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431F" w:rsidRDefault="002056E5">
      <w:pPr>
        <w:rPr>
          <w:rStyle w:val="Strong"/>
        </w:rPr>
      </w:pPr>
      <w:r>
        <w:rPr>
          <w:rStyle w:val="Strong"/>
        </w:rPr>
        <w:t xml:space="preserve">SYLLABUS: </w:t>
      </w:r>
      <w:r w:rsidR="00282406">
        <w:rPr>
          <w:rStyle w:val="Strong"/>
        </w:rPr>
        <w:t>CHARACTER</w:t>
      </w:r>
      <w:r>
        <w:rPr>
          <w:rStyle w:val="Strong"/>
        </w:rPr>
        <w:t xml:space="preserve"> WRITING: </w:t>
      </w:r>
      <w:r w:rsidR="0054431F">
        <w:rPr>
          <w:rStyle w:val="Strong"/>
        </w:rPr>
        <w:t>Film 3905-001</w:t>
      </w:r>
    </w:p>
    <w:p w:rsidR="00A62CC3" w:rsidRDefault="00A62CC3" w:rsidP="00A62CC3">
      <w:pPr>
        <w:pStyle w:val="NormalWeb"/>
        <w:spacing w:before="2" w:after="2"/>
      </w:pPr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Style w:val="Strong"/>
          <w:rFonts w:asciiTheme="minorHAnsi" w:hAnsiTheme="minorHAnsi"/>
          <w:sz w:val="24"/>
        </w:rPr>
        <w:t>WEEK ONE</w:t>
      </w:r>
      <w:r w:rsidRPr="00282406">
        <w:rPr>
          <w:rFonts w:asciiTheme="minorHAnsi" w:hAnsiTheme="minorHAnsi"/>
          <w:sz w:val="24"/>
        </w:rPr>
        <w:t>: Character Intros &amp; Set Ups || Lecture: Authorial Intrusion is Your Friend</w:t>
      </w:r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>WEEK TWO:</w:t>
      </w:r>
      <w:r w:rsidRPr="00282406">
        <w:rPr>
          <w:rFonts w:asciiTheme="minorHAnsi" w:hAnsiTheme="minorHAnsi"/>
          <w:sz w:val="24"/>
        </w:rPr>
        <w:t xml:space="preserve"> Protagonists vs. Antagonists || Lecture: Chatting With Aristotle or, Whose Story Is It?</w:t>
      </w:r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 xml:space="preserve">WEEK THREE: </w:t>
      </w:r>
      <w:r w:rsidRPr="00282406">
        <w:rPr>
          <w:rFonts w:asciiTheme="minorHAnsi" w:hAnsiTheme="minorHAnsi"/>
          <w:sz w:val="24"/>
        </w:rPr>
        <w:t>Empathy vs. Likability || Lecture: Use Flaws Don’t Lose Flaws</w:t>
      </w:r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>WEEK FOUR:</w:t>
      </w:r>
      <w:r w:rsidRPr="00282406">
        <w:rPr>
          <w:rFonts w:asciiTheme="minorHAnsi" w:hAnsiTheme="minorHAnsi"/>
          <w:sz w:val="24"/>
        </w:rPr>
        <w:t xml:space="preserve"> Using &amp; Defining Character Goals || Lecture: No Goal Equals No Character</w:t>
      </w:r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>WEEK FIVE:</w:t>
      </w:r>
      <w:r w:rsidRPr="00282406">
        <w:rPr>
          <w:rFonts w:asciiTheme="minorHAnsi" w:hAnsiTheme="minorHAnsi"/>
          <w:sz w:val="24"/>
        </w:rPr>
        <w:t xml:space="preserve"> POV Characters || AKA What I Learned From Terry </w:t>
      </w:r>
      <w:proofErr w:type="spellStart"/>
      <w:r w:rsidRPr="00282406">
        <w:rPr>
          <w:rFonts w:asciiTheme="minorHAnsi" w:hAnsiTheme="minorHAnsi"/>
          <w:sz w:val="24"/>
        </w:rPr>
        <w:t>Rossio</w:t>
      </w:r>
      <w:proofErr w:type="spellEnd"/>
    </w:p>
    <w:p w:rsidR="00282406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>WEEK SIX:</w:t>
      </w:r>
      <w:r w:rsidRPr="00282406">
        <w:rPr>
          <w:rFonts w:asciiTheme="minorHAnsi" w:hAnsiTheme="minorHAnsi"/>
          <w:sz w:val="24"/>
        </w:rPr>
        <w:t xml:space="preserve"> Secondary Characters &amp; Subplots || Lecture: Illuminate or Perish</w:t>
      </w:r>
    </w:p>
    <w:p w:rsidR="00590235" w:rsidRPr="00282406" w:rsidRDefault="00282406" w:rsidP="00A62CC3">
      <w:pPr>
        <w:pStyle w:val="NormalWeb"/>
        <w:spacing w:before="2" w:after="2"/>
        <w:rPr>
          <w:rFonts w:asciiTheme="minorHAnsi" w:hAnsiTheme="minorHAnsi"/>
          <w:sz w:val="24"/>
        </w:rPr>
      </w:pPr>
      <w:r w:rsidRPr="00282406">
        <w:rPr>
          <w:rFonts w:asciiTheme="minorHAnsi" w:hAnsiTheme="minorHAnsi"/>
          <w:sz w:val="24"/>
        </w:rPr>
        <w:br/>
      </w:r>
      <w:r w:rsidRPr="00282406">
        <w:rPr>
          <w:rStyle w:val="Strong"/>
          <w:rFonts w:asciiTheme="minorHAnsi" w:hAnsiTheme="minorHAnsi"/>
          <w:sz w:val="24"/>
        </w:rPr>
        <w:t>WEEK SEVEN:</w:t>
      </w:r>
      <w:r w:rsidRPr="00282406">
        <w:rPr>
          <w:rFonts w:asciiTheme="minorHAnsi" w:hAnsiTheme="minorHAnsi"/>
          <w:sz w:val="24"/>
        </w:rPr>
        <w:t xml:space="preserve"> Grace Period || No Lecture |</w:t>
      </w:r>
    </w:p>
    <w:p w:rsidR="00A62CC3" w:rsidRPr="00590235" w:rsidRDefault="00A62CC3" w:rsidP="00A62CC3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590235" w:rsidRDefault="00590235" w:rsidP="00A62CC3">
      <w:pPr>
        <w:pBdr>
          <w:bottom w:val="single" w:sz="6" w:space="1" w:color="auto"/>
        </w:pBdr>
      </w:pPr>
    </w:p>
    <w:p w:rsidR="0054431F" w:rsidRPr="0054431F" w:rsidRDefault="0054431F">
      <w:pPr>
        <w:rPr>
          <w:i/>
        </w:rPr>
      </w:pPr>
      <w:r w:rsidRPr="0054431F">
        <w:rPr>
          <w:i/>
        </w:rPr>
        <w:t xml:space="preserve">*Reading and viewing materials are provided in class in </w:t>
      </w:r>
      <w:r>
        <w:rPr>
          <w:i/>
        </w:rPr>
        <w:t>AFW’s</w:t>
      </w:r>
      <w:r w:rsidRPr="0054431F">
        <w:rPr>
          <w:i/>
        </w:rPr>
        <w:t xml:space="preserve"> online </w:t>
      </w:r>
      <w:r>
        <w:rPr>
          <w:i/>
        </w:rPr>
        <w:t>private classroom forum</w:t>
      </w:r>
      <w:r w:rsidR="00682669">
        <w:rPr>
          <w:i/>
        </w:rPr>
        <w:t>s. AFW public forums are located here:</w:t>
      </w:r>
      <w:r>
        <w:rPr>
          <w:i/>
        </w:rPr>
        <w:t xml:space="preserve"> </w:t>
      </w:r>
      <w:hyperlink r:id="rId4" w:history="1">
        <w:r w:rsidRPr="00FA15FB">
          <w:rPr>
            <w:rStyle w:val="Hyperlink"/>
            <w:i/>
          </w:rPr>
          <w:t>http://theafw.com/forum</w:t>
        </w:r>
      </w:hyperlink>
      <w:r>
        <w:rPr>
          <w:i/>
        </w:rPr>
        <w:t xml:space="preserve">. </w:t>
      </w:r>
    </w:p>
    <w:p w:rsidR="0054431F" w:rsidRPr="0054431F" w:rsidRDefault="0054431F">
      <w:pPr>
        <w:rPr>
          <w:i/>
        </w:rPr>
      </w:pPr>
      <w:r w:rsidRPr="0054431F">
        <w:rPr>
          <w:i/>
        </w:rPr>
        <w:t xml:space="preserve">*There are weekly one hour </w:t>
      </w:r>
      <w:r>
        <w:rPr>
          <w:i/>
        </w:rPr>
        <w:t xml:space="preserve">class </w:t>
      </w:r>
      <w:r w:rsidRPr="0054431F">
        <w:rPr>
          <w:i/>
        </w:rPr>
        <w:t xml:space="preserve">chats </w:t>
      </w:r>
      <w:r>
        <w:rPr>
          <w:i/>
        </w:rPr>
        <w:t xml:space="preserve">Thursday nights </w:t>
      </w:r>
      <w:r w:rsidRPr="0054431F">
        <w:rPr>
          <w:i/>
        </w:rPr>
        <w:t>online in</w:t>
      </w:r>
      <w:r>
        <w:rPr>
          <w:i/>
        </w:rPr>
        <w:t xml:space="preserve"> an AFW private online live </w:t>
      </w:r>
      <w:r w:rsidR="00682669">
        <w:rPr>
          <w:i/>
        </w:rPr>
        <w:t>chat room. Private chatrooms are not accessible unless you are registered for an AFW class however you may see the public AFW chat forum and rooms here</w:t>
      </w:r>
      <w:r w:rsidRPr="0054431F">
        <w:rPr>
          <w:i/>
        </w:rPr>
        <w:t xml:space="preserve"> http://theafw.com/chat</w:t>
      </w:r>
    </w:p>
    <w:p w:rsidR="0054431F" w:rsidRDefault="0054431F">
      <w:pPr>
        <w:rPr>
          <w:i/>
        </w:rPr>
      </w:pPr>
      <w:r w:rsidRPr="0054431F">
        <w:rPr>
          <w:i/>
        </w:rPr>
        <w:t>*A writing sample is required before admission to clas</w:t>
      </w:r>
      <w:r>
        <w:rPr>
          <w:i/>
        </w:rPr>
        <w:t>s</w:t>
      </w:r>
      <w:r w:rsidR="00682669">
        <w:rPr>
          <w:i/>
        </w:rPr>
        <w:t>.</w:t>
      </w:r>
      <w:r w:rsidRPr="0054431F">
        <w:rPr>
          <w:i/>
        </w:rPr>
        <w:t xml:space="preserve"> </w:t>
      </w:r>
      <w:r>
        <w:rPr>
          <w:i/>
        </w:rPr>
        <w:t xml:space="preserve">A 3-5 page script </w:t>
      </w:r>
      <w:r w:rsidR="00682669">
        <w:rPr>
          <w:i/>
        </w:rPr>
        <w:t>page sample or scene sample</w:t>
      </w:r>
      <w:r>
        <w:rPr>
          <w:i/>
        </w:rPr>
        <w:t xml:space="preserve"> saved as a PDF </w:t>
      </w:r>
      <w:r w:rsidR="00682669">
        <w:rPr>
          <w:i/>
        </w:rPr>
        <w:t>is an acceptable writing</w:t>
      </w:r>
      <w:r>
        <w:rPr>
          <w:i/>
        </w:rPr>
        <w:t xml:space="preserve"> sample.</w:t>
      </w:r>
    </w:p>
    <w:p w:rsidR="0054431F" w:rsidRPr="0054431F" w:rsidRDefault="0054431F">
      <w:pPr>
        <w:rPr>
          <w:i/>
        </w:rPr>
      </w:pPr>
    </w:p>
    <w:sectPr w:rsidR="0054431F" w:rsidRPr="0054431F" w:rsidSect="0054431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2CC3" w:rsidRDefault="00A62CC3" w:rsidP="0054431F">
    <w:pPr>
      <w:jc w:val="center"/>
      <w:rPr>
        <w:rStyle w:val="Strong"/>
      </w:rPr>
    </w:pPr>
    <w:r>
      <w:rPr>
        <w:rStyle w:val="Strong"/>
      </w:rPr>
      <w:t xml:space="preserve">SYLLABUS: </w:t>
    </w:r>
    <w:r w:rsidR="00282406">
      <w:rPr>
        <w:rStyle w:val="Strong"/>
      </w:rPr>
      <w:t>CHARACTER</w:t>
    </w:r>
    <w:r>
      <w:rPr>
        <w:rStyle w:val="Strong"/>
      </w:rPr>
      <w:t xml:space="preserve"> WRITING</w:t>
    </w:r>
  </w:p>
  <w:p w:rsidR="00A62CC3" w:rsidRDefault="00A62CC3" w:rsidP="0054431F">
    <w:pPr>
      <w:jc w:val="center"/>
      <w:rPr>
        <w:rStyle w:val="Strong"/>
      </w:rPr>
    </w:pPr>
    <w:r>
      <w:rPr>
        <w:rStyle w:val="Strong"/>
      </w:rPr>
      <w:t>Film 3905-001</w:t>
    </w:r>
  </w:p>
  <w:p w:rsidR="00A62CC3" w:rsidRDefault="00A62C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4431F"/>
    <w:rsid w:val="002056E5"/>
    <w:rsid w:val="00282406"/>
    <w:rsid w:val="0054431F"/>
    <w:rsid w:val="00590235"/>
    <w:rsid w:val="00682669"/>
    <w:rsid w:val="00A62C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4431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443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43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3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3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31F"/>
    <w:rPr>
      <w:sz w:val="24"/>
      <w:szCs w:val="24"/>
    </w:rPr>
  </w:style>
  <w:style w:type="paragraph" w:styleId="NormalWeb">
    <w:name w:val="Normal (Web)"/>
    <w:basedOn w:val="Normal"/>
    <w:uiPriority w:val="99"/>
    <w:rsid w:val="00A62C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eafw.com/foru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xxx</cp:lastModifiedBy>
  <cp:revision>2</cp:revision>
  <dcterms:created xsi:type="dcterms:W3CDTF">2016-08-22T07:33:00Z</dcterms:created>
  <dcterms:modified xsi:type="dcterms:W3CDTF">2016-08-22T07:33:00Z</dcterms:modified>
</cp:coreProperties>
</file>