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1045" w14:textId="09063481" w:rsidR="00101353" w:rsidRPr="00CB0367" w:rsidRDefault="00101353" w:rsidP="00101353">
      <w:pPr>
        <w:pStyle w:val="Caption1"/>
        <w:widowControl w:val="0"/>
        <w:rPr>
          <w:rFonts w:ascii="Arial" w:hAnsi="Arial"/>
          <w:sz w:val="22"/>
          <w:szCs w:val="22"/>
        </w:rPr>
      </w:pPr>
      <w:r w:rsidRPr="00CB0367">
        <w:rPr>
          <w:rFonts w:ascii="Arial" w:hAnsi="Arial"/>
          <w:sz w:val="22"/>
          <w:szCs w:val="22"/>
        </w:rPr>
        <w:t>CURRICULUM VITAE</w:t>
      </w:r>
      <w:r w:rsidR="00856024">
        <w:rPr>
          <w:rFonts w:ascii="Arial" w:hAnsi="Arial"/>
          <w:sz w:val="22"/>
          <w:szCs w:val="22"/>
        </w:rPr>
        <w:t xml:space="preserve"> </w:t>
      </w:r>
    </w:p>
    <w:p w14:paraId="32A81271" w14:textId="77777777" w:rsidR="00101353" w:rsidRPr="00CB0367" w:rsidRDefault="00101353" w:rsidP="00101353">
      <w:pPr>
        <w:pStyle w:val="Caption1"/>
        <w:widowControl w:val="0"/>
        <w:jc w:val="left"/>
        <w:rPr>
          <w:rFonts w:ascii="Arial" w:hAnsi="Arial"/>
          <w:b w:val="0"/>
          <w:sz w:val="22"/>
          <w:szCs w:val="22"/>
        </w:rPr>
      </w:pPr>
    </w:p>
    <w:p w14:paraId="74D837B0" w14:textId="77777777" w:rsidR="00101353" w:rsidRPr="00CB0367" w:rsidRDefault="00101353" w:rsidP="00101353">
      <w:pPr>
        <w:pStyle w:val="Caption1"/>
        <w:widowControl w:val="0"/>
        <w:jc w:val="left"/>
        <w:rPr>
          <w:rFonts w:ascii="Arial" w:hAnsi="Arial"/>
          <w:sz w:val="22"/>
          <w:szCs w:val="22"/>
          <w:u w:val="single"/>
        </w:rPr>
      </w:pPr>
      <w:r w:rsidRPr="00CB0367">
        <w:rPr>
          <w:rFonts w:ascii="Arial" w:hAnsi="Arial"/>
          <w:sz w:val="22"/>
          <w:szCs w:val="22"/>
          <w:u w:val="single"/>
        </w:rPr>
        <w:t>A.  Personal Information</w:t>
      </w:r>
    </w:p>
    <w:p w14:paraId="25DD5572" w14:textId="77777777" w:rsidR="00101353" w:rsidRPr="00CB0367" w:rsidRDefault="00101353" w:rsidP="00101353">
      <w:pPr>
        <w:pStyle w:val="Caption1"/>
        <w:widowControl w:val="0"/>
        <w:jc w:val="left"/>
        <w:rPr>
          <w:rFonts w:ascii="Arial" w:hAnsi="Arial"/>
          <w:b w:val="0"/>
          <w:sz w:val="22"/>
          <w:szCs w:val="22"/>
        </w:rPr>
      </w:pPr>
    </w:p>
    <w:p w14:paraId="3723CFA8" w14:textId="62D7A6BB" w:rsidR="00101353" w:rsidRPr="00CB0367" w:rsidRDefault="00101353" w:rsidP="00101353">
      <w:pPr>
        <w:pStyle w:val="Caption1"/>
        <w:widowControl w:val="0"/>
        <w:tabs>
          <w:tab w:val="left" w:pos="2160"/>
        </w:tabs>
        <w:jc w:val="left"/>
        <w:rPr>
          <w:rFonts w:ascii="Arial" w:hAnsi="Arial"/>
          <w:b w:val="0"/>
          <w:sz w:val="22"/>
          <w:szCs w:val="22"/>
        </w:rPr>
      </w:pPr>
      <w:r w:rsidRPr="00CB0367">
        <w:rPr>
          <w:rFonts w:ascii="Arial" w:hAnsi="Arial"/>
          <w:b w:val="0"/>
          <w:sz w:val="22"/>
          <w:szCs w:val="22"/>
        </w:rPr>
        <w:t>Name in Full</w:t>
      </w:r>
      <w:r w:rsidRPr="00CB0367">
        <w:rPr>
          <w:rFonts w:ascii="Arial" w:hAnsi="Arial"/>
          <w:b w:val="0"/>
          <w:sz w:val="22"/>
          <w:szCs w:val="22"/>
        </w:rPr>
        <w:tab/>
        <w:t>Julie E. Lucero</w:t>
      </w:r>
    </w:p>
    <w:p w14:paraId="2EA6EDC7" w14:textId="77777777" w:rsidR="00EF4860" w:rsidRPr="00CB0367" w:rsidRDefault="00EF4860" w:rsidP="00101353">
      <w:pPr>
        <w:widowControl w:val="0"/>
        <w:tabs>
          <w:tab w:val="left" w:pos="2160"/>
        </w:tabs>
        <w:rPr>
          <w:rStyle w:val="Hyperlink"/>
          <w:rFonts w:ascii="Arial" w:hAnsi="Arial"/>
          <w:sz w:val="22"/>
          <w:szCs w:val="22"/>
        </w:rPr>
      </w:pPr>
    </w:p>
    <w:p w14:paraId="54FCB9BE" w14:textId="0B3A793E" w:rsidR="00EF4860" w:rsidRPr="00CB0367" w:rsidRDefault="00EF4860" w:rsidP="00EF4860">
      <w:pPr>
        <w:pStyle w:val="Heading9"/>
        <w:tabs>
          <w:tab w:val="clear" w:pos="720"/>
          <w:tab w:val="clear" w:pos="1440"/>
        </w:tabs>
        <w:jc w:val="left"/>
        <w:rPr>
          <w:rFonts w:ascii="Arial" w:hAnsi="Arial"/>
          <w:sz w:val="22"/>
          <w:szCs w:val="22"/>
          <w:u w:val="single"/>
        </w:rPr>
      </w:pPr>
      <w:r w:rsidRPr="00CB0367">
        <w:rPr>
          <w:rFonts w:ascii="Arial" w:hAnsi="Arial"/>
          <w:sz w:val="22"/>
          <w:szCs w:val="22"/>
          <w:u w:val="single"/>
        </w:rPr>
        <w:t xml:space="preserve">B.  </w:t>
      </w:r>
      <w:r w:rsidR="0093112B">
        <w:rPr>
          <w:rFonts w:ascii="Arial" w:hAnsi="Arial"/>
          <w:sz w:val="22"/>
          <w:szCs w:val="22"/>
          <w:u w:val="single"/>
        </w:rPr>
        <w:t xml:space="preserve">Formal </w:t>
      </w:r>
      <w:r w:rsidRPr="00CB0367">
        <w:rPr>
          <w:rFonts w:ascii="Arial" w:hAnsi="Arial"/>
          <w:sz w:val="22"/>
          <w:szCs w:val="22"/>
          <w:u w:val="single"/>
        </w:rPr>
        <w:t>Education</w:t>
      </w:r>
    </w:p>
    <w:p w14:paraId="7E6E8EAD" w14:textId="2B2DDDA6" w:rsidR="00EF4860" w:rsidRDefault="00EF4860" w:rsidP="00101353">
      <w:pPr>
        <w:widowControl w:val="0"/>
        <w:tabs>
          <w:tab w:val="left" w:pos="2160"/>
        </w:tabs>
        <w:rPr>
          <w:rFonts w:ascii="Arial" w:hAnsi="Arial"/>
          <w:color w:val="0000FF"/>
          <w:sz w:val="22"/>
          <w:szCs w:val="22"/>
          <w:u w:val="single"/>
        </w:rPr>
      </w:pPr>
    </w:p>
    <w:p w14:paraId="6E6F6C85" w14:textId="30DA77F8" w:rsidR="002658CB" w:rsidRPr="002658CB" w:rsidRDefault="002658CB" w:rsidP="002658CB">
      <w:pPr>
        <w:rPr>
          <w:rFonts w:ascii="Arial" w:hAnsi="Arial"/>
          <w:sz w:val="22"/>
          <w:szCs w:val="22"/>
        </w:rPr>
      </w:pPr>
      <w:r>
        <w:rPr>
          <w:rFonts w:ascii="Arial" w:hAnsi="Arial" w:cs="Arial"/>
          <w:sz w:val="22"/>
          <w:szCs w:val="22"/>
        </w:rPr>
        <w:t>University</w:t>
      </w:r>
      <w:r w:rsidRPr="00910553">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sidR="00997929">
        <w:rPr>
          <w:rFonts w:ascii="Arial" w:hAnsi="Arial"/>
          <w:sz w:val="22"/>
          <w:szCs w:val="22"/>
        </w:rPr>
        <w:tab/>
      </w:r>
      <w:r w:rsidRPr="00CB0367">
        <w:rPr>
          <w:rFonts w:ascii="Arial" w:hAnsi="Arial"/>
          <w:sz w:val="22"/>
          <w:szCs w:val="22"/>
        </w:rPr>
        <w:t xml:space="preserve">University of New Mexico </w:t>
      </w:r>
      <w:r>
        <w:rPr>
          <w:rFonts w:ascii="Arial" w:hAnsi="Arial" w:cs="Arial"/>
          <w:sz w:val="22"/>
          <w:szCs w:val="22"/>
        </w:rPr>
        <w:t>Albuquerque, NM.</w:t>
      </w:r>
    </w:p>
    <w:p w14:paraId="19218734" w14:textId="5733085E" w:rsidR="002658CB" w:rsidRDefault="002658CB" w:rsidP="00997929">
      <w:pPr>
        <w:ind w:left="1800" w:firstLine="360"/>
        <w:rPr>
          <w:rFonts w:ascii="Arial" w:hAnsi="Arial"/>
          <w:sz w:val="22"/>
          <w:szCs w:val="22"/>
        </w:rPr>
      </w:pPr>
      <w:r w:rsidRPr="00CB0367">
        <w:rPr>
          <w:rFonts w:ascii="Arial" w:hAnsi="Arial"/>
          <w:sz w:val="22"/>
          <w:szCs w:val="22"/>
        </w:rPr>
        <w:t>B.S</w:t>
      </w:r>
      <w:r w:rsidR="00997929">
        <w:rPr>
          <w:rFonts w:ascii="Arial" w:hAnsi="Arial"/>
          <w:sz w:val="22"/>
          <w:szCs w:val="22"/>
        </w:rPr>
        <w:t>.</w:t>
      </w:r>
      <w:r w:rsidRPr="00CB0367">
        <w:rPr>
          <w:rFonts w:ascii="Arial" w:hAnsi="Arial"/>
          <w:sz w:val="22"/>
          <w:szCs w:val="22"/>
        </w:rPr>
        <w:t xml:space="preserve"> </w:t>
      </w:r>
      <w:r>
        <w:rPr>
          <w:rFonts w:ascii="Arial" w:hAnsi="Arial"/>
          <w:sz w:val="22"/>
          <w:szCs w:val="22"/>
        </w:rPr>
        <w:t xml:space="preserve">1999. </w:t>
      </w:r>
      <w:r w:rsidRPr="00CB0367">
        <w:rPr>
          <w:rFonts w:ascii="Arial" w:hAnsi="Arial"/>
          <w:sz w:val="22"/>
          <w:szCs w:val="22"/>
        </w:rPr>
        <w:t>Biology with Minor in Asian Studies</w:t>
      </w:r>
      <w:r>
        <w:rPr>
          <w:rFonts w:ascii="Arial" w:hAnsi="Arial"/>
          <w:sz w:val="22"/>
          <w:szCs w:val="22"/>
        </w:rPr>
        <w:t>.</w:t>
      </w:r>
    </w:p>
    <w:p w14:paraId="4F6E5E46" w14:textId="77777777" w:rsidR="0093112B" w:rsidRDefault="0093112B" w:rsidP="00997929">
      <w:pPr>
        <w:rPr>
          <w:rFonts w:ascii="Arial" w:hAnsi="Arial" w:cs="Arial"/>
          <w:sz w:val="22"/>
          <w:szCs w:val="22"/>
        </w:rPr>
      </w:pPr>
    </w:p>
    <w:p w14:paraId="604EAECB" w14:textId="77777777" w:rsidR="00997929" w:rsidRPr="00997929" w:rsidRDefault="00997929" w:rsidP="00997929">
      <w:pPr>
        <w:rPr>
          <w:rFonts w:ascii="Arial" w:hAnsi="Arial"/>
          <w:sz w:val="22"/>
          <w:szCs w:val="22"/>
        </w:rPr>
      </w:pPr>
      <w:r>
        <w:rPr>
          <w:rFonts w:ascii="Arial" w:hAnsi="Arial" w:cs="Arial"/>
          <w:sz w:val="22"/>
          <w:szCs w:val="22"/>
        </w:rPr>
        <w:t xml:space="preserve">Graduate School </w:t>
      </w:r>
      <w:r>
        <w:rPr>
          <w:rFonts w:ascii="Arial" w:hAnsi="Arial" w:cs="Arial"/>
          <w:sz w:val="22"/>
          <w:szCs w:val="22"/>
        </w:rPr>
        <w:tab/>
      </w:r>
      <w:r>
        <w:rPr>
          <w:rFonts w:ascii="Arial" w:hAnsi="Arial" w:cs="Arial"/>
          <w:sz w:val="22"/>
          <w:szCs w:val="22"/>
        </w:rPr>
        <w:tab/>
      </w:r>
      <w:r w:rsidRPr="00CB0367">
        <w:rPr>
          <w:rFonts w:ascii="Arial" w:hAnsi="Arial"/>
          <w:sz w:val="22"/>
          <w:szCs w:val="22"/>
        </w:rPr>
        <w:t>University of New Mexico</w:t>
      </w:r>
      <w:r>
        <w:rPr>
          <w:rFonts w:ascii="Arial" w:hAnsi="Arial"/>
          <w:sz w:val="22"/>
          <w:szCs w:val="22"/>
        </w:rPr>
        <w:t xml:space="preserve">, </w:t>
      </w:r>
      <w:r>
        <w:rPr>
          <w:rFonts w:ascii="Arial" w:hAnsi="Arial" w:cs="Arial"/>
          <w:sz w:val="22"/>
          <w:szCs w:val="22"/>
        </w:rPr>
        <w:t>Albuquerque, NM.</w:t>
      </w:r>
    </w:p>
    <w:p w14:paraId="0EBF7E79" w14:textId="058ECB86" w:rsidR="00997929" w:rsidRDefault="00997929" w:rsidP="00997929">
      <w:pPr>
        <w:ind w:left="1800" w:firstLine="360"/>
        <w:rPr>
          <w:rFonts w:ascii="Arial" w:hAnsi="Arial"/>
          <w:sz w:val="22"/>
          <w:szCs w:val="22"/>
        </w:rPr>
      </w:pPr>
      <w:r w:rsidRPr="00CB0367">
        <w:rPr>
          <w:rFonts w:ascii="Arial" w:hAnsi="Arial"/>
          <w:sz w:val="22"/>
          <w:szCs w:val="22"/>
        </w:rPr>
        <w:t>M.P.H.</w:t>
      </w:r>
      <w:r>
        <w:rPr>
          <w:rFonts w:ascii="Arial" w:hAnsi="Arial"/>
          <w:sz w:val="22"/>
          <w:szCs w:val="22"/>
        </w:rPr>
        <w:t xml:space="preserve"> 2003. Public Health </w:t>
      </w:r>
      <w:r w:rsidRPr="00CB0367">
        <w:rPr>
          <w:rFonts w:ascii="Arial" w:hAnsi="Arial"/>
          <w:sz w:val="22"/>
          <w:szCs w:val="22"/>
        </w:rPr>
        <w:t xml:space="preserve">emphasis </w:t>
      </w:r>
      <w:r>
        <w:rPr>
          <w:rFonts w:ascii="Arial" w:hAnsi="Arial"/>
          <w:sz w:val="22"/>
          <w:szCs w:val="22"/>
        </w:rPr>
        <w:t xml:space="preserve">in </w:t>
      </w:r>
      <w:r w:rsidRPr="00CB0367">
        <w:rPr>
          <w:rFonts w:ascii="Arial" w:hAnsi="Arial"/>
          <w:sz w:val="22"/>
          <w:szCs w:val="22"/>
        </w:rPr>
        <w:t>Epidemiology</w:t>
      </w:r>
    </w:p>
    <w:p w14:paraId="42710AB2" w14:textId="77777777" w:rsidR="00997929" w:rsidRDefault="00997929" w:rsidP="00997929">
      <w:pPr>
        <w:rPr>
          <w:rFonts w:ascii="Arial" w:hAnsi="Arial"/>
          <w:sz w:val="22"/>
          <w:szCs w:val="22"/>
        </w:rPr>
      </w:pPr>
    </w:p>
    <w:p w14:paraId="68B2BF21" w14:textId="28900F29" w:rsidR="00910553" w:rsidRPr="00997929" w:rsidRDefault="00910553" w:rsidP="00997929">
      <w:pPr>
        <w:ind w:left="1800" w:firstLine="360"/>
        <w:rPr>
          <w:rFonts w:ascii="Arial" w:hAnsi="Arial"/>
          <w:sz w:val="22"/>
          <w:szCs w:val="22"/>
        </w:rPr>
      </w:pPr>
      <w:r w:rsidRPr="00CB0367">
        <w:rPr>
          <w:rFonts w:ascii="Arial" w:hAnsi="Arial"/>
          <w:sz w:val="22"/>
          <w:szCs w:val="22"/>
        </w:rPr>
        <w:t>University of New Mexico</w:t>
      </w:r>
      <w:r w:rsidR="00997929">
        <w:rPr>
          <w:rFonts w:ascii="Arial" w:hAnsi="Arial"/>
          <w:sz w:val="22"/>
          <w:szCs w:val="22"/>
        </w:rPr>
        <w:t xml:space="preserve">, </w:t>
      </w:r>
      <w:r>
        <w:rPr>
          <w:rFonts w:ascii="Arial" w:hAnsi="Arial" w:cs="Arial"/>
          <w:sz w:val="22"/>
          <w:szCs w:val="22"/>
        </w:rPr>
        <w:t>Albuquerque, NM.</w:t>
      </w:r>
    </w:p>
    <w:p w14:paraId="486EF4F7" w14:textId="76EBC32B" w:rsidR="00910553" w:rsidRDefault="00997929" w:rsidP="0099792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Ph.D. 2013. Health Communication</w:t>
      </w:r>
    </w:p>
    <w:p w14:paraId="38B12A40" w14:textId="77777777" w:rsidR="00971DD8" w:rsidRDefault="00971DD8" w:rsidP="00997929">
      <w:pPr>
        <w:rPr>
          <w:rFonts w:ascii="Arial" w:hAnsi="Arial" w:cs="Arial"/>
          <w:sz w:val="22"/>
          <w:szCs w:val="22"/>
        </w:rPr>
      </w:pPr>
    </w:p>
    <w:p w14:paraId="4DAB4287" w14:textId="2A1EDD4D" w:rsidR="00971DD8" w:rsidRDefault="00971DD8" w:rsidP="00997929">
      <w:pPr>
        <w:rPr>
          <w:rFonts w:ascii="Arial" w:hAnsi="Arial" w:cs="Arial"/>
          <w:b/>
          <w:sz w:val="22"/>
          <w:szCs w:val="22"/>
          <w:u w:val="double"/>
        </w:rPr>
      </w:pPr>
      <w:r w:rsidRPr="00971DD8">
        <w:rPr>
          <w:rFonts w:ascii="Arial" w:hAnsi="Arial" w:cs="Arial"/>
          <w:b/>
          <w:sz w:val="22"/>
          <w:szCs w:val="22"/>
          <w:u w:val="double"/>
        </w:rPr>
        <w:t xml:space="preserve">Additional </w:t>
      </w:r>
      <w:r w:rsidR="00302541">
        <w:rPr>
          <w:rFonts w:ascii="Arial" w:hAnsi="Arial" w:cs="Arial"/>
          <w:b/>
          <w:sz w:val="22"/>
          <w:szCs w:val="22"/>
          <w:u w:val="double"/>
        </w:rPr>
        <w:t>T</w:t>
      </w:r>
      <w:r w:rsidRPr="00971DD8">
        <w:rPr>
          <w:rFonts w:ascii="Arial" w:hAnsi="Arial" w:cs="Arial"/>
          <w:b/>
          <w:sz w:val="22"/>
          <w:szCs w:val="22"/>
          <w:u w:val="double"/>
        </w:rPr>
        <w:t xml:space="preserve">raining and </w:t>
      </w:r>
      <w:r w:rsidR="00302541">
        <w:rPr>
          <w:rFonts w:ascii="Arial" w:hAnsi="Arial" w:cs="Arial"/>
          <w:b/>
          <w:sz w:val="22"/>
          <w:szCs w:val="22"/>
          <w:u w:val="double"/>
        </w:rPr>
        <w:t>C</w:t>
      </w:r>
      <w:r w:rsidRPr="00971DD8">
        <w:rPr>
          <w:rFonts w:ascii="Arial" w:hAnsi="Arial" w:cs="Arial"/>
          <w:b/>
          <w:sz w:val="22"/>
          <w:szCs w:val="22"/>
          <w:u w:val="double"/>
        </w:rPr>
        <w:t>ertificates</w:t>
      </w:r>
    </w:p>
    <w:p w14:paraId="7B7AB90E" w14:textId="77777777" w:rsidR="00913341" w:rsidRDefault="00913341" w:rsidP="00913341">
      <w:pPr>
        <w:spacing w:after="60"/>
        <w:ind w:left="2160" w:hanging="2160"/>
        <w:rPr>
          <w:rStyle w:val="apple-converted-space"/>
          <w:rFonts w:ascii="Arial" w:hAnsi="Arial" w:cs="Arial"/>
          <w:color w:val="1D1D1D"/>
          <w:sz w:val="21"/>
          <w:szCs w:val="21"/>
          <w:shd w:val="clear" w:color="auto" w:fill="FFFFFF"/>
        </w:rPr>
      </w:pPr>
      <w:r>
        <w:rPr>
          <w:rFonts w:ascii="Arial" w:hAnsi="Arial" w:cs="Arial"/>
          <w:sz w:val="22"/>
          <w:szCs w:val="22"/>
        </w:rPr>
        <w:t>2022-2023</w:t>
      </w:r>
      <w:r>
        <w:rPr>
          <w:rFonts w:ascii="Arial" w:hAnsi="Arial" w:cs="Arial"/>
          <w:sz w:val="22"/>
          <w:szCs w:val="22"/>
        </w:rPr>
        <w:tab/>
        <w:t xml:space="preserve">Leadership training, </w:t>
      </w:r>
      <w:r>
        <w:rPr>
          <w:rFonts w:ascii="Arial" w:hAnsi="Arial" w:cs="Arial"/>
          <w:color w:val="1D1D1D"/>
          <w:sz w:val="21"/>
          <w:szCs w:val="21"/>
          <w:shd w:val="clear" w:color="auto" w:fill="FFFFFF"/>
        </w:rPr>
        <w:t>Society of Behavioral Medicine (SBM)</w:t>
      </w:r>
      <w:r>
        <w:rPr>
          <w:rStyle w:val="apple-converted-space"/>
          <w:rFonts w:ascii="Arial" w:hAnsi="Arial" w:cs="Arial"/>
          <w:color w:val="1D1D1D"/>
          <w:sz w:val="21"/>
          <w:szCs w:val="21"/>
          <w:shd w:val="clear" w:color="auto" w:fill="FFFFFF"/>
        </w:rPr>
        <w:t> </w:t>
      </w:r>
    </w:p>
    <w:p w14:paraId="6B477477" w14:textId="15D6BE5F" w:rsidR="00971DD8" w:rsidRPr="00913341" w:rsidRDefault="00913341" w:rsidP="00913341">
      <w:pPr>
        <w:spacing w:after="60"/>
        <w:ind w:left="2160" w:hanging="2160"/>
        <w:rPr>
          <w:rFonts w:ascii="Arial" w:hAnsi="Arial" w:cs="Arial"/>
          <w:sz w:val="22"/>
          <w:szCs w:val="22"/>
        </w:rPr>
      </w:pPr>
      <w:r>
        <w:rPr>
          <w:rFonts w:ascii="Arial" w:hAnsi="Arial" w:cs="Arial"/>
          <w:sz w:val="22"/>
          <w:szCs w:val="22"/>
        </w:rPr>
        <w:t>2022</w:t>
      </w:r>
      <w:r>
        <w:rPr>
          <w:rFonts w:ascii="Arial" w:hAnsi="Arial" w:cs="Arial"/>
          <w:sz w:val="22"/>
          <w:szCs w:val="22"/>
        </w:rPr>
        <w:tab/>
        <w:t>Certificate,</w:t>
      </w:r>
      <w:r w:rsidRPr="004B72B7">
        <w:rPr>
          <w:rFonts w:ascii="Arial" w:hAnsi="Arial" w:cs="Arial"/>
          <w:sz w:val="22"/>
          <w:szCs w:val="22"/>
        </w:rPr>
        <w:t xml:space="preserve"> Healthcare Executive Diversity, and Inclusion Certificate (HEDIC)</w:t>
      </w:r>
      <w:r>
        <w:rPr>
          <w:rFonts w:ascii="Arial" w:hAnsi="Arial" w:cs="Arial"/>
          <w:sz w:val="22"/>
          <w:szCs w:val="22"/>
        </w:rPr>
        <w:t>, AAMC, Washington DC</w:t>
      </w:r>
      <w:r w:rsidRPr="004B72B7">
        <w:rPr>
          <w:rFonts w:ascii="Arial" w:hAnsi="Arial" w:cs="Arial"/>
          <w:sz w:val="22"/>
          <w:szCs w:val="22"/>
        </w:rPr>
        <w:t xml:space="preserve"> </w:t>
      </w:r>
    </w:p>
    <w:p w14:paraId="0B24C16D" w14:textId="77777777" w:rsidR="00913341" w:rsidRDefault="00913341" w:rsidP="00913341">
      <w:pPr>
        <w:spacing w:after="60"/>
        <w:ind w:left="2160" w:hanging="2160"/>
        <w:rPr>
          <w:rFonts w:ascii="Arial" w:hAnsi="Arial" w:cs="Arial"/>
          <w:sz w:val="22"/>
          <w:szCs w:val="22"/>
        </w:rPr>
      </w:pPr>
      <w:r>
        <w:rPr>
          <w:rFonts w:ascii="Arial" w:hAnsi="Arial" w:cs="Arial"/>
          <w:sz w:val="22"/>
          <w:szCs w:val="22"/>
        </w:rPr>
        <w:t>2021-2023</w:t>
      </w:r>
      <w:r>
        <w:rPr>
          <w:rFonts w:ascii="Arial" w:hAnsi="Arial" w:cs="Arial"/>
          <w:sz w:val="22"/>
          <w:szCs w:val="22"/>
        </w:rPr>
        <w:tab/>
        <w:t>Training, Implementation Science Scholar, Institute of Implementation Science Scholars Program, Washington University in St. Louis</w:t>
      </w:r>
      <w:r>
        <w:rPr>
          <w:rFonts w:ascii="Arial" w:hAnsi="Arial" w:cs="Arial"/>
          <w:sz w:val="22"/>
          <w:szCs w:val="22"/>
        </w:rPr>
        <w:tab/>
      </w:r>
    </w:p>
    <w:p w14:paraId="5B06C102" w14:textId="77777777" w:rsidR="00913341" w:rsidRDefault="00913341" w:rsidP="00913341">
      <w:pPr>
        <w:spacing w:after="60"/>
        <w:ind w:left="2160" w:hanging="2160"/>
        <w:rPr>
          <w:rFonts w:ascii="Arial" w:hAnsi="Arial" w:cs="Arial"/>
          <w:sz w:val="22"/>
          <w:szCs w:val="22"/>
        </w:rPr>
      </w:pPr>
      <w:r>
        <w:rPr>
          <w:rFonts w:ascii="Arial" w:hAnsi="Arial" w:cs="Arial"/>
          <w:sz w:val="22"/>
          <w:szCs w:val="22"/>
        </w:rPr>
        <w:t>2020-2023</w:t>
      </w:r>
      <w:r>
        <w:rPr>
          <w:rFonts w:ascii="Arial" w:hAnsi="Arial" w:cs="Arial"/>
          <w:sz w:val="22"/>
          <w:szCs w:val="22"/>
        </w:rPr>
        <w:tab/>
        <w:t>Training, Interdisciplinary Research Scholars Program, Robert Wood Johnson Foundation</w:t>
      </w:r>
    </w:p>
    <w:p w14:paraId="01F10197" w14:textId="77777777" w:rsidR="00913341" w:rsidRDefault="00913341" w:rsidP="00913341">
      <w:pPr>
        <w:spacing w:after="60"/>
        <w:ind w:left="2160" w:hanging="2160"/>
        <w:rPr>
          <w:rFonts w:ascii="Arial" w:hAnsi="Arial" w:cs="Arial"/>
          <w:sz w:val="22"/>
          <w:szCs w:val="22"/>
        </w:rPr>
      </w:pPr>
      <w:r>
        <w:rPr>
          <w:rFonts w:ascii="Arial" w:hAnsi="Arial" w:cs="Arial"/>
          <w:sz w:val="22"/>
          <w:szCs w:val="22"/>
        </w:rPr>
        <w:t>2019</w:t>
      </w:r>
      <w:r>
        <w:rPr>
          <w:rFonts w:ascii="Arial" w:hAnsi="Arial" w:cs="Arial"/>
          <w:sz w:val="22"/>
          <w:szCs w:val="22"/>
        </w:rPr>
        <w:tab/>
        <w:t>Training, System dynamics, Washington University in St. Louis, Brown School</w:t>
      </w:r>
    </w:p>
    <w:p w14:paraId="0FB5B432" w14:textId="2852673B" w:rsidR="00971DD8" w:rsidRDefault="00605D3A" w:rsidP="00EA0EA6">
      <w:pPr>
        <w:spacing w:after="60"/>
        <w:rPr>
          <w:rFonts w:ascii="Arial" w:hAnsi="Arial" w:cs="Arial"/>
          <w:sz w:val="22"/>
          <w:szCs w:val="22"/>
        </w:rPr>
      </w:pPr>
      <w:r w:rsidRPr="00605D3A">
        <w:rPr>
          <w:rFonts w:ascii="Arial" w:hAnsi="Arial" w:cs="Arial"/>
          <w:sz w:val="22"/>
          <w:szCs w:val="22"/>
        </w:rPr>
        <w:t>2017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B72B7">
        <w:rPr>
          <w:rFonts w:ascii="Arial" w:hAnsi="Arial" w:cs="Arial"/>
          <w:sz w:val="22"/>
          <w:szCs w:val="22"/>
        </w:rPr>
        <w:t>C</w:t>
      </w:r>
      <w:r>
        <w:rPr>
          <w:rFonts w:ascii="Arial" w:hAnsi="Arial" w:cs="Arial"/>
          <w:sz w:val="22"/>
          <w:szCs w:val="22"/>
        </w:rPr>
        <w:t xml:space="preserve">ertificate, </w:t>
      </w:r>
      <w:r w:rsidR="004B72B7">
        <w:rPr>
          <w:rFonts w:ascii="Arial" w:hAnsi="Arial" w:cs="Arial"/>
          <w:sz w:val="22"/>
          <w:szCs w:val="22"/>
        </w:rPr>
        <w:t xml:space="preserve">On-line Instruction, </w:t>
      </w:r>
      <w:r>
        <w:rPr>
          <w:rFonts w:ascii="Arial" w:hAnsi="Arial" w:cs="Arial"/>
          <w:sz w:val="22"/>
          <w:szCs w:val="22"/>
        </w:rPr>
        <w:t xml:space="preserve">Central Michigan University </w:t>
      </w:r>
    </w:p>
    <w:p w14:paraId="764B2DBF" w14:textId="06BB51D9" w:rsidR="002E4E40" w:rsidRPr="004B72B7" w:rsidRDefault="004B72B7" w:rsidP="004B72B7">
      <w:pPr>
        <w:spacing w:after="60"/>
        <w:ind w:left="2160" w:hanging="2160"/>
        <w:rPr>
          <w:rFonts w:ascii="Arial" w:hAnsi="Arial" w:cs="Arial"/>
          <w:sz w:val="22"/>
          <w:szCs w:val="22"/>
        </w:rPr>
      </w:pPr>
      <w:r>
        <w:rPr>
          <w:rFonts w:ascii="Arial" w:hAnsi="Arial" w:cs="Arial"/>
          <w:sz w:val="22"/>
          <w:szCs w:val="22"/>
        </w:rPr>
        <w:tab/>
      </w:r>
      <w:r w:rsidR="00605D3A">
        <w:rPr>
          <w:rFonts w:ascii="Arial" w:hAnsi="Arial" w:cs="Arial"/>
          <w:sz w:val="22"/>
          <w:szCs w:val="22"/>
        </w:rPr>
        <w:tab/>
      </w:r>
      <w:r w:rsidR="00605D3A">
        <w:rPr>
          <w:rFonts w:ascii="Arial" w:hAnsi="Arial" w:cs="Arial"/>
          <w:sz w:val="22"/>
          <w:szCs w:val="22"/>
        </w:rPr>
        <w:tab/>
      </w:r>
    </w:p>
    <w:p w14:paraId="1BD501C3" w14:textId="77777777" w:rsidR="00EF4860" w:rsidRPr="00CB0367" w:rsidRDefault="00EF4860" w:rsidP="00EF4860">
      <w:pPr>
        <w:rPr>
          <w:rFonts w:ascii="Arial" w:hAnsi="Arial"/>
          <w:b/>
          <w:sz w:val="22"/>
          <w:szCs w:val="22"/>
          <w:u w:val="single"/>
        </w:rPr>
      </w:pPr>
      <w:r w:rsidRPr="00CB0367">
        <w:rPr>
          <w:rFonts w:ascii="Arial" w:hAnsi="Arial"/>
          <w:b/>
          <w:sz w:val="22"/>
          <w:szCs w:val="22"/>
          <w:u w:val="single"/>
        </w:rPr>
        <w:t>C.  Professional Background</w:t>
      </w:r>
    </w:p>
    <w:p w14:paraId="55B16770" w14:textId="77777777" w:rsidR="00EF4860" w:rsidRPr="00CB0367" w:rsidRDefault="00EF4860" w:rsidP="00EF4860">
      <w:pPr>
        <w:rPr>
          <w:rFonts w:ascii="Arial" w:hAnsi="Arial"/>
          <w:sz w:val="22"/>
          <w:szCs w:val="22"/>
        </w:rPr>
      </w:pPr>
    </w:p>
    <w:p w14:paraId="4148C95C" w14:textId="38FB0F5C" w:rsidR="00910553" w:rsidRPr="00971DD8" w:rsidRDefault="00910553" w:rsidP="00AD275D">
      <w:pPr>
        <w:spacing w:after="60"/>
        <w:rPr>
          <w:rFonts w:ascii="Arial" w:hAnsi="Arial"/>
          <w:b/>
          <w:sz w:val="22"/>
          <w:szCs w:val="22"/>
          <w:u w:val="double"/>
        </w:rPr>
      </w:pPr>
      <w:r w:rsidRPr="00971DD8">
        <w:rPr>
          <w:rFonts w:ascii="Arial" w:hAnsi="Arial"/>
          <w:b/>
          <w:sz w:val="22"/>
          <w:szCs w:val="22"/>
          <w:u w:val="double"/>
        </w:rPr>
        <w:t>Administrative Positions</w:t>
      </w:r>
    </w:p>
    <w:p w14:paraId="128919DD" w14:textId="77777777" w:rsidR="000843C9" w:rsidRDefault="000843C9" w:rsidP="00EA0EA6">
      <w:pPr>
        <w:rPr>
          <w:rFonts w:ascii="Arial" w:hAnsi="Arial"/>
          <w:b/>
          <w:sz w:val="22"/>
          <w:szCs w:val="22"/>
        </w:rPr>
      </w:pPr>
    </w:p>
    <w:p w14:paraId="2FA6988D" w14:textId="5E8140F8" w:rsidR="00D226E3" w:rsidRDefault="00D226E3" w:rsidP="000843C9">
      <w:pPr>
        <w:spacing w:after="60"/>
        <w:ind w:left="2160" w:hanging="2016"/>
        <w:rPr>
          <w:rFonts w:ascii="Arial" w:hAnsi="Arial"/>
          <w:sz w:val="22"/>
          <w:szCs w:val="22"/>
        </w:rPr>
      </w:pPr>
      <w:r>
        <w:rPr>
          <w:rFonts w:ascii="Arial" w:hAnsi="Arial"/>
          <w:sz w:val="22"/>
          <w:szCs w:val="22"/>
        </w:rPr>
        <w:t>2022 – present</w:t>
      </w:r>
      <w:r>
        <w:rPr>
          <w:rFonts w:ascii="Arial" w:hAnsi="Arial"/>
          <w:sz w:val="22"/>
          <w:szCs w:val="22"/>
        </w:rPr>
        <w:tab/>
        <w:t>Associate Dean, Equity Diversity and Inclusion, College of Health, University of Utah</w:t>
      </w:r>
    </w:p>
    <w:p w14:paraId="738BC704" w14:textId="1F45B205" w:rsidR="00910553" w:rsidRPr="000843C9" w:rsidRDefault="000843C9" w:rsidP="000843C9">
      <w:pPr>
        <w:spacing w:after="60"/>
        <w:ind w:left="2160" w:hanging="2016"/>
        <w:rPr>
          <w:rFonts w:ascii="Arial" w:hAnsi="Arial"/>
          <w:sz w:val="22"/>
          <w:szCs w:val="22"/>
        </w:rPr>
      </w:pPr>
      <w:r w:rsidRPr="000843C9">
        <w:rPr>
          <w:rFonts w:ascii="Arial" w:hAnsi="Arial"/>
          <w:sz w:val="22"/>
          <w:szCs w:val="22"/>
        </w:rPr>
        <w:t>2019-</w:t>
      </w:r>
      <w:r w:rsidR="00504555">
        <w:rPr>
          <w:rFonts w:ascii="Arial" w:hAnsi="Arial"/>
          <w:sz w:val="22"/>
          <w:szCs w:val="22"/>
        </w:rPr>
        <w:t>2021</w:t>
      </w:r>
      <w:r w:rsidRPr="000843C9">
        <w:rPr>
          <w:rFonts w:ascii="Arial" w:hAnsi="Arial"/>
          <w:sz w:val="22"/>
          <w:szCs w:val="22"/>
        </w:rPr>
        <w:tab/>
        <w:t>Director, Latino Research Center, College of Liberal Arts, University of Nevada Reno</w:t>
      </w:r>
    </w:p>
    <w:p w14:paraId="58A4EF85" w14:textId="74778682" w:rsidR="002E4E40" w:rsidRDefault="002E4E40" w:rsidP="002E4E40">
      <w:pPr>
        <w:spacing w:after="60"/>
        <w:ind w:left="144"/>
        <w:rPr>
          <w:rFonts w:ascii="Arial" w:hAnsi="Arial"/>
          <w:sz w:val="22"/>
          <w:szCs w:val="22"/>
        </w:rPr>
      </w:pPr>
      <w:r w:rsidRPr="002E4E40">
        <w:rPr>
          <w:rFonts w:ascii="Arial" w:hAnsi="Arial"/>
          <w:sz w:val="22"/>
          <w:szCs w:val="22"/>
        </w:rPr>
        <w:t>2018-</w:t>
      </w:r>
      <w:r w:rsidR="00504555">
        <w:rPr>
          <w:rFonts w:ascii="Arial" w:hAnsi="Arial"/>
          <w:sz w:val="22"/>
          <w:szCs w:val="22"/>
        </w:rPr>
        <w:t>2021</w:t>
      </w:r>
      <w:r w:rsidR="00504555">
        <w:rPr>
          <w:rFonts w:ascii="Arial" w:hAnsi="Arial"/>
          <w:sz w:val="22"/>
          <w:szCs w:val="22"/>
        </w:rPr>
        <w:tab/>
      </w:r>
      <w:r w:rsidRPr="002E4E40">
        <w:rPr>
          <w:rFonts w:ascii="Arial" w:hAnsi="Arial"/>
          <w:sz w:val="22"/>
          <w:szCs w:val="22"/>
        </w:rPr>
        <w:tab/>
      </w:r>
      <w:r w:rsidRPr="002E4E40">
        <w:rPr>
          <w:rFonts w:ascii="Arial" w:hAnsi="Arial"/>
          <w:sz w:val="22"/>
          <w:szCs w:val="22"/>
        </w:rPr>
        <w:tab/>
        <w:t xml:space="preserve">UNR Site Director, Community Engagement and Outreach Core, Mountain West, </w:t>
      </w:r>
    </w:p>
    <w:p w14:paraId="6887285C" w14:textId="4A859C34" w:rsidR="002E4E40" w:rsidRPr="002E4E40" w:rsidRDefault="002E4E40" w:rsidP="002E4E40">
      <w:pPr>
        <w:spacing w:after="60"/>
        <w:ind w:left="1944" w:firstLine="216"/>
        <w:rPr>
          <w:rFonts w:ascii="Arial" w:hAnsi="Arial"/>
          <w:sz w:val="22"/>
          <w:szCs w:val="22"/>
        </w:rPr>
      </w:pPr>
      <w:r w:rsidRPr="002E4E40">
        <w:rPr>
          <w:rFonts w:ascii="Arial" w:hAnsi="Arial"/>
          <w:sz w:val="22"/>
          <w:szCs w:val="22"/>
        </w:rPr>
        <w:t>Clinical and Translational Research Network</w:t>
      </w:r>
    </w:p>
    <w:p w14:paraId="7C2DE245" w14:textId="77777777" w:rsidR="002E4E40" w:rsidRDefault="002E4E40" w:rsidP="002E4E40">
      <w:pPr>
        <w:spacing w:after="60"/>
        <w:ind w:left="2160" w:hanging="2016"/>
        <w:rPr>
          <w:rFonts w:ascii="Arial" w:hAnsi="Arial" w:cs="Arial"/>
          <w:sz w:val="22"/>
          <w:szCs w:val="22"/>
        </w:rPr>
      </w:pPr>
      <w:r w:rsidRPr="005B135F">
        <w:rPr>
          <w:rFonts w:ascii="Arial" w:hAnsi="Arial" w:cs="Arial"/>
          <w:sz w:val="22"/>
          <w:szCs w:val="22"/>
        </w:rPr>
        <w:t>2014</w:t>
      </w:r>
      <w:r>
        <w:rPr>
          <w:rFonts w:ascii="Arial" w:hAnsi="Arial" w:cs="Arial"/>
          <w:sz w:val="22"/>
          <w:szCs w:val="22"/>
        </w:rPr>
        <w:t>-</w:t>
      </w:r>
      <w:r w:rsidRPr="005B135F">
        <w:rPr>
          <w:rFonts w:ascii="Arial" w:hAnsi="Arial" w:cs="Arial"/>
          <w:sz w:val="22"/>
          <w:szCs w:val="22"/>
        </w:rPr>
        <w:t>2015</w:t>
      </w:r>
      <w:r>
        <w:rPr>
          <w:rFonts w:ascii="Arial" w:hAnsi="Arial" w:cs="Arial"/>
          <w:sz w:val="22"/>
          <w:szCs w:val="22"/>
        </w:rPr>
        <w:tab/>
      </w:r>
      <w:r w:rsidRPr="005B135F">
        <w:rPr>
          <w:rFonts w:ascii="Arial" w:hAnsi="Arial" w:cs="Arial"/>
          <w:sz w:val="22"/>
          <w:szCs w:val="22"/>
        </w:rPr>
        <w:t>Director Research and Evaluation, Office for Diversity and Inclusion, School of Medicine, University of New Mexico Health Sciences Center</w:t>
      </w:r>
      <w:r>
        <w:rPr>
          <w:rFonts w:ascii="Arial" w:hAnsi="Arial" w:cs="Arial"/>
          <w:sz w:val="22"/>
          <w:szCs w:val="22"/>
        </w:rPr>
        <w:t>.</w:t>
      </w:r>
    </w:p>
    <w:p w14:paraId="23E82688" w14:textId="1C24E63A" w:rsidR="00910553" w:rsidRDefault="00910553" w:rsidP="002E4E40">
      <w:pPr>
        <w:tabs>
          <w:tab w:val="left" w:pos="720"/>
        </w:tabs>
        <w:spacing w:after="60"/>
        <w:ind w:left="2160" w:hanging="2016"/>
        <w:rPr>
          <w:rFonts w:ascii="Arial" w:hAnsi="Arial" w:cs="Arial"/>
          <w:sz w:val="22"/>
          <w:szCs w:val="22"/>
        </w:rPr>
      </w:pPr>
      <w:r w:rsidRPr="005B135F">
        <w:rPr>
          <w:rFonts w:ascii="Arial" w:hAnsi="Arial" w:cs="Arial"/>
          <w:sz w:val="22"/>
          <w:szCs w:val="22"/>
        </w:rPr>
        <w:t xml:space="preserve">2012 </w:t>
      </w:r>
      <w:r w:rsidR="002E4E40">
        <w:rPr>
          <w:rFonts w:ascii="Arial" w:hAnsi="Arial" w:cs="Arial"/>
          <w:sz w:val="22"/>
          <w:szCs w:val="22"/>
        </w:rPr>
        <w:t>-</w:t>
      </w:r>
      <w:r w:rsidRPr="005B135F">
        <w:rPr>
          <w:rFonts w:ascii="Arial" w:hAnsi="Arial" w:cs="Arial"/>
          <w:sz w:val="22"/>
          <w:szCs w:val="22"/>
        </w:rPr>
        <w:t>2015</w:t>
      </w:r>
      <w:r>
        <w:rPr>
          <w:rFonts w:ascii="Arial" w:hAnsi="Arial" w:cs="Arial"/>
          <w:sz w:val="22"/>
          <w:szCs w:val="22"/>
        </w:rPr>
        <w:tab/>
      </w:r>
      <w:r w:rsidRPr="005B135F">
        <w:rPr>
          <w:rFonts w:ascii="Arial" w:hAnsi="Arial" w:cs="Arial"/>
          <w:sz w:val="22"/>
          <w:szCs w:val="22"/>
        </w:rPr>
        <w:t>Associate Director, Center for Participatory Research, School of Medicine, University of New Mexico</w:t>
      </w:r>
      <w:r>
        <w:rPr>
          <w:rFonts w:ascii="Arial" w:hAnsi="Arial" w:cs="Arial"/>
          <w:sz w:val="22"/>
          <w:szCs w:val="22"/>
        </w:rPr>
        <w:t>.</w:t>
      </w:r>
      <w:r w:rsidRPr="005B135F">
        <w:rPr>
          <w:rFonts w:ascii="Arial" w:hAnsi="Arial" w:cs="Arial"/>
          <w:sz w:val="22"/>
          <w:szCs w:val="22"/>
        </w:rPr>
        <w:t xml:space="preserve"> </w:t>
      </w:r>
    </w:p>
    <w:p w14:paraId="773826B4" w14:textId="77777777" w:rsidR="00302541" w:rsidRDefault="00302541" w:rsidP="00910553">
      <w:pPr>
        <w:spacing w:after="60"/>
        <w:rPr>
          <w:rFonts w:ascii="Arial" w:hAnsi="Arial"/>
          <w:b/>
          <w:sz w:val="22"/>
          <w:szCs w:val="22"/>
          <w:u w:val="double"/>
        </w:rPr>
      </w:pPr>
    </w:p>
    <w:p w14:paraId="75E26EA0" w14:textId="78C6A1BF" w:rsidR="00253B64" w:rsidRPr="00971DD8" w:rsidRDefault="00EF4860" w:rsidP="00910553">
      <w:pPr>
        <w:spacing w:after="60"/>
        <w:rPr>
          <w:rFonts w:ascii="Arial" w:hAnsi="Arial"/>
          <w:b/>
          <w:sz w:val="22"/>
          <w:szCs w:val="22"/>
          <w:u w:val="double"/>
        </w:rPr>
      </w:pPr>
      <w:r w:rsidRPr="00971DD8">
        <w:rPr>
          <w:rFonts w:ascii="Arial" w:hAnsi="Arial"/>
          <w:b/>
          <w:sz w:val="22"/>
          <w:szCs w:val="22"/>
          <w:u w:val="double"/>
        </w:rPr>
        <w:t>Academic</w:t>
      </w:r>
      <w:r w:rsidR="00910553" w:rsidRPr="00971DD8">
        <w:rPr>
          <w:rFonts w:ascii="Arial" w:hAnsi="Arial"/>
          <w:b/>
          <w:sz w:val="22"/>
          <w:szCs w:val="22"/>
          <w:u w:val="double"/>
        </w:rPr>
        <w:t>/Research</w:t>
      </w:r>
      <w:r w:rsidRPr="00971DD8">
        <w:rPr>
          <w:rFonts w:ascii="Arial" w:hAnsi="Arial"/>
          <w:b/>
          <w:sz w:val="22"/>
          <w:szCs w:val="22"/>
          <w:u w:val="double"/>
        </w:rPr>
        <w:t xml:space="preserve"> </w:t>
      </w:r>
      <w:r w:rsidR="00910553" w:rsidRPr="00971DD8">
        <w:rPr>
          <w:rFonts w:ascii="Arial" w:hAnsi="Arial"/>
          <w:b/>
          <w:sz w:val="22"/>
          <w:szCs w:val="22"/>
          <w:u w:val="double"/>
        </w:rPr>
        <w:t>Positions</w:t>
      </w:r>
    </w:p>
    <w:p w14:paraId="575808EC" w14:textId="77777777" w:rsidR="00703C50" w:rsidRPr="00703C50" w:rsidRDefault="00703C50" w:rsidP="00EA0EA6">
      <w:pPr>
        <w:rPr>
          <w:rFonts w:ascii="Arial" w:hAnsi="Arial"/>
          <w:b/>
          <w:sz w:val="22"/>
          <w:szCs w:val="22"/>
        </w:rPr>
      </w:pPr>
    </w:p>
    <w:p w14:paraId="1479F2B7" w14:textId="3B1030AD" w:rsidR="00D226E3" w:rsidRDefault="00D226E3" w:rsidP="00D226E3">
      <w:pPr>
        <w:spacing w:after="60"/>
        <w:ind w:left="2160" w:hanging="2016"/>
        <w:rPr>
          <w:rFonts w:ascii="Arial" w:hAnsi="Arial"/>
          <w:sz w:val="22"/>
          <w:szCs w:val="22"/>
        </w:rPr>
      </w:pPr>
      <w:r>
        <w:rPr>
          <w:rFonts w:ascii="Arial" w:hAnsi="Arial"/>
          <w:sz w:val="22"/>
          <w:szCs w:val="22"/>
        </w:rPr>
        <w:t>2022</w:t>
      </w:r>
      <w:r w:rsidR="001B2258">
        <w:rPr>
          <w:rFonts w:ascii="Arial" w:hAnsi="Arial"/>
          <w:sz w:val="22"/>
          <w:szCs w:val="22"/>
        </w:rPr>
        <w:t xml:space="preserve"> -</w:t>
      </w:r>
      <w:r>
        <w:rPr>
          <w:rFonts w:ascii="Arial" w:hAnsi="Arial"/>
          <w:sz w:val="22"/>
          <w:szCs w:val="22"/>
        </w:rPr>
        <w:tab/>
        <w:t xml:space="preserve">Associate Professor, </w:t>
      </w:r>
      <w:r w:rsidRPr="00D226E3">
        <w:rPr>
          <w:rFonts w:ascii="Arial" w:hAnsi="Arial"/>
          <w:sz w:val="22"/>
          <w:szCs w:val="22"/>
        </w:rPr>
        <w:t>Department of Health and Kinesiology</w:t>
      </w:r>
      <w:r>
        <w:rPr>
          <w:rFonts w:ascii="Arial" w:hAnsi="Arial"/>
          <w:sz w:val="22"/>
          <w:szCs w:val="22"/>
        </w:rPr>
        <w:t>, College of Health, University of Utah</w:t>
      </w:r>
    </w:p>
    <w:p w14:paraId="04B89FA8" w14:textId="795C7005" w:rsidR="003F6B0F" w:rsidRDefault="003F6B0F" w:rsidP="003F6B0F">
      <w:pPr>
        <w:spacing w:after="60"/>
        <w:ind w:left="2160" w:hanging="2016"/>
        <w:rPr>
          <w:rFonts w:ascii="Arial" w:hAnsi="Arial"/>
          <w:sz w:val="22"/>
          <w:szCs w:val="22"/>
        </w:rPr>
      </w:pPr>
      <w:r>
        <w:rPr>
          <w:rFonts w:ascii="Arial" w:hAnsi="Arial"/>
          <w:sz w:val="22"/>
          <w:szCs w:val="22"/>
        </w:rPr>
        <w:lastRenderedPageBreak/>
        <w:t>2021-</w:t>
      </w:r>
      <w:r w:rsidR="00D226E3">
        <w:rPr>
          <w:rFonts w:ascii="Arial" w:hAnsi="Arial"/>
          <w:sz w:val="22"/>
          <w:szCs w:val="22"/>
        </w:rPr>
        <w:t>2022</w:t>
      </w:r>
      <w:r>
        <w:rPr>
          <w:rFonts w:ascii="Arial" w:hAnsi="Arial"/>
          <w:sz w:val="22"/>
          <w:szCs w:val="22"/>
        </w:rPr>
        <w:tab/>
        <w:t>Associate Professor</w:t>
      </w:r>
      <w:r w:rsidRPr="005B135F">
        <w:rPr>
          <w:rFonts w:ascii="Arial" w:hAnsi="Arial"/>
          <w:sz w:val="22"/>
          <w:szCs w:val="22"/>
        </w:rPr>
        <w:t>, School of Community Health Sciences, University of Nevada, Reno</w:t>
      </w:r>
      <w:r>
        <w:rPr>
          <w:rFonts w:ascii="Arial" w:hAnsi="Arial"/>
          <w:sz w:val="22"/>
          <w:szCs w:val="22"/>
        </w:rPr>
        <w:t>.</w:t>
      </w:r>
    </w:p>
    <w:p w14:paraId="1EACF86A" w14:textId="602693EE" w:rsidR="00B84456" w:rsidRPr="005B135F" w:rsidRDefault="005B135F" w:rsidP="00AD275D">
      <w:pPr>
        <w:spacing w:after="60"/>
        <w:ind w:left="2160" w:hanging="2016"/>
        <w:rPr>
          <w:rFonts w:ascii="Arial" w:hAnsi="Arial"/>
          <w:sz w:val="22"/>
          <w:szCs w:val="22"/>
        </w:rPr>
      </w:pPr>
      <w:r w:rsidRPr="005B135F">
        <w:rPr>
          <w:rFonts w:ascii="Arial" w:hAnsi="Arial"/>
          <w:sz w:val="22"/>
          <w:szCs w:val="22"/>
        </w:rPr>
        <w:t>2018-</w:t>
      </w:r>
      <w:r w:rsidR="00D226E3">
        <w:rPr>
          <w:rFonts w:ascii="Arial" w:hAnsi="Arial"/>
          <w:sz w:val="22"/>
          <w:szCs w:val="22"/>
        </w:rPr>
        <w:t>2022</w:t>
      </w:r>
      <w:r>
        <w:rPr>
          <w:rFonts w:ascii="Arial" w:hAnsi="Arial"/>
          <w:sz w:val="22"/>
          <w:szCs w:val="22"/>
        </w:rPr>
        <w:tab/>
      </w:r>
      <w:r w:rsidR="00B84456" w:rsidRPr="005B135F">
        <w:rPr>
          <w:rFonts w:ascii="Arial" w:hAnsi="Arial"/>
          <w:sz w:val="22"/>
          <w:szCs w:val="22"/>
        </w:rPr>
        <w:t>Adjunct Assistant Professor, Department of Pediatrics, University of Nevada, Reno</w:t>
      </w:r>
      <w:r w:rsidR="004A4774">
        <w:rPr>
          <w:rFonts w:ascii="Arial" w:hAnsi="Arial"/>
          <w:sz w:val="22"/>
          <w:szCs w:val="22"/>
        </w:rPr>
        <w:t>.</w:t>
      </w:r>
    </w:p>
    <w:p w14:paraId="363677B8" w14:textId="77777777" w:rsidR="00703C50" w:rsidRDefault="00703C50" w:rsidP="00703C50">
      <w:pPr>
        <w:spacing w:after="60"/>
        <w:ind w:left="2160" w:hanging="2016"/>
        <w:rPr>
          <w:rFonts w:ascii="Arial" w:hAnsi="Arial"/>
          <w:sz w:val="22"/>
          <w:szCs w:val="22"/>
        </w:rPr>
      </w:pPr>
      <w:r>
        <w:rPr>
          <w:rFonts w:ascii="Arial" w:hAnsi="Arial"/>
          <w:sz w:val="22"/>
          <w:szCs w:val="22"/>
        </w:rPr>
        <w:t>2018-2021</w:t>
      </w:r>
      <w:r>
        <w:rPr>
          <w:rFonts w:ascii="Arial" w:hAnsi="Arial"/>
          <w:sz w:val="22"/>
          <w:szCs w:val="22"/>
        </w:rPr>
        <w:tab/>
        <w:t>Research consultant, American Indian College Fund, Denver, CO</w:t>
      </w:r>
    </w:p>
    <w:p w14:paraId="58DF5744" w14:textId="54950BF3" w:rsidR="00997929" w:rsidRPr="005B135F" w:rsidRDefault="005B135F" w:rsidP="00997929">
      <w:pPr>
        <w:spacing w:after="60"/>
        <w:ind w:left="2160" w:hanging="2016"/>
        <w:rPr>
          <w:rFonts w:ascii="Arial" w:hAnsi="Arial"/>
          <w:sz w:val="22"/>
          <w:szCs w:val="22"/>
        </w:rPr>
      </w:pPr>
      <w:r w:rsidRPr="005B135F">
        <w:rPr>
          <w:rFonts w:ascii="Arial" w:hAnsi="Arial"/>
          <w:sz w:val="22"/>
          <w:szCs w:val="22"/>
        </w:rPr>
        <w:t>2015-</w:t>
      </w:r>
      <w:r w:rsidR="00D226E3">
        <w:rPr>
          <w:rFonts w:ascii="Arial" w:hAnsi="Arial"/>
          <w:sz w:val="22"/>
          <w:szCs w:val="22"/>
        </w:rPr>
        <w:t>2021</w:t>
      </w:r>
      <w:r>
        <w:rPr>
          <w:rFonts w:ascii="Arial" w:hAnsi="Arial"/>
          <w:sz w:val="22"/>
          <w:szCs w:val="22"/>
        </w:rPr>
        <w:tab/>
      </w:r>
      <w:r w:rsidR="007374A1" w:rsidRPr="005B135F">
        <w:rPr>
          <w:rFonts w:ascii="Arial" w:hAnsi="Arial"/>
          <w:sz w:val="22"/>
          <w:szCs w:val="22"/>
        </w:rPr>
        <w:t>Assistant Professor,</w:t>
      </w:r>
      <w:r w:rsidR="00EF4860" w:rsidRPr="005B135F">
        <w:rPr>
          <w:rFonts w:ascii="Arial" w:hAnsi="Arial"/>
          <w:sz w:val="22"/>
          <w:szCs w:val="22"/>
        </w:rPr>
        <w:t xml:space="preserve"> School of Community Health Sciences, Univer</w:t>
      </w:r>
      <w:r w:rsidR="007374A1" w:rsidRPr="005B135F">
        <w:rPr>
          <w:rFonts w:ascii="Arial" w:hAnsi="Arial"/>
          <w:sz w:val="22"/>
          <w:szCs w:val="22"/>
        </w:rPr>
        <w:t>sity of Nevada, Reno</w:t>
      </w:r>
      <w:r w:rsidR="004A4774">
        <w:rPr>
          <w:rFonts w:ascii="Arial" w:hAnsi="Arial"/>
          <w:sz w:val="22"/>
          <w:szCs w:val="22"/>
        </w:rPr>
        <w:t>.</w:t>
      </w:r>
    </w:p>
    <w:p w14:paraId="059D4603" w14:textId="1A3D353A" w:rsidR="002658CB" w:rsidRDefault="002658CB" w:rsidP="002658CB">
      <w:pPr>
        <w:ind w:firstLine="144"/>
        <w:rPr>
          <w:rFonts w:ascii="Arial" w:hAnsi="Arial" w:cs="Arial"/>
          <w:sz w:val="22"/>
          <w:szCs w:val="22"/>
        </w:rPr>
      </w:pPr>
      <w:r w:rsidRPr="005B135F">
        <w:rPr>
          <w:rFonts w:ascii="Arial" w:hAnsi="Arial" w:cs="Arial"/>
          <w:sz w:val="22"/>
          <w:szCs w:val="22"/>
        </w:rPr>
        <w:t xml:space="preserve">2013 </w:t>
      </w:r>
      <w:r>
        <w:rPr>
          <w:rFonts w:ascii="Arial" w:hAnsi="Arial" w:cs="Arial"/>
          <w:sz w:val="22"/>
          <w:szCs w:val="22"/>
        </w:rPr>
        <w:t>–</w:t>
      </w:r>
      <w:r w:rsidRPr="005B135F">
        <w:rPr>
          <w:rFonts w:ascii="Arial" w:hAnsi="Arial" w:cs="Arial"/>
          <w:sz w:val="22"/>
          <w:szCs w:val="22"/>
        </w:rPr>
        <w:t xml:space="preserve"> 2014</w:t>
      </w:r>
      <w:r>
        <w:rPr>
          <w:rFonts w:ascii="Arial" w:hAnsi="Arial" w:cs="Arial"/>
          <w:sz w:val="22"/>
          <w:szCs w:val="22"/>
        </w:rPr>
        <w:tab/>
      </w:r>
      <w:r>
        <w:rPr>
          <w:rFonts w:ascii="Arial" w:hAnsi="Arial" w:cs="Arial"/>
          <w:sz w:val="22"/>
          <w:szCs w:val="22"/>
        </w:rPr>
        <w:tab/>
      </w:r>
      <w:r>
        <w:rPr>
          <w:rFonts w:ascii="Arial" w:hAnsi="Arial" w:cs="Arial"/>
          <w:sz w:val="22"/>
          <w:szCs w:val="22"/>
        </w:rPr>
        <w:tab/>
      </w:r>
      <w:r w:rsidRPr="005B135F">
        <w:rPr>
          <w:rFonts w:ascii="Arial" w:hAnsi="Arial" w:cs="Arial"/>
          <w:sz w:val="22"/>
          <w:szCs w:val="22"/>
        </w:rPr>
        <w:t>Post-Doctoral Scholar</w:t>
      </w:r>
      <w:r>
        <w:rPr>
          <w:rFonts w:ascii="Arial" w:hAnsi="Arial" w:cs="Arial"/>
          <w:sz w:val="22"/>
          <w:szCs w:val="22"/>
        </w:rPr>
        <w:t>ship in Community Health, Cancer Prevention, and Policy</w:t>
      </w:r>
    </w:p>
    <w:p w14:paraId="7D938653" w14:textId="77777777" w:rsidR="002658CB" w:rsidRDefault="002658CB" w:rsidP="002658CB">
      <w:pPr>
        <w:ind w:left="1800" w:firstLine="360"/>
        <w:rPr>
          <w:rFonts w:ascii="Arial" w:hAnsi="Arial" w:cs="Arial"/>
          <w:sz w:val="22"/>
          <w:szCs w:val="22"/>
        </w:rPr>
      </w:pPr>
      <w:r>
        <w:rPr>
          <w:rFonts w:ascii="Arial" w:hAnsi="Arial" w:cs="Arial"/>
          <w:sz w:val="22"/>
          <w:szCs w:val="22"/>
        </w:rPr>
        <w:t>UNM</w:t>
      </w:r>
      <w:r w:rsidRPr="005B135F">
        <w:rPr>
          <w:rFonts w:ascii="Arial" w:hAnsi="Arial" w:cs="Arial"/>
          <w:sz w:val="22"/>
          <w:szCs w:val="22"/>
        </w:rPr>
        <w:t xml:space="preserve"> Cancer Center</w:t>
      </w:r>
      <w:r>
        <w:rPr>
          <w:rFonts w:ascii="Arial" w:hAnsi="Arial" w:cs="Arial"/>
          <w:sz w:val="22"/>
          <w:szCs w:val="22"/>
        </w:rPr>
        <w:t>,</w:t>
      </w:r>
      <w:r w:rsidRPr="005B135F">
        <w:rPr>
          <w:rFonts w:ascii="Arial" w:hAnsi="Arial" w:cs="Arial"/>
          <w:sz w:val="22"/>
          <w:szCs w:val="22"/>
        </w:rPr>
        <w:t xml:space="preserve"> and Robert Wood Johnson Center for Health Policy</w:t>
      </w:r>
    </w:p>
    <w:p w14:paraId="55FEA171" w14:textId="1D684B2E" w:rsidR="002658CB" w:rsidRDefault="002658CB" w:rsidP="00997929">
      <w:pPr>
        <w:spacing w:after="60"/>
        <w:ind w:left="1800" w:firstLine="360"/>
        <w:rPr>
          <w:rFonts w:ascii="Arial" w:hAnsi="Arial" w:cs="Arial"/>
          <w:sz w:val="22"/>
          <w:szCs w:val="22"/>
        </w:rPr>
      </w:pPr>
      <w:r>
        <w:rPr>
          <w:rFonts w:ascii="Arial" w:hAnsi="Arial" w:cs="Arial"/>
          <w:sz w:val="22"/>
          <w:szCs w:val="22"/>
        </w:rPr>
        <w:t>Albuquerque, NM.</w:t>
      </w:r>
    </w:p>
    <w:p w14:paraId="40E1D56B" w14:textId="066281E9" w:rsidR="00253B64" w:rsidRPr="005B135F" w:rsidRDefault="005B135F" w:rsidP="00AD275D">
      <w:pPr>
        <w:spacing w:after="60"/>
        <w:ind w:left="2160" w:hanging="2016"/>
        <w:rPr>
          <w:rFonts w:ascii="Arial" w:hAnsi="Arial" w:cs="Arial"/>
          <w:sz w:val="22"/>
          <w:szCs w:val="22"/>
        </w:rPr>
      </w:pPr>
      <w:r w:rsidRPr="005B135F">
        <w:rPr>
          <w:rFonts w:ascii="Arial" w:hAnsi="Arial" w:cs="Arial"/>
          <w:sz w:val="22"/>
          <w:szCs w:val="22"/>
        </w:rPr>
        <w:t>2014-2015</w:t>
      </w:r>
      <w:r>
        <w:rPr>
          <w:rFonts w:ascii="Arial" w:hAnsi="Arial" w:cs="Arial"/>
          <w:sz w:val="22"/>
          <w:szCs w:val="22"/>
        </w:rPr>
        <w:tab/>
      </w:r>
      <w:r w:rsidR="00253B64" w:rsidRPr="005B135F">
        <w:rPr>
          <w:rFonts w:ascii="Arial" w:hAnsi="Arial" w:cs="Arial"/>
          <w:sz w:val="22"/>
          <w:szCs w:val="22"/>
        </w:rPr>
        <w:t>Research Assistant Professor, Department of Family and Community</w:t>
      </w:r>
      <w:r w:rsidR="007374A1" w:rsidRPr="005B135F">
        <w:rPr>
          <w:rFonts w:ascii="Arial" w:hAnsi="Arial" w:cs="Arial"/>
          <w:sz w:val="22"/>
          <w:szCs w:val="22"/>
        </w:rPr>
        <w:t xml:space="preserve"> Medicine</w:t>
      </w:r>
      <w:r w:rsidR="00297F61" w:rsidRPr="005B135F">
        <w:rPr>
          <w:rFonts w:ascii="Arial" w:hAnsi="Arial" w:cs="Arial"/>
          <w:sz w:val="22"/>
          <w:szCs w:val="22"/>
        </w:rPr>
        <w:t>, School of Medicine, University of New Mexico</w:t>
      </w:r>
      <w:r>
        <w:rPr>
          <w:rFonts w:ascii="Arial" w:hAnsi="Arial" w:cs="Arial"/>
          <w:sz w:val="22"/>
          <w:szCs w:val="22"/>
        </w:rPr>
        <w:t>.</w:t>
      </w:r>
    </w:p>
    <w:p w14:paraId="432B86C1" w14:textId="4366B649" w:rsidR="00253B64" w:rsidRPr="005B135F" w:rsidRDefault="005B135F" w:rsidP="00AD275D">
      <w:pPr>
        <w:spacing w:after="60"/>
        <w:ind w:left="2160" w:hanging="2016"/>
        <w:rPr>
          <w:rFonts w:ascii="Arial" w:hAnsi="Arial" w:cs="Arial"/>
          <w:sz w:val="22"/>
          <w:szCs w:val="22"/>
        </w:rPr>
      </w:pPr>
      <w:r w:rsidRPr="005B135F">
        <w:rPr>
          <w:rFonts w:ascii="Arial" w:hAnsi="Arial" w:cs="Arial"/>
          <w:sz w:val="22"/>
          <w:szCs w:val="22"/>
        </w:rPr>
        <w:t xml:space="preserve">2006 </w:t>
      </w:r>
      <w:r>
        <w:rPr>
          <w:rFonts w:ascii="Arial" w:hAnsi="Arial" w:cs="Arial"/>
          <w:sz w:val="22"/>
          <w:szCs w:val="22"/>
        </w:rPr>
        <w:t>–</w:t>
      </w:r>
      <w:r w:rsidRPr="005B135F">
        <w:rPr>
          <w:rFonts w:ascii="Arial" w:hAnsi="Arial" w:cs="Arial"/>
          <w:sz w:val="22"/>
          <w:szCs w:val="22"/>
        </w:rPr>
        <w:t xml:space="preserve"> 2013</w:t>
      </w:r>
      <w:r>
        <w:rPr>
          <w:rFonts w:ascii="Arial" w:hAnsi="Arial" w:cs="Arial"/>
          <w:sz w:val="22"/>
          <w:szCs w:val="22"/>
        </w:rPr>
        <w:tab/>
      </w:r>
      <w:r w:rsidR="00253B64" w:rsidRPr="005B135F">
        <w:rPr>
          <w:rFonts w:ascii="Arial" w:hAnsi="Arial" w:cs="Arial"/>
          <w:sz w:val="22"/>
          <w:szCs w:val="22"/>
        </w:rPr>
        <w:t>Associate Scientist II</w:t>
      </w:r>
      <w:r w:rsidR="00297F61" w:rsidRPr="005B135F">
        <w:rPr>
          <w:rFonts w:ascii="Arial" w:hAnsi="Arial" w:cs="Arial"/>
          <w:sz w:val="22"/>
          <w:szCs w:val="22"/>
        </w:rPr>
        <w:t>, Department of Family and Community, School of Medicine, University of New Mexico</w:t>
      </w:r>
      <w:r w:rsidR="007374A1" w:rsidRPr="005B135F">
        <w:rPr>
          <w:rFonts w:ascii="Arial" w:hAnsi="Arial" w:cs="Arial"/>
          <w:sz w:val="22"/>
          <w:szCs w:val="22"/>
        </w:rPr>
        <w:t xml:space="preserve"> Health Sciences Center</w:t>
      </w:r>
      <w:r>
        <w:rPr>
          <w:rFonts w:ascii="Arial" w:hAnsi="Arial" w:cs="Arial"/>
          <w:sz w:val="22"/>
          <w:szCs w:val="22"/>
        </w:rPr>
        <w:t>.</w:t>
      </w:r>
    </w:p>
    <w:p w14:paraId="77DD6CC2" w14:textId="635C0BE5" w:rsidR="00253B64" w:rsidRPr="005B135F" w:rsidRDefault="005B135F" w:rsidP="00AD275D">
      <w:pPr>
        <w:spacing w:after="60"/>
        <w:ind w:left="2160" w:hanging="2016"/>
        <w:rPr>
          <w:rFonts w:ascii="Arial" w:hAnsi="Arial"/>
          <w:sz w:val="22"/>
          <w:szCs w:val="22"/>
        </w:rPr>
      </w:pPr>
      <w:r w:rsidRPr="005B135F">
        <w:rPr>
          <w:rFonts w:ascii="Arial" w:hAnsi="Arial" w:cs="Arial"/>
          <w:sz w:val="22"/>
          <w:szCs w:val="22"/>
        </w:rPr>
        <w:t>2006-2013</w:t>
      </w:r>
      <w:r>
        <w:rPr>
          <w:rFonts w:ascii="Arial" w:hAnsi="Arial" w:cs="Arial"/>
          <w:sz w:val="22"/>
          <w:szCs w:val="22"/>
        </w:rPr>
        <w:tab/>
      </w:r>
      <w:r w:rsidR="00253B64" w:rsidRPr="005B135F">
        <w:rPr>
          <w:rFonts w:ascii="Arial" w:hAnsi="Arial"/>
          <w:spacing w:val="-1"/>
          <w:sz w:val="22"/>
          <w:szCs w:val="22"/>
        </w:rPr>
        <w:t>Lecturer</w:t>
      </w:r>
      <w:r w:rsidR="00253B64" w:rsidRPr="005B135F">
        <w:rPr>
          <w:rFonts w:ascii="Arial" w:hAnsi="Arial"/>
          <w:sz w:val="22"/>
          <w:szCs w:val="22"/>
        </w:rPr>
        <w:t xml:space="preserve"> III</w:t>
      </w:r>
      <w:r w:rsidR="00297F61" w:rsidRPr="005B135F">
        <w:rPr>
          <w:rFonts w:ascii="Arial" w:hAnsi="Arial"/>
          <w:sz w:val="22"/>
          <w:szCs w:val="22"/>
        </w:rPr>
        <w:t xml:space="preserve">, </w:t>
      </w:r>
      <w:r w:rsidR="00297F61" w:rsidRPr="005B135F">
        <w:rPr>
          <w:rFonts w:ascii="Arial" w:hAnsi="Arial" w:cs="Arial"/>
          <w:sz w:val="22"/>
          <w:szCs w:val="22"/>
        </w:rPr>
        <w:t>Department of Family and Community, School of Medicine, University of New Mexico</w:t>
      </w:r>
      <w:r w:rsidR="007374A1" w:rsidRPr="005B135F">
        <w:rPr>
          <w:rFonts w:ascii="Arial" w:hAnsi="Arial" w:cs="Arial"/>
          <w:sz w:val="22"/>
          <w:szCs w:val="22"/>
        </w:rPr>
        <w:t xml:space="preserve"> Health Sciences Center</w:t>
      </w:r>
      <w:r>
        <w:rPr>
          <w:rFonts w:ascii="Arial" w:hAnsi="Arial" w:cs="Arial"/>
          <w:sz w:val="22"/>
          <w:szCs w:val="22"/>
        </w:rPr>
        <w:t>.</w:t>
      </w:r>
      <w:r w:rsidR="00253B64" w:rsidRPr="005B135F">
        <w:rPr>
          <w:rFonts w:ascii="Arial" w:hAnsi="Arial"/>
          <w:sz w:val="22"/>
          <w:szCs w:val="22"/>
        </w:rPr>
        <w:t xml:space="preserve"> </w:t>
      </w:r>
    </w:p>
    <w:p w14:paraId="04A24132" w14:textId="7928D040" w:rsidR="00297F61" w:rsidRPr="005B135F" w:rsidRDefault="005B135F" w:rsidP="00AD275D">
      <w:pPr>
        <w:spacing w:after="60"/>
        <w:ind w:left="2160" w:right="19" w:hanging="2016"/>
        <w:rPr>
          <w:rFonts w:ascii="Arial" w:hAnsi="Arial" w:cs="Arial"/>
          <w:sz w:val="22"/>
          <w:szCs w:val="22"/>
        </w:rPr>
      </w:pPr>
      <w:r w:rsidRPr="005B135F">
        <w:rPr>
          <w:rFonts w:ascii="Arial" w:hAnsi="Arial" w:cs="Arial"/>
          <w:sz w:val="22"/>
          <w:szCs w:val="22"/>
        </w:rPr>
        <w:t xml:space="preserve">2006 </w:t>
      </w:r>
      <w:r>
        <w:rPr>
          <w:rFonts w:ascii="Arial" w:hAnsi="Arial" w:cs="Arial"/>
          <w:sz w:val="22"/>
          <w:szCs w:val="22"/>
        </w:rPr>
        <w:t>–</w:t>
      </w:r>
      <w:r w:rsidRPr="005B135F">
        <w:rPr>
          <w:rFonts w:ascii="Arial" w:hAnsi="Arial" w:cs="Arial"/>
          <w:sz w:val="22"/>
          <w:szCs w:val="22"/>
        </w:rPr>
        <w:t xml:space="preserve"> 2012</w:t>
      </w:r>
      <w:r>
        <w:rPr>
          <w:rFonts w:ascii="Arial" w:hAnsi="Arial" w:cs="Arial"/>
          <w:sz w:val="22"/>
          <w:szCs w:val="22"/>
        </w:rPr>
        <w:tab/>
      </w:r>
      <w:r w:rsidR="00297F61" w:rsidRPr="005B135F">
        <w:rPr>
          <w:rFonts w:ascii="Arial" w:hAnsi="Arial" w:cs="Arial"/>
          <w:sz w:val="22"/>
          <w:szCs w:val="22"/>
        </w:rPr>
        <w:t>Evaluator, Five Sandoval Indian Pueblos, Prevention Program, Bernalillo</w:t>
      </w:r>
      <w:r w:rsidR="00BD5D4D">
        <w:rPr>
          <w:rFonts w:ascii="Arial" w:hAnsi="Arial" w:cs="Arial"/>
          <w:sz w:val="22"/>
          <w:szCs w:val="22"/>
        </w:rPr>
        <w:t xml:space="preserve"> </w:t>
      </w:r>
      <w:r w:rsidR="00297F61" w:rsidRPr="005B135F">
        <w:rPr>
          <w:rFonts w:ascii="Arial" w:hAnsi="Arial" w:cs="Arial"/>
          <w:sz w:val="22"/>
          <w:szCs w:val="22"/>
        </w:rPr>
        <w:t>NM</w:t>
      </w:r>
      <w:r w:rsidR="004A4774">
        <w:rPr>
          <w:rFonts w:ascii="Arial" w:hAnsi="Arial" w:cs="Arial"/>
          <w:sz w:val="22"/>
          <w:szCs w:val="22"/>
        </w:rPr>
        <w:t>.</w:t>
      </w:r>
    </w:p>
    <w:p w14:paraId="5FABD23C" w14:textId="6C099E58" w:rsidR="00297F61" w:rsidRPr="005B135F" w:rsidRDefault="005B135F" w:rsidP="00AD275D">
      <w:pPr>
        <w:spacing w:after="60"/>
        <w:ind w:left="144" w:right="19"/>
        <w:rPr>
          <w:rFonts w:ascii="Arial" w:hAnsi="Arial" w:cs="Arial"/>
          <w:sz w:val="22"/>
          <w:szCs w:val="22"/>
        </w:rPr>
      </w:pPr>
      <w:r w:rsidRPr="005B135F">
        <w:rPr>
          <w:rFonts w:ascii="Arial" w:hAnsi="Arial" w:cs="Arial"/>
          <w:sz w:val="22"/>
          <w:szCs w:val="22"/>
        </w:rPr>
        <w:t xml:space="preserve">2003 </w:t>
      </w:r>
      <w:r>
        <w:rPr>
          <w:rFonts w:ascii="Arial" w:hAnsi="Arial" w:cs="Arial"/>
          <w:sz w:val="22"/>
          <w:szCs w:val="22"/>
        </w:rPr>
        <w:t>–</w:t>
      </w:r>
      <w:r w:rsidRPr="005B135F">
        <w:rPr>
          <w:rFonts w:ascii="Arial" w:hAnsi="Arial" w:cs="Arial"/>
          <w:sz w:val="22"/>
          <w:szCs w:val="22"/>
        </w:rPr>
        <w:t xml:space="preserve"> 2004</w:t>
      </w:r>
      <w:r>
        <w:rPr>
          <w:rFonts w:ascii="Arial" w:hAnsi="Arial" w:cs="Arial"/>
          <w:sz w:val="22"/>
          <w:szCs w:val="22"/>
        </w:rPr>
        <w:tab/>
      </w:r>
      <w:r>
        <w:rPr>
          <w:rFonts w:ascii="Arial" w:hAnsi="Arial" w:cs="Arial"/>
          <w:sz w:val="22"/>
          <w:szCs w:val="22"/>
        </w:rPr>
        <w:tab/>
      </w:r>
      <w:r w:rsidR="0007503F">
        <w:rPr>
          <w:rFonts w:ascii="Arial" w:hAnsi="Arial" w:cs="Arial"/>
          <w:sz w:val="22"/>
          <w:szCs w:val="22"/>
        </w:rPr>
        <w:tab/>
      </w:r>
      <w:r w:rsidR="00297F61" w:rsidRPr="005B135F">
        <w:rPr>
          <w:rFonts w:ascii="Arial" w:hAnsi="Arial" w:cs="Arial"/>
          <w:sz w:val="22"/>
          <w:szCs w:val="22"/>
        </w:rPr>
        <w:t>Consultant - Field Coordinator, American Cancer Society, Albuquerque NM</w:t>
      </w:r>
      <w:r>
        <w:rPr>
          <w:rFonts w:ascii="Arial" w:hAnsi="Arial" w:cs="Arial"/>
          <w:sz w:val="22"/>
          <w:szCs w:val="22"/>
        </w:rPr>
        <w:t>.</w:t>
      </w:r>
      <w:r w:rsidR="00297F61" w:rsidRPr="005B135F">
        <w:rPr>
          <w:rFonts w:ascii="Arial" w:hAnsi="Arial" w:cs="Arial"/>
          <w:sz w:val="22"/>
          <w:szCs w:val="22"/>
        </w:rPr>
        <w:t xml:space="preserve"> </w:t>
      </w:r>
    </w:p>
    <w:p w14:paraId="5DAD350A" w14:textId="4CAC0C31" w:rsidR="00253B64" w:rsidRPr="005B135F" w:rsidRDefault="005B135F" w:rsidP="00AD275D">
      <w:pPr>
        <w:spacing w:after="60"/>
        <w:ind w:left="2160" w:hanging="2016"/>
        <w:rPr>
          <w:rFonts w:ascii="Arial" w:hAnsi="Arial" w:cs="Arial"/>
          <w:sz w:val="22"/>
          <w:szCs w:val="22"/>
        </w:rPr>
      </w:pPr>
      <w:r w:rsidRPr="005B135F">
        <w:rPr>
          <w:rFonts w:ascii="Arial" w:hAnsi="Arial" w:cs="Arial"/>
          <w:bCs/>
          <w:sz w:val="22"/>
          <w:szCs w:val="22"/>
        </w:rPr>
        <w:t xml:space="preserve">2001 </w:t>
      </w:r>
      <w:r>
        <w:rPr>
          <w:rFonts w:ascii="Arial" w:hAnsi="Arial" w:cs="Arial"/>
          <w:bCs/>
          <w:sz w:val="22"/>
          <w:szCs w:val="22"/>
        </w:rPr>
        <w:t>–</w:t>
      </w:r>
      <w:r w:rsidRPr="005B135F">
        <w:rPr>
          <w:rFonts w:ascii="Arial" w:hAnsi="Arial" w:cs="Arial"/>
          <w:bCs/>
          <w:sz w:val="22"/>
          <w:szCs w:val="22"/>
        </w:rPr>
        <w:t xml:space="preserve"> 2006</w:t>
      </w:r>
      <w:r>
        <w:rPr>
          <w:rFonts w:ascii="Arial" w:hAnsi="Arial" w:cs="Arial"/>
          <w:bCs/>
          <w:sz w:val="22"/>
          <w:szCs w:val="22"/>
        </w:rPr>
        <w:tab/>
      </w:r>
      <w:r w:rsidR="00253B64" w:rsidRPr="005B135F">
        <w:rPr>
          <w:rFonts w:ascii="Arial" w:hAnsi="Arial" w:cs="Arial"/>
          <w:sz w:val="22"/>
          <w:szCs w:val="22"/>
        </w:rPr>
        <w:t>Program Manager</w:t>
      </w:r>
      <w:r w:rsidR="00297F61" w:rsidRPr="005B135F">
        <w:rPr>
          <w:rFonts w:ascii="Arial" w:hAnsi="Arial" w:cs="Arial"/>
          <w:sz w:val="22"/>
          <w:szCs w:val="22"/>
        </w:rPr>
        <w:t>, Department of Family and Community, School of Medicine, University of New Mexico</w:t>
      </w:r>
      <w:r w:rsidR="007374A1" w:rsidRPr="005B135F">
        <w:rPr>
          <w:rFonts w:ascii="Arial" w:hAnsi="Arial" w:cs="Arial"/>
          <w:sz w:val="22"/>
          <w:szCs w:val="22"/>
        </w:rPr>
        <w:t xml:space="preserve"> Health Sciences Center</w:t>
      </w:r>
      <w:r>
        <w:rPr>
          <w:rFonts w:ascii="Arial" w:hAnsi="Arial" w:cs="Arial"/>
          <w:sz w:val="22"/>
          <w:szCs w:val="22"/>
        </w:rPr>
        <w:t>.</w:t>
      </w:r>
    </w:p>
    <w:p w14:paraId="58D8BA64" w14:textId="49BBF1D7" w:rsidR="00253B64" w:rsidRPr="005B135F" w:rsidRDefault="005B135F" w:rsidP="00AD275D">
      <w:pPr>
        <w:spacing w:after="60"/>
        <w:ind w:left="2160" w:hanging="2016"/>
        <w:rPr>
          <w:rFonts w:ascii="Arial" w:hAnsi="Arial" w:cs="Arial"/>
          <w:bCs/>
          <w:sz w:val="22"/>
          <w:szCs w:val="22"/>
        </w:rPr>
      </w:pPr>
      <w:r w:rsidRPr="005B135F">
        <w:rPr>
          <w:rFonts w:ascii="Arial" w:hAnsi="Arial" w:cs="Arial"/>
          <w:bCs/>
          <w:sz w:val="22"/>
          <w:szCs w:val="22"/>
        </w:rPr>
        <w:t>2000 -2002</w:t>
      </w:r>
      <w:r>
        <w:rPr>
          <w:rFonts w:ascii="Arial" w:hAnsi="Arial" w:cs="Arial"/>
          <w:bCs/>
          <w:sz w:val="22"/>
          <w:szCs w:val="22"/>
        </w:rPr>
        <w:tab/>
      </w:r>
      <w:r w:rsidR="00253B64" w:rsidRPr="005B135F">
        <w:rPr>
          <w:rFonts w:ascii="Arial" w:hAnsi="Arial" w:cs="Arial"/>
          <w:sz w:val="22"/>
          <w:szCs w:val="22"/>
        </w:rPr>
        <w:t>Data Analyst</w:t>
      </w:r>
      <w:r w:rsidR="00297F61" w:rsidRPr="005B135F">
        <w:rPr>
          <w:rFonts w:ascii="Arial" w:hAnsi="Arial" w:cs="Arial"/>
          <w:sz w:val="22"/>
          <w:szCs w:val="22"/>
        </w:rPr>
        <w:t>, Department of Family and Community, School of Medicine, University of New Mexico</w:t>
      </w:r>
      <w:r w:rsidR="007374A1" w:rsidRPr="005B135F">
        <w:rPr>
          <w:rFonts w:ascii="Arial" w:hAnsi="Arial" w:cs="Arial"/>
          <w:sz w:val="22"/>
          <w:szCs w:val="22"/>
        </w:rPr>
        <w:t xml:space="preserve"> Health Sciences Center</w:t>
      </w:r>
      <w:r>
        <w:rPr>
          <w:rFonts w:ascii="Arial" w:hAnsi="Arial" w:cs="Arial"/>
          <w:sz w:val="22"/>
          <w:szCs w:val="22"/>
        </w:rPr>
        <w:t>.</w:t>
      </w:r>
      <w:r w:rsidR="00253B64" w:rsidRPr="005B135F">
        <w:rPr>
          <w:rFonts w:ascii="Arial" w:hAnsi="Arial" w:cs="Arial"/>
          <w:sz w:val="22"/>
          <w:szCs w:val="22"/>
        </w:rPr>
        <w:t xml:space="preserve"> </w:t>
      </w:r>
    </w:p>
    <w:p w14:paraId="0D736E8A" w14:textId="480C8B9B" w:rsidR="00253B64" w:rsidRPr="005B135F" w:rsidRDefault="005B135F" w:rsidP="00AD275D">
      <w:pPr>
        <w:spacing w:after="60"/>
        <w:ind w:left="144" w:right="19"/>
        <w:rPr>
          <w:rFonts w:ascii="Arial" w:hAnsi="Arial" w:cs="Arial"/>
          <w:sz w:val="22"/>
          <w:szCs w:val="22"/>
        </w:rPr>
      </w:pPr>
      <w:r w:rsidRPr="005B135F">
        <w:rPr>
          <w:rFonts w:ascii="Arial" w:hAnsi="Arial" w:cs="Arial"/>
          <w:sz w:val="22"/>
          <w:szCs w:val="22"/>
        </w:rPr>
        <w:t xml:space="preserve">1997 </w:t>
      </w:r>
      <w:r>
        <w:rPr>
          <w:rFonts w:ascii="Arial" w:hAnsi="Arial" w:cs="Arial"/>
          <w:sz w:val="22"/>
          <w:szCs w:val="22"/>
        </w:rPr>
        <w:t>–</w:t>
      </w:r>
      <w:r w:rsidRPr="005B135F">
        <w:rPr>
          <w:rFonts w:ascii="Arial" w:hAnsi="Arial" w:cs="Arial"/>
          <w:sz w:val="22"/>
          <w:szCs w:val="22"/>
        </w:rPr>
        <w:t xml:space="preserve"> 1999</w:t>
      </w:r>
      <w:r>
        <w:rPr>
          <w:rFonts w:ascii="Arial" w:hAnsi="Arial" w:cs="Arial"/>
          <w:sz w:val="22"/>
          <w:szCs w:val="22"/>
        </w:rPr>
        <w:tab/>
      </w:r>
      <w:r>
        <w:rPr>
          <w:rFonts w:ascii="Arial" w:hAnsi="Arial" w:cs="Arial"/>
          <w:sz w:val="22"/>
          <w:szCs w:val="22"/>
        </w:rPr>
        <w:tab/>
      </w:r>
      <w:r w:rsidR="0007503F">
        <w:rPr>
          <w:rFonts w:ascii="Arial" w:hAnsi="Arial" w:cs="Arial"/>
          <w:sz w:val="22"/>
          <w:szCs w:val="22"/>
        </w:rPr>
        <w:tab/>
      </w:r>
      <w:r w:rsidR="00253B64" w:rsidRPr="005B135F">
        <w:rPr>
          <w:rFonts w:ascii="Arial" w:hAnsi="Arial"/>
          <w:spacing w:val="-1"/>
          <w:sz w:val="22"/>
          <w:szCs w:val="22"/>
        </w:rPr>
        <w:t>Research</w:t>
      </w:r>
      <w:r w:rsidR="00253B64" w:rsidRPr="005B135F">
        <w:rPr>
          <w:rFonts w:ascii="Arial" w:hAnsi="Arial"/>
          <w:sz w:val="22"/>
          <w:szCs w:val="22"/>
        </w:rPr>
        <w:t xml:space="preserve"> </w:t>
      </w:r>
      <w:r w:rsidR="00253B64" w:rsidRPr="005B135F">
        <w:rPr>
          <w:rFonts w:ascii="Arial" w:hAnsi="Arial"/>
          <w:spacing w:val="-1"/>
          <w:sz w:val="22"/>
          <w:szCs w:val="22"/>
        </w:rPr>
        <w:t>Assistant</w:t>
      </w:r>
      <w:r w:rsidR="00297F61" w:rsidRPr="005B135F">
        <w:rPr>
          <w:rFonts w:ascii="Arial" w:hAnsi="Arial"/>
          <w:spacing w:val="-1"/>
          <w:sz w:val="22"/>
          <w:szCs w:val="22"/>
        </w:rPr>
        <w:t xml:space="preserve">, Department of Biology, </w:t>
      </w:r>
      <w:r w:rsidR="00297F61" w:rsidRPr="005B135F">
        <w:rPr>
          <w:rFonts w:ascii="Arial" w:hAnsi="Arial" w:cs="Arial"/>
          <w:sz w:val="22"/>
          <w:szCs w:val="22"/>
        </w:rPr>
        <w:t>University of New Mexico</w:t>
      </w:r>
      <w:r>
        <w:rPr>
          <w:rFonts w:ascii="Arial" w:hAnsi="Arial" w:cs="Arial"/>
          <w:sz w:val="22"/>
          <w:szCs w:val="22"/>
        </w:rPr>
        <w:t>.</w:t>
      </w:r>
    </w:p>
    <w:p w14:paraId="64D77D14" w14:textId="77777777" w:rsidR="005B135F" w:rsidRDefault="005B135F" w:rsidP="00297F61">
      <w:pPr>
        <w:rPr>
          <w:rFonts w:ascii="Arial" w:hAnsi="Arial"/>
          <w:b/>
          <w:sz w:val="22"/>
          <w:szCs w:val="22"/>
        </w:rPr>
      </w:pPr>
    </w:p>
    <w:p w14:paraId="45CF3E58" w14:textId="246C2BC2" w:rsidR="00297F61" w:rsidRPr="00971DD8" w:rsidRDefault="00297F61" w:rsidP="00297F61">
      <w:pPr>
        <w:rPr>
          <w:rFonts w:ascii="Arial" w:hAnsi="Arial"/>
          <w:b/>
          <w:sz w:val="22"/>
          <w:szCs w:val="22"/>
          <w:u w:val="double"/>
        </w:rPr>
      </w:pPr>
      <w:r w:rsidRPr="00971DD8">
        <w:rPr>
          <w:rFonts w:ascii="Arial" w:hAnsi="Arial"/>
          <w:b/>
          <w:sz w:val="22"/>
          <w:szCs w:val="22"/>
          <w:u w:val="double"/>
        </w:rPr>
        <w:t>Teaching Experience:</w:t>
      </w:r>
      <w:r w:rsidR="00617FF8" w:rsidRPr="00971DD8">
        <w:rPr>
          <w:rFonts w:ascii="Arial" w:hAnsi="Arial"/>
          <w:b/>
          <w:sz w:val="22"/>
          <w:szCs w:val="22"/>
          <w:u w:val="double"/>
        </w:rPr>
        <w:t xml:space="preserve"> Invited Presentations/Workshops/Trainings</w:t>
      </w:r>
    </w:p>
    <w:p w14:paraId="3D09B983" w14:textId="77777777" w:rsidR="00F3308C" w:rsidRPr="00CB0367" w:rsidRDefault="00F3308C" w:rsidP="00297F61">
      <w:pPr>
        <w:rPr>
          <w:rFonts w:ascii="Arial" w:hAnsi="Arial"/>
          <w:b/>
          <w:sz w:val="22"/>
          <w:szCs w:val="22"/>
        </w:rPr>
      </w:pPr>
    </w:p>
    <w:p w14:paraId="0AAE5886" w14:textId="72CB4997" w:rsidR="00997929" w:rsidRPr="00B806B5" w:rsidRDefault="00910553" w:rsidP="00EA0EA6">
      <w:pPr>
        <w:rPr>
          <w:rFonts w:ascii="Arial" w:hAnsi="Arial"/>
          <w:b/>
          <w:sz w:val="22"/>
          <w:szCs w:val="22"/>
        </w:rPr>
      </w:pPr>
      <w:r>
        <w:rPr>
          <w:rFonts w:ascii="Arial" w:hAnsi="Arial"/>
          <w:b/>
          <w:sz w:val="22"/>
          <w:szCs w:val="22"/>
        </w:rPr>
        <w:t>Instructor</w:t>
      </w:r>
      <w:r w:rsidR="00B02B3A">
        <w:rPr>
          <w:rFonts w:ascii="Arial" w:hAnsi="Arial"/>
          <w:b/>
          <w:sz w:val="22"/>
          <w:szCs w:val="22"/>
        </w:rPr>
        <w:t xml:space="preserve">: </w:t>
      </w:r>
      <w:r w:rsidR="00B02B3A" w:rsidRPr="00B02B3A">
        <w:rPr>
          <w:rFonts w:ascii="Arial" w:hAnsi="Arial"/>
          <w:bCs/>
          <w:i/>
          <w:iCs/>
          <w:sz w:val="22"/>
          <w:szCs w:val="22"/>
        </w:rPr>
        <w:t>Develop and teach the following courses</w:t>
      </w:r>
    </w:p>
    <w:p w14:paraId="762CD5F0" w14:textId="0C765AB7" w:rsidR="005B6455" w:rsidRPr="00910553" w:rsidRDefault="00910553" w:rsidP="006368CD">
      <w:pPr>
        <w:adjustRightInd w:val="0"/>
        <w:snapToGrid w:val="0"/>
        <w:spacing w:after="60"/>
        <w:ind w:left="274"/>
        <w:rPr>
          <w:rFonts w:ascii="Arial" w:hAnsi="Arial"/>
          <w:sz w:val="22"/>
          <w:szCs w:val="22"/>
        </w:rPr>
      </w:pPr>
      <w:r w:rsidRPr="00910553">
        <w:rPr>
          <w:rFonts w:ascii="Arial" w:hAnsi="Arial"/>
          <w:sz w:val="22"/>
          <w:szCs w:val="22"/>
        </w:rPr>
        <w:t>2019</w:t>
      </w:r>
      <w:r w:rsidR="006368CD">
        <w:rPr>
          <w:rFonts w:ascii="Arial" w:hAnsi="Arial"/>
          <w:sz w:val="22"/>
          <w:szCs w:val="22"/>
        </w:rPr>
        <w:tab/>
      </w:r>
      <w:r w:rsidR="006368CD">
        <w:rPr>
          <w:rFonts w:ascii="Arial" w:hAnsi="Arial"/>
          <w:sz w:val="22"/>
          <w:szCs w:val="22"/>
        </w:rPr>
        <w:tab/>
      </w:r>
      <w:r w:rsidR="006368CD">
        <w:rPr>
          <w:rFonts w:ascii="Arial" w:hAnsi="Arial"/>
          <w:sz w:val="22"/>
          <w:szCs w:val="22"/>
        </w:rPr>
        <w:tab/>
      </w:r>
      <w:r w:rsidR="00B84456" w:rsidRPr="00910553">
        <w:rPr>
          <w:rFonts w:ascii="Arial" w:hAnsi="Arial"/>
          <w:sz w:val="22"/>
          <w:szCs w:val="22"/>
        </w:rPr>
        <w:t>Social and Behavioral Sciences</w:t>
      </w:r>
      <w:r w:rsidR="005B6455" w:rsidRPr="00910553">
        <w:rPr>
          <w:rFonts w:ascii="Arial" w:hAnsi="Arial"/>
          <w:sz w:val="22"/>
          <w:szCs w:val="22"/>
        </w:rPr>
        <w:t xml:space="preserve"> (CHS</w:t>
      </w:r>
      <w:r w:rsidR="004B3471" w:rsidRPr="00910553">
        <w:rPr>
          <w:rFonts w:ascii="Arial" w:hAnsi="Arial"/>
          <w:sz w:val="22"/>
          <w:szCs w:val="22"/>
        </w:rPr>
        <w:t>3</w:t>
      </w:r>
      <w:r w:rsidR="00B84456" w:rsidRPr="00910553">
        <w:rPr>
          <w:rFonts w:ascii="Arial" w:hAnsi="Arial"/>
          <w:sz w:val="22"/>
          <w:szCs w:val="22"/>
        </w:rPr>
        <w:t>15</w:t>
      </w:r>
      <w:r w:rsidR="00B806B5" w:rsidRPr="00910553">
        <w:rPr>
          <w:rFonts w:ascii="Arial" w:hAnsi="Arial"/>
          <w:sz w:val="22"/>
          <w:szCs w:val="22"/>
        </w:rPr>
        <w:t>)</w:t>
      </w:r>
      <w:r w:rsidR="005B6455" w:rsidRPr="00910553">
        <w:rPr>
          <w:rFonts w:ascii="Arial" w:hAnsi="Arial"/>
          <w:sz w:val="22"/>
          <w:szCs w:val="22"/>
        </w:rPr>
        <w:t xml:space="preserve">, </w:t>
      </w:r>
      <w:r w:rsidR="004B3471" w:rsidRPr="00910553">
        <w:rPr>
          <w:rFonts w:ascii="Arial" w:hAnsi="Arial"/>
          <w:sz w:val="22"/>
          <w:szCs w:val="22"/>
        </w:rPr>
        <w:t>Community Health Sciences</w:t>
      </w:r>
      <w:r w:rsidR="003B74D7">
        <w:rPr>
          <w:rFonts w:ascii="Arial" w:hAnsi="Arial"/>
          <w:sz w:val="22"/>
          <w:szCs w:val="22"/>
        </w:rPr>
        <w:t xml:space="preserve"> (CHS)</w:t>
      </w:r>
    </w:p>
    <w:p w14:paraId="5785A1BE" w14:textId="62370493" w:rsidR="00CB0367" w:rsidRPr="00910553" w:rsidRDefault="006368CD" w:rsidP="006368CD">
      <w:pPr>
        <w:tabs>
          <w:tab w:val="left" w:pos="270"/>
        </w:tabs>
        <w:adjustRightInd w:val="0"/>
        <w:snapToGrid w:val="0"/>
        <w:spacing w:after="60"/>
        <w:rPr>
          <w:rFonts w:ascii="Arial" w:hAnsi="Arial"/>
          <w:sz w:val="22"/>
          <w:szCs w:val="22"/>
        </w:rPr>
      </w:pPr>
      <w:r>
        <w:rPr>
          <w:rFonts w:ascii="Arial" w:hAnsi="Arial"/>
          <w:sz w:val="22"/>
          <w:szCs w:val="22"/>
        </w:rPr>
        <w:tab/>
      </w:r>
      <w:r w:rsidR="00910553" w:rsidRPr="00910553">
        <w:rPr>
          <w:rFonts w:ascii="Arial" w:hAnsi="Arial"/>
          <w:sz w:val="22"/>
          <w:szCs w:val="22"/>
        </w:rPr>
        <w:t>2018</w:t>
      </w:r>
      <w:r w:rsidR="003B74D7">
        <w:rPr>
          <w:rFonts w:ascii="Arial" w:hAnsi="Arial"/>
          <w:sz w:val="22"/>
          <w:szCs w:val="22"/>
        </w:rPr>
        <w:t xml:space="preserve"> - </w:t>
      </w:r>
      <w:r w:rsidR="00910553" w:rsidRPr="00910553">
        <w:rPr>
          <w:rFonts w:ascii="Arial" w:hAnsi="Arial"/>
          <w:sz w:val="22"/>
          <w:szCs w:val="22"/>
        </w:rPr>
        <w:t>20</w:t>
      </w:r>
      <w:r w:rsidR="00703C50">
        <w:rPr>
          <w:rFonts w:ascii="Arial" w:hAnsi="Arial"/>
          <w:sz w:val="22"/>
          <w:szCs w:val="22"/>
        </w:rPr>
        <w:t>21</w:t>
      </w:r>
      <w:r>
        <w:rPr>
          <w:rFonts w:ascii="Arial" w:hAnsi="Arial"/>
          <w:sz w:val="22"/>
          <w:szCs w:val="22"/>
        </w:rPr>
        <w:tab/>
      </w:r>
      <w:r w:rsidR="00CB0367" w:rsidRPr="00910553">
        <w:rPr>
          <w:rFonts w:ascii="Arial" w:hAnsi="Arial"/>
          <w:sz w:val="22"/>
          <w:szCs w:val="22"/>
        </w:rPr>
        <w:t xml:space="preserve">Community Engaged Research </w:t>
      </w:r>
      <w:r w:rsidR="00BD5D4D">
        <w:rPr>
          <w:rFonts w:ascii="Arial" w:hAnsi="Arial"/>
          <w:sz w:val="22"/>
          <w:szCs w:val="22"/>
        </w:rPr>
        <w:t>M</w:t>
      </w:r>
      <w:r w:rsidR="00CB0367" w:rsidRPr="00910553">
        <w:rPr>
          <w:rFonts w:ascii="Arial" w:hAnsi="Arial"/>
          <w:sz w:val="22"/>
          <w:szCs w:val="22"/>
        </w:rPr>
        <w:t xml:space="preserve">ethods (CHS711), </w:t>
      </w:r>
      <w:r w:rsidR="00BD5D4D">
        <w:rPr>
          <w:rFonts w:ascii="Arial" w:hAnsi="Arial"/>
          <w:sz w:val="22"/>
          <w:szCs w:val="22"/>
        </w:rPr>
        <w:t>CHS</w:t>
      </w:r>
    </w:p>
    <w:p w14:paraId="3A977DAD" w14:textId="42890E00" w:rsidR="00A24BCF" w:rsidRPr="00910553" w:rsidRDefault="006368CD" w:rsidP="006368CD">
      <w:pPr>
        <w:tabs>
          <w:tab w:val="left" w:pos="270"/>
        </w:tabs>
        <w:adjustRightInd w:val="0"/>
        <w:snapToGrid w:val="0"/>
        <w:spacing w:after="60"/>
        <w:rPr>
          <w:rFonts w:ascii="Arial" w:hAnsi="Arial"/>
          <w:sz w:val="22"/>
          <w:szCs w:val="22"/>
        </w:rPr>
      </w:pPr>
      <w:r>
        <w:rPr>
          <w:rFonts w:ascii="Arial" w:hAnsi="Arial"/>
          <w:sz w:val="22"/>
          <w:szCs w:val="22"/>
        </w:rPr>
        <w:tab/>
      </w:r>
      <w:r w:rsidR="00BD5D4D" w:rsidRPr="00910553">
        <w:rPr>
          <w:rFonts w:ascii="Arial" w:hAnsi="Arial"/>
          <w:sz w:val="22"/>
          <w:szCs w:val="22"/>
        </w:rPr>
        <w:t>2017</w:t>
      </w:r>
      <w:r>
        <w:rPr>
          <w:rFonts w:ascii="Arial" w:hAnsi="Arial"/>
          <w:sz w:val="22"/>
          <w:szCs w:val="22"/>
        </w:rPr>
        <w:tab/>
      </w:r>
      <w:r>
        <w:rPr>
          <w:rFonts w:ascii="Arial" w:hAnsi="Arial"/>
          <w:sz w:val="22"/>
          <w:szCs w:val="22"/>
        </w:rPr>
        <w:tab/>
      </w:r>
      <w:r>
        <w:rPr>
          <w:rFonts w:ascii="Arial" w:hAnsi="Arial"/>
          <w:sz w:val="22"/>
          <w:szCs w:val="22"/>
        </w:rPr>
        <w:tab/>
      </w:r>
      <w:r w:rsidR="00A24BCF" w:rsidRPr="00910553">
        <w:rPr>
          <w:rFonts w:ascii="Arial" w:hAnsi="Arial"/>
          <w:sz w:val="22"/>
          <w:szCs w:val="22"/>
        </w:rPr>
        <w:t xml:space="preserve">Social and Behavioral Dimensions of Health (CHS701), </w:t>
      </w:r>
      <w:r w:rsidR="00FE7A71" w:rsidRPr="00910553">
        <w:rPr>
          <w:rFonts w:ascii="Arial" w:hAnsi="Arial"/>
          <w:sz w:val="22"/>
          <w:szCs w:val="22"/>
        </w:rPr>
        <w:t>CHS</w:t>
      </w:r>
    </w:p>
    <w:p w14:paraId="77B19D94" w14:textId="767F1D39" w:rsidR="00B806B5" w:rsidRPr="00910553" w:rsidRDefault="006368CD" w:rsidP="006368CD">
      <w:pPr>
        <w:tabs>
          <w:tab w:val="left" w:pos="270"/>
        </w:tabs>
        <w:adjustRightInd w:val="0"/>
        <w:snapToGrid w:val="0"/>
        <w:spacing w:after="60"/>
        <w:rPr>
          <w:rFonts w:ascii="Arial" w:hAnsi="Arial"/>
          <w:sz w:val="22"/>
          <w:szCs w:val="22"/>
        </w:rPr>
      </w:pPr>
      <w:r>
        <w:rPr>
          <w:rFonts w:ascii="Arial" w:hAnsi="Arial"/>
          <w:sz w:val="22"/>
          <w:szCs w:val="22"/>
        </w:rPr>
        <w:tab/>
      </w:r>
      <w:r w:rsidR="00BD5D4D" w:rsidRPr="00910553">
        <w:rPr>
          <w:rFonts w:ascii="Arial" w:hAnsi="Arial"/>
          <w:sz w:val="22"/>
          <w:szCs w:val="22"/>
        </w:rPr>
        <w:t>2015</w:t>
      </w:r>
      <w:r w:rsidR="003B74D7">
        <w:rPr>
          <w:rFonts w:ascii="Arial" w:hAnsi="Arial"/>
          <w:sz w:val="22"/>
          <w:szCs w:val="22"/>
        </w:rPr>
        <w:t xml:space="preserve"> - </w:t>
      </w:r>
      <w:r w:rsidR="00BD5D4D" w:rsidRPr="00910553">
        <w:rPr>
          <w:rFonts w:ascii="Arial" w:hAnsi="Arial"/>
          <w:sz w:val="22"/>
          <w:szCs w:val="22"/>
        </w:rPr>
        <w:t>20</w:t>
      </w:r>
      <w:r w:rsidR="00552C19">
        <w:rPr>
          <w:rFonts w:ascii="Arial" w:hAnsi="Arial"/>
          <w:sz w:val="22"/>
          <w:szCs w:val="22"/>
        </w:rPr>
        <w:t>2</w:t>
      </w:r>
      <w:r w:rsidR="001933F1">
        <w:rPr>
          <w:rFonts w:ascii="Arial" w:hAnsi="Arial"/>
          <w:sz w:val="22"/>
          <w:szCs w:val="22"/>
        </w:rPr>
        <w:t>1</w:t>
      </w:r>
      <w:r>
        <w:rPr>
          <w:rFonts w:ascii="Arial" w:hAnsi="Arial"/>
          <w:sz w:val="22"/>
          <w:szCs w:val="22"/>
        </w:rPr>
        <w:tab/>
      </w:r>
      <w:r w:rsidR="00B806B5" w:rsidRPr="00910553">
        <w:rPr>
          <w:rFonts w:ascii="Arial" w:hAnsi="Arial"/>
          <w:sz w:val="22"/>
          <w:szCs w:val="22"/>
        </w:rPr>
        <w:t xml:space="preserve">Health Program Planning (CHS 720), </w:t>
      </w:r>
      <w:r w:rsidR="00FE7A71" w:rsidRPr="00910553">
        <w:rPr>
          <w:rFonts w:ascii="Arial" w:hAnsi="Arial"/>
          <w:sz w:val="22"/>
          <w:szCs w:val="22"/>
        </w:rPr>
        <w:t>CHS</w:t>
      </w:r>
    </w:p>
    <w:p w14:paraId="6BD134B9" w14:textId="0730FAB8" w:rsidR="00B806B5" w:rsidRPr="00910553" w:rsidRDefault="006368CD" w:rsidP="006368CD">
      <w:pPr>
        <w:tabs>
          <w:tab w:val="left" w:pos="270"/>
        </w:tabs>
        <w:adjustRightInd w:val="0"/>
        <w:snapToGrid w:val="0"/>
        <w:spacing w:after="60"/>
        <w:rPr>
          <w:rFonts w:ascii="Arial" w:hAnsi="Arial"/>
          <w:sz w:val="22"/>
          <w:szCs w:val="22"/>
        </w:rPr>
      </w:pPr>
      <w:r>
        <w:rPr>
          <w:rFonts w:ascii="Arial" w:hAnsi="Arial"/>
          <w:sz w:val="22"/>
          <w:szCs w:val="22"/>
        </w:rPr>
        <w:tab/>
      </w:r>
      <w:r w:rsidR="00BD5D4D" w:rsidRPr="00910553">
        <w:rPr>
          <w:rFonts w:ascii="Arial" w:hAnsi="Arial"/>
          <w:sz w:val="22"/>
          <w:szCs w:val="22"/>
        </w:rPr>
        <w:t>2016</w:t>
      </w:r>
      <w:r>
        <w:rPr>
          <w:rFonts w:ascii="Arial" w:hAnsi="Arial"/>
          <w:sz w:val="22"/>
          <w:szCs w:val="22"/>
        </w:rPr>
        <w:tab/>
      </w:r>
      <w:r>
        <w:rPr>
          <w:rFonts w:ascii="Arial" w:hAnsi="Arial"/>
          <w:sz w:val="22"/>
          <w:szCs w:val="22"/>
        </w:rPr>
        <w:tab/>
      </w:r>
      <w:r>
        <w:rPr>
          <w:rFonts w:ascii="Arial" w:hAnsi="Arial"/>
          <w:sz w:val="22"/>
          <w:szCs w:val="22"/>
        </w:rPr>
        <w:tab/>
      </w:r>
      <w:r w:rsidR="00B806B5" w:rsidRPr="00910553">
        <w:rPr>
          <w:rFonts w:ascii="Arial" w:hAnsi="Arial"/>
          <w:sz w:val="22"/>
          <w:szCs w:val="22"/>
        </w:rPr>
        <w:t xml:space="preserve">Health and Wellness along the Lifespan (CHS 421), </w:t>
      </w:r>
      <w:r w:rsidR="00FE7A71" w:rsidRPr="00910553">
        <w:rPr>
          <w:rFonts w:ascii="Arial" w:hAnsi="Arial"/>
          <w:sz w:val="22"/>
          <w:szCs w:val="22"/>
        </w:rPr>
        <w:t xml:space="preserve">CHS </w:t>
      </w:r>
    </w:p>
    <w:p w14:paraId="1197DCFB" w14:textId="3B1DB54A" w:rsidR="00B806B5" w:rsidRPr="00910553" w:rsidRDefault="006368CD" w:rsidP="006368CD">
      <w:pPr>
        <w:tabs>
          <w:tab w:val="left" w:pos="270"/>
        </w:tabs>
        <w:adjustRightInd w:val="0"/>
        <w:snapToGrid w:val="0"/>
        <w:spacing w:after="60"/>
        <w:rPr>
          <w:rFonts w:ascii="Arial" w:hAnsi="Arial"/>
          <w:sz w:val="22"/>
          <w:szCs w:val="22"/>
        </w:rPr>
      </w:pPr>
      <w:r>
        <w:rPr>
          <w:rFonts w:ascii="Arial" w:hAnsi="Arial"/>
          <w:sz w:val="22"/>
          <w:szCs w:val="22"/>
        </w:rPr>
        <w:tab/>
      </w:r>
      <w:r w:rsidR="00BD5D4D" w:rsidRPr="00910553">
        <w:rPr>
          <w:rFonts w:ascii="Arial" w:hAnsi="Arial"/>
          <w:sz w:val="22"/>
          <w:szCs w:val="22"/>
        </w:rPr>
        <w:t>2017</w:t>
      </w:r>
      <w:r w:rsidR="003B74D7">
        <w:rPr>
          <w:rFonts w:ascii="Arial" w:hAnsi="Arial"/>
          <w:sz w:val="22"/>
          <w:szCs w:val="22"/>
        </w:rPr>
        <w:t xml:space="preserve"> - </w:t>
      </w:r>
      <w:r w:rsidR="00BD5D4D" w:rsidRPr="00910553">
        <w:rPr>
          <w:rFonts w:ascii="Arial" w:hAnsi="Arial"/>
          <w:sz w:val="22"/>
          <w:szCs w:val="22"/>
        </w:rPr>
        <w:t>20</w:t>
      </w:r>
      <w:r w:rsidR="00A02142">
        <w:rPr>
          <w:rFonts w:ascii="Arial" w:hAnsi="Arial"/>
          <w:sz w:val="22"/>
          <w:szCs w:val="22"/>
        </w:rPr>
        <w:t>20</w:t>
      </w:r>
      <w:r>
        <w:rPr>
          <w:rFonts w:ascii="Arial" w:hAnsi="Arial"/>
          <w:sz w:val="22"/>
          <w:szCs w:val="22"/>
        </w:rPr>
        <w:tab/>
      </w:r>
      <w:r w:rsidR="00B806B5" w:rsidRPr="00910553">
        <w:rPr>
          <w:rFonts w:ascii="Arial" w:hAnsi="Arial"/>
          <w:sz w:val="22"/>
          <w:szCs w:val="22"/>
        </w:rPr>
        <w:t xml:space="preserve">Advanced Qualitative Methods (CHS 718), </w:t>
      </w:r>
      <w:r w:rsidR="00FE7A71" w:rsidRPr="00910553">
        <w:rPr>
          <w:rFonts w:ascii="Arial" w:hAnsi="Arial"/>
          <w:sz w:val="22"/>
          <w:szCs w:val="22"/>
        </w:rPr>
        <w:t>CHS</w:t>
      </w:r>
    </w:p>
    <w:p w14:paraId="547665C1" w14:textId="77777777" w:rsidR="00997929" w:rsidRDefault="006368CD" w:rsidP="00997929">
      <w:pPr>
        <w:tabs>
          <w:tab w:val="left" w:pos="270"/>
        </w:tabs>
        <w:adjustRightInd w:val="0"/>
        <w:snapToGrid w:val="0"/>
        <w:spacing w:after="60"/>
        <w:rPr>
          <w:rFonts w:ascii="Arial" w:hAnsi="Arial"/>
          <w:sz w:val="22"/>
          <w:szCs w:val="22"/>
        </w:rPr>
      </w:pPr>
      <w:r>
        <w:rPr>
          <w:rFonts w:ascii="Arial" w:hAnsi="Arial"/>
          <w:sz w:val="22"/>
          <w:szCs w:val="22"/>
        </w:rPr>
        <w:tab/>
        <w:t>2016</w:t>
      </w:r>
      <w:r>
        <w:rPr>
          <w:rFonts w:ascii="Arial" w:hAnsi="Arial"/>
          <w:sz w:val="22"/>
          <w:szCs w:val="22"/>
        </w:rPr>
        <w:tab/>
      </w:r>
      <w:r>
        <w:rPr>
          <w:rFonts w:ascii="Arial" w:hAnsi="Arial"/>
          <w:sz w:val="22"/>
          <w:szCs w:val="22"/>
        </w:rPr>
        <w:tab/>
      </w:r>
      <w:r>
        <w:rPr>
          <w:rFonts w:ascii="Arial" w:hAnsi="Arial"/>
          <w:sz w:val="22"/>
          <w:szCs w:val="22"/>
        </w:rPr>
        <w:tab/>
      </w:r>
      <w:r w:rsidR="00B806B5" w:rsidRPr="00910553">
        <w:rPr>
          <w:rFonts w:ascii="Arial" w:hAnsi="Arial"/>
          <w:sz w:val="22"/>
          <w:szCs w:val="22"/>
        </w:rPr>
        <w:t xml:space="preserve">Health Communication (CHS 310), </w:t>
      </w:r>
      <w:r w:rsidR="00FE7A71" w:rsidRPr="00910553">
        <w:rPr>
          <w:rFonts w:ascii="Arial" w:hAnsi="Arial"/>
          <w:sz w:val="22"/>
          <w:szCs w:val="22"/>
        </w:rPr>
        <w:t>CHS</w:t>
      </w:r>
    </w:p>
    <w:p w14:paraId="23203B58" w14:textId="77777777" w:rsidR="00997929" w:rsidRDefault="00997929" w:rsidP="00997929">
      <w:pPr>
        <w:tabs>
          <w:tab w:val="left" w:pos="270"/>
        </w:tabs>
        <w:adjustRightInd w:val="0"/>
        <w:snapToGrid w:val="0"/>
        <w:spacing w:after="60"/>
        <w:rPr>
          <w:rFonts w:ascii="Arial" w:hAnsi="Arial"/>
          <w:sz w:val="22"/>
          <w:szCs w:val="22"/>
        </w:rPr>
      </w:pPr>
      <w:r>
        <w:rPr>
          <w:rFonts w:ascii="Arial" w:hAnsi="Arial"/>
          <w:sz w:val="22"/>
          <w:szCs w:val="22"/>
        </w:rPr>
        <w:tab/>
        <w:t>2014</w:t>
      </w:r>
      <w:r>
        <w:rPr>
          <w:rFonts w:ascii="Arial" w:hAnsi="Arial"/>
          <w:sz w:val="22"/>
          <w:szCs w:val="22"/>
        </w:rPr>
        <w:tab/>
      </w:r>
      <w:r>
        <w:rPr>
          <w:rFonts w:ascii="Arial" w:hAnsi="Arial"/>
          <w:sz w:val="22"/>
          <w:szCs w:val="22"/>
        </w:rPr>
        <w:tab/>
      </w:r>
      <w:r>
        <w:rPr>
          <w:rFonts w:ascii="Arial" w:hAnsi="Arial"/>
          <w:sz w:val="22"/>
          <w:szCs w:val="22"/>
        </w:rPr>
        <w:tab/>
      </w:r>
      <w:r w:rsidRPr="00910553">
        <w:rPr>
          <w:rFonts w:ascii="Arial" w:hAnsi="Arial"/>
          <w:sz w:val="22"/>
          <w:szCs w:val="22"/>
        </w:rPr>
        <w:t>Introduction to Mixed Methods Research (PH560), Public Health Program</w:t>
      </w:r>
    </w:p>
    <w:p w14:paraId="00EA6852" w14:textId="77777777" w:rsidR="00997929" w:rsidRDefault="00997929" w:rsidP="00997929">
      <w:pPr>
        <w:tabs>
          <w:tab w:val="left" w:pos="270"/>
        </w:tabs>
        <w:adjustRightInd w:val="0"/>
        <w:snapToGrid w:val="0"/>
        <w:spacing w:after="60"/>
        <w:rPr>
          <w:rFonts w:ascii="Arial" w:hAnsi="Arial"/>
          <w:sz w:val="22"/>
          <w:szCs w:val="22"/>
        </w:rPr>
      </w:pPr>
      <w:r>
        <w:rPr>
          <w:rFonts w:ascii="Arial" w:hAnsi="Arial"/>
          <w:sz w:val="22"/>
          <w:szCs w:val="22"/>
        </w:rPr>
        <w:tab/>
        <w:t>2013</w:t>
      </w:r>
      <w:r w:rsidRPr="006368CD">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sidRPr="00910553">
        <w:rPr>
          <w:rFonts w:ascii="Arial" w:hAnsi="Arial"/>
          <w:sz w:val="22"/>
          <w:szCs w:val="22"/>
        </w:rPr>
        <w:t>Public Speaking (CJ131), Dept. of Comm. and Journalism</w:t>
      </w:r>
    </w:p>
    <w:p w14:paraId="6FE7D261" w14:textId="77777777" w:rsidR="00997929" w:rsidRDefault="00997929" w:rsidP="00997929">
      <w:pPr>
        <w:tabs>
          <w:tab w:val="left" w:pos="270"/>
        </w:tabs>
        <w:adjustRightInd w:val="0"/>
        <w:snapToGrid w:val="0"/>
        <w:spacing w:after="60"/>
        <w:rPr>
          <w:rFonts w:ascii="Arial" w:hAnsi="Arial"/>
          <w:sz w:val="22"/>
          <w:szCs w:val="22"/>
        </w:rPr>
      </w:pPr>
      <w:r>
        <w:rPr>
          <w:rFonts w:ascii="Arial" w:hAnsi="Arial"/>
          <w:sz w:val="22"/>
          <w:szCs w:val="22"/>
        </w:rPr>
        <w:tab/>
        <w:t>2011</w:t>
      </w:r>
      <w:r>
        <w:rPr>
          <w:rFonts w:ascii="Arial" w:hAnsi="Arial"/>
          <w:sz w:val="22"/>
          <w:szCs w:val="22"/>
        </w:rPr>
        <w:tab/>
      </w:r>
      <w:r>
        <w:rPr>
          <w:rFonts w:ascii="Arial" w:hAnsi="Arial"/>
          <w:sz w:val="22"/>
          <w:szCs w:val="22"/>
        </w:rPr>
        <w:tab/>
      </w:r>
      <w:r>
        <w:rPr>
          <w:rFonts w:ascii="Arial" w:hAnsi="Arial"/>
          <w:sz w:val="22"/>
          <w:szCs w:val="22"/>
        </w:rPr>
        <w:tab/>
      </w:r>
      <w:r w:rsidRPr="00910553">
        <w:rPr>
          <w:rFonts w:ascii="Arial" w:hAnsi="Arial"/>
          <w:sz w:val="22"/>
          <w:szCs w:val="22"/>
        </w:rPr>
        <w:t>Communication &amp; Health Disparities (HMHV310), Dept. of Comm. and Journalism</w:t>
      </w:r>
    </w:p>
    <w:p w14:paraId="24712556" w14:textId="77777777" w:rsidR="00997929" w:rsidRDefault="00997929" w:rsidP="00997929">
      <w:pPr>
        <w:tabs>
          <w:tab w:val="left" w:pos="270"/>
        </w:tabs>
        <w:adjustRightInd w:val="0"/>
        <w:snapToGrid w:val="0"/>
        <w:spacing w:after="60"/>
        <w:rPr>
          <w:rFonts w:ascii="Arial" w:hAnsi="Arial"/>
          <w:sz w:val="22"/>
          <w:szCs w:val="22"/>
        </w:rPr>
      </w:pPr>
      <w:r>
        <w:rPr>
          <w:rFonts w:ascii="Arial" w:hAnsi="Arial"/>
          <w:sz w:val="22"/>
          <w:szCs w:val="22"/>
        </w:rPr>
        <w:tab/>
        <w:t>2010</w:t>
      </w:r>
      <w:r>
        <w:rPr>
          <w:rFonts w:ascii="Arial" w:hAnsi="Arial"/>
          <w:sz w:val="22"/>
          <w:szCs w:val="22"/>
        </w:rPr>
        <w:tab/>
      </w:r>
      <w:r>
        <w:rPr>
          <w:rFonts w:ascii="Arial" w:hAnsi="Arial"/>
          <w:sz w:val="22"/>
          <w:szCs w:val="22"/>
        </w:rPr>
        <w:tab/>
      </w:r>
      <w:r>
        <w:rPr>
          <w:rFonts w:ascii="Arial" w:hAnsi="Arial"/>
          <w:sz w:val="22"/>
          <w:szCs w:val="22"/>
        </w:rPr>
        <w:tab/>
      </w:r>
      <w:r w:rsidRPr="00910553">
        <w:rPr>
          <w:rFonts w:ascii="Arial" w:hAnsi="Arial"/>
          <w:sz w:val="22"/>
          <w:szCs w:val="22"/>
        </w:rPr>
        <w:t>Intercultural Communication (CJ314), Dept. of Comm. and Journalism</w:t>
      </w:r>
    </w:p>
    <w:p w14:paraId="532BFC17" w14:textId="23B215E2" w:rsidR="00997929" w:rsidRPr="00910553" w:rsidRDefault="00997929" w:rsidP="00997929">
      <w:pPr>
        <w:tabs>
          <w:tab w:val="left" w:pos="270"/>
        </w:tabs>
        <w:adjustRightInd w:val="0"/>
        <w:snapToGrid w:val="0"/>
        <w:spacing w:after="60"/>
        <w:rPr>
          <w:rFonts w:ascii="Arial" w:hAnsi="Arial"/>
          <w:sz w:val="22"/>
          <w:szCs w:val="22"/>
        </w:rPr>
      </w:pPr>
      <w:r>
        <w:rPr>
          <w:rFonts w:ascii="Arial" w:hAnsi="Arial"/>
          <w:sz w:val="22"/>
          <w:szCs w:val="22"/>
        </w:rPr>
        <w:tab/>
        <w:t>2009</w:t>
      </w:r>
      <w:r>
        <w:rPr>
          <w:rFonts w:ascii="Arial" w:hAnsi="Arial"/>
          <w:sz w:val="22"/>
          <w:szCs w:val="22"/>
        </w:rPr>
        <w:tab/>
      </w:r>
      <w:r>
        <w:rPr>
          <w:rFonts w:ascii="Arial" w:hAnsi="Arial"/>
          <w:sz w:val="22"/>
          <w:szCs w:val="22"/>
        </w:rPr>
        <w:tab/>
      </w:r>
      <w:r>
        <w:rPr>
          <w:rFonts w:ascii="Arial" w:hAnsi="Arial"/>
          <w:sz w:val="22"/>
          <w:szCs w:val="22"/>
        </w:rPr>
        <w:tab/>
      </w:r>
      <w:r w:rsidRPr="00910553">
        <w:rPr>
          <w:rFonts w:ascii="Arial" w:hAnsi="Arial"/>
          <w:sz w:val="22"/>
          <w:szCs w:val="22"/>
        </w:rPr>
        <w:t>Public Speaking (CJ131), Dept. of Comm. and Journalism</w:t>
      </w:r>
    </w:p>
    <w:p w14:paraId="1331B3BE" w14:textId="56076388" w:rsidR="006368CD" w:rsidRPr="006368CD" w:rsidRDefault="006368CD" w:rsidP="00EA0EA6">
      <w:pPr>
        <w:tabs>
          <w:tab w:val="left" w:pos="270"/>
        </w:tabs>
        <w:adjustRightInd w:val="0"/>
        <w:snapToGrid w:val="0"/>
        <w:spacing w:after="60"/>
        <w:rPr>
          <w:rFonts w:ascii="Arial" w:hAnsi="Arial"/>
          <w:b/>
          <w:sz w:val="22"/>
          <w:szCs w:val="22"/>
        </w:rPr>
      </w:pPr>
      <w:r w:rsidRPr="006368CD">
        <w:rPr>
          <w:rFonts w:ascii="Arial" w:hAnsi="Arial"/>
          <w:b/>
          <w:sz w:val="22"/>
          <w:szCs w:val="22"/>
        </w:rPr>
        <w:t>Guest Lecturer</w:t>
      </w:r>
    </w:p>
    <w:p w14:paraId="0AB75D61" w14:textId="0CD0B618" w:rsidR="002636D4" w:rsidRDefault="00552C19" w:rsidP="003B74D7">
      <w:pPr>
        <w:tabs>
          <w:tab w:val="left" w:pos="270"/>
        </w:tabs>
        <w:adjustRightInd w:val="0"/>
        <w:snapToGrid w:val="0"/>
        <w:spacing w:after="60"/>
        <w:rPr>
          <w:rFonts w:ascii="Arial" w:hAnsi="Arial"/>
          <w:sz w:val="22"/>
          <w:szCs w:val="22"/>
        </w:rPr>
      </w:pPr>
      <w:r>
        <w:rPr>
          <w:rFonts w:ascii="Arial" w:hAnsi="Arial"/>
          <w:sz w:val="22"/>
          <w:szCs w:val="22"/>
        </w:rPr>
        <w:tab/>
      </w:r>
      <w:r w:rsidR="002636D4">
        <w:rPr>
          <w:rFonts w:ascii="Arial" w:hAnsi="Arial"/>
          <w:sz w:val="22"/>
          <w:szCs w:val="22"/>
        </w:rPr>
        <w:t>2022</w:t>
      </w:r>
      <w:r w:rsidR="002636D4">
        <w:rPr>
          <w:rFonts w:ascii="Arial" w:hAnsi="Arial"/>
          <w:sz w:val="22"/>
          <w:szCs w:val="22"/>
        </w:rPr>
        <w:tab/>
      </w:r>
      <w:r w:rsidR="002636D4">
        <w:rPr>
          <w:rFonts w:ascii="Arial" w:hAnsi="Arial"/>
          <w:sz w:val="22"/>
          <w:szCs w:val="22"/>
        </w:rPr>
        <w:tab/>
      </w:r>
      <w:r w:rsidR="002636D4">
        <w:rPr>
          <w:rFonts w:ascii="Arial" w:hAnsi="Arial"/>
          <w:sz w:val="22"/>
          <w:szCs w:val="22"/>
        </w:rPr>
        <w:tab/>
      </w:r>
      <w:r w:rsidR="002636D4" w:rsidRPr="002636D4">
        <w:rPr>
          <w:rFonts w:ascii="Arial" w:hAnsi="Arial"/>
          <w:sz w:val="22"/>
          <w:szCs w:val="22"/>
        </w:rPr>
        <w:t>Grand Rounds in Audiology</w:t>
      </w:r>
      <w:r w:rsidR="002636D4">
        <w:rPr>
          <w:rFonts w:ascii="Arial" w:hAnsi="Arial"/>
          <w:sz w:val="22"/>
          <w:szCs w:val="22"/>
        </w:rPr>
        <w:t xml:space="preserve"> (U</w:t>
      </w:r>
      <w:r w:rsidR="002636D4" w:rsidRPr="002636D4">
        <w:rPr>
          <w:rFonts w:ascii="Arial" w:hAnsi="Arial"/>
          <w:sz w:val="22"/>
          <w:szCs w:val="22"/>
        </w:rPr>
        <w:t>7740</w:t>
      </w:r>
      <w:r w:rsidR="002636D4">
        <w:rPr>
          <w:rFonts w:ascii="Arial" w:hAnsi="Arial"/>
          <w:sz w:val="22"/>
          <w:szCs w:val="22"/>
        </w:rPr>
        <w:t>), College of Health, November</w:t>
      </w:r>
    </w:p>
    <w:p w14:paraId="0760ABB3" w14:textId="5043D028" w:rsidR="00552C19" w:rsidRDefault="002636D4" w:rsidP="003B74D7">
      <w:pPr>
        <w:tabs>
          <w:tab w:val="left" w:pos="270"/>
        </w:tabs>
        <w:adjustRightInd w:val="0"/>
        <w:snapToGrid w:val="0"/>
        <w:spacing w:after="60"/>
        <w:rPr>
          <w:rFonts w:ascii="Arial" w:hAnsi="Arial"/>
          <w:sz w:val="22"/>
          <w:szCs w:val="22"/>
        </w:rPr>
      </w:pPr>
      <w:r>
        <w:rPr>
          <w:rFonts w:ascii="Arial" w:hAnsi="Arial"/>
          <w:sz w:val="22"/>
          <w:szCs w:val="22"/>
        </w:rPr>
        <w:tab/>
      </w:r>
      <w:r w:rsidR="00552C19">
        <w:rPr>
          <w:rFonts w:ascii="Arial" w:hAnsi="Arial"/>
          <w:sz w:val="22"/>
          <w:szCs w:val="22"/>
        </w:rPr>
        <w:t>2020</w:t>
      </w:r>
      <w:r w:rsidR="00552C19">
        <w:rPr>
          <w:rFonts w:ascii="Arial" w:hAnsi="Arial"/>
          <w:sz w:val="22"/>
          <w:szCs w:val="22"/>
        </w:rPr>
        <w:tab/>
      </w:r>
      <w:r w:rsidR="00552C19">
        <w:rPr>
          <w:rFonts w:ascii="Arial" w:hAnsi="Arial"/>
          <w:sz w:val="22"/>
          <w:szCs w:val="22"/>
        </w:rPr>
        <w:tab/>
      </w:r>
      <w:r w:rsidR="00552C19">
        <w:rPr>
          <w:rFonts w:ascii="Arial" w:hAnsi="Arial"/>
          <w:sz w:val="22"/>
          <w:szCs w:val="22"/>
        </w:rPr>
        <w:tab/>
      </w:r>
      <w:r w:rsidR="00552C19" w:rsidRPr="00910553">
        <w:rPr>
          <w:rFonts w:ascii="Arial" w:hAnsi="Arial"/>
          <w:sz w:val="22"/>
          <w:szCs w:val="22"/>
        </w:rPr>
        <w:t xml:space="preserve">Context of Patient Care (CPC) block, </w:t>
      </w:r>
      <w:r>
        <w:rPr>
          <w:rFonts w:ascii="Arial" w:hAnsi="Arial"/>
          <w:sz w:val="22"/>
          <w:szCs w:val="22"/>
        </w:rPr>
        <w:t xml:space="preserve">UNR </w:t>
      </w:r>
      <w:r w:rsidR="00552C19" w:rsidRPr="00910553">
        <w:rPr>
          <w:rFonts w:ascii="Arial" w:hAnsi="Arial"/>
          <w:sz w:val="22"/>
          <w:szCs w:val="22"/>
        </w:rPr>
        <w:t>School of Medicine</w:t>
      </w:r>
      <w:r w:rsidR="00552C19">
        <w:rPr>
          <w:rFonts w:ascii="Arial" w:hAnsi="Arial"/>
          <w:sz w:val="22"/>
          <w:szCs w:val="22"/>
        </w:rPr>
        <w:t>, June</w:t>
      </w:r>
    </w:p>
    <w:p w14:paraId="6CF5ABB8" w14:textId="0543FA41" w:rsidR="003B74D7" w:rsidRDefault="00552C19" w:rsidP="003B74D7">
      <w:pPr>
        <w:tabs>
          <w:tab w:val="left" w:pos="270"/>
        </w:tabs>
        <w:adjustRightInd w:val="0"/>
        <w:snapToGrid w:val="0"/>
        <w:spacing w:after="60"/>
        <w:rPr>
          <w:rFonts w:ascii="Arial" w:hAnsi="Arial"/>
          <w:sz w:val="22"/>
          <w:szCs w:val="22"/>
        </w:rPr>
      </w:pPr>
      <w:r>
        <w:rPr>
          <w:rFonts w:ascii="Arial" w:hAnsi="Arial"/>
          <w:sz w:val="22"/>
          <w:szCs w:val="22"/>
        </w:rPr>
        <w:tab/>
      </w:r>
      <w:r w:rsidR="003B74D7">
        <w:rPr>
          <w:rFonts w:ascii="Arial" w:hAnsi="Arial"/>
          <w:sz w:val="22"/>
          <w:szCs w:val="22"/>
        </w:rPr>
        <w:t>2019</w:t>
      </w:r>
      <w:r>
        <w:rPr>
          <w:rFonts w:ascii="Arial" w:hAnsi="Arial"/>
          <w:sz w:val="22"/>
          <w:szCs w:val="22"/>
        </w:rPr>
        <w:tab/>
      </w:r>
      <w:r w:rsidR="003B74D7">
        <w:rPr>
          <w:rFonts w:ascii="Arial" w:hAnsi="Arial"/>
          <w:sz w:val="22"/>
          <w:szCs w:val="22"/>
        </w:rPr>
        <w:tab/>
      </w:r>
      <w:r w:rsidR="003B74D7">
        <w:rPr>
          <w:rFonts w:ascii="Arial" w:hAnsi="Arial"/>
          <w:sz w:val="22"/>
          <w:szCs w:val="22"/>
        </w:rPr>
        <w:tab/>
        <w:t xml:space="preserve">Diversity Health Series, </w:t>
      </w:r>
      <w:r w:rsidR="002636D4">
        <w:rPr>
          <w:rFonts w:ascii="Arial" w:hAnsi="Arial"/>
          <w:sz w:val="22"/>
          <w:szCs w:val="22"/>
        </w:rPr>
        <w:t xml:space="preserve">UNR </w:t>
      </w:r>
      <w:r w:rsidR="003B74D7" w:rsidRPr="00910553">
        <w:rPr>
          <w:rFonts w:ascii="Arial" w:hAnsi="Arial"/>
          <w:sz w:val="22"/>
          <w:szCs w:val="22"/>
        </w:rPr>
        <w:t>School of Medicine</w:t>
      </w:r>
      <w:r w:rsidR="003B74D7">
        <w:rPr>
          <w:rFonts w:ascii="Arial" w:hAnsi="Arial"/>
          <w:sz w:val="22"/>
          <w:szCs w:val="22"/>
        </w:rPr>
        <w:t>, February</w:t>
      </w:r>
    </w:p>
    <w:p w14:paraId="60BD292B" w14:textId="753199AF" w:rsidR="00595116" w:rsidRPr="00910553" w:rsidRDefault="003B74D7" w:rsidP="006368CD">
      <w:pPr>
        <w:tabs>
          <w:tab w:val="left" w:pos="270"/>
        </w:tabs>
        <w:adjustRightInd w:val="0"/>
        <w:snapToGrid w:val="0"/>
        <w:spacing w:after="60"/>
        <w:rPr>
          <w:rFonts w:ascii="Arial" w:hAnsi="Arial"/>
          <w:sz w:val="22"/>
          <w:szCs w:val="22"/>
        </w:rPr>
      </w:pPr>
      <w:r>
        <w:rPr>
          <w:rFonts w:ascii="Arial" w:hAnsi="Arial"/>
          <w:sz w:val="22"/>
          <w:szCs w:val="22"/>
        </w:rPr>
        <w:tab/>
      </w:r>
      <w:r w:rsidR="006368CD" w:rsidRPr="00910553">
        <w:rPr>
          <w:rFonts w:ascii="Arial" w:hAnsi="Arial"/>
          <w:sz w:val="22"/>
          <w:szCs w:val="22"/>
        </w:rPr>
        <w:t>2017</w:t>
      </w:r>
      <w:r>
        <w:rPr>
          <w:rFonts w:ascii="Arial" w:hAnsi="Arial"/>
          <w:sz w:val="22"/>
          <w:szCs w:val="22"/>
        </w:rPr>
        <w:t xml:space="preserve">, </w:t>
      </w:r>
      <w:r w:rsidR="006368CD" w:rsidRPr="00910553">
        <w:rPr>
          <w:rFonts w:ascii="Arial" w:hAnsi="Arial"/>
          <w:sz w:val="22"/>
          <w:szCs w:val="22"/>
        </w:rPr>
        <w:t>2018</w:t>
      </w:r>
      <w:r>
        <w:rPr>
          <w:rFonts w:ascii="Arial" w:hAnsi="Arial"/>
          <w:sz w:val="22"/>
          <w:szCs w:val="22"/>
        </w:rPr>
        <w:tab/>
      </w:r>
      <w:r>
        <w:rPr>
          <w:rFonts w:ascii="Arial" w:hAnsi="Arial"/>
          <w:sz w:val="22"/>
          <w:szCs w:val="22"/>
        </w:rPr>
        <w:tab/>
      </w:r>
      <w:r w:rsidR="00595116" w:rsidRPr="00910553">
        <w:rPr>
          <w:rFonts w:ascii="Arial" w:hAnsi="Arial"/>
          <w:sz w:val="22"/>
          <w:szCs w:val="22"/>
        </w:rPr>
        <w:t xml:space="preserve">Context of Patient Care (CPC) block, </w:t>
      </w:r>
      <w:r w:rsidR="002636D4">
        <w:rPr>
          <w:rFonts w:ascii="Arial" w:hAnsi="Arial"/>
          <w:sz w:val="22"/>
          <w:szCs w:val="22"/>
        </w:rPr>
        <w:t xml:space="preserve">UNR </w:t>
      </w:r>
      <w:r w:rsidR="00595116" w:rsidRPr="00910553">
        <w:rPr>
          <w:rFonts w:ascii="Arial" w:hAnsi="Arial"/>
          <w:sz w:val="22"/>
          <w:szCs w:val="22"/>
        </w:rPr>
        <w:t>School of Medicine</w:t>
      </w:r>
      <w:r w:rsidR="006368CD">
        <w:rPr>
          <w:rFonts w:ascii="Arial" w:hAnsi="Arial"/>
          <w:sz w:val="22"/>
          <w:szCs w:val="22"/>
        </w:rPr>
        <w:t>, May</w:t>
      </w:r>
    </w:p>
    <w:p w14:paraId="5A65A99F" w14:textId="49370207" w:rsidR="00BF1DCD" w:rsidRPr="00910553" w:rsidRDefault="006368CD" w:rsidP="006368CD">
      <w:pPr>
        <w:tabs>
          <w:tab w:val="left" w:pos="270"/>
        </w:tabs>
        <w:adjustRightInd w:val="0"/>
        <w:snapToGrid w:val="0"/>
        <w:spacing w:after="60"/>
        <w:rPr>
          <w:rFonts w:ascii="Arial" w:hAnsi="Arial"/>
          <w:sz w:val="22"/>
          <w:szCs w:val="22"/>
        </w:rPr>
      </w:pPr>
      <w:r>
        <w:rPr>
          <w:rFonts w:ascii="Arial" w:hAnsi="Arial"/>
          <w:sz w:val="22"/>
          <w:szCs w:val="22"/>
        </w:rPr>
        <w:lastRenderedPageBreak/>
        <w:tab/>
      </w:r>
      <w:r w:rsidRPr="00910553">
        <w:rPr>
          <w:rFonts w:ascii="Arial" w:hAnsi="Arial"/>
          <w:sz w:val="22"/>
          <w:szCs w:val="22"/>
        </w:rPr>
        <w:t>2017</w:t>
      </w:r>
      <w:r>
        <w:rPr>
          <w:rFonts w:ascii="Arial" w:hAnsi="Arial"/>
          <w:sz w:val="22"/>
          <w:szCs w:val="22"/>
        </w:rPr>
        <w:tab/>
      </w:r>
      <w:r>
        <w:rPr>
          <w:rFonts w:ascii="Arial" w:hAnsi="Arial"/>
          <w:sz w:val="22"/>
          <w:szCs w:val="22"/>
        </w:rPr>
        <w:tab/>
      </w:r>
      <w:r>
        <w:rPr>
          <w:rFonts w:ascii="Arial" w:hAnsi="Arial"/>
          <w:sz w:val="22"/>
          <w:szCs w:val="22"/>
        </w:rPr>
        <w:tab/>
      </w:r>
      <w:r w:rsidR="00FE7A71" w:rsidRPr="00910553">
        <w:rPr>
          <w:rFonts w:ascii="Arial" w:hAnsi="Arial"/>
          <w:sz w:val="22"/>
          <w:szCs w:val="22"/>
        </w:rPr>
        <w:t>CHS</w:t>
      </w:r>
      <w:r w:rsidR="00BF1DCD" w:rsidRPr="00910553">
        <w:rPr>
          <w:rFonts w:ascii="Arial" w:hAnsi="Arial"/>
          <w:sz w:val="22"/>
          <w:szCs w:val="22"/>
        </w:rPr>
        <w:t xml:space="preserve"> Brown Bag Lecture Series, March</w:t>
      </w:r>
    </w:p>
    <w:p w14:paraId="31E56341" w14:textId="0D574791" w:rsidR="004B3471" w:rsidRPr="00910553" w:rsidRDefault="006368CD" w:rsidP="006368CD">
      <w:pPr>
        <w:tabs>
          <w:tab w:val="left" w:pos="270"/>
        </w:tabs>
        <w:adjustRightInd w:val="0"/>
        <w:snapToGrid w:val="0"/>
        <w:spacing w:after="60"/>
        <w:rPr>
          <w:rFonts w:ascii="Arial" w:hAnsi="Arial"/>
          <w:sz w:val="22"/>
          <w:szCs w:val="22"/>
        </w:rPr>
      </w:pPr>
      <w:r>
        <w:rPr>
          <w:rFonts w:ascii="Arial" w:hAnsi="Arial"/>
          <w:sz w:val="22"/>
          <w:szCs w:val="22"/>
        </w:rPr>
        <w:tab/>
        <w:t>2017</w:t>
      </w:r>
      <w:r>
        <w:rPr>
          <w:rFonts w:ascii="Arial" w:hAnsi="Arial"/>
          <w:sz w:val="22"/>
          <w:szCs w:val="22"/>
        </w:rPr>
        <w:tab/>
      </w:r>
      <w:r>
        <w:rPr>
          <w:rFonts w:ascii="Arial" w:hAnsi="Arial"/>
          <w:sz w:val="22"/>
          <w:szCs w:val="22"/>
        </w:rPr>
        <w:tab/>
      </w:r>
      <w:r>
        <w:rPr>
          <w:rFonts w:ascii="Arial" w:hAnsi="Arial"/>
          <w:sz w:val="22"/>
          <w:szCs w:val="22"/>
        </w:rPr>
        <w:tab/>
      </w:r>
      <w:r w:rsidR="00FE7A71" w:rsidRPr="00910553">
        <w:rPr>
          <w:rFonts w:ascii="Arial" w:hAnsi="Arial"/>
          <w:sz w:val="22"/>
          <w:szCs w:val="22"/>
        </w:rPr>
        <w:t>Health and Wellness along the Lifespan (CHS421), January</w:t>
      </w:r>
    </w:p>
    <w:p w14:paraId="0DD622D8" w14:textId="77777777" w:rsidR="00997929" w:rsidRDefault="006368CD" w:rsidP="00997929">
      <w:pPr>
        <w:tabs>
          <w:tab w:val="left" w:pos="270"/>
        </w:tabs>
        <w:adjustRightInd w:val="0"/>
        <w:snapToGrid w:val="0"/>
        <w:spacing w:after="60"/>
        <w:rPr>
          <w:rFonts w:ascii="Arial" w:hAnsi="Arial"/>
          <w:sz w:val="22"/>
          <w:szCs w:val="22"/>
        </w:rPr>
      </w:pPr>
      <w:r>
        <w:rPr>
          <w:rFonts w:ascii="Arial" w:hAnsi="Arial"/>
          <w:sz w:val="22"/>
          <w:szCs w:val="22"/>
        </w:rPr>
        <w:tab/>
        <w:t>2016</w:t>
      </w:r>
      <w:r>
        <w:rPr>
          <w:rFonts w:ascii="Arial" w:hAnsi="Arial"/>
          <w:sz w:val="22"/>
          <w:szCs w:val="22"/>
        </w:rPr>
        <w:tab/>
      </w:r>
      <w:r>
        <w:rPr>
          <w:rFonts w:ascii="Arial" w:hAnsi="Arial"/>
          <w:sz w:val="22"/>
          <w:szCs w:val="22"/>
        </w:rPr>
        <w:tab/>
      </w:r>
      <w:r>
        <w:rPr>
          <w:rFonts w:ascii="Arial" w:hAnsi="Arial"/>
          <w:sz w:val="22"/>
          <w:szCs w:val="22"/>
        </w:rPr>
        <w:tab/>
      </w:r>
      <w:r w:rsidR="00FE7A71" w:rsidRPr="00910553">
        <w:rPr>
          <w:rFonts w:ascii="Arial" w:hAnsi="Arial"/>
          <w:sz w:val="22"/>
          <w:szCs w:val="22"/>
        </w:rPr>
        <w:t xml:space="preserve">Health and Wellness along the Lifespan (CHS421), </w:t>
      </w:r>
      <w:r>
        <w:rPr>
          <w:rFonts w:ascii="Arial" w:hAnsi="Arial"/>
          <w:sz w:val="22"/>
          <w:szCs w:val="22"/>
        </w:rPr>
        <w:t>September</w:t>
      </w:r>
    </w:p>
    <w:p w14:paraId="260A22D5" w14:textId="77777777" w:rsidR="00997929" w:rsidRDefault="00997929" w:rsidP="00997929">
      <w:pPr>
        <w:tabs>
          <w:tab w:val="left" w:pos="270"/>
        </w:tabs>
        <w:adjustRightInd w:val="0"/>
        <w:snapToGrid w:val="0"/>
        <w:spacing w:after="60"/>
        <w:rPr>
          <w:rFonts w:ascii="Arial" w:hAnsi="Arial"/>
          <w:sz w:val="22"/>
          <w:szCs w:val="22"/>
        </w:rPr>
      </w:pPr>
      <w:r>
        <w:rPr>
          <w:rFonts w:ascii="Arial" w:hAnsi="Arial"/>
          <w:sz w:val="22"/>
          <w:szCs w:val="22"/>
        </w:rPr>
        <w:tab/>
      </w:r>
      <w:r w:rsidR="006368CD" w:rsidRPr="00910553">
        <w:rPr>
          <w:rFonts w:ascii="Arial" w:hAnsi="Arial"/>
          <w:sz w:val="22"/>
          <w:szCs w:val="22"/>
        </w:rPr>
        <w:t>2013</w:t>
      </w:r>
      <w:r w:rsidR="006368CD">
        <w:rPr>
          <w:rFonts w:ascii="Arial" w:hAnsi="Arial"/>
          <w:sz w:val="22"/>
          <w:szCs w:val="22"/>
        </w:rPr>
        <w:t>-</w:t>
      </w:r>
      <w:r w:rsidR="006368CD" w:rsidRPr="00910553">
        <w:rPr>
          <w:rFonts w:ascii="Arial" w:hAnsi="Arial"/>
          <w:sz w:val="22"/>
          <w:szCs w:val="22"/>
        </w:rPr>
        <w:t>2014</w:t>
      </w:r>
      <w:r w:rsidR="006368CD">
        <w:rPr>
          <w:rFonts w:ascii="Arial" w:hAnsi="Arial"/>
          <w:sz w:val="22"/>
          <w:szCs w:val="22"/>
        </w:rPr>
        <w:tab/>
      </w:r>
      <w:r w:rsidR="006368CD">
        <w:rPr>
          <w:rFonts w:ascii="Arial" w:hAnsi="Arial"/>
          <w:sz w:val="22"/>
          <w:szCs w:val="22"/>
        </w:rPr>
        <w:tab/>
      </w:r>
      <w:r w:rsidR="00617FF8" w:rsidRPr="00910553">
        <w:rPr>
          <w:rFonts w:ascii="Arial" w:hAnsi="Arial"/>
          <w:sz w:val="22"/>
          <w:szCs w:val="22"/>
        </w:rPr>
        <w:t xml:space="preserve">Graduate Seminar, Department of Psychology, </w:t>
      </w:r>
      <w:r w:rsidR="00324275" w:rsidRPr="00910553">
        <w:rPr>
          <w:rFonts w:ascii="Arial" w:hAnsi="Arial"/>
          <w:sz w:val="22"/>
          <w:szCs w:val="22"/>
        </w:rPr>
        <w:t xml:space="preserve">October </w:t>
      </w:r>
    </w:p>
    <w:p w14:paraId="700F3105" w14:textId="77777777" w:rsidR="00997929" w:rsidRDefault="00997929" w:rsidP="00997929">
      <w:pPr>
        <w:tabs>
          <w:tab w:val="left" w:pos="270"/>
        </w:tabs>
        <w:adjustRightInd w:val="0"/>
        <w:snapToGrid w:val="0"/>
        <w:spacing w:after="60"/>
        <w:rPr>
          <w:rFonts w:ascii="Arial" w:hAnsi="Arial"/>
          <w:sz w:val="22"/>
          <w:szCs w:val="22"/>
        </w:rPr>
      </w:pPr>
      <w:r>
        <w:rPr>
          <w:rFonts w:ascii="Arial" w:hAnsi="Arial"/>
          <w:sz w:val="22"/>
          <w:szCs w:val="22"/>
        </w:rPr>
        <w:tab/>
      </w:r>
      <w:r w:rsidR="006368CD">
        <w:rPr>
          <w:rFonts w:ascii="Arial" w:hAnsi="Arial"/>
          <w:sz w:val="22"/>
          <w:szCs w:val="22"/>
        </w:rPr>
        <w:t>2013</w:t>
      </w:r>
      <w:r w:rsidR="006368CD">
        <w:rPr>
          <w:rFonts w:ascii="Arial" w:hAnsi="Arial"/>
          <w:sz w:val="22"/>
          <w:szCs w:val="22"/>
        </w:rPr>
        <w:tab/>
      </w:r>
      <w:r w:rsidR="006368CD">
        <w:rPr>
          <w:rFonts w:ascii="Arial" w:hAnsi="Arial"/>
          <w:sz w:val="22"/>
          <w:szCs w:val="22"/>
        </w:rPr>
        <w:tab/>
      </w:r>
      <w:r w:rsidR="006368CD">
        <w:rPr>
          <w:rFonts w:ascii="Arial" w:hAnsi="Arial"/>
          <w:sz w:val="22"/>
          <w:szCs w:val="22"/>
        </w:rPr>
        <w:tab/>
      </w:r>
      <w:r w:rsidR="00617FF8" w:rsidRPr="00910553">
        <w:rPr>
          <w:rFonts w:ascii="Arial" w:hAnsi="Arial"/>
          <w:sz w:val="22"/>
          <w:szCs w:val="22"/>
        </w:rPr>
        <w:t xml:space="preserve">Graduate Seminar, Department of Education, </w:t>
      </w:r>
      <w:r w:rsidR="00324275" w:rsidRPr="00910553">
        <w:rPr>
          <w:rFonts w:ascii="Arial" w:hAnsi="Arial"/>
          <w:sz w:val="22"/>
          <w:szCs w:val="22"/>
        </w:rPr>
        <w:t xml:space="preserve">October </w:t>
      </w:r>
    </w:p>
    <w:p w14:paraId="1BBBFD7C" w14:textId="77777777" w:rsidR="00997929" w:rsidRDefault="00997929" w:rsidP="00997929">
      <w:pPr>
        <w:tabs>
          <w:tab w:val="left" w:pos="270"/>
        </w:tabs>
        <w:adjustRightInd w:val="0"/>
        <w:snapToGrid w:val="0"/>
        <w:spacing w:after="60"/>
        <w:rPr>
          <w:rFonts w:ascii="Arial" w:hAnsi="Arial"/>
          <w:sz w:val="22"/>
          <w:szCs w:val="22"/>
        </w:rPr>
      </w:pPr>
      <w:r>
        <w:rPr>
          <w:rFonts w:ascii="Arial" w:hAnsi="Arial"/>
          <w:sz w:val="22"/>
          <w:szCs w:val="22"/>
        </w:rPr>
        <w:tab/>
      </w:r>
      <w:r w:rsidR="006368CD">
        <w:rPr>
          <w:rFonts w:ascii="Arial" w:hAnsi="Arial"/>
          <w:sz w:val="22"/>
          <w:szCs w:val="22"/>
        </w:rPr>
        <w:t>2013</w:t>
      </w:r>
      <w:r w:rsidR="006368CD">
        <w:rPr>
          <w:rFonts w:ascii="Arial" w:hAnsi="Arial"/>
          <w:sz w:val="22"/>
          <w:szCs w:val="22"/>
        </w:rPr>
        <w:tab/>
      </w:r>
      <w:r w:rsidR="006368CD">
        <w:rPr>
          <w:rFonts w:ascii="Arial" w:hAnsi="Arial"/>
          <w:sz w:val="22"/>
          <w:szCs w:val="22"/>
        </w:rPr>
        <w:tab/>
      </w:r>
      <w:r w:rsidR="006368CD">
        <w:rPr>
          <w:rFonts w:ascii="Arial" w:hAnsi="Arial"/>
          <w:sz w:val="22"/>
          <w:szCs w:val="22"/>
        </w:rPr>
        <w:tab/>
      </w:r>
      <w:r w:rsidR="006368CD" w:rsidRPr="00910553">
        <w:rPr>
          <w:rFonts w:ascii="Arial" w:hAnsi="Arial"/>
          <w:sz w:val="22"/>
          <w:szCs w:val="22"/>
        </w:rPr>
        <w:t xml:space="preserve">Community Based Participatory Research Institute, Public Health Program, June </w:t>
      </w:r>
    </w:p>
    <w:p w14:paraId="264ED8E2" w14:textId="77777777" w:rsidR="00997929" w:rsidRDefault="00997929" w:rsidP="00997929">
      <w:pPr>
        <w:tabs>
          <w:tab w:val="left" w:pos="270"/>
        </w:tabs>
        <w:adjustRightInd w:val="0"/>
        <w:snapToGrid w:val="0"/>
        <w:spacing w:after="60"/>
        <w:rPr>
          <w:rFonts w:ascii="Arial" w:hAnsi="Arial"/>
          <w:sz w:val="22"/>
          <w:szCs w:val="22"/>
        </w:rPr>
      </w:pPr>
      <w:r>
        <w:rPr>
          <w:rFonts w:ascii="Arial" w:hAnsi="Arial"/>
          <w:sz w:val="22"/>
          <w:szCs w:val="22"/>
        </w:rPr>
        <w:tab/>
      </w:r>
      <w:r w:rsidR="006368CD">
        <w:rPr>
          <w:rFonts w:ascii="Arial" w:hAnsi="Arial"/>
          <w:sz w:val="22"/>
          <w:szCs w:val="22"/>
        </w:rPr>
        <w:t>2011</w:t>
      </w:r>
      <w:r w:rsidR="006368CD">
        <w:rPr>
          <w:rFonts w:ascii="Arial" w:hAnsi="Arial"/>
          <w:sz w:val="22"/>
          <w:szCs w:val="22"/>
        </w:rPr>
        <w:tab/>
      </w:r>
      <w:r w:rsidR="006368CD">
        <w:rPr>
          <w:rFonts w:ascii="Arial" w:hAnsi="Arial"/>
          <w:sz w:val="22"/>
          <w:szCs w:val="22"/>
        </w:rPr>
        <w:tab/>
      </w:r>
      <w:r w:rsidR="006368CD">
        <w:rPr>
          <w:rFonts w:ascii="Arial" w:hAnsi="Arial"/>
          <w:sz w:val="22"/>
          <w:szCs w:val="22"/>
        </w:rPr>
        <w:tab/>
      </w:r>
      <w:r w:rsidR="00A24BCF" w:rsidRPr="00910553">
        <w:rPr>
          <w:rFonts w:ascii="Arial" w:hAnsi="Arial"/>
          <w:sz w:val="22"/>
          <w:szCs w:val="22"/>
        </w:rPr>
        <w:t xml:space="preserve">Orientation </w:t>
      </w:r>
      <w:r w:rsidR="00617FF8" w:rsidRPr="00910553">
        <w:rPr>
          <w:rFonts w:ascii="Arial" w:hAnsi="Arial"/>
          <w:sz w:val="22"/>
          <w:szCs w:val="22"/>
        </w:rPr>
        <w:t>Robert Wood Johnson Foundation</w:t>
      </w:r>
      <w:r w:rsidR="00C65967" w:rsidRPr="00910553">
        <w:rPr>
          <w:rFonts w:ascii="Arial" w:hAnsi="Arial"/>
          <w:sz w:val="22"/>
          <w:szCs w:val="22"/>
        </w:rPr>
        <w:t xml:space="preserve"> Center for Health Policy</w:t>
      </w:r>
      <w:r w:rsidR="00324275" w:rsidRPr="00910553">
        <w:rPr>
          <w:rFonts w:ascii="Arial" w:hAnsi="Arial"/>
          <w:sz w:val="22"/>
          <w:szCs w:val="22"/>
        </w:rPr>
        <w:t xml:space="preserve">, August </w:t>
      </w:r>
    </w:p>
    <w:p w14:paraId="113C1C64" w14:textId="39E30A1A" w:rsidR="006368CD" w:rsidRPr="00910553" w:rsidRDefault="00997929" w:rsidP="00997929">
      <w:pPr>
        <w:tabs>
          <w:tab w:val="left" w:pos="270"/>
        </w:tabs>
        <w:adjustRightInd w:val="0"/>
        <w:snapToGrid w:val="0"/>
        <w:spacing w:after="60"/>
        <w:rPr>
          <w:rFonts w:ascii="Arial" w:hAnsi="Arial"/>
          <w:sz w:val="22"/>
          <w:szCs w:val="22"/>
        </w:rPr>
      </w:pPr>
      <w:r>
        <w:rPr>
          <w:rFonts w:ascii="Arial" w:hAnsi="Arial"/>
          <w:sz w:val="22"/>
          <w:szCs w:val="22"/>
        </w:rPr>
        <w:tab/>
      </w:r>
      <w:r w:rsidR="006368CD" w:rsidRPr="00910553">
        <w:rPr>
          <w:rFonts w:ascii="Arial" w:hAnsi="Arial"/>
          <w:sz w:val="22"/>
          <w:szCs w:val="22"/>
        </w:rPr>
        <w:t>2010</w:t>
      </w:r>
      <w:r w:rsidR="006368CD">
        <w:rPr>
          <w:rFonts w:ascii="Arial" w:hAnsi="Arial"/>
          <w:sz w:val="22"/>
          <w:szCs w:val="22"/>
        </w:rPr>
        <w:tab/>
      </w:r>
      <w:r w:rsidR="006368CD">
        <w:rPr>
          <w:rFonts w:ascii="Arial" w:hAnsi="Arial"/>
          <w:sz w:val="22"/>
          <w:szCs w:val="22"/>
        </w:rPr>
        <w:tab/>
      </w:r>
      <w:r w:rsidR="006368CD">
        <w:rPr>
          <w:rFonts w:ascii="Arial" w:hAnsi="Arial"/>
          <w:sz w:val="22"/>
          <w:szCs w:val="22"/>
        </w:rPr>
        <w:tab/>
      </w:r>
      <w:r w:rsidR="006368CD" w:rsidRPr="00910553">
        <w:rPr>
          <w:rFonts w:ascii="Arial" w:hAnsi="Arial"/>
          <w:sz w:val="22"/>
          <w:szCs w:val="22"/>
        </w:rPr>
        <w:t xml:space="preserve">Community Based Participatory Research Institute, Public Health Program, June </w:t>
      </w:r>
    </w:p>
    <w:p w14:paraId="74FE5063" w14:textId="1C264F3D" w:rsidR="00617FF8" w:rsidRPr="00910553" w:rsidRDefault="006368CD" w:rsidP="00552C19">
      <w:pPr>
        <w:adjustRightInd w:val="0"/>
        <w:snapToGrid w:val="0"/>
        <w:spacing w:after="60"/>
        <w:ind w:left="270"/>
        <w:rPr>
          <w:rFonts w:ascii="Arial" w:hAnsi="Arial"/>
          <w:sz w:val="22"/>
          <w:szCs w:val="22"/>
        </w:rPr>
      </w:pPr>
      <w:r>
        <w:rPr>
          <w:rFonts w:ascii="Arial" w:hAnsi="Arial"/>
          <w:sz w:val="22"/>
          <w:szCs w:val="22"/>
        </w:rPr>
        <w:t>2010</w:t>
      </w:r>
      <w:r>
        <w:rPr>
          <w:rFonts w:ascii="Arial" w:hAnsi="Arial"/>
          <w:sz w:val="22"/>
          <w:szCs w:val="22"/>
        </w:rPr>
        <w:tab/>
      </w:r>
      <w:r>
        <w:rPr>
          <w:rFonts w:ascii="Arial" w:hAnsi="Arial"/>
          <w:sz w:val="22"/>
          <w:szCs w:val="22"/>
        </w:rPr>
        <w:tab/>
      </w:r>
      <w:r>
        <w:rPr>
          <w:rFonts w:ascii="Arial" w:hAnsi="Arial"/>
          <w:sz w:val="22"/>
          <w:szCs w:val="22"/>
        </w:rPr>
        <w:tab/>
      </w:r>
      <w:r w:rsidR="00617FF8" w:rsidRPr="00910553">
        <w:rPr>
          <w:rFonts w:ascii="Arial" w:hAnsi="Arial"/>
          <w:sz w:val="22"/>
          <w:szCs w:val="22"/>
        </w:rPr>
        <w:t>College Success Seminar course</w:t>
      </w:r>
      <w:r w:rsidR="00A24BCF" w:rsidRPr="00910553">
        <w:rPr>
          <w:rFonts w:ascii="Arial" w:hAnsi="Arial"/>
          <w:sz w:val="22"/>
          <w:szCs w:val="22"/>
        </w:rPr>
        <w:t>,</w:t>
      </w:r>
      <w:r w:rsidR="00617FF8" w:rsidRPr="00910553">
        <w:rPr>
          <w:rFonts w:ascii="Arial" w:hAnsi="Arial"/>
          <w:sz w:val="22"/>
          <w:szCs w:val="22"/>
        </w:rPr>
        <w:t xml:space="preserve"> </w:t>
      </w:r>
      <w:r w:rsidR="00324275" w:rsidRPr="00910553">
        <w:rPr>
          <w:rFonts w:ascii="Arial" w:hAnsi="Arial"/>
          <w:sz w:val="22"/>
          <w:szCs w:val="22"/>
        </w:rPr>
        <w:t xml:space="preserve">November </w:t>
      </w:r>
    </w:p>
    <w:p w14:paraId="637CE842" w14:textId="4218919C" w:rsidR="00617FF8" w:rsidRPr="00910553" w:rsidRDefault="006368CD" w:rsidP="00971DD8">
      <w:pPr>
        <w:adjustRightInd w:val="0"/>
        <w:snapToGrid w:val="0"/>
        <w:spacing w:after="60"/>
        <w:ind w:firstLine="270"/>
        <w:rPr>
          <w:rFonts w:ascii="Arial" w:hAnsi="Arial"/>
          <w:sz w:val="22"/>
          <w:szCs w:val="22"/>
        </w:rPr>
      </w:pPr>
      <w:r>
        <w:rPr>
          <w:rFonts w:ascii="Arial" w:hAnsi="Arial"/>
          <w:sz w:val="22"/>
          <w:szCs w:val="22"/>
        </w:rPr>
        <w:t>2010</w:t>
      </w:r>
      <w:r>
        <w:rPr>
          <w:rFonts w:ascii="Arial" w:hAnsi="Arial"/>
          <w:sz w:val="22"/>
          <w:szCs w:val="22"/>
        </w:rPr>
        <w:tab/>
      </w:r>
      <w:r>
        <w:rPr>
          <w:rFonts w:ascii="Arial" w:hAnsi="Arial"/>
          <w:sz w:val="22"/>
          <w:szCs w:val="22"/>
        </w:rPr>
        <w:tab/>
      </w:r>
      <w:r>
        <w:rPr>
          <w:rFonts w:ascii="Arial" w:hAnsi="Arial"/>
          <w:sz w:val="22"/>
          <w:szCs w:val="22"/>
        </w:rPr>
        <w:tab/>
      </w:r>
      <w:r w:rsidR="00617FF8" w:rsidRPr="00910553">
        <w:rPr>
          <w:rFonts w:ascii="Arial" w:hAnsi="Arial"/>
          <w:sz w:val="22"/>
          <w:szCs w:val="22"/>
        </w:rPr>
        <w:t>Coordinator University, Hum</w:t>
      </w:r>
      <w:r w:rsidR="00324275" w:rsidRPr="00910553">
        <w:rPr>
          <w:rFonts w:ascii="Arial" w:hAnsi="Arial"/>
          <w:sz w:val="22"/>
          <w:szCs w:val="22"/>
        </w:rPr>
        <w:t xml:space="preserve">an Research Protections Office, April </w:t>
      </w:r>
    </w:p>
    <w:p w14:paraId="49E7219D" w14:textId="74823B4F" w:rsidR="00617FF8" w:rsidRPr="00910553" w:rsidRDefault="006368CD" w:rsidP="00971DD8">
      <w:pPr>
        <w:adjustRightInd w:val="0"/>
        <w:snapToGrid w:val="0"/>
        <w:spacing w:after="60"/>
        <w:ind w:firstLine="270"/>
        <w:rPr>
          <w:rFonts w:ascii="Arial" w:hAnsi="Arial"/>
          <w:sz w:val="22"/>
          <w:szCs w:val="22"/>
        </w:rPr>
      </w:pPr>
      <w:r>
        <w:rPr>
          <w:rFonts w:ascii="Arial" w:hAnsi="Arial"/>
          <w:sz w:val="22"/>
          <w:szCs w:val="22"/>
        </w:rPr>
        <w:t>2010</w:t>
      </w:r>
      <w:r>
        <w:rPr>
          <w:rFonts w:ascii="Arial" w:hAnsi="Arial"/>
          <w:sz w:val="22"/>
          <w:szCs w:val="22"/>
        </w:rPr>
        <w:tab/>
      </w:r>
      <w:r>
        <w:rPr>
          <w:rFonts w:ascii="Arial" w:hAnsi="Arial"/>
          <w:sz w:val="22"/>
          <w:szCs w:val="22"/>
        </w:rPr>
        <w:tab/>
      </w:r>
      <w:r>
        <w:rPr>
          <w:rFonts w:ascii="Arial" w:hAnsi="Arial"/>
          <w:sz w:val="22"/>
          <w:szCs w:val="22"/>
        </w:rPr>
        <w:tab/>
      </w:r>
      <w:r w:rsidR="00617FF8" w:rsidRPr="00910553">
        <w:rPr>
          <w:rFonts w:ascii="Arial" w:hAnsi="Arial"/>
          <w:sz w:val="22"/>
          <w:szCs w:val="22"/>
        </w:rPr>
        <w:t>Culture, Health and Human Values course, BA/MD Pro</w:t>
      </w:r>
      <w:r w:rsidR="00324275" w:rsidRPr="00910553">
        <w:rPr>
          <w:rFonts w:ascii="Arial" w:hAnsi="Arial"/>
          <w:sz w:val="22"/>
          <w:szCs w:val="22"/>
        </w:rPr>
        <w:t xml:space="preserve">gram, April </w:t>
      </w:r>
    </w:p>
    <w:p w14:paraId="2316DBE9" w14:textId="10A3467C" w:rsidR="00617FF8" w:rsidRPr="00910553" w:rsidRDefault="006368CD" w:rsidP="00971DD8">
      <w:pPr>
        <w:adjustRightInd w:val="0"/>
        <w:snapToGrid w:val="0"/>
        <w:spacing w:after="60"/>
        <w:ind w:firstLine="270"/>
        <w:rPr>
          <w:rFonts w:ascii="Arial" w:hAnsi="Arial"/>
          <w:sz w:val="22"/>
          <w:szCs w:val="22"/>
        </w:rPr>
      </w:pPr>
      <w:r>
        <w:rPr>
          <w:rFonts w:ascii="Arial" w:hAnsi="Arial"/>
          <w:sz w:val="22"/>
          <w:szCs w:val="22"/>
        </w:rPr>
        <w:t>2009</w:t>
      </w:r>
      <w:r>
        <w:rPr>
          <w:rFonts w:ascii="Arial" w:hAnsi="Arial"/>
          <w:sz w:val="22"/>
          <w:szCs w:val="22"/>
        </w:rPr>
        <w:tab/>
      </w:r>
      <w:r>
        <w:rPr>
          <w:rFonts w:ascii="Arial" w:hAnsi="Arial"/>
          <w:sz w:val="22"/>
          <w:szCs w:val="22"/>
        </w:rPr>
        <w:tab/>
      </w:r>
      <w:r>
        <w:rPr>
          <w:rFonts w:ascii="Arial" w:hAnsi="Arial"/>
          <w:sz w:val="22"/>
          <w:szCs w:val="22"/>
        </w:rPr>
        <w:tab/>
      </w:r>
      <w:r w:rsidR="00617FF8" w:rsidRPr="00910553">
        <w:rPr>
          <w:rFonts w:ascii="Arial" w:hAnsi="Arial"/>
          <w:sz w:val="22"/>
          <w:szCs w:val="22"/>
        </w:rPr>
        <w:t>Introduction t</w:t>
      </w:r>
      <w:r w:rsidR="00324275" w:rsidRPr="00910553">
        <w:rPr>
          <w:rFonts w:ascii="Arial" w:hAnsi="Arial"/>
          <w:sz w:val="22"/>
          <w:szCs w:val="22"/>
        </w:rPr>
        <w:t xml:space="preserve">o Graduate Studies Program, UNM, September </w:t>
      </w:r>
    </w:p>
    <w:p w14:paraId="3EFF4339" w14:textId="55FC87A2" w:rsidR="00617FF8" w:rsidRDefault="006368CD" w:rsidP="00321187">
      <w:pPr>
        <w:adjustRightInd w:val="0"/>
        <w:snapToGrid w:val="0"/>
        <w:ind w:firstLine="274"/>
        <w:rPr>
          <w:rFonts w:ascii="Arial" w:hAnsi="Arial"/>
          <w:sz w:val="22"/>
          <w:szCs w:val="22"/>
        </w:rPr>
      </w:pPr>
      <w:r>
        <w:rPr>
          <w:rFonts w:ascii="Arial" w:hAnsi="Arial"/>
          <w:sz w:val="22"/>
          <w:szCs w:val="22"/>
        </w:rPr>
        <w:t>2008</w:t>
      </w:r>
      <w:r>
        <w:rPr>
          <w:rFonts w:ascii="Arial" w:hAnsi="Arial"/>
          <w:sz w:val="22"/>
          <w:szCs w:val="22"/>
        </w:rPr>
        <w:tab/>
      </w:r>
      <w:r>
        <w:rPr>
          <w:rFonts w:ascii="Arial" w:hAnsi="Arial"/>
          <w:sz w:val="22"/>
          <w:szCs w:val="22"/>
        </w:rPr>
        <w:tab/>
      </w:r>
      <w:r>
        <w:rPr>
          <w:rFonts w:ascii="Arial" w:hAnsi="Arial"/>
          <w:sz w:val="22"/>
          <w:szCs w:val="22"/>
        </w:rPr>
        <w:tab/>
      </w:r>
      <w:r w:rsidR="00617FF8" w:rsidRPr="00910553">
        <w:rPr>
          <w:rFonts w:ascii="Arial" w:hAnsi="Arial"/>
          <w:sz w:val="22"/>
          <w:szCs w:val="22"/>
        </w:rPr>
        <w:t>Intercultural Communication co</w:t>
      </w:r>
      <w:r w:rsidR="00A24BCF" w:rsidRPr="00910553">
        <w:rPr>
          <w:rFonts w:ascii="Arial" w:hAnsi="Arial"/>
          <w:sz w:val="22"/>
          <w:szCs w:val="22"/>
        </w:rPr>
        <w:t xml:space="preserve">urse, University of New Mexico, March </w:t>
      </w:r>
    </w:p>
    <w:p w14:paraId="53EC2399" w14:textId="251E84F1" w:rsidR="00321187" w:rsidRDefault="00321187" w:rsidP="00971DD8">
      <w:pPr>
        <w:adjustRightInd w:val="0"/>
        <w:snapToGrid w:val="0"/>
        <w:spacing w:after="60"/>
        <w:ind w:firstLine="270"/>
        <w:rPr>
          <w:rFonts w:ascii="Arial" w:hAnsi="Arial"/>
          <w:sz w:val="22"/>
          <w:szCs w:val="22"/>
        </w:rPr>
      </w:pPr>
    </w:p>
    <w:p w14:paraId="1EDEDBA8" w14:textId="5F17969A" w:rsidR="00321187" w:rsidRPr="00321187" w:rsidRDefault="00321187" w:rsidP="00321187">
      <w:pPr>
        <w:adjustRightInd w:val="0"/>
        <w:snapToGrid w:val="0"/>
        <w:spacing w:after="60"/>
        <w:rPr>
          <w:rFonts w:ascii="Arial" w:hAnsi="Arial"/>
          <w:b/>
          <w:bCs/>
          <w:sz w:val="22"/>
          <w:szCs w:val="22"/>
        </w:rPr>
      </w:pPr>
      <w:r w:rsidRPr="00321187">
        <w:rPr>
          <w:rFonts w:ascii="Arial" w:hAnsi="Arial"/>
          <w:b/>
          <w:bCs/>
          <w:sz w:val="22"/>
          <w:szCs w:val="22"/>
        </w:rPr>
        <w:t>PhD Dissertations</w:t>
      </w:r>
    </w:p>
    <w:p w14:paraId="721F1C28" w14:textId="77777777" w:rsidR="00540F64" w:rsidRPr="0034692D" w:rsidRDefault="00540F64" w:rsidP="00540F64">
      <w:pPr>
        <w:pStyle w:val="ListParagraph"/>
        <w:numPr>
          <w:ilvl w:val="0"/>
          <w:numId w:val="34"/>
        </w:numPr>
        <w:adjustRightInd w:val="0"/>
        <w:snapToGrid w:val="0"/>
        <w:spacing w:after="120"/>
        <w:contextualSpacing w:val="0"/>
        <w:rPr>
          <w:rFonts w:ascii="Arial" w:hAnsi="Arial"/>
          <w:sz w:val="22"/>
          <w:szCs w:val="22"/>
        </w:rPr>
      </w:pPr>
      <w:r>
        <w:rPr>
          <w:rFonts w:ascii="Arial" w:hAnsi="Arial"/>
          <w:sz w:val="22"/>
          <w:szCs w:val="22"/>
        </w:rPr>
        <w:t xml:space="preserve">Committee member: </w:t>
      </w:r>
      <w:r w:rsidRPr="00A92F74">
        <w:rPr>
          <w:rFonts w:ascii="Arial" w:hAnsi="Arial"/>
          <w:sz w:val="22"/>
          <w:szCs w:val="22"/>
        </w:rPr>
        <w:t xml:space="preserve">Francisco A. </w:t>
      </w:r>
      <w:proofErr w:type="spellStart"/>
      <w:r w:rsidRPr="00A92F74">
        <w:rPr>
          <w:rFonts w:ascii="Arial" w:hAnsi="Arial"/>
          <w:sz w:val="22"/>
          <w:szCs w:val="22"/>
        </w:rPr>
        <w:t>Reinosa</w:t>
      </w:r>
      <w:proofErr w:type="spellEnd"/>
      <w:r w:rsidRPr="00A92F74">
        <w:rPr>
          <w:rFonts w:ascii="Arial" w:hAnsi="Arial"/>
          <w:sz w:val="22"/>
          <w:szCs w:val="22"/>
        </w:rPr>
        <w:t xml:space="preserve"> Segovia</w:t>
      </w:r>
      <w:r>
        <w:rPr>
          <w:rFonts w:ascii="Arial" w:hAnsi="Arial"/>
          <w:sz w:val="22"/>
          <w:szCs w:val="22"/>
        </w:rPr>
        <w:t>.</w:t>
      </w:r>
      <w:r w:rsidRPr="00A92F74">
        <w:rPr>
          <w:rFonts w:ascii="Arial" w:hAnsi="Arial"/>
          <w:i/>
          <w:iCs/>
          <w:sz w:val="22"/>
          <w:szCs w:val="22"/>
          <w:lang w:val="es-ES"/>
        </w:rPr>
        <w:t xml:space="preserve"> “Venciendo la Depresión:”</w:t>
      </w:r>
      <w:r w:rsidRPr="00A92F74">
        <w:rPr>
          <w:rFonts w:ascii="Arial" w:hAnsi="Arial"/>
          <w:sz w:val="22"/>
          <w:szCs w:val="22"/>
        </w:rPr>
        <w:t xml:space="preserve"> A Feasibility Study of Telehealth-Delivered BATD for Depressed Spanish-Speaking Latinxs</w:t>
      </w:r>
      <w:r>
        <w:rPr>
          <w:rFonts w:ascii="Arial" w:hAnsi="Arial"/>
          <w:sz w:val="22"/>
          <w:szCs w:val="22"/>
        </w:rPr>
        <w:t xml:space="preserve">. </w:t>
      </w:r>
      <w:r w:rsidRPr="00A92F74">
        <w:rPr>
          <w:rFonts w:ascii="Arial" w:hAnsi="Arial"/>
          <w:sz w:val="22"/>
          <w:szCs w:val="22"/>
        </w:rPr>
        <w:t>UNR Department of Psychology, College of Science, Clinical Psychology PhD Program, Reno, NV. (</w:t>
      </w:r>
      <w:r>
        <w:rPr>
          <w:rFonts w:ascii="Arial" w:hAnsi="Arial"/>
          <w:sz w:val="22"/>
          <w:szCs w:val="22"/>
        </w:rPr>
        <w:t>In progress</w:t>
      </w:r>
      <w:r w:rsidRPr="00A92F74">
        <w:rPr>
          <w:rFonts w:ascii="Arial" w:hAnsi="Arial"/>
          <w:sz w:val="22"/>
          <w:szCs w:val="22"/>
        </w:rPr>
        <w:t>)</w:t>
      </w:r>
      <w:r w:rsidRPr="0034692D">
        <w:rPr>
          <w:rFonts w:ascii="Arial" w:hAnsi="Arial" w:cs="Arial"/>
          <w:sz w:val="22"/>
          <w:szCs w:val="22"/>
        </w:rPr>
        <w:t xml:space="preserve"> </w:t>
      </w:r>
    </w:p>
    <w:p w14:paraId="48114469" w14:textId="50224B69" w:rsidR="0034692D" w:rsidRPr="00540F64" w:rsidRDefault="0034692D" w:rsidP="00540F64">
      <w:pPr>
        <w:pStyle w:val="ListParagraph"/>
        <w:numPr>
          <w:ilvl w:val="0"/>
          <w:numId w:val="34"/>
        </w:numPr>
        <w:adjustRightInd w:val="0"/>
        <w:snapToGrid w:val="0"/>
        <w:spacing w:after="120"/>
        <w:contextualSpacing w:val="0"/>
        <w:rPr>
          <w:rFonts w:ascii="Arial" w:hAnsi="Arial"/>
          <w:sz w:val="22"/>
          <w:szCs w:val="22"/>
        </w:rPr>
      </w:pPr>
      <w:r>
        <w:rPr>
          <w:rFonts w:ascii="Arial" w:hAnsi="Arial"/>
          <w:sz w:val="22"/>
          <w:szCs w:val="22"/>
        </w:rPr>
        <w:t xml:space="preserve">Committee member: </w:t>
      </w:r>
      <w:r w:rsidRPr="0034692D">
        <w:rPr>
          <w:rFonts w:ascii="Arial" w:hAnsi="Arial"/>
          <w:sz w:val="22"/>
          <w:szCs w:val="22"/>
        </w:rPr>
        <w:t>Rosy Chavez-Najera</w:t>
      </w:r>
      <w:r>
        <w:rPr>
          <w:rFonts w:ascii="Arial" w:hAnsi="Arial"/>
          <w:sz w:val="22"/>
          <w:szCs w:val="22"/>
        </w:rPr>
        <w:t xml:space="preserve">. </w:t>
      </w:r>
      <w:r w:rsidRPr="0034692D">
        <w:rPr>
          <w:rFonts w:ascii="Arial" w:hAnsi="Arial"/>
          <w:sz w:val="22"/>
          <w:szCs w:val="22"/>
        </w:rPr>
        <w:t>“</w:t>
      </w:r>
      <w:proofErr w:type="spellStart"/>
      <w:r w:rsidRPr="0034692D">
        <w:rPr>
          <w:rFonts w:ascii="Arial" w:hAnsi="Arial"/>
          <w:sz w:val="22"/>
          <w:szCs w:val="22"/>
        </w:rPr>
        <w:t>Necesito</w:t>
      </w:r>
      <w:proofErr w:type="spellEnd"/>
      <w:r w:rsidRPr="0034692D">
        <w:rPr>
          <w:rFonts w:ascii="Arial" w:hAnsi="Arial"/>
          <w:sz w:val="22"/>
          <w:szCs w:val="22"/>
        </w:rPr>
        <w:t xml:space="preserve"> Un </w:t>
      </w:r>
      <w:proofErr w:type="spellStart"/>
      <w:r w:rsidRPr="0034692D">
        <w:rPr>
          <w:rFonts w:ascii="Arial" w:hAnsi="Arial"/>
          <w:sz w:val="22"/>
          <w:szCs w:val="22"/>
        </w:rPr>
        <w:t>Psicologo</w:t>
      </w:r>
      <w:proofErr w:type="spellEnd"/>
      <w:r w:rsidRPr="0034692D">
        <w:rPr>
          <w:rFonts w:ascii="Arial" w:hAnsi="Arial"/>
          <w:sz w:val="22"/>
          <w:szCs w:val="22"/>
        </w:rPr>
        <w:t>” A Feasibility Study of a Telenovela Intervention for Depression Among Spanish-Speaking Latinxs</w:t>
      </w:r>
      <w:r w:rsidR="001C1947">
        <w:rPr>
          <w:rFonts w:ascii="Arial" w:hAnsi="Arial"/>
          <w:sz w:val="22"/>
          <w:szCs w:val="22"/>
        </w:rPr>
        <w:t>.</w:t>
      </w:r>
      <w:r w:rsidR="00540F64">
        <w:rPr>
          <w:rFonts w:ascii="Arial" w:hAnsi="Arial"/>
          <w:sz w:val="22"/>
          <w:szCs w:val="22"/>
        </w:rPr>
        <w:t xml:space="preserve"> UNR Department of Psychology, College of Science, </w:t>
      </w:r>
      <w:r w:rsidR="00540F64" w:rsidRPr="00A92F74">
        <w:rPr>
          <w:rFonts w:ascii="Arial" w:hAnsi="Arial"/>
          <w:sz w:val="22"/>
          <w:szCs w:val="22"/>
        </w:rPr>
        <w:t xml:space="preserve">Clinical </w:t>
      </w:r>
      <w:r w:rsidR="00540F64">
        <w:rPr>
          <w:rFonts w:ascii="Arial" w:hAnsi="Arial"/>
          <w:sz w:val="22"/>
          <w:szCs w:val="22"/>
        </w:rPr>
        <w:t>P</w:t>
      </w:r>
      <w:r w:rsidR="00540F64" w:rsidRPr="00A92F74">
        <w:rPr>
          <w:rFonts w:ascii="Arial" w:hAnsi="Arial"/>
          <w:sz w:val="22"/>
          <w:szCs w:val="22"/>
        </w:rPr>
        <w:t xml:space="preserve">sychology </w:t>
      </w:r>
      <w:r w:rsidR="00540F64">
        <w:rPr>
          <w:rFonts w:ascii="Arial" w:hAnsi="Arial"/>
          <w:sz w:val="22"/>
          <w:szCs w:val="22"/>
        </w:rPr>
        <w:t>PhD P</w:t>
      </w:r>
      <w:r w:rsidR="00540F64" w:rsidRPr="00A92F74">
        <w:rPr>
          <w:rFonts w:ascii="Arial" w:hAnsi="Arial"/>
          <w:sz w:val="22"/>
          <w:szCs w:val="22"/>
        </w:rPr>
        <w:t>rogram</w:t>
      </w:r>
      <w:r w:rsidR="00540F64">
        <w:rPr>
          <w:rFonts w:ascii="Arial" w:hAnsi="Arial"/>
          <w:sz w:val="22"/>
          <w:szCs w:val="22"/>
        </w:rPr>
        <w:t>, Reno, NV. 2022 (expected)</w:t>
      </w:r>
    </w:p>
    <w:p w14:paraId="00EC91A1" w14:textId="1AE115E2" w:rsidR="00A92F74" w:rsidRDefault="00321187" w:rsidP="00540F64">
      <w:pPr>
        <w:pStyle w:val="ListParagraph"/>
        <w:numPr>
          <w:ilvl w:val="0"/>
          <w:numId w:val="34"/>
        </w:numPr>
        <w:adjustRightInd w:val="0"/>
        <w:snapToGrid w:val="0"/>
        <w:spacing w:after="120"/>
        <w:contextualSpacing w:val="0"/>
        <w:rPr>
          <w:rFonts w:ascii="Arial" w:hAnsi="Arial"/>
          <w:sz w:val="22"/>
          <w:szCs w:val="22"/>
        </w:rPr>
      </w:pPr>
      <w:r>
        <w:rPr>
          <w:rFonts w:ascii="Arial" w:hAnsi="Arial"/>
          <w:sz w:val="22"/>
          <w:szCs w:val="22"/>
        </w:rPr>
        <w:t xml:space="preserve">Committee member: </w:t>
      </w:r>
      <w:r w:rsidR="00A92F74">
        <w:rPr>
          <w:rFonts w:ascii="Arial" w:hAnsi="Arial"/>
          <w:sz w:val="22"/>
          <w:szCs w:val="22"/>
        </w:rPr>
        <w:t xml:space="preserve">Cyndy Soto. </w:t>
      </w:r>
      <w:r w:rsidR="00A92F74" w:rsidRPr="00A92F74">
        <w:rPr>
          <w:rFonts w:ascii="Arial" w:hAnsi="Arial"/>
          <w:sz w:val="22"/>
          <w:szCs w:val="22"/>
        </w:rPr>
        <w:t>A Study of Dialectical Behavior Therapy Skills Training for Spanish-Speaking Latina Survivors of Intimate Partner Violence</w:t>
      </w:r>
      <w:r w:rsidR="00A92F74">
        <w:rPr>
          <w:rFonts w:ascii="Arial" w:hAnsi="Arial"/>
          <w:sz w:val="22"/>
          <w:szCs w:val="22"/>
        </w:rPr>
        <w:t xml:space="preserve">. UNR Department of Psychology, College of Science, </w:t>
      </w:r>
      <w:r w:rsidR="00A92F74" w:rsidRPr="00A92F74">
        <w:rPr>
          <w:rFonts w:ascii="Arial" w:hAnsi="Arial"/>
          <w:sz w:val="22"/>
          <w:szCs w:val="22"/>
        </w:rPr>
        <w:t xml:space="preserve">Clinical </w:t>
      </w:r>
      <w:r w:rsidR="00A92F74">
        <w:rPr>
          <w:rFonts w:ascii="Arial" w:hAnsi="Arial"/>
          <w:sz w:val="22"/>
          <w:szCs w:val="22"/>
        </w:rPr>
        <w:t>P</w:t>
      </w:r>
      <w:r w:rsidR="00A92F74" w:rsidRPr="00A92F74">
        <w:rPr>
          <w:rFonts w:ascii="Arial" w:hAnsi="Arial"/>
          <w:sz w:val="22"/>
          <w:szCs w:val="22"/>
        </w:rPr>
        <w:t xml:space="preserve">sychology </w:t>
      </w:r>
      <w:r w:rsidR="00A92F74">
        <w:rPr>
          <w:rFonts w:ascii="Arial" w:hAnsi="Arial"/>
          <w:sz w:val="22"/>
          <w:szCs w:val="22"/>
        </w:rPr>
        <w:t>PhD P</w:t>
      </w:r>
      <w:r w:rsidR="00A92F74" w:rsidRPr="00A92F74">
        <w:rPr>
          <w:rFonts w:ascii="Arial" w:hAnsi="Arial"/>
          <w:sz w:val="22"/>
          <w:szCs w:val="22"/>
        </w:rPr>
        <w:t>rogram</w:t>
      </w:r>
      <w:r w:rsidR="00A92F74">
        <w:rPr>
          <w:rFonts w:ascii="Arial" w:hAnsi="Arial"/>
          <w:sz w:val="22"/>
          <w:szCs w:val="22"/>
        </w:rPr>
        <w:t>, Reno, NV. 2021(expected)</w:t>
      </w:r>
    </w:p>
    <w:p w14:paraId="1AA1369C" w14:textId="3A95AB80" w:rsidR="00A92F74" w:rsidRPr="0034692D" w:rsidRDefault="0034692D" w:rsidP="00540F64">
      <w:pPr>
        <w:pStyle w:val="ListParagraph"/>
        <w:numPr>
          <w:ilvl w:val="0"/>
          <w:numId w:val="34"/>
        </w:numPr>
        <w:adjustRightInd w:val="0"/>
        <w:snapToGrid w:val="0"/>
        <w:spacing w:after="120"/>
        <w:contextualSpacing w:val="0"/>
        <w:rPr>
          <w:rFonts w:ascii="Arial" w:hAnsi="Arial"/>
          <w:sz w:val="22"/>
          <w:szCs w:val="22"/>
        </w:rPr>
      </w:pPr>
      <w:r w:rsidRPr="00A92F74">
        <w:rPr>
          <w:rFonts w:ascii="Arial" w:hAnsi="Arial" w:cs="Arial"/>
          <w:sz w:val="22"/>
          <w:szCs w:val="22"/>
        </w:rPr>
        <w:t>Committee member: Sonia Rich-</w:t>
      </w:r>
      <w:proofErr w:type="spellStart"/>
      <w:r w:rsidRPr="00A92F74">
        <w:rPr>
          <w:rFonts w:ascii="Arial" w:hAnsi="Arial" w:cs="Arial"/>
          <w:sz w:val="22"/>
          <w:szCs w:val="22"/>
        </w:rPr>
        <w:t>Mazzeo</w:t>
      </w:r>
      <w:proofErr w:type="spellEnd"/>
      <w:r w:rsidRPr="00A92F74">
        <w:rPr>
          <w:rFonts w:ascii="Arial" w:hAnsi="Arial" w:cs="Arial"/>
          <w:sz w:val="22"/>
          <w:szCs w:val="22"/>
        </w:rPr>
        <w:t xml:space="preserve">. Establishment of a Primary Care Nurse Practitioner Program in the Reno/Sparks, NV Area. UNR School of Nursing, Orvis School of Nursing, Doctor of Nursing Practice Program, University of Nevada Reno. 2021 </w:t>
      </w:r>
    </w:p>
    <w:p w14:paraId="483671D2" w14:textId="7C82C376" w:rsidR="00321187" w:rsidRPr="00321187" w:rsidRDefault="00321187" w:rsidP="00321187">
      <w:pPr>
        <w:pStyle w:val="ListParagraph"/>
        <w:numPr>
          <w:ilvl w:val="0"/>
          <w:numId w:val="34"/>
        </w:numPr>
        <w:adjustRightInd w:val="0"/>
        <w:snapToGrid w:val="0"/>
        <w:spacing w:after="60"/>
        <w:rPr>
          <w:rFonts w:ascii="Arial" w:hAnsi="Arial"/>
          <w:sz w:val="22"/>
          <w:szCs w:val="22"/>
        </w:rPr>
      </w:pPr>
      <w:r w:rsidRPr="00321187">
        <w:rPr>
          <w:rFonts w:ascii="Arial" w:hAnsi="Arial"/>
          <w:sz w:val="22"/>
          <w:szCs w:val="22"/>
        </w:rPr>
        <w:t>Committee Chair: Kathrine Wright. Exploring the Cultural Components of Food Security and the Impacts That Cultural Food Security Has on Well-Being and Cultural and Ethnic Identity in International and Second-Generation American, Minority College Students</w:t>
      </w:r>
      <w:r>
        <w:rPr>
          <w:rFonts w:ascii="Arial" w:hAnsi="Arial"/>
          <w:sz w:val="22"/>
          <w:szCs w:val="22"/>
        </w:rPr>
        <w:t>. UNR CHS Public Health PhD Program, Reno, NV, 2020</w:t>
      </w:r>
    </w:p>
    <w:p w14:paraId="38DAB350" w14:textId="391DDCC8" w:rsidR="00EA0EA6" w:rsidRDefault="00EA0EA6" w:rsidP="00A92F74">
      <w:pPr>
        <w:adjustRightInd w:val="0"/>
        <w:snapToGrid w:val="0"/>
        <w:spacing w:after="60"/>
        <w:rPr>
          <w:rFonts w:ascii="Arial" w:hAnsi="Arial"/>
          <w:sz w:val="22"/>
          <w:szCs w:val="22"/>
        </w:rPr>
      </w:pPr>
    </w:p>
    <w:p w14:paraId="18DEDD17" w14:textId="1638DE5B" w:rsidR="00E56A7F" w:rsidRDefault="00E56A7F" w:rsidP="00E56A7F">
      <w:pPr>
        <w:widowControl w:val="0"/>
        <w:tabs>
          <w:tab w:val="left" w:pos="360"/>
        </w:tabs>
        <w:ind w:left="360" w:hanging="360"/>
        <w:rPr>
          <w:rFonts w:ascii="Arial" w:hAnsi="Arial"/>
          <w:b/>
          <w:sz w:val="22"/>
          <w:szCs w:val="22"/>
          <w:u w:val="single"/>
        </w:rPr>
      </w:pPr>
      <w:r w:rsidRPr="00CB0367">
        <w:rPr>
          <w:rFonts w:ascii="Arial" w:hAnsi="Arial"/>
          <w:b/>
          <w:sz w:val="22"/>
          <w:szCs w:val="22"/>
          <w:u w:val="single"/>
        </w:rPr>
        <w:t>D.  Professional Activities</w:t>
      </w:r>
    </w:p>
    <w:p w14:paraId="1EB7139D" w14:textId="77777777" w:rsidR="0094754F" w:rsidRPr="00CB0367" w:rsidRDefault="0094754F" w:rsidP="00E56A7F">
      <w:pPr>
        <w:widowControl w:val="0"/>
        <w:tabs>
          <w:tab w:val="left" w:pos="360"/>
        </w:tabs>
        <w:ind w:left="360" w:hanging="360"/>
        <w:rPr>
          <w:rFonts w:ascii="Arial" w:hAnsi="Arial"/>
          <w:sz w:val="22"/>
          <w:szCs w:val="22"/>
        </w:rPr>
      </w:pPr>
    </w:p>
    <w:p w14:paraId="4AF438CC" w14:textId="77777777" w:rsidR="00E56A7F" w:rsidRPr="00CB0367" w:rsidRDefault="00E56A7F" w:rsidP="00E56A7F">
      <w:pPr>
        <w:widowControl w:val="0"/>
        <w:tabs>
          <w:tab w:val="left" w:pos="360"/>
        </w:tabs>
        <w:rPr>
          <w:rFonts w:ascii="Arial" w:hAnsi="Arial"/>
          <w:b/>
          <w:sz w:val="22"/>
          <w:szCs w:val="22"/>
        </w:rPr>
      </w:pPr>
      <w:r w:rsidRPr="00CB0367">
        <w:rPr>
          <w:rFonts w:ascii="Arial" w:hAnsi="Arial"/>
          <w:b/>
          <w:sz w:val="22"/>
          <w:szCs w:val="22"/>
        </w:rPr>
        <w:t>Professional Service:</w:t>
      </w:r>
    </w:p>
    <w:p w14:paraId="24DE3239" w14:textId="2D38CA0C" w:rsidR="00C532EC" w:rsidRDefault="00C532EC" w:rsidP="00C532EC">
      <w:pPr>
        <w:spacing w:after="60"/>
        <w:ind w:left="2160" w:hanging="1800"/>
        <w:rPr>
          <w:rFonts w:ascii="Arial" w:hAnsi="Arial" w:cs="Arial"/>
          <w:bCs/>
          <w:iCs/>
          <w:sz w:val="22"/>
          <w:szCs w:val="22"/>
        </w:rPr>
      </w:pPr>
      <w:r>
        <w:rPr>
          <w:rFonts w:ascii="Arial" w:hAnsi="Arial" w:cs="Arial"/>
          <w:bCs/>
          <w:iCs/>
          <w:sz w:val="22"/>
          <w:szCs w:val="22"/>
        </w:rPr>
        <w:t>2022-2023</w:t>
      </w:r>
      <w:r>
        <w:rPr>
          <w:rFonts w:ascii="Arial" w:hAnsi="Arial" w:cs="Arial"/>
          <w:bCs/>
          <w:iCs/>
          <w:sz w:val="22"/>
          <w:szCs w:val="22"/>
        </w:rPr>
        <w:tab/>
        <w:t xml:space="preserve">Guest editor, Special issue </w:t>
      </w:r>
      <w:r w:rsidRPr="00C532EC">
        <w:rPr>
          <w:rFonts w:ascii="Arial" w:hAnsi="Arial" w:cs="Arial"/>
          <w:bCs/>
          <w:iCs/>
          <w:sz w:val="22"/>
          <w:szCs w:val="22"/>
        </w:rPr>
        <w:t>Promoting Underrepresented Minority Faculty Success in the</w:t>
      </w:r>
      <w:r>
        <w:rPr>
          <w:rFonts w:ascii="Arial" w:hAnsi="Arial" w:cs="Arial"/>
          <w:bCs/>
          <w:iCs/>
          <w:sz w:val="22"/>
          <w:szCs w:val="22"/>
        </w:rPr>
        <w:t xml:space="preserve"> </w:t>
      </w:r>
      <w:r w:rsidRPr="00C532EC">
        <w:rPr>
          <w:rFonts w:ascii="Arial" w:hAnsi="Arial" w:cs="Arial"/>
          <w:bCs/>
          <w:iCs/>
          <w:sz w:val="22"/>
          <w:szCs w:val="22"/>
        </w:rPr>
        <w:t>Academic Health Professions in the United States</w:t>
      </w:r>
      <w:r>
        <w:rPr>
          <w:rFonts w:ascii="Arial" w:hAnsi="Arial" w:cs="Arial"/>
          <w:bCs/>
          <w:iCs/>
          <w:sz w:val="22"/>
          <w:szCs w:val="22"/>
        </w:rPr>
        <w:t xml:space="preserve">, </w:t>
      </w:r>
      <w:r w:rsidRPr="00C532EC">
        <w:rPr>
          <w:rFonts w:ascii="Arial" w:hAnsi="Arial" w:cs="Arial"/>
          <w:bCs/>
          <w:i/>
          <w:sz w:val="22"/>
          <w:szCs w:val="22"/>
        </w:rPr>
        <w:t>International Journal of Environmental Research and Public Health</w:t>
      </w:r>
      <w:r>
        <w:rPr>
          <w:rFonts w:ascii="Arial" w:hAnsi="Arial" w:cs="Arial"/>
          <w:bCs/>
          <w:iCs/>
          <w:sz w:val="22"/>
          <w:szCs w:val="22"/>
        </w:rPr>
        <w:t>.</w:t>
      </w:r>
    </w:p>
    <w:p w14:paraId="252E2263" w14:textId="4CA30406" w:rsidR="00DD2701" w:rsidRDefault="00DD2701" w:rsidP="00D24F7D">
      <w:pPr>
        <w:spacing w:after="60"/>
        <w:ind w:left="2160" w:hanging="1800"/>
        <w:rPr>
          <w:rFonts w:ascii="Arial" w:hAnsi="Arial" w:cs="Arial"/>
          <w:bCs/>
          <w:iCs/>
          <w:sz w:val="22"/>
          <w:szCs w:val="22"/>
        </w:rPr>
      </w:pPr>
      <w:r>
        <w:rPr>
          <w:rFonts w:ascii="Arial" w:hAnsi="Arial" w:cs="Arial"/>
          <w:bCs/>
          <w:iCs/>
          <w:sz w:val="22"/>
          <w:szCs w:val="22"/>
        </w:rPr>
        <w:t xml:space="preserve">2020 – </w:t>
      </w:r>
      <w:r w:rsidR="00AA6B91">
        <w:rPr>
          <w:rFonts w:ascii="Arial" w:hAnsi="Arial" w:cs="Arial"/>
          <w:bCs/>
          <w:iCs/>
          <w:sz w:val="22"/>
          <w:szCs w:val="22"/>
        </w:rPr>
        <w:t>2022</w:t>
      </w:r>
      <w:r>
        <w:rPr>
          <w:rFonts w:ascii="Arial" w:hAnsi="Arial" w:cs="Arial"/>
          <w:bCs/>
          <w:iCs/>
          <w:sz w:val="22"/>
          <w:szCs w:val="22"/>
        </w:rPr>
        <w:tab/>
      </w:r>
      <w:r w:rsidR="005B10B2" w:rsidRPr="005B10B2">
        <w:rPr>
          <w:rFonts w:ascii="Arial" w:hAnsi="Arial" w:cs="Arial"/>
          <w:bCs/>
          <w:iCs/>
          <w:sz w:val="22"/>
          <w:szCs w:val="22"/>
        </w:rPr>
        <w:t>Nevada Minority Health and Equity Coalition</w:t>
      </w:r>
      <w:r w:rsidR="005B10B2">
        <w:rPr>
          <w:rFonts w:ascii="Arial" w:hAnsi="Arial" w:cs="Arial"/>
          <w:bCs/>
          <w:iCs/>
          <w:sz w:val="22"/>
          <w:szCs w:val="22"/>
        </w:rPr>
        <w:t>, Executive Member</w:t>
      </w:r>
      <w:r w:rsidR="005B10B2" w:rsidRPr="005B10B2">
        <w:rPr>
          <w:rFonts w:ascii="Arial" w:hAnsi="Arial" w:cs="Arial"/>
          <w:bCs/>
          <w:iCs/>
          <w:sz w:val="22"/>
          <w:szCs w:val="22"/>
        </w:rPr>
        <w:t xml:space="preserve"> </w:t>
      </w:r>
    </w:p>
    <w:p w14:paraId="6BC7A72F" w14:textId="0720557B" w:rsidR="00C55276" w:rsidRDefault="00C55276" w:rsidP="00C55276">
      <w:pPr>
        <w:spacing w:after="60"/>
        <w:ind w:left="2160" w:hanging="1800"/>
        <w:rPr>
          <w:rFonts w:ascii="Arial" w:hAnsi="Arial" w:cs="Arial"/>
          <w:bCs/>
          <w:iCs/>
          <w:sz w:val="22"/>
          <w:szCs w:val="22"/>
        </w:rPr>
      </w:pPr>
      <w:r>
        <w:rPr>
          <w:rFonts w:ascii="Arial" w:hAnsi="Arial" w:cs="Arial"/>
          <w:bCs/>
          <w:iCs/>
          <w:sz w:val="22"/>
          <w:szCs w:val="22"/>
        </w:rPr>
        <w:t>2019 –</w:t>
      </w:r>
      <w:r w:rsidR="00540F64">
        <w:rPr>
          <w:rFonts w:ascii="Arial" w:hAnsi="Arial" w:cs="Arial"/>
          <w:bCs/>
          <w:iCs/>
          <w:sz w:val="22"/>
          <w:szCs w:val="22"/>
        </w:rPr>
        <w:t xml:space="preserve"> 2021</w:t>
      </w:r>
      <w:r>
        <w:rPr>
          <w:rFonts w:ascii="Arial" w:hAnsi="Arial" w:cs="Arial"/>
          <w:bCs/>
          <w:iCs/>
          <w:sz w:val="22"/>
          <w:szCs w:val="22"/>
        </w:rPr>
        <w:tab/>
        <w:t>Mountain West CTR-IN</w:t>
      </w:r>
      <w:r w:rsidRPr="00BE5957">
        <w:rPr>
          <w:rFonts w:ascii="Arial" w:hAnsi="Arial" w:cs="Arial"/>
          <w:bCs/>
          <w:iCs/>
          <w:sz w:val="22"/>
          <w:szCs w:val="22"/>
        </w:rPr>
        <w:t xml:space="preserve"> </w:t>
      </w:r>
      <w:r>
        <w:rPr>
          <w:rFonts w:ascii="Arial" w:hAnsi="Arial" w:cs="Arial"/>
          <w:bCs/>
          <w:iCs/>
          <w:sz w:val="22"/>
          <w:szCs w:val="22"/>
        </w:rPr>
        <w:t>Curriculum Advisory Workgroup</w:t>
      </w:r>
    </w:p>
    <w:p w14:paraId="710D16BF" w14:textId="05238C30" w:rsidR="00D24F7D" w:rsidRDefault="00D24F7D" w:rsidP="00D24F7D">
      <w:pPr>
        <w:spacing w:after="60"/>
        <w:ind w:left="2160" w:hanging="1800"/>
        <w:rPr>
          <w:rFonts w:ascii="Arial" w:hAnsi="Arial" w:cs="Arial"/>
          <w:bCs/>
          <w:iCs/>
          <w:sz w:val="22"/>
          <w:szCs w:val="22"/>
        </w:rPr>
      </w:pPr>
      <w:r>
        <w:rPr>
          <w:rFonts w:ascii="Arial" w:hAnsi="Arial" w:cs="Arial"/>
          <w:bCs/>
          <w:iCs/>
          <w:sz w:val="22"/>
          <w:szCs w:val="22"/>
        </w:rPr>
        <w:t>201</w:t>
      </w:r>
      <w:r w:rsidR="00C55276">
        <w:rPr>
          <w:rFonts w:ascii="Arial" w:hAnsi="Arial" w:cs="Arial"/>
          <w:bCs/>
          <w:iCs/>
          <w:sz w:val="22"/>
          <w:szCs w:val="22"/>
        </w:rPr>
        <w:t>8</w:t>
      </w:r>
      <w:r>
        <w:rPr>
          <w:rFonts w:ascii="Arial" w:hAnsi="Arial" w:cs="Arial"/>
          <w:bCs/>
          <w:iCs/>
          <w:sz w:val="22"/>
          <w:szCs w:val="22"/>
        </w:rPr>
        <w:t xml:space="preserve"> – </w:t>
      </w:r>
      <w:r w:rsidR="00C55276">
        <w:rPr>
          <w:rFonts w:ascii="Arial" w:hAnsi="Arial" w:cs="Arial"/>
          <w:bCs/>
          <w:iCs/>
          <w:sz w:val="22"/>
          <w:szCs w:val="22"/>
        </w:rPr>
        <w:t>2020</w:t>
      </w:r>
      <w:r>
        <w:rPr>
          <w:rFonts w:ascii="Arial" w:hAnsi="Arial" w:cs="Arial"/>
          <w:bCs/>
          <w:iCs/>
          <w:sz w:val="22"/>
          <w:szCs w:val="22"/>
        </w:rPr>
        <w:tab/>
        <w:t xml:space="preserve">Health Equity Workgroup, </w:t>
      </w:r>
      <w:r w:rsidRPr="00D24F7D">
        <w:rPr>
          <w:rFonts w:ascii="Arial" w:hAnsi="Arial" w:cs="Arial"/>
          <w:bCs/>
          <w:iCs/>
          <w:sz w:val="22"/>
          <w:szCs w:val="22"/>
        </w:rPr>
        <w:t>Pacific Southwest Prevention Technology Transfer Center</w:t>
      </w:r>
    </w:p>
    <w:p w14:paraId="4EC33C82" w14:textId="206B2792" w:rsidR="00900ED1" w:rsidRPr="00900ED1" w:rsidRDefault="00900ED1" w:rsidP="00900ED1">
      <w:pPr>
        <w:spacing w:after="60"/>
        <w:ind w:left="2160" w:hanging="1800"/>
        <w:rPr>
          <w:rFonts w:ascii="Arial" w:hAnsi="Arial" w:cs="Arial"/>
          <w:bCs/>
          <w:i/>
          <w:iCs/>
          <w:sz w:val="22"/>
          <w:szCs w:val="22"/>
        </w:rPr>
      </w:pPr>
      <w:r>
        <w:rPr>
          <w:rFonts w:ascii="Arial" w:hAnsi="Arial" w:cs="Arial"/>
          <w:bCs/>
          <w:iCs/>
          <w:sz w:val="22"/>
          <w:szCs w:val="22"/>
        </w:rPr>
        <w:lastRenderedPageBreak/>
        <w:t>2019</w:t>
      </w:r>
      <w:r w:rsidR="00BE5957">
        <w:rPr>
          <w:rFonts w:ascii="Arial" w:hAnsi="Arial" w:cs="Arial"/>
          <w:bCs/>
          <w:iCs/>
          <w:sz w:val="22"/>
          <w:szCs w:val="22"/>
        </w:rPr>
        <w:t xml:space="preserve"> - </w:t>
      </w:r>
      <w:r w:rsidR="005B10B2">
        <w:rPr>
          <w:rFonts w:ascii="Arial" w:hAnsi="Arial" w:cs="Arial"/>
          <w:bCs/>
          <w:iCs/>
          <w:sz w:val="22"/>
          <w:szCs w:val="22"/>
        </w:rPr>
        <w:t>2020</w:t>
      </w:r>
      <w:r>
        <w:rPr>
          <w:rFonts w:ascii="Arial" w:hAnsi="Arial" w:cs="Arial"/>
          <w:bCs/>
          <w:iCs/>
          <w:sz w:val="22"/>
          <w:szCs w:val="22"/>
        </w:rPr>
        <w:tab/>
      </w:r>
      <w:r w:rsidRPr="00AD275D">
        <w:rPr>
          <w:rFonts w:ascii="Arial" w:hAnsi="Arial" w:cs="Arial"/>
          <w:bCs/>
          <w:iCs/>
          <w:sz w:val="22"/>
          <w:szCs w:val="22"/>
        </w:rPr>
        <w:t>Expert Work Group</w:t>
      </w:r>
      <w:r>
        <w:rPr>
          <w:rFonts w:ascii="Arial" w:hAnsi="Arial" w:cs="Arial"/>
          <w:bCs/>
          <w:iCs/>
          <w:sz w:val="22"/>
          <w:szCs w:val="22"/>
        </w:rPr>
        <w:t xml:space="preserve">, </w:t>
      </w:r>
      <w:r w:rsidRPr="00AD275D">
        <w:rPr>
          <w:rFonts w:ascii="Arial" w:hAnsi="Arial" w:cs="Arial"/>
          <w:bCs/>
          <w:i/>
          <w:iCs/>
          <w:sz w:val="22"/>
          <w:szCs w:val="22"/>
        </w:rPr>
        <w:t xml:space="preserve">Framework for Assessing Family Engagement, </w:t>
      </w:r>
      <w:r w:rsidRPr="00AD275D">
        <w:rPr>
          <w:rFonts w:ascii="Arial" w:hAnsi="Arial" w:cs="Arial"/>
          <w:bCs/>
          <w:iCs/>
          <w:sz w:val="22"/>
          <w:szCs w:val="22"/>
        </w:rPr>
        <w:t xml:space="preserve">Phase </w:t>
      </w:r>
      <w:r>
        <w:rPr>
          <w:rFonts w:ascii="Arial" w:hAnsi="Arial" w:cs="Arial"/>
          <w:bCs/>
          <w:iCs/>
          <w:sz w:val="22"/>
          <w:szCs w:val="22"/>
        </w:rPr>
        <w:t>II</w:t>
      </w:r>
      <w:r w:rsidRPr="00AD275D">
        <w:rPr>
          <w:rFonts w:ascii="Arial" w:hAnsi="Arial" w:cs="Arial"/>
          <w:bCs/>
          <w:iCs/>
          <w:sz w:val="22"/>
          <w:szCs w:val="22"/>
        </w:rPr>
        <w:t>. Funded by the Lucile Packard Foundation</w:t>
      </w:r>
      <w:r w:rsidRPr="00AD275D">
        <w:rPr>
          <w:rFonts w:ascii="Arial" w:hAnsi="Arial" w:cs="Arial"/>
          <w:bCs/>
          <w:i/>
          <w:iCs/>
          <w:sz w:val="22"/>
          <w:szCs w:val="22"/>
        </w:rPr>
        <w:t xml:space="preserve"> </w:t>
      </w:r>
      <w:r w:rsidRPr="00AD275D">
        <w:rPr>
          <w:rFonts w:ascii="Arial" w:hAnsi="Arial" w:cs="Arial"/>
          <w:bCs/>
          <w:iCs/>
          <w:sz w:val="22"/>
          <w:szCs w:val="22"/>
        </w:rPr>
        <w:t>(Wells, PI</w:t>
      </w:r>
      <w:r w:rsidRPr="00AD275D">
        <w:rPr>
          <w:rFonts w:ascii="Arial" w:hAnsi="Arial" w:cs="Arial"/>
          <w:bCs/>
          <w:i/>
          <w:iCs/>
          <w:sz w:val="22"/>
          <w:szCs w:val="22"/>
        </w:rPr>
        <w:t>)</w:t>
      </w:r>
    </w:p>
    <w:p w14:paraId="25AD9F76" w14:textId="62C8DC95" w:rsidR="00DF4D7B" w:rsidRPr="00AD275D" w:rsidRDefault="00AD275D" w:rsidP="00AD275D">
      <w:pPr>
        <w:spacing w:after="60"/>
        <w:ind w:left="2160" w:hanging="1800"/>
        <w:rPr>
          <w:rFonts w:ascii="Arial" w:hAnsi="Arial" w:cs="Arial"/>
          <w:bCs/>
          <w:i/>
          <w:iCs/>
          <w:sz w:val="22"/>
          <w:szCs w:val="22"/>
        </w:rPr>
      </w:pPr>
      <w:r w:rsidRPr="00AD275D">
        <w:rPr>
          <w:rFonts w:ascii="Arial" w:hAnsi="Arial" w:cs="Arial"/>
          <w:bCs/>
          <w:iCs/>
          <w:sz w:val="22"/>
          <w:szCs w:val="22"/>
        </w:rPr>
        <w:t xml:space="preserve">2017 - </w:t>
      </w:r>
      <w:r w:rsidR="00900ED1">
        <w:rPr>
          <w:rFonts w:ascii="Arial" w:hAnsi="Arial" w:cs="Arial"/>
          <w:bCs/>
          <w:iCs/>
          <w:sz w:val="22"/>
          <w:szCs w:val="22"/>
        </w:rPr>
        <w:t>2019</w:t>
      </w:r>
      <w:r w:rsidRPr="00AD275D">
        <w:rPr>
          <w:rFonts w:ascii="Arial" w:hAnsi="Arial" w:cs="Arial"/>
          <w:bCs/>
          <w:iCs/>
          <w:sz w:val="22"/>
          <w:szCs w:val="22"/>
        </w:rPr>
        <w:t xml:space="preserve"> </w:t>
      </w:r>
      <w:r>
        <w:rPr>
          <w:rFonts w:ascii="Arial" w:hAnsi="Arial" w:cs="Arial"/>
          <w:bCs/>
          <w:iCs/>
          <w:sz w:val="22"/>
          <w:szCs w:val="22"/>
        </w:rPr>
        <w:tab/>
      </w:r>
      <w:r w:rsidR="00DF4D7B" w:rsidRPr="00AD275D">
        <w:rPr>
          <w:rFonts w:ascii="Arial" w:hAnsi="Arial" w:cs="Arial"/>
          <w:bCs/>
          <w:iCs/>
          <w:sz w:val="22"/>
          <w:szCs w:val="22"/>
        </w:rPr>
        <w:t>Expert Work Group</w:t>
      </w:r>
      <w:r w:rsidR="0093112B">
        <w:rPr>
          <w:rFonts w:ascii="Arial" w:hAnsi="Arial" w:cs="Arial"/>
          <w:bCs/>
          <w:iCs/>
          <w:sz w:val="22"/>
          <w:szCs w:val="22"/>
        </w:rPr>
        <w:t xml:space="preserve">, </w:t>
      </w:r>
      <w:r w:rsidR="00DF4D7B" w:rsidRPr="00AD275D">
        <w:rPr>
          <w:rFonts w:ascii="Arial" w:hAnsi="Arial" w:cs="Arial"/>
          <w:bCs/>
          <w:i/>
          <w:iCs/>
          <w:sz w:val="22"/>
          <w:szCs w:val="22"/>
        </w:rPr>
        <w:t xml:space="preserve">Framework for Assessing Family Engagement, </w:t>
      </w:r>
      <w:r w:rsidR="00DF4D7B" w:rsidRPr="00AD275D">
        <w:rPr>
          <w:rFonts w:ascii="Arial" w:hAnsi="Arial" w:cs="Arial"/>
          <w:bCs/>
          <w:iCs/>
          <w:sz w:val="22"/>
          <w:szCs w:val="22"/>
        </w:rPr>
        <w:t>Phase I</w:t>
      </w:r>
      <w:r w:rsidR="007B4889" w:rsidRPr="00AD275D">
        <w:rPr>
          <w:rFonts w:ascii="Arial" w:hAnsi="Arial" w:cs="Arial"/>
          <w:bCs/>
          <w:iCs/>
          <w:sz w:val="22"/>
          <w:szCs w:val="22"/>
        </w:rPr>
        <w:t>. Funded by the Lucile Packard Foundation</w:t>
      </w:r>
      <w:r w:rsidR="00DF4D7B" w:rsidRPr="00AD275D">
        <w:rPr>
          <w:rFonts w:ascii="Arial" w:hAnsi="Arial" w:cs="Arial"/>
          <w:bCs/>
          <w:i/>
          <w:iCs/>
          <w:sz w:val="22"/>
          <w:szCs w:val="22"/>
        </w:rPr>
        <w:t xml:space="preserve"> </w:t>
      </w:r>
      <w:r w:rsidR="00DF4D7B" w:rsidRPr="00AD275D">
        <w:rPr>
          <w:rFonts w:ascii="Arial" w:hAnsi="Arial" w:cs="Arial"/>
          <w:bCs/>
          <w:iCs/>
          <w:sz w:val="22"/>
          <w:szCs w:val="22"/>
        </w:rPr>
        <w:t>(Wells, PI</w:t>
      </w:r>
      <w:r w:rsidR="00DF4D7B" w:rsidRPr="00AD275D">
        <w:rPr>
          <w:rFonts w:ascii="Arial" w:hAnsi="Arial" w:cs="Arial"/>
          <w:bCs/>
          <w:i/>
          <w:iCs/>
          <w:sz w:val="22"/>
          <w:szCs w:val="22"/>
        </w:rPr>
        <w:t>)</w:t>
      </w:r>
    </w:p>
    <w:p w14:paraId="647016D7" w14:textId="2593BC14" w:rsidR="006410BD" w:rsidRPr="00AD275D" w:rsidRDefault="00AD275D" w:rsidP="00AD275D">
      <w:pPr>
        <w:spacing w:after="60"/>
        <w:ind w:left="1080" w:hanging="720"/>
        <w:rPr>
          <w:rFonts w:ascii="Arial" w:hAnsi="Arial" w:cs="Arial"/>
          <w:bCs/>
          <w:iCs/>
          <w:sz w:val="22"/>
          <w:szCs w:val="22"/>
        </w:rPr>
      </w:pPr>
      <w:r w:rsidRPr="00AD275D">
        <w:rPr>
          <w:rFonts w:ascii="Arial" w:hAnsi="Arial" w:cs="Arial"/>
          <w:bCs/>
          <w:iCs/>
          <w:sz w:val="22"/>
          <w:szCs w:val="22"/>
        </w:rPr>
        <w:t xml:space="preserve">2017 </w:t>
      </w:r>
      <w:r>
        <w:rPr>
          <w:rFonts w:ascii="Arial" w:hAnsi="Arial" w:cs="Arial"/>
          <w:bCs/>
          <w:iCs/>
          <w:sz w:val="22"/>
          <w:szCs w:val="22"/>
        </w:rPr>
        <w:t>–</w:t>
      </w:r>
      <w:r w:rsidRPr="00AD275D">
        <w:rPr>
          <w:rFonts w:ascii="Arial" w:hAnsi="Arial" w:cs="Arial"/>
          <w:bCs/>
          <w:iCs/>
          <w:sz w:val="22"/>
          <w:szCs w:val="22"/>
        </w:rPr>
        <w:t xml:space="preserve"> </w:t>
      </w:r>
      <w:r w:rsidR="00540F64">
        <w:rPr>
          <w:rFonts w:ascii="Arial" w:hAnsi="Arial" w:cs="Arial"/>
          <w:bCs/>
          <w:iCs/>
          <w:sz w:val="22"/>
          <w:szCs w:val="22"/>
        </w:rPr>
        <w:t>2019</w:t>
      </w:r>
      <w:r w:rsidR="00540F64">
        <w:rPr>
          <w:rFonts w:ascii="Arial" w:hAnsi="Arial" w:cs="Arial"/>
          <w:bCs/>
          <w:iCs/>
          <w:sz w:val="22"/>
          <w:szCs w:val="22"/>
        </w:rPr>
        <w:tab/>
      </w:r>
      <w:r>
        <w:rPr>
          <w:rFonts w:ascii="Arial" w:hAnsi="Arial" w:cs="Arial"/>
          <w:bCs/>
          <w:iCs/>
          <w:sz w:val="22"/>
          <w:szCs w:val="22"/>
        </w:rPr>
        <w:tab/>
      </w:r>
      <w:r w:rsidR="006410BD" w:rsidRPr="00AD275D">
        <w:rPr>
          <w:rFonts w:ascii="Arial" w:hAnsi="Arial" w:cs="Arial"/>
          <w:bCs/>
          <w:iCs/>
          <w:sz w:val="22"/>
          <w:szCs w:val="22"/>
        </w:rPr>
        <w:t xml:space="preserve">HEAA Community </w:t>
      </w:r>
      <w:r w:rsidR="00540F64">
        <w:rPr>
          <w:rFonts w:ascii="Arial" w:hAnsi="Arial" w:cs="Arial"/>
          <w:bCs/>
          <w:iCs/>
          <w:sz w:val="22"/>
          <w:szCs w:val="22"/>
        </w:rPr>
        <w:t>National</w:t>
      </w:r>
      <w:r w:rsidR="00C55276">
        <w:rPr>
          <w:rFonts w:ascii="Arial" w:hAnsi="Arial" w:cs="Arial"/>
          <w:bCs/>
          <w:iCs/>
          <w:sz w:val="22"/>
          <w:szCs w:val="22"/>
        </w:rPr>
        <w:t xml:space="preserve"> </w:t>
      </w:r>
      <w:r w:rsidR="006410BD" w:rsidRPr="00AD275D">
        <w:rPr>
          <w:rFonts w:ascii="Arial" w:hAnsi="Arial" w:cs="Arial"/>
          <w:bCs/>
          <w:iCs/>
          <w:sz w:val="22"/>
          <w:szCs w:val="22"/>
        </w:rPr>
        <w:t>Working Group</w:t>
      </w:r>
    </w:p>
    <w:p w14:paraId="7BFCA0B1" w14:textId="40E46DEF" w:rsidR="00DF4D7B" w:rsidRPr="00AD275D" w:rsidRDefault="00AD275D" w:rsidP="00AD275D">
      <w:pPr>
        <w:spacing w:after="60"/>
        <w:ind w:left="2160" w:hanging="1800"/>
        <w:rPr>
          <w:rFonts w:ascii="Arial" w:hAnsi="Arial" w:cs="Arial"/>
          <w:bCs/>
          <w:iCs/>
          <w:sz w:val="22"/>
          <w:szCs w:val="22"/>
        </w:rPr>
      </w:pPr>
      <w:r w:rsidRPr="00AD275D">
        <w:rPr>
          <w:rFonts w:ascii="Arial" w:hAnsi="Arial" w:cs="Arial"/>
          <w:bCs/>
          <w:iCs/>
          <w:sz w:val="22"/>
          <w:szCs w:val="22"/>
        </w:rPr>
        <w:t xml:space="preserve">2015 </w:t>
      </w:r>
      <w:r>
        <w:rPr>
          <w:rFonts w:ascii="Arial" w:hAnsi="Arial" w:cs="Arial"/>
          <w:bCs/>
          <w:iCs/>
          <w:sz w:val="22"/>
          <w:szCs w:val="22"/>
        </w:rPr>
        <w:t>–</w:t>
      </w:r>
      <w:r w:rsidRPr="00AD275D">
        <w:rPr>
          <w:rFonts w:ascii="Arial" w:hAnsi="Arial" w:cs="Arial"/>
          <w:bCs/>
          <w:iCs/>
          <w:sz w:val="22"/>
          <w:szCs w:val="22"/>
        </w:rPr>
        <w:t xml:space="preserve"> </w:t>
      </w:r>
      <w:r w:rsidR="005B10B2">
        <w:rPr>
          <w:rFonts w:ascii="Arial" w:hAnsi="Arial" w:cs="Arial"/>
          <w:bCs/>
          <w:iCs/>
          <w:sz w:val="22"/>
          <w:szCs w:val="22"/>
        </w:rPr>
        <w:t>2020</w:t>
      </w:r>
      <w:r>
        <w:rPr>
          <w:rFonts w:ascii="Arial" w:hAnsi="Arial" w:cs="Arial"/>
          <w:bCs/>
          <w:i/>
          <w:iCs/>
          <w:sz w:val="22"/>
          <w:szCs w:val="22"/>
        </w:rPr>
        <w:tab/>
      </w:r>
      <w:r w:rsidR="00DF4D7B" w:rsidRPr="00AD275D">
        <w:rPr>
          <w:rFonts w:ascii="Arial" w:hAnsi="Arial" w:cs="Arial"/>
          <w:bCs/>
          <w:i/>
          <w:iCs/>
          <w:sz w:val="22"/>
          <w:szCs w:val="22"/>
        </w:rPr>
        <w:t>Engage for Equity</w:t>
      </w:r>
      <w:r w:rsidR="00DF4D7B" w:rsidRPr="00AD275D">
        <w:rPr>
          <w:rFonts w:ascii="Arial" w:hAnsi="Arial" w:cs="Arial"/>
          <w:bCs/>
          <w:iCs/>
          <w:sz w:val="22"/>
          <w:szCs w:val="22"/>
        </w:rPr>
        <w:t xml:space="preserve"> Think Tank member, funded by the</w:t>
      </w:r>
      <w:r w:rsidR="00DF4D7B" w:rsidRPr="00AD275D">
        <w:rPr>
          <w:rFonts w:ascii="Arial" w:hAnsi="Arial" w:cs="Arial"/>
          <w:bCs/>
          <w:i/>
          <w:iCs/>
          <w:sz w:val="22"/>
          <w:szCs w:val="22"/>
        </w:rPr>
        <w:t xml:space="preserve"> </w:t>
      </w:r>
      <w:r w:rsidR="00DF4D7B" w:rsidRPr="00AD275D">
        <w:rPr>
          <w:rFonts w:ascii="Arial" w:hAnsi="Arial" w:cs="Arial"/>
          <w:bCs/>
          <w:iCs/>
          <w:sz w:val="22"/>
          <w:szCs w:val="22"/>
        </w:rPr>
        <w:t>National Institute of Nursing Research (Wallerstein, PI)</w:t>
      </w:r>
    </w:p>
    <w:p w14:paraId="561EE185" w14:textId="3F3140CC" w:rsidR="00B84456" w:rsidRDefault="00AD275D" w:rsidP="00AD275D">
      <w:pPr>
        <w:spacing w:after="60"/>
        <w:ind w:left="2160" w:hanging="1800"/>
        <w:rPr>
          <w:rFonts w:ascii="Arial" w:hAnsi="Arial" w:cs="Arial"/>
          <w:bCs/>
          <w:iCs/>
          <w:sz w:val="22"/>
          <w:szCs w:val="22"/>
        </w:rPr>
      </w:pPr>
      <w:r w:rsidRPr="00AD275D">
        <w:rPr>
          <w:rFonts w:ascii="Arial" w:hAnsi="Arial" w:cs="Arial"/>
          <w:bCs/>
          <w:iCs/>
          <w:sz w:val="22"/>
          <w:szCs w:val="22"/>
        </w:rPr>
        <w:t>2015</w:t>
      </w:r>
      <w:r w:rsidR="005B10B2">
        <w:rPr>
          <w:rFonts w:ascii="Arial" w:hAnsi="Arial" w:cs="Arial"/>
          <w:bCs/>
          <w:iCs/>
          <w:sz w:val="22"/>
          <w:szCs w:val="22"/>
        </w:rPr>
        <w:t xml:space="preserve"> - </w:t>
      </w:r>
      <w:r w:rsidRPr="00AD275D">
        <w:rPr>
          <w:rFonts w:ascii="Arial" w:hAnsi="Arial" w:cs="Arial"/>
          <w:bCs/>
          <w:iCs/>
          <w:sz w:val="22"/>
          <w:szCs w:val="22"/>
        </w:rPr>
        <w:t>2018</w:t>
      </w:r>
      <w:r>
        <w:rPr>
          <w:rFonts w:ascii="Arial" w:hAnsi="Arial" w:cs="Arial"/>
          <w:bCs/>
          <w:iCs/>
          <w:sz w:val="22"/>
          <w:szCs w:val="22"/>
        </w:rPr>
        <w:tab/>
      </w:r>
      <w:r w:rsidR="00A5405F" w:rsidRPr="00AD275D">
        <w:rPr>
          <w:rFonts w:ascii="Arial" w:hAnsi="Arial" w:cs="Arial"/>
          <w:bCs/>
          <w:iCs/>
          <w:sz w:val="22"/>
          <w:szCs w:val="22"/>
        </w:rPr>
        <w:t xml:space="preserve">ETHICS Scientist/Researcher Expert panel member, </w:t>
      </w:r>
      <w:r w:rsidR="00A5405F" w:rsidRPr="00AD275D">
        <w:rPr>
          <w:rFonts w:ascii="Arial" w:hAnsi="Arial" w:cs="Arial"/>
          <w:bCs/>
          <w:i/>
          <w:iCs/>
          <w:sz w:val="22"/>
          <w:szCs w:val="22"/>
        </w:rPr>
        <w:t>Ethics Training for Health in Indigenous Communities Study (ETHICS)</w:t>
      </w:r>
      <w:r w:rsidR="00A5405F" w:rsidRPr="00AD275D">
        <w:rPr>
          <w:rFonts w:ascii="Arial" w:hAnsi="Arial" w:cs="Arial"/>
          <w:bCs/>
          <w:iCs/>
          <w:sz w:val="22"/>
          <w:szCs w:val="22"/>
        </w:rPr>
        <w:t xml:space="preserve"> funded by the</w:t>
      </w:r>
      <w:r w:rsidR="00A5405F" w:rsidRPr="00AD275D">
        <w:rPr>
          <w:rFonts w:ascii="Arial" w:hAnsi="Arial" w:cs="Arial"/>
          <w:bCs/>
          <w:i/>
          <w:iCs/>
          <w:sz w:val="22"/>
          <w:szCs w:val="22"/>
        </w:rPr>
        <w:t xml:space="preserve"> </w:t>
      </w:r>
      <w:r w:rsidR="00A5405F" w:rsidRPr="00AD275D">
        <w:rPr>
          <w:rFonts w:ascii="Arial" w:hAnsi="Arial" w:cs="Arial"/>
          <w:bCs/>
          <w:iCs/>
          <w:sz w:val="22"/>
          <w:szCs w:val="22"/>
        </w:rPr>
        <w:t>Eunice Kennedy Shriver National Institute of Child Health and Human Development (Pearson, PI)</w:t>
      </w:r>
    </w:p>
    <w:p w14:paraId="573E8F3B" w14:textId="77777777" w:rsidR="00AD275D" w:rsidRPr="00AD275D" w:rsidRDefault="00AD275D" w:rsidP="00321187">
      <w:pPr>
        <w:ind w:left="2160" w:hanging="1800"/>
        <w:rPr>
          <w:rFonts w:ascii="Arial" w:hAnsi="Arial" w:cs="Arial"/>
          <w:bCs/>
          <w:iCs/>
          <w:sz w:val="22"/>
          <w:szCs w:val="22"/>
        </w:rPr>
      </w:pPr>
    </w:p>
    <w:p w14:paraId="7D05457F" w14:textId="64596FB2" w:rsidR="00E56A7F" w:rsidRPr="00CB0367" w:rsidRDefault="00E56A7F" w:rsidP="00E56A7F">
      <w:pPr>
        <w:widowControl w:val="0"/>
        <w:tabs>
          <w:tab w:val="left" w:pos="360"/>
        </w:tabs>
        <w:ind w:left="360" w:hanging="360"/>
        <w:rPr>
          <w:rFonts w:ascii="Arial" w:hAnsi="Arial"/>
          <w:b/>
          <w:sz w:val="22"/>
          <w:szCs w:val="22"/>
        </w:rPr>
      </w:pPr>
      <w:r w:rsidRPr="00CB0367">
        <w:rPr>
          <w:rFonts w:ascii="Arial" w:hAnsi="Arial"/>
          <w:b/>
          <w:sz w:val="22"/>
          <w:szCs w:val="22"/>
        </w:rPr>
        <w:t>Professional Society Memberships:</w:t>
      </w:r>
    </w:p>
    <w:p w14:paraId="11374371" w14:textId="4784647D" w:rsidR="00A7194C" w:rsidRDefault="00A7194C" w:rsidP="00AD275D">
      <w:pPr>
        <w:pStyle w:val="Header"/>
        <w:tabs>
          <w:tab w:val="clear" w:pos="4320"/>
          <w:tab w:val="clear" w:pos="8640"/>
        </w:tabs>
        <w:spacing w:after="60"/>
        <w:ind w:left="360"/>
        <w:rPr>
          <w:rFonts w:ascii="Arial" w:hAnsi="Arial"/>
          <w:sz w:val="22"/>
          <w:szCs w:val="22"/>
        </w:rPr>
      </w:pPr>
      <w:r>
        <w:rPr>
          <w:rFonts w:ascii="Arial" w:hAnsi="Arial"/>
          <w:sz w:val="22"/>
          <w:szCs w:val="22"/>
        </w:rPr>
        <w:t>2021 – present</w:t>
      </w:r>
      <w:r>
        <w:rPr>
          <w:rFonts w:ascii="Arial" w:hAnsi="Arial"/>
          <w:sz w:val="22"/>
          <w:szCs w:val="22"/>
        </w:rPr>
        <w:tab/>
        <w:t>Interdisciplinary Association for Population Health Science</w:t>
      </w:r>
    </w:p>
    <w:p w14:paraId="692EC299" w14:textId="6CAF03F2" w:rsidR="00D226E3" w:rsidRDefault="00D226E3" w:rsidP="00AD275D">
      <w:pPr>
        <w:pStyle w:val="Header"/>
        <w:tabs>
          <w:tab w:val="clear" w:pos="4320"/>
          <w:tab w:val="clear" w:pos="8640"/>
        </w:tabs>
        <w:spacing w:after="60"/>
        <w:ind w:left="360"/>
        <w:rPr>
          <w:rFonts w:ascii="Arial" w:hAnsi="Arial"/>
          <w:sz w:val="22"/>
          <w:szCs w:val="22"/>
        </w:rPr>
      </w:pPr>
      <w:r>
        <w:rPr>
          <w:rFonts w:ascii="Arial" w:hAnsi="Arial"/>
          <w:sz w:val="22"/>
          <w:szCs w:val="22"/>
        </w:rPr>
        <w:t>2021 – present</w:t>
      </w:r>
      <w:r>
        <w:rPr>
          <w:rFonts w:ascii="Arial" w:hAnsi="Arial"/>
          <w:sz w:val="22"/>
          <w:szCs w:val="22"/>
        </w:rPr>
        <w:tab/>
        <w:t>Society of Behavioral Medicine</w:t>
      </w:r>
    </w:p>
    <w:p w14:paraId="770797B4" w14:textId="1586A32D" w:rsidR="00A5405F" w:rsidRPr="00CB0367" w:rsidRDefault="00AD275D" w:rsidP="00AD275D">
      <w:pPr>
        <w:pStyle w:val="Header"/>
        <w:tabs>
          <w:tab w:val="clear" w:pos="4320"/>
          <w:tab w:val="clear" w:pos="8640"/>
        </w:tabs>
        <w:spacing w:after="60"/>
        <w:ind w:left="360"/>
        <w:rPr>
          <w:rFonts w:ascii="Arial" w:hAnsi="Arial"/>
          <w:sz w:val="22"/>
          <w:szCs w:val="22"/>
        </w:rPr>
      </w:pPr>
      <w:r w:rsidRPr="00CB0367">
        <w:rPr>
          <w:rFonts w:ascii="Arial" w:hAnsi="Arial"/>
          <w:sz w:val="22"/>
          <w:szCs w:val="22"/>
        </w:rPr>
        <w:t>2013 – present</w:t>
      </w:r>
      <w:r>
        <w:rPr>
          <w:rFonts w:ascii="Arial" w:hAnsi="Arial"/>
          <w:sz w:val="22"/>
          <w:szCs w:val="22"/>
        </w:rPr>
        <w:tab/>
      </w:r>
      <w:r w:rsidR="00A5405F" w:rsidRPr="00CB0367">
        <w:rPr>
          <w:rFonts w:ascii="Arial" w:hAnsi="Arial"/>
          <w:sz w:val="22"/>
          <w:szCs w:val="22"/>
        </w:rPr>
        <w:t>American</w:t>
      </w:r>
      <w:r w:rsidR="00C00D9C" w:rsidRPr="00CB0367">
        <w:rPr>
          <w:rFonts w:ascii="Arial" w:hAnsi="Arial"/>
          <w:sz w:val="22"/>
          <w:szCs w:val="22"/>
        </w:rPr>
        <w:t xml:space="preserve"> Public Health Association</w:t>
      </w:r>
    </w:p>
    <w:p w14:paraId="1DD0B6D5" w14:textId="3D0FDD7C" w:rsidR="00A5405F" w:rsidRPr="00AD275D" w:rsidRDefault="00AD275D" w:rsidP="00AD275D">
      <w:pPr>
        <w:widowControl w:val="0"/>
        <w:spacing w:after="60"/>
        <w:ind w:left="360"/>
        <w:rPr>
          <w:rFonts w:ascii="Arial" w:hAnsi="Arial"/>
          <w:sz w:val="22"/>
          <w:szCs w:val="22"/>
        </w:rPr>
      </w:pPr>
      <w:r w:rsidRPr="00AD275D">
        <w:rPr>
          <w:rFonts w:ascii="Arial" w:hAnsi="Arial"/>
          <w:sz w:val="22"/>
          <w:szCs w:val="22"/>
        </w:rPr>
        <w:t xml:space="preserve">2015 – </w:t>
      </w:r>
      <w:r w:rsidR="00A7194C">
        <w:rPr>
          <w:rFonts w:ascii="Arial" w:hAnsi="Arial"/>
          <w:sz w:val="22"/>
          <w:szCs w:val="22"/>
        </w:rPr>
        <w:t>2021</w:t>
      </w:r>
      <w:r>
        <w:rPr>
          <w:rFonts w:ascii="Arial" w:hAnsi="Arial"/>
          <w:sz w:val="22"/>
          <w:szCs w:val="22"/>
        </w:rPr>
        <w:tab/>
      </w:r>
      <w:r w:rsidR="00A7194C">
        <w:rPr>
          <w:rFonts w:ascii="Arial" w:hAnsi="Arial"/>
          <w:sz w:val="22"/>
          <w:szCs w:val="22"/>
        </w:rPr>
        <w:tab/>
      </w:r>
      <w:r w:rsidR="00A5405F" w:rsidRPr="00AD275D">
        <w:rPr>
          <w:rFonts w:ascii="Arial" w:hAnsi="Arial"/>
          <w:sz w:val="22"/>
          <w:szCs w:val="22"/>
        </w:rPr>
        <w:t>Nevada Public Health Association</w:t>
      </w:r>
    </w:p>
    <w:p w14:paraId="5D8734E4" w14:textId="23B0B196" w:rsidR="00A5405F" w:rsidRPr="00AD275D" w:rsidRDefault="00AD275D" w:rsidP="00AD275D">
      <w:pPr>
        <w:widowControl w:val="0"/>
        <w:spacing w:after="60"/>
        <w:ind w:left="360"/>
        <w:rPr>
          <w:rFonts w:ascii="Arial" w:hAnsi="Arial"/>
          <w:sz w:val="22"/>
          <w:szCs w:val="22"/>
        </w:rPr>
      </w:pPr>
      <w:r w:rsidRPr="00AD275D">
        <w:rPr>
          <w:rFonts w:ascii="Arial" w:hAnsi="Arial"/>
          <w:sz w:val="22"/>
          <w:szCs w:val="22"/>
        </w:rPr>
        <w:t xml:space="preserve">2015 – </w:t>
      </w:r>
      <w:r w:rsidR="00D24F7D">
        <w:rPr>
          <w:rFonts w:ascii="Arial" w:hAnsi="Arial"/>
          <w:sz w:val="22"/>
          <w:szCs w:val="22"/>
        </w:rPr>
        <w:t>2020</w:t>
      </w:r>
      <w:r w:rsidR="00D24F7D">
        <w:rPr>
          <w:rFonts w:ascii="Arial" w:hAnsi="Arial"/>
          <w:sz w:val="22"/>
          <w:szCs w:val="22"/>
        </w:rPr>
        <w:tab/>
      </w:r>
      <w:r>
        <w:rPr>
          <w:rFonts w:ascii="Arial" w:hAnsi="Arial"/>
          <w:sz w:val="22"/>
          <w:szCs w:val="22"/>
        </w:rPr>
        <w:tab/>
      </w:r>
      <w:r w:rsidR="00A5405F" w:rsidRPr="00AD275D">
        <w:rPr>
          <w:rFonts w:ascii="Arial" w:hAnsi="Arial"/>
          <w:sz w:val="22"/>
          <w:szCs w:val="22"/>
        </w:rPr>
        <w:t>System Dynamics Society</w:t>
      </w:r>
    </w:p>
    <w:p w14:paraId="10A14C3F" w14:textId="39CAE4F2" w:rsidR="0066519C" w:rsidRPr="00AD275D" w:rsidRDefault="00AD275D" w:rsidP="00AD275D">
      <w:pPr>
        <w:widowControl w:val="0"/>
        <w:spacing w:after="60"/>
        <w:ind w:left="360"/>
        <w:rPr>
          <w:rFonts w:ascii="Arial" w:hAnsi="Arial"/>
          <w:sz w:val="22"/>
          <w:szCs w:val="22"/>
        </w:rPr>
      </w:pPr>
      <w:r w:rsidRPr="00AD275D">
        <w:rPr>
          <w:rFonts w:ascii="Arial" w:hAnsi="Arial"/>
          <w:bCs/>
          <w:iCs/>
          <w:sz w:val="22"/>
          <w:szCs w:val="22"/>
        </w:rPr>
        <w:t>2011</w:t>
      </w:r>
      <w:r w:rsidR="00B02B3A">
        <w:rPr>
          <w:rFonts w:ascii="Arial" w:hAnsi="Arial"/>
          <w:bCs/>
          <w:iCs/>
          <w:sz w:val="22"/>
          <w:szCs w:val="22"/>
        </w:rPr>
        <w:t xml:space="preserve"> - </w:t>
      </w:r>
      <w:r w:rsidRPr="00AD275D">
        <w:rPr>
          <w:rFonts w:ascii="Arial" w:hAnsi="Arial"/>
          <w:bCs/>
          <w:iCs/>
          <w:sz w:val="22"/>
          <w:szCs w:val="22"/>
        </w:rPr>
        <w:t>2013</w:t>
      </w:r>
      <w:r>
        <w:rPr>
          <w:rFonts w:ascii="Arial" w:hAnsi="Arial"/>
          <w:bCs/>
          <w:iCs/>
          <w:sz w:val="22"/>
          <w:szCs w:val="22"/>
        </w:rPr>
        <w:tab/>
      </w:r>
      <w:r>
        <w:rPr>
          <w:rFonts w:ascii="Arial" w:hAnsi="Arial"/>
          <w:bCs/>
          <w:iCs/>
          <w:sz w:val="22"/>
          <w:szCs w:val="22"/>
        </w:rPr>
        <w:tab/>
      </w:r>
      <w:r w:rsidR="0066519C" w:rsidRPr="00AD275D">
        <w:rPr>
          <w:rFonts w:ascii="Arial" w:hAnsi="Arial"/>
          <w:bCs/>
          <w:iCs/>
          <w:sz w:val="22"/>
          <w:szCs w:val="22"/>
        </w:rPr>
        <w:t xml:space="preserve">Academy Health </w:t>
      </w:r>
    </w:p>
    <w:p w14:paraId="549575E7" w14:textId="617123AD" w:rsidR="00A5405F" w:rsidRPr="00AD275D" w:rsidRDefault="00AD275D" w:rsidP="00AD275D">
      <w:pPr>
        <w:widowControl w:val="0"/>
        <w:spacing w:after="60"/>
        <w:ind w:left="360"/>
        <w:rPr>
          <w:rFonts w:ascii="Arial" w:hAnsi="Arial"/>
          <w:sz w:val="22"/>
          <w:szCs w:val="22"/>
        </w:rPr>
      </w:pPr>
      <w:r w:rsidRPr="00AD275D">
        <w:rPr>
          <w:rFonts w:ascii="Arial" w:hAnsi="Arial"/>
          <w:bCs/>
          <w:iCs/>
          <w:sz w:val="22"/>
          <w:szCs w:val="22"/>
        </w:rPr>
        <w:t xml:space="preserve">2010 </w:t>
      </w:r>
      <w:r>
        <w:rPr>
          <w:rFonts w:ascii="Arial" w:hAnsi="Arial"/>
          <w:bCs/>
          <w:iCs/>
          <w:sz w:val="22"/>
          <w:szCs w:val="22"/>
        </w:rPr>
        <w:t>–</w:t>
      </w:r>
      <w:r w:rsidRPr="00AD275D">
        <w:rPr>
          <w:rFonts w:ascii="Arial" w:hAnsi="Arial"/>
          <w:bCs/>
          <w:iCs/>
          <w:sz w:val="22"/>
          <w:szCs w:val="22"/>
        </w:rPr>
        <w:t xml:space="preserve"> 2015</w:t>
      </w:r>
      <w:r>
        <w:rPr>
          <w:rFonts w:ascii="Arial" w:hAnsi="Arial"/>
          <w:bCs/>
          <w:iCs/>
          <w:sz w:val="22"/>
          <w:szCs w:val="22"/>
        </w:rPr>
        <w:tab/>
      </w:r>
      <w:r w:rsidR="0093112B">
        <w:rPr>
          <w:rFonts w:ascii="Arial" w:hAnsi="Arial"/>
          <w:bCs/>
          <w:iCs/>
          <w:sz w:val="22"/>
          <w:szCs w:val="22"/>
        </w:rPr>
        <w:tab/>
      </w:r>
      <w:r w:rsidR="00A5405F" w:rsidRPr="00AD275D">
        <w:rPr>
          <w:rFonts w:ascii="Arial" w:hAnsi="Arial"/>
          <w:bCs/>
          <w:iCs/>
          <w:sz w:val="22"/>
          <w:szCs w:val="22"/>
        </w:rPr>
        <w:t>New Mexico Public Health Association</w:t>
      </w:r>
    </w:p>
    <w:p w14:paraId="5BFC66EC" w14:textId="77777777" w:rsidR="00E56A7F" w:rsidRPr="00CB0367" w:rsidRDefault="00E56A7F" w:rsidP="00321187">
      <w:pPr>
        <w:rPr>
          <w:rFonts w:ascii="Arial" w:hAnsi="Arial"/>
          <w:b/>
          <w:sz w:val="22"/>
          <w:szCs w:val="22"/>
        </w:rPr>
      </w:pPr>
    </w:p>
    <w:p w14:paraId="1E81FF24" w14:textId="77777777" w:rsidR="00E56A7F" w:rsidRPr="00CB0367" w:rsidRDefault="00E56A7F" w:rsidP="00E56A7F">
      <w:pPr>
        <w:pStyle w:val="Header"/>
        <w:tabs>
          <w:tab w:val="clear" w:pos="4320"/>
          <w:tab w:val="clear" w:pos="8640"/>
        </w:tabs>
        <w:rPr>
          <w:rFonts w:ascii="Arial" w:hAnsi="Arial"/>
          <w:sz w:val="22"/>
          <w:szCs w:val="22"/>
        </w:rPr>
      </w:pPr>
      <w:r w:rsidRPr="00CB0367">
        <w:rPr>
          <w:rFonts w:ascii="Arial" w:hAnsi="Arial"/>
          <w:b/>
          <w:sz w:val="22"/>
          <w:szCs w:val="22"/>
        </w:rPr>
        <w:t>Extramural Grant Reviewer:</w:t>
      </w:r>
    </w:p>
    <w:p w14:paraId="2E651FA2" w14:textId="29A90201" w:rsidR="00372CF0" w:rsidRDefault="00372CF0" w:rsidP="00AD275D">
      <w:pPr>
        <w:spacing w:after="60"/>
        <w:ind w:left="446"/>
        <w:rPr>
          <w:rFonts w:ascii="Arial" w:hAnsi="Arial"/>
          <w:sz w:val="22"/>
          <w:szCs w:val="22"/>
        </w:rPr>
      </w:pPr>
      <w:r>
        <w:rPr>
          <w:rFonts w:ascii="Arial" w:hAnsi="Arial"/>
          <w:sz w:val="22"/>
          <w:szCs w:val="22"/>
        </w:rPr>
        <w:t>2021</w:t>
      </w:r>
      <w:r w:rsidR="00C532EC">
        <w:rPr>
          <w:rFonts w:ascii="Arial" w:hAnsi="Arial"/>
          <w:sz w:val="22"/>
          <w:szCs w:val="22"/>
        </w:rPr>
        <w:t xml:space="preserve">- </w:t>
      </w:r>
      <w:r w:rsidR="00AA6B91">
        <w:rPr>
          <w:rFonts w:ascii="Arial" w:hAnsi="Arial"/>
          <w:sz w:val="22"/>
          <w:szCs w:val="22"/>
        </w:rPr>
        <w:t>2022</w:t>
      </w:r>
      <w:r>
        <w:rPr>
          <w:rFonts w:ascii="Arial" w:hAnsi="Arial"/>
          <w:sz w:val="22"/>
          <w:szCs w:val="22"/>
        </w:rPr>
        <w:tab/>
      </w:r>
      <w:r>
        <w:rPr>
          <w:rFonts w:ascii="Arial" w:hAnsi="Arial"/>
          <w:sz w:val="22"/>
          <w:szCs w:val="22"/>
        </w:rPr>
        <w:tab/>
        <w:t>INBRE pilot grants</w:t>
      </w:r>
    </w:p>
    <w:p w14:paraId="3B2F39CD" w14:textId="400F84C4" w:rsidR="00900ED1" w:rsidRDefault="00900ED1" w:rsidP="00AD275D">
      <w:pPr>
        <w:spacing w:after="60"/>
        <w:ind w:left="446"/>
        <w:rPr>
          <w:rFonts w:ascii="Arial" w:hAnsi="Arial"/>
          <w:sz w:val="22"/>
          <w:szCs w:val="22"/>
        </w:rPr>
      </w:pPr>
      <w:r>
        <w:rPr>
          <w:rFonts w:ascii="Arial" w:hAnsi="Arial"/>
          <w:sz w:val="22"/>
          <w:szCs w:val="22"/>
        </w:rPr>
        <w:t>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900ED1">
        <w:rPr>
          <w:rFonts w:ascii="Arial" w:hAnsi="Arial"/>
          <w:sz w:val="22"/>
          <w:szCs w:val="22"/>
        </w:rPr>
        <w:t>William T. Grant Foundation</w:t>
      </w:r>
    </w:p>
    <w:p w14:paraId="79153ABC" w14:textId="114AACF9" w:rsidR="004A4774" w:rsidRPr="004A4774" w:rsidRDefault="005D5346" w:rsidP="00AD275D">
      <w:pPr>
        <w:spacing w:after="60"/>
        <w:ind w:left="446"/>
      </w:pPr>
      <w:r w:rsidRPr="005D5346">
        <w:rPr>
          <w:rFonts w:ascii="Arial" w:hAnsi="Arial"/>
          <w:sz w:val="22"/>
          <w:szCs w:val="22"/>
        </w:rPr>
        <w:t>2019</w:t>
      </w:r>
      <w:r w:rsidR="00BD0CB6">
        <w:rPr>
          <w:rFonts w:ascii="Arial" w:hAnsi="Arial"/>
          <w:sz w:val="22"/>
          <w:szCs w:val="22"/>
        </w:rPr>
        <w:t>, 2020</w:t>
      </w:r>
      <w:r>
        <w:rPr>
          <w:rFonts w:ascii="Arial" w:hAnsi="Arial"/>
          <w:sz w:val="22"/>
          <w:szCs w:val="22"/>
        </w:rPr>
        <w:tab/>
      </w:r>
      <w:r>
        <w:rPr>
          <w:rFonts w:ascii="Arial" w:hAnsi="Arial"/>
          <w:sz w:val="22"/>
          <w:szCs w:val="22"/>
        </w:rPr>
        <w:tab/>
      </w:r>
      <w:r w:rsidR="00BD0CB6">
        <w:rPr>
          <w:rFonts w:ascii="Arial" w:hAnsi="Arial"/>
          <w:sz w:val="22"/>
          <w:szCs w:val="22"/>
        </w:rPr>
        <w:t xml:space="preserve">Mountain West </w:t>
      </w:r>
      <w:r w:rsidR="004A4774" w:rsidRPr="005D5346">
        <w:rPr>
          <w:rFonts w:ascii="Arial" w:hAnsi="Arial" w:cs="Arial"/>
          <w:color w:val="000000"/>
          <w:sz w:val="22"/>
          <w:szCs w:val="22"/>
        </w:rPr>
        <w:t xml:space="preserve">CTR-IN Pilot </w:t>
      </w:r>
      <w:r>
        <w:rPr>
          <w:rFonts w:ascii="Arial" w:hAnsi="Arial" w:cs="Arial"/>
          <w:color w:val="000000"/>
          <w:sz w:val="22"/>
          <w:szCs w:val="22"/>
        </w:rPr>
        <w:t>g</w:t>
      </w:r>
      <w:r w:rsidR="004A4774" w:rsidRPr="005D5346">
        <w:rPr>
          <w:rFonts w:ascii="Arial" w:hAnsi="Arial" w:cs="Arial"/>
          <w:color w:val="000000"/>
          <w:sz w:val="22"/>
          <w:szCs w:val="22"/>
        </w:rPr>
        <w:t>ran</w:t>
      </w:r>
      <w:r>
        <w:rPr>
          <w:rFonts w:ascii="Arial" w:hAnsi="Arial" w:cs="Arial"/>
          <w:color w:val="000000"/>
          <w:sz w:val="22"/>
          <w:szCs w:val="22"/>
        </w:rPr>
        <w:t>ts</w:t>
      </w:r>
    </w:p>
    <w:p w14:paraId="0632DEC4" w14:textId="72DFE39B" w:rsidR="0066519C" w:rsidRPr="005D5346" w:rsidRDefault="005D5346" w:rsidP="00AD275D">
      <w:pPr>
        <w:spacing w:after="60"/>
        <w:ind w:left="446"/>
        <w:rPr>
          <w:rFonts w:ascii="Arial" w:hAnsi="Arial"/>
          <w:sz w:val="22"/>
          <w:szCs w:val="22"/>
        </w:rPr>
      </w:pPr>
      <w:r>
        <w:rPr>
          <w:rFonts w:ascii="Arial" w:hAnsi="Arial"/>
          <w:sz w:val="22"/>
          <w:szCs w:val="22"/>
        </w:rPr>
        <w:t>2014</w:t>
      </w:r>
      <w:r w:rsidR="003B74D7">
        <w:rPr>
          <w:rFonts w:ascii="Arial" w:hAnsi="Arial"/>
          <w:sz w:val="22"/>
          <w:szCs w:val="22"/>
        </w:rPr>
        <w:t xml:space="preserve"> - </w:t>
      </w:r>
      <w:r>
        <w:rPr>
          <w:rFonts w:ascii="Arial" w:hAnsi="Arial"/>
          <w:sz w:val="22"/>
          <w:szCs w:val="22"/>
        </w:rPr>
        <w:t>2015</w:t>
      </w:r>
      <w:r>
        <w:rPr>
          <w:rFonts w:ascii="Arial" w:hAnsi="Arial"/>
          <w:sz w:val="22"/>
          <w:szCs w:val="22"/>
        </w:rPr>
        <w:tab/>
      </w:r>
      <w:r w:rsidR="0093112B">
        <w:rPr>
          <w:rFonts w:ascii="Arial" w:hAnsi="Arial"/>
          <w:sz w:val="22"/>
          <w:szCs w:val="22"/>
        </w:rPr>
        <w:tab/>
      </w:r>
      <w:r w:rsidR="0066519C" w:rsidRPr="005D5346">
        <w:rPr>
          <w:rFonts w:ascii="Arial" w:hAnsi="Arial"/>
          <w:sz w:val="22"/>
          <w:szCs w:val="22"/>
        </w:rPr>
        <w:t>Sanford Health</w:t>
      </w:r>
      <w:r>
        <w:rPr>
          <w:rFonts w:ascii="Arial" w:hAnsi="Arial"/>
          <w:sz w:val="22"/>
          <w:szCs w:val="22"/>
        </w:rPr>
        <w:t xml:space="preserve"> Pilot grants</w:t>
      </w:r>
    </w:p>
    <w:p w14:paraId="6898AB44" w14:textId="383B55F0" w:rsidR="0066519C" w:rsidRPr="005D5346" w:rsidRDefault="005D5346" w:rsidP="00AD275D">
      <w:pPr>
        <w:spacing w:after="60"/>
        <w:ind w:left="446"/>
        <w:rPr>
          <w:rFonts w:ascii="Arial" w:hAnsi="Arial"/>
          <w:sz w:val="22"/>
          <w:szCs w:val="22"/>
        </w:rPr>
      </w:pPr>
      <w:r>
        <w:rPr>
          <w:rFonts w:ascii="Arial" w:hAnsi="Arial"/>
          <w:sz w:val="22"/>
          <w:szCs w:val="22"/>
        </w:rPr>
        <w:t>2011</w:t>
      </w:r>
      <w:r>
        <w:rPr>
          <w:rFonts w:ascii="Arial" w:hAnsi="Arial"/>
          <w:sz w:val="22"/>
          <w:szCs w:val="22"/>
        </w:rPr>
        <w:tab/>
      </w:r>
      <w:r>
        <w:rPr>
          <w:rFonts w:ascii="Arial" w:hAnsi="Arial"/>
          <w:sz w:val="22"/>
          <w:szCs w:val="22"/>
        </w:rPr>
        <w:tab/>
      </w:r>
      <w:r w:rsidR="0093112B">
        <w:rPr>
          <w:rFonts w:ascii="Arial" w:hAnsi="Arial"/>
          <w:sz w:val="22"/>
          <w:szCs w:val="22"/>
        </w:rPr>
        <w:tab/>
      </w:r>
      <w:r w:rsidR="0093112B">
        <w:rPr>
          <w:rFonts w:ascii="Arial" w:hAnsi="Arial"/>
          <w:sz w:val="22"/>
          <w:szCs w:val="22"/>
        </w:rPr>
        <w:tab/>
      </w:r>
      <w:r w:rsidR="0066519C" w:rsidRPr="005D5346">
        <w:rPr>
          <w:rFonts w:ascii="Arial" w:hAnsi="Arial"/>
          <w:sz w:val="22"/>
          <w:szCs w:val="22"/>
        </w:rPr>
        <w:t>NM Department of Health</w:t>
      </w:r>
    </w:p>
    <w:p w14:paraId="400E665C" w14:textId="77777777" w:rsidR="0066519C" w:rsidRPr="00CB0367" w:rsidRDefault="0066519C" w:rsidP="00297F61">
      <w:pPr>
        <w:rPr>
          <w:rFonts w:ascii="Arial" w:hAnsi="Arial"/>
          <w:b/>
          <w:sz w:val="22"/>
          <w:szCs w:val="22"/>
        </w:rPr>
      </w:pPr>
    </w:p>
    <w:p w14:paraId="318D28D9" w14:textId="05910381" w:rsidR="00A7194C" w:rsidRPr="001933F1" w:rsidRDefault="00E56A7F" w:rsidP="001933F1">
      <w:pPr>
        <w:widowControl w:val="0"/>
        <w:rPr>
          <w:rFonts w:ascii="Arial" w:hAnsi="Arial"/>
          <w:b/>
          <w:sz w:val="22"/>
          <w:szCs w:val="22"/>
        </w:rPr>
      </w:pPr>
      <w:r w:rsidRPr="00CB0367">
        <w:rPr>
          <w:rFonts w:ascii="Arial" w:hAnsi="Arial"/>
          <w:b/>
          <w:sz w:val="22"/>
          <w:szCs w:val="22"/>
        </w:rPr>
        <w:t>Journal Reviewer:</w:t>
      </w:r>
    </w:p>
    <w:p w14:paraId="6BB76915" w14:textId="4B928CBC" w:rsidR="00A7194C" w:rsidRDefault="00A7194C" w:rsidP="00AD275D">
      <w:pPr>
        <w:widowControl w:val="0"/>
        <w:spacing w:after="60"/>
        <w:ind w:left="360"/>
        <w:rPr>
          <w:rFonts w:ascii="Arial" w:hAnsi="Arial"/>
          <w:sz w:val="22"/>
          <w:szCs w:val="22"/>
        </w:rPr>
      </w:pPr>
      <w:r>
        <w:rPr>
          <w:rFonts w:ascii="Arial" w:hAnsi="Arial"/>
          <w:sz w:val="22"/>
          <w:szCs w:val="22"/>
        </w:rPr>
        <w:t>2022 – present</w:t>
      </w:r>
      <w:r>
        <w:rPr>
          <w:rFonts w:ascii="Arial" w:hAnsi="Arial"/>
          <w:sz w:val="22"/>
          <w:szCs w:val="22"/>
        </w:rPr>
        <w:tab/>
      </w:r>
      <w:r w:rsidRPr="00A7194C">
        <w:rPr>
          <w:rFonts w:ascii="Arial" w:hAnsi="Arial"/>
          <w:sz w:val="22"/>
          <w:szCs w:val="22"/>
        </w:rPr>
        <w:t>Frontiers in Public Health</w:t>
      </w:r>
    </w:p>
    <w:p w14:paraId="2C17FF4B" w14:textId="76F9E447" w:rsidR="00A7194C" w:rsidRDefault="00A7194C" w:rsidP="00AD275D">
      <w:pPr>
        <w:widowControl w:val="0"/>
        <w:spacing w:after="60"/>
        <w:ind w:left="360"/>
        <w:rPr>
          <w:rFonts w:ascii="Arial" w:hAnsi="Arial"/>
          <w:sz w:val="22"/>
          <w:szCs w:val="22"/>
        </w:rPr>
      </w:pPr>
      <w:r>
        <w:rPr>
          <w:rFonts w:ascii="Arial" w:hAnsi="Arial"/>
          <w:sz w:val="22"/>
          <w:szCs w:val="22"/>
        </w:rPr>
        <w:t>2022 – present</w:t>
      </w:r>
      <w:r>
        <w:rPr>
          <w:rFonts w:ascii="Arial" w:hAnsi="Arial"/>
          <w:sz w:val="22"/>
          <w:szCs w:val="22"/>
        </w:rPr>
        <w:tab/>
      </w:r>
      <w:r w:rsidRPr="00A7194C">
        <w:rPr>
          <w:rFonts w:ascii="Arial" w:hAnsi="Arial"/>
          <w:sz w:val="22"/>
          <w:szCs w:val="22"/>
        </w:rPr>
        <w:t>Appetite</w:t>
      </w:r>
    </w:p>
    <w:p w14:paraId="3A39E94C" w14:textId="24B0C23A" w:rsidR="00D24F7D" w:rsidRDefault="00D24F7D" w:rsidP="00AD275D">
      <w:pPr>
        <w:widowControl w:val="0"/>
        <w:spacing w:after="60"/>
        <w:ind w:left="360"/>
        <w:rPr>
          <w:rFonts w:ascii="Arial" w:hAnsi="Arial"/>
          <w:sz w:val="22"/>
          <w:szCs w:val="22"/>
        </w:rPr>
      </w:pPr>
      <w:r>
        <w:rPr>
          <w:rFonts w:ascii="Arial" w:hAnsi="Arial"/>
          <w:sz w:val="22"/>
          <w:szCs w:val="22"/>
        </w:rPr>
        <w:t>2020 – present</w:t>
      </w:r>
      <w:r>
        <w:rPr>
          <w:rFonts w:ascii="Arial" w:hAnsi="Arial"/>
          <w:sz w:val="22"/>
          <w:szCs w:val="22"/>
        </w:rPr>
        <w:tab/>
      </w:r>
      <w:r w:rsidRPr="00D24F7D">
        <w:rPr>
          <w:rFonts w:ascii="Arial" w:hAnsi="Arial"/>
          <w:sz w:val="22"/>
          <w:szCs w:val="22"/>
        </w:rPr>
        <w:t>International Journal of Environmental Research and Public Health</w:t>
      </w:r>
    </w:p>
    <w:p w14:paraId="00B2ED82" w14:textId="0F70D722" w:rsidR="00A7194C" w:rsidRDefault="00A7194C" w:rsidP="00AD275D">
      <w:pPr>
        <w:widowControl w:val="0"/>
        <w:spacing w:after="60"/>
        <w:ind w:left="360"/>
        <w:rPr>
          <w:rFonts w:ascii="Arial" w:hAnsi="Arial"/>
          <w:sz w:val="22"/>
          <w:szCs w:val="22"/>
        </w:rPr>
      </w:pPr>
      <w:r>
        <w:rPr>
          <w:rFonts w:ascii="Arial" w:hAnsi="Arial"/>
          <w:sz w:val="22"/>
          <w:szCs w:val="22"/>
        </w:rPr>
        <w:t>2021 - present</w:t>
      </w:r>
      <w:r w:rsidRPr="00A7194C">
        <w:t xml:space="preserve"> </w:t>
      </w:r>
      <w:r>
        <w:tab/>
      </w:r>
      <w:r w:rsidRPr="00A7194C">
        <w:rPr>
          <w:rFonts w:ascii="Arial" w:hAnsi="Arial"/>
          <w:sz w:val="22"/>
          <w:szCs w:val="22"/>
        </w:rPr>
        <w:t>Journal of Child and Family Studies</w:t>
      </w:r>
    </w:p>
    <w:p w14:paraId="05A45E7B" w14:textId="7F0BBF32" w:rsidR="00870055" w:rsidRDefault="00870055" w:rsidP="00AD275D">
      <w:pPr>
        <w:widowControl w:val="0"/>
        <w:spacing w:after="60"/>
        <w:ind w:left="360"/>
        <w:rPr>
          <w:rFonts w:ascii="Arial" w:hAnsi="Arial"/>
          <w:sz w:val="22"/>
          <w:szCs w:val="22"/>
        </w:rPr>
      </w:pPr>
      <w:r>
        <w:rPr>
          <w:rFonts w:ascii="Arial" w:hAnsi="Arial"/>
          <w:sz w:val="22"/>
          <w:szCs w:val="22"/>
        </w:rPr>
        <w:t>2019 – present</w:t>
      </w:r>
      <w:r>
        <w:rPr>
          <w:rFonts w:ascii="Arial" w:hAnsi="Arial"/>
          <w:sz w:val="22"/>
          <w:szCs w:val="22"/>
        </w:rPr>
        <w:tab/>
        <w:t>Health Education and Behavior</w:t>
      </w:r>
    </w:p>
    <w:p w14:paraId="2028DE00" w14:textId="1812005B" w:rsidR="00BD0CB6" w:rsidRDefault="00BD0CB6" w:rsidP="00AD275D">
      <w:pPr>
        <w:widowControl w:val="0"/>
        <w:spacing w:after="60"/>
        <w:ind w:left="360"/>
        <w:rPr>
          <w:rFonts w:ascii="Arial" w:hAnsi="Arial"/>
          <w:sz w:val="22"/>
          <w:szCs w:val="22"/>
        </w:rPr>
      </w:pPr>
      <w:r>
        <w:rPr>
          <w:rFonts w:ascii="Arial" w:hAnsi="Arial"/>
          <w:sz w:val="22"/>
          <w:szCs w:val="22"/>
        </w:rPr>
        <w:t>2018 – present</w:t>
      </w:r>
      <w:r>
        <w:rPr>
          <w:rFonts w:ascii="Arial" w:hAnsi="Arial"/>
          <w:sz w:val="22"/>
          <w:szCs w:val="22"/>
        </w:rPr>
        <w:tab/>
        <w:t>Progress in Community Health Partnerships</w:t>
      </w:r>
    </w:p>
    <w:p w14:paraId="0B386DFA" w14:textId="6FEE3309" w:rsidR="0066519C" w:rsidRPr="005D5346" w:rsidRDefault="005D5346" w:rsidP="00AD275D">
      <w:pPr>
        <w:widowControl w:val="0"/>
        <w:spacing w:after="60"/>
        <w:ind w:left="360"/>
        <w:rPr>
          <w:rFonts w:ascii="Arial" w:hAnsi="Arial"/>
          <w:sz w:val="22"/>
          <w:szCs w:val="22"/>
        </w:rPr>
      </w:pPr>
      <w:r w:rsidRPr="005D5346">
        <w:rPr>
          <w:rFonts w:ascii="Arial" w:hAnsi="Arial"/>
          <w:sz w:val="22"/>
          <w:szCs w:val="22"/>
        </w:rPr>
        <w:t xml:space="preserve">2017 </w:t>
      </w:r>
      <w:r>
        <w:rPr>
          <w:rFonts w:ascii="Arial" w:hAnsi="Arial"/>
          <w:sz w:val="22"/>
          <w:szCs w:val="22"/>
        </w:rPr>
        <w:t>–</w:t>
      </w:r>
      <w:r w:rsidRPr="005D5346">
        <w:rPr>
          <w:rFonts w:ascii="Arial" w:hAnsi="Arial"/>
          <w:sz w:val="22"/>
          <w:szCs w:val="22"/>
        </w:rPr>
        <w:t xml:space="preserve"> present</w:t>
      </w:r>
      <w:r>
        <w:rPr>
          <w:rFonts w:ascii="Arial" w:hAnsi="Arial"/>
          <w:sz w:val="22"/>
          <w:szCs w:val="22"/>
        </w:rPr>
        <w:tab/>
      </w:r>
      <w:r w:rsidR="0066519C" w:rsidRPr="005D5346">
        <w:rPr>
          <w:rFonts w:ascii="Arial" w:hAnsi="Arial"/>
          <w:sz w:val="22"/>
          <w:szCs w:val="22"/>
        </w:rPr>
        <w:t>Public Health</w:t>
      </w:r>
    </w:p>
    <w:p w14:paraId="396B0B3F" w14:textId="4C25DA9D" w:rsidR="0066519C" w:rsidRPr="005D5346" w:rsidRDefault="005D5346" w:rsidP="00AD275D">
      <w:pPr>
        <w:widowControl w:val="0"/>
        <w:spacing w:after="60"/>
        <w:ind w:left="360"/>
        <w:rPr>
          <w:rFonts w:ascii="Arial" w:hAnsi="Arial"/>
          <w:sz w:val="22"/>
          <w:szCs w:val="22"/>
        </w:rPr>
      </w:pPr>
      <w:r w:rsidRPr="005D5346">
        <w:rPr>
          <w:rFonts w:ascii="Arial" w:hAnsi="Arial"/>
          <w:sz w:val="22"/>
          <w:szCs w:val="22"/>
        </w:rPr>
        <w:t xml:space="preserve">2017 </w:t>
      </w:r>
      <w:r>
        <w:rPr>
          <w:rFonts w:ascii="Arial" w:hAnsi="Arial"/>
          <w:sz w:val="22"/>
          <w:szCs w:val="22"/>
        </w:rPr>
        <w:t>–</w:t>
      </w:r>
      <w:r w:rsidRPr="005D5346">
        <w:rPr>
          <w:rFonts w:ascii="Arial" w:hAnsi="Arial"/>
          <w:sz w:val="22"/>
          <w:szCs w:val="22"/>
        </w:rPr>
        <w:t xml:space="preserve"> present</w:t>
      </w:r>
      <w:r>
        <w:rPr>
          <w:rFonts w:ascii="Arial" w:hAnsi="Arial"/>
          <w:sz w:val="22"/>
          <w:szCs w:val="22"/>
        </w:rPr>
        <w:tab/>
      </w:r>
      <w:r w:rsidR="0066519C" w:rsidRPr="005D5346">
        <w:rPr>
          <w:rFonts w:ascii="Arial" w:hAnsi="Arial"/>
          <w:sz w:val="22"/>
          <w:szCs w:val="22"/>
        </w:rPr>
        <w:t>Health Promotion Pedagogy</w:t>
      </w:r>
    </w:p>
    <w:p w14:paraId="24F1EBC2" w14:textId="77777777" w:rsidR="00BD0CB6" w:rsidRPr="005D5346" w:rsidRDefault="00BD0CB6" w:rsidP="00BD0CB6">
      <w:pPr>
        <w:widowControl w:val="0"/>
        <w:spacing w:after="60"/>
        <w:ind w:left="360"/>
        <w:rPr>
          <w:rFonts w:ascii="Arial" w:hAnsi="Arial"/>
          <w:sz w:val="22"/>
          <w:szCs w:val="22"/>
        </w:rPr>
      </w:pPr>
      <w:r w:rsidRPr="005D5346">
        <w:rPr>
          <w:rFonts w:ascii="Arial" w:hAnsi="Arial"/>
          <w:sz w:val="22"/>
          <w:szCs w:val="22"/>
        </w:rPr>
        <w:t>2016</w:t>
      </w:r>
      <w:r>
        <w:rPr>
          <w:rFonts w:ascii="Arial" w:hAnsi="Arial"/>
          <w:sz w:val="22"/>
          <w:szCs w:val="22"/>
        </w:rPr>
        <w:t xml:space="preserve"> - </w:t>
      </w:r>
      <w:r w:rsidRPr="005D5346">
        <w:rPr>
          <w:rFonts w:ascii="Arial" w:hAnsi="Arial"/>
          <w:sz w:val="22"/>
          <w:szCs w:val="22"/>
        </w:rPr>
        <w:t>present</w:t>
      </w:r>
      <w:r>
        <w:rPr>
          <w:rFonts w:ascii="Arial" w:hAnsi="Arial"/>
          <w:sz w:val="22"/>
          <w:szCs w:val="22"/>
        </w:rPr>
        <w:tab/>
      </w:r>
      <w:r>
        <w:rPr>
          <w:rFonts w:ascii="Arial" w:hAnsi="Arial"/>
          <w:sz w:val="22"/>
          <w:szCs w:val="22"/>
        </w:rPr>
        <w:tab/>
      </w:r>
      <w:r w:rsidRPr="005D5346">
        <w:rPr>
          <w:rFonts w:ascii="Arial" w:hAnsi="Arial"/>
          <w:sz w:val="22"/>
          <w:szCs w:val="22"/>
        </w:rPr>
        <w:t>Journal of Mixed Methods Research</w:t>
      </w:r>
    </w:p>
    <w:p w14:paraId="7460D67E" w14:textId="4A37E8FE" w:rsidR="0066519C" w:rsidRPr="005D5346" w:rsidRDefault="005D5346" w:rsidP="00AD275D">
      <w:pPr>
        <w:widowControl w:val="0"/>
        <w:spacing w:after="60"/>
        <w:ind w:left="360"/>
        <w:rPr>
          <w:rFonts w:ascii="Arial" w:hAnsi="Arial"/>
          <w:sz w:val="22"/>
          <w:szCs w:val="22"/>
        </w:rPr>
      </w:pPr>
      <w:r w:rsidRPr="005D5346">
        <w:rPr>
          <w:rFonts w:ascii="Arial" w:hAnsi="Arial"/>
          <w:sz w:val="22"/>
          <w:szCs w:val="22"/>
        </w:rPr>
        <w:t>2016</w:t>
      </w:r>
      <w:r>
        <w:rPr>
          <w:rFonts w:ascii="Arial" w:hAnsi="Arial"/>
          <w:sz w:val="22"/>
          <w:szCs w:val="22"/>
        </w:rPr>
        <w:t xml:space="preserve"> – </w:t>
      </w:r>
      <w:r w:rsidRPr="005D5346">
        <w:rPr>
          <w:rFonts w:ascii="Arial" w:hAnsi="Arial"/>
          <w:sz w:val="22"/>
          <w:szCs w:val="22"/>
        </w:rPr>
        <w:t>present</w:t>
      </w:r>
      <w:r>
        <w:rPr>
          <w:rFonts w:ascii="Arial" w:hAnsi="Arial"/>
          <w:sz w:val="22"/>
          <w:szCs w:val="22"/>
        </w:rPr>
        <w:tab/>
      </w:r>
      <w:r w:rsidR="0066519C" w:rsidRPr="005D5346">
        <w:rPr>
          <w:rFonts w:ascii="Arial" w:hAnsi="Arial"/>
          <w:sz w:val="22"/>
          <w:szCs w:val="22"/>
        </w:rPr>
        <w:t xml:space="preserve">Journal of </w:t>
      </w:r>
      <w:r w:rsidR="00FE7A71" w:rsidRPr="005D5346">
        <w:rPr>
          <w:rFonts w:ascii="Arial" w:hAnsi="Arial"/>
          <w:sz w:val="22"/>
          <w:szCs w:val="22"/>
        </w:rPr>
        <w:t>R</w:t>
      </w:r>
      <w:r w:rsidR="0066519C" w:rsidRPr="005D5346">
        <w:rPr>
          <w:rFonts w:ascii="Arial" w:hAnsi="Arial"/>
          <w:sz w:val="22"/>
          <w:szCs w:val="22"/>
        </w:rPr>
        <w:t xml:space="preserve">ural and </w:t>
      </w:r>
      <w:r w:rsidR="00FE7A71" w:rsidRPr="005D5346">
        <w:rPr>
          <w:rFonts w:ascii="Arial" w:hAnsi="Arial"/>
          <w:sz w:val="22"/>
          <w:szCs w:val="22"/>
        </w:rPr>
        <w:t>C</w:t>
      </w:r>
      <w:r w:rsidR="0066519C" w:rsidRPr="005D5346">
        <w:rPr>
          <w:rFonts w:ascii="Arial" w:hAnsi="Arial"/>
          <w:sz w:val="22"/>
          <w:szCs w:val="22"/>
        </w:rPr>
        <w:t xml:space="preserve">ommunity </w:t>
      </w:r>
      <w:r w:rsidR="00FE7A71" w:rsidRPr="005D5346">
        <w:rPr>
          <w:rFonts w:ascii="Arial" w:hAnsi="Arial"/>
          <w:sz w:val="22"/>
          <w:szCs w:val="22"/>
        </w:rPr>
        <w:t>D</w:t>
      </w:r>
      <w:r w:rsidR="0066519C" w:rsidRPr="005D5346">
        <w:rPr>
          <w:rFonts w:ascii="Arial" w:hAnsi="Arial"/>
          <w:sz w:val="22"/>
          <w:szCs w:val="22"/>
        </w:rPr>
        <w:t>evelopment</w:t>
      </w:r>
    </w:p>
    <w:p w14:paraId="7741B964" w14:textId="4B46A2D7" w:rsidR="0066519C" w:rsidRPr="005D5346" w:rsidRDefault="005D5346" w:rsidP="00AD275D">
      <w:pPr>
        <w:widowControl w:val="0"/>
        <w:spacing w:after="60"/>
        <w:ind w:left="360"/>
        <w:rPr>
          <w:rFonts w:ascii="Arial" w:hAnsi="Arial"/>
          <w:sz w:val="22"/>
          <w:szCs w:val="22"/>
        </w:rPr>
      </w:pPr>
      <w:r w:rsidRPr="005D5346">
        <w:rPr>
          <w:rFonts w:ascii="Arial" w:hAnsi="Arial"/>
          <w:sz w:val="22"/>
          <w:szCs w:val="22"/>
        </w:rPr>
        <w:t xml:space="preserve">2015 </w:t>
      </w:r>
      <w:r>
        <w:rPr>
          <w:rFonts w:ascii="Arial" w:hAnsi="Arial"/>
          <w:sz w:val="22"/>
          <w:szCs w:val="22"/>
        </w:rPr>
        <w:t>–</w:t>
      </w:r>
      <w:r w:rsidRPr="005D5346">
        <w:rPr>
          <w:rFonts w:ascii="Arial" w:hAnsi="Arial"/>
          <w:sz w:val="22"/>
          <w:szCs w:val="22"/>
        </w:rPr>
        <w:t xml:space="preserve"> present</w:t>
      </w:r>
      <w:r>
        <w:rPr>
          <w:rFonts w:ascii="Arial" w:hAnsi="Arial"/>
          <w:sz w:val="22"/>
          <w:szCs w:val="22"/>
        </w:rPr>
        <w:tab/>
      </w:r>
      <w:r w:rsidR="0066519C" w:rsidRPr="005D5346">
        <w:rPr>
          <w:rFonts w:ascii="Arial" w:hAnsi="Arial"/>
          <w:sz w:val="22"/>
          <w:szCs w:val="22"/>
        </w:rPr>
        <w:t>Journal of Rural Health</w:t>
      </w:r>
    </w:p>
    <w:p w14:paraId="40D5C094" w14:textId="4B27FD70" w:rsidR="0066519C" w:rsidRPr="005D5346" w:rsidRDefault="005D5346" w:rsidP="00AD275D">
      <w:pPr>
        <w:widowControl w:val="0"/>
        <w:spacing w:after="60"/>
        <w:ind w:left="360"/>
        <w:rPr>
          <w:rFonts w:ascii="Arial" w:hAnsi="Arial"/>
          <w:sz w:val="22"/>
          <w:szCs w:val="22"/>
        </w:rPr>
      </w:pPr>
      <w:r w:rsidRPr="005D5346">
        <w:rPr>
          <w:rFonts w:ascii="Arial" w:hAnsi="Arial"/>
          <w:sz w:val="22"/>
          <w:szCs w:val="22"/>
        </w:rPr>
        <w:t>2014 – present</w:t>
      </w:r>
      <w:r>
        <w:rPr>
          <w:rFonts w:ascii="Arial" w:hAnsi="Arial"/>
          <w:sz w:val="22"/>
          <w:szCs w:val="22"/>
        </w:rPr>
        <w:tab/>
      </w:r>
      <w:r w:rsidR="0066519C" w:rsidRPr="005D5346">
        <w:rPr>
          <w:rFonts w:ascii="Arial" w:hAnsi="Arial"/>
          <w:sz w:val="22"/>
          <w:szCs w:val="22"/>
        </w:rPr>
        <w:t>Qualitative Health Research</w:t>
      </w:r>
    </w:p>
    <w:p w14:paraId="4FE05FC4" w14:textId="6FEAA6E8" w:rsidR="0094754F" w:rsidRPr="00870055" w:rsidRDefault="005D5346" w:rsidP="00870055">
      <w:pPr>
        <w:widowControl w:val="0"/>
        <w:spacing w:after="60"/>
        <w:ind w:left="360"/>
        <w:rPr>
          <w:rFonts w:ascii="Arial" w:hAnsi="Arial"/>
          <w:sz w:val="22"/>
          <w:szCs w:val="22"/>
        </w:rPr>
      </w:pPr>
      <w:r w:rsidRPr="005D5346">
        <w:rPr>
          <w:rFonts w:ascii="Arial" w:hAnsi="Arial"/>
          <w:sz w:val="22"/>
          <w:szCs w:val="22"/>
        </w:rPr>
        <w:t xml:space="preserve">2013 </w:t>
      </w:r>
      <w:r>
        <w:rPr>
          <w:rFonts w:ascii="Arial" w:hAnsi="Arial"/>
          <w:sz w:val="22"/>
          <w:szCs w:val="22"/>
        </w:rPr>
        <w:t>–</w:t>
      </w:r>
      <w:r w:rsidRPr="005D5346">
        <w:rPr>
          <w:rFonts w:ascii="Arial" w:hAnsi="Arial"/>
          <w:sz w:val="22"/>
          <w:szCs w:val="22"/>
        </w:rPr>
        <w:t xml:space="preserve"> present</w:t>
      </w:r>
      <w:r>
        <w:rPr>
          <w:rFonts w:ascii="Arial" w:hAnsi="Arial"/>
          <w:sz w:val="22"/>
          <w:szCs w:val="22"/>
        </w:rPr>
        <w:tab/>
      </w:r>
      <w:r w:rsidR="0066519C" w:rsidRPr="005D5346">
        <w:rPr>
          <w:rFonts w:ascii="Arial" w:hAnsi="Arial"/>
          <w:sz w:val="22"/>
          <w:szCs w:val="22"/>
        </w:rPr>
        <w:t xml:space="preserve">Social Science &amp; Medicine </w:t>
      </w:r>
    </w:p>
    <w:p w14:paraId="13A30067" w14:textId="77777777" w:rsidR="00870055" w:rsidRDefault="00870055" w:rsidP="00E56A7F">
      <w:pPr>
        <w:pStyle w:val="Header"/>
        <w:tabs>
          <w:tab w:val="clear" w:pos="4320"/>
          <w:tab w:val="clear" w:pos="8640"/>
        </w:tabs>
        <w:rPr>
          <w:rFonts w:ascii="Arial" w:hAnsi="Arial"/>
          <w:b/>
          <w:sz w:val="22"/>
          <w:szCs w:val="22"/>
        </w:rPr>
      </w:pPr>
    </w:p>
    <w:p w14:paraId="673C945C" w14:textId="77777777" w:rsidR="00366288" w:rsidRDefault="00366288" w:rsidP="00E56A7F">
      <w:pPr>
        <w:pStyle w:val="Header"/>
        <w:tabs>
          <w:tab w:val="clear" w:pos="4320"/>
          <w:tab w:val="clear" w:pos="8640"/>
        </w:tabs>
        <w:rPr>
          <w:rFonts w:ascii="Arial" w:hAnsi="Arial"/>
          <w:b/>
          <w:sz w:val="22"/>
          <w:szCs w:val="22"/>
        </w:rPr>
      </w:pPr>
    </w:p>
    <w:p w14:paraId="20ACAEC2" w14:textId="77777777" w:rsidR="00366288" w:rsidRDefault="00366288" w:rsidP="00E56A7F">
      <w:pPr>
        <w:pStyle w:val="Header"/>
        <w:tabs>
          <w:tab w:val="clear" w:pos="4320"/>
          <w:tab w:val="clear" w:pos="8640"/>
        </w:tabs>
        <w:rPr>
          <w:rFonts w:ascii="Arial" w:hAnsi="Arial"/>
          <w:b/>
          <w:sz w:val="22"/>
          <w:szCs w:val="22"/>
        </w:rPr>
      </w:pPr>
    </w:p>
    <w:p w14:paraId="2424E01D" w14:textId="77777777" w:rsidR="00366288" w:rsidRDefault="00366288" w:rsidP="00E56A7F">
      <w:pPr>
        <w:pStyle w:val="Header"/>
        <w:tabs>
          <w:tab w:val="clear" w:pos="4320"/>
          <w:tab w:val="clear" w:pos="8640"/>
        </w:tabs>
        <w:rPr>
          <w:rFonts w:ascii="Arial" w:hAnsi="Arial"/>
          <w:b/>
          <w:sz w:val="22"/>
          <w:szCs w:val="22"/>
        </w:rPr>
      </w:pPr>
    </w:p>
    <w:p w14:paraId="620A9DC2" w14:textId="6F55F614" w:rsidR="001933F1" w:rsidRDefault="001933F1" w:rsidP="00E56A7F">
      <w:pPr>
        <w:pStyle w:val="Header"/>
        <w:tabs>
          <w:tab w:val="clear" w:pos="4320"/>
          <w:tab w:val="clear" w:pos="8640"/>
        </w:tabs>
        <w:rPr>
          <w:rFonts w:ascii="Arial" w:hAnsi="Arial"/>
          <w:b/>
          <w:sz w:val="22"/>
          <w:szCs w:val="22"/>
        </w:rPr>
      </w:pPr>
    </w:p>
    <w:p w14:paraId="0F476C27" w14:textId="27401FA4" w:rsidR="00E56A7F" w:rsidRPr="00CB0367" w:rsidRDefault="00E56A7F" w:rsidP="00E56A7F">
      <w:pPr>
        <w:pStyle w:val="Header"/>
        <w:tabs>
          <w:tab w:val="clear" w:pos="4320"/>
          <w:tab w:val="clear" w:pos="8640"/>
        </w:tabs>
        <w:rPr>
          <w:rFonts w:ascii="Arial" w:hAnsi="Arial"/>
          <w:b/>
          <w:sz w:val="22"/>
          <w:szCs w:val="22"/>
        </w:rPr>
      </w:pPr>
      <w:r w:rsidRPr="00CB0367">
        <w:rPr>
          <w:rFonts w:ascii="Arial" w:hAnsi="Arial"/>
          <w:b/>
          <w:sz w:val="22"/>
          <w:szCs w:val="22"/>
        </w:rPr>
        <w:t>Session Organizer/Chair</w:t>
      </w:r>
      <w:r w:rsidRPr="00CB0367">
        <w:rPr>
          <w:rFonts w:ascii="Arial" w:hAnsi="Arial"/>
          <w:sz w:val="22"/>
          <w:szCs w:val="22"/>
        </w:rPr>
        <w:t>:</w:t>
      </w:r>
      <w:r w:rsidRPr="00CB0367">
        <w:rPr>
          <w:rFonts w:ascii="Arial" w:hAnsi="Arial"/>
          <w:b/>
          <w:sz w:val="22"/>
          <w:szCs w:val="22"/>
        </w:rPr>
        <w:t xml:space="preserve"> </w:t>
      </w:r>
    </w:p>
    <w:p w14:paraId="0574C700" w14:textId="54C3C69E" w:rsidR="00366288" w:rsidRPr="00366288" w:rsidRDefault="00366288" w:rsidP="00366288">
      <w:pPr>
        <w:pStyle w:val="Header"/>
        <w:spacing w:after="60"/>
        <w:ind w:left="1512" w:hanging="1152"/>
        <w:rPr>
          <w:rFonts w:ascii="Arial" w:hAnsi="Arial" w:cs="Arial"/>
          <w:sz w:val="22"/>
          <w:szCs w:val="22"/>
        </w:rPr>
      </w:pPr>
      <w:r w:rsidRPr="00366288">
        <w:rPr>
          <w:rFonts w:ascii="Arial" w:hAnsi="Arial" w:cs="Arial"/>
          <w:sz w:val="22"/>
          <w:szCs w:val="22"/>
        </w:rPr>
        <w:t>Facilitator – “Equity, diversity, and inclusion &amp; diabetes research” Diabetes and Metabolism Research Center</w:t>
      </w:r>
      <w:r>
        <w:rPr>
          <w:rFonts w:ascii="Arial" w:hAnsi="Arial" w:cs="Arial"/>
          <w:sz w:val="22"/>
          <w:szCs w:val="22"/>
        </w:rPr>
        <w:t xml:space="preserve"> </w:t>
      </w:r>
      <w:r w:rsidRPr="00366288">
        <w:rPr>
          <w:rFonts w:ascii="Arial" w:hAnsi="Arial" w:cs="Arial"/>
          <w:sz w:val="22"/>
          <w:szCs w:val="22"/>
        </w:rPr>
        <w:t>retreat</w:t>
      </w:r>
      <w:r>
        <w:rPr>
          <w:rFonts w:ascii="Arial" w:hAnsi="Arial" w:cs="Arial"/>
          <w:sz w:val="22"/>
          <w:szCs w:val="22"/>
        </w:rPr>
        <w:t xml:space="preserve"> (September 15, 2022)</w:t>
      </w:r>
    </w:p>
    <w:p w14:paraId="7D19E01A" w14:textId="77777777" w:rsidR="00366288" w:rsidRDefault="00366288" w:rsidP="003B74D7">
      <w:pPr>
        <w:pStyle w:val="Header"/>
        <w:spacing w:after="60"/>
        <w:ind w:left="360"/>
        <w:rPr>
          <w:rFonts w:ascii="Arial" w:hAnsi="Arial"/>
          <w:sz w:val="22"/>
          <w:szCs w:val="22"/>
        </w:rPr>
      </w:pPr>
      <w:r>
        <w:rPr>
          <w:rFonts w:ascii="Arial" w:hAnsi="Arial"/>
          <w:sz w:val="22"/>
          <w:szCs w:val="22"/>
        </w:rPr>
        <w:t>Facilitator – Hispanic Serving Institution hosted by ASUN (October 15, 2019)</w:t>
      </w:r>
    </w:p>
    <w:p w14:paraId="073733B1" w14:textId="2102A252" w:rsidR="00E56A7F" w:rsidRDefault="00A5405F" w:rsidP="003B74D7">
      <w:pPr>
        <w:pStyle w:val="Header"/>
        <w:spacing w:after="60"/>
        <w:ind w:left="360"/>
        <w:rPr>
          <w:rFonts w:ascii="Arial" w:hAnsi="Arial"/>
          <w:sz w:val="22"/>
          <w:szCs w:val="22"/>
        </w:rPr>
      </w:pPr>
      <w:r w:rsidRPr="00CB0367">
        <w:rPr>
          <w:rFonts w:ascii="Arial" w:hAnsi="Arial"/>
          <w:sz w:val="22"/>
          <w:szCs w:val="22"/>
        </w:rPr>
        <w:t>Facilitator</w:t>
      </w:r>
      <w:r w:rsidR="00E56A7F" w:rsidRPr="00CB0367">
        <w:rPr>
          <w:rFonts w:ascii="Arial" w:hAnsi="Arial"/>
          <w:sz w:val="22"/>
          <w:szCs w:val="22"/>
        </w:rPr>
        <w:t xml:space="preserve"> – “Women’s Health</w:t>
      </w:r>
      <w:r w:rsidR="00715038">
        <w:rPr>
          <w:rFonts w:ascii="Arial" w:hAnsi="Arial"/>
          <w:sz w:val="22"/>
          <w:szCs w:val="22"/>
        </w:rPr>
        <w:t>,</w:t>
      </w:r>
      <w:r w:rsidR="00E56A7F" w:rsidRPr="00CB0367">
        <w:rPr>
          <w:rFonts w:ascii="Arial" w:hAnsi="Arial"/>
          <w:sz w:val="22"/>
          <w:szCs w:val="22"/>
        </w:rPr>
        <w:t xml:space="preserve">” </w:t>
      </w:r>
      <w:r w:rsidRPr="00CB0367">
        <w:rPr>
          <w:rFonts w:ascii="Arial" w:hAnsi="Arial"/>
          <w:sz w:val="22"/>
          <w:szCs w:val="22"/>
        </w:rPr>
        <w:t xml:space="preserve">Nevada Women's Summit </w:t>
      </w:r>
      <w:r w:rsidR="00E56A7F" w:rsidRPr="00CB0367">
        <w:rPr>
          <w:rFonts w:ascii="Arial" w:hAnsi="Arial"/>
          <w:sz w:val="22"/>
          <w:szCs w:val="22"/>
        </w:rPr>
        <w:t>(March 15, 2017)</w:t>
      </w:r>
    </w:p>
    <w:p w14:paraId="34CABAE2" w14:textId="0B302980" w:rsidR="00A02142" w:rsidRPr="00CB0367" w:rsidRDefault="00A02142" w:rsidP="00AD275D">
      <w:pPr>
        <w:pStyle w:val="Header"/>
        <w:ind w:left="360"/>
        <w:rPr>
          <w:rFonts w:ascii="Arial" w:hAnsi="Arial"/>
          <w:sz w:val="22"/>
          <w:szCs w:val="22"/>
        </w:rPr>
      </w:pPr>
    </w:p>
    <w:p w14:paraId="1A1C51DA" w14:textId="77777777" w:rsidR="007374A1" w:rsidRPr="00CB0367" w:rsidRDefault="007374A1" w:rsidP="00E56A7F">
      <w:pPr>
        <w:pStyle w:val="Header"/>
        <w:tabs>
          <w:tab w:val="clear" w:pos="4320"/>
          <w:tab w:val="clear" w:pos="8640"/>
        </w:tabs>
        <w:rPr>
          <w:rFonts w:ascii="Arial" w:hAnsi="Arial"/>
          <w:b/>
          <w:sz w:val="22"/>
          <w:szCs w:val="22"/>
        </w:rPr>
      </w:pPr>
    </w:p>
    <w:p w14:paraId="1F0933AF" w14:textId="58088557" w:rsidR="00372CF0" w:rsidRPr="00372CF0" w:rsidRDefault="00E56A7F" w:rsidP="00372CF0">
      <w:pPr>
        <w:pStyle w:val="Header"/>
        <w:tabs>
          <w:tab w:val="clear" w:pos="4320"/>
          <w:tab w:val="clear" w:pos="8640"/>
        </w:tabs>
        <w:rPr>
          <w:rFonts w:ascii="Arial" w:hAnsi="Arial"/>
          <w:b/>
          <w:sz w:val="22"/>
          <w:szCs w:val="22"/>
        </w:rPr>
      </w:pPr>
      <w:r w:rsidRPr="00CB0367">
        <w:rPr>
          <w:rFonts w:ascii="Arial" w:hAnsi="Arial"/>
          <w:b/>
          <w:sz w:val="22"/>
          <w:szCs w:val="22"/>
        </w:rPr>
        <w:t>University Service:</w:t>
      </w:r>
      <w:r w:rsidR="00372CF0">
        <w:rPr>
          <w:rFonts w:ascii="Arial" w:hAnsi="Arial"/>
          <w:sz w:val="22"/>
          <w:szCs w:val="22"/>
        </w:rPr>
        <w:tab/>
      </w:r>
      <w:r w:rsidR="00372CF0">
        <w:rPr>
          <w:rFonts w:ascii="Arial" w:hAnsi="Arial"/>
          <w:sz w:val="22"/>
          <w:szCs w:val="22"/>
        </w:rPr>
        <w:tab/>
      </w:r>
      <w:r w:rsidR="00372CF0">
        <w:rPr>
          <w:rFonts w:ascii="Arial" w:hAnsi="Arial"/>
          <w:sz w:val="22"/>
          <w:szCs w:val="22"/>
        </w:rPr>
        <w:tab/>
      </w:r>
      <w:r w:rsidR="00372CF0">
        <w:rPr>
          <w:rFonts w:ascii="Arial" w:hAnsi="Arial"/>
          <w:sz w:val="22"/>
          <w:szCs w:val="22"/>
        </w:rPr>
        <w:tab/>
      </w:r>
    </w:p>
    <w:p w14:paraId="1827EB71" w14:textId="53BEBB07" w:rsidR="00366288" w:rsidRDefault="00366288" w:rsidP="00366288">
      <w:pPr>
        <w:pStyle w:val="Header"/>
        <w:tabs>
          <w:tab w:val="clear" w:pos="4320"/>
          <w:tab w:val="clear" w:pos="8640"/>
        </w:tabs>
        <w:spacing w:after="60"/>
        <w:ind w:left="2160" w:hanging="1800"/>
        <w:rPr>
          <w:rFonts w:ascii="Arial" w:hAnsi="Arial"/>
          <w:sz w:val="22"/>
          <w:szCs w:val="22"/>
        </w:rPr>
      </w:pPr>
      <w:r>
        <w:rPr>
          <w:rFonts w:ascii="Arial" w:hAnsi="Arial"/>
          <w:sz w:val="22"/>
          <w:szCs w:val="22"/>
        </w:rPr>
        <w:t>2022</w:t>
      </w:r>
      <w:r>
        <w:rPr>
          <w:rFonts w:ascii="Arial" w:hAnsi="Arial"/>
          <w:sz w:val="22"/>
          <w:szCs w:val="22"/>
        </w:rPr>
        <w:tab/>
        <w:t xml:space="preserve">Panelist, </w:t>
      </w:r>
      <w:proofErr w:type="spellStart"/>
      <w:r w:rsidRPr="00366288">
        <w:rPr>
          <w:rFonts w:ascii="Arial" w:hAnsi="Arial"/>
          <w:sz w:val="22"/>
          <w:szCs w:val="22"/>
        </w:rPr>
        <w:t>MEDiversity</w:t>
      </w:r>
      <w:proofErr w:type="spellEnd"/>
      <w:r w:rsidRPr="00366288">
        <w:rPr>
          <w:rFonts w:ascii="Arial" w:hAnsi="Arial"/>
          <w:sz w:val="22"/>
          <w:szCs w:val="22"/>
        </w:rPr>
        <w:t xml:space="preserve"> Week Town Hall</w:t>
      </w:r>
      <w:r>
        <w:rPr>
          <w:rFonts w:ascii="Arial" w:hAnsi="Arial"/>
          <w:sz w:val="22"/>
          <w:szCs w:val="22"/>
        </w:rPr>
        <w:t>, HSC, University of Utah</w:t>
      </w:r>
    </w:p>
    <w:p w14:paraId="5DB5B49B" w14:textId="145CF155" w:rsidR="00366288" w:rsidRDefault="00366288" w:rsidP="00366288">
      <w:pPr>
        <w:pStyle w:val="Header"/>
        <w:tabs>
          <w:tab w:val="clear" w:pos="4320"/>
          <w:tab w:val="clear" w:pos="8640"/>
        </w:tabs>
        <w:spacing w:after="60"/>
        <w:ind w:left="2160" w:hanging="1800"/>
        <w:rPr>
          <w:rFonts w:ascii="Arial" w:hAnsi="Arial"/>
          <w:sz w:val="22"/>
          <w:szCs w:val="22"/>
        </w:rPr>
      </w:pPr>
      <w:r>
        <w:rPr>
          <w:rFonts w:ascii="Arial" w:hAnsi="Arial"/>
          <w:sz w:val="22"/>
          <w:szCs w:val="22"/>
        </w:rPr>
        <w:t>2022</w:t>
      </w:r>
      <w:r w:rsidR="00C532EC">
        <w:rPr>
          <w:rFonts w:ascii="Arial" w:hAnsi="Arial"/>
          <w:sz w:val="22"/>
          <w:szCs w:val="22"/>
        </w:rPr>
        <w:t xml:space="preserve"> - 2023</w:t>
      </w:r>
      <w:r>
        <w:rPr>
          <w:rFonts w:ascii="Arial" w:hAnsi="Arial"/>
          <w:sz w:val="22"/>
          <w:szCs w:val="22"/>
        </w:rPr>
        <w:tab/>
        <w:t xml:space="preserve">Committee Co-chair, </w:t>
      </w:r>
      <w:r w:rsidRPr="00366288">
        <w:rPr>
          <w:rFonts w:ascii="Arial" w:hAnsi="Arial"/>
          <w:sz w:val="22"/>
          <w:szCs w:val="22"/>
        </w:rPr>
        <w:t>Women’s Week 2023</w:t>
      </w:r>
      <w:r>
        <w:rPr>
          <w:rFonts w:ascii="Arial" w:hAnsi="Arial"/>
          <w:sz w:val="22"/>
          <w:szCs w:val="22"/>
        </w:rPr>
        <w:t>, University of Utah</w:t>
      </w:r>
    </w:p>
    <w:p w14:paraId="329C3C32" w14:textId="44CA18D8" w:rsidR="00D65F41" w:rsidRDefault="00D65F41" w:rsidP="00AD275D">
      <w:pPr>
        <w:pStyle w:val="Header"/>
        <w:tabs>
          <w:tab w:val="clear" w:pos="4320"/>
          <w:tab w:val="clear" w:pos="8640"/>
        </w:tabs>
        <w:spacing w:after="60"/>
        <w:ind w:left="360"/>
        <w:rPr>
          <w:rFonts w:ascii="Arial" w:hAnsi="Arial"/>
          <w:sz w:val="22"/>
          <w:szCs w:val="22"/>
        </w:rPr>
      </w:pPr>
      <w:r>
        <w:rPr>
          <w:rFonts w:ascii="Arial" w:hAnsi="Arial"/>
          <w:sz w:val="22"/>
          <w:szCs w:val="22"/>
        </w:rPr>
        <w:t xml:space="preserve">2020 – </w:t>
      </w:r>
      <w:r w:rsidR="00AA6B91">
        <w:rPr>
          <w:rFonts w:ascii="Arial" w:hAnsi="Arial"/>
          <w:sz w:val="22"/>
          <w:szCs w:val="22"/>
        </w:rPr>
        <w:t>2022</w:t>
      </w:r>
      <w:r w:rsidR="00AA6B91">
        <w:rPr>
          <w:rFonts w:ascii="Arial" w:hAnsi="Arial"/>
          <w:sz w:val="22"/>
          <w:szCs w:val="22"/>
        </w:rPr>
        <w:tab/>
      </w:r>
      <w:r>
        <w:rPr>
          <w:rFonts w:ascii="Arial" w:hAnsi="Arial"/>
          <w:sz w:val="22"/>
          <w:szCs w:val="22"/>
        </w:rPr>
        <w:tab/>
        <w:t>UNR Presidents Task Force on Diversity and Inclusion</w:t>
      </w:r>
    </w:p>
    <w:p w14:paraId="1E4ED276" w14:textId="56D7DF3E" w:rsidR="00B84456" w:rsidRDefault="005D5346" w:rsidP="00AD275D">
      <w:pPr>
        <w:pStyle w:val="Header"/>
        <w:tabs>
          <w:tab w:val="clear" w:pos="4320"/>
          <w:tab w:val="clear" w:pos="8640"/>
        </w:tabs>
        <w:spacing w:after="60"/>
        <w:ind w:left="360"/>
        <w:rPr>
          <w:rFonts w:ascii="Arial" w:hAnsi="Arial"/>
          <w:sz w:val="22"/>
          <w:szCs w:val="22"/>
        </w:rPr>
      </w:pPr>
      <w:r w:rsidRPr="00CB0367">
        <w:rPr>
          <w:rFonts w:ascii="Arial" w:hAnsi="Arial"/>
          <w:sz w:val="22"/>
          <w:szCs w:val="22"/>
        </w:rPr>
        <w:t>201</w:t>
      </w:r>
      <w:r>
        <w:rPr>
          <w:rFonts w:ascii="Arial" w:hAnsi="Arial"/>
          <w:sz w:val="22"/>
          <w:szCs w:val="22"/>
        </w:rPr>
        <w:t>8</w:t>
      </w:r>
      <w:r w:rsidRPr="00CB0367">
        <w:rPr>
          <w:rFonts w:ascii="Arial" w:hAnsi="Arial"/>
          <w:sz w:val="22"/>
          <w:szCs w:val="22"/>
        </w:rPr>
        <w:t xml:space="preserve"> – </w:t>
      </w:r>
      <w:r w:rsidR="00D65F41">
        <w:rPr>
          <w:rFonts w:ascii="Arial" w:hAnsi="Arial"/>
          <w:sz w:val="22"/>
          <w:szCs w:val="22"/>
        </w:rPr>
        <w:t>2019</w:t>
      </w:r>
      <w:r w:rsidR="00D65F41">
        <w:rPr>
          <w:rFonts w:ascii="Arial" w:hAnsi="Arial"/>
          <w:sz w:val="22"/>
          <w:szCs w:val="22"/>
        </w:rPr>
        <w:tab/>
      </w:r>
      <w:r w:rsidR="00D65F41">
        <w:rPr>
          <w:rFonts w:ascii="Arial" w:hAnsi="Arial"/>
          <w:sz w:val="22"/>
          <w:szCs w:val="22"/>
        </w:rPr>
        <w:tab/>
      </w:r>
      <w:r w:rsidR="00B84456">
        <w:rPr>
          <w:rFonts w:ascii="Arial" w:hAnsi="Arial"/>
          <w:sz w:val="22"/>
          <w:szCs w:val="22"/>
        </w:rPr>
        <w:t xml:space="preserve">Climate study work group, </w:t>
      </w:r>
      <w:r w:rsidR="00B84456" w:rsidRPr="00CB0367">
        <w:rPr>
          <w:rFonts w:ascii="Arial" w:hAnsi="Arial"/>
          <w:sz w:val="22"/>
          <w:szCs w:val="22"/>
        </w:rPr>
        <w:t>University of Nevada, Reno</w:t>
      </w:r>
      <w:r w:rsidR="00AD275D">
        <w:rPr>
          <w:rFonts w:ascii="Arial" w:hAnsi="Arial"/>
          <w:sz w:val="22"/>
          <w:szCs w:val="22"/>
        </w:rPr>
        <w:t xml:space="preserve"> (UNR)</w:t>
      </w:r>
    </w:p>
    <w:p w14:paraId="4471EC03" w14:textId="52190D15" w:rsidR="00F3308C" w:rsidRPr="00CB0367" w:rsidRDefault="005D5346" w:rsidP="00AD275D">
      <w:pPr>
        <w:pStyle w:val="Header"/>
        <w:tabs>
          <w:tab w:val="clear" w:pos="4320"/>
          <w:tab w:val="clear" w:pos="8640"/>
        </w:tabs>
        <w:spacing w:after="60"/>
        <w:ind w:left="360"/>
        <w:rPr>
          <w:rFonts w:ascii="Arial" w:hAnsi="Arial"/>
          <w:sz w:val="22"/>
          <w:szCs w:val="22"/>
        </w:rPr>
      </w:pPr>
      <w:r w:rsidRPr="00CB0367">
        <w:rPr>
          <w:rFonts w:ascii="Arial" w:hAnsi="Arial"/>
          <w:sz w:val="22"/>
          <w:szCs w:val="22"/>
        </w:rPr>
        <w:t xml:space="preserve">2017 – </w:t>
      </w:r>
      <w:r>
        <w:rPr>
          <w:rFonts w:ascii="Arial" w:hAnsi="Arial"/>
          <w:sz w:val="22"/>
          <w:szCs w:val="22"/>
        </w:rPr>
        <w:t>2018</w:t>
      </w:r>
      <w:r>
        <w:rPr>
          <w:rFonts w:ascii="Arial" w:hAnsi="Arial"/>
          <w:sz w:val="22"/>
          <w:szCs w:val="22"/>
        </w:rPr>
        <w:tab/>
      </w:r>
      <w:r w:rsidR="0007503F">
        <w:rPr>
          <w:rFonts w:ascii="Arial" w:hAnsi="Arial"/>
          <w:sz w:val="22"/>
          <w:szCs w:val="22"/>
        </w:rPr>
        <w:tab/>
      </w:r>
      <w:r w:rsidR="00F3308C" w:rsidRPr="00CB0367">
        <w:rPr>
          <w:rFonts w:ascii="Arial" w:hAnsi="Arial"/>
          <w:sz w:val="22"/>
          <w:szCs w:val="22"/>
        </w:rPr>
        <w:t xml:space="preserve">Faculty Senate, </w:t>
      </w:r>
      <w:r w:rsidR="00C55276">
        <w:rPr>
          <w:rFonts w:ascii="Arial" w:hAnsi="Arial"/>
          <w:sz w:val="22"/>
          <w:szCs w:val="22"/>
        </w:rPr>
        <w:t xml:space="preserve">School of Community Health Sciences, </w:t>
      </w:r>
      <w:r w:rsidR="00AD275D">
        <w:rPr>
          <w:rFonts w:ascii="Arial" w:hAnsi="Arial"/>
          <w:sz w:val="22"/>
          <w:szCs w:val="22"/>
        </w:rPr>
        <w:t>UNR</w:t>
      </w:r>
      <w:r w:rsidR="00F3308C" w:rsidRPr="00CB0367">
        <w:rPr>
          <w:rFonts w:ascii="Arial" w:hAnsi="Arial"/>
          <w:sz w:val="22"/>
          <w:szCs w:val="22"/>
        </w:rPr>
        <w:t xml:space="preserve"> </w:t>
      </w:r>
    </w:p>
    <w:p w14:paraId="6F21EDD6" w14:textId="43296C21" w:rsidR="00AB427E" w:rsidRPr="00CB0367" w:rsidRDefault="005D5346" w:rsidP="00AD275D">
      <w:pPr>
        <w:pStyle w:val="Header"/>
        <w:tabs>
          <w:tab w:val="clear" w:pos="4320"/>
          <w:tab w:val="clear" w:pos="8640"/>
        </w:tabs>
        <w:spacing w:after="60"/>
        <w:ind w:left="360"/>
        <w:rPr>
          <w:rFonts w:ascii="Arial" w:hAnsi="Arial"/>
          <w:sz w:val="22"/>
          <w:szCs w:val="22"/>
        </w:rPr>
      </w:pPr>
      <w:r w:rsidRPr="00CB0367">
        <w:rPr>
          <w:rFonts w:ascii="Arial" w:hAnsi="Arial"/>
          <w:sz w:val="22"/>
          <w:szCs w:val="22"/>
        </w:rPr>
        <w:t xml:space="preserve">2016 – </w:t>
      </w:r>
      <w:r w:rsidR="00372CF0">
        <w:rPr>
          <w:rFonts w:ascii="Arial" w:hAnsi="Arial"/>
          <w:sz w:val="22"/>
          <w:szCs w:val="22"/>
        </w:rPr>
        <w:t>2020</w:t>
      </w:r>
      <w:r w:rsidR="00372CF0">
        <w:rPr>
          <w:rFonts w:ascii="Arial" w:hAnsi="Arial"/>
          <w:sz w:val="22"/>
          <w:szCs w:val="22"/>
        </w:rPr>
        <w:tab/>
      </w:r>
      <w:r w:rsidRPr="00CB0367">
        <w:rPr>
          <w:rFonts w:ascii="Arial" w:hAnsi="Arial"/>
          <w:sz w:val="22"/>
          <w:szCs w:val="22"/>
        </w:rPr>
        <w:t xml:space="preserve"> </w:t>
      </w:r>
      <w:r>
        <w:rPr>
          <w:rFonts w:ascii="Arial" w:hAnsi="Arial"/>
          <w:sz w:val="22"/>
          <w:szCs w:val="22"/>
        </w:rPr>
        <w:tab/>
      </w:r>
      <w:r w:rsidR="00AB427E" w:rsidRPr="00CB0367">
        <w:rPr>
          <w:rFonts w:ascii="Arial" w:hAnsi="Arial"/>
          <w:sz w:val="22"/>
          <w:szCs w:val="22"/>
        </w:rPr>
        <w:t xml:space="preserve">Hispanic Serving Institution task force, </w:t>
      </w:r>
      <w:r w:rsidR="00AD275D">
        <w:rPr>
          <w:rFonts w:ascii="Arial" w:hAnsi="Arial"/>
          <w:sz w:val="22"/>
          <w:szCs w:val="22"/>
        </w:rPr>
        <w:t>UNR</w:t>
      </w:r>
      <w:r w:rsidR="00AB427E" w:rsidRPr="00CB0367">
        <w:rPr>
          <w:rFonts w:ascii="Arial" w:hAnsi="Arial"/>
          <w:sz w:val="22"/>
          <w:szCs w:val="22"/>
        </w:rPr>
        <w:t xml:space="preserve">, </w:t>
      </w:r>
    </w:p>
    <w:p w14:paraId="0E596ED3" w14:textId="29AF91A4" w:rsidR="00366288" w:rsidRDefault="00366288" w:rsidP="00366288">
      <w:pPr>
        <w:pStyle w:val="Header"/>
        <w:tabs>
          <w:tab w:val="clear" w:pos="4320"/>
          <w:tab w:val="clear" w:pos="8640"/>
        </w:tabs>
        <w:spacing w:after="60"/>
        <w:ind w:left="360"/>
        <w:rPr>
          <w:rFonts w:ascii="Arial" w:hAnsi="Arial"/>
          <w:sz w:val="22"/>
          <w:szCs w:val="22"/>
        </w:rPr>
      </w:pPr>
      <w:r w:rsidRPr="00CB0367">
        <w:rPr>
          <w:rFonts w:ascii="Arial" w:hAnsi="Arial"/>
          <w:sz w:val="22"/>
          <w:szCs w:val="22"/>
        </w:rPr>
        <w:t xml:space="preserve">2016 – </w:t>
      </w:r>
      <w:r>
        <w:rPr>
          <w:rFonts w:ascii="Arial" w:hAnsi="Arial"/>
          <w:sz w:val="22"/>
          <w:szCs w:val="22"/>
        </w:rPr>
        <w:t>2019</w:t>
      </w:r>
      <w:r w:rsidRPr="00CB0367">
        <w:rPr>
          <w:rFonts w:ascii="Arial" w:hAnsi="Arial"/>
          <w:sz w:val="22"/>
          <w:szCs w:val="22"/>
        </w:rPr>
        <w:t xml:space="preserve"> </w:t>
      </w:r>
      <w:r>
        <w:rPr>
          <w:rFonts w:ascii="Arial" w:hAnsi="Arial"/>
          <w:sz w:val="22"/>
          <w:szCs w:val="22"/>
        </w:rPr>
        <w:tab/>
      </w:r>
      <w:r>
        <w:rPr>
          <w:rFonts w:ascii="Arial" w:hAnsi="Arial"/>
          <w:sz w:val="22"/>
          <w:szCs w:val="22"/>
        </w:rPr>
        <w:tab/>
      </w:r>
      <w:r w:rsidRPr="00CB0367">
        <w:rPr>
          <w:rFonts w:ascii="Arial" w:hAnsi="Arial"/>
          <w:sz w:val="22"/>
          <w:szCs w:val="22"/>
        </w:rPr>
        <w:t xml:space="preserve">Commencement announcer, </w:t>
      </w:r>
      <w:r>
        <w:rPr>
          <w:rFonts w:ascii="Arial" w:hAnsi="Arial"/>
          <w:sz w:val="22"/>
          <w:szCs w:val="22"/>
        </w:rPr>
        <w:t>UNR</w:t>
      </w:r>
    </w:p>
    <w:p w14:paraId="3B916A00" w14:textId="549C619C" w:rsidR="00366288" w:rsidRPr="00CB0367" w:rsidRDefault="00366288" w:rsidP="00366288">
      <w:pPr>
        <w:pStyle w:val="Header"/>
        <w:tabs>
          <w:tab w:val="clear" w:pos="4320"/>
          <w:tab w:val="clear" w:pos="8640"/>
        </w:tabs>
        <w:spacing w:after="60"/>
        <w:ind w:left="360"/>
        <w:rPr>
          <w:rFonts w:ascii="Arial" w:hAnsi="Arial"/>
          <w:sz w:val="22"/>
          <w:szCs w:val="22"/>
        </w:rPr>
      </w:pPr>
      <w:r w:rsidRPr="00CB0367">
        <w:rPr>
          <w:rFonts w:ascii="Arial" w:hAnsi="Arial"/>
          <w:sz w:val="22"/>
          <w:szCs w:val="22"/>
        </w:rPr>
        <w:t xml:space="preserve">2016 – </w:t>
      </w:r>
      <w:r>
        <w:rPr>
          <w:rFonts w:ascii="Arial" w:hAnsi="Arial"/>
          <w:sz w:val="22"/>
          <w:szCs w:val="22"/>
        </w:rPr>
        <w:t>2019</w:t>
      </w:r>
      <w:r>
        <w:rPr>
          <w:rFonts w:ascii="Arial" w:hAnsi="Arial"/>
          <w:sz w:val="22"/>
          <w:szCs w:val="22"/>
        </w:rPr>
        <w:tab/>
      </w:r>
      <w:r>
        <w:rPr>
          <w:rFonts w:ascii="Arial" w:hAnsi="Arial"/>
          <w:sz w:val="22"/>
          <w:szCs w:val="22"/>
        </w:rPr>
        <w:tab/>
      </w:r>
      <w:r w:rsidRPr="00CB0367">
        <w:rPr>
          <w:rFonts w:ascii="Arial" w:hAnsi="Arial"/>
          <w:sz w:val="22"/>
          <w:szCs w:val="22"/>
        </w:rPr>
        <w:t xml:space="preserve">Personnel Committee, </w:t>
      </w:r>
      <w:r>
        <w:rPr>
          <w:rFonts w:ascii="Arial" w:hAnsi="Arial"/>
          <w:sz w:val="22"/>
          <w:szCs w:val="22"/>
        </w:rPr>
        <w:t>CHS</w:t>
      </w:r>
      <w:r w:rsidRPr="00CB0367">
        <w:rPr>
          <w:rFonts w:ascii="Arial" w:hAnsi="Arial"/>
          <w:sz w:val="22"/>
          <w:szCs w:val="22"/>
        </w:rPr>
        <w:t xml:space="preserve">, </w:t>
      </w:r>
      <w:r>
        <w:rPr>
          <w:rFonts w:ascii="Arial" w:hAnsi="Arial"/>
          <w:sz w:val="22"/>
          <w:szCs w:val="22"/>
        </w:rPr>
        <w:t>UNR</w:t>
      </w:r>
    </w:p>
    <w:p w14:paraId="3CE59747" w14:textId="21874F7B" w:rsidR="00AB427E" w:rsidRPr="00CB0367" w:rsidRDefault="005D5346" w:rsidP="00870055">
      <w:pPr>
        <w:pStyle w:val="Header"/>
        <w:tabs>
          <w:tab w:val="clear" w:pos="4320"/>
          <w:tab w:val="clear" w:pos="8640"/>
        </w:tabs>
        <w:spacing w:after="60"/>
        <w:ind w:left="2160" w:hanging="1800"/>
        <w:rPr>
          <w:rFonts w:ascii="Arial" w:hAnsi="Arial"/>
          <w:sz w:val="22"/>
          <w:szCs w:val="22"/>
        </w:rPr>
      </w:pPr>
      <w:r w:rsidRPr="00CB0367">
        <w:rPr>
          <w:rFonts w:ascii="Arial" w:hAnsi="Arial"/>
          <w:sz w:val="22"/>
          <w:szCs w:val="22"/>
        </w:rPr>
        <w:t>2016 – 2017</w:t>
      </w:r>
      <w:r>
        <w:rPr>
          <w:rFonts w:ascii="Arial" w:hAnsi="Arial"/>
          <w:sz w:val="22"/>
          <w:szCs w:val="22"/>
        </w:rPr>
        <w:tab/>
      </w:r>
      <w:r w:rsidR="00AB427E" w:rsidRPr="00CB0367">
        <w:rPr>
          <w:rFonts w:ascii="Arial" w:hAnsi="Arial"/>
          <w:sz w:val="22"/>
          <w:szCs w:val="22"/>
        </w:rPr>
        <w:t xml:space="preserve">Faculty search, </w:t>
      </w:r>
      <w:r w:rsidR="00552C19">
        <w:rPr>
          <w:rFonts w:ascii="Arial" w:hAnsi="Arial"/>
          <w:sz w:val="22"/>
          <w:szCs w:val="22"/>
        </w:rPr>
        <w:t>HAP</w:t>
      </w:r>
      <w:r w:rsidR="00AB427E" w:rsidRPr="00CB0367">
        <w:rPr>
          <w:rFonts w:ascii="Arial" w:hAnsi="Arial"/>
          <w:sz w:val="22"/>
          <w:szCs w:val="22"/>
        </w:rPr>
        <w:t xml:space="preserve">, </w:t>
      </w:r>
      <w:r w:rsidR="00870055" w:rsidRPr="00CB0367">
        <w:rPr>
          <w:rFonts w:ascii="Arial" w:hAnsi="Arial"/>
          <w:sz w:val="22"/>
          <w:szCs w:val="22"/>
        </w:rPr>
        <w:t>School of Community Health Sciences</w:t>
      </w:r>
      <w:r w:rsidR="00870055">
        <w:rPr>
          <w:rFonts w:ascii="Arial" w:hAnsi="Arial"/>
          <w:sz w:val="22"/>
          <w:szCs w:val="22"/>
        </w:rPr>
        <w:t xml:space="preserve"> (</w:t>
      </w:r>
      <w:r w:rsidR="00FE7A71">
        <w:rPr>
          <w:rFonts w:ascii="Arial" w:hAnsi="Arial"/>
          <w:sz w:val="22"/>
          <w:szCs w:val="22"/>
        </w:rPr>
        <w:t>CHS</w:t>
      </w:r>
      <w:r w:rsidR="00870055">
        <w:rPr>
          <w:rFonts w:ascii="Arial" w:hAnsi="Arial"/>
          <w:sz w:val="22"/>
          <w:szCs w:val="22"/>
        </w:rPr>
        <w:t>)</w:t>
      </w:r>
      <w:r w:rsidR="00AB427E" w:rsidRPr="00CB0367">
        <w:rPr>
          <w:rFonts w:ascii="Arial" w:hAnsi="Arial"/>
          <w:sz w:val="22"/>
          <w:szCs w:val="22"/>
        </w:rPr>
        <w:t xml:space="preserve">, </w:t>
      </w:r>
      <w:r w:rsidR="00AD275D">
        <w:rPr>
          <w:rFonts w:ascii="Arial" w:hAnsi="Arial"/>
          <w:sz w:val="22"/>
          <w:szCs w:val="22"/>
        </w:rPr>
        <w:t>UNR</w:t>
      </w:r>
    </w:p>
    <w:p w14:paraId="589DBE82" w14:textId="4F72FED8" w:rsidR="00AB427E" w:rsidRPr="00CB0367" w:rsidRDefault="005D5346" w:rsidP="00AD275D">
      <w:pPr>
        <w:pStyle w:val="Header"/>
        <w:tabs>
          <w:tab w:val="clear" w:pos="4320"/>
          <w:tab w:val="clear" w:pos="8640"/>
        </w:tabs>
        <w:spacing w:after="60"/>
        <w:ind w:left="360"/>
        <w:rPr>
          <w:rFonts w:ascii="Arial" w:hAnsi="Arial"/>
          <w:sz w:val="22"/>
          <w:szCs w:val="22"/>
        </w:rPr>
      </w:pPr>
      <w:r w:rsidRPr="00CB0367">
        <w:rPr>
          <w:rFonts w:ascii="Arial" w:hAnsi="Arial"/>
          <w:sz w:val="22"/>
          <w:szCs w:val="22"/>
        </w:rPr>
        <w:t xml:space="preserve">2016 – </w:t>
      </w:r>
      <w:r w:rsidR="00366288">
        <w:rPr>
          <w:rFonts w:ascii="Arial" w:hAnsi="Arial"/>
          <w:sz w:val="22"/>
          <w:szCs w:val="22"/>
        </w:rPr>
        <w:t>2021</w:t>
      </w:r>
      <w:r>
        <w:rPr>
          <w:rFonts w:ascii="Arial" w:hAnsi="Arial"/>
          <w:sz w:val="22"/>
          <w:szCs w:val="22"/>
        </w:rPr>
        <w:tab/>
      </w:r>
      <w:r w:rsidR="00366288">
        <w:rPr>
          <w:rFonts w:ascii="Arial" w:hAnsi="Arial"/>
          <w:sz w:val="22"/>
          <w:szCs w:val="22"/>
        </w:rPr>
        <w:tab/>
      </w:r>
      <w:r w:rsidR="00AB427E" w:rsidRPr="00CB0367">
        <w:rPr>
          <w:rFonts w:ascii="Arial" w:hAnsi="Arial"/>
          <w:sz w:val="22"/>
          <w:szCs w:val="22"/>
        </w:rPr>
        <w:t>Diversity</w:t>
      </w:r>
      <w:r w:rsidR="00372CF0">
        <w:rPr>
          <w:rFonts w:ascii="Arial" w:hAnsi="Arial"/>
          <w:sz w:val="22"/>
          <w:szCs w:val="22"/>
        </w:rPr>
        <w:t xml:space="preserve"> Equity and Inclusion</w:t>
      </w:r>
      <w:r w:rsidR="00AB427E" w:rsidRPr="00CB0367">
        <w:rPr>
          <w:rFonts w:ascii="Arial" w:hAnsi="Arial"/>
          <w:sz w:val="22"/>
          <w:szCs w:val="22"/>
        </w:rPr>
        <w:t xml:space="preserve"> Committee, </w:t>
      </w:r>
      <w:r>
        <w:rPr>
          <w:rFonts w:ascii="Arial" w:hAnsi="Arial"/>
          <w:sz w:val="22"/>
          <w:szCs w:val="22"/>
        </w:rPr>
        <w:t xml:space="preserve">CHS, </w:t>
      </w:r>
      <w:r w:rsidR="00AD275D">
        <w:rPr>
          <w:rFonts w:ascii="Arial" w:hAnsi="Arial"/>
          <w:sz w:val="22"/>
          <w:szCs w:val="22"/>
        </w:rPr>
        <w:t>UNR</w:t>
      </w:r>
      <w:r w:rsidR="00AB427E" w:rsidRPr="00CB0367">
        <w:rPr>
          <w:rFonts w:ascii="Arial" w:hAnsi="Arial"/>
          <w:sz w:val="22"/>
          <w:szCs w:val="22"/>
        </w:rPr>
        <w:t xml:space="preserve"> </w:t>
      </w:r>
    </w:p>
    <w:p w14:paraId="096916DB" w14:textId="2A04B3FD" w:rsidR="0066519C" w:rsidRPr="00CB0367" w:rsidRDefault="005D5346" w:rsidP="00AD275D">
      <w:pPr>
        <w:pStyle w:val="Header"/>
        <w:tabs>
          <w:tab w:val="clear" w:pos="4320"/>
          <w:tab w:val="clear" w:pos="8640"/>
        </w:tabs>
        <w:spacing w:after="60"/>
        <w:ind w:left="360"/>
        <w:rPr>
          <w:rFonts w:ascii="Arial" w:hAnsi="Arial"/>
          <w:sz w:val="22"/>
          <w:szCs w:val="22"/>
        </w:rPr>
      </w:pPr>
      <w:r w:rsidRPr="00CB0367">
        <w:rPr>
          <w:rFonts w:ascii="Arial" w:hAnsi="Arial"/>
          <w:sz w:val="22"/>
          <w:szCs w:val="22"/>
        </w:rPr>
        <w:t xml:space="preserve">2015 </w:t>
      </w:r>
      <w:r>
        <w:rPr>
          <w:rFonts w:ascii="Arial" w:hAnsi="Arial"/>
          <w:sz w:val="22"/>
          <w:szCs w:val="22"/>
        </w:rPr>
        <w:t>–</w:t>
      </w:r>
      <w:r w:rsidRPr="00CB0367">
        <w:rPr>
          <w:rFonts w:ascii="Arial" w:hAnsi="Arial"/>
          <w:sz w:val="22"/>
          <w:szCs w:val="22"/>
        </w:rPr>
        <w:t xml:space="preserve"> 2016</w:t>
      </w:r>
      <w:r>
        <w:rPr>
          <w:rFonts w:ascii="Arial" w:hAnsi="Arial"/>
          <w:sz w:val="22"/>
          <w:szCs w:val="22"/>
        </w:rPr>
        <w:tab/>
      </w:r>
      <w:r w:rsidR="0007503F">
        <w:rPr>
          <w:rFonts w:ascii="Arial" w:hAnsi="Arial"/>
          <w:sz w:val="22"/>
          <w:szCs w:val="22"/>
        </w:rPr>
        <w:tab/>
      </w:r>
      <w:r w:rsidR="00AB427E" w:rsidRPr="00CB0367">
        <w:rPr>
          <w:rFonts w:ascii="Arial" w:hAnsi="Arial"/>
          <w:sz w:val="22"/>
          <w:szCs w:val="22"/>
        </w:rPr>
        <w:t xml:space="preserve">Graduate Committee, School of Community Health Sciences, </w:t>
      </w:r>
      <w:r w:rsidR="00AD275D">
        <w:rPr>
          <w:rFonts w:ascii="Arial" w:hAnsi="Arial"/>
          <w:sz w:val="22"/>
          <w:szCs w:val="22"/>
        </w:rPr>
        <w:t>UNR</w:t>
      </w:r>
    </w:p>
    <w:p w14:paraId="6DC39A5C" w14:textId="1179C309" w:rsidR="0066519C" w:rsidRPr="00CB0367" w:rsidRDefault="005D5346" w:rsidP="00AD275D">
      <w:pPr>
        <w:pStyle w:val="Header"/>
        <w:tabs>
          <w:tab w:val="clear" w:pos="4320"/>
          <w:tab w:val="clear" w:pos="8640"/>
        </w:tabs>
        <w:spacing w:after="60"/>
        <w:ind w:left="360"/>
        <w:rPr>
          <w:rFonts w:ascii="Arial" w:hAnsi="Arial"/>
          <w:bCs/>
          <w:iCs/>
          <w:sz w:val="22"/>
          <w:szCs w:val="22"/>
        </w:rPr>
      </w:pPr>
      <w:r w:rsidRPr="00CB0367">
        <w:rPr>
          <w:rFonts w:ascii="Arial" w:hAnsi="Arial"/>
          <w:bCs/>
          <w:iCs/>
          <w:sz w:val="22"/>
          <w:szCs w:val="22"/>
        </w:rPr>
        <w:t>2011-2014</w:t>
      </w:r>
      <w:r w:rsidR="00AD275D">
        <w:rPr>
          <w:rFonts w:ascii="Arial" w:hAnsi="Arial"/>
          <w:bCs/>
          <w:iCs/>
          <w:sz w:val="22"/>
          <w:szCs w:val="22"/>
        </w:rPr>
        <w:tab/>
      </w:r>
      <w:r w:rsidR="00AD275D">
        <w:rPr>
          <w:rFonts w:ascii="Arial" w:hAnsi="Arial"/>
          <w:bCs/>
          <w:iCs/>
          <w:sz w:val="22"/>
          <w:szCs w:val="22"/>
        </w:rPr>
        <w:tab/>
      </w:r>
      <w:r w:rsidR="0007503F">
        <w:rPr>
          <w:rFonts w:ascii="Arial" w:hAnsi="Arial"/>
          <w:bCs/>
          <w:iCs/>
          <w:sz w:val="22"/>
          <w:szCs w:val="22"/>
        </w:rPr>
        <w:tab/>
      </w:r>
      <w:r w:rsidR="0066519C" w:rsidRPr="00CB0367">
        <w:rPr>
          <w:rFonts w:ascii="Arial" w:hAnsi="Arial"/>
          <w:bCs/>
          <w:iCs/>
          <w:sz w:val="22"/>
          <w:szCs w:val="22"/>
        </w:rPr>
        <w:t xml:space="preserve">Admissions Committee, BA/MD Program, University of New Mexico </w:t>
      </w:r>
      <w:r w:rsidR="00AD275D">
        <w:rPr>
          <w:rFonts w:ascii="Arial" w:hAnsi="Arial"/>
          <w:bCs/>
          <w:iCs/>
          <w:sz w:val="22"/>
          <w:szCs w:val="22"/>
        </w:rPr>
        <w:t>(UNM)</w:t>
      </w:r>
    </w:p>
    <w:p w14:paraId="18421E6D" w14:textId="073BE6BF" w:rsidR="00AD275D" w:rsidRDefault="005D5346" w:rsidP="00AD275D">
      <w:pPr>
        <w:pStyle w:val="Header"/>
        <w:tabs>
          <w:tab w:val="clear" w:pos="4320"/>
          <w:tab w:val="clear" w:pos="8640"/>
        </w:tabs>
        <w:spacing w:after="60"/>
        <w:ind w:left="360"/>
        <w:rPr>
          <w:rFonts w:ascii="Arial" w:hAnsi="Arial"/>
          <w:bCs/>
          <w:sz w:val="22"/>
          <w:szCs w:val="22"/>
        </w:rPr>
      </w:pPr>
      <w:r w:rsidRPr="00CB0367">
        <w:rPr>
          <w:rFonts w:ascii="Arial" w:hAnsi="Arial"/>
          <w:bCs/>
          <w:sz w:val="22"/>
          <w:szCs w:val="22"/>
        </w:rPr>
        <w:t xml:space="preserve">2008 </w:t>
      </w:r>
      <w:r w:rsidR="00AD275D">
        <w:rPr>
          <w:rFonts w:ascii="Arial" w:hAnsi="Arial"/>
          <w:bCs/>
          <w:sz w:val="22"/>
          <w:szCs w:val="22"/>
        </w:rPr>
        <w:t>–</w:t>
      </w:r>
      <w:r w:rsidRPr="00CB0367">
        <w:rPr>
          <w:rFonts w:ascii="Arial" w:hAnsi="Arial"/>
          <w:bCs/>
          <w:sz w:val="22"/>
          <w:szCs w:val="22"/>
        </w:rPr>
        <w:t xml:space="preserve"> 2011</w:t>
      </w:r>
      <w:r w:rsidR="00AD275D">
        <w:rPr>
          <w:rFonts w:ascii="Arial" w:hAnsi="Arial"/>
          <w:bCs/>
          <w:sz w:val="22"/>
          <w:szCs w:val="22"/>
        </w:rPr>
        <w:tab/>
      </w:r>
      <w:r w:rsidR="0007503F">
        <w:rPr>
          <w:rFonts w:ascii="Arial" w:hAnsi="Arial"/>
          <w:bCs/>
          <w:sz w:val="22"/>
          <w:szCs w:val="22"/>
        </w:rPr>
        <w:tab/>
      </w:r>
      <w:r w:rsidR="0066519C" w:rsidRPr="00CB0367">
        <w:rPr>
          <w:rFonts w:ascii="Arial" w:hAnsi="Arial"/>
          <w:bCs/>
          <w:iCs/>
          <w:sz w:val="22"/>
          <w:szCs w:val="22"/>
        </w:rPr>
        <w:t>Admissions Committee</w:t>
      </w:r>
      <w:r w:rsidR="0066519C" w:rsidRPr="00CB0367">
        <w:rPr>
          <w:rFonts w:ascii="Arial" w:hAnsi="Arial"/>
          <w:bCs/>
          <w:sz w:val="22"/>
          <w:szCs w:val="22"/>
        </w:rPr>
        <w:t xml:space="preserve">, Master of Public Health Program, </w:t>
      </w:r>
      <w:r w:rsidR="00AD275D">
        <w:rPr>
          <w:rFonts w:ascii="Arial" w:hAnsi="Arial"/>
          <w:bCs/>
          <w:sz w:val="22"/>
          <w:szCs w:val="22"/>
        </w:rPr>
        <w:t>UNM</w:t>
      </w:r>
    </w:p>
    <w:p w14:paraId="0405A1B4" w14:textId="200FE2E3" w:rsidR="0066519C" w:rsidRPr="00CB0367" w:rsidRDefault="0066519C" w:rsidP="00AD275D">
      <w:pPr>
        <w:pStyle w:val="Header"/>
        <w:tabs>
          <w:tab w:val="clear" w:pos="4320"/>
          <w:tab w:val="clear" w:pos="8640"/>
        </w:tabs>
        <w:spacing w:after="60"/>
        <w:ind w:left="360"/>
        <w:rPr>
          <w:rFonts w:ascii="Arial" w:hAnsi="Arial"/>
          <w:bCs/>
          <w:iCs/>
          <w:sz w:val="22"/>
          <w:szCs w:val="22"/>
        </w:rPr>
      </w:pPr>
      <w:r w:rsidRPr="00CB0367">
        <w:rPr>
          <w:rFonts w:ascii="Arial" w:hAnsi="Arial"/>
          <w:bCs/>
          <w:sz w:val="22"/>
          <w:szCs w:val="22"/>
        </w:rPr>
        <w:t>2013</w:t>
      </w:r>
      <w:r w:rsidR="007374A1" w:rsidRPr="00CB0367">
        <w:rPr>
          <w:rFonts w:ascii="Arial" w:hAnsi="Arial"/>
          <w:bCs/>
          <w:sz w:val="22"/>
          <w:szCs w:val="22"/>
        </w:rPr>
        <w:t xml:space="preserve"> </w:t>
      </w:r>
      <w:r w:rsidR="005D5346">
        <w:rPr>
          <w:rFonts w:ascii="Arial" w:hAnsi="Arial"/>
          <w:bCs/>
          <w:sz w:val="22"/>
          <w:szCs w:val="22"/>
        </w:rPr>
        <w:t>–</w:t>
      </w:r>
      <w:r w:rsidR="007374A1" w:rsidRPr="00CB0367">
        <w:rPr>
          <w:rFonts w:ascii="Arial" w:hAnsi="Arial"/>
          <w:bCs/>
          <w:sz w:val="22"/>
          <w:szCs w:val="22"/>
        </w:rPr>
        <w:t xml:space="preserve"> </w:t>
      </w:r>
      <w:r w:rsidRPr="00CB0367">
        <w:rPr>
          <w:rFonts w:ascii="Arial" w:hAnsi="Arial"/>
          <w:bCs/>
          <w:sz w:val="22"/>
          <w:szCs w:val="22"/>
        </w:rPr>
        <w:t>2014</w:t>
      </w:r>
      <w:r w:rsidR="00AD275D">
        <w:rPr>
          <w:rFonts w:ascii="Arial" w:hAnsi="Arial"/>
          <w:bCs/>
          <w:sz w:val="22"/>
          <w:szCs w:val="22"/>
        </w:rPr>
        <w:tab/>
      </w:r>
      <w:r w:rsidR="0007503F">
        <w:rPr>
          <w:rFonts w:ascii="Arial" w:hAnsi="Arial"/>
          <w:bCs/>
          <w:sz w:val="22"/>
          <w:szCs w:val="22"/>
        </w:rPr>
        <w:tab/>
      </w:r>
      <w:r w:rsidR="005D5346" w:rsidRPr="00CB0367">
        <w:rPr>
          <w:rFonts w:ascii="Arial" w:hAnsi="Arial"/>
          <w:bCs/>
          <w:iCs/>
          <w:sz w:val="22"/>
          <w:szCs w:val="22"/>
        </w:rPr>
        <w:t>Admissions Committee</w:t>
      </w:r>
      <w:r w:rsidR="005D5346" w:rsidRPr="00CB0367">
        <w:rPr>
          <w:rFonts w:ascii="Arial" w:hAnsi="Arial"/>
          <w:bCs/>
          <w:sz w:val="22"/>
          <w:szCs w:val="22"/>
        </w:rPr>
        <w:t xml:space="preserve">, Master of Public Health Program, </w:t>
      </w:r>
      <w:r w:rsidR="00AD275D">
        <w:rPr>
          <w:rFonts w:ascii="Arial" w:hAnsi="Arial"/>
          <w:bCs/>
          <w:sz w:val="22"/>
          <w:szCs w:val="22"/>
        </w:rPr>
        <w:t>UNM</w:t>
      </w:r>
    </w:p>
    <w:p w14:paraId="6719279E" w14:textId="01CA06F8" w:rsidR="0066519C" w:rsidRPr="00CB0367" w:rsidRDefault="005D5346" w:rsidP="00AD275D">
      <w:pPr>
        <w:pStyle w:val="Header"/>
        <w:tabs>
          <w:tab w:val="clear" w:pos="4320"/>
          <w:tab w:val="clear" w:pos="8640"/>
        </w:tabs>
        <w:spacing w:after="60"/>
        <w:ind w:left="2160" w:hanging="1800"/>
        <w:rPr>
          <w:rFonts w:ascii="Arial" w:hAnsi="Arial"/>
          <w:bCs/>
          <w:iCs/>
          <w:sz w:val="22"/>
          <w:szCs w:val="22"/>
        </w:rPr>
      </w:pPr>
      <w:r w:rsidRPr="00CB0367">
        <w:rPr>
          <w:rFonts w:ascii="Arial" w:hAnsi="Arial"/>
          <w:sz w:val="22"/>
          <w:szCs w:val="22"/>
        </w:rPr>
        <w:t xml:space="preserve">2009 </w:t>
      </w:r>
      <w:r w:rsidR="00AD275D">
        <w:rPr>
          <w:rFonts w:ascii="Arial" w:hAnsi="Arial"/>
          <w:sz w:val="22"/>
          <w:szCs w:val="22"/>
        </w:rPr>
        <w:t>–</w:t>
      </w:r>
      <w:r w:rsidRPr="00CB0367">
        <w:rPr>
          <w:rFonts w:ascii="Arial" w:hAnsi="Arial"/>
          <w:sz w:val="22"/>
          <w:szCs w:val="22"/>
        </w:rPr>
        <w:t xml:space="preserve"> 2012</w:t>
      </w:r>
      <w:r w:rsidR="00AD275D">
        <w:rPr>
          <w:rFonts w:ascii="Arial" w:hAnsi="Arial"/>
          <w:sz w:val="22"/>
          <w:szCs w:val="22"/>
        </w:rPr>
        <w:tab/>
      </w:r>
      <w:r w:rsidR="0066519C" w:rsidRPr="00CB0367">
        <w:rPr>
          <w:rFonts w:ascii="Arial" w:hAnsi="Arial"/>
          <w:sz w:val="22"/>
          <w:szCs w:val="22"/>
        </w:rPr>
        <w:t>Member, Speaker Series Committee, Robert Wood Johnson Center for Health Policy</w:t>
      </w:r>
      <w:r w:rsidR="00AD275D">
        <w:rPr>
          <w:rFonts w:ascii="Arial" w:hAnsi="Arial"/>
          <w:sz w:val="22"/>
          <w:szCs w:val="22"/>
        </w:rPr>
        <w:t>, UNM</w:t>
      </w:r>
    </w:p>
    <w:p w14:paraId="4B11BF33" w14:textId="729F6E70" w:rsidR="0066519C" w:rsidRPr="00CB0367" w:rsidRDefault="005D5346" w:rsidP="00AD275D">
      <w:pPr>
        <w:pStyle w:val="Header"/>
        <w:tabs>
          <w:tab w:val="clear" w:pos="4320"/>
          <w:tab w:val="clear" w:pos="8640"/>
        </w:tabs>
        <w:spacing w:after="60"/>
        <w:ind w:left="360"/>
        <w:rPr>
          <w:rFonts w:ascii="Arial" w:hAnsi="Arial"/>
          <w:bCs/>
          <w:sz w:val="22"/>
          <w:szCs w:val="22"/>
        </w:rPr>
      </w:pPr>
      <w:r>
        <w:rPr>
          <w:rFonts w:ascii="Arial" w:hAnsi="Arial"/>
          <w:bCs/>
          <w:iCs/>
          <w:sz w:val="22"/>
          <w:szCs w:val="22"/>
        </w:rPr>
        <w:t>2010</w:t>
      </w:r>
      <w:r w:rsidR="00AD275D">
        <w:rPr>
          <w:rFonts w:ascii="Arial" w:hAnsi="Arial"/>
          <w:bCs/>
          <w:iCs/>
          <w:sz w:val="22"/>
          <w:szCs w:val="22"/>
        </w:rPr>
        <w:tab/>
      </w:r>
      <w:r w:rsidR="00AD275D">
        <w:rPr>
          <w:rFonts w:ascii="Arial" w:hAnsi="Arial"/>
          <w:bCs/>
          <w:iCs/>
          <w:sz w:val="22"/>
          <w:szCs w:val="22"/>
        </w:rPr>
        <w:tab/>
      </w:r>
      <w:r w:rsidR="0007503F">
        <w:rPr>
          <w:rFonts w:ascii="Arial" w:hAnsi="Arial"/>
          <w:bCs/>
          <w:iCs/>
          <w:sz w:val="22"/>
          <w:szCs w:val="22"/>
        </w:rPr>
        <w:tab/>
      </w:r>
      <w:r w:rsidR="0007503F">
        <w:rPr>
          <w:rFonts w:ascii="Arial" w:hAnsi="Arial"/>
          <w:bCs/>
          <w:iCs/>
          <w:sz w:val="22"/>
          <w:szCs w:val="22"/>
        </w:rPr>
        <w:tab/>
      </w:r>
      <w:r w:rsidR="0066519C" w:rsidRPr="00CB0367">
        <w:rPr>
          <w:rFonts w:ascii="Arial" w:hAnsi="Arial"/>
          <w:bCs/>
          <w:iCs/>
          <w:sz w:val="22"/>
          <w:szCs w:val="22"/>
        </w:rPr>
        <w:t xml:space="preserve">Faculty Search Committee, Communication and Journalism, </w:t>
      </w:r>
      <w:r w:rsidR="00AD275D">
        <w:rPr>
          <w:rFonts w:ascii="Arial" w:hAnsi="Arial"/>
          <w:bCs/>
          <w:iCs/>
          <w:sz w:val="22"/>
          <w:szCs w:val="22"/>
        </w:rPr>
        <w:t>UNM</w:t>
      </w:r>
    </w:p>
    <w:p w14:paraId="02E0E976" w14:textId="60014822" w:rsidR="0066519C" w:rsidRPr="00CB0367" w:rsidRDefault="005D5346" w:rsidP="00AD275D">
      <w:pPr>
        <w:pStyle w:val="Header"/>
        <w:tabs>
          <w:tab w:val="clear" w:pos="4320"/>
          <w:tab w:val="clear" w:pos="8640"/>
        </w:tabs>
        <w:spacing w:after="60"/>
        <w:ind w:left="360"/>
        <w:rPr>
          <w:rFonts w:ascii="Arial" w:hAnsi="Arial"/>
          <w:sz w:val="22"/>
          <w:szCs w:val="22"/>
        </w:rPr>
      </w:pPr>
      <w:r>
        <w:rPr>
          <w:rFonts w:ascii="Arial" w:hAnsi="Arial"/>
          <w:sz w:val="22"/>
          <w:szCs w:val="22"/>
        </w:rPr>
        <w:t>2007</w:t>
      </w:r>
      <w:r w:rsidR="00AD275D">
        <w:rPr>
          <w:rFonts w:ascii="Arial" w:hAnsi="Arial"/>
          <w:sz w:val="22"/>
          <w:szCs w:val="22"/>
        </w:rPr>
        <w:tab/>
      </w:r>
      <w:r w:rsidR="00AD275D">
        <w:rPr>
          <w:rFonts w:ascii="Arial" w:hAnsi="Arial"/>
          <w:sz w:val="22"/>
          <w:szCs w:val="22"/>
        </w:rPr>
        <w:tab/>
      </w:r>
      <w:r w:rsidR="0007503F">
        <w:rPr>
          <w:rFonts w:ascii="Arial" w:hAnsi="Arial"/>
          <w:sz w:val="22"/>
          <w:szCs w:val="22"/>
        </w:rPr>
        <w:tab/>
      </w:r>
      <w:r w:rsidR="0007503F">
        <w:rPr>
          <w:rFonts w:ascii="Arial" w:hAnsi="Arial"/>
          <w:sz w:val="22"/>
          <w:szCs w:val="22"/>
        </w:rPr>
        <w:tab/>
      </w:r>
      <w:r w:rsidR="0066519C" w:rsidRPr="00CB0367">
        <w:rPr>
          <w:rFonts w:ascii="Arial" w:hAnsi="Arial"/>
          <w:sz w:val="22"/>
          <w:szCs w:val="22"/>
        </w:rPr>
        <w:t xml:space="preserve">Departmental Reviewer, Research Protections Office, </w:t>
      </w:r>
      <w:r w:rsidR="00AD275D">
        <w:rPr>
          <w:rFonts w:ascii="Arial" w:hAnsi="Arial"/>
          <w:bCs/>
          <w:sz w:val="22"/>
          <w:szCs w:val="22"/>
        </w:rPr>
        <w:t>UNM</w:t>
      </w:r>
    </w:p>
    <w:p w14:paraId="0DC43CFB" w14:textId="77777777" w:rsidR="00E56A7F" w:rsidRPr="00CB0367" w:rsidRDefault="00E56A7F" w:rsidP="00E56A7F">
      <w:pPr>
        <w:pStyle w:val="Header"/>
        <w:tabs>
          <w:tab w:val="clear" w:pos="4320"/>
          <w:tab w:val="clear" w:pos="8640"/>
        </w:tabs>
        <w:rPr>
          <w:rFonts w:ascii="Arial" w:hAnsi="Arial"/>
          <w:b/>
          <w:sz w:val="22"/>
          <w:szCs w:val="22"/>
        </w:rPr>
      </w:pPr>
    </w:p>
    <w:p w14:paraId="686168EB" w14:textId="77777777" w:rsidR="00E56A7F" w:rsidRPr="00CB0367" w:rsidRDefault="00E56A7F" w:rsidP="00E56A7F">
      <w:pPr>
        <w:rPr>
          <w:rFonts w:ascii="Arial" w:hAnsi="Arial"/>
          <w:b/>
          <w:sz w:val="22"/>
          <w:szCs w:val="22"/>
        </w:rPr>
      </w:pPr>
      <w:r w:rsidRPr="00CB0367">
        <w:rPr>
          <w:rFonts w:ascii="Arial" w:hAnsi="Arial"/>
          <w:b/>
          <w:sz w:val="22"/>
          <w:szCs w:val="22"/>
        </w:rPr>
        <w:t>Community Service:</w:t>
      </w:r>
    </w:p>
    <w:p w14:paraId="28D0111D" w14:textId="19FCB98E" w:rsidR="001933F1" w:rsidRDefault="001933F1" w:rsidP="00D65F41">
      <w:pPr>
        <w:spacing w:after="60"/>
        <w:ind w:left="360"/>
        <w:rPr>
          <w:rFonts w:ascii="Arial" w:hAnsi="Arial"/>
          <w:sz w:val="22"/>
          <w:szCs w:val="22"/>
        </w:rPr>
      </w:pPr>
      <w:r>
        <w:rPr>
          <w:rFonts w:ascii="Arial" w:hAnsi="Arial"/>
          <w:sz w:val="22"/>
          <w:szCs w:val="22"/>
        </w:rPr>
        <w:t xml:space="preserve">2022 -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Member, Wasatch Front Health Sciences Partnership</w:t>
      </w:r>
    </w:p>
    <w:p w14:paraId="00A429C0" w14:textId="4C530ABF" w:rsidR="00D24F7D" w:rsidRDefault="00D24F7D" w:rsidP="00D65F41">
      <w:pPr>
        <w:spacing w:after="60"/>
        <w:ind w:left="360"/>
        <w:rPr>
          <w:rFonts w:ascii="Arial" w:hAnsi="Arial"/>
          <w:sz w:val="22"/>
          <w:szCs w:val="22"/>
        </w:rPr>
      </w:pPr>
      <w:r>
        <w:rPr>
          <w:rFonts w:ascii="Arial" w:hAnsi="Arial"/>
          <w:sz w:val="22"/>
          <w:szCs w:val="22"/>
        </w:rPr>
        <w:t xml:space="preserve">2020 – </w:t>
      </w:r>
      <w:r w:rsidR="00AA6B91">
        <w:rPr>
          <w:rFonts w:ascii="Arial" w:hAnsi="Arial"/>
          <w:sz w:val="22"/>
          <w:szCs w:val="22"/>
        </w:rPr>
        <w:t>2022</w:t>
      </w:r>
      <w:r w:rsidR="00AA6B91">
        <w:rPr>
          <w:rFonts w:ascii="Arial" w:hAnsi="Arial"/>
          <w:sz w:val="22"/>
          <w:szCs w:val="22"/>
        </w:rPr>
        <w:tab/>
      </w:r>
      <w:r>
        <w:rPr>
          <w:rFonts w:ascii="Arial" w:hAnsi="Arial"/>
          <w:sz w:val="22"/>
          <w:szCs w:val="22"/>
        </w:rPr>
        <w:tab/>
        <w:t>Mayor of Reno’s COVID task force</w:t>
      </w:r>
    </w:p>
    <w:p w14:paraId="52CA10EF" w14:textId="45088182" w:rsidR="00D65F41" w:rsidRDefault="00D65F41" w:rsidP="00D65F41">
      <w:pPr>
        <w:spacing w:after="60"/>
        <w:ind w:left="360"/>
        <w:rPr>
          <w:rFonts w:ascii="Arial" w:hAnsi="Arial"/>
          <w:sz w:val="22"/>
          <w:szCs w:val="22"/>
        </w:rPr>
      </w:pPr>
      <w:r>
        <w:rPr>
          <w:rFonts w:ascii="Arial" w:hAnsi="Arial"/>
          <w:sz w:val="22"/>
          <w:szCs w:val="22"/>
        </w:rPr>
        <w:t xml:space="preserve">2020 – </w:t>
      </w:r>
      <w:r w:rsidR="00AA6B91">
        <w:rPr>
          <w:rFonts w:ascii="Arial" w:hAnsi="Arial"/>
          <w:sz w:val="22"/>
          <w:szCs w:val="22"/>
        </w:rPr>
        <w:t>2022</w:t>
      </w:r>
      <w:r w:rsidR="00AA6B91">
        <w:rPr>
          <w:rFonts w:ascii="Arial" w:hAnsi="Arial"/>
          <w:sz w:val="22"/>
          <w:szCs w:val="22"/>
        </w:rPr>
        <w:tab/>
      </w:r>
      <w:r>
        <w:rPr>
          <w:rFonts w:ascii="Arial" w:hAnsi="Arial"/>
          <w:sz w:val="22"/>
          <w:szCs w:val="22"/>
        </w:rPr>
        <w:tab/>
        <w:t>Nevada Hispanic Legislative Caucus, COVID19 Northern Nevada subcommittee</w:t>
      </w:r>
    </w:p>
    <w:p w14:paraId="0D1A78B2" w14:textId="4B9CAA83" w:rsidR="00D65F41" w:rsidRDefault="00D65F41" w:rsidP="004408D0">
      <w:pPr>
        <w:spacing w:after="60"/>
        <w:ind w:left="360"/>
        <w:rPr>
          <w:rFonts w:ascii="Arial" w:hAnsi="Arial"/>
          <w:sz w:val="22"/>
          <w:szCs w:val="22"/>
        </w:rPr>
      </w:pPr>
      <w:r>
        <w:rPr>
          <w:rFonts w:ascii="Arial" w:hAnsi="Arial"/>
          <w:sz w:val="22"/>
          <w:szCs w:val="22"/>
        </w:rPr>
        <w:t xml:space="preserve">2020 – </w:t>
      </w:r>
      <w:r w:rsidR="00AA6B91">
        <w:rPr>
          <w:rFonts w:ascii="Arial" w:hAnsi="Arial"/>
          <w:sz w:val="22"/>
          <w:szCs w:val="22"/>
        </w:rPr>
        <w:t>2022</w:t>
      </w:r>
      <w:r w:rsidR="00AA6B91">
        <w:rPr>
          <w:rFonts w:ascii="Arial" w:hAnsi="Arial"/>
          <w:sz w:val="22"/>
          <w:szCs w:val="22"/>
        </w:rPr>
        <w:tab/>
      </w:r>
      <w:r>
        <w:rPr>
          <w:rFonts w:ascii="Arial" w:hAnsi="Arial"/>
          <w:sz w:val="22"/>
          <w:szCs w:val="22"/>
        </w:rPr>
        <w:tab/>
        <w:t>Nevada Hispanic Legislative Caucus, education subcommittee</w:t>
      </w:r>
    </w:p>
    <w:p w14:paraId="1375F403" w14:textId="353019AC" w:rsidR="00BE5957" w:rsidRDefault="00BE5957" w:rsidP="004408D0">
      <w:pPr>
        <w:spacing w:after="60"/>
        <w:ind w:left="360"/>
        <w:rPr>
          <w:rFonts w:ascii="Arial" w:hAnsi="Arial"/>
          <w:sz w:val="22"/>
          <w:szCs w:val="22"/>
        </w:rPr>
      </w:pPr>
      <w:r>
        <w:rPr>
          <w:rFonts w:ascii="Arial" w:hAnsi="Arial"/>
          <w:sz w:val="22"/>
          <w:szCs w:val="22"/>
        </w:rPr>
        <w:t xml:space="preserve">2019 – </w:t>
      </w:r>
      <w:r w:rsidR="00AA6B91">
        <w:rPr>
          <w:rFonts w:ascii="Arial" w:hAnsi="Arial"/>
          <w:sz w:val="22"/>
          <w:szCs w:val="22"/>
        </w:rPr>
        <w:t>2022</w:t>
      </w:r>
      <w:r w:rsidR="00AA6B91">
        <w:rPr>
          <w:rFonts w:ascii="Arial" w:hAnsi="Arial"/>
          <w:sz w:val="22"/>
          <w:szCs w:val="22"/>
        </w:rPr>
        <w:tab/>
      </w:r>
      <w:r>
        <w:rPr>
          <w:rFonts w:ascii="Arial" w:hAnsi="Arial"/>
          <w:sz w:val="22"/>
          <w:szCs w:val="22"/>
        </w:rPr>
        <w:tab/>
      </w:r>
      <w:r w:rsidR="00870055">
        <w:rPr>
          <w:rFonts w:ascii="Arial" w:hAnsi="Arial"/>
          <w:sz w:val="22"/>
          <w:szCs w:val="22"/>
        </w:rPr>
        <w:t xml:space="preserve">Member, </w:t>
      </w:r>
      <w:r w:rsidRPr="00BE5957">
        <w:rPr>
          <w:rFonts w:ascii="Arial" w:hAnsi="Arial"/>
          <w:sz w:val="22"/>
          <w:szCs w:val="22"/>
        </w:rPr>
        <w:t>Nevada Minority Health &amp; Equity Coalition</w:t>
      </w:r>
    </w:p>
    <w:p w14:paraId="3D89FA45" w14:textId="0B8269BB" w:rsidR="00BE5957" w:rsidRDefault="00BE5957" w:rsidP="004408D0">
      <w:pPr>
        <w:spacing w:after="60"/>
        <w:ind w:left="360"/>
        <w:rPr>
          <w:rFonts w:ascii="Arial" w:hAnsi="Arial"/>
          <w:sz w:val="22"/>
          <w:szCs w:val="22"/>
        </w:rPr>
      </w:pPr>
      <w:r>
        <w:rPr>
          <w:rFonts w:ascii="Arial" w:hAnsi="Arial"/>
          <w:sz w:val="22"/>
          <w:szCs w:val="22"/>
        </w:rPr>
        <w:t xml:space="preserve">2019 – </w:t>
      </w:r>
      <w:r w:rsidR="00703C50">
        <w:rPr>
          <w:rFonts w:ascii="Arial" w:hAnsi="Arial"/>
          <w:sz w:val="22"/>
          <w:szCs w:val="22"/>
        </w:rPr>
        <w:t>2020</w:t>
      </w:r>
      <w:r w:rsidR="00703C50">
        <w:rPr>
          <w:rFonts w:ascii="Arial" w:hAnsi="Arial"/>
          <w:sz w:val="22"/>
          <w:szCs w:val="22"/>
        </w:rPr>
        <w:tab/>
      </w:r>
      <w:r>
        <w:rPr>
          <w:rFonts w:ascii="Arial" w:hAnsi="Arial"/>
          <w:sz w:val="22"/>
          <w:szCs w:val="22"/>
        </w:rPr>
        <w:t xml:space="preserve"> </w:t>
      </w:r>
      <w:r>
        <w:rPr>
          <w:rFonts w:ascii="Arial" w:hAnsi="Arial"/>
          <w:sz w:val="22"/>
          <w:szCs w:val="22"/>
        </w:rPr>
        <w:tab/>
        <w:t>Member, Northern Nevada Latino Coalition</w:t>
      </w:r>
    </w:p>
    <w:p w14:paraId="4A07D975" w14:textId="2D667AF2" w:rsidR="006410BD" w:rsidRPr="00AD275D" w:rsidRDefault="00AD275D" w:rsidP="004408D0">
      <w:pPr>
        <w:spacing w:after="60"/>
        <w:ind w:left="360"/>
        <w:rPr>
          <w:rFonts w:ascii="Arial" w:hAnsi="Arial"/>
          <w:sz w:val="22"/>
          <w:szCs w:val="22"/>
        </w:rPr>
      </w:pPr>
      <w:r w:rsidRPr="00AD275D">
        <w:rPr>
          <w:rFonts w:ascii="Arial" w:hAnsi="Arial"/>
          <w:sz w:val="22"/>
          <w:szCs w:val="22"/>
        </w:rPr>
        <w:t xml:space="preserve">2016 </w:t>
      </w:r>
      <w:r>
        <w:rPr>
          <w:rFonts w:ascii="Arial" w:hAnsi="Arial"/>
          <w:sz w:val="22"/>
          <w:szCs w:val="22"/>
        </w:rPr>
        <w:t>–</w:t>
      </w:r>
      <w:r w:rsidRPr="00AD275D">
        <w:rPr>
          <w:rFonts w:ascii="Arial" w:hAnsi="Arial"/>
          <w:sz w:val="22"/>
          <w:szCs w:val="22"/>
        </w:rPr>
        <w:t xml:space="preserve"> </w:t>
      </w:r>
      <w:r w:rsidR="00703C50">
        <w:rPr>
          <w:rFonts w:ascii="Arial" w:hAnsi="Arial"/>
          <w:sz w:val="22"/>
          <w:szCs w:val="22"/>
        </w:rPr>
        <w:t>2020</w:t>
      </w:r>
      <w:r w:rsidR="00703C50">
        <w:rPr>
          <w:rFonts w:ascii="Arial" w:hAnsi="Arial"/>
          <w:sz w:val="22"/>
          <w:szCs w:val="22"/>
        </w:rPr>
        <w:tab/>
      </w:r>
      <w:r>
        <w:rPr>
          <w:rFonts w:ascii="Arial" w:hAnsi="Arial"/>
          <w:sz w:val="22"/>
          <w:szCs w:val="22"/>
        </w:rPr>
        <w:tab/>
      </w:r>
      <w:r w:rsidR="006410BD" w:rsidRPr="00AD275D">
        <w:rPr>
          <w:rFonts w:ascii="Arial" w:hAnsi="Arial"/>
          <w:sz w:val="22"/>
          <w:szCs w:val="22"/>
        </w:rPr>
        <w:t xml:space="preserve">Board member, </w:t>
      </w:r>
      <w:proofErr w:type="spellStart"/>
      <w:r w:rsidR="006410BD" w:rsidRPr="00AD275D">
        <w:rPr>
          <w:rFonts w:ascii="Arial" w:hAnsi="Arial"/>
          <w:sz w:val="22"/>
          <w:szCs w:val="22"/>
        </w:rPr>
        <w:t>RezRIDERS</w:t>
      </w:r>
      <w:proofErr w:type="spellEnd"/>
    </w:p>
    <w:p w14:paraId="54F12171" w14:textId="4B335BF2" w:rsidR="001975E6" w:rsidRPr="00AD275D" w:rsidRDefault="00AD275D" w:rsidP="004408D0">
      <w:pPr>
        <w:spacing w:after="60"/>
        <w:ind w:left="360"/>
        <w:rPr>
          <w:rFonts w:ascii="Arial" w:hAnsi="Arial"/>
          <w:sz w:val="22"/>
          <w:szCs w:val="22"/>
        </w:rPr>
      </w:pPr>
      <w:r w:rsidRPr="00AD275D">
        <w:rPr>
          <w:rFonts w:ascii="Arial" w:hAnsi="Arial"/>
          <w:sz w:val="22"/>
          <w:szCs w:val="22"/>
        </w:rPr>
        <w:t>2009-2011</w:t>
      </w:r>
      <w:r>
        <w:rPr>
          <w:rFonts w:ascii="Arial" w:hAnsi="Arial"/>
          <w:sz w:val="22"/>
          <w:szCs w:val="22"/>
        </w:rPr>
        <w:tab/>
      </w:r>
      <w:r>
        <w:rPr>
          <w:rFonts w:ascii="Arial" w:hAnsi="Arial"/>
          <w:sz w:val="22"/>
          <w:szCs w:val="22"/>
        </w:rPr>
        <w:tab/>
      </w:r>
      <w:r w:rsidR="0007503F">
        <w:rPr>
          <w:rFonts w:ascii="Arial" w:hAnsi="Arial"/>
          <w:sz w:val="22"/>
          <w:szCs w:val="22"/>
        </w:rPr>
        <w:tab/>
      </w:r>
      <w:r w:rsidR="001975E6" w:rsidRPr="00AD275D">
        <w:rPr>
          <w:rFonts w:ascii="Arial" w:hAnsi="Arial"/>
          <w:sz w:val="22"/>
          <w:szCs w:val="22"/>
        </w:rPr>
        <w:t>Secretary, Bernalillo County Community Health Council</w:t>
      </w:r>
    </w:p>
    <w:p w14:paraId="366C0CFC" w14:textId="601E51FA" w:rsidR="001975E6" w:rsidRPr="00AD275D" w:rsidRDefault="00AD275D" w:rsidP="00870055">
      <w:pPr>
        <w:spacing w:after="60"/>
        <w:ind w:left="360"/>
        <w:rPr>
          <w:rFonts w:ascii="Arial" w:hAnsi="Arial"/>
          <w:sz w:val="22"/>
          <w:szCs w:val="22"/>
        </w:rPr>
      </w:pPr>
      <w:r w:rsidRPr="00AD275D">
        <w:rPr>
          <w:rFonts w:ascii="Arial" w:hAnsi="Arial"/>
          <w:sz w:val="22"/>
          <w:szCs w:val="22"/>
        </w:rPr>
        <w:t>2006-2013</w:t>
      </w:r>
      <w:r>
        <w:rPr>
          <w:rFonts w:ascii="Arial" w:hAnsi="Arial"/>
          <w:sz w:val="22"/>
          <w:szCs w:val="22"/>
        </w:rPr>
        <w:tab/>
      </w:r>
      <w:r>
        <w:rPr>
          <w:rFonts w:ascii="Arial" w:hAnsi="Arial"/>
          <w:sz w:val="22"/>
          <w:szCs w:val="22"/>
        </w:rPr>
        <w:tab/>
      </w:r>
      <w:r w:rsidR="0007503F">
        <w:rPr>
          <w:rFonts w:ascii="Arial" w:hAnsi="Arial"/>
          <w:sz w:val="22"/>
          <w:szCs w:val="22"/>
        </w:rPr>
        <w:tab/>
      </w:r>
      <w:r w:rsidR="001975E6" w:rsidRPr="00AD275D">
        <w:rPr>
          <w:rFonts w:ascii="Arial" w:hAnsi="Arial"/>
          <w:sz w:val="22"/>
          <w:szCs w:val="22"/>
        </w:rPr>
        <w:t>Member, Bernalillo County Community Health Council</w:t>
      </w:r>
    </w:p>
    <w:p w14:paraId="6A3AE873" w14:textId="58362C54" w:rsidR="001975E6" w:rsidRPr="00AD275D" w:rsidRDefault="00AD275D" w:rsidP="004408D0">
      <w:pPr>
        <w:spacing w:after="60"/>
        <w:ind w:left="360"/>
        <w:rPr>
          <w:rFonts w:ascii="Arial" w:hAnsi="Arial"/>
          <w:sz w:val="22"/>
          <w:szCs w:val="22"/>
        </w:rPr>
      </w:pPr>
      <w:r w:rsidRPr="00AD275D">
        <w:rPr>
          <w:rFonts w:ascii="Arial" w:hAnsi="Arial"/>
          <w:sz w:val="22"/>
          <w:szCs w:val="22"/>
        </w:rPr>
        <w:t>2007-2008</w:t>
      </w:r>
      <w:r>
        <w:rPr>
          <w:rFonts w:ascii="Arial" w:hAnsi="Arial"/>
          <w:sz w:val="22"/>
          <w:szCs w:val="22"/>
        </w:rPr>
        <w:tab/>
      </w:r>
      <w:r>
        <w:rPr>
          <w:rFonts w:ascii="Arial" w:hAnsi="Arial"/>
          <w:sz w:val="22"/>
          <w:szCs w:val="22"/>
        </w:rPr>
        <w:tab/>
      </w:r>
      <w:r w:rsidR="0007503F">
        <w:rPr>
          <w:rFonts w:ascii="Arial" w:hAnsi="Arial"/>
          <w:sz w:val="22"/>
          <w:szCs w:val="22"/>
        </w:rPr>
        <w:tab/>
      </w:r>
      <w:r w:rsidR="001975E6" w:rsidRPr="00AD275D">
        <w:rPr>
          <w:rFonts w:ascii="Arial" w:hAnsi="Arial"/>
          <w:sz w:val="22"/>
          <w:szCs w:val="22"/>
        </w:rPr>
        <w:t>Executive Board Member, New Mexico Cancer Council</w:t>
      </w:r>
    </w:p>
    <w:p w14:paraId="6DF3F750" w14:textId="1FBBD64C" w:rsidR="001975E6" w:rsidRPr="00AD275D" w:rsidRDefault="00AD275D" w:rsidP="004408D0">
      <w:pPr>
        <w:spacing w:after="60"/>
        <w:ind w:left="360"/>
        <w:rPr>
          <w:rFonts w:ascii="Arial" w:hAnsi="Arial"/>
          <w:sz w:val="22"/>
          <w:szCs w:val="22"/>
        </w:rPr>
      </w:pPr>
      <w:r w:rsidRPr="00AD275D">
        <w:rPr>
          <w:rFonts w:ascii="Arial" w:hAnsi="Arial"/>
          <w:sz w:val="22"/>
          <w:szCs w:val="22"/>
        </w:rPr>
        <w:t xml:space="preserve">2005, 2007 </w:t>
      </w:r>
      <w:r>
        <w:rPr>
          <w:rFonts w:ascii="Arial" w:hAnsi="Arial"/>
          <w:sz w:val="22"/>
          <w:szCs w:val="22"/>
        </w:rPr>
        <w:tab/>
      </w:r>
      <w:r w:rsidR="0007503F">
        <w:rPr>
          <w:rFonts w:ascii="Arial" w:hAnsi="Arial"/>
          <w:sz w:val="22"/>
          <w:szCs w:val="22"/>
        </w:rPr>
        <w:tab/>
      </w:r>
      <w:r w:rsidR="001975E6" w:rsidRPr="00AD275D">
        <w:rPr>
          <w:rFonts w:ascii="Arial" w:hAnsi="Arial"/>
          <w:sz w:val="22"/>
          <w:szCs w:val="22"/>
        </w:rPr>
        <w:t xml:space="preserve">Planning Committee-Navajo Nation Human Research Review Board Conference, </w:t>
      </w:r>
    </w:p>
    <w:p w14:paraId="4363A4C9" w14:textId="0418DAB5" w:rsidR="001975E6" w:rsidRPr="00AD275D" w:rsidRDefault="00AD275D" w:rsidP="004408D0">
      <w:pPr>
        <w:spacing w:after="60"/>
        <w:ind w:left="360"/>
        <w:rPr>
          <w:rFonts w:ascii="Arial" w:hAnsi="Arial"/>
          <w:sz w:val="22"/>
          <w:szCs w:val="22"/>
        </w:rPr>
      </w:pPr>
      <w:r w:rsidRPr="00AD275D">
        <w:rPr>
          <w:rFonts w:ascii="Arial" w:hAnsi="Arial"/>
          <w:sz w:val="22"/>
          <w:szCs w:val="22"/>
        </w:rPr>
        <w:t>2002-2006</w:t>
      </w:r>
      <w:r>
        <w:rPr>
          <w:rFonts w:ascii="Arial" w:hAnsi="Arial"/>
          <w:sz w:val="22"/>
          <w:szCs w:val="22"/>
        </w:rPr>
        <w:tab/>
      </w:r>
      <w:r>
        <w:rPr>
          <w:rFonts w:ascii="Arial" w:hAnsi="Arial"/>
          <w:sz w:val="22"/>
          <w:szCs w:val="22"/>
        </w:rPr>
        <w:tab/>
      </w:r>
      <w:r w:rsidR="0007503F">
        <w:rPr>
          <w:rFonts w:ascii="Arial" w:hAnsi="Arial"/>
          <w:sz w:val="22"/>
          <w:szCs w:val="22"/>
        </w:rPr>
        <w:tab/>
      </w:r>
      <w:r w:rsidR="001975E6" w:rsidRPr="00AD275D">
        <w:rPr>
          <w:rFonts w:ascii="Arial" w:hAnsi="Arial"/>
          <w:sz w:val="22"/>
          <w:szCs w:val="22"/>
        </w:rPr>
        <w:t xml:space="preserve">Volunteer, Team in Training, Leukemia and Lymphoma Society, </w:t>
      </w:r>
    </w:p>
    <w:p w14:paraId="5DDCC079" w14:textId="488B14F7" w:rsidR="004408D0" w:rsidRDefault="00AD275D" w:rsidP="004408D0">
      <w:pPr>
        <w:spacing w:after="60"/>
        <w:ind w:left="360"/>
        <w:rPr>
          <w:rFonts w:ascii="Arial" w:hAnsi="Arial"/>
          <w:sz w:val="22"/>
          <w:szCs w:val="22"/>
        </w:rPr>
      </w:pPr>
      <w:r w:rsidRPr="00AD275D">
        <w:rPr>
          <w:rFonts w:ascii="Arial" w:hAnsi="Arial"/>
          <w:sz w:val="22"/>
          <w:szCs w:val="22"/>
        </w:rPr>
        <w:t>2002-2006</w:t>
      </w:r>
      <w:r>
        <w:rPr>
          <w:rFonts w:ascii="Arial" w:hAnsi="Arial"/>
          <w:sz w:val="22"/>
          <w:szCs w:val="22"/>
        </w:rPr>
        <w:tab/>
      </w:r>
      <w:r>
        <w:rPr>
          <w:rFonts w:ascii="Arial" w:hAnsi="Arial"/>
          <w:sz w:val="22"/>
          <w:szCs w:val="22"/>
        </w:rPr>
        <w:tab/>
      </w:r>
      <w:r w:rsidR="0007503F">
        <w:rPr>
          <w:rFonts w:ascii="Arial" w:hAnsi="Arial"/>
          <w:sz w:val="22"/>
          <w:szCs w:val="22"/>
        </w:rPr>
        <w:tab/>
      </w:r>
      <w:r w:rsidR="001975E6" w:rsidRPr="00AD275D">
        <w:rPr>
          <w:rFonts w:ascii="Arial" w:hAnsi="Arial"/>
          <w:sz w:val="22"/>
          <w:szCs w:val="22"/>
        </w:rPr>
        <w:t xml:space="preserve">Charter Member, Four Corners American Indian Circle of Service Collaborative </w:t>
      </w:r>
    </w:p>
    <w:p w14:paraId="3C642161" w14:textId="67343DB5" w:rsidR="00E56A7F" w:rsidRDefault="001975E6" w:rsidP="004408D0">
      <w:pPr>
        <w:spacing w:after="60"/>
        <w:ind w:left="2160"/>
        <w:rPr>
          <w:rFonts w:ascii="Arial" w:hAnsi="Arial"/>
          <w:sz w:val="22"/>
          <w:szCs w:val="22"/>
        </w:rPr>
      </w:pPr>
      <w:r w:rsidRPr="00AD275D">
        <w:rPr>
          <w:rFonts w:ascii="Arial" w:hAnsi="Arial"/>
          <w:sz w:val="22"/>
          <w:szCs w:val="22"/>
        </w:rPr>
        <w:lastRenderedPageBreak/>
        <w:t>(</w:t>
      </w:r>
      <w:proofErr w:type="spellStart"/>
      <w:r w:rsidRPr="00AD275D">
        <w:rPr>
          <w:rFonts w:ascii="Arial" w:hAnsi="Arial"/>
          <w:sz w:val="22"/>
          <w:szCs w:val="22"/>
        </w:rPr>
        <w:t>Na’Nizhoozhi</w:t>
      </w:r>
      <w:proofErr w:type="spellEnd"/>
      <w:r w:rsidRPr="00AD275D">
        <w:rPr>
          <w:rFonts w:ascii="Arial" w:hAnsi="Arial"/>
          <w:sz w:val="22"/>
          <w:szCs w:val="22"/>
        </w:rPr>
        <w:t xml:space="preserve"> Center, Inc, Navajo AIDS Network, Navajo Area Indian Health Service, Navajo Nation Communicable Disease Branch, Navajo Nation Department of Behavioral Health Services, Navajo Nation Office of Planning, Research, and Evaluation, &amp; the University of New Mexico Masters of Public Health Program). </w:t>
      </w:r>
    </w:p>
    <w:p w14:paraId="57E23E7C" w14:textId="77777777" w:rsidR="00D65F41" w:rsidRDefault="00D65F41" w:rsidP="00E56A7F">
      <w:pPr>
        <w:pStyle w:val="Header"/>
        <w:tabs>
          <w:tab w:val="clear" w:pos="4320"/>
          <w:tab w:val="clear" w:pos="8640"/>
        </w:tabs>
        <w:rPr>
          <w:rFonts w:ascii="Arial" w:hAnsi="Arial"/>
          <w:b/>
          <w:sz w:val="22"/>
          <w:szCs w:val="22"/>
        </w:rPr>
      </w:pPr>
    </w:p>
    <w:p w14:paraId="18CCB3FF" w14:textId="13AC666E" w:rsidR="00E56A7F" w:rsidRPr="00CB0367" w:rsidRDefault="00E56A7F" w:rsidP="00E56A7F">
      <w:pPr>
        <w:pStyle w:val="Header"/>
        <w:tabs>
          <w:tab w:val="clear" w:pos="4320"/>
          <w:tab w:val="clear" w:pos="8640"/>
        </w:tabs>
        <w:rPr>
          <w:rFonts w:ascii="Arial" w:hAnsi="Arial"/>
          <w:b/>
          <w:sz w:val="22"/>
          <w:szCs w:val="22"/>
        </w:rPr>
      </w:pPr>
      <w:r w:rsidRPr="00CB0367">
        <w:rPr>
          <w:rFonts w:ascii="Arial" w:hAnsi="Arial"/>
          <w:b/>
          <w:sz w:val="22"/>
          <w:szCs w:val="22"/>
        </w:rPr>
        <w:t xml:space="preserve">Guest Speaker for staff/volunteer in-service trainings, webinars, etc.: </w:t>
      </w:r>
    </w:p>
    <w:p w14:paraId="0B0FACFA" w14:textId="33FED9C3" w:rsidR="00A7194C" w:rsidRDefault="00A7194C" w:rsidP="004408D0">
      <w:pPr>
        <w:pStyle w:val="Header"/>
        <w:tabs>
          <w:tab w:val="clear" w:pos="4320"/>
          <w:tab w:val="clear" w:pos="8640"/>
        </w:tabs>
        <w:spacing w:after="60"/>
        <w:ind w:left="360"/>
        <w:rPr>
          <w:rFonts w:ascii="Arial" w:hAnsi="Arial"/>
          <w:sz w:val="22"/>
          <w:szCs w:val="22"/>
        </w:rPr>
      </w:pPr>
      <w:r>
        <w:rPr>
          <w:rFonts w:ascii="Arial" w:hAnsi="Arial"/>
          <w:sz w:val="22"/>
          <w:szCs w:val="22"/>
        </w:rPr>
        <w:t>2022</w:t>
      </w:r>
      <w:r>
        <w:rPr>
          <w:rFonts w:ascii="Arial" w:hAnsi="Arial"/>
          <w:sz w:val="22"/>
          <w:szCs w:val="22"/>
        </w:rPr>
        <w:tab/>
      </w:r>
      <w:r>
        <w:rPr>
          <w:rFonts w:ascii="Arial" w:hAnsi="Arial"/>
          <w:sz w:val="22"/>
          <w:szCs w:val="22"/>
        </w:rPr>
        <w:tab/>
      </w:r>
      <w:r>
        <w:rPr>
          <w:rFonts w:ascii="Arial" w:hAnsi="Arial"/>
          <w:sz w:val="22"/>
          <w:szCs w:val="22"/>
        </w:rPr>
        <w:tab/>
        <w:t>CBPR training</w:t>
      </w:r>
      <w:r w:rsidR="002636D4">
        <w:rPr>
          <w:rFonts w:ascii="Arial" w:hAnsi="Arial"/>
          <w:sz w:val="22"/>
          <w:szCs w:val="22"/>
        </w:rPr>
        <w:t xml:space="preserve"> I and II</w:t>
      </w:r>
      <w:r>
        <w:rPr>
          <w:rFonts w:ascii="Arial" w:hAnsi="Arial"/>
          <w:sz w:val="22"/>
          <w:szCs w:val="22"/>
        </w:rPr>
        <w:t xml:space="preserve">, NMHEC Capacity Building Seminar </w:t>
      </w:r>
      <w:r w:rsidR="00366288">
        <w:rPr>
          <w:rFonts w:ascii="Arial" w:hAnsi="Arial"/>
          <w:sz w:val="22"/>
          <w:szCs w:val="22"/>
        </w:rPr>
        <w:t>Series</w:t>
      </w:r>
      <w:r w:rsidR="002636D4">
        <w:rPr>
          <w:rFonts w:ascii="Arial" w:hAnsi="Arial"/>
          <w:sz w:val="22"/>
          <w:szCs w:val="22"/>
        </w:rPr>
        <w:t xml:space="preserve"> (July and August)</w:t>
      </w:r>
    </w:p>
    <w:p w14:paraId="77997EED" w14:textId="502DE0A3" w:rsidR="00C55276" w:rsidRDefault="00C55276" w:rsidP="004408D0">
      <w:pPr>
        <w:pStyle w:val="Header"/>
        <w:tabs>
          <w:tab w:val="clear" w:pos="4320"/>
          <w:tab w:val="clear" w:pos="8640"/>
        </w:tabs>
        <w:spacing w:after="60"/>
        <w:ind w:left="360"/>
        <w:rPr>
          <w:rFonts w:ascii="Arial" w:hAnsi="Arial"/>
          <w:sz w:val="22"/>
          <w:szCs w:val="22"/>
        </w:rPr>
      </w:pPr>
      <w:r>
        <w:rPr>
          <w:rFonts w:ascii="Arial" w:hAnsi="Arial"/>
          <w:sz w:val="22"/>
          <w:szCs w:val="22"/>
        </w:rPr>
        <w:t>2021</w:t>
      </w:r>
      <w:r>
        <w:rPr>
          <w:rFonts w:ascii="Arial" w:hAnsi="Arial"/>
          <w:sz w:val="22"/>
          <w:szCs w:val="22"/>
        </w:rPr>
        <w:tab/>
      </w:r>
      <w:r>
        <w:rPr>
          <w:rFonts w:ascii="Arial" w:hAnsi="Arial"/>
          <w:sz w:val="22"/>
          <w:szCs w:val="22"/>
        </w:rPr>
        <w:tab/>
      </w:r>
      <w:r>
        <w:rPr>
          <w:rFonts w:ascii="Arial" w:hAnsi="Arial"/>
          <w:sz w:val="22"/>
          <w:szCs w:val="22"/>
        </w:rPr>
        <w:tab/>
      </w:r>
      <w:r w:rsidRPr="00C55276">
        <w:rPr>
          <w:rFonts w:ascii="Arial" w:hAnsi="Arial"/>
          <w:sz w:val="22"/>
          <w:szCs w:val="22"/>
        </w:rPr>
        <w:t>NSF GAIN Scholars program</w:t>
      </w:r>
      <w:r>
        <w:rPr>
          <w:rFonts w:ascii="Arial" w:hAnsi="Arial"/>
          <w:sz w:val="22"/>
          <w:szCs w:val="22"/>
        </w:rPr>
        <w:t xml:space="preserve">, </w:t>
      </w:r>
      <w:r w:rsidRPr="004408D0">
        <w:rPr>
          <w:rFonts w:ascii="Arial" w:hAnsi="Arial"/>
          <w:sz w:val="22"/>
          <w:szCs w:val="22"/>
        </w:rPr>
        <w:t>UNR Graduate School</w:t>
      </w:r>
    </w:p>
    <w:p w14:paraId="3EC7D878" w14:textId="2617BC24" w:rsidR="00870055" w:rsidRDefault="00870055" w:rsidP="004408D0">
      <w:pPr>
        <w:pStyle w:val="Header"/>
        <w:tabs>
          <w:tab w:val="clear" w:pos="4320"/>
          <w:tab w:val="clear" w:pos="8640"/>
        </w:tabs>
        <w:spacing w:after="60"/>
        <w:ind w:left="360"/>
        <w:rPr>
          <w:rFonts w:ascii="Arial" w:hAnsi="Arial"/>
          <w:sz w:val="22"/>
          <w:szCs w:val="22"/>
        </w:rPr>
      </w:pPr>
      <w:r>
        <w:rPr>
          <w:rFonts w:ascii="Arial" w:hAnsi="Arial"/>
          <w:sz w:val="22"/>
          <w:szCs w:val="22"/>
        </w:rPr>
        <w:t>2019</w:t>
      </w:r>
      <w:r>
        <w:rPr>
          <w:rFonts w:ascii="Arial" w:hAnsi="Arial"/>
          <w:sz w:val="22"/>
          <w:szCs w:val="22"/>
        </w:rPr>
        <w:tab/>
      </w:r>
      <w:r>
        <w:rPr>
          <w:rFonts w:ascii="Arial" w:hAnsi="Arial"/>
          <w:sz w:val="22"/>
          <w:szCs w:val="22"/>
        </w:rPr>
        <w:tab/>
      </w:r>
      <w:r>
        <w:rPr>
          <w:rFonts w:ascii="Arial" w:hAnsi="Arial"/>
          <w:sz w:val="22"/>
          <w:szCs w:val="22"/>
        </w:rPr>
        <w:tab/>
        <w:t xml:space="preserve">Manuscript accepted, UNR </w:t>
      </w:r>
      <w:r w:rsidRPr="00870055">
        <w:rPr>
          <w:rFonts w:ascii="Arial" w:hAnsi="Arial"/>
          <w:sz w:val="22"/>
          <w:szCs w:val="22"/>
        </w:rPr>
        <w:t>Libraries and Graduate Student Association</w:t>
      </w:r>
    </w:p>
    <w:p w14:paraId="2B56D2BF" w14:textId="063BCA2D" w:rsidR="00CC4CC3" w:rsidRPr="00CB0367" w:rsidRDefault="004408D0" w:rsidP="004408D0">
      <w:pPr>
        <w:pStyle w:val="Header"/>
        <w:tabs>
          <w:tab w:val="clear" w:pos="4320"/>
          <w:tab w:val="clear" w:pos="8640"/>
        </w:tabs>
        <w:spacing w:after="60"/>
        <w:ind w:left="360"/>
        <w:rPr>
          <w:rFonts w:ascii="Arial" w:hAnsi="Arial"/>
          <w:sz w:val="22"/>
          <w:szCs w:val="22"/>
        </w:rPr>
      </w:pPr>
      <w:r w:rsidRPr="00CB0367">
        <w:rPr>
          <w:rFonts w:ascii="Arial" w:hAnsi="Arial"/>
          <w:sz w:val="22"/>
          <w:szCs w:val="22"/>
        </w:rPr>
        <w:t>2017</w:t>
      </w:r>
      <w:r>
        <w:rPr>
          <w:rFonts w:ascii="Arial" w:hAnsi="Arial"/>
          <w:sz w:val="22"/>
          <w:szCs w:val="22"/>
        </w:rPr>
        <w:tab/>
      </w:r>
      <w:r>
        <w:rPr>
          <w:rFonts w:ascii="Arial" w:hAnsi="Arial"/>
          <w:sz w:val="22"/>
          <w:szCs w:val="22"/>
        </w:rPr>
        <w:tab/>
      </w:r>
      <w:r w:rsidR="0007503F">
        <w:rPr>
          <w:rFonts w:ascii="Arial" w:hAnsi="Arial"/>
          <w:sz w:val="22"/>
          <w:szCs w:val="22"/>
        </w:rPr>
        <w:tab/>
      </w:r>
      <w:r w:rsidR="00CC4CC3" w:rsidRPr="00CB0367">
        <w:rPr>
          <w:rFonts w:ascii="Arial" w:hAnsi="Arial"/>
          <w:sz w:val="22"/>
          <w:szCs w:val="22"/>
        </w:rPr>
        <w:t>New Tenure track Faculty Orientation</w:t>
      </w:r>
    </w:p>
    <w:p w14:paraId="0BCCE9A8" w14:textId="3F288165" w:rsidR="008F09AF" w:rsidRPr="004408D0" w:rsidRDefault="004408D0" w:rsidP="004408D0">
      <w:pPr>
        <w:spacing w:after="60"/>
        <w:ind w:left="360"/>
        <w:rPr>
          <w:rFonts w:ascii="Arial" w:hAnsi="Arial"/>
          <w:sz w:val="22"/>
          <w:szCs w:val="22"/>
        </w:rPr>
      </w:pPr>
      <w:r w:rsidRPr="004408D0">
        <w:rPr>
          <w:rFonts w:ascii="Arial" w:hAnsi="Arial"/>
          <w:sz w:val="22"/>
          <w:szCs w:val="22"/>
        </w:rPr>
        <w:t>2016, 2017</w:t>
      </w:r>
      <w:r>
        <w:rPr>
          <w:rFonts w:ascii="Arial" w:hAnsi="Arial"/>
          <w:sz w:val="22"/>
          <w:szCs w:val="22"/>
        </w:rPr>
        <w:tab/>
      </w:r>
      <w:proofErr w:type="spellStart"/>
      <w:r w:rsidR="008F09AF" w:rsidRPr="004408D0">
        <w:rPr>
          <w:rFonts w:ascii="Arial" w:hAnsi="Arial"/>
          <w:sz w:val="22"/>
          <w:szCs w:val="22"/>
        </w:rPr>
        <w:t>GradFit</w:t>
      </w:r>
      <w:proofErr w:type="spellEnd"/>
      <w:r w:rsidR="008F09AF" w:rsidRPr="004408D0">
        <w:rPr>
          <w:rFonts w:ascii="Arial" w:hAnsi="Arial"/>
          <w:sz w:val="22"/>
          <w:szCs w:val="22"/>
        </w:rPr>
        <w:t xml:space="preserve"> Program, UNR Graduate School</w:t>
      </w:r>
    </w:p>
    <w:p w14:paraId="2322DEE0" w14:textId="71A0143C" w:rsidR="008F09AF" w:rsidRPr="004408D0" w:rsidRDefault="004408D0" w:rsidP="004408D0">
      <w:pPr>
        <w:spacing w:after="60"/>
        <w:ind w:left="360"/>
        <w:rPr>
          <w:rFonts w:ascii="Arial" w:hAnsi="Arial"/>
          <w:sz w:val="22"/>
          <w:szCs w:val="22"/>
        </w:rPr>
      </w:pPr>
      <w:r w:rsidRPr="004408D0">
        <w:rPr>
          <w:rFonts w:ascii="Arial" w:hAnsi="Arial"/>
          <w:sz w:val="22"/>
          <w:szCs w:val="22"/>
        </w:rPr>
        <w:t>2017</w:t>
      </w:r>
      <w:r>
        <w:rPr>
          <w:rFonts w:ascii="Arial" w:hAnsi="Arial"/>
          <w:sz w:val="22"/>
          <w:szCs w:val="22"/>
        </w:rPr>
        <w:tab/>
      </w:r>
      <w:r>
        <w:rPr>
          <w:rFonts w:ascii="Arial" w:hAnsi="Arial"/>
          <w:sz w:val="22"/>
          <w:szCs w:val="22"/>
        </w:rPr>
        <w:tab/>
      </w:r>
      <w:r w:rsidR="0007503F">
        <w:rPr>
          <w:rFonts w:ascii="Arial" w:hAnsi="Arial"/>
          <w:sz w:val="22"/>
          <w:szCs w:val="22"/>
        </w:rPr>
        <w:tab/>
      </w:r>
      <w:proofErr w:type="spellStart"/>
      <w:r w:rsidR="008F09AF" w:rsidRPr="004408D0">
        <w:rPr>
          <w:rFonts w:ascii="Arial" w:hAnsi="Arial"/>
          <w:sz w:val="22"/>
          <w:szCs w:val="22"/>
        </w:rPr>
        <w:t>Osher</w:t>
      </w:r>
      <w:proofErr w:type="spellEnd"/>
      <w:r w:rsidR="008F09AF" w:rsidRPr="004408D0">
        <w:rPr>
          <w:rFonts w:ascii="Arial" w:hAnsi="Arial"/>
          <w:sz w:val="22"/>
          <w:szCs w:val="22"/>
        </w:rPr>
        <w:t xml:space="preserve"> Lifelong Learning Institute, University of Nevada, Reno </w:t>
      </w:r>
    </w:p>
    <w:p w14:paraId="14AD273A" w14:textId="25353856" w:rsidR="00E56A7F" w:rsidRPr="00CB0367" w:rsidRDefault="004408D0" w:rsidP="004408D0">
      <w:pPr>
        <w:pStyle w:val="Header"/>
        <w:tabs>
          <w:tab w:val="clear" w:pos="4320"/>
          <w:tab w:val="clear" w:pos="8640"/>
        </w:tabs>
        <w:spacing w:after="60"/>
        <w:ind w:left="360"/>
        <w:rPr>
          <w:rFonts w:ascii="Arial" w:hAnsi="Arial"/>
          <w:sz w:val="22"/>
          <w:szCs w:val="22"/>
        </w:rPr>
      </w:pPr>
      <w:r w:rsidRPr="00CB0367">
        <w:rPr>
          <w:rFonts w:ascii="Arial" w:hAnsi="Arial"/>
          <w:sz w:val="22"/>
          <w:szCs w:val="22"/>
        </w:rPr>
        <w:t>2017</w:t>
      </w:r>
      <w:r>
        <w:rPr>
          <w:rFonts w:ascii="Arial" w:hAnsi="Arial"/>
          <w:sz w:val="22"/>
          <w:szCs w:val="22"/>
        </w:rPr>
        <w:tab/>
      </w:r>
      <w:r>
        <w:rPr>
          <w:rFonts w:ascii="Arial" w:hAnsi="Arial"/>
          <w:sz w:val="22"/>
          <w:szCs w:val="22"/>
        </w:rPr>
        <w:tab/>
      </w:r>
      <w:r w:rsidR="0007503F">
        <w:rPr>
          <w:rFonts w:ascii="Arial" w:hAnsi="Arial"/>
          <w:sz w:val="22"/>
          <w:szCs w:val="22"/>
        </w:rPr>
        <w:tab/>
      </w:r>
      <w:r w:rsidR="00E56A7F" w:rsidRPr="00CB0367">
        <w:rPr>
          <w:rFonts w:ascii="Arial" w:hAnsi="Arial"/>
          <w:sz w:val="22"/>
          <w:szCs w:val="22"/>
        </w:rPr>
        <w:t>N</w:t>
      </w:r>
      <w:r w:rsidR="00CC4CC3" w:rsidRPr="00CB0367">
        <w:rPr>
          <w:rFonts w:ascii="Arial" w:hAnsi="Arial"/>
          <w:sz w:val="22"/>
          <w:szCs w:val="22"/>
        </w:rPr>
        <w:t xml:space="preserve">orthern Nevada Training Center </w:t>
      </w:r>
    </w:p>
    <w:p w14:paraId="3111D85F" w14:textId="05BEFC82" w:rsidR="00E56A7F" w:rsidRPr="00CB0367" w:rsidRDefault="004408D0" w:rsidP="004408D0">
      <w:pPr>
        <w:pStyle w:val="Header"/>
        <w:tabs>
          <w:tab w:val="clear" w:pos="4320"/>
          <w:tab w:val="clear" w:pos="8640"/>
        </w:tabs>
        <w:spacing w:after="60"/>
        <w:ind w:left="360"/>
        <w:rPr>
          <w:rFonts w:ascii="Arial" w:hAnsi="Arial"/>
          <w:sz w:val="22"/>
          <w:szCs w:val="22"/>
        </w:rPr>
      </w:pPr>
      <w:r w:rsidRPr="00CB0367">
        <w:rPr>
          <w:rFonts w:ascii="Arial" w:hAnsi="Arial"/>
          <w:sz w:val="22"/>
          <w:szCs w:val="22"/>
        </w:rPr>
        <w:t>2015</w:t>
      </w:r>
      <w:r>
        <w:rPr>
          <w:rFonts w:ascii="Arial" w:hAnsi="Arial"/>
          <w:sz w:val="22"/>
          <w:szCs w:val="22"/>
        </w:rPr>
        <w:tab/>
      </w:r>
      <w:r>
        <w:rPr>
          <w:rFonts w:ascii="Arial" w:hAnsi="Arial"/>
          <w:sz w:val="22"/>
          <w:szCs w:val="22"/>
        </w:rPr>
        <w:tab/>
      </w:r>
      <w:r w:rsidR="0007503F">
        <w:rPr>
          <w:rFonts w:ascii="Arial" w:hAnsi="Arial"/>
          <w:sz w:val="22"/>
          <w:szCs w:val="22"/>
        </w:rPr>
        <w:tab/>
      </w:r>
      <w:r w:rsidR="00E56A7F" w:rsidRPr="00CB0367">
        <w:rPr>
          <w:rFonts w:ascii="Arial" w:hAnsi="Arial"/>
          <w:sz w:val="22"/>
          <w:szCs w:val="22"/>
        </w:rPr>
        <w:t xml:space="preserve">Reed High </w:t>
      </w:r>
      <w:r w:rsidR="00CC4CC3" w:rsidRPr="00CB0367">
        <w:rPr>
          <w:rFonts w:ascii="Arial" w:hAnsi="Arial"/>
          <w:sz w:val="22"/>
          <w:szCs w:val="22"/>
        </w:rPr>
        <w:t xml:space="preserve">School HOPES Academy </w:t>
      </w:r>
    </w:p>
    <w:p w14:paraId="3C92F200" w14:textId="0AE9C2B9" w:rsidR="002F5F38" w:rsidRPr="00CB0367" w:rsidRDefault="004408D0" w:rsidP="004408D0">
      <w:pPr>
        <w:pStyle w:val="Header"/>
        <w:tabs>
          <w:tab w:val="clear" w:pos="4320"/>
          <w:tab w:val="clear" w:pos="8640"/>
        </w:tabs>
        <w:spacing w:after="60"/>
        <w:ind w:left="360"/>
        <w:rPr>
          <w:rFonts w:ascii="Arial" w:hAnsi="Arial"/>
          <w:sz w:val="22"/>
          <w:szCs w:val="22"/>
        </w:rPr>
      </w:pPr>
      <w:r w:rsidRPr="00CB0367">
        <w:rPr>
          <w:rFonts w:ascii="Arial" w:hAnsi="Arial"/>
          <w:sz w:val="22"/>
          <w:szCs w:val="22"/>
        </w:rPr>
        <w:t>2014</w:t>
      </w:r>
      <w:r>
        <w:rPr>
          <w:rFonts w:ascii="Arial" w:hAnsi="Arial"/>
          <w:sz w:val="22"/>
          <w:szCs w:val="22"/>
        </w:rPr>
        <w:tab/>
      </w:r>
      <w:r>
        <w:rPr>
          <w:rFonts w:ascii="Arial" w:hAnsi="Arial"/>
          <w:sz w:val="22"/>
          <w:szCs w:val="22"/>
        </w:rPr>
        <w:tab/>
      </w:r>
      <w:r w:rsidR="0007503F">
        <w:rPr>
          <w:rFonts w:ascii="Arial" w:hAnsi="Arial"/>
          <w:sz w:val="22"/>
          <w:szCs w:val="22"/>
        </w:rPr>
        <w:tab/>
      </w:r>
      <w:r w:rsidR="002F5F38" w:rsidRPr="00CB0367">
        <w:rPr>
          <w:rFonts w:ascii="Arial" w:hAnsi="Arial"/>
          <w:sz w:val="22"/>
          <w:szCs w:val="22"/>
        </w:rPr>
        <w:t xml:space="preserve">Maternal Child Health Bureau </w:t>
      </w:r>
      <w:r w:rsidR="00CC4CC3" w:rsidRPr="00CB0367">
        <w:rPr>
          <w:rFonts w:ascii="Arial" w:hAnsi="Arial"/>
          <w:sz w:val="22"/>
          <w:szCs w:val="22"/>
        </w:rPr>
        <w:t>–</w:t>
      </w:r>
      <w:r w:rsidR="002F5F38" w:rsidRPr="00CB0367">
        <w:rPr>
          <w:rFonts w:ascii="Arial" w:hAnsi="Arial"/>
          <w:sz w:val="22"/>
          <w:szCs w:val="22"/>
        </w:rPr>
        <w:t xml:space="preserve"> HRSA</w:t>
      </w:r>
    </w:p>
    <w:p w14:paraId="5DE6C105" w14:textId="44DFEF3A" w:rsidR="00324275" w:rsidRPr="004408D0" w:rsidRDefault="004408D0" w:rsidP="004408D0">
      <w:pPr>
        <w:spacing w:after="60"/>
        <w:ind w:left="360"/>
        <w:rPr>
          <w:rFonts w:ascii="Arial" w:hAnsi="Arial"/>
          <w:sz w:val="22"/>
          <w:szCs w:val="22"/>
        </w:rPr>
      </w:pPr>
      <w:r w:rsidRPr="004408D0">
        <w:rPr>
          <w:rFonts w:ascii="Arial" w:hAnsi="Arial"/>
          <w:sz w:val="22"/>
          <w:szCs w:val="22"/>
        </w:rPr>
        <w:t>2013</w:t>
      </w:r>
      <w:r>
        <w:rPr>
          <w:rFonts w:ascii="Arial" w:hAnsi="Arial"/>
          <w:sz w:val="22"/>
          <w:szCs w:val="22"/>
        </w:rPr>
        <w:tab/>
      </w:r>
      <w:r>
        <w:rPr>
          <w:rFonts w:ascii="Arial" w:hAnsi="Arial"/>
          <w:sz w:val="22"/>
          <w:szCs w:val="22"/>
        </w:rPr>
        <w:tab/>
      </w:r>
      <w:r w:rsidR="0007503F">
        <w:rPr>
          <w:rFonts w:ascii="Arial" w:hAnsi="Arial"/>
          <w:sz w:val="22"/>
          <w:szCs w:val="22"/>
        </w:rPr>
        <w:tab/>
      </w:r>
      <w:r w:rsidR="00324275" w:rsidRPr="004408D0">
        <w:rPr>
          <w:rFonts w:ascii="Arial" w:hAnsi="Arial"/>
          <w:sz w:val="22"/>
          <w:szCs w:val="22"/>
        </w:rPr>
        <w:t>CTSA Consortium Coordinating Center</w:t>
      </w:r>
      <w:r w:rsidR="00CC4CC3" w:rsidRPr="004408D0">
        <w:rPr>
          <w:rFonts w:ascii="Arial" w:hAnsi="Arial"/>
          <w:sz w:val="22"/>
          <w:szCs w:val="22"/>
        </w:rPr>
        <w:t xml:space="preserve"> </w:t>
      </w:r>
    </w:p>
    <w:p w14:paraId="7887CBDB" w14:textId="5DE94A80" w:rsidR="00297F61" w:rsidRPr="004408D0" w:rsidRDefault="004408D0" w:rsidP="004408D0">
      <w:pPr>
        <w:spacing w:after="60"/>
        <w:ind w:left="360" w:right="19"/>
        <w:rPr>
          <w:rFonts w:ascii="Arial" w:hAnsi="Arial"/>
          <w:sz w:val="22"/>
          <w:szCs w:val="22"/>
        </w:rPr>
      </w:pPr>
      <w:r w:rsidRPr="004408D0">
        <w:rPr>
          <w:rFonts w:ascii="Arial" w:hAnsi="Arial"/>
          <w:sz w:val="22"/>
          <w:szCs w:val="22"/>
        </w:rPr>
        <w:t>2013</w:t>
      </w:r>
      <w:r>
        <w:rPr>
          <w:rFonts w:ascii="Arial" w:hAnsi="Arial"/>
          <w:sz w:val="22"/>
          <w:szCs w:val="22"/>
        </w:rPr>
        <w:tab/>
      </w:r>
      <w:r>
        <w:rPr>
          <w:rFonts w:ascii="Arial" w:hAnsi="Arial"/>
          <w:sz w:val="22"/>
          <w:szCs w:val="22"/>
        </w:rPr>
        <w:tab/>
      </w:r>
      <w:r w:rsidR="0007503F">
        <w:rPr>
          <w:rFonts w:ascii="Arial" w:hAnsi="Arial"/>
          <w:sz w:val="22"/>
          <w:szCs w:val="22"/>
        </w:rPr>
        <w:tab/>
      </w:r>
      <w:r w:rsidR="00324275" w:rsidRPr="004408D0">
        <w:rPr>
          <w:rFonts w:ascii="Arial" w:hAnsi="Arial"/>
          <w:sz w:val="22"/>
          <w:szCs w:val="22"/>
        </w:rPr>
        <w:t>M. Alfred Haynes Research Training Institute for Social Equity</w:t>
      </w:r>
    </w:p>
    <w:p w14:paraId="572CBC27" w14:textId="59DC06CF" w:rsidR="00A5405F" w:rsidRPr="004408D0" w:rsidRDefault="004408D0" w:rsidP="004408D0">
      <w:pPr>
        <w:spacing w:after="60"/>
        <w:ind w:left="360" w:right="19"/>
        <w:rPr>
          <w:rFonts w:ascii="Arial" w:hAnsi="Arial"/>
          <w:spacing w:val="27"/>
          <w:sz w:val="22"/>
          <w:szCs w:val="22"/>
        </w:rPr>
      </w:pPr>
      <w:r w:rsidRPr="004408D0">
        <w:rPr>
          <w:rFonts w:ascii="Arial" w:hAnsi="Arial"/>
          <w:sz w:val="22"/>
          <w:szCs w:val="22"/>
        </w:rPr>
        <w:t>2013</w:t>
      </w:r>
      <w:r>
        <w:rPr>
          <w:rFonts w:ascii="Arial" w:hAnsi="Arial"/>
          <w:sz w:val="22"/>
          <w:szCs w:val="22"/>
        </w:rPr>
        <w:tab/>
      </w:r>
      <w:r>
        <w:rPr>
          <w:rFonts w:ascii="Arial" w:hAnsi="Arial"/>
          <w:sz w:val="22"/>
          <w:szCs w:val="22"/>
        </w:rPr>
        <w:tab/>
      </w:r>
      <w:r w:rsidR="0007503F">
        <w:rPr>
          <w:rFonts w:ascii="Arial" w:hAnsi="Arial"/>
          <w:sz w:val="22"/>
          <w:szCs w:val="22"/>
        </w:rPr>
        <w:tab/>
      </w:r>
      <w:r w:rsidR="00A5405F" w:rsidRPr="004408D0">
        <w:rPr>
          <w:rFonts w:ascii="Arial" w:hAnsi="Arial"/>
          <w:sz w:val="22"/>
          <w:szCs w:val="22"/>
        </w:rPr>
        <w:t>NM CARES Health Disparities Center</w:t>
      </w:r>
    </w:p>
    <w:p w14:paraId="1FB99B28" w14:textId="77777777" w:rsidR="00540F64" w:rsidRDefault="00540F64" w:rsidP="001933F1">
      <w:pPr>
        <w:widowControl w:val="0"/>
        <w:tabs>
          <w:tab w:val="left" w:pos="360"/>
        </w:tabs>
        <w:rPr>
          <w:rFonts w:ascii="Arial" w:hAnsi="Arial"/>
          <w:b/>
          <w:sz w:val="22"/>
          <w:szCs w:val="22"/>
          <w:u w:val="single"/>
        </w:rPr>
      </w:pPr>
    </w:p>
    <w:p w14:paraId="1B2204A0" w14:textId="2FA31DC3" w:rsidR="001975E6" w:rsidRPr="00CB0367" w:rsidRDefault="001975E6" w:rsidP="001975E6">
      <w:pPr>
        <w:widowControl w:val="0"/>
        <w:tabs>
          <w:tab w:val="left" w:pos="360"/>
        </w:tabs>
        <w:ind w:left="360" w:hanging="360"/>
        <w:rPr>
          <w:rFonts w:ascii="Arial" w:hAnsi="Arial"/>
          <w:b/>
          <w:sz w:val="22"/>
          <w:szCs w:val="22"/>
          <w:u w:val="single"/>
        </w:rPr>
      </w:pPr>
      <w:r w:rsidRPr="00CB0367">
        <w:rPr>
          <w:rFonts w:ascii="Arial" w:hAnsi="Arial"/>
          <w:b/>
          <w:sz w:val="22"/>
          <w:szCs w:val="22"/>
          <w:u w:val="single"/>
        </w:rPr>
        <w:t>E.  Research Activities</w:t>
      </w:r>
    </w:p>
    <w:p w14:paraId="631B1D30" w14:textId="41C2FB58" w:rsidR="00FE7A71" w:rsidRPr="00372CF0" w:rsidRDefault="001B0980" w:rsidP="001B0980">
      <w:pPr>
        <w:widowControl w:val="0"/>
        <w:tabs>
          <w:tab w:val="left" w:pos="0"/>
        </w:tabs>
        <w:spacing w:before="120"/>
        <w:rPr>
          <w:rFonts w:ascii="Arial" w:hAnsi="Arial"/>
          <w:b/>
          <w:sz w:val="22"/>
          <w:szCs w:val="22"/>
          <w:u w:val="double"/>
        </w:rPr>
      </w:pPr>
      <w:r w:rsidRPr="00372CF0">
        <w:rPr>
          <w:rFonts w:ascii="Arial" w:hAnsi="Arial"/>
          <w:b/>
          <w:sz w:val="22"/>
          <w:szCs w:val="22"/>
          <w:u w:val="double"/>
        </w:rPr>
        <w:t>Ongoing</w:t>
      </w:r>
    </w:p>
    <w:p w14:paraId="51F9079C" w14:textId="698E0528" w:rsidR="0088720E" w:rsidRDefault="0088720E" w:rsidP="00D24F7D">
      <w:pPr>
        <w:rPr>
          <w:rFonts w:ascii="Arial" w:hAnsi="Arial" w:cs="Arial"/>
          <w:sz w:val="22"/>
          <w:szCs w:val="22"/>
        </w:rPr>
      </w:pPr>
    </w:p>
    <w:p w14:paraId="23C8CC26" w14:textId="253105D2" w:rsidR="00E74143" w:rsidRPr="00E74143" w:rsidRDefault="00E74143" w:rsidP="00D24F7D">
      <w:pPr>
        <w:rPr>
          <w:rFonts w:ascii="Arial" w:hAnsi="Arial" w:cs="Arial"/>
          <w:sz w:val="22"/>
          <w:szCs w:val="22"/>
        </w:rPr>
      </w:pPr>
      <w:r w:rsidRPr="00E74143">
        <w:rPr>
          <w:rStyle w:val="hotkey-layer"/>
          <w:rFonts w:ascii="Arial" w:hAnsi="Arial" w:cs="Arial"/>
          <w:sz w:val="22"/>
          <w:szCs w:val="22"/>
        </w:rPr>
        <w:t xml:space="preserve">In-Shape Prevention Plus Wellness Plan </w:t>
      </w:r>
    </w:p>
    <w:p w14:paraId="4C3A9DF1" w14:textId="7889B784" w:rsidR="001933F1" w:rsidRPr="00E74143" w:rsidRDefault="001933F1" w:rsidP="00D24F7D">
      <w:pPr>
        <w:rPr>
          <w:rFonts w:ascii="Arial" w:hAnsi="Arial" w:cs="Arial"/>
          <w:sz w:val="22"/>
          <w:szCs w:val="22"/>
        </w:rPr>
      </w:pPr>
      <w:r w:rsidRPr="00E74143">
        <w:rPr>
          <w:rFonts w:ascii="Arial" w:hAnsi="Arial" w:cs="Arial"/>
          <w:sz w:val="22"/>
          <w:szCs w:val="22"/>
        </w:rPr>
        <w:t>Salt Lake County Health Departme</w:t>
      </w:r>
      <w:r w:rsidR="00E74143" w:rsidRPr="00E74143">
        <w:rPr>
          <w:rFonts w:ascii="Arial" w:hAnsi="Arial" w:cs="Arial"/>
          <w:sz w:val="22"/>
          <w:szCs w:val="22"/>
        </w:rPr>
        <w:t xml:space="preserve">nt, </w:t>
      </w:r>
      <w:r w:rsidRPr="00E74143">
        <w:rPr>
          <w:rFonts w:ascii="Arial" w:hAnsi="Arial" w:cs="Arial"/>
          <w:sz w:val="22"/>
          <w:szCs w:val="22"/>
        </w:rPr>
        <w:t>Substance Use Disorder Prevention Services</w:t>
      </w:r>
      <w:r w:rsidR="00E74143" w:rsidRPr="00E74143">
        <w:rPr>
          <w:rFonts w:ascii="Arial" w:hAnsi="Arial" w:cs="Arial"/>
          <w:sz w:val="22"/>
          <w:szCs w:val="22"/>
        </w:rPr>
        <w:t xml:space="preserve"> (PI: Jensen-King)</w:t>
      </w:r>
    </w:p>
    <w:p w14:paraId="056C37C3" w14:textId="2BF30CC4" w:rsidR="001933F1" w:rsidRPr="00E74143" w:rsidRDefault="00E74143" w:rsidP="00D24F7D">
      <w:pPr>
        <w:rPr>
          <w:rStyle w:val="hotkey-layer"/>
          <w:rFonts w:ascii="Arial" w:hAnsi="Arial" w:cs="Arial"/>
          <w:sz w:val="22"/>
          <w:szCs w:val="22"/>
        </w:rPr>
      </w:pPr>
      <w:r w:rsidRPr="00E74143">
        <w:rPr>
          <w:rStyle w:val="hotkey-layer"/>
          <w:rFonts w:ascii="Arial" w:hAnsi="Arial" w:cs="Arial"/>
          <w:sz w:val="22"/>
          <w:szCs w:val="22"/>
        </w:rPr>
        <w:t>Timeframe: July 2022 –June 30, 2023</w:t>
      </w:r>
    </w:p>
    <w:p w14:paraId="263D9618" w14:textId="051E6AAA" w:rsidR="00E74143" w:rsidRPr="00E74143" w:rsidRDefault="00E74143" w:rsidP="00D24F7D">
      <w:pPr>
        <w:rPr>
          <w:rStyle w:val="hotkey-layer"/>
          <w:rFonts w:ascii="Arial" w:hAnsi="Arial" w:cs="Arial"/>
          <w:sz w:val="22"/>
          <w:szCs w:val="22"/>
        </w:rPr>
      </w:pPr>
      <w:r w:rsidRPr="00E74143">
        <w:rPr>
          <w:rStyle w:val="hotkey-layer"/>
          <w:rFonts w:ascii="Arial" w:hAnsi="Arial" w:cs="Arial"/>
          <w:sz w:val="22"/>
          <w:szCs w:val="22"/>
        </w:rPr>
        <w:t>Total award: $100,000</w:t>
      </w:r>
    </w:p>
    <w:p w14:paraId="35E67385" w14:textId="2EA82EF6" w:rsidR="00E74143" w:rsidRPr="00E74143" w:rsidRDefault="00E74143" w:rsidP="00E74143">
      <w:pPr>
        <w:rPr>
          <w:rFonts w:ascii="Arial" w:hAnsi="Arial" w:cs="Arial"/>
          <w:sz w:val="22"/>
          <w:szCs w:val="22"/>
        </w:rPr>
      </w:pPr>
      <w:r w:rsidRPr="00E74143">
        <w:rPr>
          <w:rFonts w:ascii="Arial" w:hAnsi="Arial" w:cs="Arial"/>
          <w:sz w:val="22"/>
          <w:szCs w:val="22"/>
        </w:rPr>
        <w:t>Role: Co-Investigator</w:t>
      </w:r>
    </w:p>
    <w:p w14:paraId="5B6FF076" w14:textId="77777777" w:rsidR="00E74143" w:rsidRDefault="00E74143" w:rsidP="00D24F7D">
      <w:pPr>
        <w:rPr>
          <w:rFonts w:ascii="Arial" w:hAnsi="Arial" w:cs="Arial"/>
          <w:sz w:val="22"/>
          <w:szCs w:val="22"/>
        </w:rPr>
      </w:pPr>
    </w:p>
    <w:p w14:paraId="252E3C97" w14:textId="74FA9532" w:rsidR="00D24F7D" w:rsidRDefault="00552C19" w:rsidP="00D24F7D">
      <w:pPr>
        <w:rPr>
          <w:rFonts w:ascii="Arial" w:hAnsi="Arial" w:cs="Arial"/>
          <w:sz w:val="22"/>
          <w:szCs w:val="22"/>
        </w:rPr>
      </w:pPr>
      <w:r>
        <w:rPr>
          <w:rFonts w:ascii="Arial" w:hAnsi="Arial" w:cs="Arial"/>
          <w:sz w:val="22"/>
          <w:szCs w:val="22"/>
        </w:rPr>
        <w:t>T</w:t>
      </w:r>
      <w:r w:rsidR="00D24F7D" w:rsidRPr="0000225D">
        <w:rPr>
          <w:rFonts w:ascii="Arial" w:hAnsi="Arial" w:cs="Arial"/>
          <w:sz w:val="22"/>
          <w:szCs w:val="22"/>
        </w:rPr>
        <w:t>he Influence of Housing Instability on Health and Well-Being for Latinx Families Washoe County, NV</w:t>
      </w:r>
    </w:p>
    <w:p w14:paraId="79D7426C" w14:textId="4A5AC3F8" w:rsidR="00D24F7D" w:rsidRDefault="00D24F7D" w:rsidP="00D24F7D">
      <w:pPr>
        <w:rPr>
          <w:rFonts w:ascii="Arial" w:hAnsi="Arial" w:cs="Arial"/>
          <w:sz w:val="22"/>
          <w:szCs w:val="22"/>
        </w:rPr>
      </w:pPr>
      <w:r>
        <w:rPr>
          <w:rFonts w:ascii="Arial" w:hAnsi="Arial" w:cs="Arial"/>
          <w:sz w:val="22"/>
          <w:szCs w:val="22"/>
        </w:rPr>
        <w:t xml:space="preserve">Robert Wood Johnson Foundation </w:t>
      </w:r>
      <w:r w:rsidRPr="0000225D">
        <w:rPr>
          <w:rFonts w:ascii="Arial" w:hAnsi="Arial" w:cs="Arial"/>
          <w:sz w:val="22"/>
          <w:szCs w:val="22"/>
        </w:rPr>
        <w:t xml:space="preserve">Interdisciplinary Research Leaders </w:t>
      </w:r>
      <w:r w:rsidR="00552C19">
        <w:rPr>
          <w:rFonts w:ascii="Arial" w:hAnsi="Arial" w:cs="Arial"/>
          <w:sz w:val="22"/>
          <w:szCs w:val="22"/>
        </w:rPr>
        <w:t>P</w:t>
      </w:r>
      <w:r w:rsidRPr="0000225D">
        <w:rPr>
          <w:rFonts w:ascii="Arial" w:hAnsi="Arial" w:cs="Arial"/>
          <w:sz w:val="22"/>
          <w:szCs w:val="22"/>
        </w:rPr>
        <w:t>rogram</w:t>
      </w:r>
      <w:r>
        <w:rPr>
          <w:rFonts w:ascii="Arial" w:hAnsi="Arial" w:cs="Arial"/>
          <w:sz w:val="22"/>
          <w:szCs w:val="22"/>
        </w:rPr>
        <w:t xml:space="preserve"> (Clark, Lucero, </w:t>
      </w:r>
      <w:r w:rsidR="00552C19">
        <w:rPr>
          <w:rFonts w:ascii="Arial" w:hAnsi="Arial" w:cs="Arial"/>
          <w:sz w:val="22"/>
          <w:szCs w:val="22"/>
        </w:rPr>
        <w:t>Rios</w:t>
      </w:r>
      <w:r>
        <w:rPr>
          <w:rFonts w:ascii="Arial" w:hAnsi="Arial" w:cs="Arial"/>
          <w:sz w:val="22"/>
          <w:szCs w:val="22"/>
        </w:rPr>
        <w:t>)</w:t>
      </w:r>
    </w:p>
    <w:p w14:paraId="521C13B5" w14:textId="1F4D396F" w:rsidR="00D24F7D" w:rsidRDefault="00552C19" w:rsidP="00D24F7D">
      <w:pPr>
        <w:rPr>
          <w:rFonts w:ascii="Arial" w:hAnsi="Arial" w:cs="Arial"/>
          <w:sz w:val="22"/>
          <w:szCs w:val="22"/>
        </w:rPr>
      </w:pPr>
      <w:r>
        <w:rPr>
          <w:rFonts w:ascii="Arial" w:hAnsi="Arial" w:cs="Arial"/>
          <w:sz w:val="22"/>
          <w:szCs w:val="22"/>
        </w:rPr>
        <w:t>September</w:t>
      </w:r>
      <w:r w:rsidR="00D24F7D">
        <w:rPr>
          <w:rFonts w:ascii="Arial" w:hAnsi="Arial" w:cs="Arial"/>
          <w:sz w:val="22"/>
          <w:szCs w:val="22"/>
        </w:rPr>
        <w:t xml:space="preserve"> 2020</w:t>
      </w:r>
      <w:r>
        <w:rPr>
          <w:rFonts w:ascii="Arial" w:hAnsi="Arial" w:cs="Arial"/>
          <w:sz w:val="22"/>
          <w:szCs w:val="22"/>
        </w:rPr>
        <w:t xml:space="preserve"> - </w:t>
      </w:r>
      <w:r w:rsidR="00D24F7D">
        <w:rPr>
          <w:rFonts w:ascii="Arial" w:hAnsi="Arial" w:cs="Arial"/>
          <w:sz w:val="22"/>
          <w:szCs w:val="22"/>
        </w:rPr>
        <w:t>2023</w:t>
      </w:r>
    </w:p>
    <w:p w14:paraId="1A2CE4F1" w14:textId="4757B164" w:rsidR="00D24F7D" w:rsidRDefault="00D24F7D" w:rsidP="00D24F7D">
      <w:pPr>
        <w:rPr>
          <w:rFonts w:ascii="Arial" w:hAnsi="Arial" w:cs="Arial"/>
          <w:sz w:val="22"/>
          <w:szCs w:val="22"/>
        </w:rPr>
      </w:pPr>
      <w:r>
        <w:rPr>
          <w:rFonts w:ascii="Arial" w:hAnsi="Arial" w:cs="Arial"/>
          <w:sz w:val="22"/>
          <w:szCs w:val="22"/>
        </w:rPr>
        <w:t>Total award: $375,000</w:t>
      </w:r>
    </w:p>
    <w:p w14:paraId="0A3D19E1" w14:textId="42EC38C0" w:rsidR="00D24F7D" w:rsidRDefault="00D24F7D" w:rsidP="00D24F7D">
      <w:pPr>
        <w:rPr>
          <w:rFonts w:ascii="Arial" w:hAnsi="Arial" w:cs="Arial"/>
          <w:sz w:val="22"/>
          <w:szCs w:val="22"/>
        </w:rPr>
      </w:pPr>
      <w:r>
        <w:rPr>
          <w:rFonts w:ascii="Arial" w:hAnsi="Arial" w:cs="Arial"/>
          <w:sz w:val="22"/>
          <w:szCs w:val="22"/>
        </w:rPr>
        <w:t>Role: Interdisciplinary research team member</w:t>
      </w:r>
    </w:p>
    <w:p w14:paraId="3378324B" w14:textId="77777777" w:rsidR="00D24F7D" w:rsidRDefault="00D24F7D" w:rsidP="00900ED1">
      <w:pPr>
        <w:rPr>
          <w:rFonts w:ascii="Arial" w:hAnsi="Arial" w:cs="Arial"/>
          <w:sz w:val="22"/>
          <w:szCs w:val="22"/>
        </w:rPr>
      </w:pPr>
    </w:p>
    <w:p w14:paraId="32302487" w14:textId="37277B69" w:rsidR="008B4D99" w:rsidRDefault="00900ED1" w:rsidP="00900ED1">
      <w:pPr>
        <w:rPr>
          <w:rFonts w:ascii="Arial" w:hAnsi="Arial" w:cs="Arial"/>
          <w:sz w:val="22"/>
          <w:szCs w:val="22"/>
        </w:rPr>
      </w:pPr>
      <w:r w:rsidRPr="00CB0367">
        <w:rPr>
          <w:rFonts w:ascii="Arial" w:hAnsi="Arial" w:cs="Arial"/>
          <w:sz w:val="22"/>
          <w:szCs w:val="22"/>
        </w:rPr>
        <w:t xml:space="preserve">Center for American Indian and Rural Health Equity (CAIRHE) at </w:t>
      </w:r>
      <w:r>
        <w:rPr>
          <w:rFonts w:ascii="Arial" w:hAnsi="Arial" w:cs="Arial"/>
          <w:sz w:val="22"/>
          <w:szCs w:val="22"/>
        </w:rPr>
        <w:t>MSU</w:t>
      </w:r>
      <w:r w:rsidR="00552C19">
        <w:rPr>
          <w:rFonts w:ascii="Arial" w:hAnsi="Arial" w:cs="Arial"/>
          <w:sz w:val="22"/>
          <w:szCs w:val="22"/>
        </w:rPr>
        <w:t>, Phase II</w:t>
      </w:r>
      <w:r w:rsidRPr="00CB036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DDBE7C9" w14:textId="5031F786" w:rsidR="002C44B3" w:rsidRDefault="00FA1493" w:rsidP="00900ED1">
      <w:pPr>
        <w:rPr>
          <w:rFonts w:ascii="Arial" w:hAnsi="Arial" w:cs="Arial"/>
          <w:sz w:val="22"/>
          <w:szCs w:val="22"/>
        </w:rPr>
      </w:pPr>
      <w:r>
        <w:rPr>
          <w:rFonts w:ascii="Arial" w:hAnsi="Arial" w:cs="Arial"/>
          <w:sz w:val="22"/>
          <w:szCs w:val="22"/>
        </w:rPr>
        <w:t>National Institute of General Medical Sciences</w:t>
      </w:r>
      <w:r w:rsidR="002C44B3">
        <w:rPr>
          <w:rFonts w:ascii="Arial" w:hAnsi="Arial" w:cs="Arial"/>
          <w:sz w:val="22"/>
          <w:szCs w:val="22"/>
        </w:rPr>
        <w:t xml:space="preserve"> </w:t>
      </w:r>
      <w:r w:rsidR="008B4D99">
        <w:rPr>
          <w:rFonts w:ascii="Arial" w:hAnsi="Arial" w:cs="Arial"/>
          <w:sz w:val="22"/>
          <w:szCs w:val="22"/>
        </w:rPr>
        <w:t>(</w:t>
      </w:r>
      <w:r>
        <w:rPr>
          <w:rFonts w:ascii="Arial" w:hAnsi="Arial" w:cs="Arial"/>
          <w:sz w:val="22"/>
          <w:szCs w:val="22"/>
        </w:rPr>
        <w:t xml:space="preserve">[NIGMS] </w:t>
      </w:r>
      <w:r w:rsidR="002C44B3" w:rsidRPr="002C44B3">
        <w:rPr>
          <w:rFonts w:ascii="Arial" w:hAnsi="Arial" w:cs="Arial"/>
          <w:sz w:val="22"/>
          <w:szCs w:val="22"/>
        </w:rPr>
        <w:t>P20</w:t>
      </w:r>
      <w:r w:rsidR="002C44B3">
        <w:rPr>
          <w:rFonts w:ascii="Arial" w:hAnsi="Arial" w:cs="Arial"/>
          <w:sz w:val="22"/>
          <w:szCs w:val="22"/>
        </w:rPr>
        <w:t xml:space="preserve"> </w:t>
      </w:r>
      <w:r w:rsidR="002C44B3" w:rsidRPr="002C44B3">
        <w:rPr>
          <w:rFonts w:ascii="Arial" w:hAnsi="Arial" w:cs="Arial"/>
          <w:sz w:val="22"/>
          <w:szCs w:val="22"/>
        </w:rPr>
        <w:t>GM1044170</w:t>
      </w:r>
      <w:r w:rsidR="002C44B3">
        <w:rPr>
          <w:rFonts w:ascii="Arial" w:hAnsi="Arial" w:cs="Arial"/>
          <w:sz w:val="22"/>
          <w:szCs w:val="22"/>
        </w:rPr>
        <w:t>; PI: Adams)</w:t>
      </w:r>
      <w:r w:rsidR="002C44B3" w:rsidRPr="002C44B3">
        <w:rPr>
          <w:rFonts w:ascii="Arial" w:hAnsi="Arial" w:cs="Arial"/>
          <w:sz w:val="22"/>
          <w:szCs w:val="22"/>
        </w:rPr>
        <w:t xml:space="preserve"> </w:t>
      </w:r>
    </w:p>
    <w:p w14:paraId="509F4BEC" w14:textId="620C589C" w:rsidR="00900ED1" w:rsidRDefault="002C44B3" w:rsidP="00900ED1">
      <w:pPr>
        <w:rPr>
          <w:rFonts w:ascii="Arial" w:hAnsi="Arial" w:cs="Arial"/>
          <w:sz w:val="22"/>
          <w:szCs w:val="22"/>
        </w:rPr>
      </w:pPr>
      <w:r>
        <w:rPr>
          <w:rFonts w:ascii="Arial" w:hAnsi="Arial" w:cs="Arial"/>
          <w:sz w:val="22"/>
          <w:szCs w:val="22"/>
        </w:rPr>
        <w:t>September 1, 2019-August 31, 2024</w:t>
      </w:r>
    </w:p>
    <w:p w14:paraId="0EB04027" w14:textId="49844118" w:rsidR="002C44B3" w:rsidRDefault="002C44B3" w:rsidP="00900ED1">
      <w:pPr>
        <w:rPr>
          <w:rFonts w:ascii="Arial" w:hAnsi="Arial" w:cs="Arial"/>
          <w:sz w:val="22"/>
          <w:szCs w:val="22"/>
        </w:rPr>
      </w:pPr>
      <w:r>
        <w:rPr>
          <w:rFonts w:ascii="Arial" w:hAnsi="Arial" w:cs="Arial"/>
          <w:sz w:val="22"/>
          <w:szCs w:val="22"/>
        </w:rPr>
        <w:t>Total award: $69,000</w:t>
      </w:r>
    </w:p>
    <w:p w14:paraId="71C21819" w14:textId="6AEC60F2" w:rsidR="007B0112" w:rsidRPr="00CB0367" w:rsidRDefault="007B0112" w:rsidP="00900ED1">
      <w:pPr>
        <w:rPr>
          <w:rFonts w:ascii="Arial" w:hAnsi="Arial" w:cs="Arial"/>
          <w:sz w:val="22"/>
          <w:szCs w:val="22"/>
        </w:rPr>
      </w:pPr>
      <w:r>
        <w:rPr>
          <w:rFonts w:ascii="Arial" w:hAnsi="Arial" w:cs="Arial"/>
          <w:sz w:val="22"/>
          <w:szCs w:val="22"/>
        </w:rPr>
        <w:t>Role: External evaluator</w:t>
      </w:r>
    </w:p>
    <w:p w14:paraId="3E7C43FD" w14:textId="40490EB0" w:rsidR="002C71B5" w:rsidRDefault="002C71B5" w:rsidP="00A7630C">
      <w:pPr>
        <w:rPr>
          <w:rFonts w:ascii="Arial" w:hAnsi="Arial" w:cs="Arial"/>
          <w:sz w:val="22"/>
          <w:szCs w:val="22"/>
        </w:rPr>
      </w:pPr>
    </w:p>
    <w:p w14:paraId="15275B09" w14:textId="47F9A027" w:rsidR="00B17513" w:rsidRDefault="00B17513" w:rsidP="00A7630C">
      <w:pPr>
        <w:rPr>
          <w:rFonts w:ascii="Arial" w:hAnsi="Arial" w:cs="Arial"/>
          <w:b/>
          <w:sz w:val="22"/>
          <w:szCs w:val="22"/>
        </w:rPr>
      </w:pPr>
      <w:r>
        <w:rPr>
          <w:rFonts w:ascii="Arial" w:hAnsi="Arial" w:cs="Arial"/>
          <w:b/>
          <w:sz w:val="22"/>
          <w:szCs w:val="22"/>
        </w:rPr>
        <w:t>Pending</w:t>
      </w:r>
    </w:p>
    <w:p w14:paraId="6579675D" w14:textId="77777777" w:rsidR="00B17513" w:rsidRPr="008B2333" w:rsidRDefault="00B17513" w:rsidP="00B17513">
      <w:pPr>
        <w:rPr>
          <w:rFonts w:ascii="Arial" w:hAnsi="Arial" w:cs="Arial"/>
          <w:sz w:val="22"/>
          <w:szCs w:val="22"/>
        </w:rPr>
      </w:pPr>
      <w:proofErr w:type="spellStart"/>
      <w:r w:rsidRPr="008B2333">
        <w:rPr>
          <w:rFonts w:ascii="Arial" w:hAnsi="Arial" w:cs="Arial"/>
          <w:sz w:val="22"/>
          <w:szCs w:val="22"/>
        </w:rPr>
        <w:t>Wāhine</w:t>
      </w:r>
      <w:proofErr w:type="spellEnd"/>
      <w:r w:rsidRPr="008B2333">
        <w:rPr>
          <w:rFonts w:ascii="Arial" w:hAnsi="Arial" w:cs="Arial"/>
          <w:sz w:val="22"/>
          <w:szCs w:val="22"/>
        </w:rPr>
        <w:t xml:space="preserve"> Koa: Native Hawaiian &amp; Pacific Islander mothers claiming culturally integrated perinatal mental health care</w:t>
      </w:r>
    </w:p>
    <w:p w14:paraId="62A40F5A" w14:textId="1DCFE205" w:rsidR="00B17513" w:rsidRPr="008B2333" w:rsidRDefault="00B17513" w:rsidP="00B17513">
      <w:pPr>
        <w:rPr>
          <w:rFonts w:ascii="Arial" w:hAnsi="Arial" w:cs="Arial"/>
          <w:sz w:val="22"/>
          <w:szCs w:val="22"/>
        </w:rPr>
      </w:pPr>
      <w:r w:rsidRPr="008B2333">
        <w:rPr>
          <w:rFonts w:ascii="Arial" w:hAnsi="Arial" w:cs="Arial"/>
          <w:sz w:val="22"/>
          <w:szCs w:val="22"/>
        </w:rPr>
        <w:t xml:space="preserve">Utah CTSI (PIs </w:t>
      </w:r>
      <w:proofErr w:type="spellStart"/>
      <w:r w:rsidRPr="008B2333">
        <w:rPr>
          <w:rFonts w:ascii="Arial" w:hAnsi="Arial" w:cs="Arial"/>
          <w:sz w:val="22"/>
          <w:szCs w:val="22"/>
        </w:rPr>
        <w:t>Taholo</w:t>
      </w:r>
      <w:proofErr w:type="spellEnd"/>
      <w:r w:rsidRPr="008B2333">
        <w:rPr>
          <w:rFonts w:ascii="Arial" w:hAnsi="Arial" w:cs="Arial"/>
          <w:sz w:val="22"/>
          <w:szCs w:val="22"/>
        </w:rPr>
        <w:t xml:space="preserve"> and </w:t>
      </w:r>
      <w:proofErr w:type="spellStart"/>
      <w:r w:rsidRPr="008B2333">
        <w:rPr>
          <w:rFonts w:ascii="Arial" w:hAnsi="Arial" w:cs="Arial"/>
          <w:sz w:val="22"/>
          <w:szCs w:val="22"/>
        </w:rPr>
        <w:t>Debbink</w:t>
      </w:r>
      <w:proofErr w:type="spellEnd"/>
      <w:r w:rsidRPr="008B2333">
        <w:rPr>
          <w:rFonts w:ascii="Arial" w:hAnsi="Arial" w:cs="Arial"/>
          <w:sz w:val="22"/>
          <w:szCs w:val="22"/>
        </w:rPr>
        <w:t>)</w:t>
      </w:r>
    </w:p>
    <w:p w14:paraId="4B1E8B0B" w14:textId="11926D35" w:rsidR="008B2333" w:rsidRPr="008B2333" w:rsidRDefault="008B2333" w:rsidP="00B17513">
      <w:r w:rsidRPr="008B2333">
        <w:rPr>
          <w:rFonts w:ascii="Arial" w:hAnsi="Arial" w:cs="Arial"/>
          <w:sz w:val="22"/>
          <w:szCs w:val="22"/>
        </w:rPr>
        <w:t>July 2023 - June 2024</w:t>
      </w:r>
    </w:p>
    <w:p w14:paraId="4E81D29B" w14:textId="4AEDEAF4" w:rsidR="00B17513" w:rsidRDefault="00B17513" w:rsidP="00A7630C">
      <w:pPr>
        <w:rPr>
          <w:rFonts w:ascii="Arial" w:hAnsi="Arial" w:cs="Arial"/>
          <w:b/>
          <w:sz w:val="22"/>
          <w:szCs w:val="22"/>
        </w:rPr>
      </w:pPr>
    </w:p>
    <w:p w14:paraId="4DC53E3E" w14:textId="6F4DC264" w:rsidR="002C71B5" w:rsidRDefault="00703C50" w:rsidP="00A7630C">
      <w:pPr>
        <w:rPr>
          <w:rFonts w:ascii="Arial" w:hAnsi="Arial" w:cs="Arial"/>
          <w:b/>
          <w:sz w:val="22"/>
          <w:szCs w:val="22"/>
        </w:rPr>
      </w:pPr>
      <w:r>
        <w:rPr>
          <w:rFonts w:ascii="Arial" w:hAnsi="Arial" w:cs="Arial"/>
          <w:b/>
          <w:sz w:val="22"/>
          <w:szCs w:val="22"/>
        </w:rPr>
        <w:lastRenderedPageBreak/>
        <w:t>Submitted</w:t>
      </w:r>
      <w:r w:rsidR="001933F1">
        <w:rPr>
          <w:rFonts w:ascii="Arial" w:hAnsi="Arial" w:cs="Arial"/>
          <w:b/>
          <w:sz w:val="22"/>
          <w:szCs w:val="22"/>
        </w:rPr>
        <w:t xml:space="preserve"> not funded</w:t>
      </w:r>
    </w:p>
    <w:p w14:paraId="4B0E6447" w14:textId="19A20435" w:rsidR="00540F64" w:rsidRDefault="00540F64" w:rsidP="00540F64">
      <w:pPr>
        <w:rPr>
          <w:rFonts w:ascii="Arial" w:hAnsi="Arial" w:cs="Arial"/>
          <w:sz w:val="22"/>
          <w:szCs w:val="22"/>
        </w:rPr>
      </w:pPr>
      <w:r w:rsidRPr="00CB0367">
        <w:rPr>
          <w:rFonts w:ascii="Arial" w:hAnsi="Arial" w:cs="Arial"/>
          <w:sz w:val="22"/>
          <w:szCs w:val="22"/>
        </w:rPr>
        <w:t>Community of Bilingual Speakers Exploring Issues in Science and Health</w:t>
      </w:r>
      <w:r>
        <w:rPr>
          <w:rFonts w:ascii="Arial" w:hAnsi="Arial" w:cs="Arial"/>
          <w:sz w:val="22"/>
          <w:szCs w:val="22"/>
        </w:rPr>
        <w:t>, Phase 2</w:t>
      </w:r>
      <w:r w:rsidRPr="00CB0367">
        <w:rPr>
          <w:rFonts w:ascii="Arial" w:hAnsi="Arial" w:cs="Arial"/>
          <w:sz w:val="22"/>
          <w:szCs w:val="22"/>
        </w:rPr>
        <w:tab/>
      </w:r>
      <w:r>
        <w:rPr>
          <w:rFonts w:ascii="Arial" w:hAnsi="Arial" w:cs="Arial"/>
          <w:sz w:val="22"/>
          <w:szCs w:val="22"/>
        </w:rPr>
        <w:tab/>
      </w:r>
      <w:r>
        <w:rPr>
          <w:rFonts w:ascii="Arial" w:hAnsi="Arial" w:cs="Arial"/>
          <w:sz w:val="22"/>
          <w:szCs w:val="22"/>
        </w:rPr>
        <w:tab/>
      </w:r>
    </w:p>
    <w:p w14:paraId="0229DA67" w14:textId="3EA17BAD" w:rsidR="00540F64" w:rsidRDefault="00540F64" w:rsidP="00540F64">
      <w:pPr>
        <w:rPr>
          <w:rFonts w:ascii="Arial" w:hAnsi="Arial" w:cs="Arial"/>
          <w:sz w:val="22"/>
          <w:szCs w:val="22"/>
        </w:rPr>
      </w:pPr>
      <w:r>
        <w:rPr>
          <w:rFonts w:ascii="Arial" w:hAnsi="Arial" w:cs="Arial"/>
          <w:sz w:val="22"/>
          <w:szCs w:val="22"/>
        </w:rPr>
        <w:t>NIGMS (</w:t>
      </w:r>
      <w:r w:rsidRPr="007B0112">
        <w:rPr>
          <w:rFonts w:ascii="Arial" w:hAnsi="Arial" w:cs="Arial"/>
          <w:sz w:val="22"/>
          <w:szCs w:val="22"/>
        </w:rPr>
        <w:t>R25</w:t>
      </w:r>
      <w:r>
        <w:rPr>
          <w:rFonts w:ascii="Arial" w:hAnsi="Arial" w:cs="Arial"/>
          <w:sz w:val="22"/>
          <w:szCs w:val="22"/>
        </w:rPr>
        <w:t xml:space="preserve"> </w:t>
      </w:r>
      <w:r w:rsidRPr="007B0112">
        <w:rPr>
          <w:rFonts w:ascii="Arial" w:hAnsi="Arial" w:cs="Arial"/>
          <w:sz w:val="22"/>
          <w:szCs w:val="22"/>
        </w:rPr>
        <w:t>GM129229</w:t>
      </w:r>
      <w:r>
        <w:rPr>
          <w:rFonts w:ascii="Arial" w:hAnsi="Arial" w:cs="Arial"/>
          <w:sz w:val="22"/>
          <w:szCs w:val="22"/>
        </w:rPr>
        <w:t>0; PI: Lucero and Dagda)</w:t>
      </w:r>
    </w:p>
    <w:p w14:paraId="1AAC5665" w14:textId="26D5C8A0" w:rsidR="00540F64" w:rsidRDefault="00540F64" w:rsidP="00540F64">
      <w:pPr>
        <w:rPr>
          <w:rFonts w:ascii="Arial" w:hAnsi="Arial" w:cs="Arial"/>
          <w:sz w:val="22"/>
          <w:szCs w:val="22"/>
        </w:rPr>
      </w:pPr>
      <w:r>
        <w:rPr>
          <w:rFonts w:ascii="Arial" w:hAnsi="Arial" w:cs="Arial"/>
          <w:sz w:val="22"/>
          <w:szCs w:val="22"/>
        </w:rPr>
        <w:t>September 1, 2022-August 31, 2027</w:t>
      </w:r>
    </w:p>
    <w:p w14:paraId="607B2447" w14:textId="77777777" w:rsidR="00540F64" w:rsidRDefault="00540F64" w:rsidP="00540F64">
      <w:pPr>
        <w:rPr>
          <w:rFonts w:ascii="Arial" w:hAnsi="Arial" w:cs="Arial"/>
          <w:sz w:val="22"/>
          <w:szCs w:val="22"/>
        </w:rPr>
      </w:pPr>
      <w:r w:rsidRPr="00CB0367">
        <w:rPr>
          <w:rFonts w:ascii="Arial" w:hAnsi="Arial" w:cs="Arial"/>
          <w:sz w:val="22"/>
          <w:szCs w:val="22"/>
        </w:rPr>
        <w:t xml:space="preserve">Funding agency: National Institute of General Medical Sciences </w:t>
      </w:r>
    </w:p>
    <w:p w14:paraId="6F2BA27D" w14:textId="1F3E884C" w:rsidR="00540F64" w:rsidRDefault="00540F64" w:rsidP="00540F64">
      <w:pPr>
        <w:rPr>
          <w:rFonts w:ascii="Arial" w:hAnsi="Arial" w:cs="Arial"/>
          <w:sz w:val="22"/>
          <w:szCs w:val="22"/>
        </w:rPr>
      </w:pPr>
      <w:r>
        <w:rPr>
          <w:rFonts w:ascii="Arial" w:hAnsi="Arial" w:cs="Arial"/>
          <w:sz w:val="22"/>
          <w:szCs w:val="22"/>
        </w:rPr>
        <w:t xml:space="preserve">Total award: </w:t>
      </w:r>
      <w:r w:rsidRPr="00FA1493">
        <w:rPr>
          <w:rFonts w:ascii="Arial" w:hAnsi="Arial" w:cs="Arial"/>
          <w:sz w:val="22"/>
          <w:szCs w:val="22"/>
        </w:rPr>
        <w:t>$</w:t>
      </w:r>
      <w:r>
        <w:rPr>
          <w:rFonts w:ascii="Arial" w:hAnsi="Arial" w:cs="Arial"/>
          <w:sz w:val="22"/>
          <w:szCs w:val="22"/>
        </w:rPr>
        <w:t>1,250,000</w:t>
      </w:r>
    </w:p>
    <w:p w14:paraId="04143446" w14:textId="2C662942" w:rsidR="00540F64" w:rsidRDefault="00540F64" w:rsidP="002C71B5">
      <w:pPr>
        <w:rPr>
          <w:rFonts w:ascii="Arial" w:hAnsi="Arial" w:cs="Arial"/>
          <w:sz w:val="22"/>
          <w:szCs w:val="22"/>
        </w:rPr>
      </w:pPr>
      <w:r>
        <w:rPr>
          <w:rFonts w:ascii="Arial" w:hAnsi="Arial" w:cs="Arial"/>
          <w:sz w:val="22"/>
          <w:szCs w:val="22"/>
        </w:rPr>
        <w:t>Role: PI</w:t>
      </w:r>
    </w:p>
    <w:p w14:paraId="4D72E029" w14:textId="77777777" w:rsidR="00540F64" w:rsidRDefault="00540F64" w:rsidP="002C71B5">
      <w:pPr>
        <w:rPr>
          <w:rFonts w:ascii="Arial" w:hAnsi="Arial" w:cs="Arial"/>
          <w:sz w:val="22"/>
          <w:szCs w:val="22"/>
        </w:rPr>
      </w:pPr>
    </w:p>
    <w:p w14:paraId="6CC5DBDF" w14:textId="16261150" w:rsidR="002C71B5" w:rsidRDefault="002C71B5" w:rsidP="002C71B5">
      <w:pPr>
        <w:rPr>
          <w:rFonts w:ascii="Arial" w:hAnsi="Arial" w:cs="Arial"/>
          <w:sz w:val="22"/>
          <w:szCs w:val="22"/>
        </w:rPr>
      </w:pPr>
      <w:r w:rsidRPr="002C71B5">
        <w:rPr>
          <w:rFonts w:ascii="Arial" w:hAnsi="Arial" w:cs="Arial"/>
          <w:sz w:val="22"/>
          <w:szCs w:val="22"/>
        </w:rPr>
        <w:t>Implementation Science to Strengthen Tribal-Academic Research Partnerships</w:t>
      </w:r>
    </w:p>
    <w:p w14:paraId="053B5464" w14:textId="6C38B235" w:rsidR="002C71B5" w:rsidRDefault="002C71B5" w:rsidP="002C71B5">
      <w:pPr>
        <w:rPr>
          <w:rFonts w:ascii="Arial" w:hAnsi="Arial" w:cs="Arial"/>
          <w:sz w:val="22"/>
          <w:szCs w:val="22"/>
        </w:rPr>
      </w:pPr>
      <w:r>
        <w:rPr>
          <w:rFonts w:ascii="Arial" w:hAnsi="Arial" w:cs="Arial"/>
          <w:sz w:val="22"/>
          <w:szCs w:val="22"/>
        </w:rPr>
        <w:t xml:space="preserve">NCI </w:t>
      </w:r>
      <w:r w:rsidRPr="002C71B5">
        <w:rPr>
          <w:rFonts w:ascii="Arial" w:hAnsi="Arial" w:cs="Arial"/>
          <w:sz w:val="22"/>
          <w:szCs w:val="22"/>
        </w:rPr>
        <w:t xml:space="preserve">1 R01 MD014791-01A1 </w:t>
      </w:r>
    </w:p>
    <w:p w14:paraId="7CE342CF" w14:textId="2CE68E4F" w:rsidR="002C71B5" w:rsidRDefault="002C71B5" w:rsidP="002C71B5">
      <w:pPr>
        <w:rPr>
          <w:rFonts w:ascii="Arial" w:hAnsi="Arial" w:cs="Arial"/>
          <w:sz w:val="22"/>
          <w:szCs w:val="22"/>
        </w:rPr>
      </w:pPr>
      <w:r>
        <w:rPr>
          <w:rFonts w:ascii="Arial" w:hAnsi="Arial" w:cs="Arial"/>
          <w:sz w:val="22"/>
          <w:szCs w:val="22"/>
        </w:rPr>
        <w:t>July 1, 2020 – June 30, 2025</w:t>
      </w:r>
    </w:p>
    <w:p w14:paraId="23EE4352" w14:textId="56197A30" w:rsidR="002C71B5" w:rsidRDefault="002C71B5" w:rsidP="002C71B5">
      <w:pPr>
        <w:rPr>
          <w:rFonts w:ascii="Arial" w:hAnsi="Arial" w:cs="Arial"/>
          <w:sz w:val="22"/>
          <w:szCs w:val="22"/>
        </w:rPr>
      </w:pPr>
      <w:r>
        <w:rPr>
          <w:rFonts w:ascii="Arial" w:hAnsi="Arial" w:cs="Arial"/>
          <w:sz w:val="22"/>
          <w:szCs w:val="22"/>
        </w:rPr>
        <w:t xml:space="preserve">Total award: </w:t>
      </w:r>
      <w:r w:rsidRPr="002C71B5">
        <w:rPr>
          <w:rFonts w:ascii="Arial" w:hAnsi="Arial" w:cs="Arial"/>
          <w:sz w:val="22"/>
          <w:szCs w:val="22"/>
        </w:rPr>
        <w:t>$3,302,042</w:t>
      </w:r>
    </w:p>
    <w:p w14:paraId="370F2C27" w14:textId="27DD6F11" w:rsidR="0088720E" w:rsidRDefault="0088720E" w:rsidP="00D65F41">
      <w:pPr>
        <w:rPr>
          <w:rFonts w:ascii="Arial" w:hAnsi="Arial" w:cs="Arial"/>
          <w:sz w:val="22"/>
          <w:szCs w:val="22"/>
        </w:rPr>
      </w:pPr>
      <w:r>
        <w:rPr>
          <w:rFonts w:ascii="Arial" w:hAnsi="Arial" w:cs="Arial"/>
          <w:sz w:val="22"/>
          <w:szCs w:val="22"/>
        </w:rPr>
        <w:t>Role: PI</w:t>
      </w:r>
    </w:p>
    <w:p w14:paraId="296A550E" w14:textId="77777777" w:rsidR="00B17513" w:rsidRDefault="00B17513" w:rsidP="0088720E">
      <w:pPr>
        <w:rPr>
          <w:rFonts w:ascii="Arial" w:hAnsi="Arial" w:cs="Arial"/>
          <w:sz w:val="22"/>
          <w:szCs w:val="22"/>
        </w:rPr>
      </w:pPr>
    </w:p>
    <w:p w14:paraId="6F1E7176" w14:textId="67B1C1F2" w:rsidR="0088720E" w:rsidRPr="0088720E" w:rsidRDefault="0088720E" w:rsidP="0088720E">
      <w:pPr>
        <w:rPr>
          <w:rFonts w:ascii="Arial" w:hAnsi="Arial" w:cs="Arial"/>
          <w:sz w:val="22"/>
          <w:szCs w:val="22"/>
        </w:rPr>
      </w:pPr>
      <w:r w:rsidRPr="0088720E">
        <w:rPr>
          <w:rFonts w:ascii="Arial" w:hAnsi="Arial" w:cs="Arial"/>
          <w:sz w:val="22"/>
          <w:szCs w:val="22"/>
        </w:rPr>
        <w:t xml:space="preserve">Promoting Effective Tribal-Academic Research Partnerships to Improve Healthcare for American Indians and Alaska Natives </w:t>
      </w:r>
    </w:p>
    <w:p w14:paraId="7DF3B1F3" w14:textId="77777777" w:rsidR="0088720E" w:rsidRPr="0088720E" w:rsidRDefault="0088720E" w:rsidP="0088720E">
      <w:pPr>
        <w:rPr>
          <w:rFonts w:ascii="Arial" w:hAnsi="Arial" w:cs="Arial"/>
          <w:sz w:val="22"/>
          <w:szCs w:val="22"/>
        </w:rPr>
      </w:pPr>
      <w:r w:rsidRPr="0088720E">
        <w:rPr>
          <w:rFonts w:ascii="Arial" w:hAnsi="Arial" w:cs="Arial"/>
          <w:sz w:val="22"/>
          <w:szCs w:val="22"/>
        </w:rPr>
        <w:t>Native American Research Centers for Health (NARCH) (PAR-20-125)</w:t>
      </w:r>
    </w:p>
    <w:p w14:paraId="08FEC1AC" w14:textId="77777777" w:rsidR="0088720E" w:rsidRPr="0088720E" w:rsidRDefault="0088720E" w:rsidP="0088720E">
      <w:pPr>
        <w:rPr>
          <w:rFonts w:ascii="Arial" w:hAnsi="Arial" w:cs="Arial"/>
          <w:sz w:val="22"/>
          <w:szCs w:val="22"/>
        </w:rPr>
      </w:pPr>
      <w:r w:rsidRPr="0088720E">
        <w:rPr>
          <w:rFonts w:ascii="Arial" w:hAnsi="Arial" w:cs="Arial"/>
          <w:sz w:val="22"/>
          <w:szCs w:val="22"/>
        </w:rPr>
        <w:t>April 01, 2021 – March 30, 2026</w:t>
      </w:r>
    </w:p>
    <w:p w14:paraId="3058A9D8" w14:textId="3FCDE3AE" w:rsidR="0088720E" w:rsidRDefault="0088720E" w:rsidP="0088720E">
      <w:pPr>
        <w:rPr>
          <w:rFonts w:ascii="Arial" w:hAnsi="Arial" w:cs="Arial"/>
          <w:sz w:val="22"/>
          <w:szCs w:val="22"/>
        </w:rPr>
      </w:pPr>
      <w:r w:rsidRPr="0088720E">
        <w:rPr>
          <w:rFonts w:ascii="Arial" w:hAnsi="Arial" w:cs="Arial"/>
          <w:sz w:val="22"/>
          <w:szCs w:val="22"/>
        </w:rPr>
        <w:t>Total award: $1,500,000</w:t>
      </w:r>
    </w:p>
    <w:p w14:paraId="785BE366" w14:textId="6370CC1E" w:rsidR="0088720E" w:rsidRDefault="0088720E" w:rsidP="00D65F41">
      <w:pPr>
        <w:rPr>
          <w:rFonts w:ascii="Arial" w:hAnsi="Arial" w:cs="Arial"/>
          <w:sz w:val="22"/>
          <w:szCs w:val="22"/>
        </w:rPr>
      </w:pPr>
      <w:r>
        <w:rPr>
          <w:rFonts w:ascii="Arial" w:hAnsi="Arial" w:cs="Arial"/>
          <w:sz w:val="22"/>
          <w:szCs w:val="22"/>
        </w:rPr>
        <w:t>Role: site PI</w:t>
      </w:r>
    </w:p>
    <w:p w14:paraId="4C84C0DC" w14:textId="77777777" w:rsidR="00AA6B91" w:rsidRDefault="00AA6B91" w:rsidP="00253B64">
      <w:pPr>
        <w:rPr>
          <w:rFonts w:ascii="Arial" w:hAnsi="Arial" w:cs="Arial"/>
          <w:b/>
          <w:sz w:val="22"/>
          <w:szCs w:val="22"/>
        </w:rPr>
      </w:pPr>
    </w:p>
    <w:p w14:paraId="2E67D6D8" w14:textId="24F0FF74" w:rsidR="00A7630C" w:rsidRDefault="00A7630C" w:rsidP="00253B64">
      <w:pPr>
        <w:rPr>
          <w:rFonts w:ascii="Arial" w:hAnsi="Arial" w:cs="Arial"/>
          <w:b/>
          <w:sz w:val="22"/>
          <w:szCs w:val="22"/>
        </w:rPr>
      </w:pPr>
      <w:r w:rsidRPr="00CA496F">
        <w:rPr>
          <w:rFonts w:ascii="Arial" w:hAnsi="Arial" w:cs="Arial"/>
          <w:b/>
          <w:sz w:val="22"/>
          <w:szCs w:val="22"/>
        </w:rPr>
        <w:t>Completed</w:t>
      </w:r>
    </w:p>
    <w:p w14:paraId="7F535032" w14:textId="77777777" w:rsidR="001933F1" w:rsidRPr="00CB0367" w:rsidRDefault="001933F1" w:rsidP="001933F1">
      <w:pPr>
        <w:rPr>
          <w:rFonts w:ascii="Arial" w:hAnsi="Arial" w:cs="Arial"/>
          <w:sz w:val="22"/>
          <w:szCs w:val="22"/>
        </w:rPr>
      </w:pPr>
      <w:r>
        <w:rPr>
          <w:rFonts w:ascii="Arial" w:hAnsi="Arial" w:cs="Arial"/>
          <w:sz w:val="22"/>
          <w:szCs w:val="22"/>
        </w:rPr>
        <w:t>Clinical and Translational Research Infrastructure Network IDEA/CTR</w:t>
      </w:r>
      <w:r>
        <w:rPr>
          <w:rFonts w:ascii="Arial" w:hAnsi="Arial" w:cs="Arial"/>
          <w:sz w:val="22"/>
          <w:szCs w:val="22"/>
        </w:rPr>
        <w:tab/>
      </w:r>
      <w:r>
        <w:rPr>
          <w:rFonts w:ascii="Arial" w:hAnsi="Arial" w:cs="Arial"/>
          <w:sz w:val="22"/>
          <w:szCs w:val="22"/>
        </w:rPr>
        <w:tab/>
      </w:r>
      <w:r>
        <w:rPr>
          <w:rFonts w:ascii="Arial" w:hAnsi="Arial" w:cs="Arial"/>
          <w:sz w:val="22"/>
          <w:szCs w:val="22"/>
        </w:rPr>
        <w:tab/>
      </w:r>
      <w:r w:rsidRPr="00CB0367">
        <w:rPr>
          <w:rFonts w:ascii="Arial" w:hAnsi="Arial" w:cs="Arial"/>
          <w:sz w:val="22"/>
          <w:szCs w:val="22"/>
        </w:rPr>
        <w:t xml:space="preserve"> </w:t>
      </w:r>
      <w:r w:rsidRPr="00CB0367">
        <w:rPr>
          <w:rFonts w:ascii="Arial" w:hAnsi="Arial" w:cs="Arial"/>
          <w:sz w:val="22"/>
          <w:szCs w:val="22"/>
        </w:rPr>
        <w:tab/>
      </w:r>
    </w:p>
    <w:p w14:paraId="3A38897F" w14:textId="77777777" w:rsidR="001933F1" w:rsidRDefault="001933F1" w:rsidP="001933F1">
      <w:pPr>
        <w:rPr>
          <w:rFonts w:ascii="Arial" w:hAnsi="Arial" w:cs="Arial"/>
          <w:sz w:val="22"/>
          <w:szCs w:val="22"/>
        </w:rPr>
      </w:pPr>
      <w:r>
        <w:rPr>
          <w:rFonts w:ascii="Arial" w:hAnsi="Arial" w:cs="Arial"/>
          <w:sz w:val="22"/>
          <w:szCs w:val="22"/>
        </w:rPr>
        <w:t>NIGMS (</w:t>
      </w:r>
      <w:r w:rsidRPr="007B0112">
        <w:rPr>
          <w:rFonts w:ascii="Arial" w:hAnsi="Arial" w:cs="Arial"/>
          <w:sz w:val="22"/>
          <w:szCs w:val="22"/>
        </w:rPr>
        <w:t>U54 GM1049440</w:t>
      </w:r>
      <w:r>
        <w:rPr>
          <w:rFonts w:ascii="Arial" w:hAnsi="Arial" w:cs="Arial"/>
          <w:sz w:val="22"/>
          <w:szCs w:val="22"/>
        </w:rPr>
        <w:t>; PI: Kumar)</w:t>
      </w:r>
    </w:p>
    <w:p w14:paraId="25FFA661" w14:textId="77777777" w:rsidR="001933F1" w:rsidRPr="00CB0367" w:rsidRDefault="001933F1" w:rsidP="001933F1">
      <w:pPr>
        <w:rPr>
          <w:rFonts w:ascii="Arial" w:hAnsi="Arial" w:cs="Arial"/>
          <w:sz w:val="22"/>
          <w:szCs w:val="22"/>
        </w:rPr>
      </w:pPr>
      <w:r>
        <w:rPr>
          <w:rFonts w:ascii="Arial" w:hAnsi="Arial" w:cs="Arial"/>
          <w:sz w:val="22"/>
          <w:szCs w:val="22"/>
        </w:rPr>
        <w:t>July 1, 2018 – June 30, 2023</w:t>
      </w:r>
    </w:p>
    <w:p w14:paraId="5B9E9787" w14:textId="77777777" w:rsidR="001933F1" w:rsidRDefault="001933F1" w:rsidP="001933F1">
      <w:pPr>
        <w:rPr>
          <w:rFonts w:ascii="Arial" w:hAnsi="Arial" w:cs="Arial"/>
          <w:sz w:val="22"/>
          <w:szCs w:val="22"/>
        </w:rPr>
      </w:pPr>
      <w:r>
        <w:rPr>
          <w:rFonts w:ascii="Arial" w:hAnsi="Arial" w:cs="Arial"/>
          <w:sz w:val="22"/>
          <w:szCs w:val="22"/>
        </w:rPr>
        <w:t>Total award: $</w:t>
      </w:r>
      <w:r w:rsidRPr="007B0112">
        <w:t xml:space="preserve"> </w:t>
      </w:r>
      <w:r w:rsidRPr="007B0112">
        <w:rPr>
          <w:rFonts w:ascii="Arial" w:hAnsi="Arial" w:cs="Arial"/>
          <w:sz w:val="22"/>
          <w:szCs w:val="22"/>
        </w:rPr>
        <w:t xml:space="preserve">$3,999,869 </w:t>
      </w:r>
    </w:p>
    <w:p w14:paraId="6E27EA09" w14:textId="77777777" w:rsidR="001933F1" w:rsidRPr="00CB0367" w:rsidRDefault="001933F1" w:rsidP="001933F1">
      <w:pPr>
        <w:rPr>
          <w:rFonts w:ascii="Arial" w:hAnsi="Arial" w:cs="Arial"/>
          <w:sz w:val="22"/>
          <w:szCs w:val="22"/>
        </w:rPr>
      </w:pPr>
      <w:r>
        <w:rPr>
          <w:rFonts w:ascii="Arial" w:hAnsi="Arial" w:cs="Arial"/>
          <w:sz w:val="22"/>
          <w:szCs w:val="22"/>
        </w:rPr>
        <w:t>Role: UNR site director, Community Engagement and Outreach Core</w:t>
      </w:r>
    </w:p>
    <w:p w14:paraId="0C4A4CDD" w14:textId="77777777" w:rsidR="001933F1" w:rsidRDefault="001933F1" w:rsidP="001933F1">
      <w:pPr>
        <w:rPr>
          <w:rFonts w:ascii="Arial" w:hAnsi="Arial" w:cs="Arial"/>
          <w:sz w:val="22"/>
          <w:szCs w:val="22"/>
        </w:rPr>
      </w:pPr>
    </w:p>
    <w:p w14:paraId="19737BDA" w14:textId="77777777" w:rsidR="001933F1" w:rsidRDefault="001933F1" w:rsidP="001933F1">
      <w:pPr>
        <w:rPr>
          <w:rFonts w:ascii="Arial" w:hAnsi="Arial" w:cs="Arial"/>
          <w:sz w:val="22"/>
          <w:szCs w:val="22"/>
        </w:rPr>
      </w:pPr>
      <w:r w:rsidRPr="00CB0367">
        <w:rPr>
          <w:rFonts w:ascii="Arial" w:hAnsi="Arial" w:cs="Arial"/>
          <w:sz w:val="22"/>
          <w:szCs w:val="22"/>
        </w:rPr>
        <w:t>Community of Bilingual Speakers Exploring Issues in Science and Health</w:t>
      </w:r>
      <w:r w:rsidRPr="00CB0367">
        <w:rPr>
          <w:rFonts w:ascii="Arial" w:hAnsi="Arial" w:cs="Arial"/>
          <w:sz w:val="22"/>
          <w:szCs w:val="22"/>
        </w:rPr>
        <w:tab/>
      </w:r>
      <w:r>
        <w:rPr>
          <w:rFonts w:ascii="Arial" w:hAnsi="Arial" w:cs="Arial"/>
          <w:sz w:val="22"/>
          <w:szCs w:val="22"/>
        </w:rPr>
        <w:tab/>
      </w:r>
      <w:r>
        <w:rPr>
          <w:rFonts w:ascii="Arial" w:hAnsi="Arial" w:cs="Arial"/>
          <w:sz w:val="22"/>
          <w:szCs w:val="22"/>
        </w:rPr>
        <w:tab/>
      </w:r>
    </w:p>
    <w:p w14:paraId="7E630B32" w14:textId="77777777" w:rsidR="001933F1" w:rsidRDefault="001933F1" w:rsidP="001933F1">
      <w:pPr>
        <w:rPr>
          <w:rFonts w:ascii="Arial" w:hAnsi="Arial" w:cs="Arial"/>
          <w:sz w:val="22"/>
          <w:szCs w:val="22"/>
        </w:rPr>
      </w:pPr>
      <w:r>
        <w:rPr>
          <w:rFonts w:ascii="Arial" w:hAnsi="Arial" w:cs="Arial"/>
          <w:sz w:val="22"/>
          <w:szCs w:val="22"/>
        </w:rPr>
        <w:t>NIGMS (</w:t>
      </w:r>
      <w:r w:rsidRPr="007B0112">
        <w:rPr>
          <w:rFonts w:ascii="Arial" w:hAnsi="Arial" w:cs="Arial"/>
          <w:sz w:val="22"/>
          <w:szCs w:val="22"/>
        </w:rPr>
        <w:t>R25</w:t>
      </w:r>
      <w:r>
        <w:rPr>
          <w:rFonts w:ascii="Arial" w:hAnsi="Arial" w:cs="Arial"/>
          <w:sz w:val="22"/>
          <w:szCs w:val="22"/>
        </w:rPr>
        <w:t xml:space="preserve"> </w:t>
      </w:r>
      <w:r w:rsidRPr="007B0112">
        <w:rPr>
          <w:rFonts w:ascii="Arial" w:hAnsi="Arial" w:cs="Arial"/>
          <w:sz w:val="22"/>
          <w:szCs w:val="22"/>
        </w:rPr>
        <w:t>GM129229</w:t>
      </w:r>
      <w:r>
        <w:rPr>
          <w:rFonts w:ascii="Arial" w:hAnsi="Arial" w:cs="Arial"/>
          <w:sz w:val="22"/>
          <w:szCs w:val="22"/>
        </w:rPr>
        <w:t>0; PI: Dagda and Ewing-Taylor)</w:t>
      </w:r>
    </w:p>
    <w:p w14:paraId="38B1756D" w14:textId="77777777" w:rsidR="001933F1" w:rsidRDefault="001933F1" w:rsidP="001933F1">
      <w:pPr>
        <w:rPr>
          <w:rFonts w:ascii="Arial" w:hAnsi="Arial" w:cs="Arial"/>
          <w:sz w:val="22"/>
          <w:szCs w:val="22"/>
        </w:rPr>
      </w:pPr>
      <w:r>
        <w:rPr>
          <w:rFonts w:ascii="Arial" w:hAnsi="Arial" w:cs="Arial"/>
          <w:sz w:val="22"/>
          <w:szCs w:val="22"/>
        </w:rPr>
        <w:t>September 1, 2017-August 31, 2022</w:t>
      </w:r>
    </w:p>
    <w:p w14:paraId="0AF29E9B" w14:textId="77777777" w:rsidR="001933F1" w:rsidRDefault="001933F1" w:rsidP="001933F1">
      <w:pPr>
        <w:rPr>
          <w:rFonts w:ascii="Arial" w:hAnsi="Arial" w:cs="Arial"/>
          <w:sz w:val="22"/>
          <w:szCs w:val="22"/>
        </w:rPr>
      </w:pPr>
      <w:r w:rsidRPr="00CB0367">
        <w:rPr>
          <w:rFonts w:ascii="Arial" w:hAnsi="Arial" w:cs="Arial"/>
          <w:sz w:val="22"/>
          <w:szCs w:val="22"/>
        </w:rPr>
        <w:t xml:space="preserve">Funding agency: National Institute of General Medical Sciences </w:t>
      </w:r>
    </w:p>
    <w:p w14:paraId="18BB6924" w14:textId="77777777" w:rsidR="001933F1" w:rsidRDefault="001933F1" w:rsidP="001933F1">
      <w:pPr>
        <w:rPr>
          <w:rFonts w:ascii="Arial" w:hAnsi="Arial" w:cs="Arial"/>
          <w:sz w:val="22"/>
          <w:szCs w:val="22"/>
        </w:rPr>
      </w:pPr>
      <w:r>
        <w:rPr>
          <w:rFonts w:ascii="Arial" w:hAnsi="Arial" w:cs="Arial"/>
          <w:sz w:val="22"/>
          <w:szCs w:val="22"/>
        </w:rPr>
        <w:t xml:space="preserve">Total award: </w:t>
      </w:r>
      <w:r w:rsidRPr="00FA1493">
        <w:rPr>
          <w:rFonts w:ascii="Arial" w:hAnsi="Arial" w:cs="Arial"/>
          <w:sz w:val="22"/>
          <w:szCs w:val="22"/>
        </w:rPr>
        <w:t>$986,216</w:t>
      </w:r>
    </w:p>
    <w:p w14:paraId="53866F4C" w14:textId="421F9D88" w:rsidR="001933F1" w:rsidRPr="001933F1" w:rsidRDefault="001933F1" w:rsidP="00AA6B91">
      <w:pPr>
        <w:rPr>
          <w:rFonts w:ascii="Arial" w:hAnsi="Arial" w:cs="Arial"/>
          <w:sz w:val="22"/>
          <w:szCs w:val="22"/>
        </w:rPr>
      </w:pPr>
      <w:r>
        <w:rPr>
          <w:rFonts w:ascii="Arial" w:hAnsi="Arial" w:cs="Arial"/>
          <w:sz w:val="22"/>
          <w:szCs w:val="22"/>
        </w:rPr>
        <w:t>Role: Co-Investigator</w:t>
      </w:r>
    </w:p>
    <w:p w14:paraId="31AE1B1F" w14:textId="77777777" w:rsidR="001933F1" w:rsidRDefault="001933F1" w:rsidP="00AA6B91">
      <w:pPr>
        <w:rPr>
          <w:rFonts w:ascii="Arial" w:eastAsiaTheme="minorEastAsia" w:hAnsi="Arial" w:cs="Arial"/>
          <w:sz w:val="22"/>
          <w:szCs w:val="22"/>
        </w:rPr>
      </w:pPr>
    </w:p>
    <w:p w14:paraId="2CF8E6EA" w14:textId="676891CC" w:rsidR="00AA6B91" w:rsidRPr="00400DC5" w:rsidRDefault="00AA6B91" w:rsidP="00AA6B91">
      <w:pPr>
        <w:rPr>
          <w:rFonts w:ascii="Arial" w:eastAsiaTheme="minorEastAsia" w:hAnsi="Arial" w:cs="Arial"/>
          <w:sz w:val="22"/>
          <w:szCs w:val="22"/>
        </w:rPr>
      </w:pPr>
      <w:proofErr w:type="spellStart"/>
      <w:r w:rsidRPr="00400DC5">
        <w:rPr>
          <w:rFonts w:ascii="Arial" w:eastAsiaTheme="minorEastAsia" w:hAnsi="Arial" w:cs="Arial"/>
          <w:sz w:val="22"/>
          <w:szCs w:val="22"/>
        </w:rPr>
        <w:t>GradFIT</w:t>
      </w:r>
      <w:proofErr w:type="spellEnd"/>
      <w:r w:rsidRPr="00400DC5">
        <w:rPr>
          <w:rFonts w:ascii="Arial" w:eastAsiaTheme="minorEastAsia" w:hAnsi="Arial" w:cs="Arial"/>
          <w:sz w:val="22"/>
          <w:szCs w:val="22"/>
        </w:rPr>
        <w:t xml:space="preserve"> Phase II</w:t>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p>
    <w:p w14:paraId="63BF7C5E" w14:textId="77777777" w:rsidR="00AA6B91" w:rsidRDefault="00AA6B91" w:rsidP="00AA6B91">
      <w:pPr>
        <w:rPr>
          <w:rFonts w:ascii="Arial" w:eastAsiaTheme="minorEastAsia" w:hAnsi="Arial" w:cs="Arial"/>
          <w:sz w:val="22"/>
          <w:szCs w:val="22"/>
        </w:rPr>
      </w:pPr>
      <w:r w:rsidRPr="00400DC5">
        <w:rPr>
          <w:rFonts w:ascii="Arial" w:eastAsiaTheme="minorEastAsia" w:hAnsi="Arial" w:cs="Arial"/>
          <w:sz w:val="22"/>
          <w:szCs w:val="22"/>
        </w:rPr>
        <w:t>National Science Foundation Principal Investigator</w:t>
      </w:r>
      <w:r>
        <w:rPr>
          <w:rFonts w:ascii="Arial" w:eastAsiaTheme="minorEastAsia" w:hAnsi="Arial" w:cs="Arial"/>
          <w:sz w:val="22"/>
          <w:szCs w:val="22"/>
        </w:rPr>
        <w:t xml:space="preserve"> (NSF1856189; PI: </w:t>
      </w:r>
      <w:proofErr w:type="spellStart"/>
      <w:r w:rsidRPr="00400DC5">
        <w:rPr>
          <w:rFonts w:ascii="Arial" w:eastAsiaTheme="minorEastAsia" w:hAnsi="Arial" w:cs="Arial"/>
          <w:sz w:val="22"/>
          <w:szCs w:val="22"/>
        </w:rPr>
        <w:t>Zhe</w:t>
      </w:r>
      <w:proofErr w:type="spellEnd"/>
      <w:r>
        <w:rPr>
          <w:rFonts w:ascii="Arial" w:eastAsiaTheme="minorEastAsia" w:hAnsi="Arial" w:cs="Arial"/>
          <w:sz w:val="22"/>
          <w:szCs w:val="22"/>
        </w:rPr>
        <w:t>)</w:t>
      </w:r>
    </w:p>
    <w:p w14:paraId="44131F6E" w14:textId="77777777" w:rsidR="00AA6B91" w:rsidRPr="00400DC5" w:rsidRDefault="00AA6B91" w:rsidP="00AA6B91">
      <w:pPr>
        <w:rPr>
          <w:rFonts w:ascii="Arial" w:eastAsiaTheme="minorEastAsia" w:hAnsi="Arial" w:cs="Arial"/>
          <w:sz w:val="22"/>
          <w:szCs w:val="22"/>
        </w:rPr>
      </w:pPr>
      <w:r>
        <w:rPr>
          <w:rFonts w:ascii="Arial" w:eastAsiaTheme="minorEastAsia" w:hAnsi="Arial" w:cs="Arial"/>
          <w:sz w:val="22"/>
          <w:szCs w:val="22"/>
        </w:rPr>
        <w:t>July 1, 2019 – June 30, 2022</w:t>
      </w:r>
    </w:p>
    <w:p w14:paraId="2CA98D6A" w14:textId="77777777" w:rsidR="00AA6B91" w:rsidRDefault="00AA6B91" w:rsidP="00AA6B91">
      <w:pPr>
        <w:rPr>
          <w:rFonts w:ascii="Arial" w:hAnsi="Arial" w:cs="Arial"/>
          <w:sz w:val="22"/>
          <w:szCs w:val="22"/>
        </w:rPr>
      </w:pPr>
      <w:r>
        <w:rPr>
          <w:rFonts w:ascii="Arial" w:hAnsi="Arial" w:cs="Arial"/>
          <w:sz w:val="22"/>
          <w:szCs w:val="22"/>
        </w:rPr>
        <w:t>Total award: $499,797</w:t>
      </w:r>
    </w:p>
    <w:p w14:paraId="7FA2D5CC" w14:textId="77777777" w:rsidR="00AA6B91" w:rsidRPr="00CB0367" w:rsidRDefault="00AA6B91" w:rsidP="00AA6B91">
      <w:pPr>
        <w:rPr>
          <w:rFonts w:ascii="Arial" w:hAnsi="Arial" w:cs="Arial"/>
          <w:sz w:val="22"/>
          <w:szCs w:val="22"/>
        </w:rPr>
      </w:pPr>
      <w:r>
        <w:rPr>
          <w:rFonts w:ascii="Arial" w:hAnsi="Arial" w:cs="Arial"/>
          <w:sz w:val="22"/>
          <w:szCs w:val="22"/>
        </w:rPr>
        <w:t>Role: Collaborator</w:t>
      </w:r>
    </w:p>
    <w:p w14:paraId="0273BBD1" w14:textId="77777777" w:rsidR="00AA6B91" w:rsidRPr="00CA496F" w:rsidRDefault="00AA6B91" w:rsidP="00253B64">
      <w:pPr>
        <w:rPr>
          <w:rFonts w:ascii="Arial" w:hAnsi="Arial" w:cs="Arial"/>
          <w:b/>
          <w:sz w:val="22"/>
          <w:szCs w:val="22"/>
        </w:rPr>
      </w:pPr>
    </w:p>
    <w:p w14:paraId="13F571D4" w14:textId="2F895C35" w:rsidR="00703C50" w:rsidRPr="0088720E" w:rsidRDefault="00703C50" w:rsidP="00703C50">
      <w:pPr>
        <w:rPr>
          <w:rFonts w:ascii="Arial" w:hAnsi="Arial" w:cs="Arial"/>
          <w:sz w:val="22"/>
          <w:szCs w:val="22"/>
        </w:rPr>
      </w:pPr>
      <w:r w:rsidRPr="0088720E">
        <w:rPr>
          <w:rFonts w:ascii="Arial" w:hAnsi="Arial" w:cs="Arial"/>
          <w:sz w:val="22"/>
          <w:szCs w:val="22"/>
        </w:rPr>
        <w:t>COVID 19 Education and Outreach for the Norther NV Latinx community</w:t>
      </w:r>
      <w:r w:rsidRPr="00703C5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8720E">
        <w:rPr>
          <w:rFonts w:ascii="Arial" w:hAnsi="Arial" w:cs="Arial"/>
          <w:sz w:val="22"/>
          <w:szCs w:val="22"/>
        </w:rPr>
        <w:t xml:space="preserve"> </w:t>
      </w:r>
    </w:p>
    <w:p w14:paraId="4A1C8C3C" w14:textId="77777777" w:rsidR="00703C50" w:rsidRPr="0088720E" w:rsidRDefault="00703C50" w:rsidP="00703C50">
      <w:pPr>
        <w:rPr>
          <w:rFonts w:ascii="Arial" w:hAnsi="Arial" w:cs="Arial"/>
          <w:sz w:val="22"/>
          <w:szCs w:val="22"/>
        </w:rPr>
      </w:pPr>
      <w:r w:rsidRPr="0088720E">
        <w:rPr>
          <w:rFonts w:ascii="Arial" w:hAnsi="Arial" w:cs="Arial"/>
          <w:sz w:val="22"/>
          <w:szCs w:val="22"/>
        </w:rPr>
        <w:t>Sponsor: Nevada Minority Health &amp; Equity Coalition</w:t>
      </w:r>
    </w:p>
    <w:p w14:paraId="63E20F4A" w14:textId="72718224" w:rsidR="00E74143" w:rsidRDefault="00E74143" w:rsidP="00703C50">
      <w:pPr>
        <w:rPr>
          <w:rFonts w:ascii="Arial" w:hAnsi="Arial" w:cs="Arial"/>
          <w:sz w:val="22"/>
          <w:szCs w:val="22"/>
        </w:rPr>
      </w:pPr>
      <w:r w:rsidRPr="0088720E">
        <w:rPr>
          <w:rFonts w:ascii="Arial" w:hAnsi="Arial" w:cs="Arial"/>
          <w:sz w:val="22"/>
          <w:szCs w:val="22"/>
        </w:rPr>
        <w:t>Sept-Dec 2020</w:t>
      </w:r>
    </w:p>
    <w:p w14:paraId="688A9CF6" w14:textId="43A31ED1" w:rsidR="00703C50" w:rsidRPr="0088720E" w:rsidRDefault="00703C50" w:rsidP="00703C50">
      <w:pPr>
        <w:rPr>
          <w:rFonts w:ascii="Arial" w:hAnsi="Arial" w:cs="Arial"/>
          <w:sz w:val="22"/>
          <w:szCs w:val="22"/>
        </w:rPr>
      </w:pPr>
      <w:r w:rsidRPr="0088720E">
        <w:rPr>
          <w:rFonts w:ascii="Arial" w:hAnsi="Arial" w:cs="Arial"/>
          <w:sz w:val="22"/>
          <w:szCs w:val="22"/>
        </w:rPr>
        <w:t>Total award: $10,000</w:t>
      </w:r>
    </w:p>
    <w:p w14:paraId="28B47950" w14:textId="77777777" w:rsidR="00703C50" w:rsidRPr="0088720E" w:rsidRDefault="00703C50" w:rsidP="00703C50">
      <w:pPr>
        <w:rPr>
          <w:rFonts w:ascii="Arial" w:hAnsi="Arial" w:cs="Arial"/>
          <w:sz w:val="22"/>
          <w:szCs w:val="22"/>
        </w:rPr>
      </w:pPr>
      <w:r w:rsidRPr="0088720E">
        <w:rPr>
          <w:rFonts w:ascii="Arial" w:hAnsi="Arial" w:cs="Arial"/>
          <w:sz w:val="22"/>
          <w:szCs w:val="22"/>
        </w:rPr>
        <w:t>Role: PI</w:t>
      </w:r>
    </w:p>
    <w:p w14:paraId="7CBA5901" w14:textId="77777777" w:rsidR="00703C50" w:rsidRDefault="00703C50" w:rsidP="00900ED1">
      <w:pPr>
        <w:rPr>
          <w:rFonts w:ascii="Arial" w:hAnsi="Arial" w:cs="Arial"/>
          <w:sz w:val="22"/>
          <w:szCs w:val="22"/>
        </w:rPr>
      </w:pPr>
    </w:p>
    <w:p w14:paraId="037B80C5" w14:textId="40CEE889" w:rsidR="00900ED1" w:rsidRPr="00CB0367" w:rsidRDefault="00900ED1" w:rsidP="00900ED1">
      <w:pPr>
        <w:rPr>
          <w:rFonts w:ascii="Arial" w:hAnsi="Arial" w:cs="Arial"/>
          <w:sz w:val="22"/>
          <w:szCs w:val="22"/>
        </w:rPr>
      </w:pPr>
      <w:r w:rsidRPr="00CB0367">
        <w:rPr>
          <w:rFonts w:ascii="Arial" w:hAnsi="Arial" w:cs="Arial"/>
          <w:sz w:val="22"/>
          <w:szCs w:val="22"/>
        </w:rPr>
        <w:t>NARCH VII NCAI with UNM: Dissemination and Implementation Project</w:t>
      </w:r>
      <w:r w:rsidRPr="00CB0367">
        <w:rPr>
          <w:rFonts w:ascii="Arial" w:hAnsi="Arial" w:cs="Arial"/>
          <w:sz w:val="22"/>
          <w:szCs w:val="22"/>
        </w:rPr>
        <w:tab/>
      </w:r>
      <w:r w:rsidRPr="00CB0367">
        <w:rPr>
          <w:rFonts w:ascii="Arial" w:hAnsi="Arial" w:cs="Arial"/>
          <w:sz w:val="22"/>
          <w:szCs w:val="22"/>
        </w:rPr>
        <w:tab/>
      </w:r>
      <w:r w:rsidRPr="00CB0367">
        <w:rPr>
          <w:rFonts w:ascii="Arial" w:hAnsi="Arial" w:cs="Arial"/>
          <w:sz w:val="22"/>
          <w:szCs w:val="22"/>
        </w:rPr>
        <w:tab/>
      </w:r>
      <w:r w:rsidR="00DB36FF">
        <w:rPr>
          <w:rFonts w:ascii="Arial" w:hAnsi="Arial" w:cs="Arial"/>
          <w:sz w:val="22"/>
          <w:szCs w:val="22"/>
        </w:rPr>
        <w:tab/>
      </w:r>
      <w:r w:rsidR="00DB36FF">
        <w:rPr>
          <w:rFonts w:ascii="Arial" w:hAnsi="Arial" w:cs="Arial"/>
          <w:sz w:val="22"/>
          <w:szCs w:val="22"/>
        </w:rPr>
        <w:tab/>
      </w:r>
    </w:p>
    <w:p w14:paraId="3407C721" w14:textId="3E78346F" w:rsidR="00900ED1" w:rsidRPr="00CB0367" w:rsidRDefault="00E74143" w:rsidP="00900ED1">
      <w:pPr>
        <w:rPr>
          <w:rFonts w:ascii="Arial" w:hAnsi="Arial" w:cs="Arial"/>
          <w:sz w:val="22"/>
          <w:szCs w:val="22"/>
        </w:rPr>
      </w:pPr>
      <w:r w:rsidRPr="00CB0367">
        <w:rPr>
          <w:rFonts w:ascii="Arial" w:hAnsi="Arial" w:cs="Arial"/>
          <w:sz w:val="22"/>
          <w:szCs w:val="22"/>
        </w:rPr>
        <w:t xml:space="preserve">National Institutes of Health </w:t>
      </w:r>
      <w:r>
        <w:rPr>
          <w:rFonts w:ascii="Arial" w:hAnsi="Arial" w:cs="Arial"/>
          <w:sz w:val="22"/>
          <w:szCs w:val="22"/>
        </w:rPr>
        <w:t>(U261IHS0082-05; PI:</w:t>
      </w:r>
      <w:r w:rsidR="00900ED1" w:rsidRPr="00CB0367">
        <w:rPr>
          <w:rFonts w:ascii="Arial" w:hAnsi="Arial" w:cs="Arial"/>
          <w:sz w:val="22"/>
          <w:szCs w:val="22"/>
        </w:rPr>
        <w:t xml:space="preserve"> Roubideaux</w:t>
      </w:r>
      <w:r>
        <w:rPr>
          <w:rFonts w:ascii="Arial" w:hAnsi="Arial" w:cs="Arial"/>
          <w:sz w:val="22"/>
          <w:szCs w:val="22"/>
        </w:rPr>
        <w:t>)</w:t>
      </w:r>
      <w:r w:rsidR="00900ED1" w:rsidRPr="00CB0367">
        <w:rPr>
          <w:rFonts w:ascii="Arial" w:hAnsi="Arial" w:cs="Arial"/>
          <w:sz w:val="22"/>
          <w:szCs w:val="22"/>
        </w:rPr>
        <w:t xml:space="preserve">  </w:t>
      </w:r>
    </w:p>
    <w:p w14:paraId="435FB15D" w14:textId="5363E2A6" w:rsidR="00E74143" w:rsidRDefault="00E74143" w:rsidP="00900ED1">
      <w:pPr>
        <w:rPr>
          <w:rFonts w:ascii="Arial" w:hAnsi="Arial" w:cs="Arial"/>
          <w:sz w:val="22"/>
          <w:szCs w:val="22"/>
        </w:rPr>
      </w:pPr>
      <w:r>
        <w:rPr>
          <w:rFonts w:ascii="Arial" w:hAnsi="Arial" w:cs="Arial"/>
          <w:sz w:val="22"/>
          <w:szCs w:val="22"/>
        </w:rPr>
        <w:t xml:space="preserve">September </w:t>
      </w:r>
      <w:r w:rsidRPr="00CB0367">
        <w:rPr>
          <w:rFonts w:ascii="Arial" w:hAnsi="Arial" w:cs="Arial"/>
          <w:sz w:val="22"/>
          <w:szCs w:val="22"/>
        </w:rPr>
        <w:t>2013-201</w:t>
      </w:r>
      <w:r>
        <w:rPr>
          <w:rFonts w:ascii="Arial" w:hAnsi="Arial" w:cs="Arial"/>
          <w:sz w:val="22"/>
          <w:szCs w:val="22"/>
        </w:rPr>
        <w:t>9</w:t>
      </w:r>
    </w:p>
    <w:p w14:paraId="4313F70D" w14:textId="67F1D405" w:rsidR="00900ED1" w:rsidRPr="00CB0367" w:rsidRDefault="00900ED1" w:rsidP="00900ED1">
      <w:pPr>
        <w:rPr>
          <w:rFonts w:ascii="Arial" w:hAnsi="Arial" w:cs="Arial"/>
          <w:sz w:val="22"/>
          <w:szCs w:val="22"/>
        </w:rPr>
      </w:pPr>
      <w:r>
        <w:rPr>
          <w:rFonts w:ascii="Arial" w:hAnsi="Arial" w:cs="Arial"/>
          <w:sz w:val="22"/>
          <w:szCs w:val="22"/>
        </w:rPr>
        <w:t>Role: UNR site PI</w:t>
      </w:r>
      <w:r w:rsidRPr="00CB0367">
        <w:rPr>
          <w:rFonts w:ascii="Arial" w:hAnsi="Arial" w:cs="Arial"/>
          <w:sz w:val="22"/>
          <w:szCs w:val="22"/>
        </w:rPr>
        <w:tab/>
      </w:r>
      <w:r w:rsidRPr="00CB0367">
        <w:rPr>
          <w:rFonts w:ascii="Arial" w:hAnsi="Arial" w:cs="Arial"/>
          <w:sz w:val="22"/>
          <w:szCs w:val="22"/>
        </w:rPr>
        <w:tab/>
      </w:r>
      <w:r w:rsidRPr="00CB0367">
        <w:rPr>
          <w:rFonts w:ascii="Arial" w:hAnsi="Arial" w:cs="Arial"/>
          <w:sz w:val="22"/>
          <w:szCs w:val="22"/>
        </w:rPr>
        <w:tab/>
      </w:r>
      <w:r w:rsidRPr="00CB0367">
        <w:rPr>
          <w:rFonts w:ascii="Arial" w:hAnsi="Arial" w:cs="Arial"/>
          <w:sz w:val="22"/>
          <w:szCs w:val="22"/>
        </w:rPr>
        <w:tab/>
      </w:r>
      <w:r w:rsidRPr="00CB0367">
        <w:rPr>
          <w:rFonts w:ascii="Arial" w:hAnsi="Arial" w:cs="Arial"/>
          <w:sz w:val="22"/>
          <w:szCs w:val="22"/>
        </w:rPr>
        <w:tab/>
      </w:r>
      <w:r w:rsidRPr="00CB0367">
        <w:rPr>
          <w:rFonts w:ascii="Arial" w:hAnsi="Arial" w:cs="Arial"/>
          <w:sz w:val="22"/>
          <w:szCs w:val="22"/>
        </w:rPr>
        <w:tab/>
      </w:r>
      <w:r w:rsidRPr="00CB0367">
        <w:rPr>
          <w:rFonts w:ascii="Arial" w:hAnsi="Arial" w:cs="Arial"/>
          <w:sz w:val="22"/>
          <w:szCs w:val="22"/>
        </w:rPr>
        <w:tab/>
      </w:r>
      <w:r w:rsidRPr="00CB0367">
        <w:rPr>
          <w:rFonts w:ascii="Arial" w:hAnsi="Arial" w:cs="Arial"/>
          <w:sz w:val="22"/>
          <w:szCs w:val="22"/>
        </w:rPr>
        <w:tab/>
      </w:r>
      <w:r w:rsidRPr="00CB0367">
        <w:rPr>
          <w:rFonts w:ascii="Arial" w:hAnsi="Arial" w:cs="Arial"/>
          <w:sz w:val="22"/>
          <w:szCs w:val="22"/>
        </w:rPr>
        <w:tab/>
      </w:r>
      <w:r w:rsidRPr="00CB0367">
        <w:rPr>
          <w:rFonts w:ascii="Arial" w:hAnsi="Arial" w:cs="Arial"/>
          <w:sz w:val="22"/>
          <w:szCs w:val="22"/>
        </w:rPr>
        <w:tab/>
      </w:r>
      <w:r w:rsidRPr="00CB0367">
        <w:rPr>
          <w:rFonts w:ascii="Arial" w:hAnsi="Arial" w:cs="Arial"/>
          <w:sz w:val="22"/>
          <w:szCs w:val="22"/>
        </w:rPr>
        <w:tab/>
      </w:r>
    </w:p>
    <w:p w14:paraId="3A68869A" w14:textId="77777777" w:rsidR="004405A0" w:rsidRDefault="004405A0" w:rsidP="00900ED1">
      <w:pPr>
        <w:rPr>
          <w:rFonts w:ascii="Arial" w:hAnsi="Arial" w:cs="Arial"/>
          <w:sz w:val="22"/>
          <w:szCs w:val="22"/>
        </w:rPr>
      </w:pPr>
    </w:p>
    <w:p w14:paraId="6FF97A99" w14:textId="320FDEE7" w:rsidR="00900ED1" w:rsidRPr="00CB0367" w:rsidRDefault="00900ED1" w:rsidP="00900ED1">
      <w:pPr>
        <w:rPr>
          <w:rFonts w:ascii="Arial" w:hAnsi="Arial" w:cs="Arial"/>
          <w:sz w:val="22"/>
          <w:szCs w:val="22"/>
        </w:rPr>
      </w:pPr>
      <w:r w:rsidRPr="00CB0367">
        <w:rPr>
          <w:rFonts w:ascii="Arial" w:hAnsi="Arial" w:cs="Arial"/>
          <w:sz w:val="22"/>
          <w:szCs w:val="22"/>
        </w:rPr>
        <w:t xml:space="preserve">Family Wisdom: Working </w:t>
      </w:r>
      <w:r>
        <w:rPr>
          <w:rFonts w:ascii="Arial" w:hAnsi="Arial" w:cs="Arial"/>
          <w:sz w:val="22"/>
          <w:szCs w:val="22"/>
        </w:rPr>
        <w:t>to build PCOR capacity for</w:t>
      </w:r>
      <w:r w:rsidRPr="00CB0367">
        <w:rPr>
          <w:rFonts w:ascii="Arial" w:hAnsi="Arial" w:cs="Arial"/>
          <w:sz w:val="22"/>
          <w:szCs w:val="22"/>
        </w:rPr>
        <w:t xml:space="preserve"> F2F Organizations</w:t>
      </w:r>
      <w:r>
        <w:rPr>
          <w:rFonts w:ascii="Arial" w:hAnsi="Arial" w:cs="Arial"/>
          <w:sz w:val="22"/>
          <w:szCs w:val="22"/>
        </w:rPr>
        <w:tab/>
      </w:r>
      <w:r>
        <w:rPr>
          <w:rFonts w:ascii="Arial" w:hAnsi="Arial" w:cs="Arial"/>
          <w:sz w:val="22"/>
          <w:szCs w:val="22"/>
        </w:rPr>
        <w:tab/>
      </w:r>
      <w:r w:rsidRPr="00CB0367">
        <w:rPr>
          <w:rFonts w:ascii="Arial" w:hAnsi="Arial" w:cs="Arial"/>
          <w:sz w:val="22"/>
          <w:szCs w:val="22"/>
        </w:rPr>
        <w:tab/>
      </w:r>
      <w:r w:rsidR="00DB36FF">
        <w:rPr>
          <w:rFonts w:ascii="Arial" w:hAnsi="Arial" w:cs="Arial"/>
          <w:sz w:val="22"/>
          <w:szCs w:val="22"/>
        </w:rPr>
        <w:tab/>
      </w:r>
      <w:r w:rsidR="00DB36FF">
        <w:rPr>
          <w:rFonts w:ascii="Arial" w:hAnsi="Arial" w:cs="Arial"/>
          <w:sz w:val="22"/>
          <w:szCs w:val="22"/>
        </w:rPr>
        <w:tab/>
      </w:r>
    </w:p>
    <w:p w14:paraId="50E1275B" w14:textId="11BD5C10" w:rsidR="00900ED1" w:rsidRPr="00CB0367" w:rsidRDefault="00E74143" w:rsidP="00900ED1">
      <w:pPr>
        <w:rPr>
          <w:rFonts w:ascii="Arial" w:hAnsi="Arial" w:cs="Arial"/>
          <w:sz w:val="22"/>
          <w:szCs w:val="22"/>
        </w:rPr>
      </w:pPr>
      <w:r w:rsidRPr="00CB0367">
        <w:rPr>
          <w:rFonts w:ascii="Arial" w:hAnsi="Arial" w:cs="Arial"/>
          <w:sz w:val="22"/>
          <w:szCs w:val="22"/>
        </w:rPr>
        <w:t>Patient Centered Outcomes Research Institute (PCORI</w:t>
      </w:r>
      <w:r>
        <w:rPr>
          <w:rFonts w:ascii="Arial" w:hAnsi="Arial" w:cs="Arial"/>
          <w:sz w:val="22"/>
          <w:szCs w:val="22"/>
        </w:rPr>
        <w:t>; PI:</w:t>
      </w:r>
      <w:r w:rsidR="00900ED1" w:rsidRPr="00CB0367">
        <w:rPr>
          <w:rFonts w:ascii="Arial" w:hAnsi="Arial" w:cs="Arial"/>
          <w:sz w:val="22"/>
          <w:szCs w:val="22"/>
        </w:rPr>
        <w:t xml:space="preserve"> Hoover</w:t>
      </w:r>
      <w:r>
        <w:rPr>
          <w:rFonts w:ascii="Arial" w:hAnsi="Arial" w:cs="Arial"/>
          <w:sz w:val="22"/>
          <w:szCs w:val="22"/>
        </w:rPr>
        <w:t>)</w:t>
      </w:r>
      <w:r w:rsidR="00900ED1" w:rsidRPr="00CB0367">
        <w:rPr>
          <w:rFonts w:ascii="Arial" w:hAnsi="Arial" w:cs="Arial"/>
          <w:sz w:val="22"/>
          <w:szCs w:val="22"/>
        </w:rPr>
        <w:t xml:space="preserve">. </w:t>
      </w:r>
    </w:p>
    <w:p w14:paraId="324B1267" w14:textId="076D24FC" w:rsidR="00E74143" w:rsidRDefault="00E74143" w:rsidP="00900ED1">
      <w:pPr>
        <w:rPr>
          <w:rFonts w:ascii="Arial" w:hAnsi="Arial" w:cs="Arial"/>
          <w:sz w:val="22"/>
          <w:szCs w:val="22"/>
        </w:rPr>
      </w:pPr>
      <w:r>
        <w:rPr>
          <w:rFonts w:ascii="Arial" w:hAnsi="Arial" w:cs="Arial"/>
          <w:sz w:val="22"/>
          <w:szCs w:val="22"/>
        </w:rPr>
        <w:t>2016-2018</w:t>
      </w:r>
    </w:p>
    <w:p w14:paraId="1E2BCA51" w14:textId="49DCAFA4" w:rsidR="00900ED1" w:rsidRPr="00CB0367" w:rsidRDefault="00900ED1" w:rsidP="00900ED1">
      <w:pPr>
        <w:rPr>
          <w:rFonts w:ascii="Arial" w:hAnsi="Arial" w:cs="Arial"/>
          <w:sz w:val="22"/>
          <w:szCs w:val="22"/>
        </w:rPr>
      </w:pPr>
      <w:r>
        <w:rPr>
          <w:rFonts w:ascii="Arial" w:hAnsi="Arial" w:cs="Arial"/>
          <w:sz w:val="22"/>
          <w:szCs w:val="22"/>
        </w:rPr>
        <w:t>Role: Co-I</w:t>
      </w:r>
      <w:r w:rsidRPr="00CB0367">
        <w:rPr>
          <w:rFonts w:ascii="Arial" w:hAnsi="Arial" w:cs="Arial"/>
          <w:sz w:val="22"/>
          <w:szCs w:val="22"/>
        </w:rPr>
        <w:tab/>
      </w:r>
      <w:r w:rsidRPr="00CB0367">
        <w:rPr>
          <w:rFonts w:ascii="Arial" w:hAnsi="Arial" w:cs="Arial"/>
          <w:sz w:val="22"/>
          <w:szCs w:val="22"/>
        </w:rPr>
        <w:tab/>
      </w:r>
      <w:r w:rsidRPr="00CB0367">
        <w:rPr>
          <w:rFonts w:ascii="Arial" w:hAnsi="Arial" w:cs="Arial"/>
          <w:sz w:val="22"/>
          <w:szCs w:val="22"/>
        </w:rPr>
        <w:tab/>
      </w:r>
      <w:r w:rsidRPr="00CB0367">
        <w:rPr>
          <w:rFonts w:ascii="Arial" w:hAnsi="Arial" w:cs="Arial"/>
          <w:sz w:val="22"/>
          <w:szCs w:val="22"/>
        </w:rPr>
        <w:tab/>
      </w:r>
    </w:p>
    <w:p w14:paraId="10FD4EB5" w14:textId="77777777" w:rsidR="00900ED1" w:rsidRPr="00CB0367" w:rsidRDefault="00900ED1" w:rsidP="00900ED1">
      <w:pPr>
        <w:rPr>
          <w:rFonts w:ascii="Arial" w:hAnsi="Arial" w:cs="Arial"/>
          <w:sz w:val="22"/>
          <w:szCs w:val="22"/>
        </w:rPr>
      </w:pPr>
    </w:p>
    <w:p w14:paraId="60C141F4" w14:textId="176296CB" w:rsidR="00900ED1" w:rsidRPr="00CB0367" w:rsidRDefault="00900ED1" w:rsidP="00900ED1">
      <w:pPr>
        <w:rPr>
          <w:rFonts w:ascii="Arial" w:hAnsi="Arial" w:cs="Arial"/>
          <w:sz w:val="22"/>
          <w:szCs w:val="22"/>
        </w:rPr>
      </w:pPr>
      <w:r w:rsidRPr="00CB0367">
        <w:rPr>
          <w:rFonts w:ascii="Arial" w:hAnsi="Arial" w:cs="Arial"/>
          <w:sz w:val="22"/>
          <w:szCs w:val="22"/>
        </w:rPr>
        <w:t xml:space="preserve">Center for American Indian and Rural Health Equity (CAIRHE) at </w:t>
      </w:r>
      <w:r>
        <w:rPr>
          <w:rFonts w:ascii="Arial" w:hAnsi="Arial" w:cs="Arial"/>
          <w:sz w:val="22"/>
          <w:szCs w:val="22"/>
        </w:rPr>
        <w:t>MSU</w:t>
      </w:r>
      <w:r w:rsidRPr="00CB0367">
        <w:rPr>
          <w:rFonts w:ascii="Arial" w:hAnsi="Arial" w:cs="Arial"/>
          <w:sz w:val="22"/>
          <w:szCs w:val="22"/>
        </w:rPr>
        <w:tab/>
      </w:r>
      <w:r>
        <w:rPr>
          <w:rFonts w:ascii="Arial" w:hAnsi="Arial" w:cs="Arial"/>
          <w:sz w:val="22"/>
          <w:szCs w:val="22"/>
        </w:rPr>
        <w:tab/>
      </w:r>
      <w:r>
        <w:rPr>
          <w:rFonts w:ascii="Arial" w:hAnsi="Arial" w:cs="Arial"/>
          <w:sz w:val="22"/>
          <w:szCs w:val="22"/>
        </w:rPr>
        <w:tab/>
      </w:r>
      <w:r w:rsidR="00DB36FF">
        <w:rPr>
          <w:rFonts w:ascii="Arial" w:hAnsi="Arial" w:cs="Arial"/>
          <w:sz w:val="22"/>
          <w:szCs w:val="22"/>
        </w:rPr>
        <w:tab/>
      </w:r>
      <w:r w:rsidR="00DB36FF">
        <w:rPr>
          <w:rFonts w:ascii="Arial" w:hAnsi="Arial" w:cs="Arial"/>
          <w:sz w:val="22"/>
          <w:szCs w:val="22"/>
        </w:rPr>
        <w:tab/>
      </w:r>
    </w:p>
    <w:p w14:paraId="09D1EC85" w14:textId="2BC2742F" w:rsidR="00E74143" w:rsidRPr="00CB0367" w:rsidRDefault="00E74143" w:rsidP="00E74143">
      <w:pPr>
        <w:rPr>
          <w:rFonts w:ascii="Arial" w:hAnsi="Arial" w:cs="Arial"/>
          <w:sz w:val="22"/>
          <w:szCs w:val="22"/>
        </w:rPr>
      </w:pPr>
      <w:r w:rsidRPr="00CB0367">
        <w:rPr>
          <w:rFonts w:ascii="Arial" w:hAnsi="Arial" w:cs="Arial"/>
          <w:sz w:val="22"/>
          <w:szCs w:val="22"/>
        </w:rPr>
        <w:t>National Institutes of Health</w:t>
      </w:r>
      <w:r>
        <w:rPr>
          <w:rFonts w:ascii="Arial" w:hAnsi="Arial" w:cs="Arial"/>
          <w:sz w:val="22"/>
          <w:szCs w:val="22"/>
        </w:rPr>
        <w:t xml:space="preserve"> (</w:t>
      </w:r>
      <w:r w:rsidRPr="00F71E81">
        <w:rPr>
          <w:rFonts w:ascii="Arial" w:hAnsi="Arial" w:cs="Arial"/>
          <w:sz w:val="22"/>
          <w:szCs w:val="22"/>
        </w:rPr>
        <w:t>P20GM104417</w:t>
      </w:r>
      <w:r>
        <w:rPr>
          <w:rFonts w:ascii="Arial" w:hAnsi="Arial" w:cs="Arial"/>
          <w:sz w:val="22"/>
          <w:szCs w:val="22"/>
        </w:rPr>
        <w:t>; PI: Adams)</w:t>
      </w:r>
    </w:p>
    <w:p w14:paraId="222984BE" w14:textId="08D40BFD" w:rsidR="00900ED1" w:rsidRDefault="00E74143" w:rsidP="00E74143">
      <w:pPr>
        <w:rPr>
          <w:rFonts w:ascii="Arial" w:hAnsi="Arial" w:cs="Arial"/>
          <w:sz w:val="22"/>
          <w:szCs w:val="22"/>
        </w:rPr>
      </w:pPr>
      <w:r>
        <w:rPr>
          <w:rFonts w:ascii="Arial" w:hAnsi="Arial" w:cs="Arial"/>
          <w:sz w:val="22"/>
          <w:szCs w:val="22"/>
        </w:rPr>
        <w:t xml:space="preserve">August </w:t>
      </w:r>
      <w:r w:rsidRPr="00CB0367">
        <w:rPr>
          <w:rFonts w:ascii="Arial" w:hAnsi="Arial" w:cs="Arial"/>
          <w:sz w:val="22"/>
          <w:szCs w:val="22"/>
        </w:rPr>
        <w:t>2017-201</w:t>
      </w:r>
      <w:r>
        <w:rPr>
          <w:rFonts w:ascii="Arial" w:hAnsi="Arial" w:cs="Arial"/>
          <w:sz w:val="22"/>
          <w:szCs w:val="22"/>
        </w:rPr>
        <w:t>9</w:t>
      </w:r>
      <w:r w:rsidR="00900ED1" w:rsidRPr="00CB0367">
        <w:rPr>
          <w:rFonts w:ascii="Arial" w:hAnsi="Arial" w:cs="Arial"/>
          <w:sz w:val="22"/>
          <w:szCs w:val="22"/>
        </w:rPr>
        <w:t xml:space="preserve">. </w:t>
      </w:r>
    </w:p>
    <w:p w14:paraId="2DD63495" w14:textId="77777777" w:rsidR="00900ED1" w:rsidRPr="00900ED1" w:rsidRDefault="00900ED1" w:rsidP="00900ED1">
      <w:pPr>
        <w:rPr>
          <w:rFonts w:ascii="Arial" w:hAnsi="Arial" w:cs="Arial"/>
          <w:sz w:val="22"/>
          <w:szCs w:val="22"/>
        </w:rPr>
      </w:pPr>
      <w:r>
        <w:rPr>
          <w:rFonts w:ascii="Arial" w:hAnsi="Arial" w:cs="Arial"/>
          <w:sz w:val="22"/>
          <w:szCs w:val="22"/>
        </w:rPr>
        <w:t>Role: External evaluator</w:t>
      </w:r>
    </w:p>
    <w:p w14:paraId="50F5DF11" w14:textId="77777777" w:rsidR="00900ED1" w:rsidRDefault="00900ED1" w:rsidP="000D0D24">
      <w:pPr>
        <w:rPr>
          <w:rFonts w:ascii="Arial" w:hAnsi="Arial" w:cs="Arial"/>
          <w:sz w:val="22"/>
          <w:szCs w:val="22"/>
        </w:rPr>
      </w:pPr>
    </w:p>
    <w:p w14:paraId="18029A28" w14:textId="1D9ECD5F" w:rsidR="000D0D24" w:rsidRPr="00CB0367" w:rsidRDefault="000D0D24" w:rsidP="000D0D24">
      <w:pPr>
        <w:rPr>
          <w:rFonts w:ascii="Arial" w:hAnsi="Arial" w:cs="Arial"/>
          <w:sz w:val="22"/>
          <w:szCs w:val="22"/>
        </w:rPr>
      </w:pPr>
      <w:proofErr w:type="spellStart"/>
      <w:r w:rsidRPr="00CB0367">
        <w:rPr>
          <w:rFonts w:ascii="Arial" w:hAnsi="Arial" w:cs="Arial"/>
          <w:sz w:val="22"/>
          <w:szCs w:val="22"/>
        </w:rPr>
        <w:t>Khapoo</w:t>
      </w:r>
      <w:proofErr w:type="spellEnd"/>
      <w:r w:rsidR="00BD77DA" w:rsidRPr="00CB0367">
        <w:rPr>
          <w:rFonts w:ascii="Arial" w:hAnsi="Arial" w:cs="Arial"/>
          <w:sz w:val="22"/>
          <w:szCs w:val="22"/>
        </w:rPr>
        <w:t xml:space="preserve"> </w:t>
      </w:r>
      <w:proofErr w:type="spellStart"/>
      <w:r w:rsidR="00BD77DA" w:rsidRPr="00CB0367">
        <w:rPr>
          <w:rFonts w:ascii="Arial" w:hAnsi="Arial" w:cs="Arial"/>
          <w:sz w:val="22"/>
          <w:szCs w:val="22"/>
        </w:rPr>
        <w:t>Owinge</w:t>
      </w:r>
      <w:proofErr w:type="spellEnd"/>
      <w:r w:rsidR="00BD77DA" w:rsidRPr="00CB0367">
        <w:rPr>
          <w:rFonts w:ascii="Arial" w:hAnsi="Arial" w:cs="Arial"/>
          <w:sz w:val="22"/>
          <w:szCs w:val="22"/>
        </w:rPr>
        <w:t xml:space="preserve"> </w:t>
      </w:r>
      <w:proofErr w:type="spellStart"/>
      <w:r w:rsidR="00BD77DA" w:rsidRPr="00CB0367">
        <w:rPr>
          <w:rFonts w:ascii="Arial" w:hAnsi="Arial" w:cs="Arial"/>
          <w:sz w:val="22"/>
          <w:szCs w:val="22"/>
        </w:rPr>
        <w:t>RezRIDERS</w:t>
      </w:r>
      <w:proofErr w:type="spellEnd"/>
      <w:r w:rsidR="00BD77DA" w:rsidRPr="00CB0367">
        <w:rPr>
          <w:rFonts w:ascii="Arial" w:hAnsi="Arial" w:cs="Arial"/>
          <w:sz w:val="22"/>
          <w:szCs w:val="22"/>
        </w:rPr>
        <w:t xml:space="preserve"> Project</w:t>
      </w:r>
      <w:r w:rsidR="00BD77DA" w:rsidRPr="00CB0367">
        <w:rPr>
          <w:rFonts w:ascii="Arial" w:hAnsi="Arial" w:cs="Arial"/>
          <w:sz w:val="22"/>
          <w:szCs w:val="22"/>
        </w:rPr>
        <w:tab/>
      </w:r>
      <w:r w:rsidR="00BD77DA" w:rsidRPr="00CB0367">
        <w:rPr>
          <w:rFonts w:ascii="Arial" w:hAnsi="Arial" w:cs="Arial"/>
          <w:sz w:val="22"/>
          <w:szCs w:val="22"/>
        </w:rPr>
        <w:tab/>
      </w:r>
      <w:r w:rsidR="00BD77DA" w:rsidRPr="00CB0367">
        <w:rPr>
          <w:rFonts w:ascii="Arial" w:hAnsi="Arial" w:cs="Arial"/>
          <w:sz w:val="22"/>
          <w:szCs w:val="22"/>
        </w:rPr>
        <w:tab/>
      </w:r>
      <w:r w:rsidR="00BD77DA" w:rsidRPr="00CB0367">
        <w:rPr>
          <w:rFonts w:ascii="Arial" w:hAnsi="Arial" w:cs="Arial"/>
          <w:sz w:val="22"/>
          <w:szCs w:val="22"/>
        </w:rPr>
        <w:tab/>
      </w:r>
      <w:r w:rsidR="00BD77DA" w:rsidRPr="00CB0367">
        <w:rPr>
          <w:rFonts w:ascii="Arial" w:hAnsi="Arial" w:cs="Arial"/>
          <w:sz w:val="22"/>
          <w:szCs w:val="22"/>
        </w:rPr>
        <w:tab/>
      </w:r>
      <w:r w:rsidR="00BD77DA" w:rsidRPr="00CB0367">
        <w:rPr>
          <w:rFonts w:ascii="Arial" w:hAnsi="Arial" w:cs="Arial"/>
          <w:sz w:val="22"/>
          <w:szCs w:val="22"/>
        </w:rPr>
        <w:tab/>
      </w:r>
      <w:r w:rsidR="00F57500">
        <w:rPr>
          <w:rFonts w:ascii="Arial" w:hAnsi="Arial" w:cs="Arial"/>
          <w:sz w:val="22"/>
          <w:szCs w:val="22"/>
        </w:rPr>
        <w:tab/>
      </w:r>
      <w:r w:rsidR="006267D9">
        <w:rPr>
          <w:rFonts w:ascii="Arial" w:hAnsi="Arial" w:cs="Arial"/>
          <w:sz w:val="22"/>
          <w:szCs w:val="22"/>
        </w:rPr>
        <w:tab/>
      </w:r>
      <w:r w:rsidR="006267D9">
        <w:rPr>
          <w:rFonts w:ascii="Arial" w:hAnsi="Arial" w:cs="Arial"/>
          <w:sz w:val="22"/>
          <w:szCs w:val="22"/>
        </w:rPr>
        <w:tab/>
      </w:r>
      <w:r w:rsidR="006267D9">
        <w:rPr>
          <w:rFonts w:ascii="Arial" w:hAnsi="Arial" w:cs="Arial"/>
          <w:sz w:val="22"/>
          <w:szCs w:val="22"/>
        </w:rPr>
        <w:tab/>
      </w:r>
      <w:r w:rsidR="006267D9">
        <w:rPr>
          <w:rFonts w:ascii="Arial" w:hAnsi="Arial" w:cs="Arial"/>
          <w:sz w:val="22"/>
          <w:szCs w:val="22"/>
        </w:rPr>
        <w:tab/>
      </w:r>
      <w:r w:rsidR="006267D9">
        <w:rPr>
          <w:rFonts w:ascii="Arial" w:hAnsi="Arial" w:cs="Arial"/>
          <w:sz w:val="22"/>
          <w:szCs w:val="22"/>
        </w:rPr>
        <w:tab/>
      </w:r>
      <w:r w:rsidR="006267D9">
        <w:rPr>
          <w:rFonts w:ascii="Arial" w:hAnsi="Arial" w:cs="Arial"/>
          <w:sz w:val="22"/>
          <w:szCs w:val="22"/>
        </w:rPr>
        <w:tab/>
      </w:r>
      <w:r w:rsidR="001C24BF">
        <w:rPr>
          <w:rFonts w:ascii="Arial" w:hAnsi="Arial" w:cs="Arial"/>
          <w:sz w:val="22"/>
          <w:szCs w:val="22"/>
        </w:rPr>
        <w:tab/>
      </w:r>
      <w:r w:rsidR="001C24BF">
        <w:rPr>
          <w:rFonts w:ascii="Arial" w:hAnsi="Arial" w:cs="Arial"/>
          <w:sz w:val="22"/>
          <w:szCs w:val="22"/>
        </w:rPr>
        <w:tab/>
      </w:r>
    </w:p>
    <w:p w14:paraId="0F7D0C28" w14:textId="77777777" w:rsidR="005B0B46" w:rsidRDefault="005B0B46" w:rsidP="000D0D24">
      <w:pPr>
        <w:rPr>
          <w:rFonts w:ascii="Arial" w:hAnsi="Arial" w:cs="Arial"/>
          <w:sz w:val="22"/>
          <w:szCs w:val="22"/>
        </w:rPr>
      </w:pPr>
      <w:r w:rsidRPr="00CB0367">
        <w:rPr>
          <w:rFonts w:ascii="Arial" w:hAnsi="Arial" w:cs="Arial"/>
          <w:bCs/>
          <w:sz w:val="22"/>
          <w:szCs w:val="22"/>
        </w:rPr>
        <w:t>Department of Justice flow through Santa Clara Pueblo</w:t>
      </w:r>
      <w:r w:rsidRPr="00CB0367">
        <w:rPr>
          <w:rFonts w:ascii="Arial" w:hAnsi="Arial" w:cs="Arial"/>
          <w:sz w:val="22"/>
          <w:szCs w:val="22"/>
        </w:rPr>
        <w:t xml:space="preserve"> </w:t>
      </w:r>
      <w:r>
        <w:rPr>
          <w:rFonts w:ascii="Arial" w:hAnsi="Arial" w:cs="Arial"/>
          <w:sz w:val="22"/>
          <w:szCs w:val="22"/>
        </w:rPr>
        <w:t>(site PI:</w:t>
      </w:r>
      <w:r w:rsidR="000D0D24" w:rsidRPr="00CB0367">
        <w:rPr>
          <w:rFonts w:ascii="Arial" w:hAnsi="Arial" w:cs="Arial"/>
          <w:sz w:val="22"/>
          <w:szCs w:val="22"/>
        </w:rPr>
        <w:t xml:space="preserve"> Lucero</w:t>
      </w:r>
      <w:r>
        <w:rPr>
          <w:rFonts w:ascii="Arial" w:hAnsi="Arial" w:cs="Arial"/>
          <w:sz w:val="22"/>
          <w:szCs w:val="22"/>
        </w:rPr>
        <w:t>)</w:t>
      </w:r>
      <w:r w:rsidRPr="005B0B46">
        <w:rPr>
          <w:rFonts w:ascii="Arial" w:hAnsi="Arial" w:cs="Arial"/>
          <w:sz w:val="22"/>
          <w:szCs w:val="22"/>
        </w:rPr>
        <w:t xml:space="preserve"> </w:t>
      </w:r>
    </w:p>
    <w:p w14:paraId="36E0BDB5" w14:textId="400B6060" w:rsidR="000D0D24" w:rsidRPr="00CB0367" w:rsidRDefault="005B0B46" w:rsidP="000D0D24">
      <w:pPr>
        <w:rPr>
          <w:rFonts w:ascii="Arial" w:hAnsi="Arial" w:cs="Arial"/>
          <w:sz w:val="22"/>
          <w:szCs w:val="22"/>
        </w:rPr>
      </w:pPr>
      <w:r w:rsidRPr="00CB0367">
        <w:rPr>
          <w:rFonts w:ascii="Arial" w:hAnsi="Arial" w:cs="Arial"/>
          <w:sz w:val="22"/>
          <w:szCs w:val="22"/>
        </w:rPr>
        <w:t>2014-2016</w:t>
      </w:r>
    </w:p>
    <w:p w14:paraId="66DAA60A" w14:textId="77777777" w:rsidR="000D0D24" w:rsidRPr="00CB0367" w:rsidRDefault="000D0D24" w:rsidP="000D0D24">
      <w:pPr>
        <w:rPr>
          <w:rFonts w:ascii="Arial" w:hAnsi="Arial" w:cs="Arial"/>
          <w:bCs/>
          <w:sz w:val="22"/>
          <w:szCs w:val="22"/>
        </w:rPr>
      </w:pPr>
      <w:r w:rsidRPr="00CB0367">
        <w:rPr>
          <w:rFonts w:ascii="Arial" w:hAnsi="Arial" w:cs="Arial"/>
          <w:bCs/>
          <w:sz w:val="22"/>
          <w:szCs w:val="22"/>
        </w:rPr>
        <w:t xml:space="preserve">The purpose of this project is to pilot-test and feasibility-test for implementation the </w:t>
      </w:r>
      <w:proofErr w:type="spellStart"/>
      <w:r w:rsidRPr="00CB0367">
        <w:rPr>
          <w:rFonts w:ascii="Arial" w:hAnsi="Arial" w:cs="Arial"/>
          <w:bCs/>
          <w:sz w:val="22"/>
          <w:szCs w:val="22"/>
        </w:rPr>
        <w:t>RezRIDERS</w:t>
      </w:r>
      <w:proofErr w:type="spellEnd"/>
      <w:r w:rsidRPr="00CB0367">
        <w:rPr>
          <w:rFonts w:ascii="Arial" w:hAnsi="Arial" w:cs="Arial"/>
          <w:bCs/>
          <w:sz w:val="22"/>
          <w:szCs w:val="22"/>
        </w:rPr>
        <w:t xml:space="preserve"> prevention program, a culturally-centered Extreme Sport intervention to reduce substance abuse and depression while encouraging pro-social relationships and cultural connectedness. </w:t>
      </w:r>
    </w:p>
    <w:p w14:paraId="19977531" w14:textId="77777777" w:rsidR="000D0D24" w:rsidRPr="00CB0367" w:rsidRDefault="000D0D24" w:rsidP="000D0D24">
      <w:pPr>
        <w:rPr>
          <w:rFonts w:ascii="Arial" w:hAnsi="Arial" w:cs="Arial"/>
          <w:bCs/>
          <w:sz w:val="22"/>
          <w:szCs w:val="22"/>
        </w:rPr>
      </w:pPr>
    </w:p>
    <w:p w14:paraId="627791F8" w14:textId="08BDF2F3" w:rsidR="000D0D24" w:rsidRPr="00CB0367" w:rsidRDefault="000D0D24" w:rsidP="000D0D24">
      <w:pPr>
        <w:rPr>
          <w:rFonts w:ascii="Arial" w:hAnsi="Arial" w:cs="Arial"/>
          <w:bCs/>
          <w:sz w:val="22"/>
          <w:szCs w:val="22"/>
        </w:rPr>
      </w:pPr>
      <w:r w:rsidRPr="00CB0367">
        <w:rPr>
          <w:rFonts w:ascii="Arial" w:hAnsi="Arial" w:cs="Arial"/>
          <w:bCs/>
          <w:sz w:val="22"/>
          <w:szCs w:val="22"/>
        </w:rPr>
        <w:t xml:space="preserve">The </w:t>
      </w:r>
      <w:proofErr w:type="spellStart"/>
      <w:r w:rsidRPr="00CB0367">
        <w:rPr>
          <w:rFonts w:ascii="Arial" w:hAnsi="Arial" w:cs="Arial"/>
          <w:bCs/>
          <w:sz w:val="22"/>
          <w:szCs w:val="22"/>
        </w:rPr>
        <w:t>RezRIDERS</w:t>
      </w:r>
      <w:proofErr w:type="spellEnd"/>
      <w:r w:rsidRPr="00CB0367">
        <w:rPr>
          <w:rFonts w:ascii="Arial" w:hAnsi="Arial" w:cs="Arial"/>
          <w:bCs/>
          <w:sz w:val="22"/>
          <w:szCs w:val="22"/>
        </w:rPr>
        <w:t xml:space="preserve"> Program and Project. </w:t>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1C24BF">
        <w:rPr>
          <w:rFonts w:ascii="Arial" w:hAnsi="Arial" w:cs="Arial"/>
          <w:bCs/>
          <w:sz w:val="22"/>
          <w:szCs w:val="22"/>
        </w:rPr>
        <w:tab/>
      </w:r>
      <w:r w:rsidR="001C24BF">
        <w:rPr>
          <w:rFonts w:ascii="Arial" w:hAnsi="Arial" w:cs="Arial"/>
          <w:bCs/>
          <w:sz w:val="22"/>
          <w:szCs w:val="22"/>
        </w:rPr>
        <w:tab/>
      </w:r>
    </w:p>
    <w:p w14:paraId="2027C7A3" w14:textId="6E25C328" w:rsidR="000D0D24" w:rsidRDefault="00E74143" w:rsidP="000D0D24">
      <w:pPr>
        <w:rPr>
          <w:rFonts w:ascii="Arial" w:hAnsi="Arial" w:cs="Arial"/>
          <w:bCs/>
          <w:sz w:val="22"/>
          <w:szCs w:val="22"/>
        </w:rPr>
      </w:pPr>
      <w:r w:rsidRPr="00CB0367">
        <w:rPr>
          <w:rFonts w:ascii="Arial" w:hAnsi="Arial" w:cs="Arial"/>
          <w:bCs/>
          <w:sz w:val="22"/>
          <w:szCs w:val="22"/>
        </w:rPr>
        <w:t xml:space="preserve">National Institute for Drug and Alcohol </w:t>
      </w:r>
      <w:r>
        <w:rPr>
          <w:rFonts w:ascii="Arial" w:hAnsi="Arial" w:cs="Arial"/>
          <w:bCs/>
          <w:sz w:val="22"/>
          <w:szCs w:val="22"/>
        </w:rPr>
        <w:t>(PI:</w:t>
      </w:r>
      <w:r w:rsidR="000D0D24" w:rsidRPr="00CB0367">
        <w:rPr>
          <w:rFonts w:ascii="Arial" w:hAnsi="Arial" w:cs="Arial"/>
          <w:bCs/>
          <w:sz w:val="22"/>
          <w:szCs w:val="22"/>
        </w:rPr>
        <w:t xml:space="preserve"> Nina Wallerstein</w:t>
      </w:r>
      <w:r>
        <w:rPr>
          <w:rFonts w:ascii="Arial" w:hAnsi="Arial" w:cs="Arial"/>
          <w:bCs/>
          <w:sz w:val="22"/>
          <w:szCs w:val="22"/>
        </w:rPr>
        <w:t>)</w:t>
      </w:r>
    </w:p>
    <w:p w14:paraId="39BCC327" w14:textId="1A47F50E" w:rsidR="00E74143" w:rsidRPr="00CB0367" w:rsidRDefault="00E74143" w:rsidP="000D0D24">
      <w:pPr>
        <w:rPr>
          <w:rFonts w:ascii="Arial" w:hAnsi="Arial" w:cs="Arial"/>
          <w:bCs/>
          <w:sz w:val="22"/>
          <w:szCs w:val="22"/>
        </w:rPr>
      </w:pPr>
      <w:r>
        <w:rPr>
          <w:rFonts w:ascii="Arial" w:hAnsi="Arial" w:cs="Arial"/>
          <w:bCs/>
          <w:sz w:val="22"/>
          <w:szCs w:val="22"/>
        </w:rPr>
        <w:t xml:space="preserve">April </w:t>
      </w:r>
      <w:r w:rsidRPr="00CB0367">
        <w:rPr>
          <w:rFonts w:ascii="Arial" w:hAnsi="Arial" w:cs="Arial"/>
          <w:bCs/>
          <w:sz w:val="22"/>
          <w:szCs w:val="22"/>
        </w:rPr>
        <w:t>2012-2016</w:t>
      </w:r>
    </w:p>
    <w:p w14:paraId="31228B50" w14:textId="77777777" w:rsidR="000D0D24" w:rsidRPr="00CB0367" w:rsidRDefault="000D0D24" w:rsidP="000D0D24">
      <w:pPr>
        <w:rPr>
          <w:rFonts w:ascii="Arial" w:hAnsi="Arial" w:cs="Arial"/>
          <w:bCs/>
          <w:sz w:val="22"/>
          <w:szCs w:val="22"/>
        </w:rPr>
      </w:pPr>
      <w:r w:rsidRPr="00CB0367">
        <w:rPr>
          <w:rFonts w:ascii="Arial" w:hAnsi="Arial" w:cs="Arial"/>
          <w:bCs/>
          <w:sz w:val="22"/>
          <w:szCs w:val="22"/>
        </w:rPr>
        <w:t xml:space="preserve">The purpose of this project is to pilot-test and feasibility-test for implementation the </w:t>
      </w:r>
      <w:proofErr w:type="spellStart"/>
      <w:r w:rsidRPr="00CB0367">
        <w:rPr>
          <w:rFonts w:ascii="Arial" w:hAnsi="Arial" w:cs="Arial"/>
          <w:bCs/>
          <w:sz w:val="22"/>
          <w:szCs w:val="22"/>
        </w:rPr>
        <w:t>RezRIDERS</w:t>
      </w:r>
      <w:proofErr w:type="spellEnd"/>
      <w:r w:rsidRPr="00CB0367">
        <w:rPr>
          <w:rFonts w:ascii="Arial" w:hAnsi="Arial" w:cs="Arial"/>
          <w:bCs/>
          <w:sz w:val="22"/>
          <w:szCs w:val="22"/>
        </w:rPr>
        <w:t xml:space="preserve"> prevention program, a </w:t>
      </w:r>
      <w:proofErr w:type="gramStart"/>
      <w:r w:rsidRPr="00CB0367">
        <w:rPr>
          <w:rFonts w:ascii="Arial" w:hAnsi="Arial" w:cs="Arial"/>
          <w:bCs/>
          <w:sz w:val="22"/>
          <w:szCs w:val="22"/>
        </w:rPr>
        <w:t>culturally-centered</w:t>
      </w:r>
      <w:proofErr w:type="gramEnd"/>
      <w:r w:rsidRPr="00CB0367">
        <w:rPr>
          <w:rFonts w:ascii="Arial" w:hAnsi="Arial" w:cs="Arial"/>
          <w:bCs/>
          <w:sz w:val="22"/>
          <w:szCs w:val="22"/>
        </w:rPr>
        <w:t xml:space="preserve"> Extreme Sport intervention to reduce substance abuse and depression while encouraging pro-social relationships and cultural connectedness. </w:t>
      </w:r>
    </w:p>
    <w:p w14:paraId="15474066" w14:textId="0D693454" w:rsidR="000D0D24" w:rsidRPr="00CB0367" w:rsidRDefault="000D0D24" w:rsidP="000D0D24">
      <w:pPr>
        <w:rPr>
          <w:rFonts w:ascii="Arial" w:hAnsi="Arial" w:cs="Arial"/>
          <w:bCs/>
          <w:sz w:val="22"/>
          <w:szCs w:val="22"/>
        </w:rPr>
      </w:pPr>
      <w:r w:rsidRPr="00CB0367">
        <w:rPr>
          <w:rFonts w:ascii="Arial" w:hAnsi="Arial" w:cs="Arial"/>
          <w:bCs/>
          <w:sz w:val="22"/>
          <w:szCs w:val="22"/>
        </w:rPr>
        <w:t>Funding Agency:</w:t>
      </w:r>
      <w:r w:rsidRPr="00CB0367">
        <w:rPr>
          <w:rFonts w:ascii="Arial" w:hAnsi="Arial" w:cs="Arial"/>
          <w:bCs/>
          <w:sz w:val="22"/>
          <w:szCs w:val="22"/>
        </w:rPr>
        <w:tab/>
        <w:t xml:space="preserve"> </w:t>
      </w:r>
    </w:p>
    <w:p w14:paraId="6E55AF79" w14:textId="77777777" w:rsidR="000D0D24" w:rsidRPr="00CB0367" w:rsidRDefault="000D0D24" w:rsidP="000D0D24">
      <w:pPr>
        <w:rPr>
          <w:rFonts w:ascii="Arial" w:hAnsi="Arial" w:cs="Arial"/>
          <w:bCs/>
          <w:sz w:val="22"/>
          <w:szCs w:val="22"/>
        </w:rPr>
      </w:pPr>
    </w:p>
    <w:p w14:paraId="6839A56C" w14:textId="1F3873EE" w:rsidR="000D0D24" w:rsidRPr="00CB0367" w:rsidRDefault="00BD77DA" w:rsidP="000D0D24">
      <w:pPr>
        <w:rPr>
          <w:rFonts w:ascii="Arial" w:hAnsi="Arial" w:cs="Arial"/>
          <w:bCs/>
          <w:sz w:val="22"/>
          <w:szCs w:val="22"/>
        </w:rPr>
      </w:pPr>
      <w:r w:rsidRPr="00CB0367">
        <w:rPr>
          <w:rFonts w:ascii="Arial" w:hAnsi="Arial" w:cs="Arial"/>
          <w:bCs/>
          <w:sz w:val="22"/>
          <w:szCs w:val="22"/>
        </w:rPr>
        <w:t xml:space="preserve">ACCESS </w:t>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0062552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401B2C">
        <w:rPr>
          <w:rFonts w:ascii="Arial" w:hAnsi="Arial" w:cs="Arial"/>
          <w:bCs/>
          <w:sz w:val="22"/>
          <w:szCs w:val="22"/>
        </w:rPr>
        <w:tab/>
      </w:r>
      <w:r w:rsidR="00401B2C">
        <w:rPr>
          <w:rFonts w:ascii="Arial" w:hAnsi="Arial" w:cs="Arial"/>
          <w:bCs/>
          <w:sz w:val="22"/>
          <w:szCs w:val="22"/>
        </w:rPr>
        <w:tab/>
      </w:r>
    </w:p>
    <w:p w14:paraId="068C12CE" w14:textId="1BAFC3EA" w:rsidR="000D0D24" w:rsidRPr="00CB0367" w:rsidRDefault="00E74143" w:rsidP="000D0D24">
      <w:pPr>
        <w:rPr>
          <w:rFonts w:ascii="Arial" w:hAnsi="Arial" w:cs="Arial"/>
          <w:bCs/>
          <w:sz w:val="22"/>
          <w:szCs w:val="22"/>
        </w:rPr>
      </w:pPr>
      <w:r w:rsidRPr="00CB0367">
        <w:rPr>
          <w:rFonts w:ascii="Arial" w:hAnsi="Arial" w:cs="Arial"/>
          <w:bCs/>
          <w:sz w:val="22"/>
          <w:szCs w:val="22"/>
        </w:rPr>
        <w:t xml:space="preserve">Centers for Medicare &amp; Medicaid Services </w:t>
      </w:r>
      <w:r>
        <w:rPr>
          <w:rFonts w:ascii="Arial" w:hAnsi="Arial" w:cs="Arial"/>
          <w:bCs/>
          <w:sz w:val="22"/>
          <w:szCs w:val="22"/>
        </w:rPr>
        <w:t>(PI:</w:t>
      </w:r>
      <w:r w:rsidR="000D0D24" w:rsidRPr="00CB0367">
        <w:rPr>
          <w:rFonts w:ascii="Arial" w:hAnsi="Arial" w:cs="Arial"/>
          <w:bCs/>
          <w:sz w:val="22"/>
          <w:szCs w:val="22"/>
        </w:rPr>
        <w:t xml:space="preserve"> Yonas</w:t>
      </w:r>
      <w:r>
        <w:rPr>
          <w:rFonts w:ascii="Arial" w:hAnsi="Arial" w:cs="Arial"/>
          <w:bCs/>
          <w:sz w:val="22"/>
          <w:szCs w:val="22"/>
        </w:rPr>
        <w:t>)</w:t>
      </w:r>
    </w:p>
    <w:p w14:paraId="7BD443C2" w14:textId="77777777" w:rsidR="005B0B46" w:rsidRPr="00CB0367" w:rsidRDefault="005B0B46" w:rsidP="005B0B46">
      <w:pPr>
        <w:rPr>
          <w:rFonts w:ascii="Arial" w:hAnsi="Arial" w:cs="Arial"/>
          <w:b/>
          <w:sz w:val="22"/>
          <w:szCs w:val="22"/>
        </w:rPr>
      </w:pPr>
      <w:r w:rsidRPr="00CB0367">
        <w:rPr>
          <w:rFonts w:ascii="Arial" w:hAnsi="Arial" w:cs="Arial"/>
          <w:bCs/>
          <w:sz w:val="22"/>
          <w:szCs w:val="22"/>
        </w:rPr>
        <w:t xml:space="preserve">2014-2017  </w:t>
      </w:r>
    </w:p>
    <w:p w14:paraId="46BA11E6" w14:textId="77777777" w:rsidR="000D0D24" w:rsidRPr="00CB0367" w:rsidRDefault="000D0D24" w:rsidP="000D0D24">
      <w:pPr>
        <w:rPr>
          <w:rFonts w:ascii="Arial" w:hAnsi="Arial" w:cs="Arial"/>
          <w:bCs/>
          <w:sz w:val="22"/>
          <w:szCs w:val="22"/>
        </w:rPr>
      </w:pPr>
      <w:r w:rsidRPr="00CB0367">
        <w:rPr>
          <w:rFonts w:ascii="Arial" w:hAnsi="Arial" w:cs="Arial"/>
          <w:bCs/>
          <w:sz w:val="22"/>
          <w:szCs w:val="22"/>
        </w:rPr>
        <w:t xml:space="preserve">The purpose of this project is to examine if telemedicine is appropriate and improves patient outcomes during </w:t>
      </w:r>
      <w:proofErr w:type="spellStart"/>
      <w:r w:rsidRPr="00CB0367">
        <w:rPr>
          <w:rFonts w:ascii="Arial" w:hAnsi="Arial" w:cs="Arial"/>
          <w:bCs/>
          <w:sz w:val="22"/>
          <w:szCs w:val="22"/>
        </w:rPr>
        <w:t>nueroemergent</w:t>
      </w:r>
      <w:proofErr w:type="spellEnd"/>
      <w:r w:rsidRPr="00CB0367">
        <w:rPr>
          <w:rFonts w:ascii="Arial" w:hAnsi="Arial" w:cs="Arial"/>
          <w:bCs/>
          <w:sz w:val="22"/>
          <w:szCs w:val="22"/>
        </w:rPr>
        <w:t xml:space="preserve"> presentations.</w:t>
      </w:r>
    </w:p>
    <w:p w14:paraId="145058E3" w14:textId="77777777" w:rsidR="000D0D24" w:rsidRPr="00CB0367" w:rsidRDefault="000D0D24" w:rsidP="000D0D24">
      <w:pPr>
        <w:rPr>
          <w:rFonts w:ascii="Arial" w:hAnsi="Arial" w:cs="Arial"/>
          <w:bCs/>
          <w:sz w:val="22"/>
          <w:szCs w:val="22"/>
        </w:rPr>
      </w:pPr>
    </w:p>
    <w:p w14:paraId="696EBD20" w14:textId="6042C1E2" w:rsidR="000D0D24" w:rsidRPr="00CB0367" w:rsidRDefault="000D0D24" w:rsidP="000D0D24">
      <w:pPr>
        <w:rPr>
          <w:rFonts w:ascii="Arial" w:hAnsi="Arial" w:cs="Arial"/>
          <w:bCs/>
          <w:sz w:val="22"/>
          <w:szCs w:val="22"/>
        </w:rPr>
      </w:pPr>
      <w:r w:rsidRPr="00CB0367">
        <w:rPr>
          <w:rFonts w:ascii="Arial" w:hAnsi="Arial" w:cs="Arial"/>
          <w:bCs/>
          <w:sz w:val="22"/>
          <w:szCs w:val="22"/>
        </w:rPr>
        <w:t>Research for Improved Health: A National Study of CBPR Partnerships.</w:t>
      </w:r>
      <w:r w:rsidRPr="00CB0367">
        <w:rPr>
          <w:rFonts w:ascii="Arial" w:hAnsi="Arial" w:cs="Arial"/>
          <w:bCs/>
          <w:sz w:val="22"/>
          <w:szCs w:val="22"/>
        </w:rPr>
        <w:tab/>
      </w:r>
      <w:r w:rsidRPr="00CB0367">
        <w:rPr>
          <w:rFonts w:ascii="Arial" w:hAnsi="Arial" w:cs="Arial"/>
          <w:bCs/>
          <w:sz w:val="22"/>
          <w:szCs w:val="22"/>
        </w:rPr>
        <w:tab/>
        <w:t xml:space="preserve"> </w:t>
      </w:r>
      <w:r w:rsidR="006267D9">
        <w:rPr>
          <w:rFonts w:ascii="Arial" w:hAnsi="Arial" w:cs="Arial"/>
          <w:bCs/>
          <w:sz w:val="22"/>
          <w:szCs w:val="22"/>
        </w:rPr>
        <w:tab/>
      </w:r>
      <w:r w:rsidR="00401B2C">
        <w:rPr>
          <w:rFonts w:ascii="Arial" w:hAnsi="Arial" w:cs="Arial"/>
          <w:bCs/>
          <w:sz w:val="22"/>
          <w:szCs w:val="22"/>
        </w:rPr>
        <w:tab/>
      </w:r>
      <w:r w:rsidR="00401B2C">
        <w:rPr>
          <w:rFonts w:ascii="Arial" w:hAnsi="Arial" w:cs="Arial"/>
          <w:bCs/>
          <w:sz w:val="22"/>
          <w:szCs w:val="22"/>
        </w:rPr>
        <w:tab/>
      </w:r>
    </w:p>
    <w:p w14:paraId="767C0E5C" w14:textId="77777777" w:rsidR="005B0B46" w:rsidRDefault="005B0B46" w:rsidP="000D0D24">
      <w:pPr>
        <w:rPr>
          <w:rFonts w:ascii="Arial" w:hAnsi="Arial" w:cs="Arial"/>
          <w:bCs/>
          <w:sz w:val="22"/>
          <w:szCs w:val="22"/>
        </w:rPr>
      </w:pPr>
      <w:r w:rsidRPr="00CB0367">
        <w:rPr>
          <w:rFonts w:ascii="Arial" w:hAnsi="Arial" w:cs="Arial"/>
          <w:bCs/>
          <w:sz w:val="22"/>
          <w:szCs w:val="22"/>
        </w:rPr>
        <w:t xml:space="preserve">IHS/NIH </w:t>
      </w:r>
      <w:r>
        <w:rPr>
          <w:rFonts w:ascii="Arial" w:hAnsi="Arial" w:cs="Arial"/>
          <w:bCs/>
          <w:sz w:val="22"/>
          <w:szCs w:val="22"/>
        </w:rPr>
        <w:t>(PI:</w:t>
      </w:r>
      <w:r w:rsidR="000D0D24" w:rsidRPr="00CB0367">
        <w:rPr>
          <w:rFonts w:ascii="Arial" w:hAnsi="Arial" w:cs="Arial"/>
          <w:bCs/>
          <w:sz w:val="22"/>
          <w:szCs w:val="22"/>
        </w:rPr>
        <w:t xml:space="preserve"> Villegas</w:t>
      </w:r>
      <w:r>
        <w:rPr>
          <w:rFonts w:ascii="Arial" w:hAnsi="Arial" w:cs="Arial"/>
          <w:bCs/>
          <w:sz w:val="22"/>
          <w:szCs w:val="22"/>
        </w:rPr>
        <w:t>)</w:t>
      </w:r>
    </w:p>
    <w:p w14:paraId="585A6B76" w14:textId="70E36FBE" w:rsidR="000D0D24" w:rsidRPr="00CB0367" w:rsidRDefault="005B0B46" w:rsidP="000D0D24">
      <w:pPr>
        <w:rPr>
          <w:rFonts w:ascii="Arial" w:hAnsi="Arial" w:cs="Arial"/>
          <w:bCs/>
          <w:sz w:val="22"/>
          <w:szCs w:val="22"/>
        </w:rPr>
      </w:pPr>
      <w:r>
        <w:rPr>
          <w:rFonts w:ascii="Arial" w:hAnsi="Arial" w:cs="Arial"/>
          <w:bCs/>
          <w:sz w:val="22"/>
          <w:szCs w:val="22"/>
        </w:rPr>
        <w:t>2009-2012</w:t>
      </w:r>
      <w:r w:rsidR="000D0D24" w:rsidRPr="00CB0367">
        <w:rPr>
          <w:rFonts w:ascii="Arial" w:hAnsi="Arial" w:cs="Arial"/>
          <w:bCs/>
          <w:sz w:val="22"/>
          <w:szCs w:val="22"/>
        </w:rPr>
        <w:t xml:space="preserve"> </w:t>
      </w:r>
    </w:p>
    <w:p w14:paraId="1FD96ADB" w14:textId="77777777" w:rsidR="000D0D24" w:rsidRPr="00CB0367" w:rsidRDefault="000D0D24" w:rsidP="000D0D24">
      <w:pPr>
        <w:rPr>
          <w:rFonts w:ascii="Arial" w:hAnsi="Arial" w:cs="Arial"/>
          <w:bCs/>
          <w:sz w:val="22"/>
          <w:szCs w:val="22"/>
        </w:rPr>
      </w:pPr>
      <w:r w:rsidRPr="00CB0367">
        <w:rPr>
          <w:rFonts w:ascii="Arial" w:hAnsi="Arial" w:cs="Arial"/>
          <w:bCs/>
          <w:sz w:val="22"/>
          <w:szCs w:val="22"/>
        </w:rPr>
        <w:t xml:space="preserve">The purpose of this project is to survey 300 community-based participatory projects and identify best practices and factor predicting empowerment and positive health outcomes. </w:t>
      </w:r>
    </w:p>
    <w:p w14:paraId="59AFFA65" w14:textId="2D5D2A93" w:rsidR="000D0D24" w:rsidRPr="00CB0367" w:rsidRDefault="000D0D24" w:rsidP="000D0D24">
      <w:pPr>
        <w:rPr>
          <w:rFonts w:ascii="Arial" w:hAnsi="Arial" w:cs="Arial"/>
          <w:bCs/>
          <w:sz w:val="22"/>
          <w:szCs w:val="22"/>
        </w:rPr>
      </w:pPr>
      <w:r w:rsidRPr="00CB0367">
        <w:rPr>
          <w:rFonts w:ascii="Arial" w:hAnsi="Arial" w:cs="Arial"/>
          <w:bCs/>
          <w:sz w:val="22"/>
          <w:szCs w:val="22"/>
        </w:rPr>
        <w:tab/>
        <w:t xml:space="preserve"> </w:t>
      </w:r>
    </w:p>
    <w:p w14:paraId="4F25D2BA" w14:textId="43E9CF62" w:rsidR="000D0D24" w:rsidRPr="00CB0367" w:rsidRDefault="000D0D24" w:rsidP="000D0D24">
      <w:pPr>
        <w:rPr>
          <w:rFonts w:ascii="Arial" w:hAnsi="Arial" w:cs="Arial"/>
          <w:bCs/>
          <w:sz w:val="22"/>
          <w:szCs w:val="22"/>
        </w:rPr>
      </w:pPr>
      <w:r w:rsidRPr="00CB0367">
        <w:rPr>
          <w:rFonts w:ascii="Arial" w:hAnsi="Arial" w:cs="Arial"/>
          <w:bCs/>
          <w:sz w:val="22"/>
          <w:szCs w:val="22"/>
        </w:rPr>
        <w:t>Robert Wood Johnson Center for Health Policy dissertation research grant</w:t>
      </w:r>
      <w:r w:rsidRPr="00CB0367">
        <w:rPr>
          <w:rFonts w:ascii="Arial" w:hAnsi="Arial" w:cs="Arial"/>
          <w:bCs/>
          <w:sz w:val="22"/>
          <w:szCs w:val="22"/>
        </w:rPr>
        <w:tab/>
      </w:r>
      <w:r w:rsidR="006267D9">
        <w:rPr>
          <w:rFonts w:ascii="Arial" w:hAnsi="Arial" w:cs="Arial"/>
          <w:bCs/>
          <w:sz w:val="22"/>
          <w:szCs w:val="22"/>
        </w:rPr>
        <w:tab/>
      </w:r>
      <w:r w:rsidR="00401B2C">
        <w:rPr>
          <w:rFonts w:ascii="Arial" w:hAnsi="Arial" w:cs="Arial"/>
          <w:bCs/>
          <w:sz w:val="22"/>
          <w:szCs w:val="22"/>
        </w:rPr>
        <w:tab/>
      </w:r>
      <w:r w:rsidR="00401B2C">
        <w:rPr>
          <w:rFonts w:ascii="Arial" w:hAnsi="Arial" w:cs="Arial"/>
          <w:bCs/>
          <w:sz w:val="22"/>
          <w:szCs w:val="22"/>
        </w:rPr>
        <w:tab/>
      </w:r>
    </w:p>
    <w:p w14:paraId="19F9B6A5" w14:textId="7ACA74A5" w:rsidR="005B0B46" w:rsidRDefault="005B0B46" w:rsidP="000D0D24">
      <w:pPr>
        <w:rPr>
          <w:rFonts w:ascii="Arial" w:hAnsi="Arial" w:cs="Arial"/>
          <w:bCs/>
          <w:sz w:val="22"/>
          <w:szCs w:val="22"/>
        </w:rPr>
      </w:pPr>
      <w:r>
        <w:rPr>
          <w:rFonts w:ascii="Arial" w:hAnsi="Arial" w:cs="Arial"/>
          <w:bCs/>
          <w:sz w:val="22"/>
          <w:szCs w:val="22"/>
        </w:rPr>
        <w:t>2011-2012</w:t>
      </w:r>
    </w:p>
    <w:p w14:paraId="791201D5" w14:textId="4A61835F" w:rsidR="000D0D24" w:rsidRPr="00CB0367" w:rsidRDefault="000D0D24" w:rsidP="000D0D24">
      <w:pPr>
        <w:rPr>
          <w:rFonts w:ascii="Arial" w:hAnsi="Arial" w:cs="Arial"/>
          <w:bCs/>
          <w:sz w:val="22"/>
          <w:szCs w:val="22"/>
        </w:rPr>
      </w:pPr>
      <w:r w:rsidRPr="00CB0367">
        <w:rPr>
          <w:rFonts w:ascii="Arial" w:hAnsi="Arial" w:cs="Arial"/>
          <w:bCs/>
          <w:sz w:val="22"/>
          <w:szCs w:val="22"/>
        </w:rPr>
        <w:t>Principal Investigator: Julie Lucero.</w:t>
      </w:r>
    </w:p>
    <w:p w14:paraId="42DD4788" w14:textId="77777777" w:rsidR="000D0D24" w:rsidRPr="00CB0367" w:rsidRDefault="000D0D24" w:rsidP="000D0D24">
      <w:pPr>
        <w:rPr>
          <w:rFonts w:ascii="Arial" w:hAnsi="Arial" w:cs="Arial"/>
          <w:bCs/>
          <w:sz w:val="22"/>
          <w:szCs w:val="22"/>
        </w:rPr>
      </w:pPr>
    </w:p>
    <w:p w14:paraId="3E0E0FB0" w14:textId="2330F1CD" w:rsidR="000D0D24" w:rsidRPr="00CB0367" w:rsidRDefault="000D0D24" w:rsidP="000D0D24">
      <w:pPr>
        <w:rPr>
          <w:rFonts w:ascii="Arial" w:hAnsi="Arial" w:cs="Arial"/>
          <w:bCs/>
          <w:sz w:val="22"/>
          <w:szCs w:val="22"/>
        </w:rPr>
      </w:pPr>
      <w:r w:rsidRPr="00CB0367">
        <w:rPr>
          <w:rFonts w:ascii="Arial" w:hAnsi="Arial" w:cs="Arial"/>
          <w:bCs/>
          <w:sz w:val="22"/>
          <w:szCs w:val="22"/>
        </w:rPr>
        <w:t xml:space="preserve">Developing a Community-Based Participatory Research conceptual model </w:t>
      </w:r>
      <w:r w:rsidRPr="00CB0367">
        <w:rPr>
          <w:rFonts w:ascii="Arial" w:hAnsi="Arial" w:cs="Arial"/>
          <w:bCs/>
          <w:sz w:val="22"/>
          <w:szCs w:val="22"/>
        </w:rPr>
        <w:tab/>
      </w:r>
      <w:r w:rsidR="006267D9">
        <w:rPr>
          <w:rFonts w:ascii="Arial" w:hAnsi="Arial" w:cs="Arial"/>
          <w:bCs/>
          <w:sz w:val="22"/>
          <w:szCs w:val="22"/>
        </w:rPr>
        <w:tab/>
      </w:r>
      <w:r w:rsidR="00401B2C">
        <w:rPr>
          <w:rFonts w:ascii="Arial" w:hAnsi="Arial" w:cs="Arial"/>
          <w:bCs/>
          <w:sz w:val="22"/>
          <w:szCs w:val="22"/>
        </w:rPr>
        <w:tab/>
      </w:r>
      <w:r w:rsidR="00401B2C">
        <w:rPr>
          <w:rFonts w:ascii="Arial" w:hAnsi="Arial" w:cs="Arial"/>
          <w:bCs/>
          <w:sz w:val="22"/>
          <w:szCs w:val="22"/>
        </w:rPr>
        <w:tab/>
      </w:r>
    </w:p>
    <w:p w14:paraId="3C7CA044" w14:textId="5115DB87" w:rsidR="000D0D24" w:rsidRDefault="005B0B46" w:rsidP="000D0D24">
      <w:pPr>
        <w:rPr>
          <w:rFonts w:ascii="Arial" w:hAnsi="Arial" w:cs="Arial"/>
          <w:bCs/>
          <w:sz w:val="22"/>
          <w:szCs w:val="22"/>
        </w:rPr>
      </w:pPr>
      <w:r w:rsidRPr="00CB0367">
        <w:rPr>
          <w:rFonts w:ascii="Arial" w:hAnsi="Arial" w:cs="Arial"/>
          <w:bCs/>
          <w:sz w:val="22"/>
          <w:szCs w:val="22"/>
        </w:rPr>
        <w:t xml:space="preserve">IHS/NIH </w:t>
      </w:r>
      <w:r>
        <w:rPr>
          <w:rFonts w:ascii="Arial" w:hAnsi="Arial" w:cs="Arial"/>
          <w:bCs/>
          <w:sz w:val="22"/>
          <w:szCs w:val="22"/>
        </w:rPr>
        <w:t>(</w:t>
      </w:r>
      <w:proofErr w:type="spellStart"/>
      <w:proofErr w:type="gramStart"/>
      <w:r>
        <w:rPr>
          <w:rFonts w:ascii="Arial" w:hAnsi="Arial" w:cs="Arial"/>
          <w:bCs/>
          <w:sz w:val="22"/>
          <w:szCs w:val="22"/>
        </w:rPr>
        <w:t>PI:</w:t>
      </w:r>
      <w:r w:rsidR="000D0D24" w:rsidRPr="00CB0367">
        <w:rPr>
          <w:rFonts w:ascii="Arial" w:hAnsi="Arial" w:cs="Arial"/>
          <w:bCs/>
          <w:sz w:val="22"/>
          <w:szCs w:val="22"/>
        </w:rPr>
        <w:t>Wallerstein</w:t>
      </w:r>
      <w:proofErr w:type="spellEnd"/>
      <w:proofErr w:type="gramEnd"/>
      <w:r>
        <w:rPr>
          <w:rFonts w:ascii="Arial" w:hAnsi="Arial" w:cs="Arial"/>
          <w:bCs/>
          <w:sz w:val="22"/>
          <w:szCs w:val="22"/>
        </w:rPr>
        <w:t>)</w:t>
      </w:r>
    </w:p>
    <w:p w14:paraId="4E93A9E0" w14:textId="11E8DC6E" w:rsidR="005B0B46" w:rsidRPr="00CB0367" w:rsidRDefault="005B0B46" w:rsidP="000D0D24">
      <w:pPr>
        <w:rPr>
          <w:rFonts w:ascii="Arial" w:hAnsi="Arial" w:cs="Arial"/>
          <w:bCs/>
          <w:sz w:val="22"/>
          <w:szCs w:val="22"/>
        </w:rPr>
      </w:pPr>
      <w:r w:rsidRPr="00CB0367">
        <w:rPr>
          <w:rFonts w:ascii="Arial" w:hAnsi="Arial" w:cs="Arial"/>
          <w:bCs/>
          <w:sz w:val="22"/>
          <w:szCs w:val="22"/>
        </w:rPr>
        <w:t>2006-2009</w:t>
      </w:r>
    </w:p>
    <w:p w14:paraId="141D1591" w14:textId="0FA116C0" w:rsidR="000D0D24" w:rsidRPr="00CB0367" w:rsidRDefault="000D0D24" w:rsidP="000D0D24">
      <w:pPr>
        <w:rPr>
          <w:rFonts w:ascii="Arial" w:hAnsi="Arial" w:cs="Arial"/>
          <w:bCs/>
          <w:sz w:val="22"/>
          <w:szCs w:val="22"/>
        </w:rPr>
      </w:pPr>
      <w:r w:rsidRPr="00CB0367">
        <w:rPr>
          <w:rFonts w:ascii="Arial" w:hAnsi="Arial" w:cs="Arial"/>
          <w:bCs/>
          <w:sz w:val="22"/>
          <w:szCs w:val="22"/>
        </w:rPr>
        <w:t xml:space="preserve">The purpose of this project was to identify key characteristics of the </w:t>
      </w:r>
      <w:r w:rsidR="00713D67" w:rsidRPr="00CB0367">
        <w:rPr>
          <w:rFonts w:ascii="Arial" w:hAnsi="Arial" w:cs="Arial"/>
          <w:bCs/>
          <w:sz w:val="22"/>
          <w:szCs w:val="22"/>
        </w:rPr>
        <w:t>CBPR process</w:t>
      </w:r>
      <w:r w:rsidRPr="00CB0367">
        <w:rPr>
          <w:rFonts w:ascii="Arial" w:hAnsi="Arial" w:cs="Arial"/>
          <w:bCs/>
          <w:sz w:val="22"/>
          <w:szCs w:val="22"/>
        </w:rPr>
        <w:t xml:space="preserve"> and create of model to represent the process. </w:t>
      </w:r>
    </w:p>
    <w:p w14:paraId="00D4C1A1" w14:textId="77777777" w:rsidR="000D0D24" w:rsidRPr="00CB0367" w:rsidRDefault="000D0D24" w:rsidP="000D0D24">
      <w:pPr>
        <w:rPr>
          <w:rFonts w:ascii="Arial" w:hAnsi="Arial" w:cs="Arial"/>
          <w:bCs/>
          <w:sz w:val="22"/>
          <w:szCs w:val="22"/>
        </w:rPr>
      </w:pPr>
    </w:p>
    <w:p w14:paraId="7D14EF89" w14:textId="76055EEA" w:rsidR="000D0D24" w:rsidRPr="00CB0367" w:rsidRDefault="000D0D24" w:rsidP="000D0D24">
      <w:pPr>
        <w:rPr>
          <w:rFonts w:ascii="Arial" w:hAnsi="Arial" w:cs="Arial"/>
          <w:bCs/>
          <w:sz w:val="22"/>
          <w:szCs w:val="22"/>
        </w:rPr>
      </w:pPr>
      <w:r w:rsidRPr="00CB0367">
        <w:rPr>
          <w:rFonts w:ascii="Arial" w:hAnsi="Arial" w:cs="Arial"/>
          <w:bCs/>
          <w:sz w:val="22"/>
          <w:szCs w:val="22"/>
        </w:rPr>
        <w:t xml:space="preserve">Pathways to Care for Native American Women. </w:t>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401B2C">
        <w:rPr>
          <w:rFonts w:ascii="Arial" w:hAnsi="Arial" w:cs="Arial"/>
          <w:bCs/>
          <w:sz w:val="22"/>
          <w:szCs w:val="22"/>
        </w:rPr>
        <w:tab/>
      </w:r>
      <w:r w:rsidR="00401B2C">
        <w:rPr>
          <w:rFonts w:ascii="Arial" w:hAnsi="Arial" w:cs="Arial"/>
          <w:bCs/>
          <w:sz w:val="22"/>
          <w:szCs w:val="22"/>
        </w:rPr>
        <w:tab/>
      </w:r>
    </w:p>
    <w:p w14:paraId="273667DD" w14:textId="7954825E" w:rsidR="000D0D24" w:rsidRPr="00CB0367" w:rsidRDefault="005B0B46" w:rsidP="000D0D24">
      <w:pPr>
        <w:rPr>
          <w:rFonts w:ascii="Arial" w:hAnsi="Arial" w:cs="Arial"/>
          <w:bCs/>
          <w:sz w:val="22"/>
          <w:szCs w:val="22"/>
        </w:rPr>
      </w:pPr>
      <w:r w:rsidRPr="00CB0367">
        <w:rPr>
          <w:rFonts w:ascii="Arial" w:hAnsi="Arial" w:cs="Arial"/>
          <w:bCs/>
          <w:sz w:val="22"/>
          <w:szCs w:val="22"/>
        </w:rPr>
        <w:t>National Institute of Mental Health</w:t>
      </w:r>
      <w:r>
        <w:rPr>
          <w:rFonts w:ascii="Arial" w:hAnsi="Arial" w:cs="Arial"/>
          <w:bCs/>
          <w:sz w:val="22"/>
          <w:szCs w:val="22"/>
        </w:rPr>
        <w:t xml:space="preserve"> (PI: Duran) </w:t>
      </w:r>
    </w:p>
    <w:p w14:paraId="47444E0C" w14:textId="2272FE99" w:rsidR="005B0B46" w:rsidRDefault="005B0B46" w:rsidP="000D0D24">
      <w:pPr>
        <w:rPr>
          <w:rFonts w:ascii="Arial" w:hAnsi="Arial" w:cs="Arial"/>
          <w:bCs/>
          <w:sz w:val="22"/>
          <w:szCs w:val="22"/>
        </w:rPr>
      </w:pPr>
      <w:r w:rsidRPr="00CB0367">
        <w:rPr>
          <w:rFonts w:ascii="Arial" w:hAnsi="Arial" w:cs="Arial"/>
          <w:bCs/>
          <w:sz w:val="22"/>
          <w:szCs w:val="22"/>
        </w:rPr>
        <w:t>2005-2007</w:t>
      </w:r>
    </w:p>
    <w:p w14:paraId="6D3B497F" w14:textId="6012AB59" w:rsidR="000D0D24" w:rsidRPr="00CB0367" w:rsidRDefault="000D0D24" w:rsidP="000D0D24">
      <w:pPr>
        <w:rPr>
          <w:rFonts w:ascii="Arial" w:hAnsi="Arial" w:cs="Arial"/>
          <w:bCs/>
          <w:sz w:val="22"/>
          <w:szCs w:val="22"/>
        </w:rPr>
      </w:pPr>
      <w:r w:rsidRPr="00CB0367">
        <w:rPr>
          <w:rFonts w:ascii="Arial" w:hAnsi="Arial" w:cs="Arial"/>
          <w:bCs/>
          <w:sz w:val="22"/>
          <w:szCs w:val="22"/>
        </w:rPr>
        <w:lastRenderedPageBreak/>
        <w:t xml:space="preserve">The purpose of this research project was to conducted secondary data analysis on a large American Indian Psychiatric Epidemiology data set to determine help seeking behavior among American Indian women. </w:t>
      </w:r>
    </w:p>
    <w:p w14:paraId="3DF45C52" w14:textId="309DFE10" w:rsidR="00713D67" w:rsidRDefault="000D0D24" w:rsidP="000D0D24">
      <w:pPr>
        <w:rPr>
          <w:rFonts w:ascii="Arial" w:hAnsi="Arial" w:cs="Arial"/>
          <w:bCs/>
          <w:sz w:val="22"/>
          <w:szCs w:val="22"/>
        </w:rPr>
      </w:pPr>
      <w:r w:rsidRPr="00CB0367">
        <w:rPr>
          <w:rFonts w:ascii="Arial" w:hAnsi="Arial" w:cs="Arial"/>
          <w:bCs/>
          <w:sz w:val="22"/>
          <w:szCs w:val="22"/>
        </w:rPr>
        <w:tab/>
        <w:t xml:space="preserve"> </w:t>
      </w:r>
    </w:p>
    <w:p w14:paraId="293405E1" w14:textId="1DCA30D4" w:rsidR="000D0D24" w:rsidRPr="00CB0367" w:rsidRDefault="000D0D24" w:rsidP="000D0D24">
      <w:pPr>
        <w:rPr>
          <w:rFonts w:ascii="Arial" w:hAnsi="Arial" w:cs="Arial"/>
          <w:bCs/>
          <w:sz w:val="22"/>
          <w:szCs w:val="22"/>
        </w:rPr>
      </w:pPr>
      <w:r w:rsidRPr="00CB0367">
        <w:rPr>
          <w:rFonts w:ascii="Arial" w:hAnsi="Arial" w:cs="Arial"/>
          <w:bCs/>
          <w:sz w:val="22"/>
          <w:szCs w:val="22"/>
        </w:rPr>
        <w:t xml:space="preserve">Navajo Nation STD Screening Project (aka Dine- UP Project). </w:t>
      </w:r>
      <w:r w:rsidRPr="00CB0367">
        <w:rPr>
          <w:rFonts w:ascii="Arial" w:hAnsi="Arial" w:cs="Arial"/>
          <w:bCs/>
          <w:sz w:val="22"/>
          <w:szCs w:val="22"/>
        </w:rPr>
        <w:tab/>
      </w:r>
      <w:r w:rsidRPr="00CB0367">
        <w:rPr>
          <w:rFonts w:ascii="Arial" w:hAnsi="Arial" w:cs="Arial"/>
          <w:bCs/>
          <w:sz w:val="22"/>
          <w:szCs w:val="22"/>
        </w:rPr>
        <w:tab/>
      </w:r>
      <w:r w:rsidRPr="00CB0367">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6267D9">
        <w:rPr>
          <w:rFonts w:ascii="Arial" w:hAnsi="Arial" w:cs="Arial"/>
          <w:bCs/>
          <w:sz w:val="22"/>
          <w:szCs w:val="22"/>
        </w:rPr>
        <w:tab/>
      </w:r>
      <w:r w:rsidR="00401B2C">
        <w:rPr>
          <w:rFonts w:ascii="Arial" w:hAnsi="Arial" w:cs="Arial"/>
          <w:bCs/>
          <w:sz w:val="22"/>
          <w:szCs w:val="22"/>
        </w:rPr>
        <w:tab/>
      </w:r>
      <w:r w:rsidR="00401B2C">
        <w:rPr>
          <w:rFonts w:ascii="Arial" w:hAnsi="Arial" w:cs="Arial"/>
          <w:bCs/>
          <w:sz w:val="22"/>
          <w:szCs w:val="22"/>
        </w:rPr>
        <w:tab/>
      </w:r>
    </w:p>
    <w:p w14:paraId="4BD263A0" w14:textId="70BFFB98" w:rsidR="000D0D24" w:rsidRDefault="005B0B46" w:rsidP="000D0D24">
      <w:pPr>
        <w:rPr>
          <w:rFonts w:ascii="Arial" w:hAnsi="Arial" w:cs="Arial"/>
          <w:bCs/>
          <w:sz w:val="22"/>
          <w:szCs w:val="22"/>
        </w:rPr>
      </w:pPr>
      <w:r w:rsidRPr="00CB0367">
        <w:rPr>
          <w:rFonts w:ascii="Arial" w:hAnsi="Arial" w:cs="Arial"/>
          <w:bCs/>
          <w:sz w:val="22"/>
          <w:szCs w:val="22"/>
        </w:rPr>
        <w:t xml:space="preserve">CDC /Navajo Nation Division of Health </w:t>
      </w:r>
      <w:r>
        <w:rPr>
          <w:rFonts w:ascii="Arial" w:hAnsi="Arial" w:cs="Arial"/>
          <w:bCs/>
          <w:sz w:val="22"/>
          <w:szCs w:val="22"/>
        </w:rPr>
        <w:t>(PI:</w:t>
      </w:r>
      <w:r w:rsidR="000D0D24" w:rsidRPr="00CB0367">
        <w:rPr>
          <w:rFonts w:ascii="Arial" w:hAnsi="Arial" w:cs="Arial"/>
          <w:bCs/>
          <w:sz w:val="22"/>
          <w:szCs w:val="22"/>
        </w:rPr>
        <w:t xml:space="preserve"> Begay</w:t>
      </w:r>
      <w:r>
        <w:rPr>
          <w:rFonts w:ascii="Arial" w:hAnsi="Arial" w:cs="Arial"/>
          <w:bCs/>
          <w:sz w:val="22"/>
          <w:szCs w:val="22"/>
        </w:rPr>
        <w:t>)</w:t>
      </w:r>
      <w:r w:rsidR="000D0D24" w:rsidRPr="00CB0367">
        <w:rPr>
          <w:rFonts w:ascii="Arial" w:hAnsi="Arial" w:cs="Arial"/>
          <w:bCs/>
          <w:sz w:val="22"/>
          <w:szCs w:val="22"/>
        </w:rPr>
        <w:t xml:space="preserve"> </w:t>
      </w:r>
    </w:p>
    <w:p w14:paraId="1023FA78" w14:textId="4F4C97FF" w:rsidR="005B0B46" w:rsidRPr="00CB0367" w:rsidRDefault="005B0B46" w:rsidP="000D0D24">
      <w:pPr>
        <w:rPr>
          <w:rFonts w:ascii="Arial" w:hAnsi="Arial" w:cs="Arial"/>
          <w:bCs/>
          <w:sz w:val="22"/>
          <w:szCs w:val="22"/>
        </w:rPr>
      </w:pPr>
      <w:r w:rsidRPr="00CB0367">
        <w:rPr>
          <w:rFonts w:ascii="Arial" w:hAnsi="Arial" w:cs="Arial"/>
          <w:bCs/>
          <w:sz w:val="22"/>
          <w:szCs w:val="22"/>
        </w:rPr>
        <w:t>2005-2007</w:t>
      </w:r>
    </w:p>
    <w:p w14:paraId="6144D7A0" w14:textId="77777777" w:rsidR="000D0D24" w:rsidRPr="00CB0367" w:rsidRDefault="000D0D24" w:rsidP="000D0D24">
      <w:pPr>
        <w:rPr>
          <w:rFonts w:ascii="Arial" w:hAnsi="Arial" w:cs="Arial"/>
          <w:bCs/>
          <w:sz w:val="22"/>
          <w:szCs w:val="22"/>
        </w:rPr>
      </w:pPr>
      <w:r w:rsidRPr="00CB0367">
        <w:rPr>
          <w:rFonts w:ascii="Arial" w:hAnsi="Arial" w:cs="Arial"/>
          <w:bCs/>
          <w:sz w:val="22"/>
          <w:szCs w:val="22"/>
        </w:rPr>
        <w:t xml:space="preserve">This contract was to provide evaluation and technical assistance for the Navajo </w:t>
      </w:r>
    </w:p>
    <w:p w14:paraId="2911018C" w14:textId="77777777" w:rsidR="000D0D24" w:rsidRPr="00CB0367" w:rsidRDefault="000D0D24" w:rsidP="000D0D24">
      <w:pPr>
        <w:rPr>
          <w:rFonts w:ascii="Arial" w:hAnsi="Arial" w:cs="Arial"/>
          <w:bCs/>
          <w:sz w:val="22"/>
          <w:szCs w:val="22"/>
        </w:rPr>
      </w:pPr>
      <w:r w:rsidRPr="00CB0367">
        <w:rPr>
          <w:rFonts w:ascii="Arial" w:hAnsi="Arial" w:cs="Arial"/>
          <w:bCs/>
          <w:sz w:val="22"/>
          <w:szCs w:val="22"/>
        </w:rPr>
        <w:t xml:space="preserve">Nation STD Screening Project with the aims of: (a) Normalize STD screening in tribal outpatient facilities, detention facilities and substance abuse treatment </w:t>
      </w:r>
    </w:p>
    <w:p w14:paraId="54243E5D" w14:textId="3FA7A525" w:rsidR="000D0D24" w:rsidRPr="00CB0367" w:rsidRDefault="000D0D24" w:rsidP="00253B64">
      <w:pPr>
        <w:rPr>
          <w:rFonts w:ascii="Arial" w:hAnsi="Arial" w:cs="Arial"/>
          <w:bCs/>
          <w:sz w:val="22"/>
          <w:szCs w:val="22"/>
        </w:rPr>
      </w:pPr>
      <w:r w:rsidRPr="00CB0367">
        <w:rPr>
          <w:rFonts w:ascii="Arial" w:hAnsi="Arial" w:cs="Arial"/>
          <w:bCs/>
          <w:sz w:val="22"/>
          <w:szCs w:val="22"/>
        </w:rPr>
        <w:t>Funding agency:</w:t>
      </w:r>
      <w:r w:rsidRPr="00CB0367">
        <w:rPr>
          <w:rFonts w:ascii="Arial" w:hAnsi="Arial" w:cs="Arial"/>
          <w:bCs/>
          <w:sz w:val="22"/>
          <w:szCs w:val="22"/>
        </w:rPr>
        <w:tab/>
      </w:r>
    </w:p>
    <w:p w14:paraId="6005FEDD" w14:textId="77777777" w:rsidR="00362632" w:rsidRPr="00CB0367" w:rsidRDefault="00362632" w:rsidP="00362632">
      <w:pPr>
        <w:widowControl w:val="0"/>
        <w:tabs>
          <w:tab w:val="left" w:pos="360"/>
        </w:tabs>
        <w:rPr>
          <w:rFonts w:ascii="Arial" w:hAnsi="Arial" w:cs="Arial"/>
          <w:sz w:val="22"/>
          <w:szCs w:val="22"/>
          <w:u w:val="single"/>
        </w:rPr>
      </w:pPr>
    </w:p>
    <w:p w14:paraId="1E6EADA1" w14:textId="494C9320" w:rsidR="00713D67" w:rsidRPr="00625529" w:rsidRDefault="00A7630C" w:rsidP="00625529">
      <w:pPr>
        <w:widowControl w:val="0"/>
        <w:tabs>
          <w:tab w:val="left" w:pos="360"/>
        </w:tabs>
        <w:rPr>
          <w:rFonts w:ascii="Arial" w:hAnsi="Arial"/>
          <w:sz w:val="22"/>
          <w:szCs w:val="22"/>
        </w:rPr>
      </w:pPr>
      <w:r w:rsidRPr="00CB0367">
        <w:rPr>
          <w:rFonts w:ascii="Arial" w:hAnsi="Arial"/>
          <w:b/>
          <w:sz w:val="22"/>
          <w:szCs w:val="22"/>
          <w:u w:val="single"/>
        </w:rPr>
        <w:t>F.  Awards and Fellowships</w:t>
      </w:r>
    </w:p>
    <w:p w14:paraId="1665BBF9" w14:textId="3AA0D648" w:rsidR="00A7630C" w:rsidRPr="00625529" w:rsidRDefault="00625529" w:rsidP="00625529">
      <w:pPr>
        <w:tabs>
          <w:tab w:val="left" w:pos="360"/>
        </w:tabs>
        <w:spacing w:after="60"/>
        <w:ind w:left="360"/>
        <w:rPr>
          <w:rFonts w:ascii="Arial" w:hAnsi="Arial" w:cs="Arial"/>
          <w:sz w:val="22"/>
          <w:szCs w:val="22"/>
        </w:rPr>
      </w:pPr>
      <w:r w:rsidRPr="00625529">
        <w:rPr>
          <w:rFonts w:ascii="Arial" w:hAnsi="Arial" w:cs="Arial"/>
          <w:sz w:val="22"/>
          <w:szCs w:val="22"/>
        </w:rPr>
        <w:t>2012 -2013</w:t>
      </w:r>
      <w:r>
        <w:rPr>
          <w:rFonts w:ascii="Arial" w:hAnsi="Arial" w:cs="Arial"/>
          <w:sz w:val="22"/>
          <w:szCs w:val="22"/>
        </w:rPr>
        <w:tab/>
      </w:r>
      <w:r w:rsidR="00A7630C" w:rsidRPr="00625529">
        <w:rPr>
          <w:rFonts w:ascii="Arial" w:hAnsi="Arial" w:cs="Arial"/>
          <w:sz w:val="22"/>
          <w:szCs w:val="22"/>
        </w:rPr>
        <w:t xml:space="preserve">Dissertation Fellow, Robert Wood Johnson Center for Health Policy at UNM </w:t>
      </w:r>
    </w:p>
    <w:p w14:paraId="57E90657" w14:textId="6424B21C" w:rsidR="00A7630C" w:rsidRPr="00625529" w:rsidRDefault="00625529" w:rsidP="00625529">
      <w:pPr>
        <w:spacing w:after="60"/>
        <w:ind w:left="360"/>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r>
      <w:r>
        <w:rPr>
          <w:rFonts w:ascii="Arial" w:hAnsi="Arial" w:cs="Arial"/>
          <w:sz w:val="22"/>
          <w:szCs w:val="22"/>
        </w:rPr>
        <w:tab/>
      </w:r>
      <w:r w:rsidR="00A7630C" w:rsidRPr="00625529">
        <w:rPr>
          <w:rFonts w:ascii="Arial" w:hAnsi="Arial" w:cs="Arial"/>
          <w:sz w:val="22"/>
          <w:szCs w:val="22"/>
        </w:rPr>
        <w:t>Nominee, Advisory Committee on Minority Health, DHHS Office of Minority Health</w:t>
      </w:r>
    </w:p>
    <w:p w14:paraId="21A50B01" w14:textId="01D55983" w:rsidR="00A7630C" w:rsidRPr="00625529" w:rsidRDefault="00625529" w:rsidP="00625529">
      <w:pPr>
        <w:spacing w:after="60"/>
        <w:ind w:left="360"/>
        <w:rPr>
          <w:rFonts w:ascii="Arial" w:hAnsi="Arial" w:cs="Arial"/>
          <w:sz w:val="22"/>
          <w:szCs w:val="22"/>
        </w:rPr>
      </w:pPr>
      <w:r>
        <w:rPr>
          <w:rFonts w:ascii="Arial" w:hAnsi="Arial" w:cs="Arial"/>
          <w:sz w:val="22"/>
          <w:szCs w:val="22"/>
        </w:rPr>
        <w:t>2009-2011</w:t>
      </w:r>
      <w:r>
        <w:rPr>
          <w:rFonts w:ascii="Arial" w:hAnsi="Arial" w:cs="Arial"/>
          <w:sz w:val="22"/>
          <w:szCs w:val="22"/>
        </w:rPr>
        <w:tab/>
      </w:r>
      <w:r>
        <w:rPr>
          <w:rFonts w:ascii="Arial" w:hAnsi="Arial" w:cs="Arial"/>
          <w:sz w:val="22"/>
          <w:szCs w:val="22"/>
        </w:rPr>
        <w:tab/>
      </w:r>
      <w:r w:rsidR="00A7630C" w:rsidRPr="00625529">
        <w:rPr>
          <w:rFonts w:ascii="Arial" w:hAnsi="Arial" w:cs="Arial"/>
          <w:sz w:val="22"/>
          <w:szCs w:val="22"/>
        </w:rPr>
        <w:t>Doctoral Fellow, Robert Wood Johnson Center for Health Policy at UNM</w:t>
      </w:r>
    </w:p>
    <w:p w14:paraId="53A3DF35" w14:textId="3457FBD4" w:rsidR="00A7630C" w:rsidRPr="00625529" w:rsidRDefault="00625529" w:rsidP="00625529">
      <w:pPr>
        <w:spacing w:after="60"/>
        <w:ind w:left="360"/>
        <w:rPr>
          <w:rFonts w:ascii="Arial" w:hAnsi="Arial" w:cs="Arial"/>
          <w:sz w:val="22"/>
          <w:szCs w:val="22"/>
        </w:rPr>
      </w:pPr>
      <w:r>
        <w:rPr>
          <w:rFonts w:ascii="Arial" w:hAnsi="Arial" w:cs="Arial"/>
          <w:sz w:val="22"/>
          <w:szCs w:val="22"/>
        </w:rPr>
        <w:t>2009</w:t>
      </w:r>
      <w:r>
        <w:rPr>
          <w:rFonts w:ascii="Arial" w:hAnsi="Arial" w:cs="Arial"/>
          <w:sz w:val="22"/>
          <w:szCs w:val="22"/>
        </w:rPr>
        <w:tab/>
      </w:r>
      <w:r>
        <w:rPr>
          <w:rFonts w:ascii="Arial" w:hAnsi="Arial" w:cs="Arial"/>
          <w:sz w:val="22"/>
          <w:szCs w:val="22"/>
        </w:rPr>
        <w:tab/>
      </w:r>
      <w:r>
        <w:rPr>
          <w:rFonts w:ascii="Arial" w:hAnsi="Arial" w:cs="Arial"/>
          <w:sz w:val="22"/>
          <w:szCs w:val="22"/>
        </w:rPr>
        <w:tab/>
      </w:r>
      <w:r w:rsidR="00A7630C" w:rsidRPr="00625529">
        <w:rPr>
          <w:rFonts w:ascii="Arial" w:hAnsi="Arial" w:cs="Arial"/>
          <w:sz w:val="22"/>
          <w:szCs w:val="22"/>
        </w:rPr>
        <w:t>Honorable mention, Ford Foundation Diversity Predoctoral Scholarship</w:t>
      </w:r>
    </w:p>
    <w:p w14:paraId="50B6D6C9" w14:textId="6D8E447A" w:rsidR="00A7630C" w:rsidRPr="00625529" w:rsidRDefault="00625529" w:rsidP="00625529">
      <w:pPr>
        <w:spacing w:after="60"/>
        <w:ind w:left="360"/>
        <w:rPr>
          <w:rFonts w:ascii="Arial" w:hAnsi="Arial" w:cs="Arial"/>
          <w:sz w:val="22"/>
          <w:szCs w:val="22"/>
        </w:rPr>
      </w:pPr>
      <w:r>
        <w:rPr>
          <w:rFonts w:ascii="Arial" w:hAnsi="Arial" w:cs="Arial"/>
          <w:sz w:val="22"/>
          <w:szCs w:val="22"/>
        </w:rPr>
        <w:t>2009</w:t>
      </w:r>
      <w:r>
        <w:rPr>
          <w:rFonts w:ascii="Arial" w:hAnsi="Arial" w:cs="Arial"/>
          <w:sz w:val="22"/>
          <w:szCs w:val="22"/>
        </w:rPr>
        <w:tab/>
      </w:r>
      <w:r>
        <w:rPr>
          <w:rFonts w:ascii="Arial" w:hAnsi="Arial" w:cs="Arial"/>
          <w:sz w:val="22"/>
          <w:szCs w:val="22"/>
        </w:rPr>
        <w:tab/>
      </w:r>
      <w:r>
        <w:rPr>
          <w:rFonts w:ascii="Arial" w:hAnsi="Arial" w:cs="Arial"/>
          <w:sz w:val="22"/>
          <w:szCs w:val="22"/>
        </w:rPr>
        <w:tab/>
      </w:r>
      <w:r w:rsidR="00A7630C" w:rsidRPr="00625529">
        <w:rPr>
          <w:rFonts w:ascii="Arial" w:hAnsi="Arial" w:cs="Arial"/>
          <w:sz w:val="22"/>
          <w:szCs w:val="22"/>
        </w:rPr>
        <w:t>Policy Intern, New Mexico Governors Women Health Office</w:t>
      </w:r>
    </w:p>
    <w:p w14:paraId="115AB164" w14:textId="62F2F3FA" w:rsidR="00A7630C" w:rsidRPr="00625529" w:rsidRDefault="00625529" w:rsidP="00625529">
      <w:pPr>
        <w:spacing w:after="60"/>
        <w:ind w:left="360"/>
        <w:rPr>
          <w:rFonts w:ascii="Arial" w:hAnsi="Arial" w:cs="Arial"/>
          <w:sz w:val="22"/>
          <w:szCs w:val="22"/>
        </w:rPr>
      </w:pPr>
      <w:r>
        <w:rPr>
          <w:rFonts w:ascii="Arial" w:hAnsi="Arial" w:cs="Arial"/>
          <w:sz w:val="22"/>
          <w:szCs w:val="22"/>
        </w:rPr>
        <w:t>2003-2004</w:t>
      </w:r>
      <w:r>
        <w:rPr>
          <w:rFonts w:ascii="Arial" w:hAnsi="Arial" w:cs="Arial"/>
          <w:sz w:val="22"/>
          <w:szCs w:val="22"/>
        </w:rPr>
        <w:tab/>
      </w:r>
      <w:r>
        <w:rPr>
          <w:rFonts w:ascii="Arial" w:hAnsi="Arial" w:cs="Arial"/>
          <w:sz w:val="22"/>
          <w:szCs w:val="22"/>
        </w:rPr>
        <w:tab/>
      </w:r>
      <w:r w:rsidR="00A7630C" w:rsidRPr="00625529">
        <w:rPr>
          <w:rFonts w:ascii="Arial" w:hAnsi="Arial" w:cs="Arial"/>
          <w:sz w:val="22"/>
          <w:szCs w:val="22"/>
        </w:rPr>
        <w:t>Fellow, Latino Council on Alcohol and Tobacco</w:t>
      </w:r>
    </w:p>
    <w:p w14:paraId="5F541108" w14:textId="113399E0" w:rsidR="00A7630C" w:rsidRPr="00625529" w:rsidRDefault="00625529" w:rsidP="00625529">
      <w:pPr>
        <w:spacing w:after="60"/>
        <w:ind w:left="360"/>
        <w:rPr>
          <w:rFonts w:ascii="Arial" w:hAnsi="Arial" w:cs="Arial"/>
          <w:sz w:val="22"/>
          <w:szCs w:val="22"/>
        </w:rPr>
      </w:pPr>
      <w:r>
        <w:rPr>
          <w:rFonts w:ascii="Arial" w:hAnsi="Arial" w:cs="Arial"/>
          <w:sz w:val="22"/>
          <w:szCs w:val="22"/>
        </w:rPr>
        <w:t>2000</w:t>
      </w:r>
      <w:r>
        <w:rPr>
          <w:rFonts w:ascii="Arial" w:hAnsi="Arial" w:cs="Arial"/>
          <w:sz w:val="22"/>
          <w:szCs w:val="22"/>
        </w:rPr>
        <w:tab/>
      </w:r>
      <w:r>
        <w:rPr>
          <w:rFonts w:ascii="Arial" w:hAnsi="Arial" w:cs="Arial"/>
          <w:sz w:val="22"/>
          <w:szCs w:val="22"/>
        </w:rPr>
        <w:tab/>
      </w:r>
      <w:r>
        <w:rPr>
          <w:rFonts w:ascii="Arial" w:hAnsi="Arial" w:cs="Arial"/>
          <w:sz w:val="22"/>
          <w:szCs w:val="22"/>
        </w:rPr>
        <w:tab/>
      </w:r>
      <w:r w:rsidR="00A7630C" w:rsidRPr="00625529">
        <w:rPr>
          <w:rFonts w:ascii="Arial" w:hAnsi="Arial" w:cs="Arial"/>
          <w:sz w:val="22"/>
          <w:szCs w:val="22"/>
        </w:rPr>
        <w:t xml:space="preserve">JETRO Internship, U.S.-Japan Center Program </w:t>
      </w:r>
      <w:proofErr w:type="spellStart"/>
      <w:r w:rsidR="00A7630C" w:rsidRPr="00625529">
        <w:rPr>
          <w:rFonts w:ascii="Arial" w:hAnsi="Arial" w:cs="Arial"/>
          <w:sz w:val="22"/>
          <w:szCs w:val="22"/>
        </w:rPr>
        <w:t>Usa</w:t>
      </w:r>
      <w:proofErr w:type="spellEnd"/>
      <w:r w:rsidR="00A7630C" w:rsidRPr="00625529">
        <w:rPr>
          <w:rFonts w:ascii="Arial" w:hAnsi="Arial" w:cs="Arial"/>
          <w:sz w:val="22"/>
          <w:szCs w:val="22"/>
        </w:rPr>
        <w:t>-city, Japan</w:t>
      </w:r>
    </w:p>
    <w:p w14:paraId="371E5997" w14:textId="7E13E379" w:rsidR="00A7630C" w:rsidRPr="00625529" w:rsidRDefault="00625529" w:rsidP="00625529">
      <w:pPr>
        <w:spacing w:after="60"/>
        <w:ind w:left="360"/>
        <w:rPr>
          <w:rFonts w:ascii="Arial" w:hAnsi="Arial" w:cs="Arial"/>
          <w:sz w:val="22"/>
          <w:szCs w:val="22"/>
        </w:rPr>
      </w:pPr>
      <w:r>
        <w:rPr>
          <w:rFonts w:ascii="Arial" w:hAnsi="Arial" w:cs="Arial"/>
          <w:sz w:val="22"/>
          <w:szCs w:val="22"/>
        </w:rPr>
        <w:t>1998</w:t>
      </w:r>
      <w:r>
        <w:rPr>
          <w:rFonts w:ascii="Arial" w:hAnsi="Arial" w:cs="Arial"/>
          <w:sz w:val="22"/>
          <w:szCs w:val="22"/>
        </w:rPr>
        <w:tab/>
      </w:r>
      <w:r>
        <w:rPr>
          <w:rFonts w:ascii="Arial" w:hAnsi="Arial" w:cs="Arial"/>
          <w:sz w:val="22"/>
          <w:szCs w:val="22"/>
        </w:rPr>
        <w:tab/>
      </w:r>
      <w:r>
        <w:rPr>
          <w:rFonts w:ascii="Arial" w:hAnsi="Arial" w:cs="Arial"/>
          <w:sz w:val="22"/>
          <w:szCs w:val="22"/>
        </w:rPr>
        <w:tab/>
      </w:r>
      <w:r w:rsidR="00A7630C" w:rsidRPr="00625529">
        <w:rPr>
          <w:rFonts w:ascii="Arial" w:hAnsi="Arial" w:cs="Arial"/>
          <w:sz w:val="22"/>
          <w:szCs w:val="22"/>
        </w:rPr>
        <w:t>Internship, Howard Hughes Summer Program, University of New Mexico</w:t>
      </w:r>
    </w:p>
    <w:p w14:paraId="225FCF19" w14:textId="1DAEB034" w:rsidR="00A7630C" w:rsidRPr="00625529" w:rsidRDefault="00625529" w:rsidP="00625529">
      <w:pPr>
        <w:spacing w:after="60"/>
        <w:ind w:left="360"/>
        <w:rPr>
          <w:rFonts w:ascii="Arial" w:hAnsi="Arial" w:cs="Arial"/>
          <w:sz w:val="22"/>
          <w:szCs w:val="22"/>
        </w:rPr>
      </w:pPr>
      <w:r>
        <w:rPr>
          <w:rFonts w:ascii="Arial" w:hAnsi="Arial" w:cs="Arial"/>
          <w:sz w:val="22"/>
          <w:szCs w:val="22"/>
        </w:rPr>
        <w:t>1997</w:t>
      </w:r>
      <w:r>
        <w:rPr>
          <w:rFonts w:ascii="Arial" w:hAnsi="Arial" w:cs="Arial"/>
          <w:sz w:val="22"/>
          <w:szCs w:val="22"/>
        </w:rPr>
        <w:tab/>
      </w:r>
      <w:r>
        <w:rPr>
          <w:rFonts w:ascii="Arial" w:hAnsi="Arial" w:cs="Arial"/>
          <w:sz w:val="22"/>
          <w:szCs w:val="22"/>
        </w:rPr>
        <w:tab/>
      </w:r>
      <w:r>
        <w:rPr>
          <w:rFonts w:ascii="Arial" w:hAnsi="Arial" w:cs="Arial"/>
          <w:sz w:val="22"/>
          <w:szCs w:val="22"/>
        </w:rPr>
        <w:tab/>
      </w:r>
      <w:r w:rsidR="00A7630C" w:rsidRPr="00625529">
        <w:rPr>
          <w:rFonts w:ascii="Arial" w:hAnsi="Arial" w:cs="Arial"/>
          <w:sz w:val="22"/>
          <w:szCs w:val="22"/>
        </w:rPr>
        <w:t>Undergraduate Research Assistant Program, Los Alamos National Laboratory</w:t>
      </w:r>
    </w:p>
    <w:p w14:paraId="07A69612" w14:textId="664996D3" w:rsidR="00372CF0" w:rsidRPr="00540F64" w:rsidRDefault="00625529" w:rsidP="00540F64">
      <w:pPr>
        <w:spacing w:after="60"/>
        <w:ind w:left="360"/>
        <w:rPr>
          <w:rFonts w:ascii="Arial" w:hAnsi="Arial" w:cs="Arial"/>
          <w:sz w:val="22"/>
          <w:szCs w:val="22"/>
        </w:rPr>
      </w:pPr>
      <w:r>
        <w:rPr>
          <w:rFonts w:ascii="Arial" w:hAnsi="Arial" w:cs="Arial"/>
          <w:sz w:val="22"/>
          <w:szCs w:val="22"/>
        </w:rPr>
        <w:t>1996</w:t>
      </w:r>
      <w:r>
        <w:rPr>
          <w:rFonts w:ascii="Arial" w:hAnsi="Arial" w:cs="Arial"/>
          <w:sz w:val="22"/>
          <w:szCs w:val="22"/>
        </w:rPr>
        <w:tab/>
      </w:r>
      <w:r>
        <w:rPr>
          <w:rFonts w:ascii="Arial" w:hAnsi="Arial" w:cs="Arial"/>
          <w:sz w:val="22"/>
          <w:szCs w:val="22"/>
        </w:rPr>
        <w:tab/>
      </w:r>
      <w:r>
        <w:rPr>
          <w:rFonts w:ascii="Arial" w:hAnsi="Arial" w:cs="Arial"/>
          <w:sz w:val="22"/>
          <w:szCs w:val="22"/>
        </w:rPr>
        <w:tab/>
      </w:r>
      <w:r w:rsidR="00A7630C" w:rsidRPr="00625529">
        <w:rPr>
          <w:rFonts w:ascii="Arial" w:hAnsi="Arial" w:cs="Arial"/>
          <w:sz w:val="22"/>
          <w:szCs w:val="22"/>
        </w:rPr>
        <w:t>Intern, Summer Research Opportunity Program, University of Utah</w:t>
      </w:r>
    </w:p>
    <w:p w14:paraId="0AC8C08E" w14:textId="77777777" w:rsidR="005B0B46" w:rsidRDefault="005B0B46" w:rsidP="00362632">
      <w:pPr>
        <w:rPr>
          <w:rFonts w:ascii="Arial" w:hAnsi="Arial"/>
          <w:b/>
          <w:sz w:val="22"/>
          <w:szCs w:val="22"/>
          <w:u w:val="single"/>
        </w:rPr>
      </w:pPr>
    </w:p>
    <w:p w14:paraId="6C282124" w14:textId="486FF9A3" w:rsidR="00362632" w:rsidRPr="00CB0367" w:rsidRDefault="00362632" w:rsidP="00362632">
      <w:pPr>
        <w:rPr>
          <w:rFonts w:ascii="Arial" w:hAnsi="Arial"/>
          <w:sz w:val="22"/>
          <w:szCs w:val="22"/>
        </w:rPr>
      </w:pPr>
      <w:r w:rsidRPr="00CB0367">
        <w:rPr>
          <w:rFonts w:ascii="Arial" w:hAnsi="Arial"/>
          <w:b/>
          <w:sz w:val="22"/>
          <w:szCs w:val="22"/>
          <w:u w:val="single"/>
        </w:rPr>
        <w:t xml:space="preserve">G. Media </w:t>
      </w:r>
    </w:p>
    <w:p w14:paraId="1A63889A" w14:textId="7C7E7492" w:rsidR="003B5D52" w:rsidRPr="00865498" w:rsidRDefault="00865498" w:rsidP="00865498">
      <w:pPr>
        <w:pStyle w:val="Heading1"/>
        <w:numPr>
          <w:ilvl w:val="0"/>
          <w:numId w:val="37"/>
        </w:numPr>
        <w:spacing w:before="0" w:after="60"/>
        <w:ind w:left="360"/>
        <w:rPr>
          <w:rFonts w:ascii="Arial" w:hAnsi="Arial" w:cs="Arial"/>
          <w:color w:val="000000" w:themeColor="text1"/>
          <w:sz w:val="22"/>
          <w:szCs w:val="22"/>
        </w:rPr>
      </w:pPr>
      <w:r w:rsidRPr="00865498">
        <w:rPr>
          <w:rFonts w:ascii="Arial" w:hAnsi="Arial" w:cs="Arial"/>
          <w:color w:val="000000" w:themeColor="text1"/>
          <w:sz w:val="22"/>
          <w:szCs w:val="22"/>
        </w:rPr>
        <w:t>Understanding the Connection Between Political and Social Determinants of Health</w:t>
      </w:r>
      <w:r>
        <w:rPr>
          <w:rFonts w:ascii="Arial" w:hAnsi="Arial" w:cs="Arial"/>
          <w:color w:val="000000" w:themeColor="text1"/>
          <w:sz w:val="22"/>
          <w:szCs w:val="22"/>
        </w:rPr>
        <w:t xml:space="preserve"> (January 5, 2023) </w:t>
      </w:r>
      <w:r w:rsidRPr="00865498">
        <w:rPr>
          <w:rFonts w:ascii="Arial" w:hAnsi="Arial" w:cs="Arial"/>
          <w:color w:val="000000" w:themeColor="text1"/>
          <w:sz w:val="22"/>
          <w:szCs w:val="22"/>
        </w:rPr>
        <w:t>uofuhealth.utah.edu/notes/2023/01/political-and-social-determinants-of-health</w:t>
      </w:r>
    </w:p>
    <w:p w14:paraId="78EBEB6D" w14:textId="5F6E0285" w:rsidR="003B5D52" w:rsidRDefault="003B5D52" w:rsidP="00865498">
      <w:pPr>
        <w:pStyle w:val="Heading1"/>
        <w:numPr>
          <w:ilvl w:val="0"/>
          <w:numId w:val="36"/>
        </w:numPr>
        <w:spacing w:before="0" w:after="60"/>
        <w:ind w:left="360"/>
        <w:rPr>
          <w:rFonts w:ascii="Arial" w:hAnsi="Arial" w:cs="Arial"/>
          <w:color w:val="000000" w:themeColor="text1"/>
          <w:sz w:val="22"/>
          <w:szCs w:val="22"/>
        </w:rPr>
      </w:pPr>
      <w:r w:rsidRPr="003B5D52">
        <w:rPr>
          <w:rFonts w:ascii="Arial" w:hAnsi="Arial" w:cs="Arial"/>
          <w:color w:val="000000" w:themeColor="text1"/>
          <w:sz w:val="22"/>
          <w:szCs w:val="22"/>
        </w:rPr>
        <w:t>Interdisciplinary team studies impact of housing on Latino health in Washoe County</w:t>
      </w:r>
      <w:r>
        <w:rPr>
          <w:rFonts w:ascii="Arial" w:hAnsi="Arial" w:cs="Arial"/>
          <w:color w:val="000000" w:themeColor="text1"/>
          <w:sz w:val="22"/>
          <w:szCs w:val="22"/>
        </w:rPr>
        <w:t xml:space="preserve"> (Nov 18, 2022)</w:t>
      </w:r>
    </w:p>
    <w:p w14:paraId="3A619EED" w14:textId="64039805" w:rsidR="002636D4" w:rsidRDefault="003B5D52" w:rsidP="003B5D52">
      <w:pPr>
        <w:pStyle w:val="Heading1"/>
        <w:spacing w:before="0" w:after="60"/>
        <w:ind w:firstLine="360"/>
        <w:rPr>
          <w:rFonts w:ascii="Arial" w:hAnsi="Arial" w:cs="Arial"/>
          <w:color w:val="000000" w:themeColor="text1"/>
          <w:sz w:val="22"/>
          <w:szCs w:val="22"/>
        </w:rPr>
      </w:pPr>
      <w:r w:rsidRPr="003B5D52">
        <w:rPr>
          <w:rFonts w:ascii="Arial" w:hAnsi="Arial" w:cs="Arial"/>
          <w:color w:val="000000" w:themeColor="text1"/>
          <w:sz w:val="22"/>
          <w:szCs w:val="22"/>
        </w:rPr>
        <w:t>https://www.unr.edu/nevada-today/news/2022/housing-instability-latino-family-health</w:t>
      </w:r>
    </w:p>
    <w:p w14:paraId="5F58C335" w14:textId="3328AC2A" w:rsidR="00630E5F" w:rsidRDefault="00630E5F" w:rsidP="00B776F7">
      <w:pPr>
        <w:pStyle w:val="Heading1"/>
        <w:numPr>
          <w:ilvl w:val="0"/>
          <w:numId w:val="29"/>
        </w:numPr>
        <w:spacing w:before="0" w:after="60"/>
        <w:rPr>
          <w:rFonts w:ascii="Arial" w:hAnsi="Arial" w:cs="Arial"/>
          <w:color w:val="000000" w:themeColor="text1"/>
          <w:sz w:val="22"/>
          <w:szCs w:val="22"/>
        </w:rPr>
      </w:pPr>
      <w:r>
        <w:rPr>
          <w:rFonts w:ascii="Arial" w:hAnsi="Arial" w:cs="Arial"/>
          <w:color w:val="000000" w:themeColor="text1"/>
          <w:sz w:val="22"/>
          <w:szCs w:val="22"/>
        </w:rPr>
        <w:t xml:space="preserve">Racism as a public health crisis in Nevada. This is Reno (July 14, 2020). </w:t>
      </w:r>
      <w:r w:rsidRPr="00630E5F">
        <w:rPr>
          <w:rFonts w:ascii="Arial" w:hAnsi="Arial" w:cs="Arial"/>
          <w:color w:val="000000" w:themeColor="text1"/>
          <w:sz w:val="22"/>
          <w:szCs w:val="22"/>
        </w:rPr>
        <w:t>https://thisisreno.com/2020/07/racism-as-a-public-health-crisis-in-nevada/</w:t>
      </w:r>
    </w:p>
    <w:p w14:paraId="30804341" w14:textId="01B4A1D1" w:rsidR="00A34AFF" w:rsidRPr="00B776F7" w:rsidRDefault="00B776F7" w:rsidP="00B776F7">
      <w:pPr>
        <w:pStyle w:val="Heading1"/>
        <w:numPr>
          <w:ilvl w:val="0"/>
          <w:numId w:val="29"/>
        </w:numPr>
        <w:spacing w:before="0" w:after="60"/>
        <w:rPr>
          <w:rFonts w:ascii="Arial" w:hAnsi="Arial" w:cs="Arial"/>
          <w:color w:val="000000" w:themeColor="text1"/>
          <w:sz w:val="22"/>
          <w:szCs w:val="22"/>
        </w:rPr>
      </w:pPr>
      <w:r w:rsidRPr="00B776F7">
        <w:rPr>
          <w:rFonts w:ascii="Arial" w:hAnsi="Arial" w:cs="Arial"/>
          <w:color w:val="000000" w:themeColor="text1"/>
          <w:sz w:val="22"/>
          <w:szCs w:val="22"/>
        </w:rPr>
        <w:t xml:space="preserve">Diversity </w:t>
      </w:r>
      <w:r>
        <w:rPr>
          <w:rFonts w:ascii="Arial" w:hAnsi="Arial" w:cs="Arial"/>
          <w:color w:val="000000" w:themeColor="text1"/>
          <w:sz w:val="22"/>
          <w:szCs w:val="22"/>
        </w:rPr>
        <w:t>i</w:t>
      </w:r>
      <w:r w:rsidRPr="00B776F7">
        <w:rPr>
          <w:rFonts w:ascii="Arial" w:hAnsi="Arial" w:cs="Arial"/>
          <w:color w:val="000000" w:themeColor="text1"/>
          <w:sz w:val="22"/>
          <w:szCs w:val="22"/>
        </w:rPr>
        <w:t>n Healthcare Can Save Lives</w:t>
      </w:r>
      <w:r>
        <w:rPr>
          <w:rFonts w:ascii="Arial" w:hAnsi="Arial" w:cs="Arial"/>
          <w:color w:val="000000" w:themeColor="text1"/>
          <w:sz w:val="22"/>
          <w:szCs w:val="22"/>
        </w:rPr>
        <w:t>.</w:t>
      </w:r>
      <w:r w:rsidRPr="00B776F7">
        <w:rPr>
          <w:rFonts w:ascii="Arial" w:hAnsi="Arial" w:cs="Arial"/>
          <w:color w:val="000000" w:themeColor="text1"/>
          <w:sz w:val="22"/>
          <w:szCs w:val="22"/>
        </w:rPr>
        <w:t xml:space="preserve"> </w:t>
      </w:r>
      <w:r>
        <w:rPr>
          <w:rFonts w:ascii="Arial" w:hAnsi="Arial" w:cs="Arial"/>
          <w:color w:val="000000" w:themeColor="text1"/>
          <w:sz w:val="22"/>
          <w:szCs w:val="22"/>
        </w:rPr>
        <w:t>KUNR. (December 18, 2019)</w:t>
      </w:r>
      <w:r w:rsidR="00630E5F">
        <w:rPr>
          <w:rFonts w:ascii="Arial" w:hAnsi="Arial" w:cs="Arial"/>
          <w:color w:val="000000" w:themeColor="text1"/>
          <w:sz w:val="22"/>
          <w:szCs w:val="22"/>
        </w:rPr>
        <w:t>.</w:t>
      </w:r>
      <w:r>
        <w:rPr>
          <w:rFonts w:ascii="Arial" w:hAnsi="Arial" w:cs="Arial"/>
          <w:color w:val="000000" w:themeColor="text1"/>
          <w:sz w:val="22"/>
          <w:szCs w:val="22"/>
        </w:rPr>
        <w:t xml:space="preserve"> </w:t>
      </w:r>
      <w:r w:rsidRPr="00B776F7">
        <w:rPr>
          <w:rFonts w:ascii="Arial" w:hAnsi="Arial" w:cs="Arial"/>
          <w:color w:val="000000" w:themeColor="text1"/>
          <w:sz w:val="22"/>
          <w:szCs w:val="22"/>
        </w:rPr>
        <w:t>https://www.kunr.org/post/diversity-healthcare-can-save-lives#stream/0</w:t>
      </w:r>
    </w:p>
    <w:p w14:paraId="3AE7B97B" w14:textId="1E76BA0F" w:rsidR="00B776F7" w:rsidRDefault="00713D67" w:rsidP="00B776F7">
      <w:pPr>
        <w:pStyle w:val="ListParagraph"/>
        <w:numPr>
          <w:ilvl w:val="0"/>
          <w:numId w:val="29"/>
        </w:numPr>
        <w:adjustRightInd w:val="0"/>
        <w:snapToGrid w:val="0"/>
        <w:spacing w:after="60"/>
        <w:contextualSpacing w:val="0"/>
        <w:rPr>
          <w:rFonts w:ascii="Arial" w:hAnsi="Arial" w:cs="Arial"/>
          <w:bCs/>
          <w:sz w:val="22"/>
          <w:szCs w:val="22"/>
        </w:rPr>
      </w:pPr>
      <w:r w:rsidRPr="00B776F7">
        <w:rPr>
          <w:rFonts w:ascii="Arial" w:hAnsi="Arial" w:cs="Arial"/>
          <w:bCs/>
          <w:sz w:val="22"/>
          <w:szCs w:val="22"/>
        </w:rPr>
        <w:t xml:space="preserve">Governance, Trust, and Culture: Strengthening Tribal-Academic Research Partnerships (October 10, 2018), </w:t>
      </w:r>
      <w:r w:rsidR="00B776F7" w:rsidRPr="00B776F7">
        <w:rPr>
          <w:rFonts w:ascii="Arial" w:hAnsi="Arial" w:cs="Arial"/>
          <w:bCs/>
          <w:sz w:val="22"/>
          <w:szCs w:val="22"/>
        </w:rPr>
        <w:t>https://www.primr.org/webinars/2018/aian/</w:t>
      </w:r>
    </w:p>
    <w:p w14:paraId="26362589" w14:textId="66A41FD9" w:rsidR="00B776F7" w:rsidRPr="00B776F7" w:rsidRDefault="00B776F7" w:rsidP="00865498">
      <w:pPr>
        <w:pStyle w:val="ListParagraph"/>
        <w:numPr>
          <w:ilvl w:val="0"/>
          <w:numId w:val="29"/>
        </w:numPr>
        <w:adjustRightInd w:val="0"/>
        <w:snapToGrid w:val="0"/>
        <w:spacing w:after="60"/>
        <w:contextualSpacing w:val="0"/>
        <w:rPr>
          <w:rFonts w:ascii="Arial" w:hAnsi="Arial" w:cs="Arial"/>
          <w:bCs/>
          <w:sz w:val="22"/>
          <w:szCs w:val="22"/>
        </w:rPr>
      </w:pPr>
      <w:r w:rsidRPr="00B776F7">
        <w:rPr>
          <w:rFonts w:ascii="Arial" w:hAnsi="Arial" w:cs="Arial"/>
          <w:color w:val="000000" w:themeColor="text1"/>
          <w:sz w:val="22"/>
          <w:szCs w:val="22"/>
        </w:rPr>
        <w:t>Holding Space: A Toolkit for Tribal-Academic Partnerships</w:t>
      </w:r>
      <w:r>
        <w:rPr>
          <w:rFonts w:ascii="Arial" w:hAnsi="Arial" w:cs="Arial"/>
          <w:color w:val="000000" w:themeColor="text1"/>
          <w:sz w:val="22"/>
          <w:szCs w:val="22"/>
        </w:rPr>
        <w:t xml:space="preserve">. </w:t>
      </w:r>
      <w:r w:rsidRPr="00B776F7">
        <w:rPr>
          <w:rFonts w:ascii="Arial" w:hAnsi="Arial" w:cs="Arial"/>
          <w:color w:val="000000" w:themeColor="text1"/>
          <w:sz w:val="22"/>
          <w:szCs w:val="22"/>
        </w:rPr>
        <w:t>CRCAIH -Sanford</w:t>
      </w:r>
      <w:r>
        <w:rPr>
          <w:rFonts w:ascii="Arial" w:hAnsi="Arial" w:cs="Arial"/>
          <w:color w:val="000000" w:themeColor="text1"/>
          <w:sz w:val="22"/>
          <w:szCs w:val="22"/>
        </w:rPr>
        <w:t xml:space="preserve">. (May 21, 2018). </w:t>
      </w:r>
      <w:r w:rsidRPr="00B776F7">
        <w:rPr>
          <w:rFonts w:ascii="Arial" w:hAnsi="Arial" w:cs="Arial"/>
          <w:bCs/>
          <w:sz w:val="22"/>
          <w:szCs w:val="22"/>
        </w:rPr>
        <w:t>https://youtu.be/NgCTt1x9T2E</w:t>
      </w:r>
    </w:p>
    <w:p w14:paraId="3BD866CB" w14:textId="28A3C31C" w:rsidR="00C72316" w:rsidRPr="00B776F7" w:rsidRDefault="00C72316" w:rsidP="00865498">
      <w:pPr>
        <w:pStyle w:val="ListParagraph"/>
        <w:numPr>
          <w:ilvl w:val="0"/>
          <w:numId w:val="29"/>
        </w:numPr>
        <w:adjustRightInd w:val="0"/>
        <w:snapToGrid w:val="0"/>
        <w:spacing w:after="60"/>
        <w:contextualSpacing w:val="0"/>
        <w:rPr>
          <w:rFonts w:ascii="Arial" w:hAnsi="Arial" w:cs="Arial"/>
          <w:bCs/>
          <w:sz w:val="22"/>
          <w:szCs w:val="22"/>
        </w:rPr>
      </w:pPr>
      <w:r w:rsidRPr="00B776F7">
        <w:rPr>
          <w:rFonts w:ascii="Arial" w:hAnsi="Arial" w:cs="Arial"/>
          <w:bCs/>
          <w:sz w:val="22"/>
          <w:szCs w:val="22"/>
        </w:rPr>
        <w:t>Holding Space: a guide for Tribal Academic Research Partnerships. NARCH guide introduction video (November 20, 2017) https://youtu.be/r5RFtmjGGJs</w:t>
      </w:r>
    </w:p>
    <w:p w14:paraId="06A5BB6C" w14:textId="3CD5F684" w:rsidR="00F75D47" w:rsidRPr="00B776F7" w:rsidRDefault="00F75D47" w:rsidP="00B776F7">
      <w:pPr>
        <w:pStyle w:val="ListParagraph"/>
        <w:numPr>
          <w:ilvl w:val="0"/>
          <w:numId w:val="29"/>
        </w:numPr>
        <w:adjustRightInd w:val="0"/>
        <w:snapToGrid w:val="0"/>
        <w:spacing w:after="60"/>
        <w:contextualSpacing w:val="0"/>
        <w:rPr>
          <w:rStyle w:val="Hyperlink"/>
          <w:rFonts w:ascii="Arial" w:hAnsi="Arial" w:cs="Arial"/>
          <w:bCs/>
          <w:color w:val="auto"/>
          <w:sz w:val="22"/>
          <w:szCs w:val="22"/>
          <w:u w:val="none"/>
        </w:rPr>
      </w:pPr>
      <w:proofErr w:type="spellStart"/>
      <w:r w:rsidRPr="00B776F7">
        <w:rPr>
          <w:rFonts w:ascii="Arial" w:hAnsi="Arial" w:cs="Arial"/>
          <w:bCs/>
          <w:sz w:val="22"/>
          <w:szCs w:val="22"/>
        </w:rPr>
        <w:t>RezRIDERS</w:t>
      </w:r>
      <w:proofErr w:type="spellEnd"/>
      <w:r w:rsidRPr="00B776F7">
        <w:rPr>
          <w:rFonts w:ascii="Arial" w:hAnsi="Arial" w:cs="Arial"/>
          <w:bCs/>
          <w:sz w:val="22"/>
          <w:szCs w:val="22"/>
        </w:rPr>
        <w:t>: A Tribally-Driven, Extreme Sport Intervention &amp; Outcomes (April 6, 2017). The Collaborative Research Center for American Indian Health 5th Annual Summit</w:t>
      </w:r>
      <w:r w:rsidRPr="00B776F7">
        <w:rPr>
          <w:rFonts w:ascii="Arial" w:hAnsi="Arial" w:cs="Arial"/>
          <w:sz w:val="22"/>
          <w:szCs w:val="22"/>
        </w:rPr>
        <w:t xml:space="preserve"> https://crcaih.org/summit/2017.html#rez</w:t>
      </w:r>
    </w:p>
    <w:p w14:paraId="0DE72455" w14:textId="2DE0140D" w:rsidR="00362632" w:rsidRPr="00A45BA2" w:rsidRDefault="00AA142B" w:rsidP="00A7630C">
      <w:pPr>
        <w:pStyle w:val="ListParagraph"/>
        <w:numPr>
          <w:ilvl w:val="0"/>
          <w:numId w:val="29"/>
        </w:numPr>
        <w:adjustRightInd w:val="0"/>
        <w:snapToGrid w:val="0"/>
        <w:spacing w:after="60"/>
        <w:rPr>
          <w:rFonts w:ascii="Arial" w:hAnsi="Arial" w:cs="Arial"/>
          <w:sz w:val="22"/>
          <w:szCs w:val="22"/>
        </w:rPr>
      </w:pPr>
      <w:r w:rsidRPr="00B776F7">
        <w:rPr>
          <w:rFonts w:ascii="Arial" w:hAnsi="Arial" w:cs="Arial"/>
          <w:sz w:val="22"/>
          <w:szCs w:val="22"/>
        </w:rPr>
        <w:t>Tribal Data Drum podcast (October, 2017). https://soundcloud.com/user-817103038/episode-1-feat-dr-julie-lucero</w:t>
      </w:r>
    </w:p>
    <w:p w14:paraId="1FC9F9BA" w14:textId="5DE4C275" w:rsidR="00363BF3" w:rsidRPr="00CB0367" w:rsidRDefault="00106509" w:rsidP="00363BF3">
      <w:pPr>
        <w:pStyle w:val="BodyTextIndent3"/>
        <w:widowControl w:val="0"/>
        <w:ind w:left="0"/>
        <w:jc w:val="center"/>
        <w:rPr>
          <w:rFonts w:ascii="Arial" w:hAnsi="Arial"/>
          <w:b/>
          <w:sz w:val="22"/>
          <w:szCs w:val="22"/>
        </w:rPr>
      </w:pPr>
      <w:r>
        <w:rPr>
          <w:rFonts w:ascii="Arial" w:hAnsi="Arial"/>
          <w:b/>
          <w:sz w:val="22"/>
          <w:szCs w:val="22"/>
        </w:rPr>
        <w:t>PUBLICATIONS</w:t>
      </w:r>
    </w:p>
    <w:p w14:paraId="227E1B3B" w14:textId="1CD7F660" w:rsidR="00363BF3" w:rsidRDefault="00363BF3" w:rsidP="00363BF3">
      <w:pPr>
        <w:pStyle w:val="Heading8"/>
        <w:rPr>
          <w:rFonts w:ascii="Arial" w:hAnsi="Arial" w:cs="Times New Roman (Headings CS)"/>
          <w:b/>
          <w:sz w:val="22"/>
          <w:szCs w:val="22"/>
          <w:u w:val="double"/>
        </w:rPr>
      </w:pPr>
      <w:r w:rsidRPr="00372CF0">
        <w:rPr>
          <w:rFonts w:ascii="Arial" w:hAnsi="Arial" w:cs="Times New Roman (Headings CS)"/>
          <w:b/>
          <w:sz w:val="22"/>
          <w:szCs w:val="22"/>
          <w:u w:val="double"/>
        </w:rPr>
        <w:lastRenderedPageBreak/>
        <w:t xml:space="preserve">Peer Reviewed Publications </w:t>
      </w:r>
    </w:p>
    <w:p w14:paraId="24137F71" w14:textId="1D91F1F1" w:rsidR="00372CF0" w:rsidRPr="00372CF0" w:rsidRDefault="00372CF0" w:rsidP="00372CF0">
      <w:pPr>
        <w:spacing w:after="120"/>
        <w:rPr>
          <w:i/>
          <w:iCs/>
        </w:rPr>
      </w:pPr>
      <w:r w:rsidRPr="00372CF0">
        <w:rPr>
          <w:i/>
          <w:iCs/>
        </w:rPr>
        <w:t>(*) student author</w:t>
      </w:r>
      <w:r>
        <w:rPr>
          <w:i/>
          <w:iCs/>
        </w:rPr>
        <w:t>, (**) Community author</w:t>
      </w:r>
    </w:p>
    <w:p w14:paraId="5C8B7574" w14:textId="0A47A2C8" w:rsidR="00780896" w:rsidRPr="00780896" w:rsidRDefault="00780896" w:rsidP="00780896">
      <w:pPr>
        <w:pStyle w:val="ListParagraph"/>
        <w:numPr>
          <w:ilvl w:val="0"/>
          <w:numId w:val="38"/>
        </w:numPr>
        <w:rPr>
          <w:rFonts w:ascii="Arial" w:hAnsi="Arial" w:cs="Arial"/>
          <w:sz w:val="22"/>
          <w:szCs w:val="22"/>
        </w:rPr>
      </w:pPr>
      <w:r w:rsidRPr="00780896">
        <w:rPr>
          <w:rFonts w:ascii="Arial" w:hAnsi="Arial" w:cs="Arial"/>
          <w:sz w:val="22"/>
          <w:szCs w:val="22"/>
        </w:rPr>
        <w:t xml:space="preserve">Bilic, A., Burns, R. D., Bai, Y., </w:t>
      </w:r>
      <w:proofErr w:type="spellStart"/>
      <w:r w:rsidRPr="00780896">
        <w:rPr>
          <w:rFonts w:ascii="Arial" w:hAnsi="Arial" w:cs="Arial"/>
          <w:sz w:val="22"/>
          <w:szCs w:val="22"/>
        </w:rPr>
        <w:t>Brusseau</w:t>
      </w:r>
      <w:proofErr w:type="spellEnd"/>
      <w:r w:rsidRPr="00780896">
        <w:rPr>
          <w:rFonts w:ascii="Arial" w:hAnsi="Arial" w:cs="Arial"/>
          <w:sz w:val="22"/>
          <w:szCs w:val="22"/>
        </w:rPr>
        <w:t>, T. A., Lucero, J. E., &amp; King Jensen, J. L. (IN REVIEW). Bidirectional Associations of Physical Activity, Sleep, and Self-reported Mental Health in Young Adults Participating in an Online Wellness Intervention</w:t>
      </w:r>
      <w:r>
        <w:t xml:space="preserve">. </w:t>
      </w:r>
      <w:r w:rsidRPr="00780896">
        <w:rPr>
          <w:rFonts w:ascii="Arial" w:hAnsi="Arial" w:cs="Arial"/>
          <w:sz w:val="22"/>
          <w:szCs w:val="22"/>
        </w:rPr>
        <w:t>Frontiers in Psychology</w:t>
      </w:r>
      <w:r w:rsidRPr="00780896">
        <w:rPr>
          <w:rFonts w:ascii="Arial" w:hAnsi="Arial" w:cs="Arial"/>
          <w:sz w:val="22"/>
          <w:szCs w:val="22"/>
        </w:rPr>
        <w:t xml:space="preserve"> </w:t>
      </w:r>
      <w:r w:rsidRPr="00780896">
        <w:rPr>
          <w:rFonts w:ascii="Arial" w:hAnsi="Arial" w:cs="Arial"/>
          <w:sz w:val="22"/>
          <w:szCs w:val="22"/>
        </w:rPr>
        <w:t>Movement Science and Sport Psychology</w:t>
      </w:r>
    </w:p>
    <w:p w14:paraId="3E483FE3" w14:textId="63DE2702" w:rsidR="00C532EC" w:rsidRDefault="00C532EC" w:rsidP="00780896">
      <w:pPr>
        <w:pStyle w:val="ListParagraph"/>
        <w:numPr>
          <w:ilvl w:val="0"/>
          <w:numId w:val="38"/>
        </w:numPr>
        <w:autoSpaceDE w:val="0"/>
        <w:autoSpaceDN w:val="0"/>
        <w:rPr>
          <w:rFonts w:ascii="Arial" w:hAnsi="Arial" w:cs="Arial"/>
          <w:sz w:val="22"/>
          <w:szCs w:val="22"/>
        </w:rPr>
      </w:pPr>
      <w:r w:rsidRPr="00C532EC">
        <w:rPr>
          <w:rFonts w:ascii="Arial" w:hAnsi="Arial" w:cs="Arial"/>
          <w:sz w:val="22"/>
          <w:szCs w:val="22"/>
        </w:rPr>
        <w:t xml:space="preserve">Bilic, A., Burns, R. D., Bai, Y., </w:t>
      </w:r>
      <w:proofErr w:type="spellStart"/>
      <w:r w:rsidRPr="00C532EC">
        <w:rPr>
          <w:rFonts w:ascii="Arial" w:hAnsi="Arial" w:cs="Arial"/>
          <w:sz w:val="22"/>
          <w:szCs w:val="22"/>
        </w:rPr>
        <w:t>Brusseau</w:t>
      </w:r>
      <w:proofErr w:type="spellEnd"/>
      <w:r w:rsidRPr="00C532EC">
        <w:rPr>
          <w:rFonts w:ascii="Arial" w:hAnsi="Arial" w:cs="Arial"/>
          <w:sz w:val="22"/>
          <w:szCs w:val="22"/>
        </w:rPr>
        <w:t xml:space="preserve">, T. A., Lucero, J. E., &amp; King Jensen, J. L. (IN REVIEW). Preliminary efficacy of a multi-behavioral Zoom-based health coaching intervention in young adults: a stepped wedge randomized controlled trial. </w:t>
      </w:r>
      <w:r w:rsidRPr="00C532EC">
        <w:rPr>
          <w:rFonts w:ascii="Arial" w:hAnsi="Arial" w:cs="Arial"/>
          <w:i/>
          <w:iCs/>
          <w:sz w:val="22"/>
          <w:szCs w:val="22"/>
        </w:rPr>
        <w:t>Cyberpsychology, Behavior, and Social Networking</w:t>
      </w:r>
      <w:r w:rsidRPr="00C532EC">
        <w:rPr>
          <w:rFonts w:ascii="Arial" w:hAnsi="Arial" w:cs="Arial"/>
          <w:sz w:val="22"/>
          <w:szCs w:val="22"/>
        </w:rPr>
        <w:t xml:space="preserve"> </w:t>
      </w:r>
    </w:p>
    <w:p w14:paraId="3417FC87" w14:textId="397450B0" w:rsidR="002B488A" w:rsidRPr="003077FC" w:rsidRDefault="003077FC" w:rsidP="00780896">
      <w:pPr>
        <w:pStyle w:val="ListParagraph"/>
        <w:numPr>
          <w:ilvl w:val="0"/>
          <w:numId w:val="38"/>
        </w:numPr>
        <w:autoSpaceDE w:val="0"/>
        <w:autoSpaceDN w:val="0"/>
        <w:rPr>
          <w:rFonts w:ascii="Arial" w:hAnsi="Arial" w:cs="Arial"/>
          <w:sz w:val="22"/>
          <w:szCs w:val="22"/>
        </w:rPr>
      </w:pPr>
      <w:r w:rsidRPr="003077FC">
        <w:rPr>
          <w:rFonts w:ascii="Arial" w:hAnsi="Arial" w:cs="Arial"/>
          <w:sz w:val="22"/>
          <w:szCs w:val="22"/>
        </w:rPr>
        <w:t>Walsh, B.A., Mitchell, S., Batz, R., Lee, A., Aguirre, M., Lucero, J.E.,</w:t>
      </w:r>
      <w:r>
        <w:rPr>
          <w:rFonts w:ascii="Arial" w:hAnsi="Arial" w:cs="Arial"/>
          <w:sz w:val="22"/>
          <w:szCs w:val="22"/>
        </w:rPr>
        <w:t xml:space="preserve"> </w:t>
      </w:r>
      <w:r w:rsidRPr="003077FC">
        <w:rPr>
          <w:rFonts w:ascii="Arial" w:hAnsi="Arial" w:cs="Arial"/>
          <w:sz w:val="22"/>
          <w:szCs w:val="22"/>
        </w:rPr>
        <w:t xml:space="preserve">Edwards, A., Hambrick, K., and </w:t>
      </w:r>
      <w:proofErr w:type="spellStart"/>
      <w:r w:rsidRPr="003077FC">
        <w:rPr>
          <w:rFonts w:ascii="Arial" w:hAnsi="Arial" w:cs="Arial"/>
          <w:sz w:val="22"/>
          <w:szCs w:val="22"/>
        </w:rPr>
        <w:t>Zeh</w:t>
      </w:r>
      <w:proofErr w:type="spellEnd"/>
      <w:r w:rsidRPr="003077FC">
        <w:rPr>
          <w:rFonts w:ascii="Arial" w:hAnsi="Arial" w:cs="Arial"/>
          <w:sz w:val="22"/>
          <w:szCs w:val="22"/>
        </w:rPr>
        <w:t>, D.W</w:t>
      </w:r>
      <w:r w:rsidR="002B488A" w:rsidRPr="003077FC">
        <w:rPr>
          <w:rFonts w:ascii="Arial" w:hAnsi="Arial" w:cs="Arial"/>
          <w:sz w:val="22"/>
          <w:szCs w:val="22"/>
        </w:rPr>
        <w:t>.</w:t>
      </w:r>
      <w:r>
        <w:rPr>
          <w:rFonts w:ascii="Arial" w:hAnsi="Arial" w:cs="Arial"/>
          <w:sz w:val="22"/>
          <w:szCs w:val="22"/>
        </w:rPr>
        <w:t xml:space="preserve"> </w:t>
      </w:r>
      <w:r w:rsidR="002B488A" w:rsidRPr="003077FC">
        <w:rPr>
          <w:rFonts w:ascii="Arial" w:hAnsi="Arial" w:cs="Arial"/>
          <w:sz w:val="22"/>
          <w:szCs w:val="22"/>
        </w:rPr>
        <w:t xml:space="preserve">(in press) </w:t>
      </w:r>
      <w:r w:rsidR="002B488A" w:rsidRPr="003077FC">
        <w:rPr>
          <w:rFonts w:ascii="Arial" w:hAnsi="Arial" w:cs="Arial"/>
          <w:color w:val="1A1A1A"/>
          <w:sz w:val="22"/>
          <w:szCs w:val="22"/>
          <w:shd w:val="clear" w:color="auto" w:fill="FFFFFF"/>
        </w:rPr>
        <w:t xml:space="preserve">Familial Roles and Support of Doctoral Students. </w:t>
      </w:r>
      <w:r w:rsidR="002B488A" w:rsidRPr="003077FC">
        <w:rPr>
          <w:rFonts w:ascii="Arial" w:hAnsi="Arial" w:cs="Arial"/>
          <w:i/>
          <w:iCs/>
          <w:color w:val="1A1A1A"/>
          <w:sz w:val="22"/>
          <w:szCs w:val="22"/>
          <w:shd w:val="clear" w:color="auto" w:fill="FFFFFF"/>
        </w:rPr>
        <w:t>Family Relations</w:t>
      </w:r>
      <w:r>
        <w:rPr>
          <w:rFonts w:ascii="Arial" w:hAnsi="Arial" w:cs="Arial"/>
          <w:i/>
          <w:iCs/>
          <w:color w:val="1A1A1A"/>
          <w:sz w:val="22"/>
          <w:szCs w:val="22"/>
          <w:shd w:val="clear" w:color="auto" w:fill="FFFFFF"/>
        </w:rPr>
        <w:t>.</w:t>
      </w:r>
    </w:p>
    <w:p w14:paraId="1EDBCDA7" w14:textId="0F07AA2B" w:rsidR="00540F64" w:rsidRPr="00AA6B91" w:rsidRDefault="00540F64" w:rsidP="00780896">
      <w:pPr>
        <w:pStyle w:val="ListParagraph"/>
        <w:numPr>
          <w:ilvl w:val="0"/>
          <w:numId w:val="38"/>
        </w:numPr>
        <w:autoSpaceDE w:val="0"/>
        <w:autoSpaceDN w:val="0"/>
        <w:rPr>
          <w:rFonts w:ascii="Arial" w:hAnsi="Arial" w:cs="Arial"/>
          <w:i/>
          <w:iCs/>
          <w:sz w:val="22"/>
          <w:szCs w:val="22"/>
        </w:rPr>
      </w:pPr>
      <w:r>
        <w:rPr>
          <w:rFonts w:ascii="Arial" w:hAnsi="Arial" w:cs="Arial"/>
          <w:sz w:val="22"/>
          <w:szCs w:val="22"/>
        </w:rPr>
        <w:t xml:space="preserve">Lucero, J.E. </w:t>
      </w:r>
      <w:r w:rsidR="001E7A9D">
        <w:rPr>
          <w:rFonts w:ascii="Arial" w:hAnsi="Arial" w:cs="Arial"/>
          <w:sz w:val="22"/>
          <w:szCs w:val="22"/>
        </w:rPr>
        <w:t xml:space="preserve">&amp; </w:t>
      </w:r>
      <w:r w:rsidR="001E7A9D" w:rsidRPr="00372CF0">
        <w:rPr>
          <w:rFonts w:ascii="Arial" w:hAnsi="Arial" w:cs="Arial"/>
          <w:sz w:val="22"/>
          <w:szCs w:val="22"/>
        </w:rPr>
        <w:t>Roubideaux, Y.**</w:t>
      </w:r>
      <w:r w:rsidR="001E7A9D">
        <w:rPr>
          <w:rFonts w:ascii="Arial" w:hAnsi="Arial" w:cs="Arial"/>
          <w:sz w:val="22"/>
          <w:szCs w:val="22"/>
        </w:rPr>
        <w:t xml:space="preserve"> (</w:t>
      </w:r>
      <w:r w:rsidR="00AA6B91">
        <w:rPr>
          <w:rFonts w:ascii="Arial" w:hAnsi="Arial" w:cs="Arial"/>
          <w:sz w:val="22"/>
          <w:szCs w:val="22"/>
        </w:rPr>
        <w:t>2022</w:t>
      </w:r>
      <w:r w:rsidR="001E7A9D">
        <w:rPr>
          <w:rFonts w:ascii="Arial" w:hAnsi="Arial" w:cs="Arial"/>
          <w:sz w:val="22"/>
          <w:szCs w:val="22"/>
        </w:rPr>
        <w:t xml:space="preserve">) </w:t>
      </w:r>
      <w:r w:rsidR="001E7A9D" w:rsidRPr="001E7A9D">
        <w:rPr>
          <w:rFonts w:ascii="Arial" w:hAnsi="Arial" w:cs="Arial"/>
          <w:sz w:val="22"/>
          <w:szCs w:val="22"/>
        </w:rPr>
        <w:t>Advancing Diabetes Prevention and Control in American Indians and Alaska Natives</w:t>
      </w:r>
      <w:r w:rsidR="001E7A9D">
        <w:rPr>
          <w:rFonts w:ascii="Arial" w:hAnsi="Arial" w:cs="Arial"/>
          <w:sz w:val="22"/>
          <w:szCs w:val="22"/>
        </w:rPr>
        <w:t xml:space="preserve">. </w:t>
      </w:r>
      <w:proofErr w:type="spellStart"/>
      <w:r w:rsidR="001E7A9D" w:rsidRPr="001E7A9D">
        <w:rPr>
          <w:rFonts w:ascii="Arial" w:hAnsi="Arial" w:cs="Arial"/>
          <w:i/>
          <w:iCs/>
          <w:sz w:val="22"/>
          <w:szCs w:val="22"/>
        </w:rPr>
        <w:t>Annu</w:t>
      </w:r>
      <w:proofErr w:type="spellEnd"/>
      <w:r w:rsidR="001E7A9D" w:rsidRPr="001E7A9D">
        <w:rPr>
          <w:rFonts w:ascii="Arial" w:hAnsi="Arial" w:cs="Arial"/>
          <w:i/>
          <w:iCs/>
          <w:sz w:val="22"/>
          <w:szCs w:val="22"/>
        </w:rPr>
        <w:t>. Rev. Public Health</w:t>
      </w:r>
      <w:r w:rsidR="00AA6B91">
        <w:rPr>
          <w:rFonts w:ascii="Arial" w:hAnsi="Arial" w:cs="Arial"/>
          <w:i/>
          <w:iCs/>
          <w:sz w:val="22"/>
          <w:szCs w:val="22"/>
        </w:rPr>
        <w:t xml:space="preserve">, </w:t>
      </w:r>
      <w:r w:rsidR="00AA6B91" w:rsidRPr="00AA6B91">
        <w:rPr>
          <w:rFonts w:ascii="Arial" w:hAnsi="Arial" w:cs="Arial"/>
          <w:i/>
          <w:iCs/>
          <w:sz w:val="22"/>
          <w:szCs w:val="22"/>
        </w:rPr>
        <w:t>43</w:t>
      </w:r>
      <w:r w:rsidR="00AA6B91" w:rsidRPr="00AA6B91">
        <w:rPr>
          <w:rFonts w:ascii="Arial" w:hAnsi="Arial" w:cs="Arial"/>
          <w:sz w:val="22"/>
          <w:szCs w:val="22"/>
        </w:rPr>
        <w:t>(26),</w:t>
      </w:r>
      <w:r w:rsidR="00AA6B91" w:rsidRPr="00AA6B91">
        <w:rPr>
          <w:rFonts w:ascii="Arial" w:hAnsi="Arial" w:cs="Arial"/>
          <w:i/>
          <w:iCs/>
          <w:sz w:val="22"/>
          <w:szCs w:val="22"/>
        </w:rPr>
        <w:t>1–26</w:t>
      </w:r>
      <w:r w:rsidR="00AA6B91">
        <w:rPr>
          <w:rFonts w:ascii="Arial" w:hAnsi="Arial" w:cs="Arial"/>
          <w:i/>
          <w:iCs/>
          <w:sz w:val="22"/>
          <w:szCs w:val="22"/>
        </w:rPr>
        <w:t>,</w:t>
      </w:r>
      <w:r w:rsidR="00AA6B91" w:rsidRPr="00AA6B91">
        <w:rPr>
          <w:rFonts w:ascii="Arial" w:hAnsi="Arial" w:cs="Arial"/>
          <w:sz w:val="22"/>
          <w:szCs w:val="22"/>
        </w:rPr>
        <w:t xml:space="preserve"> doi.org/10.1146/annurev-publhealth-093019-010011</w:t>
      </w:r>
    </w:p>
    <w:p w14:paraId="6D8A6DB8" w14:textId="0B0F21D3" w:rsidR="00C55276" w:rsidRPr="00540F64" w:rsidRDefault="00C55276" w:rsidP="00780896">
      <w:pPr>
        <w:pStyle w:val="ListParagraph"/>
        <w:numPr>
          <w:ilvl w:val="0"/>
          <w:numId w:val="38"/>
        </w:numPr>
        <w:autoSpaceDE w:val="0"/>
        <w:autoSpaceDN w:val="0"/>
        <w:rPr>
          <w:rFonts w:ascii="Arial" w:hAnsi="Arial" w:cs="Arial"/>
          <w:sz w:val="22"/>
          <w:szCs w:val="22"/>
        </w:rPr>
      </w:pPr>
      <w:r w:rsidRPr="00C55276">
        <w:rPr>
          <w:rFonts w:ascii="Arial" w:hAnsi="Arial" w:cs="Arial"/>
          <w:sz w:val="22"/>
          <w:szCs w:val="22"/>
        </w:rPr>
        <w:t>Lucero, J.E., Finnegan, J.,</w:t>
      </w:r>
      <w:r w:rsidRPr="00C55276">
        <w:rPr>
          <w:rFonts w:ascii="Arial" w:hAnsi="Arial" w:cs="Arial"/>
          <w:color w:val="000000" w:themeColor="text1"/>
          <w:sz w:val="22"/>
          <w:szCs w:val="22"/>
        </w:rPr>
        <w:t xml:space="preserve"> Wilcox, J., </w:t>
      </w:r>
      <w:r w:rsidRPr="00C55276">
        <w:rPr>
          <w:rStyle w:val="Hyperlink"/>
          <w:rFonts w:ascii="Arial" w:hAnsi="Arial" w:cs="Arial"/>
          <w:color w:val="000000" w:themeColor="text1"/>
          <w:sz w:val="22"/>
          <w:szCs w:val="22"/>
          <w:u w:val="none"/>
        </w:rPr>
        <w:t>Crowther, D.,</w:t>
      </w:r>
      <w:r w:rsidRPr="00DE4437">
        <w:rPr>
          <w:rStyle w:val="Hyperlink"/>
          <w:rFonts w:ascii="Arial" w:hAnsi="Arial" w:cs="Arial"/>
          <w:color w:val="000000" w:themeColor="text1"/>
          <w:sz w:val="22"/>
          <w:szCs w:val="22"/>
          <w:u w:val="none"/>
        </w:rPr>
        <w:t xml:space="preserve"> </w:t>
      </w:r>
      <w:r w:rsidRPr="00C55276">
        <w:rPr>
          <w:rFonts w:ascii="Arial" w:hAnsi="Arial" w:cs="Arial"/>
          <w:sz w:val="22"/>
          <w:szCs w:val="22"/>
        </w:rPr>
        <w:t>Usinger, J. Dagda, R., &amp; Ewing-Taylor, J. (</w:t>
      </w:r>
      <w:r w:rsidR="001E7A9D">
        <w:rPr>
          <w:rFonts w:ascii="Arial" w:hAnsi="Arial" w:cs="Arial"/>
          <w:sz w:val="22"/>
          <w:szCs w:val="22"/>
        </w:rPr>
        <w:t>2021</w:t>
      </w:r>
      <w:r w:rsidRPr="00C55276">
        <w:rPr>
          <w:rFonts w:ascii="Arial" w:hAnsi="Arial" w:cs="Arial"/>
          <w:sz w:val="22"/>
          <w:szCs w:val="22"/>
        </w:rPr>
        <w:t xml:space="preserve">) The Community of Bilingual English-Spanish Speakers Exploring Issues in Science and Health: Experiences during the COVID-19 Pandemic. </w:t>
      </w:r>
      <w:r w:rsidRPr="00C55276">
        <w:rPr>
          <w:rFonts w:ascii="Arial" w:hAnsi="Arial" w:cs="Arial"/>
          <w:i/>
          <w:iCs/>
          <w:sz w:val="22"/>
          <w:szCs w:val="22"/>
        </w:rPr>
        <w:t>Journal of STEM Outreach</w:t>
      </w:r>
      <w:r w:rsidR="00540F64">
        <w:rPr>
          <w:rFonts w:ascii="Arial" w:hAnsi="Arial" w:cs="Arial"/>
          <w:i/>
          <w:iCs/>
          <w:sz w:val="22"/>
          <w:szCs w:val="22"/>
        </w:rPr>
        <w:t>, 4</w:t>
      </w:r>
      <w:r w:rsidR="00540F64" w:rsidRPr="00540F64">
        <w:rPr>
          <w:rFonts w:ascii="Arial" w:hAnsi="Arial" w:cs="Arial"/>
          <w:sz w:val="22"/>
          <w:szCs w:val="22"/>
        </w:rPr>
        <w:t>(3), 1-12 DOI: doi.org/10.15695/</w:t>
      </w:r>
      <w:proofErr w:type="spellStart"/>
      <w:r w:rsidR="00540F64" w:rsidRPr="00540F64">
        <w:rPr>
          <w:rFonts w:ascii="Arial" w:hAnsi="Arial" w:cs="Arial"/>
          <w:sz w:val="22"/>
          <w:szCs w:val="22"/>
        </w:rPr>
        <w:t>jstem</w:t>
      </w:r>
      <w:proofErr w:type="spellEnd"/>
      <w:r w:rsidR="00540F64" w:rsidRPr="00540F64">
        <w:rPr>
          <w:rFonts w:ascii="Arial" w:hAnsi="Arial" w:cs="Arial"/>
          <w:sz w:val="22"/>
          <w:szCs w:val="22"/>
        </w:rPr>
        <w:t>/v4i4.05</w:t>
      </w:r>
    </w:p>
    <w:p w14:paraId="6119ECF0" w14:textId="5E915B57" w:rsidR="006A136D" w:rsidRPr="00540F64" w:rsidRDefault="006A136D" w:rsidP="00780896">
      <w:pPr>
        <w:pStyle w:val="ListParagraph"/>
        <w:numPr>
          <w:ilvl w:val="0"/>
          <w:numId w:val="38"/>
        </w:numPr>
        <w:rPr>
          <w:rFonts w:ascii="Arial" w:hAnsi="Arial" w:cs="Arial"/>
          <w:i/>
          <w:iCs/>
          <w:sz w:val="22"/>
          <w:szCs w:val="22"/>
        </w:rPr>
      </w:pPr>
      <w:r w:rsidRPr="006A136D">
        <w:rPr>
          <w:rFonts w:ascii="Arial" w:hAnsi="Arial" w:cs="Arial"/>
          <w:sz w:val="22"/>
          <w:szCs w:val="22"/>
        </w:rPr>
        <w:t xml:space="preserve">Walsh, B., </w:t>
      </w:r>
      <w:proofErr w:type="spellStart"/>
      <w:r w:rsidRPr="006A136D">
        <w:rPr>
          <w:rFonts w:ascii="Arial" w:hAnsi="Arial" w:cs="Arial"/>
          <w:sz w:val="22"/>
          <w:szCs w:val="22"/>
        </w:rPr>
        <w:t>Woodliff</w:t>
      </w:r>
      <w:proofErr w:type="spellEnd"/>
      <w:r w:rsidRPr="006A136D">
        <w:rPr>
          <w:rFonts w:ascii="Arial" w:hAnsi="Arial" w:cs="Arial"/>
          <w:sz w:val="22"/>
          <w:szCs w:val="22"/>
        </w:rPr>
        <w:t>, T.A., Lucero, J.E., Harvey, S.</w:t>
      </w:r>
      <w:r w:rsidR="00372CF0">
        <w:rPr>
          <w:rFonts w:ascii="Arial" w:hAnsi="Arial" w:cs="Arial"/>
          <w:sz w:val="22"/>
          <w:szCs w:val="22"/>
        </w:rPr>
        <w:t>*</w:t>
      </w:r>
      <w:r w:rsidRPr="006A136D">
        <w:rPr>
          <w:rFonts w:ascii="Arial" w:hAnsi="Arial" w:cs="Arial"/>
          <w:sz w:val="22"/>
          <w:szCs w:val="22"/>
        </w:rPr>
        <w:t xml:space="preserve">, Burnham, M.M., Bowser, T.L.*, Aguirre, M., &amp; </w:t>
      </w:r>
      <w:proofErr w:type="spellStart"/>
      <w:r w:rsidRPr="006A136D">
        <w:rPr>
          <w:rFonts w:ascii="Arial" w:hAnsi="Arial" w:cs="Arial"/>
          <w:sz w:val="22"/>
          <w:szCs w:val="22"/>
        </w:rPr>
        <w:t>Zeh</w:t>
      </w:r>
      <w:proofErr w:type="spellEnd"/>
      <w:r w:rsidRPr="006A136D">
        <w:rPr>
          <w:rFonts w:ascii="Arial" w:hAnsi="Arial" w:cs="Arial"/>
          <w:sz w:val="22"/>
          <w:szCs w:val="22"/>
        </w:rPr>
        <w:t>, D.W. (</w:t>
      </w:r>
      <w:r w:rsidR="00C55276">
        <w:rPr>
          <w:rFonts w:ascii="Arial" w:hAnsi="Arial" w:cs="Arial"/>
          <w:sz w:val="22"/>
          <w:szCs w:val="22"/>
        </w:rPr>
        <w:t>2021</w:t>
      </w:r>
      <w:r w:rsidRPr="006A136D">
        <w:rPr>
          <w:rFonts w:ascii="Arial" w:hAnsi="Arial" w:cs="Arial"/>
          <w:sz w:val="22"/>
          <w:szCs w:val="22"/>
        </w:rPr>
        <w:t xml:space="preserve">). Historically Underrepresented Graduate Students’ Experiences during the COVID-19 Pandemic. </w:t>
      </w:r>
      <w:r w:rsidRPr="006A136D">
        <w:rPr>
          <w:rFonts w:ascii="Arial" w:hAnsi="Arial" w:cs="Arial"/>
          <w:i/>
          <w:iCs/>
          <w:sz w:val="22"/>
          <w:szCs w:val="22"/>
        </w:rPr>
        <w:t>Family Relations</w:t>
      </w:r>
      <w:r w:rsidR="00540F64">
        <w:rPr>
          <w:rFonts w:ascii="Arial" w:hAnsi="Arial" w:cs="Arial"/>
          <w:i/>
          <w:iCs/>
          <w:sz w:val="22"/>
          <w:szCs w:val="22"/>
        </w:rPr>
        <w:t xml:space="preserve">, </w:t>
      </w:r>
      <w:r w:rsidR="00540F64" w:rsidRPr="00540F64">
        <w:rPr>
          <w:rFonts w:ascii="Arial" w:hAnsi="Arial" w:cs="Arial"/>
          <w:i/>
          <w:iCs/>
          <w:sz w:val="22"/>
          <w:szCs w:val="22"/>
        </w:rPr>
        <w:t>70</w:t>
      </w:r>
      <w:r w:rsidR="00540F64" w:rsidRPr="00540F64">
        <w:rPr>
          <w:rFonts w:ascii="Arial" w:hAnsi="Arial" w:cs="Arial"/>
          <w:sz w:val="22"/>
          <w:szCs w:val="22"/>
        </w:rPr>
        <w:t>(4), 955-972</w:t>
      </w:r>
      <w:r w:rsidR="00C55276" w:rsidRPr="00540F64">
        <w:rPr>
          <w:rFonts w:ascii="Arial" w:hAnsi="Arial" w:cs="Arial"/>
          <w:sz w:val="22"/>
          <w:szCs w:val="22"/>
        </w:rPr>
        <w:t xml:space="preserve"> doi.org/10.1111/fare.12574</w:t>
      </w:r>
    </w:p>
    <w:p w14:paraId="4BB26F88" w14:textId="4C82255A" w:rsidR="00870B54" w:rsidRDefault="00870B54" w:rsidP="00780896">
      <w:pPr>
        <w:pStyle w:val="ListParagraph"/>
        <w:numPr>
          <w:ilvl w:val="0"/>
          <w:numId w:val="38"/>
        </w:numPr>
        <w:rPr>
          <w:rFonts w:ascii="Arial" w:hAnsi="Arial" w:cs="Arial"/>
          <w:sz w:val="22"/>
          <w:szCs w:val="22"/>
        </w:rPr>
      </w:pPr>
      <w:r w:rsidRPr="006A136D">
        <w:rPr>
          <w:rFonts w:ascii="Arial" w:hAnsi="Arial" w:cs="Arial"/>
          <w:sz w:val="22"/>
          <w:szCs w:val="22"/>
        </w:rPr>
        <w:t>Wright, K</w:t>
      </w:r>
      <w:r w:rsidR="00372CF0">
        <w:rPr>
          <w:rFonts w:ascii="Arial" w:hAnsi="Arial" w:cs="Arial"/>
          <w:sz w:val="22"/>
          <w:szCs w:val="22"/>
        </w:rPr>
        <w:t>.</w:t>
      </w:r>
      <w:r w:rsidRPr="006A136D">
        <w:rPr>
          <w:rFonts w:ascii="Arial" w:hAnsi="Arial" w:cs="Arial"/>
          <w:sz w:val="22"/>
          <w:szCs w:val="22"/>
        </w:rPr>
        <w:t xml:space="preserve">*, Lucero, J.E., Ferguson, J.K., </w:t>
      </w:r>
      <w:proofErr w:type="spellStart"/>
      <w:r w:rsidRPr="006A136D">
        <w:rPr>
          <w:rFonts w:ascii="Arial" w:hAnsi="Arial" w:cs="Arial"/>
          <w:sz w:val="22"/>
          <w:szCs w:val="22"/>
        </w:rPr>
        <w:t>Granner</w:t>
      </w:r>
      <w:proofErr w:type="spellEnd"/>
      <w:r w:rsidRPr="006A136D">
        <w:rPr>
          <w:rFonts w:ascii="Arial" w:hAnsi="Arial" w:cs="Arial"/>
          <w:sz w:val="22"/>
          <w:szCs w:val="22"/>
        </w:rPr>
        <w:t xml:space="preserve">, M., Devereux, P.G., Pearson, J., &amp; Crosbie, E. </w:t>
      </w:r>
      <w:r w:rsidRPr="00870B54">
        <w:rPr>
          <w:rFonts w:ascii="Arial" w:hAnsi="Arial" w:cs="Arial"/>
          <w:sz w:val="22"/>
          <w:szCs w:val="22"/>
        </w:rPr>
        <w:t>(2021)</w:t>
      </w:r>
      <w:r>
        <w:rPr>
          <w:rFonts w:ascii="Arial" w:hAnsi="Arial" w:cs="Arial"/>
          <w:sz w:val="22"/>
          <w:szCs w:val="22"/>
        </w:rPr>
        <w:t>.</w:t>
      </w:r>
      <w:r w:rsidRPr="00870B54">
        <w:rPr>
          <w:rFonts w:ascii="Arial" w:hAnsi="Arial" w:cs="Arial"/>
          <w:sz w:val="22"/>
          <w:szCs w:val="22"/>
        </w:rPr>
        <w:t xml:space="preserve"> The influence of cultural food security on cultural identity and well-being: a qualitative comparison between second-generation American and international students in the United States, Ecology of Food and Nutrition, DOI: 10.1080/03670244.2021.1875455 </w:t>
      </w:r>
    </w:p>
    <w:p w14:paraId="6C13477D" w14:textId="096A0195" w:rsidR="006A136D" w:rsidRPr="00870B54" w:rsidRDefault="006A136D" w:rsidP="00780896">
      <w:pPr>
        <w:pStyle w:val="ListParagraph"/>
        <w:numPr>
          <w:ilvl w:val="0"/>
          <w:numId w:val="38"/>
        </w:numPr>
        <w:rPr>
          <w:rFonts w:ascii="Arial" w:hAnsi="Arial" w:cs="Arial"/>
          <w:sz w:val="22"/>
          <w:szCs w:val="22"/>
        </w:rPr>
      </w:pPr>
      <w:r w:rsidRPr="00870B54">
        <w:rPr>
          <w:rFonts w:ascii="Arial" w:hAnsi="Arial" w:cs="Arial"/>
          <w:sz w:val="22"/>
          <w:szCs w:val="22"/>
        </w:rPr>
        <w:t>Wright, K</w:t>
      </w:r>
      <w:r w:rsidR="00372CF0">
        <w:rPr>
          <w:rFonts w:ascii="Arial" w:hAnsi="Arial" w:cs="Arial"/>
          <w:sz w:val="22"/>
          <w:szCs w:val="22"/>
        </w:rPr>
        <w:t>.</w:t>
      </w:r>
      <w:r w:rsidRPr="00870B54">
        <w:rPr>
          <w:rFonts w:ascii="Arial" w:hAnsi="Arial" w:cs="Arial"/>
          <w:sz w:val="22"/>
          <w:szCs w:val="22"/>
        </w:rPr>
        <w:t xml:space="preserve">*, Lucero, J.E., Ferguson, J.K., </w:t>
      </w:r>
      <w:proofErr w:type="spellStart"/>
      <w:r w:rsidRPr="00870B54">
        <w:rPr>
          <w:rFonts w:ascii="Arial" w:hAnsi="Arial" w:cs="Arial"/>
          <w:sz w:val="22"/>
          <w:szCs w:val="22"/>
        </w:rPr>
        <w:t>Granner</w:t>
      </w:r>
      <w:proofErr w:type="spellEnd"/>
      <w:r w:rsidRPr="00870B54">
        <w:rPr>
          <w:rFonts w:ascii="Arial" w:hAnsi="Arial" w:cs="Arial"/>
          <w:sz w:val="22"/>
          <w:szCs w:val="22"/>
        </w:rPr>
        <w:t>, M., Devereux, P.G., Pearson, J., &amp; Crosbie, E. (</w:t>
      </w:r>
      <w:r w:rsidR="00870B54">
        <w:rPr>
          <w:rFonts w:ascii="Arial" w:hAnsi="Arial" w:cs="Arial"/>
          <w:sz w:val="22"/>
          <w:szCs w:val="22"/>
        </w:rPr>
        <w:t>2021</w:t>
      </w:r>
      <w:r w:rsidRPr="00870B54">
        <w:rPr>
          <w:rFonts w:ascii="Arial" w:hAnsi="Arial" w:cs="Arial"/>
          <w:sz w:val="22"/>
          <w:szCs w:val="22"/>
        </w:rPr>
        <w:t xml:space="preserve">) The impact that cultural food security has on identity and well-being in second-generation American college students. </w:t>
      </w:r>
      <w:r w:rsidRPr="00870B54">
        <w:rPr>
          <w:rFonts w:ascii="Arial" w:hAnsi="Arial" w:cs="Arial"/>
          <w:i/>
          <w:iCs/>
          <w:sz w:val="22"/>
          <w:szCs w:val="22"/>
        </w:rPr>
        <w:t>Food Securit</w:t>
      </w:r>
      <w:r w:rsidR="00870B54">
        <w:rPr>
          <w:rFonts w:ascii="Arial" w:hAnsi="Arial" w:cs="Arial"/>
          <w:i/>
          <w:iCs/>
          <w:sz w:val="22"/>
          <w:szCs w:val="22"/>
        </w:rPr>
        <w:t>y</w:t>
      </w:r>
      <w:r w:rsidR="00870B54">
        <w:t xml:space="preserve">. </w:t>
      </w:r>
      <w:r w:rsidR="00870B54" w:rsidRPr="00372CF0">
        <w:rPr>
          <w:rFonts w:ascii="Arial" w:hAnsi="Arial" w:cs="Arial"/>
          <w:sz w:val="22"/>
          <w:szCs w:val="22"/>
        </w:rPr>
        <w:t>doi.org/10.1007/s12571-020-01140-w</w:t>
      </w:r>
    </w:p>
    <w:p w14:paraId="7FB60225" w14:textId="0BCAB434" w:rsidR="00372CF0" w:rsidRPr="00372CF0" w:rsidRDefault="00DD2701" w:rsidP="00780896">
      <w:pPr>
        <w:pStyle w:val="ListParagraph"/>
        <w:numPr>
          <w:ilvl w:val="0"/>
          <w:numId w:val="38"/>
        </w:numPr>
        <w:autoSpaceDE w:val="0"/>
        <w:autoSpaceDN w:val="0"/>
        <w:snapToGrid w:val="0"/>
        <w:spacing w:after="60"/>
        <w:jc w:val="both"/>
        <w:rPr>
          <w:rFonts w:ascii="Arial" w:hAnsi="Arial" w:cs="Arial"/>
          <w:sz w:val="22"/>
          <w:szCs w:val="22"/>
        </w:rPr>
      </w:pPr>
      <w:r w:rsidRPr="00372CF0">
        <w:rPr>
          <w:rFonts w:ascii="Arial" w:hAnsi="Arial" w:cs="Arial"/>
          <w:sz w:val="22"/>
          <w:szCs w:val="22"/>
        </w:rPr>
        <w:t>Lucero, J.E., Hanafi, S., Emerson, A.D., Rodriguez, K., Davalos, L. &amp; Grinnell, L. (</w:t>
      </w:r>
      <w:r w:rsidR="00703C50" w:rsidRPr="00372CF0">
        <w:rPr>
          <w:rFonts w:ascii="Arial" w:hAnsi="Arial" w:cs="Arial"/>
          <w:sz w:val="22"/>
          <w:szCs w:val="22"/>
        </w:rPr>
        <w:t>2020</w:t>
      </w:r>
      <w:r w:rsidRPr="00372CF0">
        <w:rPr>
          <w:rFonts w:ascii="Arial" w:hAnsi="Arial" w:cs="Arial"/>
          <w:sz w:val="22"/>
          <w:szCs w:val="22"/>
        </w:rPr>
        <w:t xml:space="preserve">). </w:t>
      </w:r>
      <w:r w:rsidR="00372CF0" w:rsidRPr="00372CF0">
        <w:rPr>
          <w:rFonts w:ascii="Arial" w:hAnsi="Arial" w:cs="Arial"/>
          <w:sz w:val="22"/>
          <w:szCs w:val="22"/>
        </w:rPr>
        <w:t>Sexual Health and Sexual Health Education: Contemporary Perceptions and Concerns of Young Adults Within the Millennial Population Cohort, American Journal of Sexuality Education, 15</w:t>
      </w:r>
      <w:r w:rsidR="00372CF0">
        <w:rPr>
          <w:rFonts w:ascii="Arial" w:hAnsi="Arial" w:cs="Arial"/>
          <w:sz w:val="22"/>
          <w:szCs w:val="22"/>
        </w:rPr>
        <w:t>(</w:t>
      </w:r>
      <w:r w:rsidR="00372CF0" w:rsidRPr="00372CF0">
        <w:rPr>
          <w:rFonts w:ascii="Arial" w:hAnsi="Arial" w:cs="Arial"/>
          <w:sz w:val="22"/>
          <w:szCs w:val="22"/>
        </w:rPr>
        <w:t>4</w:t>
      </w:r>
      <w:r w:rsidR="00372CF0">
        <w:rPr>
          <w:rFonts w:ascii="Arial" w:hAnsi="Arial" w:cs="Arial"/>
          <w:sz w:val="22"/>
          <w:szCs w:val="22"/>
        </w:rPr>
        <w:t>)</w:t>
      </w:r>
      <w:r w:rsidR="00372CF0" w:rsidRPr="00372CF0">
        <w:rPr>
          <w:rFonts w:ascii="Arial" w:hAnsi="Arial" w:cs="Arial"/>
          <w:sz w:val="22"/>
          <w:szCs w:val="22"/>
        </w:rPr>
        <w:t>, 476-490, DOI: 10.1080/15546128.2020.1832008</w:t>
      </w:r>
    </w:p>
    <w:p w14:paraId="5E0F9EE9" w14:textId="047D3790" w:rsidR="00674AD8" w:rsidRPr="00372CF0" w:rsidRDefault="00674AD8" w:rsidP="00780896">
      <w:pPr>
        <w:pStyle w:val="ListParagraph"/>
        <w:numPr>
          <w:ilvl w:val="0"/>
          <w:numId w:val="38"/>
        </w:numPr>
        <w:autoSpaceDE w:val="0"/>
        <w:autoSpaceDN w:val="0"/>
        <w:snapToGrid w:val="0"/>
        <w:spacing w:after="60"/>
        <w:jc w:val="both"/>
        <w:rPr>
          <w:rFonts w:ascii="Arial" w:hAnsi="Arial" w:cs="Arial"/>
          <w:i/>
          <w:iCs/>
          <w:sz w:val="22"/>
          <w:szCs w:val="22"/>
        </w:rPr>
      </w:pPr>
      <w:r w:rsidRPr="00372CF0">
        <w:rPr>
          <w:rFonts w:ascii="Arial" w:hAnsi="Arial" w:cs="Arial"/>
          <w:sz w:val="22"/>
          <w:szCs w:val="22"/>
        </w:rPr>
        <w:t xml:space="preserve">Lucero, J.E., &amp; Roubideaux, Y.** (2020). Holding Space: application of ethics for partnered Tribal- Academic research. </w:t>
      </w:r>
      <w:r w:rsidRPr="00372CF0">
        <w:rPr>
          <w:rFonts w:ascii="Arial" w:hAnsi="Arial" w:cs="Arial"/>
          <w:i/>
          <w:iCs/>
          <w:sz w:val="22"/>
          <w:szCs w:val="22"/>
        </w:rPr>
        <w:t>American Medical Association Journal of Ethics</w:t>
      </w:r>
      <w:r w:rsidRPr="00372CF0">
        <w:rPr>
          <w:rFonts w:ascii="Arial" w:hAnsi="Arial" w:cs="Arial"/>
          <w:sz w:val="22"/>
          <w:szCs w:val="22"/>
        </w:rPr>
        <w:t xml:space="preserve">, </w:t>
      </w:r>
      <w:r w:rsidRPr="00372CF0">
        <w:rPr>
          <w:rFonts w:ascii="Arial" w:hAnsi="Arial" w:cs="Arial"/>
          <w:i/>
          <w:iCs/>
          <w:sz w:val="22"/>
          <w:szCs w:val="22"/>
        </w:rPr>
        <w:t>22</w:t>
      </w:r>
      <w:r w:rsidRPr="00372CF0">
        <w:rPr>
          <w:rFonts w:ascii="Arial" w:hAnsi="Arial" w:cs="Arial"/>
          <w:sz w:val="22"/>
          <w:szCs w:val="22"/>
        </w:rPr>
        <w:t>(10), E882-887.</w:t>
      </w:r>
    </w:p>
    <w:p w14:paraId="4C7B0CC7" w14:textId="7A6FEA9B" w:rsidR="00674AD8" w:rsidRPr="00674AD8" w:rsidRDefault="00674AD8" w:rsidP="00780896">
      <w:pPr>
        <w:pStyle w:val="ListParagraph"/>
        <w:numPr>
          <w:ilvl w:val="0"/>
          <w:numId w:val="38"/>
        </w:numPr>
        <w:autoSpaceDE w:val="0"/>
        <w:autoSpaceDN w:val="0"/>
        <w:snapToGrid w:val="0"/>
        <w:spacing w:after="60"/>
        <w:jc w:val="both"/>
        <w:rPr>
          <w:rFonts w:ascii="Arial" w:hAnsi="Arial" w:cs="Arial"/>
          <w:i/>
          <w:iCs/>
          <w:sz w:val="22"/>
          <w:szCs w:val="22"/>
        </w:rPr>
      </w:pPr>
      <w:r w:rsidRPr="00674AD8">
        <w:rPr>
          <w:rFonts w:ascii="Arial" w:hAnsi="Arial" w:cs="Arial"/>
          <w:sz w:val="22"/>
          <w:szCs w:val="22"/>
        </w:rPr>
        <w:t xml:space="preserve">Lucero, J.E., Emerson, A.D., Bowser, T*, Koch, B.D (2020). Mental Health Risk Among Members of the Millennial Population Cohort: A Concern for Public Health. </w:t>
      </w:r>
      <w:r w:rsidRPr="00674AD8">
        <w:rPr>
          <w:rFonts w:ascii="Arial" w:hAnsi="Arial" w:cs="Arial"/>
          <w:i/>
          <w:iCs/>
          <w:sz w:val="22"/>
          <w:szCs w:val="22"/>
        </w:rPr>
        <w:t>American Journal of Health Promotion</w:t>
      </w:r>
      <w:r w:rsidRPr="00674AD8">
        <w:rPr>
          <w:rFonts w:ascii="Arial" w:hAnsi="Arial" w:cs="Arial"/>
          <w:sz w:val="22"/>
          <w:szCs w:val="22"/>
        </w:rPr>
        <w:t>. DOI: 10.1177/0890117120945089</w:t>
      </w:r>
    </w:p>
    <w:p w14:paraId="33EEF88D" w14:textId="09599378" w:rsidR="00DA5AE1" w:rsidRPr="00C875E1" w:rsidRDefault="00DA5AE1" w:rsidP="00780896">
      <w:pPr>
        <w:pStyle w:val="ListParagraph"/>
        <w:numPr>
          <w:ilvl w:val="0"/>
          <w:numId w:val="38"/>
        </w:numPr>
        <w:autoSpaceDE w:val="0"/>
        <w:autoSpaceDN w:val="0"/>
        <w:snapToGrid w:val="0"/>
        <w:spacing w:after="60"/>
        <w:jc w:val="both"/>
        <w:rPr>
          <w:rFonts w:ascii="Arial" w:hAnsi="Arial" w:cs="Arial"/>
          <w:i/>
          <w:iCs/>
          <w:sz w:val="22"/>
          <w:szCs w:val="22"/>
        </w:rPr>
      </w:pPr>
      <w:r w:rsidRPr="00C875E1">
        <w:rPr>
          <w:rFonts w:ascii="Arial" w:hAnsi="Arial" w:cs="Arial"/>
          <w:sz w:val="22"/>
          <w:szCs w:val="22"/>
        </w:rPr>
        <w:t xml:space="preserve">Lucero, J.E., </w:t>
      </w:r>
      <w:proofErr w:type="spellStart"/>
      <w:r w:rsidRPr="00C875E1">
        <w:rPr>
          <w:rFonts w:ascii="Arial" w:hAnsi="Arial" w:cs="Arial"/>
          <w:sz w:val="22"/>
          <w:szCs w:val="22"/>
        </w:rPr>
        <w:t>Boursaw</w:t>
      </w:r>
      <w:proofErr w:type="spellEnd"/>
      <w:r w:rsidRPr="00C875E1">
        <w:rPr>
          <w:rFonts w:ascii="Arial" w:hAnsi="Arial" w:cs="Arial"/>
          <w:sz w:val="22"/>
          <w:szCs w:val="22"/>
        </w:rPr>
        <w:t>, B., Eder, M</w:t>
      </w:r>
      <w:r w:rsidR="00E1245E" w:rsidRPr="00C875E1">
        <w:rPr>
          <w:rFonts w:ascii="Arial" w:hAnsi="Arial" w:cs="Arial"/>
          <w:sz w:val="22"/>
          <w:szCs w:val="22"/>
        </w:rPr>
        <w:t>., Greene-Moton</w:t>
      </w:r>
      <w:r w:rsidR="00903168" w:rsidRPr="00C875E1">
        <w:rPr>
          <w:rStyle w:val="FootnoteReference"/>
          <w:rFonts w:ascii="Arial" w:hAnsi="Arial" w:cs="Arial"/>
          <w:sz w:val="22"/>
          <w:szCs w:val="22"/>
        </w:rPr>
        <w:footnoteReference w:customMarkFollows="1" w:id="1"/>
        <w:t>**</w:t>
      </w:r>
      <w:r w:rsidR="00E1245E" w:rsidRPr="00C875E1">
        <w:rPr>
          <w:rFonts w:ascii="Arial" w:hAnsi="Arial" w:cs="Arial"/>
          <w:sz w:val="22"/>
          <w:szCs w:val="22"/>
        </w:rPr>
        <w:t xml:space="preserve">, E., </w:t>
      </w:r>
      <w:proofErr w:type="spellStart"/>
      <w:r w:rsidRPr="00C875E1">
        <w:rPr>
          <w:rFonts w:ascii="Arial" w:hAnsi="Arial" w:cs="Arial"/>
          <w:sz w:val="22"/>
          <w:szCs w:val="22"/>
        </w:rPr>
        <w:t>Oetzel</w:t>
      </w:r>
      <w:proofErr w:type="spellEnd"/>
      <w:r w:rsidRPr="00C875E1">
        <w:rPr>
          <w:rFonts w:ascii="Arial" w:hAnsi="Arial" w:cs="Arial"/>
          <w:sz w:val="22"/>
          <w:szCs w:val="22"/>
        </w:rPr>
        <w:t>, J.G, &amp; Wallerstein, N. (</w:t>
      </w:r>
      <w:r w:rsidR="00A776D9" w:rsidRPr="00C875E1">
        <w:rPr>
          <w:rFonts w:ascii="Arial" w:hAnsi="Arial" w:cs="Arial"/>
          <w:sz w:val="22"/>
          <w:szCs w:val="22"/>
        </w:rPr>
        <w:t>2020</w:t>
      </w:r>
      <w:r w:rsidRPr="00C875E1">
        <w:rPr>
          <w:rFonts w:ascii="Arial" w:hAnsi="Arial" w:cs="Arial"/>
          <w:sz w:val="22"/>
          <w:szCs w:val="22"/>
        </w:rPr>
        <w:t xml:space="preserve">). The inner working of trust in community academic partnerships. Engage for Equity: the role of trust and synergy in CBPR. </w:t>
      </w:r>
      <w:r w:rsidR="00C875E1" w:rsidRPr="00C875E1">
        <w:rPr>
          <w:rFonts w:ascii="Arial" w:hAnsi="Arial" w:cs="Arial"/>
          <w:i/>
          <w:iCs/>
          <w:sz w:val="22"/>
          <w:szCs w:val="22"/>
        </w:rPr>
        <w:t>Health education &amp; behavior: the official publication of the Society for Public Health Education</w:t>
      </w:r>
      <w:r w:rsidR="00C875E1" w:rsidRPr="00C875E1">
        <w:rPr>
          <w:rFonts w:ascii="Arial" w:hAnsi="Arial" w:cs="Arial"/>
          <w:sz w:val="22"/>
          <w:szCs w:val="22"/>
        </w:rPr>
        <w:t>,</w:t>
      </w:r>
      <w:r w:rsidR="00C875E1">
        <w:rPr>
          <w:rFonts w:ascii="Arial" w:hAnsi="Arial" w:cs="Arial"/>
          <w:sz w:val="22"/>
          <w:szCs w:val="22"/>
        </w:rPr>
        <w:t xml:space="preserve"> </w:t>
      </w:r>
      <w:r w:rsidR="00C875E1" w:rsidRPr="00C875E1">
        <w:rPr>
          <w:rFonts w:ascii="Arial" w:eastAsiaTheme="minorEastAsia" w:hAnsi="Arial" w:cs="Arial"/>
          <w:i/>
          <w:iCs/>
          <w:sz w:val="22"/>
          <w:szCs w:val="22"/>
        </w:rPr>
        <w:t>47</w:t>
      </w:r>
      <w:r w:rsidR="00C875E1" w:rsidRPr="00C875E1">
        <w:rPr>
          <w:rFonts w:ascii="Arial" w:eastAsiaTheme="minorEastAsia" w:hAnsi="Arial" w:cs="Arial"/>
          <w:sz w:val="22"/>
          <w:szCs w:val="22"/>
        </w:rPr>
        <w:t>(3)</w:t>
      </w:r>
      <w:r w:rsidR="00C875E1">
        <w:rPr>
          <w:rFonts w:ascii="Arial" w:eastAsiaTheme="minorEastAsia" w:hAnsi="Arial" w:cs="Arial"/>
          <w:sz w:val="22"/>
          <w:szCs w:val="22"/>
        </w:rPr>
        <w:t>,</w:t>
      </w:r>
      <w:r w:rsidR="00C875E1" w:rsidRPr="00C875E1">
        <w:rPr>
          <w:rFonts w:ascii="Arial" w:eastAsiaTheme="minorEastAsia" w:hAnsi="Arial" w:cs="Arial"/>
          <w:sz w:val="22"/>
          <w:szCs w:val="22"/>
        </w:rPr>
        <w:t xml:space="preserve"> 372–379</w:t>
      </w:r>
    </w:p>
    <w:p w14:paraId="32DDEFC7" w14:textId="03AECFCB" w:rsidR="00C875E1" w:rsidRPr="00C875E1" w:rsidRDefault="00C875E1" w:rsidP="00780896">
      <w:pPr>
        <w:pStyle w:val="ListParagraph"/>
        <w:numPr>
          <w:ilvl w:val="0"/>
          <w:numId w:val="38"/>
        </w:numPr>
        <w:rPr>
          <w:rFonts w:ascii="Arial" w:hAnsi="Arial" w:cs="Arial"/>
          <w:sz w:val="22"/>
          <w:szCs w:val="22"/>
        </w:rPr>
      </w:pPr>
      <w:r w:rsidRPr="00C875E1">
        <w:rPr>
          <w:rFonts w:ascii="Arial" w:hAnsi="Arial" w:cs="Arial"/>
          <w:sz w:val="22"/>
          <w:szCs w:val="22"/>
        </w:rPr>
        <w:t xml:space="preserve">Wallerstein, N., </w:t>
      </w:r>
      <w:proofErr w:type="spellStart"/>
      <w:r w:rsidRPr="00C875E1">
        <w:rPr>
          <w:rFonts w:ascii="Arial" w:hAnsi="Arial" w:cs="Arial"/>
          <w:sz w:val="22"/>
          <w:szCs w:val="22"/>
        </w:rPr>
        <w:t>Oetzel</w:t>
      </w:r>
      <w:proofErr w:type="spellEnd"/>
      <w:r w:rsidRPr="00C875E1">
        <w:rPr>
          <w:rFonts w:ascii="Arial" w:hAnsi="Arial" w:cs="Arial"/>
          <w:sz w:val="22"/>
          <w:szCs w:val="22"/>
        </w:rPr>
        <w:t xml:space="preserve">, J. G., Sanchez-Youngman, S., </w:t>
      </w:r>
      <w:proofErr w:type="spellStart"/>
      <w:r w:rsidRPr="00C875E1">
        <w:rPr>
          <w:rFonts w:ascii="Arial" w:hAnsi="Arial" w:cs="Arial"/>
          <w:sz w:val="22"/>
          <w:szCs w:val="22"/>
        </w:rPr>
        <w:t>Boursaw</w:t>
      </w:r>
      <w:proofErr w:type="spellEnd"/>
      <w:r w:rsidRPr="00C875E1">
        <w:rPr>
          <w:rFonts w:ascii="Arial" w:hAnsi="Arial" w:cs="Arial"/>
          <w:sz w:val="22"/>
          <w:szCs w:val="22"/>
        </w:rPr>
        <w:t xml:space="preserve">, B., Dickson, E., </w:t>
      </w:r>
      <w:proofErr w:type="spellStart"/>
      <w:r w:rsidRPr="00C875E1">
        <w:rPr>
          <w:rFonts w:ascii="Arial" w:hAnsi="Arial" w:cs="Arial"/>
          <w:sz w:val="22"/>
          <w:szCs w:val="22"/>
        </w:rPr>
        <w:t>Kastelic</w:t>
      </w:r>
      <w:proofErr w:type="spellEnd"/>
      <w:r w:rsidRPr="00C875E1">
        <w:rPr>
          <w:rFonts w:ascii="Arial" w:hAnsi="Arial" w:cs="Arial"/>
          <w:sz w:val="22"/>
          <w:szCs w:val="22"/>
        </w:rPr>
        <w:t>, S</w:t>
      </w:r>
      <w:r w:rsidR="00E52000">
        <w:rPr>
          <w:rFonts w:ascii="Arial" w:hAnsi="Arial" w:cs="Arial"/>
          <w:sz w:val="22"/>
          <w:szCs w:val="22"/>
        </w:rPr>
        <w:t>**</w:t>
      </w:r>
      <w:r w:rsidRPr="00C875E1">
        <w:rPr>
          <w:rFonts w:ascii="Arial" w:hAnsi="Arial" w:cs="Arial"/>
          <w:sz w:val="22"/>
          <w:szCs w:val="22"/>
        </w:rPr>
        <w:t xml:space="preserve">., </w:t>
      </w:r>
      <w:proofErr w:type="spellStart"/>
      <w:r w:rsidRPr="00C875E1">
        <w:rPr>
          <w:rFonts w:ascii="Arial" w:hAnsi="Arial" w:cs="Arial"/>
          <w:sz w:val="22"/>
          <w:szCs w:val="22"/>
        </w:rPr>
        <w:t>Koegel</w:t>
      </w:r>
      <w:proofErr w:type="spellEnd"/>
      <w:r w:rsidRPr="00C875E1">
        <w:rPr>
          <w:rFonts w:ascii="Arial" w:hAnsi="Arial" w:cs="Arial"/>
          <w:sz w:val="22"/>
          <w:szCs w:val="22"/>
        </w:rPr>
        <w:t xml:space="preserve">, P., Lucero, J.E., </w:t>
      </w:r>
      <w:proofErr w:type="spellStart"/>
      <w:r w:rsidRPr="00C875E1">
        <w:rPr>
          <w:rFonts w:ascii="Arial" w:hAnsi="Arial" w:cs="Arial"/>
          <w:sz w:val="22"/>
          <w:szCs w:val="22"/>
        </w:rPr>
        <w:t>Magarati</w:t>
      </w:r>
      <w:proofErr w:type="spellEnd"/>
      <w:r w:rsidRPr="00C875E1">
        <w:rPr>
          <w:rFonts w:ascii="Arial" w:hAnsi="Arial" w:cs="Arial"/>
          <w:sz w:val="22"/>
          <w:szCs w:val="22"/>
        </w:rPr>
        <w:t xml:space="preserve">, M., Ortiz, K., Parker, M., Peña, J., Richmond, A., &amp; Duran, B. (2020). Engage for Equity: A Long-Term Study of Community-Based Participatory Research and Community-Engaged Research Practices and Outcomes. </w:t>
      </w:r>
      <w:r w:rsidRPr="00C875E1">
        <w:rPr>
          <w:rFonts w:ascii="Arial" w:hAnsi="Arial" w:cs="Arial"/>
          <w:i/>
          <w:iCs/>
          <w:sz w:val="22"/>
          <w:szCs w:val="22"/>
        </w:rPr>
        <w:t>Health education &amp; behavior: the official publication of the Society for Public Health Education</w:t>
      </w:r>
      <w:r w:rsidRPr="00C875E1">
        <w:rPr>
          <w:rFonts w:ascii="Arial" w:hAnsi="Arial" w:cs="Arial"/>
          <w:sz w:val="22"/>
          <w:szCs w:val="22"/>
        </w:rPr>
        <w:t xml:space="preserve">, </w:t>
      </w:r>
      <w:r w:rsidRPr="00C875E1">
        <w:rPr>
          <w:rFonts w:ascii="Arial" w:hAnsi="Arial" w:cs="Arial"/>
          <w:i/>
          <w:iCs/>
          <w:sz w:val="22"/>
          <w:szCs w:val="22"/>
        </w:rPr>
        <w:t>47</w:t>
      </w:r>
      <w:r w:rsidRPr="00C875E1">
        <w:rPr>
          <w:rFonts w:ascii="Arial" w:hAnsi="Arial" w:cs="Arial"/>
          <w:sz w:val="22"/>
          <w:szCs w:val="22"/>
        </w:rPr>
        <w:t xml:space="preserve">(3), 380–390. </w:t>
      </w:r>
    </w:p>
    <w:p w14:paraId="621ACFBA" w14:textId="646655BE" w:rsidR="00A34AFF" w:rsidRPr="00E309A6" w:rsidRDefault="00A34AFF" w:rsidP="00780896">
      <w:pPr>
        <w:pStyle w:val="ListParagraph"/>
        <w:numPr>
          <w:ilvl w:val="0"/>
          <w:numId w:val="38"/>
        </w:numPr>
        <w:spacing w:after="60"/>
        <w:rPr>
          <w:rFonts w:ascii="Arial" w:hAnsi="Arial" w:cs="Arial"/>
          <w:sz w:val="22"/>
          <w:szCs w:val="22"/>
        </w:rPr>
      </w:pPr>
      <w:r w:rsidRPr="00E309A6">
        <w:rPr>
          <w:rFonts w:ascii="Arial" w:hAnsi="Arial" w:cs="Arial"/>
          <w:iCs/>
          <w:sz w:val="22"/>
          <w:szCs w:val="22"/>
        </w:rPr>
        <w:t xml:space="preserve">Lucero, J.E., Emerson, A., </w:t>
      </w:r>
      <w:proofErr w:type="spellStart"/>
      <w:r w:rsidRPr="00E309A6">
        <w:rPr>
          <w:rFonts w:ascii="Arial" w:hAnsi="Arial" w:cs="Arial"/>
          <w:iCs/>
          <w:sz w:val="22"/>
          <w:szCs w:val="22"/>
        </w:rPr>
        <w:t>Beurle</w:t>
      </w:r>
      <w:proofErr w:type="spellEnd"/>
      <w:r w:rsidRPr="00E309A6">
        <w:rPr>
          <w:rFonts w:ascii="Arial" w:hAnsi="Arial" w:cs="Arial"/>
          <w:iCs/>
          <w:sz w:val="22"/>
          <w:szCs w:val="22"/>
        </w:rPr>
        <w:t>, D**. &amp; Roubideaux, Y** (</w:t>
      </w:r>
      <w:r w:rsidR="00E309A6" w:rsidRPr="00E309A6">
        <w:rPr>
          <w:rFonts w:ascii="Arial" w:hAnsi="Arial" w:cs="Arial"/>
          <w:iCs/>
          <w:sz w:val="22"/>
          <w:szCs w:val="22"/>
        </w:rPr>
        <w:t>2020</w:t>
      </w:r>
      <w:r w:rsidRPr="00E309A6">
        <w:rPr>
          <w:rFonts w:ascii="Arial" w:hAnsi="Arial" w:cs="Arial"/>
          <w:iCs/>
          <w:sz w:val="22"/>
          <w:szCs w:val="22"/>
        </w:rPr>
        <w:t xml:space="preserve">) Holding space: a discussion guide for tribal-academic partnerships. </w:t>
      </w:r>
      <w:r w:rsidRPr="00E309A6">
        <w:rPr>
          <w:rFonts w:ascii="Arial" w:hAnsi="Arial" w:cs="Arial"/>
          <w:i/>
          <w:iCs/>
          <w:sz w:val="22"/>
          <w:szCs w:val="22"/>
        </w:rPr>
        <w:t>Progress in Comm. Health Partnerships</w:t>
      </w:r>
      <w:r w:rsidR="00E309A6" w:rsidRPr="00E309A6">
        <w:rPr>
          <w:rFonts w:ascii="Arial" w:hAnsi="Arial" w:cs="Arial"/>
          <w:iCs/>
          <w:sz w:val="22"/>
          <w:szCs w:val="22"/>
        </w:rPr>
        <w:t xml:space="preserve">, </w:t>
      </w:r>
      <w:r w:rsidR="00E309A6" w:rsidRPr="00C875E1">
        <w:rPr>
          <w:rFonts w:ascii="Arial" w:hAnsi="Arial" w:cs="Arial"/>
          <w:i/>
          <w:iCs/>
          <w:color w:val="000000"/>
          <w:sz w:val="22"/>
          <w:szCs w:val="22"/>
        </w:rPr>
        <w:t>14</w:t>
      </w:r>
      <w:r w:rsidR="00E309A6" w:rsidRPr="00E309A6">
        <w:rPr>
          <w:rFonts w:ascii="Arial" w:hAnsi="Arial" w:cs="Arial"/>
          <w:color w:val="000000"/>
          <w:sz w:val="22"/>
          <w:szCs w:val="22"/>
        </w:rPr>
        <w:t>(1), 101-107</w:t>
      </w:r>
    </w:p>
    <w:p w14:paraId="171B23F3" w14:textId="0F51E8BD" w:rsidR="00E52000" w:rsidRPr="00E52000" w:rsidRDefault="00EC3376" w:rsidP="00780896">
      <w:pPr>
        <w:pStyle w:val="ListParagraph"/>
        <w:numPr>
          <w:ilvl w:val="0"/>
          <w:numId w:val="38"/>
        </w:numPr>
        <w:autoSpaceDE w:val="0"/>
        <w:autoSpaceDN w:val="0"/>
        <w:snapToGrid w:val="0"/>
        <w:spacing w:after="60"/>
        <w:jc w:val="both"/>
        <w:rPr>
          <w:rFonts w:ascii="Arial" w:hAnsi="Arial" w:cs="Arial"/>
          <w:i/>
          <w:sz w:val="22"/>
          <w:szCs w:val="22"/>
        </w:rPr>
      </w:pPr>
      <w:r w:rsidRPr="00E52000">
        <w:rPr>
          <w:rFonts w:ascii="Arial" w:hAnsi="Arial" w:cs="Arial"/>
          <w:sz w:val="22"/>
          <w:szCs w:val="22"/>
        </w:rPr>
        <w:lastRenderedPageBreak/>
        <w:t>Wright, K</w:t>
      </w:r>
      <w:r w:rsidR="00903168" w:rsidRPr="00E52000">
        <w:rPr>
          <w:rFonts w:ascii="Arial" w:hAnsi="Arial" w:cs="Arial"/>
          <w:sz w:val="22"/>
          <w:szCs w:val="22"/>
        </w:rPr>
        <w:t>*</w:t>
      </w:r>
      <w:r w:rsidRPr="00E52000">
        <w:rPr>
          <w:rFonts w:ascii="Arial" w:hAnsi="Arial" w:cs="Arial"/>
          <w:sz w:val="22"/>
          <w:szCs w:val="22"/>
        </w:rPr>
        <w:t>., Lucero, J.E., &amp; Crosbie, E. (</w:t>
      </w:r>
      <w:r w:rsidR="00A34AFF" w:rsidRPr="00E52000">
        <w:rPr>
          <w:rFonts w:ascii="Arial" w:hAnsi="Arial" w:cs="Arial"/>
          <w:sz w:val="22"/>
          <w:szCs w:val="22"/>
        </w:rPr>
        <w:t>20</w:t>
      </w:r>
      <w:r w:rsidR="00E52000">
        <w:rPr>
          <w:rFonts w:ascii="Arial" w:hAnsi="Arial" w:cs="Arial"/>
          <w:sz w:val="22"/>
          <w:szCs w:val="22"/>
        </w:rPr>
        <w:t>20</w:t>
      </w:r>
      <w:r w:rsidRPr="00E52000">
        <w:rPr>
          <w:rFonts w:ascii="Arial" w:hAnsi="Arial" w:cs="Arial"/>
          <w:sz w:val="22"/>
          <w:szCs w:val="22"/>
        </w:rPr>
        <w:t xml:space="preserve">). It’s nice to have a little bit of home, even if </w:t>
      </w:r>
      <w:r w:rsidR="00E52000" w:rsidRPr="00E52000">
        <w:rPr>
          <w:rFonts w:ascii="Arial" w:hAnsi="Arial" w:cs="Arial"/>
          <w:sz w:val="22"/>
          <w:szCs w:val="22"/>
        </w:rPr>
        <w:t>it’s</w:t>
      </w:r>
      <w:r w:rsidRPr="00E52000">
        <w:rPr>
          <w:rFonts w:ascii="Arial" w:hAnsi="Arial" w:cs="Arial"/>
          <w:sz w:val="22"/>
          <w:szCs w:val="22"/>
        </w:rPr>
        <w:t xml:space="preserve"> just on your place: Perceived barriers for Latinos ac</w:t>
      </w:r>
      <w:r w:rsidR="000843C9" w:rsidRPr="00E52000">
        <w:rPr>
          <w:rFonts w:ascii="Arial" w:hAnsi="Arial" w:cs="Arial"/>
          <w:sz w:val="22"/>
          <w:szCs w:val="22"/>
        </w:rPr>
        <w:t>cess</w:t>
      </w:r>
      <w:r w:rsidRPr="00E52000">
        <w:rPr>
          <w:rFonts w:ascii="Arial" w:hAnsi="Arial" w:cs="Arial"/>
          <w:sz w:val="22"/>
          <w:szCs w:val="22"/>
        </w:rPr>
        <w:t xml:space="preserve">ing food pantries. </w:t>
      </w:r>
      <w:r w:rsidR="00E52000" w:rsidRPr="00E52000">
        <w:rPr>
          <w:rFonts w:ascii="Arial" w:hAnsi="Arial" w:cs="Arial"/>
          <w:i/>
          <w:sz w:val="22"/>
          <w:szCs w:val="22"/>
        </w:rPr>
        <w:t>Journal of Hunger &amp; Environmental Nutrition, 15</w:t>
      </w:r>
      <w:r w:rsidR="00E52000" w:rsidRPr="00E52000">
        <w:rPr>
          <w:rFonts w:ascii="Arial" w:hAnsi="Arial" w:cs="Arial"/>
          <w:iCs/>
          <w:sz w:val="22"/>
          <w:szCs w:val="22"/>
        </w:rPr>
        <w:t>(4), 496-513, DOI: 10.1080/19320248.2019.1664963</w:t>
      </w:r>
    </w:p>
    <w:p w14:paraId="588A7C4D" w14:textId="750D6AD8" w:rsidR="000843C9" w:rsidRPr="00E52000" w:rsidRDefault="000843C9" w:rsidP="00780896">
      <w:pPr>
        <w:pStyle w:val="ListParagraph"/>
        <w:numPr>
          <w:ilvl w:val="0"/>
          <w:numId w:val="38"/>
        </w:numPr>
        <w:autoSpaceDE w:val="0"/>
        <w:autoSpaceDN w:val="0"/>
        <w:snapToGrid w:val="0"/>
        <w:spacing w:after="60"/>
        <w:jc w:val="both"/>
        <w:rPr>
          <w:rFonts w:ascii="Arial" w:hAnsi="Arial" w:cs="Arial"/>
          <w:iCs/>
          <w:sz w:val="22"/>
          <w:szCs w:val="22"/>
        </w:rPr>
      </w:pPr>
      <w:r w:rsidRPr="00E52000">
        <w:rPr>
          <w:rFonts w:ascii="Arial" w:hAnsi="Arial" w:cs="Arial"/>
          <w:sz w:val="22"/>
          <w:szCs w:val="22"/>
        </w:rPr>
        <w:t xml:space="preserve">Lucero, J.E., Gallego, </w:t>
      </w:r>
      <w:proofErr w:type="gramStart"/>
      <w:r w:rsidRPr="00E52000">
        <w:rPr>
          <w:rFonts w:ascii="Arial" w:hAnsi="Arial" w:cs="Arial"/>
          <w:sz w:val="22"/>
          <w:szCs w:val="22"/>
        </w:rPr>
        <w:t>S</w:t>
      </w:r>
      <w:r w:rsidR="00A34AFF" w:rsidRPr="00E52000">
        <w:rPr>
          <w:rFonts w:ascii="Arial" w:hAnsi="Arial" w:cs="Arial"/>
          <w:sz w:val="22"/>
          <w:szCs w:val="22"/>
        </w:rPr>
        <w:t>,</w:t>
      </w:r>
      <w:r w:rsidR="00903168" w:rsidRPr="00E52000">
        <w:rPr>
          <w:rFonts w:ascii="Arial" w:hAnsi="Arial" w:cs="Arial"/>
          <w:sz w:val="22"/>
          <w:szCs w:val="22"/>
        </w:rPr>
        <w:t>*</w:t>
      </w:r>
      <w:proofErr w:type="gramEnd"/>
      <w:r w:rsidRPr="00E52000">
        <w:rPr>
          <w:rFonts w:ascii="Arial" w:hAnsi="Arial" w:cs="Arial"/>
          <w:sz w:val="22"/>
          <w:szCs w:val="22"/>
        </w:rPr>
        <w:t xml:space="preserve"> </w:t>
      </w:r>
      <w:proofErr w:type="spellStart"/>
      <w:r w:rsidRPr="00E52000">
        <w:rPr>
          <w:rFonts w:ascii="Arial" w:hAnsi="Arial" w:cs="Arial"/>
          <w:sz w:val="22"/>
          <w:szCs w:val="22"/>
        </w:rPr>
        <w:t>Hedgepeth</w:t>
      </w:r>
      <w:proofErr w:type="spellEnd"/>
      <w:r w:rsidRPr="00E52000">
        <w:rPr>
          <w:rFonts w:ascii="Arial" w:hAnsi="Arial" w:cs="Arial"/>
          <w:sz w:val="22"/>
          <w:szCs w:val="22"/>
        </w:rPr>
        <w:t>, C</w:t>
      </w:r>
      <w:r w:rsidR="00A34AFF" w:rsidRPr="00E52000">
        <w:rPr>
          <w:rFonts w:ascii="Arial" w:hAnsi="Arial" w:cs="Arial"/>
          <w:sz w:val="22"/>
          <w:szCs w:val="22"/>
        </w:rPr>
        <w:t>.,</w:t>
      </w:r>
      <w:r w:rsidR="00903168" w:rsidRPr="00E52000">
        <w:rPr>
          <w:rFonts w:ascii="Arial" w:hAnsi="Arial" w:cs="Arial"/>
          <w:sz w:val="22"/>
          <w:szCs w:val="22"/>
        </w:rPr>
        <w:t>**</w:t>
      </w:r>
      <w:r w:rsidRPr="00E52000">
        <w:rPr>
          <w:rFonts w:ascii="Arial" w:hAnsi="Arial" w:cs="Arial"/>
          <w:sz w:val="22"/>
          <w:szCs w:val="22"/>
        </w:rPr>
        <w:t xml:space="preserve"> &amp; Sanders, D</w:t>
      </w:r>
      <w:r w:rsidR="00A34AFF" w:rsidRPr="00E52000">
        <w:rPr>
          <w:rFonts w:ascii="Arial" w:hAnsi="Arial" w:cs="Arial"/>
          <w:sz w:val="22"/>
          <w:szCs w:val="22"/>
        </w:rPr>
        <w:t>.</w:t>
      </w:r>
      <w:r w:rsidR="00903168" w:rsidRPr="00E52000">
        <w:rPr>
          <w:rFonts w:ascii="Arial" w:hAnsi="Arial" w:cs="Arial"/>
          <w:sz w:val="22"/>
          <w:szCs w:val="22"/>
        </w:rPr>
        <w:t>**</w:t>
      </w:r>
      <w:r w:rsidRPr="00E52000">
        <w:rPr>
          <w:rFonts w:ascii="Arial" w:hAnsi="Arial" w:cs="Arial"/>
          <w:sz w:val="22"/>
          <w:szCs w:val="22"/>
        </w:rPr>
        <w:t xml:space="preserve"> (</w:t>
      </w:r>
      <w:r w:rsidR="00DA5AE1" w:rsidRPr="00E52000">
        <w:rPr>
          <w:rFonts w:ascii="Arial" w:hAnsi="Arial" w:cs="Arial"/>
          <w:sz w:val="22"/>
          <w:szCs w:val="22"/>
        </w:rPr>
        <w:t>2019</w:t>
      </w:r>
      <w:r w:rsidRPr="00E52000">
        <w:rPr>
          <w:rFonts w:ascii="Arial" w:hAnsi="Arial" w:cs="Arial"/>
          <w:sz w:val="22"/>
          <w:szCs w:val="22"/>
        </w:rPr>
        <w:t>). Structure and characteristics for successful outcomes: a review of Community College internships programs</w:t>
      </w:r>
      <w:r w:rsidRPr="00E52000">
        <w:rPr>
          <w:rFonts w:ascii="Arial" w:hAnsi="Arial" w:cs="Arial"/>
          <w:i/>
          <w:sz w:val="22"/>
          <w:szCs w:val="22"/>
        </w:rPr>
        <w:t>. Community College Journal of Research and Practice</w:t>
      </w:r>
      <w:r w:rsidR="00E52000">
        <w:rPr>
          <w:rFonts w:ascii="Arial" w:hAnsi="Arial" w:cs="Arial"/>
          <w:i/>
          <w:sz w:val="22"/>
          <w:szCs w:val="22"/>
        </w:rPr>
        <w:t>,</w:t>
      </w:r>
      <w:r w:rsidR="00E52000" w:rsidRPr="00E52000">
        <w:t xml:space="preserve"> </w:t>
      </w:r>
      <w:r w:rsidR="00E52000" w:rsidRPr="00E52000">
        <w:rPr>
          <w:rFonts w:ascii="Arial" w:hAnsi="Arial" w:cs="Arial"/>
          <w:i/>
          <w:sz w:val="22"/>
          <w:szCs w:val="22"/>
        </w:rPr>
        <w:t>45</w:t>
      </w:r>
      <w:r w:rsidR="00E52000" w:rsidRPr="00E52000">
        <w:rPr>
          <w:rFonts w:ascii="Arial" w:hAnsi="Arial" w:cs="Arial"/>
          <w:iCs/>
          <w:sz w:val="22"/>
          <w:szCs w:val="22"/>
        </w:rPr>
        <w:t xml:space="preserve">(2), 103-116, DOI: 10.1080/10668926.2019.1647901 </w:t>
      </w:r>
    </w:p>
    <w:p w14:paraId="6AB40D01" w14:textId="44729482" w:rsidR="00E52000" w:rsidRPr="00E52000" w:rsidRDefault="00E52000" w:rsidP="00780896">
      <w:pPr>
        <w:pStyle w:val="ListParagraph"/>
        <w:numPr>
          <w:ilvl w:val="0"/>
          <w:numId w:val="38"/>
        </w:numPr>
        <w:rPr>
          <w:rFonts w:ascii="Arial" w:hAnsi="Arial" w:cs="Arial"/>
          <w:sz w:val="22"/>
          <w:szCs w:val="22"/>
        </w:rPr>
      </w:pPr>
      <w:r w:rsidRPr="00E52000">
        <w:rPr>
          <w:rFonts w:ascii="Arial" w:hAnsi="Arial" w:cs="Arial"/>
          <w:sz w:val="22"/>
          <w:szCs w:val="22"/>
        </w:rPr>
        <w:t>Wallerstein</w:t>
      </w:r>
      <w:r>
        <w:rPr>
          <w:rFonts w:ascii="Arial" w:hAnsi="Arial" w:cs="Arial"/>
          <w:sz w:val="22"/>
          <w:szCs w:val="22"/>
        </w:rPr>
        <w:t>,</w:t>
      </w:r>
      <w:r w:rsidRPr="00E52000">
        <w:rPr>
          <w:rFonts w:ascii="Arial" w:hAnsi="Arial" w:cs="Arial"/>
          <w:sz w:val="22"/>
          <w:szCs w:val="22"/>
        </w:rPr>
        <w:t xml:space="preserve"> N</w:t>
      </w:r>
      <w:r>
        <w:rPr>
          <w:rFonts w:ascii="Arial" w:hAnsi="Arial" w:cs="Arial"/>
          <w:sz w:val="22"/>
          <w:szCs w:val="22"/>
        </w:rPr>
        <w:t>.</w:t>
      </w:r>
      <w:r w:rsidRPr="00E52000">
        <w:rPr>
          <w:rFonts w:ascii="Arial" w:hAnsi="Arial" w:cs="Arial"/>
          <w:sz w:val="22"/>
          <w:szCs w:val="22"/>
        </w:rPr>
        <w:t>, Muhammad</w:t>
      </w:r>
      <w:r>
        <w:rPr>
          <w:rFonts w:ascii="Arial" w:hAnsi="Arial" w:cs="Arial"/>
          <w:sz w:val="22"/>
          <w:szCs w:val="22"/>
        </w:rPr>
        <w:t>,</w:t>
      </w:r>
      <w:r w:rsidRPr="00E52000">
        <w:rPr>
          <w:rFonts w:ascii="Arial" w:hAnsi="Arial" w:cs="Arial"/>
          <w:sz w:val="22"/>
          <w:szCs w:val="22"/>
        </w:rPr>
        <w:t xml:space="preserve"> M</w:t>
      </w:r>
      <w:r>
        <w:rPr>
          <w:rFonts w:ascii="Arial" w:hAnsi="Arial" w:cs="Arial"/>
          <w:sz w:val="22"/>
          <w:szCs w:val="22"/>
        </w:rPr>
        <w:t>.</w:t>
      </w:r>
      <w:r w:rsidRPr="00E52000">
        <w:rPr>
          <w:rFonts w:ascii="Arial" w:hAnsi="Arial" w:cs="Arial"/>
          <w:sz w:val="22"/>
          <w:szCs w:val="22"/>
        </w:rPr>
        <w:t>, Sanchez-Youngman</w:t>
      </w:r>
      <w:r>
        <w:rPr>
          <w:rFonts w:ascii="Arial" w:hAnsi="Arial" w:cs="Arial"/>
          <w:sz w:val="22"/>
          <w:szCs w:val="22"/>
        </w:rPr>
        <w:t>,</w:t>
      </w:r>
      <w:r w:rsidRPr="00E52000">
        <w:rPr>
          <w:rFonts w:ascii="Arial" w:hAnsi="Arial" w:cs="Arial"/>
          <w:sz w:val="22"/>
          <w:szCs w:val="22"/>
        </w:rPr>
        <w:t xml:space="preserve"> S</w:t>
      </w:r>
      <w:r>
        <w:rPr>
          <w:rFonts w:ascii="Arial" w:hAnsi="Arial" w:cs="Arial"/>
          <w:sz w:val="22"/>
          <w:szCs w:val="22"/>
        </w:rPr>
        <w:t>.</w:t>
      </w:r>
      <w:r w:rsidRPr="00E52000">
        <w:rPr>
          <w:rFonts w:ascii="Arial" w:hAnsi="Arial" w:cs="Arial"/>
          <w:sz w:val="22"/>
          <w:szCs w:val="22"/>
        </w:rPr>
        <w:t>, Rodriguez Espinosa</w:t>
      </w:r>
      <w:r>
        <w:rPr>
          <w:rFonts w:ascii="Arial" w:hAnsi="Arial" w:cs="Arial"/>
          <w:sz w:val="22"/>
          <w:szCs w:val="22"/>
        </w:rPr>
        <w:t>,</w:t>
      </w:r>
      <w:r w:rsidRPr="00E52000">
        <w:rPr>
          <w:rFonts w:ascii="Arial" w:hAnsi="Arial" w:cs="Arial"/>
          <w:sz w:val="22"/>
          <w:szCs w:val="22"/>
        </w:rPr>
        <w:t xml:space="preserve"> P</w:t>
      </w:r>
      <w:r>
        <w:rPr>
          <w:rFonts w:ascii="Arial" w:hAnsi="Arial" w:cs="Arial"/>
          <w:sz w:val="22"/>
          <w:szCs w:val="22"/>
        </w:rPr>
        <w:t>.</w:t>
      </w:r>
      <w:r w:rsidRPr="00E52000">
        <w:rPr>
          <w:rFonts w:ascii="Arial" w:hAnsi="Arial" w:cs="Arial"/>
          <w:sz w:val="22"/>
          <w:szCs w:val="22"/>
        </w:rPr>
        <w:t>, Avila</w:t>
      </w:r>
      <w:r>
        <w:rPr>
          <w:rFonts w:ascii="Arial" w:hAnsi="Arial" w:cs="Arial"/>
          <w:sz w:val="22"/>
          <w:szCs w:val="22"/>
        </w:rPr>
        <w:t>,</w:t>
      </w:r>
      <w:r w:rsidRPr="00E52000">
        <w:rPr>
          <w:rFonts w:ascii="Arial" w:hAnsi="Arial" w:cs="Arial"/>
          <w:sz w:val="22"/>
          <w:szCs w:val="22"/>
        </w:rPr>
        <w:t xml:space="preserve"> M</w:t>
      </w:r>
      <w:r>
        <w:rPr>
          <w:rFonts w:ascii="Arial" w:hAnsi="Arial" w:cs="Arial"/>
          <w:sz w:val="22"/>
          <w:szCs w:val="22"/>
        </w:rPr>
        <w:t>.</w:t>
      </w:r>
      <w:r w:rsidRPr="00E52000">
        <w:rPr>
          <w:rFonts w:ascii="Arial" w:hAnsi="Arial" w:cs="Arial"/>
          <w:sz w:val="22"/>
          <w:szCs w:val="22"/>
        </w:rPr>
        <w:t>, Baker</w:t>
      </w:r>
      <w:r>
        <w:rPr>
          <w:rFonts w:ascii="Arial" w:hAnsi="Arial" w:cs="Arial"/>
          <w:sz w:val="22"/>
          <w:szCs w:val="22"/>
        </w:rPr>
        <w:t>,</w:t>
      </w:r>
      <w:r w:rsidRPr="00E52000">
        <w:rPr>
          <w:rFonts w:ascii="Arial" w:hAnsi="Arial" w:cs="Arial"/>
          <w:sz w:val="22"/>
          <w:szCs w:val="22"/>
        </w:rPr>
        <w:t xml:space="preserve"> E</w:t>
      </w:r>
      <w:r>
        <w:rPr>
          <w:rFonts w:ascii="Arial" w:hAnsi="Arial" w:cs="Arial"/>
          <w:sz w:val="22"/>
          <w:szCs w:val="22"/>
        </w:rPr>
        <w:t>.</w:t>
      </w:r>
      <w:r w:rsidRPr="00E52000">
        <w:rPr>
          <w:rFonts w:ascii="Arial" w:hAnsi="Arial" w:cs="Arial"/>
          <w:sz w:val="22"/>
          <w:szCs w:val="22"/>
        </w:rPr>
        <w:t>A</w:t>
      </w:r>
      <w:r>
        <w:rPr>
          <w:rFonts w:ascii="Arial" w:hAnsi="Arial" w:cs="Arial"/>
          <w:sz w:val="22"/>
          <w:szCs w:val="22"/>
        </w:rPr>
        <w:t>.</w:t>
      </w:r>
      <w:r w:rsidRPr="00E52000">
        <w:rPr>
          <w:rFonts w:ascii="Arial" w:hAnsi="Arial" w:cs="Arial"/>
          <w:sz w:val="22"/>
          <w:szCs w:val="22"/>
        </w:rPr>
        <w:t>, Barnett</w:t>
      </w:r>
      <w:r>
        <w:rPr>
          <w:rFonts w:ascii="Arial" w:hAnsi="Arial" w:cs="Arial"/>
          <w:sz w:val="22"/>
          <w:szCs w:val="22"/>
        </w:rPr>
        <w:t>,</w:t>
      </w:r>
      <w:r w:rsidRPr="00E52000">
        <w:rPr>
          <w:rFonts w:ascii="Arial" w:hAnsi="Arial" w:cs="Arial"/>
          <w:sz w:val="22"/>
          <w:szCs w:val="22"/>
        </w:rPr>
        <w:t xml:space="preserve"> S</w:t>
      </w:r>
      <w:r>
        <w:rPr>
          <w:rFonts w:ascii="Arial" w:hAnsi="Arial" w:cs="Arial"/>
          <w:sz w:val="22"/>
          <w:szCs w:val="22"/>
        </w:rPr>
        <w:t>.</w:t>
      </w:r>
      <w:r w:rsidRPr="00E52000">
        <w:rPr>
          <w:rFonts w:ascii="Arial" w:hAnsi="Arial" w:cs="Arial"/>
          <w:sz w:val="22"/>
          <w:szCs w:val="22"/>
        </w:rPr>
        <w:t>, Belone</w:t>
      </w:r>
      <w:proofErr w:type="gramStart"/>
      <w:r>
        <w:rPr>
          <w:rFonts w:ascii="Arial" w:hAnsi="Arial" w:cs="Arial"/>
          <w:sz w:val="22"/>
          <w:szCs w:val="22"/>
        </w:rPr>
        <w:t>,</w:t>
      </w:r>
      <w:r w:rsidRPr="00E52000">
        <w:rPr>
          <w:rFonts w:ascii="Arial" w:hAnsi="Arial" w:cs="Arial"/>
          <w:sz w:val="22"/>
          <w:szCs w:val="22"/>
        </w:rPr>
        <w:t xml:space="preserve"> </w:t>
      </w:r>
      <w:r>
        <w:rPr>
          <w:rFonts w:ascii="Arial" w:hAnsi="Arial" w:cs="Arial"/>
          <w:sz w:val="22"/>
          <w:szCs w:val="22"/>
        </w:rPr>
        <w:t>.</w:t>
      </w:r>
      <w:r w:rsidRPr="00E52000">
        <w:rPr>
          <w:rFonts w:ascii="Arial" w:hAnsi="Arial" w:cs="Arial"/>
          <w:sz w:val="22"/>
          <w:szCs w:val="22"/>
        </w:rPr>
        <w:t>L</w:t>
      </w:r>
      <w:proofErr w:type="gramEnd"/>
      <w:r w:rsidRPr="00E52000">
        <w:rPr>
          <w:rFonts w:ascii="Arial" w:hAnsi="Arial" w:cs="Arial"/>
          <w:sz w:val="22"/>
          <w:szCs w:val="22"/>
        </w:rPr>
        <w:t>, Golub</w:t>
      </w:r>
      <w:r>
        <w:rPr>
          <w:rFonts w:ascii="Arial" w:hAnsi="Arial" w:cs="Arial"/>
          <w:sz w:val="22"/>
          <w:szCs w:val="22"/>
        </w:rPr>
        <w:t>,</w:t>
      </w:r>
      <w:r w:rsidRPr="00E52000">
        <w:rPr>
          <w:rFonts w:ascii="Arial" w:hAnsi="Arial" w:cs="Arial"/>
          <w:sz w:val="22"/>
          <w:szCs w:val="22"/>
        </w:rPr>
        <w:t xml:space="preserve"> M</w:t>
      </w:r>
      <w:r>
        <w:rPr>
          <w:rFonts w:ascii="Arial" w:hAnsi="Arial" w:cs="Arial"/>
          <w:sz w:val="22"/>
          <w:szCs w:val="22"/>
        </w:rPr>
        <w:t>.**</w:t>
      </w:r>
      <w:r w:rsidRPr="00E52000">
        <w:rPr>
          <w:rFonts w:ascii="Arial" w:hAnsi="Arial" w:cs="Arial"/>
          <w:sz w:val="22"/>
          <w:szCs w:val="22"/>
        </w:rPr>
        <w:t>, Lucero</w:t>
      </w:r>
      <w:r>
        <w:rPr>
          <w:rFonts w:ascii="Arial" w:hAnsi="Arial" w:cs="Arial"/>
          <w:sz w:val="22"/>
          <w:szCs w:val="22"/>
        </w:rPr>
        <w:t>,</w:t>
      </w:r>
      <w:r w:rsidRPr="00E52000">
        <w:rPr>
          <w:rFonts w:ascii="Arial" w:hAnsi="Arial" w:cs="Arial"/>
          <w:sz w:val="22"/>
          <w:szCs w:val="22"/>
        </w:rPr>
        <w:t xml:space="preserve"> J</w:t>
      </w:r>
      <w:r>
        <w:rPr>
          <w:rFonts w:ascii="Arial" w:hAnsi="Arial" w:cs="Arial"/>
          <w:sz w:val="22"/>
          <w:szCs w:val="22"/>
        </w:rPr>
        <w:t>.E.</w:t>
      </w:r>
      <w:r w:rsidRPr="00E52000">
        <w:rPr>
          <w:rFonts w:ascii="Arial" w:hAnsi="Arial" w:cs="Arial"/>
          <w:sz w:val="22"/>
          <w:szCs w:val="22"/>
        </w:rPr>
        <w:t>, Mahdi</w:t>
      </w:r>
      <w:r>
        <w:rPr>
          <w:rFonts w:ascii="Arial" w:hAnsi="Arial" w:cs="Arial"/>
          <w:sz w:val="22"/>
          <w:szCs w:val="22"/>
        </w:rPr>
        <w:t>,</w:t>
      </w:r>
      <w:r w:rsidRPr="00E52000">
        <w:rPr>
          <w:rFonts w:ascii="Arial" w:hAnsi="Arial" w:cs="Arial"/>
          <w:sz w:val="22"/>
          <w:szCs w:val="22"/>
        </w:rPr>
        <w:t xml:space="preserve"> I</w:t>
      </w:r>
      <w:r>
        <w:rPr>
          <w:rFonts w:ascii="Arial" w:hAnsi="Arial" w:cs="Arial"/>
          <w:sz w:val="22"/>
          <w:szCs w:val="22"/>
        </w:rPr>
        <w:t>.</w:t>
      </w:r>
      <w:r w:rsidRPr="00E52000">
        <w:rPr>
          <w:rFonts w:ascii="Arial" w:hAnsi="Arial" w:cs="Arial"/>
          <w:sz w:val="22"/>
          <w:szCs w:val="22"/>
        </w:rPr>
        <w:t>, Noyes</w:t>
      </w:r>
      <w:r>
        <w:rPr>
          <w:rFonts w:ascii="Arial" w:hAnsi="Arial" w:cs="Arial"/>
          <w:sz w:val="22"/>
          <w:szCs w:val="22"/>
        </w:rPr>
        <w:t>,</w:t>
      </w:r>
      <w:r w:rsidRPr="00E52000">
        <w:rPr>
          <w:rFonts w:ascii="Arial" w:hAnsi="Arial" w:cs="Arial"/>
          <w:sz w:val="22"/>
          <w:szCs w:val="22"/>
        </w:rPr>
        <w:t xml:space="preserve"> E</w:t>
      </w:r>
      <w:r>
        <w:rPr>
          <w:rFonts w:ascii="Arial" w:hAnsi="Arial" w:cs="Arial"/>
          <w:sz w:val="22"/>
          <w:szCs w:val="22"/>
        </w:rPr>
        <w:t>.</w:t>
      </w:r>
      <w:r w:rsidRPr="00E52000">
        <w:rPr>
          <w:rFonts w:ascii="Arial" w:hAnsi="Arial" w:cs="Arial"/>
          <w:sz w:val="22"/>
          <w:szCs w:val="22"/>
        </w:rPr>
        <w:t>, Nguyen</w:t>
      </w:r>
      <w:r>
        <w:rPr>
          <w:rFonts w:ascii="Arial" w:hAnsi="Arial" w:cs="Arial"/>
          <w:sz w:val="22"/>
          <w:szCs w:val="22"/>
        </w:rPr>
        <w:t>,</w:t>
      </w:r>
      <w:r w:rsidRPr="00E52000">
        <w:rPr>
          <w:rFonts w:ascii="Arial" w:hAnsi="Arial" w:cs="Arial"/>
          <w:sz w:val="22"/>
          <w:szCs w:val="22"/>
        </w:rPr>
        <w:t xml:space="preserve"> T</w:t>
      </w:r>
      <w:r>
        <w:rPr>
          <w:rFonts w:ascii="Arial" w:hAnsi="Arial" w:cs="Arial"/>
          <w:sz w:val="22"/>
          <w:szCs w:val="22"/>
        </w:rPr>
        <w:t>.</w:t>
      </w:r>
      <w:r w:rsidRPr="00E52000">
        <w:rPr>
          <w:rFonts w:ascii="Arial" w:hAnsi="Arial" w:cs="Arial"/>
          <w:sz w:val="22"/>
          <w:szCs w:val="22"/>
        </w:rPr>
        <w:t>, Roubideaux</w:t>
      </w:r>
      <w:r>
        <w:rPr>
          <w:rFonts w:ascii="Arial" w:hAnsi="Arial" w:cs="Arial"/>
          <w:sz w:val="22"/>
          <w:szCs w:val="22"/>
        </w:rPr>
        <w:t>,</w:t>
      </w:r>
      <w:r w:rsidRPr="00E52000">
        <w:rPr>
          <w:rFonts w:ascii="Arial" w:hAnsi="Arial" w:cs="Arial"/>
          <w:sz w:val="22"/>
          <w:szCs w:val="22"/>
        </w:rPr>
        <w:t xml:space="preserve"> Y</w:t>
      </w:r>
      <w:r>
        <w:rPr>
          <w:rFonts w:ascii="Arial" w:hAnsi="Arial" w:cs="Arial"/>
          <w:sz w:val="22"/>
          <w:szCs w:val="22"/>
        </w:rPr>
        <w:t>.**</w:t>
      </w:r>
      <w:r w:rsidRPr="00E52000">
        <w:rPr>
          <w:rFonts w:ascii="Arial" w:hAnsi="Arial" w:cs="Arial"/>
          <w:sz w:val="22"/>
          <w:szCs w:val="22"/>
        </w:rPr>
        <w:t xml:space="preserve">, </w:t>
      </w:r>
      <w:proofErr w:type="spellStart"/>
      <w:r w:rsidRPr="00E52000">
        <w:rPr>
          <w:rFonts w:ascii="Arial" w:hAnsi="Arial" w:cs="Arial"/>
          <w:sz w:val="22"/>
          <w:szCs w:val="22"/>
        </w:rPr>
        <w:t>Sigo</w:t>
      </w:r>
      <w:proofErr w:type="spellEnd"/>
      <w:r>
        <w:rPr>
          <w:rFonts w:ascii="Arial" w:hAnsi="Arial" w:cs="Arial"/>
          <w:sz w:val="22"/>
          <w:szCs w:val="22"/>
        </w:rPr>
        <w:t>,</w:t>
      </w:r>
      <w:r w:rsidRPr="00E52000">
        <w:rPr>
          <w:rFonts w:ascii="Arial" w:hAnsi="Arial" w:cs="Arial"/>
          <w:sz w:val="22"/>
          <w:szCs w:val="22"/>
        </w:rPr>
        <w:t xml:space="preserve"> R</w:t>
      </w:r>
      <w:r>
        <w:rPr>
          <w:rFonts w:ascii="Arial" w:hAnsi="Arial" w:cs="Arial"/>
          <w:sz w:val="22"/>
          <w:szCs w:val="22"/>
        </w:rPr>
        <w:t>.**</w:t>
      </w:r>
      <w:r w:rsidRPr="00E52000">
        <w:rPr>
          <w:rFonts w:ascii="Arial" w:hAnsi="Arial" w:cs="Arial"/>
          <w:sz w:val="22"/>
          <w:szCs w:val="22"/>
        </w:rPr>
        <w:t xml:space="preserve">, </w:t>
      </w:r>
      <w:r>
        <w:rPr>
          <w:rFonts w:ascii="Arial" w:hAnsi="Arial" w:cs="Arial"/>
          <w:sz w:val="22"/>
          <w:szCs w:val="22"/>
        </w:rPr>
        <w:t xml:space="preserve">&amp; </w:t>
      </w:r>
      <w:r w:rsidRPr="00E52000">
        <w:rPr>
          <w:rFonts w:ascii="Arial" w:hAnsi="Arial" w:cs="Arial"/>
          <w:sz w:val="22"/>
          <w:szCs w:val="22"/>
        </w:rPr>
        <w:t>Duran</w:t>
      </w:r>
      <w:r>
        <w:rPr>
          <w:rFonts w:ascii="Arial" w:hAnsi="Arial" w:cs="Arial"/>
          <w:sz w:val="22"/>
          <w:szCs w:val="22"/>
        </w:rPr>
        <w:t>,</w:t>
      </w:r>
      <w:r w:rsidRPr="00E52000">
        <w:rPr>
          <w:rFonts w:ascii="Arial" w:hAnsi="Arial" w:cs="Arial"/>
          <w:sz w:val="22"/>
          <w:szCs w:val="22"/>
        </w:rPr>
        <w:t xml:space="preserve"> B. </w:t>
      </w:r>
      <w:r>
        <w:rPr>
          <w:rFonts w:ascii="Arial" w:hAnsi="Arial" w:cs="Arial"/>
          <w:sz w:val="22"/>
          <w:szCs w:val="22"/>
        </w:rPr>
        <w:t xml:space="preserve">(2019, Oct). </w:t>
      </w:r>
      <w:r w:rsidRPr="00E52000">
        <w:rPr>
          <w:rFonts w:ascii="Arial" w:hAnsi="Arial" w:cs="Arial"/>
          <w:sz w:val="22"/>
          <w:szCs w:val="22"/>
        </w:rPr>
        <w:t xml:space="preserve">Power Dynamics in Community-Based Participatory Research: A Multiple-Case Study Analysis of Partnering Contexts, Histories, and Practices. </w:t>
      </w:r>
      <w:r w:rsidRPr="00E52000">
        <w:rPr>
          <w:rFonts w:ascii="Arial" w:hAnsi="Arial" w:cs="Arial"/>
          <w:i/>
          <w:iCs/>
          <w:sz w:val="22"/>
          <w:szCs w:val="22"/>
        </w:rPr>
        <w:t xml:space="preserve">Health Educ </w:t>
      </w:r>
      <w:proofErr w:type="spellStart"/>
      <w:r w:rsidRPr="00E52000">
        <w:rPr>
          <w:rFonts w:ascii="Arial" w:hAnsi="Arial" w:cs="Arial"/>
          <w:i/>
          <w:iCs/>
          <w:sz w:val="22"/>
          <w:szCs w:val="22"/>
        </w:rPr>
        <w:t>Behav</w:t>
      </w:r>
      <w:proofErr w:type="spellEnd"/>
      <w:r w:rsidRPr="00E52000">
        <w:rPr>
          <w:rFonts w:ascii="Arial" w:hAnsi="Arial" w:cs="Arial"/>
          <w:i/>
          <w:iCs/>
          <w:sz w:val="22"/>
          <w:szCs w:val="22"/>
        </w:rPr>
        <w:t>. 46</w:t>
      </w:r>
      <w:r w:rsidRPr="00E52000">
        <w:rPr>
          <w:rFonts w:ascii="Arial" w:hAnsi="Arial" w:cs="Arial"/>
          <w:sz w:val="22"/>
          <w:szCs w:val="22"/>
        </w:rPr>
        <w:t>(1_suppl)</w:t>
      </w:r>
      <w:r>
        <w:rPr>
          <w:rFonts w:ascii="Arial" w:hAnsi="Arial" w:cs="Arial"/>
          <w:sz w:val="22"/>
          <w:szCs w:val="22"/>
        </w:rPr>
        <w:t xml:space="preserve">, </w:t>
      </w:r>
      <w:r w:rsidRPr="00E52000">
        <w:rPr>
          <w:rFonts w:ascii="Arial" w:hAnsi="Arial" w:cs="Arial"/>
          <w:sz w:val="22"/>
          <w:szCs w:val="22"/>
        </w:rPr>
        <w:t xml:space="preserve">19S-32S. </w:t>
      </w:r>
      <w:proofErr w:type="spellStart"/>
      <w:r w:rsidRPr="00E52000">
        <w:rPr>
          <w:rFonts w:ascii="Arial" w:hAnsi="Arial" w:cs="Arial"/>
          <w:sz w:val="22"/>
          <w:szCs w:val="22"/>
        </w:rPr>
        <w:t>doi</w:t>
      </w:r>
      <w:proofErr w:type="spellEnd"/>
      <w:r w:rsidRPr="00E52000">
        <w:rPr>
          <w:rFonts w:ascii="Arial" w:hAnsi="Arial" w:cs="Arial"/>
          <w:sz w:val="22"/>
          <w:szCs w:val="22"/>
        </w:rPr>
        <w:t>: 10.1177/1090198119852998. PMID: 31549557.</w:t>
      </w:r>
    </w:p>
    <w:p w14:paraId="5A66FCC1" w14:textId="218F02F9" w:rsidR="00E52000" w:rsidRPr="00E52000" w:rsidRDefault="00E52000" w:rsidP="00780896">
      <w:pPr>
        <w:pStyle w:val="ListParagraph"/>
        <w:numPr>
          <w:ilvl w:val="0"/>
          <w:numId w:val="38"/>
        </w:numPr>
        <w:rPr>
          <w:rFonts w:ascii="Arial" w:hAnsi="Arial" w:cs="Arial"/>
          <w:sz w:val="22"/>
          <w:szCs w:val="22"/>
        </w:rPr>
      </w:pPr>
      <w:r w:rsidRPr="00E52000">
        <w:rPr>
          <w:rFonts w:ascii="Arial" w:hAnsi="Arial" w:cs="Arial"/>
          <w:sz w:val="22"/>
          <w:szCs w:val="22"/>
        </w:rPr>
        <w:t>Wallerstein</w:t>
      </w:r>
      <w:r>
        <w:rPr>
          <w:rFonts w:ascii="Arial" w:hAnsi="Arial" w:cs="Arial"/>
          <w:sz w:val="22"/>
          <w:szCs w:val="22"/>
        </w:rPr>
        <w:t>,</w:t>
      </w:r>
      <w:r w:rsidRPr="00E52000">
        <w:rPr>
          <w:rFonts w:ascii="Arial" w:hAnsi="Arial" w:cs="Arial"/>
          <w:sz w:val="22"/>
          <w:szCs w:val="22"/>
        </w:rPr>
        <w:t xml:space="preserve"> N</w:t>
      </w:r>
      <w:r>
        <w:rPr>
          <w:rFonts w:ascii="Arial" w:hAnsi="Arial" w:cs="Arial"/>
          <w:sz w:val="22"/>
          <w:szCs w:val="22"/>
        </w:rPr>
        <w:t>.</w:t>
      </w:r>
      <w:r w:rsidRPr="00E52000">
        <w:rPr>
          <w:rFonts w:ascii="Arial" w:hAnsi="Arial" w:cs="Arial"/>
          <w:sz w:val="22"/>
          <w:szCs w:val="22"/>
        </w:rPr>
        <w:t xml:space="preserve">, </w:t>
      </w:r>
      <w:proofErr w:type="spellStart"/>
      <w:r w:rsidRPr="00E52000">
        <w:rPr>
          <w:rFonts w:ascii="Arial" w:hAnsi="Arial" w:cs="Arial"/>
          <w:sz w:val="22"/>
          <w:szCs w:val="22"/>
        </w:rPr>
        <w:t>Oetzel</w:t>
      </w:r>
      <w:proofErr w:type="spellEnd"/>
      <w:r>
        <w:rPr>
          <w:rFonts w:ascii="Arial" w:hAnsi="Arial" w:cs="Arial"/>
          <w:sz w:val="22"/>
          <w:szCs w:val="22"/>
        </w:rPr>
        <w:t>,</w:t>
      </w:r>
      <w:r w:rsidRPr="00E52000">
        <w:rPr>
          <w:rFonts w:ascii="Arial" w:hAnsi="Arial" w:cs="Arial"/>
          <w:sz w:val="22"/>
          <w:szCs w:val="22"/>
        </w:rPr>
        <w:t xml:space="preserve"> J</w:t>
      </w:r>
      <w:r>
        <w:rPr>
          <w:rFonts w:ascii="Arial" w:hAnsi="Arial" w:cs="Arial"/>
          <w:sz w:val="22"/>
          <w:szCs w:val="22"/>
        </w:rPr>
        <w:t>.</w:t>
      </w:r>
      <w:r w:rsidRPr="00E52000">
        <w:rPr>
          <w:rFonts w:ascii="Arial" w:hAnsi="Arial" w:cs="Arial"/>
          <w:sz w:val="22"/>
          <w:szCs w:val="22"/>
        </w:rPr>
        <w:t>G</w:t>
      </w:r>
      <w:r>
        <w:rPr>
          <w:rFonts w:ascii="Arial" w:hAnsi="Arial" w:cs="Arial"/>
          <w:sz w:val="22"/>
          <w:szCs w:val="22"/>
        </w:rPr>
        <w:t>.</w:t>
      </w:r>
      <w:r w:rsidRPr="00E52000">
        <w:rPr>
          <w:rFonts w:ascii="Arial" w:hAnsi="Arial" w:cs="Arial"/>
          <w:sz w:val="22"/>
          <w:szCs w:val="22"/>
        </w:rPr>
        <w:t>, Duran</w:t>
      </w:r>
      <w:r>
        <w:rPr>
          <w:rFonts w:ascii="Arial" w:hAnsi="Arial" w:cs="Arial"/>
          <w:sz w:val="22"/>
          <w:szCs w:val="22"/>
        </w:rPr>
        <w:t>,</w:t>
      </w:r>
      <w:r w:rsidRPr="00E52000">
        <w:rPr>
          <w:rFonts w:ascii="Arial" w:hAnsi="Arial" w:cs="Arial"/>
          <w:sz w:val="22"/>
          <w:szCs w:val="22"/>
        </w:rPr>
        <w:t xml:space="preserve"> B</w:t>
      </w:r>
      <w:r>
        <w:rPr>
          <w:rFonts w:ascii="Arial" w:hAnsi="Arial" w:cs="Arial"/>
          <w:sz w:val="22"/>
          <w:szCs w:val="22"/>
        </w:rPr>
        <w:t>.</w:t>
      </w:r>
      <w:r w:rsidRPr="00E52000">
        <w:rPr>
          <w:rFonts w:ascii="Arial" w:hAnsi="Arial" w:cs="Arial"/>
          <w:sz w:val="22"/>
          <w:szCs w:val="22"/>
        </w:rPr>
        <w:t xml:space="preserve">, </w:t>
      </w:r>
      <w:proofErr w:type="spellStart"/>
      <w:r w:rsidRPr="00E52000">
        <w:rPr>
          <w:rFonts w:ascii="Arial" w:hAnsi="Arial" w:cs="Arial"/>
          <w:sz w:val="22"/>
          <w:szCs w:val="22"/>
        </w:rPr>
        <w:t>Magarati</w:t>
      </w:r>
      <w:proofErr w:type="spellEnd"/>
      <w:r>
        <w:rPr>
          <w:rFonts w:ascii="Arial" w:hAnsi="Arial" w:cs="Arial"/>
          <w:sz w:val="22"/>
          <w:szCs w:val="22"/>
        </w:rPr>
        <w:t>,</w:t>
      </w:r>
      <w:r w:rsidRPr="00E52000">
        <w:rPr>
          <w:rFonts w:ascii="Arial" w:hAnsi="Arial" w:cs="Arial"/>
          <w:sz w:val="22"/>
          <w:szCs w:val="22"/>
        </w:rPr>
        <w:t xml:space="preserve"> M</w:t>
      </w:r>
      <w:r>
        <w:rPr>
          <w:rFonts w:ascii="Arial" w:hAnsi="Arial" w:cs="Arial"/>
          <w:sz w:val="22"/>
          <w:szCs w:val="22"/>
        </w:rPr>
        <w:t>.</w:t>
      </w:r>
      <w:r w:rsidRPr="00E52000">
        <w:rPr>
          <w:rFonts w:ascii="Arial" w:hAnsi="Arial" w:cs="Arial"/>
          <w:sz w:val="22"/>
          <w:szCs w:val="22"/>
        </w:rPr>
        <w:t>, Pearson</w:t>
      </w:r>
      <w:r>
        <w:rPr>
          <w:rFonts w:ascii="Arial" w:hAnsi="Arial" w:cs="Arial"/>
          <w:sz w:val="22"/>
          <w:szCs w:val="22"/>
        </w:rPr>
        <w:t>,</w:t>
      </w:r>
      <w:r w:rsidRPr="00E52000">
        <w:rPr>
          <w:rFonts w:ascii="Arial" w:hAnsi="Arial" w:cs="Arial"/>
          <w:sz w:val="22"/>
          <w:szCs w:val="22"/>
        </w:rPr>
        <w:t xml:space="preserve"> C</w:t>
      </w:r>
      <w:r>
        <w:rPr>
          <w:rFonts w:ascii="Arial" w:hAnsi="Arial" w:cs="Arial"/>
          <w:sz w:val="22"/>
          <w:szCs w:val="22"/>
        </w:rPr>
        <w:t>.</w:t>
      </w:r>
      <w:r w:rsidRPr="00E52000">
        <w:rPr>
          <w:rFonts w:ascii="Arial" w:hAnsi="Arial" w:cs="Arial"/>
          <w:sz w:val="22"/>
          <w:szCs w:val="22"/>
        </w:rPr>
        <w:t>, Belone</w:t>
      </w:r>
      <w:r>
        <w:rPr>
          <w:rFonts w:ascii="Arial" w:hAnsi="Arial" w:cs="Arial"/>
          <w:sz w:val="22"/>
          <w:szCs w:val="22"/>
        </w:rPr>
        <w:t>,</w:t>
      </w:r>
      <w:r w:rsidRPr="00E52000">
        <w:rPr>
          <w:rFonts w:ascii="Arial" w:hAnsi="Arial" w:cs="Arial"/>
          <w:sz w:val="22"/>
          <w:szCs w:val="22"/>
        </w:rPr>
        <w:t xml:space="preserve"> L</w:t>
      </w:r>
      <w:r>
        <w:rPr>
          <w:rFonts w:ascii="Arial" w:hAnsi="Arial" w:cs="Arial"/>
          <w:sz w:val="22"/>
          <w:szCs w:val="22"/>
        </w:rPr>
        <w:t>.</w:t>
      </w:r>
      <w:r w:rsidRPr="00E52000">
        <w:rPr>
          <w:rFonts w:ascii="Arial" w:hAnsi="Arial" w:cs="Arial"/>
          <w:sz w:val="22"/>
          <w:szCs w:val="22"/>
        </w:rPr>
        <w:t>, Davis</w:t>
      </w:r>
      <w:r>
        <w:rPr>
          <w:rFonts w:ascii="Arial" w:hAnsi="Arial" w:cs="Arial"/>
          <w:sz w:val="22"/>
          <w:szCs w:val="22"/>
        </w:rPr>
        <w:t>,</w:t>
      </w:r>
      <w:r w:rsidRPr="00E52000">
        <w:rPr>
          <w:rFonts w:ascii="Arial" w:hAnsi="Arial" w:cs="Arial"/>
          <w:sz w:val="22"/>
          <w:szCs w:val="22"/>
        </w:rPr>
        <w:t xml:space="preserve"> J</w:t>
      </w:r>
      <w:r>
        <w:rPr>
          <w:rFonts w:ascii="Arial" w:hAnsi="Arial" w:cs="Arial"/>
          <w:sz w:val="22"/>
          <w:szCs w:val="22"/>
        </w:rPr>
        <w:t>.</w:t>
      </w:r>
      <w:r w:rsidRPr="00E52000">
        <w:rPr>
          <w:rFonts w:ascii="Arial" w:hAnsi="Arial" w:cs="Arial"/>
          <w:sz w:val="22"/>
          <w:szCs w:val="22"/>
        </w:rPr>
        <w:t xml:space="preserve">, </w:t>
      </w:r>
      <w:proofErr w:type="spellStart"/>
      <w:r w:rsidRPr="00E52000">
        <w:rPr>
          <w:rFonts w:ascii="Arial" w:hAnsi="Arial" w:cs="Arial"/>
          <w:sz w:val="22"/>
          <w:szCs w:val="22"/>
        </w:rPr>
        <w:t>DeWindt</w:t>
      </w:r>
      <w:proofErr w:type="spellEnd"/>
      <w:r>
        <w:rPr>
          <w:rFonts w:ascii="Arial" w:hAnsi="Arial" w:cs="Arial"/>
          <w:sz w:val="22"/>
          <w:szCs w:val="22"/>
        </w:rPr>
        <w:t>,</w:t>
      </w:r>
      <w:r w:rsidRPr="00E52000">
        <w:rPr>
          <w:rFonts w:ascii="Arial" w:hAnsi="Arial" w:cs="Arial"/>
          <w:sz w:val="22"/>
          <w:szCs w:val="22"/>
        </w:rPr>
        <w:t xml:space="preserve"> L</w:t>
      </w:r>
      <w:r>
        <w:rPr>
          <w:rFonts w:ascii="Arial" w:hAnsi="Arial" w:cs="Arial"/>
          <w:sz w:val="22"/>
          <w:szCs w:val="22"/>
        </w:rPr>
        <w:t>.</w:t>
      </w:r>
      <w:r w:rsidRPr="00E52000">
        <w:rPr>
          <w:rFonts w:ascii="Arial" w:hAnsi="Arial" w:cs="Arial"/>
          <w:sz w:val="22"/>
          <w:szCs w:val="22"/>
        </w:rPr>
        <w:t xml:space="preserve">, </w:t>
      </w:r>
      <w:proofErr w:type="spellStart"/>
      <w:r w:rsidRPr="00E52000">
        <w:rPr>
          <w:rFonts w:ascii="Arial" w:hAnsi="Arial" w:cs="Arial"/>
          <w:sz w:val="22"/>
          <w:szCs w:val="22"/>
        </w:rPr>
        <w:t>Kastelic</w:t>
      </w:r>
      <w:proofErr w:type="spellEnd"/>
      <w:r>
        <w:rPr>
          <w:rFonts w:ascii="Arial" w:hAnsi="Arial" w:cs="Arial"/>
          <w:sz w:val="22"/>
          <w:szCs w:val="22"/>
        </w:rPr>
        <w:t>,</w:t>
      </w:r>
      <w:r w:rsidRPr="00E52000">
        <w:rPr>
          <w:rFonts w:ascii="Arial" w:hAnsi="Arial" w:cs="Arial"/>
          <w:sz w:val="22"/>
          <w:szCs w:val="22"/>
        </w:rPr>
        <w:t xml:space="preserve"> S</w:t>
      </w:r>
      <w:r>
        <w:rPr>
          <w:rFonts w:ascii="Arial" w:hAnsi="Arial" w:cs="Arial"/>
          <w:sz w:val="22"/>
          <w:szCs w:val="22"/>
        </w:rPr>
        <w:t>.**</w:t>
      </w:r>
      <w:r w:rsidRPr="00E52000">
        <w:rPr>
          <w:rFonts w:ascii="Arial" w:hAnsi="Arial" w:cs="Arial"/>
          <w:sz w:val="22"/>
          <w:szCs w:val="22"/>
        </w:rPr>
        <w:t>, Lucero</w:t>
      </w:r>
      <w:r>
        <w:rPr>
          <w:rFonts w:ascii="Arial" w:hAnsi="Arial" w:cs="Arial"/>
          <w:sz w:val="22"/>
          <w:szCs w:val="22"/>
        </w:rPr>
        <w:t>,</w:t>
      </w:r>
      <w:r w:rsidRPr="00E52000">
        <w:rPr>
          <w:rFonts w:ascii="Arial" w:hAnsi="Arial" w:cs="Arial"/>
          <w:sz w:val="22"/>
          <w:szCs w:val="22"/>
        </w:rPr>
        <w:t xml:space="preserve"> J</w:t>
      </w:r>
      <w:r>
        <w:rPr>
          <w:rFonts w:ascii="Arial" w:hAnsi="Arial" w:cs="Arial"/>
          <w:sz w:val="22"/>
          <w:szCs w:val="22"/>
        </w:rPr>
        <w:t>.E.</w:t>
      </w:r>
      <w:r w:rsidRPr="00E52000">
        <w:rPr>
          <w:rFonts w:ascii="Arial" w:hAnsi="Arial" w:cs="Arial"/>
          <w:sz w:val="22"/>
          <w:szCs w:val="22"/>
        </w:rPr>
        <w:t>, Ruddock</w:t>
      </w:r>
      <w:r>
        <w:rPr>
          <w:rFonts w:ascii="Arial" w:hAnsi="Arial" w:cs="Arial"/>
          <w:sz w:val="22"/>
          <w:szCs w:val="22"/>
        </w:rPr>
        <w:t>,</w:t>
      </w:r>
      <w:r w:rsidRPr="00E52000">
        <w:rPr>
          <w:rFonts w:ascii="Arial" w:hAnsi="Arial" w:cs="Arial"/>
          <w:sz w:val="22"/>
          <w:szCs w:val="22"/>
        </w:rPr>
        <w:t xml:space="preserve"> C</w:t>
      </w:r>
      <w:r>
        <w:rPr>
          <w:rFonts w:ascii="Arial" w:hAnsi="Arial" w:cs="Arial"/>
          <w:sz w:val="22"/>
          <w:szCs w:val="22"/>
        </w:rPr>
        <w:t>.</w:t>
      </w:r>
      <w:r w:rsidRPr="00E52000">
        <w:rPr>
          <w:rFonts w:ascii="Arial" w:hAnsi="Arial" w:cs="Arial"/>
          <w:sz w:val="22"/>
          <w:szCs w:val="22"/>
        </w:rPr>
        <w:t>, Sutter</w:t>
      </w:r>
      <w:r>
        <w:rPr>
          <w:rFonts w:ascii="Arial" w:hAnsi="Arial" w:cs="Arial"/>
          <w:sz w:val="22"/>
          <w:szCs w:val="22"/>
        </w:rPr>
        <w:t>,</w:t>
      </w:r>
      <w:r w:rsidRPr="00E52000">
        <w:rPr>
          <w:rFonts w:ascii="Arial" w:hAnsi="Arial" w:cs="Arial"/>
          <w:sz w:val="22"/>
          <w:szCs w:val="22"/>
        </w:rPr>
        <w:t xml:space="preserve"> E</w:t>
      </w:r>
      <w:r>
        <w:rPr>
          <w:rFonts w:ascii="Arial" w:hAnsi="Arial" w:cs="Arial"/>
          <w:sz w:val="22"/>
          <w:szCs w:val="22"/>
        </w:rPr>
        <w:t>.</w:t>
      </w:r>
      <w:r w:rsidRPr="00E52000">
        <w:rPr>
          <w:rFonts w:ascii="Arial" w:hAnsi="Arial" w:cs="Arial"/>
          <w:sz w:val="22"/>
          <w:szCs w:val="22"/>
        </w:rPr>
        <w:t xml:space="preserve">, </w:t>
      </w:r>
      <w:r>
        <w:rPr>
          <w:rFonts w:ascii="Arial" w:hAnsi="Arial" w:cs="Arial"/>
          <w:sz w:val="22"/>
          <w:szCs w:val="22"/>
        </w:rPr>
        <w:t xml:space="preserve">&amp; </w:t>
      </w:r>
      <w:r w:rsidRPr="00E52000">
        <w:rPr>
          <w:rFonts w:ascii="Arial" w:hAnsi="Arial" w:cs="Arial"/>
          <w:sz w:val="22"/>
          <w:szCs w:val="22"/>
        </w:rPr>
        <w:t>Dutta</w:t>
      </w:r>
      <w:r>
        <w:rPr>
          <w:rFonts w:ascii="Arial" w:hAnsi="Arial" w:cs="Arial"/>
          <w:sz w:val="22"/>
          <w:szCs w:val="22"/>
        </w:rPr>
        <w:t>,</w:t>
      </w:r>
      <w:r w:rsidRPr="00E52000">
        <w:rPr>
          <w:rFonts w:ascii="Arial" w:hAnsi="Arial" w:cs="Arial"/>
          <w:sz w:val="22"/>
          <w:szCs w:val="22"/>
        </w:rPr>
        <w:t xml:space="preserve"> M</w:t>
      </w:r>
      <w:r>
        <w:rPr>
          <w:rFonts w:ascii="Arial" w:hAnsi="Arial" w:cs="Arial"/>
          <w:sz w:val="22"/>
          <w:szCs w:val="22"/>
        </w:rPr>
        <w:t>.</w:t>
      </w:r>
      <w:r w:rsidRPr="00E52000">
        <w:rPr>
          <w:rFonts w:ascii="Arial" w:hAnsi="Arial" w:cs="Arial"/>
          <w:sz w:val="22"/>
          <w:szCs w:val="22"/>
        </w:rPr>
        <w:t xml:space="preserve">J. Culture-centeredness in community-based participatory research: contributions to health education intervention research. Health Educ Res. 2019 Aug 1;34(4):372-388. </w:t>
      </w:r>
      <w:proofErr w:type="spellStart"/>
      <w:r w:rsidRPr="00E52000">
        <w:rPr>
          <w:rFonts w:ascii="Arial" w:hAnsi="Arial" w:cs="Arial"/>
          <w:sz w:val="22"/>
          <w:szCs w:val="22"/>
        </w:rPr>
        <w:t>doi</w:t>
      </w:r>
      <w:proofErr w:type="spellEnd"/>
      <w:r w:rsidRPr="00E52000">
        <w:rPr>
          <w:rFonts w:ascii="Arial" w:hAnsi="Arial" w:cs="Arial"/>
          <w:sz w:val="22"/>
          <w:szCs w:val="22"/>
        </w:rPr>
        <w:t xml:space="preserve">: 10.1093/her/cyz021. </w:t>
      </w:r>
    </w:p>
    <w:p w14:paraId="60E4567A" w14:textId="579876F7" w:rsidR="007A039B" w:rsidRPr="00CB0A9C" w:rsidRDefault="007A039B" w:rsidP="00780896">
      <w:pPr>
        <w:pStyle w:val="ListParagraph"/>
        <w:numPr>
          <w:ilvl w:val="0"/>
          <w:numId w:val="38"/>
        </w:numPr>
        <w:autoSpaceDE w:val="0"/>
        <w:autoSpaceDN w:val="0"/>
        <w:snapToGrid w:val="0"/>
        <w:spacing w:after="60"/>
        <w:jc w:val="both"/>
        <w:rPr>
          <w:rFonts w:ascii="Arial" w:hAnsi="Arial" w:cs="Arial"/>
          <w:sz w:val="22"/>
          <w:szCs w:val="22"/>
          <w:lang w:eastAsia="zh-CN"/>
        </w:rPr>
      </w:pPr>
      <w:proofErr w:type="spellStart"/>
      <w:r w:rsidRPr="00CB0A9C">
        <w:rPr>
          <w:rFonts w:ascii="Arial" w:hAnsi="Arial" w:cs="Arial"/>
          <w:sz w:val="22"/>
          <w:szCs w:val="22"/>
        </w:rPr>
        <w:t>Tosa</w:t>
      </w:r>
      <w:proofErr w:type="spellEnd"/>
      <w:r w:rsidR="00E52000">
        <w:rPr>
          <w:rFonts w:ascii="Arial" w:hAnsi="Arial" w:cs="Arial"/>
          <w:sz w:val="22"/>
          <w:szCs w:val="22"/>
        </w:rPr>
        <w:t>,</w:t>
      </w:r>
      <w:r w:rsidRPr="00CB0A9C">
        <w:rPr>
          <w:rFonts w:ascii="Arial" w:hAnsi="Arial" w:cs="Arial"/>
          <w:sz w:val="22"/>
          <w:szCs w:val="22"/>
        </w:rPr>
        <w:t xml:space="preserve"> J</w:t>
      </w:r>
      <w:r w:rsidR="00E52000">
        <w:rPr>
          <w:rFonts w:ascii="Arial" w:hAnsi="Arial" w:cs="Arial"/>
          <w:sz w:val="22"/>
          <w:szCs w:val="22"/>
        </w:rPr>
        <w:t>.</w:t>
      </w:r>
      <w:r w:rsidR="00F97094" w:rsidRPr="00CB0A9C">
        <w:rPr>
          <w:rFonts w:ascii="Arial" w:hAnsi="Arial" w:cs="Arial"/>
          <w:sz w:val="22"/>
          <w:szCs w:val="22"/>
        </w:rPr>
        <w:t>**</w:t>
      </w:r>
      <w:r w:rsidRPr="00CB0A9C">
        <w:rPr>
          <w:rFonts w:ascii="Arial" w:hAnsi="Arial" w:cs="Arial"/>
          <w:sz w:val="22"/>
          <w:szCs w:val="22"/>
        </w:rPr>
        <w:t xml:space="preserve">, Tafoya, G.B., Sando, </w:t>
      </w:r>
      <w:proofErr w:type="gramStart"/>
      <w:r w:rsidRPr="00CB0A9C">
        <w:rPr>
          <w:rFonts w:ascii="Arial" w:hAnsi="Arial" w:cs="Arial"/>
          <w:sz w:val="22"/>
          <w:szCs w:val="22"/>
        </w:rPr>
        <w:t>S</w:t>
      </w:r>
      <w:r w:rsidR="00C72316" w:rsidRPr="00CB0A9C">
        <w:rPr>
          <w:rFonts w:ascii="Arial" w:hAnsi="Arial" w:cs="Arial"/>
          <w:sz w:val="22"/>
          <w:szCs w:val="22"/>
        </w:rPr>
        <w:t>.,</w:t>
      </w:r>
      <w:r w:rsidR="00F97094" w:rsidRPr="00CB0A9C">
        <w:rPr>
          <w:rFonts w:ascii="Arial" w:hAnsi="Arial" w:cs="Arial"/>
          <w:sz w:val="22"/>
          <w:szCs w:val="22"/>
        </w:rPr>
        <w:t>*</w:t>
      </w:r>
      <w:proofErr w:type="gramEnd"/>
      <w:r w:rsidR="00F97094" w:rsidRPr="00CB0A9C">
        <w:rPr>
          <w:rFonts w:ascii="Arial" w:hAnsi="Arial" w:cs="Arial"/>
          <w:sz w:val="22"/>
          <w:szCs w:val="22"/>
        </w:rPr>
        <w:t>*</w:t>
      </w:r>
      <w:r w:rsidRPr="00CB0A9C">
        <w:rPr>
          <w:rFonts w:ascii="Arial" w:hAnsi="Arial" w:cs="Arial"/>
          <w:sz w:val="22"/>
          <w:szCs w:val="22"/>
        </w:rPr>
        <w:t xml:space="preserve"> Sando, E</w:t>
      </w:r>
      <w:r w:rsidR="00C72316" w:rsidRPr="00CB0A9C">
        <w:rPr>
          <w:rFonts w:ascii="Arial" w:hAnsi="Arial" w:cs="Arial"/>
          <w:sz w:val="22"/>
          <w:szCs w:val="22"/>
        </w:rPr>
        <w:t>.,</w:t>
      </w:r>
      <w:r w:rsidR="00F97094" w:rsidRPr="00CB0A9C">
        <w:rPr>
          <w:rFonts w:ascii="Arial" w:hAnsi="Arial" w:cs="Arial"/>
          <w:sz w:val="22"/>
          <w:szCs w:val="22"/>
        </w:rPr>
        <w:t>**</w:t>
      </w:r>
      <w:r w:rsidRPr="00CB0A9C">
        <w:rPr>
          <w:rFonts w:ascii="Arial" w:hAnsi="Arial" w:cs="Arial"/>
          <w:sz w:val="22"/>
          <w:szCs w:val="22"/>
        </w:rPr>
        <w:t xml:space="preserve"> Yepa, K</w:t>
      </w:r>
      <w:r w:rsidR="00C72316">
        <w:rPr>
          <w:rFonts w:ascii="Arial" w:hAnsi="Arial" w:cs="Arial"/>
          <w:sz w:val="22"/>
          <w:szCs w:val="22"/>
        </w:rPr>
        <w:t>.,</w:t>
      </w:r>
      <w:r w:rsidR="00F97094" w:rsidRPr="00CB0A9C">
        <w:rPr>
          <w:rFonts w:ascii="Arial" w:hAnsi="Arial" w:cs="Arial"/>
          <w:sz w:val="22"/>
          <w:szCs w:val="22"/>
        </w:rPr>
        <w:t>**</w:t>
      </w:r>
      <w:r w:rsidRPr="00CB0A9C">
        <w:rPr>
          <w:rFonts w:ascii="Arial" w:hAnsi="Arial" w:cs="Arial"/>
          <w:sz w:val="22"/>
          <w:szCs w:val="22"/>
        </w:rPr>
        <w:t xml:space="preserve"> Wiley, J., Wallerstein, N., &amp; Lucero, J.E. (2018). </w:t>
      </w:r>
      <w:proofErr w:type="spellStart"/>
      <w:r w:rsidRPr="00CB0A9C">
        <w:rPr>
          <w:rFonts w:ascii="Arial" w:hAnsi="Arial" w:cs="Arial"/>
          <w:sz w:val="22"/>
          <w:szCs w:val="22"/>
        </w:rPr>
        <w:t>RezRIDERS</w:t>
      </w:r>
      <w:proofErr w:type="spellEnd"/>
      <w:r w:rsidRPr="00CB0A9C">
        <w:rPr>
          <w:rFonts w:ascii="Arial" w:hAnsi="Arial" w:cs="Arial"/>
          <w:sz w:val="22"/>
          <w:szCs w:val="22"/>
        </w:rPr>
        <w:t xml:space="preserve">: A Tribally-Driven, Extreme Sport Intervention &amp; Outcomes. </w:t>
      </w:r>
      <w:r w:rsidRPr="00CB0A9C">
        <w:rPr>
          <w:rFonts w:ascii="Arial" w:hAnsi="Arial" w:cs="Arial"/>
          <w:i/>
          <w:sz w:val="22"/>
          <w:szCs w:val="22"/>
        </w:rPr>
        <w:t>J Indigenous Soc Dev, 7</w:t>
      </w:r>
      <w:r w:rsidRPr="00CB0A9C">
        <w:rPr>
          <w:rFonts w:ascii="Arial" w:hAnsi="Arial" w:cs="Arial"/>
          <w:sz w:val="22"/>
          <w:szCs w:val="22"/>
        </w:rPr>
        <w:t>(1), 20-41.</w:t>
      </w:r>
    </w:p>
    <w:p w14:paraId="054D9851" w14:textId="6F72404E" w:rsidR="000E088B" w:rsidRPr="00CB0A9C" w:rsidRDefault="000E088B" w:rsidP="00780896">
      <w:pPr>
        <w:pStyle w:val="ListParagraph"/>
        <w:numPr>
          <w:ilvl w:val="0"/>
          <w:numId w:val="38"/>
        </w:numPr>
        <w:snapToGrid w:val="0"/>
        <w:spacing w:after="60"/>
        <w:rPr>
          <w:rFonts w:ascii="Arial" w:hAnsi="Arial" w:cs="Arial"/>
          <w:sz w:val="22"/>
          <w:szCs w:val="22"/>
        </w:rPr>
      </w:pPr>
      <w:r w:rsidRPr="00CB0A9C">
        <w:rPr>
          <w:rFonts w:ascii="Arial" w:hAnsi="Arial" w:cs="Arial"/>
          <w:sz w:val="22"/>
          <w:szCs w:val="22"/>
        </w:rPr>
        <w:t>Lucero, J</w:t>
      </w:r>
      <w:r w:rsidR="00E52000">
        <w:rPr>
          <w:rFonts w:ascii="Arial" w:hAnsi="Arial" w:cs="Arial"/>
          <w:sz w:val="22"/>
          <w:szCs w:val="22"/>
        </w:rPr>
        <w:t>.E.</w:t>
      </w:r>
      <w:r w:rsidRPr="00CB0A9C">
        <w:rPr>
          <w:rFonts w:ascii="Arial" w:hAnsi="Arial" w:cs="Arial"/>
          <w:sz w:val="22"/>
          <w:szCs w:val="22"/>
        </w:rPr>
        <w:t>, Wallerstein, N., Duran, B., Alegria, M., Greene-Moton, E</w:t>
      </w:r>
      <w:r w:rsidR="00E52000">
        <w:rPr>
          <w:rFonts w:ascii="Arial" w:hAnsi="Arial" w:cs="Arial"/>
          <w:sz w:val="22"/>
          <w:szCs w:val="22"/>
        </w:rPr>
        <w:t>.</w:t>
      </w:r>
      <w:r>
        <w:rPr>
          <w:rFonts w:ascii="Arial" w:hAnsi="Arial" w:cs="Arial"/>
          <w:sz w:val="22"/>
          <w:szCs w:val="22"/>
        </w:rPr>
        <w:t>**</w:t>
      </w:r>
      <w:r w:rsidRPr="00CB0A9C">
        <w:rPr>
          <w:rFonts w:ascii="Arial" w:hAnsi="Arial" w:cs="Arial"/>
          <w:sz w:val="22"/>
          <w:szCs w:val="22"/>
        </w:rPr>
        <w:t>., Israel</w:t>
      </w:r>
      <w:r w:rsidR="00E52000">
        <w:rPr>
          <w:rFonts w:ascii="Arial" w:hAnsi="Arial" w:cs="Arial"/>
          <w:sz w:val="22"/>
          <w:szCs w:val="22"/>
        </w:rPr>
        <w:t>,</w:t>
      </w:r>
      <w:r w:rsidRPr="00CB0A9C">
        <w:rPr>
          <w:rFonts w:ascii="Arial" w:hAnsi="Arial" w:cs="Arial"/>
          <w:sz w:val="22"/>
          <w:szCs w:val="22"/>
        </w:rPr>
        <w:t xml:space="preserve"> B., </w:t>
      </w:r>
      <w:proofErr w:type="spellStart"/>
      <w:r w:rsidRPr="00CB0A9C">
        <w:rPr>
          <w:rFonts w:ascii="Arial" w:hAnsi="Arial" w:cs="Arial"/>
          <w:sz w:val="22"/>
          <w:szCs w:val="22"/>
        </w:rPr>
        <w:t>Kastelic</w:t>
      </w:r>
      <w:proofErr w:type="spellEnd"/>
      <w:r w:rsidR="00E52000">
        <w:rPr>
          <w:rFonts w:ascii="Arial" w:hAnsi="Arial" w:cs="Arial"/>
          <w:sz w:val="22"/>
          <w:szCs w:val="22"/>
        </w:rPr>
        <w:t>,</w:t>
      </w:r>
      <w:r w:rsidRPr="00CB0A9C">
        <w:rPr>
          <w:rFonts w:ascii="Arial" w:hAnsi="Arial" w:cs="Arial"/>
          <w:sz w:val="22"/>
          <w:szCs w:val="22"/>
        </w:rPr>
        <w:t xml:space="preserve"> </w:t>
      </w:r>
      <w:proofErr w:type="gramStart"/>
      <w:r w:rsidRPr="00CB0A9C">
        <w:rPr>
          <w:rFonts w:ascii="Arial" w:hAnsi="Arial" w:cs="Arial"/>
          <w:sz w:val="22"/>
          <w:szCs w:val="22"/>
        </w:rPr>
        <w:t>S.,</w:t>
      </w:r>
      <w:r>
        <w:rPr>
          <w:rFonts w:ascii="Arial" w:hAnsi="Arial" w:cs="Arial"/>
          <w:sz w:val="22"/>
          <w:szCs w:val="22"/>
        </w:rPr>
        <w:t>*</w:t>
      </w:r>
      <w:proofErr w:type="gramEnd"/>
      <w:r>
        <w:rPr>
          <w:rFonts w:ascii="Arial" w:hAnsi="Arial" w:cs="Arial"/>
          <w:sz w:val="22"/>
          <w:szCs w:val="22"/>
        </w:rPr>
        <w:t>*</w:t>
      </w:r>
      <w:r w:rsidRPr="00CB0A9C">
        <w:rPr>
          <w:rFonts w:ascii="Arial" w:hAnsi="Arial" w:cs="Arial"/>
          <w:sz w:val="22"/>
          <w:szCs w:val="22"/>
        </w:rPr>
        <w:t xml:space="preserve"> </w:t>
      </w:r>
      <w:proofErr w:type="spellStart"/>
      <w:r w:rsidRPr="00CB0A9C">
        <w:rPr>
          <w:rFonts w:ascii="Arial" w:hAnsi="Arial" w:cs="Arial"/>
          <w:sz w:val="22"/>
          <w:szCs w:val="22"/>
        </w:rPr>
        <w:t>Magarati</w:t>
      </w:r>
      <w:proofErr w:type="spellEnd"/>
      <w:r w:rsidRPr="00CB0A9C">
        <w:rPr>
          <w:rFonts w:ascii="Arial" w:hAnsi="Arial" w:cs="Arial"/>
          <w:sz w:val="22"/>
          <w:szCs w:val="22"/>
        </w:rPr>
        <w:t xml:space="preserve">, M., </w:t>
      </w:r>
      <w:proofErr w:type="spellStart"/>
      <w:r w:rsidRPr="00CB0A9C">
        <w:rPr>
          <w:rFonts w:ascii="Arial" w:hAnsi="Arial" w:cs="Arial"/>
          <w:sz w:val="22"/>
          <w:szCs w:val="22"/>
        </w:rPr>
        <w:t>Oetzel</w:t>
      </w:r>
      <w:proofErr w:type="spellEnd"/>
      <w:r w:rsidRPr="00CB0A9C">
        <w:rPr>
          <w:rFonts w:ascii="Arial" w:hAnsi="Arial" w:cs="Arial"/>
          <w:sz w:val="22"/>
          <w:szCs w:val="22"/>
        </w:rPr>
        <w:t>, J., Pearson, C., Schulz, A., Villegas, M.,</w:t>
      </w:r>
      <w:r>
        <w:rPr>
          <w:rFonts w:ascii="Arial" w:hAnsi="Arial" w:cs="Arial"/>
          <w:sz w:val="22"/>
          <w:szCs w:val="22"/>
        </w:rPr>
        <w:t>**</w:t>
      </w:r>
      <w:r w:rsidRPr="00CB0A9C">
        <w:rPr>
          <w:rFonts w:ascii="Arial" w:hAnsi="Arial" w:cs="Arial"/>
          <w:sz w:val="22"/>
          <w:szCs w:val="22"/>
        </w:rPr>
        <w:t xml:space="preserve"> White Hat, E.</w:t>
      </w:r>
      <w:r>
        <w:rPr>
          <w:rFonts w:ascii="Arial" w:hAnsi="Arial" w:cs="Arial"/>
          <w:sz w:val="22"/>
          <w:szCs w:val="22"/>
        </w:rPr>
        <w:t>**</w:t>
      </w:r>
      <w:r w:rsidRPr="00CB0A9C">
        <w:rPr>
          <w:rFonts w:ascii="Arial" w:hAnsi="Arial" w:cs="Arial"/>
          <w:sz w:val="22"/>
          <w:szCs w:val="22"/>
        </w:rPr>
        <w:t xml:space="preserve"> (2018; 2016, first published on-line, DOI: 10.1177/1558689816633309). Development of a Mixed Methods Investigation of Process and Outcomes of Community Based Participatory Research. </w:t>
      </w:r>
      <w:r w:rsidRPr="00CB0A9C">
        <w:rPr>
          <w:rFonts w:ascii="Arial" w:hAnsi="Arial" w:cs="Arial"/>
          <w:i/>
          <w:sz w:val="22"/>
          <w:szCs w:val="22"/>
        </w:rPr>
        <w:t>Journal of Mixed Methods, 12</w:t>
      </w:r>
      <w:r w:rsidRPr="00CB0A9C">
        <w:rPr>
          <w:rFonts w:ascii="Arial" w:hAnsi="Arial" w:cs="Arial"/>
          <w:sz w:val="22"/>
          <w:szCs w:val="22"/>
        </w:rPr>
        <w:t>(1) 55–74.</w:t>
      </w:r>
    </w:p>
    <w:p w14:paraId="0EA4BD04" w14:textId="0D6726DE" w:rsidR="00A7630C" w:rsidRPr="00CB0A9C" w:rsidRDefault="002F6980" w:rsidP="00780896">
      <w:pPr>
        <w:pStyle w:val="ListParagraph"/>
        <w:numPr>
          <w:ilvl w:val="0"/>
          <w:numId w:val="38"/>
        </w:numPr>
        <w:snapToGrid w:val="0"/>
        <w:spacing w:after="60"/>
        <w:rPr>
          <w:rFonts w:ascii="Arial" w:hAnsi="Arial" w:cs="Arial"/>
          <w:sz w:val="22"/>
          <w:szCs w:val="22"/>
        </w:rPr>
      </w:pPr>
      <w:r w:rsidRPr="00CB0A9C">
        <w:rPr>
          <w:rFonts w:ascii="Arial" w:hAnsi="Arial" w:cs="Arial"/>
          <w:sz w:val="22"/>
          <w:szCs w:val="22"/>
        </w:rPr>
        <w:t>Villegas, M.</w:t>
      </w:r>
      <w:r w:rsidR="007C2197">
        <w:rPr>
          <w:rFonts w:ascii="Arial" w:hAnsi="Arial" w:cs="Arial"/>
          <w:sz w:val="22"/>
          <w:szCs w:val="22"/>
        </w:rPr>
        <w:t>**</w:t>
      </w:r>
      <w:r w:rsidRPr="00CB0A9C">
        <w:rPr>
          <w:rFonts w:ascii="Arial" w:hAnsi="Arial" w:cs="Arial"/>
          <w:sz w:val="22"/>
          <w:szCs w:val="22"/>
        </w:rPr>
        <w:t xml:space="preserve">, Around Him, </w:t>
      </w:r>
      <w:proofErr w:type="gramStart"/>
      <w:r w:rsidRPr="00CB0A9C">
        <w:rPr>
          <w:rFonts w:ascii="Arial" w:hAnsi="Arial" w:cs="Arial"/>
          <w:sz w:val="22"/>
          <w:szCs w:val="22"/>
        </w:rPr>
        <w:t>D.,</w:t>
      </w:r>
      <w:r w:rsidR="007C2197">
        <w:rPr>
          <w:rFonts w:ascii="Arial" w:hAnsi="Arial" w:cs="Arial"/>
          <w:sz w:val="22"/>
          <w:szCs w:val="22"/>
        </w:rPr>
        <w:t>*</w:t>
      </w:r>
      <w:proofErr w:type="gramEnd"/>
      <w:r w:rsidR="007C2197">
        <w:rPr>
          <w:rFonts w:ascii="Arial" w:hAnsi="Arial" w:cs="Arial"/>
          <w:sz w:val="22"/>
          <w:szCs w:val="22"/>
        </w:rPr>
        <w:t>*</w:t>
      </w:r>
      <w:r w:rsidRPr="00CB0A9C">
        <w:rPr>
          <w:rFonts w:ascii="Arial" w:hAnsi="Arial" w:cs="Arial"/>
          <w:sz w:val="22"/>
          <w:szCs w:val="22"/>
        </w:rPr>
        <w:t xml:space="preserve"> Lucero, J.E., Cline </w:t>
      </w:r>
      <w:proofErr w:type="spellStart"/>
      <w:r w:rsidRPr="00CB0A9C">
        <w:rPr>
          <w:rFonts w:ascii="Arial" w:hAnsi="Arial" w:cs="Arial"/>
          <w:sz w:val="22"/>
          <w:szCs w:val="22"/>
        </w:rPr>
        <w:t>Pytalski</w:t>
      </w:r>
      <w:proofErr w:type="spellEnd"/>
      <w:r w:rsidRPr="00CB0A9C">
        <w:rPr>
          <w:rFonts w:ascii="Arial" w:hAnsi="Arial" w:cs="Arial"/>
          <w:sz w:val="22"/>
          <w:szCs w:val="22"/>
        </w:rPr>
        <w:t>, S.</w:t>
      </w:r>
      <w:r w:rsidR="007C2197">
        <w:rPr>
          <w:rFonts w:ascii="Arial" w:hAnsi="Arial" w:cs="Arial"/>
          <w:sz w:val="22"/>
          <w:szCs w:val="22"/>
        </w:rPr>
        <w:t>**</w:t>
      </w:r>
      <w:r w:rsidRPr="00CB0A9C">
        <w:rPr>
          <w:rFonts w:ascii="Arial" w:hAnsi="Arial" w:cs="Arial"/>
          <w:sz w:val="22"/>
          <w:szCs w:val="22"/>
        </w:rPr>
        <w:t xml:space="preserve"> (2016). All Our Relations: Assuring Tribal Ethics from Generation to Generation. </w:t>
      </w:r>
      <w:r w:rsidRPr="00CB0A9C">
        <w:rPr>
          <w:rFonts w:ascii="Arial" w:hAnsi="Arial" w:cs="Arial"/>
          <w:i/>
          <w:sz w:val="22"/>
          <w:szCs w:val="22"/>
        </w:rPr>
        <w:t xml:space="preserve">Journal of Healthcare, </w:t>
      </w:r>
      <w:r w:rsidR="007C2197" w:rsidRPr="00CB0A9C">
        <w:rPr>
          <w:rFonts w:ascii="Arial" w:hAnsi="Arial" w:cs="Arial"/>
          <w:i/>
          <w:sz w:val="22"/>
          <w:szCs w:val="22"/>
        </w:rPr>
        <w:t>Science,</w:t>
      </w:r>
      <w:r w:rsidRPr="00CB0A9C">
        <w:rPr>
          <w:rFonts w:ascii="Arial" w:hAnsi="Arial" w:cs="Arial"/>
          <w:i/>
          <w:sz w:val="22"/>
          <w:szCs w:val="22"/>
        </w:rPr>
        <w:t xml:space="preserve"> and the Humanities, 6</w:t>
      </w:r>
      <w:r w:rsidRPr="00CB0A9C">
        <w:rPr>
          <w:rFonts w:ascii="Arial" w:hAnsi="Arial" w:cs="Arial"/>
          <w:sz w:val="22"/>
          <w:szCs w:val="22"/>
        </w:rPr>
        <w:t>(1), 50-66</w:t>
      </w:r>
    </w:p>
    <w:p w14:paraId="2173A578" w14:textId="01AC3E1B" w:rsidR="0064771F" w:rsidRPr="0064771F" w:rsidRDefault="0064771F" w:rsidP="00780896">
      <w:pPr>
        <w:pStyle w:val="ListParagraph"/>
        <w:numPr>
          <w:ilvl w:val="0"/>
          <w:numId w:val="38"/>
        </w:numPr>
        <w:rPr>
          <w:rFonts w:ascii="Arial" w:hAnsi="Arial" w:cs="Arial"/>
          <w:sz w:val="22"/>
          <w:szCs w:val="22"/>
        </w:rPr>
      </w:pPr>
      <w:r w:rsidRPr="0064771F">
        <w:rPr>
          <w:rFonts w:ascii="Arial" w:hAnsi="Arial" w:cs="Arial"/>
          <w:sz w:val="22"/>
          <w:szCs w:val="22"/>
        </w:rPr>
        <w:t>Belone</w:t>
      </w:r>
      <w:r>
        <w:rPr>
          <w:rFonts w:ascii="Arial" w:hAnsi="Arial" w:cs="Arial"/>
          <w:sz w:val="22"/>
          <w:szCs w:val="22"/>
        </w:rPr>
        <w:t>,</w:t>
      </w:r>
      <w:r w:rsidRPr="0064771F">
        <w:rPr>
          <w:rFonts w:ascii="Arial" w:hAnsi="Arial" w:cs="Arial"/>
          <w:sz w:val="22"/>
          <w:szCs w:val="22"/>
        </w:rPr>
        <w:t xml:space="preserve"> L</w:t>
      </w:r>
      <w:r>
        <w:rPr>
          <w:rFonts w:ascii="Arial" w:hAnsi="Arial" w:cs="Arial"/>
          <w:sz w:val="22"/>
          <w:szCs w:val="22"/>
        </w:rPr>
        <w:t>.</w:t>
      </w:r>
      <w:r w:rsidRPr="0064771F">
        <w:rPr>
          <w:rFonts w:ascii="Arial" w:hAnsi="Arial" w:cs="Arial"/>
          <w:sz w:val="22"/>
          <w:szCs w:val="22"/>
        </w:rPr>
        <w:t>, Lucero</w:t>
      </w:r>
      <w:r>
        <w:rPr>
          <w:rFonts w:ascii="Arial" w:hAnsi="Arial" w:cs="Arial"/>
          <w:sz w:val="22"/>
          <w:szCs w:val="22"/>
        </w:rPr>
        <w:t>,</w:t>
      </w:r>
      <w:r w:rsidRPr="0064771F">
        <w:rPr>
          <w:rFonts w:ascii="Arial" w:hAnsi="Arial" w:cs="Arial"/>
          <w:sz w:val="22"/>
          <w:szCs w:val="22"/>
        </w:rPr>
        <w:t xml:space="preserve"> J</w:t>
      </w:r>
      <w:r>
        <w:rPr>
          <w:rFonts w:ascii="Arial" w:hAnsi="Arial" w:cs="Arial"/>
          <w:sz w:val="22"/>
          <w:szCs w:val="22"/>
        </w:rPr>
        <w:t>.</w:t>
      </w:r>
      <w:r w:rsidRPr="0064771F">
        <w:rPr>
          <w:rFonts w:ascii="Arial" w:hAnsi="Arial" w:cs="Arial"/>
          <w:sz w:val="22"/>
          <w:szCs w:val="22"/>
        </w:rPr>
        <w:t>E</w:t>
      </w:r>
      <w:r>
        <w:rPr>
          <w:rFonts w:ascii="Arial" w:hAnsi="Arial" w:cs="Arial"/>
          <w:sz w:val="22"/>
          <w:szCs w:val="22"/>
        </w:rPr>
        <w:t>.</w:t>
      </w:r>
      <w:r w:rsidRPr="0064771F">
        <w:rPr>
          <w:rFonts w:ascii="Arial" w:hAnsi="Arial" w:cs="Arial"/>
          <w:sz w:val="22"/>
          <w:szCs w:val="22"/>
        </w:rPr>
        <w:t>, Duran</w:t>
      </w:r>
      <w:r>
        <w:rPr>
          <w:rFonts w:ascii="Arial" w:hAnsi="Arial" w:cs="Arial"/>
          <w:sz w:val="22"/>
          <w:szCs w:val="22"/>
        </w:rPr>
        <w:t>,</w:t>
      </w:r>
      <w:r w:rsidRPr="0064771F">
        <w:rPr>
          <w:rFonts w:ascii="Arial" w:hAnsi="Arial" w:cs="Arial"/>
          <w:sz w:val="22"/>
          <w:szCs w:val="22"/>
        </w:rPr>
        <w:t xml:space="preserve"> B</w:t>
      </w:r>
      <w:r>
        <w:rPr>
          <w:rFonts w:ascii="Arial" w:hAnsi="Arial" w:cs="Arial"/>
          <w:sz w:val="22"/>
          <w:szCs w:val="22"/>
        </w:rPr>
        <w:t>.</w:t>
      </w:r>
      <w:r w:rsidRPr="0064771F">
        <w:rPr>
          <w:rFonts w:ascii="Arial" w:hAnsi="Arial" w:cs="Arial"/>
          <w:sz w:val="22"/>
          <w:szCs w:val="22"/>
        </w:rPr>
        <w:t>, Tafoya</w:t>
      </w:r>
      <w:r>
        <w:rPr>
          <w:rFonts w:ascii="Arial" w:hAnsi="Arial" w:cs="Arial"/>
          <w:sz w:val="22"/>
          <w:szCs w:val="22"/>
        </w:rPr>
        <w:t>,</w:t>
      </w:r>
      <w:r w:rsidRPr="0064771F">
        <w:rPr>
          <w:rFonts w:ascii="Arial" w:hAnsi="Arial" w:cs="Arial"/>
          <w:sz w:val="22"/>
          <w:szCs w:val="22"/>
        </w:rPr>
        <w:t xml:space="preserve"> G</w:t>
      </w:r>
      <w:r>
        <w:rPr>
          <w:rFonts w:ascii="Arial" w:hAnsi="Arial" w:cs="Arial"/>
          <w:sz w:val="22"/>
          <w:szCs w:val="22"/>
        </w:rPr>
        <w:t>.</w:t>
      </w:r>
      <w:r w:rsidRPr="0064771F">
        <w:rPr>
          <w:rFonts w:ascii="Arial" w:hAnsi="Arial" w:cs="Arial"/>
          <w:sz w:val="22"/>
          <w:szCs w:val="22"/>
        </w:rPr>
        <w:t>, Baker</w:t>
      </w:r>
      <w:r>
        <w:rPr>
          <w:rFonts w:ascii="Arial" w:hAnsi="Arial" w:cs="Arial"/>
          <w:sz w:val="22"/>
          <w:szCs w:val="22"/>
        </w:rPr>
        <w:t>,</w:t>
      </w:r>
      <w:r w:rsidRPr="0064771F">
        <w:rPr>
          <w:rFonts w:ascii="Arial" w:hAnsi="Arial" w:cs="Arial"/>
          <w:sz w:val="22"/>
          <w:szCs w:val="22"/>
        </w:rPr>
        <w:t xml:space="preserve"> E</w:t>
      </w:r>
      <w:r>
        <w:rPr>
          <w:rFonts w:ascii="Arial" w:hAnsi="Arial" w:cs="Arial"/>
          <w:sz w:val="22"/>
          <w:szCs w:val="22"/>
        </w:rPr>
        <w:t>.</w:t>
      </w:r>
      <w:r w:rsidRPr="0064771F">
        <w:rPr>
          <w:rFonts w:ascii="Arial" w:hAnsi="Arial" w:cs="Arial"/>
          <w:sz w:val="22"/>
          <w:szCs w:val="22"/>
        </w:rPr>
        <w:t>A</w:t>
      </w:r>
      <w:r>
        <w:rPr>
          <w:rFonts w:ascii="Arial" w:hAnsi="Arial" w:cs="Arial"/>
          <w:sz w:val="22"/>
          <w:szCs w:val="22"/>
        </w:rPr>
        <w:t>.</w:t>
      </w:r>
      <w:r w:rsidRPr="0064771F">
        <w:rPr>
          <w:rFonts w:ascii="Arial" w:hAnsi="Arial" w:cs="Arial"/>
          <w:sz w:val="22"/>
          <w:szCs w:val="22"/>
        </w:rPr>
        <w:t>, Chan</w:t>
      </w:r>
      <w:r>
        <w:rPr>
          <w:rFonts w:ascii="Arial" w:hAnsi="Arial" w:cs="Arial"/>
          <w:sz w:val="22"/>
          <w:szCs w:val="22"/>
        </w:rPr>
        <w:t>,</w:t>
      </w:r>
      <w:r w:rsidRPr="0064771F">
        <w:rPr>
          <w:rFonts w:ascii="Arial" w:hAnsi="Arial" w:cs="Arial"/>
          <w:sz w:val="22"/>
          <w:szCs w:val="22"/>
        </w:rPr>
        <w:t xml:space="preserve"> D</w:t>
      </w:r>
      <w:r>
        <w:rPr>
          <w:rFonts w:ascii="Arial" w:hAnsi="Arial" w:cs="Arial"/>
          <w:sz w:val="22"/>
          <w:szCs w:val="22"/>
        </w:rPr>
        <w:t>.</w:t>
      </w:r>
      <w:r w:rsidRPr="0064771F">
        <w:rPr>
          <w:rFonts w:ascii="Arial" w:hAnsi="Arial" w:cs="Arial"/>
          <w:sz w:val="22"/>
          <w:szCs w:val="22"/>
        </w:rPr>
        <w:t>, Chang</w:t>
      </w:r>
      <w:r>
        <w:rPr>
          <w:rFonts w:ascii="Arial" w:hAnsi="Arial" w:cs="Arial"/>
          <w:sz w:val="22"/>
          <w:szCs w:val="22"/>
        </w:rPr>
        <w:t>,</w:t>
      </w:r>
      <w:r w:rsidRPr="0064771F">
        <w:rPr>
          <w:rFonts w:ascii="Arial" w:hAnsi="Arial" w:cs="Arial"/>
          <w:sz w:val="22"/>
          <w:szCs w:val="22"/>
        </w:rPr>
        <w:t xml:space="preserve"> C</w:t>
      </w:r>
      <w:r>
        <w:rPr>
          <w:rFonts w:ascii="Arial" w:hAnsi="Arial" w:cs="Arial"/>
          <w:sz w:val="22"/>
          <w:szCs w:val="22"/>
        </w:rPr>
        <w:t>.</w:t>
      </w:r>
      <w:r w:rsidRPr="0064771F">
        <w:rPr>
          <w:rFonts w:ascii="Arial" w:hAnsi="Arial" w:cs="Arial"/>
          <w:sz w:val="22"/>
          <w:szCs w:val="22"/>
        </w:rPr>
        <w:t>, Greene-Moton</w:t>
      </w:r>
      <w:r>
        <w:rPr>
          <w:rFonts w:ascii="Arial" w:hAnsi="Arial" w:cs="Arial"/>
          <w:sz w:val="22"/>
          <w:szCs w:val="22"/>
        </w:rPr>
        <w:t>,</w:t>
      </w:r>
      <w:r w:rsidRPr="0064771F">
        <w:rPr>
          <w:rFonts w:ascii="Arial" w:hAnsi="Arial" w:cs="Arial"/>
          <w:sz w:val="22"/>
          <w:szCs w:val="22"/>
        </w:rPr>
        <w:t xml:space="preserve"> E</w:t>
      </w:r>
      <w:r>
        <w:rPr>
          <w:rFonts w:ascii="Arial" w:hAnsi="Arial" w:cs="Arial"/>
          <w:sz w:val="22"/>
          <w:szCs w:val="22"/>
        </w:rPr>
        <w:t>.**</w:t>
      </w:r>
      <w:r w:rsidRPr="0064771F">
        <w:rPr>
          <w:rFonts w:ascii="Arial" w:hAnsi="Arial" w:cs="Arial"/>
          <w:sz w:val="22"/>
          <w:szCs w:val="22"/>
        </w:rPr>
        <w:t>, Kelley</w:t>
      </w:r>
      <w:r>
        <w:rPr>
          <w:rFonts w:ascii="Arial" w:hAnsi="Arial" w:cs="Arial"/>
          <w:sz w:val="22"/>
          <w:szCs w:val="22"/>
        </w:rPr>
        <w:t>,</w:t>
      </w:r>
      <w:r w:rsidRPr="0064771F">
        <w:rPr>
          <w:rFonts w:ascii="Arial" w:hAnsi="Arial" w:cs="Arial"/>
          <w:sz w:val="22"/>
          <w:szCs w:val="22"/>
        </w:rPr>
        <w:t xml:space="preserve"> M</w:t>
      </w:r>
      <w:r>
        <w:rPr>
          <w:rFonts w:ascii="Arial" w:hAnsi="Arial" w:cs="Arial"/>
          <w:sz w:val="22"/>
          <w:szCs w:val="22"/>
        </w:rPr>
        <w:t>.</w:t>
      </w:r>
      <w:r w:rsidRPr="0064771F">
        <w:rPr>
          <w:rFonts w:ascii="Arial" w:hAnsi="Arial" w:cs="Arial"/>
          <w:sz w:val="22"/>
          <w:szCs w:val="22"/>
        </w:rPr>
        <w:t>A</w:t>
      </w:r>
      <w:r>
        <w:rPr>
          <w:rFonts w:ascii="Arial" w:hAnsi="Arial" w:cs="Arial"/>
          <w:sz w:val="22"/>
          <w:szCs w:val="22"/>
        </w:rPr>
        <w:t>.</w:t>
      </w:r>
      <w:r w:rsidRPr="0064771F">
        <w:rPr>
          <w:rFonts w:ascii="Arial" w:hAnsi="Arial" w:cs="Arial"/>
          <w:sz w:val="22"/>
          <w:szCs w:val="22"/>
        </w:rPr>
        <w:t xml:space="preserve">, </w:t>
      </w:r>
      <w:r>
        <w:rPr>
          <w:rFonts w:ascii="Arial" w:hAnsi="Arial" w:cs="Arial"/>
          <w:sz w:val="22"/>
          <w:szCs w:val="22"/>
        </w:rPr>
        <w:t xml:space="preserve">&amp; </w:t>
      </w:r>
      <w:r w:rsidRPr="0064771F">
        <w:rPr>
          <w:rFonts w:ascii="Arial" w:hAnsi="Arial" w:cs="Arial"/>
          <w:sz w:val="22"/>
          <w:szCs w:val="22"/>
        </w:rPr>
        <w:t>Wallerstein</w:t>
      </w:r>
      <w:r>
        <w:rPr>
          <w:rFonts w:ascii="Arial" w:hAnsi="Arial" w:cs="Arial"/>
          <w:sz w:val="22"/>
          <w:szCs w:val="22"/>
        </w:rPr>
        <w:t>,</w:t>
      </w:r>
      <w:r w:rsidRPr="0064771F">
        <w:rPr>
          <w:rFonts w:ascii="Arial" w:hAnsi="Arial" w:cs="Arial"/>
          <w:sz w:val="22"/>
          <w:szCs w:val="22"/>
        </w:rPr>
        <w:t xml:space="preserve"> N. </w:t>
      </w:r>
      <w:r>
        <w:rPr>
          <w:rFonts w:ascii="Arial" w:hAnsi="Arial" w:cs="Arial"/>
          <w:sz w:val="22"/>
          <w:szCs w:val="22"/>
        </w:rPr>
        <w:t xml:space="preserve">(2016). </w:t>
      </w:r>
      <w:r w:rsidRPr="0064771F">
        <w:rPr>
          <w:rFonts w:ascii="Arial" w:hAnsi="Arial" w:cs="Arial"/>
          <w:sz w:val="22"/>
          <w:szCs w:val="22"/>
        </w:rPr>
        <w:t xml:space="preserve">Community-Based Participatory Research Conceptual Model: Community Partner Consultation and Face Validity. </w:t>
      </w:r>
      <w:r w:rsidRPr="0064771F">
        <w:rPr>
          <w:rFonts w:ascii="Arial" w:hAnsi="Arial" w:cs="Arial"/>
          <w:i/>
          <w:iCs/>
          <w:sz w:val="22"/>
          <w:szCs w:val="22"/>
        </w:rPr>
        <w:t>Qual Health Res, 26</w:t>
      </w:r>
      <w:r w:rsidRPr="0064771F">
        <w:rPr>
          <w:rFonts w:ascii="Arial" w:hAnsi="Arial" w:cs="Arial"/>
          <w:sz w:val="22"/>
          <w:szCs w:val="22"/>
        </w:rPr>
        <w:t>(1)</w:t>
      </w:r>
      <w:r>
        <w:rPr>
          <w:rFonts w:ascii="Arial" w:hAnsi="Arial" w:cs="Arial"/>
          <w:sz w:val="22"/>
          <w:szCs w:val="22"/>
        </w:rPr>
        <w:t xml:space="preserve">, </w:t>
      </w:r>
      <w:r w:rsidRPr="0064771F">
        <w:rPr>
          <w:rFonts w:ascii="Arial" w:hAnsi="Arial" w:cs="Arial"/>
          <w:sz w:val="22"/>
          <w:szCs w:val="22"/>
        </w:rPr>
        <w:t xml:space="preserve">117-35. </w:t>
      </w:r>
      <w:proofErr w:type="spellStart"/>
      <w:r w:rsidRPr="0064771F">
        <w:rPr>
          <w:rFonts w:ascii="Arial" w:hAnsi="Arial" w:cs="Arial"/>
          <w:sz w:val="22"/>
          <w:szCs w:val="22"/>
        </w:rPr>
        <w:t>doi</w:t>
      </w:r>
      <w:proofErr w:type="spellEnd"/>
      <w:r w:rsidRPr="0064771F">
        <w:rPr>
          <w:rFonts w:ascii="Arial" w:hAnsi="Arial" w:cs="Arial"/>
          <w:sz w:val="22"/>
          <w:szCs w:val="22"/>
        </w:rPr>
        <w:t>: 10.1177/1049732314557084.</w:t>
      </w:r>
    </w:p>
    <w:p w14:paraId="70B707C4" w14:textId="1211884B" w:rsidR="00363BF3" w:rsidRPr="00CB0A9C" w:rsidRDefault="00363BF3" w:rsidP="00780896">
      <w:pPr>
        <w:pStyle w:val="ListParagraph"/>
        <w:numPr>
          <w:ilvl w:val="0"/>
          <w:numId w:val="38"/>
        </w:numPr>
        <w:snapToGrid w:val="0"/>
        <w:spacing w:after="60"/>
        <w:rPr>
          <w:rFonts w:ascii="Arial" w:hAnsi="Arial" w:cs="Arial"/>
          <w:sz w:val="22"/>
          <w:szCs w:val="22"/>
        </w:rPr>
      </w:pPr>
      <w:r w:rsidRPr="00CB0A9C">
        <w:rPr>
          <w:rFonts w:ascii="Arial" w:hAnsi="Arial" w:cs="Arial"/>
          <w:sz w:val="22"/>
          <w:szCs w:val="22"/>
        </w:rPr>
        <w:t xml:space="preserve">Pearson, C., Duran, B., </w:t>
      </w:r>
      <w:proofErr w:type="spellStart"/>
      <w:r w:rsidRPr="00CB0A9C">
        <w:rPr>
          <w:rFonts w:ascii="Arial" w:hAnsi="Arial" w:cs="Arial"/>
          <w:sz w:val="22"/>
          <w:szCs w:val="22"/>
        </w:rPr>
        <w:t>Oetzel</w:t>
      </w:r>
      <w:proofErr w:type="spellEnd"/>
      <w:r w:rsidRPr="00CB0A9C">
        <w:rPr>
          <w:rFonts w:ascii="Arial" w:hAnsi="Arial" w:cs="Arial"/>
          <w:sz w:val="22"/>
          <w:szCs w:val="22"/>
        </w:rPr>
        <w:t xml:space="preserve">, J., </w:t>
      </w:r>
      <w:proofErr w:type="spellStart"/>
      <w:r w:rsidRPr="00CB0A9C">
        <w:rPr>
          <w:rFonts w:ascii="Arial" w:hAnsi="Arial" w:cs="Arial"/>
          <w:sz w:val="22"/>
          <w:szCs w:val="22"/>
        </w:rPr>
        <w:t>Magarati</w:t>
      </w:r>
      <w:proofErr w:type="spellEnd"/>
      <w:r w:rsidRPr="00CB0A9C">
        <w:rPr>
          <w:rFonts w:ascii="Arial" w:hAnsi="Arial" w:cs="Arial"/>
          <w:sz w:val="22"/>
          <w:szCs w:val="22"/>
        </w:rPr>
        <w:t>, M., Villegas, M</w:t>
      </w:r>
      <w:r w:rsidR="007C2197">
        <w:rPr>
          <w:rFonts w:ascii="Arial" w:hAnsi="Arial" w:cs="Arial"/>
          <w:sz w:val="22"/>
          <w:szCs w:val="22"/>
        </w:rPr>
        <w:t>**</w:t>
      </w:r>
      <w:r w:rsidRPr="00CB0A9C">
        <w:rPr>
          <w:rFonts w:ascii="Arial" w:hAnsi="Arial" w:cs="Arial"/>
          <w:sz w:val="22"/>
          <w:szCs w:val="22"/>
        </w:rPr>
        <w:t xml:space="preserve">., Lucero, J., &amp; Wallerstein, N. (2015). Research for improved health: Variability and impact of structural characteristics in federally funded community-engaged research projects. </w:t>
      </w:r>
      <w:r w:rsidRPr="00CB0A9C">
        <w:rPr>
          <w:rFonts w:ascii="Arial" w:hAnsi="Arial" w:cs="Arial"/>
          <w:i/>
          <w:sz w:val="22"/>
          <w:szCs w:val="22"/>
        </w:rPr>
        <w:t>Progress in Community Health Partnerships: Research, Education, and Action</w:t>
      </w:r>
      <w:r w:rsidRPr="00CB0A9C">
        <w:rPr>
          <w:rFonts w:ascii="Arial" w:hAnsi="Arial" w:cs="Arial"/>
          <w:sz w:val="22"/>
          <w:szCs w:val="22"/>
        </w:rPr>
        <w:t>.</w:t>
      </w:r>
    </w:p>
    <w:p w14:paraId="1BC5519A" w14:textId="155D0F20" w:rsidR="00363BF3" w:rsidRPr="00870B54" w:rsidRDefault="00363BF3" w:rsidP="00780896">
      <w:pPr>
        <w:pStyle w:val="ListParagraph"/>
        <w:numPr>
          <w:ilvl w:val="0"/>
          <w:numId w:val="38"/>
        </w:numPr>
        <w:snapToGrid w:val="0"/>
        <w:spacing w:after="60"/>
        <w:rPr>
          <w:rFonts w:ascii="Arial" w:hAnsi="Arial" w:cs="Arial"/>
          <w:sz w:val="22"/>
          <w:szCs w:val="22"/>
        </w:rPr>
      </w:pPr>
      <w:bookmarkStart w:id="0" w:name="bib48"/>
      <w:proofErr w:type="spellStart"/>
      <w:r w:rsidRPr="00870B54">
        <w:rPr>
          <w:rFonts w:ascii="Arial" w:hAnsi="Arial" w:cs="Arial"/>
          <w:sz w:val="22"/>
          <w:szCs w:val="22"/>
        </w:rPr>
        <w:t>Oetzel</w:t>
      </w:r>
      <w:proofErr w:type="spellEnd"/>
      <w:r w:rsidRPr="00870B54">
        <w:rPr>
          <w:rFonts w:ascii="Arial" w:hAnsi="Arial" w:cs="Arial"/>
          <w:sz w:val="22"/>
          <w:szCs w:val="22"/>
        </w:rPr>
        <w:t xml:space="preserve">, J., Zhou, C., Duran, B., Pearson, C., </w:t>
      </w:r>
      <w:proofErr w:type="spellStart"/>
      <w:r w:rsidRPr="00870B54">
        <w:rPr>
          <w:rFonts w:ascii="Arial" w:hAnsi="Arial" w:cs="Arial"/>
          <w:sz w:val="22"/>
          <w:szCs w:val="22"/>
        </w:rPr>
        <w:t>Magarati</w:t>
      </w:r>
      <w:proofErr w:type="spellEnd"/>
      <w:r w:rsidRPr="00870B54">
        <w:rPr>
          <w:rFonts w:ascii="Arial" w:hAnsi="Arial" w:cs="Arial"/>
          <w:sz w:val="22"/>
          <w:szCs w:val="22"/>
        </w:rPr>
        <w:t xml:space="preserve">, M., Lucero, J., Wallerstein, N. &amp; Villegas, M. (2014). Establishing the psychometric properties of constructs in a community-based participatory research conceptual model. </w:t>
      </w:r>
      <w:r w:rsidRPr="00870B54">
        <w:rPr>
          <w:rFonts w:ascii="Arial" w:hAnsi="Arial" w:cs="Arial"/>
          <w:i/>
          <w:sz w:val="22"/>
          <w:szCs w:val="22"/>
        </w:rPr>
        <w:t>American Journal of Health Promotion</w:t>
      </w:r>
      <w:bookmarkEnd w:id="0"/>
      <w:r w:rsidRPr="00870B54">
        <w:rPr>
          <w:rFonts w:ascii="Arial" w:hAnsi="Arial" w:cs="Arial"/>
          <w:i/>
          <w:sz w:val="22"/>
          <w:szCs w:val="22"/>
        </w:rPr>
        <w:t>. Advanced online publication</w:t>
      </w:r>
      <w:r w:rsidRPr="00870B54">
        <w:rPr>
          <w:rFonts w:ascii="Arial" w:hAnsi="Arial" w:cs="Arial"/>
          <w:sz w:val="22"/>
          <w:szCs w:val="22"/>
        </w:rPr>
        <w:t xml:space="preserve">. </w:t>
      </w:r>
      <w:proofErr w:type="spellStart"/>
      <w:r w:rsidRPr="00870B54">
        <w:rPr>
          <w:rFonts w:ascii="Arial" w:hAnsi="Arial" w:cs="Arial"/>
          <w:sz w:val="22"/>
          <w:szCs w:val="22"/>
        </w:rPr>
        <w:t>doi</w:t>
      </w:r>
      <w:proofErr w:type="spellEnd"/>
      <w:r w:rsidRPr="00870B54">
        <w:rPr>
          <w:rFonts w:ascii="Arial" w:hAnsi="Arial" w:cs="Arial"/>
          <w:sz w:val="22"/>
          <w:szCs w:val="22"/>
        </w:rPr>
        <w:t>: http://dx.doi.org/10.4278/ajhp.130731-QUAN-398.</w:t>
      </w:r>
    </w:p>
    <w:p w14:paraId="7BD8516A" w14:textId="1D34BD25" w:rsidR="00363BF3" w:rsidRPr="00CB0A9C" w:rsidRDefault="00363BF3" w:rsidP="00780896">
      <w:pPr>
        <w:pStyle w:val="ListParagraph"/>
        <w:numPr>
          <w:ilvl w:val="0"/>
          <w:numId w:val="38"/>
        </w:numPr>
        <w:snapToGrid w:val="0"/>
        <w:spacing w:after="60"/>
        <w:rPr>
          <w:rFonts w:ascii="Arial" w:hAnsi="Arial" w:cs="Arial"/>
          <w:sz w:val="22"/>
          <w:szCs w:val="22"/>
        </w:rPr>
      </w:pPr>
      <w:r w:rsidRPr="00CB0A9C">
        <w:rPr>
          <w:rFonts w:ascii="Arial" w:hAnsi="Arial" w:cs="Arial"/>
          <w:sz w:val="22"/>
          <w:szCs w:val="22"/>
        </w:rPr>
        <w:t xml:space="preserve">Hicks, </w:t>
      </w:r>
      <w:proofErr w:type="gramStart"/>
      <w:r w:rsidRPr="00CB0A9C">
        <w:rPr>
          <w:rFonts w:ascii="Arial" w:hAnsi="Arial" w:cs="Arial"/>
          <w:sz w:val="22"/>
          <w:szCs w:val="22"/>
        </w:rPr>
        <w:t>S.,</w:t>
      </w:r>
      <w:r w:rsidR="007C2197">
        <w:rPr>
          <w:rFonts w:ascii="Arial" w:hAnsi="Arial" w:cs="Arial"/>
          <w:sz w:val="22"/>
          <w:szCs w:val="22"/>
        </w:rPr>
        <w:t>*</w:t>
      </w:r>
      <w:proofErr w:type="gramEnd"/>
      <w:r w:rsidR="007C2197">
        <w:rPr>
          <w:rFonts w:ascii="Arial" w:hAnsi="Arial" w:cs="Arial"/>
          <w:sz w:val="22"/>
          <w:szCs w:val="22"/>
        </w:rPr>
        <w:t>*</w:t>
      </w:r>
      <w:r w:rsidRPr="00CB0A9C">
        <w:rPr>
          <w:rFonts w:ascii="Arial" w:hAnsi="Arial" w:cs="Arial"/>
          <w:sz w:val="22"/>
          <w:szCs w:val="22"/>
        </w:rPr>
        <w:t xml:space="preserve"> Duran, B., Wallerstein, N., Avila, M., Belone, L., Lucero, J., </w:t>
      </w:r>
      <w:proofErr w:type="spellStart"/>
      <w:r w:rsidRPr="00CB0A9C">
        <w:rPr>
          <w:rFonts w:ascii="Arial" w:hAnsi="Arial" w:cs="Arial"/>
          <w:sz w:val="22"/>
          <w:szCs w:val="22"/>
        </w:rPr>
        <w:t>Magarati</w:t>
      </w:r>
      <w:proofErr w:type="spellEnd"/>
      <w:r w:rsidRPr="00CB0A9C">
        <w:rPr>
          <w:rFonts w:ascii="Arial" w:hAnsi="Arial" w:cs="Arial"/>
          <w:sz w:val="22"/>
          <w:szCs w:val="22"/>
        </w:rPr>
        <w:t xml:space="preserve">, M., Mainer, E., Martin, D., Muhammad, M., </w:t>
      </w:r>
      <w:proofErr w:type="spellStart"/>
      <w:r w:rsidRPr="00CB0A9C">
        <w:rPr>
          <w:rFonts w:ascii="Arial" w:hAnsi="Arial" w:cs="Arial"/>
          <w:sz w:val="22"/>
          <w:szCs w:val="22"/>
        </w:rPr>
        <w:t>Oetzel</w:t>
      </w:r>
      <w:proofErr w:type="spellEnd"/>
      <w:r w:rsidRPr="00CB0A9C">
        <w:rPr>
          <w:rFonts w:ascii="Arial" w:hAnsi="Arial" w:cs="Arial"/>
          <w:sz w:val="22"/>
          <w:szCs w:val="22"/>
        </w:rPr>
        <w:t>, J., Pearson, P., Sahota, P., Simonds, V., Sussman, S., Tafoya, G., &amp; White Hat, E</w:t>
      </w:r>
      <w:r w:rsidR="007C2197">
        <w:rPr>
          <w:rFonts w:ascii="Arial" w:hAnsi="Arial" w:cs="Arial"/>
          <w:sz w:val="22"/>
          <w:szCs w:val="22"/>
        </w:rPr>
        <w:t>**</w:t>
      </w:r>
      <w:r w:rsidRPr="00CB0A9C">
        <w:rPr>
          <w:rFonts w:ascii="Arial" w:hAnsi="Arial" w:cs="Arial"/>
          <w:sz w:val="22"/>
          <w:szCs w:val="22"/>
        </w:rPr>
        <w:t xml:space="preserve">. (2012). Evaluating community-based participatory research to improve community-partnered science and community health. </w:t>
      </w:r>
      <w:r w:rsidRPr="00CB0A9C">
        <w:rPr>
          <w:rFonts w:ascii="Arial" w:hAnsi="Arial" w:cs="Arial"/>
          <w:i/>
          <w:sz w:val="22"/>
          <w:szCs w:val="22"/>
        </w:rPr>
        <w:t>Progress in Community Health Partnerships: Research, Education, and Action, 6</w:t>
      </w:r>
      <w:r w:rsidRPr="00CB0A9C">
        <w:rPr>
          <w:rFonts w:ascii="Arial" w:hAnsi="Arial" w:cs="Arial"/>
          <w:sz w:val="22"/>
          <w:szCs w:val="22"/>
        </w:rPr>
        <w:t>(3), 289-299.</w:t>
      </w:r>
    </w:p>
    <w:p w14:paraId="34B852DC" w14:textId="141EB4DE" w:rsidR="00363BF3" w:rsidRPr="00CB0A9C" w:rsidRDefault="00363BF3" w:rsidP="00780896">
      <w:pPr>
        <w:pStyle w:val="ListParagraph"/>
        <w:numPr>
          <w:ilvl w:val="0"/>
          <w:numId w:val="38"/>
        </w:numPr>
        <w:snapToGrid w:val="0"/>
        <w:spacing w:after="60"/>
        <w:rPr>
          <w:rFonts w:ascii="Arial" w:hAnsi="Arial" w:cs="Arial"/>
          <w:sz w:val="22"/>
          <w:szCs w:val="22"/>
        </w:rPr>
      </w:pPr>
      <w:r w:rsidRPr="00CB0A9C">
        <w:rPr>
          <w:rFonts w:ascii="Arial" w:hAnsi="Arial" w:cs="Arial"/>
          <w:sz w:val="22"/>
          <w:szCs w:val="22"/>
        </w:rPr>
        <w:t>Sandoval, J., Lucero, J.</w:t>
      </w:r>
      <w:r w:rsidR="0064771F">
        <w:rPr>
          <w:rFonts w:ascii="Arial" w:hAnsi="Arial" w:cs="Arial"/>
          <w:sz w:val="22"/>
          <w:szCs w:val="22"/>
        </w:rPr>
        <w:t>E.</w:t>
      </w:r>
      <w:r w:rsidRPr="00CB0A9C">
        <w:rPr>
          <w:rFonts w:ascii="Arial" w:hAnsi="Arial" w:cs="Arial"/>
          <w:sz w:val="22"/>
          <w:szCs w:val="22"/>
        </w:rPr>
        <w:t xml:space="preserve">, </w:t>
      </w:r>
      <w:proofErr w:type="spellStart"/>
      <w:r w:rsidRPr="00CB0A9C">
        <w:rPr>
          <w:rFonts w:ascii="Arial" w:hAnsi="Arial" w:cs="Arial"/>
          <w:sz w:val="22"/>
          <w:szCs w:val="22"/>
        </w:rPr>
        <w:t>Oetzel</w:t>
      </w:r>
      <w:proofErr w:type="spellEnd"/>
      <w:r w:rsidRPr="00CB0A9C">
        <w:rPr>
          <w:rFonts w:ascii="Arial" w:hAnsi="Arial" w:cs="Arial"/>
          <w:sz w:val="22"/>
          <w:szCs w:val="22"/>
        </w:rPr>
        <w:t xml:space="preserve">, J., Avila, M., Belone, L., Mau M., Pearson C., Tafoya G., Duran B., Iglesias Rios L., &amp; Wallerstein N.  (2012) Process and outcome constructs for evaluating community based participatory research.  </w:t>
      </w:r>
      <w:r w:rsidRPr="00CB0A9C">
        <w:rPr>
          <w:rFonts w:ascii="Arial" w:hAnsi="Arial" w:cs="Arial"/>
          <w:i/>
          <w:sz w:val="22"/>
          <w:szCs w:val="22"/>
        </w:rPr>
        <w:t>Health Education Research, 27</w:t>
      </w:r>
      <w:r w:rsidRPr="00CB0A9C">
        <w:rPr>
          <w:rFonts w:ascii="Arial" w:hAnsi="Arial" w:cs="Arial"/>
          <w:sz w:val="22"/>
          <w:szCs w:val="22"/>
        </w:rPr>
        <w:t xml:space="preserve"> (4), 680-690.</w:t>
      </w:r>
    </w:p>
    <w:p w14:paraId="1E4F856F" w14:textId="1390A6E6" w:rsidR="00363BF3" w:rsidRPr="00CB0A9C" w:rsidRDefault="00363BF3" w:rsidP="00780896">
      <w:pPr>
        <w:pStyle w:val="ListParagraph"/>
        <w:numPr>
          <w:ilvl w:val="0"/>
          <w:numId w:val="38"/>
        </w:numPr>
        <w:snapToGrid w:val="0"/>
        <w:spacing w:after="60"/>
        <w:rPr>
          <w:rFonts w:ascii="Arial" w:hAnsi="Arial" w:cs="Arial"/>
          <w:sz w:val="22"/>
          <w:szCs w:val="22"/>
        </w:rPr>
      </w:pPr>
      <w:r w:rsidRPr="00CB0A9C">
        <w:rPr>
          <w:rFonts w:ascii="Arial" w:hAnsi="Arial" w:cs="Arial"/>
          <w:sz w:val="22"/>
          <w:szCs w:val="22"/>
        </w:rPr>
        <w:t>Pearson, C., Duran, B., Lucero, J.</w:t>
      </w:r>
      <w:r w:rsidR="0064771F">
        <w:rPr>
          <w:rFonts w:ascii="Arial" w:hAnsi="Arial" w:cs="Arial"/>
          <w:sz w:val="22"/>
          <w:szCs w:val="22"/>
        </w:rPr>
        <w:t>E.</w:t>
      </w:r>
      <w:r w:rsidRPr="00CB0A9C">
        <w:rPr>
          <w:rFonts w:ascii="Arial" w:hAnsi="Arial" w:cs="Arial"/>
          <w:sz w:val="22"/>
          <w:szCs w:val="22"/>
        </w:rPr>
        <w:t xml:space="preserve">, Sandoval, J., </w:t>
      </w:r>
      <w:proofErr w:type="spellStart"/>
      <w:r w:rsidRPr="00CB0A9C">
        <w:rPr>
          <w:rFonts w:ascii="Arial" w:hAnsi="Arial" w:cs="Arial"/>
          <w:sz w:val="22"/>
          <w:szCs w:val="22"/>
        </w:rPr>
        <w:t>Oetzel</w:t>
      </w:r>
      <w:proofErr w:type="spellEnd"/>
      <w:r w:rsidRPr="00CB0A9C">
        <w:rPr>
          <w:rFonts w:ascii="Arial" w:hAnsi="Arial" w:cs="Arial"/>
          <w:sz w:val="22"/>
          <w:szCs w:val="22"/>
        </w:rPr>
        <w:t xml:space="preserve">, J., Tafoya, G., Belone, L., Avila, M., Martin, D., Wallerstein, N. &amp; Hicks, S. (2011) CBPR variable matrix: Research for improved health in academic/community partnerships. </w:t>
      </w:r>
      <w:r w:rsidRPr="00CB0A9C">
        <w:rPr>
          <w:rFonts w:ascii="Arial" w:hAnsi="Arial" w:cs="Arial"/>
          <w:i/>
          <w:sz w:val="22"/>
          <w:szCs w:val="22"/>
        </w:rPr>
        <w:t>CES4Health.info</w:t>
      </w:r>
      <w:r w:rsidRPr="00CB0A9C">
        <w:rPr>
          <w:rFonts w:ascii="Arial" w:hAnsi="Arial" w:cs="Arial"/>
          <w:sz w:val="22"/>
          <w:szCs w:val="22"/>
        </w:rPr>
        <w:t xml:space="preserve"> </w:t>
      </w:r>
    </w:p>
    <w:p w14:paraId="6BBEC00C" w14:textId="4B6D2CFA" w:rsidR="00363BF3" w:rsidRPr="00CB0A9C" w:rsidRDefault="00363BF3" w:rsidP="00780896">
      <w:pPr>
        <w:pStyle w:val="ListParagraph"/>
        <w:numPr>
          <w:ilvl w:val="0"/>
          <w:numId w:val="38"/>
        </w:numPr>
        <w:snapToGrid w:val="0"/>
        <w:spacing w:after="60"/>
        <w:rPr>
          <w:rFonts w:ascii="Arial" w:hAnsi="Arial" w:cs="Arial"/>
          <w:sz w:val="22"/>
          <w:szCs w:val="22"/>
        </w:rPr>
      </w:pPr>
      <w:r w:rsidRPr="00CB0A9C">
        <w:rPr>
          <w:rFonts w:ascii="Arial" w:hAnsi="Arial" w:cs="Arial"/>
          <w:sz w:val="22"/>
          <w:szCs w:val="22"/>
        </w:rPr>
        <w:lastRenderedPageBreak/>
        <w:t xml:space="preserve">Duran B, </w:t>
      </w:r>
      <w:proofErr w:type="spellStart"/>
      <w:r w:rsidRPr="00CB0A9C">
        <w:rPr>
          <w:rFonts w:ascii="Arial" w:hAnsi="Arial" w:cs="Arial"/>
          <w:sz w:val="22"/>
          <w:szCs w:val="22"/>
        </w:rPr>
        <w:t>Oetzel</w:t>
      </w:r>
      <w:proofErr w:type="spellEnd"/>
      <w:r w:rsidRPr="00CB0A9C">
        <w:rPr>
          <w:rFonts w:ascii="Arial" w:hAnsi="Arial" w:cs="Arial"/>
          <w:sz w:val="22"/>
          <w:szCs w:val="22"/>
        </w:rPr>
        <w:t xml:space="preserve"> J, Parker T, </w:t>
      </w:r>
      <w:proofErr w:type="spellStart"/>
      <w:r w:rsidRPr="00CB0A9C">
        <w:rPr>
          <w:rFonts w:ascii="Arial" w:hAnsi="Arial" w:cs="Arial"/>
          <w:sz w:val="22"/>
          <w:szCs w:val="22"/>
        </w:rPr>
        <w:t>Malcoe</w:t>
      </w:r>
      <w:proofErr w:type="spellEnd"/>
      <w:r w:rsidRPr="00CB0A9C">
        <w:rPr>
          <w:rFonts w:ascii="Arial" w:hAnsi="Arial" w:cs="Arial"/>
          <w:sz w:val="22"/>
          <w:szCs w:val="22"/>
        </w:rPr>
        <w:t xml:space="preserve"> LH, Lucero J</w:t>
      </w:r>
      <w:r w:rsidR="0064771F">
        <w:rPr>
          <w:rFonts w:ascii="Arial" w:hAnsi="Arial" w:cs="Arial"/>
          <w:sz w:val="22"/>
          <w:szCs w:val="22"/>
        </w:rPr>
        <w:t>.E.</w:t>
      </w:r>
      <w:r w:rsidRPr="00CB0A9C">
        <w:rPr>
          <w:rFonts w:ascii="Arial" w:hAnsi="Arial" w:cs="Arial"/>
          <w:sz w:val="22"/>
          <w:szCs w:val="22"/>
        </w:rPr>
        <w:t xml:space="preserve">, Jiang Y. (2009) Intimate Partner Violence and Alcohol, Drug, and Mental Disorders among American Indian Women in Primary Care. </w:t>
      </w:r>
      <w:r w:rsidRPr="00CB0A9C">
        <w:rPr>
          <w:rFonts w:ascii="Arial" w:hAnsi="Arial" w:cs="Arial"/>
          <w:i/>
          <w:sz w:val="22"/>
          <w:szCs w:val="22"/>
        </w:rPr>
        <w:t>American Indian and Alaska Native Mental Health Research, 16</w:t>
      </w:r>
      <w:r w:rsidRPr="00CB0A9C">
        <w:rPr>
          <w:rFonts w:ascii="Arial" w:hAnsi="Arial" w:cs="Arial"/>
          <w:sz w:val="22"/>
          <w:szCs w:val="22"/>
        </w:rPr>
        <w:t>(2), 11-27.</w:t>
      </w:r>
    </w:p>
    <w:p w14:paraId="0FDA8C91" w14:textId="77777777" w:rsidR="00363BF3" w:rsidRPr="00CB0A9C" w:rsidRDefault="00363BF3" w:rsidP="00780896">
      <w:pPr>
        <w:pStyle w:val="ListParagraph"/>
        <w:numPr>
          <w:ilvl w:val="0"/>
          <w:numId w:val="38"/>
        </w:numPr>
        <w:snapToGrid w:val="0"/>
        <w:spacing w:after="60"/>
        <w:rPr>
          <w:rFonts w:ascii="Arial" w:hAnsi="Arial" w:cs="Arial"/>
          <w:sz w:val="22"/>
          <w:szCs w:val="22"/>
        </w:rPr>
      </w:pPr>
      <w:proofErr w:type="spellStart"/>
      <w:r w:rsidRPr="00CB0A9C">
        <w:rPr>
          <w:rFonts w:ascii="Arial" w:hAnsi="Arial" w:cs="Arial"/>
          <w:sz w:val="22"/>
          <w:szCs w:val="22"/>
        </w:rPr>
        <w:t>Oetzel</w:t>
      </w:r>
      <w:proofErr w:type="spellEnd"/>
      <w:r w:rsidRPr="00CB0A9C">
        <w:rPr>
          <w:rFonts w:ascii="Arial" w:hAnsi="Arial" w:cs="Arial"/>
          <w:sz w:val="22"/>
          <w:szCs w:val="22"/>
        </w:rPr>
        <w:t xml:space="preserve">, J., Duran, B., Lucero, J., &amp; Jiang, Y., (2007) Social support and social undermining as correlates for alcohol, drug, and mental disorders in American Indian women presenting for primary care at an Indian Health Service hospital. </w:t>
      </w:r>
      <w:r w:rsidRPr="00CB0A9C">
        <w:rPr>
          <w:rFonts w:ascii="Arial" w:hAnsi="Arial" w:cs="Arial"/>
          <w:i/>
          <w:sz w:val="22"/>
          <w:szCs w:val="22"/>
        </w:rPr>
        <w:t>Journal of Health Communication, 12</w:t>
      </w:r>
      <w:r w:rsidRPr="00CB0A9C">
        <w:rPr>
          <w:rFonts w:ascii="Arial" w:hAnsi="Arial" w:cs="Arial"/>
          <w:sz w:val="22"/>
          <w:szCs w:val="22"/>
        </w:rPr>
        <w:t>(2), 187-206.</w:t>
      </w:r>
    </w:p>
    <w:p w14:paraId="4E4F420F" w14:textId="77777777" w:rsidR="00363BF3" w:rsidRPr="00CB0A9C" w:rsidRDefault="00363BF3" w:rsidP="00780896">
      <w:pPr>
        <w:pStyle w:val="ListParagraph"/>
        <w:numPr>
          <w:ilvl w:val="0"/>
          <w:numId w:val="38"/>
        </w:numPr>
        <w:snapToGrid w:val="0"/>
        <w:spacing w:after="60"/>
        <w:rPr>
          <w:rFonts w:ascii="Arial" w:hAnsi="Arial" w:cs="Arial"/>
          <w:sz w:val="22"/>
          <w:szCs w:val="22"/>
        </w:rPr>
      </w:pPr>
      <w:r w:rsidRPr="00CB0A9C">
        <w:rPr>
          <w:rFonts w:ascii="Arial" w:hAnsi="Arial" w:cs="Arial"/>
          <w:sz w:val="22"/>
          <w:szCs w:val="22"/>
        </w:rPr>
        <w:t xml:space="preserve">Romero L, Wallerstein N, Lucero J, </w:t>
      </w:r>
      <w:proofErr w:type="spellStart"/>
      <w:r w:rsidRPr="00CB0A9C">
        <w:rPr>
          <w:rFonts w:ascii="Arial" w:hAnsi="Arial" w:cs="Arial"/>
          <w:sz w:val="22"/>
          <w:szCs w:val="22"/>
        </w:rPr>
        <w:t>Fredine</w:t>
      </w:r>
      <w:proofErr w:type="spellEnd"/>
      <w:r w:rsidRPr="00CB0A9C">
        <w:rPr>
          <w:rFonts w:ascii="Arial" w:hAnsi="Arial" w:cs="Arial"/>
          <w:sz w:val="22"/>
          <w:szCs w:val="22"/>
        </w:rPr>
        <w:t xml:space="preserve"> HG, Keefe J, &amp; O'Connell J. (2006) Woman to Woman: Coming Together for Positive Change--using empowerment and popular education to prevent HIV in women. </w:t>
      </w:r>
      <w:r w:rsidRPr="00CB0A9C">
        <w:rPr>
          <w:rFonts w:ascii="Arial" w:hAnsi="Arial" w:cs="Arial"/>
          <w:i/>
          <w:sz w:val="22"/>
          <w:szCs w:val="22"/>
        </w:rPr>
        <w:t>AIDS Education and Prevention, 18</w:t>
      </w:r>
      <w:r w:rsidRPr="00CB0A9C">
        <w:rPr>
          <w:rFonts w:ascii="Arial" w:hAnsi="Arial" w:cs="Arial"/>
          <w:sz w:val="22"/>
          <w:szCs w:val="22"/>
        </w:rPr>
        <w:t>(5), 390-405.</w:t>
      </w:r>
    </w:p>
    <w:p w14:paraId="51A619CE" w14:textId="77777777" w:rsidR="00363BF3" w:rsidRPr="00CB0A9C" w:rsidRDefault="00363BF3" w:rsidP="00780896">
      <w:pPr>
        <w:pStyle w:val="ListParagraph"/>
        <w:numPr>
          <w:ilvl w:val="0"/>
          <w:numId w:val="38"/>
        </w:numPr>
        <w:snapToGrid w:val="0"/>
        <w:spacing w:after="60"/>
        <w:rPr>
          <w:rFonts w:ascii="Arial" w:hAnsi="Arial" w:cs="Arial"/>
          <w:sz w:val="22"/>
          <w:szCs w:val="22"/>
        </w:rPr>
      </w:pPr>
      <w:proofErr w:type="spellStart"/>
      <w:r w:rsidRPr="00CB0A9C">
        <w:rPr>
          <w:rFonts w:ascii="Arial" w:hAnsi="Arial" w:cs="Arial"/>
          <w:sz w:val="22"/>
          <w:szCs w:val="22"/>
        </w:rPr>
        <w:t>Oetzel</w:t>
      </w:r>
      <w:proofErr w:type="spellEnd"/>
      <w:r w:rsidRPr="00CB0A9C">
        <w:rPr>
          <w:rFonts w:ascii="Arial" w:hAnsi="Arial" w:cs="Arial"/>
          <w:sz w:val="22"/>
          <w:szCs w:val="22"/>
        </w:rPr>
        <w:t xml:space="preserve">, J., Duran, B., Lucero, J., Jiang, Y., </w:t>
      </w:r>
      <w:proofErr w:type="spellStart"/>
      <w:r w:rsidRPr="00CB0A9C">
        <w:rPr>
          <w:rFonts w:ascii="Arial" w:hAnsi="Arial" w:cs="Arial"/>
          <w:sz w:val="22"/>
          <w:szCs w:val="22"/>
        </w:rPr>
        <w:t>Novins</w:t>
      </w:r>
      <w:proofErr w:type="spellEnd"/>
      <w:r w:rsidRPr="00CB0A9C">
        <w:rPr>
          <w:rFonts w:ascii="Arial" w:hAnsi="Arial" w:cs="Arial"/>
          <w:sz w:val="22"/>
          <w:szCs w:val="22"/>
        </w:rPr>
        <w:t xml:space="preserve">, D., Manson, S., et al. (2006). Rural Native Americans’ perspectives of obstacles in the mental health treatment process in three treatment sectors. </w:t>
      </w:r>
      <w:r w:rsidRPr="00CB0A9C">
        <w:rPr>
          <w:rFonts w:ascii="Arial" w:hAnsi="Arial" w:cs="Arial"/>
          <w:i/>
          <w:sz w:val="22"/>
          <w:szCs w:val="22"/>
        </w:rPr>
        <w:t>Psychological Services, 3</w:t>
      </w:r>
      <w:r w:rsidRPr="00CB0A9C">
        <w:rPr>
          <w:rFonts w:ascii="Arial" w:hAnsi="Arial" w:cs="Arial"/>
          <w:sz w:val="22"/>
          <w:szCs w:val="22"/>
        </w:rPr>
        <w:t>(2), 117-128.</w:t>
      </w:r>
    </w:p>
    <w:p w14:paraId="6C38E44D" w14:textId="77777777" w:rsidR="00363BF3" w:rsidRPr="00CB0A9C" w:rsidRDefault="00363BF3" w:rsidP="00780896">
      <w:pPr>
        <w:pStyle w:val="ListParagraph"/>
        <w:numPr>
          <w:ilvl w:val="0"/>
          <w:numId w:val="38"/>
        </w:numPr>
        <w:snapToGrid w:val="0"/>
        <w:spacing w:after="60"/>
        <w:rPr>
          <w:rFonts w:ascii="Arial" w:hAnsi="Arial" w:cs="Arial"/>
          <w:sz w:val="22"/>
          <w:szCs w:val="22"/>
        </w:rPr>
      </w:pPr>
      <w:r w:rsidRPr="00CB0A9C">
        <w:rPr>
          <w:rFonts w:ascii="Arial" w:hAnsi="Arial" w:cs="Arial"/>
          <w:sz w:val="22"/>
          <w:szCs w:val="22"/>
        </w:rPr>
        <w:t xml:space="preserve">Foley, K., Duran, B., Morris, P., Lucero, J., </w:t>
      </w:r>
      <w:proofErr w:type="spellStart"/>
      <w:r w:rsidRPr="00CB0A9C">
        <w:rPr>
          <w:rFonts w:ascii="Arial" w:hAnsi="Arial" w:cs="Arial"/>
          <w:sz w:val="22"/>
          <w:szCs w:val="22"/>
        </w:rPr>
        <w:t>Yiang</w:t>
      </w:r>
      <w:proofErr w:type="spellEnd"/>
      <w:r w:rsidRPr="00CB0A9C">
        <w:rPr>
          <w:rFonts w:ascii="Arial" w:hAnsi="Arial" w:cs="Arial"/>
          <w:sz w:val="22"/>
          <w:szCs w:val="22"/>
        </w:rPr>
        <w:t xml:space="preserve">, J., et al. (2005). Using motivational interviewing to promote HIV testing at an American Indian substance abuse treatment facility. </w:t>
      </w:r>
      <w:r w:rsidRPr="00CB0A9C">
        <w:rPr>
          <w:rFonts w:ascii="Arial" w:hAnsi="Arial" w:cs="Arial"/>
          <w:i/>
          <w:sz w:val="22"/>
          <w:szCs w:val="22"/>
        </w:rPr>
        <w:t>Psychoactive Drugs, 37</w:t>
      </w:r>
      <w:r w:rsidRPr="00CB0A9C">
        <w:rPr>
          <w:rFonts w:ascii="Arial" w:hAnsi="Arial" w:cs="Arial"/>
          <w:sz w:val="22"/>
          <w:szCs w:val="22"/>
        </w:rPr>
        <w:t>(3), 321-329.</w:t>
      </w:r>
    </w:p>
    <w:p w14:paraId="5D9B5076" w14:textId="77777777" w:rsidR="00363BF3" w:rsidRPr="00CB0A9C" w:rsidRDefault="00363BF3" w:rsidP="00780896">
      <w:pPr>
        <w:pStyle w:val="ListParagraph"/>
        <w:numPr>
          <w:ilvl w:val="0"/>
          <w:numId w:val="38"/>
        </w:numPr>
        <w:snapToGrid w:val="0"/>
        <w:spacing w:after="60"/>
        <w:rPr>
          <w:rFonts w:ascii="Arial" w:hAnsi="Arial" w:cs="Arial"/>
          <w:sz w:val="22"/>
          <w:szCs w:val="22"/>
        </w:rPr>
      </w:pPr>
      <w:r w:rsidRPr="00CB0A9C">
        <w:rPr>
          <w:rFonts w:ascii="Arial" w:hAnsi="Arial" w:cs="Arial"/>
          <w:sz w:val="22"/>
          <w:szCs w:val="22"/>
        </w:rPr>
        <w:t xml:space="preserve">Duran, B., </w:t>
      </w:r>
      <w:proofErr w:type="spellStart"/>
      <w:r w:rsidRPr="00CB0A9C">
        <w:rPr>
          <w:rFonts w:ascii="Arial" w:hAnsi="Arial" w:cs="Arial"/>
          <w:sz w:val="22"/>
          <w:szCs w:val="22"/>
        </w:rPr>
        <w:t>Oetzel</w:t>
      </w:r>
      <w:proofErr w:type="spellEnd"/>
      <w:r w:rsidRPr="00CB0A9C">
        <w:rPr>
          <w:rFonts w:ascii="Arial" w:hAnsi="Arial" w:cs="Arial"/>
          <w:sz w:val="22"/>
          <w:szCs w:val="22"/>
        </w:rPr>
        <w:t xml:space="preserve">, J., Lucero, J., Jiang, Y., </w:t>
      </w:r>
      <w:proofErr w:type="spellStart"/>
      <w:r w:rsidRPr="00CB0A9C">
        <w:rPr>
          <w:rFonts w:ascii="Arial" w:hAnsi="Arial" w:cs="Arial"/>
          <w:sz w:val="22"/>
          <w:szCs w:val="22"/>
        </w:rPr>
        <w:t>Novins</w:t>
      </w:r>
      <w:proofErr w:type="spellEnd"/>
      <w:r w:rsidRPr="00CB0A9C">
        <w:rPr>
          <w:rFonts w:ascii="Arial" w:hAnsi="Arial" w:cs="Arial"/>
          <w:sz w:val="22"/>
          <w:szCs w:val="22"/>
        </w:rPr>
        <w:t xml:space="preserve">, D. K., Manson, S., et al. (2005). Obstacles for rural American Indians seeking alcohol, drug, or mental health treatment. </w:t>
      </w:r>
      <w:r w:rsidRPr="00CB0A9C">
        <w:rPr>
          <w:rFonts w:ascii="Arial" w:hAnsi="Arial" w:cs="Arial"/>
          <w:i/>
          <w:sz w:val="22"/>
          <w:szCs w:val="22"/>
        </w:rPr>
        <w:t>Journal of Consulting and Clinical Psychology, 73</w:t>
      </w:r>
      <w:r w:rsidRPr="00CB0A9C">
        <w:rPr>
          <w:rFonts w:ascii="Arial" w:hAnsi="Arial" w:cs="Arial"/>
          <w:sz w:val="22"/>
          <w:szCs w:val="22"/>
        </w:rPr>
        <w:t>(5), 819-829.</w:t>
      </w:r>
    </w:p>
    <w:p w14:paraId="7F10B92F" w14:textId="0B3BDDBC" w:rsidR="00DA5AE1" w:rsidRDefault="00363BF3" w:rsidP="00780896">
      <w:pPr>
        <w:pStyle w:val="ListParagraph"/>
        <w:numPr>
          <w:ilvl w:val="0"/>
          <w:numId w:val="38"/>
        </w:numPr>
        <w:snapToGrid w:val="0"/>
        <w:spacing w:after="60"/>
        <w:rPr>
          <w:rFonts w:ascii="Arial" w:hAnsi="Arial" w:cs="Arial"/>
          <w:sz w:val="22"/>
          <w:szCs w:val="22"/>
        </w:rPr>
      </w:pPr>
      <w:r w:rsidRPr="00CB0A9C">
        <w:rPr>
          <w:rFonts w:ascii="Arial" w:hAnsi="Arial" w:cs="Arial"/>
          <w:sz w:val="22"/>
          <w:szCs w:val="22"/>
        </w:rPr>
        <w:t xml:space="preserve">Lucero J, Rosenberg GH, &amp; Miller RD. (1998). Marsupial Light Chains: Complexity and conservation of lambda in the opossum </w:t>
      </w:r>
      <w:proofErr w:type="spellStart"/>
      <w:r w:rsidRPr="00CB0A9C">
        <w:rPr>
          <w:rFonts w:ascii="Arial" w:hAnsi="Arial" w:cs="Arial"/>
          <w:sz w:val="22"/>
          <w:szCs w:val="22"/>
        </w:rPr>
        <w:t>Monodelphis</w:t>
      </w:r>
      <w:proofErr w:type="spellEnd"/>
      <w:r w:rsidRPr="00CB0A9C">
        <w:rPr>
          <w:rFonts w:ascii="Arial" w:hAnsi="Arial" w:cs="Arial"/>
          <w:sz w:val="22"/>
          <w:szCs w:val="22"/>
        </w:rPr>
        <w:t xml:space="preserve"> domestica. </w:t>
      </w:r>
      <w:r w:rsidRPr="00CB0A9C">
        <w:rPr>
          <w:rFonts w:ascii="Arial" w:hAnsi="Arial" w:cs="Arial"/>
          <w:i/>
          <w:sz w:val="22"/>
          <w:szCs w:val="22"/>
        </w:rPr>
        <w:t>Journal of Immunology</w:t>
      </w:r>
      <w:r w:rsidR="00BD77DA" w:rsidRPr="00CB0A9C">
        <w:rPr>
          <w:rFonts w:ascii="Arial" w:hAnsi="Arial" w:cs="Arial"/>
          <w:sz w:val="22"/>
          <w:szCs w:val="22"/>
        </w:rPr>
        <w:t xml:space="preserve">, </w:t>
      </w:r>
      <w:r w:rsidR="00BD77DA" w:rsidRPr="00CB0A9C">
        <w:rPr>
          <w:rFonts w:ascii="Arial" w:hAnsi="Arial" w:cs="Arial"/>
          <w:i/>
          <w:sz w:val="22"/>
          <w:szCs w:val="22"/>
        </w:rPr>
        <w:t>161</w:t>
      </w:r>
      <w:r w:rsidRPr="00CB0A9C">
        <w:rPr>
          <w:rFonts w:ascii="Arial" w:hAnsi="Arial" w:cs="Arial"/>
          <w:sz w:val="22"/>
          <w:szCs w:val="22"/>
        </w:rPr>
        <w:t>(12), 6724-6732</w:t>
      </w:r>
      <w:r w:rsidR="00732C40" w:rsidRPr="00CB0A9C">
        <w:rPr>
          <w:rFonts w:ascii="Arial" w:hAnsi="Arial" w:cs="Arial"/>
          <w:sz w:val="22"/>
          <w:szCs w:val="22"/>
        </w:rPr>
        <w:t>.</w:t>
      </w:r>
    </w:p>
    <w:p w14:paraId="1F0275E1" w14:textId="77777777" w:rsidR="003108E2" w:rsidRDefault="003108E2" w:rsidP="0064771F">
      <w:pPr>
        <w:rPr>
          <w:rFonts w:ascii="Arial" w:hAnsi="Arial" w:cs="Arial"/>
          <w:b/>
          <w:sz w:val="22"/>
          <w:szCs w:val="22"/>
        </w:rPr>
      </w:pPr>
    </w:p>
    <w:p w14:paraId="34D539E5" w14:textId="64BC1870" w:rsidR="002F6980" w:rsidRPr="00CB0367" w:rsidRDefault="002F6980" w:rsidP="00253B64">
      <w:pPr>
        <w:rPr>
          <w:rFonts w:ascii="Arial" w:hAnsi="Arial" w:cs="Arial"/>
          <w:b/>
          <w:sz w:val="22"/>
          <w:szCs w:val="22"/>
        </w:rPr>
      </w:pPr>
      <w:r w:rsidRPr="00CB0367">
        <w:rPr>
          <w:rFonts w:ascii="Arial" w:hAnsi="Arial" w:cs="Arial"/>
          <w:b/>
          <w:sz w:val="22"/>
          <w:szCs w:val="22"/>
        </w:rPr>
        <w:t>Manuscripts in progress</w:t>
      </w:r>
    </w:p>
    <w:p w14:paraId="532D05D3" w14:textId="366343D2" w:rsidR="00664F7C" w:rsidRPr="0064771F" w:rsidRDefault="000A1107" w:rsidP="0064771F">
      <w:pPr>
        <w:spacing w:after="60"/>
        <w:ind w:left="720" w:hanging="360"/>
        <w:rPr>
          <w:rFonts w:ascii="Arial" w:hAnsi="Arial" w:cs="Arial"/>
          <w:bCs/>
          <w:i/>
          <w:iCs/>
          <w:sz w:val="22"/>
          <w:szCs w:val="22"/>
        </w:rPr>
      </w:pPr>
      <w:proofErr w:type="spellStart"/>
      <w:r>
        <w:rPr>
          <w:rFonts w:ascii="Arial" w:hAnsi="Arial" w:cs="Arial"/>
          <w:bCs/>
          <w:sz w:val="22"/>
          <w:szCs w:val="22"/>
        </w:rPr>
        <w:t>Rosilies</w:t>
      </w:r>
      <w:proofErr w:type="spellEnd"/>
      <w:r>
        <w:rPr>
          <w:rFonts w:ascii="Arial" w:hAnsi="Arial" w:cs="Arial"/>
          <w:bCs/>
          <w:sz w:val="22"/>
          <w:szCs w:val="22"/>
        </w:rPr>
        <w:t xml:space="preserve">, B., </w:t>
      </w:r>
      <w:r>
        <w:rPr>
          <w:rFonts w:ascii="Arial" w:hAnsi="Arial" w:cs="Arial"/>
          <w:sz w:val="22"/>
          <w:szCs w:val="22"/>
        </w:rPr>
        <w:t xml:space="preserve">Lucero, J.E., Finnegan, J., </w:t>
      </w:r>
      <w:proofErr w:type="spellStart"/>
      <w:r>
        <w:rPr>
          <w:rFonts w:ascii="Arial" w:hAnsi="Arial" w:cs="Arial"/>
          <w:sz w:val="22"/>
          <w:szCs w:val="22"/>
        </w:rPr>
        <w:t>Alcantar</w:t>
      </w:r>
      <w:proofErr w:type="spellEnd"/>
      <w:r>
        <w:rPr>
          <w:rFonts w:ascii="Arial" w:hAnsi="Arial" w:cs="Arial"/>
          <w:sz w:val="22"/>
          <w:szCs w:val="22"/>
        </w:rPr>
        <w:t>, C., Crowther, D.,</w:t>
      </w:r>
      <w:r w:rsidR="007C7572">
        <w:rPr>
          <w:rFonts w:ascii="Arial" w:hAnsi="Arial" w:cs="Arial"/>
          <w:sz w:val="22"/>
          <w:szCs w:val="22"/>
        </w:rPr>
        <w:t xml:space="preserve"> </w:t>
      </w:r>
      <w:proofErr w:type="spellStart"/>
      <w:r>
        <w:rPr>
          <w:rFonts w:ascii="Arial" w:hAnsi="Arial" w:cs="Arial"/>
          <w:sz w:val="22"/>
          <w:szCs w:val="22"/>
        </w:rPr>
        <w:t>Weist</w:t>
      </w:r>
      <w:proofErr w:type="spellEnd"/>
      <w:r>
        <w:rPr>
          <w:rFonts w:ascii="Arial" w:hAnsi="Arial" w:cs="Arial"/>
          <w:sz w:val="22"/>
          <w:szCs w:val="22"/>
        </w:rPr>
        <w:t>, L., Dagda, R., Usinger, J., &amp; Ewing-Taylor, J.</w:t>
      </w:r>
      <w:r w:rsidRPr="000A1107">
        <w:rPr>
          <w:rFonts w:ascii="Arial" w:hAnsi="Arial" w:cs="Arial"/>
          <w:sz w:val="22"/>
          <w:szCs w:val="22"/>
        </w:rPr>
        <w:t xml:space="preserve"> </w:t>
      </w:r>
      <w:r>
        <w:rPr>
          <w:rFonts w:ascii="Arial" w:hAnsi="Arial" w:cs="Arial"/>
          <w:sz w:val="22"/>
          <w:szCs w:val="22"/>
        </w:rPr>
        <w:t xml:space="preserve">(in preparation). </w:t>
      </w:r>
      <w:r w:rsidRPr="000A1107">
        <w:rPr>
          <w:rFonts w:ascii="Arial" w:hAnsi="Arial" w:cs="Arial"/>
          <w:bCs/>
          <w:sz w:val="22"/>
          <w:szCs w:val="22"/>
        </w:rPr>
        <w:t>The Community of Bilingual English-Spanish Speakers Exploring Issues in Science and Health</w:t>
      </w:r>
      <w:r>
        <w:rPr>
          <w:rFonts w:ascii="Arial" w:hAnsi="Arial" w:cs="Arial"/>
          <w:bCs/>
          <w:sz w:val="22"/>
          <w:szCs w:val="22"/>
        </w:rPr>
        <w:t xml:space="preserve">. </w:t>
      </w:r>
      <w:r>
        <w:rPr>
          <w:rFonts w:ascii="Arial" w:hAnsi="Arial" w:cs="Arial"/>
          <w:sz w:val="22"/>
          <w:szCs w:val="22"/>
        </w:rPr>
        <w:t xml:space="preserve">(in preparation). </w:t>
      </w:r>
      <w:r w:rsidRPr="000A1107">
        <w:rPr>
          <w:rFonts w:ascii="Arial" w:hAnsi="Arial" w:cs="Arial"/>
          <w:bCs/>
          <w:i/>
          <w:iCs/>
          <w:sz w:val="22"/>
          <w:szCs w:val="22"/>
        </w:rPr>
        <w:t>Journal of STEM Outreach.</w:t>
      </w:r>
    </w:p>
    <w:p w14:paraId="3FE8B21A" w14:textId="528FAEFF" w:rsidR="001E7A9D" w:rsidRPr="00A22391" w:rsidRDefault="001E7A9D" w:rsidP="001E7A9D">
      <w:pPr>
        <w:spacing w:after="60"/>
        <w:ind w:left="720" w:hanging="360"/>
        <w:rPr>
          <w:rFonts w:ascii="Arial" w:hAnsi="Arial" w:cs="Arial"/>
          <w:bCs/>
          <w:sz w:val="22"/>
          <w:szCs w:val="22"/>
        </w:rPr>
      </w:pPr>
      <w:r>
        <w:rPr>
          <w:rFonts w:ascii="Arial" w:hAnsi="Arial" w:cs="Arial"/>
          <w:sz w:val="22"/>
          <w:szCs w:val="22"/>
        </w:rPr>
        <w:t xml:space="preserve">Chavez, L. </w:t>
      </w:r>
      <w:proofErr w:type="spellStart"/>
      <w:r>
        <w:rPr>
          <w:rFonts w:ascii="Arial" w:hAnsi="Arial" w:cs="Arial"/>
          <w:sz w:val="22"/>
          <w:szCs w:val="22"/>
        </w:rPr>
        <w:t>Alcantar</w:t>
      </w:r>
      <w:proofErr w:type="spellEnd"/>
      <w:r>
        <w:rPr>
          <w:rFonts w:ascii="Arial" w:hAnsi="Arial" w:cs="Arial"/>
          <w:sz w:val="22"/>
          <w:szCs w:val="22"/>
        </w:rPr>
        <w:t xml:space="preserve">, C. Lucero, J.E., (in preparation). </w:t>
      </w:r>
      <w:r w:rsidRPr="001E7A9D">
        <w:rPr>
          <w:rFonts w:ascii="Arial" w:hAnsi="Arial" w:cs="Arial"/>
          <w:bCs/>
          <w:sz w:val="22"/>
          <w:szCs w:val="22"/>
        </w:rPr>
        <w:t xml:space="preserve">The Latinx College-Going and Persistence Imperative: A Review of the K-16 Educational Engagement </w:t>
      </w:r>
      <w:r w:rsidRPr="00A22391">
        <w:rPr>
          <w:rFonts w:ascii="Arial" w:hAnsi="Arial" w:cs="Arial"/>
          <w:bCs/>
          <w:sz w:val="22"/>
          <w:szCs w:val="22"/>
        </w:rPr>
        <w:t>Literature. Journal of Latinos and Education</w:t>
      </w:r>
    </w:p>
    <w:p w14:paraId="5951ABBF" w14:textId="1204892F" w:rsidR="00C55276" w:rsidRDefault="002F6980" w:rsidP="00C55276">
      <w:pPr>
        <w:pStyle w:val="Heading8"/>
        <w:tabs>
          <w:tab w:val="num" w:pos="540"/>
        </w:tabs>
        <w:contextualSpacing/>
        <w:rPr>
          <w:rFonts w:ascii="Arial" w:hAnsi="Arial"/>
          <w:b/>
          <w:color w:val="000000" w:themeColor="text1"/>
          <w:sz w:val="22"/>
          <w:szCs w:val="22"/>
        </w:rPr>
      </w:pPr>
      <w:r w:rsidRPr="00B85F4A">
        <w:rPr>
          <w:rFonts w:ascii="Arial" w:hAnsi="Arial"/>
          <w:b/>
          <w:color w:val="000000" w:themeColor="text1"/>
          <w:sz w:val="22"/>
          <w:szCs w:val="22"/>
        </w:rPr>
        <w:t>Non-Peer Reviewed (Invited Papers, Reports and Book Chapters)</w:t>
      </w:r>
    </w:p>
    <w:p w14:paraId="530F941C" w14:textId="77777777" w:rsidR="00DB715F" w:rsidRPr="00DB715F" w:rsidRDefault="00DB715F" w:rsidP="00DB715F"/>
    <w:p w14:paraId="068AAF08" w14:textId="189B9CAB" w:rsidR="00B25C51" w:rsidRPr="00A22391" w:rsidRDefault="00B25C51" w:rsidP="00B25C51">
      <w:pPr>
        <w:pStyle w:val="NormalWeb"/>
        <w:spacing w:before="0" w:beforeAutospacing="0" w:after="60" w:afterAutospacing="0"/>
        <w:ind w:left="360" w:hanging="360"/>
        <w:rPr>
          <w:sz w:val="22"/>
          <w:szCs w:val="22"/>
        </w:rPr>
      </w:pPr>
      <w:r>
        <w:rPr>
          <w:rFonts w:ascii="Arial" w:hAnsi="Arial" w:cs="Arial"/>
          <w:bCs/>
          <w:sz w:val="22"/>
          <w:szCs w:val="22"/>
        </w:rPr>
        <w:t xml:space="preserve">Hanafi, S., Lucero, J.E., &amp; Rodriguez, K. (2023). </w:t>
      </w:r>
      <w:r w:rsidRPr="00B25C51">
        <w:rPr>
          <w:rFonts w:ascii="Arial" w:hAnsi="Arial" w:cs="Arial"/>
          <w:color w:val="202124"/>
          <w:sz w:val="22"/>
          <w:szCs w:val="22"/>
          <w:shd w:val="clear" w:color="auto" w:fill="FFFFFF"/>
        </w:rPr>
        <w:t xml:space="preserve">Millennial Perceptions of Sexuality: Making </w:t>
      </w:r>
      <w:r>
        <w:rPr>
          <w:rFonts w:ascii="Arial" w:hAnsi="Arial" w:cs="Arial"/>
          <w:color w:val="202124"/>
          <w:sz w:val="22"/>
          <w:szCs w:val="22"/>
          <w:shd w:val="clear" w:color="auto" w:fill="FFFFFF"/>
        </w:rPr>
        <w:t>t</w:t>
      </w:r>
      <w:r w:rsidRPr="00B25C51">
        <w:rPr>
          <w:rFonts w:ascii="Arial" w:hAnsi="Arial" w:cs="Arial"/>
          <w:color w:val="202124"/>
          <w:sz w:val="22"/>
          <w:szCs w:val="22"/>
          <w:shd w:val="clear" w:color="auto" w:fill="FFFFFF"/>
        </w:rPr>
        <w:t>he Case For Better Sexuality Education</w:t>
      </w:r>
      <w:r w:rsidRPr="0064771F">
        <w:rPr>
          <w:rFonts w:ascii="Arial" w:hAnsi="Arial" w:cs="Arial"/>
          <w:color w:val="202124"/>
          <w:sz w:val="22"/>
          <w:szCs w:val="22"/>
          <w:shd w:val="clear" w:color="auto" w:fill="FFFFFF"/>
        </w:rPr>
        <w:t>.</w:t>
      </w:r>
      <w:r>
        <w:rPr>
          <w:rFonts w:ascii="Arial" w:hAnsi="Arial" w:cs="Arial"/>
          <w:color w:val="202124"/>
          <w:sz w:val="22"/>
          <w:szCs w:val="22"/>
          <w:shd w:val="clear" w:color="auto" w:fill="FFFFFF"/>
        </w:rPr>
        <w:t xml:space="preserve"> In B. Taverner, Sex Education Research: A look between the sheets. London, U.K.: Routledge Press</w:t>
      </w:r>
    </w:p>
    <w:p w14:paraId="2A91C851" w14:textId="7AFE5D5E" w:rsidR="003B5D52" w:rsidRDefault="003B5D52" w:rsidP="00DB715F">
      <w:pPr>
        <w:spacing w:after="60"/>
        <w:ind w:left="360" w:hanging="360"/>
        <w:rPr>
          <w:rFonts w:ascii="Arial" w:hAnsi="Arial" w:cs="Arial"/>
          <w:bCs/>
          <w:sz w:val="22"/>
          <w:szCs w:val="22"/>
        </w:rPr>
      </w:pPr>
      <w:r w:rsidRPr="003B5D52">
        <w:rPr>
          <w:rFonts w:ascii="Arial" w:hAnsi="Arial" w:cs="Arial"/>
          <w:bCs/>
          <w:sz w:val="22"/>
          <w:szCs w:val="22"/>
        </w:rPr>
        <w:t xml:space="preserve">Marquez, E., Smith, S., Tu, T., </w:t>
      </w:r>
      <w:proofErr w:type="spellStart"/>
      <w:r w:rsidRPr="003B5D52">
        <w:rPr>
          <w:rFonts w:ascii="Arial" w:hAnsi="Arial" w:cs="Arial"/>
          <w:bCs/>
          <w:sz w:val="22"/>
          <w:szCs w:val="22"/>
        </w:rPr>
        <w:t>Ayele</w:t>
      </w:r>
      <w:proofErr w:type="spellEnd"/>
      <w:r w:rsidRPr="003B5D52">
        <w:rPr>
          <w:rFonts w:ascii="Arial" w:hAnsi="Arial" w:cs="Arial"/>
          <w:bCs/>
          <w:sz w:val="22"/>
          <w:szCs w:val="22"/>
        </w:rPr>
        <w:t xml:space="preserve">, S., </w:t>
      </w:r>
      <w:proofErr w:type="spellStart"/>
      <w:r w:rsidRPr="003B5D52">
        <w:rPr>
          <w:rFonts w:ascii="Arial" w:hAnsi="Arial" w:cs="Arial"/>
          <w:bCs/>
          <w:sz w:val="22"/>
          <w:szCs w:val="22"/>
        </w:rPr>
        <w:t>Haboush-Deloye</w:t>
      </w:r>
      <w:proofErr w:type="spellEnd"/>
      <w:r w:rsidRPr="003B5D52">
        <w:rPr>
          <w:rFonts w:ascii="Arial" w:hAnsi="Arial" w:cs="Arial"/>
          <w:bCs/>
          <w:sz w:val="22"/>
          <w:szCs w:val="22"/>
        </w:rPr>
        <w:t>, A., &amp; Lucero, J. (2022). Step-by-Step Guide to Community-Based Participatory Research. Nevada Minority Health and Equity Coalition. University of Nevada, Las Vegas.</w:t>
      </w:r>
    </w:p>
    <w:p w14:paraId="000E672C" w14:textId="5439056B" w:rsidR="00DB715F" w:rsidRDefault="00DB715F" w:rsidP="00DB715F">
      <w:pPr>
        <w:spacing w:after="60"/>
        <w:ind w:left="360" w:hanging="360"/>
        <w:rPr>
          <w:rFonts w:ascii="Arial" w:hAnsi="Arial" w:cs="Arial"/>
          <w:bCs/>
          <w:sz w:val="22"/>
          <w:szCs w:val="22"/>
        </w:rPr>
      </w:pPr>
      <w:r w:rsidRPr="00373F68">
        <w:rPr>
          <w:rFonts w:ascii="Arial" w:hAnsi="Arial" w:cs="Arial"/>
          <w:bCs/>
          <w:sz w:val="22"/>
          <w:szCs w:val="22"/>
        </w:rPr>
        <w:t>Lucero, J.</w:t>
      </w:r>
      <w:r w:rsidR="00A87666">
        <w:rPr>
          <w:rFonts w:ascii="Arial" w:hAnsi="Arial" w:cs="Arial"/>
          <w:bCs/>
          <w:sz w:val="22"/>
          <w:szCs w:val="22"/>
        </w:rPr>
        <w:t>E.</w:t>
      </w:r>
      <w:r w:rsidRPr="00373F68">
        <w:rPr>
          <w:rFonts w:ascii="Arial" w:hAnsi="Arial" w:cs="Arial"/>
          <w:bCs/>
          <w:sz w:val="22"/>
          <w:szCs w:val="22"/>
        </w:rPr>
        <w:t xml:space="preserve">, </w:t>
      </w:r>
      <w:r>
        <w:rPr>
          <w:rFonts w:ascii="Arial" w:hAnsi="Arial" w:cs="Arial"/>
          <w:bCs/>
          <w:sz w:val="22"/>
          <w:szCs w:val="22"/>
        </w:rPr>
        <w:t xml:space="preserve">Marquez, E., </w:t>
      </w:r>
      <w:r w:rsidRPr="00373F68">
        <w:rPr>
          <w:rFonts w:ascii="Arial" w:hAnsi="Arial" w:cs="Arial"/>
          <w:bCs/>
          <w:sz w:val="22"/>
          <w:szCs w:val="22"/>
        </w:rPr>
        <w:t>Matsuoka, M., &amp; Raphael, C. (</w:t>
      </w:r>
      <w:r>
        <w:rPr>
          <w:rFonts w:ascii="Arial" w:hAnsi="Arial" w:cs="Arial"/>
          <w:bCs/>
          <w:sz w:val="22"/>
          <w:szCs w:val="22"/>
        </w:rPr>
        <w:t>2022</w:t>
      </w:r>
      <w:r w:rsidRPr="00373F68">
        <w:rPr>
          <w:rFonts w:ascii="Arial" w:hAnsi="Arial" w:cs="Arial"/>
          <w:bCs/>
          <w:sz w:val="22"/>
          <w:szCs w:val="22"/>
        </w:rPr>
        <w:t>), Public health and social services. In C. Raphael &amp; Martha Matsuoka,</w:t>
      </w:r>
      <w:r w:rsidRPr="00373F68">
        <w:rPr>
          <w:rFonts w:ascii="Arial" w:hAnsi="Arial" w:cs="Arial"/>
          <w:bCs/>
          <w:i/>
          <w:iCs/>
          <w:sz w:val="22"/>
          <w:szCs w:val="22"/>
        </w:rPr>
        <w:t xml:space="preserve"> Community-engaged research for environmental justice</w:t>
      </w:r>
      <w:r w:rsidRPr="00373F68">
        <w:rPr>
          <w:rFonts w:ascii="Arial" w:hAnsi="Arial" w:cs="Arial"/>
          <w:bCs/>
          <w:sz w:val="22"/>
          <w:szCs w:val="22"/>
        </w:rPr>
        <w:t xml:space="preserve">. Berkeley, CA: University of California - </w:t>
      </w:r>
      <w:proofErr w:type="spellStart"/>
      <w:r w:rsidRPr="00373F68">
        <w:rPr>
          <w:rFonts w:ascii="Arial" w:hAnsi="Arial" w:cs="Arial"/>
          <w:bCs/>
          <w:sz w:val="22"/>
          <w:szCs w:val="22"/>
        </w:rPr>
        <w:t>Luminos</w:t>
      </w:r>
      <w:proofErr w:type="spellEnd"/>
      <w:r w:rsidRPr="00373F68">
        <w:rPr>
          <w:rFonts w:ascii="Arial" w:hAnsi="Arial" w:cs="Arial"/>
          <w:bCs/>
          <w:sz w:val="22"/>
          <w:szCs w:val="22"/>
        </w:rPr>
        <w:t xml:space="preserve"> Press.</w:t>
      </w:r>
    </w:p>
    <w:p w14:paraId="7CBD52A6" w14:textId="6DB97D72" w:rsidR="00A22391" w:rsidRPr="007C7572" w:rsidRDefault="00A22391" w:rsidP="00A22391">
      <w:pPr>
        <w:spacing w:after="60"/>
        <w:ind w:left="360" w:hanging="360"/>
        <w:rPr>
          <w:rFonts w:ascii="Arial" w:hAnsi="Arial" w:cs="Arial"/>
          <w:bCs/>
          <w:sz w:val="22"/>
          <w:szCs w:val="22"/>
        </w:rPr>
      </w:pPr>
      <w:r w:rsidRPr="007C7572">
        <w:rPr>
          <w:rFonts w:ascii="Arial" w:hAnsi="Arial" w:cs="Arial"/>
          <w:bCs/>
          <w:sz w:val="22"/>
          <w:szCs w:val="22"/>
        </w:rPr>
        <w:t xml:space="preserve">Finnegan, J., </w:t>
      </w:r>
      <w:proofErr w:type="spellStart"/>
      <w:r w:rsidRPr="007C7572">
        <w:rPr>
          <w:rFonts w:ascii="Arial" w:hAnsi="Arial" w:cs="Arial"/>
          <w:bCs/>
          <w:sz w:val="22"/>
          <w:szCs w:val="22"/>
        </w:rPr>
        <w:t>Alcantar</w:t>
      </w:r>
      <w:proofErr w:type="spellEnd"/>
      <w:r w:rsidRPr="007C7572">
        <w:rPr>
          <w:rFonts w:ascii="Arial" w:hAnsi="Arial" w:cs="Arial"/>
          <w:bCs/>
          <w:sz w:val="22"/>
          <w:szCs w:val="22"/>
        </w:rPr>
        <w:t xml:space="preserve">, C., Lucero, J.E., Crowther, D., </w:t>
      </w:r>
      <w:proofErr w:type="spellStart"/>
      <w:r w:rsidRPr="007C7572">
        <w:rPr>
          <w:rFonts w:ascii="Arial" w:hAnsi="Arial" w:cs="Arial"/>
          <w:bCs/>
          <w:sz w:val="22"/>
          <w:szCs w:val="22"/>
        </w:rPr>
        <w:t>Weist</w:t>
      </w:r>
      <w:proofErr w:type="spellEnd"/>
      <w:r w:rsidRPr="007C7572">
        <w:rPr>
          <w:rFonts w:ascii="Arial" w:hAnsi="Arial" w:cs="Arial"/>
          <w:bCs/>
          <w:sz w:val="22"/>
          <w:szCs w:val="22"/>
        </w:rPr>
        <w:t>, L., Dagda, R., Usinger, J., &amp; Ewing-Taylor, J. (</w:t>
      </w:r>
      <w:r w:rsidR="00DB715F">
        <w:rPr>
          <w:rFonts w:ascii="Arial" w:hAnsi="Arial" w:cs="Arial"/>
          <w:bCs/>
          <w:sz w:val="22"/>
          <w:szCs w:val="22"/>
        </w:rPr>
        <w:t>2022</w:t>
      </w:r>
      <w:r w:rsidRPr="007C7572">
        <w:rPr>
          <w:rFonts w:ascii="Arial" w:hAnsi="Arial" w:cs="Arial"/>
          <w:bCs/>
          <w:sz w:val="22"/>
          <w:szCs w:val="22"/>
        </w:rPr>
        <w:t xml:space="preserve">). Youth Participatory Action Research to Engage High School Students in Community Dissemination of Public Health Research Findings. In R. Martin Reardon &amp; Jack Leonard (eds.), </w:t>
      </w:r>
      <w:r w:rsidRPr="0064771F">
        <w:rPr>
          <w:rFonts w:ascii="Arial" w:hAnsi="Arial" w:cs="Arial"/>
          <w:bCs/>
          <w:i/>
          <w:iCs/>
          <w:sz w:val="22"/>
          <w:szCs w:val="22"/>
        </w:rPr>
        <w:t>Volume VIII: School-University-Community Collaboration for Civic Education and Engagement in the Democratic Project</w:t>
      </w:r>
      <w:r w:rsidRPr="007C7572">
        <w:rPr>
          <w:rFonts w:ascii="Arial" w:hAnsi="Arial" w:cs="Arial"/>
          <w:bCs/>
          <w:sz w:val="22"/>
          <w:szCs w:val="22"/>
        </w:rPr>
        <w:t>. Charlotte, NC: IAP.</w:t>
      </w:r>
    </w:p>
    <w:p w14:paraId="307EB7E4" w14:textId="4164545C" w:rsidR="001F4821" w:rsidRDefault="001F4821" w:rsidP="00A22391">
      <w:pPr>
        <w:spacing w:after="60"/>
        <w:ind w:left="360" w:hanging="360"/>
        <w:rPr>
          <w:rFonts w:ascii="Arial" w:hAnsi="Arial" w:cs="Arial"/>
          <w:sz w:val="22"/>
          <w:szCs w:val="22"/>
        </w:rPr>
      </w:pPr>
      <w:r>
        <w:rPr>
          <w:rFonts w:ascii="Arial" w:hAnsi="Arial" w:cs="Arial"/>
          <w:sz w:val="22"/>
          <w:szCs w:val="22"/>
        </w:rPr>
        <w:t>Lucero, J.E., &amp; Emerson, A. (2019). Special Diabetes Program for American Indians: a systematic review of program outcomes. Unpublished manuscript contracted by the National Congress of American Indians Policy Research Center.</w:t>
      </w:r>
    </w:p>
    <w:p w14:paraId="629552FB" w14:textId="5109FE62" w:rsidR="001F4821" w:rsidRDefault="001F4821" w:rsidP="00A22391">
      <w:pPr>
        <w:spacing w:after="60"/>
        <w:ind w:left="360" w:hanging="360"/>
        <w:rPr>
          <w:rFonts w:ascii="Arial" w:hAnsi="Arial" w:cs="Arial"/>
          <w:sz w:val="22"/>
          <w:szCs w:val="22"/>
        </w:rPr>
      </w:pPr>
      <w:r>
        <w:rPr>
          <w:rFonts w:ascii="Arial" w:hAnsi="Arial" w:cs="Arial"/>
          <w:sz w:val="22"/>
          <w:szCs w:val="22"/>
        </w:rPr>
        <w:lastRenderedPageBreak/>
        <w:t>Lucero, J.E., &amp; Emerson, A.</w:t>
      </w:r>
      <w:r w:rsidR="00C72316" w:rsidRPr="00C72316">
        <w:rPr>
          <w:rFonts w:ascii="Arial" w:hAnsi="Arial" w:cs="Arial"/>
          <w:bCs/>
          <w:sz w:val="22"/>
          <w:szCs w:val="22"/>
          <w:vertAlign w:val="superscript"/>
        </w:rPr>
        <w:t xml:space="preserve"> </w:t>
      </w:r>
      <w:r>
        <w:rPr>
          <w:rFonts w:ascii="Arial" w:hAnsi="Arial" w:cs="Arial"/>
          <w:sz w:val="22"/>
          <w:szCs w:val="22"/>
        </w:rPr>
        <w:t>(2019). First kids1st: A systematic review of thriving among American Indian children. Unpublished manuscript contracted by the National Congress of American Indians Policy Research Center.</w:t>
      </w:r>
    </w:p>
    <w:p w14:paraId="4A97EB9E" w14:textId="2CA21F3E" w:rsidR="00B33263" w:rsidRPr="00106509" w:rsidRDefault="00B33263" w:rsidP="00A22391">
      <w:pPr>
        <w:spacing w:after="60"/>
        <w:ind w:left="360" w:hanging="360"/>
        <w:rPr>
          <w:rFonts w:ascii="Arial" w:hAnsi="Arial" w:cs="Arial"/>
          <w:sz w:val="22"/>
          <w:szCs w:val="22"/>
        </w:rPr>
      </w:pPr>
      <w:r w:rsidRPr="00106509">
        <w:rPr>
          <w:rFonts w:ascii="Arial" w:hAnsi="Arial" w:cs="Arial"/>
          <w:sz w:val="22"/>
          <w:szCs w:val="22"/>
        </w:rPr>
        <w:t>Lucero, J.</w:t>
      </w:r>
      <w:r w:rsidR="00AA142B" w:rsidRPr="00106509">
        <w:rPr>
          <w:rFonts w:ascii="Arial" w:hAnsi="Arial" w:cs="Arial"/>
          <w:sz w:val="22"/>
          <w:szCs w:val="22"/>
        </w:rPr>
        <w:t>E., Wright, K</w:t>
      </w:r>
      <w:r w:rsidR="00A904E7">
        <w:rPr>
          <w:rFonts w:ascii="Arial" w:hAnsi="Arial" w:cs="Arial"/>
          <w:sz w:val="22"/>
          <w:szCs w:val="22"/>
        </w:rPr>
        <w:t>*</w:t>
      </w:r>
      <w:r w:rsidR="00AA142B" w:rsidRPr="00106509">
        <w:rPr>
          <w:rFonts w:ascii="Arial" w:hAnsi="Arial" w:cs="Arial"/>
          <w:sz w:val="22"/>
          <w:szCs w:val="22"/>
        </w:rPr>
        <w:t>. &amp; Reese, A</w:t>
      </w:r>
      <w:r w:rsidR="00A904E7">
        <w:rPr>
          <w:rFonts w:ascii="Arial" w:hAnsi="Arial" w:cs="Arial"/>
          <w:sz w:val="22"/>
          <w:szCs w:val="22"/>
        </w:rPr>
        <w:t>*</w:t>
      </w:r>
      <w:r w:rsidR="00AA142B" w:rsidRPr="00106509">
        <w:rPr>
          <w:rFonts w:ascii="Arial" w:hAnsi="Arial" w:cs="Arial"/>
          <w:sz w:val="22"/>
          <w:szCs w:val="22"/>
        </w:rPr>
        <w:t>. (2017</w:t>
      </w:r>
      <w:r w:rsidRPr="00106509">
        <w:rPr>
          <w:rFonts w:ascii="Arial" w:hAnsi="Arial" w:cs="Arial"/>
          <w:sz w:val="22"/>
          <w:szCs w:val="22"/>
        </w:rPr>
        <w:t xml:space="preserve">). Trust development in CBPR partnerships. </w:t>
      </w:r>
      <w:r w:rsidR="00B01288" w:rsidRPr="00106509">
        <w:rPr>
          <w:rFonts w:ascii="Arial" w:hAnsi="Arial" w:cs="Arial"/>
          <w:sz w:val="22"/>
          <w:szCs w:val="22"/>
        </w:rPr>
        <w:t xml:space="preserve">In M. </w:t>
      </w:r>
      <w:proofErr w:type="spellStart"/>
      <w:r w:rsidR="00B01288" w:rsidRPr="00106509">
        <w:rPr>
          <w:rFonts w:ascii="Arial" w:hAnsi="Arial" w:cs="Arial"/>
          <w:sz w:val="22"/>
          <w:szCs w:val="22"/>
        </w:rPr>
        <w:t>Minkler</w:t>
      </w:r>
      <w:proofErr w:type="spellEnd"/>
      <w:r w:rsidR="00B01288" w:rsidRPr="00106509">
        <w:rPr>
          <w:rFonts w:ascii="Arial" w:hAnsi="Arial" w:cs="Arial"/>
          <w:sz w:val="22"/>
          <w:szCs w:val="22"/>
        </w:rPr>
        <w:t xml:space="preserve"> &amp; N. Wallerstein (Eds.), Community Based Participatory Research for Health. San Francisco, CA: Jossey-Bass.</w:t>
      </w:r>
    </w:p>
    <w:p w14:paraId="243F9972" w14:textId="323108ED" w:rsidR="00106509" w:rsidRDefault="00B33263" w:rsidP="00A22391">
      <w:pPr>
        <w:spacing w:after="60"/>
        <w:ind w:left="360" w:hanging="360"/>
        <w:rPr>
          <w:rFonts w:ascii="Arial" w:hAnsi="Arial" w:cs="Arial"/>
          <w:sz w:val="22"/>
          <w:szCs w:val="22"/>
        </w:rPr>
      </w:pPr>
      <w:r w:rsidRPr="00106509">
        <w:rPr>
          <w:rFonts w:ascii="Arial" w:hAnsi="Arial" w:cs="Arial"/>
          <w:sz w:val="22"/>
          <w:szCs w:val="22"/>
        </w:rPr>
        <w:t xml:space="preserve">Lucero, J.E. &amp; Wallerstein N. (2013) Trust and Conflict in Community Academic Partnerships. In J.G. </w:t>
      </w:r>
      <w:proofErr w:type="spellStart"/>
      <w:r w:rsidRPr="00106509">
        <w:rPr>
          <w:rFonts w:ascii="Arial" w:hAnsi="Arial" w:cs="Arial"/>
          <w:sz w:val="22"/>
          <w:szCs w:val="22"/>
        </w:rPr>
        <w:t>Oetzel</w:t>
      </w:r>
      <w:proofErr w:type="spellEnd"/>
      <w:r w:rsidRPr="00106509">
        <w:rPr>
          <w:rFonts w:ascii="Arial" w:hAnsi="Arial" w:cs="Arial"/>
          <w:sz w:val="22"/>
          <w:szCs w:val="22"/>
        </w:rPr>
        <w:t xml:space="preserve"> &amp; Ting-Toomey S. (Eds.) The Sage Handbook of Conflict Communication: Integrating Theory, Research, and Practice.</w:t>
      </w:r>
    </w:p>
    <w:p w14:paraId="692729D0" w14:textId="43A8FED8" w:rsidR="001F4821" w:rsidRPr="00106509" w:rsidRDefault="001F4821" w:rsidP="00A22391">
      <w:pPr>
        <w:spacing w:after="60"/>
        <w:ind w:left="360" w:hanging="360"/>
        <w:rPr>
          <w:rFonts w:ascii="Arial" w:hAnsi="Arial" w:cs="Arial"/>
          <w:sz w:val="22"/>
          <w:szCs w:val="22"/>
        </w:rPr>
      </w:pPr>
      <w:r w:rsidRPr="00106509">
        <w:rPr>
          <w:rFonts w:ascii="Arial" w:hAnsi="Arial" w:cs="Arial"/>
          <w:sz w:val="22"/>
          <w:szCs w:val="22"/>
        </w:rPr>
        <w:t>Lucero, J.E., Emerson, A. D.</w:t>
      </w:r>
      <w:r w:rsidR="0064771F">
        <w:rPr>
          <w:rFonts w:ascii="Arial" w:hAnsi="Arial" w:cs="Arial"/>
          <w:sz w:val="22"/>
          <w:szCs w:val="22"/>
        </w:rPr>
        <w:t>,</w:t>
      </w:r>
      <w:r w:rsidRPr="00106509">
        <w:rPr>
          <w:rFonts w:ascii="Arial" w:hAnsi="Arial" w:cs="Arial"/>
          <w:sz w:val="22"/>
          <w:szCs w:val="22"/>
        </w:rPr>
        <w:t xml:space="preserve"> Evans-</w:t>
      </w:r>
      <w:proofErr w:type="spellStart"/>
      <w:r w:rsidRPr="00106509">
        <w:rPr>
          <w:rFonts w:ascii="Arial" w:hAnsi="Arial" w:cs="Arial"/>
          <w:sz w:val="22"/>
          <w:szCs w:val="22"/>
        </w:rPr>
        <w:t>Lomayesva</w:t>
      </w:r>
      <w:proofErr w:type="spellEnd"/>
      <w:r w:rsidRPr="00106509">
        <w:rPr>
          <w:rFonts w:ascii="Arial" w:hAnsi="Arial" w:cs="Arial"/>
          <w:sz w:val="22"/>
          <w:szCs w:val="22"/>
        </w:rPr>
        <w:t>, G</w:t>
      </w:r>
      <w:r>
        <w:rPr>
          <w:rFonts w:ascii="Arial" w:hAnsi="Arial" w:cs="Arial"/>
          <w:sz w:val="22"/>
          <w:szCs w:val="22"/>
        </w:rPr>
        <w:t>**</w:t>
      </w:r>
      <w:r w:rsidRPr="00106509">
        <w:rPr>
          <w:rFonts w:ascii="Arial" w:hAnsi="Arial" w:cs="Arial"/>
          <w:sz w:val="22"/>
          <w:szCs w:val="22"/>
        </w:rPr>
        <w:t>. &amp; Roubideaux, Y</w:t>
      </w:r>
      <w:r>
        <w:rPr>
          <w:rFonts w:ascii="Arial" w:hAnsi="Arial" w:cs="Arial"/>
          <w:sz w:val="22"/>
          <w:szCs w:val="22"/>
        </w:rPr>
        <w:t>**</w:t>
      </w:r>
      <w:r w:rsidRPr="00106509">
        <w:rPr>
          <w:rFonts w:ascii="Arial" w:hAnsi="Arial" w:cs="Arial"/>
          <w:sz w:val="22"/>
          <w:szCs w:val="22"/>
        </w:rPr>
        <w:t>. (2018). Holding Space: A guide for partners in tribal health research. Washington, DC and Reno, NV: Authors.</w:t>
      </w:r>
    </w:p>
    <w:p w14:paraId="1E7C04EE" w14:textId="3197EE6A" w:rsidR="001F4821" w:rsidRPr="00106509" w:rsidRDefault="001F4821" w:rsidP="00A22391">
      <w:pPr>
        <w:spacing w:after="60"/>
        <w:ind w:left="360" w:hanging="360"/>
        <w:rPr>
          <w:rFonts w:ascii="Arial" w:hAnsi="Arial" w:cs="Arial"/>
          <w:sz w:val="22"/>
          <w:szCs w:val="22"/>
        </w:rPr>
      </w:pPr>
      <w:r w:rsidRPr="00106509">
        <w:rPr>
          <w:rFonts w:ascii="Arial" w:hAnsi="Arial" w:cs="Arial"/>
          <w:sz w:val="22"/>
          <w:szCs w:val="22"/>
        </w:rPr>
        <w:t xml:space="preserve">Lucero, J.E., Wright, K., &amp; Sears, A. (2018). </w:t>
      </w:r>
      <w:r w:rsidRPr="00106509">
        <w:rPr>
          <w:rFonts w:ascii="Arial" w:eastAsia="Calibri" w:hAnsi="Arial" w:cs="Arial"/>
          <w:sz w:val="22"/>
          <w:szCs w:val="22"/>
        </w:rPr>
        <w:t xml:space="preserve">Phase I Project Evaluation Report. The Center for American Indian and Rural Health Equity (CAIRHE). Bozeman, MT: Montana State </w:t>
      </w:r>
      <w:r>
        <w:rPr>
          <w:rFonts w:ascii="Arial" w:eastAsia="Calibri" w:hAnsi="Arial" w:cs="Arial"/>
          <w:sz w:val="22"/>
          <w:szCs w:val="22"/>
        </w:rPr>
        <w:t>U</w:t>
      </w:r>
      <w:r w:rsidRPr="00106509">
        <w:rPr>
          <w:rFonts w:ascii="Arial" w:eastAsia="Calibri" w:hAnsi="Arial" w:cs="Arial"/>
          <w:sz w:val="22"/>
          <w:szCs w:val="22"/>
        </w:rPr>
        <w:t>niversity</w:t>
      </w:r>
    </w:p>
    <w:p w14:paraId="2465100B" w14:textId="77777777" w:rsidR="001F4821" w:rsidRDefault="001F4821" w:rsidP="00B33263">
      <w:pPr>
        <w:rPr>
          <w:rFonts w:ascii="Arial" w:hAnsi="Arial" w:cs="Arial"/>
          <w:sz w:val="22"/>
          <w:szCs w:val="22"/>
        </w:rPr>
      </w:pPr>
    </w:p>
    <w:p w14:paraId="62B6529A" w14:textId="16D5D550" w:rsidR="00B33263" w:rsidRPr="00CB0367" w:rsidRDefault="00B33263" w:rsidP="00B33263">
      <w:pPr>
        <w:rPr>
          <w:rFonts w:ascii="Arial" w:hAnsi="Arial" w:cs="Arial"/>
          <w:sz w:val="22"/>
          <w:szCs w:val="22"/>
        </w:rPr>
      </w:pPr>
      <w:r w:rsidRPr="00CB0367">
        <w:rPr>
          <w:rFonts w:ascii="Arial" w:hAnsi="Arial" w:cs="Arial"/>
          <w:sz w:val="22"/>
          <w:szCs w:val="22"/>
        </w:rPr>
        <w:t>Member of the rese</w:t>
      </w:r>
      <w:r w:rsidR="009512AA" w:rsidRPr="00CB0367">
        <w:rPr>
          <w:rFonts w:ascii="Arial" w:hAnsi="Arial" w:cs="Arial"/>
          <w:sz w:val="22"/>
          <w:szCs w:val="22"/>
        </w:rPr>
        <w:t>arch team for the following</w:t>
      </w:r>
      <w:r w:rsidRPr="00CB0367">
        <w:rPr>
          <w:rFonts w:ascii="Arial" w:hAnsi="Arial" w:cs="Arial"/>
          <w:sz w:val="22"/>
          <w:szCs w:val="22"/>
        </w:rPr>
        <w:t xml:space="preserve"> publications: </w:t>
      </w:r>
    </w:p>
    <w:p w14:paraId="307FCAF9" w14:textId="77777777" w:rsidR="009512AA" w:rsidRPr="00CB0367" w:rsidRDefault="009512AA" w:rsidP="00B33263">
      <w:pPr>
        <w:rPr>
          <w:rFonts w:ascii="Arial" w:hAnsi="Arial" w:cs="Arial"/>
          <w:sz w:val="22"/>
          <w:szCs w:val="22"/>
        </w:rPr>
      </w:pPr>
    </w:p>
    <w:p w14:paraId="1ABF5606" w14:textId="3A574BBF" w:rsidR="00B33263" w:rsidRPr="00106509" w:rsidRDefault="00B33263" w:rsidP="00106509">
      <w:pPr>
        <w:spacing w:after="60"/>
        <w:ind w:left="720" w:hanging="360"/>
        <w:rPr>
          <w:rFonts w:ascii="Arial" w:hAnsi="Arial" w:cs="Arial"/>
          <w:sz w:val="22"/>
          <w:szCs w:val="22"/>
        </w:rPr>
      </w:pPr>
      <w:r w:rsidRPr="00106509">
        <w:rPr>
          <w:rFonts w:ascii="Arial" w:hAnsi="Arial" w:cs="Arial"/>
          <w:sz w:val="22"/>
          <w:szCs w:val="22"/>
        </w:rPr>
        <w:t xml:space="preserve">CBPR Research for Improved Health Study Team. 2011. Publications Guidelines, Research for Improved Health: A National Study of Community-Academic Partnerships. Project Protocols, National Congress of American Indians Policy Research Center. From: NARCH V (Indian Health Service/NIGMS/NIH U261HS300293 2009-2013), a partnership between the National Congress of American Indians Policy Research Center (Sarah Hicks, PI); the University of New Mexico Center for Participatory Research (Nina Wallerstein, PI); the University of Washington Indigenous Wellness Research Institute (Bonnie Duran, PI); and CBPR projects nationwide. </w:t>
      </w:r>
    </w:p>
    <w:p w14:paraId="62DDDEAC" w14:textId="3EE7043C" w:rsidR="00B33263" w:rsidRPr="00106509" w:rsidRDefault="00B33263" w:rsidP="00106509">
      <w:pPr>
        <w:spacing w:after="60"/>
        <w:ind w:left="720" w:hanging="360"/>
        <w:rPr>
          <w:rFonts w:ascii="Arial" w:hAnsi="Arial" w:cs="Arial"/>
          <w:sz w:val="22"/>
          <w:szCs w:val="22"/>
        </w:rPr>
      </w:pPr>
      <w:r w:rsidRPr="00106509">
        <w:rPr>
          <w:rFonts w:ascii="Arial" w:hAnsi="Arial" w:cs="Arial"/>
          <w:sz w:val="22"/>
          <w:szCs w:val="22"/>
        </w:rPr>
        <w:t xml:space="preserve">CBPR Research for Improved Health Study Team. 2011. Protocol for Student, Fellow, Pre-Doc, and Post Doc Involvement in the Research Team. Project Protocols, National Congress of American Indians Policy Research Center. From: NARCH V (Indian Health Service/NIGMS/NIH U261HS300293 2009-2013), a partnership between the National Congress of American Indians Policy Research Center (Sarah Hicks, PI); the University of New Mexico Center for Participatory Research (Nina Wallerstein, PI); the University of Washington Indigenous Wellness Research Institute (Bonnie Duran, PI); and CBPR projects nationwide. </w:t>
      </w:r>
    </w:p>
    <w:p w14:paraId="74B45AED" w14:textId="77777777" w:rsidR="00B33263" w:rsidRPr="00106509" w:rsidRDefault="00B33263" w:rsidP="00106509">
      <w:pPr>
        <w:spacing w:after="60"/>
        <w:ind w:left="720" w:hanging="360"/>
        <w:rPr>
          <w:rFonts w:ascii="Arial" w:hAnsi="Arial" w:cs="Arial"/>
          <w:sz w:val="22"/>
          <w:szCs w:val="22"/>
        </w:rPr>
      </w:pPr>
      <w:r w:rsidRPr="00106509">
        <w:rPr>
          <w:rFonts w:ascii="Arial" w:hAnsi="Arial" w:cs="Arial"/>
          <w:sz w:val="22"/>
          <w:szCs w:val="22"/>
        </w:rPr>
        <w:t xml:space="preserve">CBPR Research for Improved Health Study Team. 2011. Project Code of Ethics and Integrity, Research for Improved Health: A National Study of Community-Academic Partnerships. Project Protocols, National Congress of American Indians Policy Research Center. From: NARCH V (Indian Health Service/NIGMS/NIH U261HS300293 2009-2013), a partnership between the National Congress of American Indians Policy Research Center (Sarah Hicks, PI); the University of New Mexico Center for Participatory Research (Nina Wallerstein, PI); the University of Washington Indigenous Wellness Research Institute (Bonnie Duran, PI); and CBPR projects nationwide. </w:t>
      </w:r>
    </w:p>
    <w:p w14:paraId="46112C42" w14:textId="77777777" w:rsidR="00B33263" w:rsidRPr="00106509" w:rsidRDefault="00B33263" w:rsidP="00106509">
      <w:pPr>
        <w:spacing w:after="60"/>
        <w:ind w:left="720" w:hanging="360"/>
        <w:rPr>
          <w:rFonts w:ascii="Arial" w:hAnsi="Arial" w:cs="Arial"/>
          <w:sz w:val="22"/>
          <w:szCs w:val="22"/>
        </w:rPr>
      </w:pPr>
      <w:r w:rsidRPr="00106509">
        <w:rPr>
          <w:rFonts w:ascii="Arial" w:hAnsi="Arial" w:cs="Arial"/>
          <w:sz w:val="22"/>
          <w:szCs w:val="22"/>
        </w:rPr>
        <w:t xml:space="preserve">CBPR Research for Improved Health Study Team. 2011. Communications Guidelines and Checklist, Research for Improved Health: A National Study of Community-Academic Partnerships. Project Protocols, National Congress of American Indians Policy Research Center. From: NARCH V (Indian Health Service/NIGMS/NIH U261HS300293 2009-2013), a partnership between the National Congress of American Indians Policy Research Center (Sarah Hicks, PI); the University of New Mexico Center for Participatory Research (Nina Wallerstein, PI); the University of Washington Indigenous Wellness Research Institute (Bonnie Duran, PI); and CBPR projects nationwide. </w:t>
      </w:r>
    </w:p>
    <w:p w14:paraId="1BDBCB0D" w14:textId="77777777" w:rsidR="00B33263" w:rsidRPr="00106509" w:rsidRDefault="00B33263" w:rsidP="00106509">
      <w:pPr>
        <w:spacing w:after="60"/>
        <w:ind w:left="720" w:hanging="360"/>
        <w:rPr>
          <w:rFonts w:ascii="Arial" w:hAnsi="Arial" w:cs="Arial"/>
          <w:sz w:val="22"/>
          <w:szCs w:val="22"/>
        </w:rPr>
      </w:pPr>
      <w:r w:rsidRPr="00106509">
        <w:rPr>
          <w:rFonts w:ascii="Arial" w:hAnsi="Arial" w:cs="Arial"/>
          <w:sz w:val="22"/>
          <w:szCs w:val="22"/>
        </w:rPr>
        <w:t xml:space="preserve">Teller, V., Aguilar, J. &amp; Lucero J. (2004) </w:t>
      </w:r>
      <w:r w:rsidRPr="00106509">
        <w:rPr>
          <w:rFonts w:ascii="Arial" w:hAnsi="Arial" w:cs="Arial"/>
          <w:i/>
          <w:sz w:val="22"/>
          <w:szCs w:val="22"/>
        </w:rPr>
        <w:t>The Tribal Tobacco Health Education and Outreach Project: New Mexico/Southern Colorado Tribal Resource Directory for Health Education and Prevention Services</w:t>
      </w:r>
      <w:r w:rsidRPr="00106509">
        <w:rPr>
          <w:rFonts w:ascii="Arial" w:hAnsi="Arial" w:cs="Arial"/>
          <w:sz w:val="22"/>
          <w:szCs w:val="22"/>
        </w:rPr>
        <w:t>. Albuquerque NM: American Cancer Society</w:t>
      </w:r>
    </w:p>
    <w:p w14:paraId="38BAE1D3" w14:textId="3B2790E4" w:rsidR="00B33263" w:rsidRPr="00106509" w:rsidRDefault="00B33263" w:rsidP="00106509">
      <w:pPr>
        <w:spacing w:after="60"/>
        <w:ind w:left="720" w:hanging="360"/>
        <w:rPr>
          <w:rFonts w:ascii="Arial" w:hAnsi="Arial" w:cs="Arial"/>
          <w:sz w:val="22"/>
          <w:szCs w:val="22"/>
        </w:rPr>
      </w:pPr>
      <w:r w:rsidRPr="00106509">
        <w:rPr>
          <w:rFonts w:ascii="Arial" w:hAnsi="Arial" w:cs="Arial"/>
          <w:sz w:val="22"/>
          <w:szCs w:val="22"/>
        </w:rPr>
        <w:lastRenderedPageBreak/>
        <w:t xml:space="preserve">Duran, B., Lucero, J., &amp; </w:t>
      </w:r>
      <w:proofErr w:type="spellStart"/>
      <w:r w:rsidRPr="00106509">
        <w:rPr>
          <w:rFonts w:ascii="Arial" w:hAnsi="Arial" w:cs="Arial"/>
          <w:sz w:val="22"/>
          <w:szCs w:val="22"/>
        </w:rPr>
        <w:t>Lebsock</w:t>
      </w:r>
      <w:proofErr w:type="spellEnd"/>
      <w:r w:rsidRPr="00106509">
        <w:rPr>
          <w:rFonts w:ascii="Arial" w:hAnsi="Arial" w:cs="Arial"/>
          <w:sz w:val="22"/>
          <w:szCs w:val="22"/>
        </w:rPr>
        <w:t xml:space="preserve">, K. (2002). Final report of the Navajo Nation </w:t>
      </w:r>
      <w:r w:rsidRPr="00106509">
        <w:rPr>
          <w:rFonts w:ascii="Arial" w:hAnsi="Arial" w:cs="Arial"/>
          <w:i/>
          <w:sz w:val="22"/>
          <w:szCs w:val="22"/>
        </w:rPr>
        <w:t xml:space="preserve">HIV/AIDS integrated delivery system model project. </w:t>
      </w:r>
      <w:r w:rsidRPr="00106509">
        <w:rPr>
          <w:rFonts w:ascii="Arial" w:hAnsi="Arial" w:cs="Arial"/>
          <w:sz w:val="22"/>
          <w:szCs w:val="22"/>
        </w:rPr>
        <w:t>Window Rock, Arizona: Navajo Nation Division of Health</w:t>
      </w:r>
    </w:p>
    <w:p w14:paraId="6EE8079F" w14:textId="77777777" w:rsidR="002F6980" w:rsidRPr="00CB0367" w:rsidRDefault="002F6980" w:rsidP="002F6980">
      <w:pPr>
        <w:rPr>
          <w:sz w:val="22"/>
          <w:szCs w:val="22"/>
        </w:rPr>
      </w:pPr>
    </w:p>
    <w:p w14:paraId="1C940568" w14:textId="03FDF9EC" w:rsidR="007611F1" w:rsidRDefault="00B01288" w:rsidP="007611F1">
      <w:pPr>
        <w:contextualSpacing/>
        <w:rPr>
          <w:rFonts w:ascii="Arial" w:hAnsi="Arial"/>
          <w:b/>
          <w:sz w:val="22"/>
          <w:szCs w:val="22"/>
        </w:rPr>
      </w:pPr>
      <w:r w:rsidRPr="00CB0367">
        <w:rPr>
          <w:rFonts w:ascii="Arial" w:hAnsi="Arial"/>
          <w:b/>
          <w:sz w:val="22"/>
          <w:szCs w:val="22"/>
        </w:rPr>
        <w:t>Professional Presentations</w:t>
      </w:r>
      <w:r w:rsidR="002636D4">
        <w:rPr>
          <w:rFonts w:ascii="Arial" w:hAnsi="Arial"/>
          <w:b/>
          <w:sz w:val="22"/>
          <w:szCs w:val="22"/>
        </w:rPr>
        <w:t xml:space="preserve"> and Trainings</w:t>
      </w:r>
    </w:p>
    <w:p w14:paraId="26B9DE1B" w14:textId="0C8E2B3A" w:rsidR="00B776F7" w:rsidRDefault="00B776F7" w:rsidP="007611F1">
      <w:pPr>
        <w:contextualSpacing/>
        <w:rPr>
          <w:rFonts w:ascii="Arial" w:hAnsi="Arial"/>
          <w:b/>
          <w:sz w:val="22"/>
          <w:szCs w:val="22"/>
        </w:rPr>
      </w:pPr>
    </w:p>
    <w:p w14:paraId="0779E0DD" w14:textId="593EEDC1" w:rsidR="002636D4" w:rsidRDefault="002636D4" w:rsidP="00373F68">
      <w:pPr>
        <w:pStyle w:val="ListParagraph"/>
        <w:numPr>
          <w:ilvl w:val="0"/>
          <w:numId w:val="31"/>
        </w:numPr>
        <w:rPr>
          <w:rFonts w:ascii="Arial" w:hAnsi="Arial" w:cs="Arial"/>
          <w:sz w:val="22"/>
          <w:szCs w:val="22"/>
        </w:rPr>
      </w:pPr>
      <w:r>
        <w:rPr>
          <w:rFonts w:ascii="Arial" w:hAnsi="Arial" w:cs="Arial"/>
          <w:sz w:val="22"/>
          <w:szCs w:val="22"/>
        </w:rPr>
        <w:t xml:space="preserve">Lucero, J.E. &amp; </w:t>
      </w:r>
      <w:proofErr w:type="spellStart"/>
      <w:r>
        <w:rPr>
          <w:rFonts w:ascii="Arial" w:hAnsi="Arial" w:cs="Arial"/>
          <w:sz w:val="22"/>
          <w:szCs w:val="22"/>
        </w:rPr>
        <w:t>Kadie</w:t>
      </w:r>
      <w:proofErr w:type="spellEnd"/>
      <w:r>
        <w:rPr>
          <w:rFonts w:ascii="Arial" w:hAnsi="Arial" w:cs="Arial"/>
          <w:sz w:val="22"/>
          <w:szCs w:val="22"/>
        </w:rPr>
        <w:t xml:space="preserve"> (</w:t>
      </w:r>
    </w:p>
    <w:p w14:paraId="7FB45210" w14:textId="416980AA" w:rsidR="00373F68" w:rsidRDefault="00373F68" w:rsidP="00373F68">
      <w:pPr>
        <w:pStyle w:val="ListParagraph"/>
        <w:numPr>
          <w:ilvl w:val="0"/>
          <w:numId w:val="31"/>
        </w:numPr>
        <w:rPr>
          <w:rFonts w:ascii="Arial" w:hAnsi="Arial" w:cs="Arial"/>
          <w:sz w:val="22"/>
          <w:szCs w:val="22"/>
        </w:rPr>
      </w:pPr>
      <w:r w:rsidRPr="00373F68">
        <w:rPr>
          <w:rFonts w:ascii="Arial" w:hAnsi="Arial" w:cs="Arial"/>
          <w:sz w:val="22"/>
          <w:szCs w:val="22"/>
        </w:rPr>
        <w:t xml:space="preserve">Lucero, J.E. &amp; </w:t>
      </w:r>
      <w:proofErr w:type="spellStart"/>
      <w:r w:rsidRPr="00373F68">
        <w:rPr>
          <w:rFonts w:ascii="Arial" w:hAnsi="Arial" w:cs="Arial"/>
          <w:sz w:val="22"/>
          <w:szCs w:val="22"/>
        </w:rPr>
        <w:t>Loudhawk-Hedgepeth</w:t>
      </w:r>
      <w:proofErr w:type="spellEnd"/>
      <w:r w:rsidRPr="00373F68">
        <w:rPr>
          <w:rFonts w:ascii="Arial" w:hAnsi="Arial" w:cs="Arial"/>
          <w:sz w:val="22"/>
          <w:szCs w:val="22"/>
        </w:rPr>
        <w:t xml:space="preserve">, C. (October 2020) Internship Opportunities in Community and Tribal Colleges. Center for Research on College to Workforce Transitions (CCWT), Wisconsin Center for Education Research (WCER) at the School of Education, University of Wisconsin-Madison </w:t>
      </w:r>
    </w:p>
    <w:p w14:paraId="5FAA201D" w14:textId="637E24CE" w:rsidR="006A136D" w:rsidRPr="006A136D" w:rsidRDefault="006A136D" w:rsidP="006A136D">
      <w:pPr>
        <w:pStyle w:val="ListParagraph"/>
        <w:numPr>
          <w:ilvl w:val="0"/>
          <w:numId w:val="31"/>
        </w:numPr>
        <w:rPr>
          <w:rFonts w:ascii="Arial" w:hAnsi="Arial" w:cs="Arial"/>
          <w:sz w:val="22"/>
          <w:szCs w:val="22"/>
        </w:rPr>
      </w:pPr>
      <w:r w:rsidRPr="006A136D">
        <w:rPr>
          <w:rFonts w:ascii="Arial" w:hAnsi="Arial" w:cs="Arial"/>
          <w:sz w:val="22"/>
          <w:szCs w:val="22"/>
        </w:rPr>
        <w:t>Lucero, J.E. (September 23, 2020). The importance of census data for developing health research and program planning. The Office of Equity and Diversity, Northern New Mexico College presents a series. https://nnmc.edu/census2020/</w:t>
      </w:r>
    </w:p>
    <w:p w14:paraId="1B0C191C" w14:textId="3B2EB915" w:rsidR="00D81D13" w:rsidRPr="00D81D13" w:rsidRDefault="00D81D13" w:rsidP="00D81D13">
      <w:pPr>
        <w:pStyle w:val="ListParagraph"/>
        <w:widowControl w:val="0"/>
        <w:numPr>
          <w:ilvl w:val="0"/>
          <w:numId w:val="31"/>
        </w:numPr>
        <w:autoSpaceDE w:val="0"/>
        <w:autoSpaceDN w:val="0"/>
        <w:adjustRightInd w:val="0"/>
        <w:spacing w:before="60" w:after="60"/>
        <w:rPr>
          <w:rFonts w:ascii="Arial" w:hAnsi="Arial" w:cs="Arial"/>
          <w:sz w:val="22"/>
          <w:szCs w:val="22"/>
        </w:rPr>
      </w:pPr>
      <w:r>
        <w:rPr>
          <w:rFonts w:ascii="Arial" w:hAnsi="Arial" w:cs="Arial"/>
          <w:sz w:val="22"/>
          <w:szCs w:val="22"/>
        </w:rPr>
        <w:t xml:space="preserve">Lucero, JE. Serial, J., Curry-Winchell, B., Jacobs, N., Delgado, O, &amp; Patterson, D. (September 17, 2020). </w:t>
      </w:r>
      <w:r w:rsidRPr="0023665F">
        <w:rPr>
          <w:rFonts w:ascii="Arial" w:hAnsi="Arial" w:cs="Arial"/>
          <w:sz w:val="22"/>
          <w:szCs w:val="22"/>
        </w:rPr>
        <w:t>COVID-19 Disparities</w:t>
      </w:r>
      <w:r>
        <w:rPr>
          <w:rFonts w:ascii="Arial" w:hAnsi="Arial" w:cs="Arial"/>
          <w:sz w:val="22"/>
          <w:szCs w:val="22"/>
        </w:rPr>
        <w:t xml:space="preserve"> </w:t>
      </w:r>
      <w:r w:rsidRPr="0023665F">
        <w:rPr>
          <w:rFonts w:ascii="Arial" w:hAnsi="Arial" w:cs="Arial"/>
          <w:sz w:val="22"/>
          <w:szCs w:val="22"/>
        </w:rPr>
        <w:t>and Northern Nevada’s Response https://youtu.be/jO6gWc4Ezxc</w:t>
      </w:r>
    </w:p>
    <w:p w14:paraId="451CFD7A" w14:textId="77777777" w:rsidR="00373F68" w:rsidRPr="003512E2" w:rsidRDefault="00373F68" w:rsidP="007611F1">
      <w:pPr>
        <w:contextualSpacing/>
        <w:rPr>
          <w:rFonts w:ascii="Arial" w:hAnsi="Arial"/>
          <w:bCs/>
          <w:sz w:val="22"/>
          <w:szCs w:val="22"/>
        </w:rPr>
      </w:pPr>
    </w:p>
    <w:p w14:paraId="31E8F5D6" w14:textId="2B635973" w:rsidR="00B776F7" w:rsidRPr="003512E2" w:rsidRDefault="00B776F7" w:rsidP="00D81D13">
      <w:pPr>
        <w:pStyle w:val="ListParagraph"/>
        <w:numPr>
          <w:ilvl w:val="0"/>
          <w:numId w:val="31"/>
        </w:numPr>
        <w:rPr>
          <w:rFonts w:ascii="Arial" w:hAnsi="Arial"/>
          <w:bCs/>
          <w:sz w:val="22"/>
          <w:szCs w:val="22"/>
        </w:rPr>
      </w:pPr>
      <w:r w:rsidRPr="003512E2">
        <w:rPr>
          <w:rFonts w:ascii="Arial" w:hAnsi="Arial"/>
          <w:bCs/>
          <w:sz w:val="22"/>
          <w:szCs w:val="22"/>
        </w:rPr>
        <w:t>Holding Space: A guide for tribal-academic research partnerships</w:t>
      </w:r>
      <w:r w:rsidR="00D1461C" w:rsidRPr="003512E2">
        <w:rPr>
          <w:rFonts w:ascii="Arial" w:hAnsi="Arial"/>
          <w:bCs/>
          <w:sz w:val="22"/>
          <w:szCs w:val="22"/>
        </w:rPr>
        <w:t xml:space="preserve"> was featured</w:t>
      </w:r>
      <w:r w:rsidRPr="003512E2">
        <w:rPr>
          <w:rFonts w:ascii="Arial" w:hAnsi="Arial"/>
          <w:bCs/>
          <w:sz w:val="22"/>
          <w:szCs w:val="22"/>
        </w:rPr>
        <w:t>:</w:t>
      </w:r>
    </w:p>
    <w:p w14:paraId="46218F61" w14:textId="10864AD7" w:rsidR="00B776F7" w:rsidRDefault="00B776F7" w:rsidP="007611F1">
      <w:pPr>
        <w:contextualSpacing/>
        <w:rPr>
          <w:rFonts w:ascii="Arial" w:hAnsi="Arial"/>
          <w:b/>
          <w:sz w:val="22"/>
          <w:szCs w:val="22"/>
        </w:rPr>
      </w:pPr>
    </w:p>
    <w:p w14:paraId="037A1B18" w14:textId="2D39C681" w:rsidR="00D1461C" w:rsidRPr="00D1461C" w:rsidRDefault="00D1461C" w:rsidP="00D1461C">
      <w:pPr>
        <w:pStyle w:val="ListParagraph"/>
        <w:numPr>
          <w:ilvl w:val="0"/>
          <w:numId w:val="30"/>
        </w:numPr>
        <w:ind w:left="360"/>
        <w:rPr>
          <w:rFonts w:ascii="Arial" w:hAnsi="Arial"/>
          <w:sz w:val="22"/>
          <w:szCs w:val="22"/>
        </w:rPr>
      </w:pPr>
      <w:r w:rsidRPr="00D1461C">
        <w:rPr>
          <w:rFonts w:ascii="Arial" w:hAnsi="Arial"/>
          <w:sz w:val="22"/>
          <w:szCs w:val="22"/>
        </w:rPr>
        <w:t>Holding Space: A Toolkit for Partners in Tribal Research Training - University of Minnesota Medical School, Center for American Indian and Minority Health, Minneapolis, MN. March 5, 2020.</w:t>
      </w:r>
    </w:p>
    <w:p w14:paraId="1CEBCD8A" w14:textId="61D3553E" w:rsidR="00B776F7"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Holding Space: A Toolkit for Partners in Tribal Research. Association of American Indian Physicians 48th Meeting and Annual Health Conference, Chicago IL, August 8, 2019.</w:t>
      </w:r>
    </w:p>
    <w:p w14:paraId="1D38F297" w14:textId="4F7761C8" w:rsidR="00B776F7"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Holding Space: Strengthening Tribal-Academic Research Partnerships. Post Conference Data Institute, National Congress of American Indians Mid</w:t>
      </w:r>
      <w:r w:rsidR="009C5DD5" w:rsidRPr="00D1461C">
        <w:rPr>
          <w:rFonts w:ascii="Arial" w:hAnsi="Arial"/>
          <w:sz w:val="22"/>
          <w:szCs w:val="22"/>
        </w:rPr>
        <w:t>-</w:t>
      </w:r>
      <w:r w:rsidRPr="00D1461C">
        <w:rPr>
          <w:rFonts w:ascii="Arial" w:hAnsi="Arial"/>
          <w:sz w:val="22"/>
          <w:szCs w:val="22"/>
        </w:rPr>
        <w:t>Year Conference, Sparks, NV, June 27, 2019.</w:t>
      </w:r>
    </w:p>
    <w:p w14:paraId="2CBF3AF6" w14:textId="6FC9D9F1" w:rsidR="00B776F7"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Strengthening Tribal-Academic Research Partnerships. Center for Diabetes Translation Research. Washington University in St. Louis, May 21, 2019.</w:t>
      </w:r>
    </w:p>
    <w:p w14:paraId="46E239B9" w14:textId="77777777" w:rsidR="009C5DD5"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Holding Space: A Toolkit for Partners in Tribal Research. University of North Dakota, April 13 2019. Holding Space: A Toolkit for Partners in Tribal Research. University of Arizona, March 29, 2019.</w:t>
      </w:r>
    </w:p>
    <w:p w14:paraId="6640C222" w14:textId="7FB7BD33" w:rsidR="00B776F7"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Holding Space: A Toolkit for Partners in Tribal Research. Heritage University, March 27, 2019.</w:t>
      </w:r>
    </w:p>
    <w:p w14:paraId="5D648990" w14:textId="3F812196" w:rsidR="00B776F7"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Holding Space: A Toolkit for Partners in Tribal Research. Montana State University, Bozeman MT, March 15, 2019.</w:t>
      </w:r>
    </w:p>
    <w:p w14:paraId="54726F2C" w14:textId="77777777" w:rsidR="009C5DD5"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Holding Space: A Toolkit for Partners in Tribal Research. AIHEC Conference, Billings MT, March 15, 2019.</w:t>
      </w:r>
    </w:p>
    <w:p w14:paraId="43CAEBC1" w14:textId="77777777" w:rsidR="009C5DD5"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Tribal Research Futures: Resources to Strengthen Governance, Trust, and Culture in Research Partnerships. PRIM&amp;R's 2018 Advancing Ethical Research Conference in San Diego, CA on November 17, 2018.</w:t>
      </w:r>
    </w:p>
    <w:p w14:paraId="16DE882B" w14:textId="77777777" w:rsidR="009C5DD5"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 xml:space="preserve">Governance, Trust, and Culture. Strengthening Tribal-Academic Research Partnerships. Public </w:t>
      </w:r>
      <w:r w:rsidR="009C5DD5" w:rsidRPr="00D1461C">
        <w:rPr>
          <w:rFonts w:ascii="Arial" w:hAnsi="Arial"/>
          <w:sz w:val="22"/>
          <w:szCs w:val="22"/>
        </w:rPr>
        <w:t>Responsibility</w:t>
      </w:r>
      <w:r w:rsidRPr="00D1461C">
        <w:rPr>
          <w:rFonts w:ascii="Arial" w:hAnsi="Arial"/>
          <w:sz w:val="22"/>
          <w:szCs w:val="22"/>
        </w:rPr>
        <w:t xml:space="preserve"> in Medicine and Research (PRIM&amp;R) Online Learning Webinar on October 10, 2018.</w:t>
      </w:r>
    </w:p>
    <w:p w14:paraId="2C8B3DDC" w14:textId="77777777" w:rsidR="00D1461C"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Tools to Strengthen Tribal Academic Research Partnerships. NCAI 75th Annual Convention &amp;</w:t>
      </w:r>
      <w:r w:rsidR="009C5DD5" w:rsidRPr="00D1461C">
        <w:rPr>
          <w:rFonts w:ascii="Arial" w:hAnsi="Arial"/>
          <w:sz w:val="22"/>
          <w:szCs w:val="22"/>
        </w:rPr>
        <w:t xml:space="preserve"> </w:t>
      </w:r>
      <w:r w:rsidRPr="00D1461C">
        <w:rPr>
          <w:rFonts w:ascii="Arial" w:hAnsi="Arial"/>
          <w:sz w:val="22"/>
          <w:szCs w:val="22"/>
        </w:rPr>
        <w:t>Marketplace in Denver, CO on October 22, 2018.</w:t>
      </w:r>
    </w:p>
    <w:p w14:paraId="203D7C22" w14:textId="77777777" w:rsidR="00D1461C"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Holding Space: A Toolkit for Partners in Tribal Research. Regional Training, Minneapolis, MN, September 25, 2019.</w:t>
      </w:r>
    </w:p>
    <w:p w14:paraId="775395C2" w14:textId="77777777" w:rsidR="00D1461C"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Holding Space: A Toolkit for Partnership in Tribal Research. 2nd Annual National Native Health Research Training Conference in Prior Lake, MN on August 10, 2018.</w:t>
      </w:r>
    </w:p>
    <w:p w14:paraId="7831DBE8" w14:textId="77777777" w:rsidR="00D1461C"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Tribal Research Futures: Resources to Strengthen Governance, Trust &amp; Culture in Tribal Academic Research Partnerships. NCAI Mid</w:t>
      </w:r>
      <w:r w:rsidR="00D1461C" w:rsidRPr="00D1461C">
        <w:rPr>
          <w:rFonts w:ascii="Arial" w:hAnsi="Arial"/>
          <w:sz w:val="22"/>
          <w:szCs w:val="22"/>
        </w:rPr>
        <w:t>-</w:t>
      </w:r>
      <w:r w:rsidRPr="00D1461C">
        <w:rPr>
          <w:rFonts w:ascii="Arial" w:hAnsi="Arial"/>
          <w:sz w:val="22"/>
          <w:szCs w:val="22"/>
        </w:rPr>
        <w:t>Year Conference and its Tribal Leader/Scholar Forum in Kansas City, MO in June 2018.</w:t>
      </w:r>
    </w:p>
    <w:p w14:paraId="3D61890C" w14:textId="77777777" w:rsidR="00D1461C" w:rsidRPr="00D1461C"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lastRenderedPageBreak/>
        <w:t xml:space="preserve">Tribal Research Futures: Resources to Strengthen Governance, Trust, and Culture in Research Partnerships. Collaborative Research Center for American Indian Health (CRCAIH) Population Health Summit in Sioux Falls, SD on April 15, 2018. </w:t>
      </w:r>
    </w:p>
    <w:p w14:paraId="798C2731" w14:textId="77777777" w:rsidR="000E088B" w:rsidRPr="00D1461C" w:rsidRDefault="000E088B" w:rsidP="000E088B">
      <w:pPr>
        <w:pStyle w:val="ListParagraph"/>
        <w:widowControl w:val="0"/>
        <w:numPr>
          <w:ilvl w:val="0"/>
          <w:numId w:val="30"/>
        </w:numPr>
        <w:autoSpaceDE w:val="0"/>
        <w:autoSpaceDN w:val="0"/>
        <w:adjustRightInd w:val="0"/>
        <w:spacing w:before="60" w:after="60"/>
        <w:ind w:left="360"/>
        <w:rPr>
          <w:rFonts w:ascii="Arial" w:hAnsi="Arial" w:cs="Arial"/>
          <w:sz w:val="22"/>
          <w:szCs w:val="22"/>
        </w:rPr>
      </w:pPr>
      <w:r w:rsidRPr="00CB0367">
        <w:rPr>
          <w:rFonts w:ascii="Arial" w:hAnsi="Arial" w:cs="Arial"/>
          <w:bCs/>
          <w:sz w:val="22"/>
          <w:szCs w:val="22"/>
        </w:rPr>
        <w:t xml:space="preserve">Holding Space in Health: A Guide for Partners in Tribal Research. </w:t>
      </w:r>
      <w:r w:rsidRPr="00CB0367">
        <w:rPr>
          <w:rStyle w:val="Emphasis"/>
          <w:rFonts w:ascii="Arial" w:hAnsi="Arial" w:cs="Arial"/>
          <w:i w:val="0"/>
          <w:color w:val="000000"/>
          <w:sz w:val="22"/>
          <w:szCs w:val="22"/>
          <w:shd w:val="clear" w:color="auto" w:fill="FFFFFF"/>
        </w:rPr>
        <w:t>P</w:t>
      </w:r>
      <w:r w:rsidRPr="00CB0367">
        <w:rPr>
          <w:rFonts w:ascii="Arial" w:hAnsi="Arial" w:cs="Arial"/>
          <w:sz w:val="22"/>
          <w:szCs w:val="22"/>
        </w:rPr>
        <w:t xml:space="preserve">resented at the annual meeting of the American Public Health Association, </w:t>
      </w:r>
      <w:r w:rsidRPr="00CB0367">
        <w:rPr>
          <w:rStyle w:val="Emphasis"/>
          <w:rFonts w:ascii="Arial" w:hAnsi="Arial" w:cs="Arial"/>
          <w:i w:val="0"/>
          <w:color w:val="000000"/>
          <w:sz w:val="22"/>
          <w:szCs w:val="22"/>
          <w:shd w:val="clear" w:color="auto" w:fill="FFFFFF"/>
        </w:rPr>
        <w:t>Atlanta, GA</w:t>
      </w:r>
      <w:r>
        <w:rPr>
          <w:rStyle w:val="Emphasis"/>
          <w:rFonts w:ascii="Arial" w:hAnsi="Arial" w:cs="Arial"/>
          <w:i w:val="0"/>
          <w:color w:val="000000"/>
          <w:sz w:val="22"/>
          <w:szCs w:val="22"/>
          <w:shd w:val="clear" w:color="auto" w:fill="FFFFFF"/>
        </w:rPr>
        <w:t>, November 2017</w:t>
      </w:r>
    </w:p>
    <w:p w14:paraId="0AF1E257" w14:textId="3A621E0A" w:rsidR="00B776F7" w:rsidRDefault="00B776F7" w:rsidP="00D1461C">
      <w:pPr>
        <w:pStyle w:val="ListParagraph"/>
        <w:numPr>
          <w:ilvl w:val="0"/>
          <w:numId w:val="30"/>
        </w:numPr>
        <w:ind w:left="360"/>
        <w:rPr>
          <w:rFonts w:ascii="Arial" w:hAnsi="Arial"/>
          <w:sz w:val="22"/>
          <w:szCs w:val="22"/>
        </w:rPr>
      </w:pPr>
      <w:r w:rsidRPr="00D1461C">
        <w:rPr>
          <w:rFonts w:ascii="Arial" w:hAnsi="Arial"/>
          <w:sz w:val="22"/>
          <w:szCs w:val="22"/>
        </w:rPr>
        <w:t>74th Annual Convention &amp; Marketplace, National Congress of American Indians, in Milwaukee WI on October 18, 2017.</w:t>
      </w:r>
    </w:p>
    <w:p w14:paraId="3B8FFD64" w14:textId="77777777" w:rsidR="00B776F7" w:rsidRPr="007611F1" w:rsidRDefault="00B776F7" w:rsidP="007611F1">
      <w:pPr>
        <w:contextualSpacing/>
        <w:rPr>
          <w:rFonts w:ascii="Arial" w:hAnsi="Arial"/>
          <w:b/>
          <w:sz w:val="22"/>
          <w:szCs w:val="22"/>
        </w:rPr>
      </w:pPr>
    </w:p>
    <w:p w14:paraId="63FA1C6F" w14:textId="24D71C95" w:rsidR="009B3039" w:rsidRDefault="009B3039" w:rsidP="00373F68">
      <w:pPr>
        <w:pStyle w:val="ListParagraph"/>
        <w:widowControl w:val="0"/>
        <w:numPr>
          <w:ilvl w:val="0"/>
          <w:numId w:val="31"/>
        </w:numPr>
        <w:autoSpaceDE w:val="0"/>
        <w:autoSpaceDN w:val="0"/>
        <w:adjustRightInd w:val="0"/>
        <w:spacing w:before="60" w:after="60"/>
        <w:rPr>
          <w:rFonts w:ascii="Arial" w:hAnsi="Arial" w:cs="Arial"/>
          <w:sz w:val="22"/>
          <w:szCs w:val="22"/>
        </w:rPr>
      </w:pPr>
      <w:r>
        <w:rPr>
          <w:rFonts w:ascii="Arial" w:hAnsi="Arial" w:cs="Arial"/>
          <w:sz w:val="22"/>
          <w:szCs w:val="22"/>
        </w:rPr>
        <w:t>Lucero, J.E. (May 10, 2019). Lessons Learned through Community Engaged Research.</w:t>
      </w:r>
      <w:r w:rsidR="00F0463B">
        <w:rPr>
          <w:rFonts w:ascii="Arial" w:hAnsi="Arial" w:cs="Arial"/>
          <w:sz w:val="22"/>
          <w:szCs w:val="22"/>
        </w:rPr>
        <w:t xml:space="preserve"> Presented to the </w:t>
      </w:r>
      <w:r w:rsidR="00F0463B" w:rsidRPr="00F0463B">
        <w:rPr>
          <w:rFonts w:ascii="Arial" w:hAnsi="Arial" w:cs="Arial"/>
          <w:sz w:val="22"/>
          <w:szCs w:val="22"/>
        </w:rPr>
        <w:t>California State University, San Bernardino</w:t>
      </w:r>
      <w:r w:rsidR="00F0463B">
        <w:rPr>
          <w:rFonts w:ascii="Arial" w:hAnsi="Arial" w:cs="Arial"/>
          <w:sz w:val="22"/>
          <w:szCs w:val="22"/>
        </w:rPr>
        <w:t xml:space="preserve">, </w:t>
      </w:r>
      <w:r w:rsidR="00F0463B" w:rsidRPr="00F0463B">
        <w:rPr>
          <w:rFonts w:ascii="Arial" w:hAnsi="Arial" w:cs="Arial"/>
          <w:sz w:val="22"/>
          <w:szCs w:val="22"/>
        </w:rPr>
        <w:t>Faculty Learning Community (FLC) cohort 2018-19</w:t>
      </w:r>
      <w:r w:rsidR="00F0463B">
        <w:rPr>
          <w:rFonts w:ascii="Arial" w:hAnsi="Arial" w:cs="Arial"/>
          <w:sz w:val="22"/>
          <w:szCs w:val="22"/>
        </w:rPr>
        <w:t xml:space="preserve">, </w:t>
      </w:r>
      <w:r w:rsidR="00F0463B" w:rsidRPr="00F0463B">
        <w:rPr>
          <w:rFonts w:ascii="Arial" w:hAnsi="Arial" w:cs="Arial"/>
          <w:sz w:val="22"/>
          <w:szCs w:val="22"/>
        </w:rPr>
        <w:t>San Bernardino</w:t>
      </w:r>
      <w:r w:rsidR="00F0463B">
        <w:rPr>
          <w:rFonts w:ascii="Arial" w:hAnsi="Arial" w:cs="Arial"/>
          <w:sz w:val="22"/>
          <w:szCs w:val="22"/>
        </w:rPr>
        <w:t>, CA</w:t>
      </w:r>
    </w:p>
    <w:p w14:paraId="164DA837" w14:textId="214DF888" w:rsidR="00F0463B" w:rsidRDefault="00F0463B" w:rsidP="00373F68">
      <w:pPr>
        <w:pStyle w:val="ListParagraph"/>
        <w:widowControl w:val="0"/>
        <w:numPr>
          <w:ilvl w:val="0"/>
          <w:numId w:val="31"/>
        </w:numPr>
        <w:autoSpaceDE w:val="0"/>
        <w:autoSpaceDN w:val="0"/>
        <w:adjustRightInd w:val="0"/>
        <w:spacing w:before="60" w:after="60"/>
        <w:rPr>
          <w:rFonts w:ascii="Arial" w:hAnsi="Arial" w:cs="Arial"/>
          <w:sz w:val="22"/>
          <w:szCs w:val="22"/>
        </w:rPr>
      </w:pPr>
      <w:r>
        <w:rPr>
          <w:rFonts w:ascii="Arial" w:hAnsi="Arial" w:cs="Arial"/>
          <w:sz w:val="22"/>
          <w:szCs w:val="22"/>
        </w:rPr>
        <w:t xml:space="preserve">Lucero, J.E. (April 3, 2019). </w:t>
      </w:r>
      <w:r w:rsidRPr="00F0463B">
        <w:rPr>
          <w:rFonts w:ascii="Arial" w:hAnsi="Arial" w:cs="Arial"/>
          <w:sz w:val="22"/>
          <w:szCs w:val="22"/>
        </w:rPr>
        <w:t>“Trust you, I just met you" influences of trust and culture in patient provider interactions</w:t>
      </w:r>
      <w:r>
        <w:rPr>
          <w:rFonts w:ascii="Arial" w:hAnsi="Arial" w:cs="Arial"/>
          <w:sz w:val="22"/>
          <w:szCs w:val="22"/>
        </w:rPr>
        <w:t xml:space="preserve">. Presented at the Mae Orvis Health Care Symposium: </w:t>
      </w:r>
      <w:r w:rsidRPr="00F0463B">
        <w:rPr>
          <w:rFonts w:ascii="Arial" w:hAnsi="Arial" w:cs="Arial"/>
          <w:sz w:val="22"/>
          <w:szCs w:val="22"/>
        </w:rPr>
        <w:t>Care for One, Care for a Community</w:t>
      </w:r>
      <w:r>
        <w:rPr>
          <w:rFonts w:ascii="Arial" w:hAnsi="Arial" w:cs="Arial"/>
          <w:sz w:val="22"/>
          <w:szCs w:val="22"/>
        </w:rPr>
        <w:t>, Reno, NV</w:t>
      </w:r>
    </w:p>
    <w:p w14:paraId="6C00FA13" w14:textId="353D8465" w:rsidR="00F75D47" w:rsidRPr="00CB0367" w:rsidRDefault="00B01288" w:rsidP="00373F68">
      <w:pPr>
        <w:pStyle w:val="ListParagraph"/>
        <w:widowControl w:val="0"/>
        <w:numPr>
          <w:ilvl w:val="0"/>
          <w:numId w:val="31"/>
        </w:numPr>
        <w:autoSpaceDE w:val="0"/>
        <w:autoSpaceDN w:val="0"/>
        <w:adjustRightInd w:val="0"/>
        <w:spacing w:before="60" w:after="60"/>
        <w:rPr>
          <w:rFonts w:ascii="Arial" w:hAnsi="Arial" w:cs="Arial"/>
          <w:bCs/>
          <w:sz w:val="22"/>
          <w:szCs w:val="22"/>
        </w:rPr>
      </w:pPr>
      <w:r w:rsidRPr="00CB0367">
        <w:rPr>
          <w:rFonts w:ascii="Arial" w:hAnsi="Arial" w:cs="Arial"/>
          <w:sz w:val="22"/>
          <w:szCs w:val="22"/>
        </w:rPr>
        <w:t xml:space="preserve">Lucero J.E., &amp; </w:t>
      </w:r>
      <w:proofErr w:type="spellStart"/>
      <w:r w:rsidRPr="00CB0367">
        <w:rPr>
          <w:rFonts w:ascii="Arial" w:hAnsi="Arial" w:cs="Arial"/>
          <w:sz w:val="22"/>
          <w:szCs w:val="22"/>
        </w:rPr>
        <w:t>Tosa</w:t>
      </w:r>
      <w:proofErr w:type="spellEnd"/>
      <w:r w:rsidRPr="00CB0367">
        <w:rPr>
          <w:rFonts w:ascii="Arial" w:hAnsi="Arial" w:cs="Arial"/>
          <w:sz w:val="22"/>
          <w:szCs w:val="22"/>
        </w:rPr>
        <w:t>, J</w:t>
      </w:r>
      <w:r w:rsidR="009D3B79" w:rsidRPr="00CB0367">
        <w:rPr>
          <w:rFonts w:ascii="Arial" w:hAnsi="Arial" w:cs="Arial"/>
          <w:sz w:val="22"/>
          <w:szCs w:val="22"/>
        </w:rPr>
        <w:t>.</w:t>
      </w:r>
      <w:r w:rsidRPr="00CB0367">
        <w:rPr>
          <w:rFonts w:ascii="Arial" w:hAnsi="Arial" w:cs="Arial"/>
          <w:sz w:val="22"/>
          <w:szCs w:val="22"/>
        </w:rPr>
        <w:t xml:space="preserve"> (2017, April). </w:t>
      </w:r>
      <w:proofErr w:type="spellStart"/>
      <w:r w:rsidRPr="00CB0367">
        <w:rPr>
          <w:rFonts w:ascii="Arial" w:hAnsi="Arial" w:cs="Arial"/>
          <w:i/>
          <w:sz w:val="22"/>
          <w:szCs w:val="22"/>
        </w:rPr>
        <w:t>RezRIDERS</w:t>
      </w:r>
      <w:proofErr w:type="spellEnd"/>
      <w:r w:rsidRPr="00CB0367">
        <w:rPr>
          <w:rFonts w:ascii="Arial" w:hAnsi="Arial" w:cs="Arial"/>
          <w:i/>
          <w:sz w:val="22"/>
          <w:szCs w:val="22"/>
        </w:rPr>
        <w:t>: A Tribally-Driven, Extreme Sport Intervention &amp; Outcomes.</w:t>
      </w:r>
      <w:r w:rsidRPr="00CB0367">
        <w:rPr>
          <w:rFonts w:ascii="Arial" w:hAnsi="Arial" w:cs="Arial"/>
          <w:sz w:val="22"/>
          <w:szCs w:val="22"/>
        </w:rPr>
        <w:t xml:space="preserve"> Presented at the annual meeting of </w:t>
      </w:r>
      <w:r w:rsidR="00F75D47" w:rsidRPr="00CB0367">
        <w:rPr>
          <w:rFonts w:ascii="Arial" w:hAnsi="Arial" w:cs="Arial"/>
          <w:bCs/>
          <w:sz w:val="22"/>
          <w:szCs w:val="22"/>
        </w:rPr>
        <w:t>The Collaborative Research Center for American Indian Health</w:t>
      </w:r>
      <w:r w:rsidR="001C24BF">
        <w:rPr>
          <w:rFonts w:ascii="Arial" w:hAnsi="Arial" w:cs="Arial"/>
          <w:bCs/>
          <w:sz w:val="22"/>
          <w:szCs w:val="22"/>
        </w:rPr>
        <w:t xml:space="preserve"> </w:t>
      </w:r>
      <w:r w:rsidR="00F75D47" w:rsidRPr="00CB0367">
        <w:rPr>
          <w:rFonts w:ascii="Arial" w:hAnsi="Arial" w:cs="Arial"/>
          <w:bCs/>
          <w:sz w:val="22"/>
          <w:szCs w:val="22"/>
        </w:rPr>
        <w:t>5th Annual Summit. Sioux Falls, SD</w:t>
      </w:r>
    </w:p>
    <w:p w14:paraId="5DDDA800" w14:textId="07789A61" w:rsidR="00B01288" w:rsidRPr="00CB0367" w:rsidRDefault="00F75D47" w:rsidP="00373F68">
      <w:pPr>
        <w:pStyle w:val="ListParagraph"/>
        <w:widowControl w:val="0"/>
        <w:numPr>
          <w:ilvl w:val="0"/>
          <w:numId w:val="31"/>
        </w:numPr>
        <w:autoSpaceDE w:val="0"/>
        <w:autoSpaceDN w:val="0"/>
        <w:adjustRightInd w:val="0"/>
        <w:spacing w:before="60" w:after="60"/>
        <w:rPr>
          <w:rFonts w:ascii="Arial" w:hAnsi="Arial" w:cs="Arial"/>
          <w:sz w:val="22"/>
          <w:szCs w:val="22"/>
        </w:rPr>
      </w:pPr>
      <w:r w:rsidRPr="00CB0367">
        <w:rPr>
          <w:rFonts w:ascii="Arial" w:hAnsi="Arial" w:cs="Arial"/>
          <w:sz w:val="22"/>
          <w:szCs w:val="22"/>
        </w:rPr>
        <w:t xml:space="preserve">Villegas, M, Lucero, J.E., &amp; </w:t>
      </w:r>
      <w:proofErr w:type="spellStart"/>
      <w:r w:rsidRPr="00CB0367">
        <w:rPr>
          <w:rFonts w:ascii="Arial" w:hAnsi="Arial" w:cs="Arial"/>
          <w:sz w:val="22"/>
          <w:szCs w:val="22"/>
        </w:rPr>
        <w:t>Pytalksi</w:t>
      </w:r>
      <w:proofErr w:type="spellEnd"/>
      <w:r w:rsidRPr="00CB0367">
        <w:rPr>
          <w:rFonts w:ascii="Arial" w:hAnsi="Arial" w:cs="Arial"/>
          <w:sz w:val="22"/>
          <w:szCs w:val="22"/>
        </w:rPr>
        <w:t xml:space="preserve">, S. (2016, June). </w:t>
      </w:r>
      <w:r w:rsidRPr="00CB0367">
        <w:rPr>
          <w:rFonts w:ascii="Arial" w:hAnsi="Arial" w:cs="Arial"/>
          <w:i/>
          <w:sz w:val="22"/>
          <w:szCs w:val="22"/>
        </w:rPr>
        <w:t xml:space="preserve">Holding Space: A Guide for Partners in Tribal Research. </w:t>
      </w:r>
      <w:r w:rsidRPr="00CB0367">
        <w:rPr>
          <w:rFonts w:ascii="Arial" w:hAnsi="Arial" w:cs="Arial"/>
          <w:sz w:val="22"/>
          <w:szCs w:val="22"/>
        </w:rPr>
        <w:t xml:space="preserve">Presented at the Native Research Network 26th National Native Health Research </w:t>
      </w:r>
      <w:r w:rsidRPr="00CB0367">
        <w:rPr>
          <w:rFonts w:ascii="Arial" w:hAnsi="Arial" w:cs="Arial"/>
          <w:i/>
          <w:iCs/>
          <w:sz w:val="22"/>
          <w:szCs w:val="22"/>
        </w:rPr>
        <w:t xml:space="preserve">Conference. </w:t>
      </w:r>
      <w:r w:rsidRPr="00CB0367">
        <w:rPr>
          <w:rFonts w:ascii="Arial" w:hAnsi="Arial" w:cs="Arial"/>
          <w:iCs/>
          <w:sz w:val="22"/>
          <w:szCs w:val="22"/>
        </w:rPr>
        <w:t>Cherokee, NC</w:t>
      </w:r>
    </w:p>
    <w:p w14:paraId="5878BAC4" w14:textId="760277F2" w:rsidR="00B01288" w:rsidRPr="00CB0367" w:rsidRDefault="00B01288" w:rsidP="00373F68">
      <w:pPr>
        <w:pStyle w:val="ListParagraph"/>
        <w:widowControl w:val="0"/>
        <w:numPr>
          <w:ilvl w:val="0"/>
          <w:numId w:val="31"/>
        </w:numPr>
        <w:autoSpaceDE w:val="0"/>
        <w:autoSpaceDN w:val="0"/>
        <w:adjustRightInd w:val="0"/>
        <w:spacing w:before="60" w:after="60"/>
        <w:rPr>
          <w:rFonts w:ascii="Arial" w:hAnsi="Arial" w:cs="Arial"/>
          <w:sz w:val="22"/>
          <w:szCs w:val="22"/>
        </w:rPr>
      </w:pPr>
      <w:r w:rsidRPr="00CB0367">
        <w:rPr>
          <w:rFonts w:ascii="Arial" w:hAnsi="Arial" w:cs="Arial"/>
          <w:sz w:val="22"/>
          <w:szCs w:val="22"/>
        </w:rPr>
        <w:t>Lucero, J, Wallerstein, N., Villegas, M., White Hat, E. (2013, November).</w:t>
      </w:r>
      <w:r w:rsidRPr="00CB0367">
        <w:rPr>
          <w:rStyle w:val="Strong"/>
          <w:rFonts w:ascii="Arial" w:hAnsi="Arial" w:cs="Arial"/>
          <w:i/>
          <w:iCs/>
          <w:color w:val="000000"/>
          <w:sz w:val="22"/>
          <w:szCs w:val="22"/>
          <w:shd w:val="clear" w:color="auto" w:fill="FFFFFF"/>
        </w:rPr>
        <w:t xml:space="preserve"> </w:t>
      </w:r>
      <w:r w:rsidRPr="00CB0367">
        <w:rPr>
          <w:rStyle w:val="Strong"/>
          <w:rFonts w:ascii="Arial" w:hAnsi="Arial" w:cs="Arial"/>
          <w:b w:val="0"/>
          <w:i/>
          <w:iCs/>
          <w:color w:val="000000"/>
          <w:sz w:val="22"/>
          <w:szCs w:val="22"/>
          <w:shd w:val="clear" w:color="auto" w:fill="FFFFFF"/>
        </w:rPr>
        <w:t>Trust development in community academic partnerships</w:t>
      </w:r>
      <w:r w:rsidRPr="00CB0367">
        <w:rPr>
          <w:rStyle w:val="Emphasis"/>
          <w:rFonts w:ascii="Arial" w:hAnsi="Arial" w:cs="Arial"/>
          <w:b/>
          <w:color w:val="000000"/>
          <w:sz w:val="22"/>
          <w:szCs w:val="22"/>
          <w:shd w:val="clear" w:color="auto" w:fill="FFFFFF"/>
        </w:rPr>
        <w:t xml:space="preserve">. </w:t>
      </w:r>
      <w:r w:rsidRPr="00CB0367">
        <w:rPr>
          <w:rStyle w:val="Emphasis"/>
          <w:rFonts w:ascii="Arial" w:hAnsi="Arial" w:cs="Arial"/>
          <w:i w:val="0"/>
          <w:color w:val="000000"/>
          <w:sz w:val="22"/>
          <w:szCs w:val="22"/>
          <w:shd w:val="clear" w:color="auto" w:fill="FFFFFF"/>
        </w:rPr>
        <w:t>P</w:t>
      </w:r>
      <w:r w:rsidRPr="00CB0367">
        <w:rPr>
          <w:rFonts w:ascii="Arial" w:hAnsi="Arial" w:cs="Arial"/>
          <w:sz w:val="22"/>
          <w:szCs w:val="22"/>
        </w:rPr>
        <w:t xml:space="preserve">resented at the annual meeting of the American Public Health Association, </w:t>
      </w:r>
      <w:r w:rsidRPr="00CB0367">
        <w:rPr>
          <w:rStyle w:val="Emphasis"/>
          <w:rFonts w:ascii="Arial" w:hAnsi="Arial" w:cs="Arial"/>
          <w:color w:val="000000"/>
          <w:sz w:val="22"/>
          <w:szCs w:val="22"/>
          <w:shd w:val="clear" w:color="auto" w:fill="FFFFFF"/>
        </w:rPr>
        <w:t>Boston, MA</w:t>
      </w:r>
    </w:p>
    <w:p w14:paraId="2AA1DA7B" w14:textId="0AEB60EA" w:rsidR="00B01288" w:rsidRPr="00CB0367" w:rsidRDefault="00B01288" w:rsidP="00373F68">
      <w:pPr>
        <w:pStyle w:val="ListParagraph"/>
        <w:numPr>
          <w:ilvl w:val="0"/>
          <w:numId w:val="31"/>
        </w:numPr>
        <w:spacing w:after="120"/>
        <w:rPr>
          <w:rFonts w:ascii="Arial" w:hAnsi="Arial" w:cs="Arial"/>
          <w:sz w:val="22"/>
          <w:szCs w:val="22"/>
        </w:rPr>
      </w:pPr>
      <w:r w:rsidRPr="00CB0367">
        <w:rPr>
          <w:rFonts w:ascii="Arial" w:hAnsi="Arial" w:cs="Arial"/>
          <w:sz w:val="22"/>
          <w:szCs w:val="22"/>
        </w:rPr>
        <w:t xml:space="preserve">Wallerstein N, Lucero, J et al. (2011, November) </w:t>
      </w:r>
      <w:r w:rsidRPr="00CB0367">
        <w:rPr>
          <w:rFonts w:ascii="Arial" w:hAnsi="Arial" w:cs="Arial"/>
          <w:i/>
          <w:iCs/>
          <w:sz w:val="22"/>
          <w:szCs w:val="22"/>
        </w:rPr>
        <w:t>Research for Improved Health: A National Study of Community-University Partnerships</w:t>
      </w:r>
      <w:r w:rsidRPr="00CB0367">
        <w:rPr>
          <w:rFonts w:ascii="Arial" w:hAnsi="Arial" w:cs="Arial"/>
          <w:b/>
          <w:bCs/>
          <w:sz w:val="22"/>
          <w:szCs w:val="22"/>
        </w:rPr>
        <w:t xml:space="preserve">. </w:t>
      </w:r>
      <w:r w:rsidRPr="00CB0367">
        <w:rPr>
          <w:rFonts w:ascii="Arial" w:hAnsi="Arial" w:cs="Arial"/>
          <w:sz w:val="22"/>
          <w:szCs w:val="22"/>
        </w:rPr>
        <w:t>Presented at the annual meeting of the American Public Health Association, Washington DC</w:t>
      </w:r>
    </w:p>
    <w:p w14:paraId="1E475C07" w14:textId="77777777" w:rsidR="00B01288" w:rsidRPr="00CB0367" w:rsidRDefault="00B01288" w:rsidP="00373F68">
      <w:pPr>
        <w:pStyle w:val="ListParagraph"/>
        <w:numPr>
          <w:ilvl w:val="0"/>
          <w:numId w:val="31"/>
        </w:numPr>
        <w:spacing w:after="120"/>
        <w:rPr>
          <w:rFonts w:ascii="Arial" w:hAnsi="Arial" w:cs="Arial"/>
          <w:sz w:val="22"/>
          <w:szCs w:val="22"/>
        </w:rPr>
      </w:pPr>
      <w:proofErr w:type="spellStart"/>
      <w:r w:rsidRPr="00CB0367">
        <w:rPr>
          <w:rFonts w:ascii="Arial" w:hAnsi="Arial" w:cs="Arial"/>
          <w:sz w:val="22"/>
          <w:szCs w:val="22"/>
        </w:rPr>
        <w:t>Lesansee</w:t>
      </w:r>
      <w:proofErr w:type="spellEnd"/>
      <w:r w:rsidRPr="00CB0367">
        <w:rPr>
          <w:rFonts w:ascii="Arial" w:hAnsi="Arial" w:cs="Arial"/>
          <w:sz w:val="22"/>
          <w:szCs w:val="22"/>
        </w:rPr>
        <w:t xml:space="preserve">, S., Lucero, J., &amp; </w:t>
      </w:r>
      <w:proofErr w:type="spellStart"/>
      <w:r w:rsidRPr="00CB0367">
        <w:rPr>
          <w:rFonts w:ascii="Arial" w:hAnsi="Arial" w:cs="Arial"/>
          <w:sz w:val="22"/>
          <w:szCs w:val="22"/>
        </w:rPr>
        <w:t>Tsebetsye</w:t>
      </w:r>
      <w:proofErr w:type="spellEnd"/>
      <w:r w:rsidRPr="00CB0367">
        <w:rPr>
          <w:rFonts w:ascii="Arial" w:hAnsi="Arial" w:cs="Arial"/>
          <w:sz w:val="22"/>
          <w:szCs w:val="22"/>
        </w:rPr>
        <w:t xml:space="preserve"> J. (August 2010) Indian Health Care Improvement Act: Behavioral Health. Community presentation, Institute for American Indian Arts.</w:t>
      </w:r>
    </w:p>
    <w:p w14:paraId="32A24CFD" w14:textId="77777777" w:rsidR="00B01288" w:rsidRPr="00CB0367" w:rsidRDefault="00B01288" w:rsidP="00373F68">
      <w:pPr>
        <w:pStyle w:val="ListParagraph"/>
        <w:numPr>
          <w:ilvl w:val="0"/>
          <w:numId w:val="31"/>
        </w:numPr>
        <w:autoSpaceDE w:val="0"/>
        <w:autoSpaceDN w:val="0"/>
        <w:adjustRightInd w:val="0"/>
        <w:spacing w:after="120"/>
        <w:rPr>
          <w:rFonts w:ascii="Arial" w:hAnsi="Arial" w:cs="Arial"/>
          <w:sz w:val="22"/>
          <w:szCs w:val="22"/>
        </w:rPr>
      </w:pPr>
      <w:proofErr w:type="spellStart"/>
      <w:r w:rsidRPr="00CB0367">
        <w:rPr>
          <w:rFonts w:ascii="Arial" w:hAnsi="Arial" w:cs="Arial"/>
          <w:sz w:val="22"/>
          <w:szCs w:val="22"/>
        </w:rPr>
        <w:t>Vallo</w:t>
      </w:r>
      <w:proofErr w:type="spellEnd"/>
      <w:r w:rsidRPr="00CB0367">
        <w:rPr>
          <w:rFonts w:ascii="Arial" w:hAnsi="Arial" w:cs="Arial"/>
          <w:sz w:val="22"/>
          <w:szCs w:val="22"/>
        </w:rPr>
        <w:t xml:space="preserve"> J &amp; </w:t>
      </w:r>
      <w:r w:rsidRPr="00CB0367">
        <w:rPr>
          <w:rFonts w:ascii="Arial" w:hAnsi="Arial" w:cs="Arial"/>
          <w:bCs/>
          <w:sz w:val="22"/>
          <w:szCs w:val="22"/>
        </w:rPr>
        <w:t xml:space="preserve">Lucero J </w:t>
      </w:r>
      <w:r w:rsidRPr="00CB0367">
        <w:rPr>
          <w:rFonts w:ascii="Arial" w:hAnsi="Arial" w:cs="Arial"/>
          <w:sz w:val="22"/>
          <w:szCs w:val="22"/>
        </w:rPr>
        <w:t xml:space="preserve">(November 2008) The Best Project Ever! Presented at the TUPAC Contractors meeting. Albuquerque, NM </w:t>
      </w:r>
    </w:p>
    <w:p w14:paraId="17705496" w14:textId="77777777" w:rsidR="00B01288" w:rsidRPr="00CB0367" w:rsidRDefault="00B01288" w:rsidP="00373F68">
      <w:pPr>
        <w:pStyle w:val="ListParagraph"/>
        <w:numPr>
          <w:ilvl w:val="0"/>
          <w:numId w:val="31"/>
        </w:numPr>
        <w:autoSpaceDE w:val="0"/>
        <w:autoSpaceDN w:val="0"/>
        <w:adjustRightInd w:val="0"/>
        <w:spacing w:after="120"/>
        <w:rPr>
          <w:rFonts w:ascii="Arial" w:hAnsi="Arial" w:cs="Arial"/>
          <w:sz w:val="22"/>
          <w:szCs w:val="22"/>
        </w:rPr>
      </w:pPr>
      <w:r w:rsidRPr="00CB0367">
        <w:rPr>
          <w:rFonts w:ascii="Arial" w:hAnsi="Arial" w:cs="Arial"/>
          <w:bCs/>
          <w:sz w:val="22"/>
          <w:szCs w:val="22"/>
        </w:rPr>
        <w:t>Lucero J</w:t>
      </w:r>
      <w:r w:rsidRPr="00CB0367">
        <w:rPr>
          <w:rFonts w:ascii="Arial" w:hAnsi="Arial" w:cs="Arial"/>
          <w:sz w:val="22"/>
          <w:szCs w:val="22"/>
        </w:rPr>
        <w:t xml:space="preserve">, &amp; Duran B. (May 2006) The 4CC HIV/AIDS Project: using a CBPR method results in a successful project. Presented at the Native Peoples of North America HIV/AIDS Conference, Anchorage, Alaska. </w:t>
      </w:r>
    </w:p>
    <w:p w14:paraId="4B69CDB1" w14:textId="0614CD33" w:rsidR="00B01288" w:rsidRPr="00CB0367" w:rsidRDefault="00B01288" w:rsidP="00373F68">
      <w:pPr>
        <w:pStyle w:val="ListParagraph"/>
        <w:numPr>
          <w:ilvl w:val="0"/>
          <w:numId w:val="31"/>
        </w:numPr>
        <w:autoSpaceDE w:val="0"/>
        <w:autoSpaceDN w:val="0"/>
        <w:adjustRightInd w:val="0"/>
        <w:spacing w:after="120"/>
        <w:rPr>
          <w:rFonts w:ascii="Arial" w:hAnsi="Arial" w:cs="Arial"/>
          <w:sz w:val="22"/>
          <w:szCs w:val="22"/>
        </w:rPr>
      </w:pPr>
      <w:r w:rsidRPr="00CB0367">
        <w:rPr>
          <w:rFonts w:ascii="Arial" w:hAnsi="Arial" w:cs="Arial"/>
          <w:bCs/>
          <w:sz w:val="22"/>
          <w:szCs w:val="22"/>
        </w:rPr>
        <w:t>Lucero J</w:t>
      </w:r>
      <w:r w:rsidRPr="00CB0367">
        <w:rPr>
          <w:rFonts w:ascii="Arial" w:hAnsi="Arial" w:cs="Arial"/>
          <w:sz w:val="22"/>
          <w:szCs w:val="22"/>
        </w:rPr>
        <w:t xml:space="preserve">. (April 2006) The 4CC HIV/AIDS Project: using a CBPR method results in a successful project. Presented at the Warrior Spirit Indigenous Psychology Conference, Albuquerque, </w:t>
      </w:r>
      <w:r w:rsidR="00D1461C">
        <w:rPr>
          <w:rFonts w:ascii="Arial" w:hAnsi="Arial" w:cs="Arial"/>
          <w:sz w:val="22"/>
          <w:szCs w:val="22"/>
        </w:rPr>
        <w:t>NM</w:t>
      </w:r>
    </w:p>
    <w:p w14:paraId="3504D8EA" w14:textId="77777777" w:rsidR="00B01288" w:rsidRPr="00CB0367" w:rsidRDefault="00B01288" w:rsidP="00373F68">
      <w:pPr>
        <w:pStyle w:val="ListParagraph"/>
        <w:numPr>
          <w:ilvl w:val="0"/>
          <w:numId w:val="31"/>
        </w:numPr>
        <w:autoSpaceDE w:val="0"/>
        <w:autoSpaceDN w:val="0"/>
        <w:adjustRightInd w:val="0"/>
        <w:spacing w:after="120"/>
        <w:rPr>
          <w:rFonts w:ascii="Arial" w:hAnsi="Arial" w:cs="Arial"/>
          <w:sz w:val="22"/>
          <w:szCs w:val="22"/>
        </w:rPr>
      </w:pPr>
      <w:r w:rsidRPr="00CB0367">
        <w:rPr>
          <w:rFonts w:ascii="Arial" w:hAnsi="Arial" w:cs="Arial"/>
          <w:sz w:val="22"/>
          <w:szCs w:val="22"/>
        </w:rPr>
        <w:t xml:space="preserve">Duran, B. </w:t>
      </w:r>
      <w:proofErr w:type="spellStart"/>
      <w:r w:rsidRPr="00CB0367">
        <w:rPr>
          <w:rFonts w:ascii="Arial" w:hAnsi="Arial" w:cs="Arial"/>
          <w:sz w:val="22"/>
          <w:szCs w:val="22"/>
        </w:rPr>
        <w:t>Oetzel</w:t>
      </w:r>
      <w:proofErr w:type="spellEnd"/>
      <w:r w:rsidRPr="00CB0367">
        <w:rPr>
          <w:rFonts w:ascii="Arial" w:hAnsi="Arial" w:cs="Arial"/>
          <w:sz w:val="22"/>
          <w:szCs w:val="22"/>
        </w:rPr>
        <w:t xml:space="preserve">, J, </w:t>
      </w:r>
      <w:r w:rsidRPr="00CB0367">
        <w:rPr>
          <w:rFonts w:ascii="Arial" w:hAnsi="Arial" w:cs="Arial"/>
          <w:bCs/>
          <w:sz w:val="22"/>
          <w:szCs w:val="22"/>
        </w:rPr>
        <w:t>Lucero, J</w:t>
      </w:r>
      <w:r w:rsidRPr="00CB0367">
        <w:rPr>
          <w:rFonts w:ascii="Arial" w:hAnsi="Arial" w:cs="Arial"/>
          <w:sz w:val="22"/>
          <w:szCs w:val="22"/>
        </w:rPr>
        <w:t xml:space="preserve">, </w:t>
      </w:r>
      <w:proofErr w:type="spellStart"/>
      <w:r w:rsidRPr="00CB0367">
        <w:rPr>
          <w:rFonts w:ascii="Arial" w:hAnsi="Arial" w:cs="Arial"/>
          <w:sz w:val="22"/>
          <w:szCs w:val="22"/>
        </w:rPr>
        <w:t>Yizhou</w:t>
      </w:r>
      <w:proofErr w:type="spellEnd"/>
      <w:r w:rsidRPr="00CB0367">
        <w:rPr>
          <w:rFonts w:ascii="Arial" w:hAnsi="Arial" w:cs="Arial"/>
          <w:sz w:val="22"/>
          <w:szCs w:val="22"/>
        </w:rPr>
        <w:t xml:space="preserve">, J, </w:t>
      </w:r>
      <w:proofErr w:type="spellStart"/>
      <w:r w:rsidRPr="00CB0367">
        <w:rPr>
          <w:rFonts w:ascii="Arial" w:hAnsi="Arial" w:cs="Arial"/>
          <w:sz w:val="22"/>
          <w:szCs w:val="22"/>
        </w:rPr>
        <w:t>Beals</w:t>
      </w:r>
      <w:proofErr w:type="spellEnd"/>
      <w:r w:rsidRPr="00CB0367">
        <w:rPr>
          <w:rFonts w:ascii="Arial" w:hAnsi="Arial" w:cs="Arial"/>
          <w:sz w:val="22"/>
          <w:szCs w:val="22"/>
        </w:rPr>
        <w:t xml:space="preserve">, J, </w:t>
      </w:r>
      <w:proofErr w:type="spellStart"/>
      <w:r w:rsidRPr="00CB0367">
        <w:rPr>
          <w:rFonts w:ascii="Arial" w:hAnsi="Arial" w:cs="Arial"/>
          <w:sz w:val="22"/>
          <w:szCs w:val="22"/>
        </w:rPr>
        <w:t>Novins</w:t>
      </w:r>
      <w:proofErr w:type="spellEnd"/>
      <w:r w:rsidRPr="00CB0367">
        <w:rPr>
          <w:rFonts w:ascii="Arial" w:hAnsi="Arial" w:cs="Arial"/>
          <w:sz w:val="22"/>
          <w:szCs w:val="22"/>
        </w:rPr>
        <w:t xml:space="preserve">, D, Manson, S. (June 2005). Obstacles to Mental Health Treatment Seeking for Rural American Indians. Presented at the Navajo Nation Human Research Review Board Conference, Window Rock, Arizona </w:t>
      </w:r>
    </w:p>
    <w:p w14:paraId="16026C24" w14:textId="77777777" w:rsidR="00B01288" w:rsidRPr="00CB0367" w:rsidRDefault="00B01288" w:rsidP="00373F68">
      <w:pPr>
        <w:pStyle w:val="ListParagraph"/>
        <w:numPr>
          <w:ilvl w:val="0"/>
          <w:numId w:val="31"/>
        </w:numPr>
        <w:autoSpaceDE w:val="0"/>
        <w:autoSpaceDN w:val="0"/>
        <w:adjustRightInd w:val="0"/>
        <w:spacing w:after="120"/>
        <w:rPr>
          <w:rFonts w:ascii="Arial" w:hAnsi="Arial" w:cs="Arial"/>
          <w:sz w:val="22"/>
          <w:szCs w:val="22"/>
        </w:rPr>
      </w:pPr>
      <w:r w:rsidRPr="00CB0367">
        <w:rPr>
          <w:rFonts w:ascii="Arial" w:hAnsi="Arial" w:cs="Arial"/>
          <w:sz w:val="22"/>
          <w:szCs w:val="22"/>
        </w:rPr>
        <w:t xml:space="preserve">Duran, B., Foley, K, Harrison, M. </w:t>
      </w:r>
      <w:r w:rsidRPr="00CB0367">
        <w:rPr>
          <w:rFonts w:ascii="Arial" w:hAnsi="Arial" w:cs="Arial"/>
          <w:bCs/>
          <w:sz w:val="22"/>
          <w:szCs w:val="22"/>
        </w:rPr>
        <w:t>Lucero, J</w:t>
      </w:r>
      <w:r w:rsidRPr="00CB0367">
        <w:rPr>
          <w:rFonts w:ascii="Arial" w:hAnsi="Arial" w:cs="Arial"/>
          <w:sz w:val="22"/>
          <w:szCs w:val="22"/>
        </w:rPr>
        <w:t xml:space="preserve">, </w:t>
      </w:r>
      <w:proofErr w:type="spellStart"/>
      <w:r w:rsidRPr="00CB0367">
        <w:rPr>
          <w:rFonts w:ascii="Arial" w:hAnsi="Arial" w:cs="Arial"/>
          <w:sz w:val="22"/>
          <w:szCs w:val="22"/>
        </w:rPr>
        <w:t>Yizhou</w:t>
      </w:r>
      <w:proofErr w:type="spellEnd"/>
      <w:r w:rsidRPr="00CB0367">
        <w:rPr>
          <w:rFonts w:ascii="Arial" w:hAnsi="Arial" w:cs="Arial"/>
          <w:sz w:val="22"/>
          <w:szCs w:val="22"/>
        </w:rPr>
        <w:t xml:space="preserve"> et. al., (June 2005) Community Based Participatory Research on the Navajo Reservation. Presented at the Navajo Nation Human Research Review Board Conference, Window Rock, Arizona </w:t>
      </w:r>
    </w:p>
    <w:p w14:paraId="75FB6077" w14:textId="48E65C5C" w:rsidR="00B01288" w:rsidRPr="00CB0367" w:rsidRDefault="00B01288" w:rsidP="00373F68">
      <w:pPr>
        <w:pStyle w:val="ListParagraph"/>
        <w:numPr>
          <w:ilvl w:val="0"/>
          <w:numId w:val="31"/>
        </w:numPr>
        <w:autoSpaceDE w:val="0"/>
        <w:autoSpaceDN w:val="0"/>
        <w:adjustRightInd w:val="0"/>
        <w:spacing w:after="120"/>
        <w:rPr>
          <w:rFonts w:ascii="Arial" w:hAnsi="Arial" w:cs="Arial"/>
          <w:sz w:val="22"/>
          <w:szCs w:val="22"/>
        </w:rPr>
      </w:pPr>
      <w:r w:rsidRPr="00CB0367">
        <w:rPr>
          <w:rFonts w:ascii="Arial" w:hAnsi="Arial" w:cs="Arial"/>
          <w:sz w:val="22"/>
          <w:szCs w:val="22"/>
        </w:rPr>
        <w:t xml:space="preserve">Foley, K, Duran, B., Harrison, M. </w:t>
      </w:r>
      <w:r w:rsidRPr="00CB0367">
        <w:rPr>
          <w:rFonts w:ascii="Arial" w:hAnsi="Arial" w:cs="Arial"/>
          <w:bCs/>
          <w:sz w:val="22"/>
          <w:szCs w:val="22"/>
        </w:rPr>
        <w:t>Lucero, J</w:t>
      </w:r>
      <w:r w:rsidRPr="00CB0367">
        <w:rPr>
          <w:rFonts w:ascii="Arial" w:hAnsi="Arial" w:cs="Arial"/>
          <w:sz w:val="22"/>
          <w:szCs w:val="22"/>
        </w:rPr>
        <w:t xml:space="preserve">, </w:t>
      </w:r>
      <w:proofErr w:type="spellStart"/>
      <w:r w:rsidRPr="00CB0367">
        <w:rPr>
          <w:rFonts w:ascii="Arial" w:hAnsi="Arial" w:cs="Arial"/>
          <w:sz w:val="22"/>
          <w:szCs w:val="22"/>
        </w:rPr>
        <w:t>Yizhou</w:t>
      </w:r>
      <w:proofErr w:type="spellEnd"/>
      <w:r w:rsidRPr="00CB0367">
        <w:rPr>
          <w:rFonts w:ascii="Arial" w:hAnsi="Arial" w:cs="Arial"/>
          <w:sz w:val="22"/>
          <w:szCs w:val="22"/>
        </w:rPr>
        <w:t xml:space="preserve"> et. </w:t>
      </w:r>
      <w:proofErr w:type="gramStart"/>
      <w:r w:rsidRPr="00CB0367">
        <w:rPr>
          <w:rFonts w:ascii="Arial" w:hAnsi="Arial" w:cs="Arial"/>
          <w:sz w:val="22"/>
          <w:szCs w:val="22"/>
        </w:rPr>
        <w:t>al.(</w:t>
      </w:r>
      <w:proofErr w:type="gramEnd"/>
      <w:r w:rsidRPr="00CB0367">
        <w:rPr>
          <w:rFonts w:ascii="Arial" w:hAnsi="Arial" w:cs="Arial"/>
          <w:sz w:val="22"/>
          <w:szCs w:val="22"/>
        </w:rPr>
        <w:t xml:space="preserve">June 2005). Motivational Interviewing to Promote HIV testing among Navajo residents in a Substance Abuse Treatment Program. Presented at the Navajo Nation Human Research Review Board Conference, Window Rock, </w:t>
      </w:r>
      <w:r w:rsidR="000E088B">
        <w:rPr>
          <w:rFonts w:ascii="Arial" w:hAnsi="Arial" w:cs="Arial"/>
          <w:sz w:val="22"/>
          <w:szCs w:val="22"/>
        </w:rPr>
        <w:t>AZ</w:t>
      </w:r>
    </w:p>
    <w:p w14:paraId="47B0A8B2" w14:textId="77777777" w:rsidR="00B01288" w:rsidRPr="00CB0367" w:rsidRDefault="00B01288" w:rsidP="00373F68">
      <w:pPr>
        <w:pStyle w:val="ListParagraph"/>
        <w:numPr>
          <w:ilvl w:val="0"/>
          <w:numId w:val="31"/>
        </w:numPr>
        <w:autoSpaceDE w:val="0"/>
        <w:autoSpaceDN w:val="0"/>
        <w:adjustRightInd w:val="0"/>
        <w:spacing w:after="120"/>
        <w:rPr>
          <w:rFonts w:ascii="Arial" w:hAnsi="Arial" w:cs="Arial"/>
          <w:sz w:val="22"/>
          <w:szCs w:val="22"/>
        </w:rPr>
      </w:pPr>
      <w:r w:rsidRPr="00CB0367">
        <w:rPr>
          <w:rFonts w:ascii="Arial" w:hAnsi="Arial" w:cs="Arial"/>
          <w:sz w:val="22"/>
          <w:szCs w:val="22"/>
        </w:rPr>
        <w:t xml:space="preserve">Duran, B, B. Foley, F. </w:t>
      </w:r>
      <w:r w:rsidRPr="00CB0367">
        <w:rPr>
          <w:rFonts w:ascii="Arial" w:hAnsi="Arial" w:cs="Arial"/>
          <w:bCs/>
          <w:sz w:val="22"/>
          <w:szCs w:val="22"/>
        </w:rPr>
        <w:t>Lucero, J</w:t>
      </w:r>
      <w:r w:rsidRPr="00CB0367">
        <w:rPr>
          <w:rFonts w:ascii="Arial" w:hAnsi="Arial" w:cs="Arial"/>
          <w:sz w:val="22"/>
          <w:szCs w:val="22"/>
        </w:rPr>
        <w:t xml:space="preserve">. Belone, L, </w:t>
      </w:r>
      <w:proofErr w:type="spellStart"/>
      <w:r w:rsidRPr="00CB0367">
        <w:rPr>
          <w:rFonts w:ascii="Arial" w:hAnsi="Arial" w:cs="Arial"/>
          <w:sz w:val="22"/>
          <w:szCs w:val="22"/>
        </w:rPr>
        <w:t>Weakee</w:t>
      </w:r>
      <w:proofErr w:type="spellEnd"/>
      <w:r w:rsidRPr="00CB0367">
        <w:rPr>
          <w:rFonts w:ascii="Arial" w:hAnsi="Arial" w:cs="Arial"/>
          <w:sz w:val="22"/>
          <w:szCs w:val="22"/>
        </w:rPr>
        <w:t xml:space="preserve">, P. </w:t>
      </w:r>
      <w:proofErr w:type="spellStart"/>
      <w:r w:rsidRPr="00CB0367">
        <w:rPr>
          <w:rFonts w:ascii="Arial" w:hAnsi="Arial" w:cs="Arial"/>
          <w:sz w:val="22"/>
          <w:szCs w:val="22"/>
        </w:rPr>
        <w:t>Shurley</w:t>
      </w:r>
      <w:proofErr w:type="spellEnd"/>
      <w:r w:rsidRPr="00CB0367">
        <w:rPr>
          <w:rFonts w:ascii="Arial" w:hAnsi="Arial" w:cs="Arial"/>
          <w:sz w:val="22"/>
          <w:szCs w:val="22"/>
        </w:rPr>
        <w:t xml:space="preserve">, M. Harrison, M. Rodriquez, R., Jiang, J (May 2004) The Four Corners Circle of Services Collaborative: HIV/AIDS Service Integration on the Navajo Reservation. Presented at the 16th Annual Indian Health Service Research Conference, Scottsdale Arizona. </w:t>
      </w:r>
    </w:p>
    <w:p w14:paraId="5F448B0E" w14:textId="77777777" w:rsidR="00B01288" w:rsidRPr="00CB0367" w:rsidRDefault="00B01288" w:rsidP="00373F68">
      <w:pPr>
        <w:pStyle w:val="ListParagraph"/>
        <w:numPr>
          <w:ilvl w:val="0"/>
          <w:numId w:val="31"/>
        </w:numPr>
        <w:autoSpaceDE w:val="0"/>
        <w:autoSpaceDN w:val="0"/>
        <w:adjustRightInd w:val="0"/>
        <w:spacing w:after="120"/>
        <w:rPr>
          <w:rFonts w:ascii="Arial" w:hAnsi="Arial" w:cs="Arial"/>
          <w:sz w:val="22"/>
          <w:szCs w:val="22"/>
        </w:rPr>
      </w:pPr>
      <w:r w:rsidRPr="00CB0367">
        <w:rPr>
          <w:rFonts w:ascii="Arial" w:hAnsi="Arial" w:cs="Arial"/>
          <w:sz w:val="22"/>
          <w:szCs w:val="22"/>
        </w:rPr>
        <w:t xml:space="preserve">Duran, B. Foley, F. </w:t>
      </w:r>
      <w:r w:rsidRPr="00CB0367">
        <w:rPr>
          <w:rFonts w:ascii="Arial" w:hAnsi="Arial" w:cs="Arial"/>
          <w:bCs/>
          <w:sz w:val="22"/>
          <w:szCs w:val="22"/>
        </w:rPr>
        <w:t>Lucero, J</w:t>
      </w:r>
      <w:r w:rsidRPr="00CB0367">
        <w:rPr>
          <w:rFonts w:ascii="Arial" w:hAnsi="Arial" w:cs="Arial"/>
          <w:sz w:val="22"/>
          <w:szCs w:val="22"/>
        </w:rPr>
        <w:t xml:space="preserve">. Belone, L, </w:t>
      </w:r>
      <w:proofErr w:type="spellStart"/>
      <w:r w:rsidRPr="00CB0367">
        <w:rPr>
          <w:rFonts w:ascii="Arial" w:hAnsi="Arial" w:cs="Arial"/>
          <w:sz w:val="22"/>
          <w:szCs w:val="22"/>
        </w:rPr>
        <w:t>Weakee</w:t>
      </w:r>
      <w:proofErr w:type="spellEnd"/>
      <w:r w:rsidRPr="00CB0367">
        <w:rPr>
          <w:rFonts w:ascii="Arial" w:hAnsi="Arial" w:cs="Arial"/>
          <w:sz w:val="22"/>
          <w:szCs w:val="22"/>
        </w:rPr>
        <w:t xml:space="preserve">, P. </w:t>
      </w:r>
      <w:proofErr w:type="spellStart"/>
      <w:r w:rsidRPr="00CB0367">
        <w:rPr>
          <w:rFonts w:ascii="Arial" w:hAnsi="Arial" w:cs="Arial"/>
          <w:sz w:val="22"/>
          <w:szCs w:val="22"/>
        </w:rPr>
        <w:t>Shurley</w:t>
      </w:r>
      <w:proofErr w:type="spellEnd"/>
      <w:r w:rsidRPr="00CB0367">
        <w:rPr>
          <w:rFonts w:ascii="Arial" w:hAnsi="Arial" w:cs="Arial"/>
          <w:sz w:val="22"/>
          <w:szCs w:val="22"/>
        </w:rPr>
        <w:t xml:space="preserve">, M. Harrison, M. Rodriquez, R., Jiang, J. (April 2004) Community Base Participatory Research in the Four Corners American </w:t>
      </w:r>
      <w:r w:rsidRPr="00CB0367">
        <w:rPr>
          <w:rFonts w:ascii="Arial" w:hAnsi="Arial" w:cs="Arial"/>
          <w:sz w:val="22"/>
          <w:szCs w:val="22"/>
        </w:rPr>
        <w:lastRenderedPageBreak/>
        <w:t xml:space="preserve">Indian Circle of Services Collaborative. Presented at the Warrior Spirit Indigenous Psychology Conference, Albuquerque, New Mexico. </w:t>
      </w:r>
    </w:p>
    <w:p w14:paraId="6397827B" w14:textId="77777777" w:rsidR="00B01288" w:rsidRPr="00CB0367" w:rsidRDefault="00B01288" w:rsidP="00373F68">
      <w:pPr>
        <w:pStyle w:val="ListParagraph"/>
        <w:numPr>
          <w:ilvl w:val="0"/>
          <w:numId w:val="31"/>
        </w:numPr>
        <w:autoSpaceDE w:val="0"/>
        <w:autoSpaceDN w:val="0"/>
        <w:adjustRightInd w:val="0"/>
        <w:spacing w:after="120"/>
        <w:rPr>
          <w:rFonts w:ascii="Arial" w:hAnsi="Arial" w:cs="Arial"/>
          <w:sz w:val="22"/>
          <w:szCs w:val="22"/>
        </w:rPr>
      </w:pPr>
      <w:r w:rsidRPr="00CB0367">
        <w:rPr>
          <w:rFonts w:ascii="Arial" w:hAnsi="Arial" w:cs="Arial"/>
          <w:sz w:val="22"/>
          <w:szCs w:val="22"/>
        </w:rPr>
        <w:t xml:space="preserve">Duran, B., Begay, MG., </w:t>
      </w:r>
      <w:r w:rsidRPr="00CB0367">
        <w:rPr>
          <w:rFonts w:ascii="Arial" w:hAnsi="Arial" w:cs="Arial"/>
          <w:bCs/>
          <w:sz w:val="22"/>
          <w:szCs w:val="22"/>
        </w:rPr>
        <w:t>Lucero, J</w:t>
      </w:r>
      <w:r w:rsidRPr="00CB0367">
        <w:rPr>
          <w:rFonts w:ascii="Arial" w:hAnsi="Arial" w:cs="Arial"/>
          <w:sz w:val="22"/>
          <w:szCs w:val="22"/>
        </w:rPr>
        <w:t xml:space="preserve">., Bouey, P., </w:t>
      </w:r>
      <w:proofErr w:type="spellStart"/>
      <w:r w:rsidRPr="00CB0367">
        <w:rPr>
          <w:rFonts w:ascii="Arial" w:hAnsi="Arial" w:cs="Arial"/>
          <w:sz w:val="22"/>
          <w:szCs w:val="22"/>
        </w:rPr>
        <w:t>Oropeza</w:t>
      </w:r>
      <w:proofErr w:type="spellEnd"/>
      <w:r w:rsidRPr="00CB0367">
        <w:rPr>
          <w:rFonts w:ascii="Arial" w:hAnsi="Arial" w:cs="Arial"/>
          <w:sz w:val="22"/>
          <w:szCs w:val="22"/>
        </w:rPr>
        <w:t xml:space="preserve">, L. (April 2001) The Mental Health Status of Native Americans with HIV/AIDS. Presented at the 13th Annual Indian Health Service Research Conference, Albuquerque, New Mexico. </w:t>
      </w:r>
    </w:p>
    <w:p w14:paraId="1155A1BC" w14:textId="37193653" w:rsidR="00721CB0" w:rsidRPr="00CB0367" w:rsidRDefault="00B01288" w:rsidP="00373F68">
      <w:pPr>
        <w:pStyle w:val="ListParagraph"/>
        <w:numPr>
          <w:ilvl w:val="0"/>
          <w:numId w:val="31"/>
        </w:numPr>
        <w:rPr>
          <w:rFonts w:ascii="Arial" w:hAnsi="Arial" w:cs="Arial"/>
          <w:sz w:val="22"/>
          <w:szCs w:val="22"/>
        </w:rPr>
      </w:pPr>
      <w:r w:rsidRPr="00CB0367">
        <w:rPr>
          <w:rFonts w:ascii="Arial" w:hAnsi="Arial" w:cs="Arial"/>
          <w:sz w:val="22"/>
          <w:szCs w:val="22"/>
        </w:rPr>
        <w:t xml:space="preserve">Duran, B., Begay, MG., </w:t>
      </w:r>
      <w:r w:rsidRPr="00CB0367">
        <w:rPr>
          <w:rFonts w:ascii="Arial" w:hAnsi="Arial" w:cs="Arial"/>
          <w:bCs/>
          <w:sz w:val="22"/>
          <w:szCs w:val="22"/>
        </w:rPr>
        <w:t>Lucero, J</w:t>
      </w:r>
      <w:r w:rsidRPr="00CB0367">
        <w:rPr>
          <w:rFonts w:ascii="Arial" w:hAnsi="Arial" w:cs="Arial"/>
          <w:sz w:val="22"/>
          <w:szCs w:val="22"/>
        </w:rPr>
        <w:t xml:space="preserve">., Bouey, P., </w:t>
      </w:r>
      <w:proofErr w:type="spellStart"/>
      <w:r w:rsidRPr="00CB0367">
        <w:rPr>
          <w:rFonts w:ascii="Arial" w:hAnsi="Arial" w:cs="Arial"/>
          <w:sz w:val="22"/>
          <w:szCs w:val="22"/>
        </w:rPr>
        <w:t>Oropeza</w:t>
      </w:r>
      <w:proofErr w:type="spellEnd"/>
      <w:r w:rsidRPr="00CB0367">
        <w:rPr>
          <w:rFonts w:ascii="Arial" w:hAnsi="Arial" w:cs="Arial"/>
          <w:sz w:val="22"/>
          <w:szCs w:val="22"/>
        </w:rPr>
        <w:t xml:space="preserve">, L., (April 2001) Demographics and Health Services Utilization, Needs and Barriers to Care of Native Americans with HIV/AIDS. Presented at the 13th Annual Indian Health Service Research Conference, Albuquerque, </w:t>
      </w:r>
      <w:r w:rsidR="00D1461C">
        <w:rPr>
          <w:rFonts w:ascii="Arial" w:hAnsi="Arial" w:cs="Arial"/>
          <w:sz w:val="22"/>
          <w:szCs w:val="22"/>
        </w:rPr>
        <w:t>NM</w:t>
      </w:r>
      <w:r w:rsidRPr="00CB0367">
        <w:rPr>
          <w:rFonts w:ascii="Arial" w:hAnsi="Arial" w:cs="Arial"/>
          <w:sz w:val="22"/>
          <w:szCs w:val="22"/>
        </w:rPr>
        <w:t xml:space="preserve"> </w:t>
      </w:r>
    </w:p>
    <w:sectPr w:rsidR="00721CB0" w:rsidRPr="00CB0367" w:rsidSect="00426685">
      <w:headerReference w:type="even" r:id="rId7"/>
      <w:headerReference w:type="default" r:id="rId8"/>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34CC" w14:textId="77777777" w:rsidR="00026D8C" w:rsidRDefault="00026D8C" w:rsidP="00617FF8">
      <w:r>
        <w:separator/>
      </w:r>
    </w:p>
  </w:endnote>
  <w:endnote w:type="continuationSeparator" w:id="0">
    <w:p w14:paraId="6EEC7291" w14:textId="77777777" w:rsidR="00026D8C" w:rsidRDefault="00026D8C" w:rsidP="0061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Headings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782E" w14:textId="77777777" w:rsidR="00026D8C" w:rsidRDefault="00026D8C" w:rsidP="00617FF8">
      <w:r>
        <w:separator/>
      </w:r>
    </w:p>
  </w:footnote>
  <w:footnote w:type="continuationSeparator" w:id="0">
    <w:p w14:paraId="08F21C35" w14:textId="77777777" w:rsidR="00026D8C" w:rsidRDefault="00026D8C" w:rsidP="00617FF8">
      <w:r>
        <w:continuationSeparator/>
      </w:r>
    </w:p>
  </w:footnote>
  <w:footnote w:id="1">
    <w:p w14:paraId="3E3E1CC4" w14:textId="3C29489C" w:rsidR="00372CF0" w:rsidRDefault="00372C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430D" w14:textId="1ACEDACB" w:rsidR="00372CF0" w:rsidRPr="00870055" w:rsidRDefault="00372CF0" w:rsidP="00617FF8">
    <w:pPr>
      <w:pStyle w:val="Header"/>
      <w:ind w:right="360"/>
      <w:rPr>
        <w:rFonts w:ascii="Arial" w:hAnsi="Arial"/>
        <w:sz w:val="20"/>
        <w:szCs w:val="20"/>
      </w:rPr>
    </w:pPr>
    <w:r w:rsidRPr="00870055">
      <w:rPr>
        <w:rFonts w:ascii="Arial" w:hAnsi="Arial"/>
        <w:sz w:val="20"/>
        <w:szCs w:val="20"/>
      </w:rPr>
      <w:t>Lucero, J.E.</w:t>
    </w:r>
    <w:r w:rsidRPr="00870055">
      <w:rPr>
        <w:rFonts w:ascii="Arial" w:hAnsi="Arial"/>
        <w:sz w:val="20"/>
        <w:szCs w:val="20"/>
      </w:rPr>
      <w:tab/>
    </w:r>
    <w:r w:rsidRPr="00870055">
      <w:rPr>
        <w:rFonts w:ascii="Arial" w:hAnsi="Arial"/>
        <w:sz w:val="20"/>
        <w:szCs w:val="20"/>
      </w:rPr>
      <w:tab/>
      <w:t xml:space="preserve">        </w:t>
    </w:r>
    <w:r w:rsidR="0064771F">
      <w:rPr>
        <w:rFonts w:ascii="Arial" w:hAnsi="Arial"/>
        <w:sz w:val="20"/>
        <w:szCs w:val="20"/>
      </w:rPr>
      <w:t xml:space="preserve"> </w:t>
    </w:r>
    <w:r w:rsidRPr="00870055">
      <w:rPr>
        <w:rFonts w:ascii="Arial" w:hAnsi="Arial"/>
        <w:sz w:val="20"/>
        <w:szCs w:val="20"/>
      </w:rPr>
      <w:t xml:space="preserve">Page </w:t>
    </w:r>
    <w:r w:rsidRPr="00870055">
      <w:rPr>
        <w:rFonts w:ascii="Arial" w:hAnsi="Arial"/>
        <w:sz w:val="20"/>
        <w:szCs w:val="20"/>
      </w:rPr>
      <w:fldChar w:fldCharType="begin"/>
    </w:r>
    <w:r w:rsidRPr="00870055">
      <w:rPr>
        <w:rFonts w:ascii="Arial" w:hAnsi="Arial"/>
        <w:sz w:val="20"/>
        <w:szCs w:val="20"/>
      </w:rPr>
      <w:instrText xml:space="preserve"> PAGE </w:instrText>
    </w:r>
    <w:r w:rsidRPr="00870055">
      <w:rPr>
        <w:rFonts w:ascii="Arial" w:hAnsi="Arial"/>
        <w:sz w:val="20"/>
        <w:szCs w:val="20"/>
      </w:rPr>
      <w:fldChar w:fldCharType="separate"/>
    </w:r>
    <w:r w:rsidRPr="00870055">
      <w:rPr>
        <w:rFonts w:ascii="Arial" w:hAnsi="Arial"/>
        <w:noProof/>
        <w:sz w:val="20"/>
        <w:szCs w:val="20"/>
      </w:rPr>
      <w:t>6</w:t>
    </w:r>
    <w:r w:rsidRPr="00870055">
      <w:rPr>
        <w:rFonts w:ascii="Arial" w:hAnsi="Arial"/>
        <w:sz w:val="20"/>
        <w:szCs w:val="20"/>
      </w:rPr>
      <w:fldChar w:fldCharType="end"/>
    </w:r>
    <w:r w:rsidRPr="00870055">
      <w:rPr>
        <w:rFonts w:ascii="Arial" w:hAnsi="Arial"/>
        <w:sz w:val="20"/>
        <w:szCs w:val="20"/>
      </w:rPr>
      <w:t xml:space="preserve"> of </w:t>
    </w:r>
    <w:r w:rsidRPr="00870055">
      <w:rPr>
        <w:rFonts w:ascii="Arial" w:hAnsi="Arial"/>
        <w:sz w:val="20"/>
        <w:szCs w:val="20"/>
      </w:rPr>
      <w:fldChar w:fldCharType="begin"/>
    </w:r>
    <w:r w:rsidRPr="00870055">
      <w:rPr>
        <w:rFonts w:ascii="Arial" w:hAnsi="Arial"/>
        <w:sz w:val="20"/>
        <w:szCs w:val="20"/>
      </w:rPr>
      <w:instrText xml:space="preserve"> NUMPAGES </w:instrText>
    </w:r>
    <w:r w:rsidRPr="00870055">
      <w:rPr>
        <w:rFonts w:ascii="Arial" w:hAnsi="Arial"/>
        <w:sz w:val="20"/>
        <w:szCs w:val="20"/>
      </w:rPr>
      <w:fldChar w:fldCharType="separate"/>
    </w:r>
    <w:r w:rsidRPr="00870055">
      <w:rPr>
        <w:rFonts w:ascii="Arial" w:hAnsi="Arial"/>
        <w:noProof/>
        <w:sz w:val="20"/>
        <w:szCs w:val="20"/>
      </w:rPr>
      <w:t>8</w:t>
    </w:r>
    <w:r w:rsidRPr="00870055">
      <w:rPr>
        <w:rFonts w:ascii="Arial" w:hAnsi="Arial"/>
        <w:sz w:val="20"/>
        <w:szCs w:val="20"/>
      </w:rPr>
      <w:fldChar w:fldCharType="end"/>
    </w:r>
  </w:p>
  <w:p w14:paraId="54B4E43F" w14:textId="77777777" w:rsidR="00372CF0" w:rsidRPr="00617FF8" w:rsidRDefault="00372CF0" w:rsidP="00617FF8">
    <w:pPr>
      <w:pStyle w:val="Header"/>
      <w:ind w:right="360"/>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9580"/>
      <w:gridCol w:w="500"/>
    </w:tblGrid>
    <w:tr w:rsidR="00372CF0" w:rsidRPr="00BD0CB6" w14:paraId="06D2E4CA" w14:textId="77777777" w:rsidTr="00617FF8">
      <w:sdt>
        <w:sdtPr>
          <w:rPr>
            <w:rFonts w:ascii="Arial" w:eastAsiaTheme="majorEastAsia" w:hAnsi="Arial" w:cstheme="majorBidi"/>
            <w:sz w:val="20"/>
            <w:szCs w:val="20"/>
          </w:rPr>
          <w:alias w:val="Title"/>
          <w:id w:val="171999519"/>
          <w:placeholder>
            <w:docPart w:val="0A0E8FB775DC4E4EACA5047DEF917EE1"/>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3BDD7833" w14:textId="77777777" w:rsidR="00372CF0" w:rsidRPr="00BD0CB6" w:rsidRDefault="00372CF0" w:rsidP="00617FF8">
              <w:pPr>
                <w:pStyle w:val="Header"/>
                <w:jc w:val="right"/>
                <w:rPr>
                  <w:rFonts w:ascii="Arial" w:hAnsi="Arial"/>
                  <w:sz w:val="20"/>
                  <w:szCs w:val="20"/>
                </w:rPr>
              </w:pPr>
              <w:r w:rsidRPr="00BD0CB6">
                <w:rPr>
                  <w:rFonts w:ascii="Arial" w:eastAsiaTheme="majorEastAsia" w:hAnsi="Arial" w:cstheme="majorBidi"/>
                  <w:sz w:val="20"/>
                  <w:szCs w:val="20"/>
                </w:rPr>
                <w:t>Lucero, J.E</w:t>
              </w:r>
            </w:p>
          </w:tc>
        </w:sdtContent>
      </w:sdt>
      <w:tc>
        <w:tcPr>
          <w:tcW w:w="248" w:type="pct"/>
          <w:tcBorders>
            <w:left w:val="single" w:sz="18" w:space="0" w:color="4F81BD" w:themeColor="accent1"/>
          </w:tcBorders>
        </w:tcPr>
        <w:p w14:paraId="3A5916F7" w14:textId="77777777" w:rsidR="00372CF0" w:rsidRPr="00BD0CB6" w:rsidRDefault="00372CF0" w:rsidP="00617FF8">
          <w:pPr>
            <w:pStyle w:val="Header"/>
            <w:rPr>
              <w:rFonts w:ascii="Arial" w:eastAsiaTheme="majorEastAsia" w:hAnsi="Arial" w:cstheme="majorBidi"/>
              <w:sz w:val="20"/>
              <w:szCs w:val="20"/>
            </w:rPr>
          </w:pPr>
          <w:r w:rsidRPr="00BD0CB6">
            <w:rPr>
              <w:rFonts w:ascii="Arial" w:hAnsi="Arial"/>
              <w:sz w:val="20"/>
              <w:szCs w:val="20"/>
            </w:rPr>
            <w:fldChar w:fldCharType="begin"/>
          </w:r>
          <w:r w:rsidRPr="00BD0CB6">
            <w:rPr>
              <w:rFonts w:ascii="Arial" w:hAnsi="Arial"/>
              <w:sz w:val="20"/>
              <w:szCs w:val="20"/>
            </w:rPr>
            <w:instrText xml:space="preserve"> PAGE   \* MERGEFORMAT </w:instrText>
          </w:r>
          <w:r w:rsidRPr="00BD0CB6">
            <w:rPr>
              <w:rFonts w:ascii="Arial" w:hAnsi="Arial"/>
              <w:sz w:val="20"/>
              <w:szCs w:val="20"/>
            </w:rPr>
            <w:fldChar w:fldCharType="separate"/>
          </w:r>
          <w:r w:rsidRPr="00BD0CB6">
            <w:rPr>
              <w:rFonts w:ascii="Arial" w:hAnsi="Arial"/>
              <w:noProof/>
              <w:sz w:val="20"/>
              <w:szCs w:val="20"/>
            </w:rPr>
            <w:t>7</w:t>
          </w:r>
          <w:r w:rsidRPr="00BD0CB6">
            <w:rPr>
              <w:rFonts w:ascii="Arial" w:hAnsi="Arial"/>
              <w:sz w:val="20"/>
              <w:szCs w:val="20"/>
            </w:rPr>
            <w:fldChar w:fldCharType="end"/>
          </w:r>
        </w:p>
      </w:tc>
    </w:tr>
  </w:tbl>
  <w:p w14:paraId="639FD1CD" w14:textId="77777777" w:rsidR="00372CF0" w:rsidRDefault="00372CF0" w:rsidP="00617F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EE5"/>
    <w:multiLevelType w:val="hybridMultilevel"/>
    <w:tmpl w:val="54CA3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4D64"/>
    <w:multiLevelType w:val="hybridMultilevel"/>
    <w:tmpl w:val="51E4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41FE6"/>
    <w:multiLevelType w:val="hybridMultilevel"/>
    <w:tmpl w:val="C4A4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776BB"/>
    <w:multiLevelType w:val="hybridMultilevel"/>
    <w:tmpl w:val="54EAE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739B4"/>
    <w:multiLevelType w:val="hybridMultilevel"/>
    <w:tmpl w:val="DFA0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2838"/>
    <w:multiLevelType w:val="hybridMultilevel"/>
    <w:tmpl w:val="5F52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4050D"/>
    <w:multiLevelType w:val="hybridMultilevel"/>
    <w:tmpl w:val="CD92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172EC"/>
    <w:multiLevelType w:val="hybridMultilevel"/>
    <w:tmpl w:val="2BEC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01E22"/>
    <w:multiLevelType w:val="hybridMultilevel"/>
    <w:tmpl w:val="8D9A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9207C"/>
    <w:multiLevelType w:val="hybridMultilevel"/>
    <w:tmpl w:val="DD6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31014"/>
    <w:multiLevelType w:val="hybridMultilevel"/>
    <w:tmpl w:val="01A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40704"/>
    <w:multiLevelType w:val="hybridMultilevel"/>
    <w:tmpl w:val="839E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F3A64"/>
    <w:multiLevelType w:val="hybridMultilevel"/>
    <w:tmpl w:val="EDFEE680"/>
    <w:lvl w:ilvl="0" w:tplc="3916941C">
      <w:start w:val="1"/>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4843B3"/>
    <w:multiLevelType w:val="hybridMultilevel"/>
    <w:tmpl w:val="64884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13D0C"/>
    <w:multiLevelType w:val="hybridMultilevel"/>
    <w:tmpl w:val="603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E1F14"/>
    <w:multiLevelType w:val="hybridMultilevel"/>
    <w:tmpl w:val="DC96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442B3"/>
    <w:multiLevelType w:val="hybridMultilevel"/>
    <w:tmpl w:val="72B0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03141"/>
    <w:multiLevelType w:val="hybridMultilevel"/>
    <w:tmpl w:val="77AC8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16EB7"/>
    <w:multiLevelType w:val="hybridMultilevel"/>
    <w:tmpl w:val="7CCE737A"/>
    <w:lvl w:ilvl="0" w:tplc="9B4AEBD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F54F6B"/>
    <w:multiLevelType w:val="hybridMultilevel"/>
    <w:tmpl w:val="0464C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2914BE"/>
    <w:multiLevelType w:val="hybridMultilevel"/>
    <w:tmpl w:val="E4C4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82F4E"/>
    <w:multiLevelType w:val="hybridMultilevel"/>
    <w:tmpl w:val="FD205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60491"/>
    <w:multiLevelType w:val="hybridMultilevel"/>
    <w:tmpl w:val="BE4C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45978"/>
    <w:multiLevelType w:val="hybridMultilevel"/>
    <w:tmpl w:val="242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569D5"/>
    <w:multiLevelType w:val="hybridMultilevel"/>
    <w:tmpl w:val="E176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73327"/>
    <w:multiLevelType w:val="hybridMultilevel"/>
    <w:tmpl w:val="54EAE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A237E"/>
    <w:multiLevelType w:val="hybridMultilevel"/>
    <w:tmpl w:val="C8EA5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3852C6"/>
    <w:multiLevelType w:val="hybridMultilevel"/>
    <w:tmpl w:val="6A6C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53306"/>
    <w:multiLevelType w:val="hybridMultilevel"/>
    <w:tmpl w:val="3BD01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F34FD"/>
    <w:multiLevelType w:val="hybridMultilevel"/>
    <w:tmpl w:val="3872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55E23"/>
    <w:multiLevelType w:val="hybridMultilevel"/>
    <w:tmpl w:val="64D0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7768E"/>
    <w:multiLevelType w:val="hybridMultilevel"/>
    <w:tmpl w:val="F82A2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7425DC"/>
    <w:multiLevelType w:val="hybridMultilevel"/>
    <w:tmpl w:val="339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91522"/>
    <w:multiLevelType w:val="hybridMultilevel"/>
    <w:tmpl w:val="CDC45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02AEA"/>
    <w:multiLevelType w:val="hybridMultilevel"/>
    <w:tmpl w:val="DB7A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614A2"/>
    <w:multiLevelType w:val="hybridMultilevel"/>
    <w:tmpl w:val="5AC2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C6499"/>
    <w:multiLevelType w:val="hybridMultilevel"/>
    <w:tmpl w:val="141E4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2B19EF"/>
    <w:multiLevelType w:val="hybridMultilevel"/>
    <w:tmpl w:val="4CC6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251896">
    <w:abstractNumId w:val="34"/>
  </w:num>
  <w:num w:numId="2" w16cid:durableId="1360857595">
    <w:abstractNumId w:val="0"/>
  </w:num>
  <w:num w:numId="3" w16cid:durableId="2082214122">
    <w:abstractNumId w:val="24"/>
  </w:num>
  <w:num w:numId="4" w16cid:durableId="1101604743">
    <w:abstractNumId w:val="22"/>
  </w:num>
  <w:num w:numId="5" w16cid:durableId="984552593">
    <w:abstractNumId w:val="28"/>
  </w:num>
  <w:num w:numId="6" w16cid:durableId="687291329">
    <w:abstractNumId w:val="25"/>
  </w:num>
  <w:num w:numId="7" w16cid:durableId="328219591">
    <w:abstractNumId w:val="3"/>
  </w:num>
  <w:num w:numId="8" w16cid:durableId="1794009093">
    <w:abstractNumId w:val="13"/>
  </w:num>
  <w:num w:numId="9" w16cid:durableId="875654719">
    <w:abstractNumId w:val="1"/>
  </w:num>
  <w:num w:numId="10" w16cid:durableId="354116331">
    <w:abstractNumId w:val="2"/>
  </w:num>
  <w:num w:numId="11" w16cid:durableId="389575268">
    <w:abstractNumId w:val="10"/>
  </w:num>
  <w:num w:numId="12" w16cid:durableId="1054625822">
    <w:abstractNumId w:val="37"/>
  </w:num>
  <w:num w:numId="13" w16cid:durableId="1298948467">
    <w:abstractNumId w:val="11"/>
  </w:num>
  <w:num w:numId="14" w16cid:durableId="1422213684">
    <w:abstractNumId w:val="15"/>
  </w:num>
  <w:num w:numId="15" w16cid:durableId="598292467">
    <w:abstractNumId w:val="29"/>
  </w:num>
  <w:num w:numId="16" w16cid:durableId="924917454">
    <w:abstractNumId w:val="32"/>
  </w:num>
  <w:num w:numId="17" w16cid:durableId="2142534362">
    <w:abstractNumId w:val="27"/>
  </w:num>
  <w:num w:numId="18" w16cid:durableId="306278209">
    <w:abstractNumId w:val="9"/>
  </w:num>
  <w:num w:numId="19" w16cid:durableId="958755241">
    <w:abstractNumId w:val="20"/>
  </w:num>
  <w:num w:numId="20" w16cid:durableId="176964798">
    <w:abstractNumId w:val="35"/>
  </w:num>
  <w:num w:numId="21" w16cid:durableId="581137654">
    <w:abstractNumId w:val="5"/>
  </w:num>
  <w:num w:numId="22" w16cid:durableId="997882415">
    <w:abstractNumId w:val="30"/>
  </w:num>
  <w:num w:numId="23" w16cid:durableId="1233470518">
    <w:abstractNumId w:val="16"/>
  </w:num>
  <w:num w:numId="24" w16cid:durableId="1579825508">
    <w:abstractNumId w:val="33"/>
  </w:num>
  <w:num w:numId="25" w16cid:durableId="1597981602">
    <w:abstractNumId w:val="14"/>
  </w:num>
  <w:num w:numId="26" w16cid:durableId="29040017">
    <w:abstractNumId w:val="7"/>
  </w:num>
  <w:num w:numId="27" w16cid:durableId="2129002888">
    <w:abstractNumId w:val="31"/>
  </w:num>
  <w:num w:numId="28" w16cid:durableId="1660186532">
    <w:abstractNumId w:val="18"/>
  </w:num>
  <w:num w:numId="29" w16cid:durableId="515048012">
    <w:abstractNumId w:val="36"/>
  </w:num>
  <w:num w:numId="30" w16cid:durableId="1014763581">
    <w:abstractNumId w:val="8"/>
  </w:num>
  <w:num w:numId="31" w16cid:durableId="1157917927">
    <w:abstractNumId w:val="21"/>
  </w:num>
  <w:num w:numId="32" w16cid:durableId="584998290">
    <w:abstractNumId w:val="6"/>
  </w:num>
  <w:num w:numId="33" w16cid:durableId="1346714469">
    <w:abstractNumId w:val="17"/>
  </w:num>
  <w:num w:numId="34" w16cid:durableId="1228800207">
    <w:abstractNumId w:val="4"/>
  </w:num>
  <w:num w:numId="35" w16cid:durableId="48497196">
    <w:abstractNumId w:val="12"/>
  </w:num>
  <w:num w:numId="36" w16cid:durableId="1118839371">
    <w:abstractNumId w:val="23"/>
  </w:num>
  <w:num w:numId="37" w16cid:durableId="548226644">
    <w:abstractNumId w:val="19"/>
  </w:num>
  <w:num w:numId="38" w16cid:durableId="19792613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36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53"/>
    <w:rsid w:val="0000225D"/>
    <w:rsid w:val="00015FD7"/>
    <w:rsid w:val="00026D8C"/>
    <w:rsid w:val="00030AFD"/>
    <w:rsid w:val="00063E95"/>
    <w:rsid w:val="0007503F"/>
    <w:rsid w:val="00076240"/>
    <w:rsid w:val="000843C9"/>
    <w:rsid w:val="00085A72"/>
    <w:rsid w:val="000A1107"/>
    <w:rsid w:val="000A22AA"/>
    <w:rsid w:val="000A5095"/>
    <w:rsid w:val="000A7281"/>
    <w:rsid w:val="000D0D24"/>
    <w:rsid w:val="000E088B"/>
    <w:rsid w:val="00101353"/>
    <w:rsid w:val="00103017"/>
    <w:rsid w:val="00106509"/>
    <w:rsid w:val="0011759D"/>
    <w:rsid w:val="00122512"/>
    <w:rsid w:val="001258DC"/>
    <w:rsid w:val="00130925"/>
    <w:rsid w:val="00155871"/>
    <w:rsid w:val="00171703"/>
    <w:rsid w:val="0019322E"/>
    <w:rsid w:val="001933F1"/>
    <w:rsid w:val="00195760"/>
    <w:rsid w:val="001975E6"/>
    <w:rsid w:val="001B0980"/>
    <w:rsid w:val="001B2258"/>
    <w:rsid w:val="001C1947"/>
    <w:rsid w:val="001C24BF"/>
    <w:rsid w:val="001E1C66"/>
    <w:rsid w:val="001E7A9D"/>
    <w:rsid w:val="001F4821"/>
    <w:rsid w:val="001F649E"/>
    <w:rsid w:val="0020461F"/>
    <w:rsid w:val="002158F5"/>
    <w:rsid w:val="0021695F"/>
    <w:rsid w:val="00251ABB"/>
    <w:rsid w:val="00253B64"/>
    <w:rsid w:val="002636D4"/>
    <w:rsid w:val="002658CB"/>
    <w:rsid w:val="00275181"/>
    <w:rsid w:val="00297F61"/>
    <w:rsid w:val="002B3F4B"/>
    <w:rsid w:val="002B488A"/>
    <w:rsid w:val="002C44B3"/>
    <w:rsid w:val="002C71B5"/>
    <w:rsid w:val="002E4E40"/>
    <w:rsid w:val="002F15CC"/>
    <w:rsid w:val="002F3FAD"/>
    <w:rsid w:val="002F5F38"/>
    <w:rsid w:val="002F6980"/>
    <w:rsid w:val="00302541"/>
    <w:rsid w:val="003077FC"/>
    <w:rsid w:val="003108E2"/>
    <w:rsid w:val="00321187"/>
    <w:rsid w:val="00324275"/>
    <w:rsid w:val="00324E34"/>
    <w:rsid w:val="0033475C"/>
    <w:rsid w:val="0034692D"/>
    <w:rsid w:val="003512E2"/>
    <w:rsid w:val="00360224"/>
    <w:rsid w:val="00362632"/>
    <w:rsid w:val="00363BF3"/>
    <w:rsid w:val="00366288"/>
    <w:rsid w:val="00372CF0"/>
    <w:rsid w:val="00373F68"/>
    <w:rsid w:val="003B5D52"/>
    <w:rsid w:val="003B74D7"/>
    <w:rsid w:val="003F6B0F"/>
    <w:rsid w:val="00400DC5"/>
    <w:rsid w:val="00401B2C"/>
    <w:rsid w:val="00426685"/>
    <w:rsid w:val="004322D4"/>
    <w:rsid w:val="00432D97"/>
    <w:rsid w:val="00435C2C"/>
    <w:rsid w:val="004360F0"/>
    <w:rsid w:val="004405A0"/>
    <w:rsid w:val="004408D0"/>
    <w:rsid w:val="00457696"/>
    <w:rsid w:val="004A4774"/>
    <w:rsid w:val="004B3471"/>
    <w:rsid w:val="004B72B7"/>
    <w:rsid w:val="004C255A"/>
    <w:rsid w:val="00504555"/>
    <w:rsid w:val="00524374"/>
    <w:rsid w:val="00540F64"/>
    <w:rsid w:val="00552C19"/>
    <w:rsid w:val="00552D8D"/>
    <w:rsid w:val="00595116"/>
    <w:rsid w:val="005B0B46"/>
    <w:rsid w:val="005B10B2"/>
    <w:rsid w:val="005B135F"/>
    <w:rsid w:val="005B43A1"/>
    <w:rsid w:val="005B6455"/>
    <w:rsid w:val="005D10B8"/>
    <w:rsid w:val="005D5346"/>
    <w:rsid w:val="005D53C7"/>
    <w:rsid w:val="005D7D27"/>
    <w:rsid w:val="005E66D8"/>
    <w:rsid w:val="005F3B02"/>
    <w:rsid w:val="006017A6"/>
    <w:rsid w:val="00605D3A"/>
    <w:rsid w:val="006147AE"/>
    <w:rsid w:val="00617FF8"/>
    <w:rsid w:val="00625529"/>
    <w:rsid w:val="006267D9"/>
    <w:rsid w:val="00630E5F"/>
    <w:rsid w:val="006368CD"/>
    <w:rsid w:val="006410BD"/>
    <w:rsid w:val="0064771F"/>
    <w:rsid w:val="00664F7C"/>
    <w:rsid w:val="0066519C"/>
    <w:rsid w:val="00674AD8"/>
    <w:rsid w:val="0068340B"/>
    <w:rsid w:val="00690A0F"/>
    <w:rsid w:val="006A136D"/>
    <w:rsid w:val="006A6070"/>
    <w:rsid w:val="006D1CA1"/>
    <w:rsid w:val="006D20D6"/>
    <w:rsid w:val="006D3D41"/>
    <w:rsid w:val="006F49FE"/>
    <w:rsid w:val="00700A55"/>
    <w:rsid w:val="00702F18"/>
    <w:rsid w:val="00703C50"/>
    <w:rsid w:val="00713D67"/>
    <w:rsid w:val="00715038"/>
    <w:rsid w:val="00721CB0"/>
    <w:rsid w:val="00732C40"/>
    <w:rsid w:val="007374A1"/>
    <w:rsid w:val="00751390"/>
    <w:rsid w:val="007611F1"/>
    <w:rsid w:val="00761A85"/>
    <w:rsid w:val="0077480D"/>
    <w:rsid w:val="00780896"/>
    <w:rsid w:val="0078610B"/>
    <w:rsid w:val="007A039B"/>
    <w:rsid w:val="007B0112"/>
    <w:rsid w:val="007B4889"/>
    <w:rsid w:val="007C2197"/>
    <w:rsid w:val="007C7572"/>
    <w:rsid w:val="007D1AD5"/>
    <w:rsid w:val="007D610F"/>
    <w:rsid w:val="007F2114"/>
    <w:rsid w:val="0084678E"/>
    <w:rsid w:val="00853B78"/>
    <w:rsid w:val="00856024"/>
    <w:rsid w:val="00865498"/>
    <w:rsid w:val="00870055"/>
    <w:rsid w:val="00870B54"/>
    <w:rsid w:val="0088720E"/>
    <w:rsid w:val="008915C8"/>
    <w:rsid w:val="008B2333"/>
    <w:rsid w:val="008B4D99"/>
    <w:rsid w:val="008C39B1"/>
    <w:rsid w:val="008F09AF"/>
    <w:rsid w:val="00900ED1"/>
    <w:rsid w:val="00903168"/>
    <w:rsid w:val="00910553"/>
    <w:rsid w:val="00913341"/>
    <w:rsid w:val="0093112B"/>
    <w:rsid w:val="0094754F"/>
    <w:rsid w:val="009512AA"/>
    <w:rsid w:val="00963436"/>
    <w:rsid w:val="00971DD8"/>
    <w:rsid w:val="00983BD5"/>
    <w:rsid w:val="00986A4C"/>
    <w:rsid w:val="00990962"/>
    <w:rsid w:val="00997929"/>
    <w:rsid w:val="009B3039"/>
    <w:rsid w:val="009C5DD5"/>
    <w:rsid w:val="009D3B79"/>
    <w:rsid w:val="009E113E"/>
    <w:rsid w:val="009F6BD8"/>
    <w:rsid w:val="00A02142"/>
    <w:rsid w:val="00A0550F"/>
    <w:rsid w:val="00A22391"/>
    <w:rsid w:val="00A24BCF"/>
    <w:rsid w:val="00A34AFF"/>
    <w:rsid w:val="00A41C5A"/>
    <w:rsid w:val="00A42142"/>
    <w:rsid w:val="00A45BA2"/>
    <w:rsid w:val="00A5405F"/>
    <w:rsid w:val="00A55652"/>
    <w:rsid w:val="00A651CC"/>
    <w:rsid w:val="00A7194C"/>
    <w:rsid w:val="00A73D63"/>
    <w:rsid w:val="00A760FD"/>
    <w:rsid w:val="00A7630C"/>
    <w:rsid w:val="00A776D9"/>
    <w:rsid w:val="00A87666"/>
    <w:rsid w:val="00A904E7"/>
    <w:rsid w:val="00A92F74"/>
    <w:rsid w:val="00AA142B"/>
    <w:rsid w:val="00AA4CCE"/>
    <w:rsid w:val="00AA6B91"/>
    <w:rsid w:val="00AA7E02"/>
    <w:rsid w:val="00AB427E"/>
    <w:rsid w:val="00AD275D"/>
    <w:rsid w:val="00AF331B"/>
    <w:rsid w:val="00B01288"/>
    <w:rsid w:val="00B02B3A"/>
    <w:rsid w:val="00B03E21"/>
    <w:rsid w:val="00B17513"/>
    <w:rsid w:val="00B25C51"/>
    <w:rsid w:val="00B268D2"/>
    <w:rsid w:val="00B31EC5"/>
    <w:rsid w:val="00B33263"/>
    <w:rsid w:val="00B41B0E"/>
    <w:rsid w:val="00B46C8F"/>
    <w:rsid w:val="00B62458"/>
    <w:rsid w:val="00B776F7"/>
    <w:rsid w:val="00B806B5"/>
    <w:rsid w:val="00B84456"/>
    <w:rsid w:val="00B85F4A"/>
    <w:rsid w:val="00B97807"/>
    <w:rsid w:val="00BB2326"/>
    <w:rsid w:val="00BD0CB6"/>
    <w:rsid w:val="00BD5D4D"/>
    <w:rsid w:val="00BD77DA"/>
    <w:rsid w:val="00BE32E2"/>
    <w:rsid w:val="00BE5957"/>
    <w:rsid w:val="00BE6737"/>
    <w:rsid w:val="00BF1DCD"/>
    <w:rsid w:val="00C00D9C"/>
    <w:rsid w:val="00C022B6"/>
    <w:rsid w:val="00C06867"/>
    <w:rsid w:val="00C51900"/>
    <w:rsid w:val="00C532EC"/>
    <w:rsid w:val="00C55276"/>
    <w:rsid w:val="00C65967"/>
    <w:rsid w:val="00C72316"/>
    <w:rsid w:val="00C82695"/>
    <w:rsid w:val="00C875E1"/>
    <w:rsid w:val="00CA496F"/>
    <w:rsid w:val="00CB0367"/>
    <w:rsid w:val="00CB0A9C"/>
    <w:rsid w:val="00CC4CC3"/>
    <w:rsid w:val="00D1461C"/>
    <w:rsid w:val="00D2159A"/>
    <w:rsid w:val="00D226E3"/>
    <w:rsid w:val="00D24F7D"/>
    <w:rsid w:val="00D65F41"/>
    <w:rsid w:val="00D81D13"/>
    <w:rsid w:val="00D93057"/>
    <w:rsid w:val="00D941D1"/>
    <w:rsid w:val="00DA5AE1"/>
    <w:rsid w:val="00DB36FF"/>
    <w:rsid w:val="00DB715F"/>
    <w:rsid w:val="00DB792C"/>
    <w:rsid w:val="00DD2701"/>
    <w:rsid w:val="00DE323E"/>
    <w:rsid w:val="00DE4437"/>
    <w:rsid w:val="00DF4D7B"/>
    <w:rsid w:val="00E1245E"/>
    <w:rsid w:val="00E2712E"/>
    <w:rsid w:val="00E309A6"/>
    <w:rsid w:val="00E52000"/>
    <w:rsid w:val="00E56A7F"/>
    <w:rsid w:val="00E74143"/>
    <w:rsid w:val="00E86C77"/>
    <w:rsid w:val="00EA0EA6"/>
    <w:rsid w:val="00EB4F86"/>
    <w:rsid w:val="00EC3376"/>
    <w:rsid w:val="00ED7840"/>
    <w:rsid w:val="00EF1A31"/>
    <w:rsid w:val="00EF4860"/>
    <w:rsid w:val="00F0463B"/>
    <w:rsid w:val="00F1733E"/>
    <w:rsid w:val="00F3308C"/>
    <w:rsid w:val="00F57500"/>
    <w:rsid w:val="00F71E81"/>
    <w:rsid w:val="00F75D47"/>
    <w:rsid w:val="00F95495"/>
    <w:rsid w:val="00F97094"/>
    <w:rsid w:val="00FA1493"/>
    <w:rsid w:val="00FA36A1"/>
    <w:rsid w:val="00FA6366"/>
    <w:rsid w:val="00FA78DD"/>
    <w:rsid w:val="00FE3427"/>
    <w:rsid w:val="00FE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E98AA"/>
  <w14:defaultImageDpi w14:val="300"/>
  <w15:docId w15:val="{625B7C90-1B7D-354D-A886-88A1BA83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107"/>
    <w:rPr>
      <w:rFonts w:ascii="Times New Roman" w:eastAsia="Times New Roman" w:hAnsi="Times New Roman" w:cs="Times New Roman"/>
    </w:rPr>
  </w:style>
  <w:style w:type="paragraph" w:styleId="Heading1">
    <w:name w:val="heading 1"/>
    <w:basedOn w:val="Normal"/>
    <w:next w:val="Normal"/>
    <w:link w:val="Heading1Char"/>
    <w:uiPriority w:val="9"/>
    <w:qFormat/>
    <w:rsid w:val="00713D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75D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194C"/>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363BF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rsid w:val="00EF4860"/>
    <w:pPr>
      <w:keepNext/>
      <w:widowControl w:val="0"/>
      <w:tabs>
        <w:tab w:val="left" w:pos="720"/>
        <w:tab w:val="left" w:pos="1440"/>
      </w:tabs>
      <w:ind w:left="1440" w:hanging="144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101353"/>
    <w:pPr>
      <w:jc w:val="center"/>
    </w:pPr>
    <w:rPr>
      <w:b/>
      <w:sz w:val="28"/>
    </w:rPr>
  </w:style>
  <w:style w:type="character" w:styleId="Hyperlink">
    <w:name w:val="Hyperlink"/>
    <w:basedOn w:val="DefaultParagraphFont"/>
    <w:rsid w:val="00101353"/>
    <w:rPr>
      <w:color w:val="0000FF"/>
      <w:u w:val="single"/>
    </w:rPr>
  </w:style>
  <w:style w:type="character" w:customStyle="1" w:styleId="Heading9Char">
    <w:name w:val="Heading 9 Char"/>
    <w:basedOn w:val="DefaultParagraphFont"/>
    <w:link w:val="Heading9"/>
    <w:rsid w:val="00EF4860"/>
    <w:rPr>
      <w:rFonts w:ascii="Times New Roman" w:eastAsia="Times New Roman" w:hAnsi="Times New Roman" w:cs="Times New Roman"/>
      <w:b/>
      <w:szCs w:val="20"/>
    </w:rPr>
  </w:style>
  <w:style w:type="paragraph" w:styleId="Header">
    <w:name w:val="header"/>
    <w:basedOn w:val="Normal"/>
    <w:link w:val="HeaderChar"/>
    <w:unhideWhenUsed/>
    <w:rsid w:val="00617FF8"/>
    <w:pPr>
      <w:tabs>
        <w:tab w:val="center" w:pos="4320"/>
        <w:tab w:val="right" w:pos="8640"/>
      </w:tabs>
    </w:pPr>
  </w:style>
  <w:style w:type="character" w:customStyle="1" w:styleId="HeaderChar">
    <w:name w:val="Header Char"/>
    <w:basedOn w:val="DefaultParagraphFont"/>
    <w:link w:val="Header"/>
    <w:rsid w:val="00617FF8"/>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617FF8"/>
  </w:style>
  <w:style w:type="paragraph" w:styleId="Footer">
    <w:name w:val="footer"/>
    <w:basedOn w:val="Normal"/>
    <w:link w:val="FooterChar"/>
    <w:uiPriority w:val="99"/>
    <w:unhideWhenUsed/>
    <w:rsid w:val="00617FF8"/>
    <w:pPr>
      <w:tabs>
        <w:tab w:val="center" w:pos="4320"/>
        <w:tab w:val="right" w:pos="8640"/>
      </w:tabs>
    </w:pPr>
  </w:style>
  <w:style w:type="character" w:customStyle="1" w:styleId="FooterChar">
    <w:name w:val="Footer Char"/>
    <w:basedOn w:val="DefaultParagraphFont"/>
    <w:link w:val="Footer"/>
    <w:uiPriority w:val="99"/>
    <w:rsid w:val="00617FF8"/>
    <w:rPr>
      <w:rFonts w:ascii="Times New Roman" w:eastAsia="Times New Roman" w:hAnsi="Times New Roman" w:cs="Times New Roman"/>
      <w:sz w:val="20"/>
      <w:szCs w:val="20"/>
    </w:rPr>
  </w:style>
  <w:style w:type="paragraph" w:styleId="NoSpacing">
    <w:name w:val="No Spacing"/>
    <w:link w:val="NoSpacingChar"/>
    <w:qFormat/>
    <w:rsid w:val="00617FF8"/>
    <w:rPr>
      <w:rFonts w:ascii="PMingLiU" w:hAnsi="PMingLiU"/>
      <w:sz w:val="22"/>
      <w:szCs w:val="22"/>
    </w:rPr>
  </w:style>
  <w:style w:type="character" w:customStyle="1" w:styleId="NoSpacingChar">
    <w:name w:val="No Spacing Char"/>
    <w:basedOn w:val="DefaultParagraphFont"/>
    <w:link w:val="NoSpacing"/>
    <w:rsid w:val="00617FF8"/>
    <w:rPr>
      <w:rFonts w:ascii="PMingLiU" w:hAnsi="PMingLiU"/>
      <w:sz w:val="22"/>
      <w:szCs w:val="22"/>
    </w:rPr>
  </w:style>
  <w:style w:type="character" w:customStyle="1" w:styleId="Heading8Char">
    <w:name w:val="Heading 8 Char"/>
    <w:basedOn w:val="DefaultParagraphFont"/>
    <w:link w:val="Heading8"/>
    <w:uiPriority w:val="9"/>
    <w:rsid w:val="00363BF3"/>
    <w:rPr>
      <w:rFonts w:asciiTheme="majorHAnsi" w:eastAsiaTheme="majorEastAsia" w:hAnsiTheme="majorHAnsi" w:cstheme="majorBidi"/>
      <w:color w:val="404040" w:themeColor="text1" w:themeTint="BF"/>
      <w:sz w:val="20"/>
      <w:szCs w:val="20"/>
    </w:rPr>
  </w:style>
  <w:style w:type="paragraph" w:styleId="BodyTextIndent3">
    <w:name w:val="Body Text Indent 3"/>
    <w:basedOn w:val="Normal"/>
    <w:link w:val="BodyTextIndent3Char"/>
    <w:rsid w:val="00363BF3"/>
    <w:pPr>
      <w:ind w:left="720"/>
      <w:jc w:val="both"/>
    </w:pPr>
  </w:style>
  <w:style w:type="character" w:customStyle="1" w:styleId="BodyTextIndent3Char">
    <w:name w:val="Body Text Indent 3 Char"/>
    <w:basedOn w:val="DefaultParagraphFont"/>
    <w:link w:val="BodyTextIndent3"/>
    <w:rsid w:val="00363BF3"/>
    <w:rPr>
      <w:rFonts w:ascii="Times New Roman" w:eastAsia="Times New Roman" w:hAnsi="Times New Roman" w:cs="Times New Roman"/>
      <w:szCs w:val="20"/>
    </w:rPr>
  </w:style>
  <w:style w:type="paragraph" w:styleId="ListParagraph">
    <w:name w:val="List Paragraph"/>
    <w:basedOn w:val="Normal"/>
    <w:uiPriority w:val="34"/>
    <w:qFormat/>
    <w:rsid w:val="002F6980"/>
    <w:pPr>
      <w:ind w:left="720"/>
      <w:contextualSpacing/>
    </w:pPr>
  </w:style>
  <w:style w:type="character" w:styleId="Strong">
    <w:name w:val="Strong"/>
    <w:uiPriority w:val="22"/>
    <w:qFormat/>
    <w:rsid w:val="00B01288"/>
    <w:rPr>
      <w:b/>
      <w:bCs/>
    </w:rPr>
  </w:style>
  <w:style w:type="character" w:styleId="Emphasis">
    <w:name w:val="Emphasis"/>
    <w:uiPriority w:val="20"/>
    <w:qFormat/>
    <w:rsid w:val="00B01288"/>
    <w:rPr>
      <w:i/>
      <w:iCs/>
    </w:rPr>
  </w:style>
  <w:style w:type="character" w:customStyle="1" w:styleId="Heading2Char">
    <w:name w:val="Heading 2 Char"/>
    <w:basedOn w:val="DefaultParagraphFont"/>
    <w:link w:val="Heading2"/>
    <w:uiPriority w:val="9"/>
    <w:semiHidden/>
    <w:rsid w:val="00F75D47"/>
    <w:rPr>
      <w:rFonts w:asciiTheme="majorHAnsi" w:eastAsiaTheme="majorEastAsia" w:hAnsiTheme="majorHAnsi" w:cstheme="majorBidi"/>
      <w:b/>
      <w:bCs/>
      <w:color w:val="4F81BD" w:themeColor="accent1"/>
      <w:sz w:val="26"/>
      <w:szCs w:val="26"/>
    </w:rPr>
  </w:style>
  <w:style w:type="paragraph" w:customStyle="1" w:styleId="Default">
    <w:name w:val="Default"/>
    <w:rsid w:val="006410BD"/>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751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390"/>
    <w:rPr>
      <w:rFonts w:ascii="Lucida Grande" w:eastAsia="Times New Roman" w:hAnsi="Lucida Grande" w:cs="Lucida Grande"/>
      <w:sz w:val="18"/>
      <w:szCs w:val="18"/>
    </w:rPr>
  </w:style>
  <w:style w:type="character" w:customStyle="1" w:styleId="projtitle">
    <w:name w:val="projtitle"/>
    <w:basedOn w:val="DefaultParagraphFont"/>
    <w:rsid w:val="00CB0367"/>
  </w:style>
  <w:style w:type="character" w:styleId="CommentReference">
    <w:name w:val="annotation reference"/>
    <w:basedOn w:val="DefaultParagraphFont"/>
    <w:uiPriority w:val="99"/>
    <w:semiHidden/>
    <w:unhideWhenUsed/>
    <w:rsid w:val="00171703"/>
    <w:rPr>
      <w:sz w:val="16"/>
      <w:szCs w:val="16"/>
    </w:rPr>
  </w:style>
  <w:style w:type="paragraph" w:styleId="CommentText">
    <w:name w:val="annotation text"/>
    <w:basedOn w:val="Normal"/>
    <w:link w:val="CommentTextChar"/>
    <w:uiPriority w:val="99"/>
    <w:semiHidden/>
    <w:unhideWhenUsed/>
    <w:rsid w:val="00171703"/>
    <w:rPr>
      <w:sz w:val="20"/>
      <w:szCs w:val="20"/>
    </w:rPr>
  </w:style>
  <w:style w:type="character" w:customStyle="1" w:styleId="CommentTextChar">
    <w:name w:val="Comment Text Char"/>
    <w:basedOn w:val="DefaultParagraphFont"/>
    <w:link w:val="CommentText"/>
    <w:uiPriority w:val="99"/>
    <w:semiHidden/>
    <w:rsid w:val="001717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703"/>
    <w:rPr>
      <w:b/>
      <w:bCs/>
    </w:rPr>
  </w:style>
  <w:style w:type="character" w:customStyle="1" w:styleId="CommentSubjectChar">
    <w:name w:val="Comment Subject Char"/>
    <w:basedOn w:val="CommentTextChar"/>
    <w:link w:val="CommentSubject"/>
    <w:uiPriority w:val="99"/>
    <w:semiHidden/>
    <w:rsid w:val="0017170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13D6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13D67"/>
    <w:rPr>
      <w:color w:val="605E5C"/>
      <w:shd w:val="clear" w:color="auto" w:fill="E1DFDD"/>
    </w:rPr>
  </w:style>
  <w:style w:type="character" w:customStyle="1" w:styleId="apple-converted-space">
    <w:name w:val="apple-converted-space"/>
    <w:basedOn w:val="DefaultParagraphFont"/>
    <w:rsid w:val="004A4774"/>
  </w:style>
  <w:style w:type="paragraph" w:styleId="NormalWeb">
    <w:name w:val="Normal (Web)"/>
    <w:basedOn w:val="Normal"/>
    <w:uiPriority w:val="99"/>
    <w:unhideWhenUsed/>
    <w:rsid w:val="006267D9"/>
    <w:pPr>
      <w:spacing w:before="100" w:beforeAutospacing="1" w:after="100" w:afterAutospacing="1"/>
    </w:pPr>
  </w:style>
  <w:style w:type="paragraph" w:customStyle="1" w:styleId="Normal1">
    <w:name w:val="Normal1"/>
    <w:rsid w:val="006267D9"/>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903168"/>
    <w:rPr>
      <w:sz w:val="20"/>
      <w:szCs w:val="20"/>
    </w:rPr>
  </w:style>
  <w:style w:type="character" w:customStyle="1" w:styleId="FootnoteTextChar">
    <w:name w:val="Footnote Text Char"/>
    <w:basedOn w:val="DefaultParagraphFont"/>
    <w:link w:val="FootnoteText"/>
    <w:uiPriority w:val="99"/>
    <w:semiHidden/>
    <w:rsid w:val="009031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03168"/>
    <w:rPr>
      <w:vertAlign w:val="superscript"/>
    </w:rPr>
  </w:style>
  <w:style w:type="character" w:customStyle="1" w:styleId="Heading3Char">
    <w:name w:val="Heading 3 Char"/>
    <w:basedOn w:val="DefaultParagraphFont"/>
    <w:link w:val="Heading3"/>
    <w:uiPriority w:val="9"/>
    <w:semiHidden/>
    <w:rsid w:val="00A7194C"/>
    <w:rPr>
      <w:rFonts w:asciiTheme="majorHAnsi" w:eastAsiaTheme="majorEastAsia" w:hAnsiTheme="majorHAnsi" w:cstheme="majorBidi"/>
      <w:color w:val="243F60" w:themeColor="accent1" w:themeShade="7F"/>
    </w:rPr>
  </w:style>
  <w:style w:type="character" w:customStyle="1" w:styleId="hotkey-layer">
    <w:name w:val="hotkey-layer"/>
    <w:basedOn w:val="DefaultParagraphFont"/>
    <w:rsid w:val="00E74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80">
      <w:bodyDiv w:val="1"/>
      <w:marLeft w:val="0"/>
      <w:marRight w:val="0"/>
      <w:marTop w:val="0"/>
      <w:marBottom w:val="0"/>
      <w:divBdr>
        <w:top w:val="none" w:sz="0" w:space="0" w:color="auto"/>
        <w:left w:val="none" w:sz="0" w:space="0" w:color="auto"/>
        <w:bottom w:val="none" w:sz="0" w:space="0" w:color="auto"/>
        <w:right w:val="none" w:sz="0" w:space="0" w:color="auto"/>
      </w:divBdr>
    </w:div>
    <w:div w:id="15889723">
      <w:bodyDiv w:val="1"/>
      <w:marLeft w:val="0"/>
      <w:marRight w:val="0"/>
      <w:marTop w:val="0"/>
      <w:marBottom w:val="0"/>
      <w:divBdr>
        <w:top w:val="none" w:sz="0" w:space="0" w:color="auto"/>
        <w:left w:val="none" w:sz="0" w:space="0" w:color="auto"/>
        <w:bottom w:val="none" w:sz="0" w:space="0" w:color="auto"/>
        <w:right w:val="none" w:sz="0" w:space="0" w:color="auto"/>
      </w:divBdr>
    </w:div>
    <w:div w:id="32192481">
      <w:bodyDiv w:val="1"/>
      <w:marLeft w:val="0"/>
      <w:marRight w:val="0"/>
      <w:marTop w:val="0"/>
      <w:marBottom w:val="0"/>
      <w:divBdr>
        <w:top w:val="none" w:sz="0" w:space="0" w:color="auto"/>
        <w:left w:val="none" w:sz="0" w:space="0" w:color="auto"/>
        <w:bottom w:val="none" w:sz="0" w:space="0" w:color="auto"/>
        <w:right w:val="none" w:sz="0" w:space="0" w:color="auto"/>
      </w:divBdr>
    </w:div>
    <w:div w:id="94907634">
      <w:bodyDiv w:val="1"/>
      <w:marLeft w:val="0"/>
      <w:marRight w:val="0"/>
      <w:marTop w:val="0"/>
      <w:marBottom w:val="0"/>
      <w:divBdr>
        <w:top w:val="none" w:sz="0" w:space="0" w:color="auto"/>
        <w:left w:val="none" w:sz="0" w:space="0" w:color="auto"/>
        <w:bottom w:val="none" w:sz="0" w:space="0" w:color="auto"/>
        <w:right w:val="none" w:sz="0" w:space="0" w:color="auto"/>
      </w:divBdr>
      <w:divsChild>
        <w:div w:id="540096009">
          <w:marLeft w:val="0"/>
          <w:marRight w:val="0"/>
          <w:marTop w:val="0"/>
          <w:marBottom w:val="0"/>
          <w:divBdr>
            <w:top w:val="none" w:sz="0" w:space="0" w:color="auto"/>
            <w:left w:val="none" w:sz="0" w:space="0" w:color="auto"/>
            <w:bottom w:val="none" w:sz="0" w:space="0" w:color="auto"/>
            <w:right w:val="none" w:sz="0" w:space="0" w:color="auto"/>
          </w:divBdr>
        </w:div>
      </w:divsChild>
    </w:div>
    <w:div w:id="96802472">
      <w:bodyDiv w:val="1"/>
      <w:marLeft w:val="0"/>
      <w:marRight w:val="0"/>
      <w:marTop w:val="0"/>
      <w:marBottom w:val="0"/>
      <w:divBdr>
        <w:top w:val="none" w:sz="0" w:space="0" w:color="auto"/>
        <w:left w:val="none" w:sz="0" w:space="0" w:color="auto"/>
        <w:bottom w:val="none" w:sz="0" w:space="0" w:color="auto"/>
        <w:right w:val="none" w:sz="0" w:space="0" w:color="auto"/>
      </w:divBdr>
      <w:divsChild>
        <w:div w:id="13188144">
          <w:marLeft w:val="0"/>
          <w:marRight w:val="0"/>
          <w:marTop w:val="0"/>
          <w:marBottom w:val="0"/>
          <w:divBdr>
            <w:top w:val="none" w:sz="0" w:space="0" w:color="auto"/>
            <w:left w:val="none" w:sz="0" w:space="0" w:color="auto"/>
            <w:bottom w:val="none" w:sz="0" w:space="0" w:color="auto"/>
            <w:right w:val="none" w:sz="0" w:space="0" w:color="auto"/>
          </w:divBdr>
        </w:div>
      </w:divsChild>
    </w:div>
    <w:div w:id="98959464">
      <w:bodyDiv w:val="1"/>
      <w:marLeft w:val="0"/>
      <w:marRight w:val="0"/>
      <w:marTop w:val="0"/>
      <w:marBottom w:val="0"/>
      <w:divBdr>
        <w:top w:val="none" w:sz="0" w:space="0" w:color="auto"/>
        <w:left w:val="none" w:sz="0" w:space="0" w:color="auto"/>
        <w:bottom w:val="none" w:sz="0" w:space="0" w:color="auto"/>
        <w:right w:val="none" w:sz="0" w:space="0" w:color="auto"/>
      </w:divBdr>
    </w:div>
    <w:div w:id="107244162">
      <w:bodyDiv w:val="1"/>
      <w:marLeft w:val="0"/>
      <w:marRight w:val="0"/>
      <w:marTop w:val="0"/>
      <w:marBottom w:val="0"/>
      <w:divBdr>
        <w:top w:val="none" w:sz="0" w:space="0" w:color="auto"/>
        <w:left w:val="none" w:sz="0" w:space="0" w:color="auto"/>
        <w:bottom w:val="none" w:sz="0" w:space="0" w:color="auto"/>
        <w:right w:val="none" w:sz="0" w:space="0" w:color="auto"/>
      </w:divBdr>
    </w:div>
    <w:div w:id="178079715">
      <w:bodyDiv w:val="1"/>
      <w:marLeft w:val="0"/>
      <w:marRight w:val="0"/>
      <w:marTop w:val="0"/>
      <w:marBottom w:val="0"/>
      <w:divBdr>
        <w:top w:val="none" w:sz="0" w:space="0" w:color="auto"/>
        <w:left w:val="none" w:sz="0" w:space="0" w:color="auto"/>
        <w:bottom w:val="none" w:sz="0" w:space="0" w:color="auto"/>
        <w:right w:val="none" w:sz="0" w:space="0" w:color="auto"/>
      </w:divBdr>
    </w:div>
    <w:div w:id="195974084">
      <w:bodyDiv w:val="1"/>
      <w:marLeft w:val="0"/>
      <w:marRight w:val="0"/>
      <w:marTop w:val="0"/>
      <w:marBottom w:val="0"/>
      <w:divBdr>
        <w:top w:val="none" w:sz="0" w:space="0" w:color="auto"/>
        <w:left w:val="none" w:sz="0" w:space="0" w:color="auto"/>
        <w:bottom w:val="none" w:sz="0" w:space="0" w:color="auto"/>
        <w:right w:val="none" w:sz="0" w:space="0" w:color="auto"/>
      </w:divBdr>
      <w:divsChild>
        <w:div w:id="1207989537">
          <w:marLeft w:val="0"/>
          <w:marRight w:val="0"/>
          <w:marTop w:val="0"/>
          <w:marBottom w:val="0"/>
          <w:divBdr>
            <w:top w:val="none" w:sz="0" w:space="0" w:color="auto"/>
            <w:left w:val="none" w:sz="0" w:space="0" w:color="auto"/>
            <w:bottom w:val="none" w:sz="0" w:space="0" w:color="auto"/>
            <w:right w:val="none" w:sz="0" w:space="0" w:color="auto"/>
          </w:divBdr>
        </w:div>
      </w:divsChild>
    </w:div>
    <w:div w:id="197745692">
      <w:bodyDiv w:val="1"/>
      <w:marLeft w:val="0"/>
      <w:marRight w:val="0"/>
      <w:marTop w:val="0"/>
      <w:marBottom w:val="0"/>
      <w:divBdr>
        <w:top w:val="none" w:sz="0" w:space="0" w:color="auto"/>
        <w:left w:val="none" w:sz="0" w:space="0" w:color="auto"/>
        <w:bottom w:val="none" w:sz="0" w:space="0" w:color="auto"/>
        <w:right w:val="none" w:sz="0" w:space="0" w:color="auto"/>
      </w:divBdr>
    </w:div>
    <w:div w:id="212549313">
      <w:bodyDiv w:val="1"/>
      <w:marLeft w:val="0"/>
      <w:marRight w:val="0"/>
      <w:marTop w:val="0"/>
      <w:marBottom w:val="0"/>
      <w:divBdr>
        <w:top w:val="none" w:sz="0" w:space="0" w:color="auto"/>
        <w:left w:val="none" w:sz="0" w:space="0" w:color="auto"/>
        <w:bottom w:val="none" w:sz="0" w:space="0" w:color="auto"/>
        <w:right w:val="none" w:sz="0" w:space="0" w:color="auto"/>
      </w:divBdr>
    </w:div>
    <w:div w:id="220486966">
      <w:bodyDiv w:val="1"/>
      <w:marLeft w:val="0"/>
      <w:marRight w:val="0"/>
      <w:marTop w:val="0"/>
      <w:marBottom w:val="0"/>
      <w:divBdr>
        <w:top w:val="none" w:sz="0" w:space="0" w:color="auto"/>
        <w:left w:val="none" w:sz="0" w:space="0" w:color="auto"/>
        <w:bottom w:val="none" w:sz="0" w:space="0" w:color="auto"/>
        <w:right w:val="none" w:sz="0" w:space="0" w:color="auto"/>
      </w:divBdr>
    </w:div>
    <w:div w:id="252471766">
      <w:bodyDiv w:val="1"/>
      <w:marLeft w:val="0"/>
      <w:marRight w:val="0"/>
      <w:marTop w:val="0"/>
      <w:marBottom w:val="0"/>
      <w:divBdr>
        <w:top w:val="none" w:sz="0" w:space="0" w:color="auto"/>
        <w:left w:val="none" w:sz="0" w:space="0" w:color="auto"/>
        <w:bottom w:val="none" w:sz="0" w:space="0" w:color="auto"/>
        <w:right w:val="none" w:sz="0" w:space="0" w:color="auto"/>
      </w:divBdr>
      <w:divsChild>
        <w:div w:id="320937949">
          <w:marLeft w:val="0"/>
          <w:marRight w:val="0"/>
          <w:marTop w:val="0"/>
          <w:marBottom w:val="0"/>
          <w:divBdr>
            <w:top w:val="none" w:sz="0" w:space="0" w:color="auto"/>
            <w:left w:val="none" w:sz="0" w:space="0" w:color="auto"/>
            <w:bottom w:val="none" w:sz="0" w:space="0" w:color="auto"/>
            <w:right w:val="none" w:sz="0" w:space="0" w:color="auto"/>
          </w:divBdr>
        </w:div>
        <w:div w:id="639261256">
          <w:marLeft w:val="0"/>
          <w:marRight w:val="0"/>
          <w:marTop w:val="0"/>
          <w:marBottom w:val="0"/>
          <w:divBdr>
            <w:top w:val="none" w:sz="0" w:space="0" w:color="auto"/>
            <w:left w:val="none" w:sz="0" w:space="0" w:color="auto"/>
            <w:bottom w:val="none" w:sz="0" w:space="0" w:color="auto"/>
            <w:right w:val="none" w:sz="0" w:space="0" w:color="auto"/>
          </w:divBdr>
          <w:divsChild>
            <w:div w:id="634486367">
              <w:marLeft w:val="0"/>
              <w:marRight w:val="0"/>
              <w:marTop w:val="0"/>
              <w:marBottom w:val="0"/>
              <w:divBdr>
                <w:top w:val="none" w:sz="0" w:space="0" w:color="auto"/>
                <w:left w:val="none" w:sz="0" w:space="0" w:color="auto"/>
                <w:bottom w:val="none" w:sz="0" w:space="0" w:color="auto"/>
                <w:right w:val="none" w:sz="0" w:space="0" w:color="auto"/>
              </w:divBdr>
            </w:div>
            <w:div w:id="1089890064">
              <w:marLeft w:val="0"/>
              <w:marRight w:val="0"/>
              <w:marTop w:val="0"/>
              <w:marBottom w:val="0"/>
              <w:divBdr>
                <w:top w:val="none" w:sz="0" w:space="0" w:color="auto"/>
                <w:left w:val="none" w:sz="0" w:space="0" w:color="auto"/>
                <w:bottom w:val="none" w:sz="0" w:space="0" w:color="auto"/>
                <w:right w:val="none" w:sz="0" w:space="0" w:color="auto"/>
              </w:divBdr>
            </w:div>
            <w:div w:id="12919553">
              <w:marLeft w:val="0"/>
              <w:marRight w:val="0"/>
              <w:marTop w:val="0"/>
              <w:marBottom w:val="0"/>
              <w:divBdr>
                <w:top w:val="none" w:sz="0" w:space="0" w:color="auto"/>
                <w:left w:val="none" w:sz="0" w:space="0" w:color="auto"/>
                <w:bottom w:val="none" w:sz="0" w:space="0" w:color="auto"/>
                <w:right w:val="none" w:sz="0" w:space="0" w:color="auto"/>
              </w:divBdr>
            </w:div>
            <w:div w:id="1186015815">
              <w:marLeft w:val="0"/>
              <w:marRight w:val="0"/>
              <w:marTop w:val="0"/>
              <w:marBottom w:val="0"/>
              <w:divBdr>
                <w:top w:val="none" w:sz="0" w:space="0" w:color="auto"/>
                <w:left w:val="none" w:sz="0" w:space="0" w:color="auto"/>
                <w:bottom w:val="none" w:sz="0" w:space="0" w:color="auto"/>
                <w:right w:val="none" w:sz="0" w:space="0" w:color="auto"/>
              </w:divBdr>
            </w:div>
            <w:div w:id="720665544">
              <w:marLeft w:val="0"/>
              <w:marRight w:val="0"/>
              <w:marTop w:val="0"/>
              <w:marBottom w:val="0"/>
              <w:divBdr>
                <w:top w:val="none" w:sz="0" w:space="0" w:color="auto"/>
                <w:left w:val="none" w:sz="0" w:space="0" w:color="auto"/>
                <w:bottom w:val="none" w:sz="0" w:space="0" w:color="auto"/>
                <w:right w:val="none" w:sz="0" w:space="0" w:color="auto"/>
              </w:divBdr>
            </w:div>
            <w:div w:id="1571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1350">
      <w:bodyDiv w:val="1"/>
      <w:marLeft w:val="0"/>
      <w:marRight w:val="0"/>
      <w:marTop w:val="0"/>
      <w:marBottom w:val="0"/>
      <w:divBdr>
        <w:top w:val="none" w:sz="0" w:space="0" w:color="auto"/>
        <w:left w:val="none" w:sz="0" w:space="0" w:color="auto"/>
        <w:bottom w:val="none" w:sz="0" w:space="0" w:color="auto"/>
        <w:right w:val="none" w:sz="0" w:space="0" w:color="auto"/>
      </w:divBdr>
    </w:div>
    <w:div w:id="422528100">
      <w:bodyDiv w:val="1"/>
      <w:marLeft w:val="0"/>
      <w:marRight w:val="0"/>
      <w:marTop w:val="0"/>
      <w:marBottom w:val="0"/>
      <w:divBdr>
        <w:top w:val="none" w:sz="0" w:space="0" w:color="auto"/>
        <w:left w:val="none" w:sz="0" w:space="0" w:color="auto"/>
        <w:bottom w:val="none" w:sz="0" w:space="0" w:color="auto"/>
        <w:right w:val="none" w:sz="0" w:space="0" w:color="auto"/>
      </w:divBdr>
    </w:div>
    <w:div w:id="430589810">
      <w:bodyDiv w:val="1"/>
      <w:marLeft w:val="0"/>
      <w:marRight w:val="0"/>
      <w:marTop w:val="0"/>
      <w:marBottom w:val="0"/>
      <w:divBdr>
        <w:top w:val="none" w:sz="0" w:space="0" w:color="auto"/>
        <w:left w:val="none" w:sz="0" w:space="0" w:color="auto"/>
        <w:bottom w:val="none" w:sz="0" w:space="0" w:color="auto"/>
        <w:right w:val="none" w:sz="0" w:space="0" w:color="auto"/>
      </w:divBdr>
    </w:div>
    <w:div w:id="458763276">
      <w:bodyDiv w:val="1"/>
      <w:marLeft w:val="0"/>
      <w:marRight w:val="0"/>
      <w:marTop w:val="0"/>
      <w:marBottom w:val="0"/>
      <w:divBdr>
        <w:top w:val="none" w:sz="0" w:space="0" w:color="auto"/>
        <w:left w:val="none" w:sz="0" w:space="0" w:color="auto"/>
        <w:bottom w:val="none" w:sz="0" w:space="0" w:color="auto"/>
        <w:right w:val="none" w:sz="0" w:space="0" w:color="auto"/>
      </w:divBdr>
    </w:div>
    <w:div w:id="472259849">
      <w:bodyDiv w:val="1"/>
      <w:marLeft w:val="0"/>
      <w:marRight w:val="0"/>
      <w:marTop w:val="0"/>
      <w:marBottom w:val="0"/>
      <w:divBdr>
        <w:top w:val="none" w:sz="0" w:space="0" w:color="auto"/>
        <w:left w:val="none" w:sz="0" w:space="0" w:color="auto"/>
        <w:bottom w:val="none" w:sz="0" w:space="0" w:color="auto"/>
        <w:right w:val="none" w:sz="0" w:space="0" w:color="auto"/>
      </w:divBdr>
    </w:div>
    <w:div w:id="555627536">
      <w:bodyDiv w:val="1"/>
      <w:marLeft w:val="0"/>
      <w:marRight w:val="0"/>
      <w:marTop w:val="0"/>
      <w:marBottom w:val="0"/>
      <w:divBdr>
        <w:top w:val="none" w:sz="0" w:space="0" w:color="auto"/>
        <w:left w:val="none" w:sz="0" w:space="0" w:color="auto"/>
        <w:bottom w:val="none" w:sz="0" w:space="0" w:color="auto"/>
        <w:right w:val="none" w:sz="0" w:space="0" w:color="auto"/>
      </w:divBdr>
    </w:div>
    <w:div w:id="589780190">
      <w:bodyDiv w:val="1"/>
      <w:marLeft w:val="0"/>
      <w:marRight w:val="0"/>
      <w:marTop w:val="0"/>
      <w:marBottom w:val="0"/>
      <w:divBdr>
        <w:top w:val="none" w:sz="0" w:space="0" w:color="auto"/>
        <w:left w:val="none" w:sz="0" w:space="0" w:color="auto"/>
        <w:bottom w:val="none" w:sz="0" w:space="0" w:color="auto"/>
        <w:right w:val="none" w:sz="0" w:space="0" w:color="auto"/>
      </w:divBdr>
    </w:div>
    <w:div w:id="604507903">
      <w:bodyDiv w:val="1"/>
      <w:marLeft w:val="0"/>
      <w:marRight w:val="0"/>
      <w:marTop w:val="0"/>
      <w:marBottom w:val="0"/>
      <w:divBdr>
        <w:top w:val="none" w:sz="0" w:space="0" w:color="auto"/>
        <w:left w:val="none" w:sz="0" w:space="0" w:color="auto"/>
        <w:bottom w:val="none" w:sz="0" w:space="0" w:color="auto"/>
        <w:right w:val="none" w:sz="0" w:space="0" w:color="auto"/>
      </w:divBdr>
    </w:div>
    <w:div w:id="605388582">
      <w:bodyDiv w:val="1"/>
      <w:marLeft w:val="0"/>
      <w:marRight w:val="0"/>
      <w:marTop w:val="0"/>
      <w:marBottom w:val="0"/>
      <w:divBdr>
        <w:top w:val="none" w:sz="0" w:space="0" w:color="auto"/>
        <w:left w:val="none" w:sz="0" w:space="0" w:color="auto"/>
        <w:bottom w:val="none" w:sz="0" w:space="0" w:color="auto"/>
        <w:right w:val="none" w:sz="0" w:space="0" w:color="auto"/>
      </w:divBdr>
    </w:div>
    <w:div w:id="670525464">
      <w:bodyDiv w:val="1"/>
      <w:marLeft w:val="0"/>
      <w:marRight w:val="0"/>
      <w:marTop w:val="0"/>
      <w:marBottom w:val="0"/>
      <w:divBdr>
        <w:top w:val="none" w:sz="0" w:space="0" w:color="auto"/>
        <w:left w:val="none" w:sz="0" w:space="0" w:color="auto"/>
        <w:bottom w:val="none" w:sz="0" w:space="0" w:color="auto"/>
        <w:right w:val="none" w:sz="0" w:space="0" w:color="auto"/>
      </w:divBdr>
    </w:div>
    <w:div w:id="671572199">
      <w:bodyDiv w:val="1"/>
      <w:marLeft w:val="0"/>
      <w:marRight w:val="0"/>
      <w:marTop w:val="0"/>
      <w:marBottom w:val="0"/>
      <w:divBdr>
        <w:top w:val="none" w:sz="0" w:space="0" w:color="auto"/>
        <w:left w:val="none" w:sz="0" w:space="0" w:color="auto"/>
        <w:bottom w:val="none" w:sz="0" w:space="0" w:color="auto"/>
        <w:right w:val="none" w:sz="0" w:space="0" w:color="auto"/>
      </w:divBdr>
    </w:div>
    <w:div w:id="724139780">
      <w:bodyDiv w:val="1"/>
      <w:marLeft w:val="0"/>
      <w:marRight w:val="0"/>
      <w:marTop w:val="0"/>
      <w:marBottom w:val="0"/>
      <w:divBdr>
        <w:top w:val="none" w:sz="0" w:space="0" w:color="auto"/>
        <w:left w:val="none" w:sz="0" w:space="0" w:color="auto"/>
        <w:bottom w:val="none" w:sz="0" w:space="0" w:color="auto"/>
        <w:right w:val="none" w:sz="0" w:space="0" w:color="auto"/>
      </w:divBdr>
    </w:div>
    <w:div w:id="740368722">
      <w:bodyDiv w:val="1"/>
      <w:marLeft w:val="0"/>
      <w:marRight w:val="0"/>
      <w:marTop w:val="0"/>
      <w:marBottom w:val="0"/>
      <w:divBdr>
        <w:top w:val="none" w:sz="0" w:space="0" w:color="auto"/>
        <w:left w:val="none" w:sz="0" w:space="0" w:color="auto"/>
        <w:bottom w:val="none" w:sz="0" w:space="0" w:color="auto"/>
        <w:right w:val="none" w:sz="0" w:space="0" w:color="auto"/>
      </w:divBdr>
    </w:div>
    <w:div w:id="765149185">
      <w:bodyDiv w:val="1"/>
      <w:marLeft w:val="0"/>
      <w:marRight w:val="0"/>
      <w:marTop w:val="0"/>
      <w:marBottom w:val="0"/>
      <w:divBdr>
        <w:top w:val="none" w:sz="0" w:space="0" w:color="auto"/>
        <w:left w:val="none" w:sz="0" w:space="0" w:color="auto"/>
        <w:bottom w:val="none" w:sz="0" w:space="0" w:color="auto"/>
        <w:right w:val="none" w:sz="0" w:space="0" w:color="auto"/>
      </w:divBdr>
    </w:div>
    <w:div w:id="789863844">
      <w:bodyDiv w:val="1"/>
      <w:marLeft w:val="0"/>
      <w:marRight w:val="0"/>
      <w:marTop w:val="0"/>
      <w:marBottom w:val="0"/>
      <w:divBdr>
        <w:top w:val="none" w:sz="0" w:space="0" w:color="auto"/>
        <w:left w:val="none" w:sz="0" w:space="0" w:color="auto"/>
        <w:bottom w:val="none" w:sz="0" w:space="0" w:color="auto"/>
        <w:right w:val="none" w:sz="0" w:space="0" w:color="auto"/>
      </w:divBdr>
    </w:div>
    <w:div w:id="790512436">
      <w:bodyDiv w:val="1"/>
      <w:marLeft w:val="0"/>
      <w:marRight w:val="0"/>
      <w:marTop w:val="0"/>
      <w:marBottom w:val="0"/>
      <w:divBdr>
        <w:top w:val="none" w:sz="0" w:space="0" w:color="auto"/>
        <w:left w:val="none" w:sz="0" w:space="0" w:color="auto"/>
        <w:bottom w:val="none" w:sz="0" w:space="0" w:color="auto"/>
        <w:right w:val="none" w:sz="0" w:space="0" w:color="auto"/>
      </w:divBdr>
      <w:divsChild>
        <w:div w:id="1302613709">
          <w:marLeft w:val="0"/>
          <w:marRight w:val="0"/>
          <w:marTop w:val="0"/>
          <w:marBottom w:val="0"/>
          <w:divBdr>
            <w:top w:val="none" w:sz="0" w:space="0" w:color="auto"/>
            <w:left w:val="none" w:sz="0" w:space="0" w:color="auto"/>
            <w:bottom w:val="none" w:sz="0" w:space="0" w:color="auto"/>
            <w:right w:val="none" w:sz="0" w:space="0" w:color="auto"/>
          </w:divBdr>
        </w:div>
      </w:divsChild>
    </w:div>
    <w:div w:id="816846329">
      <w:bodyDiv w:val="1"/>
      <w:marLeft w:val="0"/>
      <w:marRight w:val="0"/>
      <w:marTop w:val="0"/>
      <w:marBottom w:val="0"/>
      <w:divBdr>
        <w:top w:val="none" w:sz="0" w:space="0" w:color="auto"/>
        <w:left w:val="none" w:sz="0" w:space="0" w:color="auto"/>
        <w:bottom w:val="none" w:sz="0" w:space="0" w:color="auto"/>
        <w:right w:val="none" w:sz="0" w:space="0" w:color="auto"/>
      </w:divBdr>
    </w:div>
    <w:div w:id="816921948">
      <w:bodyDiv w:val="1"/>
      <w:marLeft w:val="0"/>
      <w:marRight w:val="0"/>
      <w:marTop w:val="0"/>
      <w:marBottom w:val="0"/>
      <w:divBdr>
        <w:top w:val="none" w:sz="0" w:space="0" w:color="auto"/>
        <w:left w:val="none" w:sz="0" w:space="0" w:color="auto"/>
        <w:bottom w:val="none" w:sz="0" w:space="0" w:color="auto"/>
        <w:right w:val="none" w:sz="0" w:space="0" w:color="auto"/>
      </w:divBdr>
    </w:div>
    <w:div w:id="841819483">
      <w:bodyDiv w:val="1"/>
      <w:marLeft w:val="0"/>
      <w:marRight w:val="0"/>
      <w:marTop w:val="0"/>
      <w:marBottom w:val="0"/>
      <w:divBdr>
        <w:top w:val="none" w:sz="0" w:space="0" w:color="auto"/>
        <w:left w:val="none" w:sz="0" w:space="0" w:color="auto"/>
        <w:bottom w:val="none" w:sz="0" w:space="0" w:color="auto"/>
        <w:right w:val="none" w:sz="0" w:space="0" w:color="auto"/>
      </w:divBdr>
    </w:div>
    <w:div w:id="844324302">
      <w:bodyDiv w:val="1"/>
      <w:marLeft w:val="0"/>
      <w:marRight w:val="0"/>
      <w:marTop w:val="0"/>
      <w:marBottom w:val="0"/>
      <w:divBdr>
        <w:top w:val="none" w:sz="0" w:space="0" w:color="auto"/>
        <w:left w:val="none" w:sz="0" w:space="0" w:color="auto"/>
        <w:bottom w:val="none" w:sz="0" w:space="0" w:color="auto"/>
        <w:right w:val="none" w:sz="0" w:space="0" w:color="auto"/>
      </w:divBdr>
    </w:div>
    <w:div w:id="915171287">
      <w:bodyDiv w:val="1"/>
      <w:marLeft w:val="0"/>
      <w:marRight w:val="0"/>
      <w:marTop w:val="0"/>
      <w:marBottom w:val="0"/>
      <w:divBdr>
        <w:top w:val="none" w:sz="0" w:space="0" w:color="auto"/>
        <w:left w:val="none" w:sz="0" w:space="0" w:color="auto"/>
        <w:bottom w:val="none" w:sz="0" w:space="0" w:color="auto"/>
        <w:right w:val="none" w:sz="0" w:space="0" w:color="auto"/>
      </w:divBdr>
    </w:div>
    <w:div w:id="918445315">
      <w:bodyDiv w:val="1"/>
      <w:marLeft w:val="0"/>
      <w:marRight w:val="0"/>
      <w:marTop w:val="0"/>
      <w:marBottom w:val="0"/>
      <w:divBdr>
        <w:top w:val="none" w:sz="0" w:space="0" w:color="auto"/>
        <w:left w:val="none" w:sz="0" w:space="0" w:color="auto"/>
        <w:bottom w:val="none" w:sz="0" w:space="0" w:color="auto"/>
        <w:right w:val="none" w:sz="0" w:space="0" w:color="auto"/>
      </w:divBdr>
    </w:div>
    <w:div w:id="918517709">
      <w:bodyDiv w:val="1"/>
      <w:marLeft w:val="0"/>
      <w:marRight w:val="0"/>
      <w:marTop w:val="0"/>
      <w:marBottom w:val="0"/>
      <w:divBdr>
        <w:top w:val="none" w:sz="0" w:space="0" w:color="auto"/>
        <w:left w:val="none" w:sz="0" w:space="0" w:color="auto"/>
        <w:bottom w:val="none" w:sz="0" w:space="0" w:color="auto"/>
        <w:right w:val="none" w:sz="0" w:space="0" w:color="auto"/>
      </w:divBdr>
    </w:div>
    <w:div w:id="920413911">
      <w:bodyDiv w:val="1"/>
      <w:marLeft w:val="0"/>
      <w:marRight w:val="0"/>
      <w:marTop w:val="0"/>
      <w:marBottom w:val="0"/>
      <w:divBdr>
        <w:top w:val="none" w:sz="0" w:space="0" w:color="auto"/>
        <w:left w:val="none" w:sz="0" w:space="0" w:color="auto"/>
        <w:bottom w:val="none" w:sz="0" w:space="0" w:color="auto"/>
        <w:right w:val="none" w:sz="0" w:space="0" w:color="auto"/>
      </w:divBdr>
    </w:div>
    <w:div w:id="950089313">
      <w:bodyDiv w:val="1"/>
      <w:marLeft w:val="0"/>
      <w:marRight w:val="0"/>
      <w:marTop w:val="0"/>
      <w:marBottom w:val="0"/>
      <w:divBdr>
        <w:top w:val="none" w:sz="0" w:space="0" w:color="auto"/>
        <w:left w:val="none" w:sz="0" w:space="0" w:color="auto"/>
        <w:bottom w:val="none" w:sz="0" w:space="0" w:color="auto"/>
        <w:right w:val="none" w:sz="0" w:space="0" w:color="auto"/>
      </w:divBdr>
    </w:div>
    <w:div w:id="1002197233">
      <w:bodyDiv w:val="1"/>
      <w:marLeft w:val="0"/>
      <w:marRight w:val="0"/>
      <w:marTop w:val="0"/>
      <w:marBottom w:val="0"/>
      <w:divBdr>
        <w:top w:val="none" w:sz="0" w:space="0" w:color="auto"/>
        <w:left w:val="none" w:sz="0" w:space="0" w:color="auto"/>
        <w:bottom w:val="none" w:sz="0" w:space="0" w:color="auto"/>
        <w:right w:val="none" w:sz="0" w:space="0" w:color="auto"/>
      </w:divBdr>
      <w:divsChild>
        <w:div w:id="1716158237">
          <w:marLeft w:val="0"/>
          <w:marRight w:val="0"/>
          <w:marTop w:val="0"/>
          <w:marBottom w:val="0"/>
          <w:divBdr>
            <w:top w:val="none" w:sz="0" w:space="0" w:color="auto"/>
            <w:left w:val="none" w:sz="0" w:space="0" w:color="auto"/>
            <w:bottom w:val="none" w:sz="0" w:space="0" w:color="auto"/>
            <w:right w:val="none" w:sz="0" w:space="0" w:color="auto"/>
          </w:divBdr>
        </w:div>
      </w:divsChild>
    </w:div>
    <w:div w:id="1007362524">
      <w:bodyDiv w:val="1"/>
      <w:marLeft w:val="0"/>
      <w:marRight w:val="0"/>
      <w:marTop w:val="0"/>
      <w:marBottom w:val="0"/>
      <w:divBdr>
        <w:top w:val="none" w:sz="0" w:space="0" w:color="auto"/>
        <w:left w:val="none" w:sz="0" w:space="0" w:color="auto"/>
        <w:bottom w:val="none" w:sz="0" w:space="0" w:color="auto"/>
        <w:right w:val="none" w:sz="0" w:space="0" w:color="auto"/>
      </w:divBdr>
    </w:div>
    <w:div w:id="1007709405">
      <w:bodyDiv w:val="1"/>
      <w:marLeft w:val="0"/>
      <w:marRight w:val="0"/>
      <w:marTop w:val="0"/>
      <w:marBottom w:val="0"/>
      <w:divBdr>
        <w:top w:val="none" w:sz="0" w:space="0" w:color="auto"/>
        <w:left w:val="none" w:sz="0" w:space="0" w:color="auto"/>
        <w:bottom w:val="none" w:sz="0" w:space="0" w:color="auto"/>
        <w:right w:val="none" w:sz="0" w:space="0" w:color="auto"/>
      </w:divBdr>
    </w:div>
    <w:div w:id="1016082753">
      <w:bodyDiv w:val="1"/>
      <w:marLeft w:val="0"/>
      <w:marRight w:val="0"/>
      <w:marTop w:val="0"/>
      <w:marBottom w:val="0"/>
      <w:divBdr>
        <w:top w:val="none" w:sz="0" w:space="0" w:color="auto"/>
        <w:left w:val="none" w:sz="0" w:space="0" w:color="auto"/>
        <w:bottom w:val="none" w:sz="0" w:space="0" w:color="auto"/>
        <w:right w:val="none" w:sz="0" w:space="0" w:color="auto"/>
      </w:divBdr>
    </w:div>
    <w:div w:id="1023096233">
      <w:bodyDiv w:val="1"/>
      <w:marLeft w:val="0"/>
      <w:marRight w:val="0"/>
      <w:marTop w:val="0"/>
      <w:marBottom w:val="0"/>
      <w:divBdr>
        <w:top w:val="none" w:sz="0" w:space="0" w:color="auto"/>
        <w:left w:val="none" w:sz="0" w:space="0" w:color="auto"/>
        <w:bottom w:val="none" w:sz="0" w:space="0" w:color="auto"/>
        <w:right w:val="none" w:sz="0" w:space="0" w:color="auto"/>
      </w:divBdr>
    </w:div>
    <w:div w:id="1036736742">
      <w:bodyDiv w:val="1"/>
      <w:marLeft w:val="0"/>
      <w:marRight w:val="0"/>
      <w:marTop w:val="0"/>
      <w:marBottom w:val="0"/>
      <w:divBdr>
        <w:top w:val="none" w:sz="0" w:space="0" w:color="auto"/>
        <w:left w:val="none" w:sz="0" w:space="0" w:color="auto"/>
        <w:bottom w:val="none" w:sz="0" w:space="0" w:color="auto"/>
        <w:right w:val="none" w:sz="0" w:space="0" w:color="auto"/>
      </w:divBdr>
    </w:div>
    <w:div w:id="1051268297">
      <w:bodyDiv w:val="1"/>
      <w:marLeft w:val="0"/>
      <w:marRight w:val="0"/>
      <w:marTop w:val="0"/>
      <w:marBottom w:val="0"/>
      <w:divBdr>
        <w:top w:val="none" w:sz="0" w:space="0" w:color="auto"/>
        <w:left w:val="none" w:sz="0" w:space="0" w:color="auto"/>
        <w:bottom w:val="none" w:sz="0" w:space="0" w:color="auto"/>
        <w:right w:val="none" w:sz="0" w:space="0" w:color="auto"/>
      </w:divBdr>
    </w:div>
    <w:div w:id="1071194994">
      <w:bodyDiv w:val="1"/>
      <w:marLeft w:val="0"/>
      <w:marRight w:val="0"/>
      <w:marTop w:val="0"/>
      <w:marBottom w:val="0"/>
      <w:divBdr>
        <w:top w:val="none" w:sz="0" w:space="0" w:color="auto"/>
        <w:left w:val="none" w:sz="0" w:space="0" w:color="auto"/>
        <w:bottom w:val="none" w:sz="0" w:space="0" w:color="auto"/>
        <w:right w:val="none" w:sz="0" w:space="0" w:color="auto"/>
      </w:divBdr>
    </w:div>
    <w:div w:id="1073508967">
      <w:bodyDiv w:val="1"/>
      <w:marLeft w:val="0"/>
      <w:marRight w:val="0"/>
      <w:marTop w:val="0"/>
      <w:marBottom w:val="0"/>
      <w:divBdr>
        <w:top w:val="none" w:sz="0" w:space="0" w:color="auto"/>
        <w:left w:val="none" w:sz="0" w:space="0" w:color="auto"/>
        <w:bottom w:val="none" w:sz="0" w:space="0" w:color="auto"/>
        <w:right w:val="none" w:sz="0" w:space="0" w:color="auto"/>
      </w:divBdr>
    </w:div>
    <w:div w:id="1086850564">
      <w:bodyDiv w:val="1"/>
      <w:marLeft w:val="0"/>
      <w:marRight w:val="0"/>
      <w:marTop w:val="0"/>
      <w:marBottom w:val="0"/>
      <w:divBdr>
        <w:top w:val="none" w:sz="0" w:space="0" w:color="auto"/>
        <w:left w:val="none" w:sz="0" w:space="0" w:color="auto"/>
        <w:bottom w:val="none" w:sz="0" w:space="0" w:color="auto"/>
        <w:right w:val="none" w:sz="0" w:space="0" w:color="auto"/>
      </w:divBdr>
    </w:div>
    <w:div w:id="1088582280">
      <w:bodyDiv w:val="1"/>
      <w:marLeft w:val="0"/>
      <w:marRight w:val="0"/>
      <w:marTop w:val="0"/>
      <w:marBottom w:val="0"/>
      <w:divBdr>
        <w:top w:val="none" w:sz="0" w:space="0" w:color="auto"/>
        <w:left w:val="none" w:sz="0" w:space="0" w:color="auto"/>
        <w:bottom w:val="none" w:sz="0" w:space="0" w:color="auto"/>
        <w:right w:val="none" w:sz="0" w:space="0" w:color="auto"/>
      </w:divBdr>
    </w:div>
    <w:div w:id="1092236084">
      <w:bodyDiv w:val="1"/>
      <w:marLeft w:val="0"/>
      <w:marRight w:val="0"/>
      <w:marTop w:val="0"/>
      <w:marBottom w:val="0"/>
      <w:divBdr>
        <w:top w:val="none" w:sz="0" w:space="0" w:color="auto"/>
        <w:left w:val="none" w:sz="0" w:space="0" w:color="auto"/>
        <w:bottom w:val="none" w:sz="0" w:space="0" w:color="auto"/>
        <w:right w:val="none" w:sz="0" w:space="0" w:color="auto"/>
      </w:divBdr>
      <w:divsChild>
        <w:div w:id="1941064167">
          <w:marLeft w:val="0"/>
          <w:marRight w:val="0"/>
          <w:marTop w:val="0"/>
          <w:marBottom w:val="0"/>
          <w:divBdr>
            <w:top w:val="none" w:sz="0" w:space="0" w:color="auto"/>
            <w:left w:val="none" w:sz="0" w:space="0" w:color="auto"/>
            <w:bottom w:val="none" w:sz="0" w:space="0" w:color="auto"/>
            <w:right w:val="none" w:sz="0" w:space="0" w:color="auto"/>
          </w:divBdr>
        </w:div>
      </w:divsChild>
    </w:div>
    <w:div w:id="1102265860">
      <w:bodyDiv w:val="1"/>
      <w:marLeft w:val="0"/>
      <w:marRight w:val="0"/>
      <w:marTop w:val="0"/>
      <w:marBottom w:val="0"/>
      <w:divBdr>
        <w:top w:val="none" w:sz="0" w:space="0" w:color="auto"/>
        <w:left w:val="none" w:sz="0" w:space="0" w:color="auto"/>
        <w:bottom w:val="none" w:sz="0" w:space="0" w:color="auto"/>
        <w:right w:val="none" w:sz="0" w:space="0" w:color="auto"/>
      </w:divBdr>
    </w:div>
    <w:div w:id="1153913649">
      <w:bodyDiv w:val="1"/>
      <w:marLeft w:val="0"/>
      <w:marRight w:val="0"/>
      <w:marTop w:val="0"/>
      <w:marBottom w:val="0"/>
      <w:divBdr>
        <w:top w:val="none" w:sz="0" w:space="0" w:color="auto"/>
        <w:left w:val="none" w:sz="0" w:space="0" w:color="auto"/>
        <w:bottom w:val="none" w:sz="0" w:space="0" w:color="auto"/>
        <w:right w:val="none" w:sz="0" w:space="0" w:color="auto"/>
      </w:divBdr>
    </w:div>
    <w:div w:id="1158108787">
      <w:bodyDiv w:val="1"/>
      <w:marLeft w:val="0"/>
      <w:marRight w:val="0"/>
      <w:marTop w:val="0"/>
      <w:marBottom w:val="0"/>
      <w:divBdr>
        <w:top w:val="none" w:sz="0" w:space="0" w:color="auto"/>
        <w:left w:val="none" w:sz="0" w:space="0" w:color="auto"/>
        <w:bottom w:val="none" w:sz="0" w:space="0" w:color="auto"/>
        <w:right w:val="none" w:sz="0" w:space="0" w:color="auto"/>
      </w:divBdr>
      <w:divsChild>
        <w:div w:id="1761679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5266">
              <w:marLeft w:val="0"/>
              <w:marRight w:val="0"/>
              <w:marTop w:val="0"/>
              <w:marBottom w:val="0"/>
              <w:divBdr>
                <w:top w:val="none" w:sz="0" w:space="0" w:color="auto"/>
                <w:left w:val="none" w:sz="0" w:space="0" w:color="auto"/>
                <w:bottom w:val="none" w:sz="0" w:space="0" w:color="auto"/>
                <w:right w:val="none" w:sz="0" w:space="0" w:color="auto"/>
              </w:divBdr>
              <w:divsChild>
                <w:div w:id="505486855">
                  <w:marLeft w:val="0"/>
                  <w:marRight w:val="0"/>
                  <w:marTop w:val="0"/>
                  <w:marBottom w:val="0"/>
                  <w:divBdr>
                    <w:top w:val="none" w:sz="0" w:space="0" w:color="auto"/>
                    <w:left w:val="none" w:sz="0" w:space="0" w:color="auto"/>
                    <w:bottom w:val="none" w:sz="0" w:space="0" w:color="auto"/>
                    <w:right w:val="none" w:sz="0" w:space="0" w:color="auto"/>
                  </w:divBdr>
                  <w:divsChild>
                    <w:div w:id="22706148">
                      <w:blockQuote w:val="1"/>
                      <w:marLeft w:val="96"/>
                      <w:marRight w:val="0"/>
                      <w:marTop w:val="100"/>
                      <w:marBottom w:val="100"/>
                      <w:divBdr>
                        <w:top w:val="none" w:sz="0" w:space="0" w:color="auto"/>
                        <w:left w:val="single" w:sz="8" w:space="6" w:color="333333"/>
                        <w:bottom w:val="none" w:sz="0" w:space="0" w:color="auto"/>
                        <w:right w:val="none" w:sz="0" w:space="0" w:color="auto"/>
                      </w:divBdr>
                      <w:divsChild>
                        <w:div w:id="717752100">
                          <w:marLeft w:val="0"/>
                          <w:marRight w:val="0"/>
                          <w:marTop w:val="0"/>
                          <w:marBottom w:val="0"/>
                          <w:divBdr>
                            <w:top w:val="none" w:sz="0" w:space="0" w:color="auto"/>
                            <w:left w:val="none" w:sz="0" w:space="0" w:color="auto"/>
                            <w:bottom w:val="none" w:sz="0" w:space="0" w:color="auto"/>
                            <w:right w:val="none" w:sz="0" w:space="0" w:color="auto"/>
                          </w:divBdr>
                          <w:divsChild>
                            <w:div w:id="1535537074">
                              <w:marLeft w:val="0"/>
                              <w:marRight w:val="0"/>
                              <w:marTop w:val="0"/>
                              <w:marBottom w:val="0"/>
                              <w:divBdr>
                                <w:top w:val="none" w:sz="0" w:space="0" w:color="auto"/>
                                <w:left w:val="none" w:sz="0" w:space="0" w:color="auto"/>
                                <w:bottom w:val="none" w:sz="0" w:space="0" w:color="auto"/>
                                <w:right w:val="none" w:sz="0" w:space="0" w:color="auto"/>
                              </w:divBdr>
                              <w:divsChild>
                                <w:div w:id="1341346974">
                                  <w:marLeft w:val="0"/>
                                  <w:marRight w:val="0"/>
                                  <w:marTop w:val="0"/>
                                  <w:marBottom w:val="0"/>
                                  <w:divBdr>
                                    <w:top w:val="none" w:sz="0" w:space="0" w:color="auto"/>
                                    <w:left w:val="none" w:sz="0" w:space="0" w:color="auto"/>
                                    <w:bottom w:val="none" w:sz="0" w:space="0" w:color="auto"/>
                                    <w:right w:val="none" w:sz="0" w:space="0" w:color="auto"/>
                                  </w:divBdr>
                                  <w:divsChild>
                                    <w:div w:id="106394300">
                                      <w:blockQuote w:val="1"/>
                                      <w:marLeft w:val="96"/>
                                      <w:marRight w:val="0"/>
                                      <w:marTop w:val="100"/>
                                      <w:marBottom w:val="100"/>
                                      <w:divBdr>
                                        <w:top w:val="none" w:sz="0" w:space="0" w:color="auto"/>
                                        <w:left w:val="single" w:sz="8" w:space="6" w:color="333333"/>
                                        <w:bottom w:val="none" w:sz="0" w:space="0" w:color="auto"/>
                                        <w:right w:val="none" w:sz="0" w:space="0" w:color="auto"/>
                                      </w:divBdr>
                                      <w:divsChild>
                                        <w:div w:id="2107916069">
                                          <w:marLeft w:val="0"/>
                                          <w:marRight w:val="0"/>
                                          <w:marTop w:val="0"/>
                                          <w:marBottom w:val="0"/>
                                          <w:divBdr>
                                            <w:top w:val="none" w:sz="0" w:space="0" w:color="auto"/>
                                            <w:left w:val="none" w:sz="0" w:space="0" w:color="auto"/>
                                            <w:bottom w:val="none" w:sz="0" w:space="0" w:color="auto"/>
                                            <w:right w:val="none" w:sz="0" w:space="0" w:color="auto"/>
                                          </w:divBdr>
                                          <w:divsChild>
                                            <w:div w:id="1088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522578">
      <w:bodyDiv w:val="1"/>
      <w:marLeft w:val="0"/>
      <w:marRight w:val="0"/>
      <w:marTop w:val="0"/>
      <w:marBottom w:val="0"/>
      <w:divBdr>
        <w:top w:val="none" w:sz="0" w:space="0" w:color="auto"/>
        <w:left w:val="none" w:sz="0" w:space="0" w:color="auto"/>
        <w:bottom w:val="none" w:sz="0" w:space="0" w:color="auto"/>
        <w:right w:val="none" w:sz="0" w:space="0" w:color="auto"/>
      </w:divBdr>
    </w:div>
    <w:div w:id="1203714227">
      <w:bodyDiv w:val="1"/>
      <w:marLeft w:val="0"/>
      <w:marRight w:val="0"/>
      <w:marTop w:val="0"/>
      <w:marBottom w:val="0"/>
      <w:divBdr>
        <w:top w:val="none" w:sz="0" w:space="0" w:color="auto"/>
        <w:left w:val="none" w:sz="0" w:space="0" w:color="auto"/>
        <w:bottom w:val="none" w:sz="0" w:space="0" w:color="auto"/>
        <w:right w:val="none" w:sz="0" w:space="0" w:color="auto"/>
      </w:divBdr>
    </w:div>
    <w:div w:id="1209535731">
      <w:bodyDiv w:val="1"/>
      <w:marLeft w:val="0"/>
      <w:marRight w:val="0"/>
      <w:marTop w:val="0"/>
      <w:marBottom w:val="0"/>
      <w:divBdr>
        <w:top w:val="none" w:sz="0" w:space="0" w:color="auto"/>
        <w:left w:val="none" w:sz="0" w:space="0" w:color="auto"/>
        <w:bottom w:val="none" w:sz="0" w:space="0" w:color="auto"/>
        <w:right w:val="none" w:sz="0" w:space="0" w:color="auto"/>
      </w:divBdr>
    </w:div>
    <w:div w:id="1259604579">
      <w:bodyDiv w:val="1"/>
      <w:marLeft w:val="0"/>
      <w:marRight w:val="0"/>
      <w:marTop w:val="0"/>
      <w:marBottom w:val="0"/>
      <w:divBdr>
        <w:top w:val="none" w:sz="0" w:space="0" w:color="auto"/>
        <w:left w:val="none" w:sz="0" w:space="0" w:color="auto"/>
        <w:bottom w:val="none" w:sz="0" w:space="0" w:color="auto"/>
        <w:right w:val="none" w:sz="0" w:space="0" w:color="auto"/>
      </w:divBdr>
    </w:div>
    <w:div w:id="1270970381">
      <w:bodyDiv w:val="1"/>
      <w:marLeft w:val="0"/>
      <w:marRight w:val="0"/>
      <w:marTop w:val="0"/>
      <w:marBottom w:val="0"/>
      <w:divBdr>
        <w:top w:val="none" w:sz="0" w:space="0" w:color="auto"/>
        <w:left w:val="none" w:sz="0" w:space="0" w:color="auto"/>
        <w:bottom w:val="none" w:sz="0" w:space="0" w:color="auto"/>
        <w:right w:val="none" w:sz="0" w:space="0" w:color="auto"/>
      </w:divBdr>
    </w:div>
    <w:div w:id="1273250085">
      <w:bodyDiv w:val="1"/>
      <w:marLeft w:val="0"/>
      <w:marRight w:val="0"/>
      <w:marTop w:val="0"/>
      <w:marBottom w:val="0"/>
      <w:divBdr>
        <w:top w:val="none" w:sz="0" w:space="0" w:color="auto"/>
        <w:left w:val="none" w:sz="0" w:space="0" w:color="auto"/>
        <w:bottom w:val="none" w:sz="0" w:space="0" w:color="auto"/>
        <w:right w:val="none" w:sz="0" w:space="0" w:color="auto"/>
      </w:divBdr>
    </w:div>
    <w:div w:id="1275409063">
      <w:bodyDiv w:val="1"/>
      <w:marLeft w:val="0"/>
      <w:marRight w:val="0"/>
      <w:marTop w:val="0"/>
      <w:marBottom w:val="0"/>
      <w:divBdr>
        <w:top w:val="none" w:sz="0" w:space="0" w:color="auto"/>
        <w:left w:val="none" w:sz="0" w:space="0" w:color="auto"/>
        <w:bottom w:val="none" w:sz="0" w:space="0" w:color="auto"/>
        <w:right w:val="none" w:sz="0" w:space="0" w:color="auto"/>
      </w:divBdr>
    </w:div>
    <w:div w:id="1297294159">
      <w:bodyDiv w:val="1"/>
      <w:marLeft w:val="0"/>
      <w:marRight w:val="0"/>
      <w:marTop w:val="0"/>
      <w:marBottom w:val="0"/>
      <w:divBdr>
        <w:top w:val="none" w:sz="0" w:space="0" w:color="auto"/>
        <w:left w:val="none" w:sz="0" w:space="0" w:color="auto"/>
        <w:bottom w:val="none" w:sz="0" w:space="0" w:color="auto"/>
        <w:right w:val="none" w:sz="0" w:space="0" w:color="auto"/>
      </w:divBdr>
    </w:div>
    <w:div w:id="1305355389">
      <w:bodyDiv w:val="1"/>
      <w:marLeft w:val="0"/>
      <w:marRight w:val="0"/>
      <w:marTop w:val="0"/>
      <w:marBottom w:val="0"/>
      <w:divBdr>
        <w:top w:val="none" w:sz="0" w:space="0" w:color="auto"/>
        <w:left w:val="none" w:sz="0" w:space="0" w:color="auto"/>
        <w:bottom w:val="none" w:sz="0" w:space="0" w:color="auto"/>
        <w:right w:val="none" w:sz="0" w:space="0" w:color="auto"/>
      </w:divBdr>
      <w:divsChild>
        <w:div w:id="580339352">
          <w:marLeft w:val="0"/>
          <w:marRight w:val="0"/>
          <w:marTop w:val="0"/>
          <w:marBottom w:val="0"/>
          <w:divBdr>
            <w:top w:val="none" w:sz="0" w:space="0" w:color="auto"/>
            <w:left w:val="none" w:sz="0" w:space="0" w:color="auto"/>
            <w:bottom w:val="none" w:sz="0" w:space="0" w:color="auto"/>
            <w:right w:val="none" w:sz="0" w:space="0" w:color="auto"/>
          </w:divBdr>
        </w:div>
      </w:divsChild>
    </w:div>
    <w:div w:id="1312634999">
      <w:bodyDiv w:val="1"/>
      <w:marLeft w:val="0"/>
      <w:marRight w:val="0"/>
      <w:marTop w:val="0"/>
      <w:marBottom w:val="0"/>
      <w:divBdr>
        <w:top w:val="none" w:sz="0" w:space="0" w:color="auto"/>
        <w:left w:val="none" w:sz="0" w:space="0" w:color="auto"/>
        <w:bottom w:val="none" w:sz="0" w:space="0" w:color="auto"/>
        <w:right w:val="none" w:sz="0" w:space="0" w:color="auto"/>
      </w:divBdr>
    </w:div>
    <w:div w:id="1313177525">
      <w:bodyDiv w:val="1"/>
      <w:marLeft w:val="0"/>
      <w:marRight w:val="0"/>
      <w:marTop w:val="0"/>
      <w:marBottom w:val="0"/>
      <w:divBdr>
        <w:top w:val="none" w:sz="0" w:space="0" w:color="auto"/>
        <w:left w:val="none" w:sz="0" w:space="0" w:color="auto"/>
        <w:bottom w:val="none" w:sz="0" w:space="0" w:color="auto"/>
        <w:right w:val="none" w:sz="0" w:space="0" w:color="auto"/>
      </w:divBdr>
    </w:div>
    <w:div w:id="1344742333">
      <w:bodyDiv w:val="1"/>
      <w:marLeft w:val="0"/>
      <w:marRight w:val="0"/>
      <w:marTop w:val="0"/>
      <w:marBottom w:val="0"/>
      <w:divBdr>
        <w:top w:val="none" w:sz="0" w:space="0" w:color="auto"/>
        <w:left w:val="none" w:sz="0" w:space="0" w:color="auto"/>
        <w:bottom w:val="none" w:sz="0" w:space="0" w:color="auto"/>
        <w:right w:val="none" w:sz="0" w:space="0" w:color="auto"/>
      </w:divBdr>
    </w:div>
    <w:div w:id="1391265820">
      <w:bodyDiv w:val="1"/>
      <w:marLeft w:val="0"/>
      <w:marRight w:val="0"/>
      <w:marTop w:val="0"/>
      <w:marBottom w:val="0"/>
      <w:divBdr>
        <w:top w:val="none" w:sz="0" w:space="0" w:color="auto"/>
        <w:left w:val="none" w:sz="0" w:space="0" w:color="auto"/>
        <w:bottom w:val="none" w:sz="0" w:space="0" w:color="auto"/>
        <w:right w:val="none" w:sz="0" w:space="0" w:color="auto"/>
      </w:divBdr>
    </w:div>
    <w:div w:id="1403289200">
      <w:bodyDiv w:val="1"/>
      <w:marLeft w:val="0"/>
      <w:marRight w:val="0"/>
      <w:marTop w:val="0"/>
      <w:marBottom w:val="0"/>
      <w:divBdr>
        <w:top w:val="none" w:sz="0" w:space="0" w:color="auto"/>
        <w:left w:val="none" w:sz="0" w:space="0" w:color="auto"/>
        <w:bottom w:val="none" w:sz="0" w:space="0" w:color="auto"/>
        <w:right w:val="none" w:sz="0" w:space="0" w:color="auto"/>
      </w:divBdr>
    </w:div>
    <w:div w:id="1409184296">
      <w:bodyDiv w:val="1"/>
      <w:marLeft w:val="0"/>
      <w:marRight w:val="0"/>
      <w:marTop w:val="0"/>
      <w:marBottom w:val="0"/>
      <w:divBdr>
        <w:top w:val="none" w:sz="0" w:space="0" w:color="auto"/>
        <w:left w:val="none" w:sz="0" w:space="0" w:color="auto"/>
        <w:bottom w:val="none" w:sz="0" w:space="0" w:color="auto"/>
        <w:right w:val="none" w:sz="0" w:space="0" w:color="auto"/>
      </w:divBdr>
    </w:div>
    <w:div w:id="1505588625">
      <w:bodyDiv w:val="1"/>
      <w:marLeft w:val="0"/>
      <w:marRight w:val="0"/>
      <w:marTop w:val="0"/>
      <w:marBottom w:val="0"/>
      <w:divBdr>
        <w:top w:val="none" w:sz="0" w:space="0" w:color="auto"/>
        <w:left w:val="none" w:sz="0" w:space="0" w:color="auto"/>
        <w:bottom w:val="none" w:sz="0" w:space="0" w:color="auto"/>
        <w:right w:val="none" w:sz="0" w:space="0" w:color="auto"/>
      </w:divBdr>
    </w:div>
    <w:div w:id="1537693557">
      <w:bodyDiv w:val="1"/>
      <w:marLeft w:val="0"/>
      <w:marRight w:val="0"/>
      <w:marTop w:val="0"/>
      <w:marBottom w:val="0"/>
      <w:divBdr>
        <w:top w:val="none" w:sz="0" w:space="0" w:color="auto"/>
        <w:left w:val="none" w:sz="0" w:space="0" w:color="auto"/>
        <w:bottom w:val="none" w:sz="0" w:space="0" w:color="auto"/>
        <w:right w:val="none" w:sz="0" w:space="0" w:color="auto"/>
      </w:divBdr>
    </w:div>
    <w:div w:id="1546453360">
      <w:bodyDiv w:val="1"/>
      <w:marLeft w:val="0"/>
      <w:marRight w:val="0"/>
      <w:marTop w:val="0"/>
      <w:marBottom w:val="0"/>
      <w:divBdr>
        <w:top w:val="none" w:sz="0" w:space="0" w:color="auto"/>
        <w:left w:val="none" w:sz="0" w:space="0" w:color="auto"/>
        <w:bottom w:val="none" w:sz="0" w:space="0" w:color="auto"/>
        <w:right w:val="none" w:sz="0" w:space="0" w:color="auto"/>
      </w:divBdr>
    </w:div>
    <w:div w:id="1553496123">
      <w:bodyDiv w:val="1"/>
      <w:marLeft w:val="0"/>
      <w:marRight w:val="0"/>
      <w:marTop w:val="0"/>
      <w:marBottom w:val="0"/>
      <w:divBdr>
        <w:top w:val="none" w:sz="0" w:space="0" w:color="auto"/>
        <w:left w:val="none" w:sz="0" w:space="0" w:color="auto"/>
        <w:bottom w:val="none" w:sz="0" w:space="0" w:color="auto"/>
        <w:right w:val="none" w:sz="0" w:space="0" w:color="auto"/>
      </w:divBdr>
    </w:div>
    <w:div w:id="1580559297">
      <w:bodyDiv w:val="1"/>
      <w:marLeft w:val="0"/>
      <w:marRight w:val="0"/>
      <w:marTop w:val="0"/>
      <w:marBottom w:val="0"/>
      <w:divBdr>
        <w:top w:val="none" w:sz="0" w:space="0" w:color="auto"/>
        <w:left w:val="none" w:sz="0" w:space="0" w:color="auto"/>
        <w:bottom w:val="none" w:sz="0" w:space="0" w:color="auto"/>
        <w:right w:val="none" w:sz="0" w:space="0" w:color="auto"/>
      </w:divBdr>
    </w:div>
    <w:div w:id="1598176172">
      <w:bodyDiv w:val="1"/>
      <w:marLeft w:val="0"/>
      <w:marRight w:val="0"/>
      <w:marTop w:val="0"/>
      <w:marBottom w:val="0"/>
      <w:divBdr>
        <w:top w:val="none" w:sz="0" w:space="0" w:color="auto"/>
        <w:left w:val="none" w:sz="0" w:space="0" w:color="auto"/>
        <w:bottom w:val="none" w:sz="0" w:space="0" w:color="auto"/>
        <w:right w:val="none" w:sz="0" w:space="0" w:color="auto"/>
      </w:divBdr>
    </w:div>
    <w:div w:id="1632637189">
      <w:bodyDiv w:val="1"/>
      <w:marLeft w:val="0"/>
      <w:marRight w:val="0"/>
      <w:marTop w:val="0"/>
      <w:marBottom w:val="0"/>
      <w:divBdr>
        <w:top w:val="none" w:sz="0" w:space="0" w:color="auto"/>
        <w:left w:val="none" w:sz="0" w:space="0" w:color="auto"/>
        <w:bottom w:val="none" w:sz="0" w:space="0" w:color="auto"/>
        <w:right w:val="none" w:sz="0" w:space="0" w:color="auto"/>
      </w:divBdr>
    </w:div>
    <w:div w:id="1633172548">
      <w:bodyDiv w:val="1"/>
      <w:marLeft w:val="0"/>
      <w:marRight w:val="0"/>
      <w:marTop w:val="0"/>
      <w:marBottom w:val="0"/>
      <w:divBdr>
        <w:top w:val="none" w:sz="0" w:space="0" w:color="auto"/>
        <w:left w:val="none" w:sz="0" w:space="0" w:color="auto"/>
        <w:bottom w:val="none" w:sz="0" w:space="0" w:color="auto"/>
        <w:right w:val="none" w:sz="0" w:space="0" w:color="auto"/>
      </w:divBdr>
    </w:div>
    <w:div w:id="16494819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10">
          <w:marLeft w:val="0"/>
          <w:marRight w:val="0"/>
          <w:marTop w:val="0"/>
          <w:marBottom w:val="0"/>
          <w:divBdr>
            <w:top w:val="none" w:sz="0" w:space="0" w:color="auto"/>
            <w:left w:val="none" w:sz="0" w:space="0" w:color="auto"/>
            <w:bottom w:val="none" w:sz="0" w:space="0" w:color="auto"/>
            <w:right w:val="none" w:sz="0" w:space="0" w:color="auto"/>
          </w:divBdr>
        </w:div>
      </w:divsChild>
    </w:div>
    <w:div w:id="1661612313">
      <w:bodyDiv w:val="1"/>
      <w:marLeft w:val="0"/>
      <w:marRight w:val="0"/>
      <w:marTop w:val="0"/>
      <w:marBottom w:val="0"/>
      <w:divBdr>
        <w:top w:val="none" w:sz="0" w:space="0" w:color="auto"/>
        <w:left w:val="none" w:sz="0" w:space="0" w:color="auto"/>
        <w:bottom w:val="none" w:sz="0" w:space="0" w:color="auto"/>
        <w:right w:val="none" w:sz="0" w:space="0" w:color="auto"/>
      </w:divBdr>
    </w:div>
    <w:div w:id="1678386338">
      <w:bodyDiv w:val="1"/>
      <w:marLeft w:val="0"/>
      <w:marRight w:val="0"/>
      <w:marTop w:val="0"/>
      <w:marBottom w:val="0"/>
      <w:divBdr>
        <w:top w:val="none" w:sz="0" w:space="0" w:color="auto"/>
        <w:left w:val="none" w:sz="0" w:space="0" w:color="auto"/>
        <w:bottom w:val="none" w:sz="0" w:space="0" w:color="auto"/>
        <w:right w:val="none" w:sz="0" w:space="0" w:color="auto"/>
      </w:divBdr>
    </w:div>
    <w:div w:id="1725446166">
      <w:bodyDiv w:val="1"/>
      <w:marLeft w:val="0"/>
      <w:marRight w:val="0"/>
      <w:marTop w:val="0"/>
      <w:marBottom w:val="0"/>
      <w:divBdr>
        <w:top w:val="none" w:sz="0" w:space="0" w:color="auto"/>
        <w:left w:val="none" w:sz="0" w:space="0" w:color="auto"/>
        <w:bottom w:val="none" w:sz="0" w:space="0" w:color="auto"/>
        <w:right w:val="none" w:sz="0" w:space="0" w:color="auto"/>
      </w:divBdr>
    </w:div>
    <w:div w:id="1799184663">
      <w:bodyDiv w:val="1"/>
      <w:marLeft w:val="0"/>
      <w:marRight w:val="0"/>
      <w:marTop w:val="0"/>
      <w:marBottom w:val="0"/>
      <w:divBdr>
        <w:top w:val="none" w:sz="0" w:space="0" w:color="auto"/>
        <w:left w:val="none" w:sz="0" w:space="0" w:color="auto"/>
        <w:bottom w:val="none" w:sz="0" w:space="0" w:color="auto"/>
        <w:right w:val="none" w:sz="0" w:space="0" w:color="auto"/>
      </w:divBdr>
    </w:div>
    <w:div w:id="1832868403">
      <w:bodyDiv w:val="1"/>
      <w:marLeft w:val="0"/>
      <w:marRight w:val="0"/>
      <w:marTop w:val="0"/>
      <w:marBottom w:val="0"/>
      <w:divBdr>
        <w:top w:val="none" w:sz="0" w:space="0" w:color="auto"/>
        <w:left w:val="none" w:sz="0" w:space="0" w:color="auto"/>
        <w:bottom w:val="none" w:sz="0" w:space="0" w:color="auto"/>
        <w:right w:val="none" w:sz="0" w:space="0" w:color="auto"/>
      </w:divBdr>
    </w:div>
    <w:div w:id="1849519083">
      <w:bodyDiv w:val="1"/>
      <w:marLeft w:val="0"/>
      <w:marRight w:val="0"/>
      <w:marTop w:val="0"/>
      <w:marBottom w:val="0"/>
      <w:divBdr>
        <w:top w:val="none" w:sz="0" w:space="0" w:color="auto"/>
        <w:left w:val="none" w:sz="0" w:space="0" w:color="auto"/>
        <w:bottom w:val="none" w:sz="0" w:space="0" w:color="auto"/>
        <w:right w:val="none" w:sz="0" w:space="0" w:color="auto"/>
      </w:divBdr>
    </w:div>
    <w:div w:id="1859848721">
      <w:bodyDiv w:val="1"/>
      <w:marLeft w:val="0"/>
      <w:marRight w:val="0"/>
      <w:marTop w:val="0"/>
      <w:marBottom w:val="0"/>
      <w:divBdr>
        <w:top w:val="none" w:sz="0" w:space="0" w:color="auto"/>
        <w:left w:val="none" w:sz="0" w:space="0" w:color="auto"/>
        <w:bottom w:val="none" w:sz="0" w:space="0" w:color="auto"/>
        <w:right w:val="none" w:sz="0" w:space="0" w:color="auto"/>
      </w:divBdr>
    </w:div>
    <w:div w:id="1879270786">
      <w:bodyDiv w:val="1"/>
      <w:marLeft w:val="0"/>
      <w:marRight w:val="0"/>
      <w:marTop w:val="0"/>
      <w:marBottom w:val="0"/>
      <w:divBdr>
        <w:top w:val="none" w:sz="0" w:space="0" w:color="auto"/>
        <w:left w:val="none" w:sz="0" w:space="0" w:color="auto"/>
        <w:bottom w:val="none" w:sz="0" w:space="0" w:color="auto"/>
        <w:right w:val="none" w:sz="0" w:space="0" w:color="auto"/>
      </w:divBdr>
      <w:divsChild>
        <w:div w:id="562642621">
          <w:marLeft w:val="0"/>
          <w:marRight w:val="0"/>
          <w:marTop w:val="0"/>
          <w:marBottom w:val="0"/>
          <w:divBdr>
            <w:top w:val="none" w:sz="0" w:space="0" w:color="auto"/>
            <w:left w:val="none" w:sz="0" w:space="0" w:color="auto"/>
            <w:bottom w:val="none" w:sz="0" w:space="0" w:color="auto"/>
            <w:right w:val="none" w:sz="0" w:space="0" w:color="auto"/>
          </w:divBdr>
        </w:div>
      </w:divsChild>
    </w:div>
    <w:div w:id="1898006102">
      <w:bodyDiv w:val="1"/>
      <w:marLeft w:val="0"/>
      <w:marRight w:val="0"/>
      <w:marTop w:val="0"/>
      <w:marBottom w:val="0"/>
      <w:divBdr>
        <w:top w:val="none" w:sz="0" w:space="0" w:color="auto"/>
        <w:left w:val="none" w:sz="0" w:space="0" w:color="auto"/>
        <w:bottom w:val="none" w:sz="0" w:space="0" w:color="auto"/>
        <w:right w:val="none" w:sz="0" w:space="0" w:color="auto"/>
      </w:divBdr>
    </w:div>
    <w:div w:id="1906262911">
      <w:bodyDiv w:val="1"/>
      <w:marLeft w:val="0"/>
      <w:marRight w:val="0"/>
      <w:marTop w:val="0"/>
      <w:marBottom w:val="0"/>
      <w:divBdr>
        <w:top w:val="none" w:sz="0" w:space="0" w:color="auto"/>
        <w:left w:val="none" w:sz="0" w:space="0" w:color="auto"/>
        <w:bottom w:val="none" w:sz="0" w:space="0" w:color="auto"/>
        <w:right w:val="none" w:sz="0" w:space="0" w:color="auto"/>
      </w:divBdr>
      <w:divsChild>
        <w:div w:id="1302614408">
          <w:marLeft w:val="0"/>
          <w:marRight w:val="0"/>
          <w:marTop w:val="0"/>
          <w:marBottom w:val="0"/>
          <w:divBdr>
            <w:top w:val="none" w:sz="0" w:space="0" w:color="auto"/>
            <w:left w:val="none" w:sz="0" w:space="0" w:color="auto"/>
            <w:bottom w:val="none" w:sz="0" w:space="0" w:color="auto"/>
            <w:right w:val="none" w:sz="0" w:space="0" w:color="auto"/>
          </w:divBdr>
        </w:div>
      </w:divsChild>
    </w:div>
    <w:div w:id="1913739376">
      <w:bodyDiv w:val="1"/>
      <w:marLeft w:val="0"/>
      <w:marRight w:val="0"/>
      <w:marTop w:val="0"/>
      <w:marBottom w:val="0"/>
      <w:divBdr>
        <w:top w:val="none" w:sz="0" w:space="0" w:color="auto"/>
        <w:left w:val="none" w:sz="0" w:space="0" w:color="auto"/>
        <w:bottom w:val="none" w:sz="0" w:space="0" w:color="auto"/>
        <w:right w:val="none" w:sz="0" w:space="0" w:color="auto"/>
      </w:divBdr>
    </w:div>
    <w:div w:id="1938053167">
      <w:bodyDiv w:val="1"/>
      <w:marLeft w:val="0"/>
      <w:marRight w:val="0"/>
      <w:marTop w:val="0"/>
      <w:marBottom w:val="0"/>
      <w:divBdr>
        <w:top w:val="none" w:sz="0" w:space="0" w:color="auto"/>
        <w:left w:val="none" w:sz="0" w:space="0" w:color="auto"/>
        <w:bottom w:val="none" w:sz="0" w:space="0" w:color="auto"/>
        <w:right w:val="none" w:sz="0" w:space="0" w:color="auto"/>
      </w:divBdr>
    </w:div>
    <w:div w:id="1947150121">
      <w:bodyDiv w:val="1"/>
      <w:marLeft w:val="0"/>
      <w:marRight w:val="0"/>
      <w:marTop w:val="0"/>
      <w:marBottom w:val="0"/>
      <w:divBdr>
        <w:top w:val="none" w:sz="0" w:space="0" w:color="auto"/>
        <w:left w:val="none" w:sz="0" w:space="0" w:color="auto"/>
        <w:bottom w:val="none" w:sz="0" w:space="0" w:color="auto"/>
        <w:right w:val="none" w:sz="0" w:space="0" w:color="auto"/>
      </w:divBdr>
    </w:div>
    <w:div w:id="1958943920">
      <w:bodyDiv w:val="1"/>
      <w:marLeft w:val="0"/>
      <w:marRight w:val="0"/>
      <w:marTop w:val="0"/>
      <w:marBottom w:val="0"/>
      <w:divBdr>
        <w:top w:val="none" w:sz="0" w:space="0" w:color="auto"/>
        <w:left w:val="none" w:sz="0" w:space="0" w:color="auto"/>
        <w:bottom w:val="none" w:sz="0" w:space="0" w:color="auto"/>
        <w:right w:val="none" w:sz="0" w:space="0" w:color="auto"/>
      </w:divBdr>
      <w:divsChild>
        <w:div w:id="1634477395">
          <w:marLeft w:val="0"/>
          <w:marRight w:val="0"/>
          <w:marTop w:val="0"/>
          <w:marBottom w:val="0"/>
          <w:divBdr>
            <w:top w:val="none" w:sz="0" w:space="0" w:color="auto"/>
            <w:left w:val="none" w:sz="0" w:space="0" w:color="auto"/>
            <w:bottom w:val="none" w:sz="0" w:space="0" w:color="auto"/>
            <w:right w:val="none" w:sz="0" w:space="0" w:color="auto"/>
          </w:divBdr>
        </w:div>
        <w:div w:id="177424702">
          <w:marLeft w:val="0"/>
          <w:marRight w:val="0"/>
          <w:marTop w:val="0"/>
          <w:marBottom w:val="0"/>
          <w:divBdr>
            <w:top w:val="none" w:sz="0" w:space="0" w:color="auto"/>
            <w:left w:val="none" w:sz="0" w:space="0" w:color="auto"/>
            <w:bottom w:val="none" w:sz="0" w:space="0" w:color="auto"/>
            <w:right w:val="none" w:sz="0" w:space="0" w:color="auto"/>
          </w:divBdr>
          <w:divsChild>
            <w:div w:id="590238897">
              <w:marLeft w:val="0"/>
              <w:marRight w:val="0"/>
              <w:marTop w:val="0"/>
              <w:marBottom w:val="0"/>
              <w:divBdr>
                <w:top w:val="none" w:sz="0" w:space="0" w:color="auto"/>
                <w:left w:val="none" w:sz="0" w:space="0" w:color="auto"/>
                <w:bottom w:val="none" w:sz="0" w:space="0" w:color="auto"/>
                <w:right w:val="none" w:sz="0" w:space="0" w:color="auto"/>
              </w:divBdr>
            </w:div>
            <w:div w:id="618298900">
              <w:marLeft w:val="0"/>
              <w:marRight w:val="0"/>
              <w:marTop w:val="0"/>
              <w:marBottom w:val="0"/>
              <w:divBdr>
                <w:top w:val="none" w:sz="0" w:space="0" w:color="auto"/>
                <w:left w:val="none" w:sz="0" w:space="0" w:color="auto"/>
                <w:bottom w:val="none" w:sz="0" w:space="0" w:color="auto"/>
                <w:right w:val="none" w:sz="0" w:space="0" w:color="auto"/>
              </w:divBdr>
            </w:div>
            <w:div w:id="65760392">
              <w:marLeft w:val="0"/>
              <w:marRight w:val="0"/>
              <w:marTop w:val="0"/>
              <w:marBottom w:val="0"/>
              <w:divBdr>
                <w:top w:val="none" w:sz="0" w:space="0" w:color="auto"/>
                <w:left w:val="none" w:sz="0" w:space="0" w:color="auto"/>
                <w:bottom w:val="none" w:sz="0" w:space="0" w:color="auto"/>
                <w:right w:val="none" w:sz="0" w:space="0" w:color="auto"/>
              </w:divBdr>
            </w:div>
            <w:div w:id="1112475097">
              <w:marLeft w:val="0"/>
              <w:marRight w:val="0"/>
              <w:marTop w:val="0"/>
              <w:marBottom w:val="0"/>
              <w:divBdr>
                <w:top w:val="none" w:sz="0" w:space="0" w:color="auto"/>
                <w:left w:val="none" w:sz="0" w:space="0" w:color="auto"/>
                <w:bottom w:val="none" w:sz="0" w:space="0" w:color="auto"/>
                <w:right w:val="none" w:sz="0" w:space="0" w:color="auto"/>
              </w:divBdr>
            </w:div>
            <w:div w:id="621348839">
              <w:marLeft w:val="0"/>
              <w:marRight w:val="0"/>
              <w:marTop w:val="0"/>
              <w:marBottom w:val="0"/>
              <w:divBdr>
                <w:top w:val="none" w:sz="0" w:space="0" w:color="auto"/>
                <w:left w:val="none" w:sz="0" w:space="0" w:color="auto"/>
                <w:bottom w:val="none" w:sz="0" w:space="0" w:color="auto"/>
                <w:right w:val="none" w:sz="0" w:space="0" w:color="auto"/>
              </w:divBdr>
            </w:div>
            <w:div w:id="11278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0338">
      <w:bodyDiv w:val="1"/>
      <w:marLeft w:val="0"/>
      <w:marRight w:val="0"/>
      <w:marTop w:val="0"/>
      <w:marBottom w:val="0"/>
      <w:divBdr>
        <w:top w:val="none" w:sz="0" w:space="0" w:color="auto"/>
        <w:left w:val="none" w:sz="0" w:space="0" w:color="auto"/>
        <w:bottom w:val="none" w:sz="0" w:space="0" w:color="auto"/>
        <w:right w:val="none" w:sz="0" w:space="0" w:color="auto"/>
      </w:divBdr>
    </w:div>
    <w:div w:id="1988826135">
      <w:bodyDiv w:val="1"/>
      <w:marLeft w:val="0"/>
      <w:marRight w:val="0"/>
      <w:marTop w:val="0"/>
      <w:marBottom w:val="0"/>
      <w:divBdr>
        <w:top w:val="none" w:sz="0" w:space="0" w:color="auto"/>
        <w:left w:val="none" w:sz="0" w:space="0" w:color="auto"/>
        <w:bottom w:val="none" w:sz="0" w:space="0" w:color="auto"/>
        <w:right w:val="none" w:sz="0" w:space="0" w:color="auto"/>
      </w:divBdr>
    </w:div>
    <w:div w:id="1996686080">
      <w:bodyDiv w:val="1"/>
      <w:marLeft w:val="0"/>
      <w:marRight w:val="0"/>
      <w:marTop w:val="0"/>
      <w:marBottom w:val="0"/>
      <w:divBdr>
        <w:top w:val="none" w:sz="0" w:space="0" w:color="auto"/>
        <w:left w:val="none" w:sz="0" w:space="0" w:color="auto"/>
        <w:bottom w:val="none" w:sz="0" w:space="0" w:color="auto"/>
        <w:right w:val="none" w:sz="0" w:space="0" w:color="auto"/>
      </w:divBdr>
    </w:div>
    <w:div w:id="2033064379">
      <w:bodyDiv w:val="1"/>
      <w:marLeft w:val="0"/>
      <w:marRight w:val="0"/>
      <w:marTop w:val="0"/>
      <w:marBottom w:val="0"/>
      <w:divBdr>
        <w:top w:val="none" w:sz="0" w:space="0" w:color="auto"/>
        <w:left w:val="none" w:sz="0" w:space="0" w:color="auto"/>
        <w:bottom w:val="none" w:sz="0" w:space="0" w:color="auto"/>
        <w:right w:val="none" w:sz="0" w:space="0" w:color="auto"/>
      </w:divBdr>
    </w:div>
    <w:div w:id="2043438557">
      <w:bodyDiv w:val="1"/>
      <w:marLeft w:val="0"/>
      <w:marRight w:val="0"/>
      <w:marTop w:val="0"/>
      <w:marBottom w:val="0"/>
      <w:divBdr>
        <w:top w:val="none" w:sz="0" w:space="0" w:color="auto"/>
        <w:left w:val="none" w:sz="0" w:space="0" w:color="auto"/>
        <w:bottom w:val="none" w:sz="0" w:space="0" w:color="auto"/>
        <w:right w:val="none" w:sz="0" w:space="0" w:color="auto"/>
      </w:divBdr>
    </w:div>
    <w:div w:id="2107574902">
      <w:bodyDiv w:val="1"/>
      <w:marLeft w:val="0"/>
      <w:marRight w:val="0"/>
      <w:marTop w:val="0"/>
      <w:marBottom w:val="0"/>
      <w:divBdr>
        <w:top w:val="none" w:sz="0" w:space="0" w:color="auto"/>
        <w:left w:val="none" w:sz="0" w:space="0" w:color="auto"/>
        <w:bottom w:val="none" w:sz="0" w:space="0" w:color="auto"/>
        <w:right w:val="none" w:sz="0" w:space="0" w:color="auto"/>
      </w:divBdr>
    </w:div>
    <w:div w:id="2116903036">
      <w:bodyDiv w:val="1"/>
      <w:marLeft w:val="0"/>
      <w:marRight w:val="0"/>
      <w:marTop w:val="0"/>
      <w:marBottom w:val="0"/>
      <w:divBdr>
        <w:top w:val="none" w:sz="0" w:space="0" w:color="auto"/>
        <w:left w:val="none" w:sz="0" w:space="0" w:color="auto"/>
        <w:bottom w:val="none" w:sz="0" w:space="0" w:color="auto"/>
        <w:right w:val="none" w:sz="0" w:space="0" w:color="auto"/>
      </w:divBdr>
    </w:div>
    <w:div w:id="2121026593">
      <w:bodyDiv w:val="1"/>
      <w:marLeft w:val="0"/>
      <w:marRight w:val="0"/>
      <w:marTop w:val="0"/>
      <w:marBottom w:val="0"/>
      <w:divBdr>
        <w:top w:val="none" w:sz="0" w:space="0" w:color="auto"/>
        <w:left w:val="none" w:sz="0" w:space="0" w:color="auto"/>
        <w:bottom w:val="none" w:sz="0" w:space="0" w:color="auto"/>
        <w:right w:val="none" w:sz="0" w:space="0" w:color="auto"/>
      </w:divBdr>
    </w:div>
    <w:div w:id="2137794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E8FB775DC4E4EACA5047DEF917EE1"/>
        <w:category>
          <w:name w:val="General"/>
          <w:gallery w:val="placeholder"/>
        </w:category>
        <w:types>
          <w:type w:val="bbPlcHdr"/>
        </w:types>
        <w:behaviors>
          <w:behavior w:val="content"/>
        </w:behaviors>
        <w:guid w:val="{7062DF75-7B93-AF4D-AEE5-0C542EA35F8F}"/>
      </w:docPartPr>
      <w:docPartBody>
        <w:p w:rsidR="00EC767F" w:rsidRDefault="00EC767F" w:rsidP="00EC767F">
          <w:pPr>
            <w:pStyle w:val="0A0E8FB775DC4E4EACA5047DEF917EE1"/>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Headings CS)">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7F"/>
    <w:rsid w:val="00031C3E"/>
    <w:rsid w:val="00052C67"/>
    <w:rsid w:val="000A375F"/>
    <w:rsid w:val="00122A5F"/>
    <w:rsid w:val="00136680"/>
    <w:rsid w:val="001404AD"/>
    <w:rsid w:val="0023724B"/>
    <w:rsid w:val="00282B4B"/>
    <w:rsid w:val="002D777E"/>
    <w:rsid w:val="002D7D2C"/>
    <w:rsid w:val="0030509E"/>
    <w:rsid w:val="00307025"/>
    <w:rsid w:val="00311814"/>
    <w:rsid w:val="00375EE3"/>
    <w:rsid w:val="003A51BA"/>
    <w:rsid w:val="00415F79"/>
    <w:rsid w:val="004C5A5A"/>
    <w:rsid w:val="004F1F2B"/>
    <w:rsid w:val="005075BB"/>
    <w:rsid w:val="00540954"/>
    <w:rsid w:val="005476C9"/>
    <w:rsid w:val="005553DC"/>
    <w:rsid w:val="005A182D"/>
    <w:rsid w:val="005C784D"/>
    <w:rsid w:val="006305AD"/>
    <w:rsid w:val="006613DA"/>
    <w:rsid w:val="006770F1"/>
    <w:rsid w:val="007139C5"/>
    <w:rsid w:val="0074493D"/>
    <w:rsid w:val="00752591"/>
    <w:rsid w:val="007D50D3"/>
    <w:rsid w:val="0083535F"/>
    <w:rsid w:val="00890C5C"/>
    <w:rsid w:val="008D5C90"/>
    <w:rsid w:val="0095514D"/>
    <w:rsid w:val="00964045"/>
    <w:rsid w:val="009922D3"/>
    <w:rsid w:val="009A7949"/>
    <w:rsid w:val="00A47206"/>
    <w:rsid w:val="00B758FE"/>
    <w:rsid w:val="00B76ACA"/>
    <w:rsid w:val="00BF34E2"/>
    <w:rsid w:val="00C04A17"/>
    <w:rsid w:val="00C95E04"/>
    <w:rsid w:val="00D540A8"/>
    <w:rsid w:val="00DA5B7E"/>
    <w:rsid w:val="00E0653B"/>
    <w:rsid w:val="00E15BE3"/>
    <w:rsid w:val="00E2092E"/>
    <w:rsid w:val="00E2546D"/>
    <w:rsid w:val="00E80307"/>
    <w:rsid w:val="00E9533A"/>
    <w:rsid w:val="00EC767F"/>
    <w:rsid w:val="00EF46C3"/>
    <w:rsid w:val="00F01D6C"/>
    <w:rsid w:val="00F12ED9"/>
    <w:rsid w:val="00FB4078"/>
    <w:rsid w:val="00FC05CC"/>
    <w:rsid w:val="00FF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0E8FB775DC4E4EACA5047DEF917EE1">
    <w:name w:val="0A0E8FB775DC4E4EACA5047DEF917EE1"/>
    <w:rsid w:val="00EC7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6475</Words>
  <Characters>36909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Lucero, J.E</vt:lpstr>
    </vt:vector>
  </TitlesOfParts>
  <Company>UNR</Company>
  <LinksUpToDate>false</LinksUpToDate>
  <CharactersWithSpaces>43298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Lucero, J.E</dc:title>
  <dc:subject/>
  <dc:creator>Julie Lucero</dc:creator>
  <cp:keywords/>
  <dc:description/>
  <cp:lastModifiedBy>Julie Lucero</cp:lastModifiedBy>
  <cp:revision>2</cp:revision>
  <cp:lastPrinted>2021-11-19T20:25:00Z</cp:lastPrinted>
  <dcterms:created xsi:type="dcterms:W3CDTF">2023-02-18T14:13:00Z</dcterms:created>
  <dcterms:modified xsi:type="dcterms:W3CDTF">2023-02-18T14:13:00Z</dcterms:modified>
</cp:coreProperties>
</file>