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418"/>
        <w:gridCol w:w="404"/>
        <w:gridCol w:w="86"/>
        <w:gridCol w:w="2682"/>
        <w:gridCol w:w="713"/>
        <w:gridCol w:w="907"/>
        <w:gridCol w:w="1082"/>
        <w:gridCol w:w="2068"/>
      </w:tblGrid>
      <w:tr w:rsidR="003A54BB" w:rsidRPr="00DB59F7" w14:paraId="3FDEB6AE" w14:textId="77777777" w:rsidTr="00955461">
        <w:trPr>
          <w:cantSplit/>
        </w:trPr>
        <w:tc>
          <w:tcPr>
            <w:tcW w:w="9360" w:type="dxa"/>
            <w:gridSpan w:val="8"/>
            <w:shd w:val="clear" w:color="auto" w:fill="auto"/>
          </w:tcPr>
          <w:p w14:paraId="24327C7E" w14:textId="6BBAA6CD" w:rsidR="003A54BB" w:rsidRPr="00DB59F7" w:rsidRDefault="006A3877" w:rsidP="00A8278E">
            <w:pPr>
              <w:jc w:val="center"/>
              <w:rPr>
                <w:rFonts w:ascii="Arial" w:hAnsi="Arial" w:cs="Arial"/>
                <w:b/>
                <w:bCs/>
                <w:sz w:val="20"/>
                <w:szCs w:val="20"/>
              </w:rPr>
            </w:pPr>
            <w:r w:rsidRPr="00DB59F7">
              <w:rPr>
                <w:rFonts w:ascii="Arial" w:hAnsi="Arial" w:cs="Arial"/>
                <w:b/>
                <w:bCs/>
                <w:sz w:val="20"/>
                <w:szCs w:val="20"/>
              </w:rPr>
              <w:t>CURRICULUM VITAE</w:t>
            </w:r>
          </w:p>
        </w:tc>
      </w:tr>
      <w:tr w:rsidR="003A54BB" w:rsidRPr="00450064" w14:paraId="1A17B4DB" w14:textId="77777777" w:rsidTr="00955461">
        <w:trPr>
          <w:cantSplit/>
        </w:trPr>
        <w:tc>
          <w:tcPr>
            <w:tcW w:w="9360" w:type="dxa"/>
            <w:gridSpan w:val="8"/>
            <w:shd w:val="clear" w:color="auto" w:fill="auto"/>
          </w:tcPr>
          <w:p w14:paraId="232E089D" w14:textId="54CA0559" w:rsidR="003A54BB" w:rsidRPr="00450064" w:rsidRDefault="005F20B1" w:rsidP="00A8278E">
            <w:pPr>
              <w:jc w:val="center"/>
              <w:rPr>
                <w:rFonts w:ascii="Arial" w:hAnsi="Arial" w:cs="Arial"/>
                <w:b/>
                <w:sz w:val="20"/>
                <w:szCs w:val="20"/>
              </w:rPr>
            </w:pPr>
            <w:r w:rsidRPr="00450064">
              <w:rPr>
                <w:rFonts w:ascii="Arial" w:hAnsi="Arial" w:cs="Arial"/>
                <w:b/>
                <w:sz w:val="20"/>
                <w:szCs w:val="20"/>
              </w:rPr>
              <w:t xml:space="preserve"> </w:t>
            </w:r>
          </w:p>
          <w:p w14:paraId="5E1300EF" w14:textId="142E3CA9" w:rsidR="00724B50" w:rsidRPr="00450064" w:rsidRDefault="00724B50" w:rsidP="00A8278E">
            <w:pPr>
              <w:rPr>
                <w:rFonts w:ascii="Arial" w:hAnsi="Arial" w:cs="Arial"/>
                <w:b/>
                <w:sz w:val="20"/>
                <w:szCs w:val="20"/>
              </w:rPr>
            </w:pPr>
          </w:p>
        </w:tc>
      </w:tr>
      <w:tr w:rsidR="003A54BB" w:rsidRPr="00450064" w14:paraId="07A74F7C" w14:textId="77777777" w:rsidTr="00955461">
        <w:trPr>
          <w:cantSplit/>
        </w:trPr>
        <w:tc>
          <w:tcPr>
            <w:tcW w:w="9360" w:type="dxa"/>
            <w:gridSpan w:val="8"/>
            <w:shd w:val="clear" w:color="auto" w:fill="auto"/>
          </w:tcPr>
          <w:p w14:paraId="1A81FBD8" w14:textId="77777777" w:rsidR="003A54BB" w:rsidRPr="00450064" w:rsidRDefault="003A54BB" w:rsidP="00A8278E">
            <w:pPr>
              <w:jc w:val="center"/>
              <w:rPr>
                <w:rFonts w:ascii="Arial" w:hAnsi="Arial" w:cs="Arial"/>
                <w:b/>
                <w:sz w:val="20"/>
                <w:szCs w:val="20"/>
              </w:rPr>
            </w:pPr>
            <w:r w:rsidRPr="00450064">
              <w:rPr>
                <w:rFonts w:ascii="Arial" w:hAnsi="Arial" w:cs="Arial"/>
                <w:b/>
                <w:sz w:val="20"/>
                <w:szCs w:val="20"/>
              </w:rPr>
              <w:t xml:space="preserve">Adam J. Gordon, MD MPH FACP DFASAM </w:t>
            </w:r>
          </w:p>
        </w:tc>
      </w:tr>
      <w:tr w:rsidR="00BF43C4" w:rsidRPr="00450064" w14:paraId="1F82476C" w14:textId="77777777" w:rsidTr="00C52F84">
        <w:trPr>
          <w:cantSplit/>
        </w:trPr>
        <w:tc>
          <w:tcPr>
            <w:tcW w:w="9360" w:type="dxa"/>
            <w:gridSpan w:val="8"/>
            <w:shd w:val="clear" w:color="auto" w:fill="auto"/>
          </w:tcPr>
          <w:p w14:paraId="2F5308B8" w14:textId="77777777" w:rsidR="00BF43C4" w:rsidRPr="00450064" w:rsidRDefault="00BF43C4" w:rsidP="00A8278E">
            <w:pPr>
              <w:jc w:val="center"/>
              <w:rPr>
                <w:rFonts w:ascii="Arial" w:hAnsi="Arial" w:cs="Arial"/>
                <w:sz w:val="20"/>
                <w:szCs w:val="20"/>
              </w:rPr>
            </w:pPr>
            <w:r w:rsidRPr="00450064">
              <w:rPr>
                <w:rFonts w:ascii="Arial" w:hAnsi="Arial" w:cs="Arial"/>
                <w:sz w:val="20"/>
                <w:szCs w:val="20"/>
              </w:rPr>
              <w:t>Professor of Medicine and Psychiatry</w:t>
            </w:r>
          </w:p>
        </w:tc>
      </w:tr>
      <w:tr w:rsidR="00BF43C4" w:rsidRPr="00450064" w14:paraId="269006A1" w14:textId="77777777" w:rsidTr="00C52F84">
        <w:trPr>
          <w:cantSplit/>
        </w:trPr>
        <w:tc>
          <w:tcPr>
            <w:tcW w:w="9360" w:type="dxa"/>
            <w:gridSpan w:val="8"/>
            <w:shd w:val="clear" w:color="auto" w:fill="auto"/>
          </w:tcPr>
          <w:p w14:paraId="63FAC623" w14:textId="77777777" w:rsidR="00BF43C4" w:rsidRPr="00450064" w:rsidRDefault="00BF43C4" w:rsidP="00A8278E">
            <w:pPr>
              <w:jc w:val="center"/>
              <w:rPr>
                <w:rFonts w:ascii="Arial" w:hAnsi="Arial" w:cs="Arial"/>
                <w:sz w:val="20"/>
                <w:szCs w:val="20"/>
              </w:rPr>
            </w:pPr>
            <w:r w:rsidRPr="00450064">
              <w:rPr>
                <w:rFonts w:ascii="Arial" w:hAnsi="Arial" w:cs="Arial"/>
                <w:sz w:val="20"/>
                <w:szCs w:val="20"/>
              </w:rPr>
              <w:t>University of Utah School of Medicine</w:t>
            </w:r>
          </w:p>
        </w:tc>
      </w:tr>
      <w:tr w:rsidR="00BF43C4" w:rsidRPr="00450064" w14:paraId="2E729CBA" w14:textId="77777777" w:rsidTr="00C52F84">
        <w:trPr>
          <w:cantSplit/>
        </w:trPr>
        <w:tc>
          <w:tcPr>
            <w:tcW w:w="9360" w:type="dxa"/>
            <w:gridSpan w:val="8"/>
            <w:shd w:val="clear" w:color="auto" w:fill="auto"/>
          </w:tcPr>
          <w:p w14:paraId="09F8F243" w14:textId="77F82F55" w:rsidR="00BF43C4" w:rsidRPr="00450064" w:rsidRDefault="00BF43C4" w:rsidP="00A8278E">
            <w:pPr>
              <w:jc w:val="center"/>
              <w:rPr>
                <w:rFonts w:ascii="Arial" w:hAnsi="Arial" w:cs="Arial"/>
                <w:sz w:val="20"/>
                <w:szCs w:val="20"/>
              </w:rPr>
            </w:pPr>
            <w:r w:rsidRPr="00450064">
              <w:rPr>
                <w:rFonts w:ascii="Arial" w:hAnsi="Arial" w:cs="Arial"/>
                <w:sz w:val="20"/>
                <w:szCs w:val="20"/>
              </w:rPr>
              <w:t>Chief of Addiction Medicine</w:t>
            </w:r>
          </w:p>
        </w:tc>
      </w:tr>
      <w:tr w:rsidR="003A54BB" w:rsidRPr="00450064" w14:paraId="067957AB" w14:textId="77777777" w:rsidTr="00955461">
        <w:trPr>
          <w:cantSplit/>
        </w:trPr>
        <w:tc>
          <w:tcPr>
            <w:tcW w:w="9360" w:type="dxa"/>
            <w:gridSpan w:val="8"/>
            <w:shd w:val="clear" w:color="auto" w:fill="auto"/>
          </w:tcPr>
          <w:p w14:paraId="130373AC" w14:textId="77777777" w:rsidR="003A54BB" w:rsidRPr="00450064" w:rsidRDefault="003A54BB" w:rsidP="00A8278E">
            <w:pPr>
              <w:jc w:val="center"/>
              <w:rPr>
                <w:rFonts w:ascii="Arial" w:hAnsi="Arial" w:cs="Arial"/>
                <w:sz w:val="20"/>
                <w:szCs w:val="20"/>
              </w:rPr>
            </w:pPr>
            <w:r w:rsidRPr="00450064">
              <w:rPr>
                <w:rFonts w:ascii="Arial" w:hAnsi="Arial" w:cs="Arial"/>
                <w:sz w:val="20"/>
                <w:szCs w:val="20"/>
              </w:rPr>
              <w:t>Salt Lake City Health Care System</w:t>
            </w:r>
          </w:p>
        </w:tc>
      </w:tr>
      <w:tr w:rsidR="00C84303" w:rsidRPr="00450064" w14:paraId="355319DB" w14:textId="77777777" w:rsidTr="00955461">
        <w:trPr>
          <w:cantSplit/>
        </w:trPr>
        <w:tc>
          <w:tcPr>
            <w:tcW w:w="9360" w:type="dxa"/>
            <w:gridSpan w:val="8"/>
            <w:shd w:val="clear" w:color="auto" w:fill="auto"/>
          </w:tcPr>
          <w:p w14:paraId="5406E12C" w14:textId="77777777" w:rsidR="00955461" w:rsidRDefault="00955461" w:rsidP="00A8278E">
            <w:pPr>
              <w:rPr>
                <w:rFonts w:ascii="Arial" w:hAnsi="Arial" w:cs="Arial"/>
                <w:b/>
                <w:sz w:val="20"/>
                <w:szCs w:val="20"/>
              </w:rPr>
            </w:pPr>
          </w:p>
          <w:p w14:paraId="21FCF476" w14:textId="77777777" w:rsidR="00955461" w:rsidRDefault="00C84303" w:rsidP="00A8278E">
            <w:pPr>
              <w:ind w:left="720" w:hanging="720"/>
              <w:jc w:val="center"/>
              <w:rPr>
                <w:rFonts w:ascii="Arial" w:hAnsi="Arial" w:cs="Arial"/>
                <w:b/>
                <w:sz w:val="20"/>
                <w:szCs w:val="20"/>
              </w:rPr>
            </w:pPr>
            <w:r w:rsidRPr="00450064">
              <w:rPr>
                <w:rFonts w:ascii="Arial" w:hAnsi="Arial" w:cs="Arial"/>
                <w:b/>
                <w:sz w:val="20"/>
                <w:szCs w:val="20"/>
              </w:rPr>
              <w:t>BIOGRAPHICAL INFORMATION</w:t>
            </w:r>
          </w:p>
          <w:p w14:paraId="5FCC2277" w14:textId="3648CD69" w:rsidR="00DB59F7" w:rsidRPr="00450064" w:rsidRDefault="00DB59F7" w:rsidP="00A8278E">
            <w:pPr>
              <w:ind w:left="720" w:hanging="720"/>
              <w:jc w:val="center"/>
              <w:rPr>
                <w:rFonts w:ascii="Arial" w:hAnsi="Arial" w:cs="Arial"/>
                <w:b/>
                <w:sz w:val="20"/>
                <w:szCs w:val="20"/>
              </w:rPr>
            </w:pPr>
          </w:p>
        </w:tc>
      </w:tr>
      <w:tr w:rsidR="00C84303" w:rsidRPr="00450064" w14:paraId="18D28D7A" w14:textId="77777777" w:rsidTr="00955461">
        <w:trPr>
          <w:cantSplit/>
        </w:trPr>
        <w:tc>
          <w:tcPr>
            <w:tcW w:w="1908" w:type="dxa"/>
            <w:gridSpan w:val="3"/>
            <w:shd w:val="clear" w:color="auto" w:fill="auto"/>
          </w:tcPr>
          <w:p w14:paraId="5013AC3E" w14:textId="77777777" w:rsidR="00C84303" w:rsidRPr="00450064" w:rsidRDefault="00C84303" w:rsidP="00A8278E">
            <w:pPr>
              <w:rPr>
                <w:rFonts w:ascii="Arial" w:hAnsi="Arial" w:cs="Arial"/>
                <w:sz w:val="20"/>
                <w:szCs w:val="20"/>
              </w:rPr>
            </w:pPr>
            <w:r w:rsidRPr="00450064">
              <w:rPr>
                <w:rFonts w:ascii="Arial" w:hAnsi="Arial" w:cs="Arial"/>
                <w:sz w:val="20"/>
                <w:szCs w:val="20"/>
              </w:rPr>
              <w:t>Name:</w:t>
            </w:r>
          </w:p>
        </w:tc>
        <w:tc>
          <w:tcPr>
            <w:tcW w:w="2682" w:type="dxa"/>
            <w:shd w:val="clear" w:color="auto" w:fill="auto"/>
          </w:tcPr>
          <w:p w14:paraId="747EA65E" w14:textId="5296D454" w:rsidR="00B64E41" w:rsidRPr="00450064" w:rsidRDefault="00933ED2" w:rsidP="00A8278E">
            <w:pPr>
              <w:rPr>
                <w:rFonts w:ascii="Arial" w:hAnsi="Arial" w:cs="Arial"/>
                <w:sz w:val="20"/>
                <w:szCs w:val="20"/>
              </w:rPr>
            </w:pPr>
            <w:r w:rsidRPr="00450064">
              <w:rPr>
                <w:rFonts w:ascii="Arial" w:hAnsi="Arial" w:cs="Arial"/>
                <w:sz w:val="20"/>
                <w:szCs w:val="20"/>
              </w:rPr>
              <w:t>Adam Joseph Gordon</w:t>
            </w:r>
          </w:p>
        </w:tc>
        <w:tc>
          <w:tcPr>
            <w:tcW w:w="1620" w:type="dxa"/>
            <w:gridSpan w:val="2"/>
            <w:shd w:val="clear" w:color="auto" w:fill="auto"/>
          </w:tcPr>
          <w:p w14:paraId="39C1670D" w14:textId="77777777" w:rsidR="00C84303" w:rsidRPr="00450064" w:rsidRDefault="00C84303" w:rsidP="00A8278E">
            <w:pPr>
              <w:rPr>
                <w:rFonts w:ascii="Arial" w:hAnsi="Arial" w:cs="Arial"/>
                <w:sz w:val="20"/>
                <w:szCs w:val="20"/>
              </w:rPr>
            </w:pPr>
            <w:r w:rsidRPr="00450064">
              <w:rPr>
                <w:rFonts w:ascii="Arial" w:hAnsi="Arial" w:cs="Arial"/>
                <w:sz w:val="20"/>
                <w:szCs w:val="20"/>
              </w:rPr>
              <w:t>Birth Date:</w:t>
            </w:r>
          </w:p>
        </w:tc>
        <w:tc>
          <w:tcPr>
            <w:tcW w:w="3150" w:type="dxa"/>
            <w:gridSpan w:val="2"/>
            <w:shd w:val="clear" w:color="auto" w:fill="auto"/>
          </w:tcPr>
          <w:p w14:paraId="4B9B1DC9" w14:textId="77777777" w:rsidR="00C84303" w:rsidRPr="00450064" w:rsidRDefault="00933ED2" w:rsidP="00A8278E">
            <w:pPr>
              <w:rPr>
                <w:rFonts w:ascii="Arial" w:hAnsi="Arial" w:cs="Arial"/>
                <w:sz w:val="20"/>
                <w:szCs w:val="20"/>
              </w:rPr>
            </w:pPr>
            <w:r w:rsidRPr="00450064">
              <w:rPr>
                <w:rFonts w:ascii="Arial" w:hAnsi="Arial" w:cs="Arial"/>
                <w:sz w:val="20"/>
                <w:szCs w:val="20"/>
              </w:rPr>
              <w:t>February 10, 1969</w:t>
            </w:r>
          </w:p>
        </w:tc>
      </w:tr>
      <w:tr w:rsidR="00C84303" w:rsidRPr="00450064" w14:paraId="7B8CE72E" w14:textId="77777777" w:rsidTr="00955461">
        <w:trPr>
          <w:cantSplit/>
        </w:trPr>
        <w:tc>
          <w:tcPr>
            <w:tcW w:w="1908" w:type="dxa"/>
            <w:gridSpan w:val="3"/>
            <w:shd w:val="clear" w:color="auto" w:fill="auto"/>
          </w:tcPr>
          <w:p w14:paraId="6A100F8D" w14:textId="77777777" w:rsidR="00C84303" w:rsidRPr="00450064" w:rsidRDefault="00C84303" w:rsidP="00A8278E">
            <w:pPr>
              <w:ind w:left="720" w:hanging="720"/>
              <w:rPr>
                <w:rFonts w:ascii="Arial" w:hAnsi="Arial" w:cs="Arial"/>
                <w:sz w:val="20"/>
                <w:szCs w:val="20"/>
              </w:rPr>
            </w:pPr>
            <w:r w:rsidRPr="00450064">
              <w:rPr>
                <w:rFonts w:ascii="Arial" w:hAnsi="Arial" w:cs="Arial"/>
                <w:sz w:val="20"/>
                <w:szCs w:val="20"/>
              </w:rPr>
              <w:t>Business Address:</w:t>
            </w:r>
          </w:p>
        </w:tc>
        <w:tc>
          <w:tcPr>
            <w:tcW w:w="2682" w:type="dxa"/>
            <w:shd w:val="clear" w:color="auto" w:fill="auto"/>
          </w:tcPr>
          <w:p w14:paraId="1E47BB0F" w14:textId="13A00626" w:rsidR="00B64E41" w:rsidRPr="00450064" w:rsidRDefault="008E11FE" w:rsidP="00A8278E">
            <w:pPr>
              <w:rPr>
                <w:rFonts w:ascii="Arial" w:hAnsi="Arial" w:cs="Arial"/>
                <w:sz w:val="20"/>
                <w:szCs w:val="20"/>
              </w:rPr>
            </w:pPr>
            <w:r w:rsidRPr="00450064">
              <w:rPr>
                <w:rFonts w:ascii="Arial" w:hAnsi="Arial" w:cs="Arial"/>
                <w:sz w:val="20"/>
                <w:szCs w:val="20"/>
              </w:rPr>
              <w:t>VA Salt Lake City</w:t>
            </w:r>
            <w:r w:rsidR="00E62DAF" w:rsidRPr="00450064">
              <w:rPr>
                <w:rFonts w:ascii="Arial" w:hAnsi="Arial" w:cs="Arial"/>
                <w:sz w:val="20"/>
                <w:szCs w:val="20"/>
              </w:rPr>
              <w:t xml:space="preserve">            </w:t>
            </w:r>
            <w:r w:rsidRPr="00450064">
              <w:rPr>
                <w:rFonts w:ascii="Arial" w:hAnsi="Arial" w:cs="Arial"/>
                <w:sz w:val="20"/>
                <w:szCs w:val="20"/>
              </w:rPr>
              <w:t xml:space="preserve">500 Foothill Drive </w:t>
            </w:r>
            <w:r w:rsidR="00E62DAF" w:rsidRPr="00450064">
              <w:rPr>
                <w:rFonts w:ascii="Arial" w:hAnsi="Arial" w:cs="Arial"/>
                <w:sz w:val="20"/>
                <w:szCs w:val="20"/>
              </w:rPr>
              <w:t xml:space="preserve">  </w:t>
            </w:r>
            <w:proofErr w:type="spellStart"/>
            <w:r w:rsidRPr="00450064">
              <w:rPr>
                <w:rFonts w:ascii="Arial" w:hAnsi="Arial" w:cs="Arial"/>
                <w:sz w:val="20"/>
                <w:szCs w:val="20"/>
              </w:rPr>
              <w:t>Mailcode</w:t>
            </w:r>
            <w:proofErr w:type="spellEnd"/>
            <w:r w:rsidRPr="00450064">
              <w:rPr>
                <w:rFonts w:ascii="Arial" w:hAnsi="Arial" w:cs="Arial"/>
                <w:sz w:val="20"/>
                <w:szCs w:val="20"/>
              </w:rPr>
              <w:t xml:space="preserve"> 110</w:t>
            </w:r>
            <w:r w:rsidR="00E62DAF" w:rsidRPr="00450064">
              <w:rPr>
                <w:rFonts w:ascii="Arial" w:hAnsi="Arial" w:cs="Arial"/>
                <w:sz w:val="20"/>
                <w:szCs w:val="20"/>
              </w:rPr>
              <w:t xml:space="preserve">            </w:t>
            </w:r>
            <w:r w:rsidRPr="00450064">
              <w:rPr>
                <w:rFonts w:ascii="Arial" w:hAnsi="Arial" w:cs="Arial"/>
                <w:sz w:val="20"/>
                <w:szCs w:val="20"/>
              </w:rPr>
              <w:t xml:space="preserve">Building 14 </w:t>
            </w:r>
            <w:r w:rsidR="00E62DAF" w:rsidRPr="00450064">
              <w:rPr>
                <w:rFonts w:ascii="Arial" w:hAnsi="Arial" w:cs="Arial"/>
                <w:sz w:val="20"/>
                <w:szCs w:val="20"/>
              </w:rPr>
              <w:t>(</w:t>
            </w:r>
            <w:r w:rsidRPr="00450064">
              <w:rPr>
                <w:rFonts w:ascii="Arial" w:hAnsi="Arial" w:cs="Arial"/>
                <w:sz w:val="20"/>
                <w:szCs w:val="20"/>
              </w:rPr>
              <w:t>Room 2B34</w:t>
            </w:r>
            <w:r w:rsidR="00E62DAF" w:rsidRPr="00450064">
              <w:rPr>
                <w:rFonts w:ascii="Arial" w:hAnsi="Arial" w:cs="Arial"/>
                <w:sz w:val="20"/>
                <w:szCs w:val="20"/>
              </w:rPr>
              <w:t>)</w:t>
            </w:r>
            <w:r w:rsidR="00CB4BCE" w:rsidRPr="00450064">
              <w:rPr>
                <w:rFonts w:ascii="Arial" w:hAnsi="Arial" w:cs="Arial"/>
                <w:sz w:val="20"/>
                <w:szCs w:val="20"/>
              </w:rPr>
              <w:t xml:space="preserve"> </w:t>
            </w:r>
            <w:r w:rsidRPr="00450064">
              <w:rPr>
                <w:rFonts w:ascii="Arial" w:hAnsi="Arial" w:cs="Arial"/>
                <w:sz w:val="20"/>
                <w:szCs w:val="20"/>
              </w:rPr>
              <w:t>Salt Lake City, UT 84148</w:t>
            </w:r>
          </w:p>
        </w:tc>
        <w:tc>
          <w:tcPr>
            <w:tcW w:w="1620" w:type="dxa"/>
            <w:gridSpan w:val="2"/>
            <w:shd w:val="clear" w:color="auto" w:fill="auto"/>
          </w:tcPr>
          <w:p w14:paraId="3D8F853D" w14:textId="77777777" w:rsidR="006C5041" w:rsidRPr="00450064" w:rsidRDefault="00C84303" w:rsidP="00A8278E">
            <w:pPr>
              <w:ind w:left="720" w:hanging="720"/>
              <w:rPr>
                <w:rFonts w:ascii="Arial" w:hAnsi="Arial" w:cs="Arial"/>
                <w:sz w:val="20"/>
                <w:szCs w:val="20"/>
              </w:rPr>
            </w:pPr>
            <w:r w:rsidRPr="00450064">
              <w:rPr>
                <w:rFonts w:ascii="Arial" w:hAnsi="Arial" w:cs="Arial"/>
                <w:sz w:val="20"/>
                <w:szCs w:val="20"/>
              </w:rPr>
              <w:t>E-mail:</w:t>
            </w:r>
            <w:r w:rsidR="006C5041" w:rsidRPr="00450064">
              <w:rPr>
                <w:rFonts w:ascii="Arial" w:hAnsi="Arial" w:cs="Arial"/>
                <w:sz w:val="20"/>
                <w:szCs w:val="20"/>
              </w:rPr>
              <w:t xml:space="preserve"> </w:t>
            </w:r>
          </w:p>
          <w:p w14:paraId="40DFEB84" w14:textId="77777777" w:rsidR="00C84303" w:rsidRPr="00450064" w:rsidRDefault="00C84303" w:rsidP="00A8278E">
            <w:pPr>
              <w:rPr>
                <w:rFonts w:ascii="Arial" w:hAnsi="Arial" w:cs="Arial"/>
                <w:sz w:val="20"/>
                <w:szCs w:val="20"/>
              </w:rPr>
            </w:pPr>
          </w:p>
        </w:tc>
        <w:tc>
          <w:tcPr>
            <w:tcW w:w="3150" w:type="dxa"/>
            <w:gridSpan w:val="2"/>
            <w:shd w:val="clear" w:color="auto" w:fill="auto"/>
          </w:tcPr>
          <w:p w14:paraId="6370DAF5" w14:textId="57700AC6" w:rsidR="006C5041" w:rsidRPr="00450064" w:rsidRDefault="00000000" w:rsidP="00A8278E">
            <w:pPr>
              <w:rPr>
                <w:rFonts w:ascii="Arial" w:hAnsi="Arial" w:cs="Arial"/>
                <w:sz w:val="20"/>
                <w:szCs w:val="20"/>
              </w:rPr>
            </w:pPr>
            <w:hyperlink r:id="rId8" w:history="1">
              <w:r w:rsidR="008E11FE" w:rsidRPr="00450064">
                <w:rPr>
                  <w:rStyle w:val="Hyperlink"/>
                  <w:rFonts w:ascii="Arial" w:hAnsi="Arial" w:cs="Arial"/>
                  <w:sz w:val="20"/>
                  <w:szCs w:val="20"/>
                </w:rPr>
                <w:t>adam.gordon@hsc.utah.edu</w:t>
              </w:r>
            </w:hyperlink>
            <w:r w:rsidR="008E11FE" w:rsidRPr="00450064">
              <w:rPr>
                <w:rFonts w:ascii="Arial" w:hAnsi="Arial" w:cs="Arial"/>
                <w:sz w:val="20"/>
                <w:szCs w:val="20"/>
              </w:rPr>
              <w:t xml:space="preserve"> </w:t>
            </w:r>
            <w:hyperlink r:id="rId9" w:history="1">
              <w:r w:rsidR="00CB4BCE" w:rsidRPr="00450064">
                <w:rPr>
                  <w:rStyle w:val="Hyperlink"/>
                  <w:rFonts w:ascii="Arial" w:hAnsi="Arial" w:cs="Arial"/>
                  <w:sz w:val="20"/>
                  <w:szCs w:val="20"/>
                </w:rPr>
                <w:t>adam.gordon@va.gov</w:t>
              </w:r>
            </w:hyperlink>
            <w:r w:rsidR="00933ED2" w:rsidRPr="00450064">
              <w:rPr>
                <w:rFonts w:ascii="Arial" w:hAnsi="Arial" w:cs="Arial"/>
                <w:sz w:val="20"/>
                <w:szCs w:val="20"/>
              </w:rPr>
              <w:t xml:space="preserve"> </w:t>
            </w:r>
          </w:p>
        </w:tc>
      </w:tr>
      <w:tr w:rsidR="00CB4BCE" w:rsidRPr="00450064" w14:paraId="3C160F1F" w14:textId="77777777" w:rsidTr="00955461">
        <w:trPr>
          <w:cantSplit/>
        </w:trPr>
        <w:tc>
          <w:tcPr>
            <w:tcW w:w="1908" w:type="dxa"/>
            <w:gridSpan w:val="3"/>
            <w:shd w:val="clear" w:color="auto" w:fill="auto"/>
          </w:tcPr>
          <w:p w14:paraId="30E16A68" w14:textId="77777777" w:rsidR="00CB4BCE" w:rsidRPr="00450064" w:rsidRDefault="00CB4BCE" w:rsidP="00A8278E">
            <w:pPr>
              <w:ind w:left="720" w:hanging="720"/>
              <w:rPr>
                <w:rFonts w:ascii="Arial" w:hAnsi="Arial" w:cs="Arial"/>
                <w:sz w:val="20"/>
                <w:szCs w:val="20"/>
              </w:rPr>
            </w:pPr>
            <w:r w:rsidRPr="00450064">
              <w:rPr>
                <w:rFonts w:ascii="Arial" w:hAnsi="Arial" w:cs="Arial"/>
                <w:sz w:val="20"/>
                <w:szCs w:val="20"/>
              </w:rPr>
              <w:t>Business Cell:</w:t>
            </w:r>
          </w:p>
          <w:p w14:paraId="41D6D893" w14:textId="52BBDCF0" w:rsidR="00CB4BCE" w:rsidRPr="00450064" w:rsidRDefault="00CB4BCE" w:rsidP="00A8278E">
            <w:pPr>
              <w:ind w:left="720" w:hanging="720"/>
              <w:rPr>
                <w:rFonts w:ascii="Arial" w:hAnsi="Arial" w:cs="Arial"/>
                <w:sz w:val="20"/>
                <w:szCs w:val="20"/>
              </w:rPr>
            </w:pPr>
            <w:r w:rsidRPr="00450064">
              <w:rPr>
                <w:rFonts w:ascii="Arial" w:hAnsi="Arial" w:cs="Arial"/>
                <w:sz w:val="20"/>
                <w:szCs w:val="20"/>
              </w:rPr>
              <w:t>Personal Cell:</w:t>
            </w:r>
          </w:p>
        </w:tc>
        <w:tc>
          <w:tcPr>
            <w:tcW w:w="2682" w:type="dxa"/>
            <w:shd w:val="clear" w:color="auto" w:fill="auto"/>
          </w:tcPr>
          <w:p w14:paraId="4F999CB9" w14:textId="74789F35" w:rsidR="00CB4BCE" w:rsidRPr="00450064" w:rsidRDefault="00CB4BCE" w:rsidP="00A8278E">
            <w:pPr>
              <w:ind w:left="720" w:hanging="720"/>
              <w:rPr>
                <w:rFonts w:ascii="Arial" w:hAnsi="Arial" w:cs="Arial"/>
                <w:sz w:val="20"/>
                <w:szCs w:val="20"/>
              </w:rPr>
            </w:pPr>
            <w:r w:rsidRPr="00450064">
              <w:rPr>
                <w:rFonts w:ascii="Arial" w:hAnsi="Arial" w:cs="Arial"/>
                <w:sz w:val="20"/>
                <w:szCs w:val="20"/>
              </w:rPr>
              <w:t>(385) 267-0370</w:t>
            </w:r>
          </w:p>
          <w:p w14:paraId="6A3F6707" w14:textId="2EA33DBC" w:rsidR="00CB4BCE" w:rsidRPr="00450064" w:rsidRDefault="00CB4BCE" w:rsidP="00A8278E">
            <w:pPr>
              <w:ind w:left="720" w:hanging="720"/>
              <w:rPr>
                <w:rFonts w:ascii="Arial" w:hAnsi="Arial" w:cs="Arial"/>
                <w:sz w:val="20"/>
                <w:szCs w:val="20"/>
              </w:rPr>
            </w:pPr>
            <w:r w:rsidRPr="00450064">
              <w:rPr>
                <w:rFonts w:ascii="Arial" w:hAnsi="Arial" w:cs="Arial"/>
                <w:sz w:val="20"/>
                <w:szCs w:val="20"/>
              </w:rPr>
              <w:t>(412) 760-6119</w:t>
            </w:r>
          </w:p>
        </w:tc>
        <w:tc>
          <w:tcPr>
            <w:tcW w:w="1620" w:type="dxa"/>
            <w:gridSpan w:val="2"/>
            <w:shd w:val="clear" w:color="auto" w:fill="auto"/>
          </w:tcPr>
          <w:p w14:paraId="48C960B1" w14:textId="77777777" w:rsidR="00CB4BCE" w:rsidRPr="00450064" w:rsidRDefault="00CB4BCE" w:rsidP="00A8278E">
            <w:pPr>
              <w:rPr>
                <w:rFonts w:ascii="Arial" w:hAnsi="Arial" w:cs="Arial"/>
                <w:sz w:val="20"/>
                <w:szCs w:val="20"/>
              </w:rPr>
            </w:pPr>
            <w:r w:rsidRPr="00450064">
              <w:rPr>
                <w:rFonts w:ascii="Arial" w:hAnsi="Arial" w:cs="Arial"/>
                <w:sz w:val="20"/>
                <w:szCs w:val="20"/>
              </w:rPr>
              <w:t xml:space="preserve">ORCID ID: </w:t>
            </w:r>
          </w:p>
          <w:p w14:paraId="1D605967" w14:textId="1F133276" w:rsidR="00CB4BCE" w:rsidRPr="00450064" w:rsidRDefault="00CB4BCE" w:rsidP="00A8278E">
            <w:pPr>
              <w:rPr>
                <w:rFonts w:ascii="Arial" w:hAnsi="Arial" w:cs="Arial"/>
                <w:sz w:val="20"/>
                <w:szCs w:val="20"/>
              </w:rPr>
            </w:pPr>
            <w:r w:rsidRPr="00450064">
              <w:rPr>
                <w:rFonts w:ascii="Arial" w:hAnsi="Arial" w:cs="Arial"/>
                <w:sz w:val="20"/>
                <w:szCs w:val="20"/>
              </w:rPr>
              <w:t>Researcher ID:</w:t>
            </w:r>
          </w:p>
        </w:tc>
        <w:tc>
          <w:tcPr>
            <w:tcW w:w="3150" w:type="dxa"/>
            <w:gridSpan w:val="2"/>
            <w:shd w:val="clear" w:color="auto" w:fill="auto"/>
          </w:tcPr>
          <w:p w14:paraId="3A857DD4" w14:textId="77777777" w:rsidR="00CB4BCE" w:rsidRPr="00450064" w:rsidRDefault="00CB4BCE" w:rsidP="00A8278E">
            <w:pPr>
              <w:rPr>
                <w:rFonts w:ascii="Arial" w:hAnsi="Arial" w:cs="Arial"/>
                <w:sz w:val="20"/>
                <w:szCs w:val="20"/>
              </w:rPr>
            </w:pPr>
            <w:bookmarkStart w:id="0" w:name="_Hlk80796746"/>
            <w:r w:rsidRPr="00450064">
              <w:rPr>
                <w:rFonts w:ascii="Arial" w:hAnsi="Arial" w:cs="Arial"/>
                <w:sz w:val="20"/>
                <w:szCs w:val="20"/>
              </w:rPr>
              <w:t>0000-0002-2453-8871</w:t>
            </w:r>
          </w:p>
          <w:bookmarkEnd w:id="0"/>
          <w:p w14:paraId="14528070" w14:textId="26138F60" w:rsidR="00CB4BCE" w:rsidRPr="00450064" w:rsidRDefault="00CB4BCE" w:rsidP="00A8278E">
            <w:pPr>
              <w:ind w:left="720" w:hanging="720"/>
              <w:rPr>
                <w:rFonts w:ascii="Arial" w:hAnsi="Arial" w:cs="Arial"/>
                <w:spacing w:val="-2"/>
                <w:sz w:val="20"/>
                <w:szCs w:val="20"/>
              </w:rPr>
            </w:pPr>
            <w:r w:rsidRPr="00450064">
              <w:rPr>
                <w:rFonts w:ascii="Arial" w:hAnsi="Arial" w:cs="Arial"/>
                <w:sz w:val="20"/>
                <w:szCs w:val="20"/>
              </w:rPr>
              <w:t>C-8229-2014</w:t>
            </w:r>
          </w:p>
        </w:tc>
      </w:tr>
      <w:tr w:rsidR="00CB4BCE" w:rsidRPr="00450064" w14:paraId="789A06FD" w14:textId="77777777" w:rsidTr="00955461">
        <w:trPr>
          <w:cantSplit/>
        </w:trPr>
        <w:tc>
          <w:tcPr>
            <w:tcW w:w="1908" w:type="dxa"/>
            <w:gridSpan w:val="3"/>
            <w:shd w:val="clear" w:color="auto" w:fill="auto"/>
          </w:tcPr>
          <w:p w14:paraId="6251F1A2" w14:textId="051A59B9" w:rsidR="00CB4BCE" w:rsidRPr="00450064" w:rsidRDefault="00CB4BCE" w:rsidP="00A8278E">
            <w:pPr>
              <w:ind w:left="720" w:hanging="720"/>
              <w:rPr>
                <w:rFonts w:ascii="Arial" w:hAnsi="Arial" w:cs="Arial"/>
                <w:sz w:val="20"/>
                <w:szCs w:val="20"/>
              </w:rPr>
            </w:pPr>
            <w:r w:rsidRPr="00450064">
              <w:rPr>
                <w:rFonts w:ascii="Arial" w:hAnsi="Arial" w:cs="Arial"/>
                <w:sz w:val="20"/>
                <w:szCs w:val="20"/>
              </w:rPr>
              <w:t>Business Fax:</w:t>
            </w:r>
          </w:p>
        </w:tc>
        <w:tc>
          <w:tcPr>
            <w:tcW w:w="2682" w:type="dxa"/>
            <w:shd w:val="clear" w:color="auto" w:fill="auto"/>
          </w:tcPr>
          <w:p w14:paraId="7CAFC4EA" w14:textId="39470F36" w:rsidR="00CB4BCE" w:rsidRPr="00450064" w:rsidRDefault="00CB4BCE" w:rsidP="00A8278E">
            <w:pPr>
              <w:ind w:left="720" w:hanging="720"/>
              <w:rPr>
                <w:rFonts w:ascii="Arial" w:hAnsi="Arial" w:cs="Arial"/>
                <w:spacing w:val="-2"/>
                <w:sz w:val="20"/>
                <w:szCs w:val="20"/>
              </w:rPr>
            </w:pPr>
            <w:r w:rsidRPr="00450064">
              <w:rPr>
                <w:rFonts w:ascii="Arial" w:hAnsi="Arial" w:cs="Arial"/>
                <w:spacing w:val="-2"/>
                <w:sz w:val="20"/>
                <w:szCs w:val="20"/>
              </w:rPr>
              <w:t>(801) 584-5640</w:t>
            </w:r>
          </w:p>
        </w:tc>
        <w:tc>
          <w:tcPr>
            <w:tcW w:w="1620" w:type="dxa"/>
            <w:gridSpan w:val="2"/>
            <w:shd w:val="clear" w:color="auto" w:fill="auto"/>
          </w:tcPr>
          <w:p w14:paraId="7E2248E1" w14:textId="5E72E7D4" w:rsidR="00CB4BCE" w:rsidRPr="00450064" w:rsidRDefault="00CB4BCE" w:rsidP="00A8278E">
            <w:pPr>
              <w:rPr>
                <w:rFonts w:ascii="Arial" w:hAnsi="Arial" w:cs="Arial"/>
                <w:sz w:val="20"/>
                <w:szCs w:val="20"/>
              </w:rPr>
            </w:pPr>
            <w:proofErr w:type="spellStart"/>
            <w:r w:rsidRPr="00450064">
              <w:rPr>
                <w:rFonts w:ascii="Arial" w:hAnsi="Arial" w:cs="Arial"/>
                <w:sz w:val="20"/>
                <w:szCs w:val="20"/>
              </w:rPr>
              <w:t>eCommons</w:t>
            </w:r>
            <w:proofErr w:type="spellEnd"/>
            <w:r w:rsidRPr="00450064">
              <w:rPr>
                <w:rFonts w:ascii="Arial" w:hAnsi="Arial" w:cs="Arial"/>
                <w:sz w:val="20"/>
                <w:szCs w:val="20"/>
              </w:rPr>
              <w:t xml:space="preserve"> ID: </w:t>
            </w:r>
          </w:p>
        </w:tc>
        <w:tc>
          <w:tcPr>
            <w:tcW w:w="3150" w:type="dxa"/>
            <w:gridSpan w:val="2"/>
            <w:shd w:val="clear" w:color="auto" w:fill="auto"/>
          </w:tcPr>
          <w:p w14:paraId="0452D3F5" w14:textId="038C5289" w:rsidR="00CB4BCE" w:rsidRPr="00450064" w:rsidRDefault="00CB4BCE" w:rsidP="00A8278E">
            <w:pPr>
              <w:rPr>
                <w:rFonts w:ascii="Arial" w:hAnsi="Arial" w:cs="Arial"/>
                <w:sz w:val="20"/>
                <w:szCs w:val="20"/>
              </w:rPr>
            </w:pPr>
            <w:r w:rsidRPr="00450064">
              <w:rPr>
                <w:rFonts w:ascii="Arial" w:hAnsi="Arial" w:cs="Arial"/>
                <w:sz w:val="20"/>
                <w:szCs w:val="20"/>
              </w:rPr>
              <w:t>AJGORDON</w:t>
            </w:r>
          </w:p>
        </w:tc>
      </w:tr>
      <w:tr w:rsidR="00C84303" w:rsidRPr="00450064" w14:paraId="6E23AA5E" w14:textId="77777777" w:rsidTr="00955461">
        <w:trPr>
          <w:cantSplit/>
        </w:trPr>
        <w:tc>
          <w:tcPr>
            <w:tcW w:w="9360" w:type="dxa"/>
            <w:gridSpan w:val="8"/>
            <w:shd w:val="clear" w:color="auto" w:fill="auto"/>
          </w:tcPr>
          <w:p w14:paraId="39AFED80" w14:textId="77777777" w:rsidR="00955461" w:rsidRPr="00450064" w:rsidRDefault="00955461" w:rsidP="00A8278E">
            <w:pPr>
              <w:ind w:left="720" w:hanging="720"/>
              <w:jc w:val="center"/>
              <w:rPr>
                <w:rFonts w:ascii="Arial" w:hAnsi="Arial" w:cs="Arial"/>
                <w:b/>
                <w:sz w:val="20"/>
                <w:szCs w:val="20"/>
              </w:rPr>
            </w:pPr>
          </w:p>
          <w:p w14:paraId="71AF16A3" w14:textId="77777777" w:rsidR="00B02067" w:rsidRDefault="00B02067" w:rsidP="00A8278E">
            <w:pPr>
              <w:ind w:left="720" w:hanging="720"/>
              <w:jc w:val="center"/>
              <w:rPr>
                <w:rFonts w:ascii="Arial" w:hAnsi="Arial" w:cs="Arial"/>
                <w:b/>
                <w:sz w:val="20"/>
                <w:szCs w:val="20"/>
              </w:rPr>
            </w:pPr>
            <w:r w:rsidRPr="00450064">
              <w:rPr>
                <w:rFonts w:ascii="Arial" w:hAnsi="Arial" w:cs="Arial"/>
                <w:b/>
                <w:sz w:val="20"/>
                <w:szCs w:val="20"/>
              </w:rPr>
              <w:t>EDUCATION AND TRAINING</w:t>
            </w:r>
          </w:p>
          <w:p w14:paraId="6DB5AFBC" w14:textId="2D372071" w:rsidR="00955461" w:rsidRPr="00450064" w:rsidRDefault="00955461" w:rsidP="00A8278E">
            <w:pPr>
              <w:rPr>
                <w:rFonts w:ascii="Arial" w:hAnsi="Arial" w:cs="Arial"/>
                <w:b/>
                <w:sz w:val="20"/>
                <w:szCs w:val="20"/>
              </w:rPr>
            </w:pPr>
          </w:p>
        </w:tc>
      </w:tr>
      <w:tr w:rsidR="00B02067" w:rsidRPr="00450064" w14:paraId="30942A77" w14:textId="77777777" w:rsidTr="00955461">
        <w:trPr>
          <w:cantSplit/>
        </w:trPr>
        <w:tc>
          <w:tcPr>
            <w:tcW w:w="1822" w:type="dxa"/>
            <w:gridSpan w:val="2"/>
            <w:shd w:val="clear" w:color="auto" w:fill="auto"/>
          </w:tcPr>
          <w:p w14:paraId="1B39A328" w14:textId="6E3C38F2" w:rsidR="00B02067" w:rsidRPr="00450064" w:rsidRDefault="00B02067" w:rsidP="00A8278E">
            <w:pPr>
              <w:ind w:left="720" w:hanging="720"/>
              <w:rPr>
                <w:rFonts w:ascii="Arial" w:hAnsi="Arial" w:cs="Arial"/>
                <w:b/>
                <w:sz w:val="20"/>
                <w:szCs w:val="20"/>
              </w:rPr>
            </w:pPr>
            <w:r w:rsidRPr="00450064">
              <w:rPr>
                <w:rFonts w:ascii="Arial" w:hAnsi="Arial" w:cs="Arial"/>
                <w:b/>
                <w:sz w:val="20"/>
                <w:szCs w:val="20"/>
              </w:rPr>
              <w:t>Undergraduate</w:t>
            </w:r>
          </w:p>
        </w:tc>
        <w:tc>
          <w:tcPr>
            <w:tcW w:w="3481" w:type="dxa"/>
            <w:gridSpan w:val="3"/>
            <w:shd w:val="clear" w:color="auto" w:fill="auto"/>
          </w:tcPr>
          <w:p w14:paraId="0D34E9AF" w14:textId="77777777" w:rsidR="00C84303" w:rsidRPr="00450064" w:rsidRDefault="00C84303" w:rsidP="00A8278E">
            <w:pPr>
              <w:ind w:left="720" w:hanging="720"/>
              <w:rPr>
                <w:rFonts w:ascii="Arial" w:hAnsi="Arial" w:cs="Arial"/>
                <w:b/>
                <w:sz w:val="20"/>
                <w:szCs w:val="20"/>
              </w:rPr>
            </w:pPr>
          </w:p>
        </w:tc>
        <w:tc>
          <w:tcPr>
            <w:tcW w:w="1989" w:type="dxa"/>
            <w:gridSpan w:val="2"/>
            <w:shd w:val="clear" w:color="auto" w:fill="auto"/>
          </w:tcPr>
          <w:p w14:paraId="41F5A23C" w14:textId="77777777" w:rsidR="00C84303" w:rsidRPr="00450064" w:rsidRDefault="00C84303" w:rsidP="00A8278E">
            <w:pPr>
              <w:ind w:left="720" w:hanging="720"/>
              <w:rPr>
                <w:rFonts w:ascii="Arial" w:hAnsi="Arial" w:cs="Arial"/>
                <w:b/>
                <w:sz w:val="20"/>
                <w:szCs w:val="20"/>
              </w:rPr>
            </w:pPr>
          </w:p>
        </w:tc>
        <w:tc>
          <w:tcPr>
            <w:tcW w:w="2068" w:type="dxa"/>
            <w:shd w:val="clear" w:color="auto" w:fill="auto"/>
          </w:tcPr>
          <w:p w14:paraId="075DB277" w14:textId="77777777" w:rsidR="00C84303" w:rsidRPr="00450064" w:rsidRDefault="00C84303" w:rsidP="00A8278E">
            <w:pPr>
              <w:ind w:left="720" w:hanging="720"/>
              <w:rPr>
                <w:rFonts w:ascii="Arial" w:hAnsi="Arial" w:cs="Arial"/>
                <w:b/>
                <w:sz w:val="20"/>
                <w:szCs w:val="20"/>
              </w:rPr>
            </w:pPr>
          </w:p>
        </w:tc>
      </w:tr>
      <w:tr w:rsidR="00D46F1E" w:rsidRPr="00450064" w14:paraId="1D55F2B3" w14:textId="77777777" w:rsidTr="00955461">
        <w:trPr>
          <w:cantSplit/>
        </w:trPr>
        <w:tc>
          <w:tcPr>
            <w:tcW w:w="1822" w:type="dxa"/>
            <w:gridSpan w:val="2"/>
            <w:shd w:val="clear" w:color="auto" w:fill="auto"/>
          </w:tcPr>
          <w:p w14:paraId="3F2DE9A7" w14:textId="77777777" w:rsidR="00D46F1E" w:rsidRPr="00450064" w:rsidRDefault="00933ED2" w:rsidP="00A8278E">
            <w:pPr>
              <w:ind w:left="720" w:hanging="720"/>
              <w:rPr>
                <w:rFonts w:ascii="Arial" w:hAnsi="Arial" w:cs="Arial"/>
                <w:sz w:val="20"/>
                <w:szCs w:val="20"/>
              </w:rPr>
            </w:pPr>
            <w:r w:rsidRPr="00450064">
              <w:rPr>
                <w:rFonts w:ascii="Arial" w:hAnsi="Arial" w:cs="Arial"/>
                <w:sz w:val="20"/>
                <w:szCs w:val="20"/>
              </w:rPr>
              <w:t>1987–1991</w:t>
            </w:r>
          </w:p>
        </w:tc>
        <w:tc>
          <w:tcPr>
            <w:tcW w:w="3481" w:type="dxa"/>
            <w:gridSpan w:val="3"/>
            <w:shd w:val="clear" w:color="auto" w:fill="auto"/>
          </w:tcPr>
          <w:p w14:paraId="39BBFCE1" w14:textId="4682C0EF" w:rsidR="00226C0B" w:rsidRPr="00450064" w:rsidRDefault="00933ED2" w:rsidP="00A8278E">
            <w:pPr>
              <w:rPr>
                <w:rFonts w:ascii="Arial" w:hAnsi="Arial" w:cs="Arial"/>
                <w:sz w:val="20"/>
                <w:szCs w:val="20"/>
              </w:rPr>
            </w:pPr>
            <w:r w:rsidRPr="00450064">
              <w:rPr>
                <w:rFonts w:ascii="Arial" w:hAnsi="Arial" w:cs="Arial"/>
                <w:sz w:val="20"/>
                <w:szCs w:val="20"/>
              </w:rPr>
              <w:t>Northwestern University</w:t>
            </w:r>
            <w:r w:rsidR="00CB4BCE" w:rsidRPr="00450064">
              <w:rPr>
                <w:rFonts w:ascii="Arial" w:hAnsi="Arial" w:cs="Arial"/>
                <w:sz w:val="20"/>
                <w:szCs w:val="20"/>
              </w:rPr>
              <w:t xml:space="preserve"> </w:t>
            </w:r>
            <w:r w:rsidRPr="00450064">
              <w:rPr>
                <w:rFonts w:ascii="Arial" w:hAnsi="Arial" w:cs="Arial"/>
                <w:sz w:val="20"/>
                <w:szCs w:val="20"/>
              </w:rPr>
              <w:t xml:space="preserve">Evanston, </w:t>
            </w:r>
            <w:r w:rsidR="009566AE" w:rsidRPr="00450064">
              <w:rPr>
                <w:rFonts w:ascii="Arial" w:hAnsi="Arial" w:cs="Arial"/>
                <w:sz w:val="20"/>
                <w:szCs w:val="20"/>
              </w:rPr>
              <w:t>Illinois</w:t>
            </w:r>
          </w:p>
        </w:tc>
        <w:tc>
          <w:tcPr>
            <w:tcW w:w="1989" w:type="dxa"/>
            <w:gridSpan w:val="2"/>
            <w:shd w:val="clear" w:color="auto" w:fill="auto"/>
          </w:tcPr>
          <w:p w14:paraId="04A05ACE" w14:textId="428EB2FD" w:rsidR="00D46F1E" w:rsidRPr="00450064" w:rsidRDefault="00C92248" w:rsidP="00A8278E">
            <w:pPr>
              <w:rPr>
                <w:rFonts w:ascii="Arial" w:hAnsi="Arial" w:cs="Arial"/>
                <w:sz w:val="20"/>
                <w:szCs w:val="20"/>
              </w:rPr>
            </w:pPr>
            <w:r w:rsidRPr="00450064">
              <w:rPr>
                <w:rFonts w:ascii="Arial" w:hAnsi="Arial" w:cs="Arial"/>
                <w:sz w:val="20"/>
                <w:szCs w:val="20"/>
              </w:rPr>
              <w:t>Bachelor of Arts</w:t>
            </w:r>
            <w:r w:rsidR="00CB4BCE" w:rsidRPr="00450064">
              <w:rPr>
                <w:rFonts w:ascii="Arial" w:hAnsi="Arial" w:cs="Arial"/>
                <w:sz w:val="20"/>
                <w:szCs w:val="20"/>
              </w:rPr>
              <w:t xml:space="preserve"> </w:t>
            </w:r>
            <w:r w:rsidR="00933ED2" w:rsidRPr="00450064">
              <w:rPr>
                <w:rFonts w:ascii="Arial" w:hAnsi="Arial" w:cs="Arial"/>
                <w:sz w:val="20"/>
                <w:szCs w:val="20"/>
              </w:rPr>
              <w:t>(</w:t>
            </w:r>
            <w:r w:rsidRPr="00450064">
              <w:rPr>
                <w:rFonts w:ascii="Arial" w:hAnsi="Arial" w:cs="Arial"/>
                <w:sz w:val="20"/>
                <w:szCs w:val="20"/>
              </w:rPr>
              <w:t xml:space="preserve">BA, </w:t>
            </w:r>
            <w:r w:rsidR="00933ED2" w:rsidRPr="00450064">
              <w:rPr>
                <w:rFonts w:ascii="Arial" w:hAnsi="Arial" w:cs="Arial"/>
                <w:sz w:val="20"/>
                <w:szCs w:val="20"/>
              </w:rPr>
              <w:t>1991)</w:t>
            </w:r>
          </w:p>
        </w:tc>
        <w:tc>
          <w:tcPr>
            <w:tcW w:w="2068" w:type="dxa"/>
            <w:shd w:val="clear" w:color="auto" w:fill="auto"/>
          </w:tcPr>
          <w:p w14:paraId="16C84D9B" w14:textId="77777777" w:rsidR="00D46F1E" w:rsidRPr="00450064" w:rsidRDefault="00933ED2" w:rsidP="00A8278E">
            <w:pPr>
              <w:ind w:left="720" w:hanging="720"/>
              <w:rPr>
                <w:rFonts w:ascii="Arial" w:hAnsi="Arial" w:cs="Arial"/>
                <w:sz w:val="20"/>
                <w:szCs w:val="20"/>
              </w:rPr>
            </w:pPr>
            <w:r w:rsidRPr="00450064">
              <w:rPr>
                <w:rFonts w:ascii="Arial" w:hAnsi="Arial" w:cs="Arial"/>
                <w:sz w:val="20"/>
                <w:szCs w:val="20"/>
              </w:rPr>
              <w:t>Biological Sciences</w:t>
            </w:r>
          </w:p>
        </w:tc>
      </w:tr>
      <w:tr w:rsidR="00B02067" w:rsidRPr="00450064" w14:paraId="590A3A6F" w14:textId="77777777" w:rsidTr="00955461">
        <w:trPr>
          <w:cantSplit/>
        </w:trPr>
        <w:tc>
          <w:tcPr>
            <w:tcW w:w="1822" w:type="dxa"/>
            <w:gridSpan w:val="2"/>
            <w:shd w:val="clear" w:color="auto" w:fill="auto"/>
          </w:tcPr>
          <w:p w14:paraId="645BEA4E" w14:textId="213071EF" w:rsidR="00B02067" w:rsidRPr="00450064" w:rsidRDefault="00B02067" w:rsidP="00A8278E">
            <w:pPr>
              <w:ind w:left="720" w:hanging="720"/>
              <w:rPr>
                <w:rFonts w:ascii="Arial" w:hAnsi="Arial" w:cs="Arial"/>
                <w:b/>
                <w:sz w:val="20"/>
                <w:szCs w:val="20"/>
              </w:rPr>
            </w:pPr>
            <w:r w:rsidRPr="00450064">
              <w:rPr>
                <w:rFonts w:ascii="Arial" w:hAnsi="Arial" w:cs="Arial"/>
                <w:b/>
                <w:sz w:val="20"/>
                <w:szCs w:val="20"/>
              </w:rPr>
              <w:t>Graduate</w:t>
            </w:r>
          </w:p>
        </w:tc>
        <w:tc>
          <w:tcPr>
            <w:tcW w:w="3481" w:type="dxa"/>
            <w:gridSpan w:val="3"/>
            <w:shd w:val="clear" w:color="auto" w:fill="auto"/>
          </w:tcPr>
          <w:p w14:paraId="353895C4" w14:textId="77777777" w:rsidR="00C84303" w:rsidRPr="00450064" w:rsidRDefault="00C84303" w:rsidP="00A8278E">
            <w:pPr>
              <w:ind w:left="720" w:hanging="720"/>
              <w:rPr>
                <w:rFonts w:ascii="Arial" w:hAnsi="Arial" w:cs="Arial"/>
                <w:sz w:val="20"/>
                <w:szCs w:val="20"/>
              </w:rPr>
            </w:pPr>
          </w:p>
        </w:tc>
        <w:tc>
          <w:tcPr>
            <w:tcW w:w="1989" w:type="dxa"/>
            <w:gridSpan w:val="2"/>
            <w:shd w:val="clear" w:color="auto" w:fill="auto"/>
          </w:tcPr>
          <w:p w14:paraId="56D65B77" w14:textId="77777777" w:rsidR="00C84303" w:rsidRPr="00450064" w:rsidRDefault="00C84303" w:rsidP="00A8278E">
            <w:pPr>
              <w:rPr>
                <w:rFonts w:ascii="Arial" w:hAnsi="Arial" w:cs="Arial"/>
                <w:sz w:val="20"/>
                <w:szCs w:val="20"/>
              </w:rPr>
            </w:pPr>
          </w:p>
        </w:tc>
        <w:tc>
          <w:tcPr>
            <w:tcW w:w="2068" w:type="dxa"/>
            <w:shd w:val="clear" w:color="auto" w:fill="auto"/>
          </w:tcPr>
          <w:p w14:paraId="787FC735" w14:textId="77777777" w:rsidR="00C84303" w:rsidRPr="00450064" w:rsidRDefault="00C84303" w:rsidP="00A8278E">
            <w:pPr>
              <w:ind w:left="720" w:hanging="720"/>
              <w:rPr>
                <w:rFonts w:ascii="Arial" w:hAnsi="Arial" w:cs="Arial"/>
                <w:sz w:val="20"/>
                <w:szCs w:val="20"/>
              </w:rPr>
            </w:pPr>
          </w:p>
        </w:tc>
      </w:tr>
      <w:tr w:rsidR="00D46F1E" w:rsidRPr="00450064" w14:paraId="2D71352C" w14:textId="77777777" w:rsidTr="00955461">
        <w:trPr>
          <w:cantSplit/>
        </w:trPr>
        <w:tc>
          <w:tcPr>
            <w:tcW w:w="1822" w:type="dxa"/>
            <w:gridSpan w:val="2"/>
            <w:shd w:val="clear" w:color="auto" w:fill="auto"/>
          </w:tcPr>
          <w:p w14:paraId="787089AA" w14:textId="77777777" w:rsidR="00D46F1E" w:rsidRPr="00450064" w:rsidRDefault="00C92248" w:rsidP="00A8278E">
            <w:pPr>
              <w:ind w:left="720" w:hanging="720"/>
              <w:rPr>
                <w:rFonts w:ascii="Arial" w:hAnsi="Arial" w:cs="Arial"/>
                <w:sz w:val="20"/>
                <w:szCs w:val="20"/>
              </w:rPr>
            </w:pPr>
            <w:r w:rsidRPr="00450064">
              <w:rPr>
                <w:rFonts w:ascii="Arial" w:hAnsi="Arial" w:cs="Arial"/>
                <w:sz w:val="20"/>
                <w:szCs w:val="20"/>
              </w:rPr>
              <w:t>1997-</w:t>
            </w:r>
            <w:r w:rsidR="00D46F1E" w:rsidRPr="00450064">
              <w:rPr>
                <w:rFonts w:ascii="Arial" w:hAnsi="Arial" w:cs="Arial"/>
                <w:sz w:val="20"/>
                <w:szCs w:val="20"/>
              </w:rPr>
              <w:t>2002</w:t>
            </w:r>
          </w:p>
        </w:tc>
        <w:tc>
          <w:tcPr>
            <w:tcW w:w="3481" w:type="dxa"/>
            <w:gridSpan w:val="3"/>
            <w:shd w:val="clear" w:color="auto" w:fill="auto"/>
          </w:tcPr>
          <w:p w14:paraId="7E31C5FE" w14:textId="176193F4" w:rsidR="00226C0B" w:rsidRPr="00450064" w:rsidRDefault="00933ED2" w:rsidP="00A8278E">
            <w:pPr>
              <w:rPr>
                <w:rFonts w:ascii="Arial" w:hAnsi="Arial" w:cs="Arial"/>
                <w:sz w:val="20"/>
                <w:szCs w:val="20"/>
              </w:rPr>
            </w:pPr>
            <w:r w:rsidRPr="00450064">
              <w:rPr>
                <w:rFonts w:ascii="Arial" w:hAnsi="Arial" w:cs="Arial"/>
                <w:sz w:val="20"/>
                <w:szCs w:val="20"/>
              </w:rPr>
              <w:t>University of Pittsburgh School of Medicine</w:t>
            </w:r>
            <w:r w:rsidR="00CB4BCE" w:rsidRPr="00450064">
              <w:rPr>
                <w:rFonts w:ascii="Arial" w:hAnsi="Arial" w:cs="Arial"/>
                <w:sz w:val="20"/>
                <w:szCs w:val="20"/>
              </w:rPr>
              <w:t xml:space="preserve">; </w:t>
            </w:r>
            <w:r w:rsidR="00C92248" w:rsidRPr="00450064">
              <w:rPr>
                <w:rFonts w:ascii="Arial" w:hAnsi="Arial" w:cs="Arial"/>
                <w:sz w:val="20"/>
                <w:szCs w:val="20"/>
              </w:rPr>
              <w:t>Pittsburgh, Pennsylvania</w:t>
            </w:r>
          </w:p>
        </w:tc>
        <w:tc>
          <w:tcPr>
            <w:tcW w:w="1989" w:type="dxa"/>
            <w:gridSpan w:val="2"/>
            <w:shd w:val="clear" w:color="auto" w:fill="auto"/>
          </w:tcPr>
          <w:p w14:paraId="5F235BFB" w14:textId="3E77DEA7" w:rsidR="00D46F1E" w:rsidRPr="00450064" w:rsidRDefault="00724023" w:rsidP="00A8278E">
            <w:pPr>
              <w:ind w:left="-6"/>
              <w:rPr>
                <w:rFonts w:ascii="Arial" w:hAnsi="Arial" w:cs="Arial"/>
                <w:sz w:val="20"/>
                <w:szCs w:val="20"/>
              </w:rPr>
            </w:pPr>
            <w:r w:rsidRPr="00450064">
              <w:rPr>
                <w:rFonts w:ascii="Arial" w:hAnsi="Arial" w:cs="Arial"/>
                <w:sz w:val="20"/>
                <w:szCs w:val="20"/>
              </w:rPr>
              <w:t xml:space="preserve">Medical </w:t>
            </w:r>
            <w:r w:rsidR="00D97A38" w:rsidRPr="00450064">
              <w:rPr>
                <w:rFonts w:ascii="Arial" w:hAnsi="Arial" w:cs="Arial"/>
                <w:sz w:val="20"/>
                <w:szCs w:val="20"/>
              </w:rPr>
              <w:t>Doctorate</w:t>
            </w:r>
            <w:r w:rsidR="00CB4BCE" w:rsidRPr="00450064">
              <w:rPr>
                <w:rFonts w:ascii="Arial" w:hAnsi="Arial" w:cs="Arial"/>
                <w:sz w:val="20"/>
                <w:szCs w:val="20"/>
              </w:rPr>
              <w:t xml:space="preserve"> </w:t>
            </w:r>
            <w:r w:rsidR="00C92248" w:rsidRPr="00450064">
              <w:rPr>
                <w:rFonts w:ascii="Arial" w:hAnsi="Arial" w:cs="Arial"/>
                <w:sz w:val="20"/>
                <w:szCs w:val="20"/>
              </w:rPr>
              <w:t xml:space="preserve">(MD, </w:t>
            </w:r>
            <w:r w:rsidR="00933ED2" w:rsidRPr="00450064">
              <w:rPr>
                <w:rFonts w:ascii="Arial" w:hAnsi="Arial" w:cs="Arial"/>
                <w:sz w:val="20"/>
                <w:szCs w:val="20"/>
              </w:rPr>
              <w:t>1995)</w:t>
            </w:r>
          </w:p>
        </w:tc>
        <w:tc>
          <w:tcPr>
            <w:tcW w:w="2068" w:type="dxa"/>
            <w:shd w:val="clear" w:color="auto" w:fill="auto"/>
          </w:tcPr>
          <w:p w14:paraId="6A8C8FB0" w14:textId="77777777" w:rsidR="00D46F1E" w:rsidRPr="00450064" w:rsidRDefault="00C92248" w:rsidP="00A8278E">
            <w:pPr>
              <w:ind w:left="720" w:hanging="720"/>
              <w:rPr>
                <w:rFonts w:ascii="Arial" w:hAnsi="Arial" w:cs="Arial"/>
                <w:sz w:val="20"/>
                <w:szCs w:val="20"/>
              </w:rPr>
            </w:pPr>
            <w:r w:rsidRPr="00450064">
              <w:rPr>
                <w:rFonts w:ascii="Arial" w:hAnsi="Arial" w:cs="Arial"/>
                <w:sz w:val="20"/>
                <w:szCs w:val="20"/>
              </w:rPr>
              <w:t>Medicine</w:t>
            </w:r>
          </w:p>
        </w:tc>
      </w:tr>
      <w:tr w:rsidR="00C92248" w:rsidRPr="00450064" w14:paraId="0D028F3F" w14:textId="77777777" w:rsidTr="00955461">
        <w:trPr>
          <w:cantSplit/>
        </w:trPr>
        <w:tc>
          <w:tcPr>
            <w:tcW w:w="1822" w:type="dxa"/>
            <w:gridSpan w:val="2"/>
            <w:shd w:val="clear" w:color="auto" w:fill="auto"/>
          </w:tcPr>
          <w:p w14:paraId="6B11917A" w14:textId="77777777" w:rsidR="00C92248" w:rsidRPr="00450064" w:rsidRDefault="00C92248" w:rsidP="00A8278E">
            <w:pPr>
              <w:ind w:left="720" w:hanging="720"/>
              <w:rPr>
                <w:rFonts w:ascii="Arial" w:hAnsi="Arial" w:cs="Arial"/>
                <w:b/>
                <w:sz w:val="20"/>
                <w:szCs w:val="20"/>
              </w:rPr>
            </w:pPr>
            <w:r w:rsidRPr="00450064">
              <w:rPr>
                <w:rFonts w:ascii="Arial" w:hAnsi="Arial" w:cs="Arial"/>
                <w:sz w:val="20"/>
                <w:szCs w:val="20"/>
              </w:rPr>
              <w:t>1998-2000</w:t>
            </w:r>
          </w:p>
        </w:tc>
        <w:tc>
          <w:tcPr>
            <w:tcW w:w="3481" w:type="dxa"/>
            <w:gridSpan w:val="3"/>
            <w:shd w:val="clear" w:color="auto" w:fill="auto"/>
          </w:tcPr>
          <w:p w14:paraId="4D7F075C" w14:textId="1575AAD2" w:rsidR="00C92248" w:rsidRPr="00450064" w:rsidRDefault="00C92248" w:rsidP="00A8278E">
            <w:pPr>
              <w:rPr>
                <w:rFonts w:ascii="Arial" w:hAnsi="Arial" w:cs="Arial"/>
                <w:sz w:val="20"/>
                <w:szCs w:val="20"/>
              </w:rPr>
            </w:pPr>
            <w:r w:rsidRPr="00450064">
              <w:rPr>
                <w:rFonts w:ascii="Arial" w:hAnsi="Arial" w:cs="Arial"/>
                <w:sz w:val="20"/>
                <w:szCs w:val="20"/>
              </w:rPr>
              <w:t>University of Pittsburgh Graduate School of Public Health</w:t>
            </w:r>
            <w:r w:rsidR="00CB4BCE" w:rsidRPr="00450064">
              <w:rPr>
                <w:rFonts w:ascii="Arial" w:hAnsi="Arial" w:cs="Arial"/>
                <w:sz w:val="20"/>
                <w:szCs w:val="20"/>
              </w:rPr>
              <w:t xml:space="preserve">; </w:t>
            </w:r>
            <w:r w:rsidRPr="00450064">
              <w:rPr>
                <w:rFonts w:ascii="Arial" w:hAnsi="Arial" w:cs="Arial"/>
                <w:sz w:val="20"/>
                <w:szCs w:val="20"/>
              </w:rPr>
              <w:t>Pittsburgh, Pennsylvania</w:t>
            </w:r>
          </w:p>
        </w:tc>
        <w:tc>
          <w:tcPr>
            <w:tcW w:w="1989" w:type="dxa"/>
            <w:gridSpan w:val="2"/>
            <w:shd w:val="clear" w:color="auto" w:fill="auto"/>
          </w:tcPr>
          <w:p w14:paraId="2106C17D" w14:textId="1801D9AD" w:rsidR="00C92248" w:rsidRPr="00450064" w:rsidRDefault="00323EE6" w:rsidP="00A8278E">
            <w:pPr>
              <w:ind w:left="-6"/>
              <w:rPr>
                <w:rFonts w:ascii="Arial" w:hAnsi="Arial" w:cs="Arial"/>
                <w:sz w:val="20"/>
                <w:szCs w:val="20"/>
              </w:rPr>
            </w:pPr>
            <w:r w:rsidRPr="00450064">
              <w:rPr>
                <w:rFonts w:ascii="Arial" w:hAnsi="Arial" w:cs="Arial"/>
                <w:sz w:val="20"/>
                <w:szCs w:val="20"/>
              </w:rPr>
              <w:t>Master</w:t>
            </w:r>
            <w:r w:rsidR="00D97A38" w:rsidRPr="00450064">
              <w:rPr>
                <w:rFonts w:ascii="Arial" w:hAnsi="Arial" w:cs="Arial"/>
                <w:sz w:val="20"/>
                <w:szCs w:val="20"/>
              </w:rPr>
              <w:t xml:space="preserve"> of Public</w:t>
            </w:r>
            <w:r w:rsidR="00CB4BCE" w:rsidRPr="00450064">
              <w:rPr>
                <w:rFonts w:ascii="Arial" w:hAnsi="Arial" w:cs="Arial"/>
                <w:sz w:val="20"/>
                <w:szCs w:val="20"/>
              </w:rPr>
              <w:t xml:space="preserve"> </w:t>
            </w:r>
            <w:r w:rsidR="00D97A38" w:rsidRPr="00450064">
              <w:rPr>
                <w:rFonts w:ascii="Arial" w:hAnsi="Arial" w:cs="Arial"/>
                <w:sz w:val="20"/>
                <w:szCs w:val="20"/>
              </w:rPr>
              <w:t>Health (MPH,</w:t>
            </w:r>
            <w:r w:rsidRPr="00450064">
              <w:rPr>
                <w:rFonts w:ascii="Arial" w:hAnsi="Arial" w:cs="Arial"/>
                <w:sz w:val="20"/>
                <w:szCs w:val="20"/>
              </w:rPr>
              <w:t xml:space="preserve"> </w:t>
            </w:r>
            <w:r w:rsidR="00C92248" w:rsidRPr="00450064">
              <w:rPr>
                <w:rFonts w:ascii="Arial" w:hAnsi="Arial" w:cs="Arial"/>
                <w:sz w:val="20"/>
                <w:szCs w:val="20"/>
              </w:rPr>
              <w:t>2000)</w:t>
            </w:r>
          </w:p>
        </w:tc>
        <w:tc>
          <w:tcPr>
            <w:tcW w:w="2068" w:type="dxa"/>
            <w:shd w:val="clear" w:color="auto" w:fill="auto"/>
          </w:tcPr>
          <w:p w14:paraId="1B39A1D8" w14:textId="77777777" w:rsidR="00C92248" w:rsidRPr="00450064" w:rsidRDefault="00C92248" w:rsidP="00A8278E">
            <w:pPr>
              <w:ind w:left="720" w:hanging="720"/>
              <w:rPr>
                <w:rFonts w:ascii="Arial" w:hAnsi="Arial" w:cs="Arial"/>
                <w:sz w:val="20"/>
                <w:szCs w:val="20"/>
              </w:rPr>
            </w:pPr>
            <w:r w:rsidRPr="00450064">
              <w:rPr>
                <w:rFonts w:ascii="Arial" w:hAnsi="Arial" w:cs="Arial"/>
                <w:sz w:val="20"/>
                <w:szCs w:val="20"/>
              </w:rPr>
              <w:t>Multidisciplinary</w:t>
            </w:r>
          </w:p>
        </w:tc>
      </w:tr>
      <w:tr w:rsidR="00B02067" w:rsidRPr="00450064" w14:paraId="0D449E80" w14:textId="77777777" w:rsidTr="00955461">
        <w:trPr>
          <w:cantSplit/>
        </w:trPr>
        <w:tc>
          <w:tcPr>
            <w:tcW w:w="1822" w:type="dxa"/>
            <w:gridSpan w:val="2"/>
            <w:shd w:val="clear" w:color="auto" w:fill="auto"/>
          </w:tcPr>
          <w:p w14:paraId="0A071A73" w14:textId="5E26F016" w:rsidR="00B02067" w:rsidRPr="00450064" w:rsidRDefault="00B02067" w:rsidP="00A8278E">
            <w:pPr>
              <w:ind w:left="720" w:hanging="720"/>
              <w:rPr>
                <w:rFonts w:ascii="Arial" w:hAnsi="Arial" w:cs="Arial"/>
                <w:b/>
                <w:sz w:val="20"/>
                <w:szCs w:val="20"/>
              </w:rPr>
            </w:pPr>
            <w:r w:rsidRPr="00450064">
              <w:rPr>
                <w:rFonts w:ascii="Arial" w:hAnsi="Arial" w:cs="Arial"/>
                <w:b/>
                <w:sz w:val="20"/>
                <w:szCs w:val="20"/>
              </w:rPr>
              <w:t>Postgraduate</w:t>
            </w:r>
          </w:p>
        </w:tc>
        <w:tc>
          <w:tcPr>
            <w:tcW w:w="3481" w:type="dxa"/>
            <w:gridSpan w:val="3"/>
            <w:shd w:val="clear" w:color="auto" w:fill="auto"/>
          </w:tcPr>
          <w:p w14:paraId="4D8E5723" w14:textId="77777777" w:rsidR="00C84303" w:rsidRPr="00450064" w:rsidRDefault="00C84303" w:rsidP="00A8278E">
            <w:pPr>
              <w:ind w:left="720" w:hanging="720"/>
              <w:rPr>
                <w:rFonts w:ascii="Arial" w:hAnsi="Arial" w:cs="Arial"/>
                <w:sz w:val="20"/>
                <w:szCs w:val="20"/>
              </w:rPr>
            </w:pPr>
          </w:p>
        </w:tc>
        <w:tc>
          <w:tcPr>
            <w:tcW w:w="1989" w:type="dxa"/>
            <w:gridSpan w:val="2"/>
            <w:shd w:val="clear" w:color="auto" w:fill="auto"/>
          </w:tcPr>
          <w:p w14:paraId="68B1BDBE" w14:textId="77777777" w:rsidR="00C84303" w:rsidRPr="00450064" w:rsidRDefault="00C84303" w:rsidP="00A8278E">
            <w:pPr>
              <w:ind w:left="720" w:hanging="720"/>
              <w:rPr>
                <w:rFonts w:ascii="Arial" w:hAnsi="Arial" w:cs="Arial"/>
                <w:sz w:val="20"/>
                <w:szCs w:val="20"/>
              </w:rPr>
            </w:pPr>
          </w:p>
        </w:tc>
        <w:tc>
          <w:tcPr>
            <w:tcW w:w="2068" w:type="dxa"/>
            <w:shd w:val="clear" w:color="auto" w:fill="auto"/>
          </w:tcPr>
          <w:p w14:paraId="05C90EAC" w14:textId="77777777" w:rsidR="00C84303" w:rsidRPr="00450064" w:rsidRDefault="00C84303" w:rsidP="00A8278E">
            <w:pPr>
              <w:ind w:left="720" w:hanging="720"/>
              <w:rPr>
                <w:rFonts w:ascii="Arial" w:hAnsi="Arial" w:cs="Arial"/>
                <w:sz w:val="20"/>
                <w:szCs w:val="20"/>
              </w:rPr>
            </w:pPr>
          </w:p>
        </w:tc>
      </w:tr>
      <w:tr w:rsidR="00C92248" w:rsidRPr="00450064" w14:paraId="4504953C" w14:textId="77777777" w:rsidTr="00955461">
        <w:trPr>
          <w:cantSplit/>
        </w:trPr>
        <w:tc>
          <w:tcPr>
            <w:tcW w:w="1822" w:type="dxa"/>
            <w:gridSpan w:val="2"/>
            <w:shd w:val="clear" w:color="auto" w:fill="auto"/>
          </w:tcPr>
          <w:p w14:paraId="1C8148F4" w14:textId="77777777" w:rsidR="00C92248" w:rsidRPr="00450064" w:rsidRDefault="00C92248" w:rsidP="00A8278E">
            <w:pPr>
              <w:ind w:left="720" w:hanging="720"/>
              <w:rPr>
                <w:rFonts w:ascii="Arial" w:hAnsi="Arial" w:cs="Arial"/>
                <w:sz w:val="20"/>
                <w:szCs w:val="20"/>
              </w:rPr>
            </w:pPr>
            <w:r w:rsidRPr="00450064">
              <w:rPr>
                <w:rFonts w:ascii="Arial" w:hAnsi="Arial" w:cs="Arial"/>
                <w:sz w:val="20"/>
                <w:szCs w:val="20"/>
              </w:rPr>
              <w:t>1995-1998</w:t>
            </w:r>
          </w:p>
        </w:tc>
        <w:tc>
          <w:tcPr>
            <w:tcW w:w="3481" w:type="dxa"/>
            <w:gridSpan w:val="3"/>
            <w:shd w:val="clear" w:color="auto" w:fill="auto"/>
          </w:tcPr>
          <w:p w14:paraId="1ADD061F" w14:textId="16D565DE" w:rsidR="00C92248" w:rsidRPr="00450064" w:rsidRDefault="00C92248" w:rsidP="00A8278E">
            <w:pPr>
              <w:rPr>
                <w:rFonts w:ascii="Arial" w:hAnsi="Arial" w:cs="Arial"/>
                <w:sz w:val="20"/>
                <w:szCs w:val="20"/>
              </w:rPr>
            </w:pPr>
            <w:r w:rsidRPr="00450064">
              <w:rPr>
                <w:rFonts w:ascii="Arial" w:hAnsi="Arial" w:cs="Arial"/>
                <w:sz w:val="20"/>
                <w:szCs w:val="20"/>
              </w:rPr>
              <w:t>University of Pittsburgh Medical Center</w:t>
            </w:r>
            <w:r w:rsidR="00CB4BCE" w:rsidRPr="00450064">
              <w:rPr>
                <w:rFonts w:ascii="Arial" w:hAnsi="Arial" w:cs="Arial"/>
                <w:sz w:val="20"/>
                <w:szCs w:val="20"/>
              </w:rPr>
              <w:t xml:space="preserve">; </w:t>
            </w:r>
            <w:r w:rsidRPr="00450064">
              <w:rPr>
                <w:rFonts w:ascii="Arial" w:hAnsi="Arial" w:cs="Arial"/>
                <w:sz w:val="20"/>
                <w:szCs w:val="20"/>
              </w:rPr>
              <w:t>Pittsburgh, Pennsylvania</w:t>
            </w:r>
          </w:p>
        </w:tc>
        <w:tc>
          <w:tcPr>
            <w:tcW w:w="4057" w:type="dxa"/>
            <w:gridSpan w:val="3"/>
            <w:shd w:val="clear" w:color="auto" w:fill="auto"/>
          </w:tcPr>
          <w:p w14:paraId="2C409799" w14:textId="77777777" w:rsidR="00C92248" w:rsidRPr="00450064" w:rsidRDefault="00C92248" w:rsidP="00A8278E">
            <w:pPr>
              <w:rPr>
                <w:rFonts w:ascii="Arial" w:hAnsi="Arial" w:cs="Arial"/>
                <w:sz w:val="20"/>
                <w:szCs w:val="20"/>
              </w:rPr>
            </w:pPr>
            <w:r w:rsidRPr="00450064">
              <w:rPr>
                <w:rFonts w:ascii="Arial" w:hAnsi="Arial" w:cs="Arial"/>
                <w:sz w:val="20"/>
                <w:szCs w:val="20"/>
              </w:rPr>
              <w:t xml:space="preserve">Intern and Resident, Department of Medicine (Director: Dr. </w:t>
            </w:r>
            <w:proofErr w:type="spellStart"/>
            <w:r w:rsidRPr="00450064">
              <w:rPr>
                <w:rFonts w:ascii="Arial" w:hAnsi="Arial" w:cs="Arial"/>
                <w:sz w:val="20"/>
                <w:szCs w:val="20"/>
              </w:rPr>
              <w:t>Wishwa</w:t>
            </w:r>
            <w:proofErr w:type="spellEnd"/>
            <w:r w:rsidRPr="00450064">
              <w:rPr>
                <w:rFonts w:ascii="Arial" w:hAnsi="Arial" w:cs="Arial"/>
                <w:sz w:val="20"/>
                <w:szCs w:val="20"/>
              </w:rPr>
              <w:t xml:space="preserve"> Kapoor</w:t>
            </w:r>
            <w:r w:rsidR="00323EE6" w:rsidRPr="00450064">
              <w:rPr>
                <w:rFonts w:ascii="Arial" w:hAnsi="Arial" w:cs="Arial"/>
                <w:sz w:val="20"/>
                <w:szCs w:val="20"/>
              </w:rPr>
              <w:t>)</w:t>
            </w:r>
          </w:p>
        </w:tc>
      </w:tr>
      <w:tr w:rsidR="00C92248" w:rsidRPr="00450064" w14:paraId="7C40C805" w14:textId="77777777" w:rsidTr="00955461">
        <w:trPr>
          <w:cantSplit/>
        </w:trPr>
        <w:tc>
          <w:tcPr>
            <w:tcW w:w="1822" w:type="dxa"/>
            <w:gridSpan w:val="2"/>
            <w:shd w:val="clear" w:color="auto" w:fill="auto"/>
          </w:tcPr>
          <w:p w14:paraId="5BDDF1AB" w14:textId="77777777" w:rsidR="00C92248" w:rsidRPr="00450064" w:rsidRDefault="00C92248" w:rsidP="00A8278E">
            <w:pPr>
              <w:ind w:left="720" w:hanging="720"/>
              <w:rPr>
                <w:rFonts w:ascii="Arial" w:hAnsi="Arial" w:cs="Arial"/>
                <w:sz w:val="20"/>
                <w:szCs w:val="20"/>
              </w:rPr>
            </w:pPr>
            <w:r w:rsidRPr="00450064">
              <w:rPr>
                <w:rFonts w:ascii="Arial" w:hAnsi="Arial" w:cs="Arial"/>
                <w:sz w:val="20"/>
                <w:szCs w:val="20"/>
              </w:rPr>
              <w:t>1998-2000</w:t>
            </w:r>
          </w:p>
        </w:tc>
        <w:tc>
          <w:tcPr>
            <w:tcW w:w="3481" w:type="dxa"/>
            <w:gridSpan w:val="3"/>
            <w:shd w:val="clear" w:color="auto" w:fill="auto"/>
          </w:tcPr>
          <w:p w14:paraId="3507A388" w14:textId="6FC05C26" w:rsidR="00C92248" w:rsidRPr="00450064" w:rsidRDefault="00C92248" w:rsidP="00A8278E">
            <w:pPr>
              <w:rPr>
                <w:rFonts w:ascii="Arial" w:hAnsi="Arial" w:cs="Arial"/>
                <w:sz w:val="20"/>
                <w:szCs w:val="20"/>
              </w:rPr>
            </w:pPr>
            <w:r w:rsidRPr="00450064">
              <w:rPr>
                <w:rFonts w:ascii="Arial" w:hAnsi="Arial" w:cs="Arial"/>
                <w:sz w:val="20"/>
                <w:szCs w:val="20"/>
              </w:rPr>
              <w:t>VA Pittsburgh Healthcare System &amp;</w:t>
            </w:r>
            <w:r w:rsidR="00CB4BCE" w:rsidRPr="00450064">
              <w:rPr>
                <w:rFonts w:ascii="Arial" w:hAnsi="Arial" w:cs="Arial"/>
                <w:sz w:val="20"/>
                <w:szCs w:val="20"/>
              </w:rPr>
              <w:t xml:space="preserve"> </w:t>
            </w:r>
            <w:r w:rsidRPr="00450064">
              <w:rPr>
                <w:rFonts w:ascii="Arial" w:hAnsi="Arial" w:cs="Arial"/>
                <w:sz w:val="20"/>
                <w:szCs w:val="20"/>
              </w:rPr>
              <w:t>University of Pittsburgh</w:t>
            </w:r>
            <w:r w:rsidR="00CB4BCE" w:rsidRPr="00450064">
              <w:rPr>
                <w:rFonts w:ascii="Arial" w:hAnsi="Arial" w:cs="Arial"/>
                <w:sz w:val="20"/>
                <w:szCs w:val="20"/>
              </w:rPr>
              <w:t>;</w:t>
            </w:r>
            <w:r w:rsidRPr="00450064">
              <w:rPr>
                <w:rFonts w:ascii="Arial" w:hAnsi="Arial" w:cs="Arial"/>
                <w:sz w:val="20"/>
                <w:szCs w:val="20"/>
              </w:rPr>
              <w:t xml:space="preserve"> </w:t>
            </w:r>
            <w:r w:rsidR="00323EE6" w:rsidRPr="00450064">
              <w:rPr>
                <w:rFonts w:ascii="Arial" w:hAnsi="Arial" w:cs="Arial"/>
                <w:sz w:val="20"/>
                <w:szCs w:val="20"/>
              </w:rPr>
              <w:t>Pittsburgh, Pennsylvania</w:t>
            </w:r>
          </w:p>
        </w:tc>
        <w:tc>
          <w:tcPr>
            <w:tcW w:w="4057" w:type="dxa"/>
            <w:gridSpan w:val="3"/>
            <w:shd w:val="clear" w:color="auto" w:fill="auto"/>
          </w:tcPr>
          <w:p w14:paraId="46F33B8F" w14:textId="419C1D8F" w:rsidR="00C92248" w:rsidRPr="00450064" w:rsidRDefault="00C92248" w:rsidP="00A8278E">
            <w:pPr>
              <w:rPr>
                <w:rFonts w:ascii="Arial" w:hAnsi="Arial" w:cs="Arial"/>
                <w:sz w:val="20"/>
                <w:szCs w:val="20"/>
              </w:rPr>
            </w:pPr>
            <w:r w:rsidRPr="00450064">
              <w:rPr>
                <w:rFonts w:ascii="Arial" w:hAnsi="Arial" w:cs="Arial"/>
                <w:sz w:val="20"/>
                <w:szCs w:val="20"/>
              </w:rPr>
              <w:t xml:space="preserve">Fellow, General Internal Medicine (Directors: Drs. </w:t>
            </w:r>
            <w:proofErr w:type="spellStart"/>
            <w:r w:rsidRPr="00450064">
              <w:rPr>
                <w:rFonts w:ascii="Arial" w:hAnsi="Arial" w:cs="Arial"/>
                <w:sz w:val="20"/>
                <w:szCs w:val="20"/>
              </w:rPr>
              <w:t>Wishwa</w:t>
            </w:r>
            <w:proofErr w:type="spellEnd"/>
            <w:r w:rsidRPr="00450064">
              <w:rPr>
                <w:rFonts w:ascii="Arial" w:hAnsi="Arial" w:cs="Arial"/>
                <w:sz w:val="20"/>
                <w:szCs w:val="20"/>
              </w:rPr>
              <w:t xml:space="preserve"> Kapoor, David Macpherson, &amp; Mark S. Roberts)</w:t>
            </w:r>
          </w:p>
        </w:tc>
      </w:tr>
      <w:tr w:rsidR="00B64E41" w:rsidRPr="00450064" w14:paraId="781AAA26" w14:textId="77777777" w:rsidTr="00955461">
        <w:trPr>
          <w:cantSplit/>
        </w:trPr>
        <w:tc>
          <w:tcPr>
            <w:tcW w:w="9360" w:type="dxa"/>
            <w:gridSpan w:val="8"/>
            <w:shd w:val="clear" w:color="auto" w:fill="auto"/>
          </w:tcPr>
          <w:p w14:paraId="05D0AD5C" w14:textId="77777777" w:rsidR="00450064" w:rsidRDefault="00450064" w:rsidP="00A8278E">
            <w:pPr>
              <w:jc w:val="center"/>
              <w:rPr>
                <w:rFonts w:ascii="Arial" w:hAnsi="Arial" w:cs="Arial"/>
                <w:b/>
                <w:sz w:val="20"/>
                <w:szCs w:val="20"/>
              </w:rPr>
            </w:pPr>
          </w:p>
          <w:p w14:paraId="4E007EBE" w14:textId="77777777" w:rsidR="00955461" w:rsidRDefault="00B64E41" w:rsidP="00A8278E">
            <w:pPr>
              <w:jc w:val="center"/>
              <w:rPr>
                <w:rFonts w:ascii="Arial" w:hAnsi="Arial" w:cs="Arial"/>
                <w:b/>
                <w:sz w:val="20"/>
                <w:szCs w:val="20"/>
              </w:rPr>
            </w:pPr>
            <w:r w:rsidRPr="00450064">
              <w:rPr>
                <w:rFonts w:ascii="Arial" w:hAnsi="Arial" w:cs="Arial"/>
                <w:b/>
                <w:sz w:val="20"/>
                <w:szCs w:val="20"/>
              </w:rPr>
              <w:t>APPOINTMENTS AND POSITIONS</w:t>
            </w:r>
          </w:p>
          <w:p w14:paraId="3BAB4697" w14:textId="77777777" w:rsidR="00DB59F7" w:rsidRDefault="00DB59F7" w:rsidP="00A8278E">
            <w:pPr>
              <w:jc w:val="center"/>
              <w:rPr>
                <w:rFonts w:ascii="Arial" w:hAnsi="Arial" w:cs="Arial"/>
                <w:b/>
                <w:sz w:val="20"/>
                <w:szCs w:val="20"/>
              </w:rPr>
            </w:pPr>
          </w:p>
          <w:p w14:paraId="42E1343B" w14:textId="77777777" w:rsidR="00DB59F7" w:rsidRDefault="00DB59F7" w:rsidP="00A8278E">
            <w:pPr>
              <w:jc w:val="center"/>
              <w:rPr>
                <w:rFonts w:ascii="Arial" w:hAnsi="Arial" w:cs="Arial"/>
                <w:b/>
                <w:sz w:val="20"/>
                <w:szCs w:val="20"/>
              </w:rPr>
            </w:pPr>
          </w:p>
          <w:p w14:paraId="2458A766" w14:textId="34BFF32F" w:rsidR="00DB59F7" w:rsidRPr="00450064" w:rsidRDefault="00DB59F7" w:rsidP="00A8278E">
            <w:pPr>
              <w:jc w:val="center"/>
              <w:rPr>
                <w:rFonts w:ascii="Arial" w:hAnsi="Arial" w:cs="Arial"/>
                <w:b/>
                <w:sz w:val="20"/>
                <w:szCs w:val="20"/>
              </w:rPr>
            </w:pPr>
          </w:p>
        </w:tc>
      </w:tr>
      <w:tr w:rsidR="00E83FAA" w:rsidRPr="00450064" w14:paraId="0A89F8E8" w14:textId="77777777" w:rsidTr="00955461">
        <w:trPr>
          <w:cantSplit/>
        </w:trPr>
        <w:tc>
          <w:tcPr>
            <w:tcW w:w="9360" w:type="dxa"/>
            <w:gridSpan w:val="8"/>
            <w:shd w:val="clear" w:color="auto" w:fill="auto"/>
          </w:tcPr>
          <w:p w14:paraId="31FE798E" w14:textId="77777777" w:rsidR="00E83FAA" w:rsidRPr="00450064" w:rsidRDefault="00E83FAA" w:rsidP="00A8278E">
            <w:pPr>
              <w:rPr>
                <w:rFonts w:ascii="Arial" w:hAnsi="Arial" w:cs="Arial"/>
                <w:b/>
                <w:sz w:val="20"/>
                <w:szCs w:val="20"/>
              </w:rPr>
            </w:pPr>
            <w:r w:rsidRPr="00450064">
              <w:rPr>
                <w:rFonts w:ascii="Arial" w:hAnsi="Arial" w:cs="Arial"/>
                <w:b/>
                <w:sz w:val="20"/>
                <w:szCs w:val="20"/>
              </w:rPr>
              <w:t>Academic Appointments</w:t>
            </w:r>
          </w:p>
        </w:tc>
      </w:tr>
      <w:tr w:rsidR="000A34E5" w:rsidRPr="00450064" w14:paraId="70C863D6" w14:textId="77777777" w:rsidTr="00955461">
        <w:trPr>
          <w:cantSplit/>
        </w:trPr>
        <w:tc>
          <w:tcPr>
            <w:tcW w:w="1418" w:type="dxa"/>
            <w:shd w:val="clear" w:color="auto" w:fill="auto"/>
          </w:tcPr>
          <w:p w14:paraId="6A1E9839"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1998</w:t>
            </w:r>
            <w:r w:rsidR="00650FE5" w:rsidRPr="00450064">
              <w:rPr>
                <w:rFonts w:ascii="Arial" w:hAnsi="Arial" w:cs="Arial"/>
                <w:sz w:val="20"/>
                <w:szCs w:val="20"/>
              </w:rPr>
              <w:t>-</w:t>
            </w:r>
            <w:r w:rsidRPr="00450064">
              <w:rPr>
                <w:rFonts w:ascii="Arial" w:hAnsi="Arial" w:cs="Arial"/>
                <w:sz w:val="20"/>
                <w:szCs w:val="20"/>
              </w:rPr>
              <w:t>2000</w:t>
            </w:r>
          </w:p>
        </w:tc>
        <w:tc>
          <w:tcPr>
            <w:tcW w:w="7942" w:type="dxa"/>
            <w:gridSpan w:val="7"/>
            <w:shd w:val="clear" w:color="auto" w:fill="auto"/>
          </w:tcPr>
          <w:p w14:paraId="32C2A889" w14:textId="678B2319" w:rsidR="000A34E5" w:rsidRPr="00450064" w:rsidRDefault="000A34E5" w:rsidP="00A8278E">
            <w:pPr>
              <w:keepLines/>
              <w:rPr>
                <w:rFonts w:ascii="Arial" w:hAnsi="Arial" w:cs="Arial"/>
                <w:sz w:val="20"/>
                <w:szCs w:val="20"/>
              </w:rPr>
            </w:pPr>
            <w:r w:rsidRPr="00450064">
              <w:rPr>
                <w:rFonts w:ascii="Arial" w:hAnsi="Arial" w:cs="Arial"/>
                <w:sz w:val="20"/>
                <w:szCs w:val="20"/>
              </w:rPr>
              <w:t>Instructor of Medicine, School of Medicine, University of Pittsburgh, Pittsburgh</w:t>
            </w:r>
            <w:r w:rsidR="0096676F" w:rsidRPr="00450064">
              <w:rPr>
                <w:rFonts w:ascii="Arial" w:hAnsi="Arial" w:cs="Arial"/>
                <w:sz w:val="20"/>
                <w:szCs w:val="20"/>
              </w:rPr>
              <w:t>, Pennsylvania</w:t>
            </w:r>
          </w:p>
        </w:tc>
      </w:tr>
      <w:tr w:rsidR="000A34E5" w:rsidRPr="00450064" w14:paraId="7A3BEBE7" w14:textId="77777777" w:rsidTr="00955461">
        <w:trPr>
          <w:cantSplit/>
        </w:trPr>
        <w:tc>
          <w:tcPr>
            <w:tcW w:w="1418" w:type="dxa"/>
            <w:shd w:val="clear" w:color="auto" w:fill="auto"/>
          </w:tcPr>
          <w:p w14:paraId="52AB014D"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2000</w:t>
            </w:r>
            <w:r w:rsidR="00650FE5" w:rsidRPr="00450064">
              <w:rPr>
                <w:rFonts w:ascii="Arial" w:hAnsi="Arial" w:cs="Arial"/>
                <w:sz w:val="20"/>
                <w:szCs w:val="20"/>
              </w:rPr>
              <w:t>-</w:t>
            </w:r>
            <w:r w:rsidRPr="00450064">
              <w:rPr>
                <w:rFonts w:ascii="Arial" w:hAnsi="Arial" w:cs="Arial"/>
                <w:sz w:val="20"/>
                <w:szCs w:val="20"/>
              </w:rPr>
              <w:t>2009</w:t>
            </w:r>
          </w:p>
        </w:tc>
        <w:tc>
          <w:tcPr>
            <w:tcW w:w="7942" w:type="dxa"/>
            <w:gridSpan w:val="7"/>
            <w:shd w:val="clear" w:color="auto" w:fill="auto"/>
          </w:tcPr>
          <w:p w14:paraId="055DCADB" w14:textId="2B8A4017" w:rsidR="000A34E5" w:rsidRPr="00450064" w:rsidRDefault="000A34E5" w:rsidP="00A8278E">
            <w:pPr>
              <w:keepLines/>
              <w:rPr>
                <w:rFonts w:ascii="Arial" w:hAnsi="Arial" w:cs="Arial"/>
                <w:sz w:val="20"/>
                <w:szCs w:val="20"/>
              </w:rPr>
            </w:pPr>
            <w:r w:rsidRPr="00450064">
              <w:rPr>
                <w:rFonts w:ascii="Arial" w:hAnsi="Arial" w:cs="Arial"/>
                <w:sz w:val="20"/>
                <w:szCs w:val="20"/>
              </w:rPr>
              <w:t>Assistant Professor of Medicine, Division of General Internal Medicine, Department of Medicine, University of Pittsburgh</w:t>
            </w:r>
            <w:r w:rsidR="0096676F" w:rsidRPr="00450064">
              <w:rPr>
                <w:rFonts w:ascii="Arial" w:hAnsi="Arial" w:cs="Arial"/>
                <w:sz w:val="20"/>
                <w:szCs w:val="20"/>
              </w:rPr>
              <w:t>, Pittsburgh, Pennsylvania</w:t>
            </w:r>
          </w:p>
        </w:tc>
      </w:tr>
      <w:tr w:rsidR="0096676F" w:rsidRPr="00450064" w14:paraId="34A603D4" w14:textId="77777777" w:rsidTr="00955461">
        <w:trPr>
          <w:cantSplit/>
        </w:trPr>
        <w:tc>
          <w:tcPr>
            <w:tcW w:w="1418" w:type="dxa"/>
            <w:shd w:val="clear" w:color="auto" w:fill="auto"/>
          </w:tcPr>
          <w:p w14:paraId="67D5ED88" w14:textId="77777777" w:rsidR="0096676F" w:rsidRPr="00450064" w:rsidRDefault="0096676F" w:rsidP="00A8278E">
            <w:pPr>
              <w:keepLines/>
              <w:rPr>
                <w:rFonts w:ascii="Arial" w:hAnsi="Arial" w:cs="Arial"/>
                <w:sz w:val="20"/>
                <w:szCs w:val="20"/>
              </w:rPr>
            </w:pPr>
            <w:r w:rsidRPr="00450064">
              <w:rPr>
                <w:rFonts w:ascii="Arial" w:hAnsi="Arial" w:cs="Arial"/>
                <w:sz w:val="20"/>
                <w:szCs w:val="20"/>
              </w:rPr>
              <w:t>2007</w:t>
            </w:r>
            <w:r w:rsidR="00650FE5" w:rsidRPr="00450064">
              <w:rPr>
                <w:rFonts w:ascii="Arial" w:hAnsi="Arial" w:cs="Arial"/>
                <w:sz w:val="20"/>
                <w:szCs w:val="20"/>
              </w:rPr>
              <w:t>-2017</w:t>
            </w:r>
          </w:p>
        </w:tc>
        <w:tc>
          <w:tcPr>
            <w:tcW w:w="7942" w:type="dxa"/>
            <w:gridSpan w:val="7"/>
            <w:shd w:val="clear" w:color="auto" w:fill="auto"/>
          </w:tcPr>
          <w:p w14:paraId="15067AE9" w14:textId="2FB65BC6" w:rsidR="0096676F" w:rsidRPr="00450064" w:rsidRDefault="0096676F" w:rsidP="00A8278E">
            <w:pPr>
              <w:keepLines/>
              <w:rPr>
                <w:rFonts w:ascii="Arial" w:hAnsi="Arial" w:cs="Arial"/>
                <w:sz w:val="20"/>
                <w:szCs w:val="20"/>
              </w:rPr>
            </w:pPr>
            <w:r w:rsidRPr="00450064">
              <w:rPr>
                <w:rFonts w:ascii="Arial" w:hAnsi="Arial" w:cs="Arial"/>
                <w:sz w:val="20"/>
                <w:szCs w:val="20"/>
              </w:rPr>
              <w:t xml:space="preserve">Advisory Dean, Student Affairs Office, Office </w:t>
            </w:r>
            <w:r w:rsidR="001C07A8" w:rsidRPr="00450064">
              <w:rPr>
                <w:rFonts w:ascii="Arial" w:hAnsi="Arial" w:cs="Arial"/>
                <w:sz w:val="20"/>
                <w:szCs w:val="20"/>
              </w:rPr>
              <w:t>of the Dean, School of Medicine</w:t>
            </w:r>
          </w:p>
        </w:tc>
      </w:tr>
      <w:tr w:rsidR="0096676F" w:rsidRPr="00450064" w14:paraId="41F68989" w14:textId="77777777" w:rsidTr="00955461">
        <w:trPr>
          <w:cantSplit/>
        </w:trPr>
        <w:tc>
          <w:tcPr>
            <w:tcW w:w="1418" w:type="dxa"/>
            <w:shd w:val="clear" w:color="auto" w:fill="auto"/>
          </w:tcPr>
          <w:p w14:paraId="5FEDA4EB" w14:textId="77777777" w:rsidR="0096676F" w:rsidRPr="00450064" w:rsidRDefault="00922052" w:rsidP="00A8278E">
            <w:pPr>
              <w:keepLines/>
              <w:rPr>
                <w:rFonts w:ascii="Arial" w:hAnsi="Arial" w:cs="Arial"/>
                <w:sz w:val="20"/>
                <w:szCs w:val="20"/>
              </w:rPr>
            </w:pPr>
            <w:r w:rsidRPr="00450064">
              <w:rPr>
                <w:rFonts w:ascii="Arial" w:hAnsi="Arial" w:cs="Arial"/>
                <w:sz w:val="20"/>
                <w:szCs w:val="20"/>
              </w:rPr>
              <w:t>2008</w:t>
            </w:r>
            <w:r w:rsidR="00650FE5" w:rsidRPr="00450064">
              <w:rPr>
                <w:rFonts w:ascii="Arial" w:hAnsi="Arial" w:cs="Arial"/>
                <w:sz w:val="20"/>
                <w:szCs w:val="20"/>
              </w:rPr>
              <w:t>-2017</w:t>
            </w:r>
          </w:p>
        </w:tc>
        <w:tc>
          <w:tcPr>
            <w:tcW w:w="7942" w:type="dxa"/>
            <w:gridSpan w:val="7"/>
            <w:shd w:val="clear" w:color="auto" w:fill="auto"/>
          </w:tcPr>
          <w:p w14:paraId="3ADCC175" w14:textId="296F7074" w:rsidR="0096676F" w:rsidRPr="00450064" w:rsidRDefault="00922052" w:rsidP="00A8278E">
            <w:pPr>
              <w:keepLines/>
              <w:rPr>
                <w:rFonts w:ascii="Arial" w:hAnsi="Arial" w:cs="Arial"/>
                <w:sz w:val="20"/>
                <w:szCs w:val="20"/>
              </w:rPr>
            </w:pPr>
            <w:r w:rsidRPr="00450064">
              <w:rPr>
                <w:rFonts w:ascii="Arial" w:hAnsi="Arial" w:cs="Arial"/>
                <w:sz w:val="20"/>
                <w:szCs w:val="20"/>
              </w:rPr>
              <w:t>Affiliate Faculty</w:t>
            </w:r>
            <w:r w:rsidR="009C648C" w:rsidRPr="00450064">
              <w:rPr>
                <w:rFonts w:ascii="Arial" w:hAnsi="Arial" w:cs="Arial"/>
                <w:sz w:val="20"/>
                <w:szCs w:val="20"/>
              </w:rPr>
              <w:t xml:space="preserve">, </w:t>
            </w:r>
            <w:r w:rsidRPr="00450064">
              <w:rPr>
                <w:rFonts w:ascii="Arial" w:hAnsi="Arial" w:cs="Arial"/>
                <w:sz w:val="20"/>
                <w:szCs w:val="20"/>
              </w:rPr>
              <w:t>Section of Healthcare Disparities and International Health, University of Pittsburgh</w:t>
            </w:r>
          </w:p>
        </w:tc>
      </w:tr>
      <w:tr w:rsidR="0096676F" w:rsidRPr="00450064" w14:paraId="098D13E6" w14:textId="77777777" w:rsidTr="00955461">
        <w:trPr>
          <w:cantSplit/>
        </w:trPr>
        <w:tc>
          <w:tcPr>
            <w:tcW w:w="1418" w:type="dxa"/>
            <w:shd w:val="clear" w:color="auto" w:fill="auto"/>
          </w:tcPr>
          <w:p w14:paraId="2A07130E" w14:textId="77777777" w:rsidR="0096676F" w:rsidRPr="00450064" w:rsidRDefault="00922052" w:rsidP="00A8278E">
            <w:pPr>
              <w:keepLines/>
              <w:rPr>
                <w:rFonts w:ascii="Arial" w:hAnsi="Arial" w:cs="Arial"/>
                <w:sz w:val="20"/>
                <w:szCs w:val="20"/>
              </w:rPr>
            </w:pPr>
            <w:r w:rsidRPr="00450064">
              <w:rPr>
                <w:rFonts w:ascii="Arial" w:hAnsi="Arial" w:cs="Arial"/>
                <w:sz w:val="20"/>
                <w:szCs w:val="20"/>
              </w:rPr>
              <w:t>2009</w:t>
            </w:r>
            <w:r w:rsidR="00650FE5" w:rsidRPr="00450064">
              <w:rPr>
                <w:rFonts w:ascii="Arial" w:hAnsi="Arial" w:cs="Arial"/>
                <w:sz w:val="20"/>
                <w:szCs w:val="20"/>
              </w:rPr>
              <w:t>-</w:t>
            </w:r>
            <w:r w:rsidR="003A3CEB" w:rsidRPr="00450064">
              <w:rPr>
                <w:rFonts w:ascii="Arial" w:hAnsi="Arial" w:cs="Arial"/>
                <w:sz w:val="20"/>
                <w:szCs w:val="20"/>
              </w:rPr>
              <w:t>2015</w:t>
            </w:r>
          </w:p>
        </w:tc>
        <w:tc>
          <w:tcPr>
            <w:tcW w:w="7942" w:type="dxa"/>
            <w:gridSpan w:val="7"/>
            <w:shd w:val="clear" w:color="auto" w:fill="auto"/>
          </w:tcPr>
          <w:p w14:paraId="6C72C218" w14:textId="5D083720" w:rsidR="0096676F" w:rsidRPr="00450064" w:rsidRDefault="00922052" w:rsidP="00A8278E">
            <w:pPr>
              <w:keepLines/>
              <w:rPr>
                <w:rFonts w:ascii="Arial" w:hAnsi="Arial" w:cs="Arial"/>
                <w:sz w:val="20"/>
                <w:szCs w:val="20"/>
              </w:rPr>
            </w:pPr>
            <w:r w:rsidRPr="00450064">
              <w:rPr>
                <w:rFonts w:ascii="Arial" w:hAnsi="Arial" w:cs="Arial"/>
                <w:sz w:val="20"/>
                <w:szCs w:val="20"/>
              </w:rPr>
              <w:t>Associate Professor of Medicine, Division of General Internal Medicine, Department of Medicine, University of Pittsburgh</w:t>
            </w:r>
          </w:p>
        </w:tc>
      </w:tr>
      <w:tr w:rsidR="0096676F" w:rsidRPr="00450064" w14:paraId="101B0CD9" w14:textId="77777777" w:rsidTr="00955461">
        <w:trPr>
          <w:cantSplit/>
        </w:trPr>
        <w:tc>
          <w:tcPr>
            <w:tcW w:w="1418" w:type="dxa"/>
            <w:shd w:val="clear" w:color="auto" w:fill="auto"/>
          </w:tcPr>
          <w:p w14:paraId="044117BB" w14:textId="77777777" w:rsidR="0096676F" w:rsidRPr="00450064" w:rsidRDefault="00922052" w:rsidP="00A8278E">
            <w:pPr>
              <w:keepLines/>
              <w:rPr>
                <w:rFonts w:ascii="Arial" w:hAnsi="Arial" w:cs="Arial"/>
                <w:sz w:val="20"/>
                <w:szCs w:val="20"/>
              </w:rPr>
            </w:pPr>
            <w:r w:rsidRPr="00450064">
              <w:rPr>
                <w:rFonts w:ascii="Arial" w:hAnsi="Arial" w:cs="Arial"/>
                <w:sz w:val="20"/>
                <w:szCs w:val="20"/>
              </w:rPr>
              <w:t>201</w:t>
            </w:r>
            <w:r w:rsidR="00E7405B" w:rsidRPr="00450064">
              <w:rPr>
                <w:rFonts w:ascii="Arial" w:hAnsi="Arial" w:cs="Arial"/>
                <w:sz w:val="20"/>
                <w:szCs w:val="20"/>
              </w:rPr>
              <w:t>5</w:t>
            </w:r>
            <w:r w:rsidR="00650FE5" w:rsidRPr="00450064">
              <w:rPr>
                <w:rFonts w:ascii="Arial" w:hAnsi="Arial" w:cs="Arial"/>
                <w:sz w:val="20"/>
                <w:szCs w:val="20"/>
              </w:rPr>
              <w:t>-</w:t>
            </w:r>
            <w:r w:rsidR="003A3CEB" w:rsidRPr="00450064">
              <w:rPr>
                <w:rFonts w:ascii="Arial" w:hAnsi="Arial" w:cs="Arial"/>
                <w:sz w:val="20"/>
                <w:szCs w:val="20"/>
              </w:rPr>
              <w:t>201</w:t>
            </w:r>
            <w:r w:rsidR="00CB6318" w:rsidRPr="00450064">
              <w:rPr>
                <w:rFonts w:ascii="Arial" w:hAnsi="Arial" w:cs="Arial"/>
                <w:sz w:val="20"/>
                <w:szCs w:val="20"/>
              </w:rPr>
              <w:t>6</w:t>
            </w:r>
          </w:p>
        </w:tc>
        <w:tc>
          <w:tcPr>
            <w:tcW w:w="7942" w:type="dxa"/>
            <w:gridSpan w:val="7"/>
            <w:shd w:val="clear" w:color="auto" w:fill="auto"/>
          </w:tcPr>
          <w:p w14:paraId="503804C0" w14:textId="45127565" w:rsidR="0096676F" w:rsidRPr="00450064" w:rsidRDefault="00CB6318" w:rsidP="00A8278E">
            <w:pPr>
              <w:keepLines/>
              <w:rPr>
                <w:rFonts w:ascii="Arial" w:hAnsi="Arial" w:cs="Arial"/>
                <w:sz w:val="20"/>
                <w:szCs w:val="20"/>
              </w:rPr>
            </w:pPr>
            <w:r w:rsidRPr="00450064">
              <w:rPr>
                <w:rFonts w:ascii="Arial" w:hAnsi="Arial" w:cs="Arial"/>
                <w:sz w:val="20"/>
                <w:szCs w:val="20"/>
              </w:rPr>
              <w:t>Associate Professor of</w:t>
            </w:r>
            <w:r w:rsidR="00922052" w:rsidRPr="00450064">
              <w:rPr>
                <w:rFonts w:ascii="Arial" w:hAnsi="Arial" w:cs="Arial"/>
                <w:sz w:val="20"/>
                <w:szCs w:val="20"/>
              </w:rPr>
              <w:t xml:space="preserve"> Clinical and Translational Science (secondary appointment)</w:t>
            </w:r>
          </w:p>
        </w:tc>
      </w:tr>
      <w:tr w:rsidR="003A3CEB" w:rsidRPr="00450064" w14:paraId="5EA36360" w14:textId="77777777" w:rsidTr="00955461">
        <w:trPr>
          <w:cantSplit/>
        </w:trPr>
        <w:tc>
          <w:tcPr>
            <w:tcW w:w="1418" w:type="dxa"/>
            <w:shd w:val="clear" w:color="auto" w:fill="auto"/>
          </w:tcPr>
          <w:p w14:paraId="78C8A52A" w14:textId="77777777" w:rsidR="003A3CEB" w:rsidRPr="00450064" w:rsidRDefault="003A3CEB" w:rsidP="00A8278E">
            <w:pPr>
              <w:keepLines/>
              <w:rPr>
                <w:rFonts w:ascii="Arial" w:hAnsi="Arial" w:cs="Arial"/>
                <w:sz w:val="20"/>
                <w:szCs w:val="20"/>
              </w:rPr>
            </w:pPr>
            <w:r w:rsidRPr="00450064">
              <w:rPr>
                <w:rFonts w:ascii="Arial" w:hAnsi="Arial" w:cs="Arial"/>
                <w:sz w:val="20"/>
                <w:szCs w:val="20"/>
              </w:rPr>
              <w:t>2015</w:t>
            </w:r>
            <w:r w:rsidR="00650FE5" w:rsidRPr="00450064">
              <w:rPr>
                <w:rFonts w:ascii="Arial" w:hAnsi="Arial" w:cs="Arial"/>
                <w:sz w:val="20"/>
                <w:szCs w:val="20"/>
              </w:rPr>
              <w:t>-2017</w:t>
            </w:r>
          </w:p>
        </w:tc>
        <w:tc>
          <w:tcPr>
            <w:tcW w:w="7942" w:type="dxa"/>
            <w:gridSpan w:val="7"/>
            <w:shd w:val="clear" w:color="auto" w:fill="auto"/>
          </w:tcPr>
          <w:p w14:paraId="44752F46" w14:textId="0B81A73B" w:rsidR="003A3CEB" w:rsidRPr="00450064" w:rsidRDefault="003A3CEB" w:rsidP="00A8278E">
            <w:pPr>
              <w:keepLines/>
              <w:rPr>
                <w:rFonts w:ascii="Arial" w:hAnsi="Arial" w:cs="Arial"/>
                <w:sz w:val="20"/>
                <w:szCs w:val="20"/>
              </w:rPr>
            </w:pPr>
            <w:r w:rsidRPr="00450064">
              <w:rPr>
                <w:rFonts w:ascii="Arial" w:hAnsi="Arial" w:cs="Arial"/>
                <w:sz w:val="20"/>
                <w:szCs w:val="20"/>
              </w:rPr>
              <w:t>Professor of Med</w:t>
            </w:r>
            <w:r w:rsidR="00CE6F1A" w:rsidRPr="00450064">
              <w:rPr>
                <w:rFonts w:ascii="Arial" w:hAnsi="Arial" w:cs="Arial"/>
                <w:sz w:val="20"/>
                <w:szCs w:val="20"/>
              </w:rPr>
              <w:t>icine (primary appointment)</w:t>
            </w:r>
            <w:r w:rsidR="00CB6318" w:rsidRPr="00450064">
              <w:rPr>
                <w:rFonts w:ascii="Arial" w:hAnsi="Arial" w:cs="Arial"/>
                <w:sz w:val="20"/>
                <w:szCs w:val="20"/>
              </w:rPr>
              <w:t>,</w:t>
            </w:r>
            <w:r w:rsidR="00CE6F1A" w:rsidRPr="00450064">
              <w:rPr>
                <w:rFonts w:ascii="Arial" w:hAnsi="Arial" w:cs="Arial"/>
                <w:sz w:val="20"/>
                <w:szCs w:val="20"/>
              </w:rPr>
              <w:t xml:space="preserve"> </w:t>
            </w:r>
            <w:r w:rsidR="00CB6318" w:rsidRPr="00450064">
              <w:rPr>
                <w:rFonts w:ascii="Arial" w:hAnsi="Arial" w:cs="Arial"/>
                <w:sz w:val="20"/>
                <w:szCs w:val="20"/>
              </w:rPr>
              <w:t>University of Pittsburgh</w:t>
            </w:r>
          </w:p>
        </w:tc>
      </w:tr>
      <w:tr w:rsidR="00CB6318" w:rsidRPr="00450064" w14:paraId="7DD6644A" w14:textId="77777777" w:rsidTr="00955461">
        <w:trPr>
          <w:cantSplit/>
        </w:trPr>
        <w:tc>
          <w:tcPr>
            <w:tcW w:w="1418" w:type="dxa"/>
            <w:shd w:val="clear" w:color="auto" w:fill="auto"/>
          </w:tcPr>
          <w:p w14:paraId="3D2836A3" w14:textId="77777777" w:rsidR="00CB6318" w:rsidRPr="00450064" w:rsidRDefault="00CB6318" w:rsidP="00A8278E">
            <w:pPr>
              <w:keepLines/>
              <w:rPr>
                <w:rFonts w:ascii="Arial" w:hAnsi="Arial" w:cs="Arial"/>
                <w:sz w:val="20"/>
                <w:szCs w:val="20"/>
              </w:rPr>
            </w:pPr>
            <w:r w:rsidRPr="00450064">
              <w:rPr>
                <w:rFonts w:ascii="Arial" w:hAnsi="Arial" w:cs="Arial"/>
                <w:sz w:val="20"/>
                <w:szCs w:val="20"/>
              </w:rPr>
              <w:lastRenderedPageBreak/>
              <w:t>2016</w:t>
            </w:r>
            <w:r w:rsidR="00650FE5" w:rsidRPr="00450064">
              <w:rPr>
                <w:rFonts w:ascii="Arial" w:hAnsi="Arial" w:cs="Arial"/>
                <w:sz w:val="20"/>
                <w:szCs w:val="20"/>
              </w:rPr>
              <w:t>-2017</w:t>
            </w:r>
          </w:p>
        </w:tc>
        <w:tc>
          <w:tcPr>
            <w:tcW w:w="7942" w:type="dxa"/>
            <w:gridSpan w:val="7"/>
            <w:shd w:val="clear" w:color="auto" w:fill="auto"/>
          </w:tcPr>
          <w:p w14:paraId="4AC4E01C" w14:textId="39292E78" w:rsidR="00CB6318" w:rsidRPr="00450064" w:rsidRDefault="00CB6318" w:rsidP="00A8278E">
            <w:pPr>
              <w:keepLines/>
              <w:rPr>
                <w:rFonts w:ascii="Arial" w:hAnsi="Arial" w:cs="Arial"/>
                <w:sz w:val="20"/>
                <w:szCs w:val="20"/>
              </w:rPr>
            </w:pPr>
            <w:r w:rsidRPr="00450064">
              <w:rPr>
                <w:rFonts w:ascii="Arial" w:hAnsi="Arial" w:cs="Arial"/>
                <w:sz w:val="20"/>
                <w:szCs w:val="20"/>
              </w:rPr>
              <w:t>Professor of Clinical and Translational Sciences (secondary appoint</w:t>
            </w:r>
            <w:r w:rsidR="001C07A8" w:rsidRPr="00450064">
              <w:rPr>
                <w:rFonts w:ascii="Arial" w:hAnsi="Arial" w:cs="Arial"/>
                <w:sz w:val="20"/>
                <w:szCs w:val="20"/>
              </w:rPr>
              <w:t>ment), University of Pittsburgh</w:t>
            </w:r>
          </w:p>
        </w:tc>
      </w:tr>
      <w:tr w:rsidR="00650FE5" w:rsidRPr="00450064" w14:paraId="26874AA5" w14:textId="77777777" w:rsidTr="00955461">
        <w:trPr>
          <w:cantSplit/>
        </w:trPr>
        <w:tc>
          <w:tcPr>
            <w:tcW w:w="1418" w:type="dxa"/>
            <w:shd w:val="clear" w:color="auto" w:fill="auto"/>
          </w:tcPr>
          <w:p w14:paraId="24D26E16" w14:textId="77777777" w:rsidR="00650FE5" w:rsidRPr="00450064" w:rsidRDefault="00650FE5" w:rsidP="00A8278E">
            <w:pPr>
              <w:keepLines/>
              <w:rPr>
                <w:rFonts w:ascii="Arial" w:hAnsi="Arial" w:cs="Arial"/>
                <w:sz w:val="20"/>
                <w:szCs w:val="20"/>
              </w:rPr>
            </w:pPr>
            <w:r w:rsidRPr="00450064">
              <w:rPr>
                <w:rFonts w:ascii="Arial" w:hAnsi="Arial" w:cs="Arial"/>
                <w:sz w:val="20"/>
                <w:szCs w:val="20"/>
              </w:rPr>
              <w:t>2017-present</w:t>
            </w:r>
          </w:p>
        </w:tc>
        <w:tc>
          <w:tcPr>
            <w:tcW w:w="7942" w:type="dxa"/>
            <w:gridSpan w:val="7"/>
            <w:shd w:val="clear" w:color="auto" w:fill="auto"/>
          </w:tcPr>
          <w:p w14:paraId="37D5F791" w14:textId="02B5A34F" w:rsidR="00650FE5" w:rsidRPr="00450064" w:rsidRDefault="003C04FE" w:rsidP="00A8278E">
            <w:pPr>
              <w:keepLines/>
              <w:rPr>
                <w:rFonts w:ascii="Arial" w:hAnsi="Arial" w:cs="Arial"/>
                <w:sz w:val="20"/>
                <w:szCs w:val="20"/>
              </w:rPr>
            </w:pPr>
            <w:r w:rsidRPr="00450064">
              <w:rPr>
                <w:rFonts w:ascii="Arial" w:hAnsi="Arial" w:cs="Arial"/>
                <w:sz w:val="20"/>
                <w:szCs w:val="20"/>
              </w:rPr>
              <w:t xml:space="preserve">Elbert </w:t>
            </w:r>
            <w:r w:rsidR="008E11FE" w:rsidRPr="00450064">
              <w:rPr>
                <w:rFonts w:ascii="Arial" w:hAnsi="Arial" w:cs="Arial"/>
                <w:sz w:val="20"/>
                <w:szCs w:val="20"/>
              </w:rPr>
              <w:t xml:space="preserve">F. and </w:t>
            </w:r>
            <w:r w:rsidRPr="00450064">
              <w:rPr>
                <w:rFonts w:ascii="Arial" w:hAnsi="Arial" w:cs="Arial"/>
                <w:sz w:val="20"/>
                <w:szCs w:val="20"/>
              </w:rPr>
              <w:t xml:space="preserve">Marie Christensen </w:t>
            </w:r>
            <w:r w:rsidR="008E11FE" w:rsidRPr="00450064">
              <w:rPr>
                <w:rFonts w:ascii="Arial" w:hAnsi="Arial" w:cs="Arial"/>
                <w:sz w:val="20"/>
                <w:szCs w:val="20"/>
              </w:rPr>
              <w:t xml:space="preserve">Endowed </w:t>
            </w:r>
            <w:r w:rsidRPr="00450064">
              <w:rPr>
                <w:rFonts w:ascii="Arial" w:hAnsi="Arial" w:cs="Arial"/>
                <w:sz w:val="20"/>
                <w:szCs w:val="20"/>
              </w:rPr>
              <w:t xml:space="preserve">Research Professorship, </w:t>
            </w:r>
            <w:r w:rsidR="00650FE5" w:rsidRPr="00450064">
              <w:rPr>
                <w:rFonts w:ascii="Arial" w:hAnsi="Arial" w:cs="Arial"/>
                <w:sz w:val="20"/>
                <w:szCs w:val="20"/>
              </w:rPr>
              <w:t xml:space="preserve">Professor of Medicine, Division of Epidemiology (primary appointment), University of </w:t>
            </w:r>
            <w:r w:rsidR="001C07A8" w:rsidRPr="00450064">
              <w:rPr>
                <w:rFonts w:ascii="Arial" w:hAnsi="Arial" w:cs="Arial"/>
                <w:sz w:val="20"/>
                <w:szCs w:val="20"/>
              </w:rPr>
              <w:t>Utah</w:t>
            </w:r>
          </w:p>
        </w:tc>
      </w:tr>
      <w:tr w:rsidR="00A705D1" w:rsidRPr="00450064" w14:paraId="77B89B82" w14:textId="77777777" w:rsidTr="00955461">
        <w:trPr>
          <w:cantSplit/>
        </w:trPr>
        <w:tc>
          <w:tcPr>
            <w:tcW w:w="1418" w:type="dxa"/>
            <w:shd w:val="clear" w:color="auto" w:fill="auto"/>
          </w:tcPr>
          <w:p w14:paraId="3F564D37" w14:textId="77777777" w:rsidR="00A705D1" w:rsidRPr="00450064" w:rsidRDefault="00A705D1" w:rsidP="00A8278E">
            <w:pPr>
              <w:keepLines/>
              <w:rPr>
                <w:rFonts w:ascii="Arial" w:hAnsi="Arial" w:cs="Arial"/>
                <w:sz w:val="20"/>
                <w:szCs w:val="20"/>
              </w:rPr>
            </w:pPr>
            <w:r w:rsidRPr="00450064">
              <w:rPr>
                <w:rFonts w:ascii="Arial" w:hAnsi="Arial" w:cs="Arial"/>
                <w:sz w:val="20"/>
                <w:szCs w:val="20"/>
              </w:rPr>
              <w:t>2017-present</w:t>
            </w:r>
          </w:p>
        </w:tc>
        <w:tc>
          <w:tcPr>
            <w:tcW w:w="7942" w:type="dxa"/>
            <w:gridSpan w:val="7"/>
            <w:shd w:val="clear" w:color="auto" w:fill="auto"/>
          </w:tcPr>
          <w:p w14:paraId="6CDD0FEB" w14:textId="76186A87" w:rsidR="00A705D1" w:rsidRPr="00450064" w:rsidRDefault="00A705D1" w:rsidP="00A8278E">
            <w:pPr>
              <w:keepLines/>
              <w:rPr>
                <w:rFonts w:ascii="Arial" w:hAnsi="Arial" w:cs="Arial"/>
                <w:sz w:val="20"/>
                <w:szCs w:val="20"/>
              </w:rPr>
            </w:pPr>
            <w:r w:rsidRPr="00450064">
              <w:rPr>
                <w:rFonts w:ascii="Arial" w:hAnsi="Arial" w:cs="Arial"/>
                <w:sz w:val="20"/>
                <w:szCs w:val="20"/>
              </w:rPr>
              <w:t xml:space="preserve">Professor of Medicine </w:t>
            </w:r>
            <w:r w:rsidR="001C07A8" w:rsidRPr="00450064">
              <w:rPr>
                <w:rFonts w:ascii="Arial" w:hAnsi="Arial" w:cs="Arial"/>
                <w:sz w:val="20"/>
                <w:szCs w:val="20"/>
              </w:rPr>
              <w:t>with Tenure, University of Utah</w:t>
            </w:r>
          </w:p>
        </w:tc>
      </w:tr>
      <w:tr w:rsidR="00650FE5" w:rsidRPr="00450064" w14:paraId="305C8C00" w14:textId="77777777" w:rsidTr="00955461">
        <w:trPr>
          <w:cantSplit/>
        </w:trPr>
        <w:tc>
          <w:tcPr>
            <w:tcW w:w="1418" w:type="dxa"/>
            <w:shd w:val="clear" w:color="auto" w:fill="auto"/>
          </w:tcPr>
          <w:p w14:paraId="2F477508" w14:textId="77777777" w:rsidR="00650FE5" w:rsidRPr="00450064" w:rsidRDefault="00650FE5" w:rsidP="00A8278E">
            <w:pPr>
              <w:keepLines/>
              <w:rPr>
                <w:rFonts w:ascii="Arial" w:hAnsi="Arial" w:cs="Arial"/>
                <w:sz w:val="20"/>
                <w:szCs w:val="20"/>
              </w:rPr>
            </w:pPr>
            <w:r w:rsidRPr="00450064">
              <w:rPr>
                <w:rFonts w:ascii="Arial" w:hAnsi="Arial" w:cs="Arial"/>
                <w:sz w:val="20"/>
                <w:szCs w:val="20"/>
              </w:rPr>
              <w:t>2017-present</w:t>
            </w:r>
          </w:p>
        </w:tc>
        <w:tc>
          <w:tcPr>
            <w:tcW w:w="7942" w:type="dxa"/>
            <w:gridSpan w:val="7"/>
            <w:shd w:val="clear" w:color="auto" w:fill="auto"/>
          </w:tcPr>
          <w:p w14:paraId="63618C9F" w14:textId="7C6FF97D" w:rsidR="00650FE5" w:rsidRPr="00450064" w:rsidRDefault="00650FE5" w:rsidP="00A8278E">
            <w:pPr>
              <w:keepLines/>
              <w:rPr>
                <w:rFonts w:ascii="Arial" w:hAnsi="Arial" w:cs="Arial"/>
                <w:sz w:val="20"/>
                <w:szCs w:val="20"/>
              </w:rPr>
            </w:pPr>
            <w:r w:rsidRPr="00450064">
              <w:rPr>
                <w:rFonts w:ascii="Arial" w:hAnsi="Arial" w:cs="Arial"/>
                <w:sz w:val="20"/>
                <w:szCs w:val="20"/>
              </w:rPr>
              <w:t>Professor of Psychiatry (secondary a</w:t>
            </w:r>
            <w:r w:rsidR="001C07A8" w:rsidRPr="00450064">
              <w:rPr>
                <w:rFonts w:ascii="Arial" w:hAnsi="Arial" w:cs="Arial"/>
                <w:sz w:val="20"/>
                <w:szCs w:val="20"/>
              </w:rPr>
              <w:t>ppointment), University of Utah</w:t>
            </w:r>
          </w:p>
        </w:tc>
      </w:tr>
      <w:tr w:rsidR="0090404A" w:rsidRPr="00450064" w14:paraId="14C6854B" w14:textId="77777777" w:rsidTr="00955461">
        <w:trPr>
          <w:cantSplit/>
        </w:trPr>
        <w:tc>
          <w:tcPr>
            <w:tcW w:w="9360" w:type="dxa"/>
            <w:gridSpan w:val="8"/>
            <w:shd w:val="clear" w:color="auto" w:fill="auto"/>
          </w:tcPr>
          <w:p w14:paraId="59C5EDE9" w14:textId="77777777" w:rsidR="00CB4BCE" w:rsidRPr="00450064" w:rsidRDefault="00CB4BCE" w:rsidP="00A8278E">
            <w:pPr>
              <w:rPr>
                <w:rFonts w:ascii="Arial" w:hAnsi="Arial" w:cs="Arial"/>
                <w:b/>
                <w:sz w:val="20"/>
                <w:szCs w:val="20"/>
              </w:rPr>
            </w:pPr>
          </w:p>
          <w:p w14:paraId="040577CC" w14:textId="77777777" w:rsidR="0090404A" w:rsidRPr="00450064" w:rsidRDefault="0090404A" w:rsidP="00A8278E">
            <w:pPr>
              <w:rPr>
                <w:rFonts w:ascii="Arial" w:hAnsi="Arial" w:cs="Arial"/>
                <w:b/>
                <w:sz w:val="20"/>
                <w:szCs w:val="20"/>
              </w:rPr>
            </w:pPr>
            <w:r w:rsidRPr="00450064">
              <w:rPr>
                <w:rFonts w:ascii="Arial" w:hAnsi="Arial" w:cs="Arial"/>
                <w:b/>
                <w:sz w:val="20"/>
                <w:szCs w:val="20"/>
              </w:rPr>
              <w:t>Non-Academic Appointments</w:t>
            </w:r>
          </w:p>
          <w:p w14:paraId="6973A67A" w14:textId="1944EB59" w:rsidR="00CB4BCE" w:rsidRPr="00450064" w:rsidRDefault="00CB4BCE" w:rsidP="00A8278E">
            <w:pPr>
              <w:rPr>
                <w:rFonts w:ascii="Arial" w:hAnsi="Arial" w:cs="Arial"/>
                <w:b/>
                <w:sz w:val="20"/>
                <w:szCs w:val="20"/>
              </w:rPr>
            </w:pPr>
          </w:p>
        </w:tc>
      </w:tr>
      <w:tr w:rsidR="000A34E5" w:rsidRPr="00450064" w14:paraId="4588CD95" w14:textId="77777777" w:rsidTr="00955461">
        <w:trPr>
          <w:cantSplit/>
        </w:trPr>
        <w:tc>
          <w:tcPr>
            <w:tcW w:w="1418" w:type="dxa"/>
            <w:shd w:val="clear" w:color="auto" w:fill="auto"/>
          </w:tcPr>
          <w:p w14:paraId="1EF44219"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1998</w:t>
            </w:r>
            <w:r w:rsidR="00F97686" w:rsidRPr="00450064">
              <w:rPr>
                <w:rFonts w:ascii="Arial" w:hAnsi="Arial" w:cs="Arial"/>
                <w:sz w:val="20"/>
                <w:szCs w:val="20"/>
              </w:rPr>
              <w:t>-</w:t>
            </w:r>
            <w:r w:rsidR="00650FE5" w:rsidRPr="00450064">
              <w:rPr>
                <w:rFonts w:ascii="Arial" w:hAnsi="Arial" w:cs="Arial"/>
                <w:sz w:val="20"/>
                <w:szCs w:val="20"/>
              </w:rPr>
              <w:t>2017</w:t>
            </w:r>
          </w:p>
        </w:tc>
        <w:tc>
          <w:tcPr>
            <w:tcW w:w="7942" w:type="dxa"/>
            <w:gridSpan w:val="7"/>
            <w:shd w:val="clear" w:color="auto" w:fill="auto"/>
          </w:tcPr>
          <w:p w14:paraId="1B98873C" w14:textId="26FED86E" w:rsidR="000A34E5" w:rsidRPr="00450064" w:rsidRDefault="000A34E5" w:rsidP="00A8278E">
            <w:pPr>
              <w:keepLines/>
              <w:rPr>
                <w:rFonts w:ascii="Arial" w:hAnsi="Arial" w:cs="Arial"/>
                <w:sz w:val="20"/>
                <w:szCs w:val="20"/>
              </w:rPr>
            </w:pPr>
            <w:r w:rsidRPr="00450064">
              <w:rPr>
                <w:rFonts w:ascii="Arial" w:hAnsi="Arial" w:cs="Arial"/>
                <w:sz w:val="20"/>
                <w:szCs w:val="20"/>
              </w:rPr>
              <w:t>Staff Physician, VA Pittsburgh Healthcare System (VAPHS)</w:t>
            </w:r>
            <w:r w:rsidR="0096676F" w:rsidRPr="00450064">
              <w:rPr>
                <w:rFonts w:ascii="Arial" w:hAnsi="Arial" w:cs="Arial"/>
                <w:sz w:val="20"/>
                <w:szCs w:val="20"/>
              </w:rPr>
              <w:t>, Pittsburgh, Pennsylvania</w:t>
            </w:r>
          </w:p>
        </w:tc>
      </w:tr>
      <w:tr w:rsidR="000A34E5" w:rsidRPr="00450064" w14:paraId="747DF7CE" w14:textId="77777777" w:rsidTr="00955461">
        <w:trPr>
          <w:cantSplit/>
        </w:trPr>
        <w:tc>
          <w:tcPr>
            <w:tcW w:w="1418" w:type="dxa"/>
            <w:shd w:val="clear" w:color="auto" w:fill="auto"/>
          </w:tcPr>
          <w:p w14:paraId="2C439D3B"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1998</w:t>
            </w:r>
            <w:r w:rsidR="00650FE5" w:rsidRPr="00450064">
              <w:rPr>
                <w:rFonts w:ascii="Arial" w:hAnsi="Arial" w:cs="Arial"/>
                <w:sz w:val="20"/>
                <w:szCs w:val="20"/>
              </w:rPr>
              <w:t>-</w:t>
            </w:r>
            <w:r w:rsidRPr="00450064">
              <w:rPr>
                <w:rFonts w:ascii="Arial" w:hAnsi="Arial" w:cs="Arial"/>
                <w:sz w:val="20"/>
                <w:szCs w:val="20"/>
              </w:rPr>
              <w:t>2000</w:t>
            </w:r>
          </w:p>
        </w:tc>
        <w:tc>
          <w:tcPr>
            <w:tcW w:w="7942" w:type="dxa"/>
            <w:gridSpan w:val="7"/>
            <w:shd w:val="clear" w:color="auto" w:fill="auto"/>
          </w:tcPr>
          <w:p w14:paraId="38F39A94" w14:textId="7A314876" w:rsidR="000A34E5" w:rsidRPr="00450064" w:rsidRDefault="000A34E5" w:rsidP="00A8278E">
            <w:pPr>
              <w:keepLines/>
              <w:rPr>
                <w:rFonts w:ascii="Arial" w:hAnsi="Arial" w:cs="Arial"/>
                <w:sz w:val="20"/>
                <w:szCs w:val="20"/>
              </w:rPr>
            </w:pPr>
            <w:r w:rsidRPr="00450064">
              <w:rPr>
                <w:rFonts w:ascii="Arial" w:hAnsi="Arial" w:cs="Arial"/>
                <w:sz w:val="20"/>
                <w:szCs w:val="20"/>
              </w:rPr>
              <w:t xml:space="preserve">Staff Physician, University of Pittsburgh Medical Center (UPMC), </w:t>
            </w:r>
            <w:r w:rsidR="0096676F" w:rsidRPr="00450064">
              <w:rPr>
                <w:rFonts w:ascii="Arial" w:hAnsi="Arial" w:cs="Arial"/>
                <w:sz w:val="20"/>
                <w:szCs w:val="20"/>
              </w:rPr>
              <w:t>Pittsburgh, Pennsylvania</w:t>
            </w:r>
          </w:p>
        </w:tc>
      </w:tr>
      <w:tr w:rsidR="000A34E5" w:rsidRPr="00450064" w14:paraId="37436E81" w14:textId="77777777" w:rsidTr="00955461">
        <w:trPr>
          <w:cantSplit/>
        </w:trPr>
        <w:tc>
          <w:tcPr>
            <w:tcW w:w="1418" w:type="dxa"/>
            <w:shd w:val="clear" w:color="auto" w:fill="auto"/>
          </w:tcPr>
          <w:p w14:paraId="1F988416"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1998</w:t>
            </w:r>
            <w:r w:rsidR="00650FE5" w:rsidRPr="00450064">
              <w:rPr>
                <w:rFonts w:ascii="Arial" w:hAnsi="Arial" w:cs="Arial"/>
                <w:sz w:val="20"/>
                <w:szCs w:val="20"/>
              </w:rPr>
              <w:t>-</w:t>
            </w:r>
            <w:r w:rsidRPr="00450064">
              <w:rPr>
                <w:rFonts w:ascii="Arial" w:hAnsi="Arial" w:cs="Arial"/>
                <w:sz w:val="20"/>
                <w:szCs w:val="20"/>
              </w:rPr>
              <w:t>2000</w:t>
            </w:r>
          </w:p>
        </w:tc>
        <w:tc>
          <w:tcPr>
            <w:tcW w:w="7942" w:type="dxa"/>
            <w:gridSpan w:val="7"/>
            <w:shd w:val="clear" w:color="auto" w:fill="auto"/>
          </w:tcPr>
          <w:p w14:paraId="39100959" w14:textId="19641C8A" w:rsidR="000A34E5" w:rsidRPr="00450064" w:rsidRDefault="000A34E5" w:rsidP="00A8278E">
            <w:pPr>
              <w:keepLines/>
              <w:rPr>
                <w:rFonts w:ascii="Arial" w:hAnsi="Arial" w:cs="Arial"/>
                <w:sz w:val="20"/>
                <w:szCs w:val="20"/>
              </w:rPr>
            </w:pPr>
            <w:r w:rsidRPr="00450064">
              <w:rPr>
                <w:rFonts w:ascii="Arial" w:hAnsi="Arial" w:cs="Arial"/>
                <w:sz w:val="20"/>
                <w:szCs w:val="20"/>
              </w:rPr>
              <w:t xml:space="preserve">Medical Staff, UPMC Braddock Hospital, </w:t>
            </w:r>
            <w:r w:rsidR="0096676F" w:rsidRPr="00450064">
              <w:rPr>
                <w:rFonts w:ascii="Arial" w:hAnsi="Arial" w:cs="Arial"/>
                <w:sz w:val="20"/>
                <w:szCs w:val="20"/>
              </w:rPr>
              <w:t>Pittsburgh, Pennsylvania</w:t>
            </w:r>
          </w:p>
        </w:tc>
      </w:tr>
      <w:tr w:rsidR="000A34E5" w:rsidRPr="00450064" w14:paraId="1BC5036A" w14:textId="77777777" w:rsidTr="00955461">
        <w:trPr>
          <w:cantSplit/>
        </w:trPr>
        <w:tc>
          <w:tcPr>
            <w:tcW w:w="1418" w:type="dxa"/>
            <w:shd w:val="clear" w:color="auto" w:fill="auto"/>
          </w:tcPr>
          <w:p w14:paraId="30F3162B"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1998</w:t>
            </w:r>
            <w:r w:rsidR="00650FE5" w:rsidRPr="00450064">
              <w:rPr>
                <w:rFonts w:ascii="Arial" w:hAnsi="Arial" w:cs="Arial"/>
                <w:sz w:val="20"/>
                <w:szCs w:val="20"/>
              </w:rPr>
              <w:t>-</w:t>
            </w:r>
            <w:r w:rsidRPr="00450064">
              <w:rPr>
                <w:rFonts w:ascii="Arial" w:hAnsi="Arial" w:cs="Arial"/>
                <w:sz w:val="20"/>
                <w:szCs w:val="20"/>
              </w:rPr>
              <w:t>2004</w:t>
            </w:r>
          </w:p>
        </w:tc>
        <w:tc>
          <w:tcPr>
            <w:tcW w:w="7942" w:type="dxa"/>
            <w:gridSpan w:val="7"/>
            <w:shd w:val="clear" w:color="auto" w:fill="auto"/>
          </w:tcPr>
          <w:p w14:paraId="78A63826" w14:textId="74EA6F75" w:rsidR="000A34E5" w:rsidRPr="00450064" w:rsidRDefault="000A34E5" w:rsidP="00A8278E">
            <w:pPr>
              <w:keepLines/>
              <w:rPr>
                <w:rFonts w:ascii="Arial" w:hAnsi="Arial" w:cs="Arial"/>
                <w:sz w:val="20"/>
                <w:szCs w:val="20"/>
              </w:rPr>
            </w:pPr>
            <w:r w:rsidRPr="00450064">
              <w:rPr>
                <w:rFonts w:ascii="Arial" w:hAnsi="Arial" w:cs="Arial"/>
                <w:sz w:val="20"/>
                <w:szCs w:val="20"/>
              </w:rPr>
              <w:t>Medical Director, The Salvation Army Public Inebriate Program, Pittsburgh</w:t>
            </w:r>
            <w:r w:rsidR="0096676F" w:rsidRPr="00450064">
              <w:rPr>
                <w:rFonts w:ascii="Arial" w:hAnsi="Arial" w:cs="Arial"/>
                <w:sz w:val="20"/>
                <w:szCs w:val="20"/>
              </w:rPr>
              <w:t>, Pennsylvania</w:t>
            </w:r>
          </w:p>
        </w:tc>
      </w:tr>
      <w:tr w:rsidR="00922052" w:rsidRPr="00450064" w14:paraId="7488D5D5" w14:textId="77777777" w:rsidTr="00955461">
        <w:trPr>
          <w:cantSplit/>
        </w:trPr>
        <w:tc>
          <w:tcPr>
            <w:tcW w:w="1418" w:type="dxa"/>
            <w:shd w:val="clear" w:color="auto" w:fill="auto"/>
          </w:tcPr>
          <w:p w14:paraId="7020CBDA" w14:textId="77777777" w:rsidR="00922052" w:rsidRPr="00450064" w:rsidRDefault="00922052" w:rsidP="00A8278E">
            <w:pPr>
              <w:keepLines/>
              <w:rPr>
                <w:rFonts w:ascii="Arial" w:hAnsi="Arial" w:cs="Arial"/>
                <w:sz w:val="20"/>
                <w:szCs w:val="20"/>
              </w:rPr>
            </w:pPr>
            <w:r w:rsidRPr="00450064">
              <w:rPr>
                <w:rFonts w:ascii="Arial" w:hAnsi="Arial" w:cs="Arial"/>
                <w:sz w:val="20"/>
                <w:szCs w:val="20"/>
              </w:rPr>
              <w:t>1998</w:t>
            </w:r>
            <w:r w:rsidR="00650FE5" w:rsidRPr="00450064">
              <w:rPr>
                <w:rFonts w:ascii="Arial" w:hAnsi="Arial" w:cs="Arial"/>
                <w:sz w:val="20"/>
                <w:szCs w:val="20"/>
              </w:rPr>
              <w:t>-</w:t>
            </w:r>
            <w:r w:rsidRPr="00450064">
              <w:rPr>
                <w:rFonts w:ascii="Arial" w:hAnsi="Arial" w:cs="Arial"/>
                <w:sz w:val="20"/>
                <w:szCs w:val="20"/>
              </w:rPr>
              <w:t>2005</w:t>
            </w:r>
          </w:p>
        </w:tc>
        <w:tc>
          <w:tcPr>
            <w:tcW w:w="7942" w:type="dxa"/>
            <w:gridSpan w:val="7"/>
            <w:shd w:val="clear" w:color="auto" w:fill="auto"/>
          </w:tcPr>
          <w:p w14:paraId="35395BF0" w14:textId="0C0A6FEB" w:rsidR="00922052" w:rsidRPr="00450064" w:rsidRDefault="00922052" w:rsidP="00A8278E">
            <w:pPr>
              <w:keepLines/>
              <w:rPr>
                <w:rFonts w:ascii="Arial" w:hAnsi="Arial" w:cs="Arial"/>
                <w:sz w:val="20"/>
                <w:szCs w:val="20"/>
              </w:rPr>
            </w:pPr>
            <w:r w:rsidRPr="00450064">
              <w:rPr>
                <w:rFonts w:ascii="Arial" w:hAnsi="Arial" w:cs="Arial"/>
                <w:sz w:val="20"/>
                <w:szCs w:val="20"/>
              </w:rPr>
              <w:t>Clinic Coordinator, Program for Health Care to Underserved Populations (PHCUP), University of Pittsburgh, Pittsburgh, Pennsylvania</w:t>
            </w:r>
          </w:p>
        </w:tc>
      </w:tr>
      <w:tr w:rsidR="000A34E5" w:rsidRPr="00450064" w14:paraId="451F37E7" w14:textId="77777777" w:rsidTr="00955461">
        <w:trPr>
          <w:cantSplit/>
        </w:trPr>
        <w:tc>
          <w:tcPr>
            <w:tcW w:w="1418" w:type="dxa"/>
            <w:shd w:val="clear" w:color="auto" w:fill="auto"/>
          </w:tcPr>
          <w:p w14:paraId="40804FCE"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1998</w:t>
            </w:r>
            <w:r w:rsidR="00650FE5" w:rsidRPr="00450064">
              <w:rPr>
                <w:rFonts w:ascii="Arial" w:hAnsi="Arial" w:cs="Arial"/>
                <w:sz w:val="20"/>
                <w:szCs w:val="20"/>
              </w:rPr>
              <w:t>-</w:t>
            </w:r>
            <w:r w:rsidRPr="00450064">
              <w:rPr>
                <w:rFonts w:ascii="Arial" w:hAnsi="Arial" w:cs="Arial"/>
                <w:sz w:val="20"/>
                <w:szCs w:val="20"/>
              </w:rPr>
              <w:t>2005</w:t>
            </w:r>
          </w:p>
        </w:tc>
        <w:tc>
          <w:tcPr>
            <w:tcW w:w="7942" w:type="dxa"/>
            <w:gridSpan w:val="7"/>
            <w:shd w:val="clear" w:color="auto" w:fill="auto"/>
          </w:tcPr>
          <w:p w14:paraId="15825C64" w14:textId="4C696320" w:rsidR="000A34E5" w:rsidRPr="00450064" w:rsidRDefault="00922052" w:rsidP="00A8278E">
            <w:pPr>
              <w:keepLines/>
              <w:rPr>
                <w:rFonts w:ascii="Arial" w:hAnsi="Arial" w:cs="Arial"/>
                <w:sz w:val="20"/>
                <w:szCs w:val="20"/>
              </w:rPr>
            </w:pPr>
            <w:r w:rsidRPr="00450064">
              <w:rPr>
                <w:rFonts w:ascii="Arial" w:hAnsi="Arial" w:cs="Arial"/>
                <w:sz w:val="20"/>
                <w:szCs w:val="20"/>
              </w:rPr>
              <w:t>Staff Internist and Consultant</w:t>
            </w:r>
            <w:r w:rsidR="000A34E5" w:rsidRPr="00450064">
              <w:rPr>
                <w:rFonts w:ascii="Arial" w:hAnsi="Arial" w:cs="Arial"/>
                <w:sz w:val="20"/>
                <w:szCs w:val="20"/>
              </w:rPr>
              <w:t xml:space="preserve">, Substance Abuse Detection and Early Intervention Program, </w:t>
            </w:r>
            <w:r w:rsidR="0096676F" w:rsidRPr="00450064">
              <w:rPr>
                <w:rFonts w:ascii="Arial" w:hAnsi="Arial" w:cs="Arial"/>
                <w:sz w:val="20"/>
                <w:szCs w:val="20"/>
              </w:rPr>
              <w:t>VA Pittsburgh Healthcare System, Pittsburgh, Pennsylvania</w:t>
            </w:r>
          </w:p>
        </w:tc>
      </w:tr>
      <w:tr w:rsidR="0096676F" w:rsidRPr="00450064" w14:paraId="651532A9" w14:textId="77777777" w:rsidTr="00955461">
        <w:trPr>
          <w:cantSplit/>
        </w:trPr>
        <w:tc>
          <w:tcPr>
            <w:tcW w:w="1418" w:type="dxa"/>
            <w:shd w:val="clear" w:color="auto" w:fill="auto"/>
          </w:tcPr>
          <w:p w14:paraId="59B06F02" w14:textId="77777777" w:rsidR="0096676F" w:rsidRPr="00450064" w:rsidRDefault="0096676F" w:rsidP="00A8278E">
            <w:pPr>
              <w:keepLines/>
              <w:rPr>
                <w:rFonts w:ascii="Arial" w:hAnsi="Arial" w:cs="Arial"/>
                <w:sz w:val="20"/>
                <w:szCs w:val="20"/>
              </w:rPr>
            </w:pPr>
            <w:r w:rsidRPr="00450064">
              <w:rPr>
                <w:rFonts w:ascii="Arial" w:hAnsi="Arial" w:cs="Arial"/>
                <w:sz w:val="20"/>
                <w:szCs w:val="20"/>
              </w:rPr>
              <w:t>1999</w:t>
            </w:r>
            <w:r w:rsidR="00650FE5" w:rsidRPr="00450064">
              <w:rPr>
                <w:rFonts w:ascii="Arial" w:hAnsi="Arial" w:cs="Arial"/>
                <w:sz w:val="20"/>
                <w:szCs w:val="20"/>
              </w:rPr>
              <w:t>-</w:t>
            </w:r>
            <w:r w:rsidRPr="00450064">
              <w:rPr>
                <w:rFonts w:ascii="Arial" w:hAnsi="Arial" w:cs="Arial"/>
                <w:sz w:val="20"/>
                <w:szCs w:val="20"/>
              </w:rPr>
              <w:t>2010</w:t>
            </w:r>
          </w:p>
        </w:tc>
        <w:tc>
          <w:tcPr>
            <w:tcW w:w="7942" w:type="dxa"/>
            <w:gridSpan w:val="7"/>
            <w:shd w:val="clear" w:color="auto" w:fill="auto"/>
          </w:tcPr>
          <w:p w14:paraId="609F949D" w14:textId="3A5EE9FA" w:rsidR="0096676F" w:rsidRPr="00450064" w:rsidRDefault="0096676F" w:rsidP="00A8278E">
            <w:pPr>
              <w:keepLines/>
              <w:rPr>
                <w:rFonts w:ascii="Arial" w:hAnsi="Arial" w:cs="Arial"/>
                <w:sz w:val="20"/>
                <w:szCs w:val="20"/>
              </w:rPr>
            </w:pPr>
            <w:r w:rsidRPr="00450064">
              <w:rPr>
                <w:rFonts w:ascii="Arial" w:hAnsi="Arial" w:cs="Arial"/>
                <w:sz w:val="20"/>
                <w:szCs w:val="20"/>
              </w:rPr>
              <w:t xml:space="preserve">Medical Director, The Salvation Army Harbor Light Center, Pittsburgh, </w:t>
            </w:r>
            <w:r w:rsidR="005B46F3" w:rsidRPr="00450064">
              <w:rPr>
                <w:rFonts w:ascii="Arial" w:hAnsi="Arial" w:cs="Arial"/>
                <w:sz w:val="20"/>
                <w:szCs w:val="20"/>
              </w:rPr>
              <w:t>Pennsylvania</w:t>
            </w:r>
          </w:p>
        </w:tc>
      </w:tr>
      <w:tr w:rsidR="0096676F" w:rsidRPr="00450064" w14:paraId="17DF995D" w14:textId="77777777" w:rsidTr="00955461">
        <w:trPr>
          <w:cantSplit/>
        </w:trPr>
        <w:tc>
          <w:tcPr>
            <w:tcW w:w="1418" w:type="dxa"/>
            <w:shd w:val="clear" w:color="auto" w:fill="auto"/>
          </w:tcPr>
          <w:p w14:paraId="79455F3F" w14:textId="77777777" w:rsidR="0096676F" w:rsidRPr="00450064" w:rsidRDefault="0096676F" w:rsidP="00A8278E">
            <w:pPr>
              <w:keepLines/>
              <w:rPr>
                <w:rFonts w:ascii="Arial" w:hAnsi="Arial" w:cs="Arial"/>
                <w:sz w:val="20"/>
                <w:szCs w:val="20"/>
              </w:rPr>
            </w:pPr>
            <w:r w:rsidRPr="00450064">
              <w:rPr>
                <w:rFonts w:ascii="Arial" w:hAnsi="Arial" w:cs="Arial"/>
                <w:sz w:val="20"/>
                <w:szCs w:val="20"/>
              </w:rPr>
              <w:t>2000</w:t>
            </w:r>
            <w:r w:rsidR="00F97686" w:rsidRPr="00450064">
              <w:rPr>
                <w:rFonts w:ascii="Arial" w:hAnsi="Arial" w:cs="Arial"/>
                <w:sz w:val="20"/>
                <w:szCs w:val="20"/>
              </w:rPr>
              <w:t>-</w:t>
            </w:r>
            <w:r w:rsidR="00650FE5" w:rsidRPr="00450064">
              <w:rPr>
                <w:rFonts w:ascii="Arial" w:hAnsi="Arial" w:cs="Arial"/>
                <w:sz w:val="20"/>
                <w:szCs w:val="20"/>
              </w:rPr>
              <w:t>2017</w:t>
            </w:r>
          </w:p>
        </w:tc>
        <w:tc>
          <w:tcPr>
            <w:tcW w:w="7942" w:type="dxa"/>
            <w:gridSpan w:val="7"/>
            <w:shd w:val="clear" w:color="auto" w:fill="auto"/>
          </w:tcPr>
          <w:p w14:paraId="7563FCA1" w14:textId="77093DC8" w:rsidR="0096676F" w:rsidRPr="00450064" w:rsidRDefault="0096676F" w:rsidP="00A8278E">
            <w:pPr>
              <w:keepLines/>
              <w:rPr>
                <w:rFonts w:ascii="Arial" w:hAnsi="Arial" w:cs="Arial"/>
                <w:sz w:val="20"/>
                <w:szCs w:val="20"/>
              </w:rPr>
            </w:pPr>
            <w:r w:rsidRPr="00450064">
              <w:rPr>
                <w:rFonts w:ascii="Arial" w:hAnsi="Arial" w:cs="Arial"/>
                <w:sz w:val="20"/>
                <w:szCs w:val="20"/>
              </w:rPr>
              <w:t>Core Faculty Member, Center for Research on Health Care (CRHC), University of Pittsburgh</w:t>
            </w:r>
            <w:r w:rsidR="00323EE6" w:rsidRPr="00450064">
              <w:rPr>
                <w:rFonts w:ascii="Arial" w:hAnsi="Arial" w:cs="Arial"/>
                <w:sz w:val="20"/>
                <w:szCs w:val="20"/>
              </w:rPr>
              <w:t>, Pittsburgh, Pennsylvania</w:t>
            </w:r>
          </w:p>
        </w:tc>
      </w:tr>
      <w:tr w:rsidR="0096676F" w:rsidRPr="00450064" w14:paraId="49B678A2" w14:textId="77777777" w:rsidTr="00955461">
        <w:trPr>
          <w:cantSplit/>
        </w:trPr>
        <w:tc>
          <w:tcPr>
            <w:tcW w:w="1418" w:type="dxa"/>
            <w:shd w:val="clear" w:color="auto" w:fill="auto"/>
          </w:tcPr>
          <w:p w14:paraId="780B3569" w14:textId="77777777" w:rsidR="0096676F" w:rsidRPr="00450064" w:rsidRDefault="0096676F" w:rsidP="00A8278E">
            <w:pPr>
              <w:keepLines/>
              <w:rPr>
                <w:rFonts w:ascii="Arial" w:hAnsi="Arial" w:cs="Arial"/>
                <w:sz w:val="20"/>
                <w:szCs w:val="20"/>
              </w:rPr>
            </w:pPr>
            <w:r w:rsidRPr="00450064">
              <w:rPr>
                <w:rFonts w:ascii="Arial" w:hAnsi="Arial" w:cs="Arial"/>
                <w:sz w:val="20"/>
                <w:szCs w:val="20"/>
              </w:rPr>
              <w:t>2000</w:t>
            </w:r>
            <w:r w:rsidR="00650FE5" w:rsidRPr="00450064">
              <w:rPr>
                <w:rFonts w:ascii="Arial" w:hAnsi="Arial" w:cs="Arial"/>
                <w:sz w:val="20"/>
                <w:szCs w:val="20"/>
              </w:rPr>
              <w:t>-</w:t>
            </w:r>
            <w:r w:rsidRPr="00450064">
              <w:rPr>
                <w:rFonts w:ascii="Arial" w:hAnsi="Arial" w:cs="Arial"/>
                <w:sz w:val="20"/>
                <w:szCs w:val="20"/>
              </w:rPr>
              <w:t>2001</w:t>
            </w:r>
          </w:p>
        </w:tc>
        <w:tc>
          <w:tcPr>
            <w:tcW w:w="7942" w:type="dxa"/>
            <w:gridSpan w:val="7"/>
            <w:shd w:val="clear" w:color="auto" w:fill="auto"/>
          </w:tcPr>
          <w:p w14:paraId="610CF8ED" w14:textId="44B78B32" w:rsidR="0096676F" w:rsidRPr="00450064" w:rsidRDefault="0096676F" w:rsidP="00A8278E">
            <w:pPr>
              <w:keepLines/>
              <w:rPr>
                <w:rFonts w:ascii="Arial" w:hAnsi="Arial" w:cs="Arial"/>
                <w:sz w:val="20"/>
                <w:szCs w:val="20"/>
              </w:rPr>
            </w:pPr>
            <w:r w:rsidRPr="00450064">
              <w:rPr>
                <w:rFonts w:ascii="Arial" w:hAnsi="Arial" w:cs="Arial"/>
                <w:sz w:val="20"/>
                <w:szCs w:val="20"/>
              </w:rPr>
              <w:t>Core Faculty Member, Center for Health Services Research, VA Pittsburgh Healthcare System (VAPHS), Pittsburgh, Pennsylvania</w:t>
            </w:r>
          </w:p>
        </w:tc>
      </w:tr>
      <w:tr w:rsidR="0096676F" w:rsidRPr="00450064" w14:paraId="3E6C50AA" w14:textId="77777777" w:rsidTr="00955461">
        <w:trPr>
          <w:cantSplit/>
        </w:trPr>
        <w:tc>
          <w:tcPr>
            <w:tcW w:w="1418" w:type="dxa"/>
            <w:shd w:val="clear" w:color="auto" w:fill="auto"/>
          </w:tcPr>
          <w:p w14:paraId="783EC533" w14:textId="77777777" w:rsidR="0096676F" w:rsidRPr="00450064" w:rsidRDefault="0096676F" w:rsidP="00A8278E">
            <w:pPr>
              <w:keepLines/>
              <w:rPr>
                <w:rFonts w:ascii="Arial" w:hAnsi="Arial" w:cs="Arial"/>
                <w:sz w:val="20"/>
                <w:szCs w:val="20"/>
              </w:rPr>
            </w:pPr>
            <w:r w:rsidRPr="00450064">
              <w:rPr>
                <w:rFonts w:ascii="Arial" w:hAnsi="Arial" w:cs="Arial"/>
                <w:sz w:val="20"/>
                <w:szCs w:val="20"/>
              </w:rPr>
              <w:t>2000</w:t>
            </w:r>
            <w:r w:rsidR="00F97686" w:rsidRPr="00450064">
              <w:rPr>
                <w:rFonts w:ascii="Arial" w:hAnsi="Arial" w:cs="Arial"/>
                <w:sz w:val="20"/>
                <w:szCs w:val="20"/>
              </w:rPr>
              <w:t>-</w:t>
            </w:r>
            <w:r w:rsidR="00650FE5" w:rsidRPr="00450064">
              <w:rPr>
                <w:rFonts w:ascii="Arial" w:hAnsi="Arial" w:cs="Arial"/>
                <w:sz w:val="20"/>
                <w:szCs w:val="20"/>
              </w:rPr>
              <w:t>2017</w:t>
            </w:r>
          </w:p>
        </w:tc>
        <w:tc>
          <w:tcPr>
            <w:tcW w:w="7942" w:type="dxa"/>
            <w:gridSpan w:val="7"/>
            <w:shd w:val="clear" w:color="auto" w:fill="auto"/>
          </w:tcPr>
          <w:p w14:paraId="1B203A61" w14:textId="2445019F" w:rsidR="0096676F" w:rsidRPr="00450064" w:rsidRDefault="0096676F" w:rsidP="00A8278E">
            <w:pPr>
              <w:keepLines/>
              <w:rPr>
                <w:rFonts w:ascii="Arial" w:hAnsi="Arial" w:cs="Arial"/>
                <w:sz w:val="20"/>
                <w:szCs w:val="20"/>
              </w:rPr>
            </w:pPr>
            <w:r w:rsidRPr="00450064">
              <w:rPr>
                <w:rFonts w:ascii="Arial" w:hAnsi="Arial" w:cs="Arial"/>
                <w:sz w:val="20"/>
                <w:szCs w:val="20"/>
              </w:rPr>
              <w:t>Core Faculty Member, Mental Illness Research, Education, and Clinical Center (MIRECC), Veterans Integrated Service Network 4 (VISN4), Pittsburgh, Pennsylvania</w:t>
            </w:r>
          </w:p>
        </w:tc>
      </w:tr>
      <w:tr w:rsidR="0096676F" w:rsidRPr="00450064" w14:paraId="765EE271" w14:textId="77777777" w:rsidTr="00955461">
        <w:trPr>
          <w:cantSplit/>
        </w:trPr>
        <w:tc>
          <w:tcPr>
            <w:tcW w:w="1418" w:type="dxa"/>
            <w:shd w:val="clear" w:color="auto" w:fill="auto"/>
          </w:tcPr>
          <w:p w14:paraId="5C5F50CA" w14:textId="77777777" w:rsidR="0096676F" w:rsidRPr="00450064" w:rsidRDefault="0096676F" w:rsidP="00A8278E">
            <w:pPr>
              <w:keepLines/>
              <w:rPr>
                <w:rFonts w:ascii="Arial" w:hAnsi="Arial" w:cs="Arial"/>
                <w:sz w:val="20"/>
                <w:szCs w:val="20"/>
              </w:rPr>
            </w:pPr>
            <w:r w:rsidRPr="00450064">
              <w:rPr>
                <w:rFonts w:ascii="Arial" w:hAnsi="Arial" w:cs="Arial"/>
                <w:sz w:val="20"/>
                <w:szCs w:val="20"/>
              </w:rPr>
              <w:t>2001</w:t>
            </w:r>
            <w:r w:rsidR="00F97686" w:rsidRPr="00450064">
              <w:rPr>
                <w:rFonts w:ascii="Arial" w:hAnsi="Arial" w:cs="Arial"/>
                <w:sz w:val="20"/>
                <w:szCs w:val="20"/>
              </w:rPr>
              <w:t>-</w:t>
            </w:r>
            <w:r w:rsidR="00650FE5" w:rsidRPr="00450064">
              <w:rPr>
                <w:rFonts w:ascii="Arial" w:hAnsi="Arial" w:cs="Arial"/>
                <w:sz w:val="20"/>
                <w:szCs w:val="20"/>
              </w:rPr>
              <w:t>2017</w:t>
            </w:r>
          </w:p>
        </w:tc>
        <w:tc>
          <w:tcPr>
            <w:tcW w:w="7942" w:type="dxa"/>
            <w:gridSpan w:val="7"/>
            <w:shd w:val="clear" w:color="auto" w:fill="auto"/>
          </w:tcPr>
          <w:p w14:paraId="4FAB36B7" w14:textId="5897914A" w:rsidR="0096676F" w:rsidRPr="00450064" w:rsidRDefault="0096676F" w:rsidP="00A8278E">
            <w:pPr>
              <w:keepLines/>
              <w:rPr>
                <w:rFonts w:ascii="Arial" w:hAnsi="Arial" w:cs="Arial"/>
                <w:sz w:val="20"/>
                <w:szCs w:val="20"/>
              </w:rPr>
            </w:pPr>
            <w:r w:rsidRPr="00450064">
              <w:rPr>
                <w:rFonts w:ascii="Arial" w:hAnsi="Arial" w:cs="Arial"/>
                <w:sz w:val="20"/>
                <w:szCs w:val="20"/>
              </w:rPr>
              <w:t>Core Faculty Member, Center for Health Equity Research and Promotion (CHERP), VA Pittsburgh Healthcare System, Pittsburgh, Pennsylvania</w:t>
            </w:r>
          </w:p>
        </w:tc>
      </w:tr>
      <w:tr w:rsidR="000A34E5" w:rsidRPr="00450064" w14:paraId="7D8CCC00" w14:textId="77777777" w:rsidTr="00955461">
        <w:trPr>
          <w:cantSplit/>
        </w:trPr>
        <w:tc>
          <w:tcPr>
            <w:tcW w:w="1418" w:type="dxa"/>
            <w:shd w:val="clear" w:color="auto" w:fill="auto"/>
          </w:tcPr>
          <w:p w14:paraId="312212B2"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2005</w:t>
            </w:r>
            <w:r w:rsidR="00650FE5" w:rsidRPr="00450064">
              <w:rPr>
                <w:rFonts w:ascii="Arial" w:hAnsi="Arial" w:cs="Arial"/>
                <w:sz w:val="20"/>
                <w:szCs w:val="20"/>
              </w:rPr>
              <w:t>-</w:t>
            </w:r>
            <w:r w:rsidRPr="00450064">
              <w:rPr>
                <w:rFonts w:ascii="Arial" w:hAnsi="Arial" w:cs="Arial"/>
                <w:sz w:val="20"/>
                <w:szCs w:val="20"/>
              </w:rPr>
              <w:t>2008</w:t>
            </w:r>
          </w:p>
        </w:tc>
        <w:tc>
          <w:tcPr>
            <w:tcW w:w="7942" w:type="dxa"/>
            <w:gridSpan w:val="7"/>
            <w:shd w:val="clear" w:color="auto" w:fill="auto"/>
          </w:tcPr>
          <w:p w14:paraId="03340412" w14:textId="3B1A7A8A" w:rsidR="000A34E5" w:rsidRPr="00450064" w:rsidRDefault="000A34E5" w:rsidP="00A8278E">
            <w:pPr>
              <w:keepLines/>
              <w:rPr>
                <w:rFonts w:ascii="Arial" w:hAnsi="Arial" w:cs="Arial"/>
                <w:sz w:val="20"/>
                <w:szCs w:val="20"/>
              </w:rPr>
            </w:pPr>
            <w:r w:rsidRPr="00450064">
              <w:rPr>
                <w:rFonts w:ascii="Arial" w:hAnsi="Arial" w:cs="Arial"/>
                <w:sz w:val="20"/>
                <w:szCs w:val="20"/>
              </w:rPr>
              <w:t xml:space="preserve">Director, Substance Abuse Detection and Early Intervention Program (SADEIP) and Health Improvement Program (HIP), </w:t>
            </w:r>
            <w:r w:rsidR="0096676F" w:rsidRPr="00450064">
              <w:rPr>
                <w:rFonts w:ascii="Arial" w:hAnsi="Arial" w:cs="Arial"/>
                <w:sz w:val="20"/>
                <w:szCs w:val="20"/>
              </w:rPr>
              <w:t>VA Pittsburgh Healthcare System, Pittsburgh, Pennsylvania</w:t>
            </w:r>
          </w:p>
        </w:tc>
      </w:tr>
      <w:tr w:rsidR="000A34E5" w:rsidRPr="00450064" w14:paraId="5040800F" w14:textId="77777777" w:rsidTr="00955461">
        <w:trPr>
          <w:cantSplit/>
        </w:trPr>
        <w:tc>
          <w:tcPr>
            <w:tcW w:w="1418" w:type="dxa"/>
            <w:shd w:val="clear" w:color="auto" w:fill="auto"/>
          </w:tcPr>
          <w:p w14:paraId="1D7B1550"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2005</w:t>
            </w:r>
            <w:r w:rsidR="00650FE5" w:rsidRPr="00450064">
              <w:rPr>
                <w:rFonts w:ascii="Arial" w:hAnsi="Arial" w:cs="Arial"/>
                <w:sz w:val="20"/>
                <w:szCs w:val="20"/>
              </w:rPr>
              <w:t>-</w:t>
            </w:r>
            <w:r w:rsidRPr="00450064">
              <w:rPr>
                <w:rFonts w:ascii="Arial" w:hAnsi="Arial" w:cs="Arial"/>
                <w:sz w:val="20"/>
                <w:szCs w:val="20"/>
              </w:rPr>
              <w:t>2010</w:t>
            </w:r>
          </w:p>
        </w:tc>
        <w:tc>
          <w:tcPr>
            <w:tcW w:w="7942" w:type="dxa"/>
            <w:gridSpan w:val="7"/>
            <w:shd w:val="clear" w:color="auto" w:fill="auto"/>
          </w:tcPr>
          <w:p w14:paraId="15ED6B77" w14:textId="5992A841" w:rsidR="000A34E5" w:rsidRPr="00450064" w:rsidRDefault="000A34E5" w:rsidP="00A8278E">
            <w:pPr>
              <w:keepLines/>
              <w:rPr>
                <w:rFonts w:ascii="Arial" w:hAnsi="Arial" w:cs="Arial"/>
                <w:sz w:val="20"/>
                <w:szCs w:val="20"/>
              </w:rPr>
            </w:pPr>
            <w:r w:rsidRPr="00450064">
              <w:rPr>
                <w:rFonts w:ascii="Arial" w:hAnsi="Arial" w:cs="Arial"/>
                <w:sz w:val="20"/>
                <w:szCs w:val="20"/>
              </w:rPr>
              <w:t xml:space="preserve">Director, Substance Abuse and Assessment Team (SAAT), </w:t>
            </w:r>
            <w:r w:rsidR="0096676F" w:rsidRPr="00450064">
              <w:rPr>
                <w:rFonts w:ascii="Arial" w:hAnsi="Arial" w:cs="Arial"/>
                <w:sz w:val="20"/>
                <w:szCs w:val="20"/>
              </w:rPr>
              <w:t>VA Pittsburgh Healthcare System, Pittsburgh, Pennsylvania</w:t>
            </w:r>
          </w:p>
        </w:tc>
      </w:tr>
      <w:tr w:rsidR="00922052" w:rsidRPr="00450064" w14:paraId="5E857C08" w14:textId="77777777" w:rsidTr="00955461">
        <w:trPr>
          <w:cantSplit/>
        </w:trPr>
        <w:tc>
          <w:tcPr>
            <w:tcW w:w="1418" w:type="dxa"/>
            <w:shd w:val="clear" w:color="auto" w:fill="auto"/>
          </w:tcPr>
          <w:p w14:paraId="557D9265" w14:textId="77777777" w:rsidR="00922052" w:rsidRPr="00450064" w:rsidRDefault="00922052" w:rsidP="00A8278E">
            <w:pPr>
              <w:keepLines/>
              <w:rPr>
                <w:rFonts w:ascii="Arial" w:hAnsi="Arial" w:cs="Arial"/>
                <w:sz w:val="20"/>
                <w:szCs w:val="20"/>
              </w:rPr>
            </w:pPr>
            <w:r w:rsidRPr="00450064">
              <w:rPr>
                <w:rFonts w:ascii="Arial" w:hAnsi="Arial" w:cs="Arial"/>
                <w:sz w:val="20"/>
                <w:szCs w:val="20"/>
              </w:rPr>
              <w:t>2005</w:t>
            </w:r>
            <w:r w:rsidR="00650FE5" w:rsidRPr="00450064">
              <w:rPr>
                <w:rFonts w:ascii="Arial" w:hAnsi="Arial" w:cs="Arial"/>
                <w:sz w:val="20"/>
                <w:szCs w:val="20"/>
              </w:rPr>
              <w:t>-</w:t>
            </w:r>
            <w:r w:rsidRPr="00450064">
              <w:rPr>
                <w:rFonts w:ascii="Arial" w:hAnsi="Arial" w:cs="Arial"/>
                <w:sz w:val="20"/>
                <w:szCs w:val="20"/>
              </w:rPr>
              <w:t>2013</w:t>
            </w:r>
          </w:p>
        </w:tc>
        <w:tc>
          <w:tcPr>
            <w:tcW w:w="7942" w:type="dxa"/>
            <w:gridSpan w:val="7"/>
            <w:shd w:val="clear" w:color="auto" w:fill="auto"/>
          </w:tcPr>
          <w:p w14:paraId="4D660974" w14:textId="1102AC2A" w:rsidR="00922052" w:rsidRPr="00450064" w:rsidRDefault="00922052" w:rsidP="00A8278E">
            <w:pPr>
              <w:keepLines/>
              <w:rPr>
                <w:rFonts w:ascii="Arial" w:hAnsi="Arial" w:cs="Arial"/>
                <w:sz w:val="20"/>
                <w:szCs w:val="20"/>
              </w:rPr>
            </w:pPr>
            <w:r w:rsidRPr="00450064">
              <w:rPr>
                <w:rFonts w:ascii="Arial" w:hAnsi="Arial" w:cs="Arial"/>
                <w:sz w:val="20"/>
                <w:szCs w:val="20"/>
              </w:rPr>
              <w:t>Staff Physician and Consultant, Substance Abuse and Assessment Team (SAAT), VA Pittsburgh Healthcare System, Pittsburgh, Pennsylvania</w:t>
            </w:r>
          </w:p>
        </w:tc>
      </w:tr>
      <w:tr w:rsidR="000A34E5" w:rsidRPr="00450064" w14:paraId="34C12B1F" w14:textId="77777777" w:rsidTr="00955461">
        <w:trPr>
          <w:cantSplit/>
        </w:trPr>
        <w:tc>
          <w:tcPr>
            <w:tcW w:w="1418" w:type="dxa"/>
            <w:shd w:val="clear" w:color="auto" w:fill="auto"/>
          </w:tcPr>
          <w:p w14:paraId="41F43764"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2005</w:t>
            </w:r>
            <w:r w:rsidR="00F97686" w:rsidRPr="00450064">
              <w:rPr>
                <w:rFonts w:ascii="Arial" w:hAnsi="Arial" w:cs="Arial"/>
                <w:sz w:val="20"/>
                <w:szCs w:val="20"/>
              </w:rPr>
              <w:t>-</w:t>
            </w:r>
            <w:r w:rsidR="00650FE5" w:rsidRPr="00450064">
              <w:rPr>
                <w:rFonts w:ascii="Arial" w:hAnsi="Arial" w:cs="Arial"/>
                <w:sz w:val="20"/>
                <w:szCs w:val="20"/>
              </w:rPr>
              <w:t>2017</w:t>
            </w:r>
          </w:p>
        </w:tc>
        <w:tc>
          <w:tcPr>
            <w:tcW w:w="7942" w:type="dxa"/>
            <w:gridSpan w:val="7"/>
            <w:shd w:val="clear" w:color="auto" w:fill="auto"/>
          </w:tcPr>
          <w:p w14:paraId="50FDD42A" w14:textId="1AEBF5D1" w:rsidR="000A34E5" w:rsidRPr="00450064" w:rsidRDefault="000A34E5" w:rsidP="00A8278E">
            <w:pPr>
              <w:keepLines/>
              <w:rPr>
                <w:rFonts w:ascii="Arial" w:hAnsi="Arial" w:cs="Arial"/>
                <w:sz w:val="20"/>
                <w:szCs w:val="20"/>
              </w:rPr>
            </w:pPr>
            <w:r w:rsidRPr="00450064">
              <w:rPr>
                <w:rFonts w:ascii="Arial" w:hAnsi="Arial" w:cs="Arial"/>
                <w:sz w:val="20"/>
                <w:szCs w:val="20"/>
              </w:rPr>
              <w:t xml:space="preserve">Medical Review Officer, </w:t>
            </w:r>
            <w:r w:rsidR="0096676F" w:rsidRPr="00450064">
              <w:rPr>
                <w:rFonts w:ascii="Arial" w:hAnsi="Arial" w:cs="Arial"/>
                <w:sz w:val="20"/>
                <w:szCs w:val="20"/>
              </w:rPr>
              <w:t>VA Pittsburgh Healthcare System, Pittsburgh, Pennsylvania</w:t>
            </w:r>
          </w:p>
        </w:tc>
      </w:tr>
      <w:tr w:rsidR="00044BCE" w:rsidRPr="00450064" w14:paraId="29C763CF" w14:textId="77777777" w:rsidTr="00955461">
        <w:trPr>
          <w:cantSplit/>
        </w:trPr>
        <w:tc>
          <w:tcPr>
            <w:tcW w:w="1418" w:type="dxa"/>
            <w:shd w:val="clear" w:color="auto" w:fill="auto"/>
          </w:tcPr>
          <w:p w14:paraId="48F88AB5" w14:textId="35920496" w:rsidR="00044BCE" w:rsidRPr="00450064" w:rsidRDefault="00044BCE" w:rsidP="00A8278E">
            <w:pPr>
              <w:keepLines/>
              <w:rPr>
                <w:rFonts w:ascii="Arial" w:hAnsi="Arial" w:cs="Arial"/>
                <w:sz w:val="20"/>
                <w:szCs w:val="20"/>
              </w:rPr>
            </w:pPr>
            <w:r w:rsidRPr="00450064">
              <w:rPr>
                <w:rFonts w:ascii="Arial" w:hAnsi="Arial" w:cs="Arial"/>
                <w:sz w:val="20"/>
                <w:szCs w:val="20"/>
              </w:rPr>
              <w:t>2006-present</w:t>
            </w:r>
          </w:p>
        </w:tc>
        <w:tc>
          <w:tcPr>
            <w:tcW w:w="7942" w:type="dxa"/>
            <w:gridSpan w:val="7"/>
            <w:shd w:val="clear" w:color="auto" w:fill="auto"/>
          </w:tcPr>
          <w:p w14:paraId="01EE3081" w14:textId="7440AAD0" w:rsidR="00044BCE" w:rsidRPr="00450064" w:rsidRDefault="00044BCE" w:rsidP="00A8278E">
            <w:pPr>
              <w:keepLines/>
              <w:rPr>
                <w:rFonts w:ascii="Arial" w:hAnsi="Arial" w:cs="Arial"/>
                <w:sz w:val="20"/>
                <w:szCs w:val="20"/>
              </w:rPr>
            </w:pPr>
            <w:r w:rsidRPr="00450064">
              <w:rPr>
                <w:rFonts w:ascii="Arial" w:hAnsi="Arial" w:cs="Arial"/>
                <w:sz w:val="20"/>
                <w:szCs w:val="20"/>
              </w:rPr>
              <w:t>Director of the Buprenorphine in the VA (BIV) Initiative, VISN 4, VISN19, CESATE, Pittsburgh, Pennsylvania and Salt Lake City Utah</w:t>
            </w:r>
          </w:p>
        </w:tc>
      </w:tr>
      <w:tr w:rsidR="0096676F" w:rsidRPr="00450064" w14:paraId="2AB60691" w14:textId="77777777" w:rsidTr="00955461">
        <w:trPr>
          <w:cantSplit/>
        </w:trPr>
        <w:tc>
          <w:tcPr>
            <w:tcW w:w="1418" w:type="dxa"/>
            <w:shd w:val="clear" w:color="auto" w:fill="auto"/>
          </w:tcPr>
          <w:p w14:paraId="71A01242" w14:textId="77777777" w:rsidR="0096676F" w:rsidRPr="00450064" w:rsidRDefault="0096676F" w:rsidP="00A8278E">
            <w:pPr>
              <w:keepLines/>
              <w:rPr>
                <w:rFonts w:ascii="Arial" w:hAnsi="Arial" w:cs="Arial"/>
                <w:sz w:val="20"/>
                <w:szCs w:val="20"/>
              </w:rPr>
            </w:pPr>
            <w:r w:rsidRPr="00450064">
              <w:rPr>
                <w:rFonts w:ascii="Arial" w:hAnsi="Arial" w:cs="Arial"/>
                <w:sz w:val="20"/>
                <w:szCs w:val="20"/>
              </w:rPr>
              <w:t>2006</w:t>
            </w:r>
            <w:r w:rsidR="00F97686" w:rsidRPr="00450064">
              <w:rPr>
                <w:rFonts w:ascii="Arial" w:hAnsi="Arial" w:cs="Arial"/>
                <w:sz w:val="20"/>
                <w:szCs w:val="20"/>
              </w:rPr>
              <w:t>-</w:t>
            </w:r>
            <w:r w:rsidR="00511EAA" w:rsidRPr="00450064">
              <w:rPr>
                <w:rFonts w:ascii="Arial" w:hAnsi="Arial" w:cs="Arial"/>
                <w:sz w:val="20"/>
                <w:szCs w:val="20"/>
              </w:rPr>
              <w:t>2015</w:t>
            </w:r>
          </w:p>
        </w:tc>
        <w:tc>
          <w:tcPr>
            <w:tcW w:w="7942" w:type="dxa"/>
            <w:gridSpan w:val="7"/>
            <w:shd w:val="clear" w:color="auto" w:fill="auto"/>
          </w:tcPr>
          <w:p w14:paraId="24E9718D" w14:textId="3570A909" w:rsidR="0096676F" w:rsidRPr="00450064" w:rsidRDefault="0096676F" w:rsidP="00A8278E">
            <w:pPr>
              <w:keepLines/>
              <w:rPr>
                <w:rFonts w:ascii="Arial" w:hAnsi="Arial" w:cs="Arial"/>
                <w:sz w:val="20"/>
                <w:szCs w:val="20"/>
              </w:rPr>
            </w:pPr>
            <w:r w:rsidRPr="00450064">
              <w:rPr>
                <w:rFonts w:ascii="Arial" w:hAnsi="Arial" w:cs="Arial"/>
                <w:sz w:val="20"/>
                <w:szCs w:val="20"/>
              </w:rPr>
              <w:t>Associate Clinical Director, Mental Illness Research, Education and Clinical Center (MIRECC), VA Pittsburgh Healthcare System, Pittsburgh, Pennsylvania</w:t>
            </w:r>
          </w:p>
        </w:tc>
      </w:tr>
      <w:tr w:rsidR="00922052" w:rsidRPr="00450064" w14:paraId="05419FDC" w14:textId="77777777" w:rsidTr="00955461">
        <w:trPr>
          <w:cantSplit/>
        </w:trPr>
        <w:tc>
          <w:tcPr>
            <w:tcW w:w="1418" w:type="dxa"/>
            <w:shd w:val="clear" w:color="auto" w:fill="auto"/>
          </w:tcPr>
          <w:p w14:paraId="2426A213" w14:textId="77777777" w:rsidR="00922052" w:rsidRPr="00450064" w:rsidRDefault="00922052" w:rsidP="00A8278E">
            <w:pPr>
              <w:keepLines/>
              <w:rPr>
                <w:rFonts w:ascii="Arial" w:hAnsi="Arial" w:cs="Arial"/>
                <w:sz w:val="20"/>
                <w:szCs w:val="20"/>
              </w:rPr>
            </w:pPr>
            <w:r w:rsidRPr="00450064">
              <w:rPr>
                <w:rFonts w:ascii="Arial" w:hAnsi="Arial" w:cs="Arial"/>
                <w:sz w:val="20"/>
                <w:szCs w:val="20"/>
              </w:rPr>
              <w:t>2007</w:t>
            </w:r>
            <w:r w:rsidR="00F97686" w:rsidRPr="00450064">
              <w:rPr>
                <w:rFonts w:ascii="Arial" w:hAnsi="Arial" w:cs="Arial"/>
                <w:sz w:val="20"/>
                <w:szCs w:val="20"/>
              </w:rPr>
              <w:t>-</w:t>
            </w:r>
            <w:r w:rsidR="00650FE5" w:rsidRPr="00450064">
              <w:rPr>
                <w:rFonts w:ascii="Arial" w:hAnsi="Arial" w:cs="Arial"/>
                <w:sz w:val="20"/>
                <w:szCs w:val="20"/>
              </w:rPr>
              <w:t>2017</w:t>
            </w:r>
          </w:p>
        </w:tc>
        <w:tc>
          <w:tcPr>
            <w:tcW w:w="7942" w:type="dxa"/>
            <w:gridSpan w:val="7"/>
            <w:shd w:val="clear" w:color="auto" w:fill="auto"/>
          </w:tcPr>
          <w:p w14:paraId="79246B9F" w14:textId="09A040DC" w:rsidR="00922052" w:rsidRPr="00450064" w:rsidRDefault="00922052" w:rsidP="00A8278E">
            <w:pPr>
              <w:keepLines/>
              <w:rPr>
                <w:rFonts w:ascii="Arial" w:hAnsi="Arial" w:cs="Arial"/>
                <w:sz w:val="20"/>
                <w:szCs w:val="20"/>
              </w:rPr>
            </w:pPr>
            <w:r w:rsidRPr="00450064">
              <w:rPr>
                <w:rFonts w:ascii="Arial" w:hAnsi="Arial" w:cs="Arial"/>
                <w:sz w:val="20"/>
                <w:szCs w:val="20"/>
              </w:rPr>
              <w:t>Faculty, RAND-University of Pittsburgh Health Institute (RUPHI)</w:t>
            </w:r>
          </w:p>
        </w:tc>
      </w:tr>
      <w:tr w:rsidR="000A34E5" w:rsidRPr="00450064" w14:paraId="10D7CEB9" w14:textId="77777777" w:rsidTr="00955461">
        <w:trPr>
          <w:cantSplit/>
        </w:trPr>
        <w:tc>
          <w:tcPr>
            <w:tcW w:w="1418" w:type="dxa"/>
            <w:shd w:val="clear" w:color="auto" w:fill="auto"/>
          </w:tcPr>
          <w:p w14:paraId="419E8061"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2010</w:t>
            </w:r>
            <w:r w:rsidR="00650FE5" w:rsidRPr="00450064">
              <w:rPr>
                <w:rFonts w:ascii="Arial" w:hAnsi="Arial" w:cs="Arial"/>
                <w:sz w:val="20"/>
                <w:szCs w:val="20"/>
              </w:rPr>
              <w:t>-</w:t>
            </w:r>
            <w:r w:rsidR="00354C02" w:rsidRPr="00450064">
              <w:rPr>
                <w:rFonts w:ascii="Arial" w:hAnsi="Arial" w:cs="Arial"/>
                <w:sz w:val="20"/>
                <w:szCs w:val="20"/>
              </w:rPr>
              <w:t>2015</w:t>
            </w:r>
          </w:p>
        </w:tc>
        <w:tc>
          <w:tcPr>
            <w:tcW w:w="7942" w:type="dxa"/>
            <w:gridSpan w:val="7"/>
            <w:shd w:val="clear" w:color="auto" w:fill="auto"/>
          </w:tcPr>
          <w:p w14:paraId="78AFF1AF" w14:textId="49B0D723" w:rsidR="000A34E5" w:rsidRPr="00450064" w:rsidRDefault="00922052" w:rsidP="00A8278E">
            <w:pPr>
              <w:keepLines/>
              <w:rPr>
                <w:rFonts w:ascii="Arial" w:hAnsi="Arial" w:cs="Arial"/>
                <w:sz w:val="20"/>
                <w:szCs w:val="20"/>
              </w:rPr>
            </w:pPr>
            <w:r w:rsidRPr="00450064">
              <w:rPr>
                <w:rFonts w:ascii="Arial" w:hAnsi="Arial" w:cs="Arial"/>
                <w:sz w:val="20"/>
                <w:szCs w:val="20"/>
              </w:rPr>
              <w:t xml:space="preserve">Executive Committee Member, </w:t>
            </w:r>
            <w:r w:rsidR="000A34E5" w:rsidRPr="00450064">
              <w:rPr>
                <w:rFonts w:ascii="Arial" w:hAnsi="Arial" w:cs="Arial"/>
                <w:sz w:val="20"/>
                <w:szCs w:val="20"/>
              </w:rPr>
              <w:t>VA Quality Improvement Research Initiative – Substance Use Disorders (QUERI-SUD)</w:t>
            </w:r>
            <w:r w:rsidR="0096676F" w:rsidRPr="00450064">
              <w:rPr>
                <w:rFonts w:ascii="Arial" w:hAnsi="Arial" w:cs="Arial"/>
                <w:sz w:val="20"/>
                <w:szCs w:val="20"/>
              </w:rPr>
              <w:t>, Palo Alto, California</w:t>
            </w:r>
          </w:p>
        </w:tc>
      </w:tr>
      <w:tr w:rsidR="00922052" w:rsidRPr="00450064" w14:paraId="339434DF" w14:textId="77777777" w:rsidTr="00955461">
        <w:trPr>
          <w:cantSplit/>
        </w:trPr>
        <w:tc>
          <w:tcPr>
            <w:tcW w:w="1418" w:type="dxa"/>
            <w:shd w:val="clear" w:color="auto" w:fill="auto"/>
          </w:tcPr>
          <w:p w14:paraId="42224455" w14:textId="77777777" w:rsidR="00922052" w:rsidRPr="00450064" w:rsidRDefault="00922052" w:rsidP="00A8278E">
            <w:pPr>
              <w:keepLines/>
              <w:rPr>
                <w:rFonts w:ascii="Arial" w:hAnsi="Arial" w:cs="Arial"/>
                <w:sz w:val="20"/>
                <w:szCs w:val="20"/>
              </w:rPr>
            </w:pPr>
            <w:r w:rsidRPr="00450064">
              <w:rPr>
                <w:rFonts w:ascii="Arial" w:hAnsi="Arial" w:cs="Arial"/>
                <w:sz w:val="20"/>
                <w:szCs w:val="20"/>
              </w:rPr>
              <w:t>2012</w:t>
            </w:r>
            <w:r w:rsidR="00F97686" w:rsidRPr="00450064">
              <w:rPr>
                <w:rFonts w:ascii="Arial" w:hAnsi="Arial" w:cs="Arial"/>
                <w:sz w:val="20"/>
                <w:szCs w:val="20"/>
              </w:rPr>
              <w:t>-</w:t>
            </w:r>
            <w:r w:rsidR="00511EAA" w:rsidRPr="00450064">
              <w:rPr>
                <w:rFonts w:ascii="Arial" w:hAnsi="Arial" w:cs="Arial"/>
                <w:sz w:val="20"/>
                <w:szCs w:val="20"/>
              </w:rPr>
              <w:t>2015</w:t>
            </w:r>
          </w:p>
        </w:tc>
        <w:tc>
          <w:tcPr>
            <w:tcW w:w="7942" w:type="dxa"/>
            <w:gridSpan w:val="7"/>
            <w:shd w:val="clear" w:color="auto" w:fill="auto"/>
          </w:tcPr>
          <w:p w14:paraId="37A44267" w14:textId="6DF38CC7" w:rsidR="00922052" w:rsidRPr="00450064" w:rsidRDefault="00922052" w:rsidP="00A8278E">
            <w:pPr>
              <w:keepLines/>
              <w:rPr>
                <w:rFonts w:ascii="Arial" w:hAnsi="Arial" w:cs="Arial"/>
                <w:sz w:val="20"/>
                <w:szCs w:val="20"/>
              </w:rPr>
            </w:pPr>
            <w:r w:rsidRPr="00450064">
              <w:rPr>
                <w:rFonts w:ascii="Arial" w:hAnsi="Arial" w:cs="Arial"/>
                <w:sz w:val="20"/>
                <w:szCs w:val="20"/>
              </w:rPr>
              <w:t>Co-Director, Primary Care Work Group, VA Quality Improvement Research Initiative – Substance Use Disorders (QU</w:t>
            </w:r>
            <w:r w:rsidR="001C07A8" w:rsidRPr="00450064">
              <w:rPr>
                <w:rFonts w:ascii="Arial" w:hAnsi="Arial" w:cs="Arial"/>
                <w:sz w:val="20"/>
                <w:szCs w:val="20"/>
              </w:rPr>
              <w:t>ERI-SUD), Palo Alto, California</w:t>
            </w:r>
          </w:p>
        </w:tc>
      </w:tr>
      <w:tr w:rsidR="00AF3FA6" w:rsidRPr="00450064" w14:paraId="3AC7F4F5" w14:textId="77777777" w:rsidTr="00955461">
        <w:trPr>
          <w:cantSplit/>
        </w:trPr>
        <w:tc>
          <w:tcPr>
            <w:tcW w:w="1418" w:type="dxa"/>
            <w:shd w:val="clear" w:color="auto" w:fill="auto"/>
          </w:tcPr>
          <w:p w14:paraId="57BD257A" w14:textId="6C2D0D80" w:rsidR="00AF3FA6" w:rsidRPr="00450064" w:rsidRDefault="00AF3FA6" w:rsidP="00A8278E">
            <w:pPr>
              <w:keepLines/>
              <w:rPr>
                <w:rFonts w:ascii="Arial" w:hAnsi="Arial" w:cs="Arial"/>
                <w:sz w:val="20"/>
                <w:szCs w:val="20"/>
              </w:rPr>
            </w:pPr>
            <w:r w:rsidRPr="00450064">
              <w:rPr>
                <w:rFonts w:ascii="Arial" w:hAnsi="Arial" w:cs="Arial"/>
                <w:sz w:val="20"/>
                <w:szCs w:val="20"/>
              </w:rPr>
              <w:t>2012</w:t>
            </w:r>
            <w:r w:rsidR="00F97686" w:rsidRPr="00450064">
              <w:rPr>
                <w:rFonts w:ascii="Arial" w:hAnsi="Arial" w:cs="Arial"/>
                <w:sz w:val="20"/>
                <w:szCs w:val="20"/>
              </w:rPr>
              <w:t>-</w:t>
            </w:r>
            <w:r w:rsidR="00044BCE" w:rsidRPr="00450064">
              <w:rPr>
                <w:rFonts w:ascii="Arial" w:hAnsi="Arial" w:cs="Arial"/>
                <w:sz w:val="20"/>
                <w:szCs w:val="20"/>
              </w:rPr>
              <w:t>present</w:t>
            </w:r>
          </w:p>
        </w:tc>
        <w:tc>
          <w:tcPr>
            <w:tcW w:w="7942" w:type="dxa"/>
            <w:gridSpan w:val="7"/>
            <w:shd w:val="clear" w:color="auto" w:fill="auto"/>
          </w:tcPr>
          <w:p w14:paraId="0E53AAB1" w14:textId="228251F9" w:rsidR="00AF3FA6" w:rsidRPr="00450064" w:rsidRDefault="00AF3FA6" w:rsidP="00A8278E">
            <w:pPr>
              <w:keepLines/>
              <w:rPr>
                <w:rFonts w:ascii="Arial" w:hAnsi="Arial" w:cs="Arial"/>
                <w:sz w:val="20"/>
                <w:szCs w:val="20"/>
              </w:rPr>
            </w:pPr>
            <w:r w:rsidRPr="00450064">
              <w:rPr>
                <w:rFonts w:ascii="Arial" w:hAnsi="Arial" w:cs="Arial"/>
                <w:sz w:val="20"/>
                <w:szCs w:val="20"/>
              </w:rPr>
              <w:t xml:space="preserve">Editor-in-Chief, </w:t>
            </w:r>
            <w:r w:rsidRPr="00450064">
              <w:rPr>
                <w:rFonts w:ascii="Arial" w:hAnsi="Arial" w:cs="Arial"/>
                <w:i/>
                <w:sz w:val="20"/>
                <w:szCs w:val="20"/>
              </w:rPr>
              <w:t>Substance Abuse</w:t>
            </w:r>
            <w:r w:rsidRPr="00450064">
              <w:rPr>
                <w:rFonts w:ascii="Arial" w:hAnsi="Arial" w:cs="Arial"/>
                <w:sz w:val="20"/>
                <w:szCs w:val="20"/>
              </w:rPr>
              <w:t xml:space="preserve"> journal</w:t>
            </w:r>
            <w:r w:rsidR="00044BCE" w:rsidRPr="00450064">
              <w:rPr>
                <w:rFonts w:ascii="Arial" w:hAnsi="Arial" w:cs="Arial"/>
                <w:sz w:val="20"/>
                <w:szCs w:val="20"/>
              </w:rPr>
              <w:t xml:space="preserve"> (Terms: 2012-2017, 2017-present)</w:t>
            </w:r>
          </w:p>
        </w:tc>
      </w:tr>
      <w:tr w:rsidR="0096676F" w:rsidRPr="00450064" w14:paraId="65AD1C08" w14:textId="77777777" w:rsidTr="00955461">
        <w:trPr>
          <w:cantSplit/>
        </w:trPr>
        <w:tc>
          <w:tcPr>
            <w:tcW w:w="1418" w:type="dxa"/>
            <w:shd w:val="clear" w:color="auto" w:fill="auto"/>
          </w:tcPr>
          <w:p w14:paraId="240D3EBC" w14:textId="77777777" w:rsidR="0096676F" w:rsidRPr="00450064" w:rsidRDefault="0096676F" w:rsidP="00A8278E">
            <w:pPr>
              <w:keepLines/>
              <w:rPr>
                <w:rFonts w:ascii="Arial" w:hAnsi="Arial" w:cs="Arial"/>
                <w:sz w:val="20"/>
                <w:szCs w:val="20"/>
              </w:rPr>
            </w:pPr>
            <w:r w:rsidRPr="00450064">
              <w:rPr>
                <w:rFonts w:ascii="Arial" w:hAnsi="Arial" w:cs="Arial"/>
                <w:sz w:val="20"/>
                <w:szCs w:val="20"/>
              </w:rPr>
              <w:t>2013</w:t>
            </w:r>
            <w:r w:rsidR="00F97686" w:rsidRPr="00450064">
              <w:rPr>
                <w:rFonts w:ascii="Arial" w:hAnsi="Arial" w:cs="Arial"/>
                <w:sz w:val="20"/>
                <w:szCs w:val="20"/>
              </w:rPr>
              <w:t>-</w:t>
            </w:r>
            <w:r w:rsidR="003C04FE" w:rsidRPr="00450064">
              <w:rPr>
                <w:rFonts w:ascii="Arial" w:hAnsi="Arial" w:cs="Arial"/>
                <w:sz w:val="20"/>
                <w:szCs w:val="20"/>
              </w:rPr>
              <w:t>2017</w:t>
            </w:r>
          </w:p>
        </w:tc>
        <w:tc>
          <w:tcPr>
            <w:tcW w:w="7942" w:type="dxa"/>
            <w:gridSpan w:val="7"/>
            <w:shd w:val="clear" w:color="auto" w:fill="auto"/>
          </w:tcPr>
          <w:p w14:paraId="2B2C8312" w14:textId="023BB693" w:rsidR="0096676F" w:rsidRPr="00450064" w:rsidRDefault="0096676F" w:rsidP="00A8278E">
            <w:pPr>
              <w:keepLines/>
              <w:rPr>
                <w:rFonts w:ascii="Arial" w:hAnsi="Arial" w:cs="Arial"/>
                <w:sz w:val="20"/>
                <w:szCs w:val="20"/>
              </w:rPr>
            </w:pPr>
            <w:r w:rsidRPr="00450064">
              <w:rPr>
                <w:rFonts w:ascii="Arial" w:hAnsi="Arial" w:cs="Arial"/>
                <w:sz w:val="20"/>
                <w:szCs w:val="20"/>
              </w:rPr>
              <w:t>Co-</w:t>
            </w:r>
            <w:r w:rsidR="009C648C" w:rsidRPr="00450064">
              <w:rPr>
                <w:rFonts w:ascii="Arial" w:hAnsi="Arial" w:cs="Arial"/>
                <w:sz w:val="20"/>
                <w:szCs w:val="20"/>
              </w:rPr>
              <w:t>D</w:t>
            </w:r>
            <w:r w:rsidRPr="00450064">
              <w:rPr>
                <w:rFonts w:ascii="Arial" w:hAnsi="Arial" w:cs="Arial"/>
                <w:sz w:val="20"/>
                <w:szCs w:val="20"/>
              </w:rPr>
              <w:t>irector</w:t>
            </w:r>
            <w:r w:rsidR="00922052" w:rsidRPr="00450064">
              <w:rPr>
                <w:rFonts w:ascii="Arial" w:hAnsi="Arial" w:cs="Arial"/>
                <w:sz w:val="20"/>
                <w:szCs w:val="20"/>
              </w:rPr>
              <w:t xml:space="preserve">, </w:t>
            </w:r>
            <w:r w:rsidRPr="00450064">
              <w:rPr>
                <w:rFonts w:ascii="Arial" w:hAnsi="Arial" w:cs="Arial"/>
                <w:sz w:val="20"/>
                <w:szCs w:val="20"/>
              </w:rPr>
              <w:t>VA Pittsburgh Healthcare System’s Interdisciplinary Addiction Program for Education and Research (VIPER)</w:t>
            </w:r>
            <w:r w:rsidR="00435FAB" w:rsidRPr="00450064">
              <w:rPr>
                <w:rFonts w:ascii="Arial" w:hAnsi="Arial" w:cs="Arial"/>
                <w:sz w:val="20"/>
                <w:szCs w:val="20"/>
              </w:rPr>
              <w:t xml:space="preserve"> a site </w:t>
            </w:r>
            <w:r w:rsidR="00650FE5" w:rsidRPr="00450064">
              <w:rPr>
                <w:rFonts w:ascii="Arial" w:hAnsi="Arial" w:cs="Arial"/>
                <w:sz w:val="20"/>
                <w:szCs w:val="20"/>
              </w:rPr>
              <w:t xml:space="preserve">of the </w:t>
            </w:r>
            <w:r w:rsidR="00435FAB" w:rsidRPr="00450064">
              <w:rPr>
                <w:rFonts w:ascii="Arial" w:hAnsi="Arial" w:cs="Arial"/>
                <w:sz w:val="20"/>
                <w:szCs w:val="20"/>
              </w:rPr>
              <w:t xml:space="preserve">Interprofessional Advanced Fellowships in Addiction Treatment, </w:t>
            </w:r>
            <w:r w:rsidRPr="00450064">
              <w:rPr>
                <w:rFonts w:ascii="Arial" w:hAnsi="Arial" w:cs="Arial"/>
                <w:sz w:val="20"/>
                <w:szCs w:val="20"/>
              </w:rPr>
              <w:t>VA Pittsburgh Healthcare S</w:t>
            </w:r>
            <w:r w:rsidR="001C07A8" w:rsidRPr="00450064">
              <w:rPr>
                <w:rFonts w:ascii="Arial" w:hAnsi="Arial" w:cs="Arial"/>
                <w:sz w:val="20"/>
                <w:szCs w:val="20"/>
              </w:rPr>
              <w:t>ystem, Pittsburgh, Pennsylvania</w:t>
            </w:r>
          </w:p>
        </w:tc>
      </w:tr>
      <w:tr w:rsidR="00435FAB" w:rsidRPr="00450064" w14:paraId="07EF00A1" w14:textId="77777777" w:rsidTr="00955461">
        <w:trPr>
          <w:cantSplit/>
        </w:trPr>
        <w:tc>
          <w:tcPr>
            <w:tcW w:w="1418" w:type="dxa"/>
            <w:shd w:val="clear" w:color="auto" w:fill="auto"/>
          </w:tcPr>
          <w:p w14:paraId="3D195E96" w14:textId="77777777" w:rsidR="00435FAB" w:rsidRPr="00450064" w:rsidRDefault="00435FAB" w:rsidP="00A8278E">
            <w:pPr>
              <w:keepLines/>
              <w:rPr>
                <w:rFonts w:ascii="Arial" w:hAnsi="Arial" w:cs="Arial"/>
                <w:sz w:val="20"/>
                <w:szCs w:val="20"/>
              </w:rPr>
            </w:pPr>
            <w:r w:rsidRPr="00450064">
              <w:rPr>
                <w:rFonts w:ascii="Arial" w:hAnsi="Arial" w:cs="Arial"/>
                <w:sz w:val="20"/>
                <w:szCs w:val="20"/>
              </w:rPr>
              <w:t>2014</w:t>
            </w:r>
            <w:r w:rsidR="00F97686" w:rsidRPr="00450064">
              <w:rPr>
                <w:rFonts w:ascii="Arial" w:hAnsi="Arial" w:cs="Arial"/>
                <w:sz w:val="20"/>
                <w:szCs w:val="20"/>
              </w:rPr>
              <w:t>-present</w:t>
            </w:r>
          </w:p>
        </w:tc>
        <w:tc>
          <w:tcPr>
            <w:tcW w:w="7942" w:type="dxa"/>
            <w:gridSpan w:val="7"/>
            <w:shd w:val="clear" w:color="auto" w:fill="auto"/>
          </w:tcPr>
          <w:p w14:paraId="114E67C1" w14:textId="573295AC" w:rsidR="00435FAB" w:rsidRPr="00450064" w:rsidRDefault="00435FAB" w:rsidP="00A8278E">
            <w:pPr>
              <w:keepLines/>
              <w:rPr>
                <w:rFonts w:ascii="Arial" w:hAnsi="Arial" w:cs="Arial"/>
                <w:sz w:val="20"/>
                <w:szCs w:val="20"/>
              </w:rPr>
            </w:pPr>
            <w:r w:rsidRPr="00450064">
              <w:rPr>
                <w:rFonts w:ascii="Arial" w:hAnsi="Arial" w:cs="Arial"/>
                <w:sz w:val="20"/>
                <w:szCs w:val="20"/>
              </w:rPr>
              <w:t>Co-Director, Advancing VA Interdisciplinary Addiction Training in Education, Research, and Scholarship (AVIATORS) – the National Coordinating Center for the VA’s Interprofessional Advanced Fellowships in Addiction Treat</w:t>
            </w:r>
            <w:r w:rsidR="001C07A8" w:rsidRPr="00450064">
              <w:rPr>
                <w:rFonts w:ascii="Arial" w:hAnsi="Arial" w:cs="Arial"/>
                <w:sz w:val="20"/>
                <w:szCs w:val="20"/>
              </w:rPr>
              <w:t>ment, Pittsburgh, Pennsylvania</w:t>
            </w:r>
          </w:p>
        </w:tc>
      </w:tr>
      <w:tr w:rsidR="00727881" w:rsidRPr="00450064" w14:paraId="55EDBD95" w14:textId="77777777" w:rsidTr="00955461">
        <w:trPr>
          <w:cantSplit/>
        </w:trPr>
        <w:tc>
          <w:tcPr>
            <w:tcW w:w="1418" w:type="dxa"/>
            <w:shd w:val="clear" w:color="auto" w:fill="auto"/>
          </w:tcPr>
          <w:p w14:paraId="76F7C5BA" w14:textId="77777777" w:rsidR="00727881" w:rsidRPr="00450064" w:rsidRDefault="00727881" w:rsidP="00A8278E">
            <w:pPr>
              <w:keepLines/>
              <w:rPr>
                <w:rFonts w:ascii="Arial" w:hAnsi="Arial" w:cs="Arial"/>
                <w:sz w:val="20"/>
                <w:szCs w:val="20"/>
              </w:rPr>
            </w:pPr>
            <w:r w:rsidRPr="00450064">
              <w:rPr>
                <w:rFonts w:ascii="Arial" w:hAnsi="Arial" w:cs="Arial"/>
                <w:sz w:val="20"/>
                <w:szCs w:val="20"/>
              </w:rPr>
              <w:t>2014-</w:t>
            </w:r>
            <w:r w:rsidR="003C04FE" w:rsidRPr="00450064">
              <w:rPr>
                <w:rFonts w:ascii="Arial" w:hAnsi="Arial" w:cs="Arial"/>
                <w:sz w:val="20"/>
                <w:szCs w:val="20"/>
              </w:rPr>
              <w:t>2017</w:t>
            </w:r>
          </w:p>
        </w:tc>
        <w:tc>
          <w:tcPr>
            <w:tcW w:w="7942" w:type="dxa"/>
            <w:gridSpan w:val="7"/>
            <w:shd w:val="clear" w:color="auto" w:fill="auto"/>
          </w:tcPr>
          <w:p w14:paraId="1A6954FA" w14:textId="753F0DCD" w:rsidR="00727881" w:rsidRPr="00450064" w:rsidRDefault="00727881" w:rsidP="00A8278E">
            <w:pPr>
              <w:keepLines/>
              <w:rPr>
                <w:rFonts w:ascii="Arial" w:hAnsi="Arial" w:cs="Arial"/>
                <w:sz w:val="20"/>
                <w:szCs w:val="20"/>
              </w:rPr>
            </w:pPr>
            <w:r w:rsidRPr="00450064">
              <w:rPr>
                <w:rFonts w:ascii="Arial" w:hAnsi="Arial" w:cs="Arial"/>
                <w:sz w:val="20"/>
                <w:szCs w:val="20"/>
              </w:rPr>
              <w:t>Faculty, Center for Pharmaceutical Policy and Prescribing (CP3), University of Pittsburgh</w:t>
            </w:r>
          </w:p>
        </w:tc>
      </w:tr>
      <w:tr w:rsidR="0009367B" w:rsidRPr="00450064" w14:paraId="0D70EC74" w14:textId="77777777" w:rsidTr="00955461">
        <w:trPr>
          <w:cantSplit/>
        </w:trPr>
        <w:tc>
          <w:tcPr>
            <w:tcW w:w="1418" w:type="dxa"/>
            <w:shd w:val="clear" w:color="auto" w:fill="auto"/>
          </w:tcPr>
          <w:p w14:paraId="1C8ED0E7" w14:textId="77777777" w:rsidR="0009367B" w:rsidRPr="00450064" w:rsidRDefault="0009367B" w:rsidP="00A8278E">
            <w:pPr>
              <w:keepLines/>
              <w:rPr>
                <w:rFonts w:ascii="Arial" w:hAnsi="Arial" w:cs="Arial"/>
                <w:sz w:val="20"/>
                <w:szCs w:val="20"/>
              </w:rPr>
            </w:pPr>
            <w:r w:rsidRPr="00450064">
              <w:rPr>
                <w:rFonts w:ascii="Arial" w:hAnsi="Arial" w:cs="Arial"/>
                <w:sz w:val="20"/>
                <w:szCs w:val="20"/>
              </w:rPr>
              <w:lastRenderedPageBreak/>
              <w:t>2016-present</w:t>
            </w:r>
          </w:p>
        </w:tc>
        <w:tc>
          <w:tcPr>
            <w:tcW w:w="7942" w:type="dxa"/>
            <w:gridSpan w:val="7"/>
            <w:shd w:val="clear" w:color="auto" w:fill="auto"/>
          </w:tcPr>
          <w:p w14:paraId="2DF0E43E" w14:textId="6F3A66FB" w:rsidR="0009367B" w:rsidRPr="00450064" w:rsidRDefault="0009367B" w:rsidP="00A8278E">
            <w:pPr>
              <w:keepLines/>
              <w:rPr>
                <w:rFonts w:ascii="Arial" w:hAnsi="Arial" w:cs="Arial"/>
                <w:sz w:val="20"/>
                <w:szCs w:val="20"/>
              </w:rPr>
            </w:pPr>
            <w:r w:rsidRPr="00450064">
              <w:rPr>
                <w:rFonts w:ascii="Arial" w:hAnsi="Arial" w:cs="Arial"/>
                <w:sz w:val="20"/>
                <w:szCs w:val="20"/>
              </w:rPr>
              <w:t>Affiliated Researcher, Veterans Administration’s National Center on Homeless Among Ve</w:t>
            </w:r>
            <w:r w:rsidR="001C07A8" w:rsidRPr="00450064">
              <w:rPr>
                <w:rFonts w:ascii="Arial" w:hAnsi="Arial" w:cs="Arial"/>
                <w:sz w:val="20"/>
                <w:szCs w:val="20"/>
              </w:rPr>
              <w:t>terans (NCHAV), Washington, DC</w:t>
            </w:r>
          </w:p>
        </w:tc>
      </w:tr>
      <w:tr w:rsidR="003C04FE" w:rsidRPr="00450064" w14:paraId="5FABED2D" w14:textId="77777777" w:rsidTr="00955461">
        <w:trPr>
          <w:cantSplit/>
        </w:trPr>
        <w:tc>
          <w:tcPr>
            <w:tcW w:w="1418" w:type="dxa"/>
            <w:shd w:val="clear" w:color="auto" w:fill="auto"/>
          </w:tcPr>
          <w:p w14:paraId="402BCE05" w14:textId="77777777" w:rsidR="003C04FE" w:rsidRPr="00450064" w:rsidRDefault="003C04FE" w:rsidP="00A8278E">
            <w:pPr>
              <w:keepLines/>
              <w:rPr>
                <w:rFonts w:ascii="Arial" w:hAnsi="Arial" w:cs="Arial"/>
                <w:sz w:val="20"/>
                <w:szCs w:val="20"/>
              </w:rPr>
            </w:pPr>
            <w:r w:rsidRPr="00450064">
              <w:rPr>
                <w:rFonts w:ascii="Arial" w:hAnsi="Arial" w:cs="Arial"/>
                <w:sz w:val="20"/>
                <w:szCs w:val="20"/>
              </w:rPr>
              <w:t>2017-present</w:t>
            </w:r>
          </w:p>
        </w:tc>
        <w:tc>
          <w:tcPr>
            <w:tcW w:w="7942" w:type="dxa"/>
            <w:gridSpan w:val="7"/>
            <w:shd w:val="clear" w:color="auto" w:fill="auto"/>
          </w:tcPr>
          <w:p w14:paraId="6B8B7247" w14:textId="2F55FEF6" w:rsidR="003C04FE" w:rsidRPr="00450064" w:rsidRDefault="003C04FE" w:rsidP="00A8278E">
            <w:pPr>
              <w:keepLines/>
              <w:rPr>
                <w:rFonts w:ascii="Arial" w:hAnsi="Arial" w:cs="Arial"/>
                <w:sz w:val="20"/>
                <w:szCs w:val="20"/>
              </w:rPr>
            </w:pPr>
            <w:r w:rsidRPr="00450064">
              <w:rPr>
                <w:rFonts w:ascii="Arial" w:hAnsi="Arial" w:cs="Arial"/>
                <w:sz w:val="20"/>
                <w:szCs w:val="20"/>
              </w:rPr>
              <w:t>VA Section Chief of Addiction Medicine, Primary Care Service Line, and Staff Physician, VA Salt Lake City Health Care System, Salt Lake City, Utah</w:t>
            </w:r>
          </w:p>
        </w:tc>
      </w:tr>
      <w:tr w:rsidR="00DE1307" w:rsidRPr="00450064" w14:paraId="74A000A3" w14:textId="77777777" w:rsidTr="00955461">
        <w:trPr>
          <w:cantSplit/>
        </w:trPr>
        <w:tc>
          <w:tcPr>
            <w:tcW w:w="1418" w:type="dxa"/>
            <w:shd w:val="clear" w:color="auto" w:fill="auto"/>
          </w:tcPr>
          <w:p w14:paraId="54582FFF" w14:textId="172CBD94" w:rsidR="00DE1307" w:rsidRPr="00450064" w:rsidRDefault="00DE1307" w:rsidP="00A8278E">
            <w:pPr>
              <w:keepLines/>
              <w:rPr>
                <w:rFonts w:ascii="Arial" w:hAnsi="Arial" w:cs="Arial"/>
                <w:sz w:val="20"/>
                <w:szCs w:val="20"/>
              </w:rPr>
            </w:pPr>
            <w:r w:rsidRPr="00450064">
              <w:rPr>
                <w:rFonts w:ascii="Arial" w:hAnsi="Arial" w:cs="Arial"/>
                <w:sz w:val="20"/>
                <w:szCs w:val="20"/>
              </w:rPr>
              <w:t>2017-present</w:t>
            </w:r>
          </w:p>
        </w:tc>
        <w:tc>
          <w:tcPr>
            <w:tcW w:w="7942" w:type="dxa"/>
            <w:gridSpan w:val="7"/>
            <w:shd w:val="clear" w:color="auto" w:fill="auto"/>
          </w:tcPr>
          <w:p w14:paraId="56361A69" w14:textId="1C1431D0" w:rsidR="00DE1307" w:rsidRPr="00450064" w:rsidRDefault="00DE1307" w:rsidP="00A8278E">
            <w:pPr>
              <w:keepLines/>
              <w:rPr>
                <w:rFonts w:ascii="Arial" w:hAnsi="Arial" w:cs="Arial"/>
                <w:sz w:val="20"/>
                <w:szCs w:val="20"/>
              </w:rPr>
            </w:pPr>
            <w:r w:rsidRPr="00450064">
              <w:rPr>
                <w:rFonts w:ascii="Arial" w:hAnsi="Arial" w:cs="Arial"/>
                <w:sz w:val="20"/>
                <w:szCs w:val="20"/>
              </w:rPr>
              <w:t>Core Faculty, VA Informatics, Decision Enhanceme</w:t>
            </w:r>
            <w:r w:rsidR="00B0364D" w:rsidRPr="00450064">
              <w:rPr>
                <w:rFonts w:ascii="Arial" w:hAnsi="Arial" w:cs="Arial"/>
                <w:sz w:val="20"/>
                <w:szCs w:val="20"/>
              </w:rPr>
              <w:t>nt and Analytic Sciences Center</w:t>
            </w:r>
            <w:r w:rsidRPr="00450064">
              <w:rPr>
                <w:rFonts w:ascii="Arial" w:hAnsi="Arial" w:cs="Arial"/>
                <w:sz w:val="20"/>
                <w:szCs w:val="20"/>
              </w:rPr>
              <w:t xml:space="preserve"> (IDEAS2), A VA Center of Innovation (COIN), Salt Lake City </w:t>
            </w:r>
            <w:r w:rsidR="002168B3" w:rsidRPr="00450064">
              <w:rPr>
                <w:rFonts w:ascii="Arial" w:hAnsi="Arial" w:cs="Arial"/>
                <w:sz w:val="20"/>
                <w:szCs w:val="20"/>
              </w:rPr>
              <w:t xml:space="preserve">VA </w:t>
            </w:r>
            <w:r w:rsidRPr="00450064">
              <w:rPr>
                <w:rFonts w:ascii="Arial" w:hAnsi="Arial" w:cs="Arial"/>
                <w:sz w:val="20"/>
                <w:szCs w:val="20"/>
              </w:rPr>
              <w:t>Health Car</w:t>
            </w:r>
            <w:r w:rsidR="001C07A8" w:rsidRPr="00450064">
              <w:rPr>
                <w:rFonts w:ascii="Arial" w:hAnsi="Arial" w:cs="Arial"/>
                <w:sz w:val="20"/>
                <w:szCs w:val="20"/>
              </w:rPr>
              <w:t>e System, Salt Lake City, Utah</w:t>
            </w:r>
          </w:p>
        </w:tc>
      </w:tr>
      <w:tr w:rsidR="002168B3" w:rsidRPr="00450064" w14:paraId="110454A0" w14:textId="77777777" w:rsidTr="00955461">
        <w:trPr>
          <w:cantSplit/>
        </w:trPr>
        <w:tc>
          <w:tcPr>
            <w:tcW w:w="1418" w:type="dxa"/>
            <w:shd w:val="clear" w:color="auto" w:fill="auto"/>
          </w:tcPr>
          <w:p w14:paraId="0A87E193" w14:textId="0D2F4F54" w:rsidR="002168B3" w:rsidRPr="00450064" w:rsidRDefault="002168B3" w:rsidP="00A8278E">
            <w:pPr>
              <w:keepLines/>
              <w:rPr>
                <w:rFonts w:ascii="Arial" w:hAnsi="Arial" w:cs="Arial"/>
                <w:sz w:val="20"/>
                <w:szCs w:val="20"/>
              </w:rPr>
            </w:pPr>
            <w:r w:rsidRPr="00450064">
              <w:rPr>
                <w:rFonts w:ascii="Arial" w:hAnsi="Arial" w:cs="Arial"/>
                <w:sz w:val="20"/>
                <w:szCs w:val="20"/>
              </w:rPr>
              <w:t>2018-present</w:t>
            </w:r>
          </w:p>
        </w:tc>
        <w:tc>
          <w:tcPr>
            <w:tcW w:w="7942" w:type="dxa"/>
            <w:gridSpan w:val="7"/>
            <w:shd w:val="clear" w:color="auto" w:fill="auto"/>
          </w:tcPr>
          <w:p w14:paraId="19E56946" w14:textId="01001E19" w:rsidR="002168B3" w:rsidRPr="00450064" w:rsidRDefault="00CC69DE" w:rsidP="00A8278E">
            <w:pPr>
              <w:keepLines/>
              <w:rPr>
                <w:rFonts w:ascii="Arial" w:hAnsi="Arial" w:cs="Arial"/>
                <w:sz w:val="20"/>
                <w:szCs w:val="20"/>
              </w:rPr>
            </w:pPr>
            <w:r w:rsidRPr="00450064">
              <w:rPr>
                <w:rFonts w:ascii="Arial" w:hAnsi="Arial" w:cs="Arial"/>
                <w:sz w:val="20"/>
                <w:szCs w:val="20"/>
              </w:rPr>
              <w:t xml:space="preserve">Founder and </w:t>
            </w:r>
            <w:r w:rsidR="002168B3" w:rsidRPr="00450064">
              <w:rPr>
                <w:rFonts w:ascii="Arial" w:hAnsi="Arial" w:cs="Arial"/>
                <w:sz w:val="20"/>
                <w:szCs w:val="20"/>
              </w:rPr>
              <w:t>Director</w:t>
            </w:r>
            <w:r w:rsidRPr="00450064">
              <w:rPr>
                <w:rFonts w:ascii="Arial" w:hAnsi="Arial" w:cs="Arial"/>
                <w:sz w:val="20"/>
                <w:szCs w:val="20"/>
              </w:rPr>
              <w:t xml:space="preserve"> (and transitioned to Director Emeritus (2019))</w:t>
            </w:r>
            <w:r w:rsidR="002168B3" w:rsidRPr="00450064">
              <w:rPr>
                <w:rFonts w:ascii="Arial" w:hAnsi="Arial" w:cs="Arial"/>
                <w:sz w:val="20"/>
                <w:szCs w:val="20"/>
              </w:rPr>
              <w:t xml:space="preserve"> of the Vulnerable Veteran – Innovative Patient Aligned Care Team (VIP) Initiative, VISN 19 and Salt Lake City VA Health Ca</w:t>
            </w:r>
            <w:r w:rsidR="001C07A8" w:rsidRPr="00450064">
              <w:rPr>
                <w:rFonts w:ascii="Arial" w:hAnsi="Arial" w:cs="Arial"/>
                <w:sz w:val="20"/>
                <w:szCs w:val="20"/>
              </w:rPr>
              <w:t>re System, Salt Lake City, Utah</w:t>
            </w:r>
          </w:p>
        </w:tc>
      </w:tr>
      <w:tr w:rsidR="00044BCE" w:rsidRPr="00450064" w14:paraId="7CE1EEF1" w14:textId="77777777" w:rsidTr="00955461">
        <w:trPr>
          <w:cantSplit/>
        </w:trPr>
        <w:tc>
          <w:tcPr>
            <w:tcW w:w="1418" w:type="dxa"/>
            <w:shd w:val="clear" w:color="auto" w:fill="auto"/>
          </w:tcPr>
          <w:p w14:paraId="69C900A4" w14:textId="3EDD534B" w:rsidR="00044BCE" w:rsidRPr="00450064" w:rsidRDefault="00044BCE" w:rsidP="00A8278E">
            <w:pPr>
              <w:keepLines/>
              <w:rPr>
                <w:rFonts w:ascii="Arial" w:hAnsi="Arial" w:cs="Arial"/>
                <w:sz w:val="20"/>
                <w:szCs w:val="20"/>
              </w:rPr>
            </w:pPr>
            <w:r w:rsidRPr="00450064">
              <w:rPr>
                <w:rFonts w:ascii="Arial" w:hAnsi="Arial" w:cs="Arial"/>
                <w:sz w:val="20"/>
                <w:szCs w:val="20"/>
              </w:rPr>
              <w:t>2018-present</w:t>
            </w:r>
          </w:p>
        </w:tc>
        <w:tc>
          <w:tcPr>
            <w:tcW w:w="7942" w:type="dxa"/>
            <w:gridSpan w:val="7"/>
            <w:shd w:val="clear" w:color="auto" w:fill="auto"/>
          </w:tcPr>
          <w:p w14:paraId="5F2A829F" w14:textId="71691708" w:rsidR="00044BCE" w:rsidRPr="00450064" w:rsidRDefault="00044BCE" w:rsidP="00A8278E">
            <w:pPr>
              <w:keepLines/>
              <w:rPr>
                <w:rFonts w:ascii="Arial" w:hAnsi="Arial" w:cs="Arial"/>
                <w:sz w:val="20"/>
                <w:szCs w:val="20"/>
              </w:rPr>
            </w:pPr>
            <w:r w:rsidRPr="00450064">
              <w:rPr>
                <w:rFonts w:ascii="Arial" w:hAnsi="Arial" w:cs="Arial"/>
                <w:sz w:val="20"/>
                <w:szCs w:val="20"/>
              </w:rPr>
              <w:t>Director of the Program for Addiction Research, Clinical Care, Knowledge, and Advocacy (PARCKA), University of Utah School of</w:t>
            </w:r>
            <w:r w:rsidR="001C07A8" w:rsidRPr="00450064">
              <w:rPr>
                <w:rFonts w:ascii="Arial" w:hAnsi="Arial" w:cs="Arial"/>
                <w:sz w:val="20"/>
                <w:szCs w:val="20"/>
              </w:rPr>
              <w:t xml:space="preserve"> Medicine, Salt Lake City, Utah</w:t>
            </w:r>
          </w:p>
        </w:tc>
      </w:tr>
      <w:tr w:rsidR="00044BCE" w:rsidRPr="00450064" w14:paraId="1323D81E" w14:textId="77777777" w:rsidTr="00955461">
        <w:trPr>
          <w:cantSplit/>
        </w:trPr>
        <w:tc>
          <w:tcPr>
            <w:tcW w:w="1418" w:type="dxa"/>
            <w:shd w:val="clear" w:color="auto" w:fill="auto"/>
          </w:tcPr>
          <w:p w14:paraId="0132702D" w14:textId="62F14ADD" w:rsidR="00044BCE" w:rsidRPr="00450064" w:rsidRDefault="00044BCE" w:rsidP="00A8278E">
            <w:pPr>
              <w:keepLines/>
              <w:rPr>
                <w:rFonts w:ascii="Arial" w:hAnsi="Arial" w:cs="Arial"/>
                <w:sz w:val="20"/>
                <w:szCs w:val="20"/>
              </w:rPr>
            </w:pPr>
            <w:r w:rsidRPr="00450064">
              <w:rPr>
                <w:rFonts w:ascii="Arial" w:hAnsi="Arial" w:cs="Arial"/>
                <w:sz w:val="20"/>
                <w:szCs w:val="20"/>
              </w:rPr>
              <w:t>2018-present</w:t>
            </w:r>
          </w:p>
        </w:tc>
        <w:tc>
          <w:tcPr>
            <w:tcW w:w="7942" w:type="dxa"/>
            <w:gridSpan w:val="7"/>
            <w:shd w:val="clear" w:color="auto" w:fill="auto"/>
          </w:tcPr>
          <w:p w14:paraId="07062E1E" w14:textId="0E9F7430" w:rsidR="00044BCE" w:rsidRPr="00450064" w:rsidRDefault="00044BCE" w:rsidP="00A8278E">
            <w:pPr>
              <w:keepLines/>
              <w:rPr>
                <w:rFonts w:ascii="Arial" w:hAnsi="Arial" w:cs="Arial"/>
                <w:sz w:val="20"/>
                <w:szCs w:val="20"/>
              </w:rPr>
            </w:pPr>
            <w:r w:rsidRPr="00450064">
              <w:rPr>
                <w:rFonts w:ascii="Arial" w:hAnsi="Arial" w:cs="Arial"/>
                <w:sz w:val="20"/>
                <w:szCs w:val="20"/>
              </w:rPr>
              <w:t>Director of the Medication Addiction Treatment in the VA (MAT-VA) Initiative, VA Centra</w:t>
            </w:r>
            <w:r w:rsidR="001C07A8" w:rsidRPr="00450064">
              <w:rPr>
                <w:rFonts w:ascii="Arial" w:hAnsi="Arial" w:cs="Arial"/>
                <w:sz w:val="20"/>
                <w:szCs w:val="20"/>
              </w:rPr>
              <w:t>l Office, Salt Lake City, Utah</w:t>
            </w:r>
          </w:p>
        </w:tc>
      </w:tr>
      <w:tr w:rsidR="00625888" w:rsidRPr="00450064" w14:paraId="014EA332" w14:textId="77777777" w:rsidTr="00955461">
        <w:trPr>
          <w:cantSplit/>
        </w:trPr>
        <w:tc>
          <w:tcPr>
            <w:tcW w:w="1418" w:type="dxa"/>
            <w:shd w:val="clear" w:color="auto" w:fill="auto"/>
          </w:tcPr>
          <w:p w14:paraId="0D2B3598" w14:textId="77E3F6F0" w:rsidR="00625888" w:rsidRPr="00450064" w:rsidRDefault="00625888" w:rsidP="00A8278E">
            <w:pPr>
              <w:keepLines/>
              <w:rPr>
                <w:rFonts w:ascii="Arial" w:hAnsi="Arial" w:cs="Arial"/>
                <w:sz w:val="20"/>
                <w:szCs w:val="20"/>
              </w:rPr>
            </w:pPr>
            <w:r w:rsidRPr="00450064">
              <w:rPr>
                <w:rFonts w:ascii="Arial" w:hAnsi="Arial" w:cs="Arial"/>
                <w:sz w:val="20"/>
                <w:szCs w:val="20"/>
              </w:rPr>
              <w:t>2018-present</w:t>
            </w:r>
          </w:p>
        </w:tc>
        <w:tc>
          <w:tcPr>
            <w:tcW w:w="7942" w:type="dxa"/>
            <w:gridSpan w:val="7"/>
            <w:shd w:val="clear" w:color="auto" w:fill="auto"/>
          </w:tcPr>
          <w:p w14:paraId="4DB3AF08" w14:textId="1A8F21AE" w:rsidR="00625888" w:rsidRPr="00450064" w:rsidRDefault="00625888" w:rsidP="00A8278E">
            <w:pPr>
              <w:keepLines/>
              <w:rPr>
                <w:rFonts w:ascii="Arial" w:hAnsi="Arial" w:cs="Arial"/>
                <w:sz w:val="20"/>
                <w:szCs w:val="20"/>
              </w:rPr>
            </w:pPr>
            <w:r w:rsidRPr="00450064">
              <w:rPr>
                <w:rFonts w:ascii="Arial" w:hAnsi="Arial" w:cs="Arial"/>
                <w:sz w:val="20"/>
                <w:szCs w:val="20"/>
              </w:rPr>
              <w:t>Associate Program Director of the VA Salt Lake City Health Care System of the Addiction Medicine Fellowship program at the University of Utah (ACGME accredited</w:t>
            </w:r>
            <w:r w:rsidR="009A2B49" w:rsidRPr="00450064">
              <w:rPr>
                <w:rFonts w:ascii="Arial" w:hAnsi="Arial" w:cs="Arial"/>
                <w:sz w:val="20"/>
                <w:szCs w:val="20"/>
              </w:rPr>
              <w:t>, 4044940001 - University of Utah Program; 3 multidisciplinary fellows annually</w:t>
            </w:r>
            <w:r w:rsidR="00A90E67" w:rsidRPr="00450064">
              <w:rPr>
                <w:rFonts w:ascii="Arial" w:hAnsi="Arial" w:cs="Arial"/>
                <w:sz w:val="20"/>
                <w:szCs w:val="20"/>
              </w:rPr>
              <w:t>)</w:t>
            </w:r>
          </w:p>
        </w:tc>
      </w:tr>
      <w:tr w:rsidR="001F2378" w:rsidRPr="00450064" w14:paraId="5DD1071D" w14:textId="77777777" w:rsidTr="00955461">
        <w:trPr>
          <w:cantSplit/>
        </w:trPr>
        <w:tc>
          <w:tcPr>
            <w:tcW w:w="1418" w:type="dxa"/>
            <w:shd w:val="clear" w:color="auto" w:fill="auto"/>
          </w:tcPr>
          <w:p w14:paraId="71E16995" w14:textId="1AB40249" w:rsidR="001F2378" w:rsidRPr="00450064" w:rsidRDefault="001F2378" w:rsidP="00A8278E">
            <w:pPr>
              <w:keepLines/>
              <w:rPr>
                <w:rFonts w:ascii="Arial" w:hAnsi="Arial" w:cs="Arial"/>
                <w:sz w:val="20"/>
                <w:szCs w:val="20"/>
              </w:rPr>
            </w:pPr>
            <w:r w:rsidRPr="00450064">
              <w:rPr>
                <w:rFonts w:ascii="Arial" w:hAnsi="Arial" w:cs="Arial"/>
                <w:sz w:val="20"/>
                <w:szCs w:val="20"/>
              </w:rPr>
              <w:t>2020-present</w:t>
            </w:r>
          </w:p>
        </w:tc>
        <w:tc>
          <w:tcPr>
            <w:tcW w:w="7942" w:type="dxa"/>
            <w:gridSpan w:val="7"/>
            <w:shd w:val="clear" w:color="auto" w:fill="auto"/>
          </w:tcPr>
          <w:p w14:paraId="6F9C64B9" w14:textId="641E0DF4" w:rsidR="001F2378" w:rsidRPr="00450064" w:rsidRDefault="001F2378" w:rsidP="00A8278E">
            <w:pPr>
              <w:keepLines/>
              <w:rPr>
                <w:rFonts w:ascii="Arial" w:hAnsi="Arial" w:cs="Arial"/>
                <w:sz w:val="20"/>
                <w:szCs w:val="20"/>
              </w:rPr>
            </w:pPr>
            <w:r w:rsidRPr="00450064">
              <w:rPr>
                <w:rFonts w:ascii="Arial" w:hAnsi="Arial" w:cs="Arial"/>
                <w:sz w:val="20"/>
                <w:szCs w:val="20"/>
              </w:rPr>
              <w:t xml:space="preserve">Associate Chief of </w:t>
            </w:r>
            <w:r w:rsidR="00CC69DE" w:rsidRPr="00450064">
              <w:rPr>
                <w:rFonts w:ascii="Arial" w:hAnsi="Arial" w:cs="Arial"/>
                <w:sz w:val="20"/>
                <w:szCs w:val="20"/>
              </w:rPr>
              <w:t>Division of Epidemiology, Department of Internal Medicine, University of Utah School of Medicine, Salt Lake City, Utah</w:t>
            </w:r>
          </w:p>
        </w:tc>
      </w:tr>
      <w:tr w:rsidR="00220CA2" w:rsidRPr="00450064" w14:paraId="4B8E32CD" w14:textId="77777777" w:rsidTr="00955461">
        <w:trPr>
          <w:cantSplit/>
        </w:trPr>
        <w:tc>
          <w:tcPr>
            <w:tcW w:w="1418" w:type="dxa"/>
            <w:shd w:val="clear" w:color="auto" w:fill="auto"/>
          </w:tcPr>
          <w:p w14:paraId="46B990F4" w14:textId="24F2E4C6" w:rsidR="00220CA2" w:rsidRPr="00450064" w:rsidRDefault="00220CA2" w:rsidP="00A8278E">
            <w:pPr>
              <w:keepLines/>
              <w:rPr>
                <w:rFonts w:ascii="Arial" w:hAnsi="Arial" w:cs="Arial"/>
                <w:sz w:val="20"/>
                <w:szCs w:val="20"/>
              </w:rPr>
            </w:pPr>
            <w:r>
              <w:rPr>
                <w:rFonts w:ascii="Arial" w:hAnsi="Arial" w:cs="Arial"/>
                <w:sz w:val="20"/>
                <w:szCs w:val="20"/>
              </w:rPr>
              <w:t>2022-present</w:t>
            </w:r>
          </w:p>
        </w:tc>
        <w:tc>
          <w:tcPr>
            <w:tcW w:w="7942" w:type="dxa"/>
            <w:gridSpan w:val="7"/>
            <w:shd w:val="clear" w:color="auto" w:fill="auto"/>
          </w:tcPr>
          <w:p w14:paraId="57FACCC3" w14:textId="1829918E" w:rsidR="00220CA2" w:rsidRPr="00450064" w:rsidRDefault="00220CA2" w:rsidP="00A8278E">
            <w:pPr>
              <w:keepLines/>
              <w:rPr>
                <w:rFonts w:ascii="Arial" w:hAnsi="Arial" w:cs="Arial"/>
                <w:sz w:val="20"/>
                <w:szCs w:val="20"/>
              </w:rPr>
            </w:pPr>
            <w:r>
              <w:rPr>
                <w:rFonts w:ascii="Arial" w:hAnsi="Arial" w:cs="Arial"/>
                <w:sz w:val="20"/>
                <w:szCs w:val="20"/>
              </w:rPr>
              <w:t>Master Gardener, University of Utah State Extension, Salt Lake City, Utah</w:t>
            </w:r>
          </w:p>
        </w:tc>
      </w:tr>
    </w:tbl>
    <w:p w14:paraId="665AEAA8" w14:textId="77777777" w:rsidR="00511EAA" w:rsidRPr="00450064" w:rsidRDefault="00511EAA" w:rsidP="00A8278E">
      <w:pPr>
        <w:rPr>
          <w:rFonts w:ascii="Arial" w:hAnsi="Arial" w:cs="Arial"/>
          <w:b/>
          <w:sz w:val="20"/>
          <w:szCs w:val="20"/>
        </w:rPr>
      </w:pPr>
    </w:p>
    <w:tbl>
      <w:tblPr>
        <w:tblW w:w="0" w:type="auto"/>
        <w:tblLook w:val="01E0" w:firstRow="1" w:lastRow="1" w:firstColumn="1" w:lastColumn="1" w:noHBand="0" w:noVBand="0"/>
      </w:tblPr>
      <w:tblGrid>
        <w:gridCol w:w="1419"/>
        <w:gridCol w:w="7941"/>
      </w:tblGrid>
      <w:tr w:rsidR="00CF17B5" w:rsidRPr="00450064" w14:paraId="33E88C6E" w14:textId="77777777" w:rsidTr="00984EC0">
        <w:trPr>
          <w:cantSplit/>
        </w:trPr>
        <w:tc>
          <w:tcPr>
            <w:tcW w:w="9360" w:type="dxa"/>
            <w:gridSpan w:val="2"/>
          </w:tcPr>
          <w:p w14:paraId="7D831959" w14:textId="77777777" w:rsidR="00CB4BCE" w:rsidRPr="00450064" w:rsidRDefault="00CB4BCE" w:rsidP="00A8278E">
            <w:pPr>
              <w:jc w:val="center"/>
              <w:rPr>
                <w:rFonts w:ascii="Arial" w:hAnsi="Arial" w:cs="Arial"/>
                <w:b/>
                <w:sz w:val="20"/>
                <w:szCs w:val="20"/>
              </w:rPr>
            </w:pPr>
          </w:p>
          <w:p w14:paraId="3949BB6C" w14:textId="77777777" w:rsidR="00CF17B5" w:rsidRDefault="00CF17B5" w:rsidP="00A8278E">
            <w:pPr>
              <w:jc w:val="center"/>
              <w:rPr>
                <w:rFonts w:ascii="Arial" w:hAnsi="Arial" w:cs="Arial"/>
                <w:b/>
                <w:sz w:val="20"/>
                <w:szCs w:val="20"/>
              </w:rPr>
            </w:pPr>
            <w:r w:rsidRPr="00450064">
              <w:rPr>
                <w:rFonts w:ascii="Arial" w:hAnsi="Arial" w:cs="Arial"/>
                <w:b/>
                <w:sz w:val="20"/>
                <w:szCs w:val="20"/>
              </w:rPr>
              <w:t>CERTIFICATION AND LICENSURE</w:t>
            </w:r>
          </w:p>
          <w:p w14:paraId="48E92977" w14:textId="2182FDA7" w:rsidR="00450064" w:rsidRPr="00450064" w:rsidRDefault="00450064" w:rsidP="00A8278E">
            <w:pPr>
              <w:jc w:val="center"/>
              <w:rPr>
                <w:rFonts w:ascii="Arial" w:hAnsi="Arial" w:cs="Arial"/>
                <w:b/>
                <w:sz w:val="20"/>
                <w:szCs w:val="20"/>
              </w:rPr>
            </w:pPr>
          </w:p>
        </w:tc>
      </w:tr>
      <w:tr w:rsidR="007E0DDE" w:rsidRPr="00450064" w14:paraId="3021E829" w14:textId="77777777" w:rsidTr="00C45B5D">
        <w:trPr>
          <w:cantSplit/>
        </w:trPr>
        <w:tc>
          <w:tcPr>
            <w:tcW w:w="9360" w:type="dxa"/>
            <w:gridSpan w:val="2"/>
          </w:tcPr>
          <w:p w14:paraId="1D0E38E8" w14:textId="77777777" w:rsidR="00450064" w:rsidRDefault="00450064" w:rsidP="00A8278E">
            <w:pPr>
              <w:rPr>
                <w:rFonts w:ascii="Arial" w:hAnsi="Arial" w:cs="Arial"/>
                <w:b/>
                <w:sz w:val="20"/>
                <w:szCs w:val="20"/>
              </w:rPr>
            </w:pPr>
          </w:p>
          <w:p w14:paraId="1F716D31" w14:textId="77777777" w:rsidR="00CF298E" w:rsidRDefault="007E0DDE" w:rsidP="00A8278E">
            <w:pPr>
              <w:rPr>
                <w:rFonts w:ascii="Arial" w:hAnsi="Arial" w:cs="Arial"/>
                <w:b/>
                <w:sz w:val="20"/>
                <w:szCs w:val="20"/>
              </w:rPr>
            </w:pPr>
            <w:r w:rsidRPr="00450064">
              <w:rPr>
                <w:rFonts w:ascii="Arial" w:hAnsi="Arial" w:cs="Arial"/>
                <w:b/>
                <w:sz w:val="20"/>
                <w:szCs w:val="20"/>
              </w:rPr>
              <w:t>Specialty Certification</w:t>
            </w:r>
          </w:p>
          <w:p w14:paraId="7B601566" w14:textId="45A9D587" w:rsidR="00450064" w:rsidRPr="00450064" w:rsidRDefault="00450064" w:rsidP="00A8278E">
            <w:pPr>
              <w:rPr>
                <w:rFonts w:ascii="Arial" w:hAnsi="Arial" w:cs="Arial"/>
                <w:b/>
                <w:sz w:val="20"/>
                <w:szCs w:val="20"/>
              </w:rPr>
            </w:pPr>
          </w:p>
        </w:tc>
      </w:tr>
      <w:tr w:rsidR="000A34E5" w:rsidRPr="00450064" w14:paraId="7439DE73" w14:textId="77777777" w:rsidTr="00C45B5D">
        <w:trPr>
          <w:cantSplit/>
        </w:trPr>
        <w:tc>
          <w:tcPr>
            <w:tcW w:w="1419" w:type="dxa"/>
          </w:tcPr>
          <w:p w14:paraId="1FD43B59" w14:textId="77777777" w:rsidR="000A34E5" w:rsidRPr="00450064" w:rsidRDefault="000A34E5" w:rsidP="00A8278E">
            <w:pPr>
              <w:rPr>
                <w:rFonts w:ascii="Arial" w:hAnsi="Arial" w:cs="Arial"/>
                <w:sz w:val="20"/>
                <w:szCs w:val="20"/>
              </w:rPr>
            </w:pPr>
            <w:r w:rsidRPr="00450064">
              <w:rPr>
                <w:rFonts w:ascii="Arial" w:hAnsi="Arial" w:cs="Arial"/>
                <w:sz w:val="20"/>
                <w:szCs w:val="20"/>
              </w:rPr>
              <w:t>1998</w:t>
            </w:r>
            <w:r w:rsidR="00F97686" w:rsidRPr="00450064">
              <w:rPr>
                <w:rFonts w:ascii="Arial" w:hAnsi="Arial" w:cs="Arial"/>
                <w:sz w:val="20"/>
                <w:szCs w:val="20"/>
              </w:rPr>
              <w:t>-present</w:t>
            </w:r>
          </w:p>
        </w:tc>
        <w:tc>
          <w:tcPr>
            <w:tcW w:w="7941" w:type="dxa"/>
          </w:tcPr>
          <w:p w14:paraId="042E031B" w14:textId="334EBE12" w:rsidR="000A34E5" w:rsidRPr="00450064" w:rsidRDefault="000A34E5" w:rsidP="00A8278E">
            <w:pPr>
              <w:rPr>
                <w:rFonts w:ascii="Arial" w:hAnsi="Arial" w:cs="Arial"/>
                <w:sz w:val="20"/>
                <w:szCs w:val="20"/>
              </w:rPr>
            </w:pPr>
            <w:r w:rsidRPr="00450064">
              <w:rPr>
                <w:rFonts w:ascii="Arial" w:hAnsi="Arial" w:cs="Arial"/>
                <w:sz w:val="20"/>
                <w:szCs w:val="20"/>
              </w:rPr>
              <w:t xml:space="preserve">American Board of Internal Medicine </w:t>
            </w:r>
            <w:r w:rsidR="00C92248" w:rsidRPr="00450064">
              <w:rPr>
                <w:rFonts w:ascii="Arial" w:hAnsi="Arial" w:cs="Arial"/>
                <w:sz w:val="20"/>
                <w:szCs w:val="20"/>
              </w:rPr>
              <w:t>(ABIM</w:t>
            </w:r>
            <w:r w:rsidR="00ED620B">
              <w:rPr>
                <w:rFonts w:ascii="Arial" w:hAnsi="Arial" w:cs="Arial"/>
                <w:sz w:val="20"/>
                <w:szCs w:val="20"/>
              </w:rPr>
              <w:t>;</w:t>
            </w:r>
            <w:r w:rsidR="00ED620B">
              <w:t xml:space="preserve"> #</w:t>
            </w:r>
            <w:r w:rsidR="00ED620B" w:rsidRPr="00ED620B">
              <w:rPr>
                <w:rFonts w:ascii="Arial" w:hAnsi="Arial" w:cs="Arial"/>
                <w:sz w:val="20"/>
                <w:szCs w:val="20"/>
              </w:rPr>
              <w:t>183022</w:t>
            </w:r>
            <w:r w:rsidR="00C92248" w:rsidRPr="00450064">
              <w:rPr>
                <w:rFonts w:ascii="Arial" w:hAnsi="Arial" w:cs="Arial"/>
                <w:sz w:val="20"/>
                <w:szCs w:val="20"/>
              </w:rPr>
              <w:t xml:space="preserve">) </w:t>
            </w:r>
            <w:r w:rsidRPr="00450064">
              <w:rPr>
                <w:rFonts w:ascii="Arial" w:hAnsi="Arial" w:cs="Arial"/>
                <w:sz w:val="20"/>
                <w:szCs w:val="20"/>
              </w:rPr>
              <w:t>[recertified December 2008</w:t>
            </w:r>
            <w:r w:rsidR="00A90E67" w:rsidRPr="00450064">
              <w:rPr>
                <w:rFonts w:ascii="Arial" w:hAnsi="Arial" w:cs="Arial"/>
                <w:sz w:val="20"/>
                <w:szCs w:val="20"/>
              </w:rPr>
              <w:t>, December 2018</w:t>
            </w:r>
            <w:r w:rsidRPr="00450064">
              <w:rPr>
                <w:rFonts w:ascii="Arial" w:hAnsi="Arial" w:cs="Arial"/>
                <w:sz w:val="20"/>
                <w:szCs w:val="20"/>
              </w:rPr>
              <w:t>]</w:t>
            </w:r>
          </w:p>
        </w:tc>
      </w:tr>
      <w:tr w:rsidR="000A34E5" w:rsidRPr="00450064" w14:paraId="4F289C47" w14:textId="77777777" w:rsidTr="00C45B5D">
        <w:trPr>
          <w:cantSplit/>
        </w:trPr>
        <w:tc>
          <w:tcPr>
            <w:tcW w:w="1419" w:type="dxa"/>
          </w:tcPr>
          <w:p w14:paraId="6B17D218" w14:textId="77777777" w:rsidR="000A34E5" w:rsidRPr="00450064" w:rsidRDefault="000A34E5" w:rsidP="00A8278E">
            <w:pPr>
              <w:rPr>
                <w:rFonts w:ascii="Arial" w:hAnsi="Arial" w:cs="Arial"/>
                <w:sz w:val="20"/>
                <w:szCs w:val="20"/>
              </w:rPr>
            </w:pPr>
            <w:r w:rsidRPr="00450064">
              <w:rPr>
                <w:rFonts w:ascii="Arial" w:hAnsi="Arial" w:cs="Arial"/>
                <w:sz w:val="20"/>
                <w:szCs w:val="20"/>
              </w:rPr>
              <w:t>2003</w:t>
            </w:r>
            <w:r w:rsidR="003C04FE" w:rsidRPr="00450064">
              <w:rPr>
                <w:rFonts w:ascii="Arial" w:hAnsi="Arial" w:cs="Arial"/>
                <w:sz w:val="20"/>
                <w:szCs w:val="20"/>
              </w:rPr>
              <w:t>-</w:t>
            </w:r>
            <w:r w:rsidRPr="00450064">
              <w:rPr>
                <w:rFonts w:ascii="Arial" w:hAnsi="Arial" w:cs="Arial"/>
                <w:sz w:val="20"/>
                <w:szCs w:val="20"/>
              </w:rPr>
              <w:t>2009</w:t>
            </w:r>
          </w:p>
        </w:tc>
        <w:tc>
          <w:tcPr>
            <w:tcW w:w="7941" w:type="dxa"/>
          </w:tcPr>
          <w:p w14:paraId="3C637913" w14:textId="7EEC94A8" w:rsidR="000A34E5" w:rsidRPr="00450064" w:rsidRDefault="00D730AA" w:rsidP="00A8278E">
            <w:pPr>
              <w:rPr>
                <w:rFonts w:ascii="Arial" w:hAnsi="Arial" w:cs="Arial"/>
                <w:sz w:val="20"/>
                <w:szCs w:val="20"/>
              </w:rPr>
            </w:pPr>
            <w:r w:rsidRPr="00450064">
              <w:rPr>
                <w:rFonts w:ascii="Arial" w:hAnsi="Arial" w:cs="Arial"/>
                <w:sz w:val="20"/>
                <w:szCs w:val="20"/>
              </w:rPr>
              <w:t xml:space="preserve">Addiction Medicine Certification, </w:t>
            </w:r>
            <w:r w:rsidR="000A34E5" w:rsidRPr="00450064">
              <w:rPr>
                <w:rFonts w:ascii="Arial" w:hAnsi="Arial" w:cs="Arial"/>
                <w:sz w:val="20"/>
                <w:szCs w:val="20"/>
              </w:rPr>
              <w:t>American Society of Addiction Medicine</w:t>
            </w:r>
            <w:r w:rsidR="00C92248" w:rsidRPr="00450064">
              <w:rPr>
                <w:rFonts w:ascii="Arial" w:hAnsi="Arial" w:cs="Arial"/>
                <w:sz w:val="20"/>
                <w:szCs w:val="20"/>
              </w:rPr>
              <w:t xml:space="preserve"> (ASAM)</w:t>
            </w:r>
          </w:p>
        </w:tc>
      </w:tr>
      <w:tr w:rsidR="000A34E5" w:rsidRPr="00450064" w14:paraId="4CA1FB6F" w14:textId="77777777" w:rsidTr="00C45B5D">
        <w:trPr>
          <w:cantSplit/>
        </w:trPr>
        <w:tc>
          <w:tcPr>
            <w:tcW w:w="1419" w:type="dxa"/>
          </w:tcPr>
          <w:p w14:paraId="6400297B" w14:textId="77777777" w:rsidR="000A34E5" w:rsidRPr="00450064" w:rsidRDefault="000A34E5" w:rsidP="00A8278E">
            <w:pPr>
              <w:rPr>
                <w:rFonts w:ascii="Arial" w:hAnsi="Arial" w:cs="Arial"/>
                <w:sz w:val="20"/>
                <w:szCs w:val="20"/>
              </w:rPr>
            </w:pPr>
            <w:r w:rsidRPr="00450064">
              <w:rPr>
                <w:rFonts w:ascii="Arial" w:hAnsi="Arial" w:cs="Arial"/>
                <w:sz w:val="20"/>
                <w:szCs w:val="20"/>
              </w:rPr>
              <w:t>2009</w:t>
            </w:r>
            <w:r w:rsidR="00F97686" w:rsidRPr="00450064">
              <w:rPr>
                <w:rFonts w:ascii="Arial" w:hAnsi="Arial" w:cs="Arial"/>
                <w:sz w:val="20"/>
                <w:szCs w:val="20"/>
              </w:rPr>
              <w:t>-present</w:t>
            </w:r>
          </w:p>
        </w:tc>
        <w:tc>
          <w:tcPr>
            <w:tcW w:w="7941" w:type="dxa"/>
          </w:tcPr>
          <w:p w14:paraId="56030349" w14:textId="31F77FBF" w:rsidR="000A34E5" w:rsidRPr="00450064" w:rsidRDefault="00D730AA" w:rsidP="00A8278E">
            <w:pPr>
              <w:rPr>
                <w:rFonts w:ascii="Arial" w:hAnsi="Arial" w:cs="Arial"/>
                <w:sz w:val="20"/>
                <w:szCs w:val="20"/>
              </w:rPr>
            </w:pPr>
            <w:r w:rsidRPr="00450064">
              <w:rPr>
                <w:rFonts w:ascii="Arial" w:hAnsi="Arial" w:cs="Arial"/>
                <w:sz w:val="20"/>
                <w:szCs w:val="20"/>
              </w:rPr>
              <w:t xml:space="preserve">Addiction Medicine, </w:t>
            </w:r>
            <w:r w:rsidR="000A34E5" w:rsidRPr="00450064">
              <w:rPr>
                <w:rFonts w:ascii="Arial" w:hAnsi="Arial" w:cs="Arial"/>
                <w:sz w:val="20"/>
                <w:szCs w:val="20"/>
              </w:rPr>
              <w:t>American Board of Addiction Medicine</w:t>
            </w:r>
            <w:r w:rsidR="00C92248" w:rsidRPr="00450064">
              <w:rPr>
                <w:rFonts w:ascii="Arial" w:hAnsi="Arial" w:cs="Arial"/>
                <w:sz w:val="20"/>
                <w:szCs w:val="20"/>
              </w:rPr>
              <w:t xml:space="preserve"> (ABAM) [recertified December 2012]</w:t>
            </w:r>
          </w:p>
        </w:tc>
      </w:tr>
      <w:tr w:rsidR="000A34E5" w:rsidRPr="00450064" w14:paraId="4E50F316" w14:textId="77777777" w:rsidTr="00C45B5D">
        <w:trPr>
          <w:cantSplit/>
        </w:trPr>
        <w:tc>
          <w:tcPr>
            <w:tcW w:w="1419" w:type="dxa"/>
          </w:tcPr>
          <w:p w14:paraId="7D37AB16" w14:textId="337712C6" w:rsidR="000A34E5" w:rsidRPr="00450064" w:rsidRDefault="000A34E5" w:rsidP="00A8278E">
            <w:pPr>
              <w:rPr>
                <w:rFonts w:ascii="Arial" w:hAnsi="Arial" w:cs="Arial"/>
                <w:sz w:val="20"/>
                <w:szCs w:val="20"/>
              </w:rPr>
            </w:pPr>
            <w:r w:rsidRPr="00450064">
              <w:rPr>
                <w:rFonts w:ascii="Arial" w:hAnsi="Arial" w:cs="Arial"/>
                <w:sz w:val="20"/>
                <w:szCs w:val="20"/>
              </w:rPr>
              <w:t>2010</w:t>
            </w:r>
            <w:r w:rsidR="003C04FE" w:rsidRPr="00450064">
              <w:rPr>
                <w:rFonts w:ascii="Arial" w:hAnsi="Arial" w:cs="Arial"/>
                <w:sz w:val="20"/>
                <w:szCs w:val="20"/>
              </w:rPr>
              <w:t>-</w:t>
            </w:r>
            <w:r w:rsidR="00FE0DCB" w:rsidRPr="00450064">
              <w:rPr>
                <w:rFonts w:ascii="Arial" w:hAnsi="Arial" w:cs="Arial"/>
                <w:sz w:val="20"/>
                <w:szCs w:val="20"/>
              </w:rPr>
              <w:t>2020</w:t>
            </w:r>
          </w:p>
        </w:tc>
        <w:tc>
          <w:tcPr>
            <w:tcW w:w="7941" w:type="dxa"/>
          </w:tcPr>
          <w:p w14:paraId="57F78909" w14:textId="22019680" w:rsidR="000A34E5" w:rsidRPr="00450064" w:rsidRDefault="000A34E5" w:rsidP="00A8278E">
            <w:pPr>
              <w:rPr>
                <w:rFonts w:ascii="Arial" w:hAnsi="Arial" w:cs="Arial"/>
                <w:sz w:val="20"/>
                <w:szCs w:val="20"/>
              </w:rPr>
            </w:pPr>
            <w:r w:rsidRPr="00450064">
              <w:rPr>
                <w:rFonts w:ascii="Arial" w:hAnsi="Arial" w:cs="Arial"/>
                <w:sz w:val="20"/>
                <w:szCs w:val="20"/>
              </w:rPr>
              <w:t xml:space="preserve">Certified </w:t>
            </w:r>
            <w:r w:rsidR="00D730AA" w:rsidRPr="00450064">
              <w:rPr>
                <w:rFonts w:ascii="Arial" w:hAnsi="Arial" w:cs="Arial"/>
                <w:sz w:val="20"/>
                <w:szCs w:val="20"/>
              </w:rPr>
              <w:t xml:space="preserve">(2010) </w:t>
            </w:r>
            <w:r w:rsidRPr="00450064">
              <w:rPr>
                <w:rFonts w:ascii="Arial" w:hAnsi="Arial" w:cs="Arial"/>
                <w:sz w:val="20"/>
                <w:szCs w:val="20"/>
              </w:rPr>
              <w:t>Medical Review Officer (CMRO) – American Association of Medical Review Officers (AAMRO)</w:t>
            </w:r>
            <w:r w:rsidR="00D730AA" w:rsidRPr="00450064">
              <w:rPr>
                <w:rFonts w:ascii="Arial" w:hAnsi="Arial" w:cs="Arial"/>
                <w:sz w:val="20"/>
                <w:szCs w:val="20"/>
              </w:rPr>
              <w:t>; Recertified (2015</w:t>
            </w:r>
            <w:r w:rsidR="00FE0DCB" w:rsidRPr="00450064">
              <w:rPr>
                <w:rFonts w:ascii="Arial" w:hAnsi="Arial" w:cs="Arial"/>
                <w:sz w:val="20"/>
                <w:szCs w:val="20"/>
              </w:rPr>
              <w:t>-2020</w:t>
            </w:r>
            <w:r w:rsidR="00D730AA" w:rsidRPr="00450064">
              <w:rPr>
                <w:rFonts w:ascii="Arial" w:hAnsi="Arial" w:cs="Arial"/>
                <w:sz w:val="20"/>
                <w:szCs w:val="20"/>
              </w:rPr>
              <w:t>) – Medical Review Officer Certification Council (MROCC)</w:t>
            </w:r>
          </w:p>
        </w:tc>
      </w:tr>
      <w:tr w:rsidR="00CB580B" w:rsidRPr="00450064" w14:paraId="69BAB8BF" w14:textId="77777777" w:rsidTr="00C45B5D">
        <w:trPr>
          <w:cantSplit/>
        </w:trPr>
        <w:tc>
          <w:tcPr>
            <w:tcW w:w="1419" w:type="dxa"/>
          </w:tcPr>
          <w:p w14:paraId="2D27D793" w14:textId="60354A15" w:rsidR="00CB580B" w:rsidRPr="00450064" w:rsidRDefault="00CB580B" w:rsidP="00A8278E">
            <w:pPr>
              <w:rPr>
                <w:rFonts w:ascii="Arial" w:hAnsi="Arial" w:cs="Arial"/>
                <w:sz w:val="20"/>
                <w:szCs w:val="20"/>
              </w:rPr>
            </w:pPr>
            <w:r w:rsidRPr="00450064">
              <w:rPr>
                <w:rFonts w:ascii="Arial" w:hAnsi="Arial" w:cs="Arial"/>
                <w:sz w:val="20"/>
                <w:szCs w:val="20"/>
              </w:rPr>
              <w:t>2018-present</w:t>
            </w:r>
          </w:p>
        </w:tc>
        <w:tc>
          <w:tcPr>
            <w:tcW w:w="7941" w:type="dxa"/>
          </w:tcPr>
          <w:p w14:paraId="6C85F2A6" w14:textId="29AF26B7" w:rsidR="00CB580B" w:rsidRPr="00450064" w:rsidRDefault="00CB580B" w:rsidP="00A8278E">
            <w:pPr>
              <w:rPr>
                <w:rFonts w:ascii="Arial" w:hAnsi="Arial" w:cs="Arial"/>
                <w:sz w:val="20"/>
                <w:szCs w:val="20"/>
              </w:rPr>
            </w:pPr>
            <w:r w:rsidRPr="00450064">
              <w:rPr>
                <w:rFonts w:ascii="Arial" w:hAnsi="Arial" w:cs="Arial"/>
                <w:sz w:val="20"/>
                <w:szCs w:val="20"/>
              </w:rPr>
              <w:t>Addiction Medicine (ADM</w:t>
            </w:r>
            <w:r w:rsidR="00ED620B">
              <w:rPr>
                <w:rFonts w:ascii="Arial" w:hAnsi="Arial" w:cs="Arial"/>
                <w:sz w:val="20"/>
                <w:szCs w:val="20"/>
              </w:rPr>
              <w:t xml:space="preserve">, </w:t>
            </w:r>
            <w:r w:rsidR="00ED620B" w:rsidRPr="00ED620B">
              <w:rPr>
                <w:rFonts w:ascii="Arial" w:hAnsi="Arial" w:cs="Arial"/>
                <w:sz w:val="20"/>
                <w:szCs w:val="20"/>
              </w:rPr>
              <w:t>#61-0740</w:t>
            </w:r>
            <w:r w:rsidRPr="00450064">
              <w:rPr>
                <w:rFonts w:ascii="Arial" w:hAnsi="Arial" w:cs="Arial"/>
                <w:sz w:val="20"/>
                <w:szCs w:val="20"/>
              </w:rPr>
              <w:t>) certification, American Board of Preventive Medicine (ABPM)</w:t>
            </w:r>
          </w:p>
        </w:tc>
      </w:tr>
      <w:tr w:rsidR="007E0DDE" w:rsidRPr="00450064" w14:paraId="670A502F" w14:textId="77777777" w:rsidTr="00C45B5D">
        <w:trPr>
          <w:cantSplit/>
        </w:trPr>
        <w:tc>
          <w:tcPr>
            <w:tcW w:w="9360" w:type="dxa"/>
            <w:gridSpan w:val="2"/>
          </w:tcPr>
          <w:p w14:paraId="30D0FA80" w14:textId="77777777" w:rsidR="00450064" w:rsidRDefault="00450064" w:rsidP="00A8278E">
            <w:pPr>
              <w:rPr>
                <w:rFonts w:ascii="Arial" w:hAnsi="Arial" w:cs="Arial"/>
                <w:b/>
                <w:sz w:val="20"/>
                <w:szCs w:val="20"/>
              </w:rPr>
            </w:pPr>
          </w:p>
          <w:p w14:paraId="58C6F675" w14:textId="77777777" w:rsidR="00CF298E" w:rsidRDefault="007E0DDE" w:rsidP="00A8278E">
            <w:pPr>
              <w:rPr>
                <w:rFonts w:ascii="Arial" w:hAnsi="Arial" w:cs="Arial"/>
                <w:b/>
                <w:sz w:val="20"/>
                <w:szCs w:val="20"/>
              </w:rPr>
            </w:pPr>
            <w:r w:rsidRPr="00450064">
              <w:rPr>
                <w:rFonts w:ascii="Arial" w:hAnsi="Arial" w:cs="Arial"/>
                <w:b/>
                <w:sz w:val="20"/>
                <w:szCs w:val="20"/>
              </w:rPr>
              <w:t>Medical and Other Professional Licensure</w:t>
            </w:r>
          </w:p>
          <w:p w14:paraId="128A8483" w14:textId="5C26D505" w:rsidR="00450064" w:rsidRPr="00450064" w:rsidRDefault="00450064" w:rsidP="00A8278E">
            <w:pPr>
              <w:rPr>
                <w:rFonts w:ascii="Arial" w:hAnsi="Arial" w:cs="Arial"/>
                <w:b/>
                <w:sz w:val="20"/>
                <w:szCs w:val="20"/>
              </w:rPr>
            </w:pPr>
          </w:p>
        </w:tc>
      </w:tr>
      <w:tr w:rsidR="000A34E5" w:rsidRPr="00450064" w14:paraId="1B6FB8A2" w14:textId="77777777" w:rsidTr="00C45B5D">
        <w:trPr>
          <w:cantSplit/>
        </w:trPr>
        <w:tc>
          <w:tcPr>
            <w:tcW w:w="1419" w:type="dxa"/>
          </w:tcPr>
          <w:p w14:paraId="11B2F691" w14:textId="77777777" w:rsidR="000A34E5" w:rsidRPr="00450064" w:rsidRDefault="000A34E5" w:rsidP="00A8278E">
            <w:pPr>
              <w:rPr>
                <w:rFonts w:ascii="Arial" w:hAnsi="Arial" w:cs="Arial"/>
                <w:sz w:val="20"/>
                <w:szCs w:val="20"/>
              </w:rPr>
            </w:pPr>
            <w:r w:rsidRPr="00450064">
              <w:rPr>
                <w:rFonts w:ascii="Arial" w:hAnsi="Arial" w:cs="Arial"/>
                <w:sz w:val="20"/>
                <w:szCs w:val="20"/>
              </w:rPr>
              <w:t>1993–1995</w:t>
            </w:r>
          </w:p>
        </w:tc>
        <w:tc>
          <w:tcPr>
            <w:tcW w:w="7941" w:type="dxa"/>
          </w:tcPr>
          <w:p w14:paraId="20CAB432" w14:textId="41C447C1" w:rsidR="000A34E5" w:rsidRPr="00450064" w:rsidRDefault="000A34E5" w:rsidP="00A8278E">
            <w:pPr>
              <w:rPr>
                <w:rFonts w:ascii="Arial" w:hAnsi="Arial" w:cs="Arial"/>
                <w:sz w:val="20"/>
                <w:szCs w:val="20"/>
              </w:rPr>
            </w:pPr>
            <w:r w:rsidRPr="00450064">
              <w:rPr>
                <w:rFonts w:ascii="Arial" w:hAnsi="Arial" w:cs="Arial"/>
                <w:sz w:val="20"/>
                <w:szCs w:val="20"/>
              </w:rPr>
              <w:t>US Medical Licensure Examination Steps 1, 2, and 3</w:t>
            </w:r>
          </w:p>
        </w:tc>
      </w:tr>
      <w:tr w:rsidR="000A34E5" w:rsidRPr="00450064" w14:paraId="698B56E8" w14:textId="77777777" w:rsidTr="00C45B5D">
        <w:trPr>
          <w:cantSplit/>
        </w:trPr>
        <w:tc>
          <w:tcPr>
            <w:tcW w:w="1419" w:type="dxa"/>
          </w:tcPr>
          <w:p w14:paraId="280AE9DB" w14:textId="77777777" w:rsidR="000A34E5" w:rsidRPr="00450064" w:rsidRDefault="000A34E5" w:rsidP="00A8278E">
            <w:pPr>
              <w:rPr>
                <w:rFonts w:ascii="Arial" w:hAnsi="Arial" w:cs="Arial"/>
                <w:sz w:val="20"/>
                <w:szCs w:val="20"/>
              </w:rPr>
            </w:pPr>
            <w:r w:rsidRPr="00450064">
              <w:rPr>
                <w:rFonts w:ascii="Arial" w:hAnsi="Arial" w:cs="Arial"/>
                <w:sz w:val="20"/>
                <w:szCs w:val="20"/>
              </w:rPr>
              <w:t>1997</w:t>
            </w:r>
            <w:r w:rsidR="00F97686" w:rsidRPr="00450064">
              <w:rPr>
                <w:rFonts w:ascii="Arial" w:hAnsi="Arial" w:cs="Arial"/>
                <w:sz w:val="20"/>
                <w:szCs w:val="20"/>
              </w:rPr>
              <w:t>-present</w:t>
            </w:r>
          </w:p>
        </w:tc>
        <w:tc>
          <w:tcPr>
            <w:tcW w:w="7941" w:type="dxa"/>
          </w:tcPr>
          <w:p w14:paraId="16A5967F" w14:textId="03146DC8" w:rsidR="000A34E5" w:rsidRPr="00450064" w:rsidRDefault="000A34E5" w:rsidP="00A8278E">
            <w:pPr>
              <w:rPr>
                <w:rFonts w:ascii="Arial" w:hAnsi="Arial" w:cs="Arial"/>
                <w:sz w:val="20"/>
                <w:szCs w:val="20"/>
              </w:rPr>
            </w:pPr>
            <w:r w:rsidRPr="00450064">
              <w:rPr>
                <w:rFonts w:ascii="Arial" w:hAnsi="Arial" w:cs="Arial"/>
                <w:sz w:val="20"/>
                <w:szCs w:val="20"/>
              </w:rPr>
              <w:t>Physician and Surgeon, Commonwealth of Pennsylvania</w:t>
            </w:r>
          </w:p>
        </w:tc>
      </w:tr>
      <w:tr w:rsidR="000A34E5" w:rsidRPr="00450064" w14:paraId="28F5743A" w14:textId="77777777" w:rsidTr="00C45B5D">
        <w:trPr>
          <w:cantSplit/>
        </w:trPr>
        <w:tc>
          <w:tcPr>
            <w:tcW w:w="1419" w:type="dxa"/>
          </w:tcPr>
          <w:p w14:paraId="2191FB25" w14:textId="77777777" w:rsidR="000A34E5" w:rsidRPr="00450064" w:rsidRDefault="000A34E5" w:rsidP="00A8278E">
            <w:pPr>
              <w:rPr>
                <w:rFonts w:ascii="Arial" w:hAnsi="Arial" w:cs="Arial"/>
                <w:sz w:val="20"/>
                <w:szCs w:val="20"/>
              </w:rPr>
            </w:pPr>
            <w:r w:rsidRPr="00450064">
              <w:rPr>
                <w:rFonts w:ascii="Arial" w:hAnsi="Arial" w:cs="Arial"/>
                <w:sz w:val="20"/>
                <w:szCs w:val="20"/>
              </w:rPr>
              <w:t>1997</w:t>
            </w:r>
            <w:r w:rsidR="00F97686" w:rsidRPr="00450064">
              <w:rPr>
                <w:rFonts w:ascii="Arial" w:hAnsi="Arial" w:cs="Arial"/>
                <w:sz w:val="20"/>
                <w:szCs w:val="20"/>
              </w:rPr>
              <w:t>-present</w:t>
            </w:r>
          </w:p>
        </w:tc>
        <w:tc>
          <w:tcPr>
            <w:tcW w:w="7941" w:type="dxa"/>
          </w:tcPr>
          <w:p w14:paraId="0CDD82F4" w14:textId="377E4B1D" w:rsidR="000A34E5" w:rsidRPr="00450064" w:rsidRDefault="000A34E5" w:rsidP="00A8278E">
            <w:pPr>
              <w:rPr>
                <w:rFonts w:ascii="Arial" w:hAnsi="Arial" w:cs="Arial"/>
                <w:sz w:val="20"/>
                <w:szCs w:val="20"/>
              </w:rPr>
            </w:pPr>
            <w:r w:rsidRPr="00450064">
              <w:rPr>
                <w:rFonts w:ascii="Arial" w:hAnsi="Arial" w:cs="Arial"/>
                <w:sz w:val="20"/>
                <w:szCs w:val="20"/>
              </w:rPr>
              <w:t>Controlled Substance Registration Certification, US Drug Enforcement Agency</w:t>
            </w:r>
          </w:p>
        </w:tc>
      </w:tr>
      <w:tr w:rsidR="00984EC0" w:rsidRPr="00450064" w14:paraId="7017878C" w14:textId="77777777" w:rsidTr="00154618">
        <w:trPr>
          <w:cantSplit/>
        </w:trPr>
        <w:tc>
          <w:tcPr>
            <w:tcW w:w="1419" w:type="dxa"/>
          </w:tcPr>
          <w:p w14:paraId="35C48189" w14:textId="77777777" w:rsidR="00984EC0" w:rsidRPr="00450064" w:rsidRDefault="00984EC0" w:rsidP="00A8278E">
            <w:pPr>
              <w:rPr>
                <w:rFonts w:ascii="Arial" w:hAnsi="Arial" w:cs="Arial"/>
                <w:sz w:val="20"/>
                <w:szCs w:val="20"/>
              </w:rPr>
            </w:pPr>
            <w:r w:rsidRPr="00450064">
              <w:rPr>
                <w:rFonts w:ascii="Arial" w:hAnsi="Arial" w:cs="Arial"/>
                <w:sz w:val="20"/>
                <w:szCs w:val="20"/>
              </w:rPr>
              <w:t>2002-present</w:t>
            </w:r>
          </w:p>
        </w:tc>
        <w:tc>
          <w:tcPr>
            <w:tcW w:w="7941" w:type="dxa"/>
          </w:tcPr>
          <w:p w14:paraId="4EAA2342" w14:textId="77777777" w:rsidR="00984EC0" w:rsidRPr="00450064" w:rsidRDefault="00984EC0" w:rsidP="00A8278E">
            <w:pPr>
              <w:rPr>
                <w:rFonts w:ascii="Arial" w:hAnsi="Arial" w:cs="Arial"/>
                <w:sz w:val="20"/>
                <w:szCs w:val="20"/>
              </w:rPr>
            </w:pPr>
            <w:r w:rsidRPr="00450064">
              <w:rPr>
                <w:rFonts w:ascii="Arial" w:hAnsi="Arial" w:cs="Arial"/>
                <w:sz w:val="20"/>
                <w:szCs w:val="20"/>
              </w:rPr>
              <w:t>Certification to Prescribe Office Based Treatment for Opioid Dependence (“X” waiver), US Drug Enforcement Agency (100 patient limit)</w:t>
            </w:r>
          </w:p>
        </w:tc>
      </w:tr>
      <w:tr w:rsidR="00732573" w:rsidRPr="00450064" w14:paraId="14E0C780" w14:textId="77777777" w:rsidTr="00C45B5D">
        <w:trPr>
          <w:cantSplit/>
        </w:trPr>
        <w:tc>
          <w:tcPr>
            <w:tcW w:w="1419" w:type="dxa"/>
          </w:tcPr>
          <w:p w14:paraId="6B78A7A4" w14:textId="4DF6D37A" w:rsidR="00732573" w:rsidRPr="00450064" w:rsidRDefault="00732573" w:rsidP="00A8278E">
            <w:pPr>
              <w:rPr>
                <w:rFonts w:ascii="Arial" w:hAnsi="Arial" w:cs="Arial"/>
                <w:sz w:val="20"/>
                <w:szCs w:val="20"/>
              </w:rPr>
            </w:pPr>
            <w:r w:rsidRPr="00450064">
              <w:rPr>
                <w:rFonts w:ascii="Arial" w:hAnsi="Arial" w:cs="Arial"/>
                <w:sz w:val="20"/>
                <w:szCs w:val="20"/>
              </w:rPr>
              <w:t>2005-</w:t>
            </w:r>
            <w:r w:rsidR="00984EC0" w:rsidRPr="00450064">
              <w:rPr>
                <w:rFonts w:ascii="Arial" w:hAnsi="Arial" w:cs="Arial"/>
                <w:sz w:val="20"/>
                <w:szCs w:val="20"/>
              </w:rPr>
              <w:t>2020</w:t>
            </w:r>
          </w:p>
        </w:tc>
        <w:tc>
          <w:tcPr>
            <w:tcW w:w="7941" w:type="dxa"/>
          </w:tcPr>
          <w:p w14:paraId="0EC41EDD" w14:textId="77777777" w:rsidR="00732573" w:rsidRPr="00450064" w:rsidRDefault="009533EC" w:rsidP="00A8278E">
            <w:pPr>
              <w:rPr>
                <w:rFonts w:ascii="Arial" w:hAnsi="Arial" w:cs="Arial"/>
                <w:sz w:val="20"/>
                <w:szCs w:val="20"/>
              </w:rPr>
            </w:pPr>
            <w:r w:rsidRPr="00450064">
              <w:rPr>
                <w:rFonts w:ascii="Arial" w:hAnsi="Arial" w:cs="Arial"/>
                <w:sz w:val="20"/>
                <w:szCs w:val="20"/>
              </w:rPr>
              <w:t>Certified</w:t>
            </w:r>
            <w:r w:rsidR="00732573" w:rsidRPr="00450064">
              <w:rPr>
                <w:rFonts w:ascii="Arial" w:hAnsi="Arial" w:cs="Arial"/>
                <w:sz w:val="20"/>
                <w:szCs w:val="20"/>
              </w:rPr>
              <w:t xml:space="preserve"> Medical Review Officer</w:t>
            </w:r>
            <w:r w:rsidRPr="00450064">
              <w:rPr>
                <w:rFonts w:ascii="Arial" w:hAnsi="Arial" w:cs="Arial"/>
                <w:sz w:val="20"/>
                <w:szCs w:val="20"/>
              </w:rPr>
              <w:t xml:space="preserve"> (CMRO)</w:t>
            </w:r>
            <w:r w:rsidR="00732573" w:rsidRPr="00450064">
              <w:rPr>
                <w:rFonts w:ascii="Arial" w:hAnsi="Arial" w:cs="Arial"/>
                <w:sz w:val="20"/>
                <w:szCs w:val="20"/>
              </w:rPr>
              <w:t>, re-certified 2010</w:t>
            </w:r>
            <w:r w:rsidRPr="00450064">
              <w:rPr>
                <w:rFonts w:ascii="Arial" w:hAnsi="Arial" w:cs="Arial"/>
                <w:sz w:val="20"/>
                <w:szCs w:val="20"/>
              </w:rPr>
              <w:t>, 2015</w:t>
            </w:r>
          </w:p>
        </w:tc>
      </w:tr>
      <w:tr w:rsidR="00DA0585" w:rsidRPr="00450064" w14:paraId="3720BA66" w14:textId="77777777" w:rsidTr="00C45B5D">
        <w:trPr>
          <w:cantSplit/>
        </w:trPr>
        <w:tc>
          <w:tcPr>
            <w:tcW w:w="1419" w:type="dxa"/>
          </w:tcPr>
          <w:p w14:paraId="45B0B86B" w14:textId="1462F23F" w:rsidR="00DA0585" w:rsidRPr="00450064" w:rsidRDefault="00DA0585" w:rsidP="00A8278E">
            <w:pPr>
              <w:rPr>
                <w:rFonts w:ascii="Arial" w:hAnsi="Arial" w:cs="Arial"/>
                <w:sz w:val="20"/>
                <w:szCs w:val="20"/>
              </w:rPr>
            </w:pPr>
            <w:r w:rsidRPr="00450064">
              <w:rPr>
                <w:rFonts w:ascii="Arial" w:hAnsi="Arial" w:cs="Arial"/>
                <w:sz w:val="20"/>
                <w:szCs w:val="20"/>
              </w:rPr>
              <w:t>2017-present</w:t>
            </w:r>
          </w:p>
        </w:tc>
        <w:tc>
          <w:tcPr>
            <w:tcW w:w="7941" w:type="dxa"/>
          </w:tcPr>
          <w:p w14:paraId="279FC3A1" w14:textId="246154D0" w:rsidR="00DA0585" w:rsidRPr="00450064" w:rsidRDefault="00DA0585" w:rsidP="00A8278E">
            <w:pPr>
              <w:rPr>
                <w:rFonts w:ascii="Arial" w:hAnsi="Arial" w:cs="Arial"/>
                <w:sz w:val="20"/>
                <w:szCs w:val="20"/>
              </w:rPr>
            </w:pPr>
            <w:r w:rsidRPr="00450064">
              <w:rPr>
                <w:rFonts w:ascii="Arial" w:hAnsi="Arial" w:cs="Arial"/>
                <w:sz w:val="20"/>
                <w:szCs w:val="20"/>
              </w:rPr>
              <w:t>Physician License and State Controlled Substance License, State of Utah</w:t>
            </w:r>
          </w:p>
        </w:tc>
      </w:tr>
      <w:tr w:rsidR="000A34E5" w:rsidRPr="00450064" w14:paraId="5353B5E7" w14:textId="77777777" w:rsidTr="00C45B5D">
        <w:tblPrEx>
          <w:tblLook w:val="04A0" w:firstRow="1" w:lastRow="0" w:firstColumn="1" w:lastColumn="0" w:noHBand="0" w:noVBand="1"/>
        </w:tblPrEx>
        <w:trPr>
          <w:cantSplit/>
        </w:trPr>
        <w:tc>
          <w:tcPr>
            <w:tcW w:w="9360" w:type="dxa"/>
            <w:gridSpan w:val="2"/>
            <w:shd w:val="clear" w:color="auto" w:fill="auto"/>
          </w:tcPr>
          <w:p w14:paraId="244021DA" w14:textId="77777777" w:rsidR="00CB4BCE" w:rsidRPr="00450064" w:rsidRDefault="00CB4BCE" w:rsidP="00A8278E">
            <w:pPr>
              <w:rPr>
                <w:rFonts w:ascii="Arial" w:hAnsi="Arial" w:cs="Arial"/>
                <w:b/>
                <w:sz w:val="20"/>
                <w:szCs w:val="20"/>
              </w:rPr>
            </w:pPr>
          </w:p>
          <w:p w14:paraId="13694741" w14:textId="77777777" w:rsidR="000A34E5" w:rsidRPr="00450064" w:rsidRDefault="000A34E5" w:rsidP="00A8278E">
            <w:pPr>
              <w:rPr>
                <w:rFonts w:ascii="Arial" w:hAnsi="Arial" w:cs="Arial"/>
                <w:b/>
                <w:sz w:val="20"/>
                <w:szCs w:val="20"/>
              </w:rPr>
            </w:pPr>
            <w:r w:rsidRPr="00450064">
              <w:rPr>
                <w:rFonts w:ascii="Arial" w:hAnsi="Arial" w:cs="Arial"/>
                <w:b/>
                <w:sz w:val="20"/>
                <w:szCs w:val="20"/>
              </w:rPr>
              <w:t>Other Certification</w:t>
            </w:r>
          </w:p>
          <w:p w14:paraId="60AC76BA" w14:textId="6046B3B6" w:rsidR="00CB4BCE" w:rsidRPr="00450064" w:rsidRDefault="00CB4BCE" w:rsidP="00A8278E">
            <w:pPr>
              <w:rPr>
                <w:rFonts w:ascii="Arial" w:hAnsi="Arial" w:cs="Arial"/>
                <w:b/>
                <w:sz w:val="20"/>
                <w:szCs w:val="20"/>
              </w:rPr>
            </w:pPr>
          </w:p>
        </w:tc>
      </w:tr>
      <w:tr w:rsidR="000A34E5" w:rsidRPr="00450064" w14:paraId="4CD4919A" w14:textId="77777777" w:rsidTr="00C45B5D">
        <w:tblPrEx>
          <w:tblLook w:val="04A0" w:firstRow="1" w:lastRow="0" w:firstColumn="1" w:lastColumn="0" w:noHBand="0" w:noVBand="1"/>
        </w:tblPrEx>
        <w:trPr>
          <w:cantSplit/>
        </w:trPr>
        <w:tc>
          <w:tcPr>
            <w:tcW w:w="1419" w:type="dxa"/>
            <w:shd w:val="clear" w:color="auto" w:fill="auto"/>
          </w:tcPr>
          <w:p w14:paraId="4D76542E" w14:textId="4B5F73CC" w:rsidR="000A34E5" w:rsidRPr="00450064" w:rsidRDefault="000A34E5" w:rsidP="00A8278E">
            <w:pPr>
              <w:keepLines/>
              <w:rPr>
                <w:rFonts w:ascii="Arial" w:hAnsi="Arial" w:cs="Arial"/>
                <w:sz w:val="20"/>
                <w:szCs w:val="20"/>
              </w:rPr>
            </w:pPr>
            <w:r w:rsidRPr="00450064">
              <w:rPr>
                <w:rFonts w:ascii="Arial" w:hAnsi="Arial" w:cs="Arial"/>
                <w:sz w:val="20"/>
                <w:szCs w:val="20"/>
              </w:rPr>
              <w:t>1995</w:t>
            </w:r>
            <w:r w:rsidR="00F97686" w:rsidRPr="00450064">
              <w:rPr>
                <w:rFonts w:ascii="Arial" w:hAnsi="Arial" w:cs="Arial"/>
                <w:sz w:val="20"/>
                <w:szCs w:val="20"/>
              </w:rPr>
              <w:t>-present</w:t>
            </w:r>
          </w:p>
        </w:tc>
        <w:tc>
          <w:tcPr>
            <w:tcW w:w="7941" w:type="dxa"/>
            <w:shd w:val="clear" w:color="auto" w:fill="auto"/>
          </w:tcPr>
          <w:p w14:paraId="3AF7BB2D" w14:textId="4E629288" w:rsidR="000A34E5" w:rsidRPr="00450064" w:rsidRDefault="00922052" w:rsidP="00A8278E">
            <w:pPr>
              <w:keepLines/>
              <w:rPr>
                <w:rFonts w:ascii="Arial" w:hAnsi="Arial" w:cs="Arial"/>
                <w:sz w:val="20"/>
                <w:szCs w:val="20"/>
              </w:rPr>
            </w:pPr>
            <w:r w:rsidRPr="00450064">
              <w:rPr>
                <w:rFonts w:ascii="Arial" w:hAnsi="Arial" w:cs="Arial"/>
                <w:sz w:val="20"/>
                <w:szCs w:val="20"/>
              </w:rPr>
              <w:t xml:space="preserve">Basic and </w:t>
            </w:r>
            <w:r w:rsidR="000A34E5" w:rsidRPr="00450064">
              <w:rPr>
                <w:rFonts w:ascii="Arial" w:hAnsi="Arial" w:cs="Arial"/>
                <w:sz w:val="20"/>
                <w:szCs w:val="20"/>
              </w:rPr>
              <w:t>Advanced Cardiac Life Support, American Heart Association</w:t>
            </w:r>
          </w:p>
        </w:tc>
      </w:tr>
      <w:tr w:rsidR="000A34E5" w:rsidRPr="00450064" w14:paraId="738FED2C" w14:textId="77777777" w:rsidTr="00C45B5D">
        <w:tblPrEx>
          <w:tblLook w:val="04A0" w:firstRow="1" w:lastRow="0" w:firstColumn="1" w:lastColumn="0" w:noHBand="0" w:noVBand="1"/>
        </w:tblPrEx>
        <w:trPr>
          <w:cantSplit/>
        </w:trPr>
        <w:tc>
          <w:tcPr>
            <w:tcW w:w="1419" w:type="dxa"/>
            <w:shd w:val="clear" w:color="auto" w:fill="auto"/>
          </w:tcPr>
          <w:p w14:paraId="11E29C23"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2000</w:t>
            </w:r>
            <w:r w:rsidR="00F97686" w:rsidRPr="00450064">
              <w:rPr>
                <w:rFonts w:ascii="Arial" w:hAnsi="Arial" w:cs="Arial"/>
                <w:sz w:val="20"/>
                <w:szCs w:val="20"/>
              </w:rPr>
              <w:t>-</w:t>
            </w:r>
            <w:r w:rsidR="003C04FE" w:rsidRPr="00450064">
              <w:rPr>
                <w:rFonts w:ascii="Arial" w:hAnsi="Arial" w:cs="Arial"/>
                <w:sz w:val="20"/>
                <w:szCs w:val="20"/>
              </w:rPr>
              <w:t>2017</w:t>
            </w:r>
          </w:p>
        </w:tc>
        <w:tc>
          <w:tcPr>
            <w:tcW w:w="7941" w:type="dxa"/>
            <w:shd w:val="clear" w:color="auto" w:fill="auto"/>
          </w:tcPr>
          <w:p w14:paraId="56F0EBB9" w14:textId="15F76175" w:rsidR="000A34E5" w:rsidRPr="00450064" w:rsidRDefault="000A34E5" w:rsidP="00A8278E">
            <w:pPr>
              <w:keepLines/>
              <w:rPr>
                <w:rFonts w:ascii="Arial" w:hAnsi="Arial" w:cs="Arial"/>
                <w:sz w:val="20"/>
                <w:szCs w:val="20"/>
              </w:rPr>
            </w:pPr>
            <w:r w:rsidRPr="00450064">
              <w:rPr>
                <w:rFonts w:ascii="Arial" w:hAnsi="Arial" w:cs="Arial"/>
                <w:sz w:val="20"/>
                <w:szCs w:val="20"/>
              </w:rPr>
              <w:t>Fundamentals of Human Subjects Research, Research Conduct and Compliance Office, University of Pittsburgh</w:t>
            </w:r>
            <w:r w:rsidR="00922052" w:rsidRPr="00450064">
              <w:rPr>
                <w:rFonts w:ascii="Arial" w:hAnsi="Arial" w:cs="Arial"/>
                <w:sz w:val="20"/>
                <w:szCs w:val="20"/>
              </w:rPr>
              <w:t>, Pittsburgh, Pennsylvania</w:t>
            </w:r>
          </w:p>
        </w:tc>
      </w:tr>
      <w:tr w:rsidR="000A34E5" w:rsidRPr="00450064" w14:paraId="0A2E5946" w14:textId="77777777" w:rsidTr="00C45B5D">
        <w:tblPrEx>
          <w:tblLook w:val="04A0" w:firstRow="1" w:lastRow="0" w:firstColumn="1" w:lastColumn="0" w:noHBand="0" w:noVBand="1"/>
        </w:tblPrEx>
        <w:trPr>
          <w:cantSplit/>
        </w:trPr>
        <w:tc>
          <w:tcPr>
            <w:tcW w:w="1419" w:type="dxa"/>
            <w:shd w:val="clear" w:color="auto" w:fill="auto"/>
          </w:tcPr>
          <w:p w14:paraId="738AB06F"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t>2000</w:t>
            </w:r>
            <w:r w:rsidR="00F97686" w:rsidRPr="00450064">
              <w:rPr>
                <w:rFonts w:ascii="Arial" w:hAnsi="Arial" w:cs="Arial"/>
                <w:sz w:val="20"/>
                <w:szCs w:val="20"/>
              </w:rPr>
              <w:t>-</w:t>
            </w:r>
            <w:r w:rsidR="003C04FE" w:rsidRPr="00450064">
              <w:rPr>
                <w:rFonts w:ascii="Arial" w:hAnsi="Arial" w:cs="Arial"/>
                <w:sz w:val="20"/>
                <w:szCs w:val="20"/>
              </w:rPr>
              <w:t>2017</w:t>
            </w:r>
          </w:p>
        </w:tc>
        <w:tc>
          <w:tcPr>
            <w:tcW w:w="7941" w:type="dxa"/>
            <w:shd w:val="clear" w:color="auto" w:fill="auto"/>
          </w:tcPr>
          <w:p w14:paraId="469CD89A" w14:textId="013CD656" w:rsidR="000A34E5" w:rsidRPr="00450064" w:rsidRDefault="000A34E5" w:rsidP="00A8278E">
            <w:pPr>
              <w:keepLines/>
              <w:rPr>
                <w:rFonts w:ascii="Arial" w:hAnsi="Arial" w:cs="Arial"/>
                <w:sz w:val="20"/>
                <w:szCs w:val="20"/>
              </w:rPr>
            </w:pPr>
            <w:r w:rsidRPr="00450064">
              <w:rPr>
                <w:rFonts w:ascii="Arial" w:hAnsi="Arial" w:cs="Arial"/>
                <w:sz w:val="20"/>
                <w:szCs w:val="20"/>
              </w:rPr>
              <w:t xml:space="preserve">Certifications in Human Subjects Research, </w:t>
            </w:r>
            <w:r w:rsidR="00922052" w:rsidRPr="00450064">
              <w:rPr>
                <w:rFonts w:ascii="Arial" w:hAnsi="Arial" w:cs="Arial"/>
                <w:sz w:val="20"/>
                <w:szCs w:val="20"/>
              </w:rPr>
              <w:t>VA Pittsburgh Healthcare System, Pittsburgh, Pennsylvania</w:t>
            </w:r>
          </w:p>
        </w:tc>
      </w:tr>
      <w:tr w:rsidR="000A34E5" w:rsidRPr="00450064" w14:paraId="3DDCC82C" w14:textId="77777777" w:rsidTr="00984EC0">
        <w:tblPrEx>
          <w:tblLook w:val="04A0" w:firstRow="1" w:lastRow="0" w:firstColumn="1" w:lastColumn="0" w:noHBand="0" w:noVBand="1"/>
        </w:tblPrEx>
        <w:trPr>
          <w:cantSplit/>
        </w:trPr>
        <w:tc>
          <w:tcPr>
            <w:tcW w:w="1419" w:type="dxa"/>
            <w:shd w:val="clear" w:color="auto" w:fill="auto"/>
          </w:tcPr>
          <w:p w14:paraId="2F23974A" w14:textId="77777777" w:rsidR="000A34E5" w:rsidRPr="00450064" w:rsidRDefault="000A34E5" w:rsidP="00A8278E">
            <w:pPr>
              <w:keepLines/>
              <w:rPr>
                <w:rFonts w:ascii="Arial" w:hAnsi="Arial" w:cs="Arial"/>
                <w:sz w:val="20"/>
                <w:szCs w:val="20"/>
              </w:rPr>
            </w:pPr>
            <w:r w:rsidRPr="00450064">
              <w:rPr>
                <w:rFonts w:ascii="Arial" w:hAnsi="Arial" w:cs="Arial"/>
                <w:sz w:val="20"/>
                <w:szCs w:val="20"/>
              </w:rPr>
              <w:lastRenderedPageBreak/>
              <w:t>2001</w:t>
            </w:r>
            <w:r w:rsidR="00F97686" w:rsidRPr="00450064">
              <w:rPr>
                <w:rFonts w:ascii="Arial" w:hAnsi="Arial" w:cs="Arial"/>
                <w:sz w:val="20"/>
                <w:szCs w:val="20"/>
              </w:rPr>
              <w:t>-present</w:t>
            </w:r>
          </w:p>
        </w:tc>
        <w:tc>
          <w:tcPr>
            <w:tcW w:w="7941" w:type="dxa"/>
            <w:shd w:val="clear" w:color="auto" w:fill="auto"/>
          </w:tcPr>
          <w:p w14:paraId="727CEEA9" w14:textId="5058FF09" w:rsidR="000A34E5" w:rsidRPr="00450064" w:rsidRDefault="000A34E5" w:rsidP="00A8278E">
            <w:pPr>
              <w:keepLines/>
              <w:rPr>
                <w:rFonts w:ascii="Arial" w:hAnsi="Arial" w:cs="Arial"/>
                <w:sz w:val="20"/>
                <w:szCs w:val="20"/>
              </w:rPr>
            </w:pPr>
            <w:r w:rsidRPr="00450064">
              <w:rPr>
                <w:rFonts w:ascii="Arial" w:hAnsi="Arial" w:cs="Arial"/>
                <w:sz w:val="20"/>
                <w:szCs w:val="20"/>
              </w:rPr>
              <w:t>Certifications in Human Subjects Research, National Institutes of Health (NIH)</w:t>
            </w:r>
            <w:r w:rsidR="00A90E67" w:rsidRPr="00450064">
              <w:rPr>
                <w:rFonts w:ascii="Arial" w:hAnsi="Arial" w:cs="Arial"/>
                <w:sz w:val="20"/>
                <w:szCs w:val="20"/>
              </w:rPr>
              <w:t xml:space="preserve"> and CITI</w:t>
            </w:r>
          </w:p>
        </w:tc>
      </w:tr>
      <w:tr w:rsidR="00CF17B5" w:rsidRPr="00450064" w14:paraId="1FF1EF15" w14:textId="77777777" w:rsidTr="00984EC0">
        <w:trPr>
          <w:cantSplit/>
        </w:trPr>
        <w:tc>
          <w:tcPr>
            <w:tcW w:w="9360" w:type="dxa"/>
            <w:gridSpan w:val="2"/>
          </w:tcPr>
          <w:p w14:paraId="233A1637" w14:textId="77777777" w:rsidR="00CB4BCE" w:rsidRPr="00450064" w:rsidRDefault="00CB4BCE" w:rsidP="00A8278E">
            <w:pPr>
              <w:jc w:val="center"/>
              <w:rPr>
                <w:rFonts w:ascii="Arial" w:hAnsi="Arial" w:cs="Arial"/>
                <w:b/>
                <w:sz w:val="20"/>
                <w:szCs w:val="20"/>
              </w:rPr>
            </w:pPr>
          </w:p>
          <w:p w14:paraId="07472B69" w14:textId="77777777" w:rsidR="00CF17B5" w:rsidRPr="00450064" w:rsidRDefault="00CF17B5" w:rsidP="00A8278E">
            <w:pPr>
              <w:jc w:val="center"/>
              <w:rPr>
                <w:rFonts w:ascii="Arial" w:hAnsi="Arial" w:cs="Arial"/>
                <w:b/>
                <w:sz w:val="20"/>
                <w:szCs w:val="20"/>
              </w:rPr>
            </w:pPr>
            <w:r w:rsidRPr="00450064">
              <w:rPr>
                <w:rFonts w:ascii="Arial" w:hAnsi="Arial" w:cs="Arial"/>
                <w:b/>
                <w:sz w:val="20"/>
                <w:szCs w:val="20"/>
              </w:rPr>
              <w:t>MEMBERSHIPS IN PROFESSIONAL AND SCIENTIFIC SOCIETIES</w:t>
            </w:r>
          </w:p>
          <w:p w14:paraId="59F826B6" w14:textId="0673105B" w:rsidR="00CB4BCE" w:rsidRPr="00450064" w:rsidRDefault="00CB4BCE" w:rsidP="00A8278E">
            <w:pPr>
              <w:jc w:val="center"/>
              <w:rPr>
                <w:rFonts w:ascii="Arial" w:hAnsi="Arial" w:cs="Arial"/>
                <w:b/>
                <w:sz w:val="20"/>
                <w:szCs w:val="20"/>
              </w:rPr>
            </w:pPr>
          </w:p>
        </w:tc>
      </w:tr>
      <w:tr w:rsidR="00C92248" w:rsidRPr="00450064" w14:paraId="4635FC6D" w14:textId="77777777" w:rsidTr="00C45B5D">
        <w:trPr>
          <w:cantSplit/>
        </w:trPr>
        <w:tc>
          <w:tcPr>
            <w:tcW w:w="1419" w:type="dxa"/>
          </w:tcPr>
          <w:p w14:paraId="1F6DBFBD" w14:textId="77777777" w:rsidR="00C92248" w:rsidRPr="00450064" w:rsidRDefault="00C92248" w:rsidP="00A8278E">
            <w:pPr>
              <w:rPr>
                <w:rFonts w:ascii="Arial" w:hAnsi="Arial" w:cs="Arial"/>
                <w:sz w:val="20"/>
                <w:szCs w:val="20"/>
              </w:rPr>
            </w:pPr>
            <w:r w:rsidRPr="00450064">
              <w:rPr>
                <w:rFonts w:ascii="Arial" w:hAnsi="Arial" w:cs="Arial"/>
                <w:sz w:val="20"/>
                <w:szCs w:val="20"/>
              </w:rPr>
              <w:t>1991–1995</w:t>
            </w:r>
          </w:p>
        </w:tc>
        <w:tc>
          <w:tcPr>
            <w:tcW w:w="7941" w:type="dxa"/>
          </w:tcPr>
          <w:p w14:paraId="50617799" w14:textId="36E9FB8E" w:rsidR="00C92248" w:rsidRPr="00450064" w:rsidRDefault="00C92248" w:rsidP="00A8278E">
            <w:pPr>
              <w:rPr>
                <w:rFonts w:ascii="Arial" w:hAnsi="Arial" w:cs="Arial"/>
                <w:sz w:val="20"/>
                <w:szCs w:val="20"/>
              </w:rPr>
            </w:pPr>
            <w:r w:rsidRPr="00450064">
              <w:rPr>
                <w:rFonts w:ascii="Arial" w:hAnsi="Arial" w:cs="Arial"/>
                <w:sz w:val="20"/>
                <w:szCs w:val="20"/>
              </w:rPr>
              <w:t>American Medical Students Association (AMSA)</w:t>
            </w:r>
          </w:p>
        </w:tc>
      </w:tr>
      <w:tr w:rsidR="00C92248" w:rsidRPr="00450064" w14:paraId="6E4A977C" w14:textId="77777777" w:rsidTr="00C45B5D">
        <w:trPr>
          <w:cantSplit/>
        </w:trPr>
        <w:tc>
          <w:tcPr>
            <w:tcW w:w="1419" w:type="dxa"/>
          </w:tcPr>
          <w:p w14:paraId="2021C541" w14:textId="77777777" w:rsidR="00C92248" w:rsidRPr="00450064" w:rsidRDefault="00C92248" w:rsidP="00A8278E">
            <w:pPr>
              <w:rPr>
                <w:rFonts w:ascii="Arial" w:hAnsi="Arial" w:cs="Arial"/>
                <w:sz w:val="20"/>
                <w:szCs w:val="20"/>
              </w:rPr>
            </w:pPr>
            <w:r w:rsidRPr="00450064">
              <w:rPr>
                <w:rFonts w:ascii="Arial" w:hAnsi="Arial" w:cs="Arial"/>
                <w:sz w:val="20"/>
                <w:szCs w:val="20"/>
              </w:rPr>
              <w:t>1991–1995</w:t>
            </w:r>
          </w:p>
        </w:tc>
        <w:tc>
          <w:tcPr>
            <w:tcW w:w="7941" w:type="dxa"/>
          </w:tcPr>
          <w:p w14:paraId="4A99186B" w14:textId="49644A5B" w:rsidR="00C92248" w:rsidRPr="00450064" w:rsidRDefault="00C92248" w:rsidP="00A8278E">
            <w:pPr>
              <w:rPr>
                <w:rFonts w:ascii="Arial" w:hAnsi="Arial" w:cs="Arial"/>
                <w:sz w:val="20"/>
                <w:szCs w:val="20"/>
              </w:rPr>
            </w:pPr>
            <w:r w:rsidRPr="00450064">
              <w:rPr>
                <w:rFonts w:ascii="Arial" w:hAnsi="Arial" w:cs="Arial"/>
                <w:sz w:val="20"/>
                <w:szCs w:val="20"/>
              </w:rPr>
              <w:t xml:space="preserve">Phi Delta Epsilon Medical Fraternity, Pittsburgh </w:t>
            </w:r>
            <w:r w:rsidR="00323EE6" w:rsidRPr="00450064">
              <w:rPr>
                <w:rFonts w:ascii="Arial" w:hAnsi="Arial" w:cs="Arial"/>
                <w:sz w:val="20"/>
                <w:szCs w:val="20"/>
              </w:rPr>
              <w:t>C</w:t>
            </w:r>
            <w:r w:rsidRPr="00450064">
              <w:rPr>
                <w:rFonts w:ascii="Arial" w:hAnsi="Arial" w:cs="Arial"/>
                <w:sz w:val="20"/>
                <w:szCs w:val="20"/>
              </w:rPr>
              <w:t>hapter</w:t>
            </w:r>
          </w:p>
        </w:tc>
      </w:tr>
      <w:tr w:rsidR="00C92248" w:rsidRPr="00450064" w14:paraId="44B3D84E" w14:textId="77777777" w:rsidTr="00C45B5D">
        <w:trPr>
          <w:cantSplit/>
        </w:trPr>
        <w:tc>
          <w:tcPr>
            <w:tcW w:w="1419" w:type="dxa"/>
          </w:tcPr>
          <w:p w14:paraId="3EA26F5A" w14:textId="77777777" w:rsidR="00C92248" w:rsidRPr="00450064" w:rsidRDefault="00C92248" w:rsidP="00A8278E">
            <w:pPr>
              <w:rPr>
                <w:rFonts w:ascii="Arial" w:hAnsi="Arial" w:cs="Arial"/>
                <w:sz w:val="20"/>
                <w:szCs w:val="20"/>
              </w:rPr>
            </w:pPr>
            <w:r w:rsidRPr="00450064">
              <w:rPr>
                <w:rFonts w:ascii="Arial" w:hAnsi="Arial" w:cs="Arial"/>
                <w:sz w:val="20"/>
                <w:szCs w:val="20"/>
              </w:rPr>
              <w:t>1991–1995</w:t>
            </w:r>
          </w:p>
        </w:tc>
        <w:tc>
          <w:tcPr>
            <w:tcW w:w="7941" w:type="dxa"/>
          </w:tcPr>
          <w:p w14:paraId="78969A8C" w14:textId="278561BF" w:rsidR="00D17931" w:rsidRPr="00450064" w:rsidRDefault="00C92248" w:rsidP="00A8278E">
            <w:pPr>
              <w:rPr>
                <w:rFonts w:ascii="Arial" w:hAnsi="Arial" w:cs="Arial"/>
                <w:sz w:val="20"/>
                <w:szCs w:val="20"/>
              </w:rPr>
            </w:pPr>
            <w:r w:rsidRPr="00450064">
              <w:rPr>
                <w:rFonts w:ascii="Arial" w:hAnsi="Arial" w:cs="Arial"/>
                <w:sz w:val="20"/>
                <w:szCs w:val="20"/>
              </w:rPr>
              <w:t>American Academy of Family Physicians (AAFP)</w:t>
            </w:r>
          </w:p>
        </w:tc>
      </w:tr>
      <w:tr w:rsidR="00D17931" w:rsidRPr="00450064" w14:paraId="2E0F6887" w14:textId="77777777" w:rsidTr="00C45B5D">
        <w:trPr>
          <w:cantSplit/>
        </w:trPr>
        <w:tc>
          <w:tcPr>
            <w:tcW w:w="1419" w:type="dxa"/>
          </w:tcPr>
          <w:p w14:paraId="427E1475" w14:textId="77777777" w:rsidR="00D17931" w:rsidRPr="00450064" w:rsidRDefault="00D17931" w:rsidP="00A8278E">
            <w:pPr>
              <w:rPr>
                <w:rFonts w:ascii="Arial" w:hAnsi="Arial" w:cs="Arial"/>
                <w:sz w:val="20"/>
                <w:szCs w:val="20"/>
              </w:rPr>
            </w:pPr>
            <w:r w:rsidRPr="00450064">
              <w:rPr>
                <w:rFonts w:ascii="Arial" w:hAnsi="Arial" w:cs="Arial"/>
                <w:sz w:val="20"/>
                <w:szCs w:val="20"/>
              </w:rPr>
              <w:t>1991–2010</w:t>
            </w:r>
          </w:p>
        </w:tc>
        <w:tc>
          <w:tcPr>
            <w:tcW w:w="7941" w:type="dxa"/>
          </w:tcPr>
          <w:p w14:paraId="79E3AA76" w14:textId="7EA9954D" w:rsidR="00D17931" w:rsidRPr="00450064" w:rsidRDefault="00D17931" w:rsidP="00A8278E">
            <w:pPr>
              <w:rPr>
                <w:rFonts w:ascii="Arial" w:hAnsi="Arial" w:cs="Arial"/>
                <w:sz w:val="20"/>
                <w:szCs w:val="20"/>
              </w:rPr>
            </w:pPr>
            <w:r w:rsidRPr="00450064">
              <w:rPr>
                <w:rFonts w:ascii="Arial" w:hAnsi="Arial" w:cs="Arial"/>
                <w:sz w:val="20"/>
                <w:szCs w:val="20"/>
              </w:rPr>
              <w:t>Ame</w:t>
            </w:r>
            <w:r w:rsidR="00C45B5D" w:rsidRPr="00450064">
              <w:rPr>
                <w:rFonts w:ascii="Arial" w:hAnsi="Arial" w:cs="Arial"/>
                <w:sz w:val="20"/>
                <w:szCs w:val="20"/>
              </w:rPr>
              <w:t>rican Medical Association (AMA)</w:t>
            </w:r>
          </w:p>
        </w:tc>
      </w:tr>
      <w:tr w:rsidR="00D17931" w:rsidRPr="00450064" w14:paraId="4CF133BA" w14:textId="77777777" w:rsidTr="00C45B5D">
        <w:trPr>
          <w:cantSplit/>
        </w:trPr>
        <w:tc>
          <w:tcPr>
            <w:tcW w:w="1419" w:type="dxa"/>
          </w:tcPr>
          <w:p w14:paraId="2029E008" w14:textId="77777777" w:rsidR="00D17931" w:rsidRPr="00450064" w:rsidRDefault="00D17931" w:rsidP="00A8278E">
            <w:pPr>
              <w:rPr>
                <w:rFonts w:ascii="Arial" w:hAnsi="Arial" w:cs="Arial"/>
                <w:sz w:val="20"/>
                <w:szCs w:val="20"/>
              </w:rPr>
            </w:pPr>
            <w:r w:rsidRPr="00450064">
              <w:rPr>
                <w:rFonts w:ascii="Arial" w:hAnsi="Arial" w:cs="Arial"/>
                <w:sz w:val="20"/>
                <w:szCs w:val="20"/>
              </w:rPr>
              <w:t>1991</w:t>
            </w:r>
            <w:r w:rsidR="00F97686" w:rsidRPr="00450064">
              <w:rPr>
                <w:rFonts w:ascii="Arial" w:hAnsi="Arial" w:cs="Arial"/>
                <w:sz w:val="20"/>
                <w:szCs w:val="20"/>
              </w:rPr>
              <w:t>-</w:t>
            </w:r>
            <w:r w:rsidR="003C04FE" w:rsidRPr="00450064">
              <w:rPr>
                <w:rFonts w:ascii="Arial" w:hAnsi="Arial" w:cs="Arial"/>
                <w:sz w:val="20"/>
                <w:szCs w:val="20"/>
              </w:rPr>
              <w:t>2017</w:t>
            </w:r>
          </w:p>
        </w:tc>
        <w:tc>
          <w:tcPr>
            <w:tcW w:w="7941" w:type="dxa"/>
          </w:tcPr>
          <w:p w14:paraId="01845659" w14:textId="69054AA4" w:rsidR="00D17931" w:rsidRPr="00450064" w:rsidRDefault="00D17931" w:rsidP="00A8278E">
            <w:pPr>
              <w:rPr>
                <w:rFonts w:ascii="Arial" w:hAnsi="Arial" w:cs="Arial"/>
                <w:sz w:val="20"/>
                <w:szCs w:val="20"/>
              </w:rPr>
            </w:pPr>
            <w:r w:rsidRPr="00450064">
              <w:rPr>
                <w:rFonts w:ascii="Arial" w:hAnsi="Arial" w:cs="Arial"/>
                <w:sz w:val="20"/>
                <w:szCs w:val="20"/>
              </w:rPr>
              <w:t>Pennsylv</w:t>
            </w:r>
            <w:r w:rsidR="00C45B5D" w:rsidRPr="00450064">
              <w:rPr>
                <w:rFonts w:ascii="Arial" w:hAnsi="Arial" w:cs="Arial"/>
                <w:sz w:val="20"/>
                <w:szCs w:val="20"/>
              </w:rPr>
              <w:t>ania Medical Society (</w:t>
            </w:r>
            <w:proofErr w:type="spellStart"/>
            <w:r w:rsidR="00C45B5D" w:rsidRPr="00450064">
              <w:rPr>
                <w:rFonts w:ascii="Arial" w:hAnsi="Arial" w:cs="Arial"/>
                <w:sz w:val="20"/>
                <w:szCs w:val="20"/>
              </w:rPr>
              <w:t>PaMedSoc</w:t>
            </w:r>
            <w:proofErr w:type="spellEnd"/>
            <w:r w:rsidR="00C45B5D" w:rsidRPr="00450064">
              <w:rPr>
                <w:rFonts w:ascii="Arial" w:hAnsi="Arial" w:cs="Arial"/>
                <w:sz w:val="20"/>
                <w:szCs w:val="20"/>
              </w:rPr>
              <w:t>)</w:t>
            </w:r>
          </w:p>
        </w:tc>
      </w:tr>
      <w:tr w:rsidR="00D17931" w:rsidRPr="00450064" w14:paraId="486E3084" w14:textId="77777777" w:rsidTr="00C45B5D">
        <w:trPr>
          <w:cantSplit/>
        </w:trPr>
        <w:tc>
          <w:tcPr>
            <w:tcW w:w="1419" w:type="dxa"/>
          </w:tcPr>
          <w:p w14:paraId="5C5A4488" w14:textId="77777777" w:rsidR="00D17931" w:rsidRPr="00450064" w:rsidRDefault="00D17931" w:rsidP="00A8278E">
            <w:pPr>
              <w:rPr>
                <w:rFonts w:ascii="Arial" w:hAnsi="Arial" w:cs="Arial"/>
                <w:sz w:val="20"/>
                <w:szCs w:val="20"/>
              </w:rPr>
            </w:pPr>
            <w:r w:rsidRPr="00450064">
              <w:rPr>
                <w:rFonts w:ascii="Arial" w:hAnsi="Arial" w:cs="Arial"/>
                <w:sz w:val="20"/>
                <w:szCs w:val="20"/>
              </w:rPr>
              <w:t>1991</w:t>
            </w:r>
            <w:r w:rsidR="00F97686" w:rsidRPr="00450064">
              <w:rPr>
                <w:rFonts w:ascii="Arial" w:hAnsi="Arial" w:cs="Arial"/>
                <w:sz w:val="20"/>
                <w:szCs w:val="20"/>
              </w:rPr>
              <w:t>-</w:t>
            </w:r>
            <w:r w:rsidR="003C04FE" w:rsidRPr="00450064">
              <w:rPr>
                <w:rFonts w:ascii="Arial" w:hAnsi="Arial" w:cs="Arial"/>
                <w:sz w:val="20"/>
                <w:szCs w:val="20"/>
              </w:rPr>
              <w:t>2017</w:t>
            </w:r>
          </w:p>
        </w:tc>
        <w:tc>
          <w:tcPr>
            <w:tcW w:w="7941" w:type="dxa"/>
          </w:tcPr>
          <w:p w14:paraId="0E03F22C" w14:textId="1C13865C" w:rsidR="00D17931" w:rsidRPr="00450064" w:rsidRDefault="00D17931" w:rsidP="00A8278E">
            <w:pPr>
              <w:rPr>
                <w:rFonts w:ascii="Arial" w:hAnsi="Arial" w:cs="Arial"/>
                <w:sz w:val="20"/>
                <w:szCs w:val="20"/>
              </w:rPr>
            </w:pPr>
            <w:r w:rsidRPr="00450064">
              <w:rPr>
                <w:rFonts w:ascii="Arial" w:hAnsi="Arial" w:cs="Arial"/>
                <w:sz w:val="20"/>
                <w:szCs w:val="20"/>
              </w:rPr>
              <w:t>Alleghen</w:t>
            </w:r>
            <w:r w:rsidR="00C45B5D" w:rsidRPr="00450064">
              <w:rPr>
                <w:rFonts w:ascii="Arial" w:hAnsi="Arial" w:cs="Arial"/>
                <w:sz w:val="20"/>
                <w:szCs w:val="20"/>
              </w:rPr>
              <w:t>y County Medical Society (ACMS)</w:t>
            </w:r>
          </w:p>
        </w:tc>
      </w:tr>
      <w:tr w:rsidR="00D17931" w:rsidRPr="00450064" w14:paraId="18ADC986" w14:textId="77777777" w:rsidTr="00C45B5D">
        <w:trPr>
          <w:cantSplit/>
        </w:trPr>
        <w:tc>
          <w:tcPr>
            <w:tcW w:w="1419" w:type="dxa"/>
          </w:tcPr>
          <w:p w14:paraId="46480A13" w14:textId="77777777" w:rsidR="00D17931" w:rsidRPr="00450064" w:rsidRDefault="00D17931" w:rsidP="00A8278E">
            <w:pPr>
              <w:rPr>
                <w:rFonts w:ascii="Arial" w:hAnsi="Arial" w:cs="Arial"/>
                <w:sz w:val="20"/>
                <w:szCs w:val="20"/>
              </w:rPr>
            </w:pPr>
            <w:r w:rsidRPr="00450064">
              <w:rPr>
                <w:rFonts w:ascii="Arial" w:hAnsi="Arial" w:cs="Arial"/>
                <w:sz w:val="20"/>
                <w:szCs w:val="20"/>
              </w:rPr>
              <w:t>1992</w:t>
            </w:r>
            <w:r w:rsidR="00F97686" w:rsidRPr="00450064">
              <w:rPr>
                <w:rFonts w:ascii="Arial" w:hAnsi="Arial" w:cs="Arial"/>
                <w:sz w:val="20"/>
                <w:szCs w:val="20"/>
              </w:rPr>
              <w:t>-</w:t>
            </w:r>
            <w:r w:rsidR="003C04FE" w:rsidRPr="00450064">
              <w:rPr>
                <w:rFonts w:ascii="Arial" w:hAnsi="Arial" w:cs="Arial"/>
                <w:sz w:val="20"/>
                <w:szCs w:val="20"/>
              </w:rPr>
              <w:t>2017</w:t>
            </w:r>
          </w:p>
        </w:tc>
        <w:tc>
          <w:tcPr>
            <w:tcW w:w="7941" w:type="dxa"/>
          </w:tcPr>
          <w:p w14:paraId="54B757BD" w14:textId="53FF4E21" w:rsidR="00D17931" w:rsidRPr="00450064" w:rsidRDefault="00D17931" w:rsidP="00A8278E">
            <w:pPr>
              <w:rPr>
                <w:rFonts w:ascii="Arial" w:hAnsi="Arial" w:cs="Arial"/>
                <w:sz w:val="20"/>
                <w:szCs w:val="20"/>
              </w:rPr>
            </w:pPr>
            <w:r w:rsidRPr="00450064">
              <w:rPr>
                <w:rFonts w:ascii="Arial" w:hAnsi="Arial" w:cs="Arial"/>
                <w:sz w:val="20"/>
                <w:szCs w:val="20"/>
              </w:rPr>
              <w:t>C.F. R</w:t>
            </w:r>
            <w:r w:rsidR="00C45B5D" w:rsidRPr="00450064">
              <w:rPr>
                <w:rFonts w:ascii="Arial" w:hAnsi="Arial" w:cs="Arial"/>
                <w:sz w:val="20"/>
                <w:szCs w:val="20"/>
              </w:rPr>
              <w:t>eynolds Medical History Society</w:t>
            </w:r>
          </w:p>
        </w:tc>
      </w:tr>
      <w:tr w:rsidR="00C92248" w:rsidRPr="00450064" w14:paraId="5CFA9693" w14:textId="77777777" w:rsidTr="00C45B5D">
        <w:trPr>
          <w:cantSplit/>
        </w:trPr>
        <w:tc>
          <w:tcPr>
            <w:tcW w:w="1419" w:type="dxa"/>
          </w:tcPr>
          <w:p w14:paraId="5E18E7AE" w14:textId="77777777" w:rsidR="00C92248" w:rsidRPr="00450064" w:rsidRDefault="00C92248" w:rsidP="00A8278E">
            <w:pPr>
              <w:rPr>
                <w:rFonts w:ascii="Arial" w:hAnsi="Arial" w:cs="Arial"/>
                <w:sz w:val="20"/>
                <w:szCs w:val="20"/>
              </w:rPr>
            </w:pPr>
            <w:r w:rsidRPr="00450064">
              <w:rPr>
                <w:rFonts w:ascii="Arial" w:hAnsi="Arial" w:cs="Arial"/>
                <w:sz w:val="20"/>
                <w:szCs w:val="20"/>
              </w:rPr>
              <w:t>1996</w:t>
            </w:r>
            <w:r w:rsidR="003C04FE" w:rsidRPr="00450064">
              <w:rPr>
                <w:rFonts w:ascii="Arial" w:hAnsi="Arial" w:cs="Arial"/>
                <w:sz w:val="20"/>
                <w:szCs w:val="20"/>
              </w:rPr>
              <w:t>-</w:t>
            </w:r>
            <w:r w:rsidRPr="00450064">
              <w:rPr>
                <w:rFonts w:ascii="Arial" w:hAnsi="Arial" w:cs="Arial"/>
                <w:sz w:val="20"/>
                <w:szCs w:val="20"/>
              </w:rPr>
              <w:t>1998</w:t>
            </w:r>
          </w:p>
        </w:tc>
        <w:tc>
          <w:tcPr>
            <w:tcW w:w="7941" w:type="dxa"/>
          </w:tcPr>
          <w:p w14:paraId="7C7CDB6B" w14:textId="04651ADD" w:rsidR="00C92248" w:rsidRPr="00450064" w:rsidRDefault="00C92248" w:rsidP="00A8278E">
            <w:pPr>
              <w:rPr>
                <w:rFonts w:ascii="Arial" w:hAnsi="Arial" w:cs="Arial"/>
                <w:sz w:val="20"/>
                <w:szCs w:val="20"/>
              </w:rPr>
            </w:pPr>
            <w:r w:rsidRPr="00450064">
              <w:rPr>
                <w:rFonts w:ascii="Arial" w:hAnsi="Arial" w:cs="Arial"/>
                <w:sz w:val="20"/>
                <w:szCs w:val="20"/>
              </w:rPr>
              <w:t>American Society of Internal Medicine (ASIM)</w:t>
            </w:r>
          </w:p>
        </w:tc>
      </w:tr>
      <w:tr w:rsidR="00C92248" w:rsidRPr="00450064" w14:paraId="2C8191EB" w14:textId="77777777" w:rsidTr="00C45B5D">
        <w:trPr>
          <w:cantSplit/>
        </w:trPr>
        <w:tc>
          <w:tcPr>
            <w:tcW w:w="1419" w:type="dxa"/>
          </w:tcPr>
          <w:p w14:paraId="2EB59809" w14:textId="04FA8DF4" w:rsidR="00C92248" w:rsidRPr="00450064" w:rsidRDefault="00C92248" w:rsidP="00A8278E">
            <w:pPr>
              <w:rPr>
                <w:rFonts w:ascii="Arial" w:hAnsi="Arial" w:cs="Arial"/>
                <w:sz w:val="20"/>
                <w:szCs w:val="20"/>
              </w:rPr>
            </w:pPr>
            <w:r w:rsidRPr="00450064">
              <w:rPr>
                <w:rFonts w:ascii="Arial" w:hAnsi="Arial" w:cs="Arial"/>
                <w:sz w:val="20"/>
                <w:szCs w:val="20"/>
              </w:rPr>
              <w:t>199</w:t>
            </w:r>
            <w:r w:rsidR="00C45B5D" w:rsidRPr="00450064">
              <w:rPr>
                <w:rFonts w:ascii="Arial" w:hAnsi="Arial" w:cs="Arial"/>
                <w:sz w:val="20"/>
                <w:szCs w:val="20"/>
              </w:rPr>
              <w:t>8</w:t>
            </w:r>
            <w:r w:rsidR="003C04FE" w:rsidRPr="00450064">
              <w:rPr>
                <w:rFonts w:ascii="Arial" w:hAnsi="Arial" w:cs="Arial"/>
                <w:sz w:val="20"/>
                <w:szCs w:val="20"/>
              </w:rPr>
              <w:t>-</w:t>
            </w:r>
            <w:r w:rsidR="00922052" w:rsidRPr="00450064">
              <w:rPr>
                <w:rFonts w:ascii="Arial" w:hAnsi="Arial" w:cs="Arial"/>
                <w:sz w:val="20"/>
                <w:szCs w:val="20"/>
              </w:rPr>
              <w:t>2012</w:t>
            </w:r>
          </w:p>
        </w:tc>
        <w:tc>
          <w:tcPr>
            <w:tcW w:w="7941" w:type="dxa"/>
          </w:tcPr>
          <w:p w14:paraId="07964FD7" w14:textId="0392FB77" w:rsidR="00C92248" w:rsidRPr="00450064" w:rsidRDefault="00C92248" w:rsidP="00A8278E">
            <w:pPr>
              <w:rPr>
                <w:rFonts w:ascii="Arial" w:hAnsi="Arial" w:cs="Arial"/>
                <w:sz w:val="20"/>
                <w:szCs w:val="20"/>
              </w:rPr>
            </w:pPr>
            <w:r w:rsidRPr="00450064">
              <w:rPr>
                <w:rFonts w:ascii="Arial" w:hAnsi="Arial" w:cs="Arial"/>
                <w:sz w:val="20"/>
                <w:szCs w:val="20"/>
              </w:rPr>
              <w:t>American College of Physicians (ACP)</w:t>
            </w:r>
          </w:p>
        </w:tc>
      </w:tr>
      <w:tr w:rsidR="00C92248" w:rsidRPr="00450064" w14:paraId="7C07CA3E" w14:textId="77777777" w:rsidTr="00C45B5D">
        <w:trPr>
          <w:cantSplit/>
        </w:trPr>
        <w:tc>
          <w:tcPr>
            <w:tcW w:w="1419" w:type="dxa"/>
          </w:tcPr>
          <w:p w14:paraId="01C7C1A9" w14:textId="77777777" w:rsidR="00C92248" w:rsidRPr="00450064" w:rsidRDefault="00C92248" w:rsidP="00A8278E">
            <w:pPr>
              <w:rPr>
                <w:rFonts w:ascii="Arial" w:hAnsi="Arial" w:cs="Arial"/>
                <w:sz w:val="20"/>
                <w:szCs w:val="20"/>
              </w:rPr>
            </w:pPr>
            <w:r w:rsidRPr="00450064">
              <w:rPr>
                <w:rFonts w:ascii="Arial" w:hAnsi="Arial" w:cs="Arial"/>
                <w:sz w:val="20"/>
                <w:szCs w:val="20"/>
              </w:rPr>
              <w:t>1998</w:t>
            </w:r>
            <w:r w:rsidR="003C04FE" w:rsidRPr="00450064">
              <w:rPr>
                <w:rFonts w:ascii="Arial" w:hAnsi="Arial" w:cs="Arial"/>
                <w:sz w:val="20"/>
                <w:szCs w:val="20"/>
              </w:rPr>
              <w:t>-</w:t>
            </w:r>
            <w:r w:rsidR="00922052" w:rsidRPr="00450064">
              <w:rPr>
                <w:rFonts w:ascii="Arial" w:hAnsi="Arial" w:cs="Arial"/>
                <w:sz w:val="20"/>
                <w:szCs w:val="20"/>
              </w:rPr>
              <w:t>2012</w:t>
            </w:r>
          </w:p>
        </w:tc>
        <w:tc>
          <w:tcPr>
            <w:tcW w:w="7941" w:type="dxa"/>
          </w:tcPr>
          <w:p w14:paraId="675D2957" w14:textId="38C5A7F9" w:rsidR="00C92248" w:rsidRPr="00450064" w:rsidRDefault="00C92248" w:rsidP="00A8278E">
            <w:pPr>
              <w:rPr>
                <w:rFonts w:ascii="Arial" w:hAnsi="Arial" w:cs="Arial"/>
                <w:sz w:val="20"/>
                <w:szCs w:val="20"/>
              </w:rPr>
            </w:pPr>
            <w:r w:rsidRPr="00450064">
              <w:rPr>
                <w:rFonts w:ascii="Arial" w:hAnsi="Arial" w:cs="Arial"/>
                <w:sz w:val="20"/>
                <w:szCs w:val="20"/>
              </w:rPr>
              <w:t>Pennsylvania Chapter, ACP</w:t>
            </w:r>
          </w:p>
        </w:tc>
      </w:tr>
      <w:tr w:rsidR="00C92248" w:rsidRPr="00450064" w14:paraId="727E96FF" w14:textId="77777777" w:rsidTr="00C45B5D">
        <w:trPr>
          <w:cantSplit/>
        </w:trPr>
        <w:tc>
          <w:tcPr>
            <w:tcW w:w="1419" w:type="dxa"/>
          </w:tcPr>
          <w:p w14:paraId="51E6A2FC" w14:textId="77777777" w:rsidR="00C92248" w:rsidRPr="00450064" w:rsidRDefault="00C92248" w:rsidP="00A8278E">
            <w:pPr>
              <w:rPr>
                <w:rFonts w:ascii="Arial" w:hAnsi="Arial" w:cs="Arial"/>
                <w:sz w:val="20"/>
                <w:szCs w:val="20"/>
              </w:rPr>
            </w:pPr>
            <w:r w:rsidRPr="00450064">
              <w:rPr>
                <w:rFonts w:ascii="Arial" w:hAnsi="Arial" w:cs="Arial"/>
                <w:sz w:val="20"/>
                <w:szCs w:val="20"/>
              </w:rPr>
              <w:t>1998</w:t>
            </w:r>
            <w:r w:rsidR="00F97686" w:rsidRPr="00450064">
              <w:rPr>
                <w:rFonts w:ascii="Arial" w:hAnsi="Arial" w:cs="Arial"/>
                <w:sz w:val="20"/>
                <w:szCs w:val="20"/>
              </w:rPr>
              <w:t>-present</w:t>
            </w:r>
          </w:p>
        </w:tc>
        <w:tc>
          <w:tcPr>
            <w:tcW w:w="7941" w:type="dxa"/>
          </w:tcPr>
          <w:p w14:paraId="18077E22" w14:textId="1B246F8F" w:rsidR="00C92248" w:rsidRPr="00450064" w:rsidRDefault="00C92248" w:rsidP="00A8278E">
            <w:pPr>
              <w:rPr>
                <w:rFonts w:ascii="Arial" w:hAnsi="Arial" w:cs="Arial"/>
                <w:sz w:val="20"/>
                <w:szCs w:val="20"/>
              </w:rPr>
            </w:pPr>
            <w:r w:rsidRPr="00450064">
              <w:rPr>
                <w:rFonts w:ascii="Arial" w:hAnsi="Arial" w:cs="Arial"/>
                <w:sz w:val="20"/>
                <w:szCs w:val="20"/>
              </w:rPr>
              <w:t>American Society of Addiction Medicine (ASAM)</w:t>
            </w:r>
          </w:p>
        </w:tc>
      </w:tr>
      <w:tr w:rsidR="00C92248" w:rsidRPr="00450064" w14:paraId="79E432AD" w14:textId="77777777" w:rsidTr="00C45B5D">
        <w:trPr>
          <w:cantSplit/>
        </w:trPr>
        <w:tc>
          <w:tcPr>
            <w:tcW w:w="1419" w:type="dxa"/>
          </w:tcPr>
          <w:p w14:paraId="7D739AC3" w14:textId="2D1C06FF" w:rsidR="00C92248" w:rsidRPr="00450064" w:rsidRDefault="00C92248" w:rsidP="00A8278E">
            <w:pPr>
              <w:rPr>
                <w:rFonts w:ascii="Arial" w:hAnsi="Arial" w:cs="Arial"/>
                <w:sz w:val="20"/>
                <w:szCs w:val="20"/>
              </w:rPr>
            </w:pPr>
            <w:r w:rsidRPr="00450064">
              <w:rPr>
                <w:rFonts w:ascii="Arial" w:hAnsi="Arial" w:cs="Arial"/>
                <w:sz w:val="20"/>
                <w:szCs w:val="20"/>
              </w:rPr>
              <w:t>1998</w:t>
            </w:r>
            <w:r w:rsidR="00F97686" w:rsidRPr="00450064">
              <w:rPr>
                <w:rFonts w:ascii="Arial" w:hAnsi="Arial" w:cs="Arial"/>
                <w:sz w:val="20"/>
                <w:szCs w:val="20"/>
              </w:rPr>
              <w:t>-</w:t>
            </w:r>
            <w:r w:rsidR="00724B50" w:rsidRPr="00450064">
              <w:rPr>
                <w:rFonts w:ascii="Arial" w:hAnsi="Arial" w:cs="Arial"/>
                <w:sz w:val="20"/>
                <w:szCs w:val="20"/>
              </w:rPr>
              <w:t>2018</w:t>
            </w:r>
          </w:p>
        </w:tc>
        <w:tc>
          <w:tcPr>
            <w:tcW w:w="7941" w:type="dxa"/>
          </w:tcPr>
          <w:p w14:paraId="57051ADB" w14:textId="5FD870FA" w:rsidR="00C92248" w:rsidRPr="00450064" w:rsidRDefault="00C92248" w:rsidP="00A8278E">
            <w:pPr>
              <w:rPr>
                <w:rFonts w:ascii="Arial" w:hAnsi="Arial" w:cs="Arial"/>
                <w:sz w:val="20"/>
                <w:szCs w:val="20"/>
              </w:rPr>
            </w:pPr>
            <w:r w:rsidRPr="00450064">
              <w:rPr>
                <w:rFonts w:ascii="Arial" w:hAnsi="Arial" w:cs="Arial"/>
                <w:sz w:val="20"/>
                <w:szCs w:val="20"/>
              </w:rPr>
              <w:t>Pennsylvania Chapter, ASAM (P-SAM)</w:t>
            </w:r>
          </w:p>
        </w:tc>
      </w:tr>
      <w:tr w:rsidR="00C92248" w:rsidRPr="00450064" w14:paraId="1A5A37EC" w14:textId="77777777" w:rsidTr="00C45B5D">
        <w:trPr>
          <w:cantSplit/>
        </w:trPr>
        <w:tc>
          <w:tcPr>
            <w:tcW w:w="1419" w:type="dxa"/>
          </w:tcPr>
          <w:p w14:paraId="4278FF00" w14:textId="77777777" w:rsidR="00C92248" w:rsidRPr="00450064" w:rsidRDefault="00C92248" w:rsidP="00A8278E">
            <w:pPr>
              <w:rPr>
                <w:rFonts w:ascii="Arial" w:hAnsi="Arial" w:cs="Arial"/>
                <w:sz w:val="20"/>
                <w:szCs w:val="20"/>
              </w:rPr>
            </w:pPr>
            <w:r w:rsidRPr="00450064">
              <w:rPr>
                <w:rFonts w:ascii="Arial" w:hAnsi="Arial" w:cs="Arial"/>
                <w:sz w:val="20"/>
                <w:szCs w:val="20"/>
              </w:rPr>
              <w:t>1998</w:t>
            </w:r>
            <w:r w:rsidR="00F97686" w:rsidRPr="00450064">
              <w:rPr>
                <w:rFonts w:ascii="Arial" w:hAnsi="Arial" w:cs="Arial"/>
                <w:sz w:val="20"/>
                <w:szCs w:val="20"/>
              </w:rPr>
              <w:t>-present</w:t>
            </w:r>
          </w:p>
        </w:tc>
        <w:tc>
          <w:tcPr>
            <w:tcW w:w="7941" w:type="dxa"/>
          </w:tcPr>
          <w:p w14:paraId="36DB690F" w14:textId="0D731139" w:rsidR="00C92248" w:rsidRPr="00450064" w:rsidRDefault="00C92248" w:rsidP="00A8278E">
            <w:pPr>
              <w:rPr>
                <w:rFonts w:ascii="Arial" w:hAnsi="Arial" w:cs="Arial"/>
                <w:sz w:val="20"/>
                <w:szCs w:val="20"/>
              </w:rPr>
            </w:pPr>
            <w:r w:rsidRPr="00450064">
              <w:rPr>
                <w:rFonts w:ascii="Arial" w:hAnsi="Arial" w:cs="Arial"/>
                <w:sz w:val="20"/>
                <w:szCs w:val="20"/>
              </w:rPr>
              <w:t>Society of General Internal Medicine (SGIM)</w:t>
            </w:r>
          </w:p>
        </w:tc>
      </w:tr>
      <w:tr w:rsidR="00D17931" w:rsidRPr="00450064" w14:paraId="1141A1D0" w14:textId="77777777" w:rsidTr="00C45B5D">
        <w:trPr>
          <w:cantSplit/>
        </w:trPr>
        <w:tc>
          <w:tcPr>
            <w:tcW w:w="1419" w:type="dxa"/>
          </w:tcPr>
          <w:p w14:paraId="1220198D" w14:textId="77777777" w:rsidR="00D17931" w:rsidRPr="00450064" w:rsidRDefault="00D17931" w:rsidP="00A8278E">
            <w:pPr>
              <w:rPr>
                <w:rFonts w:ascii="Arial" w:hAnsi="Arial" w:cs="Arial"/>
                <w:sz w:val="20"/>
                <w:szCs w:val="20"/>
              </w:rPr>
            </w:pPr>
            <w:r w:rsidRPr="00450064">
              <w:rPr>
                <w:rFonts w:ascii="Arial" w:hAnsi="Arial" w:cs="Arial"/>
                <w:sz w:val="20"/>
                <w:szCs w:val="20"/>
              </w:rPr>
              <w:t>1999</w:t>
            </w:r>
            <w:r w:rsidR="003C04FE" w:rsidRPr="00450064">
              <w:rPr>
                <w:rFonts w:ascii="Arial" w:hAnsi="Arial" w:cs="Arial"/>
                <w:sz w:val="20"/>
                <w:szCs w:val="20"/>
              </w:rPr>
              <w:t>-</w:t>
            </w:r>
            <w:r w:rsidRPr="00450064">
              <w:rPr>
                <w:rFonts w:ascii="Arial" w:hAnsi="Arial" w:cs="Arial"/>
                <w:sz w:val="20"/>
                <w:szCs w:val="20"/>
              </w:rPr>
              <w:t>2005</w:t>
            </w:r>
          </w:p>
        </w:tc>
        <w:tc>
          <w:tcPr>
            <w:tcW w:w="7941" w:type="dxa"/>
          </w:tcPr>
          <w:p w14:paraId="7480EE44" w14:textId="1268687D" w:rsidR="00D17931" w:rsidRPr="00450064" w:rsidRDefault="00D17931" w:rsidP="00A8278E">
            <w:pPr>
              <w:rPr>
                <w:rFonts w:ascii="Arial" w:hAnsi="Arial" w:cs="Arial"/>
                <w:sz w:val="20"/>
                <w:szCs w:val="20"/>
              </w:rPr>
            </w:pPr>
            <w:r w:rsidRPr="00450064">
              <w:rPr>
                <w:rFonts w:ascii="Arial" w:hAnsi="Arial" w:cs="Arial"/>
                <w:sz w:val="20"/>
                <w:szCs w:val="20"/>
              </w:rPr>
              <w:t>American Public Health Association (APHA)</w:t>
            </w:r>
          </w:p>
        </w:tc>
      </w:tr>
      <w:tr w:rsidR="00922052" w:rsidRPr="00450064" w14:paraId="7613DA3B" w14:textId="77777777" w:rsidTr="00C45B5D">
        <w:trPr>
          <w:cantSplit/>
        </w:trPr>
        <w:tc>
          <w:tcPr>
            <w:tcW w:w="1419" w:type="dxa"/>
          </w:tcPr>
          <w:p w14:paraId="1DE96CD3" w14:textId="77777777" w:rsidR="00922052" w:rsidRPr="00450064" w:rsidRDefault="00922052" w:rsidP="00A8278E">
            <w:pPr>
              <w:rPr>
                <w:rFonts w:ascii="Arial" w:hAnsi="Arial" w:cs="Arial"/>
                <w:sz w:val="20"/>
                <w:szCs w:val="20"/>
              </w:rPr>
            </w:pPr>
            <w:r w:rsidRPr="00450064">
              <w:rPr>
                <w:rFonts w:ascii="Arial" w:hAnsi="Arial" w:cs="Arial"/>
                <w:sz w:val="20"/>
                <w:szCs w:val="20"/>
              </w:rPr>
              <w:t>2000</w:t>
            </w:r>
            <w:r w:rsidR="003C04FE" w:rsidRPr="00450064">
              <w:rPr>
                <w:rFonts w:ascii="Arial" w:hAnsi="Arial" w:cs="Arial"/>
                <w:sz w:val="20"/>
                <w:szCs w:val="20"/>
              </w:rPr>
              <w:t>-</w:t>
            </w:r>
            <w:r w:rsidRPr="00450064">
              <w:rPr>
                <w:rFonts w:ascii="Arial" w:hAnsi="Arial" w:cs="Arial"/>
                <w:sz w:val="20"/>
                <w:szCs w:val="20"/>
              </w:rPr>
              <w:t>2004</w:t>
            </w:r>
          </w:p>
        </w:tc>
        <w:tc>
          <w:tcPr>
            <w:tcW w:w="7941" w:type="dxa"/>
          </w:tcPr>
          <w:p w14:paraId="1F00A057" w14:textId="4A7D4067" w:rsidR="00922052" w:rsidRPr="00450064" w:rsidRDefault="00922052" w:rsidP="00A8278E">
            <w:pPr>
              <w:rPr>
                <w:rFonts w:ascii="Arial" w:hAnsi="Arial" w:cs="Arial"/>
                <w:sz w:val="20"/>
                <w:szCs w:val="20"/>
              </w:rPr>
            </w:pPr>
            <w:r w:rsidRPr="00450064">
              <w:rPr>
                <w:rFonts w:ascii="Arial" w:hAnsi="Arial" w:cs="Arial"/>
                <w:sz w:val="20"/>
                <w:szCs w:val="20"/>
              </w:rPr>
              <w:t>Academy for Health Services Research and Health Policy</w:t>
            </w:r>
          </w:p>
        </w:tc>
      </w:tr>
      <w:tr w:rsidR="00922052" w:rsidRPr="00450064" w14:paraId="60440D61" w14:textId="77777777" w:rsidTr="00C45B5D">
        <w:trPr>
          <w:cantSplit/>
        </w:trPr>
        <w:tc>
          <w:tcPr>
            <w:tcW w:w="1419" w:type="dxa"/>
          </w:tcPr>
          <w:p w14:paraId="72A80536" w14:textId="77777777" w:rsidR="00922052" w:rsidRPr="00450064" w:rsidRDefault="00922052" w:rsidP="00A8278E">
            <w:pPr>
              <w:rPr>
                <w:rFonts w:ascii="Arial" w:hAnsi="Arial" w:cs="Arial"/>
                <w:sz w:val="20"/>
                <w:szCs w:val="20"/>
              </w:rPr>
            </w:pPr>
            <w:r w:rsidRPr="00450064">
              <w:rPr>
                <w:rFonts w:ascii="Arial" w:hAnsi="Arial" w:cs="Arial"/>
                <w:sz w:val="20"/>
                <w:szCs w:val="20"/>
              </w:rPr>
              <w:t>2000</w:t>
            </w:r>
            <w:r w:rsidR="003C04FE" w:rsidRPr="00450064">
              <w:rPr>
                <w:rFonts w:ascii="Arial" w:hAnsi="Arial" w:cs="Arial"/>
                <w:sz w:val="20"/>
                <w:szCs w:val="20"/>
              </w:rPr>
              <w:t>-</w:t>
            </w:r>
            <w:r w:rsidRPr="00450064">
              <w:rPr>
                <w:rFonts w:ascii="Arial" w:hAnsi="Arial" w:cs="Arial"/>
                <w:sz w:val="20"/>
                <w:szCs w:val="20"/>
              </w:rPr>
              <w:t>2002</w:t>
            </w:r>
          </w:p>
        </w:tc>
        <w:tc>
          <w:tcPr>
            <w:tcW w:w="7941" w:type="dxa"/>
          </w:tcPr>
          <w:p w14:paraId="32DCEB85" w14:textId="421C83B6" w:rsidR="00922052" w:rsidRPr="00450064" w:rsidRDefault="00922052" w:rsidP="00A8278E">
            <w:pPr>
              <w:rPr>
                <w:rFonts w:ascii="Arial" w:hAnsi="Arial" w:cs="Arial"/>
                <w:sz w:val="20"/>
                <w:szCs w:val="20"/>
              </w:rPr>
            </w:pPr>
            <w:r w:rsidRPr="00450064">
              <w:rPr>
                <w:rFonts w:ascii="Arial" w:hAnsi="Arial" w:cs="Arial"/>
                <w:sz w:val="20"/>
                <w:szCs w:val="20"/>
              </w:rPr>
              <w:t>Society for Medical Decision Making (SMDM)</w:t>
            </w:r>
          </w:p>
        </w:tc>
      </w:tr>
      <w:tr w:rsidR="00C92248" w:rsidRPr="00450064" w14:paraId="2D8579A2" w14:textId="77777777" w:rsidTr="00C45B5D">
        <w:trPr>
          <w:cantSplit/>
        </w:trPr>
        <w:tc>
          <w:tcPr>
            <w:tcW w:w="1419" w:type="dxa"/>
          </w:tcPr>
          <w:p w14:paraId="2DC227B1" w14:textId="77777777" w:rsidR="00C92248" w:rsidRPr="00450064" w:rsidRDefault="00C92248" w:rsidP="00A8278E">
            <w:pPr>
              <w:rPr>
                <w:rFonts w:ascii="Arial" w:hAnsi="Arial" w:cs="Arial"/>
                <w:sz w:val="20"/>
                <w:szCs w:val="20"/>
              </w:rPr>
            </w:pPr>
            <w:r w:rsidRPr="00450064">
              <w:rPr>
                <w:rFonts w:ascii="Arial" w:hAnsi="Arial" w:cs="Arial"/>
                <w:sz w:val="20"/>
                <w:szCs w:val="20"/>
              </w:rPr>
              <w:t>2000</w:t>
            </w:r>
            <w:r w:rsidR="00F97686" w:rsidRPr="00450064">
              <w:rPr>
                <w:rFonts w:ascii="Arial" w:hAnsi="Arial" w:cs="Arial"/>
                <w:sz w:val="20"/>
                <w:szCs w:val="20"/>
              </w:rPr>
              <w:t>-present</w:t>
            </w:r>
          </w:p>
        </w:tc>
        <w:tc>
          <w:tcPr>
            <w:tcW w:w="7941" w:type="dxa"/>
          </w:tcPr>
          <w:p w14:paraId="0C7988E5" w14:textId="01EC4893" w:rsidR="00B475E8" w:rsidRPr="00450064" w:rsidRDefault="006D7C3B" w:rsidP="00A8278E">
            <w:pPr>
              <w:rPr>
                <w:rFonts w:ascii="Arial" w:hAnsi="Arial" w:cs="Arial"/>
                <w:sz w:val="20"/>
                <w:szCs w:val="20"/>
              </w:rPr>
            </w:pPr>
            <w:r w:rsidRPr="00450064">
              <w:rPr>
                <w:rFonts w:ascii="Arial" w:hAnsi="Arial" w:cs="Arial"/>
                <w:sz w:val="20"/>
                <w:szCs w:val="20"/>
              </w:rPr>
              <w:t>Association for Multidisciplinary Education and Research in Sub</w:t>
            </w:r>
            <w:r w:rsidR="00202DA3">
              <w:rPr>
                <w:rFonts w:ascii="Arial" w:hAnsi="Arial" w:cs="Arial"/>
                <w:sz w:val="20"/>
                <w:szCs w:val="20"/>
              </w:rPr>
              <w:t>s</w:t>
            </w:r>
            <w:r w:rsidRPr="00450064">
              <w:rPr>
                <w:rFonts w:ascii="Arial" w:hAnsi="Arial" w:cs="Arial"/>
                <w:sz w:val="20"/>
                <w:szCs w:val="20"/>
              </w:rPr>
              <w:t xml:space="preserve">tance Use and Addiction (AMERSA, Previously known as the </w:t>
            </w:r>
            <w:r w:rsidR="00C92248" w:rsidRPr="00450064">
              <w:rPr>
                <w:rFonts w:ascii="Arial" w:hAnsi="Arial" w:cs="Arial"/>
                <w:sz w:val="20"/>
                <w:szCs w:val="20"/>
              </w:rPr>
              <w:t>Association for Medical Education and Research in Substance Abuse</w:t>
            </w:r>
            <w:r w:rsidRPr="00450064">
              <w:rPr>
                <w:rFonts w:ascii="Arial" w:hAnsi="Arial" w:cs="Arial"/>
                <w:sz w:val="20"/>
                <w:szCs w:val="20"/>
              </w:rPr>
              <w:t>)</w:t>
            </w:r>
          </w:p>
        </w:tc>
      </w:tr>
      <w:tr w:rsidR="00922052" w:rsidRPr="00450064" w14:paraId="4631262B" w14:textId="77777777" w:rsidTr="00C45B5D">
        <w:trPr>
          <w:cantSplit/>
        </w:trPr>
        <w:tc>
          <w:tcPr>
            <w:tcW w:w="1419" w:type="dxa"/>
          </w:tcPr>
          <w:p w14:paraId="7497F76B" w14:textId="77777777" w:rsidR="00922052" w:rsidRPr="00450064" w:rsidRDefault="00922052" w:rsidP="00A8278E">
            <w:pPr>
              <w:rPr>
                <w:rFonts w:ascii="Arial" w:hAnsi="Arial" w:cs="Arial"/>
                <w:sz w:val="20"/>
                <w:szCs w:val="20"/>
              </w:rPr>
            </w:pPr>
            <w:r w:rsidRPr="00450064">
              <w:rPr>
                <w:rFonts w:ascii="Arial" w:hAnsi="Arial" w:cs="Arial"/>
                <w:sz w:val="20"/>
                <w:szCs w:val="20"/>
              </w:rPr>
              <w:t>2001</w:t>
            </w:r>
            <w:r w:rsidR="003C04FE" w:rsidRPr="00450064">
              <w:rPr>
                <w:rFonts w:ascii="Arial" w:hAnsi="Arial" w:cs="Arial"/>
                <w:sz w:val="20"/>
                <w:szCs w:val="20"/>
              </w:rPr>
              <w:t>-</w:t>
            </w:r>
            <w:r w:rsidRPr="00450064">
              <w:rPr>
                <w:rFonts w:ascii="Arial" w:hAnsi="Arial" w:cs="Arial"/>
                <w:sz w:val="20"/>
                <w:szCs w:val="20"/>
              </w:rPr>
              <w:t>2004</w:t>
            </w:r>
          </w:p>
        </w:tc>
        <w:tc>
          <w:tcPr>
            <w:tcW w:w="7941" w:type="dxa"/>
          </w:tcPr>
          <w:p w14:paraId="04FBAD39" w14:textId="21756FCA" w:rsidR="00922052" w:rsidRPr="00450064" w:rsidRDefault="00922052" w:rsidP="00A8278E">
            <w:pPr>
              <w:rPr>
                <w:rFonts w:ascii="Arial" w:hAnsi="Arial" w:cs="Arial"/>
                <w:sz w:val="20"/>
                <w:szCs w:val="20"/>
              </w:rPr>
            </w:pPr>
            <w:r w:rsidRPr="00450064">
              <w:rPr>
                <w:rFonts w:ascii="Arial" w:hAnsi="Arial" w:cs="Arial"/>
                <w:sz w:val="20"/>
                <w:szCs w:val="20"/>
              </w:rPr>
              <w:t>Community-Campus Partnerships for Health (CCPH)</w:t>
            </w:r>
          </w:p>
        </w:tc>
      </w:tr>
      <w:tr w:rsidR="00C92248" w:rsidRPr="00450064" w14:paraId="729B1012" w14:textId="77777777" w:rsidTr="00C45B5D">
        <w:trPr>
          <w:cantSplit/>
        </w:trPr>
        <w:tc>
          <w:tcPr>
            <w:tcW w:w="1419" w:type="dxa"/>
          </w:tcPr>
          <w:p w14:paraId="66921DE1" w14:textId="77777777" w:rsidR="00C92248" w:rsidRPr="00450064" w:rsidRDefault="00C92248" w:rsidP="00A8278E">
            <w:pPr>
              <w:rPr>
                <w:rFonts w:ascii="Arial" w:hAnsi="Arial" w:cs="Arial"/>
                <w:sz w:val="20"/>
                <w:szCs w:val="20"/>
              </w:rPr>
            </w:pPr>
            <w:r w:rsidRPr="00450064">
              <w:rPr>
                <w:rFonts w:ascii="Arial" w:hAnsi="Arial" w:cs="Arial"/>
                <w:sz w:val="20"/>
                <w:szCs w:val="20"/>
              </w:rPr>
              <w:t>2001</w:t>
            </w:r>
            <w:r w:rsidR="00F97686" w:rsidRPr="00450064">
              <w:rPr>
                <w:rFonts w:ascii="Arial" w:hAnsi="Arial" w:cs="Arial"/>
                <w:sz w:val="20"/>
                <w:szCs w:val="20"/>
              </w:rPr>
              <w:t>-present</w:t>
            </w:r>
          </w:p>
        </w:tc>
        <w:tc>
          <w:tcPr>
            <w:tcW w:w="7941" w:type="dxa"/>
          </w:tcPr>
          <w:p w14:paraId="0E912DEA" w14:textId="314E4AE3" w:rsidR="00C92248" w:rsidRPr="00450064" w:rsidRDefault="00C92248" w:rsidP="00A8278E">
            <w:pPr>
              <w:rPr>
                <w:rFonts w:ascii="Arial" w:hAnsi="Arial" w:cs="Arial"/>
                <w:sz w:val="20"/>
                <w:szCs w:val="20"/>
              </w:rPr>
            </w:pPr>
            <w:r w:rsidRPr="00450064">
              <w:rPr>
                <w:rFonts w:ascii="Arial" w:hAnsi="Arial" w:cs="Arial"/>
                <w:sz w:val="20"/>
                <w:szCs w:val="20"/>
              </w:rPr>
              <w:t>Research Society on Alcoholism (RSA)</w:t>
            </w:r>
          </w:p>
        </w:tc>
      </w:tr>
      <w:tr w:rsidR="00C92248" w:rsidRPr="00450064" w14:paraId="11187A9A" w14:textId="77777777" w:rsidTr="00C45B5D">
        <w:trPr>
          <w:cantSplit/>
        </w:trPr>
        <w:tc>
          <w:tcPr>
            <w:tcW w:w="1419" w:type="dxa"/>
          </w:tcPr>
          <w:p w14:paraId="41C466DE" w14:textId="77777777" w:rsidR="00C92248" w:rsidRPr="00450064" w:rsidRDefault="00C92248" w:rsidP="00A8278E">
            <w:pPr>
              <w:rPr>
                <w:rFonts w:ascii="Arial" w:hAnsi="Arial" w:cs="Arial"/>
                <w:sz w:val="20"/>
                <w:szCs w:val="20"/>
              </w:rPr>
            </w:pPr>
            <w:r w:rsidRPr="00450064">
              <w:rPr>
                <w:rFonts w:ascii="Arial" w:hAnsi="Arial" w:cs="Arial"/>
                <w:sz w:val="20"/>
                <w:szCs w:val="20"/>
              </w:rPr>
              <w:t>2008</w:t>
            </w:r>
            <w:r w:rsidR="00F97686" w:rsidRPr="00450064">
              <w:rPr>
                <w:rFonts w:ascii="Arial" w:hAnsi="Arial" w:cs="Arial"/>
                <w:sz w:val="20"/>
                <w:szCs w:val="20"/>
              </w:rPr>
              <w:t>-present</w:t>
            </w:r>
          </w:p>
        </w:tc>
        <w:tc>
          <w:tcPr>
            <w:tcW w:w="7941" w:type="dxa"/>
          </w:tcPr>
          <w:p w14:paraId="26AB34E2" w14:textId="239BAA47" w:rsidR="00C92248" w:rsidRPr="00450064" w:rsidRDefault="00C92248" w:rsidP="00A8278E">
            <w:pPr>
              <w:rPr>
                <w:rFonts w:ascii="Arial" w:hAnsi="Arial" w:cs="Arial"/>
                <w:sz w:val="20"/>
                <w:szCs w:val="20"/>
              </w:rPr>
            </w:pPr>
            <w:r w:rsidRPr="00450064">
              <w:rPr>
                <w:rFonts w:ascii="Arial" w:hAnsi="Arial" w:cs="Arial"/>
                <w:sz w:val="20"/>
                <w:szCs w:val="20"/>
              </w:rPr>
              <w:t>College on Problems of Drug Dependence (elected) (CPDD)</w:t>
            </w:r>
          </w:p>
        </w:tc>
      </w:tr>
      <w:tr w:rsidR="00C92248" w:rsidRPr="00450064" w14:paraId="7D782513" w14:textId="77777777" w:rsidTr="00C45B5D">
        <w:trPr>
          <w:cantSplit/>
        </w:trPr>
        <w:tc>
          <w:tcPr>
            <w:tcW w:w="1419" w:type="dxa"/>
          </w:tcPr>
          <w:p w14:paraId="732417C5" w14:textId="40E459E5" w:rsidR="00C92248" w:rsidRPr="00450064" w:rsidRDefault="00C92248" w:rsidP="00A8278E">
            <w:pPr>
              <w:rPr>
                <w:rFonts w:ascii="Arial" w:hAnsi="Arial" w:cs="Arial"/>
                <w:sz w:val="20"/>
                <w:szCs w:val="20"/>
              </w:rPr>
            </w:pPr>
            <w:r w:rsidRPr="00450064">
              <w:rPr>
                <w:rFonts w:ascii="Arial" w:hAnsi="Arial" w:cs="Arial"/>
                <w:sz w:val="20"/>
                <w:szCs w:val="20"/>
              </w:rPr>
              <w:t>2009</w:t>
            </w:r>
            <w:r w:rsidR="00F97686" w:rsidRPr="00450064">
              <w:rPr>
                <w:rFonts w:ascii="Arial" w:hAnsi="Arial" w:cs="Arial"/>
                <w:sz w:val="20"/>
                <w:szCs w:val="20"/>
              </w:rPr>
              <w:t>-</w:t>
            </w:r>
            <w:r w:rsidR="00C45B5D" w:rsidRPr="00450064">
              <w:rPr>
                <w:rFonts w:ascii="Arial" w:hAnsi="Arial" w:cs="Arial"/>
                <w:sz w:val="20"/>
                <w:szCs w:val="20"/>
              </w:rPr>
              <w:t>2017</w:t>
            </w:r>
          </w:p>
        </w:tc>
        <w:tc>
          <w:tcPr>
            <w:tcW w:w="7941" w:type="dxa"/>
          </w:tcPr>
          <w:p w14:paraId="4AB0D8C0" w14:textId="236C8443" w:rsidR="00C92248" w:rsidRPr="00450064" w:rsidRDefault="00C92248" w:rsidP="00A8278E">
            <w:pPr>
              <w:rPr>
                <w:rFonts w:ascii="Arial" w:hAnsi="Arial" w:cs="Arial"/>
                <w:sz w:val="20"/>
                <w:szCs w:val="20"/>
              </w:rPr>
            </w:pPr>
            <w:r w:rsidRPr="00450064">
              <w:rPr>
                <w:rFonts w:ascii="Arial" w:hAnsi="Arial" w:cs="Arial"/>
                <w:sz w:val="20"/>
                <w:szCs w:val="20"/>
              </w:rPr>
              <w:t>Alliance for Continuing Medical Education</w:t>
            </w:r>
            <w:r w:rsidR="003C04FE" w:rsidRPr="00450064">
              <w:rPr>
                <w:rFonts w:ascii="Arial" w:hAnsi="Arial" w:cs="Arial"/>
                <w:sz w:val="20"/>
                <w:szCs w:val="20"/>
              </w:rPr>
              <w:t xml:space="preserve"> (through ASAM)</w:t>
            </w:r>
          </w:p>
        </w:tc>
      </w:tr>
      <w:tr w:rsidR="00922052" w:rsidRPr="00450064" w14:paraId="7316CDC9" w14:textId="77777777" w:rsidTr="00C45B5D">
        <w:trPr>
          <w:cantSplit/>
        </w:trPr>
        <w:tc>
          <w:tcPr>
            <w:tcW w:w="1419" w:type="dxa"/>
          </w:tcPr>
          <w:p w14:paraId="05333641" w14:textId="38FB3FD8" w:rsidR="00922052" w:rsidRPr="00450064" w:rsidRDefault="00922052" w:rsidP="00A8278E">
            <w:pPr>
              <w:rPr>
                <w:rFonts w:ascii="Arial" w:hAnsi="Arial" w:cs="Arial"/>
                <w:sz w:val="20"/>
                <w:szCs w:val="20"/>
              </w:rPr>
            </w:pPr>
            <w:r w:rsidRPr="00450064">
              <w:rPr>
                <w:rFonts w:ascii="Arial" w:hAnsi="Arial" w:cs="Arial"/>
                <w:sz w:val="20"/>
                <w:szCs w:val="20"/>
              </w:rPr>
              <w:t>2013</w:t>
            </w:r>
            <w:r w:rsidR="00F97686" w:rsidRPr="00450064">
              <w:rPr>
                <w:rFonts w:ascii="Arial" w:hAnsi="Arial" w:cs="Arial"/>
                <w:sz w:val="20"/>
                <w:szCs w:val="20"/>
              </w:rPr>
              <w:t>-</w:t>
            </w:r>
            <w:r w:rsidR="005606EF" w:rsidRPr="00450064">
              <w:rPr>
                <w:rFonts w:ascii="Arial" w:hAnsi="Arial" w:cs="Arial"/>
                <w:sz w:val="20"/>
                <w:szCs w:val="20"/>
              </w:rPr>
              <w:t>2018</w:t>
            </w:r>
          </w:p>
        </w:tc>
        <w:tc>
          <w:tcPr>
            <w:tcW w:w="7941" w:type="dxa"/>
          </w:tcPr>
          <w:p w14:paraId="18B501E8" w14:textId="13596EBA" w:rsidR="00922052" w:rsidRPr="00450064" w:rsidRDefault="00922052" w:rsidP="00A8278E">
            <w:pPr>
              <w:rPr>
                <w:rFonts w:ascii="Arial" w:hAnsi="Arial" w:cs="Arial"/>
                <w:sz w:val="20"/>
                <w:szCs w:val="20"/>
              </w:rPr>
            </w:pPr>
            <w:r w:rsidRPr="00450064">
              <w:rPr>
                <w:rFonts w:ascii="Arial" w:hAnsi="Arial" w:cs="Arial"/>
                <w:sz w:val="20"/>
                <w:szCs w:val="20"/>
              </w:rPr>
              <w:t>International Society of Addiction Medicine (ISAM)</w:t>
            </w:r>
          </w:p>
        </w:tc>
      </w:tr>
      <w:tr w:rsidR="00922052" w:rsidRPr="00450064" w14:paraId="2D06B067" w14:textId="77777777" w:rsidTr="00C45B5D">
        <w:trPr>
          <w:cantSplit/>
        </w:trPr>
        <w:tc>
          <w:tcPr>
            <w:tcW w:w="1419" w:type="dxa"/>
          </w:tcPr>
          <w:p w14:paraId="4CE1942D" w14:textId="5BECCC19" w:rsidR="00922052" w:rsidRPr="00450064" w:rsidRDefault="00922052" w:rsidP="00A8278E">
            <w:pPr>
              <w:rPr>
                <w:rFonts w:ascii="Arial" w:hAnsi="Arial" w:cs="Arial"/>
                <w:sz w:val="20"/>
                <w:szCs w:val="20"/>
              </w:rPr>
            </w:pPr>
            <w:r w:rsidRPr="00450064">
              <w:rPr>
                <w:rFonts w:ascii="Arial" w:hAnsi="Arial" w:cs="Arial"/>
                <w:sz w:val="20"/>
                <w:szCs w:val="20"/>
              </w:rPr>
              <w:t>2013</w:t>
            </w:r>
            <w:r w:rsidR="00F97686" w:rsidRPr="00450064">
              <w:rPr>
                <w:rFonts w:ascii="Arial" w:hAnsi="Arial" w:cs="Arial"/>
                <w:sz w:val="20"/>
                <w:szCs w:val="20"/>
              </w:rPr>
              <w:t>-</w:t>
            </w:r>
            <w:r w:rsidR="005606EF" w:rsidRPr="00450064">
              <w:rPr>
                <w:rFonts w:ascii="Arial" w:hAnsi="Arial" w:cs="Arial"/>
                <w:sz w:val="20"/>
                <w:szCs w:val="20"/>
              </w:rPr>
              <w:t>2018</w:t>
            </w:r>
          </w:p>
        </w:tc>
        <w:tc>
          <w:tcPr>
            <w:tcW w:w="7941" w:type="dxa"/>
          </w:tcPr>
          <w:p w14:paraId="04FE5B71" w14:textId="68F98273" w:rsidR="00922052" w:rsidRPr="00450064" w:rsidRDefault="00922052" w:rsidP="00A8278E">
            <w:pPr>
              <w:rPr>
                <w:rFonts w:ascii="Arial" w:hAnsi="Arial" w:cs="Arial"/>
                <w:sz w:val="20"/>
                <w:szCs w:val="20"/>
              </w:rPr>
            </w:pPr>
            <w:r w:rsidRPr="00450064">
              <w:rPr>
                <w:rFonts w:ascii="Arial" w:hAnsi="Arial" w:cs="Arial"/>
                <w:sz w:val="20"/>
                <w:szCs w:val="20"/>
              </w:rPr>
              <w:t>International Coalition for Addiction Studies Education (INCASE)</w:t>
            </w:r>
          </w:p>
        </w:tc>
      </w:tr>
      <w:tr w:rsidR="00922052" w:rsidRPr="00450064" w14:paraId="66CC7858" w14:textId="77777777" w:rsidTr="00C45B5D">
        <w:trPr>
          <w:cantSplit/>
        </w:trPr>
        <w:tc>
          <w:tcPr>
            <w:tcW w:w="1419" w:type="dxa"/>
          </w:tcPr>
          <w:p w14:paraId="74AA3BA7" w14:textId="77777777" w:rsidR="00922052" w:rsidRPr="00450064" w:rsidRDefault="00922052" w:rsidP="00A8278E">
            <w:pPr>
              <w:rPr>
                <w:rFonts w:ascii="Arial" w:hAnsi="Arial" w:cs="Arial"/>
                <w:sz w:val="20"/>
                <w:szCs w:val="20"/>
              </w:rPr>
            </w:pPr>
            <w:r w:rsidRPr="00450064">
              <w:rPr>
                <w:rFonts w:ascii="Arial" w:hAnsi="Arial" w:cs="Arial"/>
                <w:sz w:val="20"/>
                <w:szCs w:val="20"/>
              </w:rPr>
              <w:t>2013</w:t>
            </w:r>
            <w:r w:rsidR="00F97686" w:rsidRPr="00450064">
              <w:rPr>
                <w:rFonts w:ascii="Arial" w:hAnsi="Arial" w:cs="Arial"/>
                <w:sz w:val="20"/>
                <w:szCs w:val="20"/>
              </w:rPr>
              <w:t>-present</w:t>
            </w:r>
          </w:p>
        </w:tc>
        <w:tc>
          <w:tcPr>
            <w:tcW w:w="7941" w:type="dxa"/>
          </w:tcPr>
          <w:p w14:paraId="41BF6683" w14:textId="470E6E69" w:rsidR="00922052" w:rsidRPr="00450064" w:rsidRDefault="00922052" w:rsidP="00A8278E">
            <w:pPr>
              <w:rPr>
                <w:rFonts w:ascii="Arial" w:hAnsi="Arial" w:cs="Arial"/>
                <w:sz w:val="20"/>
                <w:szCs w:val="20"/>
              </w:rPr>
            </w:pPr>
            <w:r w:rsidRPr="00450064">
              <w:rPr>
                <w:rFonts w:ascii="Arial" w:hAnsi="Arial" w:cs="Arial"/>
                <w:sz w:val="20"/>
                <w:szCs w:val="20"/>
              </w:rPr>
              <w:t>International Society of Addiction Journal Editors (ISAJE)</w:t>
            </w:r>
          </w:p>
        </w:tc>
      </w:tr>
      <w:tr w:rsidR="00C45B5D" w:rsidRPr="00450064" w14:paraId="1FA51CD4" w14:textId="77777777" w:rsidTr="00C45B5D">
        <w:trPr>
          <w:cantSplit/>
        </w:trPr>
        <w:tc>
          <w:tcPr>
            <w:tcW w:w="1419" w:type="dxa"/>
          </w:tcPr>
          <w:p w14:paraId="3A66FD06" w14:textId="6A82F0BA" w:rsidR="00C45B5D" w:rsidRPr="00450064" w:rsidRDefault="00C45B5D" w:rsidP="00A8278E">
            <w:pPr>
              <w:rPr>
                <w:rFonts w:ascii="Arial" w:hAnsi="Arial" w:cs="Arial"/>
                <w:sz w:val="20"/>
                <w:szCs w:val="20"/>
              </w:rPr>
            </w:pPr>
            <w:r w:rsidRPr="00450064">
              <w:rPr>
                <w:rFonts w:ascii="Arial" w:hAnsi="Arial" w:cs="Arial"/>
                <w:sz w:val="20"/>
                <w:szCs w:val="20"/>
              </w:rPr>
              <w:t>2016-</w:t>
            </w:r>
            <w:r w:rsidR="00724B50" w:rsidRPr="00450064">
              <w:rPr>
                <w:rFonts w:ascii="Arial" w:hAnsi="Arial" w:cs="Arial"/>
                <w:sz w:val="20"/>
                <w:szCs w:val="20"/>
              </w:rPr>
              <w:t>202</w:t>
            </w:r>
            <w:r w:rsidR="00D5771F">
              <w:rPr>
                <w:rFonts w:ascii="Arial" w:hAnsi="Arial" w:cs="Arial"/>
                <w:sz w:val="20"/>
                <w:szCs w:val="20"/>
              </w:rPr>
              <w:t>3</w:t>
            </w:r>
          </w:p>
        </w:tc>
        <w:tc>
          <w:tcPr>
            <w:tcW w:w="7941" w:type="dxa"/>
          </w:tcPr>
          <w:p w14:paraId="1C05A55A" w14:textId="37D916C3" w:rsidR="00C45B5D" w:rsidRPr="00450064" w:rsidRDefault="00C45B5D" w:rsidP="00A8278E">
            <w:pPr>
              <w:rPr>
                <w:rFonts w:ascii="Arial" w:hAnsi="Arial" w:cs="Arial"/>
                <w:sz w:val="20"/>
                <w:szCs w:val="20"/>
              </w:rPr>
            </w:pPr>
            <w:r w:rsidRPr="00450064">
              <w:rPr>
                <w:rFonts w:ascii="Arial" w:hAnsi="Arial" w:cs="Arial"/>
                <w:sz w:val="20"/>
                <w:szCs w:val="20"/>
              </w:rPr>
              <w:t>Substance Abuse Librarians and Information Specialists (SALIS)</w:t>
            </w:r>
          </w:p>
        </w:tc>
      </w:tr>
      <w:tr w:rsidR="00724B50" w:rsidRPr="00450064" w14:paraId="24C22633" w14:textId="77777777" w:rsidTr="00C45B5D">
        <w:trPr>
          <w:cantSplit/>
        </w:trPr>
        <w:tc>
          <w:tcPr>
            <w:tcW w:w="1419" w:type="dxa"/>
          </w:tcPr>
          <w:p w14:paraId="0578494E" w14:textId="5925C9D1" w:rsidR="00724B50" w:rsidRPr="00450064" w:rsidRDefault="00724B50" w:rsidP="00A8278E">
            <w:pPr>
              <w:rPr>
                <w:rFonts w:ascii="Arial" w:hAnsi="Arial" w:cs="Arial"/>
                <w:sz w:val="20"/>
                <w:szCs w:val="20"/>
              </w:rPr>
            </w:pPr>
            <w:r w:rsidRPr="00450064">
              <w:rPr>
                <w:rFonts w:ascii="Arial" w:hAnsi="Arial" w:cs="Arial"/>
                <w:sz w:val="20"/>
                <w:szCs w:val="20"/>
              </w:rPr>
              <w:t>2018-present</w:t>
            </w:r>
          </w:p>
        </w:tc>
        <w:tc>
          <w:tcPr>
            <w:tcW w:w="7941" w:type="dxa"/>
          </w:tcPr>
          <w:p w14:paraId="72A0FACB" w14:textId="4BE642EC" w:rsidR="00724B50" w:rsidRPr="00450064" w:rsidRDefault="00724B50" w:rsidP="00A8278E">
            <w:pPr>
              <w:rPr>
                <w:rFonts w:ascii="Arial" w:hAnsi="Arial" w:cs="Arial"/>
                <w:sz w:val="20"/>
                <w:szCs w:val="20"/>
              </w:rPr>
            </w:pPr>
            <w:r w:rsidRPr="00450064">
              <w:rPr>
                <w:rFonts w:ascii="Arial" w:hAnsi="Arial" w:cs="Arial"/>
                <w:sz w:val="20"/>
                <w:szCs w:val="20"/>
              </w:rPr>
              <w:t>Utah Society of Addiction Medicine (UT-SAM)</w:t>
            </w:r>
          </w:p>
        </w:tc>
      </w:tr>
      <w:tr w:rsidR="00D5771F" w:rsidRPr="00450064" w14:paraId="39765120" w14:textId="77777777" w:rsidTr="00C45B5D">
        <w:trPr>
          <w:cantSplit/>
        </w:trPr>
        <w:tc>
          <w:tcPr>
            <w:tcW w:w="1419" w:type="dxa"/>
          </w:tcPr>
          <w:p w14:paraId="6CC4643D" w14:textId="60B3A56E" w:rsidR="00D5771F" w:rsidRPr="00450064" w:rsidRDefault="00D5771F" w:rsidP="00A8278E">
            <w:pPr>
              <w:rPr>
                <w:rFonts w:ascii="Arial" w:hAnsi="Arial" w:cs="Arial"/>
                <w:sz w:val="20"/>
                <w:szCs w:val="20"/>
              </w:rPr>
            </w:pPr>
            <w:r>
              <w:rPr>
                <w:rFonts w:ascii="Arial" w:hAnsi="Arial" w:cs="Arial"/>
                <w:sz w:val="20"/>
                <w:szCs w:val="20"/>
              </w:rPr>
              <w:t>2023-present</w:t>
            </w:r>
          </w:p>
        </w:tc>
        <w:tc>
          <w:tcPr>
            <w:tcW w:w="7941" w:type="dxa"/>
          </w:tcPr>
          <w:p w14:paraId="45466AA7" w14:textId="3BC70115" w:rsidR="00D5771F" w:rsidRPr="00450064" w:rsidRDefault="00D5771F" w:rsidP="00A8278E">
            <w:pPr>
              <w:rPr>
                <w:rFonts w:ascii="Arial" w:hAnsi="Arial" w:cs="Arial"/>
                <w:sz w:val="20"/>
                <w:szCs w:val="20"/>
              </w:rPr>
            </w:pPr>
            <w:r>
              <w:rPr>
                <w:rFonts w:ascii="Arial" w:hAnsi="Arial" w:cs="Arial"/>
                <w:sz w:val="20"/>
                <w:szCs w:val="20"/>
              </w:rPr>
              <w:t>Council of Scientific Editors (CSE)</w:t>
            </w:r>
          </w:p>
        </w:tc>
      </w:tr>
    </w:tbl>
    <w:p w14:paraId="4D31B01E" w14:textId="77777777" w:rsidR="009876C9" w:rsidRPr="00450064" w:rsidRDefault="009876C9" w:rsidP="00A8278E">
      <w:pPr>
        <w:jc w:val="center"/>
        <w:rPr>
          <w:rFonts w:ascii="Arial" w:hAnsi="Arial" w:cs="Arial"/>
          <w:b/>
          <w:sz w:val="20"/>
          <w:szCs w:val="20"/>
        </w:rPr>
      </w:pPr>
    </w:p>
    <w:tbl>
      <w:tblPr>
        <w:tblW w:w="9630" w:type="dxa"/>
        <w:tblLayout w:type="fixed"/>
        <w:tblLook w:val="04A0" w:firstRow="1" w:lastRow="0" w:firstColumn="1" w:lastColumn="0" w:noHBand="0" w:noVBand="1"/>
      </w:tblPr>
      <w:tblGrid>
        <w:gridCol w:w="481"/>
        <w:gridCol w:w="59"/>
        <w:gridCol w:w="720"/>
        <w:gridCol w:w="8370"/>
      </w:tblGrid>
      <w:tr w:rsidR="00255825" w:rsidRPr="00450064" w14:paraId="213C6C85" w14:textId="77777777" w:rsidTr="00450064">
        <w:trPr>
          <w:cantSplit/>
        </w:trPr>
        <w:tc>
          <w:tcPr>
            <w:tcW w:w="9630" w:type="dxa"/>
            <w:gridSpan w:val="4"/>
            <w:shd w:val="clear" w:color="auto" w:fill="auto"/>
          </w:tcPr>
          <w:p w14:paraId="2FA7FA01" w14:textId="77777777" w:rsidR="00450064" w:rsidRDefault="00450064" w:rsidP="00A8278E">
            <w:pPr>
              <w:jc w:val="center"/>
              <w:rPr>
                <w:rFonts w:ascii="Arial" w:hAnsi="Arial" w:cs="Arial"/>
                <w:b/>
                <w:sz w:val="20"/>
                <w:szCs w:val="20"/>
              </w:rPr>
            </w:pPr>
          </w:p>
          <w:p w14:paraId="4EC1E367" w14:textId="77777777" w:rsidR="00255825" w:rsidRDefault="00984EC0" w:rsidP="00A8278E">
            <w:pPr>
              <w:jc w:val="center"/>
              <w:rPr>
                <w:rFonts w:ascii="Arial" w:hAnsi="Arial" w:cs="Arial"/>
                <w:b/>
                <w:sz w:val="20"/>
                <w:szCs w:val="20"/>
              </w:rPr>
            </w:pPr>
            <w:r w:rsidRPr="00450064">
              <w:rPr>
                <w:rFonts w:ascii="Arial" w:hAnsi="Arial" w:cs="Arial"/>
                <w:b/>
                <w:sz w:val="20"/>
                <w:szCs w:val="20"/>
              </w:rPr>
              <w:t>H</w:t>
            </w:r>
            <w:r w:rsidR="00255825" w:rsidRPr="00450064">
              <w:rPr>
                <w:rFonts w:ascii="Arial" w:hAnsi="Arial" w:cs="Arial"/>
                <w:b/>
                <w:sz w:val="20"/>
                <w:szCs w:val="20"/>
              </w:rPr>
              <w:t>ONORS AND AWARDS</w:t>
            </w:r>
          </w:p>
          <w:p w14:paraId="063E5B2C" w14:textId="5A2EC17E" w:rsidR="00450064" w:rsidRPr="00450064" w:rsidRDefault="00450064" w:rsidP="00A8278E">
            <w:pPr>
              <w:jc w:val="center"/>
              <w:rPr>
                <w:rFonts w:ascii="Arial" w:hAnsi="Arial" w:cs="Arial"/>
                <w:b/>
                <w:sz w:val="20"/>
                <w:szCs w:val="20"/>
              </w:rPr>
            </w:pPr>
          </w:p>
        </w:tc>
      </w:tr>
      <w:tr w:rsidR="00C92248" w:rsidRPr="00450064" w14:paraId="5520B0C5" w14:textId="77777777" w:rsidTr="00D5771F">
        <w:trPr>
          <w:cantSplit/>
        </w:trPr>
        <w:tc>
          <w:tcPr>
            <w:tcW w:w="1260" w:type="dxa"/>
            <w:gridSpan w:val="3"/>
            <w:shd w:val="clear" w:color="auto" w:fill="auto"/>
          </w:tcPr>
          <w:p w14:paraId="261BF360" w14:textId="6521FD96"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1987</w:t>
            </w:r>
            <w:r w:rsidR="00D5771F">
              <w:rPr>
                <w:rFonts w:ascii="Arial" w:hAnsi="Arial" w:cs="Arial"/>
                <w:sz w:val="20"/>
                <w:szCs w:val="20"/>
              </w:rPr>
              <w:t>-</w:t>
            </w:r>
            <w:r w:rsidRPr="00450064">
              <w:rPr>
                <w:rFonts w:ascii="Arial" w:hAnsi="Arial" w:cs="Arial"/>
                <w:sz w:val="20"/>
                <w:szCs w:val="20"/>
              </w:rPr>
              <w:t>1991</w:t>
            </w:r>
          </w:p>
        </w:tc>
        <w:tc>
          <w:tcPr>
            <w:tcW w:w="8370" w:type="dxa"/>
            <w:shd w:val="clear" w:color="auto" w:fill="auto"/>
          </w:tcPr>
          <w:p w14:paraId="1954612D" w14:textId="219C8C42"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Dean's List, Northwestern University, Evanston, Illinois</w:t>
            </w:r>
          </w:p>
        </w:tc>
      </w:tr>
      <w:tr w:rsidR="00C92248" w:rsidRPr="00450064" w14:paraId="5A0EA2FE" w14:textId="77777777" w:rsidTr="00D5771F">
        <w:trPr>
          <w:cantSplit/>
        </w:trPr>
        <w:tc>
          <w:tcPr>
            <w:tcW w:w="1260" w:type="dxa"/>
            <w:gridSpan w:val="3"/>
            <w:shd w:val="clear" w:color="auto" w:fill="auto"/>
          </w:tcPr>
          <w:p w14:paraId="622A62F6"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1989</w:t>
            </w:r>
          </w:p>
        </w:tc>
        <w:tc>
          <w:tcPr>
            <w:tcW w:w="8370" w:type="dxa"/>
            <w:shd w:val="clear" w:color="auto" w:fill="auto"/>
          </w:tcPr>
          <w:p w14:paraId="0F2358B4" w14:textId="7C2DD485"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Alpha Lambda Delta National Freshman Honor Society, Northwestern University, Evanston, Illinois</w:t>
            </w:r>
          </w:p>
        </w:tc>
      </w:tr>
      <w:tr w:rsidR="00C92248" w:rsidRPr="00450064" w14:paraId="01CA0EDF" w14:textId="77777777" w:rsidTr="00D5771F">
        <w:trPr>
          <w:cantSplit/>
        </w:trPr>
        <w:tc>
          <w:tcPr>
            <w:tcW w:w="1260" w:type="dxa"/>
            <w:gridSpan w:val="3"/>
            <w:shd w:val="clear" w:color="auto" w:fill="auto"/>
          </w:tcPr>
          <w:p w14:paraId="7E8FCD8D"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1989</w:t>
            </w:r>
          </w:p>
        </w:tc>
        <w:tc>
          <w:tcPr>
            <w:tcW w:w="8370" w:type="dxa"/>
            <w:shd w:val="clear" w:color="auto" w:fill="auto"/>
          </w:tcPr>
          <w:p w14:paraId="6DCD8DE9" w14:textId="69A3CE6E"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 xml:space="preserve">Phi </w:t>
            </w:r>
            <w:proofErr w:type="spellStart"/>
            <w:r w:rsidRPr="00450064">
              <w:rPr>
                <w:rFonts w:ascii="Arial" w:hAnsi="Arial" w:cs="Arial"/>
                <w:sz w:val="20"/>
                <w:szCs w:val="20"/>
              </w:rPr>
              <w:t>Eta</w:t>
            </w:r>
            <w:proofErr w:type="spellEnd"/>
            <w:r w:rsidRPr="00450064">
              <w:rPr>
                <w:rFonts w:ascii="Arial" w:hAnsi="Arial" w:cs="Arial"/>
                <w:sz w:val="20"/>
                <w:szCs w:val="20"/>
              </w:rPr>
              <w:t xml:space="preserve"> Sigma National Honor Society, Northwestern University</w:t>
            </w:r>
            <w:r w:rsidR="00C336CB" w:rsidRPr="00450064">
              <w:rPr>
                <w:rFonts w:ascii="Arial" w:hAnsi="Arial" w:cs="Arial"/>
                <w:sz w:val="20"/>
                <w:szCs w:val="20"/>
              </w:rPr>
              <w:t>, Evanston, Illinois</w:t>
            </w:r>
          </w:p>
        </w:tc>
      </w:tr>
      <w:tr w:rsidR="00C92248" w:rsidRPr="00450064" w14:paraId="55CB3EF5" w14:textId="77777777" w:rsidTr="00D5771F">
        <w:trPr>
          <w:cantSplit/>
        </w:trPr>
        <w:tc>
          <w:tcPr>
            <w:tcW w:w="1260" w:type="dxa"/>
            <w:gridSpan w:val="3"/>
            <w:shd w:val="clear" w:color="auto" w:fill="auto"/>
          </w:tcPr>
          <w:p w14:paraId="3FA931CA"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1991</w:t>
            </w:r>
            <w:r w:rsidR="003C04FE" w:rsidRPr="00450064">
              <w:rPr>
                <w:rFonts w:ascii="Arial" w:hAnsi="Arial" w:cs="Arial"/>
                <w:sz w:val="20"/>
                <w:szCs w:val="20"/>
              </w:rPr>
              <w:t>-</w:t>
            </w:r>
            <w:r w:rsidRPr="00450064">
              <w:rPr>
                <w:rFonts w:ascii="Arial" w:hAnsi="Arial" w:cs="Arial"/>
                <w:sz w:val="20"/>
                <w:szCs w:val="20"/>
              </w:rPr>
              <w:t>1995</w:t>
            </w:r>
          </w:p>
        </w:tc>
        <w:tc>
          <w:tcPr>
            <w:tcW w:w="8370" w:type="dxa"/>
            <w:shd w:val="clear" w:color="auto" w:fill="auto"/>
          </w:tcPr>
          <w:p w14:paraId="58E7F5BD" w14:textId="02D41E41"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Fulbright-Swyers Scholarship, University of Pittsburgh</w:t>
            </w:r>
            <w:r w:rsidR="00C336CB" w:rsidRPr="00450064">
              <w:rPr>
                <w:rFonts w:ascii="Arial" w:hAnsi="Arial" w:cs="Arial"/>
                <w:sz w:val="20"/>
                <w:szCs w:val="20"/>
              </w:rPr>
              <w:t>, Pittsburgh, Pennsylvania</w:t>
            </w:r>
          </w:p>
        </w:tc>
      </w:tr>
      <w:tr w:rsidR="00C92248" w:rsidRPr="00450064" w14:paraId="3FA61E7F" w14:textId="77777777" w:rsidTr="00D5771F">
        <w:trPr>
          <w:cantSplit/>
        </w:trPr>
        <w:tc>
          <w:tcPr>
            <w:tcW w:w="1260" w:type="dxa"/>
            <w:gridSpan w:val="3"/>
            <w:shd w:val="clear" w:color="auto" w:fill="auto"/>
          </w:tcPr>
          <w:p w14:paraId="713B1B09"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1991</w:t>
            </w:r>
            <w:r w:rsidR="003C04FE" w:rsidRPr="00450064">
              <w:rPr>
                <w:rFonts w:ascii="Arial" w:hAnsi="Arial" w:cs="Arial"/>
                <w:sz w:val="20"/>
                <w:szCs w:val="20"/>
              </w:rPr>
              <w:t>-</w:t>
            </w:r>
            <w:r w:rsidRPr="00450064">
              <w:rPr>
                <w:rFonts w:ascii="Arial" w:hAnsi="Arial" w:cs="Arial"/>
                <w:sz w:val="20"/>
                <w:szCs w:val="20"/>
              </w:rPr>
              <w:t>1995</w:t>
            </w:r>
          </w:p>
        </w:tc>
        <w:tc>
          <w:tcPr>
            <w:tcW w:w="8370" w:type="dxa"/>
            <w:shd w:val="clear" w:color="auto" w:fill="auto"/>
          </w:tcPr>
          <w:p w14:paraId="038926E7" w14:textId="0DC6C687"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Fannie May Johnson Pitman Memorial Scholarship, University of Pittsburgh</w:t>
            </w:r>
          </w:p>
        </w:tc>
      </w:tr>
      <w:tr w:rsidR="00C92248" w:rsidRPr="00450064" w14:paraId="519DFE24" w14:textId="77777777" w:rsidTr="00D5771F">
        <w:trPr>
          <w:cantSplit/>
        </w:trPr>
        <w:tc>
          <w:tcPr>
            <w:tcW w:w="1260" w:type="dxa"/>
            <w:gridSpan w:val="3"/>
            <w:shd w:val="clear" w:color="auto" w:fill="auto"/>
          </w:tcPr>
          <w:p w14:paraId="62ECB8EA"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1998</w:t>
            </w:r>
          </w:p>
        </w:tc>
        <w:tc>
          <w:tcPr>
            <w:tcW w:w="8370" w:type="dxa"/>
            <w:shd w:val="clear" w:color="auto" w:fill="auto"/>
          </w:tcPr>
          <w:p w14:paraId="2E7ECD7D" w14:textId="62CAE777"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"Outstanding Volunteer Service Award," presented by the University of Pittsburgh School of Medicine and Program for Health Care to Underserved Populations, Pittsburgh</w:t>
            </w:r>
            <w:r w:rsidR="00C336CB" w:rsidRPr="00450064">
              <w:rPr>
                <w:rFonts w:ascii="Arial" w:hAnsi="Arial" w:cs="Arial"/>
                <w:sz w:val="20"/>
                <w:szCs w:val="20"/>
              </w:rPr>
              <w:t>, Pennsylvania</w:t>
            </w:r>
          </w:p>
        </w:tc>
      </w:tr>
      <w:tr w:rsidR="00C92248" w:rsidRPr="00450064" w14:paraId="630E2741" w14:textId="77777777" w:rsidTr="00D5771F">
        <w:trPr>
          <w:cantSplit/>
        </w:trPr>
        <w:tc>
          <w:tcPr>
            <w:tcW w:w="1260" w:type="dxa"/>
            <w:gridSpan w:val="3"/>
            <w:shd w:val="clear" w:color="auto" w:fill="auto"/>
          </w:tcPr>
          <w:p w14:paraId="352B7ABA"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1998</w:t>
            </w:r>
          </w:p>
        </w:tc>
        <w:tc>
          <w:tcPr>
            <w:tcW w:w="8370" w:type="dxa"/>
            <w:shd w:val="clear" w:color="auto" w:fill="auto"/>
          </w:tcPr>
          <w:p w14:paraId="60100EA1" w14:textId="3D1336C8"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"Outstanding Volunteer Service Award," presented by the United Mental Health's Special Advisory Council on Alcohol and Other Drugs, Pittsburgh</w:t>
            </w:r>
            <w:r w:rsidR="00C336CB" w:rsidRPr="00450064">
              <w:rPr>
                <w:rFonts w:ascii="Arial" w:hAnsi="Arial" w:cs="Arial"/>
                <w:sz w:val="20"/>
                <w:szCs w:val="20"/>
              </w:rPr>
              <w:t>, Pennsylvania</w:t>
            </w:r>
          </w:p>
        </w:tc>
      </w:tr>
      <w:tr w:rsidR="00C92248" w:rsidRPr="00450064" w14:paraId="18A90B4A" w14:textId="77777777" w:rsidTr="00D5771F">
        <w:trPr>
          <w:cantSplit/>
        </w:trPr>
        <w:tc>
          <w:tcPr>
            <w:tcW w:w="1260" w:type="dxa"/>
            <w:gridSpan w:val="3"/>
            <w:shd w:val="clear" w:color="auto" w:fill="auto"/>
          </w:tcPr>
          <w:p w14:paraId="3104D09D"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2001</w:t>
            </w:r>
          </w:p>
        </w:tc>
        <w:tc>
          <w:tcPr>
            <w:tcW w:w="8370" w:type="dxa"/>
            <w:shd w:val="clear" w:color="auto" w:fill="auto"/>
          </w:tcPr>
          <w:p w14:paraId="20C3F55F" w14:textId="06F693FE"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"2001 Community Champions–Jefferson Award," presented by the Pittsburgh Post-Gazette and United Way, Pittsburgh</w:t>
            </w:r>
            <w:r w:rsidR="00C336CB" w:rsidRPr="00450064">
              <w:rPr>
                <w:rFonts w:ascii="Arial" w:hAnsi="Arial" w:cs="Arial"/>
                <w:sz w:val="20"/>
                <w:szCs w:val="20"/>
              </w:rPr>
              <w:t>, Pennsylvania</w:t>
            </w:r>
          </w:p>
        </w:tc>
      </w:tr>
      <w:tr w:rsidR="00C92248" w:rsidRPr="00450064" w14:paraId="4FE88FB6" w14:textId="77777777" w:rsidTr="00D5771F">
        <w:trPr>
          <w:cantSplit/>
        </w:trPr>
        <w:tc>
          <w:tcPr>
            <w:tcW w:w="1260" w:type="dxa"/>
            <w:gridSpan w:val="3"/>
            <w:shd w:val="clear" w:color="auto" w:fill="auto"/>
          </w:tcPr>
          <w:p w14:paraId="2822DE31"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2001</w:t>
            </w:r>
          </w:p>
        </w:tc>
        <w:tc>
          <w:tcPr>
            <w:tcW w:w="8370" w:type="dxa"/>
            <w:shd w:val="clear" w:color="auto" w:fill="auto"/>
          </w:tcPr>
          <w:p w14:paraId="5CB2BC24" w14:textId="6A773042"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Recipient (1 of 1) "2001 American Medical Association (AMA) Young Physician Community Service Award," presented</w:t>
            </w:r>
            <w:r w:rsidR="00C336CB" w:rsidRPr="00450064">
              <w:rPr>
                <w:rFonts w:ascii="Arial" w:hAnsi="Arial" w:cs="Arial"/>
                <w:sz w:val="20"/>
                <w:szCs w:val="20"/>
              </w:rPr>
              <w:t xml:space="preserve"> by the AMA, Chicago, Illinois</w:t>
            </w:r>
          </w:p>
        </w:tc>
      </w:tr>
      <w:tr w:rsidR="00C92248" w:rsidRPr="00450064" w14:paraId="6904972A" w14:textId="77777777" w:rsidTr="00D5771F">
        <w:trPr>
          <w:cantSplit/>
        </w:trPr>
        <w:tc>
          <w:tcPr>
            <w:tcW w:w="1260" w:type="dxa"/>
            <w:gridSpan w:val="3"/>
            <w:shd w:val="clear" w:color="auto" w:fill="auto"/>
          </w:tcPr>
          <w:p w14:paraId="27DE22C5"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2002</w:t>
            </w:r>
          </w:p>
        </w:tc>
        <w:tc>
          <w:tcPr>
            <w:tcW w:w="8370" w:type="dxa"/>
            <w:shd w:val="clear" w:color="auto" w:fill="auto"/>
          </w:tcPr>
          <w:p w14:paraId="0FE89764" w14:textId="3E9919CF"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"Twelve Who Have Made a Difference in 2001," recognition by the Pittsburgh Post-Gazette, Pittsburgh</w:t>
            </w:r>
            <w:r w:rsidR="00C336CB" w:rsidRPr="00450064">
              <w:rPr>
                <w:rFonts w:ascii="Arial" w:hAnsi="Arial" w:cs="Arial"/>
                <w:sz w:val="20"/>
                <w:szCs w:val="20"/>
              </w:rPr>
              <w:t xml:space="preserve"> (</w:t>
            </w:r>
            <w:hyperlink r:id="rId10" w:history="1">
              <w:r w:rsidR="00C336CB" w:rsidRPr="00450064">
                <w:rPr>
                  <w:rStyle w:val="Hyperlink"/>
                  <w:rFonts w:ascii="Arial" w:hAnsi="Arial" w:cs="Arial"/>
                  <w:sz w:val="20"/>
                  <w:szCs w:val="20"/>
                </w:rPr>
                <w:t>http://www.post-gazette.com/healthscience/20020101hintrotextp2.asp</w:t>
              </w:r>
            </w:hyperlink>
            <w:r w:rsidR="00C336CB" w:rsidRPr="00450064">
              <w:rPr>
                <w:rFonts w:ascii="Arial" w:hAnsi="Arial" w:cs="Arial"/>
                <w:sz w:val="20"/>
                <w:szCs w:val="20"/>
              </w:rPr>
              <w:t>)</w:t>
            </w:r>
          </w:p>
        </w:tc>
      </w:tr>
      <w:tr w:rsidR="00C92248" w:rsidRPr="00450064" w14:paraId="1FAE933B" w14:textId="77777777" w:rsidTr="00D5771F">
        <w:trPr>
          <w:cantSplit/>
        </w:trPr>
        <w:tc>
          <w:tcPr>
            <w:tcW w:w="1260" w:type="dxa"/>
            <w:gridSpan w:val="3"/>
            <w:shd w:val="clear" w:color="auto" w:fill="auto"/>
          </w:tcPr>
          <w:p w14:paraId="70281D2B"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lastRenderedPageBreak/>
              <w:t>2002</w:t>
            </w:r>
          </w:p>
        </w:tc>
        <w:tc>
          <w:tcPr>
            <w:tcW w:w="8370" w:type="dxa"/>
            <w:shd w:val="clear" w:color="auto" w:fill="auto"/>
          </w:tcPr>
          <w:p w14:paraId="4DF3DE93" w14:textId="77777777"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 xml:space="preserve">Recipient (1 of 3) "LaRoche College Thanksgiving Tuesday Award for Community Service Leadership," presented by LaRoche College, Pittsburgh, </w:t>
            </w:r>
            <w:r w:rsidR="00C336CB" w:rsidRPr="00450064">
              <w:rPr>
                <w:rFonts w:ascii="Arial" w:hAnsi="Arial" w:cs="Arial"/>
                <w:sz w:val="20"/>
                <w:szCs w:val="20"/>
              </w:rPr>
              <w:t>Pennsylvania</w:t>
            </w:r>
            <w:r w:rsidR="00040A23" w:rsidRPr="00450064">
              <w:rPr>
                <w:rFonts w:ascii="Arial" w:hAnsi="Arial" w:cs="Arial"/>
                <w:sz w:val="20"/>
                <w:szCs w:val="20"/>
              </w:rPr>
              <w:t>.</w:t>
            </w:r>
          </w:p>
        </w:tc>
      </w:tr>
      <w:tr w:rsidR="00C92248" w:rsidRPr="00450064" w14:paraId="3E0A7041" w14:textId="77777777" w:rsidTr="00D5771F">
        <w:trPr>
          <w:cantSplit/>
        </w:trPr>
        <w:tc>
          <w:tcPr>
            <w:tcW w:w="1260" w:type="dxa"/>
            <w:gridSpan w:val="3"/>
            <w:shd w:val="clear" w:color="auto" w:fill="auto"/>
          </w:tcPr>
          <w:p w14:paraId="07531282"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2003</w:t>
            </w:r>
          </w:p>
        </w:tc>
        <w:tc>
          <w:tcPr>
            <w:tcW w:w="8370" w:type="dxa"/>
            <w:shd w:val="clear" w:color="auto" w:fill="auto"/>
          </w:tcPr>
          <w:p w14:paraId="18F9B110" w14:textId="0064AA95"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Featured Member, Community-Campus Partnerships for Health (CCPH), recognized annually by the CCPH</w:t>
            </w:r>
            <w:r w:rsidR="00C336CB" w:rsidRPr="00450064">
              <w:rPr>
                <w:rFonts w:ascii="Arial" w:hAnsi="Arial" w:cs="Arial"/>
                <w:sz w:val="20"/>
                <w:szCs w:val="20"/>
              </w:rPr>
              <w:t>, Seattle, Washington (</w:t>
            </w:r>
            <w:hyperlink r:id="rId11" w:history="1">
              <w:r w:rsidR="00C336CB" w:rsidRPr="00450064">
                <w:rPr>
                  <w:rStyle w:val="Hyperlink"/>
                  <w:rFonts w:ascii="Arial" w:hAnsi="Arial" w:cs="Arial"/>
                  <w:sz w:val="20"/>
                  <w:szCs w:val="20"/>
                </w:rPr>
                <w:t>http://depts.washington.edu/ccph/featuredmember-0403.html</w:t>
              </w:r>
            </w:hyperlink>
            <w:r w:rsidR="00C336CB" w:rsidRPr="00450064">
              <w:rPr>
                <w:rFonts w:ascii="Arial" w:hAnsi="Arial" w:cs="Arial"/>
                <w:sz w:val="20"/>
                <w:szCs w:val="20"/>
              </w:rPr>
              <w:t>)</w:t>
            </w:r>
          </w:p>
        </w:tc>
      </w:tr>
      <w:tr w:rsidR="00C92248" w:rsidRPr="00450064" w14:paraId="29EEB604" w14:textId="77777777" w:rsidTr="00D5771F">
        <w:trPr>
          <w:cantSplit/>
        </w:trPr>
        <w:tc>
          <w:tcPr>
            <w:tcW w:w="1260" w:type="dxa"/>
            <w:gridSpan w:val="3"/>
            <w:shd w:val="clear" w:color="auto" w:fill="auto"/>
          </w:tcPr>
          <w:p w14:paraId="3181455B"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2003</w:t>
            </w:r>
          </w:p>
        </w:tc>
        <w:tc>
          <w:tcPr>
            <w:tcW w:w="8370" w:type="dxa"/>
            <w:shd w:val="clear" w:color="auto" w:fill="auto"/>
          </w:tcPr>
          <w:p w14:paraId="474E826F" w14:textId="188A56D8"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Recipient (1 of many) "2003 Excellence in Medicine Award," presented by the American Medical Association Foundation and Pfizer Medical Humanities Initiative, Washington, DC</w:t>
            </w:r>
          </w:p>
        </w:tc>
      </w:tr>
      <w:tr w:rsidR="00C92248" w:rsidRPr="00450064" w14:paraId="3C2CFA04" w14:textId="77777777" w:rsidTr="00D5771F">
        <w:trPr>
          <w:cantSplit/>
        </w:trPr>
        <w:tc>
          <w:tcPr>
            <w:tcW w:w="1260" w:type="dxa"/>
            <w:gridSpan w:val="3"/>
            <w:shd w:val="clear" w:color="auto" w:fill="auto"/>
          </w:tcPr>
          <w:p w14:paraId="45C97B30"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2003</w:t>
            </w:r>
          </w:p>
        </w:tc>
        <w:tc>
          <w:tcPr>
            <w:tcW w:w="8370" w:type="dxa"/>
            <w:shd w:val="clear" w:color="auto" w:fill="auto"/>
          </w:tcPr>
          <w:p w14:paraId="5D87C211" w14:textId="4A2AFA8C"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Finalist (1 of 7) for Best Mentor, Excellence in Education Awards, by the University of Pittsburgh School of Medicine Class of 2005</w:t>
            </w:r>
            <w:r w:rsidR="00C336CB" w:rsidRPr="00450064">
              <w:rPr>
                <w:rFonts w:ascii="Arial" w:hAnsi="Arial" w:cs="Arial"/>
                <w:sz w:val="20"/>
                <w:szCs w:val="20"/>
              </w:rPr>
              <w:t>, Pittsburgh, Pennsylvania</w:t>
            </w:r>
          </w:p>
        </w:tc>
      </w:tr>
      <w:tr w:rsidR="00C92248" w:rsidRPr="00450064" w14:paraId="5DCD7209" w14:textId="77777777" w:rsidTr="00D5771F">
        <w:trPr>
          <w:cantSplit/>
        </w:trPr>
        <w:tc>
          <w:tcPr>
            <w:tcW w:w="1260" w:type="dxa"/>
            <w:gridSpan w:val="3"/>
            <w:shd w:val="clear" w:color="auto" w:fill="auto"/>
          </w:tcPr>
          <w:p w14:paraId="24803E40"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2003, 2004</w:t>
            </w:r>
          </w:p>
        </w:tc>
        <w:tc>
          <w:tcPr>
            <w:tcW w:w="8370" w:type="dxa"/>
            <w:shd w:val="clear" w:color="auto" w:fill="auto"/>
          </w:tcPr>
          <w:p w14:paraId="66E0EC13" w14:textId="1964BA3A"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Finalist (2003) and Nominee (2004), University of Pittsburgh Nomination for the Robert Wood Johnson Foundation Generalist Physician Scholar Award</w:t>
            </w:r>
            <w:r w:rsidR="00C336CB" w:rsidRPr="00450064">
              <w:rPr>
                <w:rFonts w:ascii="Arial" w:hAnsi="Arial" w:cs="Arial"/>
                <w:sz w:val="20"/>
                <w:szCs w:val="20"/>
              </w:rPr>
              <w:t>, Pittsburgh, Pennsylvania</w:t>
            </w:r>
          </w:p>
        </w:tc>
      </w:tr>
      <w:tr w:rsidR="00C92248" w:rsidRPr="00450064" w14:paraId="696C9E3B" w14:textId="77777777" w:rsidTr="00D5771F">
        <w:trPr>
          <w:cantSplit/>
        </w:trPr>
        <w:tc>
          <w:tcPr>
            <w:tcW w:w="1260" w:type="dxa"/>
            <w:gridSpan w:val="3"/>
            <w:shd w:val="clear" w:color="auto" w:fill="auto"/>
          </w:tcPr>
          <w:p w14:paraId="2D9CBB02"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2004</w:t>
            </w:r>
          </w:p>
        </w:tc>
        <w:tc>
          <w:tcPr>
            <w:tcW w:w="8370" w:type="dxa"/>
            <w:shd w:val="clear" w:color="auto" w:fill="auto"/>
          </w:tcPr>
          <w:p w14:paraId="70BEF93D" w14:textId="101D480B"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Finalist (1 of 4) for Best Mentor, Excellence in Education Awards, by the University of Pittsburgh School of Medicine Class of 2006</w:t>
            </w:r>
            <w:r w:rsidR="00C336CB" w:rsidRPr="00450064">
              <w:rPr>
                <w:rFonts w:ascii="Arial" w:hAnsi="Arial" w:cs="Arial"/>
                <w:sz w:val="20"/>
                <w:szCs w:val="20"/>
              </w:rPr>
              <w:t>, Pittsburgh, Pennsylvania</w:t>
            </w:r>
          </w:p>
        </w:tc>
      </w:tr>
      <w:tr w:rsidR="00C92248" w:rsidRPr="00450064" w14:paraId="57243F98" w14:textId="77777777" w:rsidTr="00D5771F">
        <w:trPr>
          <w:cantSplit/>
        </w:trPr>
        <w:tc>
          <w:tcPr>
            <w:tcW w:w="1260" w:type="dxa"/>
            <w:gridSpan w:val="3"/>
            <w:shd w:val="clear" w:color="auto" w:fill="auto"/>
          </w:tcPr>
          <w:p w14:paraId="06FF2E0E"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2004</w:t>
            </w:r>
          </w:p>
        </w:tc>
        <w:tc>
          <w:tcPr>
            <w:tcW w:w="8370" w:type="dxa"/>
            <w:shd w:val="clear" w:color="auto" w:fill="auto"/>
          </w:tcPr>
          <w:p w14:paraId="069682CA" w14:textId="1480C335"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Finalist (1 of 19) for Best Small Group Facilitator, Excellence in Education Awards, by the University of Pittsburgh School of Medicine Class of 2006</w:t>
            </w:r>
            <w:r w:rsidR="00C336CB" w:rsidRPr="00450064">
              <w:rPr>
                <w:rFonts w:ascii="Arial" w:hAnsi="Arial" w:cs="Arial"/>
                <w:sz w:val="20"/>
                <w:szCs w:val="20"/>
              </w:rPr>
              <w:t>, Pittsburgh, Pennsylvania</w:t>
            </w:r>
          </w:p>
        </w:tc>
      </w:tr>
      <w:tr w:rsidR="00C92248" w:rsidRPr="00450064" w14:paraId="3D9F5C5E" w14:textId="77777777" w:rsidTr="00D5771F">
        <w:trPr>
          <w:cantSplit/>
        </w:trPr>
        <w:tc>
          <w:tcPr>
            <w:tcW w:w="1260" w:type="dxa"/>
            <w:gridSpan w:val="3"/>
            <w:shd w:val="clear" w:color="auto" w:fill="auto"/>
          </w:tcPr>
          <w:p w14:paraId="24A89D9C"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2004</w:t>
            </w:r>
          </w:p>
        </w:tc>
        <w:tc>
          <w:tcPr>
            <w:tcW w:w="8370" w:type="dxa"/>
            <w:shd w:val="clear" w:color="auto" w:fill="auto"/>
          </w:tcPr>
          <w:p w14:paraId="73B33905" w14:textId="13379E23"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 xml:space="preserve">Recipient (1 of 40) "Forty under Forty Award," presented by Pittsburgh Magazine and the Pittsburgh Urban Magnet Project, </w:t>
            </w:r>
            <w:r w:rsidR="00C336CB" w:rsidRPr="00450064">
              <w:rPr>
                <w:rFonts w:ascii="Arial" w:hAnsi="Arial" w:cs="Arial"/>
                <w:sz w:val="20"/>
                <w:szCs w:val="20"/>
              </w:rPr>
              <w:t>Pittsburgh, Pennsylvania (</w:t>
            </w:r>
            <w:hyperlink r:id="rId12" w:history="1">
              <w:r w:rsidR="00C336CB" w:rsidRPr="00450064">
                <w:rPr>
                  <w:rStyle w:val="Hyperlink"/>
                  <w:rFonts w:ascii="Arial" w:hAnsi="Arial" w:cs="Arial"/>
                  <w:sz w:val="20"/>
                  <w:szCs w:val="20"/>
                </w:rPr>
                <w:t>http://www.wqed.org/press/40u40_winners.shtml</w:t>
              </w:r>
            </w:hyperlink>
            <w:r w:rsidR="00C336CB" w:rsidRPr="00450064">
              <w:rPr>
                <w:rFonts w:ascii="Arial" w:hAnsi="Arial" w:cs="Arial"/>
                <w:sz w:val="20"/>
                <w:szCs w:val="20"/>
              </w:rPr>
              <w:t xml:space="preserve">) </w:t>
            </w:r>
          </w:p>
        </w:tc>
      </w:tr>
      <w:tr w:rsidR="00C92248" w:rsidRPr="00450064" w14:paraId="6C4F2DC4" w14:textId="77777777" w:rsidTr="00D5771F">
        <w:trPr>
          <w:cantSplit/>
        </w:trPr>
        <w:tc>
          <w:tcPr>
            <w:tcW w:w="1260" w:type="dxa"/>
            <w:gridSpan w:val="3"/>
            <w:shd w:val="clear" w:color="auto" w:fill="auto"/>
          </w:tcPr>
          <w:p w14:paraId="25A75D30"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2004</w:t>
            </w:r>
          </w:p>
        </w:tc>
        <w:tc>
          <w:tcPr>
            <w:tcW w:w="8370" w:type="dxa"/>
            <w:shd w:val="clear" w:color="auto" w:fill="auto"/>
          </w:tcPr>
          <w:p w14:paraId="20AEC884" w14:textId="31CB05EB"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Recipient (1 of 1), "2004 AMERSA New Investigator/Educator Award," presented by the Association for Medical Education and Research in Substance Abuse (AMERSA), Washington, DC</w:t>
            </w:r>
          </w:p>
        </w:tc>
      </w:tr>
      <w:tr w:rsidR="00C92248" w:rsidRPr="00450064" w14:paraId="6A3418BA" w14:textId="77777777" w:rsidTr="00D5771F">
        <w:trPr>
          <w:cantSplit/>
        </w:trPr>
        <w:tc>
          <w:tcPr>
            <w:tcW w:w="1260" w:type="dxa"/>
            <w:gridSpan w:val="3"/>
            <w:shd w:val="clear" w:color="auto" w:fill="auto"/>
          </w:tcPr>
          <w:p w14:paraId="349BB2C9"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2005</w:t>
            </w:r>
          </w:p>
        </w:tc>
        <w:tc>
          <w:tcPr>
            <w:tcW w:w="8370" w:type="dxa"/>
            <w:shd w:val="clear" w:color="auto" w:fill="auto"/>
          </w:tcPr>
          <w:p w14:paraId="5426A927" w14:textId="5292F068"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 xml:space="preserve">Recipient (1 of original 45), National Mentor, Physician Clinical Support System for Office-Based Opioid Treatment (PCSS-B), Substance Abuse Mental Health Service </w:t>
            </w:r>
            <w:r w:rsidR="00C336CB" w:rsidRPr="00450064">
              <w:rPr>
                <w:rFonts w:ascii="Arial" w:hAnsi="Arial" w:cs="Arial"/>
                <w:sz w:val="20"/>
                <w:szCs w:val="20"/>
              </w:rPr>
              <w:t xml:space="preserve">Administration (SAMHSA) </w:t>
            </w:r>
            <w:r w:rsidRPr="00450064">
              <w:rPr>
                <w:rFonts w:ascii="Arial" w:hAnsi="Arial" w:cs="Arial"/>
                <w:sz w:val="20"/>
                <w:szCs w:val="20"/>
              </w:rPr>
              <w:t xml:space="preserve">and ASAM, </w:t>
            </w:r>
            <w:r w:rsidR="00C336CB" w:rsidRPr="00450064">
              <w:rPr>
                <w:rFonts w:ascii="Arial" w:hAnsi="Arial" w:cs="Arial"/>
                <w:sz w:val="20"/>
                <w:szCs w:val="20"/>
              </w:rPr>
              <w:t>Washington, DC</w:t>
            </w:r>
          </w:p>
        </w:tc>
      </w:tr>
      <w:tr w:rsidR="00C92248" w:rsidRPr="00450064" w14:paraId="75AC734D" w14:textId="77777777" w:rsidTr="00D5771F">
        <w:trPr>
          <w:cantSplit/>
        </w:trPr>
        <w:tc>
          <w:tcPr>
            <w:tcW w:w="1260" w:type="dxa"/>
            <w:gridSpan w:val="3"/>
            <w:shd w:val="clear" w:color="auto" w:fill="auto"/>
          </w:tcPr>
          <w:p w14:paraId="6BA5966C"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2006</w:t>
            </w:r>
          </w:p>
        </w:tc>
        <w:tc>
          <w:tcPr>
            <w:tcW w:w="8370" w:type="dxa"/>
            <w:shd w:val="clear" w:color="auto" w:fill="auto"/>
          </w:tcPr>
          <w:p w14:paraId="4A889AEE" w14:textId="3DBC8EF8"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Fellow, Cohort XXIII, Leadership Pittsburgh</w:t>
            </w:r>
            <w:r w:rsidR="00C336CB" w:rsidRPr="00450064">
              <w:rPr>
                <w:rFonts w:ascii="Arial" w:hAnsi="Arial" w:cs="Arial"/>
                <w:sz w:val="20"/>
                <w:szCs w:val="20"/>
              </w:rPr>
              <w:t>, Pittsburgh, Pennsylvania</w:t>
            </w:r>
          </w:p>
        </w:tc>
      </w:tr>
      <w:tr w:rsidR="00C92248" w:rsidRPr="00450064" w14:paraId="7887EACE" w14:textId="77777777" w:rsidTr="00D5771F">
        <w:trPr>
          <w:cantSplit/>
        </w:trPr>
        <w:tc>
          <w:tcPr>
            <w:tcW w:w="1260" w:type="dxa"/>
            <w:gridSpan w:val="3"/>
            <w:shd w:val="clear" w:color="auto" w:fill="auto"/>
          </w:tcPr>
          <w:p w14:paraId="73D03ED1"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2006</w:t>
            </w:r>
          </w:p>
        </w:tc>
        <w:tc>
          <w:tcPr>
            <w:tcW w:w="8370" w:type="dxa"/>
            <w:shd w:val="clear" w:color="auto" w:fill="auto"/>
          </w:tcPr>
          <w:p w14:paraId="1706BCDB" w14:textId="72F0BC14"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Fellow, American College of Physi</w:t>
            </w:r>
            <w:r w:rsidR="00C336CB" w:rsidRPr="00450064">
              <w:rPr>
                <w:rFonts w:ascii="Arial" w:hAnsi="Arial" w:cs="Arial"/>
                <w:sz w:val="20"/>
                <w:szCs w:val="20"/>
              </w:rPr>
              <w:t>cians (FACP), Philadelphia, Pennsylvania</w:t>
            </w:r>
          </w:p>
        </w:tc>
      </w:tr>
      <w:tr w:rsidR="00C92248" w:rsidRPr="00450064" w14:paraId="711FDE44" w14:textId="77777777" w:rsidTr="00D5771F">
        <w:trPr>
          <w:cantSplit/>
        </w:trPr>
        <w:tc>
          <w:tcPr>
            <w:tcW w:w="1260" w:type="dxa"/>
            <w:gridSpan w:val="3"/>
            <w:shd w:val="clear" w:color="auto" w:fill="auto"/>
          </w:tcPr>
          <w:p w14:paraId="1147EB75"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2008</w:t>
            </w:r>
          </w:p>
        </w:tc>
        <w:tc>
          <w:tcPr>
            <w:tcW w:w="8370" w:type="dxa"/>
            <w:shd w:val="clear" w:color="auto" w:fill="auto"/>
          </w:tcPr>
          <w:p w14:paraId="0F209C7B" w14:textId="4509E855"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Fellow, American Society of Addiction Medicine (FASAM</w:t>
            </w:r>
            <w:r w:rsidR="00C336CB" w:rsidRPr="00450064">
              <w:rPr>
                <w:rFonts w:ascii="Arial" w:hAnsi="Arial" w:cs="Arial"/>
                <w:sz w:val="20"/>
                <w:szCs w:val="20"/>
              </w:rPr>
              <w:t>), Washington, DC</w:t>
            </w:r>
          </w:p>
        </w:tc>
      </w:tr>
      <w:tr w:rsidR="00C92248" w:rsidRPr="00450064" w14:paraId="01C185F2" w14:textId="77777777" w:rsidTr="00D5771F">
        <w:trPr>
          <w:cantSplit/>
        </w:trPr>
        <w:tc>
          <w:tcPr>
            <w:tcW w:w="1260" w:type="dxa"/>
            <w:gridSpan w:val="3"/>
            <w:shd w:val="clear" w:color="auto" w:fill="auto"/>
          </w:tcPr>
          <w:p w14:paraId="6E9ED0C2"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2008</w:t>
            </w:r>
          </w:p>
        </w:tc>
        <w:tc>
          <w:tcPr>
            <w:tcW w:w="8370" w:type="dxa"/>
            <w:shd w:val="clear" w:color="auto" w:fill="auto"/>
          </w:tcPr>
          <w:p w14:paraId="5DBB9EA2" w14:textId="08C3901C"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 xml:space="preserve">Recipient (1 of many) 2008 Leadership and Excellence Award, presented by the American Medical Association – Medical Student Section, Chicago, </w:t>
            </w:r>
            <w:r w:rsidR="00C336CB" w:rsidRPr="00450064">
              <w:rPr>
                <w:rFonts w:ascii="Arial" w:hAnsi="Arial" w:cs="Arial"/>
                <w:sz w:val="20"/>
                <w:szCs w:val="20"/>
              </w:rPr>
              <w:t>Illinois</w:t>
            </w:r>
          </w:p>
        </w:tc>
      </w:tr>
      <w:tr w:rsidR="00C92248" w:rsidRPr="00450064" w14:paraId="3F171A08" w14:textId="77777777" w:rsidTr="00D5771F">
        <w:trPr>
          <w:cantSplit/>
        </w:trPr>
        <w:tc>
          <w:tcPr>
            <w:tcW w:w="1260" w:type="dxa"/>
            <w:gridSpan w:val="3"/>
            <w:shd w:val="clear" w:color="auto" w:fill="auto"/>
          </w:tcPr>
          <w:p w14:paraId="783C4743"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 xml:space="preserve">2009 </w:t>
            </w:r>
          </w:p>
        </w:tc>
        <w:tc>
          <w:tcPr>
            <w:tcW w:w="8370" w:type="dxa"/>
            <w:shd w:val="clear" w:color="auto" w:fill="auto"/>
          </w:tcPr>
          <w:p w14:paraId="3B86D7F1" w14:textId="551FA7DA"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 xml:space="preserve">National Mentor (1 of original 15), Physician Clinical Support System for Methadone (PCSS-M), Substance Abuse Mental Health Service </w:t>
            </w:r>
            <w:r w:rsidR="00C336CB" w:rsidRPr="00450064">
              <w:rPr>
                <w:rFonts w:ascii="Arial" w:hAnsi="Arial" w:cs="Arial"/>
                <w:sz w:val="20"/>
                <w:szCs w:val="20"/>
              </w:rPr>
              <w:t xml:space="preserve">Administration (SAMHSA) </w:t>
            </w:r>
            <w:r w:rsidRPr="00450064">
              <w:rPr>
                <w:rFonts w:ascii="Arial" w:hAnsi="Arial" w:cs="Arial"/>
                <w:sz w:val="20"/>
                <w:szCs w:val="20"/>
              </w:rPr>
              <w:t>and ASAM,</w:t>
            </w:r>
            <w:r w:rsidR="00C336CB" w:rsidRPr="00450064">
              <w:rPr>
                <w:rFonts w:ascii="Arial" w:hAnsi="Arial" w:cs="Arial"/>
                <w:sz w:val="20"/>
                <w:szCs w:val="20"/>
              </w:rPr>
              <w:t xml:space="preserve"> Washington, DC</w:t>
            </w:r>
          </w:p>
        </w:tc>
      </w:tr>
      <w:tr w:rsidR="00C92248" w:rsidRPr="00450064" w14:paraId="40D2AC50" w14:textId="77777777" w:rsidTr="00D5771F">
        <w:trPr>
          <w:cantSplit/>
        </w:trPr>
        <w:tc>
          <w:tcPr>
            <w:tcW w:w="1260" w:type="dxa"/>
            <w:gridSpan w:val="3"/>
            <w:shd w:val="clear" w:color="auto" w:fill="auto"/>
          </w:tcPr>
          <w:p w14:paraId="744E8ACE" w14:textId="77777777" w:rsidR="00C92248"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2013</w:t>
            </w:r>
          </w:p>
        </w:tc>
        <w:tc>
          <w:tcPr>
            <w:tcW w:w="8370" w:type="dxa"/>
            <w:shd w:val="clear" w:color="auto" w:fill="auto"/>
          </w:tcPr>
          <w:p w14:paraId="0430023E" w14:textId="43E41763" w:rsidR="00C336CB" w:rsidRPr="00450064" w:rsidRDefault="00C92248" w:rsidP="00A8278E">
            <w:pPr>
              <w:autoSpaceDE w:val="0"/>
              <w:autoSpaceDN w:val="0"/>
              <w:adjustRightInd w:val="0"/>
              <w:rPr>
                <w:rFonts w:ascii="Arial" w:hAnsi="Arial" w:cs="Arial"/>
                <w:sz w:val="20"/>
                <w:szCs w:val="20"/>
              </w:rPr>
            </w:pPr>
            <w:r w:rsidRPr="00450064">
              <w:rPr>
                <w:rFonts w:ascii="Arial" w:hAnsi="Arial" w:cs="Arial"/>
                <w:sz w:val="20"/>
                <w:szCs w:val="20"/>
              </w:rPr>
              <w:t xml:space="preserve">Recipient (1 of 1), “2013 AMERSA </w:t>
            </w:r>
            <w:r w:rsidR="00B33DFF" w:rsidRPr="00450064">
              <w:rPr>
                <w:rFonts w:ascii="Arial" w:hAnsi="Arial" w:cs="Arial"/>
                <w:sz w:val="20"/>
                <w:szCs w:val="20"/>
              </w:rPr>
              <w:t xml:space="preserve">W. Anderson Spickard, Jr. </w:t>
            </w:r>
            <w:r w:rsidRPr="00450064">
              <w:rPr>
                <w:rFonts w:ascii="Arial" w:hAnsi="Arial" w:cs="Arial"/>
                <w:sz w:val="20"/>
                <w:szCs w:val="20"/>
              </w:rPr>
              <w:t>Excellence in Mentorship Award,” presented by the Association for Medical Education and Research in Substance Abuse (AMERSA), Washington, DC</w:t>
            </w:r>
          </w:p>
        </w:tc>
      </w:tr>
      <w:tr w:rsidR="005807A7" w:rsidRPr="00450064" w14:paraId="5F89F40B" w14:textId="77777777" w:rsidTr="00D5771F">
        <w:trPr>
          <w:cantSplit/>
        </w:trPr>
        <w:tc>
          <w:tcPr>
            <w:tcW w:w="1260" w:type="dxa"/>
            <w:gridSpan w:val="3"/>
            <w:shd w:val="clear" w:color="auto" w:fill="auto"/>
          </w:tcPr>
          <w:p w14:paraId="6D293DD8" w14:textId="77777777" w:rsidR="005807A7" w:rsidRPr="00450064" w:rsidRDefault="005807A7" w:rsidP="00A8278E">
            <w:pPr>
              <w:autoSpaceDE w:val="0"/>
              <w:autoSpaceDN w:val="0"/>
              <w:adjustRightInd w:val="0"/>
              <w:rPr>
                <w:rFonts w:ascii="Arial" w:hAnsi="Arial" w:cs="Arial"/>
                <w:sz w:val="20"/>
                <w:szCs w:val="20"/>
              </w:rPr>
            </w:pPr>
            <w:r w:rsidRPr="00450064">
              <w:rPr>
                <w:rFonts w:ascii="Arial" w:hAnsi="Arial" w:cs="Arial"/>
                <w:sz w:val="20"/>
                <w:szCs w:val="20"/>
              </w:rPr>
              <w:t>2014</w:t>
            </w:r>
          </w:p>
        </w:tc>
        <w:tc>
          <w:tcPr>
            <w:tcW w:w="8370" w:type="dxa"/>
            <w:shd w:val="clear" w:color="auto" w:fill="auto"/>
          </w:tcPr>
          <w:p w14:paraId="62367DEE" w14:textId="3021A0A7" w:rsidR="005807A7" w:rsidRPr="00450064" w:rsidRDefault="005807A7" w:rsidP="00A8278E">
            <w:pPr>
              <w:autoSpaceDE w:val="0"/>
              <w:autoSpaceDN w:val="0"/>
              <w:adjustRightInd w:val="0"/>
              <w:rPr>
                <w:rFonts w:ascii="Arial" w:hAnsi="Arial" w:cs="Arial"/>
                <w:sz w:val="20"/>
                <w:szCs w:val="20"/>
              </w:rPr>
            </w:pPr>
            <w:r w:rsidRPr="00450064">
              <w:rPr>
                <w:rFonts w:ascii="Arial" w:hAnsi="Arial" w:cs="Arial"/>
                <w:sz w:val="20"/>
                <w:szCs w:val="20"/>
              </w:rPr>
              <w:t xml:space="preserve">Recipient (1 of 1), “Gold Chairman’s Award of the 2014 Excellence in Government Awards Program” to the </w:t>
            </w:r>
            <w:r w:rsidR="00105072" w:rsidRPr="00450064">
              <w:rPr>
                <w:rFonts w:ascii="Arial" w:hAnsi="Arial" w:cs="Arial"/>
                <w:sz w:val="20"/>
                <w:szCs w:val="20"/>
              </w:rPr>
              <w:t xml:space="preserve">Addiction Triage for Homeless - Enhancing VA Medical Homes (ANTHEM)/Patient </w:t>
            </w:r>
            <w:r w:rsidRPr="00450064">
              <w:rPr>
                <w:rFonts w:ascii="Arial" w:hAnsi="Arial" w:cs="Arial"/>
                <w:sz w:val="20"/>
                <w:szCs w:val="20"/>
              </w:rPr>
              <w:t xml:space="preserve">Aligned Care </w:t>
            </w:r>
            <w:r w:rsidR="00105072" w:rsidRPr="00450064">
              <w:rPr>
                <w:rFonts w:ascii="Arial" w:hAnsi="Arial" w:cs="Arial"/>
                <w:sz w:val="20"/>
                <w:szCs w:val="20"/>
              </w:rPr>
              <w:t>Team (Director: Adam J. Gordon) presented by the Federal Executive Board Pittsburgh,</w:t>
            </w:r>
            <w:r w:rsidR="00A90E67" w:rsidRPr="00450064">
              <w:rPr>
                <w:rFonts w:ascii="Arial" w:hAnsi="Arial" w:cs="Arial"/>
                <w:sz w:val="20"/>
                <w:szCs w:val="20"/>
              </w:rPr>
              <w:t xml:space="preserve"> Pittsburgh, PA</w:t>
            </w:r>
          </w:p>
        </w:tc>
      </w:tr>
      <w:tr w:rsidR="0043675B" w:rsidRPr="00450064" w14:paraId="508E385A" w14:textId="77777777" w:rsidTr="00D5771F">
        <w:trPr>
          <w:cantSplit/>
        </w:trPr>
        <w:tc>
          <w:tcPr>
            <w:tcW w:w="1260" w:type="dxa"/>
            <w:gridSpan w:val="3"/>
            <w:shd w:val="clear" w:color="auto" w:fill="auto"/>
          </w:tcPr>
          <w:p w14:paraId="4A642901" w14:textId="77777777" w:rsidR="0043675B" w:rsidRPr="00450064" w:rsidRDefault="0043675B" w:rsidP="00A8278E">
            <w:pPr>
              <w:autoSpaceDE w:val="0"/>
              <w:autoSpaceDN w:val="0"/>
              <w:adjustRightInd w:val="0"/>
              <w:rPr>
                <w:rFonts w:ascii="Arial" w:hAnsi="Arial" w:cs="Arial"/>
                <w:sz w:val="20"/>
                <w:szCs w:val="20"/>
              </w:rPr>
            </w:pPr>
            <w:r w:rsidRPr="00450064">
              <w:rPr>
                <w:rFonts w:ascii="Arial" w:hAnsi="Arial" w:cs="Arial"/>
                <w:sz w:val="20"/>
                <w:szCs w:val="20"/>
              </w:rPr>
              <w:t>2014</w:t>
            </w:r>
          </w:p>
        </w:tc>
        <w:tc>
          <w:tcPr>
            <w:tcW w:w="8370" w:type="dxa"/>
            <w:shd w:val="clear" w:color="auto" w:fill="auto"/>
          </w:tcPr>
          <w:p w14:paraId="7F85F17D" w14:textId="22F7A880" w:rsidR="0043675B" w:rsidRPr="00450064" w:rsidRDefault="0043675B" w:rsidP="00A8278E">
            <w:pPr>
              <w:autoSpaceDE w:val="0"/>
              <w:autoSpaceDN w:val="0"/>
              <w:adjustRightInd w:val="0"/>
              <w:rPr>
                <w:rFonts w:ascii="Arial" w:hAnsi="Arial" w:cs="Arial"/>
                <w:b/>
                <w:sz w:val="20"/>
                <w:szCs w:val="20"/>
              </w:rPr>
            </w:pPr>
            <w:r w:rsidRPr="00450064">
              <w:rPr>
                <w:rFonts w:ascii="Arial" w:hAnsi="Arial" w:cs="Arial"/>
                <w:sz w:val="20"/>
                <w:szCs w:val="20"/>
              </w:rPr>
              <w:t>Senior author, 2014 Substance Abuse journal</w:t>
            </w:r>
            <w:r w:rsidR="00886E82" w:rsidRPr="00450064">
              <w:rPr>
                <w:rFonts w:ascii="Arial" w:hAnsi="Arial" w:cs="Arial"/>
                <w:sz w:val="20"/>
                <w:szCs w:val="20"/>
              </w:rPr>
              <w:t>’s</w:t>
            </w:r>
            <w:r w:rsidRPr="00450064">
              <w:rPr>
                <w:rFonts w:ascii="Arial" w:hAnsi="Arial" w:cs="Arial"/>
                <w:sz w:val="20"/>
                <w:szCs w:val="20"/>
              </w:rPr>
              <w:t xml:space="preserve"> Most Downloaded Paper. Broyles LM, Bi</w:t>
            </w:r>
            <w:r w:rsidR="00075F60" w:rsidRPr="00450064">
              <w:rPr>
                <w:rFonts w:ascii="Arial" w:hAnsi="Arial" w:cs="Arial"/>
                <w:sz w:val="20"/>
                <w:szCs w:val="20"/>
              </w:rPr>
              <w:t>n</w:t>
            </w:r>
            <w:r w:rsidRPr="00450064">
              <w:rPr>
                <w:rFonts w:ascii="Arial" w:hAnsi="Arial" w:cs="Arial"/>
                <w:sz w:val="20"/>
                <w:szCs w:val="20"/>
              </w:rPr>
              <w:t xml:space="preserve">swanger I, Jenkins JA, Finnell D, </w:t>
            </w:r>
            <w:proofErr w:type="spellStart"/>
            <w:r w:rsidRPr="00450064">
              <w:rPr>
                <w:rFonts w:ascii="Arial" w:hAnsi="Arial" w:cs="Arial"/>
                <w:sz w:val="20"/>
                <w:szCs w:val="20"/>
              </w:rPr>
              <w:t>Faseru</w:t>
            </w:r>
            <w:proofErr w:type="spellEnd"/>
            <w:r w:rsidRPr="00450064">
              <w:rPr>
                <w:rFonts w:ascii="Arial" w:hAnsi="Arial" w:cs="Arial"/>
                <w:sz w:val="20"/>
                <w:szCs w:val="20"/>
              </w:rPr>
              <w:t xml:space="preserve"> B, </w:t>
            </w:r>
            <w:proofErr w:type="spellStart"/>
            <w:r w:rsidRPr="00450064">
              <w:rPr>
                <w:rFonts w:ascii="Arial" w:hAnsi="Arial" w:cs="Arial"/>
                <w:sz w:val="20"/>
                <w:szCs w:val="20"/>
              </w:rPr>
              <w:t>Cav</w:t>
            </w:r>
            <w:r w:rsidR="00075F60" w:rsidRPr="00450064">
              <w:rPr>
                <w:rFonts w:ascii="Arial" w:hAnsi="Arial" w:cs="Arial"/>
                <w:sz w:val="20"/>
                <w:szCs w:val="20"/>
              </w:rPr>
              <w:t>a</w:t>
            </w:r>
            <w:r w:rsidRPr="00450064">
              <w:rPr>
                <w:rFonts w:ascii="Arial" w:hAnsi="Arial" w:cs="Arial"/>
                <w:sz w:val="20"/>
                <w:szCs w:val="20"/>
              </w:rPr>
              <w:t>iola</w:t>
            </w:r>
            <w:proofErr w:type="spellEnd"/>
            <w:r w:rsidRPr="00450064">
              <w:rPr>
                <w:rFonts w:ascii="Arial" w:hAnsi="Arial" w:cs="Arial"/>
                <w:sz w:val="20"/>
                <w:szCs w:val="20"/>
              </w:rPr>
              <w:t xml:space="preserve"> A, </w:t>
            </w:r>
            <w:proofErr w:type="spellStart"/>
            <w:r w:rsidRPr="00450064">
              <w:rPr>
                <w:rFonts w:ascii="Arial" w:hAnsi="Arial" w:cs="Arial"/>
                <w:sz w:val="20"/>
                <w:szCs w:val="20"/>
              </w:rPr>
              <w:t>Pugatch</w:t>
            </w:r>
            <w:proofErr w:type="spellEnd"/>
            <w:r w:rsidRPr="00450064">
              <w:rPr>
                <w:rFonts w:ascii="Arial" w:hAnsi="Arial" w:cs="Arial"/>
                <w:sz w:val="20"/>
                <w:szCs w:val="20"/>
              </w:rPr>
              <w:t xml:space="preserve"> M, Gordon AJ. </w:t>
            </w:r>
            <w:r w:rsidR="00075F60" w:rsidRPr="00450064">
              <w:rPr>
                <w:rFonts w:ascii="Arial" w:hAnsi="Arial" w:cs="Arial"/>
                <w:sz w:val="20"/>
                <w:szCs w:val="20"/>
              </w:rPr>
              <w:t>“</w:t>
            </w:r>
            <w:r w:rsidRPr="00450064">
              <w:rPr>
                <w:rFonts w:ascii="Arial" w:hAnsi="Arial" w:cs="Arial"/>
                <w:sz w:val="20"/>
                <w:szCs w:val="20"/>
              </w:rPr>
              <w:t>Confronting inadvertent stigma and pejorative language in addiction scholarship: a recognition and response</w:t>
            </w:r>
            <w:r w:rsidR="00075F60" w:rsidRPr="00450064">
              <w:rPr>
                <w:rFonts w:ascii="Arial" w:hAnsi="Arial" w:cs="Arial"/>
                <w:sz w:val="20"/>
                <w:szCs w:val="20"/>
              </w:rPr>
              <w:t>”</w:t>
            </w:r>
            <w:r w:rsidRPr="00450064">
              <w:rPr>
                <w:rFonts w:ascii="Arial" w:hAnsi="Arial" w:cs="Arial"/>
                <w:sz w:val="20"/>
                <w:szCs w:val="20"/>
              </w:rPr>
              <w:t xml:space="preserve"> presented by AMERSA and Substance Abuse journal, San Francisco, CA</w:t>
            </w:r>
          </w:p>
        </w:tc>
      </w:tr>
      <w:tr w:rsidR="00520738" w:rsidRPr="00450064" w14:paraId="261C92F3" w14:textId="77777777" w:rsidTr="00D5771F">
        <w:trPr>
          <w:cantSplit/>
        </w:trPr>
        <w:tc>
          <w:tcPr>
            <w:tcW w:w="1260" w:type="dxa"/>
            <w:gridSpan w:val="3"/>
            <w:shd w:val="clear" w:color="auto" w:fill="auto"/>
          </w:tcPr>
          <w:p w14:paraId="7B14BCEB" w14:textId="77777777" w:rsidR="00520738" w:rsidRPr="00450064" w:rsidRDefault="00520738" w:rsidP="00A8278E">
            <w:pPr>
              <w:autoSpaceDE w:val="0"/>
              <w:autoSpaceDN w:val="0"/>
              <w:adjustRightInd w:val="0"/>
              <w:rPr>
                <w:rFonts w:ascii="Arial" w:hAnsi="Arial" w:cs="Arial"/>
                <w:sz w:val="20"/>
                <w:szCs w:val="20"/>
              </w:rPr>
            </w:pPr>
            <w:r w:rsidRPr="00450064">
              <w:rPr>
                <w:rFonts w:ascii="Arial" w:hAnsi="Arial" w:cs="Arial"/>
                <w:sz w:val="20"/>
                <w:szCs w:val="20"/>
              </w:rPr>
              <w:t>2015</w:t>
            </w:r>
          </w:p>
        </w:tc>
        <w:tc>
          <w:tcPr>
            <w:tcW w:w="8370" w:type="dxa"/>
            <w:shd w:val="clear" w:color="auto" w:fill="auto"/>
          </w:tcPr>
          <w:p w14:paraId="57F32699" w14:textId="6697DB12" w:rsidR="00DF38CA" w:rsidRPr="00450064" w:rsidRDefault="00520738" w:rsidP="00A8278E">
            <w:pPr>
              <w:pStyle w:val="PlainText"/>
              <w:rPr>
                <w:rFonts w:ascii="Arial" w:hAnsi="Arial" w:cs="Arial"/>
                <w:sz w:val="20"/>
                <w:szCs w:val="20"/>
              </w:rPr>
            </w:pPr>
            <w:r w:rsidRPr="00450064">
              <w:rPr>
                <w:rFonts w:ascii="Arial" w:hAnsi="Arial" w:cs="Arial"/>
                <w:sz w:val="20"/>
                <w:szCs w:val="20"/>
              </w:rPr>
              <w:t>Poster Finalist Award, 2015 International Society of Pharmacoeconomics and Outcomes Research (ISPOR) 20th Annual Meeting. "Lo-</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W, </w:t>
            </w:r>
            <w:proofErr w:type="spellStart"/>
            <w:r w:rsidRPr="00450064">
              <w:rPr>
                <w:rFonts w:ascii="Arial" w:hAnsi="Arial" w:cs="Arial"/>
                <w:sz w:val="20"/>
                <w:szCs w:val="20"/>
              </w:rPr>
              <w:t>Gellad</w:t>
            </w:r>
            <w:proofErr w:type="spellEnd"/>
            <w:r w:rsidRPr="00450064">
              <w:rPr>
                <w:rFonts w:ascii="Arial" w:hAnsi="Arial" w:cs="Arial"/>
                <w:sz w:val="20"/>
                <w:szCs w:val="20"/>
              </w:rPr>
              <w:t xml:space="preserve"> WF, </w:t>
            </w:r>
            <w:r w:rsidRPr="00450064">
              <w:rPr>
                <w:rFonts w:ascii="Arial" w:hAnsi="Arial" w:cs="Arial"/>
                <w:b/>
                <w:sz w:val="20"/>
                <w:szCs w:val="20"/>
              </w:rPr>
              <w:t>Gordon AJ</w:t>
            </w:r>
            <w:r w:rsidRPr="00450064">
              <w:rPr>
                <w:rFonts w:ascii="Arial" w:hAnsi="Arial" w:cs="Arial"/>
                <w:sz w:val="20"/>
                <w:szCs w:val="20"/>
              </w:rPr>
              <w:t>, Cochran G, Donohue JM. "Trajectories of Buprenorphine Treatment and Associated Emergency Department and Inpatient use in a large Medicaid program", Philadelphia, Pennsylvania, May 2015</w:t>
            </w:r>
          </w:p>
        </w:tc>
      </w:tr>
      <w:tr w:rsidR="00A018C8" w:rsidRPr="00450064" w14:paraId="668CFCB1" w14:textId="77777777" w:rsidTr="00D5771F">
        <w:trPr>
          <w:cantSplit/>
        </w:trPr>
        <w:tc>
          <w:tcPr>
            <w:tcW w:w="1260" w:type="dxa"/>
            <w:gridSpan w:val="3"/>
            <w:shd w:val="clear" w:color="auto" w:fill="auto"/>
          </w:tcPr>
          <w:p w14:paraId="313E462D" w14:textId="77777777" w:rsidR="00A018C8" w:rsidRPr="00450064" w:rsidRDefault="00A018C8" w:rsidP="00A8278E">
            <w:pPr>
              <w:autoSpaceDE w:val="0"/>
              <w:autoSpaceDN w:val="0"/>
              <w:adjustRightInd w:val="0"/>
              <w:rPr>
                <w:rFonts w:ascii="Arial" w:hAnsi="Arial" w:cs="Arial"/>
                <w:sz w:val="20"/>
                <w:szCs w:val="20"/>
              </w:rPr>
            </w:pPr>
            <w:r w:rsidRPr="00450064">
              <w:rPr>
                <w:rFonts w:ascii="Arial" w:hAnsi="Arial" w:cs="Arial"/>
                <w:sz w:val="20"/>
                <w:szCs w:val="20"/>
              </w:rPr>
              <w:t>2016</w:t>
            </w:r>
          </w:p>
        </w:tc>
        <w:tc>
          <w:tcPr>
            <w:tcW w:w="8370" w:type="dxa"/>
            <w:shd w:val="clear" w:color="auto" w:fill="auto"/>
          </w:tcPr>
          <w:p w14:paraId="34A63005" w14:textId="4B4217B5" w:rsidR="00A018C8" w:rsidRPr="00450064" w:rsidRDefault="00A018C8" w:rsidP="00A8278E">
            <w:pPr>
              <w:rPr>
                <w:rFonts w:ascii="Arial" w:hAnsi="Arial" w:cs="Arial"/>
                <w:sz w:val="20"/>
                <w:szCs w:val="20"/>
              </w:rPr>
            </w:pPr>
            <w:r w:rsidRPr="00450064">
              <w:rPr>
                <w:rFonts w:ascii="Arial" w:hAnsi="Arial" w:cs="Arial"/>
                <w:sz w:val="20"/>
                <w:szCs w:val="20"/>
              </w:rPr>
              <w:t xml:space="preserve">2015 Top Addiction Medicine Articles (American Society of Addiction Medicine Weekly), for first authored work: </w:t>
            </w:r>
            <w:r w:rsidRPr="00450064">
              <w:rPr>
                <w:rFonts w:ascii="Arial" w:hAnsi="Arial" w:cs="Arial"/>
                <w:b/>
                <w:sz w:val="20"/>
                <w:szCs w:val="20"/>
              </w:rPr>
              <w:t>Gordon AJ</w:t>
            </w:r>
            <w:r w:rsidRPr="00450064">
              <w:rPr>
                <w:rFonts w:ascii="Arial" w:hAnsi="Arial" w:cs="Arial"/>
                <w:sz w:val="20"/>
                <w:szCs w:val="20"/>
              </w:rPr>
              <w:t>, Lo-</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W, Cochran G, Gellad WF, Cathers T, Kelley D, Donohue JM. Patterns and quality of buprenorphine opioid agonist treatment in a large Medicaid program. J Addict Med. 20</w:t>
            </w:r>
            <w:r w:rsidR="00A90E67" w:rsidRPr="00450064">
              <w:rPr>
                <w:rFonts w:ascii="Arial" w:hAnsi="Arial" w:cs="Arial"/>
                <w:sz w:val="20"/>
                <w:szCs w:val="20"/>
              </w:rPr>
              <w:t>15;9(6):470-477. PMID: 26517324</w:t>
            </w:r>
            <w:r w:rsidRPr="00450064">
              <w:rPr>
                <w:rFonts w:ascii="Arial" w:hAnsi="Arial" w:cs="Arial"/>
                <w:sz w:val="20"/>
                <w:szCs w:val="20"/>
              </w:rPr>
              <w:t xml:space="preserve">  </w:t>
            </w:r>
            <w:hyperlink r:id="rId13" w:history="1">
              <w:r w:rsidR="00D6231A" w:rsidRPr="00D6231A">
                <w:rPr>
                  <w:rStyle w:val="Hyperlink"/>
                  <w:rFonts w:ascii="Arial" w:hAnsi="Arial" w:cs="Arial"/>
                  <w:sz w:val="20"/>
                  <w:szCs w:val="20"/>
                </w:rPr>
                <w:t xml:space="preserve">link </w:t>
              </w:r>
              <w:r w:rsidRPr="00D6231A">
                <w:rPr>
                  <w:rStyle w:val="Hyperlink"/>
                  <w:rFonts w:ascii="Arial" w:hAnsi="Arial" w:cs="Arial"/>
                  <w:sz w:val="20"/>
                  <w:szCs w:val="20"/>
                </w:rPr>
                <w:t xml:space="preserve"> </w:t>
              </w:r>
            </w:hyperlink>
            <w:r w:rsidRPr="00450064">
              <w:rPr>
                <w:rFonts w:ascii="Arial" w:hAnsi="Arial" w:cs="Arial"/>
                <w:sz w:val="20"/>
                <w:szCs w:val="20"/>
              </w:rPr>
              <w:t xml:space="preserve"> </w:t>
            </w:r>
          </w:p>
        </w:tc>
      </w:tr>
      <w:tr w:rsidR="00DD4798" w:rsidRPr="00450064" w14:paraId="66AA3E17" w14:textId="77777777" w:rsidTr="00D5771F">
        <w:trPr>
          <w:cantSplit/>
        </w:trPr>
        <w:tc>
          <w:tcPr>
            <w:tcW w:w="1260" w:type="dxa"/>
            <w:gridSpan w:val="3"/>
            <w:shd w:val="clear" w:color="auto" w:fill="auto"/>
          </w:tcPr>
          <w:p w14:paraId="49C6FA14" w14:textId="77777777" w:rsidR="00DD4798" w:rsidRPr="00450064" w:rsidRDefault="00DD4798" w:rsidP="00A8278E">
            <w:pPr>
              <w:autoSpaceDE w:val="0"/>
              <w:autoSpaceDN w:val="0"/>
              <w:adjustRightInd w:val="0"/>
              <w:rPr>
                <w:rFonts w:ascii="Arial" w:hAnsi="Arial" w:cs="Arial"/>
                <w:sz w:val="20"/>
                <w:szCs w:val="20"/>
              </w:rPr>
            </w:pPr>
            <w:r w:rsidRPr="00450064">
              <w:rPr>
                <w:rFonts w:ascii="Arial" w:hAnsi="Arial" w:cs="Arial"/>
                <w:sz w:val="20"/>
                <w:szCs w:val="20"/>
              </w:rPr>
              <w:t>2016</w:t>
            </w:r>
          </w:p>
        </w:tc>
        <w:tc>
          <w:tcPr>
            <w:tcW w:w="8370" w:type="dxa"/>
            <w:shd w:val="clear" w:color="auto" w:fill="auto"/>
          </w:tcPr>
          <w:p w14:paraId="215F78CE" w14:textId="19320332" w:rsidR="00886E82" w:rsidRPr="00450064" w:rsidRDefault="00DD4798" w:rsidP="00A8278E">
            <w:pPr>
              <w:rPr>
                <w:rFonts w:ascii="Arial" w:hAnsi="Arial" w:cs="Arial"/>
                <w:sz w:val="20"/>
                <w:szCs w:val="20"/>
              </w:rPr>
            </w:pPr>
            <w:r w:rsidRPr="00450064">
              <w:rPr>
                <w:rFonts w:ascii="Arial" w:hAnsi="Arial" w:cs="Arial"/>
                <w:sz w:val="20"/>
                <w:szCs w:val="20"/>
              </w:rPr>
              <w:t>Distinguished Fellow</w:t>
            </w:r>
            <w:r w:rsidR="009533EC" w:rsidRPr="00450064">
              <w:rPr>
                <w:rFonts w:ascii="Arial" w:hAnsi="Arial" w:cs="Arial"/>
                <w:sz w:val="20"/>
                <w:szCs w:val="20"/>
              </w:rPr>
              <w:t xml:space="preserve"> (DFASAM)</w:t>
            </w:r>
            <w:r w:rsidRPr="00450064">
              <w:rPr>
                <w:rFonts w:ascii="Arial" w:hAnsi="Arial" w:cs="Arial"/>
                <w:sz w:val="20"/>
                <w:szCs w:val="20"/>
              </w:rPr>
              <w:t>, American</w:t>
            </w:r>
            <w:r w:rsidR="009533EC" w:rsidRPr="00450064">
              <w:rPr>
                <w:rFonts w:ascii="Arial" w:hAnsi="Arial" w:cs="Arial"/>
                <w:sz w:val="20"/>
                <w:szCs w:val="20"/>
              </w:rPr>
              <w:t xml:space="preserve"> Society of Addiction Medicine</w:t>
            </w:r>
            <w:r w:rsidR="00A90E67" w:rsidRPr="00450064">
              <w:rPr>
                <w:rFonts w:ascii="Arial" w:hAnsi="Arial" w:cs="Arial"/>
                <w:sz w:val="20"/>
                <w:szCs w:val="20"/>
              </w:rPr>
              <w:t>, Washington, DC</w:t>
            </w:r>
          </w:p>
        </w:tc>
      </w:tr>
      <w:tr w:rsidR="00886E82" w:rsidRPr="00450064" w14:paraId="3025236D" w14:textId="77777777" w:rsidTr="00D5771F">
        <w:trPr>
          <w:cantSplit/>
        </w:trPr>
        <w:tc>
          <w:tcPr>
            <w:tcW w:w="1260" w:type="dxa"/>
            <w:gridSpan w:val="3"/>
            <w:shd w:val="clear" w:color="auto" w:fill="auto"/>
          </w:tcPr>
          <w:p w14:paraId="2C1CEE98" w14:textId="77777777" w:rsidR="00886E82" w:rsidRPr="00450064" w:rsidRDefault="00886E82" w:rsidP="00A8278E">
            <w:pPr>
              <w:autoSpaceDE w:val="0"/>
              <w:autoSpaceDN w:val="0"/>
              <w:adjustRightInd w:val="0"/>
              <w:rPr>
                <w:rFonts w:ascii="Arial" w:hAnsi="Arial" w:cs="Arial"/>
                <w:sz w:val="20"/>
                <w:szCs w:val="20"/>
              </w:rPr>
            </w:pPr>
            <w:r w:rsidRPr="00450064">
              <w:rPr>
                <w:rFonts w:ascii="Arial" w:hAnsi="Arial" w:cs="Arial"/>
                <w:sz w:val="20"/>
                <w:szCs w:val="20"/>
              </w:rPr>
              <w:t>2016</w:t>
            </w:r>
          </w:p>
        </w:tc>
        <w:tc>
          <w:tcPr>
            <w:tcW w:w="8370" w:type="dxa"/>
            <w:shd w:val="clear" w:color="auto" w:fill="auto"/>
          </w:tcPr>
          <w:p w14:paraId="4F3144B1" w14:textId="75A01427" w:rsidR="003A1BBB" w:rsidRPr="00450064" w:rsidRDefault="00886E82" w:rsidP="00A8278E">
            <w:pPr>
              <w:rPr>
                <w:rFonts w:ascii="Arial" w:hAnsi="Arial" w:cs="Arial"/>
                <w:sz w:val="20"/>
                <w:szCs w:val="20"/>
              </w:rPr>
            </w:pPr>
            <w:r w:rsidRPr="00450064">
              <w:rPr>
                <w:rFonts w:ascii="Arial" w:hAnsi="Arial" w:cs="Arial"/>
                <w:sz w:val="20"/>
                <w:szCs w:val="20"/>
              </w:rPr>
              <w:t>Inductee, Springfield Public School Hall of Fame awardee, Springfield, MO.</w:t>
            </w:r>
            <w:r w:rsidR="00E42572" w:rsidRPr="00450064">
              <w:rPr>
                <w:rFonts w:ascii="Arial" w:hAnsi="Arial" w:cs="Arial"/>
                <w:sz w:val="20"/>
                <w:szCs w:val="20"/>
              </w:rPr>
              <w:t xml:space="preserve"> </w:t>
            </w:r>
            <w:hyperlink r:id="rId14" w:history="1">
              <w:r w:rsidR="00E42572" w:rsidRPr="00450064">
                <w:rPr>
                  <w:rStyle w:val="Hyperlink"/>
                  <w:rFonts w:ascii="Arial" w:hAnsi="Arial" w:cs="Arial"/>
                  <w:sz w:val="20"/>
                  <w:szCs w:val="20"/>
                </w:rPr>
                <w:t>link</w:t>
              </w:r>
            </w:hyperlink>
            <w:r w:rsidRPr="00450064">
              <w:rPr>
                <w:rFonts w:ascii="Arial" w:hAnsi="Arial" w:cs="Arial"/>
                <w:sz w:val="20"/>
                <w:szCs w:val="20"/>
              </w:rPr>
              <w:t xml:space="preserve"> </w:t>
            </w:r>
          </w:p>
        </w:tc>
      </w:tr>
      <w:tr w:rsidR="003A1BBB" w:rsidRPr="00450064" w14:paraId="185FDB5E" w14:textId="77777777" w:rsidTr="00D5771F">
        <w:trPr>
          <w:cantSplit/>
        </w:trPr>
        <w:tc>
          <w:tcPr>
            <w:tcW w:w="1260" w:type="dxa"/>
            <w:gridSpan w:val="3"/>
            <w:shd w:val="clear" w:color="auto" w:fill="auto"/>
          </w:tcPr>
          <w:p w14:paraId="1BCCE05F" w14:textId="77777777" w:rsidR="003A1BBB" w:rsidRPr="00450064" w:rsidRDefault="003A1BBB" w:rsidP="00A8278E">
            <w:pPr>
              <w:autoSpaceDE w:val="0"/>
              <w:autoSpaceDN w:val="0"/>
              <w:adjustRightInd w:val="0"/>
              <w:rPr>
                <w:rFonts w:ascii="Arial" w:hAnsi="Arial" w:cs="Arial"/>
                <w:sz w:val="20"/>
                <w:szCs w:val="20"/>
              </w:rPr>
            </w:pPr>
            <w:r w:rsidRPr="00450064">
              <w:rPr>
                <w:rFonts w:ascii="Arial" w:hAnsi="Arial" w:cs="Arial"/>
                <w:sz w:val="20"/>
                <w:szCs w:val="20"/>
              </w:rPr>
              <w:lastRenderedPageBreak/>
              <w:t>2016</w:t>
            </w:r>
          </w:p>
        </w:tc>
        <w:tc>
          <w:tcPr>
            <w:tcW w:w="8370" w:type="dxa"/>
            <w:shd w:val="clear" w:color="auto" w:fill="auto"/>
          </w:tcPr>
          <w:p w14:paraId="291EA9AB" w14:textId="7B1527AD" w:rsidR="003A1BBB" w:rsidRPr="00450064" w:rsidRDefault="00446AB8" w:rsidP="00A8278E">
            <w:pPr>
              <w:rPr>
                <w:rFonts w:ascii="Arial" w:hAnsi="Arial" w:cs="Arial"/>
                <w:sz w:val="20"/>
                <w:szCs w:val="20"/>
              </w:rPr>
            </w:pPr>
            <w:r w:rsidRPr="00450064">
              <w:rPr>
                <w:rFonts w:ascii="Arial" w:hAnsi="Arial" w:cs="Arial"/>
                <w:sz w:val="20"/>
                <w:szCs w:val="20"/>
              </w:rPr>
              <w:t xml:space="preserve">Recipient, </w:t>
            </w:r>
            <w:r w:rsidR="003A1BBB" w:rsidRPr="00450064">
              <w:rPr>
                <w:rFonts w:ascii="Arial" w:hAnsi="Arial" w:cs="Arial"/>
                <w:sz w:val="20"/>
                <w:szCs w:val="20"/>
              </w:rPr>
              <w:t xml:space="preserve">Allen Humphrey Excellence in </w:t>
            </w:r>
            <w:r w:rsidR="00075F60" w:rsidRPr="00450064">
              <w:rPr>
                <w:rFonts w:ascii="Arial" w:hAnsi="Arial" w:cs="Arial"/>
                <w:sz w:val="20"/>
                <w:szCs w:val="20"/>
              </w:rPr>
              <w:t xml:space="preserve">Medical Student Research </w:t>
            </w:r>
            <w:r w:rsidR="003A1BBB" w:rsidRPr="00450064">
              <w:rPr>
                <w:rFonts w:ascii="Arial" w:hAnsi="Arial" w:cs="Arial"/>
                <w:sz w:val="20"/>
                <w:szCs w:val="20"/>
              </w:rPr>
              <w:t xml:space="preserve">Mentoring Award (1 of </w:t>
            </w:r>
            <w:r w:rsidR="00075F60" w:rsidRPr="00450064">
              <w:rPr>
                <w:rFonts w:ascii="Arial" w:hAnsi="Arial" w:cs="Arial"/>
                <w:sz w:val="20"/>
                <w:szCs w:val="20"/>
              </w:rPr>
              <w:t>3</w:t>
            </w:r>
            <w:r w:rsidR="003A1BBB" w:rsidRPr="00450064">
              <w:rPr>
                <w:rFonts w:ascii="Arial" w:hAnsi="Arial" w:cs="Arial"/>
                <w:sz w:val="20"/>
                <w:szCs w:val="20"/>
              </w:rPr>
              <w:t>). Presented by the University of Pittsburgh Scho</w:t>
            </w:r>
            <w:r w:rsidR="00A90E67" w:rsidRPr="00450064">
              <w:rPr>
                <w:rFonts w:ascii="Arial" w:hAnsi="Arial" w:cs="Arial"/>
                <w:sz w:val="20"/>
                <w:szCs w:val="20"/>
              </w:rPr>
              <w:t>ol of Medicine, Pittsburgh, PA</w:t>
            </w:r>
          </w:p>
        </w:tc>
      </w:tr>
      <w:tr w:rsidR="00CC466C" w:rsidRPr="00450064" w14:paraId="44E5EDD2" w14:textId="77777777" w:rsidTr="00D5771F">
        <w:trPr>
          <w:cantSplit/>
        </w:trPr>
        <w:tc>
          <w:tcPr>
            <w:tcW w:w="1260" w:type="dxa"/>
            <w:gridSpan w:val="3"/>
            <w:shd w:val="clear" w:color="auto" w:fill="auto"/>
          </w:tcPr>
          <w:p w14:paraId="306F5B3F" w14:textId="77777777" w:rsidR="00CC466C" w:rsidRPr="00450064" w:rsidRDefault="00CC466C" w:rsidP="00A8278E">
            <w:pPr>
              <w:autoSpaceDE w:val="0"/>
              <w:autoSpaceDN w:val="0"/>
              <w:adjustRightInd w:val="0"/>
              <w:rPr>
                <w:rFonts w:ascii="Arial" w:hAnsi="Arial" w:cs="Arial"/>
                <w:sz w:val="20"/>
                <w:szCs w:val="20"/>
              </w:rPr>
            </w:pPr>
            <w:r w:rsidRPr="00450064">
              <w:rPr>
                <w:rFonts w:ascii="Arial" w:hAnsi="Arial" w:cs="Arial"/>
                <w:sz w:val="20"/>
                <w:szCs w:val="20"/>
              </w:rPr>
              <w:t>2016</w:t>
            </w:r>
          </w:p>
        </w:tc>
        <w:tc>
          <w:tcPr>
            <w:tcW w:w="8370" w:type="dxa"/>
            <w:shd w:val="clear" w:color="auto" w:fill="auto"/>
          </w:tcPr>
          <w:p w14:paraId="64AFBCAC" w14:textId="0672BEFA" w:rsidR="00CC466C" w:rsidRPr="00450064" w:rsidRDefault="00CC466C" w:rsidP="00A8278E">
            <w:pPr>
              <w:rPr>
                <w:rFonts w:ascii="Arial" w:hAnsi="Arial" w:cs="Arial"/>
                <w:sz w:val="20"/>
                <w:szCs w:val="20"/>
              </w:rPr>
            </w:pPr>
            <w:r w:rsidRPr="00450064">
              <w:rPr>
                <w:rFonts w:ascii="Arial" w:hAnsi="Arial" w:cs="Arial"/>
                <w:sz w:val="20"/>
                <w:szCs w:val="20"/>
              </w:rPr>
              <w:t xml:space="preserve">Certificate of Merit presented to Samuel Sestito (mentee) at the Dean’s Summer Research Program Medical Student Poster Symposium for his work: </w:t>
            </w:r>
            <w:r w:rsidR="00436B24" w:rsidRPr="00450064">
              <w:rPr>
                <w:rFonts w:ascii="Arial" w:hAnsi="Arial" w:cs="Arial"/>
                <w:sz w:val="20"/>
                <w:szCs w:val="20"/>
              </w:rPr>
              <w:t xml:space="preserve">Sestito SF, Rodriguez KL, Saba SK, Conley JW, Mitchell MA, </w:t>
            </w:r>
            <w:r w:rsidR="00436B24" w:rsidRPr="00450064">
              <w:rPr>
                <w:rFonts w:ascii="Arial" w:hAnsi="Arial" w:cs="Arial"/>
                <w:b/>
                <w:sz w:val="20"/>
                <w:szCs w:val="20"/>
              </w:rPr>
              <w:t>Gordon AJ</w:t>
            </w:r>
            <w:r w:rsidR="00436B24" w:rsidRPr="00450064">
              <w:rPr>
                <w:rFonts w:ascii="Arial" w:hAnsi="Arial" w:cs="Arial"/>
                <w:sz w:val="20"/>
                <w:szCs w:val="20"/>
              </w:rPr>
              <w:t xml:space="preserve">. </w:t>
            </w:r>
            <w:r w:rsidRPr="00450064">
              <w:rPr>
                <w:rFonts w:ascii="Arial" w:hAnsi="Arial" w:cs="Arial"/>
                <w:sz w:val="20"/>
                <w:szCs w:val="20"/>
              </w:rPr>
              <w:t xml:space="preserve">“Addiction in </w:t>
            </w:r>
            <w:r w:rsidR="00436B24" w:rsidRPr="00450064">
              <w:rPr>
                <w:rFonts w:ascii="Arial" w:hAnsi="Arial" w:cs="Arial"/>
                <w:sz w:val="20"/>
                <w:szCs w:val="20"/>
              </w:rPr>
              <w:t>Pictures</w:t>
            </w:r>
            <w:r w:rsidRPr="00450064">
              <w:rPr>
                <w:rFonts w:ascii="Arial" w:hAnsi="Arial" w:cs="Arial"/>
                <w:sz w:val="20"/>
                <w:szCs w:val="20"/>
              </w:rPr>
              <w:t>; Homeless Per</w:t>
            </w:r>
            <w:r w:rsidR="00436B24" w:rsidRPr="00450064">
              <w:rPr>
                <w:rFonts w:ascii="Arial" w:hAnsi="Arial" w:cs="Arial"/>
                <w:sz w:val="20"/>
                <w:szCs w:val="20"/>
              </w:rPr>
              <w:t>spectives of Addi</w:t>
            </w:r>
            <w:r w:rsidR="00B73A99" w:rsidRPr="00450064">
              <w:rPr>
                <w:rFonts w:ascii="Arial" w:hAnsi="Arial" w:cs="Arial"/>
                <w:sz w:val="20"/>
                <w:szCs w:val="20"/>
              </w:rPr>
              <w:t>ction Through Photo Elicitation</w:t>
            </w:r>
            <w:r w:rsidR="00436B24" w:rsidRPr="00450064">
              <w:rPr>
                <w:rFonts w:ascii="Arial" w:hAnsi="Arial" w:cs="Arial"/>
                <w:sz w:val="20"/>
                <w:szCs w:val="20"/>
              </w:rPr>
              <w:t>”</w:t>
            </w:r>
            <w:r w:rsidR="00B73A99" w:rsidRPr="00450064">
              <w:rPr>
                <w:rFonts w:ascii="Arial" w:hAnsi="Arial" w:cs="Arial"/>
                <w:sz w:val="20"/>
                <w:szCs w:val="20"/>
              </w:rPr>
              <w:t xml:space="preserve">, </w:t>
            </w:r>
            <w:r w:rsidR="00A90E67" w:rsidRPr="00450064">
              <w:rPr>
                <w:rFonts w:ascii="Arial" w:hAnsi="Arial" w:cs="Arial"/>
                <w:sz w:val="20"/>
                <w:szCs w:val="20"/>
              </w:rPr>
              <w:t>Pittsburgh PA</w:t>
            </w:r>
          </w:p>
        </w:tc>
      </w:tr>
      <w:tr w:rsidR="00075F60" w:rsidRPr="00450064" w14:paraId="3DAAF547" w14:textId="77777777" w:rsidTr="00D5771F">
        <w:trPr>
          <w:cantSplit/>
        </w:trPr>
        <w:tc>
          <w:tcPr>
            <w:tcW w:w="1260" w:type="dxa"/>
            <w:gridSpan w:val="3"/>
            <w:shd w:val="clear" w:color="auto" w:fill="auto"/>
          </w:tcPr>
          <w:p w14:paraId="43E17B3D" w14:textId="77777777" w:rsidR="00075F60" w:rsidRPr="00450064" w:rsidRDefault="00075F60" w:rsidP="00A8278E">
            <w:pPr>
              <w:autoSpaceDE w:val="0"/>
              <w:autoSpaceDN w:val="0"/>
              <w:adjustRightInd w:val="0"/>
              <w:rPr>
                <w:rFonts w:ascii="Arial" w:hAnsi="Arial" w:cs="Arial"/>
                <w:sz w:val="20"/>
                <w:szCs w:val="20"/>
              </w:rPr>
            </w:pPr>
            <w:r w:rsidRPr="00450064">
              <w:rPr>
                <w:rFonts w:ascii="Arial" w:hAnsi="Arial" w:cs="Arial"/>
                <w:sz w:val="20"/>
                <w:szCs w:val="20"/>
              </w:rPr>
              <w:t>2016</w:t>
            </w:r>
          </w:p>
        </w:tc>
        <w:tc>
          <w:tcPr>
            <w:tcW w:w="8370" w:type="dxa"/>
            <w:shd w:val="clear" w:color="auto" w:fill="auto"/>
          </w:tcPr>
          <w:p w14:paraId="3C41A6DB" w14:textId="5538FDF0" w:rsidR="00B73A99" w:rsidRPr="00450064" w:rsidRDefault="00075F60" w:rsidP="00A8278E">
            <w:pPr>
              <w:rPr>
                <w:rFonts w:ascii="Arial" w:hAnsi="Arial" w:cs="Arial"/>
                <w:sz w:val="20"/>
                <w:szCs w:val="20"/>
              </w:rPr>
            </w:pPr>
            <w:r w:rsidRPr="00450064">
              <w:rPr>
                <w:rFonts w:ascii="Arial" w:hAnsi="Arial" w:cs="Arial"/>
                <w:sz w:val="20"/>
                <w:szCs w:val="20"/>
              </w:rPr>
              <w:t xml:space="preserve">Senior author, 2016 Substance Abuse journal’s Most Downloaded Paper. Binswanger IA, </w:t>
            </w:r>
            <w:r w:rsidRPr="00450064">
              <w:rPr>
                <w:rFonts w:ascii="Arial" w:hAnsi="Arial" w:cs="Arial"/>
                <w:b/>
                <w:sz w:val="20"/>
                <w:szCs w:val="20"/>
              </w:rPr>
              <w:t>Gordon AJ</w:t>
            </w:r>
            <w:r w:rsidRPr="00450064">
              <w:rPr>
                <w:rFonts w:ascii="Arial" w:hAnsi="Arial" w:cs="Arial"/>
                <w:sz w:val="20"/>
                <w:szCs w:val="20"/>
              </w:rPr>
              <w:t>. “From risk reduction to implementation: addressing the opioid epidemic and continued challenges to our field” presented by AMERSA and Substance</w:t>
            </w:r>
            <w:r w:rsidR="00A90E67" w:rsidRPr="00450064">
              <w:rPr>
                <w:rFonts w:ascii="Arial" w:hAnsi="Arial" w:cs="Arial"/>
                <w:sz w:val="20"/>
                <w:szCs w:val="20"/>
              </w:rPr>
              <w:t xml:space="preserve"> Abuse journal, Washington, DC</w:t>
            </w:r>
            <w:r w:rsidRPr="00450064">
              <w:rPr>
                <w:rFonts w:ascii="Arial" w:hAnsi="Arial" w:cs="Arial"/>
                <w:sz w:val="20"/>
                <w:szCs w:val="20"/>
              </w:rPr>
              <w:t xml:space="preserve"> </w:t>
            </w:r>
          </w:p>
        </w:tc>
      </w:tr>
      <w:tr w:rsidR="00B73A99" w:rsidRPr="00450064" w14:paraId="773130FD" w14:textId="77777777" w:rsidTr="00D5771F">
        <w:trPr>
          <w:cantSplit/>
        </w:trPr>
        <w:tc>
          <w:tcPr>
            <w:tcW w:w="1260" w:type="dxa"/>
            <w:gridSpan w:val="3"/>
            <w:shd w:val="clear" w:color="auto" w:fill="auto"/>
          </w:tcPr>
          <w:p w14:paraId="226892B2" w14:textId="14EC7FB7" w:rsidR="00B73A99" w:rsidRPr="00450064" w:rsidRDefault="00B73A99" w:rsidP="00A8278E">
            <w:pPr>
              <w:autoSpaceDE w:val="0"/>
              <w:autoSpaceDN w:val="0"/>
              <w:adjustRightInd w:val="0"/>
              <w:rPr>
                <w:rFonts w:ascii="Arial" w:hAnsi="Arial" w:cs="Arial"/>
                <w:sz w:val="20"/>
                <w:szCs w:val="20"/>
              </w:rPr>
            </w:pPr>
            <w:r w:rsidRPr="00450064">
              <w:rPr>
                <w:rFonts w:ascii="Arial" w:hAnsi="Arial" w:cs="Arial"/>
                <w:sz w:val="20"/>
                <w:szCs w:val="20"/>
              </w:rPr>
              <w:t>2017</w:t>
            </w:r>
          </w:p>
        </w:tc>
        <w:tc>
          <w:tcPr>
            <w:tcW w:w="8370" w:type="dxa"/>
            <w:shd w:val="clear" w:color="auto" w:fill="auto"/>
          </w:tcPr>
          <w:p w14:paraId="20D06EA3" w14:textId="260CD44B" w:rsidR="00B73A99" w:rsidRPr="00450064" w:rsidRDefault="00B73A99" w:rsidP="00A8278E">
            <w:pPr>
              <w:rPr>
                <w:rFonts w:ascii="Arial" w:hAnsi="Arial" w:cs="Arial"/>
                <w:sz w:val="20"/>
                <w:szCs w:val="20"/>
              </w:rPr>
            </w:pPr>
            <w:r w:rsidRPr="00450064">
              <w:rPr>
                <w:rFonts w:ascii="Arial" w:hAnsi="Arial" w:cs="Arial"/>
                <w:sz w:val="20"/>
                <w:szCs w:val="20"/>
              </w:rPr>
              <w:t xml:space="preserve">Author, 2017 Substance Abuse journal’s Paper of the Year. </w:t>
            </w:r>
            <w:proofErr w:type="spellStart"/>
            <w:r w:rsidRPr="00450064">
              <w:rPr>
                <w:rFonts w:ascii="Arial" w:hAnsi="Arial" w:cs="Arial"/>
                <w:sz w:val="20"/>
                <w:szCs w:val="20"/>
              </w:rPr>
              <w:t>Mundkur</w:t>
            </w:r>
            <w:proofErr w:type="spellEnd"/>
            <w:r w:rsidRPr="00450064">
              <w:rPr>
                <w:rFonts w:ascii="Arial" w:hAnsi="Arial" w:cs="Arial"/>
                <w:sz w:val="20"/>
                <w:szCs w:val="20"/>
              </w:rPr>
              <w:t xml:space="preserve"> ML, </w:t>
            </w:r>
            <w:r w:rsidRPr="00450064">
              <w:rPr>
                <w:rFonts w:ascii="Arial" w:hAnsi="Arial" w:cs="Arial"/>
                <w:b/>
                <w:sz w:val="20"/>
                <w:szCs w:val="20"/>
              </w:rPr>
              <w:t>Gordon AJ</w:t>
            </w:r>
            <w:r w:rsidRPr="00450064">
              <w:rPr>
                <w:rFonts w:ascii="Arial" w:hAnsi="Arial" w:cs="Arial"/>
                <w:sz w:val="20"/>
                <w:szCs w:val="20"/>
              </w:rPr>
              <w:t xml:space="preserve">, Kertesz SG. “Will strict limits on opioid prescription duration prevent addiction? Advocating for evidence-based policy making.” presented by AMERSA and Substance Abuse journal, Washington, </w:t>
            </w:r>
            <w:r w:rsidR="00A90E67" w:rsidRPr="00450064">
              <w:rPr>
                <w:rFonts w:ascii="Arial" w:hAnsi="Arial" w:cs="Arial"/>
                <w:sz w:val="20"/>
                <w:szCs w:val="20"/>
              </w:rPr>
              <w:t>DC</w:t>
            </w:r>
          </w:p>
        </w:tc>
      </w:tr>
      <w:tr w:rsidR="00760895" w:rsidRPr="00450064" w14:paraId="50122D44" w14:textId="77777777" w:rsidTr="00D5771F">
        <w:trPr>
          <w:cantSplit/>
        </w:trPr>
        <w:tc>
          <w:tcPr>
            <w:tcW w:w="1260" w:type="dxa"/>
            <w:gridSpan w:val="3"/>
            <w:shd w:val="clear" w:color="auto" w:fill="auto"/>
          </w:tcPr>
          <w:p w14:paraId="3F6AAF7F" w14:textId="645F7BD1" w:rsidR="00760895" w:rsidRPr="00450064" w:rsidRDefault="00760895" w:rsidP="00A8278E">
            <w:pPr>
              <w:autoSpaceDE w:val="0"/>
              <w:autoSpaceDN w:val="0"/>
              <w:adjustRightInd w:val="0"/>
              <w:rPr>
                <w:rFonts w:ascii="Arial" w:hAnsi="Arial" w:cs="Arial"/>
                <w:sz w:val="20"/>
                <w:szCs w:val="20"/>
              </w:rPr>
            </w:pPr>
            <w:r w:rsidRPr="00450064">
              <w:rPr>
                <w:rFonts w:ascii="Arial" w:hAnsi="Arial" w:cs="Arial"/>
                <w:sz w:val="20"/>
                <w:szCs w:val="20"/>
              </w:rPr>
              <w:t>2018</w:t>
            </w:r>
          </w:p>
        </w:tc>
        <w:tc>
          <w:tcPr>
            <w:tcW w:w="8370" w:type="dxa"/>
            <w:shd w:val="clear" w:color="auto" w:fill="auto"/>
          </w:tcPr>
          <w:p w14:paraId="7ADB7486" w14:textId="48454FA2" w:rsidR="00760895" w:rsidRPr="00450064" w:rsidRDefault="00760895" w:rsidP="00A8278E">
            <w:pPr>
              <w:pStyle w:val="NormalWeb"/>
              <w:rPr>
                <w:rFonts w:ascii="Arial" w:hAnsi="Arial" w:cs="Arial"/>
                <w:sz w:val="20"/>
                <w:szCs w:val="20"/>
              </w:rPr>
            </w:pPr>
            <w:r w:rsidRPr="00450064">
              <w:rPr>
                <w:rFonts w:ascii="Arial" w:hAnsi="Arial" w:cs="Arial"/>
                <w:sz w:val="20"/>
                <w:szCs w:val="20"/>
              </w:rPr>
              <w:t>Brock Scholar and Jefferson Cup Awardee presented by M. Foscue Brock Institute for Community and Global Health at Eastern Virginia Medical School, Norfolk, Virginia</w:t>
            </w:r>
          </w:p>
        </w:tc>
      </w:tr>
      <w:tr w:rsidR="00A877F5" w:rsidRPr="00450064" w14:paraId="7CE64210" w14:textId="77777777" w:rsidTr="00D5771F">
        <w:trPr>
          <w:cantSplit/>
        </w:trPr>
        <w:tc>
          <w:tcPr>
            <w:tcW w:w="1260" w:type="dxa"/>
            <w:gridSpan w:val="3"/>
            <w:shd w:val="clear" w:color="auto" w:fill="auto"/>
          </w:tcPr>
          <w:p w14:paraId="317DB2FE" w14:textId="1450A4A8" w:rsidR="00A877F5" w:rsidRPr="00450064" w:rsidRDefault="00A877F5" w:rsidP="00A8278E">
            <w:pPr>
              <w:autoSpaceDE w:val="0"/>
              <w:autoSpaceDN w:val="0"/>
              <w:adjustRightInd w:val="0"/>
              <w:rPr>
                <w:rFonts w:ascii="Arial" w:hAnsi="Arial" w:cs="Arial"/>
                <w:sz w:val="20"/>
                <w:szCs w:val="20"/>
              </w:rPr>
            </w:pPr>
            <w:r w:rsidRPr="00450064">
              <w:rPr>
                <w:rFonts w:ascii="Arial" w:hAnsi="Arial" w:cs="Arial"/>
                <w:sz w:val="20"/>
                <w:szCs w:val="20"/>
              </w:rPr>
              <w:t>2019</w:t>
            </w:r>
          </w:p>
        </w:tc>
        <w:tc>
          <w:tcPr>
            <w:tcW w:w="8370" w:type="dxa"/>
            <w:shd w:val="clear" w:color="auto" w:fill="auto"/>
          </w:tcPr>
          <w:p w14:paraId="3E487611" w14:textId="6F4F177F" w:rsidR="00F42AD6" w:rsidRPr="00450064" w:rsidRDefault="00A877F5" w:rsidP="00A8278E">
            <w:pPr>
              <w:pStyle w:val="NormalWeb"/>
              <w:rPr>
                <w:rFonts w:ascii="Arial" w:hAnsi="Arial" w:cs="Arial"/>
                <w:color w:val="000000"/>
                <w:sz w:val="20"/>
                <w:szCs w:val="20"/>
              </w:rPr>
            </w:pPr>
            <w:r w:rsidRPr="00450064">
              <w:rPr>
                <w:rFonts w:ascii="Arial" w:hAnsi="Arial" w:cs="Arial"/>
                <w:sz w:val="20"/>
                <w:szCs w:val="20"/>
              </w:rPr>
              <w:t xml:space="preserve">Author, 2019 AMERSA Best Research Abstract Runner-Up. </w:t>
            </w:r>
            <w:r w:rsidR="00264677" w:rsidRPr="00450064">
              <w:rPr>
                <w:rFonts w:ascii="Arial" w:hAnsi="Arial" w:cs="Arial"/>
                <w:color w:val="000000"/>
                <w:sz w:val="20"/>
                <w:szCs w:val="20"/>
              </w:rPr>
              <w:t xml:space="preserve">Cochran G, Field C, Sebert A, </w:t>
            </w:r>
            <w:r w:rsidR="00264677" w:rsidRPr="00450064">
              <w:rPr>
                <w:rFonts w:ascii="Arial" w:hAnsi="Arial" w:cs="Arial"/>
                <w:b/>
                <w:color w:val="000000"/>
                <w:sz w:val="20"/>
                <w:szCs w:val="20"/>
              </w:rPr>
              <w:t>Gordon A</w:t>
            </w:r>
            <w:r w:rsidR="00264677" w:rsidRPr="00450064">
              <w:rPr>
                <w:rFonts w:ascii="Arial" w:hAnsi="Arial" w:cs="Arial"/>
                <w:color w:val="000000"/>
                <w:sz w:val="20"/>
                <w:szCs w:val="20"/>
              </w:rPr>
              <w:t>, Tarter R. Community pharmacy-led intervention for opioid medication misuse. Presented at the 2019 AMERSA annual meeting, Boston, MA</w:t>
            </w:r>
          </w:p>
        </w:tc>
      </w:tr>
      <w:tr w:rsidR="00F42AD6" w:rsidRPr="00450064" w14:paraId="3BDD4F35" w14:textId="77777777" w:rsidTr="00D5771F">
        <w:trPr>
          <w:cantSplit/>
        </w:trPr>
        <w:tc>
          <w:tcPr>
            <w:tcW w:w="1260" w:type="dxa"/>
            <w:gridSpan w:val="3"/>
            <w:shd w:val="clear" w:color="auto" w:fill="auto"/>
          </w:tcPr>
          <w:p w14:paraId="50326196" w14:textId="20C3E0FE" w:rsidR="00F42AD6" w:rsidRPr="00450064" w:rsidRDefault="00F42AD6" w:rsidP="00A8278E">
            <w:pPr>
              <w:autoSpaceDE w:val="0"/>
              <w:autoSpaceDN w:val="0"/>
              <w:adjustRightInd w:val="0"/>
              <w:rPr>
                <w:rFonts w:ascii="Arial" w:hAnsi="Arial" w:cs="Arial"/>
                <w:sz w:val="20"/>
                <w:szCs w:val="20"/>
              </w:rPr>
            </w:pPr>
            <w:r w:rsidRPr="00450064">
              <w:rPr>
                <w:rFonts w:ascii="Arial" w:hAnsi="Arial" w:cs="Arial"/>
                <w:sz w:val="20"/>
                <w:szCs w:val="20"/>
              </w:rPr>
              <w:t>2021</w:t>
            </w:r>
          </w:p>
        </w:tc>
        <w:tc>
          <w:tcPr>
            <w:tcW w:w="8370" w:type="dxa"/>
            <w:shd w:val="clear" w:color="auto" w:fill="auto"/>
          </w:tcPr>
          <w:p w14:paraId="37D685F1" w14:textId="27EDF7FB" w:rsidR="00FF7222" w:rsidRPr="00450064" w:rsidRDefault="00F42AD6" w:rsidP="00A8278E">
            <w:pPr>
              <w:pStyle w:val="NormalWeb"/>
              <w:rPr>
                <w:rFonts w:ascii="Arial" w:hAnsi="Arial" w:cs="Arial"/>
                <w:color w:val="0000FF"/>
                <w:sz w:val="20"/>
                <w:szCs w:val="20"/>
                <w:u w:val="single"/>
              </w:rPr>
            </w:pPr>
            <w:r w:rsidRPr="00450064">
              <w:rPr>
                <w:rFonts w:ascii="Arial" w:hAnsi="Arial" w:cs="Arial"/>
                <w:sz w:val="20"/>
                <w:szCs w:val="20"/>
              </w:rPr>
              <w:t xml:space="preserve">Author, Top Cited Article 2019-2020 for the Journal Addiction (IF: 6.34 2019) for Kertesz SG, </w:t>
            </w:r>
            <w:r w:rsidRPr="00450064">
              <w:rPr>
                <w:rFonts w:ascii="Arial" w:hAnsi="Arial" w:cs="Arial"/>
                <w:b/>
                <w:sz w:val="20"/>
                <w:szCs w:val="20"/>
              </w:rPr>
              <w:t>Gordon AJ</w:t>
            </w:r>
            <w:r w:rsidRPr="00450064">
              <w:rPr>
                <w:rFonts w:ascii="Arial" w:hAnsi="Arial" w:cs="Arial"/>
                <w:sz w:val="20"/>
                <w:szCs w:val="20"/>
              </w:rPr>
              <w:t xml:space="preserve">. A crisis of opioid and limits of prescription control: United States. Addiction. 2018;114:169-180. PMID: </w:t>
            </w:r>
            <w:hyperlink r:id="rId15" w:history="1">
              <w:r w:rsidRPr="00450064">
                <w:rPr>
                  <w:rStyle w:val="Hyperlink"/>
                  <w:rFonts w:ascii="Arial" w:hAnsi="Arial" w:cs="Arial"/>
                  <w:sz w:val="20"/>
                  <w:szCs w:val="20"/>
                </w:rPr>
                <w:t>30039595</w:t>
              </w:r>
            </w:hyperlink>
          </w:p>
        </w:tc>
      </w:tr>
      <w:tr w:rsidR="00FF7222" w:rsidRPr="00450064" w14:paraId="145D01D1" w14:textId="77777777" w:rsidTr="00D5771F">
        <w:trPr>
          <w:cantSplit/>
        </w:trPr>
        <w:tc>
          <w:tcPr>
            <w:tcW w:w="1260" w:type="dxa"/>
            <w:gridSpan w:val="3"/>
            <w:shd w:val="clear" w:color="auto" w:fill="auto"/>
          </w:tcPr>
          <w:p w14:paraId="08BA54A4" w14:textId="00B69C5F" w:rsidR="00FF7222" w:rsidRPr="00450064" w:rsidRDefault="00FF7222" w:rsidP="00A8278E">
            <w:pPr>
              <w:autoSpaceDE w:val="0"/>
              <w:autoSpaceDN w:val="0"/>
              <w:adjustRightInd w:val="0"/>
              <w:rPr>
                <w:rFonts w:ascii="Arial" w:hAnsi="Arial" w:cs="Arial"/>
                <w:sz w:val="20"/>
                <w:szCs w:val="20"/>
              </w:rPr>
            </w:pPr>
            <w:r w:rsidRPr="00450064">
              <w:rPr>
                <w:rFonts w:ascii="Arial" w:hAnsi="Arial" w:cs="Arial"/>
                <w:sz w:val="20"/>
                <w:szCs w:val="20"/>
              </w:rPr>
              <w:t>2021</w:t>
            </w:r>
          </w:p>
        </w:tc>
        <w:tc>
          <w:tcPr>
            <w:tcW w:w="8370" w:type="dxa"/>
            <w:shd w:val="clear" w:color="auto" w:fill="auto"/>
          </w:tcPr>
          <w:p w14:paraId="6F4DBD1D" w14:textId="54279544" w:rsidR="00FF7222" w:rsidRPr="00450064" w:rsidRDefault="00FF7222" w:rsidP="00A8278E">
            <w:pPr>
              <w:pStyle w:val="NormalWeb"/>
              <w:rPr>
                <w:rFonts w:ascii="Arial" w:hAnsi="Arial" w:cs="Arial"/>
                <w:sz w:val="20"/>
                <w:szCs w:val="20"/>
              </w:rPr>
            </w:pPr>
            <w:r w:rsidRPr="00450064">
              <w:rPr>
                <w:rFonts w:ascii="Arial" w:hAnsi="Arial" w:cs="Arial"/>
                <w:sz w:val="20"/>
                <w:szCs w:val="20"/>
              </w:rPr>
              <w:t xml:space="preserve">Recipient (1 of 3), 2020 VA Health Services Research and Development (HSR&amp;D) Health System Impact Award. Washington, DC. </w:t>
            </w:r>
            <w:hyperlink r:id="rId16" w:history="1">
              <w:r w:rsidR="00BE4131" w:rsidRPr="00450064">
                <w:rPr>
                  <w:rStyle w:val="Hyperlink"/>
                  <w:rFonts w:ascii="Arial" w:hAnsi="Arial" w:cs="Arial"/>
                  <w:sz w:val="20"/>
                  <w:szCs w:val="20"/>
                </w:rPr>
                <w:t>link</w:t>
              </w:r>
            </w:hyperlink>
            <w:r w:rsidR="00BE4131" w:rsidRPr="00450064">
              <w:rPr>
                <w:rFonts w:ascii="Arial" w:hAnsi="Arial" w:cs="Arial"/>
                <w:sz w:val="20"/>
                <w:szCs w:val="20"/>
              </w:rPr>
              <w:t xml:space="preserve">. </w:t>
            </w:r>
          </w:p>
        </w:tc>
      </w:tr>
      <w:tr w:rsidR="006D7C3B" w:rsidRPr="00450064" w14:paraId="3DA455A7" w14:textId="77777777" w:rsidTr="00D5771F">
        <w:trPr>
          <w:cantSplit/>
        </w:trPr>
        <w:tc>
          <w:tcPr>
            <w:tcW w:w="1260" w:type="dxa"/>
            <w:gridSpan w:val="3"/>
            <w:shd w:val="clear" w:color="auto" w:fill="auto"/>
          </w:tcPr>
          <w:p w14:paraId="7E04185A" w14:textId="670E920D" w:rsidR="006D7C3B" w:rsidRPr="00450064" w:rsidRDefault="006D7C3B" w:rsidP="00A8278E">
            <w:pPr>
              <w:autoSpaceDE w:val="0"/>
              <w:autoSpaceDN w:val="0"/>
              <w:adjustRightInd w:val="0"/>
              <w:rPr>
                <w:rFonts w:ascii="Arial" w:hAnsi="Arial" w:cs="Arial"/>
                <w:sz w:val="20"/>
                <w:szCs w:val="20"/>
              </w:rPr>
            </w:pPr>
            <w:r w:rsidRPr="00450064">
              <w:rPr>
                <w:rFonts w:ascii="Arial" w:hAnsi="Arial" w:cs="Arial"/>
                <w:sz w:val="20"/>
                <w:szCs w:val="20"/>
              </w:rPr>
              <w:t>2022</w:t>
            </w:r>
          </w:p>
        </w:tc>
        <w:tc>
          <w:tcPr>
            <w:tcW w:w="8370" w:type="dxa"/>
            <w:shd w:val="clear" w:color="auto" w:fill="auto"/>
          </w:tcPr>
          <w:p w14:paraId="7E271D84" w14:textId="6408FAF5" w:rsidR="006D7C3B" w:rsidRPr="00450064" w:rsidRDefault="006D7C3B" w:rsidP="00A8278E">
            <w:pPr>
              <w:pStyle w:val="NormalWeb"/>
              <w:rPr>
                <w:rFonts w:ascii="Arial" w:hAnsi="Arial" w:cs="Arial"/>
                <w:sz w:val="20"/>
                <w:szCs w:val="20"/>
              </w:rPr>
            </w:pPr>
            <w:r w:rsidRPr="00450064">
              <w:rPr>
                <w:rFonts w:ascii="Arial" w:hAnsi="Arial" w:cs="Arial"/>
                <w:sz w:val="20"/>
                <w:szCs w:val="20"/>
              </w:rPr>
              <w:t>Recipient (1 of 1), 2022 David C. Lewis, MD Service to Association for Multidisciplinary Education and Research in Sub</w:t>
            </w:r>
            <w:r w:rsidR="00EF53EA">
              <w:rPr>
                <w:rFonts w:ascii="Arial" w:hAnsi="Arial" w:cs="Arial"/>
                <w:sz w:val="20"/>
                <w:szCs w:val="20"/>
              </w:rPr>
              <w:t>s</w:t>
            </w:r>
            <w:r w:rsidRPr="00450064">
              <w:rPr>
                <w:rFonts w:ascii="Arial" w:hAnsi="Arial" w:cs="Arial"/>
                <w:sz w:val="20"/>
                <w:szCs w:val="20"/>
              </w:rPr>
              <w:t>tance Use and Addiction (AMERSA) Award, Boston MA</w:t>
            </w:r>
          </w:p>
        </w:tc>
      </w:tr>
      <w:tr w:rsidR="003A2775" w:rsidRPr="00E415D2" w14:paraId="6883F540" w14:textId="77777777" w:rsidTr="00D5771F">
        <w:trPr>
          <w:cantSplit/>
        </w:trPr>
        <w:tc>
          <w:tcPr>
            <w:tcW w:w="1260" w:type="dxa"/>
            <w:gridSpan w:val="3"/>
            <w:shd w:val="clear" w:color="auto" w:fill="auto"/>
          </w:tcPr>
          <w:p w14:paraId="220A19EA" w14:textId="1106052A" w:rsidR="003A2775" w:rsidRPr="00E415D2" w:rsidRDefault="003A2775" w:rsidP="00A8278E">
            <w:pPr>
              <w:autoSpaceDE w:val="0"/>
              <w:autoSpaceDN w:val="0"/>
              <w:adjustRightInd w:val="0"/>
              <w:rPr>
                <w:rFonts w:ascii="Arial" w:hAnsi="Arial" w:cs="Arial"/>
                <w:sz w:val="20"/>
                <w:szCs w:val="20"/>
              </w:rPr>
            </w:pPr>
            <w:r>
              <w:rPr>
                <w:rFonts w:ascii="Arial" w:hAnsi="Arial" w:cs="Arial"/>
                <w:sz w:val="20"/>
                <w:szCs w:val="20"/>
              </w:rPr>
              <w:t>2022</w:t>
            </w:r>
          </w:p>
        </w:tc>
        <w:tc>
          <w:tcPr>
            <w:tcW w:w="8370" w:type="dxa"/>
            <w:shd w:val="clear" w:color="auto" w:fill="auto"/>
          </w:tcPr>
          <w:p w14:paraId="7890DD3A" w14:textId="77777777" w:rsidR="003A2775" w:rsidRPr="00E415D2" w:rsidRDefault="003A2775" w:rsidP="00A8278E">
            <w:pPr>
              <w:pStyle w:val="NormalWeb"/>
              <w:rPr>
                <w:rFonts w:ascii="Arial" w:hAnsi="Arial" w:cs="Arial"/>
                <w:sz w:val="20"/>
                <w:szCs w:val="20"/>
              </w:rPr>
            </w:pPr>
            <w:r>
              <w:rPr>
                <w:rFonts w:ascii="Arial" w:hAnsi="Arial" w:cs="Arial"/>
                <w:sz w:val="20"/>
                <w:szCs w:val="20"/>
              </w:rPr>
              <w:t xml:space="preserve">Recipient, author of </w:t>
            </w:r>
            <w:r w:rsidRPr="00450064">
              <w:rPr>
                <w:rFonts w:ascii="Arial" w:hAnsi="Arial" w:cs="Arial"/>
                <w:color w:val="000000"/>
                <w:sz w:val="20"/>
              </w:rPr>
              <w:t xml:space="preserve">Hagle HN, Martin M, Winograd R, Merlin J, Finnell DS, Bratberg JP, </w:t>
            </w:r>
            <w:r w:rsidRPr="00450064">
              <w:rPr>
                <w:rFonts w:ascii="Arial" w:hAnsi="Arial" w:cs="Arial"/>
                <w:b/>
                <w:bCs/>
                <w:color w:val="000000"/>
                <w:sz w:val="20"/>
              </w:rPr>
              <w:t>Gordon AJ</w:t>
            </w:r>
            <w:r w:rsidRPr="00450064">
              <w:rPr>
                <w:rFonts w:ascii="Arial" w:hAnsi="Arial" w:cs="Arial"/>
                <w:color w:val="000000"/>
                <w:sz w:val="20"/>
              </w:rPr>
              <w:t xml:space="preserve">, Johnson C, Levy S, MacLane-Baeder D, Northup R, Weinstein Z, Lum PJ. Dismantling racism against Black, Indigenous ,and people of color across the substance use continuum: a position statement of the association for multidisciplinary education and research in substance use and addition. Subst Abus. 2021;42(1):5-12. </w:t>
            </w:r>
            <w:r w:rsidRPr="00450064">
              <w:rPr>
                <w:rFonts w:ascii="Arial" w:hAnsi="Arial" w:cs="Arial"/>
                <w:sz w:val="20"/>
              </w:rPr>
              <w:t xml:space="preserve">PMID: </w:t>
            </w:r>
            <w:hyperlink r:id="rId17" w:history="1">
              <w:r w:rsidRPr="00450064">
                <w:rPr>
                  <w:rStyle w:val="Hyperlink"/>
                  <w:rFonts w:ascii="Arial" w:hAnsi="Arial" w:cs="Arial"/>
                  <w:sz w:val="20"/>
                </w:rPr>
                <w:t>33465013</w:t>
              </w:r>
            </w:hyperlink>
            <w:r>
              <w:rPr>
                <w:rFonts w:ascii="Arial" w:hAnsi="Arial" w:cs="Arial"/>
                <w:color w:val="000000"/>
                <w:sz w:val="20"/>
              </w:rPr>
              <w:t xml:space="preserve"> 2022 Substance Abuse journal Most Impactful paper. </w:t>
            </w:r>
          </w:p>
        </w:tc>
      </w:tr>
      <w:tr w:rsidR="00EF53EA" w:rsidRPr="00E415D2" w14:paraId="402C3AD3" w14:textId="77777777" w:rsidTr="00D5771F">
        <w:trPr>
          <w:cantSplit/>
        </w:trPr>
        <w:tc>
          <w:tcPr>
            <w:tcW w:w="1260" w:type="dxa"/>
            <w:gridSpan w:val="3"/>
            <w:shd w:val="clear" w:color="auto" w:fill="auto"/>
          </w:tcPr>
          <w:p w14:paraId="04500A9C" w14:textId="0B76E876" w:rsidR="00EF53EA" w:rsidRPr="00E415D2" w:rsidRDefault="00EF53EA" w:rsidP="00A8278E">
            <w:pPr>
              <w:autoSpaceDE w:val="0"/>
              <w:autoSpaceDN w:val="0"/>
              <w:adjustRightInd w:val="0"/>
              <w:rPr>
                <w:rFonts w:ascii="Arial" w:hAnsi="Arial" w:cs="Arial"/>
                <w:sz w:val="20"/>
                <w:szCs w:val="20"/>
              </w:rPr>
            </w:pPr>
            <w:r w:rsidRPr="00E415D2">
              <w:rPr>
                <w:rFonts w:ascii="Arial" w:hAnsi="Arial" w:cs="Arial"/>
                <w:sz w:val="20"/>
                <w:szCs w:val="20"/>
              </w:rPr>
              <w:t>2022</w:t>
            </w:r>
          </w:p>
        </w:tc>
        <w:tc>
          <w:tcPr>
            <w:tcW w:w="8370" w:type="dxa"/>
            <w:shd w:val="clear" w:color="auto" w:fill="auto"/>
          </w:tcPr>
          <w:p w14:paraId="0DB3A777" w14:textId="77896FDD" w:rsidR="00EF53EA" w:rsidRPr="00E415D2" w:rsidRDefault="00EF53EA" w:rsidP="00A8278E">
            <w:pPr>
              <w:pStyle w:val="NormalWeb"/>
              <w:rPr>
                <w:rFonts w:ascii="Arial" w:hAnsi="Arial" w:cs="Arial"/>
                <w:sz w:val="20"/>
                <w:szCs w:val="20"/>
              </w:rPr>
            </w:pPr>
            <w:r w:rsidRPr="00E415D2">
              <w:rPr>
                <w:rFonts w:ascii="Arial" w:hAnsi="Arial" w:cs="Arial"/>
                <w:sz w:val="20"/>
                <w:szCs w:val="20"/>
              </w:rPr>
              <w:t>Recipien</w:t>
            </w:r>
            <w:r w:rsidR="003A2775">
              <w:rPr>
                <w:rFonts w:ascii="Arial" w:hAnsi="Arial" w:cs="Arial"/>
                <w:sz w:val="20"/>
                <w:szCs w:val="20"/>
              </w:rPr>
              <w:t>t, senior author of</w:t>
            </w:r>
            <w:r w:rsidRPr="00E415D2">
              <w:rPr>
                <w:rFonts w:ascii="Arial" w:hAnsi="Arial" w:cs="Arial"/>
                <w:color w:val="000000"/>
                <w:sz w:val="20"/>
                <w:szCs w:val="20"/>
                <w:shd w:val="clear" w:color="auto" w:fill="FFFFFF"/>
              </w:rPr>
              <w:t xml:space="preserve"> </w:t>
            </w:r>
            <w:r w:rsidR="003A2775" w:rsidRPr="00450064">
              <w:rPr>
                <w:rFonts w:ascii="Arial" w:hAnsi="Arial" w:cs="Arial"/>
                <w:sz w:val="20"/>
              </w:rPr>
              <w:t xml:space="preserve">Hagedorn HJ, Gustavson AM, Ackland PE, Bangerter A, Bounthavong M, Clothier B, Harris AHS, Kenny ME, Noorbaloochi S, Salameh HA, </w:t>
            </w:r>
            <w:r w:rsidR="003A2775" w:rsidRPr="00450064">
              <w:rPr>
                <w:rFonts w:ascii="Arial" w:hAnsi="Arial" w:cs="Arial"/>
                <w:b/>
                <w:bCs/>
                <w:sz w:val="20"/>
              </w:rPr>
              <w:t>Gordon AJ</w:t>
            </w:r>
            <w:r w:rsidR="003A2775" w:rsidRPr="00450064">
              <w:rPr>
                <w:rFonts w:ascii="Arial" w:hAnsi="Arial" w:cs="Arial"/>
                <w:sz w:val="20"/>
              </w:rPr>
              <w:t>. Advancing pharmacological treatments for opioid use disorder (ADaPT-OUD): an implementation trial in eight Veterans Health Administration facilities. J Gen Intern Med. 2022</w:t>
            </w:r>
            <w:r w:rsidR="00C46846">
              <w:rPr>
                <w:rFonts w:ascii="Arial" w:hAnsi="Arial" w:cs="Arial"/>
                <w:sz w:val="20"/>
              </w:rPr>
              <w:t>;37(14):</w:t>
            </w:r>
            <w:r w:rsidR="001260E4">
              <w:rPr>
                <w:rFonts w:ascii="Arial" w:hAnsi="Arial" w:cs="Arial"/>
                <w:sz w:val="20"/>
              </w:rPr>
              <w:t>3594-3602. PMID</w:t>
            </w:r>
            <w:r w:rsidR="003A2775" w:rsidRPr="00450064">
              <w:rPr>
                <w:rFonts w:ascii="Arial" w:hAnsi="Arial" w:cs="Arial"/>
                <w:sz w:val="20"/>
              </w:rPr>
              <w:t xml:space="preserve">: </w:t>
            </w:r>
            <w:hyperlink r:id="rId18" w:history="1">
              <w:r w:rsidR="003A2775" w:rsidRPr="00450064">
                <w:rPr>
                  <w:rStyle w:val="Hyperlink"/>
                  <w:rFonts w:ascii="Arial" w:hAnsi="Arial" w:cs="Arial"/>
                  <w:sz w:val="20"/>
                </w:rPr>
                <w:t>34981352</w:t>
              </w:r>
            </w:hyperlink>
            <w:r w:rsidR="001260E4">
              <w:rPr>
                <w:color w:val="000000"/>
                <w:szCs w:val="20"/>
                <w:shd w:val="clear" w:color="auto" w:fill="FFFFFF"/>
              </w:rPr>
              <w:t>-</w:t>
            </w:r>
            <w:r w:rsidR="003A2775">
              <w:rPr>
                <w:rFonts w:ascii="Arial" w:hAnsi="Arial" w:cs="Arial"/>
                <w:color w:val="000000"/>
                <w:sz w:val="20"/>
                <w:szCs w:val="20"/>
                <w:shd w:val="clear" w:color="auto" w:fill="FFFFFF"/>
              </w:rPr>
              <w:t>202</w:t>
            </w:r>
            <w:r w:rsidRPr="00E415D2">
              <w:rPr>
                <w:rFonts w:ascii="Arial" w:hAnsi="Arial" w:cs="Arial"/>
                <w:color w:val="000000"/>
                <w:sz w:val="20"/>
                <w:szCs w:val="20"/>
                <w:shd w:val="clear" w:color="auto" w:fill="FFFFFF"/>
              </w:rPr>
              <w:t>2 recognition as one of the best Quality Improvement/Implementation Science articles of the past few years by the Journal of General Internal Medicine’s Quality Improvement Science / Implementation Science (QIS/IS) Working Group</w:t>
            </w:r>
          </w:p>
        </w:tc>
      </w:tr>
      <w:tr w:rsidR="00047CC2" w:rsidRPr="00E415D2" w14:paraId="12515901" w14:textId="77777777" w:rsidTr="00D5771F">
        <w:trPr>
          <w:cantSplit/>
        </w:trPr>
        <w:tc>
          <w:tcPr>
            <w:tcW w:w="1260" w:type="dxa"/>
            <w:gridSpan w:val="3"/>
            <w:shd w:val="clear" w:color="auto" w:fill="auto"/>
          </w:tcPr>
          <w:p w14:paraId="1BBE99F9" w14:textId="0ACA9CF6" w:rsidR="00047CC2" w:rsidRPr="00E415D2" w:rsidRDefault="00047CC2" w:rsidP="00A8278E">
            <w:pPr>
              <w:autoSpaceDE w:val="0"/>
              <w:autoSpaceDN w:val="0"/>
              <w:adjustRightInd w:val="0"/>
              <w:rPr>
                <w:rFonts w:ascii="Arial" w:hAnsi="Arial" w:cs="Arial"/>
                <w:sz w:val="20"/>
                <w:szCs w:val="20"/>
              </w:rPr>
            </w:pPr>
            <w:r>
              <w:rPr>
                <w:rFonts w:ascii="Arial" w:hAnsi="Arial" w:cs="Arial"/>
                <w:sz w:val="20"/>
                <w:szCs w:val="20"/>
              </w:rPr>
              <w:t>2023</w:t>
            </w:r>
          </w:p>
        </w:tc>
        <w:tc>
          <w:tcPr>
            <w:tcW w:w="8370" w:type="dxa"/>
            <w:shd w:val="clear" w:color="auto" w:fill="auto"/>
          </w:tcPr>
          <w:p w14:paraId="7A25AC56" w14:textId="472BA5F8" w:rsidR="00047CC2" w:rsidRPr="00E415D2" w:rsidRDefault="00047CC2" w:rsidP="00A8278E">
            <w:pPr>
              <w:pStyle w:val="NormalWeb"/>
              <w:rPr>
                <w:rFonts w:ascii="Arial" w:hAnsi="Arial" w:cs="Arial"/>
                <w:sz w:val="20"/>
                <w:szCs w:val="20"/>
              </w:rPr>
            </w:pPr>
            <w:r>
              <w:rPr>
                <w:rFonts w:ascii="Arial" w:hAnsi="Arial" w:cs="Arial"/>
                <w:sz w:val="20"/>
                <w:szCs w:val="20"/>
              </w:rPr>
              <w:t xml:space="preserve">University of Utah’s Department of Medicine John R. Hoidal, MD Senior Investigator Award (1 of 1) given annually to tenured Professor </w:t>
            </w:r>
            <w:r w:rsidR="00FC22A8">
              <w:rPr>
                <w:rFonts w:ascii="Arial" w:hAnsi="Arial" w:cs="Arial"/>
                <w:sz w:val="20"/>
                <w:szCs w:val="20"/>
              </w:rPr>
              <w:t>who</w:t>
            </w:r>
            <w:r>
              <w:rPr>
                <w:rFonts w:ascii="Arial" w:hAnsi="Arial" w:cs="Arial"/>
                <w:sz w:val="20"/>
                <w:szCs w:val="20"/>
              </w:rPr>
              <w:t xml:space="preserve"> continues to demonstrate excellence in research and has made a significant research contribution toward advancing the field of medicine. Salt Lake City, UT.</w:t>
            </w:r>
          </w:p>
        </w:tc>
      </w:tr>
      <w:tr w:rsidR="008C1E4D" w:rsidRPr="00450064" w14:paraId="3F088F71" w14:textId="77777777" w:rsidTr="00450064">
        <w:trPr>
          <w:cantSplit/>
        </w:trPr>
        <w:tc>
          <w:tcPr>
            <w:tcW w:w="9630" w:type="dxa"/>
            <w:gridSpan w:val="4"/>
            <w:shd w:val="clear" w:color="auto" w:fill="auto"/>
          </w:tcPr>
          <w:p w14:paraId="2DA79224" w14:textId="4BC19838" w:rsidR="00847108" w:rsidRPr="00450064" w:rsidRDefault="00847108" w:rsidP="00A8278E">
            <w:pPr>
              <w:jc w:val="center"/>
              <w:rPr>
                <w:rFonts w:ascii="Arial" w:hAnsi="Arial" w:cs="Arial"/>
                <w:b/>
                <w:sz w:val="20"/>
                <w:szCs w:val="20"/>
              </w:rPr>
            </w:pPr>
            <w:bookmarkStart w:id="1" w:name="_Hlk73529975"/>
          </w:p>
          <w:p w14:paraId="7EB21965" w14:textId="77777777" w:rsidR="00DA4DC1" w:rsidRDefault="00A01AE3" w:rsidP="00A8278E">
            <w:pPr>
              <w:jc w:val="center"/>
              <w:rPr>
                <w:rFonts w:ascii="Arial" w:hAnsi="Arial" w:cs="Arial"/>
                <w:b/>
                <w:sz w:val="20"/>
                <w:szCs w:val="20"/>
              </w:rPr>
            </w:pPr>
            <w:r w:rsidRPr="00450064">
              <w:rPr>
                <w:rFonts w:ascii="Arial" w:hAnsi="Arial" w:cs="Arial"/>
                <w:b/>
                <w:sz w:val="20"/>
                <w:szCs w:val="20"/>
              </w:rPr>
              <w:t>PUBLICATIONS</w:t>
            </w:r>
          </w:p>
          <w:p w14:paraId="5B2BEBF9" w14:textId="7F3DBE15" w:rsidR="00450064" w:rsidRPr="00450064" w:rsidRDefault="00450064" w:rsidP="00A8278E">
            <w:pPr>
              <w:jc w:val="center"/>
              <w:rPr>
                <w:rFonts w:ascii="Arial" w:hAnsi="Arial" w:cs="Arial"/>
                <w:b/>
                <w:sz w:val="20"/>
                <w:szCs w:val="20"/>
              </w:rPr>
            </w:pPr>
          </w:p>
        </w:tc>
      </w:tr>
      <w:tr w:rsidR="008C1E4D" w:rsidRPr="00450064" w14:paraId="5F276094" w14:textId="77777777" w:rsidTr="00450064">
        <w:trPr>
          <w:cantSplit/>
        </w:trPr>
        <w:tc>
          <w:tcPr>
            <w:tcW w:w="9630" w:type="dxa"/>
            <w:gridSpan w:val="4"/>
            <w:shd w:val="clear" w:color="auto" w:fill="auto"/>
          </w:tcPr>
          <w:p w14:paraId="3F5956F4" w14:textId="77777777" w:rsidR="00450064" w:rsidRDefault="00450064" w:rsidP="00A8278E">
            <w:pPr>
              <w:rPr>
                <w:rFonts w:ascii="Arial" w:hAnsi="Arial" w:cs="Arial"/>
                <w:b/>
                <w:sz w:val="20"/>
                <w:szCs w:val="20"/>
              </w:rPr>
            </w:pPr>
            <w:bookmarkStart w:id="2" w:name="_Hlk113870847"/>
          </w:p>
          <w:p w14:paraId="2A203A3C" w14:textId="77777777" w:rsidR="00F34298" w:rsidRDefault="008B0BD6" w:rsidP="00A8278E">
            <w:pPr>
              <w:rPr>
                <w:rFonts w:ascii="Arial" w:hAnsi="Arial" w:cs="Arial"/>
                <w:b/>
                <w:sz w:val="20"/>
                <w:szCs w:val="20"/>
              </w:rPr>
            </w:pPr>
            <w:r w:rsidRPr="00450064">
              <w:rPr>
                <w:rFonts w:ascii="Arial" w:hAnsi="Arial" w:cs="Arial"/>
                <w:b/>
                <w:sz w:val="20"/>
                <w:szCs w:val="20"/>
              </w:rPr>
              <w:t xml:space="preserve">REFEREED ARTICLES </w:t>
            </w:r>
          </w:p>
          <w:p w14:paraId="74A116E5" w14:textId="77777777" w:rsidR="006A090F" w:rsidRDefault="006A090F" w:rsidP="00A8278E">
            <w:pPr>
              <w:rPr>
                <w:rFonts w:ascii="Arial" w:hAnsi="Arial" w:cs="Arial"/>
                <w:b/>
                <w:sz w:val="20"/>
                <w:szCs w:val="20"/>
              </w:rPr>
            </w:pPr>
          </w:p>
          <w:p w14:paraId="2F908FEA" w14:textId="572A358F" w:rsidR="008B0BD6" w:rsidRDefault="008B0BD6" w:rsidP="00A8278E">
            <w:pPr>
              <w:rPr>
                <w:rFonts w:ascii="Arial" w:hAnsi="Arial" w:cs="Arial"/>
                <w:bCs/>
                <w:sz w:val="20"/>
                <w:szCs w:val="20"/>
              </w:rPr>
            </w:pPr>
            <w:r w:rsidRPr="00F34298">
              <w:rPr>
                <w:rFonts w:ascii="Arial" w:hAnsi="Arial" w:cs="Arial"/>
                <w:bCs/>
                <w:sz w:val="20"/>
                <w:szCs w:val="20"/>
              </w:rPr>
              <w:t>*</w:t>
            </w:r>
            <w:r w:rsidR="00F34298">
              <w:rPr>
                <w:rFonts w:ascii="Arial" w:hAnsi="Arial" w:cs="Arial"/>
                <w:bCs/>
                <w:sz w:val="20"/>
                <w:szCs w:val="20"/>
              </w:rPr>
              <w:t xml:space="preserve"> = mentor role on paper with mentee as a co-author.</w:t>
            </w:r>
          </w:p>
          <w:p w14:paraId="7CAD1B18" w14:textId="18557A4A" w:rsidR="00F34298" w:rsidRPr="00F34298" w:rsidRDefault="00F34298" w:rsidP="00A8278E">
            <w:pPr>
              <w:rPr>
                <w:rFonts w:ascii="Arial" w:hAnsi="Arial" w:cs="Arial"/>
                <w:bCs/>
                <w:sz w:val="20"/>
                <w:szCs w:val="20"/>
              </w:rPr>
            </w:pPr>
            <w:r w:rsidRPr="00F34298">
              <w:rPr>
                <w:rFonts w:ascii="Arial" w:hAnsi="Arial" w:cs="Arial"/>
                <w:bCs/>
                <w:sz w:val="20"/>
                <w:szCs w:val="20"/>
              </w:rPr>
              <w:t>Summary Metrics [</w:t>
            </w:r>
            <w:proofErr w:type="gramStart"/>
            <w:r w:rsidR="00C13DDE">
              <w:rPr>
                <w:rFonts w:ascii="Arial" w:hAnsi="Arial" w:cs="Arial"/>
                <w:bCs/>
                <w:sz w:val="20"/>
                <w:szCs w:val="20"/>
              </w:rPr>
              <w:t>July</w:t>
            </w:r>
            <w:r w:rsidRPr="00F34298">
              <w:rPr>
                <w:rFonts w:ascii="Arial" w:hAnsi="Arial" w:cs="Arial"/>
                <w:bCs/>
                <w:sz w:val="20"/>
                <w:szCs w:val="20"/>
              </w:rPr>
              <w:t>,</w:t>
            </w:r>
            <w:proofErr w:type="gramEnd"/>
            <w:r w:rsidRPr="00F34298">
              <w:rPr>
                <w:rFonts w:ascii="Arial" w:hAnsi="Arial" w:cs="Arial"/>
                <w:bCs/>
                <w:sz w:val="20"/>
                <w:szCs w:val="20"/>
              </w:rPr>
              <w:t xml:space="preserve"> 202</w:t>
            </w:r>
            <w:r w:rsidR="00D5771F">
              <w:rPr>
                <w:rFonts w:ascii="Arial" w:hAnsi="Arial" w:cs="Arial"/>
                <w:bCs/>
                <w:sz w:val="20"/>
                <w:szCs w:val="20"/>
              </w:rPr>
              <w:t>3</w:t>
            </w:r>
            <w:r w:rsidRPr="00F34298">
              <w:rPr>
                <w:rFonts w:ascii="Arial" w:hAnsi="Arial" w:cs="Arial"/>
                <w:bCs/>
                <w:sz w:val="20"/>
                <w:szCs w:val="20"/>
              </w:rPr>
              <w:t xml:space="preserve">]: h-index: </w:t>
            </w:r>
            <w:r w:rsidR="006A090F">
              <w:rPr>
                <w:rFonts w:ascii="Arial" w:hAnsi="Arial" w:cs="Arial"/>
                <w:bCs/>
                <w:sz w:val="20"/>
                <w:szCs w:val="20"/>
              </w:rPr>
              <w:t>5</w:t>
            </w:r>
            <w:r w:rsidR="00577C5B">
              <w:rPr>
                <w:rFonts w:ascii="Arial" w:hAnsi="Arial" w:cs="Arial"/>
                <w:bCs/>
                <w:sz w:val="20"/>
                <w:szCs w:val="20"/>
              </w:rPr>
              <w:t>9</w:t>
            </w:r>
            <w:r w:rsidRPr="00F34298">
              <w:rPr>
                <w:rFonts w:ascii="Arial" w:hAnsi="Arial" w:cs="Arial"/>
                <w:bCs/>
                <w:sz w:val="20"/>
                <w:szCs w:val="20"/>
              </w:rPr>
              <w:t xml:space="preserve">; i10-index: </w:t>
            </w:r>
            <w:r w:rsidR="00D5771F">
              <w:rPr>
                <w:rFonts w:ascii="Arial" w:hAnsi="Arial" w:cs="Arial"/>
                <w:bCs/>
                <w:sz w:val="20"/>
                <w:szCs w:val="20"/>
              </w:rPr>
              <w:t>1</w:t>
            </w:r>
            <w:r w:rsidR="006A090F">
              <w:rPr>
                <w:rFonts w:ascii="Arial" w:hAnsi="Arial" w:cs="Arial"/>
                <w:bCs/>
                <w:sz w:val="20"/>
                <w:szCs w:val="20"/>
              </w:rPr>
              <w:t>8</w:t>
            </w:r>
            <w:r w:rsidR="00C13DDE">
              <w:rPr>
                <w:rFonts w:ascii="Arial" w:hAnsi="Arial" w:cs="Arial"/>
                <w:bCs/>
                <w:sz w:val="20"/>
                <w:szCs w:val="20"/>
              </w:rPr>
              <w:t>8</w:t>
            </w:r>
            <w:r w:rsidRPr="00F34298">
              <w:rPr>
                <w:rFonts w:ascii="Arial" w:hAnsi="Arial" w:cs="Arial"/>
                <w:bCs/>
                <w:sz w:val="20"/>
                <w:szCs w:val="20"/>
              </w:rPr>
              <w:t xml:space="preserve">; </w:t>
            </w:r>
            <w:r w:rsidR="00C13DDE">
              <w:rPr>
                <w:rFonts w:ascii="Arial" w:hAnsi="Arial" w:cs="Arial"/>
                <w:bCs/>
                <w:sz w:val="20"/>
                <w:szCs w:val="20"/>
              </w:rPr>
              <w:t xml:space="preserve">total </w:t>
            </w:r>
            <w:r w:rsidRPr="00F34298">
              <w:rPr>
                <w:rFonts w:ascii="Arial" w:hAnsi="Arial" w:cs="Arial"/>
                <w:bCs/>
                <w:sz w:val="20"/>
                <w:szCs w:val="20"/>
              </w:rPr>
              <w:t xml:space="preserve">citations: </w:t>
            </w:r>
            <w:r w:rsidR="006A090F">
              <w:rPr>
                <w:rFonts w:ascii="Arial" w:hAnsi="Arial" w:cs="Arial"/>
                <w:bCs/>
                <w:sz w:val="20"/>
                <w:szCs w:val="20"/>
              </w:rPr>
              <w:t>10,</w:t>
            </w:r>
            <w:r w:rsidR="00C13DDE">
              <w:rPr>
                <w:rFonts w:ascii="Arial" w:hAnsi="Arial" w:cs="Arial"/>
                <w:bCs/>
                <w:sz w:val="20"/>
                <w:szCs w:val="20"/>
              </w:rPr>
              <w:t>242</w:t>
            </w:r>
            <w:r w:rsidRPr="00F34298">
              <w:rPr>
                <w:rFonts w:ascii="Arial" w:hAnsi="Arial" w:cs="Arial"/>
                <w:bCs/>
                <w:sz w:val="20"/>
                <w:szCs w:val="20"/>
              </w:rPr>
              <w:t xml:space="preserve">. </w:t>
            </w:r>
            <w:hyperlink r:id="rId19" w:history="1">
              <w:r w:rsidRPr="00F34298">
                <w:rPr>
                  <w:rStyle w:val="Hyperlink"/>
                  <w:rFonts w:ascii="Arial" w:hAnsi="Arial" w:cs="Arial"/>
                  <w:bCs/>
                  <w:sz w:val="20"/>
                  <w:szCs w:val="20"/>
                </w:rPr>
                <w:t>Link</w:t>
              </w:r>
            </w:hyperlink>
            <w:r w:rsidRPr="00F34298">
              <w:rPr>
                <w:rFonts w:ascii="Arial" w:hAnsi="Arial" w:cs="Arial"/>
                <w:bCs/>
                <w:sz w:val="20"/>
                <w:szCs w:val="20"/>
              </w:rPr>
              <w:t>.</w:t>
            </w:r>
          </w:p>
          <w:p w14:paraId="4673AFAD" w14:textId="6169B6A4" w:rsidR="00450064" w:rsidRPr="00450064" w:rsidRDefault="00450064" w:rsidP="00A8278E">
            <w:pPr>
              <w:rPr>
                <w:rFonts w:ascii="Arial" w:hAnsi="Arial" w:cs="Arial"/>
                <w:b/>
                <w:sz w:val="20"/>
                <w:szCs w:val="20"/>
              </w:rPr>
            </w:pPr>
          </w:p>
        </w:tc>
      </w:tr>
      <w:tr w:rsidR="00E957DC" w:rsidRPr="00450064" w14:paraId="4B804EB1" w14:textId="77777777" w:rsidTr="00450064">
        <w:trPr>
          <w:cantSplit/>
        </w:trPr>
        <w:tc>
          <w:tcPr>
            <w:tcW w:w="9630" w:type="dxa"/>
            <w:gridSpan w:val="4"/>
            <w:shd w:val="clear" w:color="auto" w:fill="auto"/>
          </w:tcPr>
          <w:p w14:paraId="148EF601" w14:textId="35F8A40D" w:rsidR="00E957DC" w:rsidRPr="00450064" w:rsidRDefault="00E957DC" w:rsidP="00A8278E">
            <w:pPr>
              <w:pStyle w:val="ListParagraph"/>
              <w:numPr>
                <w:ilvl w:val="0"/>
                <w:numId w:val="36"/>
              </w:numPr>
              <w:ind w:left="521" w:hanging="521"/>
              <w:contextualSpacing w:val="0"/>
              <w:rPr>
                <w:rFonts w:ascii="Arial" w:hAnsi="Arial" w:cs="Arial"/>
                <w:sz w:val="20"/>
              </w:rPr>
            </w:pPr>
            <w:bookmarkStart w:id="3" w:name="_Hlk82622448"/>
            <w:r w:rsidRPr="00450064">
              <w:rPr>
                <w:rFonts w:ascii="Arial" w:hAnsi="Arial" w:cs="Arial"/>
                <w:b/>
                <w:sz w:val="20"/>
              </w:rPr>
              <w:lastRenderedPageBreak/>
              <w:t>Gordon AJ</w:t>
            </w:r>
            <w:r w:rsidRPr="00450064">
              <w:rPr>
                <w:rFonts w:ascii="Arial" w:hAnsi="Arial" w:cs="Arial"/>
                <w:sz w:val="20"/>
              </w:rPr>
              <w:t xml:space="preserve">, Wentz CM, Gibbon JL, Mason AD, </w:t>
            </w:r>
            <w:proofErr w:type="spellStart"/>
            <w:r w:rsidRPr="00450064">
              <w:rPr>
                <w:rFonts w:ascii="Arial" w:hAnsi="Arial" w:cs="Arial"/>
                <w:sz w:val="20"/>
              </w:rPr>
              <w:t>Freyder</w:t>
            </w:r>
            <w:proofErr w:type="spellEnd"/>
            <w:r w:rsidRPr="00450064">
              <w:rPr>
                <w:rFonts w:ascii="Arial" w:hAnsi="Arial" w:cs="Arial"/>
                <w:sz w:val="20"/>
              </w:rPr>
              <w:t xml:space="preserve"> PJ, O'Toole TP. Relationships between patient characteristics and unsuccessful substance abuse detoxification. J Addict Dis. 2001;20(2):41-53. PMID: </w:t>
            </w:r>
            <w:hyperlink r:id="rId20" w:history="1">
              <w:r w:rsidRPr="00450064">
                <w:rPr>
                  <w:rStyle w:val="Hyperlink"/>
                  <w:rFonts w:ascii="Arial" w:hAnsi="Arial" w:cs="Arial"/>
                  <w:sz w:val="20"/>
                </w:rPr>
                <w:t>11318396</w:t>
              </w:r>
            </w:hyperlink>
          </w:p>
        </w:tc>
      </w:tr>
      <w:tr w:rsidR="00E957DC" w:rsidRPr="00450064" w14:paraId="036ED8A6" w14:textId="77777777" w:rsidTr="00450064">
        <w:trPr>
          <w:cantSplit/>
        </w:trPr>
        <w:tc>
          <w:tcPr>
            <w:tcW w:w="9630" w:type="dxa"/>
            <w:gridSpan w:val="4"/>
            <w:shd w:val="clear" w:color="auto" w:fill="auto"/>
          </w:tcPr>
          <w:p w14:paraId="05074857" w14:textId="032A5D8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Maisto SA, McNeil M, Kraemer KL, Conigliaro RL, Kelley ME, Conigliaro J. Three questions can detect hazardous drinkers. J Fam </w:t>
            </w:r>
            <w:proofErr w:type="spellStart"/>
            <w:r w:rsidRPr="00450064">
              <w:rPr>
                <w:rFonts w:ascii="Arial" w:hAnsi="Arial" w:cs="Arial"/>
                <w:sz w:val="20"/>
              </w:rPr>
              <w:t>Pract</w:t>
            </w:r>
            <w:proofErr w:type="spellEnd"/>
            <w:r w:rsidRPr="00450064">
              <w:rPr>
                <w:rFonts w:ascii="Arial" w:hAnsi="Arial" w:cs="Arial"/>
                <w:sz w:val="20"/>
              </w:rPr>
              <w:t xml:space="preserve">. 2001;50(4):313-20. PMID: </w:t>
            </w:r>
            <w:hyperlink r:id="rId21" w:history="1">
              <w:r w:rsidRPr="00450064">
                <w:rPr>
                  <w:rStyle w:val="Hyperlink"/>
                  <w:rFonts w:ascii="Arial" w:hAnsi="Arial" w:cs="Arial"/>
                  <w:sz w:val="20"/>
                </w:rPr>
                <w:t>11300982</w:t>
              </w:r>
            </w:hyperlink>
          </w:p>
        </w:tc>
      </w:tr>
      <w:tr w:rsidR="00E957DC" w:rsidRPr="00450064" w14:paraId="33231B5A" w14:textId="77777777" w:rsidTr="00450064">
        <w:trPr>
          <w:cantSplit/>
        </w:trPr>
        <w:tc>
          <w:tcPr>
            <w:tcW w:w="9630" w:type="dxa"/>
            <w:gridSpan w:val="4"/>
            <w:shd w:val="clear" w:color="auto" w:fill="auto"/>
          </w:tcPr>
          <w:p w14:paraId="39094183" w14:textId="5679D7F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Kraemer KL, Maisto SA, Conigliaro J, McNeil M, </w:t>
            </w:r>
            <w:r w:rsidRPr="00450064">
              <w:rPr>
                <w:rFonts w:ascii="Arial" w:hAnsi="Arial" w:cs="Arial"/>
                <w:b/>
                <w:sz w:val="20"/>
              </w:rPr>
              <w:t>Gordon AJ</w:t>
            </w:r>
            <w:r w:rsidRPr="00450064">
              <w:rPr>
                <w:rFonts w:ascii="Arial" w:hAnsi="Arial" w:cs="Arial"/>
                <w:sz w:val="20"/>
              </w:rPr>
              <w:t xml:space="preserve">, Kelley ME. Decreased alcohol consumption in outpatient drinkers is associated with improved quality of life and fewer alcohol-related consequences. J Gen Intern Med. 2002;17(5):382-6. PMID: </w:t>
            </w:r>
            <w:hyperlink r:id="rId22" w:history="1">
              <w:r w:rsidRPr="00450064">
                <w:rPr>
                  <w:rStyle w:val="Hyperlink"/>
                  <w:rFonts w:ascii="Arial" w:hAnsi="Arial" w:cs="Arial"/>
                  <w:sz w:val="20"/>
                </w:rPr>
                <w:t>12047737</w:t>
              </w:r>
            </w:hyperlink>
          </w:p>
        </w:tc>
      </w:tr>
      <w:tr w:rsidR="00E957DC" w:rsidRPr="00450064" w14:paraId="0C3CDDA9" w14:textId="77777777" w:rsidTr="00450064">
        <w:trPr>
          <w:cantSplit/>
        </w:trPr>
        <w:tc>
          <w:tcPr>
            <w:tcW w:w="9630" w:type="dxa"/>
            <w:gridSpan w:val="4"/>
            <w:shd w:val="clear" w:color="auto" w:fill="auto"/>
          </w:tcPr>
          <w:p w14:paraId="123812FB" w14:textId="5336365F"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Conigliaro J, </w:t>
            </w:r>
            <w:r w:rsidRPr="00450064">
              <w:rPr>
                <w:rFonts w:ascii="Arial" w:hAnsi="Arial" w:cs="Arial"/>
                <w:b/>
                <w:sz w:val="20"/>
              </w:rPr>
              <w:t>Gordon AJ</w:t>
            </w:r>
            <w:r w:rsidRPr="00450064">
              <w:rPr>
                <w:rFonts w:ascii="Arial" w:hAnsi="Arial" w:cs="Arial"/>
                <w:sz w:val="20"/>
              </w:rPr>
              <w:t xml:space="preserve">, McGinnis KA, Rabeneck L, Justice AC; Veterans Aging Cohort 3-Site Study. How harmful is hazardous alcohol use and abuse in HIV infection: do health care providers know who is at risk? J </w:t>
            </w:r>
            <w:proofErr w:type="spellStart"/>
            <w:r w:rsidRPr="00450064">
              <w:rPr>
                <w:rFonts w:ascii="Arial" w:hAnsi="Arial" w:cs="Arial"/>
                <w:sz w:val="20"/>
              </w:rPr>
              <w:t>Acquir</w:t>
            </w:r>
            <w:proofErr w:type="spellEnd"/>
            <w:r w:rsidRPr="00450064">
              <w:rPr>
                <w:rFonts w:ascii="Arial" w:hAnsi="Arial" w:cs="Arial"/>
                <w:sz w:val="20"/>
              </w:rPr>
              <w:t xml:space="preserve"> Immune </w:t>
            </w:r>
            <w:proofErr w:type="spellStart"/>
            <w:r w:rsidRPr="00450064">
              <w:rPr>
                <w:rFonts w:ascii="Arial" w:hAnsi="Arial" w:cs="Arial"/>
                <w:sz w:val="20"/>
              </w:rPr>
              <w:t>Defic</w:t>
            </w:r>
            <w:proofErr w:type="spellEnd"/>
            <w:r w:rsidRPr="00450064">
              <w:rPr>
                <w:rFonts w:ascii="Arial" w:hAnsi="Arial" w:cs="Arial"/>
                <w:sz w:val="20"/>
              </w:rPr>
              <w:t xml:space="preserve"> </w:t>
            </w:r>
            <w:proofErr w:type="spellStart"/>
            <w:r w:rsidRPr="00450064">
              <w:rPr>
                <w:rFonts w:ascii="Arial" w:hAnsi="Arial" w:cs="Arial"/>
                <w:sz w:val="20"/>
              </w:rPr>
              <w:t>Syndr</w:t>
            </w:r>
            <w:proofErr w:type="spellEnd"/>
            <w:r w:rsidRPr="00450064">
              <w:rPr>
                <w:rFonts w:ascii="Arial" w:hAnsi="Arial" w:cs="Arial"/>
                <w:sz w:val="20"/>
              </w:rPr>
              <w:t xml:space="preserve">. 2003;33(4):521-5. PMID: </w:t>
            </w:r>
            <w:hyperlink r:id="rId23" w:history="1">
              <w:r w:rsidRPr="00450064">
                <w:rPr>
                  <w:rStyle w:val="Hyperlink"/>
                  <w:rFonts w:ascii="Arial" w:hAnsi="Arial" w:cs="Arial"/>
                  <w:sz w:val="20"/>
                </w:rPr>
                <w:t>12869842</w:t>
              </w:r>
            </w:hyperlink>
          </w:p>
        </w:tc>
      </w:tr>
      <w:tr w:rsidR="00E957DC" w:rsidRPr="00450064" w14:paraId="47691103" w14:textId="77777777" w:rsidTr="00450064">
        <w:trPr>
          <w:cantSplit/>
        </w:trPr>
        <w:tc>
          <w:tcPr>
            <w:tcW w:w="9630" w:type="dxa"/>
            <w:gridSpan w:val="4"/>
            <w:shd w:val="clear" w:color="auto" w:fill="auto"/>
          </w:tcPr>
          <w:p w14:paraId="0B228C32" w14:textId="62BD761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Conigliaro J, Maisto SA, McNeil M, Kraemer KL, Kelley ME. Comparison of consumption effects of brief interventions for hazardous drinking elderly. Subst Use Misuse. 2003;38(8):1017-35. PMID: </w:t>
            </w:r>
            <w:hyperlink r:id="rId24" w:history="1">
              <w:r w:rsidRPr="00450064">
                <w:rPr>
                  <w:rStyle w:val="Hyperlink"/>
                  <w:rFonts w:ascii="Arial" w:hAnsi="Arial" w:cs="Arial"/>
                  <w:sz w:val="20"/>
                </w:rPr>
                <w:t>12901447</w:t>
              </w:r>
            </w:hyperlink>
          </w:p>
        </w:tc>
      </w:tr>
      <w:tr w:rsidR="00E957DC" w:rsidRPr="00450064" w14:paraId="5078B8ED" w14:textId="77777777" w:rsidTr="00450064">
        <w:trPr>
          <w:cantSplit/>
        </w:trPr>
        <w:tc>
          <w:tcPr>
            <w:tcW w:w="9630" w:type="dxa"/>
            <w:gridSpan w:val="4"/>
            <w:shd w:val="clear" w:color="auto" w:fill="auto"/>
          </w:tcPr>
          <w:p w14:paraId="3A1EF3B8" w14:textId="19EA024A"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Macpherson DS. Guideline chaos: Conflicting recommendations for preoperative cardiac assessment. Am J </w:t>
            </w:r>
            <w:proofErr w:type="spellStart"/>
            <w:r w:rsidRPr="00450064">
              <w:rPr>
                <w:rFonts w:ascii="Arial" w:hAnsi="Arial" w:cs="Arial"/>
                <w:sz w:val="20"/>
              </w:rPr>
              <w:t>Cardiol</w:t>
            </w:r>
            <w:proofErr w:type="spellEnd"/>
            <w:r w:rsidRPr="00450064">
              <w:rPr>
                <w:rFonts w:ascii="Arial" w:hAnsi="Arial" w:cs="Arial"/>
                <w:sz w:val="20"/>
              </w:rPr>
              <w:t xml:space="preserve">. 2003;91(11):1299-303. PMID: </w:t>
            </w:r>
            <w:hyperlink r:id="rId25" w:history="1">
              <w:r w:rsidRPr="00450064">
                <w:rPr>
                  <w:rStyle w:val="Hyperlink"/>
                  <w:rFonts w:ascii="Arial" w:hAnsi="Arial" w:cs="Arial"/>
                  <w:sz w:val="20"/>
                </w:rPr>
                <w:t>12767420</w:t>
              </w:r>
            </w:hyperlink>
          </w:p>
        </w:tc>
      </w:tr>
      <w:tr w:rsidR="00E957DC" w:rsidRPr="00450064" w14:paraId="69046436" w14:textId="77777777" w:rsidTr="00450064">
        <w:trPr>
          <w:cantSplit/>
        </w:trPr>
        <w:tc>
          <w:tcPr>
            <w:tcW w:w="9630" w:type="dxa"/>
            <w:gridSpan w:val="4"/>
            <w:shd w:val="clear" w:color="auto" w:fill="auto"/>
          </w:tcPr>
          <w:p w14:paraId="4313C89F" w14:textId="759966D2"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Saitz R. Identification and treatment of alcohol use disorders in primary care. J Clin Out Manag. 2004;11(7):444-60</w:t>
            </w:r>
          </w:p>
        </w:tc>
      </w:tr>
      <w:tr w:rsidR="00E957DC" w:rsidRPr="00450064" w14:paraId="0F324F27" w14:textId="77777777" w:rsidTr="00450064">
        <w:trPr>
          <w:cantSplit/>
        </w:trPr>
        <w:tc>
          <w:tcPr>
            <w:tcW w:w="9630" w:type="dxa"/>
            <w:gridSpan w:val="4"/>
            <w:shd w:val="clear" w:color="auto" w:fill="auto"/>
          </w:tcPr>
          <w:p w14:paraId="5CF71D77" w14:textId="304D9BCD" w:rsidR="00E957DC" w:rsidRPr="00450064" w:rsidRDefault="00E957DC" w:rsidP="00A8278E">
            <w:pPr>
              <w:pStyle w:val="ListParagraph"/>
              <w:numPr>
                <w:ilvl w:val="0"/>
                <w:numId w:val="36"/>
              </w:numPr>
              <w:ind w:left="521" w:hanging="521"/>
              <w:contextualSpacing w:val="0"/>
              <w:rPr>
                <w:rFonts w:ascii="Arial" w:hAnsi="Arial" w:cs="Arial"/>
                <w:sz w:val="20"/>
              </w:rPr>
            </w:pPr>
            <w:proofErr w:type="spellStart"/>
            <w:r w:rsidRPr="00450064">
              <w:rPr>
                <w:rFonts w:ascii="Arial" w:hAnsi="Arial" w:cs="Arial"/>
                <w:sz w:val="20"/>
              </w:rPr>
              <w:t>Conigliaro</w:t>
            </w:r>
            <w:proofErr w:type="spellEnd"/>
            <w:r w:rsidRPr="00450064">
              <w:rPr>
                <w:rFonts w:ascii="Arial" w:hAnsi="Arial" w:cs="Arial"/>
                <w:sz w:val="20"/>
              </w:rPr>
              <w:t xml:space="preserve"> J, </w:t>
            </w:r>
            <w:proofErr w:type="spellStart"/>
            <w:r w:rsidRPr="00450064">
              <w:rPr>
                <w:rFonts w:ascii="Arial" w:hAnsi="Arial" w:cs="Arial"/>
                <w:sz w:val="20"/>
              </w:rPr>
              <w:t>Madenwald</w:t>
            </w:r>
            <w:proofErr w:type="spellEnd"/>
            <w:r w:rsidRPr="00450064">
              <w:rPr>
                <w:rFonts w:ascii="Arial" w:hAnsi="Arial" w:cs="Arial"/>
                <w:sz w:val="20"/>
              </w:rPr>
              <w:t xml:space="preserve"> T, Bryant K, Braithwaite S, </w:t>
            </w:r>
            <w:r w:rsidRPr="00450064">
              <w:rPr>
                <w:rFonts w:ascii="Arial" w:hAnsi="Arial" w:cs="Arial"/>
                <w:b/>
                <w:sz w:val="20"/>
              </w:rPr>
              <w:t>Gordon A</w:t>
            </w:r>
            <w:r w:rsidRPr="00450064">
              <w:rPr>
                <w:rFonts w:ascii="Arial" w:hAnsi="Arial" w:cs="Arial"/>
                <w:sz w:val="20"/>
              </w:rPr>
              <w:t xml:space="preserve">, Fultz SL, Maisto S, Samet J, Kraemer K, Cook R, Day N, Roach D, Richey S, Justice A. The Veterans Aging Cohort Study: observational studies of alcohol use, abuse, and outcomes among human immunodeficiency virus–infected Veterans. Alcohol: Clin Exp Res. 2004;28(2):313-21. PMID: </w:t>
            </w:r>
            <w:hyperlink r:id="rId26" w:history="1">
              <w:r w:rsidRPr="00450064">
                <w:rPr>
                  <w:rStyle w:val="Hyperlink"/>
                  <w:rFonts w:ascii="Arial" w:hAnsi="Arial" w:cs="Arial"/>
                  <w:sz w:val="20"/>
                </w:rPr>
                <w:t>15112939</w:t>
              </w:r>
            </w:hyperlink>
          </w:p>
        </w:tc>
      </w:tr>
      <w:tr w:rsidR="00E957DC" w:rsidRPr="00450064" w14:paraId="649CE267" w14:textId="77777777" w:rsidTr="00450064">
        <w:trPr>
          <w:cantSplit/>
        </w:trPr>
        <w:tc>
          <w:tcPr>
            <w:tcW w:w="9630" w:type="dxa"/>
            <w:gridSpan w:val="4"/>
            <w:shd w:val="clear" w:color="auto" w:fill="auto"/>
          </w:tcPr>
          <w:p w14:paraId="33CD4355" w14:textId="0A3F4DC4"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Bean-Mayberry B, </w:t>
            </w:r>
            <w:r w:rsidRPr="00450064">
              <w:rPr>
                <w:rFonts w:ascii="Arial" w:hAnsi="Arial" w:cs="Arial"/>
                <w:b/>
                <w:sz w:val="20"/>
              </w:rPr>
              <w:t>Gordon AJ</w:t>
            </w:r>
            <w:r w:rsidRPr="00450064">
              <w:rPr>
                <w:rFonts w:ascii="Arial" w:hAnsi="Arial" w:cs="Arial"/>
                <w:sz w:val="20"/>
              </w:rPr>
              <w:t xml:space="preserve">, Fultz SJ. The debt repayment paradox for VA clinical investigators [letter]. J Am Med Assoc. 2004;291(19):2316. PMID: </w:t>
            </w:r>
            <w:hyperlink r:id="rId27" w:history="1">
              <w:r w:rsidRPr="00450064">
                <w:rPr>
                  <w:rStyle w:val="Hyperlink"/>
                  <w:rFonts w:ascii="Arial" w:hAnsi="Arial" w:cs="Arial"/>
                  <w:sz w:val="20"/>
                </w:rPr>
                <w:t>15150202</w:t>
              </w:r>
            </w:hyperlink>
          </w:p>
        </w:tc>
      </w:tr>
      <w:tr w:rsidR="00E957DC" w:rsidRPr="00450064" w14:paraId="039A51BB" w14:textId="77777777" w:rsidTr="00450064">
        <w:trPr>
          <w:cantSplit/>
        </w:trPr>
        <w:tc>
          <w:tcPr>
            <w:tcW w:w="9630" w:type="dxa"/>
            <w:gridSpan w:val="4"/>
            <w:shd w:val="clear" w:color="auto" w:fill="auto"/>
          </w:tcPr>
          <w:p w14:paraId="194B94DB" w14:textId="01D98A9D"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Braithwaite RS, McGinnis KA, Conigliaro J, Maisto SA, Crystal S, Day N, Cook RL, </w:t>
            </w:r>
            <w:r w:rsidRPr="00450064">
              <w:rPr>
                <w:rFonts w:ascii="Arial" w:hAnsi="Arial" w:cs="Arial"/>
                <w:b/>
                <w:sz w:val="20"/>
              </w:rPr>
              <w:t>Gordon A</w:t>
            </w:r>
            <w:r w:rsidRPr="00450064">
              <w:rPr>
                <w:rFonts w:ascii="Arial" w:hAnsi="Arial" w:cs="Arial"/>
                <w:sz w:val="20"/>
              </w:rPr>
              <w:t xml:space="preserve">, Bridges MW, Seiler JF, Justice AC. A temporal and dose-response association between alcohol consumption and medication adherence among Veterans in care. Alcohol: Clin Exp Res. 2005;29(7):1190-7. PMID: </w:t>
            </w:r>
            <w:hyperlink r:id="rId28" w:history="1">
              <w:r w:rsidRPr="00450064">
                <w:rPr>
                  <w:rStyle w:val="Hyperlink"/>
                  <w:rFonts w:ascii="Arial" w:hAnsi="Arial" w:cs="Arial"/>
                  <w:sz w:val="20"/>
                </w:rPr>
                <w:t>16046874</w:t>
              </w:r>
            </w:hyperlink>
          </w:p>
        </w:tc>
      </w:tr>
      <w:tr w:rsidR="00E957DC" w:rsidRPr="00450064" w14:paraId="0E3F084D" w14:textId="77777777" w:rsidTr="00450064">
        <w:trPr>
          <w:cantSplit/>
        </w:trPr>
        <w:tc>
          <w:tcPr>
            <w:tcW w:w="9630" w:type="dxa"/>
            <w:gridSpan w:val="4"/>
            <w:shd w:val="clear" w:color="auto" w:fill="auto"/>
          </w:tcPr>
          <w:p w14:paraId="34828542" w14:textId="0DFC376A" w:rsidR="00E957DC" w:rsidRPr="00450064" w:rsidRDefault="00E957DC" w:rsidP="00A8278E">
            <w:pPr>
              <w:pStyle w:val="ListParagraph"/>
              <w:numPr>
                <w:ilvl w:val="0"/>
                <w:numId w:val="36"/>
              </w:numPr>
              <w:ind w:left="521" w:hanging="521"/>
              <w:contextualSpacing w:val="0"/>
              <w:rPr>
                <w:rFonts w:ascii="Arial" w:hAnsi="Arial" w:cs="Arial"/>
                <w:sz w:val="20"/>
              </w:rPr>
            </w:pPr>
            <w:proofErr w:type="spellStart"/>
            <w:r w:rsidRPr="00450064">
              <w:rPr>
                <w:rFonts w:ascii="Arial" w:hAnsi="Arial" w:cs="Arial"/>
                <w:sz w:val="20"/>
              </w:rPr>
              <w:t>Paidisetty</w:t>
            </w:r>
            <w:proofErr w:type="spellEnd"/>
            <w:r w:rsidRPr="00450064">
              <w:rPr>
                <w:rFonts w:ascii="Arial" w:hAnsi="Arial" w:cs="Arial"/>
                <w:sz w:val="20"/>
              </w:rPr>
              <w:t xml:space="preserve"> S, </w:t>
            </w:r>
            <w:r w:rsidRPr="00450064">
              <w:rPr>
                <w:rFonts w:ascii="Arial" w:hAnsi="Arial" w:cs="Arial"/>
                <w:b/>
                <w:sz w:val="20"/>
              </w:rPr>
              <w:t>Gordon AJ*</w:t>
            </w:r>
            <w:r w:rsidRPr="00450064">
              <w:rPr>
                <w:rFonts w:ascii="Arial" w:hAnsi="Arial" w:cs="Arial"/>
                <w:sz w:val="20"/>
              </w:rPr>
              <w:t>. Pharmacologic management of alcohol use disorders in the primary care setting. J Clin Out Manag. 2006;13(11):628-46</w:t>
            </w:r>
            <w:r w:rsidR="00841451" w:rsidRPr="00450064">
              <w:rPr>
                <w:rFonts w:ascii="Arial" w:hAnsi="Arial" w:cs="Arial"/>
                <w:sz w:val="20"/>
              </w:rPr>
              <w:t xml:space="preserve">. </w:t>
            </w:r>
            <w:hyperlink r:id="rId29" w:history="1">
              <w:r w:rsidR="003010FE" w:rsidRPr="00450064">
                <w:rPr>
                  <w:rStyle w:val="Hyperlink"/>
                  <w:rFonts w:ascii="Arial" w:hAnsi="Arial" w:cs="Arial"/>
                  <w:sz w:val="20"/>
                </w:rPr>
                <w:t>link</w:t>
              </w:r>
            </w:hyperlink>
          </w:p>
        </w:tc>
      </w:tr>
      <w:tr w:rsidR="00E957DC" w:rsidRPr="00450064" w14:paraId="444F8C0B" w14:textId="77777777" w:rsidTr="00450064">
        <w:trPr>
          <w:cantSplit/>
        </w:trPr>
        <w:tc>
          <w:tcPr>
            <w:tcW w:w="9630" w:type="dxa"/>
            <w:gridSpan w:val="4"/>
            <w:shd w:val="clear" w:color="auto" w:fill="auto"/>
          </w:tcPr>
          <w:p w14:paraId="3C487F7C" w14:textId="7D693084"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0018345C" w:rsidRPr="00450064">
              <w:rPr>
                <w:rFonts w:ascii="Arial" w:hAnsi="Arial" w:cs="Arial"/>
                <w:b/>
                <w:sz w:val="20"/>
              </w:rPr>
              <w:t>*</w:t>
            </w:r>
            <w:r w:rsidRPr="00450064">
              <w:rPr>
                <w:rFonts w:ascii="Arial" w:hAnsi="Arial" w:cs="Arial"/>
                <w:sz w:val="20"/>
              </w:rPr>
              <w:t>, Olstein J, Conigliaro J. Identification and treatment of alcohol use disorders in the perioperative period. Postgrad Med. 2006;119(2):46-55.</w:t>
            </w:r>
            <w:r w:rsidRPr="00450064">
              <w:rPr>
                <w:rStyle w:val="FootnoteReference"/>
                <w:rFonts w:ascii="Arial" w:hAnsi="Arial" w:cs="Arial"/>
                <w:sz w:val="20"/>
              </w:rPr>
              <w:t xml:space="preserve"> </w:t>
            </w:r>
            <w:r w:rsidRPr="00450064">
              <w:rPr>
                <w:rFonts w:ascii="Arial" w:hAnsi="Arial" w:cs="Arial"/>
                <w:sz w:val="20"/>
                <w:specVanish/>
              </w:rPr>
              <w:t>PMID:</w:t>
            </w:r>
            <w:r w:rsidR="00147691" w:rsidRPr="00450064">
              <w:rPr>
                <w:rFonts w:ascii="Arial" w:hAnsi="Arial" w:cs="Arial"/>
                <w:sz w:val="20"/>
                <w:specVanish/>
              </w:rPr>
              <w:t xml:space="preserve"> </w:t>
            </w:r>
            <w:hyperlink r:id="rId30" w:history="1">
              <w:r w:rsidRPr="00450064">
                <w:rPr>
                  <w:rStyle w:val="Hyperlink"/>
                  <w:rFonts w:ascii="Arial" w:hAnsi="Arial" w:cs="Arial"/>
                  <w:sz w:val="20"/>
                  <w:specVanish/>
                </w:rPr>
                <w:t>16961052</w:t>
              </w:r>
            </w:hyperlink>
          </w:p>
        </w:tc>
      </w:tr>
      <w:tr w:rsidR="00E957DC" w:rsidRPr="00450064" w14:paraId="368CFD38" w14:textId="77777777" w:rsidTr="00450064">
        <w:trPr>
          <w:cantSplit/>
        </w:trPr>
        <w:tc>
          <w:tcPr>
            <w:tcW w:w="9630" w:type="dxa"/>
            <w:gridSpan w:val="4"/>
            <w:shd w:val="clear" w:color="auto" w:fill="auto"/>
          </w:tcPr>
          <w:p w14:paraId="64EB6BA1" w14:textId="066A65B9"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Conigliaro J, Justice AC, </w:t>
            </w:r>
            <w:r w:rsidRPr="00450064">
              <w:rPr>
                <w:rFonts w:ascii="Arial" w:hAnsi="Arial" w:cs="Arial"/>
                <w:b/>
                <w:sz w:val="20"/>
              </w:rPr>
              <w:t>Gordon AJ</w:t>
            </w:r>
            <w:r w:rsidRPr="00450064">
              <w:rPr>
                <w:rFonts w:ascii="Arial" w:hAnsi="Arial" w:cs="Arial"/>
                <w:sz w:val="20"/>
              </w:rPr>
              <w:t>, Bryant KJ; VACS Alcohol and Behavior Change Research Group. Role of alcohol in determining human immunodeficiency virus (HIV)-relevant outcomes: a conceptual model to guide the implementation of evidence-based interventions into practice. Med Care. 2006;44(8 Suppl 2):S1-6.</w:t>
            </w:r>
            <w:r w:rsidRPr="00450064">
              <w:rPr>
                <w:rStyle w:val="FootnoteReference"/>
                <w:rFonts w:ascii="Arial" w:hAnsi="Arial" w:cs="Arial"/>
                <w:sz w:val="20"/>
              </w:rPr>
              <w:t xml:space="preserve"> </w:t>
            </w:r>
            <w:r w:rsidRPr="00450064">
              <w:rPr>
                <w:rFonts w:ascii="Arial" w:hAnsi="Arial" w:cs="Arial"/>
                <w:sz w:val="20"/>
                <w:specVanish/>
              </w:rPr>
              <w:t xml:space="preserve">PMID: </w:t>
            </w:r>
            <w:hyperlink r:id="rId31" w:history="1">
              <w:r w:rsidRPr="00450064">
                <w:rPr>
                  <w:rStyle w:val="Hyperlink"/>
                  <w:rFonts w:ascii="Arial" w:hAnsi="Arial" w:cs="Arial"/>
                  <w:sz w:val="20"/>
                  <w:specVanish/>
                </w:rPr>
                <w:t>16849963</w:t>
              </w:r>
            </w:hyperlink>
          </w:p>
        </w:tc>
      </w:tr>
      <w:tr w:rsidR="00E957DC" w:rsidRPr="00450064" w14:paraId="2CBD2B5E" w14:textId="77777777" w:rsidTr="00450064">
        <w:trPr>
          <w:cantSplit/>
        </w:trPr>
        <w:tc>
          <w:tcPr>
            <w:tcW w:w="9630" w:type="dxa"/>
            <w:gridSpan w:val="4"/>
            <w:shd w:val="clear" w:color="auto" w:fill="auto"/>
          </w:tcPr>
          <w:p w14:paraId="464A5574" w14:textId="422CF93A"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Cook RL, McGinnis KA, Kramer KL, </w:t>
            </w:r>
            <w:r w:rsidRPr="00450064">
              <w:rPr>
                <w:rFonts w:ascii="Arial" w:hAnsi="Arial" w:cs="Arial"/>
                <w:b/>
                <w:sz w:val="20"/>
              </w:rPr>
              <w:t>Gordon AJ</w:t>
            </w:r>
            <w:r w:rsidRPr="00450064">
              <w:rPr>
                <w:rFonts w:ascii="Arial" w:hAnsi="Arial" w:cs="Arial"/>
                <w:sz w:val="20"/>
              </w:rPr>
              <w:t>, Conigliaro J, Maisto SA, Samet JH, Crystal S, Rimland D, Bryant KJ, Braithwaite RS, Justice AC. Intoxication before intercourse and risky sexual behavior in male Veterans with and without human immunodeficiency virus infection. Med Care. 2006;44(8 Suppl 2):S31-6.</w:t>
            </w:r>
            <w:r w:rsidRPr="00450064">
              <w:rPr>
                <w:rStyle w:val="FootnoteReference"/>
                <w:rFonts w:ascii="Arial" w:hAnsi="Arial" w:cs="Arial"/>
                <w:sz w:val="20"/>
              </w:rPr>
              <w:t xml:space="preserve"> </w:t>
            </w:r>
            <w:r w:rsidRPr="00450064">
              <w:rPr>
                <w:rFonts w:ascii="Arial" w:hAnsi="Arial" w:cs="Arial"/>
                <w:sz w:val="20"/>
                <w:specVanish/>
              </w:rPr>
              <w:t xml:space="preserve">PMID: </w:t>
            </w:r>
            <w:hyperlink r:id="rId32" w:history="1">
              <w:r w:rsidRPr="00450064">
                <w:rPr>
                  <w:rStyle w:val="Hyperlink"/>
                  <w:rFonts w:ascii="Arial" w:hAnsi="Arial" w:cs="Arial"/>
                  <w:sz w:val="20"/>
                  <w:specVanish/>
                </w:rPr>
                <w:t>16849966</w:t>
              </w:r>
            </w:hyperlink>
          </w:p>
        </w:tc>
      </w:tr>
      <w:tr w:rsidR="00E957DC" w:rsidRPr="00450064" w14:paraId="14A00B83" w14:textId="77777777" w:rsidTr="00450064">
        <w:trPr>
          <w:cantSplit/>
        </w:trPr>
        <w:tc>
          <w:tcPr>
            <w:tcW w:w="9630" w:type="dxa"/>
            <w:gridSpan w:val="4"/>
            <w:shd w:val="clear" w:color="auto" w:fill="auto"/>
          </w:tcPr>
          <w:p w14:paraId="4FCA07F4" w14:textId="4A228B96"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McGinnis KA, Conigliaro J, Rodriguez-Barradas MC, Rabeneck L, Justice AC; VACS-3 Project Team. Associations between alcohol use and homelessness with healthcare utilization among human immunodeficiency virus–infected Veterans. Med Care. 2006;44(8 Suppl 2):S37-43. PMID: </w:t>
            </w:r>
            <w:hyperlink r:id="rId33" w:history="1">
              <w:r w:rsidRPr="00450064">
                <w:rPr>
                  <w:rStyle w:val="Hyperlink"/>
                  <w:rFonts w:ascii="Arial" w:hAnsi="Arial" w:cs="Arial"/>
                  <w:sz w:val="20"/>
                  <w:specVanish/>
                </w:rPr>
                <w:t>16849967</w:t>
              </w:r>
            </w:hyperlink>
          </w:p>
        </w:tc>
      </w:tr>
      <w:tr w:rsidR="00E957DC" w:rsidRPr="00450064" w14:paraId="171A3A9E" w14:textId="77777777" w:rsidTr="00450064">
        <w:trPr>
          <w:cantSplit/>
        </w:trPr>
        <w:tc>
          <w:tcPr>
            <w:tcW w:w="9630" w:type="dxa"/>
            <w:gridSpan w:val="4"/>
            <w:shd w:val="clear" w:color="auto" w:fill="auto"/>
          </w:tcPr>
          <w:p w14:paraId="524AB54D" w14:textId="5AD78423"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Kraemer KL, McGinnis KA, Skanderson M, Cook R, Conigliaro J, </w:t>
            </w:r>
            <w:r w:rsidRPr="00450064">
              <w:rPr>
                <w:rFonts w:ascii="Arial" w:hAnsi="Arial" w:cs="Arial"/>
                <w:b/>
                <w:sz w:val="20"/>
              </w:rPr>
              <w:t>Gordon A</w:t>
            </w:r>
            <w:r w:rsidRPr="00450064">
              <w:rPr>
                <w:rFonts w:ascii="Arial" w:hAnsi="Arial" w:cs="Arial"/>
                <w:sz w:val="20"/>
              </w:rPr>
              <w:t xml:space="preserve">, Shen Y, Fiellin DA, Justice AC. Alcohol problems and health care service use in human immunodeficiency virus (HIV)-infected and HIV-uninfected Veterans. Med Care. 2006;44(8 Suppl 2):S44-51. PMID: </w:t>
            </w:r>
            <w:hyperlink r:id="rId34" w:history="1">
              <w:r w:rsidRPr="00450064">
                <w:rPr>
                  <w:rStyle w:val="Hyperlink"/>
                  <w:rFonts w:ascii="Arial" w:hAnsi="Arial" w:cs="Arial"/>
                  <w:sz w:val="20"/>
                </w:rPr>
                <w:t>16849968</w:t>
              </w:r>
            </w:hyperlink>
          </w:p>
        </w:tc>
      </w:tr>
      <w:tr w:rsidR="00E957DC" w:rsidRPr="00450064" w14:paraId="0DA19EAC" w14:textId="77777777" w:rsidTr="00450064">
        <w:trPr>
          <w:cantSplit/>
        </w:trPr>
        <w:tc>
          <w:tcPr>
            <w:tcW w:w="9630" w:type="dxa"/>
            <w:gridSpan w:val="4"/>
            <w:shd w:val="clear" w:color="auto" w:fill="auto"/>
          </w:tcPr>
          <w:p w14:paraId="27C3625F" w14:textId="713F5F25"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Mays DM, </w:t>
            </w:r>
            <w:r w:rsidRPr="00450064">
              <w:rPr>
                <w:rFonts w:ascii="Arial" w:hAnsi="Arial" w:cs="Arial"/>
                <w:b/>
                <w:sz w:val="20"/>
              </w:rPr>
              <w:t>Gordon AJ*</w:t>
            </w:r>
            <w:r w:rsidRPr="00450064">
              <w:rPr>
                <w:rFonts w:ascii="Arial" w:hAnsi="Arial" w:cs="Arial"/>
                <w:sz w:val="20"/>
              </w:rPr>
              <w:t>, Kelley ME, Forman SD. Violent criminal behavior and perspectives on treatment of criminality in opiate treatment. Subst Abus. 2006;26(2):33-42.</w:t>
            </w:r>
            <w:r w:rsidRPr="00450064">
              <w:rPr>
                <w:rStyle w:val="FootnoteReference"/>
                <w:rFonts w:ascii="Arial" w:hAnsi="Arial" w:cs="Arial"/>
                <w:sz w:val="20"/>
              </w:rPr>
              <w:t xml:space="preserve"> </w:t>
            </w:r>
            <w:r w:rsidRPr="00450064">
              <w:rPr>
                <w:rFonts w:ascii="Arial" w:hAnsi="Arial" w:cs="Arial"/>
                <w:sz w:val="20"/>
                <w:specVanish/>
              </w:rPr>
              <w:t xml:space="preserve">PMID: </w:t>
            </w:r>
            <w:hyperlink r:id="rId35" w:history="1">
              <w:r w:rsidRPr="00450064">
                <w:rPr>
                  <w:rStyle w:val="Hyperlink"/>
                  <w:rFonts w:ascii="Arial" w:hAnsi="Arial" w:cs="Arial"/>
                  <w:sz w:val="20"/>
                  <w:specVanish/>
                </w:rPr>
                <w:t>16687368</w:t>
              </w:r>
            </w:hyperlink>
          </w:p>
        </w:tc>
      </w:tr>
      <w:tr w:rsidR="00E957DC" w:rsidRPr="00450064" w14:paraId="73F00D81" w14:textId="77777777" w:rsidTr="00450064">
        <w:trPr>
          <w:cantSplit/>
        </w:trPr>
        <w:tc>
          <w:tcPr>
            <w:tcW w:w="9630" w:type="dxa"/>
            <w:gridSpan w:val="4"/>
            <w:shd w:val="clear" w:color="auto" w:fill="auto"/>
          </w:tcPr>
          <w:p w14:paraId="1536D758" w14:textId="1AD7A5C5"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Screening the drinking: identifying problem alcohol consumption in primary care settings. Adv Studies Med. 2006;6(3):137-47</w:t>
            </w:r>
            <w:r w:rsidR="00841451" w:rsidRPr="00450064">
              <w:rPr>
                <w:rFonts w:ascii="Arial" w:hAnsi="Arial" w:cs="Arial"/>
                <w:sz w:val="20"/>
              </w:rPr>
              <w:t xml:space="preserve">. </w:t>
            </w:r>
            <w:hyperlink r:id="rId36" w:history="1">
              <w:r w:rsidR="003010FE" w:rsidRPr="00450064">
                <w:rPr>
                  <w:rStyle w:val="Hyperlink"/>
                  <w:rFonts w:ascii="Arial" w:hAnsi="Arial" w:cs="Arial"/>
                  <w:sz w:val="20"/>
                </w:rPr>
                <w:t>link</w:t>
              </w:r>
            </w:hyperlink>
          </w:p>
        </w:tc>
      </w:tr>
      <w:tr w:rsidR="00E957DC" w:rsidRPr="00450064" w14:paraId="3F8A1C74" w14:textId="77777777" w:rsidTr="00450064">
        <w:trPr>
          <w:cantSplit/>
        </w:trPr>
        <w:tc>
          <w:tcPr>
            <w:tcW w:w="9630" w:type="dxa"/>
            <w:gridSpan w:val="4"/>
            <w:shd w:val="clear" w:color="auto" w:fill="auto"/>
          </w:tcPr>
          <w:p w14:paraId="3274A27B" w14:textId="215E6CD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Trafton JA, Saxon AJ, Gifford AL, Goodman F, Calabrese VS, McNicholas L, Liberto J; for the Buprenorphine Work Group of the Substance Use Disorders Quality Enhancement Research Initiative (SUD QUERI). Implementation of buprenorphine in the Veterans Health Administration: results of the first 3 years. Drug Alcohol Depend. 2007;90(2-3):292-6.</w:t>
            </w:r>
            <w:r w:rsidRPr="00450064">
              <w:rPr>
                <w:rStyle w:val="FootnoteReference"/>
                <w:rFonts w:ascii="Arial" w:hAnsi="Arial" w:cs="Arial"/>
                <w:sz w:val="20"/>
              </w:rPr>
              <w:t xml:space="preserve"> </w:t>
            </w:r>
            <w:r w:rsidRPr="00450064">
              <w:rPr>
                <w:rStyle w:val="rprtid1"/>
                <w:rFonts w:ascii="Arial" w:hAnsi="Arial" w:cs="Arial"/>
                <w:color w:val="auto"/>
                <w:sz w:val="20"/>
                <w:specVanish w:val="0"/>
              </w:rPr>
              <w:t xml:space="preserve">PMID: </w:t>
            </w:r>
            <w:hyperlink r:id="rId37" w:history="1">
              <w:r w:rsidRPr="00450064">
                <w:rPr>
                  <w:rStyle w:val="Hyperlink"/>
                  <w:rFonts w:ascii="Arial" w:hAnsi="Arial" w:cs="Arial"/>
                  <w:sz w:val="20"/>
                </w:rPr>
                <w:t>17493771</w:t>
              </w:r>
            </w:hyperlink>
          </w:p>
        </w:tc>
      </w:tr>
      <w:tr w:rsidR="00E957DC" w:rsidRPr="00450064" w14:paraId="302537CB" w14:textId="77777777" w:rsidTr="00450064">
        <w:trPr>
          <w:cantSplit/>
        </w:trPr>
        <w:tc>
          <w:tcPr>
            <w:tcW w:w="9630" w:type="dxa"/>
            <w:gridSpan w:val="4"/>
            <w:shd w:val="clear" w:color="auto" w:fill="auto"/>
          </w:tcPr>
          <w:p w14:paraId="307914F1" w14:textId="362D7825"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lastRenderedPageBreak/>
              <w:t>Gordon AJ</w:t>
            </w:r>
            <w:r w:rsidRPr="00450064">
              <w:rPr>
                <w:rFonts w:ascii="Arial" w:hAnsi="Arial" w:cs="Arial"/>
                <w:sz w:val="20"/>
              </w:rPr>
              <w:t xml:space="preserve">, Sullivan LE, Alford DP, </w:t>
            </w:r>
            <w:proofErr w:type="spellStart"/>
            <w:r w:rsidRPr="00450064">
              <w:rPr>
                <w:rFonts w:ascii="Arial" w:hAnsi="Arial" w:cs="Arial"/>
                <w:sz w:val="20"/>
              </w:rPr>
              <w:t>Arnsten</w:t>
            </w:r>
            <w:proofErr w:type="spellEnd"/>
            <w:r w:rsidRPr="00450064">
              <w:rPr>
                <w:rFonts w:ascii="Arial" w:hAnsi="Arial" w:cs="Arial"/>
                <w:sz w:val="20"/>
              </w:rPr>
              <w:t xml:space="preserve"> JH, </w:t>
            </w:r>
            <w:proofErr w:type="spellStart"/>
            <w:r w:rsidRPr="00450064">
              <w:rPr>
                <w:rFonts w:ascii="Arial" w:hAnsi="Arial" w:cs="Arial"/>
                <w:sz w:val="20"/>
              </w:rPr>
              <w:t>Gourevitch</w:t>
            </w:r>
            <w:proofErr w:type="spellEnd"/>
            <w:r w:rsidRPr="00450064">
              <w:rPr>
                <w:rFonts w:ascii="Arial" w:hAnsi="Arial" w:cs="Arial"/>
                <w:sz w:val="20"/>
              </w:rPr>
              <w:t xml:space="preserve"> MN, </w:t>
            </w:r>
            <w:proofErr w:type="spellStart"/>
            <w:r w:rsidRPr="00450064">
              <w:rPr>
                <w:rFonts w:ascii="Arial" w:hAnsi="Arial" w:cs="Arial"/>
                <w:sz w:val="20"/>
              </w:rPr>
              <w:t>Kertesz</w:t>
            </w:r>
            <w:proofErr w:type="spellEnd"/>
            <w:r w:rsidRPr="00450064">
              <w:rPr>
                <w:rFonts w:ascii="Arial" w:hAnsi="Arial" w:cs="Arial"/>
                <w:sz w:val="20"/>
              </w:rPr>
              <w:t xml:space="preserve"> SG, </w:t>
            </w:r>
            <w:proofErr w:type="spellStart"/>
            <w:r w:rsidRPr="00450064">
              <w:rPr>
                <w:rFonts w:ascii="Arial" w:hAnsi="Arial" w:cs="Arial"/>
                <w:sz w:val="20"/>
              </w:rPr>
              <w:t>Kunins</w:t>
            </w:r>
            <w:proofErr w:type="spellEnd"/>
            <w:r w:rsidRPr="00450064">
              <w:rPr>
                <w:rFonts w:ascii="Arial" w:hAnsi="Arial" w:cs="Arial"/>
                <w:sz w:val="20"/>
              </w:rPr>
              <w:t xml:space="preserve"> HV, Merrill JO, Samet JH, Fiellin DA. Update in addiction medicine for the generalist. J Gen Intern Med. 2007;22(8):1190-4. PMID: </w:t>
            </w:r>
            <w:hyperlink r:id="rId38" w:history="1">
              <w:r w:rsidRPr="00450064">
                <w:rPr>
                  <w:rStyle w:val="Hyperlink"/>
                  <w:rFonts w:ascii="Arial" w:hAnsi="Arial" w:cs="Arial"/>
                  <w:sz w:val="20"/>
                </w:rPr>
                <w:t>17492327</w:t>
              </w:r>
            </w:hyperlink>
          </w:p>
        </w:tc>
      </w:tr>
      <w:tr w:rsidR="00E957DC" w:rsidRPr="00450064" w14:paraId="626A7AD2" w14:textId="77777777" w:rsidTr="00450064">
        <w:trPr>
          <w:cantSplit/>
        </w:trPr>
        <w:tc>
          <w:tcPr>
            <w:tcW w:w="9630" w:type="dxa"/>
            <w:gridSpan w:val="4"/>
            <w:shd w:val="clear" w:color="auto" w:fill="auto"/>
          </w:tcPr>
          <w:p w14:paraId="365127A3" w14:textId="644A43A6"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Sevick MA, Napolitano MA, </w:t>
            </w:r>
            <w:proofErr w:type="spellStart"/>
            <w:r w:rsidRPr="00450064">
              <w:rPr>
                <w:rFonts w:ascii="Arial" w:hAnsi="Arial" w:cs="Arial"/>
                <w:sz w:val="20"/>
              </w:rPr>
              <w:t>Papandonatos</w:t>
            </w:r>
            <w:proofErr w:type="spellEnd"/>
            <w:r w:rsidRPr="00450064">
              <w:rPr>
                <w:rFonts w:ascii="Arial" w:hAnsi="Arial" w:cs="Arial"/>
                <w:sz w:val="20"/>
              </w:rPr>
              <w:t xml:space="preserve"> GD, </w:t>
            </w:r>
            <w:r w:rsidRPr="00450064">
              <w:rPr>
                <w:rFonts w:ascii="Arial" w:hAnsi="Arial" w:cs="Arial"/>
                <w:b/>
                <w:sz w:val="20"/>
              </w:rPr>
              <w:t>Gordon AJ</w:t>
            </w:r>
            <w:r w:rsidRPr="00450064">
              <w:rPr>
                <w:rFonts w:ascii="Arial" w:hAnsi="Arial" w:cs="Arial"/>
                <w:sz w:val="20"/>
              </w:rPr>
              <w:t xml:space="preserve">, Reiser LM, Marcus BH. Cost-effectiveness of alternative approaches for motivating activity in sedentary adults: results of Project STRIDE. Prev Med. 2007;45(1):54-61. PMID: </w:t>
            </w:r>
            <w:hyperlink r:id="rId39" w:history="1">
              <w:r w:rsidRPr="00450064">
                <w:rPr>
                  <w:rStyle w:val="Hyperlink"/>
                  <w:rFonts w:ascii="Arial" w:hAnsi="Arial" w:cs="Arial"/>
                  <w:sz w:val="20"/>
                </w:rPr>
                <w:t>17573103</w:t>
              </w:r>
            </w:hyperlink>
          </w:p>
        </w:tc>
      </w:tr>
      <w:tr w:rsidR="00E957DC" w:rsidRPr="00450064" w14:paraId="16C70D9A" w14:textId="77777777" w:rsidTr="00450064">
        <w:trPr>
          <w:cantSplit/>
        </w:trPr>
        <w:tc>
          <w:tcPr>
            <w:tcW w:w="9630" w:type="dxa"/>
            <w:gridSpan w:val="4"/>
            <w:shd w:val="clear" w:color="auto" w:fill="auto"/>
          </w:tcPr>
          <w:p w14:paraId="763CD512" w14:textId="07906376"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003C213B" w:rsidRPr="00450064">
              <w:rPr>
                <w:rFonts w:ascii="Arial" w:hAnsi="Arial" w:cs="Arial"/>
                <w:b/>
                <w:sz w:val="20"/>
              </w:rPr>
              <w:t>*</w:t>
            </w:r>
            <w:r w:rsidRPr="00450064">
              <w:rPr>
                <w:rFonts w:ascii="Arial" w:hAnsi="Arial" w:cs="Arial"/>
                <w:sz w:val="20"/>
              </w:rPr>
              <w:t xml:space="preserve">, </w:t>
            </w:r>
            <w:proofErr w:type="spellStart"/>
            <w:r w:rsidRPr="00450064">
              <w:rPr>
                <w:rFonts w:ascii="Arial" w:hAnsi="Arial" w:cs="Arial"/>
                <w:sz w:val="20"/>
              </w:rPr>
              <w:t>Montlack</w:t>
            </w:r>
            <w:proofErr w:type="spellEnd"/>
            <w:r w:rsidRPr="00450064">
              <w:rPr>
                <w:rFonts w:ascii="Arial" w:hAnsi="Arial" w:cs="Arial"/>
                <w:sz w:val="20"/>
              </w:rPr>
              <w:t xml:space="preserve"> ML, </w:t>
            </w:r>
            <w:proofErr w:type="spellStart"/>
            <w:r w:rsidRPr="00450064">
              <w:rPr>
                <w:rFonts w:ascii="Arial" w:hAnsi="Arial" w:cs="Arial"/>
                <w:sz w:val="20"/>
              </w:rPr>
              <w:t>Freyder</w:t>
            </w:r>
            <w:proofErr w:type="spellEnd"/>
            <w:r w:rsidRPr="00450064">
              <w:rPr>
                <w:rFonts w:ascii="Arial" w:hAnsi="Arial" w:cs="Arial"/>
                <w:sz w:val="20"/>
              </w:rPr>
              <w:t xml:space="preserve"> P, Johnson D, Bui T, Williams J; Aim-High Team. The Allegheny initiative for mental integration for the homeless: Integrating heterogeneous health services for homeless persons. Am J  Pub Health. 2007;97(3):401-5.</w:t>
            </w:r>
            <w:r w:rsidRPr="00450064">
              <w:rPr>
                <w:rStyle w:val="FootnoteReference"/>
                <w:rFonts w:ascii="Arial" w:hAnsi="Arial" w:cs="Arial"/>
                <w:sz w:val="20"/>
              </w:rPr>
              <w:t xml:space="preserve"> </w:t>
            </w:r>
            <w:r w:rsidRPr="00450064">
              <w:rPr>
                <w:rStyle w:val="rprtid1"/>
                <w:rFonts w:ascii="Arial" w:hAnsi="Arial" w:cs="Arial"/>
                <w:color w:val="auto"/>
                <w:sz w:val="20"/>
                <w:specVanish w:val="0"/>
              </w:rPr>
              <w:t xml:space="preserve">PMID: </w:t>
            </w:r>
            <w:hyperlink r:id="rId40" w:history="1">
              <w:r w:rsidRPr="00450064">
                <w:rPr>
                  <w:rStyle w:val="Hyperlink"/>
                  <w:rFonts w:ascii="Arial" w:hAnsi="Arial" w:cs="Arial"/>
                  <w:sz w:val="20"/>
                </w:rPr>
                <w:t>17267708</w:t>
              </w:r>
            </w:hyperlink>
          </w:p>
        </w:tc>
      </w:tr>
      <w:tr w:rsidR="00E957DC" w:rsidRPr="00450064" w14:paraId="5CEBC793" w14:textId="77777777" w:rsidTr="00450064">
        <w:trPr>
          <w:cantSplit/>
        </w:trPr>
        <w:tc>
          <w:tcPr>
            <w:tcW w:w="9630" w:type="dxa"/>
            <w:gridSpan w:val="4"/>
            <w:shd w:val="clear" w:color="auto" w:fill="auto"/>
          </w:tcPr>
          <w:p w14:paraId="4FED47E4" w14:textId="0A9A056D"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Goldstein G, Luther JF, Jacoby AM, Haas GL, </w:t>
            </w:r>
            <w:r w:rsidRPr="00450064">
              <w:rPr>
                <w:rFonts w:ascii="Arial" w:hAnsi="Arial" w:cs="Arial"/>
                <w:b/>
                <w:sz w:val="20"/>
              </w:rPr>
              <w:t>Gordon AJ</w:t>
            </w:r>
            <w:r w:rsidRPr="00450064">
              <w:rPr>
                <w:rFonts w:ascii="Arial" w:hAnsi="Arial" w:cs="Arial"/>
                <w:sz w:val="20"/>
              </w:rPr>
              <w:t xml:space="preserve">. A preliminary classification system for homeless Veterans with mental illness. Psychol Serv. 2008;5:36-48. </w:t>
            </w:r>
            <w:hyperlink r:id="rId41" w:history="1">
              <w:r w:rsidR="003010FE" w:rsidRPr="00450064">
                <w:rPr>
                  <w:rStyle w:val="Hyperlink"/>
                  <w:rFonts w:ascii="Arial" w:hAnsi="Arial" w:cs="Arial"/>
                  <w:sz w:val="20"/>
                  <w:lang w:val="en"/>
                </w:rPr>
                <w:t>link</w:t>
              </w:r>
            </w:hyperlink>
          </w:p>
        </w:tc>
      </w:tr>
      <w:tr w:rsidR="00E957DC" w:rsidRPr="00450064" w14:paraId="2AC50C0B" w14:textId="77777777" w:rsidTr="00450064">
        <w:trPr>
          <w:cantSplit/>
        </w:trPr>
        <w:tc>
          <w:tcPr>
            <w:tcW w:w="9630" w:type="dxa"/>
            <w:gridSpan w:val="4"/>
            <w:shd w:val="clear" w:color="auto" w:fill="auto"/>
          </w:tcPr>
          <w:p w14:paraId="252C2CF2" w14:textId="5D2C425D"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Maisto SA, Conigliaro JC, </w:t>
            </w:r>
            <w:r w:rsidRPr="00450064">
              <w:rPr>
                <w:rFonts w:ascii="Arial" w:hAnsi="Arial" w:cs="Arial"/>
                <w:b/>
                <w:sz w:val="20"/>
              </w:rPr>
              <w:t>Gordon AJ</w:t>
            </w:r>
            <w:r w:rsidRPr="00450064">
              <w:rPr>
                <w:rFonts w:ascii="Arial" w:hAnsi="Arial" w:cs="Arial"/>
                <w:sz w:val="20"/>
              </w:rPr>
              <w:t xml:space="preserve">, McGinnis KA, Justice AC. An experimental study of the agreement of self- and telephone administration of the Timeline </w:t>
            </w:r>
            <w:proofErr w:type="spellStart"/>
            <w:r w:rsidRPr="00450064">
              <w:rPr>
                <w:rFonts w:ascii="Arial" w:hAnsi="Arial" w:cs="Arial"/>
                <w:sz w:val="20"/>
              </w:rPr>
              <w:t>Followback</w:t>
            </w:r>
            <w:proofErr w:type="spellEnd"/>
            <w:r w:rsidRPr="00450064">
              <w:rPr>
                <w:rFonts w:ascii="Arial" w:hAnsi="Arial" w:cs="Arial"/>
                <w:sz w:val="20"/>
              </w:rPr>
              <w:t xml:space="preserve"> interview. J Stud Alcohol Drugs. 2008;69:468-471.</w:t>
            </w:r>
            <w:r w:rsidRPr="00450064">
              <w:rPr>
                <w:rStyle w:val="FootnoteReference"/>
                <w:rFonts w:ascii="Arial" w:hAnsi="Arial" w:cs="Arial"/>
                <w:sz w:val="20"/>
              </w:rPr>
              <w:t xml:space="preserve"> </w:t>
            </w:r>
            <w:r w:rsidRPr="00450064">
              <w:rPr>
                <w:rFonts w:ascii="Arial" w:hAnsi="Arial" w:cs="Arial"/>
                <w:sz w:val="20"/>
                <w:specVanish/>
              </w:rPr>
              <w:t xml:space="preserve">PMID: </w:t>
            </w:r>
            <w:hyperlink r:id="rId42" w:history="1">
              <w:r w:rsidRPr="00450064">
                <w:rPr>
                  <w:rStyle w:val="Hyperlink"/>
                  <w:rFonts w:ascii="Arial" w:hAnsi="Arial" w:cs="Arial"/>
                  <w:sz w:val="20"/>
                  <w:specVanish/>
                </w:rPr>
                <w:t>18432391</w:t>
              </w:r>
            </w:hyperlink>
          </w:p>
        </w:tc>
      </w:tr>
      <w:tr w:rsidR="00E957DC" w:rsidRPr="00450064" w14:paraId="12AB2F44" w14:textId="77777777" w:rsidTr="00450064">
        <w:trPr>
          <w:cantSplit/>
        </w:trPr>
        <w:tc>
          <w:tcPr>
            <w:tcW w:w="9630" w:type="dxa"/>
            <w:gridSpan w:val="4"/>
            <w:shd w:val="clear" w:color="auto" w:fill="auto"/>
          </w:tcPr>
          <w:p w14:paraId="1642906C" w14:textId="71CC9FC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Goldstein G, Luther JL, Jacoby AM, Haas GL, </w:t>
            </w:r>
            <w:r w:rsidRPr="00450064">
              <w:rPr>
                <w:rFonts w:ascii="Arial" w:hAnsi="Arial" w:cs="Arial"/>
                <w:b/>
                <w:sz w:val="20"/>
              </w:rPr>
              <w:t>Gordon AJ</w:t>
            </w:r>
            <w:r w:rsidRPr="00450064">
              <w:rPr>
                <w:rFonts w:ascii="Arial" w:hAnsi="Arial" w:cs="Arial"/>
                <w:sz w:val="20"/>
              </w:rPr>
              <w:t xml:space="preserve">. A taxonomy of medical comorbidity for Veterans who are homeless. J  Health Care Poor Underserved. 2008;19(3):991-1005. PMID: </w:t>
            </w:r>
            <w:hyperlink r:id="rId43" w:history="1">
              <w:r w:rsidRPr="00450064">
                <w:rPr>
                  <w:rStyle w:val="Hyperlink"/>
                  <w:rFonts w:ascii="Arial" w:hAnsi="Arial" w:cs="Arial"/>
                  <w:sz w:val="20"/>
                </w:rPr>
                <w:t>18677085</w:t>
              </w:r>
            </w:hyperlink>
          </w:p>
        </w:tc>
      </w:tr>
      <w:tr w:rsidR="00E957DC" w:rsidRPr="00450064" w14:paraId="2F6EFFD4" w14:textId="77777777" w:rsidTr="00450064">
        <w:trPr>
          <w:cantSplit/>
        </w:trPr>
        <w:tc>
          <w:tcPr>
            <w:tcW w:w="9630" w:type="dxa"/>
            <w:gridSpan w:val="4"/>
            <w:shd w:val="clear" w:color="auto" w:fill="auto"/>
          </w:tcPr>
          <w:p w14:paraId="75D2B4CC" w14:textId="35F7159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Walley AY, Phillips KA, </w:t>
            </w:r>
            <w:r w:rsidRPr="00450064">
              <w:rPr>
                <w:rFonts w:ascii="Arial" w:hAnsi="Arial" w:cs="Arial"/>
                <w:b/>
                <w:sz w:val="20"/>
              </w:rPr>
              <w:t>Gordon AJ</w:t>
            </w:r>
            <w:r w:rsidRPr="00450064">
              <w:rPr>
                <w:rFonts w:ascii="Arial" w:hAnsi="Arial" w:cs="Arial"/>
                <w:sz w:val="20"/>
              </w:rPr>
              <w:t>. The PIR perspective: patients in recovery teaching physicians about methamphetamine. Subst Abus. 2008;29(4):61-64.</w:t>
            </w:r>
            <w:r w:rsidRPr="00450064">
              <w:rPr>
                <w:rStyle w:val="FootnoteReference"/>
                <w:rFonts w:ascii="Arial" w:hAnsi="Arial" w:cs="Arial"/>
                <w:sz w:val="20"/>
              </w:rPr>
              <w:t xml:space="preserve"> </w:t>
            </w:r>
            <w:r w:rsidRPr="00450064">
              <w:rPr>
                <w:rStyle w:val="rprtid1"/>
                <w:rFonts w:ascii="Arial" w:hAnsi="Arial" w:cs="Arial"/>
                <w:color w:val="auto"/>
                <w:sz w:val="20"/>
                <w:specVanish w:val="0"/>
              </w:rPr>
              <w:t xml:space="preserve">PMID: </w:t>
            </w:r>
            <w:hyperlink r:id="rId44" w:history="1">
              <w:r w:rsidRPr="00450064">
                <w:rPr>
                  <w:rStyle w:val="Hyperlink"/>
                  <w:rFonts w:ascii="Arial" w:hAnsi="Arial" w:cs="Arial"/>
                  <w:sz w:val="20"/>
                </w:rPr>
                <w:t>19042199</w:t>
              </w:r>
            </w:hyperlink>
          </w:p>
        </w:tc>
      </w:tr>
      <w:tr w:rsidR="00E957DC" w:rsidRPr="00450064" w14:paraId="371F28B2" w14:textId="77777777" w:rsidTr="00450064">
        <w:trPr>
          <w:cantSplit/>
        </w:trPr>
        <w:tc>
          <w:tcPr>
            <w:tcW w:w="9630" w:type="dxa"/>
            <w:gridSpan w:val="4"/>
            <w:shd w:val="clear" w:color="auto" w:fill="auto"/>
          </w:tcPr>
          <w:p w14:paraId="0A71498C" w14:textId="1FBD53E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Mays KL, Clark D, </w:t>
            </w:r>
            <w:r w:rsidRPr="00450064">
              <w:rPr>
                <w:rFonts w:ascii="Arial" w:hAnsi="Arial" w:cs="Arial"/>
                <w:b/>
                <w:sz w:val="20"/>
              </w:rPr>
              <w:t>Gordon AJ*</w:t>
            </w:r>
            <w:r w:rsidRPr="00450064">
              <w:rPr>
                <w:rFonts w:ascii="Arial" w:hAnsi="Arial" w:cs="Arial"/>
                <w:sz w:val="20"/>
              </w:rPr>
              <w:t>. Treating addictions with tunes: A systematic review of music therapy for the treatment of patients with addictions. Subst Abus. 2008;29(4):51-59.</w:t>
            </w:r>
            <w:r w:rsidRPr="00450064">
              <w:rPr>
                <w:rStyle w:val="FootnoteReference"/>
                <w:rFonts w:ascii="Arial" w:hAnsi="Arial" w:cs="Arial"/>
                <w:sz w:val="20"/>
              </w:rPr>
              <w:t xml:space="preserve"> </w:t>
            </w:r>
            <w:r w:rsidRPr="00450064">
              <w:rPr>
                <w:rStyle w:val="rprtid1"/>
                <w:rFonts w:ascii="Arial" w:hAnsi="Arial" w:cs="Arial"/>
                <w:color w:val="auto"/>
                <w:sz w:val="20"/>
                <w:specVanish w:val="0"/>
              </w:rPr>
              <w:t xml:space="preserve">PMID: </w:t>
            </w:r>
            <w:hyperlink r:id="rId45" w:history="1">
              <w:r w:rsidRPr="00450064">
                <w:rPr>
                  <w:rStyle w:val="Hyperlink"/>
                  <w:rFonts w:ascii="Arial" w:hAnsi="Arial" w:cs="Arial"/>
                  <w:sz w:val="20"/>
                </w:rPr>
                <w:t>19042198</w:t>
              </w:r>
            </w:hyperlink>
          </w:p>
        </w:tc>
      </w:tr>
      <w:tr w:rsidR="00E957DC" w:rsidRPr="00450064" w14:paraId="4D71EF7D" w14:textId="77777777" w:rsidTr="00450064">
        <w:trPr>
          <w:cantSplit/>
        </w:trPr>
        <w:tc>
          <w:tcPr>
            <w:tcW w:w="9630" w:type="dxa"/>
            <w:gridSpan w:val="4"/>
            <w:shd w:val="clear" w:color="auto" w:fill="auto"/>
          </w:tcPr>
          <w:p w14:paraId="76559CEC" w14:textId="7258A89B"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0018345C" w:rsidRPr="00450064">
              <w:rPr>
                <w:rFonts w:ascii="Arial" w:hAnsi="Arial" w:cs="Arial"/>
                <w:b/>
                <w:sz w:val="20"/>
              </w:rPr>
              <w:t>*</w:t>
            </w:r>
            <w:r w:rsidRPr="00450064">
              <w:rPr>
                <w:rFonts w:ascii="Arial" w:hAnsi="Arial" w:cs="Arial"/>
                <w:sz w:val="20"/>
              </w:rPr>
              <w:t xml:space="preserve">, Liberto J, Granda S, Salmon-Cox S, Andrée T, McNicholas L. Outcomes of DATA 2000 certification trainings for the provision of buprenorphine treatment in the Veterans Health Administration. Am J Addict. 2008;17:459-462. </w:t>
            </w:r>
            <w:r w:rsidRPr="00450064">
              <w:rPr>
                <w:rStyle w:val="rprtid1"/>
                <w:rFonts w:ascii="Arial" w:hAnsi="Arial" w:cs="Arial"/>
                <w:color w:val="auto"/>
                <w:sz w:val="20"/>
                <w:specVanish w:val="0"/>
              </w:rPr>
              <w:t xml:space="preserve">PMID: </w:t>
            </w:r>
            <w:hyperlink r:id="rId46" w:history="1">
              <w:r w:rsidRPr="00450064">
                <w:rPr>
                  <w:rStyle w:val="Hyperlink"/>
                  <w:rFonts w:ascii="Arial" w:hAnsi="Arial" w:cs="Arial"/>
                  <w:sz w:val="20"/>
                </w:rPr>
                <w:t>19034736</w:t>
              </w:r>
            </w:hyperlink>
          </w:p>
        </w:tc>
      </w:tr>
      <w:tr w:rsidR="00E957DC" w:rsidRPr="00450064" w14:paraId="324D297E" w14:textId="77777777" w:rsidTr="00450064">
        <w:trPr>
          <w:cantSplit/>
        </w:trPr>
        <w:tc>
          <w:tcPr>
            <w:tcW w:w="9630" w:type="dxa"/>
            <w:gridSpan w:val="4"/>
            <w:shd w:val="clear" w:color="auto" w:fill="auto"/>
          </w:tcPr>
          <w:p w14:paraId="60B246A6" w14:textId="43205D8F"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Fiellin DA, Friedmann PD, </w:t>
            </w:r>
            <w:proofErr w:type="spellStart"/>
            <w:r w:rsidRPr="00450064">
              <w:rPr>
                <w:rFonts w:ascii="Arial" w:hAnsi="Arial" w:cs="Arial"/>
                <w:sz w:val="20"/>
              </w:rPr>
              <w:t>Gourevitch</w:t>
            </w:r>
            <w:proofErr w:type="spellEnd"/>
            <w:r w:rsidRPr="00450064">
              <w:rPr>
                <w:rFonts w:ascii="Arial" w:hAnsi="Arial" w:cs="Arial"/>
                <w:sz w:val="20"/>
              </w:rPr>
              <w:t xml:space="preserve"> MN, Kraemer KL, Arnsten JH, Saitz R for the Society for General Internal Medicine's Substance Abuse Interest Group. Update in addiction medicine for the primary care clinician. J Gen Intern Med. 2008;23(12):2112-2116. PMID: </w:t>
            </w:r>
            <w:hyperlink r:id="rId47" w:history="1">
              <w:r w:rsidRPr="00450064">
                <w:rPr>
                  <w:rStyle w:val="Hyperlink"/>
                  <w:rFonts w:ascii="Arial" w:hAnsi="Arial" w:cs="Arial"/>
                  <w:sz w:val="20"/>
                  <w:specVanish/>
                </w:rPr>
                <w:t>18830761</w:t>
              </w:r>
            </w:hyperlink>
          </w:p>
        </w:tc>
      </w:tr>
      <w:tr w:rsidR="00E957DC" w:rsidRPr="00450064" w14:paraId="42E81C8C" w14:textId="77777777" w:rsidTr="00450064">
        <w:trPr>
          <w:cantSplit/>
        </w:trPr>
        <w:tc>
          <w:tcPr>
            <w:tcW w:w="9630" w:type="dxa"/>
            <w:gridSpan w:val="4"/>
            <w:shd w:val="clear" w:color="auto" w:fill="auto"/>
          </w:tcPr>
          <w:p w14:paraId="26E88FF9" w14:textId="0A8DF179" w:rsidR="00E957DC" w:rsidRPr="00450064" w:rsidRDefault="00E957DC" w:rsidP="00A8278E">
            <w:pPr>
              <w:pStyle w:val="ListParagraph"/>
              <w:numPr>
                <w:ilvl w:val="0"/>
                <w:numId w:val="36"/>
              </w:numPr>
              <w:shd w:val="clear" w:color="auto" w:fill="FFFFFF"/>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Liberto J, Granda S, Salmon-Cox S, Andrée T, McNicholas L. Physician training is never a failure. In response and author Comment on Outcomes of DATA 2000 certification trainings for the provision of buprenorphine treatment in the Veterans Health Administration. Am J Addict. 2009;18(4):337-338. PMID: </w:t>
            </w:r>
            <w:hyperlink r:id="rId48" w:history="1">
              <w:r w:rsidRPr="00450064">
                <w:rPr>
                  <w:rStyle w:val="Hyperlink"/>
                  <w:rFonts w:ascii="Arial" w:hAnsi="Arial" w:cs="Arial"/>
                  <w:sz w:val="20"/>
                </w:rPr>
                <w:t>19444740</w:t>
              </w:r>
            </w:hyperlink>
          </w:p>
        </w:tc>
      </w:tr>
      <w:tr w:rsidR="00E957DC" w:rsidRPr="00450064" w14:paraId="10420C0F" w14:textId="77777777" w:rsidTr="00450064">
        <w:trPr>
          <w:cantSplit/>
        </w:trPr>
        <w:tc>
          <w:tcPr>
            <w:tcW w:w="9630" w:type="dxa"/>
            <w:gridSpan w:val="4"/>
            <w:shd w:val="clear" w:color="auto" w:fill="auto"/>
          </w:tcPr>
          <w:p w14:paraId="44A886A4" w14:textId="73557868" w:rsidR="00E957DC" w:rsidRPr="00450064" w:rsidRDefault="00E957DC" w:rsidP="00A8278E">
            <w:pPr>
              <w:pStyle w:val="ListParagraph"/>
              <w:numPr>
                <w:ilvl w:val="0"/>
                <w:numId w:val="36"/>
              </w:numPr>
              <w:ind w:left="521" w:hanging="521"/>
              <w:contextualSpacing w:val="0"/>
              <w:rPr>
                <w:rStyle w:val="articletitle1"/>
                <w:rFonts w:ascii="Arial" w:hAnsi="Arial" w:cs="Arial"/>
                <w:b w:val="0"/>
                <w:bCs w:val="0"/>
                <w:caps w:val="0"/>
                <w:color w:val="auto"/>
              </w:rPr>
            </w:pPr>
            <w:r w:rsidRPr="00450064">
              <w:rPr>
                <w:rFonts w:ascii="Arial" w:hAnsi="Arial" w:cs="Arial"/>
                <w:b/>
                <w:sz w:val="20"/>
              </w:rPr>
              <w:t>Gordon AJ</w:t>
            </w:r>
            <w:r w:rsidRPr="00450064">
              <w:rPr>
                <w:rFonts w:ascii="Arial" w:hAnsi="Arial" w:cs="Arial"/>
                <w:sz w:val="20"/>
              </w:rPr>
              <w:t xml:space="preserve">, Geppert CMA, Saxon A, Cotton A, Bondurant T, Krumm M, Acquaviva MP, Trafton J. Models for implementing buprenorphine treatment in the VHA. Fed </w:t>
            </w:r>
            <w:proofErr w:type="spellStart"/>
            <w:r w:rsidRPr="00450064">
              <w:rPr>
                <w:rFonts w:ascii="Arial" w:hAnsi="Arial" w:cs="Arial"/>
                <w:sz w:val="20"/>
              </w:rPr>
              <w:t>Pract</w:t>
            </w:r>
            <w:proofErr w:type="spellEnd"/>
            <w:r w:rsidRPr="00450064">
              <w:rPr>
                <w:rFonts w:ascii="Arial" w:hAnsi="Arial" w:cs="Arial"/>
                <w:sz w:val="20"/>
              </w:rPr>
              <w:t>. 2009;26(5):48-57</w:t>
            </w:r>
            <w:r w:rsidR="0092710D" w:rsidRPr="00450064">
              <w:rPr>
                <w:rFonts w:ascii="Arial" w:hAnsi="Arial" w:cs="Arial"/>
                <w:sz w:val="20"/>
              </w:rPr>
              <w:t xml:space="preserve">. </w:t>
            </w:r>
            <w:hyperlink r:id="rId49" w:history="1">
              <w:r w:rsidR="0092710D" w:rsidRPr="00450064">
                <w:rPr>
                  <w:rStyle w:val="Hyperlink"/>
                  <w:rFonts w:ascii="Arial" w:hAnsi="Arial" w:cs="Arial"/>
                  <w:sz w:val="20"/>
                </w:rPr>
                <w:t>link</w:t>
              </w:r>
            </w:hyperlink>
          </w:p>
        </w:tc>
      </w:tr>
      <w:tr w:rsidR="00E957DC" w:rsidRPr="00450064" w14:paraId="45F8231F" w14:textId="77777777" w:rsidTr="00450064">
        <w:trPr>
          <w:cantSplit/>
        </w:trPr>
        <w:tc>
          <w:tcPr>
            <w:tcW w:w="9630" w:type="dxa"/>
            <w:gridSpan w:val="4"/>
            <w:shd w:val="clear" w:color="auto" w:fill="auto"/>
          </w:tcPr>
          <w:p w14:paraId="256C474D" w14:textId="5651D116"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Goldstein G, Luther J, Haas G, </w:t>
            </w:r>
            <w:r w:rsidRPr="00450064">
              <w:rPr>
                <w:rFonts w:ascii="Arial" w:hAnsi="Arial" w:cs="Arial"/>
                <w:b/>
                <w:sz w:val="20"/>
              </w:rPr>
              <w:t>Gordon AJ</w:t>
            </w:r>
            <w:r w:rsidRPr="00450064">
              <w:rPr>
                <w:rFonts w:ascii="Arial" w:hAnsi="Arial" w:cs="Arial"/>
                <w:sz w:val="20"/>
              </w:rPr>
              <w:t xml:space="preserve">, Applet C. Comorbidity between psychiatric and general medical disorders in homeless Veterans. </w:t>
            </w:r>
            <w:proofErr w:type="spellStart"/>
            <w:r w:rsidRPr="00450064">
              <w:rPr>
                <w:rFonts w:ascii="Arial" w:hAnsi="Arial" w:cs="Arial"/>
                <w:sz w:val="20"/>
              </w:rPr>
              <w:t>Psychiatr</w:t>
            </w:r>
            <w:proofErr w:type="spellEnd"/>
            <w:r w:rsidRPr="00450064">
              <w:rPr>
                <w:rFonts w:ascii="Arial" w:hAnsi="Arial" w:cs="Arial"/>
                <w:sz w:val="20"/>
              </w:rPr>
              <w:t xml:space="preserve"> Q. </w:t>
            </w:r>
            <w:r w:rsidRPr="00450064">
              <w:rPr>
                <w:rStyle w:val="Strong"/>
                <w:rFonts w:ascii="Arial" w:hAnsi="Arial" w:cs="Arial"/>
                <w:b w:val="0"/>
                <w:bCs w:val="0"/>
                <w:sz w:val="20"/>
              </w:rPr>
              <w:t>2009;80(4):199-212.</w:t>
            </w:r>
            <w:r w:rsidRPr="00450064">
              <w:rPr>
                <w:rStyle w:val="FootnoteReference"/>
                <w:rFonts w:ascii="Arial" w:hAnsi="Arial" w:cs="Arial"/>
                <w:sz w:val="20"/>
              </w:rPr>
              <w:t xml:space="preserve"> </w:t>
            </w:r>
            <w:r w:rsidRPr="00450064">
              <w:rPr>
                <w:rStyle w:val="rprtid1"/>
                <w:rFonts w:ascii="Arial" w:hAnsi="Arial" w:cs="Arial"/>
                <w:color w:val="auto"/>
                <w:sz w:val="20"/>
                <w:specVanish w:val="0"/>
              </w:rPr>
              <w:t xml:space="preserve">PMID: </w:t>
            </w:r>
            <w:hyperlink r:id="rId50" w:history="1">
              <w:r w:rsidRPr="00450064">
                <w:rPr>
                  <w:rStyle w:val="Hyperlink"/>
                  <w:rFonts w:ascii="Arial" w:hAnsi="Arial" w:cs="Arial"/>
                  <w:sz w:val="20"/>
                </w:rPr>
                <w:t>19597992</w:t>
              </w:r>
            </w:hyperlink>
          </w:p>
        </w:tc>
      </w:tr>
      <w:tr w:rsidR="00E957DC" w:rsidRPr="00450064" w14:paraId="6B87C607" w14:textId="77777777" w:rsidTr="00450064">
        <w:trPr>
          <w:cantSplit/>
        </w:trPr>
        <w:tc>
          <w:tcPr>
            <w:tcW w:w="9630" w:type="dxa"/>
            <w:gridSpan w:val="4"/>
            <w:shd w:val="clear" w:color="auto" w:fill="auto"/>
          </w:tcPr>
          <w:p w14:paraId="4A88573E" w14:textId="58C3A918"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Cook R</w:t>
            </w:r>
            <w:r w:rsidR="0030447A" w:rsidRPr="00450064">
              <w:rPr>
                <w:rFonts w:ascii="Arial" w:hAnsi="Arial" w:cs="Arial"/>
                <w:sz w:val="20"/>
              </w:rPr>
              <w:t>L</w:t>
            </w:r>
            <w:r w:rsidRPr="00450064">
              <w:rPr>
                <w:rFonts w:ascii="Arial" w:hAnsi="Arial" w:cs="Arial"/>
                <w:sz w:val="20"/>
              </w:rPr>
              <w:t xml:space="preserve">, McGinnis KA, Samet JH, Fiellin DA, Rodriguez-Barradas MC, Kraemer KL, Gibert CL, Braithwaite RS, Goulet JL, Mattocks K, Crystal S, </w:t>
            </w:r>
            <w:r w:rsidRPr="00450064">
              <w:rPr>
                <w:rFonts w:ascii="Arial" w:hAnsi="Arial" w:cs="Arial"/>
                <w:b/>
                <w:sz w:val="20"/>
              </w:rPr>
              <w:t>Gordon AJ</w:t>
            </w:r>
            <w:r w:rsidRPr="00450064">
              <w:rPr>
                <w:rFonts w:ascii="Arial" w:hAnsi="Arial" w:cs="Arial"/>
                <w:sz w:val="20"/>
              </w:rPr>
              <w:t xml:space="preserve">, Oursler KA, Justice AC. Erectile dysfunction drug receipt, risky sexual behavior and sexually transmitted diseases in HIV-infected and HIV-uninfected men. J Gen Intern Med. 2010;25(2):115-121. PMID: </w:t>
            </w:r>
            <w:hyperlink r:id="rId51" w:history="1">
              <w:r w:rsidRPr="00450064">
                <w:rPr>
                  <w:rStyle w:val="Hyperlink"/>
                  <w:rFonts w:ascii="Arial" w:hAnsi="Arial" w:cs="Arial"/>
                  <w:sz w:val="20"/>
                  <w:specVanish/>
                </w:rPr>
                <w:t>19921112</w:t>
              </w:r>
            </w:hyperlink>
          </w:p>
        </w:tc>
      </w:tr>
      <w:tr w:rsidR="00E957DC" w:rsidRPr="00450064" w14:paraId="38866256" w14:textId="77777777" w:rsidTr="00450064">
        <w:trPr>
          <w:cantSplit/>
        </w:trPr>
        <w:tc>
          <w:tcPr>
            <w:tcW w:w="9630" w:type="dxa"/>
            <w:gridSpan w:val="4"/>
            <w:shd w:val="clear" w:color="auto" w:fill="auto"/>
          </w:tcPr>
          <w:p w14:paraId="698F463C" w14:textId="2418F06D"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HIV-CAUSAL Collaboration, Ray M, Logan R, Sterne JA, Hernandez-Diaz S, Robins JM, Sabin C, Bansi L, van </w:t>
            </w:r>
            <w:proofErr w:type="spellStart"/>
            <w:r w:rsidRPr="00450064">
              <w:rPr>
                <w:rFonts w:ascii="Arial" w:hAnsi="Arial" w:cs="Arial"/>
                <w:sz w:val="20"/>
              </w:rPr>
              <w:t>Sighem</w:t>
            </w:r>
            <w:proofErr w:type="spellEnd"/>
            <w:r w:rsidRPr="00450064">
              <w:rPr>
                <w:rFonts w:ascii="Arial" w:hAnsi="Arial" w:cs="Arial"/>
                <w:sz w:val="20"/>
              </w:rPr>
              <w:t xml:space="preserve"> A, de Wolf F, Costagliola D, Lanoy E, Bucher HC, von </w:t>
            </w:r>
            <w:proofErr w:type="spellStart"/>
            <w:r w:rsidRPr="00450064">
              <w:rPr>
                <w:rFonts w:ascii="Arial" w:hAnsi="Arial" w:cs="Arial"/>
                <w:sz w:val="20"/>
              </w:rPr>
              <w:t>Wyl</w:t>
            </w:r>
            <w:proofErr w:type="spellEnd"/>
            <w:r w:rsidRPr="00450064">
              <w:rPr>
                <w:rFonts w:ascii="Arial" w:hAnsi="Arial" w:cs="Arial"/>
                <w:sz w:val="20"/>
              </w:rPr>
              <w:t xml:space="preserve"> V, </w:t>
            </w:r>
            <w:proofErr w:type="spellStart"/>
            <w:r w:rsidRPr="00450064">
              <w:rPr>
                <w:rFonts w:ascii="Arial" w:hAnsi="Arial" w:cs="Arial"/>
                <w:sz w:val="20"/>
              </w:rPr>
              <w:t>Esteve</w:t>
            </w:r>
            <w:proofErr w:type="spellEnd"/>
            <w:r w:rsidRPr="00450064">
              <w:rPr>
                <w:rFonts w:ascii="Arial" w:hAnsi="Arial" w:cs="Arial"/>
                <w:sz w:val="20"/>
              </w:rPr>
              <w:t xml:space="preserve"> A, </w:t>
            </w:r>
            <w:proofErr w:type="spellStart"/>
            <w:r w:rsidRPr="00450064">
              <w:rPr>
                <w:rFonts w:ascii="Arial" w:hAnsi="Arial" w:cs="Arial"/>
                <w:sz w:val="20"/>
              </w:rPr>
              <w:t>Casbona</w:t>
            </w:r>
            <w:proofErr w:type="spellEnd"/>
            <w:r w:rsidRPr="00450064">
              <w:rPr>
                <w:rFonts w:ascii="Arial" w:hAnsi="Arial" w:cs="Arial"/>
                <w:sz w:val="20"/>
              </w:rPr>
              <w:t xml:space="preserve"> J, del Amo J, Moreno S, Justice A, Goulet J, Lodi S, Phillips A, Seng R, Meyer L, Perez-Hoyos S, Garcia de Olalla P, Hernan MA.  [with contributors to the collaboration including </w:t>
            </w:r>
            <w:r w:rsidRPr="00450064">
              <w:rPr>
                <w:rFonts w:ascii="Arial" w:hAnsi="Arial" w:cs="Arial"/>
                <w:b/>
                <w:sz w:val="20"/>
              </w:rPr>
              <w:t>Gordon A</w:t>
            </w:r>
            <w:r w:rsidRPr="00450064">
              <w:rPr>
                <w:rFonts w:ascii="Arial" w:hAnsi="Arial" w:cs="Arial"/>
                <w:sz w:val="20"/>
              </w:rPr>
              <w:t xml:space="preserve"> and others]. The effect of combined antiretroviral therapy on the overall mortality of HIV-infected individuals. AIDS. 2010;24(1):123-37. PMID: </w:t>
            </w:r>
            <w:hyperlink r:id="rId52" w:history="1">
              <w:r w:rsidRPr="00450064">
                <w:rPr>
                  <w:rStyle w:val="Hyperlink"/>
                  <w:rFonts w:ascii="Arial" w:hAnsi="Arial" w:cs="Arial"/>
                  <w:sz w:val="20"/>
                </w:rPr>
                <w:t>19770621</w:t>
              </w:r>
            </w:hyperlink>
          </w:p>
        </w:tc>
      </w:tr>
      <w:tr w:rsidR="00E957DC" w:rsidRPr="00450064" w14:paraId="4FB8ED71" w14:textId="77777777" w:rsidTr="00450064">
        <w:trPr>
          <w:cantSplit/>
        </w:trPr>
        <w:tc>
          <w:tcPr>
            <w:tcW w:w="9630" w:type="dxa"/>
            <w:gridSpan w:val="4"/>
            <w:shd w:val="clear" w:color="auto" w:fill="auto"/>
          </w:tcPr>
          <w:p w14:paraId="779FFCFA" w14:textId="49A7197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Clark DB, </w:t>
            </w: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Ettaro</w:t>
            </w:r>
            <w:proofErr w:type="spellEnd"/>
            <w:r w:rsidRPr="00450064">
              <w:rPr>
                <w:rFonts w:ascii="Arial" w:hAnsi="Arial" w:cs="Arial"/>
                <w:sz w:val="20"/>
              </w:rPr>
              <w:t xml:space="preserve"> LE, Owens JM, Moss HB: Screening and brief interventions with underage drinkers. Mayo Clin Proc. 2010;85(4):380-391. </w:t>
            </w:r>
            <w:r w:rsidRPr="00450064">
              <w:rPr>
                <w:rStyle w:val="rprtid1"/>
                <w:rFonts w:ascii="Arial" w:hAnsi="Arial" w:cs="Arial"/>
                <w:color w:val="auto"/>
                <w:sz w:val="20"/>
                <w:specVanish w:val="0"/>
              </w:rPr>
              <w:t xml:space="preserve">PMID: </w:t>
            </w:r>
            <w:hyperlink r:id="rId53" w:history="1">
              <w:r w:rsidRPr="00450064">
                <w:rPr>
                  <w:rStyle w:val="Hyperlink"/>
                  <w:rFonts w:ascii="Arial" w:hAnsi="Arial" w:cs="Arial"/>
                  <w:sz w:val="20"/>
                </w:rPr>
                <w:t>20360296</w:t>
              </w:r>
            </w:hyperlink>
          </w:p>
        </w:tc>
      </w:tr>
      <w:tr w:rsidR="00E957DC" w:rsidRPr="00450064" w14:paraId="6D852A35" w14:textId="77777777" w:rsidTr="00450064">
        <w:trPr>
          <w:cantSplit/>
        </w:trPr>
        <w:tc>
          <w:tcPr>
            <w:tcW w:w="9630" w:type="dxa"/>
            <w:gridSpan w:val="4"/>
            <w:shd w:val="clear" w:color="auto" w:fill="auto"/>
          </w:tcPr>
          <w:p w14:paraId="559919F2" w14:textId="15B21E2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Luther JF, Haas GL, Hilton MT, Goldstein G. Personal, medical, and healthcare utilization differences between metropolitan and non-metropolitan homeless Veterans. Psychol Serv. 2010;7(2):65-74. PMID: </w:t>
            </w:r>
            <w:hyperlink r:id="rId54" w:history="1">
              <w:r w:rsidRPr="00450064">
                <w:rPr>
                  <w:rStyle w:val="Hyperlink"/>
                  <w:rFonts w:ascii="Arial" w:hAnsi="Arial" w:cs="Arial"/>
                  <w:sz w:val="20"/>
                </w:rPr>
                <w:t>21152352</w:t>
              </w:r>
            </w:hyperlink>
          </w:p>
        </w:tc>
      </w:tr>
      <w:tr w:rsidR="00E957DC" w:rsidRPr="00450064" w14:paraId="72854A40" w14:textId="77777777" w:rsidTr="00450064">
        <w:trPr>
          <w:cantSplit/>
        </w:trPr>
        <w:tc>
          <w:tcPr>
            <w:tcW w:w="9630" w:type="dxa"/>
            <w:gridSpan w:val="4"/>
            <w:shd w:val="clear" w:color="auto" w:fill="auto"/>
          </w:tcPr>
          <w:p w14:paraId="3185BBE0" w14:textId="07A450C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Green TC, Kershaw T, Lin H, Heimer R, Goulet JL, Kraemer KL, </w:t>
            </w:r>
            <w:r w:rsidRPr="00450064">
              <w:rPr>
                <w:rFonts w:ascii="Arial" w:hAnsi="Arial" w:cs="Arial"/>
                <w:b/>
                <w:sz w:val="20"/>
              </w:rPr>
              <w:t>Gordon AJ</w:t>
            </w:r>
            <w:r w:rsidRPr="00450064">
              <w:rPr>
                <w:rFonts w:ascii="Arial" w:hAnsi="Arial" w:cs="Arial"/>
                <w:sz w:val="20"/>
              </w:rPr>
              <w:t xml:space="preserve">, Maisto SA, Day NL, Bryant K, Fiellin DA, Justice AC. Patterns of drug use and abuse among older adults with and without HIV: a latent class analysis of a US Veteran cohort. Drug Alcohol Depend. 2010;110(3):208-220. PMID: </w:t>
            </w:r>
            <w:hyperlink r:id="rId55" w:history="1">
              <w:r w:rsidRPr="00450064">
                <w:rPr>
                  <w:rStyle w:val="Hyperlink"/>
                  <w:rFonts w:ascii="Arial" w:hAnsi="Arial" w:cs="Arial"/>
                  <w:sz w:val="20"/>
                </w:rPr>
                <w:t>20395074</w:t>
              </w:r>
            </w:hyperlink>
          </w:p>
        </w:tc>
      </w:tr>
      <w:tr w:rsidR="00E957DC" w:rsidRPr="00450064" w14:paraId="721C1B6E" w14:textId="77777777" w:rsidTr="00450064">
        <w:trPr>
          <w:cantSplit/>
        </w:trPr>
        <w:tc>
          <w:tcPr>
            <w:tcW w:w="9630" w:type="dxa"/>
            <w:gridSpan w:val="4"/>
            <w:shd w:val="clear" w:color="auto" w:fill="auto"/>
          </w:tcPr>
          <w:p w14:paraId="5595E26C" w14:textId="227FCDF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lastRenderedPageBreak/>
              <w:t xml:space="preserve">Goldstein G, Luther JF, Haas GL, Appelt CJ, </w:t>
            </w:r>
            <w:r w:rsidRPr="00450064">
              <w:rPr>
                <w:rFonts w:ascii="Arial" w:hAnsi="Arial" w:cs="Arial"/>
                <w:b/>
                <w:sz w:val="20"/>
              </w:rPr>
              <w:t>Gordon AJ</w:t>
            </w:r>
            <w:r w:rsidRPr="00450064">
              <w:rPr>
                <w:rFonts w:ascii="Arial" w:hAnsi="Arial" w:cs="Arial"/>
                <w:sz w:val="20"/>
              </w:rPr>
              <w:t xml:space="preserve">. Factor structure and risk factors for the health status of homeless Veterans. </w:t>
            </w:r>
            <w:proofErr w:type="spellStart"/>
            <w:r w:rsidRPr="00450064">
              <w:rPr>
                <w:rFonts w:ascii="Arial" w:hAnsi="Arial" w:cs="Arial"/>
                <w:sz w:val="20"/>
              </w:rPr>
              <w:t>Psychiatr</w:t>
            </w:r>
            <w:proofErr w:type="spellEnd"/>
            <w:r w:rsidRPr="00450064">
              <w:rPr>
                <w:rFonts w:ascii="Arial" w:hAnsi="Arial" w:cs="Arial"/>
                <w:sz w:val="20"/>
              </w:rPr>
              <w:t xml:space="preserve"> Q. 2010;81:311-323. </w:t>
            </w:r>
            <w:r w:rsidRPr="00450064">
              <w:rPr>
                <w:rStyle w:val="pmid1"/>
                <w:rFonts w:ascii="Arial" w:hAnsi="Arial" w:cs="Arial"/>
                <w:sz w:val="20"/>
              </w:rPr>
              <w:t xml:space="preserve">PMID: </w:t>
            </w:r>
            <w:hyperlink r:id="rId56" w:history="1">
              <w:r w:rsidRPr="00450064">
                <w:rPr>
                  <w:rStyle w:val="Hyperlink"/>
                  <w:rFonts w:ascii="Arial" w:hAnsi="Arial" w:cs="Arial"/>
                  <w:sz w:val="20"/>
                </w:rPr>
                <w:t>20532627</w:t>
              </w:r>
            </w:hyperlink>
          </w:p>
        </w:tc>
      </w:tr>
      <w:tr w:rsidR="00E957DC" w:rsidRPr="00450064" w14:paraId="0861CE4B" w14:textId="77777777" w:rsidTr="00450064">
        <w:trPr>
          <w:cantSplit/>
        </w:trPr>
        <w:tc>
          <w:tcPr>
            <w:tcW w:w="9630" w:type="dxa"/>
            <w:gridSpan w:val="4"/>
            <w:shd w:val="clear" w:color="auto" w:fill="auto"/>
          </w:tcPr>
          <w:p w14:paraId="4DEFECF2" w14:textId="5CF7308F"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Broyles LM, </w:t>
            </w:r>
            <w:r w:rsidRPr="00450064">
              <w:rPr>
                <w:rFonts w:ascii="Arial" w:hAnsi="Arial" w:cs="Arial"/>
                <w:b/>
                <w:sz w:val="20"/>
              </w:rPr>
              <w:t>Gordon AJ*</w:t>
            </w:r>
            <w:r w:rsidRPr="00450064">
              <w:rPr>
                <w:rFonts w:ascii="Arial" w:hAnsi="Arial" w:cs="Arial"/>
                <w:sz w:val="20"/>
              </w:rPr>
              <w:t xml:space="preserve">. SBIRT implementation: moving beyond the multidisciplinary rhetoric. Subst Abus. 2010;31(4):221-223. PMID: </w:t>
            </w:r>
            <w:hyperlink r:id="rId57" w:history="1">
              <w:r w:rsidRPr="00450064">
                <w:rPr>
                  <w:rStyle w:val="Hyperlink"/>
                  <w:rFonts w:ascii="Arial" w:hAnsi="Arial" w:cs="Arial"/>
                  <w:sz w:val="20"/>
                </w:rPr>
                <w:t>21038175</w:t>
              </w:r>
            </w:hyperlink>
            <w:r w:rsidRPr="00450064">
              <w:rPr>
                <w:rFonts w:ascii="Arial" w:hAnsi="Arial" w:cs="Arial"/>
                <w:sz w:val="20"/>
              </w:rPr>
              <w:t xml:space="preserve"> </w:t>
            </w:r>
          </w:p>
        </w:tc>
      </w:tr>
      <w:tr w:rsidR="00E957DC" w:rsidRPr="00450064" w14:paraId="7FAC5558" w14:textId="77777777" w:rsidTr="00450064">
        <w:trPr>
          <w:cantSplit/>
        </w:trPr>
        <w:tc>
          <w:tcPr>
            <w:tcW w:w="9630" w:type="dxa"/>
            <w:gridSpan w:val="4"/>
            <w:shd w:val="clear" w:color="auto" w:fill="auto"/>
          </w:tcPr>
          <w:p w14:paraId="7C55B922" w14:textId="259808A4" w:rsidR="00E957DC" w:rsidRPr="00450064" w:rsidRDefault="00E957DC" w:rsidP="00A8278E">
            <w:pPr>
              <w:pStyle w:val="ListParagraph"/>
              <w:numPr>
                <w:ilvl w:val="0"/>
                <w:numId w:val="36"/>
              </w:numPr>
              <w:ind w:left="521" w:hanging="521"/>
              <w:contextualSpacing w:val="0"/>
              <w:rPr>
                <w:rStyle w:val="pmid1"/>
                <w:rFonts w:ascii="Arial" w:hAnsi="Arial" w:cs="Arial"/>
                <w:sz w:val="20"/>
              </w:rPr>
            </w:pP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Kunins</w:t>
            </w:r>
            <w:proofErr w:type="spellEnd"/>
            <w:r w:rsidRPr="00450064">
              <w:rPr>
                <w:rFonts w:ascii="Arial" w:hAnsi="Arial" w:cs="Arial"/>
                <w:sz w:val="20"/>
              </w:rPr>
              <w:t xml:space="preserve"> HV, </w:t>
            </w:r>
            <w:proofErr w:type="spellStart"/>
            <w:r w:rsidRPr="00450064">
              <w:rPr>
                <w:rFonts w:ascii="Arial" w:hAnsi="Arial" w:cs="Arial"/>
                <w:sz w:val="20"/>
              </w:rPr>
              <w:t>Rastegar</w:t>
            </w:r>
            <w:proofErr w:type="spellEnd"/>
            <w:r w:rsidRPr="00450064">
              <w:rPr>
                <w:rFonts w:ascii="Arial" w:hAnsi="Arial" w:cs="Arial"/>
                <w:sz w:val="20"/>
              </w:rPr>
              <w:t xml:space="preserve"> DA, Tetrault JM, Walley AY. 2010 Update in addiction medicine for the generalist. J Gen Intern Med. 2011;26(1):77-82. PMID: </w:t>
            </w:r>
            <w:hyperlink r:id="rId58" w:history="1">
              <w:r w:rsidRPr="00450064">
                <w:rPr>
                  <w:rStyle w:val="Hyperlink"/>
                  <w:rFonts w:ascii="Arial" w:hAnsi="Arial" w:cs="Arial"/>
                  <w:sz w:val="20"/>
                </w:rPr>
                <w:t>20697971</w:t>
              </w:r>
            </w:hyperlink>
          </w:p>
        </w:tc>
      </w:tr>
      <w:tr w:rsidR="00E957DC" w:rsidRPr="00450064" w14:paraId="4A758E39" w14:textId="77777777" w:rsidTr="00450064">
        <w:trPr>
          <w:cantSplit/>
        </w:trPr>
        <w:tc>
          <w:tcPr>
            <w:tcW w:w="9630" w:type="dxa"/>
            <w:gridSpan w:val="4"/>
            <w:shd w:val="clear" w:color="auto" w:fill="auto"/>
          </w:tcPr>
          <w:p w14:paraId="38EF2BF1" w14:textId="121EAB81"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Ettaro</w:t>
            </w:r>
            <w:proofErr w:type="spellEnd"/>
            <w:r w:rsidRPr="00450064">
              <w:rPr>
                <w:rFonts w:ascii="Arial" w:hAnsi="Arial" w:cs="Arial"/>
                <w:sz w:val="20"/>
              </w:rPr>
              <w:t xml:space="preserve"> L, Rodriguez KL, </w:t>
            </w:r>
            <w:proofErr w:type="spellStart"/>
            <w:r w:rsidRPr="00450064">
              <w:rPr>
                <w:rFonts w:ascii="Arial" w:hAnsi="Arial" w:cs="Arial"/>
                <w:sz w:val="20"/>
              </w:rPr>
              <w:t>Mocik</w:t>
            </w:r>
            <w:proofErr w:type="spellEnd"/>
            <w:r w:rsidRPr="00450064">
              <w:rPr>
                <w:rFonts w:ascii="Arial" w:hAnsi="Arial" w:cs="Arial"/>
                <w:sz w:val="20"/>
              </w:rPr>
              <w:t xml:space="preserve"> J, Clark DB. Provider, patient, and family perspectives of adolescent alcohol use and treatment in rural settings. J Rural Health. 2011;27(1):81-90. PMID: </w:t>
            </w:r>
            <w:hyperlink r:id="rId59" w:history="1">
              <w:r w:rsidRPr="00450064">
                <w:rPr>
                  <w:rStyle w:val="Hyperlink"/>
                  <w:rFonts w:ascii="Arial" w:hAnsi="Arial" w:cs="Arial"/>
                  <w:sz w:val="20"/>
                </w:rPr>
                <w:t>21204975</w:t>
              </w:r>
            </w:hyperlink>
          </w:p>
        </w:tc>
      </w:tr>
      <w:tr w:rsidR="00E957DC" w:rsidRPr="00450064" w14:paraId="64E52573" w14:textId="77777777" w:rsidTr="00450064">
        <w:trPr>
          <w:cantSplit/>
        </w:trPr>
        <w:tc>
          <w:tcPr>
            <w:tcW w:w="9630" w:type="dxa"/>
            <w:gridSpan w:val="4"/>
            <w:shd w:val="clear" w:color="auto" w:fill="auto"/>
          </w:tcPr>
          <w:p w14:paraId="50D05F4E" w14:textId="07E3C91F"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Barry DT, Goulet JL, Kerns RK, Becker WC, </w:t>
            </w:r>
            <w:r w:rsidRPr="00450064">
              <w:rPr>
                <w:rFonts w:ascii="Arial" w:hAnsi="Arial" w:cs="Arial"/>
                <w:b/>
                <w:sz w:val="20"/>
              </w:rPr>
              <w:t>Gordon AJ</w:t>
            </w:r>
            <w:r w:rsidRPr="00450064">
              <w:rPr>
                <w:rFonts w:ascii="Arial" w:hAnsi="Arial" w:cs="Arial"/>
                <w:sz w:val="20"/>
              </w:rPr>
              <w:t xml:space="preserve">, Justice AC, Fiellin DA. Non-medical use of prescription opioids and pain in Veterans with and without HIV. Pain. 2011;152(5):1133-1138. PMID: </w:t>
            </w:r>
            <w:hyperlink r:id="rId60" w:history="1">
              <w:r w:rsidRPr="00450064">
                <w:rPr>
                  <w:rStyle w:val="Hyperlink"/>
                  <w:rFonts w:ascii="Arial" w:hAnsi="Arial" w:cs="Arial"/>
                  <w:sz w:val="20"/>
                </w:rPr>
                <w:t>21354703</w:t>
              </w:r>
            </w:hyperlink>
          </w:p>
        </w:tc>
      </w:tr>
      <w:tr w:rsidR="00E957DC" w:rsidRPr="00450064" w14:paraId="659E272C" w14:textId="77777777" w:rsidTr="00450064">
        <w:trPr>
          <w:cantSplit/>
        </w:trPr>
        <w:tc>
          <w:tcPr>
            <w:tcW w:w="9630" w:type="dxa"/>
            <w:gridSpan w:val="4"/>
            <w:shd w:val="clear" w:color="auto" w:fill="auto"/>
          </w:tcPr>
          <w:p w14:paraId="6F1722C7" w14:textId="4F52B92D"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Kavanagh G, Krumm M, </w:t>
            </w:r>
            <w:proofErr w:type="spellStart"/>
            <w:r w:rsidRPr="00450064">
              <w:rPr>
                <w:rFonts w:ascii="Arial" w:hAnsi="Arial" w:cs="Arial"/>
                <w:sz w:val="20"/>
              </w:rPr>
              <w:t>Ramgopal</w:t>
            </w:r>
            <w:proofErr w:type="spellEnd"/>
            <w:r w:rsidRPr="00450064">
              <w:rPr>
                <w:rFonts w:ascii="Arial" w:hAnsi="Arial" w:cs="Arial"/>
                <w:sz w:val="20"/>
              </w:rPr>
              <w:t xml:space="preserve"> R, </w:t>
            </w:r>
            <w:proofErr w:type="spellStart"/>
            <w:r w:rsidRPr="00450064">
              <w:rPr>
                <w:rFonts w:ascii="Arial" w:hAnsi="Arial" w:cs="Arial"/>
                <w:sz w:val="20"/>
              </w:rPr>
              <w:t>Paidisetty</w:t>
            </w:r>
            <w:proofErr w:type="spellEnd"/>
            <w:r w:rsidRPr="00450064">
              <w:rPr>
                <w:rFonts w:ascii="Arial" w:hAnsi="Arial" w:cs="Arial"/>
                <w:sz w:val="20"/>
              </w:rPr>
              <w:t xml:space="preserve"> S, </w:t>
            </w:r>
            <w:proofErr w:type="spellStart"/>
            <w:r w:rsidRPr="00450064">
              <w:rPr>
                <w:rFonts w:ascii="Arial" w:hAnsi="Arial" w:cs="Arial"/>
                <w:sz w:val="20"/>
              </w:rPr>
              <w:t>Aghevli</w:t>
            </w:r>
            <w:proofErr w:type="spellEnd"/>
            <w:r w:rsidRPr="00450064">
              <w:rPr>
                <w:rFonts w:ascii="Arial" w:hAnsi="Arial" w:cs="Arial"/>
                <w:sz w:val="20"/>
              </w:rPr>
              <w:t xml:space="preserve"> M, Goodman F, Trafton J, Liberto J. Facilitators and barriers in implementing buprenorphine in the Veterans Health Administration. Psychol Addict </w:t>
            </w:r>
            <w:proofErr w:type="spellStart"/>
            <w:r w:rsidRPr="00450064">
              <w:rPr>
                <w:rFonts w:ascii="Arial" w:hAnsi="Arial" w:cs="Arial"/>
                <w:sz w:val="20"/>
              </w:rPr>
              <w:t>Behav</w:t>
            </w:r>
            <w:proofErr w:type="spellEnd"/>
            <w:r w:rsidRPr="00450064">
              <w:rPr>
                <w:rFonts w:ascii="Arial" w:hAnsi="Arial" w:cs="Arial"/>
                <w:sz w:val="20"/>
              </w:rPr>
              <w:t xml:space="preserve">. 2011;25(2):215-224. PMID: </w:t>
            </w:r>
            <w:hyperlink r:id="rId61" w:history="1">
              <w:r w:rsidR="000477A0" w:rsidRPr="00450064">
                <w:rPr>
                  <w:rStyle w:val="Hyperlink"/>
                  <w:rFonts w:ascii="Arial" w:hAnsi="Arial" w:cs="Arial"/>
                  <w:sz w:val="20"/>
                </w:rPr>
                <w:t>21480679</w:t>
              </w:r>
            </w:hyperlink>
          </w:p>
        </w:tc>
      </w:tr>
      <w:tr w:rsidR="00E957DC" w:rsidRPr="00450064" w14:paraId="1B8A13D6" w14:textId="77777777" w:rsidTr="00450064">
        <w:trPr>
          <w:cantSplit/>
        </w:trPr>
        <w:tc>
          <w:tcPr>
            <w:tcW w:w="9630" w:type="dxa"/>
            <w:gridSpan w:val="4"/>
            <w:shd w:val="clear" w:color="auto" w:fill="auto"/>
          </w:tcPr>
          <w:p w14:paraId="7E18E159" w14:textId="236A26A0"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Oliva EM, Maisel NC, </w:t>
            </w:r>
            <w:r w:rsidRPr="00450064">
              <w:rPr>
                <w:rFonts w:ascii="Arial" w:hAnsi="Arial" w:cs="Arial"/>
                <w:b/>
                <w:sz w:val="20"/>
              </w:rPr>
              <w:t>Gordon AJ</w:t>
            </w:r>
            <w:r w:rsidRPr="00450064">
              <w:rPr>
                <w:rFonts w:ascii="Arial" w:hAnsi="Arial" w:cs="Arial"/>
                <w:sz w:val="20"/>
              </w:rPr>
              <w:t xml:space="preserve">, Harris AHS. Barriers to use of pharmacotherapy for addiction disorders and how to overcome them. </w:t>
            </w:r>
            <w:proofErr w:type="spellStart"/>
            <w:r w:rsidRPr="00450064">
              <w:rPr>
                <w:rFonts w:ascii="Arial" w:hAnsi="Arial" w:cs="Arial"/>
                <w:sz w:val="20"/>
              </w:rPr>
              <w:t>Curr</w:t>
            </w:r>
            <w:proofErr w:type="spellEnd"/>
            <w:r w:rsidRPr="00450064">
              <w:rPr>
                <w:rFonts w:ascii="Arial" w:hAnsi="Arial" w:cs="Arial"/>
                <w:sz w:val="20"/>
              </w:rPr>
              <w:t xml:space="preserve"> Psychiatry Rep. 2011;13(5):374-38. PMID: </w:t>
            </w:r>
            <w:hyperlink r:id="rId62" w:history="1">
              <w:r w:rsidRPr="00450064">
                <w:rPr>
                  <w:rStyle w:val="Hyperlink"/>
                  <w:rFonts w:ascii="Arial" w:hAnsi="Arial" w:cs="Arial"/>
                  <w:sz w:val="20"/>
                </w:rPr>
                <w:t>21773951</w:t>
              </w:r>
            </w:hyperlink>
          </w:p>
        </w:tc>
      </w:tr>
      <w:tr w:rsidR="00E957DC" w:rsidRPr="00450064" w14:paraId="40854FFA" w14:textId="77777777" w:rsidTr="00450064">
        <w:trPr>
          <w:cantSplit/>
        </w:trPr>
        <w:tc>
          <w:tcPr>
            <w:tcW w:w="9630" w:type="dxa"/>
            <w:gridSpan w:val="4"/>
            <w:shd w:val="clear" w:color="auto" w:fill="auto"/>
          </w:tcPr>
          <w:p w14:paraId="5EFD8FDF" w14:textId="45C8517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Broyles LM, </w:t>
            </w:r>
            <w:r w:rsidRPr="00450064">
              <w:rPr>
                <w:rFonts w:ascii="Arial" w:hAnsi="Arial" w:cs="Arial"/>
                <w:b/>
                <w:sz w:val="20"/>
              </w:rPr>
              <w:t>Gordon AJ*</w:t>
            </w:r>
            <w:r w:rsidRPr="00450064">
              <w:rPr>
                <w:rFonts w:ascii="Arial" w:hAnsi="Arial" w:cs="Arial"/>
                <w:sz w:val="20"/>
              </w:rPr>
              <w:t xml:space="preserve">, Sereika SM, Ryan, CM, Erlen, JA. Do words matter? Incongruent responses to inconsistently worded AUDIT-C alcohol screening instruments. Subst Abus. 2011;32(4):202-209. PMID: </w:t>
            </w:r>
            <w:hyperlink r:id="rId63" w:history="1">
              <w:r w:rsidRPr="00450064">
                <w:rPr>
                  <w:rStyle w:val="Hyperlink"/>
                  <w:rFonts w:ascii="Arial" w:hAnsi="Arial" w:cs="Arial"/>
                  <w:sz w:val="20"/>
                </w:rPr>
                <w:t>22014250</w:t>
              </w:r>
            </w:hyperlink>
          </w:p>
        </w:tc>
      </w:tr>
      <w:tr w:rsidR="00E957DC" w:rsidRPr="00450064" w14:paraId="13148427" w14:textId="77777777" w:rsidTr="00450064">
        <w:trPr>
          <w:cantSplit/>
        </w:trPr>
        <w:tc>
          <w:tcPr>
            <w:tcW w:w="9630" w:type="dxa"/>
            <w:gridSpan w:val="4"/>
            <w:shd w:val="clear" w:color="auto" w:fill="auto"/>
          </w:tcPr>
          <w:p w14:paraId="7AE089D4" w14:textId="1EC6332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Broyles LM, </w:t>
            </w:r>
            <w:r w:rsidRPr="00450064">
              <w:rPr>
                <w:rFonts w:ascii="Arial" w:hAnsi="Arial" w:cs="Arial"/>
                <w:b/>
                <w:sz w:val="20"/>
              </w:rPr>
              <w:t>Gordon AJ*</w:t>
            </w:r>
            <w:r w:rsidRPr="00450064">
              <w:rPr>
                <w:rFonts w:ascii="Arial" w:hAnsi="Arial" w:cs="Arial"/>
                <w:sz w:val="20"/>
              </w:rPr>
              <w:t xml:space="preserve">, Sereika, SM, Ryan, CM, Erlen, JA. Predictive utility of brief Alcohol Use Disorders Identification test (AUDIT) for human immunodeficiency virus antiretroviral medication adherence. Subst Abus. 2011;32(4):242-261. PMID: </w:t>
            </w:r>
            <w:hyperlink r:id="rId64" w:history="1">
              <w:r w:rsidRPr="00450064">
                <w:rPr>
                  <w:rStyle w:val="Hyperlink"/>
                  <w:rFonts w:ascii="Arial" w:hAnsi="Arial" w:cs="Arial"/>
                  <w:sz w:val="20"/>
                </w:rPr>
                <w:t>22014256</w:t>
              </w:r>
            </w:hyperlink>
          </w:p>
        </w:tc>
      </w:tr>
      <w:tr w:rsidR="00E957DC" w:rsidRPr="00450064" w14:paraId="1F1F220E" w14:textId="77777777" w:rsidTr="00450064">
        <w:trPr>
          <w:cantSplit/>
        </w:trPr>
        <w:tc>
          <w:tcPr>
            <w:tcW w:w="9630" w:type="dxa"/>
            <w:gridSpan w:val="4"/>
            <w:shd w:val="clear" w:color="auto" w:fill="auto"/>
          </w:tcPr>
          <w:p w14:paraId="4E86A971" w14:textId="3D0E501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Ghose T, </w:t>
            </w: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Metraux</w:t>
            </w:r>
            <w:proofErr w:type="spellEnd"/>
            <w:r w:rsidRPr="00450064">
              <w:rPr>
                <w:rFonts w:ascii="Arial" w:hAnsi="Arial" w:cs="Arial"/>
                <w:sz w:val="20"/>
              </w:rPr>
              <w:t xml:space="preserve"> S, Justice AC. Mental illness and homelessness among Veterans. </w:t>
            </w:r>
            <w:proofErr w:type="spellStart"/>
            <w:r w:rsidRPr="00450064">
              <w:rPr>
                <w:rFonts w:ascii="Arial" w:hAnsi="Arial" w:cs="Arial"/>
                <w:sz w:val="20"/>
              </w:rPr>
              <w:t>Psychiatr</w:t>
            </w:r>
            <w:proofErr w:type="spellEnd"/>
            <w:r w:rsidRPr="00450064">
              <w:rPr>
                <w:rFonts w:ascii="Arial" w:hAnsi="Arial" w:cs="Arial"/>
                <w:sz w:val="20"/>
              </w:rPr>
              <w:t xml:space="preserve"> Serv. 2011; 62(12):1514-1515. PMID: </w:t>
            </w:r>
            <w:hyperlink r:id="rId65" w:history="1">
              <w:r w:rsidRPr="00450064">
                <w:rPr>
                  <w:rStyle w:val="Hyperlink"/>
                  <w:rFonts w:ascii="Arial" w:hAnsi="Arial" w:cs="Arial"/>
                  <w:sz w:val="20"/>
                </w:rPr>
                <w:t>22193803</w:t>
              </w:r>
            </w:hyperlink>
          </w:p>
        </w:tc>
      </w:tr>
      <w:tr w:rsidR="00E957DC" w:rsidRPr="00450064" w14:paraId="4775C104" w14:textId="77777777" w:rsidTr="00450064">
        <w:trPr>
          <w:cantSplit/>
        </w:trPr>
        <w:tc>
          <w:tcPr>
            <w:tcW w:w="9630" w:type="dxa"/>
            <w:gridSpan w:val="4"/>
            <w:shd w:val="clear" w:color="auto" w:fill="auto"/>
          </w:tcPr>
          <w:p w14:paraId="6BD78E2A" w14:textId="6F701DF6"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HIV-CAUSAL Collaboration, Cain LE, Logan R, Robins JM, Sterne JA, Sabin C, Bansi L, Justice A, Goulet J, van </w:t>
            </w:r>
            <w:proofErr w:type="spellStart"/>
            <w:r w:rsidRPr="00450064">
              <w:rPr>
                <w:rFonts w:ascii="Arial" w:hAnsi="Arial" w:cs="Arial"/>
                <w:sz w:val="20"/>
              </w:rPr>
              <w:t>Sighem</w:t>
            </w:r>
            <w:proofErr w:type="spellEnd"/>
            <w:r w:rsidRPr="00450064">
              <w:rPr>
                <w:rFonts w:ascii="Arial" w:hAnsi="Arial" w:cs="Arial"/>
                <w:sz w:val="20"/>
              </w:rPr>
              <w:t xml:space="preserve"> A, de Wolf F, Bucher HC, von </w:t>
            </w:r>
            <w:proofErr w:type="spellStart"/>
            <w:r w:rsidRPr="00450064">
              <w:rPr>
                <w:rFonts w:ascii="Arial" w:hAnsi="Arial" w:cs="Arial"/>
                <w:sz w:val="20"/>
              </w:rPr>
              <w:t>Wyl</w:t>
            </w:r>
            <w:proofErr w:type="spellEnd"/>
            <w:r w:rsidRPr="00450064">
              <w:rPr>
                <w:rFonts w:ascii="Arial" w:hAnsi="Arial" w:cs="Arial"/>
                <w:sz w:val="20"/>
              </w:rPr>
              <w:t xml:space="preserve"> V, </w:t>
            </w:r>
            <w:proofErr w:type="spellStart"/>
            <w:r w:rsidRPr="00450064">
              <w:rPr>
                <w:rFonts w:ascii="Arial" w:hAnsi="Arial" w:cs="Arial"/>
                <w:sz w:val="20"/>
              </w:rPr>
              <w:t>Esteve</w:t>
            </w:r>
            <w:proofErr w:type="spellEnd"/>
            <w:r w:rsidRPr="00450064">
              <w:rPr>
                <w:rFonts w:ascii="Arial" w:hAnsi="Arial" w:cs="Arial"/>
                <w:sz w:val="20"/>
              </w:rPr>
              <w:t xml:space="preserve"> A, Casabona J, del Amo J, Moreno S, Seng R, Meyer L, Perez-Hoyos S, Muga R, Lodi S, Lanoy E, Costagliola D, Hernan MA [with contributors to the collaboration including </w:t>
            </w:r>
            <w:r w:rsidRPr="00450064">
              <w:rPr>
                <w:rFonts w:ascii="Arial" w:hAnsi="Arial" w:cs="Arial"/>
                <w:b/>
                <w:sz w:val="20"/>
              </w:rPr>
              <w:t>Gordon A</w:t>
            </w:r>
            <w:r w:rsidRPr="00450064">
              <w:rPr>
                <w:rFonts w:ascii="Arial" w:hAnsi="Arial" w:cs="Arial"/>
                <w:sz w:val="20"/>
              </w:rPr>
              <w:t xml:space="preserve"> and others]. When to initiate combined antiretroviral therapy to reduce mortality and AIDS-defining illness in HIV-infected persons in developed countries: an observational study. Ann Intern Med. 2011;154(8):509-515. PMID: </w:t>
            </w:r>
            <w:hyperlink r:id="rId66" w:history="1">
              <w:r w:rsidRPr="00450064">
                <w:rPr>
                  <w:rStyle w:val="Hyperlink"/>
                  <w:rFonts w:ascii="Arial" w:hAnsi="Arial" w:cs="Arial"/>
                  <w:sz w:val="20"/>
                </w:rPr>
                <w:t>21502648</w:t>
              </w:r>
            </w:hyperlink>
          </w:p>
        </w:tc>
      </w:tr>
      <w:tr w:rsidR="00E957DC" w:rsidRPr="00450064" w14:paraId="7859FEE3" w14:textId="77777777" w:rsidTr="00450064">
        <w:trPr>
          <w:cantSplit/>
        </w:trPr>
        <w:tc>
          <w:tcPr>
            <w:tcW w:w="9630" w:type="dxa"/>
            <w:gridSpan w:val="4"/>
            <w:shd w:val="clear" w:color="auto" w:fill="auto"/>
          </w:tcPr>
          <w:p w14:paraId="78CD559A" w14:textId="0D74CAAF"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HIV-CAUSAL Collaboration [with contributors to the collaboration including </w:t>
            </w:r>
            <w:r w:rsidRPr="00450064">
              <w:rPr>
                <w:rFonts w:ascii="Arial" w:hAnsi="Arial" w:cs="Arial"/>
                <w:b/>
                <w:sz w:val="20"/>
              </w:rPr>
              <w:t>Gordon A</w:t>
            </w:r>
            <w:r w:rsidRPr="00450064">
              <w:rPr>
                <w:rFonts w:ascii="Arial" w:hAnsi="Arial" w:cs="Arial"/>
                <w:sz w:val="20"/>
              </w:rPr>
              <w:t xml:space="preserve"> and others]. Impact of antiretroviral therapy on tuberculosis incidence among HIV-positive patients in high-income countries. Clin Infect Dis. 2012:54(9):1364-1372. PMID: </w:t>
            </w:r>
            <w:hyperlink r:id="rId67" w:history="1">
              <w:r w:rsidRPr="00450064">
                <w:rPr>
                  <w:rStyle w:val="Hyperlink"/>
                  <w:rFonts w:ascii="Arial" w:hAnsi="Arial" w:cs="Arial"/>
                  <w:sz w:val="20"/>
                </w:rPr>
                <w:t>22460971</w:t>
              </w:r>
            </w:hyperlink>
          </w:p>
        </w:tc>
      </w:tr>
      <w:tr w:rsidR="00E957DC" w:rsidRPr="00450064" w14:paraId="68D0B976" w14:textId="77777777" w:rsidTr="00450064">
        <w:trPr>
          <w:cantSplit/>
        </w:trPr>
        <w:tc>
          <w:tcPr>
            <w:tcW w:w="9630" w:type="dxa"/>
            <w:gridSpan w:val="4"/>
            <w:shd w:val="clear" w:color="auto" w:fill="auto"/>
          </w:tcPr>
          <w:p w14:paraId="6391BB71" w14:textId="72F72525"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King JT Jr, </w:t>
            </w: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Perkal</w:t>
            </w:r>
            <w:proofErr w:type="spellEnd"/>
            <w:r w:rsidRPr="00450064">
              <w:rPr>
                <w:rFonts w:ascii="Arial" w:hAnsi="Arial" w:cs="Arial"/>
                <w:sz w:val="20"/>
              </w:rPr>
              <w:t xml:space="preserve"> MF, Crystal S, Rosenthal RA, Rodriguez MC, Butt AA, Gilbert CL, Rimland D, </w:t>
            </w:r>
            <w:proofErr w:type="spellStart"/>
            <w:r w:rsidRPr="00450064">
              <w:rPr>
                <w:rFonts w:ascii="Arial" w:hAnsi="Arial" w:cs="Arial"/>
                <w:sz w:val="20"/>
              </w:rPr>
              <w:t>Simberkoff</w:t>
            </w:r>
            <w:proofErr w:type="spellEnd"/>
            <w:r w:rsidRPr="00450064">
              <w:rPr>
                <w:rFonts w:ascii="Arial" w:hAnsi="Arial" w:cs="Arial"/>
                <w:sz w:val="20"/>
              </w:rPr>
              <w:t xml:space="preserve"> MS, Justice AC. Disparities in rates of spine surgery for degenerative disease between HIV-infected and uninfected Veterans. Spine. 2012;37(7):612-622. PMID: </w:t>
            </w:r>
            <w:hyperlink r:id="rId68" w:history="1">
              <w:r w:rsidR="00AC1A0A" w:rsidRPr="00450064">
                <w:rPr>
                  <w:rStyle w:val="Hyperlink"/>
                  <w:rFonts w:ascii="Arial" w:hAnsi="Arial" w:cs="Arial"/>
                  <w:sz w:val="20"/>
                </w:rPr>
                <w:t>21697770</w:t>
              </w:r>
            </w:hyperlink>
          </w:p>
        </w:tc>
      </w:tr>
      <w:tr w:rsidR="00E957DC" w:rsidRPr="00450064" w14:paraId="7819874F" w14:textId="77777777" w:rsidTr="00450064">
        <w:trPr>
          <w:cantSplit/>
        </w:trPr>
        <w:tc>
          <w:tcPr>
            <w:tcW w:w="9630" w:type="dxa"/>
            <w:gridSpan w:val="4"/>
            <w:shd w:val="clear" w:color="auto" w:fill="auto"/>
          </w:tcPr>
          <w:p w14:paraId="6C5AF297" w14:textId="1A9FD92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Oliva E, Harris AHS, Trafton J, </w:t>
            </w:r>
            <w:r w:rsidRPr="00450064">
              <w:rPr>
                <w:rFonts w:ascii="Arial" w:hAnsi="Arial" w:cs="Arial"/>
                <w:b/>
                <w:sz w:val="20"/>
              </w:rPr>
              <w:t>Gordon AJ</w:t>
            </w:r>
            <w:r w:rsidRPr="00450064">
              <w:rPr>
                <w:rFonts w:ascii="Arial" w:hAnsi="Arial" w:cs="Arial"/>
                <w:sz w:val="20"/>
              </w:rPr>
              <w:t xml:space="preserve">. Receipt of opioid agonist treatment in the Veterans Health Administration: facility and patient factors. Drug Alcohol Depend. 2012;122:241-246. PMID: </w:t>
            </w:r>
            <w:hyperlink r:id="rId69" w:history="1">
              <w:r w:rsidRPr="00450064">
                <w:rPr>
                  <w:rStyle w:val="Hyperlink"/>
                  <w:rFonts w:ascii="Arial" w:hAnsi="Arial" w:cs="Arial"/>
                  <w:sz w:val="20"/>
                </w:rPr>
                <w:t>22115887</w:t>
              </w:r>
            </w:hyperlink>
          </w:p>
        </w:tc>
      </w:tr>
      <w:tr w:rsidR="00E957DC" w:rsidRPr="00450064" w14:paraId="3E0F4A84" w14:textId="77777777" w:rsidTr="00450064">
        <w:trPr>
          <w:cantSplit/>
        </w:trPr>
        <w:tc>
          <w:tcPr>
            <w:tcW w:w="9630" w:type="dxa"/>
            <w:gridSpan w:val="4"/>
            <w:shd w:val="clear" w:color="auto" w:fill="auto"/>
          </w:tcPr>
          <w:p w14:paraId="7F00000F" w14:textId="31784C19"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Broyles LM, Rosenberger E, Hanusa BH, Kraemer KL, </w:t>
            </w:r>
            <w:r w:rsidRPr="00450064">
              <w:rPr>
                <w:rFonts w:ascii="Arial" w:hAnsi="Arial" w:cs="Arial"/>
                <w:b/>
                <w:sz w:val="20"/>
              </w:rPr>
              <w:t>Gordon AJ*</w:t>
            </w:r>
            <w:r w:rsidRPr="00450064">
              <w:rPr>
                <w:rFonts w:ascii="Arial" w:hAnsi="Arial" w:cs="Arial"/>
                <w:sz w:val="20"/>
              </w:rPr>
              <w:t xml:space="preserve">. Hospitalized patients’ acceptability of nurse-delivered screening, brief intervention, and referral to treatment (SBIRT). Alcohol: Clin Exp Res. 2012;36(4):725-731. PMID: </w:t>
            </w:r>
            <w:hyperlink r:id="rId70" w:history="1">
              <w:r w:rsidRPr="00450064">
                <w:rPr>
                  <w:rStyle w:val="Hyperlink"/>
                  <w:rFonts w:ascii="Arial" w:hAnsi="Arial" w:cs="Arial"/>
                  <w:sz w:val="20"/>
                </w:rPr>
                <w:t>22250713</w:t>
              </w:r>
            </w:hyperlink>
          </w:p>
        </w:tc>
      </w:tr>
      <w:tr w:rsidR="00E957DC" w:rsidRPr="00450064" w14:paraId="1F125F6A" w14:textId="77777777" w:rsidTr="00450064">
        <w:trPr>
          <w:cantSplit/>
        </w:trPr>
        <w:tc>
          <w:tcPr>
            <w:tcW w:w="9630" w:type="dxa"/>
            <w:gridSpan w:val="4"/>
            <w:shd w:val="clear" w:color="auto" w:fill="auto"/>
          </w:tcPr>
          <w:p w14:paraId="0846CC25" w14:textId="3B38BFC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Broyles LM, Rodriguez K, Kraemer KL, Sevick MA, Price PA, </w:t>
            </w:r>
            <w:r w:rsidRPr="00450064">
              <w:rPr>
                <w:rFonts w:ascii="Arial" w:hAnsi="Arial" w:cs="Arial"/>
                <w:b/>
                <w:sz w:val="20"/>
              </w:rPr>
              <w:t>Gordon AJ*</w:t>
            </w:r>
            <w:r w:rsidRPr="00450064">
              <w:rPr>
                <w:rFonts w:ascii="Arial" w:hAnsi="Arial" w:cs="Arial"/>
                <w:sz w:val="20"/>
              </w:rPr>
              <w:t xml:space="preserve">. A qualitative study of anticipated barriers and facilitators to the implementation of nurse-delivered alcohol screening, brief intervention, and referral to treatment for hospitalized patients in a Veterans Affairs medical center. Addict Sci Clin </w:t>
            </w:r>
            <w:proofErr w:type="spellStart"/>
            <w:r w:rsidRPr="00450064">
              <w:rPr>
                <w:rFonts w:ascii="Arial" w:hAnsi="Arial" w:cs="Arial"/>
                <w:sz w:val="20"/>
              </w:rPr>
              <w:t>Pract</w:t>
            </w:r>
            <w:proofErr w:type="spellEnd"/>
            <w:r w:rsidRPr="00450064">
              <w:rPr>
                <w:rFonts w:ascii="Arial" w:hAnsi="Arial" w:cs="Arial"/>
                <w:sz w:val="20"/>
              </w:rPr>
              <w:t xml:space="preserve">. 2012;7:7. PMID: </w:t>
            </w:r>
            <w:hyperlink r:id="rId71" w:history="1">
              <w:r w:rsidRPr="00450064">
                <w:rPr>
                  <w:rStyle w:val="Hyperlink"/>
                  <w:rFonts w:ascii="Arial" w:hAnsi="Arial" w:cs="Arial"/>
                  <w:sz w:val="20"/>
                </w:rPr>
                <w:t>23186245</w:t>
              </w:r>
            </w:hyperlink>
          </w:p>
        </w:tc>
      </w:tr>
      <w:tr w:rsidR="00E957DC" w:rsidRPr="00450064" w14:paraId="0224665C" w14:textId="77777777" w:rsidTr="00450064">
        <w:trPr>
          <w:cantSplit/>
        </w:trPr>
        <w:tc>
          <w:tcPr>
            <w:tcW w:w="9630" w:type="dxa"/>
            <w:gridSpan w:val="4"/>
            <w:shd w:val="clear" w:color="auto" w:fill="auto"/>
          </w:tcPr>
          <w:p w14:paraId="0D333FD4" w14:textId="48CA3CD5"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Stein BD, </w:t>
            </w:r>
            <w:r w:rsidRPr="00450064">
              <w:rPr>
                <w:rFonts w:ascii="Arial" w:hAnsi="Arial" w:cs="Arial"/>
                <w:b/>
                <w:sz w:val="20"/>
              </w:rPr>
              <w:t>Gordon AJ</w:t>
            </w:r>
            <w:r w:rsidRPr="00450064">
              <w:rPr>
                <w:rFonts w:ascii="Arial" w:hAnsi="Arial" w:cs="Arial"/>
                <w:sz w:val="20"/>
              </w:rPr>
              <w:t xml:space="preserve">, Sorbero MJ, Sorbero M, Dick AW, Schuster J Farmer C. The impact of buprenorphine on treatment of opioid dependence in a Medicaid population: recent service utilization trends in the use of buprenorphine and methadone. Drug Alcohol Depend. 2012;123:72-78. PMID: </w:t>
            </w:r>
            <w:hyperlink r:id="rId72" w:history="1">
              <w:r w:rsidRPr="00450064">
                <w:rPr>
                  <w:rStyle w:val="Hyperlink"/>
                  <w:rFonts w:ascii="Arial" w:hAnsi="Arial" w:cs="Arial"/>
                  <w:sz w:val="20"/>
                </w:rPr>
                <w:t>22093488</w:t>
              </w:r>
            </w:hyperlink>
          </w:p>
        </w:tc>
      </w:tr>
      <w:tr w:rsidR="00E957DC" w:rsidRPr="00450064" w14:paraId="7770F976" w14:textId="77777777" w:rsidTr="00450064">
        <w:trPr>
          <w:cantSplit/>
        </w:trPr>
        <w:tc>
          <w:tcPr>
            <w:tcW w:w="9630" w:type="dxa"/>
            <w:gridSpan w:val="4"/>
            <w:shd w:val="clear" w:color="auto" w:fill="auto"/>
          </w:tcPr>
          <w:p w14:paraId="0AD062F5" w14:textId="3079A4A8"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lastRenderedPageBreak/>
              <w:t xml:space="preserve">Childers JW, Broyles LM, Hanusa BH, Kraemer KL, Conigliaro J, Spagnoletti C, McNeil M, </w:t>
            </w:r>
            <w:r w:rsidRPr="00450064">
              <w:rPr>
                <w:rFonts w:ascii="Arial" w:hAnsi="Arial" w:cs="Arial"/>
                <w:b/>
                <w:sz w:val="20"/>
              </w:rPr>
              <w:t>Gordon AJ*</w:t>
            </w:r>
            <w:r w:rsidRPr="00450064">
              <w:rPr>
                <w:rFonts w:ascii="Arial" w:hAnsi="Arial" w:cs="Arial"/>
                <w:sz w:val="20"/>
              </w:rPr>
              <w:t xml:space="preserve">. Teaching the teachers: faculty preparedness and evaluation of a retreat in screening, brief intervention, and referral to treatment. Subst Abus. 2012;33(3):272–277. PMID: </w:t>
            </w:r>
            <w:hyperlink r:id="rId73" w:history="1">
              <w:r w:rsidRPr="00450064">
                <w:rPr>
                  <w:rStyle w:val="Hyperlink"/>
                  <w:rFonts w:ascii="Arial" w:hAnsi="Arial" w:cs="Arial"/>
                  <w:sz w:val="20"/>
                </w:rPr>
                <w:t>22738004</w:t>
              </w:r>
            </w:hyperlink>
          </w:p>
        </w:tc>
      </w:tr>
      <w:tr w:rsidR="00E957DC" w:rsidRPr="00450064" w14:paraId="07743C12" w14:textId="77777777" w:rsidTr="00450064">
        <w:trPr>
          <w:cantSplit/>
        </w:trPr>
        <w:tc>
          <w:tcPr>
            <w:tcW w:w="9630" w:type="dxa"/>
            <w:gridSpan w:val="4"/>
            <w:shd w:val="clear" w:color="auto" w:fill="auto"/>
          </w:tcPr>
          <w:p w14:paraId="7A361298" w14:textId="667ED4F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Pringle JL, </w:t>
            </w:r>
            <w:proofErr w:type="spellStart"/>
            <w:r w:rsidRPr="00450064">
              <w:rPr>
                <w:rFonts w:ascii="Arial" w:hAnsi="Arial" w:cs="Arial"/>
                <w:sz w:val="20"/>
              </w:rPr>
              <w:t>Melczak</w:t>
            </w:r>
            <w:proofErr w:type="spellEnd"/>
            <w:r w:rsidRPr="00450064">
              <w:rPr>
                <w:rFonts w:ascii="Arial" w:hAnsi="Arial" w:cs="Arial"/>
                <w:sz w:val="20"/>
              </w:rPr>
              <w:t xml:space="preserve"> M, </w:t>
            </w:r>
            <w:proofErr w:type="spellStart"/>
            <w:r w:rsidRPr="00450064">
              <w:rPr>
                <w:rFonts w:ascii="Arial" w:hAnsi="Arial" w:cs="Arial"/>
                <w:sz w:val="20"/>
              </w:rPr>
              <w:t>Johnjulio</w:t>
            </w:r>
            <w:proofErr w:type="spellEnd"/>
            <w:r w:rsidRPr="00450064">
              <w:rPr>
                <w:rFonts w:ascii="Arial" w:hAnsi="Arial" w:cs="Arial"/>
                <w:sz w:val="20"/>
              </w:rPr>
              <w:t xml:space="preserve"> W, Campopiano M, </w:t>
            </w:r>
            <w:r w:rsidRPr="00450064">
              <w:rPr>
                <w:rFonts w:ascii="Arial" w:hAnsi="Arial" w:cs="Arial"/>
                <w:b/>
                <w:sz w:val="20"/>
              </w:rPr>
              <w:t>Gordon A</w:t>
            </w:r>
            <w:r w:rsidRPr="00450064">
              <w:rPr>
                <w:rFonts w:ascii="Arial" w:hAnsi="Arial" w:cs="Arial"/>
                <w:sz w:val="20"/>
              </w:rPr>
              <w:t xml:space="preserve">, Costlow M. Pennsylvania SBIRT medical and residency training: developing, implementing, and evaluating an evidenced-based program. Subst Abus. 2012;33(3):292-297. PMID: </w:t>
            </w:r>
            <w:hyperlink r:id="rId74" w:history="1">
              <w:r w:rsidRPr="00450064">
                <w:rPr>
                  <w:rStyle w:val="Hyperlink"/>
                  <w:rFonts w:ascii="Arial" w:hAnsi="Arial" w:cs="Arial"/>
                  <w:sz w:val="20"/>
                </w:rPr>
                <w:t>22738008</w:t>
              </w:r>
            </w:hyperlink>
          </w:p>
        </w:tc>
      </w:tr>
      <w:tr w:rsidR="00E957DC" w:rsidRPr="00450064" w14:paraId="37AABCB4" w14:textId="77777777" w:rsidTr="00450064">
        <w:trPr>
          <w:cantSplit/>
        </w:trPr>
        <w:tc>
          <w:tcPr>
            <w:tcW w:w="9630" w:type="dxa"/>
            <w:gridSpan w:val="4"/>
            <w:shd w:val="clear" w:color="auto" w:fill="auto"/>
          </w:tcPr>
          <w:p w14:paraId="277B1393" w14:textId="4FC7292E"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Alford DP. Screening, brief intervention, and referral to treatment (SBIRT) curricular innovations: addressing a training gap. Subst Abus. 2012;33(3):227-230. PMID: </w:t>
            </w:r>
            <w:hyperlink r:id="rId75" w:history="1">
              <w:r w:rsidRPr="00450064">
                <w:rPr>
                  <w:rStyle w:val="Hyperlink"/>
                  <w:rFonts w:ascii="Arial" w:hAnsi="Arial" w:cs="Arial"/>
                  <w:sz w:val="20"/>
                </w:rPr>
                <w:t>22737999</w:t>
              </w:r>
            </w:hyperlink>
          </w:p>
        </w:tc>
      </w:tr>
      <w:tr w:rsidR="00E957DC" w:rsidRPr="00450064" w14:paraId="50255596" w14:textId="77777777" w:rsidTr="00450064">
        <w:trPr>
          <w:cantSplit/>
        </w:trPr>
        <w:tc>
          <w:tcPr>
            <w:tcW w:w="9630" w:type="dxa"/>
            <w:gridSpan w:val="4"/>
            <w:shd w:val="clear" w:color="auto" w:fill="auto"/>
          </w:tcPr>
          <w:p w14:paraId="66A7D864" w14:textId="6BA72365"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Armah KA, McGinnis K, Baker J, Gibert, C, Butt AA, Bryant KJ, Goetz M, Tracy R, Oursler KA, Rimland D, Crothers K, Rodriguez-Barradas M, Crystal S, </w:t>
            </w:r>
            <w:r w:rsidRPr="00450064">
              <w:rPr>
                <w:rFonts w:ascii="Arial" w:hAnsi="Arial" w:cs="Arial"/>
                <w:b/>
                <w:sz w:val="20"/>
              </w:rPr>
              <w:t>Gordon A</w:t>
            </w:r>
            <w:r w:rsidRPr="00450064">
              <w:rPr>
                <w:rFonts w:ascii="Arial" w:hAnsi="Arial" w:cs="Arial"/>
                <w:sz w:val="20"/>
              </w:rPr>
              <w:t xml:space="preserve">, Kraemer K, Brown S, </w:t>
            </w:r>
            <w:proofErr w:type="spellStart"/>
            <w:r w:rsidRPr="00450064">
              <w:rPr>
                <w:rFonts w:ascii="Arial" w:hAnsi="Arial" w:cs="Arial"/>
                <w:sz w:val="20"/>
              </w:rPr>
              <w:t>Gerschenson</w:t>
            </w:r>
            <w:proofErr w:type="spellEnd"/>
            <w:r w:rsidRPr="00450064">
              <w:rPr>
                <w:rFonts w:ascii="Arial" w:hAnsi="Arial" w:cs="Arial"/>
                <w:sz w:val="20"/>
              </w:rPr>
              <w:t xml:space="preserve"> M, Leaf DA, </w:t>
            </w:r>
            <w:proofErr w:type="spellStart"/>
            <w:r w:rsidRPr="00450064">
              <w:rPr>
                <w:rFonts w:ascii="Arial" w:hAnsi="Arial" w:cs="Arial"/>
                <w:sz w:val="20"/>
              </w:rPr>
              <w:t>Deeks</w:t>
            </w:r>
            <w:proofErr w:type="spellEnd"/>
            <w:r w:rsidRPr="00450064">
              <w:rPr>
                <w:rFonts w:ascii="Arial" w:hAnsi="Arial" w:cs="Arial"/>
                <w:sz w:val="20"/>
              </w:rPr>
              <w:t xml:space="preserve"> S, Rinaldo C, Kuller LH, Justice A, Freiberg M. HIV status, burden of comorbid disease, and biomarkers of inflammation, altered coagulation, and monocyte activation. Clin Infect Dis. 2012;55(1):126-136. PMID: </w:t>
            </w:r>
            <w:hyperlink r:id="rId76" w:history="1">
              <w:r w:rsidRPr="00450064">
                <w:rPr>
                  <w:rStyle w:val="Hyperlink"/>
                  <w:rFonts w:ascii="Arial" w:hAnsi="Arial" w:cs="Arial"/>
                  <w:sz w:val="20"/>
                </w:rPr>
                <w:t>22534147</w:t>
              </w:r>
            </w:hyperlink>
          </w:p>
        </w:tc>
      </w:tr>
      <w:tr w:rsidR="00E957DC" w:rsidRPr="00450064" w14:paraId="43ED5E84" w14:textId="77777777" w:rsidTr="00450064">
        <w:trPr>
          <w:cantSplit/>
        </w:trPr>
        <w:tc>
          <w:tcPr>
            <w:tcW w:w="9630" w:type="dxa"/>
            <w:gridSpan w:val="4"/>
            <w:shd w:val="clear" w:color="auto" w:fill="auto"/>
          </w:tcPr>
          <w:p w14:paraId="1C249ED0" w14:textId="66922085"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HIV-CAUSAL Collaboration [with contributors to the collaboration including </w:t>
            </w:r>
            <w:r w:rsidRPr="00450064">
              <w:rPr>
                <w:rFonts w:ascii="Arial" w:hAnsi="Arial" w:cs="Arial"/>
                <w:b/>
                <w:sz w:val="20"/>
              </w:rPr>
              <w:t>Gordon A</w:t>
            </w:r>
            <w:r w:rsidRPr="00450064">
              <w:rPr>
                <w:rFonts w:ascii="Arial" w:hAnsi="Arial" w:cs="Arial"/>
                <w:sz w:val="20"/>
              </w:rPr>
              <w:t xml:space="preserve">, and others]. The effect of efavirenz versus nevirapine-containing regimens on immunologic, virologic and clinical outcomes in a prospective observational study. AIDS. 2012;25(13):1691-1705. PMID: </w:t>
            </w:r>
            <w:hyperlink r:id="rId77" w:history="1">
              <w:r w:rsidRPr="00450064">
                <w:rPr>
                  <w:rStyle w:val="Hyperlink"/>
                  <w:rFonts w:ascii="Arial" w:hAnsi="Arial" w:cs="Arial"/>
                  <w:sz w:val="20"/>
                </w:rPr>
                <w:t>22546987</w:t>
              </w:r>
            </w:hyperlink>
          </w:p>
        </w:tc>
      </w:tr>
      <w:tr w:rsidR="00E957DC" w:rsidRPr="00450064" w14:paraId="4857E9BC" w14:textId="77777777" w:rsidTr="00450064">
        <w:trPr>
          <w:cantSplit/>
        </w:trPr>
        <w:tc>
          <w:tcPr>
            <w:tcW w:w="9630" w:type="dxa"/>
            <w:gridSpan w:val="4"/>
            <w:shd w:val="clear" w:color="auto" w:fill="auto"/>
          </w:tcPr>
          <w:p w14:paraId="0112C68E" w14:textId="61A43D4F"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Korthuis PT, Fiellin DA, , McGinnis KA, Skanderson M, Justice AC, </w:t>
            </w:r>
            <w:r w:rsidRPr="00450064">
              <w:rPr>
                <w:rFonts w:ascii="Arial" w:hAnsi="Arial" w:cs="Arial"/>
                <w:b/>
                <w:sz w:val="20"/>
              </w:rPr>
              <w:t>Gordon AJ</w:t>
            </w:r>
            <w:r w:rsidRPr="00450064">
              <w:rPr>
                <w:rFonts w:ascii="Arial" w:hAnsi="Arial" w:cs="Arial"/>
                <w:sz w:val="20"/>
              </w:rPr>
              <w:t xml:space="preserve">, Doebler DA, Asch SM, Fiellin LE, Bryant, K, Gilbert CL, Crystal S, Goetz MB, Rimland D, Rodriquez-Barradas M, Kraemer KL, for the Veterans Aging Cohort Study. Unhealthy alcohol and illicit drug use are associated with decreased quality of HIV care. AIDS. 2012;61(2):171-178. PMID: </w:t>
            </w:r>
            <w:hyperlink r:id="rId78" w:history="1">
              <w:r w:rsidRPr="00450064">
                <w:rPr>
                  <w:rStyle w:val="Hyperlink"/>
                  <w:rFonts w:ascii="Arial" w:hAnsi="Arial" w:cs="Arial"/>
                  <w:sz w:val="20"/>
                </w:rPr>
                <w:t>22820808</w:t>
              </w:r>
            </w:hyperlink>
          </w:p>
        </w:tc>
      </w:tr>
      <w:tr w:rsidR="00E957DC" w:rsidRPr="00450064" w14:paraId="658FE706" w14:textId="77777777" w:rsidTr="00450064">
        <w:trPr>
          <w:cantSplit/>
        </w:trPr>
        <w:tc>
          <w:tcPr>
            <w:tcW w:w="9630" w:type="dxa"/>
            <w:gridSpan w:val="4"/>
            <w:shd w:val="clear" w:color="auto" w:fill="auto"/>
          </w:tcPr>
          <w:p w14:paraId="1D551EEB" w14:textId="223B0D1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Goulet JL, Brandt C, Crystal S, Fiellin DA, Gibert C, </w:t>
            </w:r>
            <w:r w:rsidRPr="00450064">
              <w:rPr>
                <w:rFonts w:ascii="Arial" w:hAnsi="Arial" w:cs="Arial"/>
                <w:b/>
                <w:sz w:val="20"/>
              </w:rPr>
              <w:t>Gordon AJ</w:t>
            </w:r>
            <w:r w:rsidRPr="00450064">
              <w:rPr>
                <w:rFonts w:ascii="Arial" w:hAnsi="Arial" w:cs="Arial"/>
                <w:sz w:val="20"/>
              </w:rPr>
              <w:t xml:space="preserve">, Kerns RD, Maisto S, Justice AC. Agreement between electronic medical record-based and self-administered pain numeric rating scale: clinical and research implications. Med Care. 2013;51(3):245-250. PMID: </w:t>
            </w:r>
            <w:hyperlink r:id="rId79" w:history="1">
              <w:r w:rsidRPr="00450064">
                <w:rPr>
                  <w:rStyle w:val="Hyperlink"/>
                  <w:rFonts w:ascii="Arial" w:hAnsi="Arial" w:cs="Arial"/>
                  <w:sz w:val="20"/>
                </w:rPr>
                <w:t>23222528</w:t>
              </w:r>
            </w:hyperlink>
          </w:p>
        </w:tc>
      </w:tr>
      <w:tr w:rsidR="00E957DC" w:rsidRPr="00450064" w14:paraId="4C3D93DB" w14:textId="77777777" w:rsidTr="00450064">
        <w:trPr>
          <w:cantSplit/>
        </w:trPr>
        <w:tc>
          <w:tcPr>
            <w:tcW w:w="9630" w:type="dxa"/>
            <w:gridSpan w:val="4"/>
            <w:shd w:val="clear" w:color="auto" w:fill="auto"/>
          </w:tcPr>
          <w:p w14:paraId="51412BE3" w14:textId="601F7D01"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Edelman JE,  Gordon K, Becker WC, Goulet JL, Skanderson M, Gaither JR, Braden JB, </w:t>
            </w:r>
            <w:r w:rsidRPr="00450064">
              <w:rPr>
                <w:rFonts w:ascii="Arial" w:hAnsi="Arial" w:cs="Arial"/>
                <w:b/>
                <w:sz w:val="20"/>
              </w:rPr>
              <w:t>Gordon AJ</w:t>
            </w:r>
            <w:r w:rsidRPr="00450064">
              <w:rPr>
                <w:rFonts w:ascii="Arial" w:hAnsi="Arial" w:cs="Arial"/>
                <w:sz w:val="20"/>
              </w:rPr>
              <w:t xml:space="preserve">, Kerns R, Justice AC, Fiellin DA.  Receipt of opioid analgesics by HIV-infected and uninfected patients. J Gen Intern Med. 2013 Jan;28(1):82-90. PMID: </w:t>
            </w:r>
            <w:hyperlink r:id="rId80" w:history="1">
              <w:r w:rsidRPr="00450064">
                <w:rPr>
                  <w:rStyle w:val="Hyperlink"/>
                  <w:rFonts w:ascii="Arial" w:hAnsi="Arial" w:cs="Arial"/>
                  <w:sz w:val="20"/>
                </w:rPr>
                <w:t>22895747</w:t>
              </w:r>
            </w:hyperlink>
          </w:p>
        </w:tc>
      </w:tr>
      <w:tr w:rsidR="00E957DC" w:rsidRPr="00450064" w14:paraId="2D49EB4F" w14:textId="77777777" w:rsidTr="00450064">
        <w:trPr>
          <w:cantSplit/>
        </w:trPr>
        <w:tc>
          <w:tcPr>
            <w:tcW w:w="9630" w:type="dxa"/>
            <w:gridSpan w:val="4"/>
            <w:shd w:val="clear" w:color="auto" w:fill="auto"/>
          </w:tcPr>
          <w:p w14:paraId="439B0635" w14:textId="6AAF6990"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Harris AH, Ellerbe L, Reeder RN, Bowe T, </w:t>
            </w:r>
            <w:r w:rsidRPr="00450064">
              <w:rPr>
                <w:rFonts w:ascii="Arial" w:hAnsi="Arial" w:cs="Arial"/>
                <w:b/>
                <w:sz w:val="20"/>
              </w:rPr>
              <w:t>Gordon AJ</w:t>
            </w:r>
            <w:r w:rsidRPr="00450064">
              <w:rPr>
                <w:rFonts w:ascii="Arial" w:hAnsi="Arial" w:cs="Arial"/>
                <w:sz w:val="20"/>
              </w:rPr>
              <w:t xml:space="preserve">, Hagedorn H, Oliva E, Lembke A, </w:t>
            </w:r>
            <w:proofErr w:type="spellStart"/>
            <w:r w:rsidRPr="00450064">
              <w:rPr>
                <w:rFonts w:ascii="Arial" w:hAnsi="Arial" w:cs="Arial"/>
                <w:sz w:val="20"/>
              </w:rPr>
              <w:t>Kivlahan</w:t>
            </w:r>
            <w:proofErr w:type="spellEnd"/>
            <w:r w:rsidRPr="00450064">
              <w:rPr>
                <w:rFonts w:ascii="Arial" w:hAnsi="Arial" w:cs="Arial"/>
                <w:sz w:val="20"/>
              </w:rPr>
              <w:t xml:space="preserve"> D, Trafton JA. Pharmacotherapy and alcohol dependence: perceived treatment barriers and action strategies among Veterans Health Administration service providers. Psychol Serv. 2013;10(4):410-419. PMID: </w:t>
            </w:r>
            <w:hyperlink r:id="rId81" w:history="1">
              <w:r w:rsidRPr="00450064">
                <w:rPr>
                  <w:rStyle w:val="Hyperlink"/>
                  <w:rFonts w:ascii="Arial" w:hAnsi="Arial" w:cs="Arial"/>
                  <w:sz w:val="20"/>
                </w:rPr>
                <w:t>23356858</w:t>
              </w:r>
            </w:hyperlink>
          </w:p>
        </w:tc>
      </w:tr>
      <w:tr w:rsidR="00E957DC" w:rsidRPr="00450064" w14:paraId="132833C3" w14:textId="77777777" w:rsidTr="00450064">
        <w:trPr>
          <w:cantSplit/>
        </w:trPr>
        <w:tc>
          <w:tcPr>
            <w:tcW w:w="9630" w:type="dxa"/>
            <w:gridSpan w:val="4"/>
            <w:shd w:val="clear" w:color="auto" w:fill="auto"/>
          </w:tcPr>
          <w:p w14:paraId="101BBCD7" w14:textId="104D242B"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Broyles LM, </w:t>
            </w:r>
            <w:r w:rsidR="00C12339" w:rsidRPr="00450064">
              <w:rPr>
                <w:rFonts w:ascii="Arial" w:hAnsi="Arial" w:cs="Arial"/>
                <w:sz w:val="20"/>
              </w:rPr>
              <w:t xml:space="preserve">Kraemer KL, </w:t>
            </w:r>
            <w:proofErr w:type="spellStart"/>
            <w:r w:rsidRPr="00450064">
              <w:rPr>
                <w:rFonts w:ascii="Arial" w:hAnsi="Arial" w:cs="Arial"/>
                <w:sz w:val="20"/>
              </w:rPr>
              <w:t>Kengor</w:t>
            </w:r>
            <w:proofErr w:type="spellEnd"/>
            <w:r w:rsidRPr="00450064">
              <w:rPr>
                <w:rFonts w:ascii="Arial" w:hAnsi="Arial" w:cs="Arial"/>
                <w:sz w:val="20"/>
              </w:rPr>
              <w:t xml:space="preserve"> C,</w:t>
            </w:r>
            <w:r w:rsidRPr="00450064">
              <w:rPr>
                <w:rFonts w:ascii="Arial" w:hAnsi="Arial" w:cs="Arial"/>
                <w:b/>
                <w:sz w:val="20"/>
              </w:rPr>
              <w:t xml:space="preserve"> Gordon AJ*</w:t>
            </w:r>
            <w:r w:rsidRPr="00450064">
              <w:rPr>
                <w:rFonts w:ascii="Arial" w:hAnsi="Arial" w:cs="Arial"/>
                <w:sz w:val="20"/>
              </w:rPr>
              <w:t xml:space="preserve">. A tailored curriculum of alcohol screening, brief intervention, and referral to treatment (SBIRT) for nurses in inpatient settings. J Addict </w:t>
            </w:r>
            <w:proofErr w:type="spellStart"/>
            <w:r w:rsidRPr="00450064">
              <w:rPr>
                <w:rFonts w:ascii="Arial" w:hAnsi="Arial" w:cs="Arial"/>
                <w:sz w:val="20"/>
              </w:rPr>
              <w:t>Nurs</w:t>
            </w:r>
            <w:proofErr w:type="spellEnd"/>
            <w:r w:rsidRPr="00450064">
              <w:rPr>
                <w:rFonts w:ascii="Arial" w:hAnsi="Arial" w:cs="Arial"/>
                <w:sz w:val="20"/>
              </w:rPr>
              <w:t xml:space="preserve">. 2013;24(3):130-141. PMID: </w:t>
            </w:r>
            <w:hyperlink r:id="rId82" w:history="1">
              <w:r w:rsidRPr="00450064">
                <w:rPr>
                  <w:rStyle w:val="Hyperlink"/>
                  <w:rFonts w:ascii="Arial" w:hAnsi="Arial" w:cs="Arial"/>
                  <w:sz w:val="20"/>
                </w:rPr>
                <w:t>24621542</w:t>
              </w:r>
            </w:hyperlink>
          </w:p>
        </w:tc>
      </w:tr>
      <w:tr w:rsidR="00E957DC" w:rsidRPr="00450064" w14:paraId="44FDBF2B" w14:textId="77777777" w:rsidTr="00450064">
        <w:trPr>
          <w:cantSplit/>
        </w:trPr>
        <w:tc>
          <w:tcPr>
            <w:tcW w:w="9630" w:type="dxa"/>
            <w:gridSpan w:val="4"/>
            <w:shd w:val="clear" w:color="auto" w:fill="auto"/>
          </w:tcPr>
          <w:p w14:paraId="7A95196F" w14:textId="7FEC10B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Oliva E, Trafton J, Harris AHS, </w:t>
            </w:r>
            <w:r w:rsidRPr="00450064">
              <w:rPr>
                <w:rFonts w:ascii="Arial" w:hAnsi="Arial" w:cs="Arial"/>
                <w:b/>
                <w:sz w:val="20"/>
              </w:rPr>
              <w:t>Gordon AJ</w:t>
            </w:r>
            <w:r w:rsidRPr="00450064">
              <w:rPr>
                <w:rFonts w:ascii="Arial" w:hAnsi="Arial" w:cs="Arial"/>
                <w:sz w:val="20"/>
              </w:rPr>
              <w:t xml:space="preserve">. Trends in opioid agonist therapy in the Veterans Health Administration: is supply keeping up with demand? Am J Drug Alcohol Abuse. 2013; 39(2):103-7. PMID: </w:t>
            </w:r>
            <w:hyperlink r:id="rId83" w:history="1">
              <w:r w:rsidRPr="00450064">
                <w:rPr>
                  <w:rStyle w:val="Hyperlink"/>
                  <w:rFonts w:ascii="Arial" w:hAnsi="Arial" w:cs="Arial"/>
                  <w:sz w:val="20"/>
                </w:rPr>
                <w:t>23421571</w:t>
              </w:r>
            </w:hyperlink>
          </w:p>
        </w:tc>
      </w:tr>
      <w:tr w:rsidR="00E957DC" w:rsidRPr="00450064" w14:paraId="3D76A7CF" w14:textId="77777777" w:rsidTr="00450064">
        <w:trPr>
          <w:cantSplit/>
        </w:trPr>
        <w:tc>
          <w:tcPr>
            <w:tcW w:w="9630" w:type="dxa"/>
            <w:gridSpan w:val="4"/>
            <w:shd w:val="clear" w:color="auto" w:fill="auto"/>
          </w:tcPr>
          <w:p w14:paraId="52526196" w14:textId="22E2A7E2"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Broyles LM, Conley JW, Harding JD, </w:t>
            </w:r>
            <w:r w:rsidRPr="00450064">
              <w:rPr>
                <w:rFonts w:ascii="Arial" w:hAnsi="Arial" w:cs="Arial"/>
                <w:b/>
                <w:sz w:val="20"/>
              </w:rPr>
              <w:t>Gordon AJ*</w:t>
            </w:r>
            <w:r w:rsidRPr="00450064">
              <w:rPr>
                <w:rFonts w:ascii="Arial" w:hAnsi="Arial" w:cs="Arial"/>
                <w:sz w:val="20"/>
              </w:rPr>
              <w:t xml:space="preserve">. A scoping review of interdisciplinary collaboration in addictions education and training. J Addict </w:t>
            </w:r>
            <w:proofErr w:type="spellStart"/>
            <w:r w:rsidRPr="00450064">
              <w:rPr>
                <w:rFonts w:ascii="Arial" w:hAnsi="Arial" w:cs="Arial"/>
                <w:sz w:val="20"/>
              </w:rPr>
              <w:t>Nurs</w:t>
            </w:r>
            <w:proofErr w:type="spellEnd"/>
            <w:r w:rsidRPr="00450064">
              <w:rPr>
                <w:rFonts w:ascii="Arial" w:hAnsi="Arial" w:cs="Arial"/>
                <w:sz w:val="20"/>
              </w:rPr>
              <w:t>. 2013;24(1):29-38</w:t>
            </w:r>
            <w:r w:rsidR="001625B3" w:rsidRPr="00450064">
              <w:rPr>
                <w:rFonts w:ascii="Arial" w:hAnsi="Arial" w:cs="Arial"/>
                <w:sz w:val="20"/>
              </w:rPr>
              <w:t xml:space="preserve">. PMID: </w:t>
            </w:r>
            <w:hyperlink r:id="rId84" w:history="1">
              <w:r w:rsidR="001625B3" w:rsidRPr="00450064">
                <w:rPr>
                  <w:rStyle w:val="Hyperlink"/>
                  <w:rFonts w:ascii="Arial" w:hAnsi="Arial" w:cs="Arial"/>
                  <w:sz w:val="20"/>
                </w:rPr>
                <w:t>24622527</w:t>
              </w:r>
            </w:hyperlink>
          </w:p>
        </w:tc>
      </w:tr>
      <w:tr w:rsidR="00E957DC" w:rsidRPr="00450064" w14:paraId="4D857717" w14:textId="77777777" w:rsidTr="00450064">
        <w:trPr>
          <w:cantSplit/>
        </w:trPr>
        <w:tc>
          <w:tcPr>
            <w:tcW w:w="9630" w:type="dxa"/>
            <w:gridSpan w:val="4"/>
            <w:shd w:val="clear" w:color="auto" w:fill="auto"/>
          </w:tcPr>
          <w:p w14:paraId="732780CF" w14:textId="356A2440"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Broyles LM, </w:t>
            </w:r>
            <w:r w:rsidRPr="00450064">
              <w:rPr>
                <w:rFonts w:ascii="Arial" w:hAnsi="Arial" w:cs="Arial"/>
                <w:b/>
                <w:sz w:val="20"/>
              </w:rPr>
              <w:t>Gordon AJ</w:t>
            </w:r>
            <w:r w:rsidR="003C213B" w:rsidRPr="00450064">
              <w:rPr>
                <w:rFonts w:ascii="Arial" w:hAnsi="Arial" w:cs="Arial"/>
                <w:b/>
                <w:sz w:val="20"/>
              </w:rPr>
              <w:t>*</w:t>
            </w:r>
            <w:r w:rsidRPr="00450064">
              <w:rPr>
                <w:rFonts w:ascii="Arial" w:hAnsi="Arial" w:cs="Arial"/>
                <w:sz w:val="20"/>
              </w:rPr>
              <w:t xml:space="preserve">, Rodriguez KL, </w:t>
            </w:r>
            <w:proofErr w:type="spellStart"/>
            <w:r w:rsidRPr="00450064">
              <w:rPr>
                <w:rFonts w:ascii="Arial" w:hAnsi="Arial" w:cs="Arial"/>
                <w:sz w:val="20"/>
              </w:rPr>
              <w:t>Kengor</w:t>
            </w:r>
            <w:proofErr w:type="spellEnd"/>
            <w:r w:rsidRPr="00450064">
              <w:rPr>
                <w:rFonts w:ascii="Arial" w:hAnsi="Arial" w:cs="Arial"/>
                <w:sz w:val="20"/>
              </w:rPr>
              <w:t xml:space="preserve"> C, Kraemer KL. Evaluation of a pilot training program in alcohol screening, brief intervention, and referral to treatment (SBIRT) for nurses in inpatient settings. J Addict </w:t>
            </w:r>
            <w:proofErr w:type="spellStart"/>
            <w:r w:rsidRPr="00450064">
              <w:rPr>
                <w:rFonts w:ascii="Arial" w:hAnsi="Arial" w:cs="Arial"/>
                <w:sz w:val="20"/>
              </w:rPr>
              <w:t>Nurs</w:t>
            </w:r>
            <w:proofErr w:type="spellEnd"/>
            <w:r w:rsidRPr="00450064">
              <w:rPr>
                <w:rFonts w:ascii="Arial" w:hAnsi="Arial" w:cs="Arial"/>
                <w:sz w:val="20"/>
              </w:rPr>
              <w:t>. 2013;24(1):8-19</w:t>
            </w:r>
            <w:r w:rsidR="00C12339" w:rsidRPr="00450064">
              <w:rPr>
                <w:rFonts w:ascii="Arial" w:hAnsi="Arial" w:cs="Arial"/>
                <w:sz w:val="20"/>
              </w:rPr>
              <w:t xml:space="preserve">. PMID: </w:t>
            </w:r>
            <w:hyperlink r:id="rId85" w:history="1">
              <w:r w:rsidR="00C12339" w:rsidRPr="00450064">
                <w:rPr>
                  <w:rStyle w:val="Hyperlink"/>
                  <w:rFonts w:ascii="Arial" w:hAnsi="Arial" w:cs="Arial"/>
                  <w:sz w:val="20"/>
                </w:rPr>
                <w:t>24622525</w:t>
              </w:r>
            </w:hyperlink>
          </w:p>
        </w:tc>
      </w:tr>
      <w:tr w:rsidR="00E957DC" w:rsidRPr="00450064" w14:paraId="7BF677E1" w14:textId="77777777" w:rsidTr="00450064">
        <w:trPr>
          <w:cantSplit/>
        </w:trPr>
        <w:tc>
          <w:tcPr>
            <w:tcW w:w="9630" w:type="dxa"/>
            <w:gridSpan w:val="4"/>
            <w:shd w:val="clear" w:color="auto" w:fill="auto"/>
          </w:tcPr>
          <w:p w14:paraId="0B7754A2" w14:textId="0103754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Ghose T, Fiellin DA, </w:t>
            </w: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Metraux</w:t>
            </w:r>
            <w:proofErr w:type="spellEnd"/>
            <w:r w:rsidRPr="00450064">
              <w:rPr>
                <w:rFonts w:ascii="Arial" w:hAnsi="Arial" w:cs="Arial"/>
                <w:sz w:val="20"/>
              </w:rPr>
              <w:t xml:space="preserve"> S, Goetz MB, Blackstock O, McInnes K, Rodriguez-Barradas MC, Justice AC. Hazardous drinking and its association on homelessness among Veterans in care. Drug Alcohol Depend. 2013;132(1-2):202-206. PMID</w:t>
            </w:r>
            <w:r w:rsidR="001625B3" w:rsidRPr="00450064">
              <w:rPr>
                <w:rFonts w:ascii="Arial" w:hAnsi="Arial" w:cs="Arial"/>
                <w:sz w:val="20"/>
              </w:rPr>
              <w:t>:</w:t>
            </w:r>
            <w:r w:rsidRPr="00450064">
              <w:rPr>
                <w:rFonts w:ascii="Arial" w:hAnsi="Arial" w:cs="Arial"/>
                <w:sz w:val="20"/>
              </w:rPr>
              <w:t xml:space="preserve"> </w:t>
            </w:r>
            <w:hyperlink r:id="rId86" w:history="1">
              <w:r w:rsidRPr="00450064">
                <w:rPr>
                  <w:rStyle w:val="Hyperlink"/>
                  <w:rFonts w:ascii="Arial" w:hAnsi="Arial" w:cs="Arial"/>
                  <w:sz w:val="20"/>
                </w:rPr>
                <w:t>23474200</w:t>
              </w:r>
            </w:hyperlink>
          </w:p>
        </w:tc>
      </w:tr>
      <w:tr w:rsidR="00E957DC" w:rsidRPr="00450064" w14:paraId="484861CD" w14:textId="77777777" w:rsidTr="00450064">
        <w:trPr>
          <w:cantSplit/>
        </w:trPr>
        <w:tc>
          <w:tcPr>
            <w:tcW w:w="9630" w:type="dxa"/>
            <w:gridSpan w:val="4"/>
            <w:shd w:val="clear" w:color="auto" w:fill="auto"/>
          </w:tcPr>
          <w:p w14:paraId="7EA62E3A" w14:textId="130C3424"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Sayers SL, </w:t>
            </w: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Streim</w:t>
            </w:r>
            <w:proofErr w:type="spellEnd"/>
            <w:r w:rsidRPr="00450064">
              <w:rPr>
                <w:rFonts w:ascii="Arial" w:hAnsi="Arial" w:cs="Arial"/>
                <w:sz w:val="20"/>
              </w:rPr>
              <w:t xml:space="preserve"> JE, </w:t>
            </w:r>
            <w:proofErr w:type="spellStart"/>
            <w:r w:rsidRPr="00450064">
              <w:rPr>
                <w:rFonts w:ascii="Arial" w:hAnsi="Arial" w:cs="Arial"/>
                <w:sz w:val="20"/>
              </w:rPr>
              <w:t>Thase</w:t>
            </w:r>
            <w:proofErr w:type="spellEnd"/>
            <w:r w:rsidRPr="00450064">
              <w:rPr>
                <w:rFonts w:ascii="Arial" w:hAnsi="Arial" w:cs="Arial"/>
                <w:sz w:val="20"/>
              </w:rPr>
              <w:t xml:space="preserve"> M, Sweet R, Haas G, Goldstein G. A conceptual framework of comorbidity for investigation in the context of psychiatric disturbance. </w:t>
            </w:r>
            <w:proofErr w:type="spellStart"/>
            <w:r w:rsidRPr="00450064">
              <w:rPr>
                <w:rFonts w:ascii="Arial" w:hAnsi="Arial" w:cs="Arial"/>
                <w:sz w:val="20"/>
              </w:rPr>
              <w:t>Curr</w:t>
            </w:r>
            <w:proofErr w:type="spellEnd"/>
            <w:r w:rsidRPr="00450064">
              <w:rPr>
                <w:rFonts w:ascii="Arial" w:hAnsi="Arial" w:cs="Arial"/>
                <w:sz w:val="20"/>
              </w:rPr>
              <w:t xml:space="preserve">. </w:t>
            </w:r>
            <w:proofErr w:type="spellStart"/>
            <w:r w:rsidRPr="00450064">
              <w:rPr>
                <w:rFonts w:ascii="Arial" w:hAnsi="Arial" w:cs="Arial"/>
                <w:sz w:val="20"/>
              </w:rPr>
              <w:t>Psychiatr</w:t>
            </w:r>
            <w:proofErr w:type="spellEnd"/>
            <w:r w:rsidRPr="00450064">
              <w:rPr>
                <w:rFonts w:ascii="Arial" w:hAnsi="Arial" w:cs="Arial"/>
                <w:sz w:val="20"/>
              </w:rPr>
              <w:t>. Rev. 2013;9(2):155-163</w:t>
            </w:r>
            <w:r w:rsidR="001625B3" w:rsidRPr="00450064">
              <w:rPr>
                <w:rFonts w:ascii="Arial" w:hAnsi="Arial" w:cs="Arial"/>
                <w:sz w:val="20"/>
              </w:rPr>
              <w:t xml:space="preserve">. </w:t>
            </w:r>
            <w:hyperlink r:id="rId87" w:history="1">
              <w:r w:rsidR="003010FE" w:rsidRPr="00450064">
                <w:rPr>
                  <w:rStyle w:val="Hyperlink"/>
                  <w:rFonts w:ascii="Arial" w:hAnsi="Arial" w:cs="Arial"/>
                  <w:sz w:val="20"/>
                </w:rPr>
                <w:t>link</w:t>
              </w:r>
            </w:hyperlink>
            <w:r w:rsidR="001625B3" w:rsidRPr="00450064">
              <w:rPr>
                <w:rFonts w:ascii="Arial" w:hAnsi="Arial" w:cs="Arial"/>
                <w:sz w:val="20"/>
              </w:rPr>
              <w:t xml:space="preserve"> </w:t>
            </w:r>
          </w:p>
        </w:tc>
      </w:tr>
      <w:tr w:rsidR="00E957DC" w:rsidRPr="00450064" w14:paraId="22C1E4F3" w14:textId="77777777" w:rsidTr="00450064">
        <w:trPr>
          <w:cantSplit/>
        </w:trPr>
        <w:tc>
          <w:tcPr>
            <w:tcW w:w="9630" w:type="dxa"/>
            <w:gridSpan w:val="4"/>
            <w:shd w:val="clear" w:color="auto" w:fill="auto"/>
          </w:tcPr>
          <w:p w14:paraId="0417DE90" w14:textId="5D551E4A" w:rsidR="00E957DC" w:rsidRPr="00450064" w:rsidRDefault="00E957DC" w:rsidP="00A8278E">
            <w:pPr>
              <w:pStyle w:val="ListParagraph"/>
              <w:numPr>
                <w:ilvl w:val="0"/>
                <w:numId w:val="36"/>
              </w:numPr>
              <w:ind w:left="521" w:hanging="521"/>
              <w:contextualSpacing w:val="0"/>
              <w:rPr>
                <w:rFonts w:ascii="Arial" w:hAnsi="Arial" w:cs="Arial"/>
                <w:sz w:val="20"/>
              </w:rPr>
            </w:pPr>
            <w:proofErr w:type="spellStart"/>
            <w:r w:rsidRPr="00450064">
              <w:rPr>
                <w:rFonts w:ascii="Arial" w:hAnsi="Arial" w:cs="Arial"/>
                <w:sz w:val="20"/>
              </w:rPr>
              <w:t>Rastegar</w:t>
            </w:r>
            <w:proofErr w:type="spellEnd"/>
            <w:r w:rsidRPr="00450064">
              <w:rPr>
                <w:rFonts w:ascii="Arial" w:hAnsi="Arial" w:cs="Arial"/>
                <w:sz w:val="20"/>
              </w:rPr>
              <w:t xml:space="preserve"> DA, </w:t>
            </w:r>
            <w:proofErr w:type="spellStart"/>
            <w:r w:rsidRPr="00450064">
              <w:rPr>
                <w:rFonts w:ascii="Arial" w:hAnsi="Arial" w:cs="Arial"/>
                <w:sz w:val="20"/>
              </w:rPr>
              <w:t>Kunins</w:t>
            </w:r>
            <w:proofErr w:type="spellEnd"/>
            <w:r w:rsidRPr="00450064">
              <w:rPr>
                <w:rFonts w:ascii="Arial" w:hAnsi="Arial" w:cs="Arial"/>
                <w:sz w:val="20"/>
              </w:rPr>
              <w:t xml:space="preserve"> HV, </w:t>
            </w:r>
            <w:proofErr w:type="spellStart"/>
            <w:r w:rsidRPr="00450064">
              <w:rPr>
                <w:rFonts w:ascii="Arial" w:hAnsi="Arial" w:cs="Arial"/>
                <w:sz w:val="20"/>
              </w:rPr>
              <w:t>Tetrault</w:t>
            </w:r>
            <w:proofErr w:type="spellEnd"/>
            <w:r w:rsidRPr="00450064">
              <w:rPr>
                <w:rFonts w:ascii="Arial" w:hAnsi="Arial" w:cs="Arial"/>
                <w:sz w:val="20"/>
              </w:rPr>
              <w:t xml:space="preserve"> JM, Walley AY, </w:t>
            </w:r>
            <w:r w:rsidRPr="00450064">
              <w:rPr>
                <w:rFonts w:ascii="Arial" w:hAnsi="Arial" w:cs="Arial"/>
                <w:b/>
                <w:sz w:val="20"/>
              </w:rPr>
              <w:t>Gordon AJ</w:t>
            </w:r>
            <w:r w:rsidRPr="00450064">
              <w:rPr>
                <w:rFonts w:ascii="Arial" w:hAnsi="Arial" w:cs="Arial"/>
                <w:sz w:val="20"/>
              </w:rPr>
              <w:t xml:space="preserve">. 2012 Update in addiction medicine for the generalist. Addict Sci Clin </w:t>
            </w:r>
            <w:proofErr w:type="spellStart"/>
            <w:r w:rsidRPr="00450064">
              <w:rPr>
                <w:rFonts w:ascii="Arial" w:hAnsi="Arial" w:cs="Arial"/>
                <w:sz w:val="20"/>
              </w:rPr>
              <w:t>Pract</w:t>
            </w:r>
            <w:proofErr w:type="spellEnd"/>
            <w:r w:rsidRPr="00450064">
              <w:rPr>
                <w:rFonts w:ascii="Arial" w:hAnsi="Arial" w:cs="Arial"/>
                <w:sz w:val="20"/>
              </w:rPr>
              <w:t>. 2013;8:6. PMID</w:t>
            </w:r>
            <w:r w:rsidR="00F35019" w:rsidRPr="00450064">
              <w:rPr>
                <w:rFonts w:ascii="Arial" w:hAnsi="Arial" w:cs="Arial"/>
                <w:sz w:val="20"/>
              </w:rPr>
              <w:t>:</w:t>
            </w:r>
            <w:r w:rsidRPr="00450064">
              <w:rPr>
                <w:rFonts w:ascii="Arial" w:hAnsi="Arial" w:cs="Arial"/>
                <w:sz w:val="20"/>
              </w:rPr>
              <w:t xml:space="preserve"> </w:t>
            </w:r>
            <w:hyperlink r:id="rId88" w:history="1">
              <w:r w:rsidRPr="00450064">
                <w:rPr>
                  <w:rStyle w:val="Hyperlink"/>
                  <w:rFonts w:ascii="Arial" w:hAnsi="Arial" w:cs="Arial"/>
                  <w:sz w:val="20"/>
                </w:rPr>
                <w:t>23497615</w:t>
              </w:r>
            </w:hyperlink>
          </w:p>
        </w:tc>
      </w:tr>
      <w:tr w:rsidR="00E957DC" w:rsidRPr="00450064" w14:paraId="760DB89E" w14:textId="77777777" w:rsidTr="00450064">
        <w:trPr>
          <w:cantSplit/>
        </w:trPr>
        <w:tc>
          <w:tcPr>
            <w:tcW w:w="9630" w:type="dxa"/>
            <w:gridSpan w:val="4"/>
            <w:shd w:val="clear" w:color="auto" w:fill="auto"/>
          </w:tcPr>
          <w:p w14:paraId="53E79360" w14:textId="595A741E"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Del Re AC, </w:t>
            </w:r>
            <w:r w:rsidRPr="00450064">
              <w:rPr>
                <w:rFonts w:ascii="Arial" w:hAnsi="Arial" w:cs="Arial"/>
                <w:b/>
                <w:sz w:val="20"/>
              </w:rPr>
              <w:t>Gordon AJ</w:t>
            </w:r>
            <w:r w:rsidRPr="00450064">
              <w:rPr>
                <w:rFonts w:ascii="Arial" w:hAnsi="Arial" w:cs="Arial"/>
                <w:sz w:val="20"/>
              </w:rPr>
              <w:t xml:space="preserve">, Lembke A, Harris AHS. Utilization of topiramate to treat alcohol use disorders in the Veterans Health Administration. Addict Sci Clin </w:t>
            </w:r>
            <w:proofErr w:type="spellStart"/>
            <w:r w:rsidRPr="00450064">
              <w:rPr>
                <w:rFonts w:ascii="Arial" w:hAnsi="Arial" w:cs="Arial"/>
                <w:sz w:val="20"/>
              </w:rPr>
              <w:t>Pract</w:t>
            </w:r>
            <w:proofErr w:type="spellEnd"/>
            <w:r w:rsidRPr="00450064">
              <w:rPr>
                <w:rFonts w:ascii="Arial" w:hAnsi="Arial" w:cs="Arial"/>
                <w:sz w:val="20"/>
              </w:rPr>
              <w:t xml:space="preserve">. 2013; 8(1):12. PMID: </w:t>
            </w:r>
            <w:hyperlink r:id="rId89" w:history="1">
              <w:r w:rsidRPr="00450064">
                <w:rPr>
                  <w:rStyle w:val="Hyperlink"/>
                  <w:rFonts w:ascii="Arial" w:hAnsi="Arial" w:cs="Arial"/>
                  <w:sz w:val="20"/>
                </w:rPr>
                <w:t>23835352</w:t>
              </w:r>
            </w:hyperlink>
          </w:p>
        </w:tc>
      </w:tr>
      <w:tr w:rsidR="00E957DC" w:rsidRPr="00450064" w14:paraId="685BAE9D" w14:textId="77777777" w:rsidTr="00450064">
        <w:trPr>
          <w:cantSplit/>
        </w:trPr>
        <w:tc>
          <w:tcPr>
            <w:tcW w:w="9630" w:type="dxa"/>
            <w:gridSpan w:val="4"/>
            <w:shd w:val="clear" w:color="auto" w:fill="auto"/>
          </w:tcPr>
          <w:p w14:paraId="7FAE9A20" w14:textId="5899909E"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Strobel B, McManus L, Leong S, Blow F, </w:t>
            </w:r>
            <w:proofErr w:type="spellStart"/>
            <w:r w:rsidRPr="00450064">
              <w:rPr>
                <w:rFonts w:ascii="Arial" w:hAnsi="Arial" w:cs="Arial"/>
                <w:sz w:val="20"/>
              </w:rPr>
              <w:t>Slaymaker</w:t>
            </w:r>
            <w:proofErr w:type="spellEnd"/>
            <w:r w:rsidRPr="00450064">
              <w:rPr>
                <w:rFonts w:ascii="Arial" w:hAnsi="Arial" w:cs="Arial"/>
                <w:sz w:val="20"/>
              </w:rPr>
              <w:t xml:space="preserve"> V, </w:t>
            </w:r>
            <w:proofErr w:type="spellStart"/>
            <w:r w:rsidRPr="00450064">
              <w:rPr>
                <w:rFonts w:ascii="Arial" w:hAnsi="Arial" w:cs="Arial"/>
                <w:sz w:val="20"/>
              </w:rPr>
              <w:t>Berrittini</w:t>
            </w:r>
            <w:proofErr w:type="spellEnd"/>
            <w:r w:rsidRPr="00450064">
              <w:rPr>
                <w:rFonts w:ascii="Arial" w:hAnsi="Arial" w:cs="Arial"/>
                <w:sz w:val="20"/>
              </w:rPr>
              <w:t xml:space="preserve"> W, </w:t>
            </w:r>
            <w:r w:rsidRPr="00450064">
              <w:rPr>
                <w:rFonts w:ascii="Arial" w:hAnsi="Arial" w:cs="Arial"/>
                <w:b/>
                <w:sz w:val="20"/>
              </w:rPr>
              <w:t>Gordon AJ</w:t>
            </w:r>
            <w:r w:rsidRPr="00450064">
              <w:rPr>
                <w:rFonts w:ascii="Arial" w:hAnsi="Arial" w:cs="Arial"/>
                <w:sz w:val="20"/>
              </w:rPr>
              <w:t xml:space="preserve">, O’Brien C, Oslin D. A Cross-sectional study of attitudes about the use of genetic testing for clinical care among patients with an alcohol use disorder. Alcohol </w:t>
            </w:r>
            <w:proofErr w:type="spellStart"/>
            <w:r w:rsidRPr="00450064">
              <w:rPr>
                <w:rFonts w:ascii="Arial" w:hAnsi="Arial" w:cs="Arial"/>
                <w:sz w:val="20"/>
              </w:rPr>
              <w:t>Alcohol</w:t>
            </w:r>
            <w:proofErr w:type="spellEnd"/>
            <w:r w:rsidRPr="00450064">
              <w:rPr>
                <w:rFonts w:ascii="Arial" w:hAnsi="Arial" w:cs="Arial"/>
                <w:sz w:val="20"/>
              </w:rPr>
              <w:t xml:space="preserve">. 2013;48(6):700-703. PMID: </w:t>
            </w:r>
            <w:hyperlink r:id="rId90" w:history="1">
              <w:r w:rsidRPr="00450064">
                <w:rPr>
                  <w:rStyle w:val="Hyperlink"/>
                  <w:rFonts w:ascii="Arial" w:hAnsi="Arial" w:cs="Arial"/>
                  <w:sz w:val="20"/>
                </w:rPr>
                <w:t>23926212</w:t>
              </w:r>
            </w:hyperlink>
          </w:p>
        </w:tc>
      </w:tr>
      <w:tr w:rsidR="00E957DC" w:rsidRPr="00450064" w14:paraId="547DF794" w14:textId="77777777" w:rsidTr="00450064">
        <w:trPr>
          <w:cantSplit/>
        </w:trPr>
        <w:tc>
          <w:tcPr>
            <w:tcW w:w="9630" w:type="dxa"/>
            <w:gridSpan w:val="4"/>
            <w:shd w:val="clear" w:color="auto" w:fill="auto"/>
          </w:tcPr>
          <w:p w14:paraId="54582485" w14:textId="7BE4C6B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lastRenderedPageBreak/>
              <w:t xml:space="preserve">Kertesz SG, Holt CA, Steward JL, Jones RN, Roth DL, Stringfellow E, </w:t>
            </w:r>
            <w:r w:rsidRPr="00450064">
              <w:rPr>
                <w:rFonts w:ascii="Arial" w:hAnsi="Arial" w:cs="Arial"/>
                <w:b/>
                <w:sz w:val="20"/>
              </w:rPr>
              <w:t>Gordon AJ</w:t>
            </w:r>
            <w:r w:rsidRPr="00450064">
              <w:rPr>
                <w:rFonts w:ascii="Arial" w:hAnsi="Arial" w:cs="Arial"/>
                <w:sz w:val="20"/>
              </w:rPr>
              <w:t xml:space="preserve">, Kim TW, Austin EL, Henry SR, Johnson NK, Granstaff U, O’Connell JJ, Golden JF, Young AS, Davis LL, Pollio DE. Comparing homeless person’s care experience in tailored versus non-tailored primary care programs. Am J Public Health. 2013;103(S2):S331-S339. PMID: </w:t>
            </w:r>
            <w:hyperlink r:id="rId91" w:history="1">
              <w:r w:rsidR="00157C08" w:rsidRPr="00450064">
                <w:rPr>
                  <w:rStyle w:val="Hyperlink"/>
                  <w:rFonts w:ascii="Arial" w:hAnsi="Arial" w:cs="Arial"/>
                  <w:sz w:val="20"/>
                </w:rPr>
                <w:t>24148052</w:t>
              </w:r>
            </w:hyperlink>
          </w:p>
        </w:tc>
      </w:tr>
      <w:tr w:rsidR="00E957DC" w:rsidRPr="00450064" w14:paraId="5CB472AB" w14:textId="77777777" w:rsidTr="00450064">
        <w:trPr>
          <w:cantSplit/>
        </w:trPr>
        <w:tc>
          <w:tcPr>
            <w:tcW w:w="9630" w:type="dxa"/>
            <w:gridSpan w:val="4"/>
            <w:shd w:val="clear" w:color="auto" w:fill="auto"/>
          </w:tcPr>
          <w:p w14:paraId="4AB35443" w14:textId="109F7E64"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Substance abuse journal: new beginnings. Subst Abus. 2013;34(4):339-341. PMID: </w:t>
            </w:r>
            <w:hyperlink r:id="rId92" w:history="1">
              <w:r w:rsidRPr="00450064">
                <w:rPr>
                  <w:rStyle w:val="Hyperlink"/>
                  <w:rFonts w:ascii="Arial" w:hAnsi="Arial" w:cs="Arial"/>
                  <w:sz w:val="20"/>
                </w:rPr>
                <w:t>24159902</w:t>
              </w:r>
            </w:hyperlink>
          </w:p>
        </w:tc>
      </w:tr>
      <w:tr w:rsidR="00E957DC" w:rsidRPr="00450064" w14:paraId="6ABD10E2" w14:textId="77777777" w:rsidTr="00450064">
        <w:trPr>
          <w:cantSplit/>
        </w:trPr>
        <w:tc>
          <w:tcPr>
            <w:tcW w:w="9630" w:type="dxa"/>
            <w:gridSpan w:val="4"/>
            <w:shd w:val="clear" w:color="auto" w:fill="auto"/>
          </w:tcPr>
          <w:p w14:paraId="3F3837AF" w14:textId="647E0FC6" w:rsidR="00E957DC" w:rsidRPr="00450064" w:rsidRDefault="00E957DC" w:rsidP="00A8278E">
            <w:pPr>
              <w:pStyle w:val="ListParagraph"/>
              <w:keepLines/>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Conley JW, Gordon JM. Medical consequences of marijuana use: a review of current literature. </w:t>
            </w:r>
            <w:proofErr w:type="spellStart"/>
            <w:r w:rsidRPr="00450064">
              <w:rPr>
                <w:rFonts w:ascii="Arial" w:hAnsi="Arial" w:cs="Arial"/>
                <w:sz w:val="20"/>
              </w:rPr>
              <w:t>Curr</w:t>
            </w:r>
            <w:proofErr w:type="spellEnd"/>
            <w:r w:rsidRPr="00450064">
              <w:rPr>
                <w:rFonts w:ascii="Arial" w:hAnsi="Arial" w:cs="Arial"/>
                <w:sz w:val="20"/>
              </w:rPr>
              <w:t xml:space="preserve"> Psychiatry Rep. 2013;15(12):419-430. PMID: </w:t>
            </w:r>
            <w:hyperlink r:id="rId93" w:history="1">
              <w:r w:rsidRPr="00450064">
                <w:rPr>
                  <w:rStyle w:val="Hyperlink"/>
                  <w:rFonts w:ascii="Arial" w:hAnsi="Arial" w:cs="Arial"/>
                  <w:sz w:val="20"/>
                </w:rPr>
                <w:t>24234874</w:t>
              </w:r>
            </w:hyperlink>
          </w:p>
        </w:tc>
      </w:tr>
      <w:tr w:rsidR="00E957DC" w:rsidRPr="00450064" w14:paraId="6555AA82" w14:textId="77777777" w:rsidTr="00450064">
        <w:trPr>
          <w:cantSplit/>
        </w:trPr>
        <w:tc>
          <w:tcPr>
            <w:tcW w:w="9630" w:type="dxa"/>
            <w:gridSpan w:val="4"/>
            <w:shd w:val="clear" w:color="auto" w:fill="auto"/>
          </w:tcPr>
          <w:p w14:paraId="4212C67E" w14:textId="59740A72"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Bertholet N, McNeely J, </w:t>
            </w:r>
            <w:proofErr w:type="spellStart"/>
            <w:r w:rsidRPr="00450064">
              <w:rPr>
                <w:rFonts w:ascii="Arial" w:hAnsi="Arial" w:cs="Arial"/>
                <w:sz w:val="20"/>
              </w:rPr>
              <w:t>Starrels</w:t>
            </w:r>
            <w:proofErr w:type="spellEnd"/>
            <w:r w:rsidRPr="00450064">
              <w:rPr>
                <w:rFonts w:ascii="Arial" w:hAnsi="Arial" w:cs="Arial"/>
                <w:sz w:val="20"/>
              </w:rPr>
              <w:t xml:space="preserve"> J, </w:t>
            </w:r>
            <w:proofErr w:type="spellStart"/>
            <w:r w:rsidRPr="00450064">
              <w:rPr>
                <w:rFonts w:ascii="Arial" w:hAnsi="Arial" w:cs="Arial"/>
                <w:sz w:val="20"/>
              </w:rPr>
              <w:t>Tetrault</w:t>
            </w:r>
            <w:proofErr w:type="spellEnd"/>
            <w:r w:rsidRPr="00450064">
              <w:rPr>
                <w:rFonts w:ascii="Arial" w:hAnsi="Arial" w:cs="Arial"/>
                <w:sz w:val="20"/>
              </w:rPr>
              <w:t xml:space="preserve"> J, Walley AY. 2013 Update in addiction medicine for the generalist. Addict Sci Clin </w:t>
            </w:r>
            <w:proofErr w:type="spellStart"/>
            <w:r w:rsidRPr="00450064">
              <w:rPr>
                <w:rFonts w:ascii="Arial" w:hAnsi="Arial" w:cs="Arial"/>
                <w:sz w:val="20"/>
              </w:rPr>
              <w:t>Pract</w:t>
            </w:r>
            <w:proofErr w:type="spellEnd"/>
            <w:r w:rsidRPr="00450064">
              <w:rPr>
                <w:rFonts w:ascii="Arial" w:hAnsi="Arial" w:cs="Arial"/>
                <w:sz w:val="20"/>
              </w:rPr>
              <w:t xml:space="preserve">. 2013;8(18). PMID: </w:t>
            </w:r>
            <w:hyperlink r:id="rId94" w:history="1">
              <w:r w:rsidRPr="00450064">
                <w:rPr>
                  <w:rStyle w:val="Hyperlink"/>
                  <w:rFonts w:ascii="Arial" w:hAnsi="Arial" w:cs="Arial"/>
                  <w:sz w:val="20"/>
                </w:rPr>
                <w:t>24499640</w:t>
              </w:r>
            </w:hyperlink>
          </w:p>
        </w:tc>
      </w:tr>
      <w:tr w:rsidR="00E957DC" w:rsidRPr="00450064" w14:paraId="0D56F61A" w14:textId="77777777" w:rsidTr="00450064">
        <w:trPr>
          <w:cantSplit/>
        </w:trPr>
        <w:tc>
          <w:tcPr>
            <w:tcW w:w="9630" w:type="dxa"/>
            <w:gridSpan w:val="4"/>
            <w:shd w:val="clear" w:color="auto" w:fill="auto"/>
          </w:tcPr>
          <w:p w14:paraId="6CBF98D4" w14:textId="148F837C" w:rsidR="00E957DC" w:rsidRPr="00450064" w:rsidRDefault="00E957DC" w:rsidP="00A8278E">
            <w:pPr>
              <w:pStyle w:val="ListParagraph"/>
              <w:numPr>
                <w:ilvl w:val="0"/>
                <w:numId w:val="36"/>
              </w:numPr>
              <w:ind w:left="521" w:hanging="521"/>
              <w:contextualSpacing w:val="0"/>
              <w:rPr>
                <w:rFonts w:ascii="Arial" w:eastAsia="Calibri" w:hAnsi="Arial" w:cs="Arial"/>
                <w:sz w:val="20"/>
              </w:rPr>
            </w:pPr>
            <w:r w:rsidRPr="00450064">
              <w:rPr>
                <w:rFonts w:ascii="Arial" w:eastAsia="Calibri" w:hAnsi="Arial" w:cs="Arial"/>
                <w:sz w:val="20"/>
              </w:rPr>
              <w:t xml:space="preserve">McLellan AT, </w:t>
            </w:r>
            <w:proofErr w:type="spellStart"/>
            <w:r w:rsidRPr="00450064">
              <w:rPr>
                <w:rFonts w:ascii="Arial" w:eastAsia="Calibri" w:hAnsi="Arial" w:cs="Arial"/>
                <w:sz w:val="20"/>
              </w:rPr>
              <w:t>Starrels</w:t>
            </w:r>
            <w:proofErr w:type="spellEnd"/>
            <w:r w:rsidRPr="00450064">
              <w:rPr>
                <w:rFonts w:ascii="Arial" w:eastAsia="Calibri" w:hAnsi="Arial" w:cs="Arial"/>
                <w:sz w:val="20"/>
              </w:rPr>
              <w:t xml:space="preserve"> JL, Tai B, </w:t>
            </w:r>
            <w:r w:rsidRPr="00450064">
              <w:rPr>
                <w:rFonts w:ascii="Arial" w:eastAsia="Calibri" w:hAnsi="Arial" w:cs="Arial"/>
                <w:b/>
                <w:sz w:val="20"/>
              </w:rPr>
              <w:t>Gordon AJ</w:t>
            </w:r>
            <w:r w:rsidRPr="00450064">
              <w:rPr>
                <w:rFonts w:ascii="Arial" w:eastAsia="Calibri" w:hAnsi="Arial" w:cs="Arial"/>
                <w:sz w:val="20"/>
              </w:rPr>
              <w:t xml:space="preserve">, Brown R, </w:t>
            </w:r>
            <w:proofErr w:type="spellStart"/>
            <w:r w:rsidRPr="00450064">
              <w:rPr>
                <w:rFonts w:ascii="Arial" w:eastAsia="Calibri" w:hAnsi="Arial" w:cs="Arial"/>
                <w:sz w:val="20"/>
              </w:rPr>
              <w:t>Ghitza</w:t>
            </w:r>
            <w:proofErr w:type="spellEnd"/>
            <w:r w:rsidRPr="00450064">
              <w:rPr>
                <w:rFonts w:ascii="Arial" w:eastAsia="Calibri" w:hAnsi="Arial" w:cs="Arial"/>
                <w:sz w:val="20"/>
              </w:rPr>
              <w:t xml:space="preserve"> U, </w:t>
            </w:r>
            <w:proofErr w:type="spellStart"/>
            <w:r w:rsidRPr="00450064">
              <w:rPr>
                <w:rFonts w:ascii="Arial" w:eastAsia="Calibri" w:hAnsi="Arial" w:cs="Arial"/>
                <w:sz w:val="20"/>
              </w:rPr>
              <w:t>Gourevitch</w:t>
            </w:r>
            <w:proofErr w:type="spellEnd"/>
            <w:r w:rsidRPr="00450064">
              <w:rPr>
                <w:rFonts w:ascii="Arial" w:eastAsia="Calibri" w:hAnsi="Arial" w:cs="Arial"/>
                <w:sz w:val="20"/>
              </w:rPr>
              <w:t xml:space="preserve"> M, Stein J, Oros M, Horton T, Lindblad R, McNeely J. Can substance use disorders be managed using the chronic care model? Review and recommendation from a NIDA Consensus Group. Public Health Rev. 2014;34(2):1-14. PMID: </w:t>
            </w:r>
            <w:hyperlink r:id="rId95" w:history="1">
              <w:r w:rsidRPr="00450064">
                <w:rPr>
                  <w:rStyle w:val="Hyperlink"/>
                  <w:rFonts w:ascii="Arial" w:eastAsia="Calibri" w:hAnsi="Arial" w:cs="Arial"/>
                  <w:sz w:val="20"/>
                </w:rPr>
                <w:t>26568649</w:t>
              </w:r>
            </w:hyperlink>
          </w:p>
        </w:tc>
      </w:tr>
      <w:tr w:rsidR="00E957DC" w:rsidRPr="00450064" w14:paraId="2A8A2A6F" w14:textId="77777777" w:rsidTr="00450064">
        <w:trPr>
          <w:cantSplit/>
        </w:trPr>
        <w:tc>
          <w:tcPr>
            <w:tcW w:w="9630" w:type="dxa"/>
            <w:gridSpan w:val="4"/>
            <w:shd w:val="clear" w:color="auto" w:fill="auto"/>
          </w:tcPr>
          <w:p w14:paraId="20BA6A3B" w14:textId="306EC521"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Maternal and neonatal morbidity – dual harms associated with addiction in pregnancy. Subs Abus. 2014; 25(1):1-2. PMID: </w:t>
            </w:r>
            <w:hyperlink r:id="rId96" w:history="1">
              <w:r w:rsidRPr="00450064">
                <w:rPr>
                  <w:rStyle w:val="Hyperlink"/>
                  <w:rFonts w:ascii="Arial" w:hAnsi="Arial" w:cs="Arial"/>
                  <w:sz w:val="20"/>
                </w:rPr>
                <w:t>24588285</w:t>
              </w:r>
            </w:hyperlink>
          </w:p>
        </w:tc>
      </w:tr>
      <w:tr w:rsidR="00E957DC" w:rsidRPr="00450064" w14:paraId="2873F40B" w14:textId="77777777" w:rsidTr="00450064">
        <w:trPr>
          <w:cantSplit/>
        </w:trPr>
        <w:tc>
          <w:tcPr>
            <w:tcW w:w="9630" w:type="dxa"/>
            <w:gridSpan w:val="4"/>
            <w:shd w:val="clear" w:color="auto" w:fill="auto"/>
          </w:tcPr>
          <w:p w14:paraId="0EF6ADBD" w14:textId="6205DEB7"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sz w:val="20"/>
              </w:rPr>
              <w:t xml:space="preserve">Lim JK, Tate JP, Fultz SL, Goulet JL, Conigliaro J, Bryant KJ, </w:t>
            </w:r>
            <w:r w:rsidRPr="00450064">
              <w:rPr>
                <w:rFonts w:ascii="Arial" w:hAnsi="Arial" w:cs="Arial"/>
                <w:b/>
                <w:sz w:val="20"/>
              </w:rPr>
              <w:t>Gordon AJ</w:t>
            </w:r>
            <w:r w:rsidRPr="00450064">
              <w:rPr>
                <w:rFonts w:ascii="Arial" w:hAnsi="Arial" w:cs="Arial"/>
                <w:sz w:val="20"/>
              </w:rPr>
              <w:t xml:space="preserve">, Gibert C, Rimland D, Goetz MB, Klein MB, Fiellin DA, Justice AC, Le Re III V. Relationship between alcohol use categories and noninvasive markers of advanced hepatic fibrosis in HIV-infected, chronic hepatitis C virus-infected, and uninfected patients. Clin Infect Dis. 2014;58(10):1449-1458. PMID: </w:t>
            </w:r>
            <w:hyperlink r:id="rId97" w:history="1">
              <w:r w:rsidRPr="00450064">
                <w:rPr>
                  <w:rStyle w:val="Hyperlink"/>
                  <w:rFonts w:ascii="Arial" w:hAnsi="Arial" w:cs="Arial"/>
                  <w:sz w:val="20"/>
                </w:rPr>
                <w:t>24569533</w:t>
              </w:r>
            </w:hyperlink>
          </w:p>
        </w:tc>
      </w:tr>
      <w:tr w:rsidR="00E957DC" w:rsidRPr="00450064" w14:paraId="4CC857DB" w14:textId="77777777" w:rsidTr="00450064">
        <w:trPr>
          <w:cantSplit/>
        </w:trPr>
        <w:tc>
          <w:tcPr>
            <w:tcW w:w="9630" w:type="dxa"/>
            <w:gridSpan w:val="4"/>
            <w:shd w:val="clear" w:color="auto" w:fill="auto"/>
          </w:tcPr>
          <w:p w14:paraId="7D65FDD9" w14:textId="1DC4B0F4"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Broyles LB. A physician-centered approach to addiction identification and treatment misses the opportunity for interdisciplinary solutions. Subst Abus. 2014;35(2):108-109. PMID: </w:t>
            </w:r>
            <w:hyperlink r:id="rId98" w:history="1">
              <w:r w:rsidRPr="00450064">
                <w:rPr>
                  <w:rStyle w:val="Hyperlink"/>
                  <w:rFonts w:ascii="Arial" w:hAnsi="Arial" w:cs="Arial"/>
                  <w:sz w:val="20"/>
                </w:rPr>
                <w:t>24580098</w:t>
              </w:r>
            </w:hyperlink>
          </w:p>
        </w:tc>
      </w:tr>
      <w:tr w:rsidR="00E957DC" w:rsidRPr="00450064" w14:paraId="278317A6" w14:textId="77777777" w:rsidTr="00450064">
        <w:trPr>
          <w:cantSplit/>
        </w:trPr>
        <w:tc>
          <w:tcPr>
            <w:tcW w:w="9630" w:type="dxa"/>
            <w:gridSpan w:val="4"/>
            <w:shd w:val="clear" w:color="auto" w:fill="auto"/>
          </w:tcPr>
          <w:p w14:paraId="5CBF072C" w14:textId="15DB4CF3"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sz w:val="20"/>
              </w:rPr>
              <w:t xml:space="preserve">Jenkins JA, </w:t>
            </w:r>
            <w:r w:rsidRPr="00450064">
              <w:rPr>
                <w:rFonts w:ascii="Arial" w:hAnsi="Arial" w:cs="Arial"/>
                <w:b/>
                <w:sz w:val="20"/>
              </w:rPr>
              <w:t>Gordon AJ*</w:t>
            </w:r>
            <w:r w:rsidRPr="00450064">
              <w:rPr>
                <w:rFonts w:ascii="Arial" w:hAnsi="Arial" w:cs="Arial"/>
                <w:sz w:val="20"/>
              </w:rPr>
              <w:t>. Advancing the peer review process: a multifaceted approach to improve quality. Subst Abus. 2014;35(2):105-107. PMID</w:t>
            </w:r>
            <w:r w:rsidR="00157C08" w:rsidRPr="00450064">
              <w:rPr>
                <w:rFonts w:ascii="Arial" w:hAnsi="Arial" w:cs="Arial"/>
                <w:sz w:val="20"/>
              </w:rPr>
              <w:t xml:space="preserve">: </w:t>
            </w:r>
            <w:hyperlink r:id="rId99" w:history="1">
              <w:r w:rsidRPr="00450064">
                <w:rPr>
                  <w:rStyle w:val="Hyperlink"/>
                  <w:rFonts w:ascii="Arial" w:hAnsi="Arial" w:cs="Arial"/>
                  <w:sz w:val="20"/>
                </w:rPr>
                <w:t>24580113</w:t>
              </w:r>
            </w:hyperlink>
          </w:p>
        </w:tc>
      </w:tr>
      <w:tr w:rsidR="00E957DC" w:rsidRPr="00450064" w14:paraId="53E22C63" w14:textId="77777777" w:rsidTr="00450064">
        <w:trPr>
          <w:cantSplit/>
        </w:trPr>
        <w:tc>
          <w:tcPr>
            <w:tcW w:w="9630" w:type="dxa"/>
            <w:gridSpan w:val="4"/>
            <w:shd w:val="clear" w:color="auto" w:fill="auto"/>
          </w:tcPr>
          <w:p w14:paraId="0739EA67" w14:textId="2468A199"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eastAsia="Calibri" w:hAnsi="Arial" w:cs="Arial"/>
                <w:sz w:val="20"/>
              </w:rPr>
              <w:t xml:space="preserve">Long JA, Wang A, Medvedeva EL, Eisen SV, </w:t>
            </w:r>
            <w:r w:rsidRPr="00450064">
              <w:rPr>
                <w:rFonts w:ascii="Arial" w:eastAsia="Calibri" w:hAnsi="Arial" w:cs="Arial"/>
                <w:b/>
                <w:sz w:val="20"/>
              </w:rPr>
              <w:t>Gordon AJ</w:t>
            </w:r>
            <w:r w:rsidRPr="00450064">
              <w:rPr>
                <w:rFonts w:ascii="Arial" w:eastAsia="Calibri" w:hAnsi="Arial" w:cs="Arial"/>
                <w:sz w:val="20"/>
              </w:rPr>
              <w:t xml:space="preserve">, </w:t>
            </w:r>
            <w:proofErr w:type="spellStart"/>
            <w:r w:rsidRPr="00450064">
              <w:rPr>
                <w:rFonts w:ascii="Arial" w:eastAsia="Calibri" w:hAnsi="Arial" w:cs="Arial"/>
                <w:sz w:val="20"/>
              </w:rPr>
              <w:t>Kreyenbuhl</w:t>
            </w:r>
            <w:proofErr w:type="spellEnd"/>
            <w:r w:rsidRPr="00450064">
              <w:rPr>
                <w:rFonts w:ascii="Arial" w:eastAsia="Calibri" w:hAnsi="Arial" w:cs="Arial"/>
                <w:sz w:val="20"/>
              </w:rPr>
              <w:t xml:space="preserve"> J, Marcus SC. Glucose control and medication adherence among veterans with diabetes and serious mental illness: does collocation of primary care and mental health care matter? Diabetes Care. 2014;37(8):2261-2270. PMID: </w:t>
            </w:r>
            <w:hyperlink r:id="rId100" w:history="1">
              <w:r w:rsidRPr="00450064">
                <w:rPr>
                  <w:rStyle w:val="Hyperlink"/>
                  <w:rFonts w:ascii="Arial" w:eastAsia="Calibri" w:hAnsi="Arial" w:cs="Arial"/>
                  <w:sz w:val="20"/>
                </w:rPr>
                <w:t>24879839</w:t>
              </w:r>
            </w:hyperlink>
          </w:p>
        </w:tc>
      </w:tr>
      <w:tr w:rsidR="00E957DC" w:rsidRPr="00450064" w14:paraId="14F9305A" w14:textId="77777777" w:rsidTr="00450064">
        <w:trPr>
          <w:cantSplit/>
        </w:trPr>
        <w:tc>
          <w:tcPr>
            <w:tcW w:w="9630" w:type="dxa"/>
            <w:gridSpan w:val="4"/>
            <w:shd w:val="clear" w:color="auto" w:fill="auto"/>
          </w:tcPr>
          <w:p w14:paraId="3AFCF2BE" w14:textId="0E402EDD" w:rsidR="00E957DC" w:rsidRPr="00450064" w:rsidRDefault="00E957DC" w:rsidP="00A8278E">
            <w:pPr>
              <w:pStyle w:val="PlainText"/>
              <w:numPr>
                <w:ilvl w:val="0"/>
                <w:numId w:val="36"/>
              </w:numPr>
              <w:tabs>
                <w:tab w:val="left" w:pos="4631"/>
              </w:tabs>
              <w:ind w:left="521" w:hanging="521"/>
              <w:rPr>
                <w:rFonts w:ascii="Arial" w:hAnsi="Arial" w:cs="Arial"/>
                <w:sz w:val="20"/>
                <w:szCs w:val="20"/>
              </w:rPr>
            </w:pPr>
            <w:r w:rsidRPr="00450064">
              <w:rPr>
                <w:rFonts w:ascii="Arial" w:hAnsi="Arial" w:cs="Arial"/>
                <w:sz w:val="20"/>
                <w:szCs w:val="20"/>
              </w:rPr>
              <w:t xml:space="preserve">Blosnich JR, </w:t>
            </w: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Bossarte</w:t>
            </w:r>
            <w:proofErr w:type="spellEnd"/>
            <w:r w:rsidRPr="00450064">
              <w:rPr>
                <w:rFonts w:ascii="Arial" w:hAnsi="Arial" w:cs="Arial"/>
                <w:sz w:val="20"/>
                <w:szCs w:val="20"/>
              </w:rPr>
              <w:t xml:space="preserve">, RM. Suicidal ideation among adults with military service history: Results from 5 U.S. states, 2010. Am J Pub Health. 2014; 104(S4):S595-S602. PMID: </w:t>
            </w:r>
            <w:hyperlink r:id="rId101" w:history="1">
              <w:r w:rsidRPr="00450064">
                <w:rPr>
                  <w:rStyle w:val="Hyperlink"/>
                  <w:rFonts w:ascii="Arial" w:hAnsi="Arial" w:cs="Arial"/>
                  <w:sz w:val="20"/>
                  <w:szCs w:val="20"/>
                </w:rPr>
                <w:t>25100426</w:t>
              </w:r>
            </w:hyperlink>
          </w:p>
        </w:tc>
      </w:tr>
      <w:tr w:rsidR="00E957DC" w:rsidRPr="00450064" w14:paraId="55F6C20E" w14:textId="77777777" w:rsidTr="00450064">
        <w:trPr>
          <w:cantSplit/>
        </w:trPr>
        <w:tc>
          <w:tcPr>
            <w:tcW w:w="9630" w:type="dxa"/>
            <w:gridSpan w:val="4"/>
            <w:shd w:val="clear" w:color="auto" w:fill="auto"/>
          </w:tcPr>
          <w:p w14:paraId="19686BA8" w14:textId="743043D9"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sz w:val="20"/>
              </w:rPr>
              <w:t xml:space="preserve">Kertesz SG, Pollio DE, Jones RN, Steward JL, Stringfellow E, </w:t>
            </w:r>
            <w:r w:rsidRPr="00450064">
              <w:rPr>
                <w:rFonts w:ascii="Arial" w:hAnsi="Arial" w:cs="Arial"/>
                <w:b/>
                <w:sz w:val="20"/>
              </w:rPr>
              <w:t>Gordon AJ</w:t>
            </w:r>
            <w:r w:rsidRPr="00450064">
              <w:rPr>
                <w:rFonts w:ascii="Arial" w:hAnsi="Arial" w:cs="Arial"/>
                <w:sz w:val="20"/>
              </w:rPr>
              <w:t xml:space="preserve">, Johnson NK, Kim TA, Granstaff U, Austin EL, Young AS, Golden J, Davis LL, Roth D, Holt CL. Development of the Primary Care Quality-Homeless (PCQ-H) instrument: A Practical Survey of Homeless Patients’ Experience in Primary Care. Med Care. 2014;52(8):734-742. PMID: </w:t>
            </w:r>
            <w:hyperlink r:id="rId102" w:history="1">
              <w:r w:rsidRPr="00450064">
                <w:rPr>
                  <w:rStyle w:val="Hyperlink"/>
                  <w:rFonts w:ascii="Arial" w:hAnsi="Arial" w:cs="Arial"/>
                  <w:sz w:val="20"/>
                </w:rPr>
                <w:t>25023918</w:t>
              </w:r>
            </w:hyperlink>
          </w:p>
        </w:tc>
      </w:tr>
      <w:tr w:rsidR="00E957DC" w:rsidRPr="00450064" w14:paraId="29E5301C" w14:textId="77777777" w:rsidTr="00450064">
        <w:trPr>
          <w:cantSplit/>
        </w:trPr>
        <w:tc>
          <w:tcPr>
            <w:tcW w:w="9630" w:type="dxa"/>
            <w:gridSpan w:val="4"/>
            <w:shd w:val="clear" w:color="auto" w:fill="auto"/>
          </w:tcPr>
          <w:p w14:paraId="114BF43B" w14:textId="1AA2B810"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sz w:val="20"/>
              </w:rPr>
              <w:t xml:space="preserve">Broyles LM, Biswanger I, Jenkins JA, Finnell D, </w:t>
            </w:r>
            <w:proofErr w:type="spellStart"/>
            <w:r w:rsidRPr="00450064">
              <w:rPr>
                <w:rFonts w:ascii="Arial" w:hAnsi="Arial" w:cs="Arial"/>
                <w:sz w:val="20"/>
              </w:rPr>
              <w:t>Faseru</w:t>
            </w:r>
            <w:proofErr w:type="spellEnd"/>
            <w:r w:rsidRPr="00450064">
              <w:rPr>
                <w:rFonts w:ascii="Arial" w:hAnsi="Arial" w:cs="Arial"/>
                <w:sz w:val="20"/>
              </w:rPr>
              <w:t xml:space="preserve"> B, </w:t>
            </w:r>
            <w:proofErr w:type="spellStart"/>
            <w:r w:rsidRPr="00450064">
              <w:rPr>
                <w:rFonts w:ascii="Arial" w:hAnsi="Arial" w:cs="Arial"/>
                <w:sz w:val="20"/>
              </w:rPr>
              <w:t>Caviola</w:t>
            </w:r>
            <w:proofErr w:type="spellEnd"/>
            <w:r w:rsidRPr="00450064">
              <w:rPr>
                <w:rFonts w:ascii="Arial" w:hAnsi="Arial" w:cs="Arial"/>
                <w:sz w:val="20"/>
              </w:rPr>
              <w:t xml:space="preserve"> A, </w:t>
            </w:r>
            <w:proofErr w:type="spellStart"/>
            <w:r w:rsidRPr="00450064">
              <w:rPr>
                <w:rFonts w:ascii="Arial" w:hAnsi="Arial" w:cs="Arial"/>
                <w:sz w:val="20"/>
              </w:rPr>
              <w:t>Pugatch</w:t>
            </w:r>
            <w:proofErr w:type="spellEnd"/>
            <w:r w:rsidRPr="00450064">
              <w:rPr>
                <w:rFonts w:ascii="Arial" w:hAnsi="Arial" w:cs="Arial"/>
                <w:sz w:val="20"/>
              </w:rPr>
              <w:t xml:space="preserve"> M, </w:t>
            </w:r>
            <w:r w:rsidRPr="00450064">
              <w:rPr>
                <w:rFonts w:ascii="Arial" w:hAnsi="Arial" w:cs="Arial"/>
                <w:b/>
                <w:sz w:val="20"/>
              </w:rPr>
              <w:t>Gordon AJ*</w:t>
            </w:r>
            <w:r w:rsidRPr="00450064">
              <w:rPr>
                <w:rFonts w:ascii="Arial" w:hAnsi="Arial" w:cs="Arial"/>
                <w:sz w:val="20"/>
              </w:rPr>
              <w:t xml:space="preserve">. Confronting inadvertent stigma and pejorative language in addiction scholarship: a recognition and response. Subst Abus. 2014:35(3):217-221. PMID: </w:t>
            </w:r>
            <w:hyperlink r:id="rId103" w:history="1">
              <w:r w:rsidRPr="00450064">
                <w:rPr>
                  <w:rStyle w:val="Hyperlink"/>
                  <w:rFonts w:ascii="Arial" w:hAnsi="Arial" w:cs="Arial"/>
                  <w:sz w:val="20"/>
                </w:rPr>
                <w:t>24911031</w:t>
              </w:r>
            </w:hyperlink>
          </w:p>
        </w:tc>
      </w:tr>
      <w:tr w:rsidR="00E957DC" w:rsidRPr="00450064" w14:paraId="7F1D3164" w14:textId="77777777" w:rsidTr="00450064">
        <w:trPr>
          <w:cantSplit/>
          <w:trHeight w:val="648"/>
        </w:trPr>
        <w:tc>
          <w:tcPr>
            <w:tcW w:w="9630" w:type="dxa"/>
            <w:gridSpan w:val="4"/>
            <w:shd w:val="clear" w:color="auto" w:fill="auto"/>
          </w:tcPr>
          <w:p w14:paraId="5FA60510" w14:textId="43FD719C"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Galanter M, </w:t>
            </w:r>
            <w:proofErr w:type="spellStart"/>
            <w:r w:rsidRPr="00450064">
              <w:rPr>
                <w:rFonts w:ascii="Arial" w:hAnsi="Arial" w:cs="Arial"/>
                <w:sz w:val="20"/>
              </w:rPr>
              <w:t>Khalasa</w:t>
            </w:r>
            <w:proofErr w:type="spellEnd"/>
            <w:r w:rsidRPr="00450064">
              <w:rPr>
                <w:rFonts w:ascii="Arial" w:hAnsi="Arial" w:cs="Arial"/>
                <w:sz w:val="20"/>
              </w:rPr>
              <w:t xml:space="preserve"> J. Addressing addiction across borders: an international perspective of policies, scholarship, and collaboration. Subst Abus. 2014:35(3):290-291. PMID</w:t>
            </w:r>
            <w:r w:rsidR="00157C08" w:rsidRPr="00450064">
              <w:rPr>
                <w:rFonts w:ascii="Arial" w:hAnsi="Arial" w:cs="Arial"/>
                <w:sz w:val="20"/>
              </w:rPr>
              <w:t>:</w:t>
            </w:r>
            <w:r w:rsidRPr="00450064">
              <w:rPr>
                <w:rFonts w:ascii="Arial" w:hAnsi="Arial" w:cs="Arial"/>
                <w:sz w:val="20"/>
              </w:rPr>
              <w:t xml:space="preserve"> </w:t>
            </w:r>
            <w:hyperlink r:id="rId104" w:history="1">
              <w:r w:rsidRPr="00450064">
                <w:rPr>
                  <w:rStyle w:val="Hyperlink"/>
                  <w:rFonts w:ascii="Arial" w:hAnsi="Arial" w:cs="Arial"/>
                  <w:sz w:val="20"/>
                </w:rPr>
                <w:t>24892635</w:t>
              </w:r>
            </w:hyperlink>
          </w:p>
        </w:tc>
      </w:tr>
      <w:tr w:rsidR="00E957DC" w:rsidRPr="00450064" w14:paraId="35ADCF58" w14:textId="77777777" w:rsidTr="00450064">
        <w:trPr>
          <w:cantSplit/>
        </w:trPr>
        <w:tc>
          <w:tcPr>
            <w:tcW w:w="9630" w:type="dxa"/>
            <w:gridSpan w:val="4"/>
            <w:shd w:val="clear" w:color="auto" w:fill="auto"/>
          </w:tcPr>
          <w:p w14:paraId="06BDAD4B" w14:textId="0C871CBB"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sz w:val="20"/>
              </w:rPr>
              <w:t xml:space="preserve">King JT, </w:t>
            </w:r>
            <w:proofErr w:type="spellStart"/>
            <w:r w:rsidRPr="00450064">
              <w:rPr>
                <w:rFonts w:ascii="Arial" w:hAnsi="Arial" w:cs="Arial"/>
                <w:sz w:val="20"/>
              </w:rPr>
              <w:t>Perkal</w:t>
            </w:r>
            <w:proofErr w:type="spellEnd"/>
            <w:r w:rsidRPr="00450064">
              <w:rPr>
                <w:rFonts w:ascii="Arial" w:hAnsi="Arial" w:cs="Arial"/>
                <w:sz w:val="20"/>
              </w:rPr>
              <w:t xml:space="preserve"> MF, Rosenthal RA, </w:t>
            </w:r>
            <w:r w:rsidRPr="00450064">
              <w:rPr>
                <w:rFonts w:ascii="Arial" w:hAnsi="Arial" w:cs="Arial"/>
                <w:b/>
                <w:sz w:val="20"/>
              </w:rPr>
              <w:t>Gordon AJ</w:t>
            </w:r>
            <w:r w:rsidRPr="00450064">
              <w:rPr>
                <w:rFonts w:ascii="Arial" w:hAnsi="Arial" w:cs="Arial"/>
                <w:sz w:val="20"/>
              </w:rPr>
              <w:t xml:space="preserve">, Crystal S, Rodriguez-Barradas MC, Butt AA, Gibert CL, Rimland D, </w:t>
            </w:r>
            <w:proofErr w:type="spellStart"/>
            <w:r w:rsidRPr="00450064">
              <w:rPr>
                <w:rFonts w:ascii="Arial" w:hAnsi="Arial" w:cs="Arial"/>
                <w:sz w:val="20"/>
              </w:rPr>
              <w:t>Simberkoff</w:t>
            </w:r>
            <w:proofErr w:type="spellEnd"/>
            <w:r w:rsidRPr="00450064">
              <w:rPr>
                <w:rFonts w:ascii="Arial" w:hAnsi="Arial" w:cs="Arial"/>
                <w:sz w:val="20"/>
              </w:rPr>
              <w:t xml:space="preserve"> MS, Justice AC. Thirty-day postoperative mortality among individuals with HIV infection receiving antiretroviral therapy and procedure-matched uninfected comparators. JAMA Surgery. 2015;150(4):343-351. PMID: </w:t>
            </w:r>
            <w:hyperlink r:id="rId105" w:history="1">
              <w:r w:rsidRPr="00450064">
                <w:rPr>
                  <w:rStyle w:val="Hyperlink"/>
                  <w:rFonts w:ascii="Arial" w:hAnsi="Arial" w:cs="Arial"/>
                  <w:sz w:val="20"/>
                </w:rPr>
                <w:t>25714794</w:t>
              </w:r>
            </w:hyperlink>
          </w:p>
        </w:tc>
      </w:tr>
      <w:tr w:rsidR="00E957DC" w:rsidRPr="00450064" w14:paraId="0F01336D" w14:textId="77777777" w:rsidTr="00450064">
        <w:trPr>
          <w:cantSplit/>
        </w:trPr>
        <w:tc>
          <w:tcPr>
            <w:tcW w:w="9630" w:type="dxa"/>
            <w:gridSpan w:val="4"/>
            <w:shd w:val="clear" w:color="auto" w:fill="auto"/>
          </w:tcPr>
          <w:p w14:paraId="35DD89EE" w14:textId="1F5E6E7F"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sz w:val="20"/>
              </w:rPr>
              <w:t xml:space="preserve">Stein BD, </w:t>
            </w:r>
            <w:r w:rsidRPr="00450064">
              <w:rPr>
                <w:rFonts w:ascii="Arial" w:hAnsi="Arial" w:cs="Arial"/>
                <w:b/>
                <w:sz w:val="20"/>
              </w:rPr>
              <w:t>Gordon AJ</w:t>
            </w:r>
            <w:r w:rsidRPr="00450064">
              <w:rPr>
                <w:rFonts w:ascii="Arial" w:hAnsi="Arial" w:cs="Arial"/>
                <w:sz w:val="20"/>
              </w:rPr>
              <w:t xml:space="preserve">, Dick AW, Burns RM, Pacula RL, Farmer CM, Leslie DL, Sorbero M. Supply of buprenorphine waivered physicians: the influence of state policies. J Subst Abuse Treat. 2015;48(1):104-111. PMID: </w:t>
            </w:r>
            <w:hyperlink r:id="rId106" w:history="1">
              <w:r w:rsidR="00157C08" w:rsidRPr="00450064">
                <w:rPr>
                  <w:rStyle w:val="Hyperlink"/>
                  <w:rFonts w:ascii="Arial" w:hAnsi="Arial" w:cs="Arial"/>
                  <w:sz w:val="20"/>
                </w:rPr>
                <w:t>25218919</w:t>
              </w:r>
            </w:hyperlink>
          </w:p>
        </w:tc>
      </w:tr>
      <w:tr w:rsidR="00E957DC" w:rsidRPr="00450064" w14:paraId="65E356E5" w14:textId="77777777" w:rsidTr="00450064">
        <w:trPr>
          <w:cantSplit/>
        </w:trPr>
        <w:tc>
          <w:tcPr>
            <w:tcW w:w="9630" w:type="dxa"/>
            <w:gridSpan w:val="4"/>
            <w:shd w:val="clear" w:color="auto" w:fill="auto"/>
          </w:tcPr>
          <w:p w14:paraId="7A172B41" w14:textId="706DB797"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sz w:val="20"/>
              </w:rPr>
              <w:t xml:space="preserve">Kaminer Y, </w:t>
            </w:r>
            <w:r w:rsidRPr="00450064">
              <w:rPr>
                <w:rFonts w:ascii="Arial" w:hAnsi="Arial" w:cs="Arial"/>
                <w:b/>
                <w:sz w:val="20"/>
              </w:rPr>
              <w:t>Gordon AJ</w:t>
            </w:r>
            <w:r w:rsidRPr="00450064">
              <w:rPr>
                <w:rFonts w:ascii="Arial" w:hAnsi="Arial" w:cs="Arial"/>
                <w:sz w:val="20"/>
              </w:rPr>
              <w:t xml:space="preserve">. It is getting late here early: youth substance abuse theory and practice. Subst Abus. 2015:35(4):329-220. PMID: </w:t>
            </w:r>
            <w:hyperlink r:id="rId107" w:history="1">
              <w:r w:rsidRPr="00450064">
                <w:rPr>
                  <w:rStyle w:val="Hyperlink"/>
                  <w:rFonts w:ascii="Arial" w:hAnsi="Arial" w:cs="Arial"/>
                  <w:sz w:val="20"/>
                </w:rPr>
                <w:t>25148071</w:t>
              </w:r>
            </w:hyperlink>
          </w:p>
        </w:tc>
      </w:tr>
      <w:tr w:rsidR="00E957DC" w:rsidRPr="00450064" w14:paraId="3BD793AA" w14:textId="77777777" w:rsidTr="00450064">
        <w:trPr>
          <w:cantSplit/>
        </w:trPr>
        <w:tc>
          <w:tcPr>
            <w:tcW w:w="9630" w:type="dxa"/>
            <w:gridSpan w:val="4"/>
            <w:shd w:val="clear" w:color="auto" w:fill="auto"/>
          </w:tcPr>
          <w:p w14:paraId="7E130C9B" w14:textId="6CFC36A6"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sz w:val="20"/>
              </w:rPr>
              <w:t xml:space="preserve">Gabrielian S, </w:t>
            </w:r>
            <w:r w:rsidRPr="00450064">
              <w:rPr>
                <w:rFonts w:ascii="Arial" w:hAnsi="Arial" w:cs="Arial"/>
                <w:b/>
                <w:sz w:val="20"/>
              </w:rPr>
              <w:t>Gordon AJ</w:t>
            </w:r>
            <w:r w:rsidR="003C213B" w:rsidRPr="00450064">
              <w:rPr>
                <w:rFonts w:ascii="Arial" w:hAnsi="Arial" w:cs="Arial"/>
                <w:b/>
                <w:sz w:val="20"/>
              </w:rPr>
              <w:t>*</w:t>
            </w:r>
            <w:r w:rsidRPr="00450064">
              <w:rPr>
                <w:rFonts w:ascii="Arial" w:hAnsi="Arial" w:cs="Arial"/>
                <w:sz w:val="20"/>
              </w:rPr>
              <w:t xml:space="preserve">, Gelberg L, Patel B, Manchanda R, Altman L, Andersen RM, Campell RA, Broyles LM, Conley J, Kertesz S. </w:t>
            </w:r>
            <w:r w:rsidR="00517B39" w:rsidRPr="00450064">
              <w:rPr>
                <w:rFonts w:ascii="Arial" w:hAnsi="Arial" w:cs="Arial"/>
                <w:sz w:val="20"/>
              </w:rPr>
              <w:t xml:space="preserve">Primary care medical services for homeless Veterans. </w:t>
            </w:r>
            <w:r w:rsidRPr="00450064">
              <w:rPr>
                <w:rFonts w:ascii="Arial" w:hAnsi="Arial" w:cs="Arial"/>
                <w:sz w:val="20"/>
              </w:rPr>
              <w:t xml:space="preserve">Fed </w:t>
            </w:r>
            <w:proofErr w:type="spellStart"/>
            <w:r w:rsidRPr="00450064">
              <w:rPr>
                <w:rFonts w:ascii="Arial" w:hAnsi="Arial" w:cs="Arial"/>
                <w:sz w:val="20"/>
              </w:rPr>
              <w:t>Pract</w:t>
            </w:r>
            <w:proofErr w:type="spellEnd"/>
            <w:r w:rsidRPr="00450064">
              <w:rPr>
                <w:rFonts w:ascii="Arial" w:hAnsi="Arial" w:cs="Arial"/>
                <w:sz w:val="20"/>
              </w:rPr>
              <w:t>. 2014;31(10):10-19</w:t>
            </w:r>
            <w:r w:rsidR="00517B39" w:rsidRPr="00450064">
              <w:rPr>
                <w:rFonts w:ascii="Arial" w:hAnsi="Arial" w:cs="Arial"/>
                <w:sz w:val="20"/>
              </w:rPr>
              <w:t xml:space="preserve">. </w:t>
            </w:r>
            <w:hyperlink r:id="rId108" w:history="1">
              <w:r w:rsidR="003010FE" w:rsidRPr="00450064">
                <w:rPr>
                  <w:rStyle w:val="Hyperlink"/>
                  <w:rFonts w:ascii="Arial" w:hAnsi="Arial" w:cs="Arial"/>
                  <w:sz w:val="20"/>
                </w:rPr>
                <w:t>link</w:t>
              </w:r>
            </w:hyperlink>
          </w:p>
        </w:tc>
      </w:tr>
      <w:tr w:rsidR="00E957DC" w:rsidRPr="00450064" w14:paraId="11E50659" w14:textId="77777777" w:rsidTr="00450064">
        <w:trPr>
          <w:cantSplit/>
        </w:trPr>
        <w:tc>
          <w:tcPr>
            <w:tcW w:w="9630" w:type="dxa"/>
            <w:gridSpan w:val="4"/>
            <w:shd w:val="clear" w:color="auto" w:fill="auto"/>
          </w:tcPr>
          <w:p w14:paraId="788498C0" w14:textId="2831BD73"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sz w:val="20"/>
              </w:rPr>
              <w:lastRenderedPageBreak/>
              <w:t xml:space="preserve">Badejo OA, Chang C, Armah KA, Russell TP, Baker JV, Rimland D, Butt AA, </w:t>
            </w:r>
            <w:r w:rsidRPr="00450064">
              <w:rPr>
                <w:rFonts w:ascii="Arial" w:hAnsi="Arial" w:cs="Arial"/>
                <w:b/>
                <w:sz w:val="20"/>
              </w:rPr>
              <w:t>Gordon AJ</w:t>
            </w:r>
            <w:r w:rsidRPr="00450064">
              <w:rPr>
                <w:rFonts w:ascii="Arial" w:hAnsi="Arial" w:cs="Arial"/>
                <w:sz w:val="20"/>
              </w:rPr>
              <w:t xml:space="preserve">, Rinaldo CR, Kraemer K, </w:t>
            </w:r>
            <w:proofErr w:type="spellStart"/>
            <w:r w:rsidRPr="00450064">
              <w:rPr>
                <w:rFonts w:ascii="Arial" w:hAnsi="Arial" w:cs="Arial"/>
                <w:sz w:val="20"/>
              </w:rPr>
              <w:t>Samet</w:t>
            </w:r>
            <w:proofErr w:type="spellEnd"/>
            <w:r w:rsidRPr="00450064">
              <w:rPr>
                <w:rFonts w:ascii="Arial" w:hAnsi="Arial" w:cs="Arial"/>
                <w:sz w:val="20"/>
              </w:rPr>
              <w:t xml:space="preserve"> JH, </w:t>
            </w:r>
            <w:proofErr w:type="spellStart"/>
            <w:r w:rsidRPr="00450064">
              <w:rPr>
                <w:rFonts w:ascii="Arial" w:hAnsi="Arial" w:cs="Arial"/>
                <w:sz w:val="20"/>
              </w:rPr>
              <w:t>Tindle</w:t>
            </w:r>
            <w:proofErr w:type="spellEnd"/>
            <w:r w:rsidRPr="00450064">
              <w:rPr>
                <w:rFonts w:ascii="Arial" w:hAnsi="Arial" w:cs="Arial"/>
                <w:sz w:val="20"/>
              </w:rPr>
              <w:t xml:space="preserve"> HA, Goetz MB, Rodriguez-</w:t>
            </w:r>
            <w:proofErr w:type="spellStart"/>
            <w:r w:rsidRPr="00450064">
              <w:rPr>
                <w:rFonts w:ascii="Arial" w:hAnsi="Arial" w:cs="Arial"/>
                <w:sz w:val="20"/>
              </w:rPr>
              <w:t>Barradas</w:t>
            </w:r>
            <w:proofErr w:type="spellEnd"/>
            <w:r w:rsidRPr="00450064">
              <w:rPr>
                <w:rFonts w:ascii="Arial" w:hAnsi="Arial" w:cs="Arial"/>
                <w:sz w:val="20"/>
              </w:rPr>
              <w:t xml:space="preserve"> MC, </w:t>
            </w:r>
            <w:proofErr w:type="spellStart"/>
            <w:r w:rsidRPr="00450064">
              <w:rPr>
                <w:rFonts w:ascii="Arial" w:hAnsi="Arial" w:cs="Arial"/>
                <w:sz w:val="20"/>
              </w:rPr>
              <w:t>Bedimo</w:t>
            </w:r>
            <w:proofErr w:type="spellEnd"/>
            <w:r w:rsidRPr="00450064">
              <w:rPr>
                <w:rFonts w:ascii="Arial" w:hAnsi="Arial" w:cs="Arial"/>
                <w:sz w:val="20"/>
              </w:rPr>
              <w:t xml:space="preserve"> R, </w:t>
            </w:r>
            <w:proofErr w:type="spellStart"/>
            <w:r w:rsidRPr="00450064">
              <w:rPr>
                <w:rFonts w:ascii="Arial" w:hAnsi="Arial" w:cs="Arial"/>
                <w:sz w:val="20"/>
              </w:rPr>
              <w:t>Gibert</w:t>
            </w:r>
            <w:proofErr w:type="spellEnd"/>
            <w:r w:rsidRPr="00450064">
              <w:rPr>
                <w:rFonts w:ascii="Arial" w:hAnsi="Arial" w:cs="Arial"/>
                <w:sz w:val="20"/>
              </w:rPr>
              <w:t xml:space="preserve"> CL, Leaf DA,  </w:t>
            </w:r>
            <w:proofErr w:type="spellStart"/>
            <w:r w:rsidRPr="00450064">
              <w:rPr>
                <w:rFonts w:ascii="Arial" w:hAnsi="Arial" w:cs="Arial"/>
                <w:sz w:val="20"/>
              </w:rPr>
              <w:t>Kuller</w:t>
            </w:r>
            <w:proofErr w:type="spellEnd"/>
            <w:r w:rsidRPr="00450064">
              <w:rPr>
                <w:rFonts w:ascii="Arial" w:hAnsi="Arial" w:cs="Arial"/>
                <w:sz w:val="20"/>
              </w:rPr>
              <w:t xml:space="preserve"> LH, </w:t>
            </w:r>
            <w:proofErr w:type="spellStart"/>
            <w:r w:rsidRPr="00450064">
              <w:rPr>
                <w:rFonts w:ascii="Arial" w:hAnsi="Arial" w:cs="Arial"/>
                <w:sz w:val="20"/>
              </w:rPr>
              <w:t>Deeks</w:t>
            </w:r>
            <w:proofErr w:type="spellEnd"/>
            <w:r w:rsidRPr="00450064">
              <w:rPr>
                <w:rFonts w:ascii="Arial" w:hAnsi="Arial" w:cs="Arial"/>
                <w:sz w:val="20"/>
              </w:rPr>
              <w:t xml:space="preserve"> SG, Justice AC, Frieberg MS. CD8+ T cells count in acute myocardial infarction in HIV Disease in a predominantly male cohort. BioMed Res Int. 2015; 246870. PMID: </w:t>
            </w:r>
            <w:hyperlink r:id="rId109" w:history="1">
              <w:r w:rsidRPr="00450064">
                <w:rPr>
                  <w:rStyle w:val="Hyperlink"/>
                  <w:rFonts w:ascii="Arial" w:hAnsi="Arial" w:cs="Arial"/>
                  <w:sz w:val="20"/>
                </w:rPr>
                <w:t>25688354</w:t>
              </w:r>
            </w:hyperlink>
          </w:p>
        </w:tc>
      </w:tr>
      <w:tr w:rsidR="00E957DC" w:rsidRPr="00450064" w14:paraId="35D251F8" w14:textId="77777777" w:rsidTr="00450064">
        <w:trPr>
          <w:cantSplit/>
        </w:trPr>
        <w:tc>
          <w:tcPr>
            <w:tcW w:w="9630" w:type="dxa"/>
            <w:gridSpan w:val="4"/>
            <w:shd w:val="clear" w:color="auto" w:fill="auto"/>
          </w:tcPr>
          <w:p w14:paraId="6DFA4913" w14:textId="67E437CB" w:rsidR="00E957DC" w:rsidRPr="00450064" w:rsidRDefault="00E957DC" w:rsidP="00A8278E">
            <w:pPr>
              <w:pStyle w:val="ListParagraph"/>
              <w:numPr>
                <w:ilvl w:val="0"/>
                <w:numId w:val="36"/>
              </w:numPr>
              <w:tabs>
                <w:tab w:val="left" w:pos="1160"/>
              </w:tabs>
              <w:ind w:left="521" w:hanging="521"/>
              <w:contextualSpacing w:val="0"/>
              <w:rPr>
                <w:rFonts w:ascii="Arial" w:hAnsi="Arial" w:cs="Arial"/>
                <w:sz w:val="20"/>
              </w:rPr>
            </w:pPr>
            <w:r w:rsidRPr="00450064">
              <w:rPr>
                <w:rFonts w:ascii="Arial" w:hAnsi="Arial" w:cs="Arial"/>
                <w:sz w:val="20"/>
              </w:rPr>
              <w:t xml:space="preserve">Steward J, Holt CL, Pollio DE, Austin EL, Johnson N, </w:t>
            </w:r>
            <w:r w:rsidRPr="00450064">
              <w:rPr>
                <w:rFonts w:ascii="Arial" w:hAnsi="Arial" w:cs="Arial"/>
                <w:b/>
                <w:sz w:val="20"/>
              </w:rPr>
              <w:t>Gordon AJ</w:t>
            </w:r>
            <w:r w:rsidRPr="00450064">
              <w:rPr>
                <w:rFonts w:ascii="Arial" w:hAnsi="Arial" w:cs="Arial"/>
                <w:sz w:val="20"/>
              </w:rPr>
              <w:t xml:space="preserve">, Kertesz SG. Priorities in the primary care of persons experiencing homelessness: convergence and divergence in the views of patients and provider/experts. Patient Prefer Adherence. 2016;10:153-158. PMID: </w:t>
            </w:r>
            <w:hyperlink r:id="rId110" w:history="1">
              <w:r w:rsidRPr="00450064">
                <w:rPr>
                  <w:rStyle w:val="Hyperlink"/>
                  <w:rFonts w:ascii="Arial" w:hAnsi="Arial" w:cs="Arial"/>
                  <w:sz w:val="20"/>
                </w:rPr>
                <w:t>26929607</w:t>
              </w:r>
            </w:hyperlink>
          </w:p>
        </w:tc>
      </w:tr>
      <w:tr w:rsidR="00E957DC" w:rsidRPr="00450064" w14:paraId="690AD32B" w14:textId="77777777" w:rsidTr="00450064">
        <w:trPr>
          <w:cantSplit/>
        </w:trPr>
        <w:tc>
          <w:tcPr>
            <w:tcW w:w="9630" w:type="dxa"/>
            <w:gridSpan w:val="4"/>
            <w:shd w:val="clear" w:color="auto" w:fill="auto"/>
          </w:tcPr>
          <w:p w14:paraId="5C133CA8" w14:textId="188E5C5E" w:rsidR="00E957DC" w:rsidRPr="00450064" w:rsidRDefault="00E957DC" w:rsidP="00A8278E">
            <w:pPr>
              <w:pStyle w:val="NormalWeb"/>
              <w:numPr>
                <w:ilvl w:val="0"/>
                <w:numId w:val="36"/>
              </w:numPr>
              <w:ind w:left="521" w:hanging="521"/>
              <w:rPr>
                <w:rFonts w:ascii="Arial" w:hAnsi="Arial" w:cs="Arial"/>
                <w:sz w:val="20"/>
                <w:szCs w:val="20"/>
              </w:rPr>
            </w:pPr>
            <w:r w:rsidRPr="00450064">
              <w:rPr>
                <w:rFonts w:ascii="Arial" w:hAnsi="Arial" w:cs="Arial"/>
                <w:sz w:val="20"/>
                <w:szCs w:val="20"/>
              </w:rPr>
              <w:t>Cochran G, Woo B, Lo-</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W, </w:t>
            </w:r>
            <w:r w:rsidRPr="00450064">
              <w:rPr>
                <w:rFonts w:ascii="Arial" w:hAnsi="Arial" w:cs="Arial"/>
                <w:b/>
                <w:sz w:val="20"/>
                <w:szCs w:val="20"/>
              </w:rPr>
              <w:t>Gordon AJ*</w:t>
            </w:r>
            <w:r w:rsidRPr="00450064">
              <w:rPr>
                <w:rFonts w:ascii="Arial" w:hAnsi="Arial" w:cs="Arial"/>
                <w:sz w:val="20"/>
                <w:szCs w:val="20"/>
              </w:rPr>
              <w:t>, Donohue JM, Gellad WF. Defining non-medical use of prescription opioids within health care claims: A systematic review. </w:t>
            </w:r>
            <w:r w:rsidRPr="00450064">
              <w:rPr>
                <w:rStyle w:val="Emphasis"/>
                <w:rFonts w:ascii="Arial" w:hAnsi="Arial" w:cs="Arial"/>
                <w:sz w:val="20"/>
                <w:szCs w:val="20"/>
              </w:rPr>
              <w:t>​</w:t>
            </w:r>
            <w:r w:rsidRPr="00450064">
              <w:rPr>
                <w:rStyle w:val="Emphasis"/>
                <w:rFonts w:ascii="Arial" w:hAnsi="Arial" w:cs="Arial"/>
                <w:i w:val="0"/>
                <w:sz w:val="20"/>
                <w:szCs w:val="20"/>
              </w:rPr>
              <w:t xml:space="preserve">Subst Abus. </w:t>
            </w:r>
            <w:r w:rsidRPr="00450064">
              <w:rPr>
                <w:rFonts w:ascii="Arial" w:hAnsi="Arial" w:cs="Arial"/>
                <w:sz w:val="20"/>
                <w:szCs w:val="20"/>
              </w:rPr>
              <w:t>2015:36(2)</w:t>
            </w:r>
            <w:r w:rsidRPr="00450064">
              <w:rPr>
                <w:rStyle w:val="Emphasis"/>
                <w:rFonts w:ascii="Arial" w:hAnsi="Arial" w:cs="Arial"/>
                <w:i w:val="0"/>
                <w:sz w:val="20"/>
                <w:szCs w:val="20"/>
              </w:rPr>
              <w:t xml:space="preserve">: 192-202. PMID: </w:t>
            </w:r>
            <w:hyperlink r:id="rId111" w:history="1">
              <w:r w:rsidRPr="00450064">
                <w:rPr>
                  <w:rStyle w:val="Hyperlink"/>
                  <w:rFonts w:ascii="Arial" w:hAnsi="Arial" w:cs="Arial"/>
                  <w:sz w:val="20"/>
                  <w:szCs w:val="20"/>
                </w:rPr>
                <w:t>25671499</w:t>
              </w:r>
            </w:hyperlink>
          </w:p>
        </w:tc>
      </w:tr>
      <w:tr w:rsidR="00E957DC" w:rsidRPr="00450064" w14:paraId="271FD2C5" w14:textId="77777777" w:rsidTr="00450064">
        <w:trPr>
          <w:cantSplit/>
        </w:trPr>
        <w:tc>
          <w:tcPr>
            <w:tcW w:w="9630" w:type="dxa"/>
            <w:gridSpan w:val="4"/>
            <w:shd w:val="clear" w:color="auto" w:fill="auto"/>
          </w:tcPr>
          <w:p w14:paraId="357D6887" w14:textId="47C89D95" w:rsidR="00E957DC" w:rsidRPr="00450064" w:rsidRDefault="00E957DC" w:rsidP="00A8278E">
            <w:pPr>
              <w:pStyle w:val="NormalWeb"/>
              <w:numPr>
                <w:ilvl w:val="0"/>
                <w:numId w:val="36"/>
              </w:numPr>
              <w:ind w:left="521" w:hanging="521"/>
              <w:rPr>
                <w:rFonts w:ascii="Arial" w:eastAsia="Times New Roman" w:hAnsi="Arial" w:cs="Arial"/>
                <w:sz w:val="20"/>
                <w:szCs w:val="20"/>
              </w:rPr>
            </w:pPr>
            <w:r w:rsidRPr="00450064">
              <w:rPr>
                <w:rFonts w:ascii="Arial" w:hAnsi="Arial" w:cs="Arial"/>
                <w:sz w:val="20"/>
                <w:szCs w:val="20"/>
              </w:rPr>
              <w:t xml:space="preserve">Oslin DW, Leong SH, Lynch KG, </w:t>
            </w:r>
            <w:proofErr w:type="spellStart"/>
            <w:r w:rsidRPr="00450064">
              <w:rPr>
                <w:rFonts w:ascii="Arial" w:hAnsi="Arial" w:cs="Arial"/>
                <w:sz w:val="20"/>
                <w:szCs w:val="20"/>
              </w:rPr>
              <w:t>Berrettini</w:t>
            </w:r>
            <w:proofErr w:type="spellEnd"/>
            <w:r w:rsidRPr="00450064">
              <w:rPr>
                <w:rFonts w:ascii="Arial" w:hAnsi="Arial" w:cs="Arial"/>
                <w:sz w:val="20"/>
                <w:szCs w:val="20"/>
              </w:rPr>
              <w:t xml:space="preserve"> W, O’Brien CP, </w:t>
            </w: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Ruckstalis</w:t>
            </w:r>
            <w:proofErr w:type="spellEnd"/>
            <w:r w:rsidRPr="00450064">
              <w:rPr>
                <w:rFonts w:ascii="Arial" w:hAnsi="Arial" w:cs="Arial"/>
                <w:sz w:val="20"/>
                <w:szCs w:val="20"/>
              </w:rPr>
              <w:t xml:space="preserve"> M. Naltrexone vs placebo for the treatment of alcohol dependence: a</w:t>
            </w:r>
            <w:r w:rsidRPr="00450064">
              <w:rPr>
                <w:rFonts w:ascii="Arial" w:eastAsia="Times New Roman" w:hAnsi="Arial" w:cs="Arial"/>
                <w:sz w:val="20"/>
                <w:szCs w:val="20"/>
              </w:rPr>
              <w:t xml:space="preserve"> randomized clinical trial investigating the pharmacogenetics of the mu-opioid receptor gene polymorphism rs1799971.JAMA Psychiatry. 2015; 72(5): 430-437. PMID: </w:t>
            </w:r>
            <w:hyperlink r:id="rId112" w:history="1">
              <w:r w:rsidRPr="00450064">
                <w:rPr>
                  <w:rStyle w:val="Hyperlink"/>
                  <w:rFonts w:ascii="Arial" w:eastAsia="Times New Roman" w:hAnsi="Arial" w:cs="Arial"/>
                  <w:sz w:val="20"/>
                  <w:szCs w:val="20"/>
                </w:rPr>
                <w:t>25760804</w:t>
              </w:r>
            </w:hyperlink>
          </w:p>
        </w:tc>
      </w:tr>
      <w:tr w:rsidR="00E957DC" w:rsidRPr="00450064" w14:paraId="6764D0A3" w14:textId="77777777" w:rsidTr="00450064">
        <w:trPr>
          <w:cantSplit/>
        </w:trPr>
        <w:tc>
          <w:tcPr>
            <w:tcW w:w="9630" w:type="dxa"/>
            <w:gridSpan w:val="4"/>
            <w:shd w:val="clear" w:color="auto" w:fill="auto"/>
          </w:tcPr>
          <w:p w14:paraId="2367FD15" w14:textId="642344C0" w:rsidR="00E957DC" w:rsidRPr="00450064" w:rsidRDefault="00E957DC" w:rsidP="00A8278E">
            <w:pPr>
              <w:pStyle w:val="NormalWeb"/>
              <w:numPr>
                <w:ilvl w:val="0"/>
                <w:numId w:val="36"/>
              </w:numPr>
              <w:ind w:left="521" w:hanging="521"/>
              <w:rPr>
                <w:rFonts w:ascii="Arial" w:hAnsi="Arial" w:cs="Arial"/>
                <w:sz w:val="20"/>
                <w:szCs w:val="20"/>
              </w:rPr>
            </w:pPr>
            <w:r w:rsidRPr="00450064">
              <w:rPr>
                <w:rFonts w:ascii="Arial" w:hAnsi="Arial" w:cs="Arial"/>
                <w:sz w:val="20"/>
                <w:szCs w:val="20"/>
              </w:rPr>
              <w:t xml:space="preserve">Marshall BDL, </w:t>
            </w:r>
            <w:proofErr w:type="spellStart"/>
            <w:r w:rsidRPr="00450064">
              <w:rPr>
                <w:rFonts w:ascii="Arial" w:hAnsi="Arial" w:cs="Arial"/>
                <w:sz w:val="20"/>
                <w:szCs w:val="20"/>
              </w:rPr>
              <w:t>Operario</w:t>
            </w:r>
            <w:proofErr w:type="spellEnd"/>
            <w:r w:rsidRPr="00450064">
              <w:rPr>
                <w:rFonts w:ascii="Arial" w:hAnsi="Arial" w:cs="Arial"/>
                <w:sz w:val="20"/>
                <w:szCs w:val="20"/>
              </w:rPr>
              <w:t xml:space="preserve"> D, Bryant KJ, Cook RL, Edelman EJ, Gaither JR, </w:t>
            </w:r>
            <w:r w:rsidRPr="00450064">
              <w:rPr>
                <w:rFonts w:ascii="Arial" w:hAnsi="Arial" w:cs="Arial"/>
                <w:b/>
                <w:sz w:val="20"/>
                <w:szCs w:val="20"/>
              </w:rPr>
              <w:t>Gordon AJ</w:t>
            </w:r>
            <w:r w:rsidRPr="00450064">
              <w:rPr>
                <w:rFonts w:ascii="Arial" w:hAnsi="Arial" w:cs="Arial"/>
                <w:sz w:val="20"/>
                <w:szCs w:val="20"/>
              </w:rPr>
              <w:t xml:space="preserve">, Kahler CW, Maisto SA, McGinnis KA, van den Berg J, Zaller NK, Justice AC, Fiellin DA. Drinking trajectories among HIV-infected men who have sex with men: a cohort study of United States veterans. Drug Alcohol Depend. 2015;148(1):69-76. PMID: </w:t>
            </w:r>
            <w:hyperlink r:id="rId113" w:history="1">
              <w:r w:rsidRPr="00450064">
                <w:rPr>
                  <w:rStyle w:val="Hyperlink"/>
                  <w:rFonts w:ascii="Arial" w:hAnsi="Arial" w:cs="Arial"/>
                  <w:sz w:val="20"/>
                  <w:szCs w:val="20"/>
                </w:rPr>
                <w:t>25596785</w:t>
              </w:r>
            </w:hyperlink>
          </w:p>
        </w:tc>
      </w:tr>
      <w:tr w:rsidR="00E957DC" w:rsidRPr="00450064" w14:paraId="52DFE577" w14:textId="77777777" w:rsidTr="00450064">
        <w:trPr>
          <w:cantSplit/>
        </w:trPr>
        <w:tc>
          <w:tcPr>
            <w:tcW w:w="9630" w:type="dxa"/>
            <w:gridSpan w:val="4"/>
            <w:shd w:val="clear" w:color="auto" w:fill="auto"/>
          </w:tcPr>
          <w:p w14:paraId="51C021DC" w14:textId="316A1C50" w:rsidR="00E957DC" w:rsidRPr="00450064" w:rsidRDefault="00E957DC" w:rsidP="00A8278E">
            <w:pPr>
              <w:pStyle w:val="NormalWeb"/>
              <w:numPr>
                <w:ilvl w:val="0"/>
                <w:numId w:val="36"/>
              </w:numPr>
              <w:ind w:left="521" w:hanging="521"/>
              <w:rPr>
                <w:rFonts w:ascii="Arial" w:hAnsi="Arial" w:cs="Arial"/>
                <w:sz w:val="20"/>
                <w:szCs w:val="20"/>
              </w:rPr>
            </w:pPr>
            <w:r w:rsidRPr="00450064">
              <w:rPr>
                <w:rFonts w:ascii="Arial" w:hAnsi="Arial" w:cs="Arial"/>
                <w:sz w:val="20"/>
                <w:szCs w:val="20"/>
              </w:rPr>
              <w:t>Jenkins JA,</w:t>
            </w:r>
            <w:r w:rsidRPr="00450064">
              <w:rPr>
                <w:rFonts w:ascii="Arial" w:hAnsi="Arial" w:cs="Arial"/>
                <w:b/>
                <w:sz w:val="20"/>
                <w:szCs w:val="20"/>
              </w:rPr>
              <w:t xml:space="preserve"> Gordon AJ*</w:t>
            </w:r>
            <w:r w:rsidRPr="00450064">
              <w:rPr>
                <w:rFonts w:ascii="Arial" w:hAnsi="Arial" w:cs="Arial"/>
                <w:sz w:val="20"/>
                <w:szCs w:val="20"/>
              </w:rPr>
              <w:t xml:space="preserve">. Substance use disorder prevention and treatment in stigmatized patient populations: ripe for innovation. Subst Abus. 2015:36(1):1-2. PMID: </w:t>
            </w:r>
            <w:hyperlink r:id="rId114" w:history="1">
              <w:r w:rsidR="00923820" w:rsidRPr="00450064">
                <w:rPr>
                  <w:rStyle w:val="Hyperlink"/>
                  <w:rFonts w:ascii="Arial" w:hAnsi="Arial" w:cs="Arial"/>
                  <w:sz w:val="20"/>
                  <w:szCs w:val="20"/>
                </w:rPr>
                <w:t>25607933</w:t>
              </w:r>
            </w:hyperlink>
          </w:p>
        </w:tc>
      </w:tr>
      <w:tr w:rsidR="00E957DC" w:rsidRPr="00450064" w14:paraId="44208AD9" w14:textId="77777777" w:rsidTr="00450064">
        <w:trPr>
          <w:cantSplit/>
        </w:trPr>
        <w:tc>
          <w:tcPr>
            <w:tcW w:w="9630" w:type="dxa"/>
            <w:gridSpan w:val="4"/>
            <w:shd w:val="clear" w:color="auto" w:fill="auto"/>
          </w:tcPr>
          <w:p w14:paraId="3B082FDA" w14:textId="2CED1A09" w:rsidR="00E957DC" w:rsidRPr="00450064" w:rsidRDefault="00E957DC" w:rsidP="00A8278E">
            <w:pPr>
              <w:pStyle w:val="NormalWeb"/>
              <w:numPr>
                <w:ilvl w:val="0"/>
                <w:numId w:val="36"/>
              </w:numPr>
              <w:ind w:left="521" w:hanging="521"/>
              <w:rPr>
                <w:rFonts w:ascii="Arial" w:hAnsi="Arial" w:cs="Arial"/>
                <w:sz w:val="20"/>
                <w:szCs w:val="20"/>
              </w:rPr>
            </w:pPr>
            <w:r w:rsidRPr="00450064">
              <w:rPr>
                <w:rFonts w:ascii="Arial" w:hAnsi="Arial" w:cs="Arial"/>
                <w:sz w:val="20"/>
                <w:szCs w:val="20"/>
              </w:rPr>
              <w:t xml:space="preserve">Chrystal JG, Glover Dl, Young AS, Whelan F, Austin EL, Johnson NK, Pollio DE, Holt CL, Stringfellow E, </w:t>
            </w:r>
            <w:r w:rsidRPr="00450064">
              <w:rPr>
                <w:rFonts w:ascii="Arial" w:hAnsi="Arial" w:cs="Arial"/>
                <w:b/>
                <w:sz w:val="20"/>
                <w:szCs w:val="20"/>
              </w:rPr>
              <w:t>Gordon AJ</w:t>
            </w:r>
            <w:r w:rsidRPr="00450064">
              <w:rPr>
                <w:rFonts w:ascii="Arial" w:hAnsi="Arial" w:cs="Arial"/>
                <w:sz w:val="20"/>
                <w:szCs w:val="20"/>
              </w:rPr>
              <w:t xml:space="preserve">, Kim TA, Daigle SG, Steward JL, Kertesz SG. Experience of primary care among homeless individuals with mental health conditions. </w:t>
            </w:r>
            <w:proofErr w:type="spellStart"/>
            <w:r w:rsidRPr="00450064">
              <w:rPr>
                <w:rFonts w:ascii="Arial" w:hAnsi="Arial" w:cs="Arial"/>
                <w:sz w:val="20"/>
                <w:szCs w:val="20"/>
              </w:rPr>
              <w:t>PLos</w:t>
            </w:r>
            <w:proofErr w:type="spellEnd"/>
            <w:r w:rsidRPr="00450064">
              <w:rPr>
                <w:rFonts w:ascii="Arial" w:hAnsi="Arial" w:cs="Arial"/>
                <w:sz w:val="20"/>
                <w:szCs w:val="20"/>
              </w:rPr>
              <w:t xml:space="preserve"> One. 2015;10(2):e0117395. PMID: </w:t>
            </w:r>
            <w:hyperlink r:id="rId115" w:history="1">
              <w:r w:rsidRPr="00450064">
                <w:rPr>
                  <w:rStyle w:val="Hyperlink"/>
                  <w:rFonts w:ascii="Arial" w:hAnsi="Arial" w:cs="Arial"/>
                  <w:sz w:val="20"/>
                  <w:szCs w:val="20"/>
                </w:rPr>
                <w:t>25659142</w:t>
              </w:r>
            </w:hyperlink>
          </w:p>
        </w:tc>
      </w:tr>
      <w:tr w:rsidR="00E957DC" w:rsidRPr="00450064" w14:paraId="188B1817" w14:textId="77777777" w:rsidTr="00450064">
        <w:trPr>
          <w:cantSplit/>
        </w:trPr>
        <w:tc>
          <w:tcPr>
            <w:tcW w:w="9630" w:type="dxa"/>
            <w:gridSpan w:val="4"/>
            <w:shd w:val="clear" w:color="auto" w:fill="auto"/>
          </w:tcPr>
          <w:p w14:paraId="2EF8C42F" w14:textId="5FA18A62" w:rsidR="00E957DC" w:rsidRPr="00450064" w:rsidRDefault="00E957DC" w:rsidP="00A8278E">
            <w:pPr>
              <w:pStyle w:val="NormalWeb"/>
              <w:numPr>
                <w:ilvl w:val="0"/>
                <w:numId w:val="36"/>
              </w:numPr>
              <w:ind w:left="521" w:hanging="521"/>
              <w:rPr>
                <w:rFonts w:ascii="Arial" w:hAnsi="Arial" w:cs="Arial"/>
                <w:sz w:val="20"/>
                <w:szCs w:val="20"/>
              </w:rPr>
            </w:pPr>
            <w:r w:rsidRPr="00450064">
              <w:rPr>
                <w:rFonts w:ascii="Arial" w:hAnsi="Arial" w:cs="Arial"/>
                <w:sz w:val="20"/>
                <w:szCs w:val="20"/>
              </w:rPr>
              <w:t xml:space="preserve">Farmer CM, Lindsay D, Williams J, Ayers A, Schuster J, Cilia A, Flaherty MT, Mandell T, </w:t>
            </w:r>
            <w:r w:rsidRPr="00450064">
              <w:rPr>
                <w:rFonts w:ascii="Arial" w:hAnsi="Arial" w:cs="Arial"/>
                <w:b/>
                <w:sz w:val="20"/>
                <w:szCs w:val="20"/>
              </w:rPr>
              <w:t>Gordon AJ</w:t>
            </w:r>
            <w:r w:rsidRPr="00450064">
              <w:rPr>
                <w:rFonts w:ascii="Arial" w:hAnsi="Arial" w:cs="Arial"/>
                <w:sz w:val="20"/>
                <w:szCs w:val="20"/>
              </w:rPr>
              <w:t xml:space="preserve">, Stein BD. Practice guidance for buprenorphine for the treatment of opioid use disorders: results of an expert panel process. Subst Abus. 2015:36(2):209-216. PMID: </w:t>
            </w:r>
            <w:hyperlink r:id="rId116" w:history="1">
              <w:r w:rsidRPr="00450064">
                <w:rPr>
                  <w:rStyle w:val="Hyperlink"/>
                  <w:rFonts w:ascii="Arial" w:hAnsi="Arial" w:cs="Arial"/>
                  <w:sz w:val="20"/>
                  <w:szCs w:val="20"/>
                </w:rPr>
                <w:t>25844527</w:t>
              </w:r>
            </w:hyperlink>
          </w:p>
        </w:tc>
      </w:tr>
      <w:tr w:rsidR="00E957DC" w:rsidRPr="00450064" w14:paraId="58F215F0" w14:textId="77777777" w:rsidTr="00450064">
        <w:trPr>
          <w:cantSplit/>
        </w:trPr>
        <w:tc>
          <w:tcPr>
            <w:tcW w:w="9630" w:type="dxa"/>
            <w:gridSpan w:val="4"/>
            <w:shd w:val="clear" w:color="auto" w:fill="auto"/>
          </w:tcPr>
          <w:p w14:paraId="37FF51CE" w14:textId="777042B5"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sz w:val="20"/>
                <w:szCs w:val="20"/>
              </w:rPr>
              <w:t xml:space="preserve">Weisberg DF, Gordon KS, Barry DT, Becker WC, Crystal S, Edelman EJ, Gaither J, </w:t>
            </w:r>
            <w:r w:rsidRPr="00450064">
              <w:rPr>
                <w:rFonts w:ascii="Arial" w:hAnsi="Arial" w:cs="Arial"/>
                <w:b/>
                <w:sz w:val="20"/>
                <w:szCs w:val="20"/>
              </w:rPr>
              <w:t>Gordon AJ</w:t>
            </w:r>
            <w:r w:rsidRPr="00450064">
              <w:rPr>
                <w:rFonts w:ascii="Arial" w:hAnsi="Arial" w:cs="Arial"/>
                <w:sz w:val="20"/>
                <w:szCs w:val="20"/>
              </w:rPr>
              <w:t xml:space="preserve">, Goulet J, Kerns RD, Moore BA, Tate J, Justice AC, Fiellin DA.  Long-term prescription opioids and/or benzodiazepines and mortality among HIV-infected and uninfected patients.  J </w:t>
            </w:r>
            <w:proofErr w:type="spellStart"/>
            <w:r w:rsidRPr="00450064">
              <w:rPr>
                <w:rFonts w:ascii="Arial" w:hAnsi="Arial" w:cs="Arial"/>
                <w:sz w:val="20"/>
                <w:szCs w:val="20"/>
              </w:rPr>
              <w:t>Acquir</w:t>
            </w:r>
            <w:proofErr w:type="spellEnd"/>
            <w:r w:rsidRPr="00450064">
              <w:rPr>
                <w:rFonts w:ascii="Arial" w:hAnsi="Arial" w:cs="Arial"/>
                <w:sz w:val="20"/>
                <w:szCs w:val="20"/>
              </w:rPr>
              <w:t xml:space="preserve"> Immune </w:t>
            </w:r>
            <w:proofErr w:type="spellStart"/>
            <w:r w:rsidRPr="00450064">
              <w:rPr>
                <w:rFonts w:ascii="Arial" w:hAnsi="Arial" w:cs="Arial"/>
                <w:sz w:val="20"/>
                <w:szCs w:val="20"/>
              </w:rPr>
              <w:t>Defic</w:t>
            </w:r>
            <w:proofErr w:type="spellEnd"/>
            <w:r w:rsidRPr="00450064">
              <w:rPr>
                <w:rFonts w:ascii="Arial" w:hAnsi="Arial" w:cs="Arial"/>
                <w:sz w:val="20"/>
                <w:szCs w:val="20"/>
              </w:rPr>
              <w:t xml:space="preserve"> </w:t>
            </w:r>
            <w:proofErr w:type="spellStart"/>
            <w:r w:rsidRPr="00450064">
              <w:rPr>
                <w:rFonts w:ascii="Arial" w:hAnsi="Arial" w:cs="Arial"/>
                <w:sz w:val="20"/>
                <w:szCs w:val="20"/>
              </w:rPr>
              <w:t>Syndr</w:t>
            </w:r>
            <w:proofErr w:type="spellEnd"/>
            <w:r w:rsidRPr="00450064">
              <w:rPr>
                <w:rFonts w:ascii="Arial" w:hAnsi="Arial" w:cs="Arial"/>
                <w:sz w:val="20"/>
                <w:szCs w:val="20"/>
              </w:rPr>
              <w:t xml:space="preserve">.  2015; 69(2):223-233. PMID: </w:t>
            </w:r>
            <w:hyperlink r:id="rId117" w:history="1">
              <w:r w:rsidRPr="00450064">
                <w:rPr>
                  <w:rStyle w:val="Hyperlink"/>
                  <w:rFonts w:ascii="Arial" w:hAnsi="Arial" w:cs="Arial"/>
                  <w:sz w:val="20"/>
                  <w:szCs w:val="20"/>
                </w:rPr>
                <w:t>26009831</w:t>
              </w:r>
            </w:hyperlink>
          </w:p>
        </w:tc>
      </w:tr>
      <w:tr w:rsidR="00E957DC" w:rsidRPr="00450064" w14:paraId="7F5D0098" w14:textId="77777777" w:rsidTr="00450064">
        <w:trPr>
          <w:cantSplit/>
        </w:trPr>
        <w:tc>
          <w:tcPr>
            <w:tcW w:w="9630" w:type="dxa"/>
            <w:gridSpan w:val="4"/>
            <w:shd w:val="clear" w:color="auto" w:fill="auto"/>
          </w:tcPr>
          <w:p w14:paraId="35545566" w14:textId="22C97B5D" w:rsidR="00E957DC" w:rsidRPr="00450064" w:rsidRDefault="00E957DC" w:rsidP="00A8278E">
            <w:pPr>
              <w:pStyle w:val="ListParagraph"/>
              <w:numPr>
                <w:ilvl w:val="0"/>
                <w:numId w:val="36"/>
              </w:numPr>
              <w:shd w:val="clear" w:color="auto" w:fill="FFFFFF"/>
              <w:ind w:left="521" w:hanging="521"/>
              <w:contextualSpacing w:val="0"/>
              <w:rPr>
                <w:rFonts w:ascii="Arial" w:hAnsi="Arial" w:cs="Arial"/>
                <w:sz w:val="20"/>
              </w:rPr>
            </w:pPr>
            <w:r w:rsidRPr="00450064">
              <w:rPr>
                <w:rFonts w:ascii="Arial" w:hAnsi="Arial" w:cs="Arial"/>
                <w:b/>
                <w:sz w:val="20"/>
              </w:rPr>
              <w:t>Gordon AJ</w:t>
            </w:r>
            <w:r w:rsidR="003C213B" w:rsidRPr="00450064">
              <w:rPr>
                <w:rFonts w:ascii="Arial" w:hAnsi="Arial" w:cs="Arial"/>
                <w:b/>
                <w:sz w:val="20"/>
              </w:rPr>
              <w:t>*</w:t>
            </w:r>
            <w:r w:rsidRPr="00450064">
              <w:rPr>
                <w:rFonts w:ascii="Arial" w:hAnsi="Arial" w:cs="Arial"/>
                <w:sz w:val="20"/>
              </w:rPr>
              <w:t xml:space="preserve">, Jenkins JA, Galanter M. International addiction scholarship: promise, progress, and results from the annual meeting of the International Society of Addiction Medicine. Subst Abus. 2015:36(2): 129-130. </w:t>
            </w:r>
            <w:hyperlink r:id="rId118" w:history="1">
              <w:r w:rsidR="003010FE" w:rsidRPr="00450064">
                <w:rPr>
                  <w:rStyle w:val="Hyperlink"/>
                  <w:rFonts w:ascii="Arial" w:hAnsi="Arial" w:cs="Arial"/>
                  <w:sz w:val="20"/>
                </w:rPr>
                <w:t>link</w:t>
              </w:r>
            </w:hyperlink>
          </w:p>
        </w:tc>
      </w:tr>
      <w:tr w:rsidR="00E957DC" w:rsidRPr="00450064" w14:paraId="5EB02DE4" w14:textId="77777777" w:rsidTr="00450064">
        <w:trPr>
          <w:cantSplit/>
        </w:trPr>
        <w:tc>
          <w:tcPr>
            <w:tcW w:w="9630" w:type="dxa"/>
            <w:gridSpan w:val="4"/>
            <w:shd w:val="clear" w:color="auto" w:fill="auto"/>
          </w:tcPr>
          <w:p w14:paraId="6E7D79A2" w14:textId="268E5868"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b/>
                <w:sz w:val="20"/>
                <w:szCs w:val="20"/>
              </w:rPr>
              <w:t>Gordon AJ</w:t>
            </w:r>
            <w:r w:rsidR="003C213B" w:rsidRPr="00450064">
              <w:rPr>
                <w:rFonts w:ascii="Arial" w:hAnsi="Arial" w:cs="Arial"/>
                <w:b/>
                <w:sz w:val="20"/>
                <w:szCs w:val="20"/>
              </w:rPr>
              <w:t>*</w:t>
            </w:r>
            <w:r w:rsidRPr="00450064">
              <w:rPr>
                <w:rFonts w:ascii="Arial" w:hAnsi="Arial" w:cs="Arial"/>
                <w:sz w:val="20"/>
                <w:szCs w:val="20"/>
              </w:rPr>
              <w:t xml:space="preserve">, Jenkins JA. The time is now: the role of pharmacotherapies in expanding treatment for opioid use disorder. Subst Abus. 2015:36(2): 127-128. PMID: </w:t>
            </w:r>
            <w:hyperlink r:id="rId119" w:history="1">
              <w:r w:rsidRPr="00450064">
                <w:rPr>
                  <w:rStyle w:val="Hyperlink"/>
                  <w:rFonts w:ascii="Arial" w:hAnsi="Arial" w:cs="Arial"/>
                  <w:sz w:val="20"/>
                  <w:szCs w:val="20"/>
                </w:rPr>
                <w:t>25826044</w:t>
              </w:r>
            </w:hyperlink>
          </w:p>
        </w:tc>
      </w:tr>
      <w:tr w:rsidR="00E957DC" w:rsidRPr="00450064" w14:paraId="50F897DE" w14:textId="77777777" w:rsidTr="00450064">
        <w:trPr>
          <w:cantSplit/>
        </w:trPr>
        <w:tc>
          <w:tcPr>
            <w:tcW w:w="9630" w:type="dxa"/>
            <w:gridSpan w:val="4"/>
            <w:shd w:val="clear" w:color="auto" w:fill="auto"/>
          </w:tcPr>
          <w:p w14:paraId="7348F554" w14:textId="022A60E9"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Broyles LM, Wieland ME, Confer AL, DiNardo MM, Kraemer KL, Hanusa BH, Youk AO, </w:t>
            </w:r>
            <w:r w:rsidRPr="00450064">
              <w:rPr>
                <w:rFonts w:ascii="Arial" w:hAnsi="Arial" w:cs="Arial"/>
                <w:b/>
                <w:sz w:val="20"/>
              </w:rPr>
              <w:t>Gordon AJ*</w:t>
            </w:r>
            <w:r w:rsidRPr="00450064">
              <w:rPr>
                <w:rFonts w:ascii="Arial" w:hAnsi="Arial" w:cs="Arial"/>
                <w:sz w:val="20"/>
              </w:rPr>
              <w:t xml:space="preserve">, Sevick MA. Alcohol brief intervention for hospitalized Veterans with hazardous drinking: Protocol for a 3-arm randomized controlled efficacy trial. Addict Sci Clin </w:t>
            </w:r>
            <w:proofErr w:type="spellStart"/>
            <w:r w:rsidRPr="00450064">
              <w:rPr>
                <w:rFonts w:ascii="Arial" w:hAnsi="Arial" w:cs="Arial"/>
                <w:sz w:val="20"/>
              </w:rPr>
              <w:t>Pract</w:t>
            </w:r>
            <w:proofErr w:type="spellEnd"/>
            <w:r w:rsidRPr="00450064">
              <w:rPr>
                <w:rFonts w:ascii="Arial" w:hAnsi="Arial" w:cs="Arial"/>
                <w:sz w:val="20"/>
              </w:rPr>
              <w:t xml:space="preserve">. 2015;10(1):13. PMID: </w:t>
            </w:r>
            <w:hyperlink r:id="rId120" w:history="1">
              <w:r w:rsidRPr="00450064">
                <w:rPr>
                  <w:rStyle w:val="Hyperlink"/>
                  <w:rFonts w:ascii="Arial" w:hAnsi="Arial" w:cs="Arial"/>
                  <w:sz w:val="20"/>
                </w:rPr>
                <w:t>25968121</w:t>
              </w:r>
            </w:hyperlink>
          </w:p>
        </w:tc>
      </w:tr>
      <w:tr w:rsidR="00E957DC" w:rsidRPr="00450064" w14:paraId="63E132DB" w14:textId="77777777" w:rsidTr="00450064">
        <w:trPr>
          <w:cantSplit/>
        </w:trPr>
        <w:tc>
          <w:tcPr>
            <w:tcW w:w="9630" w:type="dxa"/>
            <w:gridSpan w:val="4"/>
            <w:shd w:val="clear" w:color="auto" w:fill="auto"/>
          </w:tcPr>
          <w:p w14:paraId="4316FC7D" w14:textId="511CF67F"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McGinnis KA, Fiellin DA, Tate JP, Cook RL, Braithwaite RS, Bryant KJ, Edelman EJ, </w:t>
            </w:r>
            <w:r w:rsidRPr="00450064">
              <w:rPr>
                <w:rFonts w:ascii="Arial" w:hAnsi="Arial" w:cs="Arial"/>
                <w:b/>
                <w:sz w:val="20"/>
              </w:rPr>
              <w:t>Gordon AJ</w:t>
            </w:r>
            <w:r w:rsidRPr="00450064">
              <w:rPr>
                <w:rFonts w:ascii="Arial" w:hAnsi="Arial" w:cs="Arial"/>
                <w:sz w:val="20"/>
              </w:rPr>
              <w:t xml:space="preserve">, Kraemer KL, Maisto S, Justice AC. Number of drinks to “feel a buzz” by HIV status and viral load in men. AIDS </w:t>
            </w:r>
            <w:proofErr w:type="spellStart"/>
            <w:r w:rsidRPr="00450064">
              <w:rPr>
                <w:rFonts w:ascii="Arial" w:hAnsi="Arial" w:cs="Arial"/>
                <w:sz w:val="20"/>
              </w:rPr>
              <w:t>Behav</w:t>
            </w:r>
            <w:proofErr w:type="spellEnd"/>
            <w:r w:rsidRPr="00450064">
              <w:rPr>
                <w:rFonts w:ascii="Arial" w:hAnsi="Arial" w:cs="Arial"/>
                <w:sz w:val="20"/>
              </w:rPr>
              <w:t xml:space="preserve">. 2016;20(3):504-511. PMID: </w:t>
            </w:r>
            <w:hyperlink r:id="rId121" w:history="1">
              <w:r w:rsidRPr="00450064">
                <w:rPr>
                  <w:rStyle w:val="Hyperlink"/>
                  <w:rFonts w:ascii="Arial" w:hAnsi="Arial" w:cs="Arial"/>
                  <w:sz w:val="20"/>
                </w:rPr>
                <w:t>26936030</w:t>
              </w:r>
            </w:hyperlink>
            <w:r w:rsidRPr="00450064">
              <w:rPr>
                <w:rFonts w:ascii="Arial" w:hAnsi="Arial" w:cs="Arial"/>
                <w:sz w:val="20"/>
              </w:rPr>
              <w:t xml:space="preserve"> </w:t>
            </w:r>
          </w:p>
        </w:tc>
      </w:tr>
      <w:tr w:rsidR="00E957DC" w:rsidRPr="00450064" w14:paraId="1D26E7AA" w14:textId="77777777" w:rsidTr="00450064">
        <w:trPr>
          <w:cantSplit/>
        </w:trPr>
        <w:tc>
          <w:tcPr>
            <w:tcW w:w="9630" w:type="dxa"/>
            <w:gridSpan w:val="4"/>
            <w:shd w:val="clear" w:color="auto" w:fill="auto"/>
          </w:tcPr>
          <w:p w14:paraId="1A5A8181" w14:textId="75A609DB"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Jenkins JA, Alford DP, </w:t>
            </w:r>
            <w:r w:rsidRPr="00450064">
              <w:rPr>
                <w:rFonts w:ascii="Arial" w:hAnsi="Arial" w:cs="Arial"/>
                <w:b/>
                <w:sz w:val="20"/>
              </w:rPr>
              <w:t>Gordon AJ*</w:t>
            </w:r>
            <w:r w:rsidRPr="00450064">
              <w:rPr>
                <w:rFonts w:ascii="Arial" w:hAnsi="Arial" w:cs="Arial"/>
                <w:sz w:val="20"/>
              </w:rPr>
              <w:t xml:space="preserve">. Building connections and bridging interdisciplinary leadership in addictions: 2014 AMERSA annual conference and a thank you to reviewers. Subst Abus. 2015:36(2):131-134. </w:t>
            </w:r>
            <w:hyperlink r:id="rId122" w:history="1">
              <w:r w:rsidR="003010FE" w:rsidRPr="00450064">
                <w:rPr>
                  <w:rStyle w:val="Hyperlink"/>
                  <w:rFonts w:ascii="Arial" w:hAnsi="Arial" w:cs="Arial"/>
                  <w:sz w:val="20"/>
                </w:rPr>
                <w:t>link</w:t>
              </w:r>
            </w:hyperlink>
          </w:p>
        </w:tc>
      </w:tr>
      <w:tr w:rsidR="00E957DC" w:rsidRPr="00450064" w14:paraId="5F35A02A" w14:textId="77777777" w:rsidTr="00450064">
        <w:trPr>
          <w:cantSplit/>
        </w:trPr>
        <w:tc>
          <w:tcPr>
            <w:tcW w:w="9630" w:type="dxa"/>
            <w:gridSpan w:val="4"/>
            <w:shd w:val="clear" w:color="auto" w:fill="auto"/>
          </w:tcPr>
          <w:p w14:paraId="4C0E6496" w14:textId="13E65476"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Dick AW, Pacula RL, </w:t>
            </w:r>
            <w:r w:rsidRPr="00450064">
              <w:rPr>
                <w:rFonts w:ascii="Arial" w:hAnsi="Arial" w:cs="Arial"/>
                <w:b/>
                <w:sz w:val="20"/>
              </w:rPr>
              <w:t>Gordon AJ</w:t>
            </w:r>
            <w:r w:rsidRPr="00450064">
              <w:rPr>
                <w:rFonts w:ascii="Arial" w:hAnsi="Arial" w:cs="Arial"/>
                <w:sz w:val="20"/>
              </w:rPr>
              <w:t xml:space="preserve">, Sorbero M, Burns RM, Farmer CM, Leslie DL, Stein BD. Growth in buprenorphine waivers for physicians increased potential access to opioid agonist treatment, 2002-11. Health Affairs. 2015;34(6):1028-34. PMID: </w:t>
            </w:r>
            <w:hyperlink r:id="rId123" w:history="1">
              <w:r w:rsidRPr="00450064">
                <w:rPr>
                  <w:rStyle w:val="Hyperlink"/>
                  <w:rFonts w:ascii="Arial" w:hAnsi="Arial" w:cs="Arial"/>
                  <w:sz w:val="20"/>
                </w:rPr>
                <w:t>26056209</w:t>
              </w:r>
            </w:hyperlink>
          </w:p>
        </w:tc>
      </w:tr>
      <w:tr w:rsidR="00E957DC" w:rsidRPr="00450064" w14:paraId="4C813BDF" w14:textId="77777777" w:rsidTr="00450064">
        <w:trPr>
          <w:cantSplit/>
        </w:trPr>
        <w:tc>
          <w:tcPr>
            <w:tcW w:w="9630" w:type="dxa"/>
            <w:gridSpan w:val="4"/>
            <w:shd w:val="clear" w:color="auto" w:fill="auto"/>
          </w:tcPr>
          <w:p w14:paraId="704CC728" w14:textId="20C687F0" w:rsidR="00E957DC" w:rsidRPr="00450064" w:rsidRDefault="00E957DC" w:rsidP="00A8278E">
            <w:pPr>
              <w:pStyle w:val="details1"/>
              <w:numPr>
                <w:ilvl w:val="0"/>
                <w:numId w:val="36"/>
              </w:numPr>
              <w:shd w:val="clear" w:color="auto" w:fill="FFFFFF"/>
              <w:ind w:left="521" w:hanging="521"/>
              <w:rPr>
                <w:rFonts w:ascii="Arial" w:hAnsi="Arial" w:cs="Arial"/>
                <w:sz w:val="20"/>
                <w:szCs w:val="20"/>
              </w:rPr>
            </w:pPr>
            <w:r w:rsidRPr="00450064">
              <w:rPr>
                <w:rFonts w:ascii="Arial" w:hAnsi="Arial" w:cs="Arial"/>
                <w:sz w:val="20"/>
                <w:szCs w:val="20"/>
              </w:rPr>
              <w:t xml:space="preserve">Cochran G, </w:t>
            </w:r>
            <w:r w:rsidRPr="00450064">
              <w:rPr>
                <w:rFonts w:ascii="Arial" w:hAnsi="Arial" w:cs="Arial"/>
                <w:b/>
                <w:sz w:val="20"/>
                <w:szCs w:val="20"/>
              </w:rPr>
              <w:t>Gordon AJ*</w:t>
            </w:r>
            <w:r w:rsidRPr="00450064">
              <w:rPr>
                <w:rFonts w:ascii="Arial" w:hAnsi="Arial" w:cs="Arial"/>
                <w:sz w:val="20"/>
                <w:szCs w:val="20"/>
              </w:rPr>
              <w:t xml:space="preserve">, Field C, Bacci J, </w:t>
            </w:r>
            <w:proofErr w:type="spellStart"/>
            <w:r w:rsidRPr="00450064">
              <w:rPr>
                <w:rFonts w:ascii="Arial" w:hAnsi="Arial" w:cs="Arial"/>
                <w:sz w:val="20"/>
                <w:szCs w:val="20"/>
              </w:rPr>
              <w:t>Dhital</w:t>
            </w:r>
            <w:proofErr w:type="spellEnd"/>
            <w:r w:rsidRPr="00450064">
              <w:rPr>
                <w:rFonts w:ascii="Arial" w:hAnsi="Arial" w:cs="Arial"/>
                <w:sz w:val="20"/>
                <w:szCs w:val="20"/>
              </w:rPr>
              <w:t xml:space="preserve"> R, </w:t>
            </w:r>
            <w:proofErr w:type="spellStart"/>
            <w:r w:rsidRPr="00450064">
              <w:rPr>
                <w:rFonts w:ascii="Arial" w:hAnsi="Arial" w:cs="Arial"/>
                <w:sz w:val="20"/>
                <w:szCs w:val="20"/>
              </w:rPr>
              <w:t>Ylioja</w:t>
            </w:r>
            <w:proofErr w:type="spellEnd"/>
            <w:r w:rsidRPr="00450064">
              <w:rPr>
                <w:rFonts w:ascii="Arial" w:hAnsi="Arial" w:cs="Arial"/>
                <w:sz w:val="20"/>
                <w:szCs w:val="20"/>
              </w:rPr>
              <w:t xml:space="preserve"> T, </w:t>
            </w:r>
            <w:proofErr w:type="spellStart"/>
            <w:r w:rsidRPr="00450064">
              <w:rPr>
                <w:rFonts w:ascii="Arial" w:hAnsi="Arial" w:cs="Arial"/>
                <w:sz w:val="20"/>
                <w:szCs w:val="20"/>
              </w:rPr>
              <w:t>Stitzer</w:t>
            </w:r>
            <w:proofErr w:type="spellEnd"/>
            <w:r w:rsidRPr="00450064">
              <w:rPr>
                <w:rFonts w:ascii="Arial" w:hAnsi="Arial" w:cs="Arial"/>
                <w:sz w:val="20"/>
                <w:szCs w:val="20"/>
              </w:rPr>
              <w:t xml:space="preserve"> M, Kelly T, Tarter R. Developing a framework of care for opioid medication misuse in community pharmacy. Res Social Adm Pharm. 2015;</w:t>
            </w:r>
            <w:r w:rsidR="00AD0CF9" w:rsidRPr="00450064">
              <w:rPr>
                <w:rFonts w:ascii="Arial" w:hAnsi="Arial" w:cs="Arial"/>
                <w:sz w:val="20"/>
                <w:szCs w:val="20"/>
              </w:rPr>
              <w:t>12(2):293-301</w:t>
            </w:r>
            <w:r w:rsidRPr="00450064">
              <w:rPr>
                <w:rFonts w:ascii="Arial" w:hAnsi="Arial" w:cs="Arial"/>
                <w:sz w:val="20"/>
                <w:szCs w:val="20"/>
              </w:rPr>
              <w:t xml:space="preserve">. PMID: </w:t>
            </w:r>
            <w:hyperlink r:id="rId124" w:history="1">
              <w:r w:rsidRPr="00450064">
                <w:rPr>
                  <w:rStyle w:val="Hyperlink"/>
                  <w:rFonts w:ascii="Arial" w:hAnsi="Arial" w:cs="Arial"/>
                  <w:sz w:val="20"/>
                  <w:szCs w:val="20"/>
                </w:rPr>
                <w:t>26048710</w:t>
              </w:r>
            </w:hyperlink>
          </w:p>
        </w:tc>
      </w:tr>
      <w:tr w:rsidR="00E957DC" w:rsidRPr="00450064" w14:paraId="01B8C126" w14:textId="77777777" w:rsidTr="00450064">
        <w:trPr>
          <w:cantSplit/>
        </w:trPr>
        <w:tc>
          <w:tcPr>
            <w:tcW w:w="9630" w:type="dxa"/>
            <w:gridSpan w:val="4"/>
            <w:shd w:val="clear" w:color="auto" w:fill="auto"/>
          </w:tcPr>
          <w:p w14:paraId="607849EC" w14:textId="0B7CC8D1"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lastRenderedPageBreak/>
              <w:t xml:space="preserve">Jones AL, Hanusa BH, Appelt CJ, Haas GL, </w:t>
            </w:r>
            <w:r w:rsidRPr="00450064">
              <w:rPr>
                <w:rFonts w:ascii="Arial" w:hAnsi="Arial" w:cs="Arial"/>
                <w:b/>
                <w:sz w:val="20"/>
              </w:rPr>
              <w:t>Gordon AJ*</w:t>
            </w:r>
            <w:r w:rsidRPr="00450064">
              <w:rPr>
                <w:rFonts w:ascii="Arial" w:hAnsi="Arial" w:cs="Arial"/>
                <w:sz w:val="20"/>
              </w:rPr>
              <w:t xml:space="preserve">, Hausmann LRM. Racial differences in Veterans’ satisfaction with addiction treatment services. J Addict Med. 2015; 9(5):383-90. PMID: </w:t>
            </w:r>
            <w:hyperlink r:id="rId125" w:history="1">
              <w:r w:rsidRPr="00450064">
                <w:rPr>
                  <w:rStyle w:val="Hyperlink"/>
                  <w:rFonts w:ascii="Arial" w:hAnsi="Arial" w:cs="Arial"/>
                  <w:sz w:val="20"/>
                </w:rPr>
                <w:t>26335005</w:t>
              </w:r>
            </w:hyperlink>
          </w:p>
        </w:tc>
      </w:tr>
      <w:tr w:rsidR="00E957DC" w:rsidRPr="00450064" w14:paraId="17AB3185" w14:textId="77777777" w:rsidTr="00450064">
        <w:trPr>
          <w:cantSplit/>
        </w:trPr>
        <w:tc>
          <w:tcPr>
            <w:tcW w:w="9630" w:type="dxa"/>
            <w:gridSpan w:val="4"/>
            <w:shd w:val="clear" w:color="auto" w:fill="auto"/>
          </w:tcPr>
          <w:p w14:paraId="4C73F5D8" w14:textId="148EB03E"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Stein BD, Pacula RL</w:t>
            </w:r>
            <w:r w:rsidRPr="00450064">
              <w:rPr>
                <w:rFonts w:ascii="Arial" w:hAnsi="Arial" w:cs="Arial"/>
                <w:b/>
                <w:sz w:val="20"/>
              </w:rPr>
              <w:t>, Gordon AJ</w:t>
            </w:r>
            <w:r w:rsidRPr="00450064">
              <w:rPr>
                <w:rFonts w:ascii="Arial" w:hAnsi="Arial" w:cs="Arial"/>
                <w:sz w:val="20"/>
              </w:rPr>
              <w:t xml:space="preserve">, Burns RM, Leslie DL, </w:t>
            </w:r>
            <w:proofErr w:type="spellStart"/>
            <w:r w:rsidRPr="00450064">
              <w:rPr>
                <w:rFonts w:ascii="Arial" w:hAnsi="Arial" w:cs="Arial"/>
                <w:sz w:val="20"/>
              </w:rPr>
              <w:t>Sorbero</w:t>
            </w:r>
            <w:proofErr w:type="spellEnd"/>
            <w:r w:rsidRPr="00450064">
              <w:rPr>
                <w:rFonts w:ascii="Arial" w:hAnsi="Arial" w:cs="Arial"/>
                <w:sz w:val="20"/>
              </w:rPr>
              <w:t xml:space="preserve"> M, </w:t>
            </w:r>
            <w:proofErr w:type="spellStart"/>
            <w:r w:rsidRPr="00450064">
              <w:rPr>
                <w:rFonts w:ascii="Arial" w:hAnsi="Arial" w:cs="Arial"/>
                <w:sz w:val="20"/>
              </w:rPr>
              <w:t>Bauhoff</w:t>
            </w:r>
            <w:proofErr w:type="spellEnd"/>
            <w:r w:rsidRPr="00450064">
              <w:rPr>
                <w:rFonts w:ascii="Arial" w:hAnsi="Arial" w:cs="Arial"/>
                <w:sz w:val="20"/>
              </w:rPr>
              <w:t xml:space="preserve"> S, Mandell T, Dick AW. Where is buprenorphine dispensed for treating opioid use disorders?  The role of private offices, opioid treatment programs, and substance abuse treatment facilities in urban and rural counties. Milbank Q. 2015; 93(3):561-583. PMID: </w:t>
            </w:r>
            <w:hyperlink r:id="rId126" w:history="1">
              <w:r w:rsidRPr="00450064">
                <w:rPr>
                  <w:rStyle w:val="Hyperlink"/>
                  <w:rFonts w:ascii="Arial" w:hAnsi="Arial" w:cs="Arial"/>
                  <w:sz w:val="20"/>
                </w:rPr>
                <w:t>26350930</w:t>
              </w:r>
            </w:hyperlink>
          </w:p>
        </w:tc>
      </w:tr>
      <w:tr w:rsidR="00E957DC" w:rsidRPr="00450064" w14:paraId="5F3562D1" w14:textId="77777777" w:rsidTr="00450064">
        <w:trPr>
          <w:cantSplit/>
        </w:trPr>
        <w:tc>
          <w:tcPr>
            <w:tcW w:w="9630" w:type="dxa"/>
            <w:gridSpan w:val="4"/>
            <w:shd w:val="clear" w:color="auto" w:fill="auto"/>
          </w:tcPr>
          <w:p w14:paraId="2A677D0F" w14:textId="0F89A557" w:rsidR="00E957DC" w:rsidRPr="00450064" w:rsidRDefault="00E957DC" w:rsidP="00A8278E">
            <w:pPr>
              <w:pStyle w:val="ListParagraph"/>
              <w:numPr>
                <w:ilvl w:val="0"/>
                <w:numId w:val="36"/>
              </w:numPr>
              <w:shd w:val="clear" w:color="auto" w:fill="FFFFFF"/>
              <w:ind w:left="521" w:hanging="521"/>
              <w:contextualSpacing w:val="0"/>
              <w:rPr>
                <w:rFonts w:ascii="Arial" w:hAnsi="Arial" w:cs="Arial"/>
                <w:sz w:val="20"/>
              </w:rPr>
            </w:pPr>
            <w:r w:rsidRPr="00450064">
              <w:rPr>
                <w:rFonts w:ascii="Arial" w:hAnsi="Arial" w:cs="Arial"/>
                <w:sz w:val="20"/>
              </w:rPr>
              <w:t xml:space="preserve">Blosnich JR, </w:t>
            </w:r>
            <w:r w:rsidRPr="00450064">
              <w:rPr>
                <w:rFonts w:ascii="Arial" w:hAnsi="Arial" w:cs="Arial"/>
                <w:b/>
                <w:sz w:val="20"/>
              </w:rPr>
              <w:t>Gordon AJ*</w:t>
            </w:r>
            <w:r w:rsidRPr="00450064">
              <w:rPr>
                <w:rFonts w:ascii="Arial" w:hAnsi="Arial" w:cs="Arial"/>
                <w:sz w:val="20"/>
              </w:rPr>
              <w:t xml:space="preserve">, Fine MJ. Associations of sexual and gender minority status with health indicators, health risk factors, and social stressors in a national sample of young adults with military experience. Ann Epidemiol. 2015;25(9):661-667. PMID: </w:t>
            </w:r>
            <w:hyperlink r:id="rId127" w:history="1">
              <w:r w:rsidRPr="00450064">
                <w:rPr>
                  <w:rStyle w:val="Hyperlink"/>
                  <w:rFonts w:ascii="Arial" w:hAnsi="Arial" w:cs="Arial"/>
                  <w:sz w:val="20"/>
                </w:rPr>
                <w:t>26184439</w:t>
              </w:r>
            </w:hyperlink>
          </w:p>
        </w:tc>
      </w:tr>
      <w:tr w:rsidR="00E957DC" w:rsidRPr="00450064" w14:paraId="60CE1C22" w14:textId="77777777" w:rsidTr="00450064">
        <w:trPr>
          <w:cantSplit/>
        </w:trPr>
        <w:tc>
          <w:tcPr>
            <w:tcW w:w="9630" w:type="dxa"/>
            <w:gridSpan w:val="4"/>
            <w:shd w:val="clear" w:color="auto" w:fill="auto"/>
          </w:tcPr>
          <w:p w14:paraId="71CD01E1" w14:textId="3DE25B68"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003C213B" w:rsidRPr="00450064">
              <w:rPr>
                <w:rFonts w:ascii="Arial" w:hAnsi="Arial" w:cs="Arial"/>
                <w:b/>
                <w:sz w:val="20"/>
              </w:rPr>
              <w:t>*</w:t>
            </w:r>
            <w:r w:rsidRPr="00450064">
              <w:rPr>
                <w:rFonts w:ascii="Arial" w:hAnsi="Arial" w:cs="Arial"/>
                <w:sz w:val="20"/>
              </w:rPr>
              <w:t xml:space="preserve">, Haibach J. Screening and intervening on alcohol and other drug use in general wellness programs: challenges and opportunities. Subst Abus. 2015;36(3):255-256. PMID: </w:t>
            </w:r>
            <w:hyperlink r:id="rId128" w:history="1">
              <w:r w:rsidRPr="00450064">
                <w:rPr>
                  <w:rStyle w:val="Hyperlink"/>
                  <w:rFonts w:ascii="Arial" w:hAnsi="Arial" w:cs="Arial"/>
                  <w:sz w:val="20"/>
                </w:rPr>
                <w:t>26275177</w:t>
              </w:r>
            </w:hyperlink>
          </w:p>
        </w:tc>
      </w:tr>
      <w:tr w:rsidR="00E957DC" w:rsidRPr="00450064" w14:paraId="413D7214" w14:textId="77777777" w:rsidTr="00450064">
        <w:trPr>
          <w:cantSplit/>
        </w:trPr>
        <w:tc>
          <w:tcPr>
            <w:tcW w:w="9630" w:type="dxa"/>
            <w:gridSpan w:val="4"/>
            <w:shd w:val="clear" w:color="auto" w:fill="auto"/>
          </w:tcPr>
          <w:p w14:paraId="741769A9" w14:textId="3261DEC0"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Stein BD, </w:t>
            </w:r>
            <w:r w:rsidRPr="00450064">
              <w:rPr>
                <w:rFonts w:ascii="Arial" w:hAnsi="Arial" w:cs="Arial"/>
                <w:b/>
                <w:sz w:val="20"/>
              </w:rPr>
              <w:t>Gordon AJ</w:t>
            </w:r>
            <w:r w:rsidRPr="00450064">
              <w:rPr>
                <w:rFonts w:ascii="Arial" w:hAnsi="Arial" w:cs="Arial"/>
                <w:sz w:val="20"/>
              </w:rPr>
              <w:t xml:space="preserve">, Dick AW. Buprenorphine waivers: the authors reply. Health </w:t>
            </w:r>
            <w:proofErr w:type="spellStart"/>
            <w:r w:rsidRPr="00450064">
              <w:rPr>
                <w:rFonts w:ascii="Arial" w:hAnsi="Arial" w:cs="Arial"/>
                <w:sz w:val="20"/>
              </w:rPr>
              <w:t>Aff</w:t>
            </w:r>
            <w:proofErr w:type="spellEnd"/>
            <w:r w:rsidRPr="00450064">
              <w:rPr>
                <w:rFonts w:ascii="Arial" w:hAnsi="Arial" w:cs="Arial"/>
                <w:sz w:val="20"/>
              </w:rPr>
              <w:t xml:space="preserve">. 2015;34(8):1428. PMID: </w:t>
            </w:r>
            <w:hyperlink r:id="rId129" w:history="1">
              <w:r w:rsidRPr="00450064">
                <w:rPr>
                  <w:rStyle w:val="Hyperlink"/>
                  <w:rFonts w:ascii="Arial" w:hAnsi="Arial" w:cs="Arial"/>
                  <w:sz w:val="20"/>
                </w:rPr>
                <w:t>26240259</w:t>
              </w:r>
            </w:hyperlink>
          </w:p>
        </w:tc>
      </w:tr>
      <w:tr w:rsidR="00E957DC" w:rsidRPr="00450064" w14:paraId="1605E153" w14:textId="77777777" w:rsidTr="00450064">
        <w:trPr>
          <w:cantSplit/>
        </w:trPr>
        <w:tc>
          <w:tcPr>
            <w:tcW w:w="9630" w:type="dxa"/>
            <w:gridSpan w:val="4"/>
            <w:shd w:val="clear" w:color="auto" w:fill="auto"/>
          </w:tcPr>
          <w:p w14:paraId="15C3DD1A" w14:textId="0AECB77A"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Lo-</w:t>
            </w:r>
            <w:proofErr w:type="spellStart"/>
            <w:r w:rsidRPr="00450064">
              <w:rPr>
                <w:rFonts w:ascii="Arial" w:hAnsi="Arial" w:cs="Arial"/>
                <w:sz w:val="20"/>
              </w:rPr>
              <w:t>Ciganic</w:t>
            </w:r>
            <w:proofErr w:type="spellEnd"/>
            <w:r w:rsidRPr="00450064">
              <w:rPr>
                <w:rFonts w:ascii="Arial" w:hAnsi="Arial" w:cs="Arial"/>
                <w:sz w:val="20"/>
              </w:rPr>
              <w:t xml:space="preserve"> W, Cochran G, Gellad WF, Cathers T, Kelley D, Donohue JM. Patterns and quality of buprenorphine opioid agonist treatment in a large Medicaid program. J Addict Med. 2015;9(6):470-477. PMID: </w:t>
            </w:r>
            <w:hyperlink r:id="rId130" w:history="1">
              <w:r w:rsidRPr="00450064">
                <w:rPr>
                  <w:rStyle w:val="Hyperlink"/>
                  <w:rFonts w:ascii="Arial" w:hAnsi="Arial" w:cs="Arial"/>
                  <w:sz w:val="20"/>
                </w:rPr>
                <w:t>26517324</w:t>
              </w:r>
            </w:hyperlink>
          </w:p>
        </w:tc>
      </w:tr>
      <w:tr w:rsidR="00E957DC" w:rsidRPr="00450064" w14:paraId="1783D94B" w14:textId="77777777" w:rsidTr="00450064">
        <w:trPr>
          <w:cantSplit/>
        </w:trPr>
        <w:tc>
          <w:tcPr>
            <w:tcW w:w="9630" w:type="dxa"/>
            <w:gridSpan w:val="4"/>
            <w:shd w:val="clear" w:color="auto" w:fill="auto"/>
          </w:tcPr>
          <w:p w14:paraId="07EC83AB" w14:textId="41B69A89"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Burns RM, </w:t>
            </w:r>
            <w:proofErr w:type="spellStart"/>
            <w:r w:rsidRPr="00450064">
              <w:rPr>
                <w:rFonts w:ascii="Arial" w:hAnsi="Arial" w:cs="Arial"/>
                <w:sz w:val="20"/>
              </w:rPr>
              <w:t>Pacula</w:t>
            </w:r>
            <w:proofErr w:type="spellEnd"/>
            <w:r w:rsidRPr="00450064">
              <w:rPr>
                <w:rFonts w:ascii="Arial" w:hAnsi="Arial" w:cs="Arial"/>
                <w:sz w:val="20"/>
              </w:rPr>
              <w:t xml:space="preserve"> RL, </w:t>
            </w:r>
            <w:proofErr w:type="spellStart"/>
            <w:r w:rsidRPr="00450064">
              <w:rPr>
                <w:rFonts w:ascii="Arial" w:hAnsi="Arial" w:cs="Arial"/>
                <w:sz w:val="20"/>
              </w:rPr>
              <w:t>Bauhoff</w:t>
            </w:r>
            <w:proofErr w:type="spellEnd"/>
            <w:r w:rsidRPr="00450064">
              <w:rPr>
                <w:rFonts w:ascii="Arial" w:hAnsi="Arial" w:cs="Arial"/>
                <w:sz w:val="20"/>
              </w:rPr>
              <w:t xml:space="preserve"> S, </w:t>
            </w:r>
            <w:r w:rsidRPr="00450064">
              <w:rPr>
                <w:rFonts w:ascii="Arial" w:hAnsi="Arial" w:cs="Arial"/>
                <w:b/>
                <w:sz w:val="20"/>
              </w:rPr>
              <w:t>Gordon AJ</w:t>
            </w:r>
            <w:r w:rsidRPr="00450064">
              <w:rPr>
                <w:rFonts w:ascii="Arial" w:hAnsi="Arial" w:cs="Arial"/>
                <w:sz w:val="20"/>
              </w:rPr>
              <w:t xml:space="preserve">, Hendrikson H, Leslie DL, Stein BD. Policies related to opioid agonist therapy for opioid use disorders: the evolution of state policies from 2004 to 2013. Subst Abus. 2016; 37(1):63-69. PMID: </w:t>
            </w:r>
            <w:hyperlink r:id="rId131" w:history="1">
              <w:r w:rsidRPr="00450064">
                <w:rPr>
                  <w:rStyle w:val="Hyperlink"/>
                  <w:rFonts w:ascii="Arial" w:hAnsi="Arial" w:cs="Arial"/>
                  <w:sz w:val="20"/>
                </w:rPr>
                <w:t>26566761</w:t>
              </w:r>
            </w:hyperlink>
          </w:p>
        </w:tc>
      </w:tr>
      <w:tr w:rsidR="00E957DC" w:rsidRPr="00450064" w14:paraId="62E80E5E" w14:textId="77777777" w:rsidTr="00450064">
        <w:trPr>
          <w:cantSplit/>
        </w:trPr>
        <w:tc>
          <w:tcPr>
            <w:tcW w:w="9630" w:type="dxa"/>
            <w:gridSpan w:val="4"/>
            <w:shd w:val="clear" w:color="auto" w:fill="auto"/>
          </w:tcPr>
          <w:p w14:paraId="6946F9BF" w14:textId="087AE3B0"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sz w:val="20"/>
                <w:szCs w:val="20"/>
              </w:rPr>
              <w:t xml:space="preserve">Korthuis PT, McGinnis KA, Kraemer KL, </w:t>
            </w:r>
            <w:r w:rsidRPr="00450064">
              <w:rPr>
                <w:rFonts w:ascii="Arial" w:hAnsi="Arial" w:cs="Arial"/>
                <w:b/>
                <w:sz w:val="20"/>
                <w:szCs w:val="20"/>
              </w:rPr>
              <w:t>Gordon AJ</w:t>
            </w:r>
            <w:r w:rsidRPr="00450064">
              <w:rPr>
                <w:rFonts w:ascii="Arial" w:hAnsi="Arial" w:cs="Arial"/>
                <w:sz w:val="20"/>
                <w:szCs w:val="20"/>
              </w:rPr>
              <w:t xml:space="preserve">, Skanderson M, Justice AC, Crystal S, Goetz MB, Gibert CL, Rimland D, Fiellin LE, Gaither JR, Wang K, Asch SM, McInnes DK, Ohl ME, Bryant K, Tate JP, Duggal M, Fiellin DA.  Quality of HIV care and mortality in HIV-infected patients. Clin Infect Dis. 2016; 62(2):233-239. PMID: </w:t>
            </w:r>
            <w:hyperlink r:id="rId132" w:history="1">
              <w:r w:rsidRPr="00450064">
                <w:rPr>
                  <w:rStyle w:val="Hyperlink"/>
                  <w:rFonts w:ascii="Arial" w:hAnsi="Arial" w:cs="Arial"/>
                  <w:sz w:val="20"/>
                  <w:szCs w:val="20"/>
                </w:rPr>
                <w:t>26338783</w:t>
              </w:r>
            </w:hyperlink>
          </w:p>
        </w:tc>
      </w:tr>
      <w:tr w:rsidR="00E957DC" w:rsidRPr="00450064" w14:paraId="2055CB18" w14:textId="77777777" w:rsidTr="00450064">
        <w:trPr>
          <w:cantSplit/>
        </w:trPr>
        <w:tc>
          <w:tcPr>
            <w:tcW w:w="9630" w:type="dxa"/>
            <w:gridSpan w:val="4"/>
            <w:shd w:val="clear" w:color="auto" w:fill="auto"/>
          </w:tcPr>
          <w:p w14:paraId="0F8299DF" w14:textId="083EA111"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Becker WC, Gordon K, Edelman EJ, Kerns RD, Crystal S, Dziura J, Fiellin LE, </w:t>
            </w:r>
            <w:r w:rsidRPr="00450064">
              <w:rPr>
                <w:rFonts w:ascii="Arial" w:hAnsi="Arial" w:cs="Arial"/>
                <w:b/>
                <w:sz w:val="20"/>
              </w:rPr>
              <w:t>Gordon AJ</w:t>
            </w:r>
            <w:r w:rsidRPr="00450064">
              <w:rPr>
                <w:rFonts w:ascii="Arial" w:hAnsi="Arial" w:cs="Arial"/>
                <w:sz w:val="20"/>
              </w:rPr>
              <w:t xml:space="preserve">, Goulet JL, Justice AC, Fiellin DA. Trends and correlates of opioid analgesic receipt among veterans with and without HIV. Aids and Behavior. 2016;20(3):678-686. PMID: </w:t>
            </w:r>
            <w:hyperlink r:id="rId133" w:history="1">
              <w:r w:rsidRPr="00450064">
                <w:rPr>
                  <w:rStyle w:val="Hyperlink"/>
                  <w:rFonts w:ascii="Arial" w:hAnsi="Arial" w:cs="Arial"/>
                  <w:sz w:val="20"/>
                </w:rPr>
                <w:t>26384973</w:t>
              </w:r>
            </w:hyperlink>
            <w:r w:rsidRPr="00450064">
              <w:rPr>
                <w:rFonts w:ascii="Arial" w:hAnsi="Arial" w:cs="Arial"/>
                <w:sz w:val="20"/>
              </w:rPr>
              <w:t xml:space="preserve">. Erratum published. AIDS Behavior; 2016;20(3): 679-686. PMID: 28188459. Erratum published 2017;21(4):1228. PMID: </w:t>
            </w:r>
            <w:hyperlink r:id="rId134" w:history="1">
              <w:r w:rsidRPr="00450064">
                <w:rPr>
                  <w:rStyle w:val="Hyperlink"/>
                  <w:rFonts w:ascii="Arial" w:hAnsi="Arial" w:cs="Arial"/>
                  <w:sz w:val="20"/>
                </w:rPr>
                <w:t>28188459</w:t>
              </w:r>
            </w:hyperlink>
          </w:p>
        </w:tc>
      </w:tr>
      <w:tr w:rsidR="00E957DC" w:rsidRPr="00450064" w14:paraId="0F8C23FC" w14:textId="77777777" w:rsidTr="00450064">
        <w:trPr>
          <w:cantSplit/>
        </w:trPr>
        <w:tc>
          <w:tcPr>
            <w:tcW w:w="9630" w:type="dxa"/>
            <w:gridSpan w:val="4"/>
            <w:shd w:val="clear" w:color="auto" w:fill="auto"/>
          </w:tcPr>
          <w:p w14:paraId="470114EA" w14:textId="13A1B636" w:rsidR="00E957DC" w:rsidRPr="00450064" w:rsidRDefault="00E957DC" w:rsidP="00A8278E">
            <w:pPr>
              <w:pStyle w:val="ListParagraph"/>
              <w:numPr>
                <w:ilvl w:val="0"/>
                <w:numId w:val="36"/>
              </w:numPr>
              <w:shd w:val="clear" w:color="auto" w:fill="FFFFFF"/>
              <w:ind w:left="521" w:right="225" w:hanging="521"/>
              <w:contextualSpacing w:val="0"/>
              <w:rPr>
                <w:rFonts w:ascii="Arial" w:hAnsi="Arial" w:cs="Arial"/>
                <w:sz w:val="20"/>
              </w:rPr>
            </w:pPr>
            <w:r w:rsidRPr="00450064">
              <w:rPr>
                <w:rFonts w:ascii="Arial" w:hAnsi="Arial" w:cs="Arial"/>
                <w:sz w:val="20"/>
              </w:rPr>
              <w:t xml:space="preserve">Depp TB, McGinnis KA, Kraemer KL, Akgun KM, Edelman EJ, Fiellin DA, Butt AA, Crystal S, </w:t>
            </w:r>
            <w:r w:rsidRPr="00450064">
              <w:rPr>
                <w:rFonts w:ascii="Arial" w:hAnsi="Arial" w:cs="Arial"/>
                <w:b/>
                <w:sz w:val="20"/>
              </w:rPr>
              <w:t>Gordon AJ</w:t>
            </w:r>
            <w:r w:rsidRPr="00450064">
              <w:rPr>
                <w:rFonts w:ascii="Arial" w:hAnsi="Arial" w:cs="Arial"/>
                <w:sz w:val="20"/>
              </w:rPr>
              <w:t xml:space="preserve">, Freiberg M, Gibert CL, Rimland D, Bryant KJ, Crothers K. Risk factors associated with acute exacerbation of chronic obstructive pulmonary disease in HIV-infected and uninfected patients. AIDS. 2016;30(3):455-463. PMID: </w:t>
            </w:r>
            <w:hyperlink r:id="rId135" w:history="1">
              <w:r w:rsidRPr="00450064">
                <w:rPr>
                  <w:rStyle w:val="Hyperlink"/>
                  <w:rFonts w:ascii="Arial" w:hAnsi="Arial" w:cs="Arial"/>
                  <w:sz w:val="20"/>
                </w:rPr>
                <w:t>26765938</w:t>
              </w:r>
            </w:hyperlink>
          </w:p>
        </w:tc>
      </w:tr>
      <w:tr w:rsidR="00E957DC" w:rsidRPr="00450064" w14:paraId="1725E05B" w14:textId="77777777" w:rsidTr="00450064">
        <w:trPr>
          <w:cantSplit/>
        </w:trPr>
        <w:tc>
          <w:tcPr>
            <w:tcW w:w="9630" w:type="dxa"/>
            <w:gridSpan w:val="4"/>
            <w:shd w:val="clear" w:color="auto" w:fill="auto"/>
          </w:tcPr>
          <w:p w14:paraId="13254071" w14:textId="45F3D35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Tierney M, Finnell DS, Naegle MA, LaBelle C, </w:t>
            </w:r>
            <w:r w:rsidRPr="00450064">
              <w:rPr>
                <w:rFonts w:ascii="Arial" w:hAnsi="Arial" w:cs="Arial"/>
                <w:b/>
                <w:sz w:val="20"/>
              </w:rPr>
              <w:t>Gordon AJ</w:t>
            </w:r>
            <w:r w:rsidRPr="00450064">
              <w:rPr>
                <w:rFonts w:ascii="Arial" w:hAnsi="Arial" w:cs="Arial"/>
                <w:sz w:val="20"/>
              </w:rPr>
              <w:t xml:space="preserve">. Advanced practice nurses: increasing access to opioid treatment by expanding the pool of qualified prescribers. Subst Abus. 2015;36(4):389-392. PMID: </w:t>
            </w:r>
            <w:hyperlink r:id="rId136" w:history="1">
              <w:r w:rsidRPr="00450064">
                <w:rPr>
                  <w:rStyle w:val="Hyperlink"/>
                  <w:rFonts w:ascii="Arial" w:hAnsi="Arial" w:cs="Arial"/>
                  <w:sz w:val="20"/>
                </w:rPr>
                <w:t>26587696</w:t>
              </w:r>
            </w:hyperlink>
          </w:p>
        </w:tc>
      </w:tr>
      <w:tr w:rsidR="00E957DC" w:rsidRPr="00450064" w14:paraId="408E2A36" w14:textId="77777777" w:rsidTr="00450064">
        <w:trPr>
          <w:cantSplit/>
        </w:trPr>
        <w:tc>
          <w:tcPr>
            <w:tcW w:w="9630" w:type="dxa"/>
            <w:gridSpan w:val="4"/>
            <w:shd w:val="clear" w:color="auto" w:fill="auto"/>
          </w:tcPr>
          <w:p w14:paraId="0C840A5C" w14:textId="7F120784"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Blosnich JR, Marsiglio MC, Gao S, </w:t>
            </w: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Shipherd</w:t>
            </w:r>
            <w:proofErr w:type="spellEnd"/>
            <w:r w:rsidRPr="00450064">
              <w:rPr>
                <w:rFonts w:ascii="Arial" w:hAnsi="Arial" w:cs="Arial"/>
                <w:sz w:val="20"/>
              </w:rPr>
              <w:t xml:space="preserve"> JC, </w:t>
            </w:r>
            <w:proofErr w:type="spellStart"/>
            <w:r w:rsidRPr="00450064">
              <w:rPr>
                <w:rFonts w:ascii="Arial" w:hAnsi="Arial" w:cs="Arial"/>
                <w:sz w:val="20"/>
              </w:rPr>
              <w:t>Kauth</w:t>
            </w:r>
            <w:proofErr w:type="spellEnd"/>
            <w:r w:rsidRPr="00450064">
              <w:rPr>
                <w:rFonts w:ascii="Arial" w:hAnsi="Arial" w:cs="Arial"/>
                <w:sz w:val="20"/>
              </w:rPr>
              <w:t xml:space="preserve"> M, Brown GR, Fine MJ. Mental health of transgender veterans in US states with and without discrimination and hate crime legal protection. Am J Public Health. 2016;106(3):534-540. </w:t>
            </w:r>
            <w:r w:rsidR="00DF1282" w:rsidRPr="00450064">
              <w:rPr>
                <w:rFonts w:ascii="Arial" w:hAnsi="Arial" w:cs="Arial"/>
                <w:sz w:val="20"/>
              </w:rPr>
              <w:t xml:space="preserve">PMID: </w:t>
            </w:r>
            <w:hyperlink r:id="rId137" w:history="1">
              <w:r w:rsidR="00DF1282" w:rsidRPr="00450064">
                <w:rPr>
                  <w:rStyle w:val="Hyperlink"/>
                  <w:rFonts w:ascii="Arial" w:hAnsi="Arial" w:cs="Arial"/>
                  <w:sz w:val="20"/>
                </w:rPr>
                <w:t>26794162</w:t>
              </w:r>
            </w:hyperlink>
          </w:p>
        </w:tc>
      </w:tr>
      <w:tr w:rsidR="00E957DC" w:rsidRPr="00450064" w14:paraId="4B691B30" w14:textId="77777777" w:rsidTr="00450064">
        <w:trPr>
          <w:cantSplit/>
        </w:trPr>
        <w:tc>
          <w:tcPr>
            <w:tcW w:w="9630" w:type="dxa"/>
            <w:gridSpan w:val="4"/>
            <w:shd w:val="clear" w:color="auto" w:fill="auto"/>
          </w:tcPr>
          <w:p w14:paraId="52ACD4B6" w14:textId="15EA914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Lo-</w:t>
            </w:r>
            <w:proofErr w:type="spellStart"/>
            <w:r w:rsidRPr="00450064">
              <w:rPr>
                <w:rFonts w:ascii="Arial" w:hAnsi="Arial" w:cs="Arial"/>
                <w:sz w:val="20"/>
              </w:rPr>
              <w:t>Ciganic</w:t>
            </w:r>
            <w:proofErr w:type="spellEnd"/>
            <w:r w:rsidRPr="00450064">
              <w:rPr>
                <w:rFonts w:ascii="Arial" w:hAnsi="Arial" w:cs="Arial"/>
                <w:sz w:val="20"/>
              </w:rPr>
              <w:t xml:space="preserve"> W, </w:t>
            </w:r>
            <w:proofErr w:type="spellStart"/>
            <w:r w:rsidRPr="00450064">
              <w:rPr>
                <w:rFonts w:ascii="Arial" w:hAnsi="Arial" w:cs="Arial"/>
                <w:sz w:val="20"/>
              </w:rPr>
              <w:t>Gellad</w:t>
            </w:r>
            <w:proofErr w:type="spellEnd"/>
            <w:r w:rsidRPr="00450064">
              <w:rPr>
                <w:rFonts w:ascii="Arial" w:hAnsi="Arial" w:cs="Arial"/>
                <w:sz w:val="20"/>
              </w:rPr>
              <w:t xml:space="preserve"> WF, </w:t>
            </w:r>
            <w:r w:rsidRPr="00450064">
              <w:rPr>
                <w:rFonts w:ascii="Arial" w:hAnsi="Arial" w:cs="Arial"/>
                <w:b/>
                <w:sz w:val="20"/>
              </w:rPr>
              <w:t>Gordon AJ</w:t>
            </w:r>
            <w:r w:rsidRPr="00450064">
              <w:rPr>
                <w:rFonts w:ascii="Arial" w:hAnsi="Arial" w:cs="Arial"/>
                <w:sz w:val="20"/>
              </w:rPr>
              <w:t xml:space="preserve">, Cochran G, Zemaitis MA, Cathers T, Kelley D, Donohue JM. Associations between trajectories of buprenorphine treatment and emergency department and inpatient utilization. Addiction. 2016;111(5):892-902. PMID: </w:t>
            </w:r>
            <w:hyperlink r:id="rId138" w:history="1">
              <w:r w:rsidRPr="00450064">
                <w:rPr>
                  <w:rStyle w:val="Hyperlink"/>
                  <w:rFonts w:ascii="Arial" w:hAnsi="Arial" w:cs="Arial"/>
                  <w:sz w:val="20"/>
                </w:rPr>
                <w:t>26662858</w:t>
              </w:r>
            </w:hyperlink>
          </w:p>
        </w:tc>
      </w:tr>
      <w:tr w:rsidR="00E957DC" w:rsidRPr="00450064" w14:paraId="683FCE8B" w14:textId="77777777" w:rsidTr="00450064">
        <w:trPr>
          <w:cantSplit/>
        </w:trPr>
        <w:tc>
          <w:tcPr>
            <w:tcW w:w="9630" w:type="dxa"/>
            <w:gridSpan w:val="4"/>
            <w:shd w:val="clear" w:color="auto" w:fill="auto"/>
          </w:tcPr>
          <w:p w14:paraId="1060AFAA" w14:textId="27C42971"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Lan C, Fiellin D, Barry D, Bryant K, </w:t>
            </w:r>
            <w:r w:rsidRPr="00450064">
              <w:rPr>
                <w:rFonts w:ascii="Arial" w:hAnsi="Arial" w:cs="Arial"/>
                <w:b/>
                <w:sz w:val="20"/>
              </w:rPr>
              <w:t>Gordon A</w:t>
            </w:r>
            <w:r w:rsidRPr="00450064">
              <w:rPr>
                <w:rFonts w:ascii="Arial" w:hAnsi="Arial" w:cs="Arial"/>
                <w:sz w:val="20"/>
              </w:rPr>
              <w:t xml:space="preserve">, Edelman E, Gaither J, Maisto S, Marshall B. The Epidemiology of substance use disorders in US veterans: a systematic review and analysis of assessment methods. Am J Addict. 2016;25(1):7-24. PMID: </w:t>
            </w:r>
            <w:hyperlink r:id="rId139" w:history="1">
              <w:r w:rsidRPr="00450064">
                <w:rPr>
                  <w:rStyle w:val="Hyperlink"/>
                  <w:rFonts w:ascii="Arial" w:hAnsi="Arial" w:cs="Arial"/>
                  <w:sz w:val="20"/>
                </w:rPr>
                <w:t>26693830</w:t>
              </w:r>
            </w:hyperlink>
          </w:p>
        </w:tc>
      </w:tr>
      <w:tr w:rsidR="00E957DC" w:rsidRPr="00450064" w14:paraId="1A39132A" w14:textId="77777777" w:rsidTr="00450064">
        <w:trPr>
          <w:cantSplit/>
        </w:trPr>
        <w:tc>
          <w:tcPr>
            <w:tcW w:w="9630" w:type="dxa"/>
            <w:gridSpan w:val="4"/>
            <w:shd w:val="clear" w:color="auto" w:fill="auto"/>
          </w:tcPr>
          <w:p w14:paraId="64FEB380" w14:textId="4CEEC89B" w:rsidR="00E957DC" w:rsidRPr="00450064" w:rsidRDefault="00E957DC" w:rsidP="00A8278E">
            <w:pPr>
              <w:pStyle w:val="ListParagraph"/>
              <w:numPr>
                <w:ilvl w:val="0"/>
                <w:numId w:val="36"/>
              </w:numPr>
              <w:shd w:val="clear" w:color="auto" w:fill="FFFFFF"/>
              <w:ind w:left="521" w:hanging="521"/>
              <w:contextualSpacing w:val="0"/>
              <w:rPr>
                <w:rFonts w:ascii="Arial" w:hAnsi="Arial" w:cs="Arial"/>
                <w:sz w:val="20"/>
              </w:rPr>
            </w:pPr>
            <w:r w:rsidRPr="00450064">
              <w:rPr>
                <w:rFonts w:ascii="Arial" w:hAnsi="Arial" w:cs="Arial"/>
                <w:sz w:val="20"/>
              </w:rPr>
              <w:t xml:space="preserve">Binswanger IA, </w:t>
            </w:r>
            <w:r w:rsidRPr="00450064">
              <w:rPr>
                <w:rFonts w:ascii="Arial" w:hAnsi="Arial" w:cs="Arial"/>
                <w:b/>
                <w:sz w:val="20"/>
              </w:rPr>
              <w:t>Gordon AJ</w:t>
            </w:r>
            <w:r w:rsidRPr="00450064">
              <w:rPr>
                <w:rFonts w:ascii="Arial" w:hAnsi="Arial" w:cs="Arial"/>
                <w:sz w:val="20"/>
              </w:rPr>
              <w:t xml:space="preserve">. From risk reduction to implementation: addressing the opioid epidemic and continued challenges to our field. Subst Abus. 2016(1):1-3. PMID: </w:t>
            </w:r>
            <w:hyperlink r:id="rId140" w:history="1">
              <w:r w:rsidRPr="00450064">
                <w:rPr>
                  <w:rStyle w:val="Hyperlink"/>
                  <w:rFonts w:ascii="Arial" w:hAnsi="Arial" w:cs="Arial"/>
                  <w:sz w:val="20"/>
                </w:rPr>
                <w:t>26820257</w:t>
              </w:r>
            </w:hyperlink>
          </w:p>
        </w:tc>
      </w:tr>
      <w:tr w:rsidR="00E957DC" w:rsidRPr="00450064" w14:paraId="0E80BD8C" w14:textId="77777777" w:rsidTr="00450064">
        <w:trPr>
          <w:cantSplit/>
        </w:trPr>
        <w:tc>
          <w:tcPr>
            <w:tcW w:w="9630" w:type="dxa"/>
            <w:gridSpan w:val="4"/>
            <w:shd w:val="clear" w:color="auto" w:fill="auto"/>
          </w:tcPr>
          <w:p w14:paraId="4E2F7AA4" w14:textId="3DC17E0C"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sz w:val="20"/>
                <w:szCs w:val="20"/>
              </w:rPr>
              <w:t xml:space="preserve">Edelman EJ, Gordon KS, Tate JP, Becker WC, Bryant K, Crothers K, Gaither J, Gibert C, </w:t>
            </w:r>
            <w:r w:rsidRPr="00450064">
              <w:rPr>
                <w:rFonts w:ascii="Arial" w:hAnsi="Arial" w:cs="Arial"/>
                <w:b/>
                <w:sz w:val="20"/>
                <w:szCs w:val="20"/>
              </w:rPr>
              <w:t>Gordon AJ</w:t>
            </w:r>
            <w:r w:rsidRPr="00450064">
              <w:rPr>
                <w:rFonts w:ascii="Arial" w:hAnsi="Arial" w:cs="Arial"/>
                <w:sz w:val="20"/>
                <w:szCs w:val="20"/>
              </w:rPr>
              <w:t xml:space="preserve">, Marshall BDL, Rodriguez-Barradas M, Samet JH, Skanderson M, Justice AC, Fiellin DA. The impact of prescribed opioids on CD4 cell count recovery HIV-infected patients newly initiating antiretroviral therapy.  HIV Medicine. 2016;17(10):728-739. PMID: </w:t>
            </w:r>
            <w:hyperlink r:id="rId141" w:history="1">
              <w:r w:rsidRPr="00450064">
                <w:rPr>
                  <w:rStyle w:val="Hyperlink"/>
                  <w:rFonts w:ascii="Arial" w:hAnsi="Arial" w:cs="Arial"/>
                  <w:sz w:val="20"/>
                  <w:szCs w:val="20"/>
                </w:rPr>
                <w:t>27186715</w:t>
              </w:r>
            </w:hyperlink>
          </w:p>
        </w:tc>
      </w:tr>
      <w:tr w:rsidR="00E957DC" w:rsidRPr="00450064" w14:paraId="499F99D4" w14:textId="77777777" w:rsidTr="00450064">
        <w:trPr>
          <w:cantSplit/>
        </w:trPr>
        <w:tc>
          <w:tcPr>
            <w:tcW w:w="9630" w:type="dxa"/>
            <w:gridSpan w:val="4"/>
            <w:shd w:val="clear" w:color="auto" w:fill="auto"/>
          </w:tcPr>
          <w:p w14:paraId="2AF9BB9F" w14:textId="1CAC9938" w:rsidR="00E957DC" w:rsidRPr="00450064" w:rsidRDefault="00E957DC" w:rsidP="00A8278E">
            <w:pPr>
              <w:pStyle w:val="PlainText"/>
              <w:numPr>
                <w:ilvl w:val="0"/>
                <w:numId w:val="36"/>
              </w:numPr>
              <w:ind w:left="521" w:hanging="521"/>
              <w:rPr>
                <w:rFonts w:ascii="Arial" w:hAnsi="Arial" w:cs="Arial"/>
                <w:sz w:val="20"/>
                <w:szCs w:val="20"/>
              </w:rPr>
            </w:pPr>
            <w:bookmarkStart w:id="4" w:name="_Hlk71647085"/>
            <w:r w:rsidRPr="00450064">
              <w:rPr>
                <w:rFonts w:ascii="Arial" w:hAnsi="Arial" w:cs="Arial"/>
                <w:sz w:val="20"/>
                <w:szCs w:val="20"/>
              </w:rPr>
              <w:t xml:space="preserve">Stringfellow EJ, Kim TK, Pollio DE, </w:t>
            </w: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Gurcza</w:t>
            </w:r>
            <w:proofErr w:type="spellEnd"/>
            <w:r w:rsidRPr="00450064">
              <w:rPr>
                <w:rFonts w:ascii="Arial" w:hAnsi="Arial" w:cs="Arial"/>
                <w:sz w:val="20"/>
                <w:szCs w:val="20"/>
              </w:rPr>
              <w:t xml:space="preserve"> RA, Austin EL, Johnson NK, Kertesz SG. Substance use among persons with homeless experience in primary care. Subst Abus. 2016;37(4):534-541. PMID: </w:t>
            </w:r>
            <w:hyperlink r:id="rId142" w:history="1">
              <w:r w:rsidRPr="00450064">
                <w:rPr>
                  <w:rStyle w:val="Hyperlink"/>
                  <w:rFonts w:ascii="Arial" w:hAnsi="Arial" w:cs="Arial"/>
                  <w:sz w:val="20"/>
                  <w:szCs w:val="20"/>
                </w:rPr>
                <w:t>26914448</w:t>
              </w:r>
            </w:hyperlink>
            <w:bookmarkEnd w:id="4"/>
          </w:p>
        </w:tc>
      </w:tr>
      <w:tr w:rsidR="00E957DC" w:rsidRPr="00450064" w14:paraId="4EA5FDC5" w14:textId="77777777" w:rsidTr="00450064">
        <w:trPr>
          <w:cantSplit/>
        </w:trPr>
        <w:tc>
          <w:tcPr>
            <w:tcW w:w="9630" w:type="dxa"/>
            <w:gridSpan w:val="4"/>
            <w:shd w:val="clear" w:color="auto" w:fill="auto"/>
          </w:tcPr>
          <w:p w14:paraId="498A031B" w14:textId="271F388B"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sz w:val="20"/>
                <w:szCs w:val="20"/>
              </w:rPr>
              <w:lastRenderedPageBreak/>
              <w:t xml:space="preserve">Kaminer Y, </w:t>
            </w:r>
            <w:r w:rsidRPr="00450064">
              <w:rPr>
                <w:rFonts w:ascii="Arial" w:hAnsi="Arial" w:cs="Arial"/>
                <w:b/>
                <w:sz w:val="20"/>
                <w:szCs w:val="20"/>
              </w:rPr>
              <w:t>Gordon AJ</w:t>
            </w:r>
            <w:r w:rsidRPr="00450064">
              <w:rPr>
                <w:rFonts w:ascii="Arial" w:hAnsi="Arial" w:cs="Arial"/>
                <w:sz w:val="20"/>
                <w:szCs w:val="20"/>
              </w:rPr>
              <w:t xml:space="preserve">. The blind side of addiction: a call for increased awareness of developmentally informed youth addiction scholarship. Subst Abus. 2016;37(2):276-277. PMID: </w:t>
            </w:r>
            <w:hyperlink r:id="rId143" w:history="1">
              <w:r w:rsidRPr="00450064">
                <w:rPr>
                  <w:rStyle w:val="Hyperlink"/>
                  <w:rFonts w:ascii="Arial" w:hAnsi="Arial" w:cs="Arial"/>
                  <w:sz w:val="20"/>
                  <w:szCs w:val="20"/>
                </w:rPr>
                <w:t>27168048</w:t>
              </w:r>
            </w:hyperlink>
          </w:p>
        </w:tc>
      </w:tr>
      <w:tr w:rsidR="00E957DC" w:rsidRPr="00450064" w14:paraId="79AAFAC1" w14:textId="77777777" w:rsidTr="00450064">
        <w:trPr>
          <w:cantSplit/>
        </w:trPr>
        <w:tc>
          <w:tcPr>
            <w:tcW w:w="9630" w:type="dxa"/>
            <w:gridSpan w:val="4"/>
            <w:shd w:val="clear" w:color="auto" w:fill="auto"/>
          </w:tcPr>
          <w:p w14:paraId="43178DE2" w14:textId="3323C932"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sz w:val="20"/>
                <w:szCs w:val="20"/>
              </w:rPr>
              <w:t xml:space="preserve">Clark D, Martin CS, Chung T, </w:t>
            </w:r>
            <w:r w:rsidRPr="00450064">
              <w:rPr>
                <w:rFonts w:ascii="Arial" w:hAnsi="Arial" w:cs="Arial"/>
                <w:b/>
                <w:sz w:val="20"/>
                <w:szCs w:val="20"/>
              </w:rPr>
              <w:t>Gordon AJ</w:t>
            </w:r>
            <w:r w:rsidRPr="00450064">
              <w:rPr>
                <w:rFonts w:ascii="Arial" w:hAnsi="Arial" w:cs="Arial"/>
                <w:sz w:val="20"/>
                <w:szCs w:val="20"/>
              </w:rPr>
              <w:t>, Fiorentino L, Tootell M, Rubio DM. Screening for underage drinking and diagnostic and statistical manual of mental disorders, 5</w:t>
            </w:r>
            <w:r w:rsidRPr="00450064">
              <w:rPr>
                <w:rFonts w:ascii="Arial" w:hAnsi="Arial" w:cs="Arial"/>
                <w:sz w:val="20"/>
                <w:szCs w:val="20"/>
                <w:vertAlign w:val="superscript"/>
              </w:rPr>
              <w:t>th</w:t>
            </w:r>
            <w:r w:rsidRPr="00450064">
              <w:rPr>
                <w:rFonts w:ascii="Arial" w:hAnsi="Arial" w:cs="Arial"/>
                <w:sz w:val="20"/>
                <w:szCs w:val="20"/>
              </w:rPr>
              <w:t xml:space="preserve"> edition alcohol use disorder in rural primary care practice. J </w:t>
            </w:r>
            <w:proofErr w:type="spellStart"/>
            <w:r w:rsidRPr="00450064">
              <w:rPr>
                <w:rFonts w:ascii="Arial" w:hAnsi="Arial" w:cs="Arial"/>
                <w:sz w:val="20"/>
                <w:szCs w:val="20"/>
              </w:rPr>
              <w:t>Pediatr</w:t>
            </w:r>
            <w:proofErr w:type="spellEnd"/>
            <w:r w:rsidRPr="00450064">
              <w:rPr>
                <w:rFonts w:ascii="Arial" w:hAnsi="Arial" w:cs="Arial"/>
                <w:sz w:val="20"/>
                <w:szCs w:val="20"/>
              </w:rPr>
              <w:t xml:space="preserve"> 2016;173:214-210</w:t>
            </w:r>
            <w:r w:rsidR="003631D8" w:rsidRPr="00450064">
              <w:rPr>
                <w:rFonts w:ascii="Arial" w:hAnsi="Arial" w:cs="Arial"/>
                <w:sz w:val="20"/>
                <w:szCs w:val="20"/>
              </w:rPr>
              <w:t xml:space="preserve">. PMID: </w:t>
            </w:r>
            <w:hyperlink r:id="rId144" w:history="1">
              <w:r w:rsidR="003631D8" w:rsidRPr="00450064">
                <w:rPr>
                  <w:rStyle w:val="Hyperlink"/>
                  <w:rFonts w:ascii="Arial" w:hAnsi="Arial" w:cs="Arial"/>
                  <w:sz w:val="20"/>
                  <w:szCs w:val="20"/>
                </w:rPr>
                <w:t>27059911</w:t>
              </w:r>
            </w:hyperlink>
          </w:p>
        </w:tc>
      </w:tr>
      <w:tr w:rsidR="00E957DC" w:rsidRPr="00450064" w14:paraId="3D0899AE" w14:textId="77777777" w:rsidTr="00450064">
        <w:trPr>
          <w:cantSplit/>
        </w:trPr>
        <w:tc>
          <w:tcPr>
            <w:tcW w:w="9630" w:type="dxa"/>
            <w:gridSpan w:val="4"/>
            <w:shd w:val="clear" w:color="auto" w:fill="auto"/>
          </w:tcPr>
          <w:p w14:paraId="557322BD" w14:textId="4158C1CF"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sz w:val="20"/>
                <w:szCs w:val="20"/>
              </w:rPr>
              <w:t xml:space="preserve">Justice AC, McGinnis KA, Tate JP, Braithwaite RS, Bryant KJ, Cook RL, Edelman EJ, Fiellin LE, Freiberg MS, </w:t>
            </w:r>
            <w:r w:rsidRPr="00450064">
              <w:rPr>
                <w:rFonts w:ascii="Arial" w:hAnsi="Arial" w:cs="Arial"/>
                <w:b/>
                <w:sz w:val="20"/>
                <w:szCs w:val="20"/>
              </w:rPr>
              <w:t>Gordon AJ</w:t>
            </w:r>
            <w:r w:rsidRPr="00450064">
              <w:rPr>
                <w:rFonts w:ascii="Arial" w:hAnsi="Arial" w:cs="Arial"/>
                <w:sz w:val="20"/>
                <w:szCs w:val="20"/>
              </w:rPr>
              <w:t xml:space="preserve">, Kraemer KL, Marshall BD, Williams EC, Fiellin DA. Risk of mortality and physiologic injury evident with lower alcohol exposure among HIV infected compared with uninfected men. Drug Alcohol Depend. 2016;161:905-103. </w:t>
            </w:r>
            <w:r w:rsidR="00C01430" w:rsidRPr="00450064">
              <w:rPr>
                <w:rFonts w:ascii="Arial" w:hAnsi="Arial" w:cs="Arial"/>
                <w:sz w:val="20"/>
                <w:szCs w:val="20"/>
              </w:rPr>
              <w:t xml:space="preserve">PMID: </w:t>
            </w:r>
            <w:hyperlink r:id="rId145" w:history="1">
              <w:r w:rsidR="00C01430" w:rsidRPr="00450064">
                <w:rPr>
                  <w:rStyle w:val="Hyperlink"/>
                  <w:rFonts w:ascii="Arial" w:hAnsi="Arial" w:cs="Arial"/>
                  <w:sz w:val="20"/>
                  <w:szCs w:val="20"/>
                </w:rPr>
                <w:t>26861883</w:t>
              </w:r>
            </w:hyperlink>
          </w:p>
        </w:tc>
      </w:tr>
      <w:tr w:rsidR="00E957DC" w:rsidRPr="00450064" w14:paraId="133EFBAA" w14:textId="77777777" w:rsidTr="00450064">
        <w:trPr>
          <w:cantSplit/>
        </w:trPr>
        <w:tc>
          <w:tcPr>
            <w:tcW w:w="9630" w:type="dxa"/>
            <w:gridSpan w:val="4"/>
            <w:shd w:val="clear" w:color="auto" w:fill="auto"/>
          </w:tcPr>
          <w:p w14:paraId="583C1002" w14:textId="2BF59911" w:rsidR="00E957DC" w:rsidRPr="00450064" w:rsidRDefault="00E957DC" w:rsidP="00A8278E">
            <w:pPr>
              <w:pStyle w:val="PlainText"/>
              <w:numPr>
                <w:ilvl w:val="0"/>
                <w:numId w:val="36"/>
              </w:numPr>
              <w:ind w:left="521" w:hanging="521"/>
              <w:rPr>
                <w:rFonts w:ascii="Arial" w:hAnsi="Arial" w:cs="Arial"/>
                <w:sz w:val="20"/>
                <w:szCs w:val="20"/>
              </w:rPr>
            </w:pPr>
            <w:bookmarkStart w:id="5" w:name="_Hlk60642398"/>
            <w:r w:rsidRPr="00450064">
              <w:rPr>
                <w:rFonts w:ascii="Arial" w:hAnsi="Arial" w:cs="Arial"/>
                <w:b/>
                <w:sz w:val="20"/>
                <w:szCs w:val="20"/>
              </w:rPr>
              <w:t>Gordon AJ</w:t>
            </w:r>
            <w:r w:rsidRPr="00450064">
              <w:rPr>
                <w:rFonts w:ascii="Arial" w:hAnsi="Arial" w:cs="Arial"/>
                <w:sz w:val="20"/>
                <w:szCs w:val="20"/>
              </w:rPr>
              <w:t>, Lo-</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W, Cochran G, Gellad WF, Cathers T, Donohue JM. Treatment </w:t>
            </w:r>
            <w:r w:rsidR="0058197D" w:rsidRPr="00450064">
              <w:rPr>
                <w:rFonts w:ascii="Arial" w:hAnsi="Arial" w:cs="Arial"/>
                <w:sz w:val="20"/>
                <w:szCs w:val="20"/>
              </w:rPr>
              <w:t>q</w:t>
            </w:r>
            <w:r w:rsidRPr="00450064">
              <w:rPr>
                <w:rFonts w:ascii="Arial" w:hAnsi="Arial" w:cs="Arial"/>
                <w:sz w:val="20"/>
                <w:szCs w:val="20"/>
              </w:rPr>
              <w:t xml:space="preserve">uality for </w:t>
            </w:r>
            <w:r w:rsidR="0058197D" w:rsidRPr="00450064">
              <w:rPr>
                <w:rFonts w:ascii="Arial" w:hAnsi="Arial" w:cs="Arial"/>
                <w:sz w:val="20"/>
                <w:szCs w:val="20"/>
              </w:rPr>
              <w:t>b</w:t>
            </w:r>
            <w:r w:rsidRPr="00450064">
              <w:rPr>
                <w:rFonts w:ascii="Arial" w:hAnsi="Arial" w:cs="Arial"/>
                <w:sz w:val="20"/>
                <w:szCs w:val="20"/>
              </w:rPr>
              <w:t xml:space="preserve">uprenorphine </w:t>
            </w:r>
            <w:r w:rsidR="0058197D" w:rsidRPr="00450064">
              <w:rPr>
                <w:rFonts w:ascii="Arial" w:hAnsi="Arial" w:cs="Arial"/>
                <w:sz w:val="20"/>
                <w:szCs w:val="20"/>
              </w:rPr>
              <w:t>c</w:t>
            </w:r>
            <w:r w:rsidRPr="00450064">
              <w:rPr>
                <w:rFonts w:ascii="Arial" w:hAnsi="Arial" w:cs="Arial"/>
                <w:sz w:val="20"/>
                <w:szCs w:val="20"/>
              </w:rPr>
              <w:t xml:space="preserve">are: </w:t>
            </w:r>
            <w:r w:rsidR="0058197D" w:rsidRPr="00450064">
              <w:rPr>
                <w:rFonts w:ascii="Arial" w:hAnsi="Arial" w:cs="Arial"/>
                <w:sz w:val="20"/>
                <w:szCs w:val="20"/>
              </w:rPr>
              <w:t>t</w:t>
            </w:r>
            <w:r w:rsidRPr="00450064">
              <w:rPr>
                <w:rFonts w:ascii="Arial" w:hAnsi="Arial" w:cs="Arial"/>
                <w:sz w:val="20"/>
                <w:szCs w:val="20"/>
              </w:rPr>
              <w:t xml:space="preserve">he </w:t>
            </w:r>
            <w:r w:rsidR="0058197D" w:rsidRPr="00450064">
              <w:rPr>
                <w:rFonts w:ascii="Arial" w:hAnsi="Arial" w:cs="Arial"/>
                <w:sz w:val="20"/>
                <w:szCs w:val="20"/>
              </w:rPr>
              <w:t>p</w:t>
            </w:r>
            <w:r w:rsidRPr="00450064">
              <w:rPr>
                <w:rFonts w:ascii="Arial" w:hAnsi="Arial" w:cs="Arial"/>
                <w:sz w:val="20"/>
                <w:szCs w:val="20"/>
              </w:rPr>
              <w:t xml:space="preserve">ot at the </w:t>
            </w:r>
            <w:r w:rsidR="0058197D" w:rsidRPr="00450064">
              <w:rPr>
                <w:rFonts w:ascii="Arial" w:hAnsi="Arial" w:cs="Arial"/>
                <w:sz w:val="20"/>
                <w:szCs w:val="20"/>
              </w:rPr>
              <w:t>e</w:t>
            </w:r>
            <w:r w:rsidRPr="00450064">
              <w:rPr>
                <w:rFonts w:ascii="Arial" w:hAnsi="Arial" w:cs="Arial"/>
                <w:sz w:val="20"/>
                <w:szCs w:val="20"/>
              </w:rPr>
              <w:t xml:space="preserve">nd of the </w:t>
            </w:r>
            <w:r w:rsidR="0058197D" w:rsidRPr="00450064">
              <w:rPr>
                <w:rFonts w:ascii="Arial" w:hAnsi="Arial" w:cs="Arial"/>
                <w:sz w:val="20"/>
                <w:szCs w:val="20"/>
              </w:rPr>
              <w:t>r</w:t>
            </w:r>
            <w:r w:rsidRPr="00450064">
              <w:rPr>
                <w:rFonts w:ascii="Arial" w:hAnsi="Arial" w:cs="Arial"/>
                <w:sz w:val="20"/>
                <w:szCs w:val="20"/>
              </w:rPr>
              <w:t>ainbow. J Addict Med. 2016;10(3):210-211</w:t>
            </w:r>
            <w:r w:rsidR="003631D8" w:rsidRPr="00450064">
              <w:rPr>
                <w:rFonts w:ascii="Arial" w:hAnsi="Arial" w:cs="Arial"/>
                <w:sz w:val="20"/>
                <w:szCs w:val="20"/>
              </w:rPr>
              <w:t xml:space="preserve">. PMID: </w:t>
            </w:r>
            <w:hyperlink r:id="rId146" w:history="1">
              <w:r w:rsidR="003631D8" w:rsidRPr="00450064">
                <w:rPr>
                  <w:rStyle w:val="Hyperlink"/>
                  <w:rFonts w:ascii="Arial" w:hAnsi="Arial" w:cs="Arial"/>
                  <w:sz w:val="20"/>
                  <w:szCs w:val="20"/>
                </w:rPr>
                <w:t>27223837</w:t>
              </w:r>
            </w:hyperlink>
            <w:bookmarkEnd w:id="5"/>
          </w:p>
        </w:tc>
      </w:tr>
      <w:tr w:rsidR="00E957DC" w:rsidRPr="00450064" w14:paraId="214C070B" w14:textId="77777777" w:rsidTr="00450064">
        <w:trPr>
          <w:cantSplit/>
        </w:trPr>
        <w:tc>
          <w:tcPr>
            <w:tcW w:w="9630" w:type="dxa"/>
            <w:gridSpan w:val="4"/>
            <w:shd w:val="clear" w:color="auto" w:fill="auto"/>
          </w:tcPr>
          <w:p w14:paraId="4CD1A24B" w14:textId="0254475C"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w:t>
            </w:r>
            <w:r w:rsidRPr="00450064">
              <w:rPr>
                <w:rFonts w:ascii="Arial" w:hAnsi="Arial" w:cs="Arial"/>
                <w:b/>
                <w:sz w:val="20"/>
                <w:szCs w:val="20"/>
              </w:rPr>
              <w:t xml:space="preserve"> </w:t>
            </w:r>
            <w:r w:rsidRPr="00450064">
              <w:rPr>
                <w:rFonts w:ascii="Arial" w:hAnsi="Arial" w:cs="Arial"/>
                <w:sz w:val="20"/>
                <w:szCs w:val="20"/>
              </w:rPr>
              <w:t xml:space="preserve">Integrating policy and research into addiction practice, AMERSA abstracts, and an appreciation to our reviewers. Subst Abus. 2016;37(2):271-275. PMID: </w:t>
            </w:r>
            <w:hyperlink r:id="rId147" w:history="1">
              <w:r w:rsidRPr="00450064">
                <w:rPr>
                  <w:rStyle w:val="Hyperlink"/>
                  <w:rFonts w:ascii="Arial" w:hAnsi="Arial" w:cs="Arial"/>
                  <w:sz w:val="20"/>
                  <w:szCs w:val="20"/>
                </w:rPr>
                <w:t>27168047</w:t>
              </w:r>
            </w:hyperlink>
          </w:p>
        </w:tc>
      </w:tr>
      <w:tr w:rsidR="00E957DC" w:rsidRPr="00450064" w14:paraId="31303A84" w14:textId="77777777" w:rsidTr="00450064">
        <w:trPr>
          <w:cantSplit/>
        </w:trPr>
        <w:tc>
          <w:tcPr>
            <w:tcW w:w="9630" w:type="dxa"/>
            <w:gridSpan w:val="4"/>
            <w:shd w:val="clear" w:color="auto" w:fill="auto"/>
          </w:tcPr>
          <w:p w14:paraId="547BEC97" w14:textId="0B795CE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Mitchell MA, Broyles LM, Pringle JL, Kraemer KL, Childers JW, </w:t>
            </w:r>
            <w:proofErr w:type="spellStart"/>
            <w:r w:rsidRPr="00450064">
              <w:rPr>
                <w:rFonts w:ascii="Arial" w:hAnsi="Arial" w:cs="Arial"/>
                <w:sz w:val="20"/>
              </w:rPr>
              <w:t>Buranosky</w:t>
            </w:r>
            <w:proofErr w:type="spellEnd"/>
            <w:r w:rsidRPr="00450064">
              <w:rPr>
                <w:rFonts w:ascii="Arial" w:hAnsi="Arial" w:cs="Arial"/>
                <w:sz w:val="20"/>
              </w:rPr>
              <w:t xml:space="preserve"> RA, </w:t>
            </w:r>
            <w:r w:rsidRPr="00450064">
              <w:rPr>
                <w:rFonts w:ascii="Arial" w:hAnsi="Arial" w:cs="Arial"/>
                <w:b/>
                <w:sz w:val="20"/>
              </w:rPr>
              <w:t>Gordon AJ*</w:t>
            </w:r>
            <w:r w:rsidRPr="00450064">
              <w:rPr>
                <w:rFonts w:ascii="Arial" w:hAnsi="Arial" w:cs="Arial"/>
                <w:sz w:val="20"/>
              </w:rPr>
              <w:t xml:space="preserve">. Education for the mind and the heart? Changing residents’ attitudes about addressing unhealthy alcohol use. Subst Abus. 2017;38(1):40-42. PMID: </w:t>
            </w:r>
            <w:hyperlink r:id="rId148" w:history="1">
              <w:r w:rsidRPr="00450064">
                <w:rPr>
                  <w:rStyle w:val="Hyperlink"/>
                  <w:rFonts w:ascii="Arial" w:hAnsi="Arial" w:cs="Arial"/>
                  <w:sz w:val="20"/>
                </w:rPr>
                <w:t>27163655</w:t>
              </w:r>
            </w:hyperlink>
          </w:p>
        </w:tc>
      </w:tr>
      <w:tr w:rsidR="00E957DC" w:rsidRPr="00450064" w14:paraId="5FFD7BD6" w14:textId="77777777" w:rsidTr="00450064">
        <w:trPr>
          <w:cantSplit/>
        </w:trPr>
        <w:tc>
          <w:tcPr>
            <w:tcW w:w="9630" w:type="dxa"/>
            <w:gridSpan w:val="4"/>
            <w:shd w:val="clear" w:color="auto" w:fill="auto"/>
          </w:tcPr>
          <w:p w14:paraId="0BC3576C" w14:textId="7393502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Mitchell MA, Hedayati DO, Rodriguez KL,</w:t>
            </w:r>
            <w:r w:rsidRPr="00450064">
              <w:rPr>
                <w:rFonts w:ascii="Arial" w:hAnsi="Arial" w:cs="Arial"/>
                <w:b/>
                <w:sz w:val="20"/>
              </w:rPr>
              <w:t xml:space="preserve"> Gordon AJ*</w:t>
            </w:r>
            <w:r w:rsidRPr="00450064">
              <w:rPr>
                <w:rFonts w:ascii="Arial" w:hAnsi="Arial" w:cs="Arial"/>
                <w:sz w:val="20"/>
              </w:rPr>
              <w:t xml:space="preserve">, Broyles LM, True G, </w:t>
            </w:r>
            <w:proofErr w:type="spellStart"/>
            <w:r w:rsidRPr="00450064">
              <w:rPr>
                <w:rFonts w:ascii="Arial" w:hAnsi="Arial" w:cs="Arial"/>
                <w:sz w:val="20"/>
              </w:rPr>
              <w:t>Balbale</w:t>
            </w:r>
            <w:proofErr w:type="spellEnd"/>
            <w:r w:rsidRPr="00450064">
              <w:rPr>
                <w:rFonts w:ascii="Arial" w:hAnsi="Arial" w:cs="Arial"/>
                <w:sz w:val="20"/>
              </w:rPr>
              <w:t xml:space="preserve"> SN, Conley JW. Logistical lessons learned in designing and executing a photo-elicitation study in the </w:t>
            </w:r>
            <w:proofErr w:type="spellStart"/>
            <w:r w:rsidRPr="00450064">
              <w:rPr>
                <w:rFonts w:ascii="Arial" w:hAnsi="Arial" w:cs="Arial"/>
                <w:sz w:val="20"/>
              </w:rPr>
              <w:t>veterans</w:t>
            </w:r>
            <w:proofErr w:type="spellEnd"/>
            <w:r w:rsidRPr="00450064">
              <w:rPr>
                <w:rFonts w:ascii="Arial" w:hAnsi="Arial" w:cs="Arial"/>
                <w:sz w:val="20"/>
              </w:rPr>
              <w:t xml:space="preserve"> health administration. Qual Rep. 2016;21(7):1303-1315</w:t>
            </w:r>
            <w:r w:rsidR="003631D8" w:rsidRPr="00450064">
              <w:rPr>
                <w:rFonts w:ascii="Arial" w:hAnsi="Arial" w:cs="Arial"/>
                <w:sz w:val="20"/>
              </w:rPr>
              <w:t xml:space="preserve">. </w:t>
            </w:r>
            <w:hyperlink r:id="rId149" w:history="1">
              <w:r w:rsidR="003631D8" w:rsidRPr="00450064">
                <w:rPr>
                  <w:rStyle w:val="Hyperlink"/>
                  <w:rFonts w:ascii="Arial" w:hAnsi="Arial" w:cs="Arial"/>
                  <w:sz w:val="20"/>
                </w:rPr>
                <w:t>Link</w:t>
              </w:r>
            </w:hyperlink>
          </w:p>
        </w:tc>
      </w:tr>
      <w:tr w:rsidR="00E957DC" w:rsidRPr="00450064" w14:paraId="77E72221" w14:textId="77777777" w:rsidTr="00450064">
        <w:trPr>
          <w:cantSplit/>
        </w:trPr>
        <w:tc>
          <w:tcPr>
            <w:tcW w:w="9630" w:type="dxa"/>
            <w:gridSpan w:val="4"/>
            <w:shd w:val="clear" w:color="auto" w:fill="auto"/>
          </w:tcPr>
          <w:p w14:paraId="12E50B17" w14:textId="752AFF0D"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Jones AL, </w:t>
            </w:r>
            <w:proofErr w:type="spellStart"/>
            <w:r w:rsidRPr="00450064">
              <w:rPr>
                <w:rFonts w:ascii="Arial" w:hAnsi="Arial" w:cs="Arial"/>
                <w:sz w:val="20"/>
              </w:rPr>
              <w:t>Mor</w:t>
            </w:r>
            <w:proofErr w:type="spellEnd"/>
            <w:r w:rsidRPr="00450064">
              <w:rPr>
                <w:rFonts w:ascii="Arial" w:hAnsi="Arial" w:cs="Arial"/>
                <w:sz w:val="20"/>
              </w:rPr>
              <w:t xml:space="preserve"> MK, </w:t>
            </w:r>
            <w:proofErr w:type="spellStart"/>
            <w:r w:rsidRPr="00450064">
              <w:rPr>
                <w:rFonts w:ascii="Arial" w:hAnsi="Arial" w:cs="Arial"/>
                <w:sz w:val="20"/>
              </w:rPr>
              <w:t>Cashy</w:t>
            </w:r>
            <w:proofErr w:type="spellEnd"/>
            <w:r w:rsidRPr="00450064">
              <w:rPr>
                <w:rFonts w:ascii="Arial" w:hAnsi="Arial" w:cs="Arial"/>
                <w:sz w:val="20"/>
              </w:rPr>
              <w:t xml:space="preserve"> JP, </w:t>
            </w:r>
            <w:r w:rsidRPr="00450064">
              <w:rPr>
                <w:rFonts w:ascii="Arial" w:hAnsi="Arial" w:cs="Arial"/>
                <w:b/>
                <w:sz w:val="20"/>
              </w:rPr>
              <w:t>Gordon AJ*</w:t>
            </w:r>
            <w:r w:rsidRPr="00450064">
              <w:rPr>
                <w:rFonts w:ascii="Arial" w:hAnsi="Arial" w:cs="Arial"/>
                <w:sz w:val="20"/>
              </w:rPr>
              <w:t xml:space="preserve">, Haas GL, Schaefer Jr JH, Hausmann LRM. Racial/ethnic differences in primary care experiences in patient-centered medical homes among Veterans with mental health and substance use disorders. J Gen Intern Med. 2016;31(12):1435-1443. PMID: </w:t>
            </w:r>
            <w:hyperlink r:id="rId150" w:history="1">
              <w:r w:rsidRPr="00450064">
                <w:rPr>
                  <w:rStyle w:val="Hyperlink"/>
                  <w:rFonts w:ascii="Arial" w:hAnsi="Arial" w:cs="Arial"/>
                  <w:sz w:val="20"/>
                </w:rPr>
                <w:t>27325318</w:t>
              </w:r>
            </w:hyperlink>
          </w:p>
        </w:tc>
      </w:tr>
      <w:tr w:rsidR="00E957DC" w:rsidRPr="00450064" w14:paraId="6EEC7DF5" w14:textId="77777777" w:rsidTr="00450064">
        <w:trPr>
          <w:cantSplit/>
        </w:trPr>
        <w:tc>
          <w:tcPr>
            <w:tcW w:w="9630" w:type="dxa"/>
            <w:gridSpan w:val="4"/>
            <w:shd w:val="clear" w:color="auto" w:fill="auto"/>
          </w:tcPr>
          <w:p w14:paraId="2350D447" w14:textId="50C16FC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Tetrault JM, Tate JP, Edelman EJ, </w:t>
            </w:r>
            <w:r w:rsidRPr="00450064">
              <w:rPr>
                <w:rFonts w:ascii="Arial" w:hAnsi="Arial" w:cs="Arial"/>
                <w:b/>
                <w:sz w:val="20"/>
              </w:rPr>
              <w:t>Gordon AJ</w:t>
            </w:r>
            <w:r w:rsidRPr="00450064">
              <w:rPr>
                <w:rFonts w:ascii="Arial" w:hAnsi="Arial" w:cs="Arial"/>
                <w:sz w:val="20"/>
              </w:rPr>
              <w:t xml:space="preserve">, Le Re III V, Lim JK, Rimland D, Goulet J, Crystal S, Gaither JR, Gibert CL, Rodriguez-Barradas M, Fiellin LE, Bryant K, Justice AC, Fiellin DA. Hepatic safety of buprenorphine in HIV-infected and uninfected opioid dependent patients: the role of HCV-injection. J Subst Abuse Treat. 2016;68:62-67. PMID: </w:t>
            </w:r>
            <w:hyperlink r:id="rId151" w:history="1">
              <w:r w:rsidRPr="00450064">
                <w:rPr>
                  <w:rStyle w:val="Hyperlink"/>
                  <w:rFonts w:ascii="Arial" w:hAnsi="Arial" w:cs="Arial"/>
                  <w:sz w:val="20"/>
                </w:rPr>
                <w:t>27431048</w:t>
              </w:r>
            </w:hyperlink>
          </w:p>
        </w:tc>
      </w:tr>
      <w:tr w:rsidR="00E957DC" w:rsidRPr="00450064" w14:paraId="364F8E3B" w14:textId="77777777" w:rsidTr="00450064">
        <w:trPr>
          <w:cantSplit/>
        </w:trPr>
        <w:tc>
          <w:tcPr>
            <w:tcW w:w="9630" w:type="dxa"/>
            <w:gridSpan w:val="4"/>
            <w:shd w:val="clear" w:color="auto" w:fill="auto"/>
          </w:tcPr>
          <w:p w14:paraId="14FFD9B4" w14:textId="17AF526A"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Banerjee G, Edelman E, Barry D, Becker W, </w:t>
            </w:r>
            <w:proofErr w:type="spellStart"/>
            <w:r w:rsidRPr="00450064">
              <w:rPr>
                <w:rFonts w:ascii="Arial" w:hAnsi="Arial" w:cs="Arial"/>
                <w:sz w:val="20"/>
              </w:rPr>
              <w:t>Cerdá</w:t>
            </w:r>
            <w:proofErr w:type="spellEnd"/>
            <w:r w:rsidRPr="00450064">
              <w:rPr>
                <w:rFonts w:ascii="Arial" w:hAnsi="Arial" w:cs="Arial"/>
                <w:sz w:val="20"/>
              </w:rPr>
              <w:t xml:space="preserve"> M, Crystal S, Gaither J, </w:t>
            </w:r>
            <w:r w:rsidRPr="00450064">
              <w:rPr>
                <w:rFonts w:ascii="Arial" w:hAnsi="Arial" w:cs="Arial"/>
                <w:b/>
                <w:sz w:val="20"/>
              </w:rPr>
              <w:t>Gordon A</w:t>
            </w:r>
            <w:r w:rsidR="00FD560B" w:rsidRPr="00450064">
              <w:rPr>
                <w:rFonts w:ascii="Arial" w:hAnsi="Arial" w:cs="Arial"/>
                <w:b/>
                <w:sz w:val="20"/>
              </w:rPr>
              <w:t>J</w:t>
            </w:r>
            <w:r w:rsidRPr="00450064">
              <w:rPr>
                <w:rFonts w:ascii="Arial" w:hAnsi="Arial" w:cs="Arial"/>
                <w:sz w:val="20"/>
              </w:rPr>
              <w:t xml:space="preserve">, Gordon K, Kerns R, Martins S, Fiellin D, Marshall B. Non-medical use of prescription opioids is associated with heroin initiation among U.S. veterans: A prospective cohort study. Addiction. 2016;111(11): 2021-2031. PMID: </w:t>
            </w:r>
            <w:hyperlink r:id="rId152" w:history="1">
              <w:r w:rsidRPr="00450064">
                <w:rPr>
                  <w:rStyle w:val="Hyperlink"/>
                  <w:rFonts w:ascii="Arial" w:hAnsi="Arial" w:cs="Arial"/>
                  <w:sz w:val="20"/>
                </w:rPr>
                <w:t>27552496</w:t>
              </w:r>
            </w:hyperlink>
          </w:p>
        </w:tc>
      </w:tr>
      <w:tr w:rsidR="00E957DC" w:rsidRPr="00450064" w14:paraId="34E876E6" w14:textId="77777777" w:rsidTr="00450064">
        <w:trPr>
          <w:cantSplit/>
        </w:trPr>
        <w:tc>
          <w:tcPr>
            <w:tcW w:w="9630" w:type="dxa"/>
            <w:gridSpan w:val="4"/>
            <w:shd w:val="clear" w:color="auto" w:fill="auto"/>
          </w:tcPr>
          <w:p w14:paraId="1559E665" w14:textId="17A1D1FF"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Saba SK. Confronting the opioid epidemic through publication, promotion, and dissemination of evidence based addiction scholarship. Subst Abus. 2016;37(3):379-380. PMID: </w:t>
            </w:r>
            <w:hyperlink r:id="rId153" w:history="1">
              <w:r w:rsidRPr="00450064">
                <w:rPr>
                  <w:rStyle w:val="Hyperlink"/>
                  <w:rFonts w:ascii="Arial" w:hAnsi="Arial" w:cs="Arial"/>
                  <w:sz w:val="20"/>
                </w:rPr>
                <w:t>27712565</w:t>
              </w:r>
            </w:hyperlink>
          </w:p>
        </w:tc>
      </w:tr>
      <w:tr w:rsidR="00E957DC" w:rsidRPr="00450064" w14:paraId="6E4DB50D" w14:textId="77777777" w:rsidTr="00450064">
        <w:trPr>
          <w:cantSplit/>
        </w:trPr>
        <w:tc>
          <w:tcPr>
            <w:tcW w:w="9630" w:type="dxa"/>
            <w:gridSpan w:val="4"/>
            <w:shd w:val="clear" w:color="auto" w:fill="auto"/>
          </w:tcPr>
          <w:p w14:paraId="38F01B22" w14:textId="1E6DD644"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Stein BD, Sorbero M, Dick AW, Pacula RL, Burns RM, </w:t>
            </w:r>
            <w:r w:rsidRPr="00450064">
              <w:rPr>
                <w:rFonts w:ascii="Arial" w:hAnsi="Arial" w:cs="Arial"/>
                <w:b/>
                <w:sz w:val="20"/>
              </w:rPr>
              <w:t>Gordon AJ</w:t>
            </w:r>
            <w:r w:rsidRPr="00450064">
              <w:rPr>
                <w:rFonts w:ascii="Arial" w:hAnsi="Arial" w:cs="Arial"/>
                <w:sz w:val="20"/>
              </w:rPr>
              <w:t xml:space="preserve">. Physician capacity to treat opioid use disorder with buprenorphine-assisted treatment. JAMA. 2016;316(11):1211-1212. PMID: </w:t>
            </w:r>
            <w:hyperlink r:id="rId154" w:history="1">
              <w:r w:rsidRPr="00450064">
                <w:rPr>
                  <w:rStyle w:val="Hyperlink"/>
                  <w:rFonts w:ascii="Arial" w:hAnsi="Arial" w:cs="Arial"/>
                  <w:sz w:val="20"/>
                </w:rPr>
                <w:t>27654608</w:t>
              </w:r>
            </w:hyperlink>
          </w:p>
        </w:tc>
      </w:tr>
      <w:tr w:rsidR="00E957DC" w:rsidRPr="00450064" w14:paraId="1B6174ED" w14:textId="77777777" w:rsidTr="00450064">
        <w:trPr>
          <w:cantSplit/>
        </w:trPr>
        <w:tc>
          <w:tcPr>
            <w:tcW w:w="9630" w:type="dxa"/>
            <w:gridSpan w:val="4"/>
            <w:shd w:val="clear" w:color="auto" w:fill="auto"/>
          </w:tcPr>
          <w:p w14:paraId="2DB888B6" w14:textId="6A38FA8B"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McGinnis KA, Tate JP, Williams EC, Skanderson M, Bryant KJ, </w:t>
            </w:r>
            <w:r w:rsidRPr="00450064">
              <w:rPr>
                <w:rFonts w:ascii="Arial" w:hAnsi="Arial" w:cs="Arial"/>
                <w:b/>
                <w:bCs/>
                <w:sz w:val="20"/>
              </w:rPr>
              <w:t>Gordon AJ</w:t>
            </w:r>
            <w:r w:rsidRPr="00450064">
              <w:rPr>
                <w:rFonts w:ascii="Arial" w:hAnsi="Arial" w:cs="Arial"/>
                <w:sz w:val="20"/>
              </w:rPr>
              <w:t xml:space="preserve">, Kraemer KL, Maisto SA, Crystal S, Fiellin DA, Justice AC. Comparison of AUDIT-C collected via electronic medical record and self-administered research survey in HIV infected and uninfected individuals. Drug Alcohol Depend. 2016;168:196-202. PMID: </w:t>
            </w:r>
            <w:hyperlink r:id="rId155" w:history="1">
              <w:r w:rsidRPr="00450064">
                <w:rPr>
                  <w:rStyle w:val="Hyperlink"/>
                  <w:rFonts w:ascii="Arial" w:hAnsi="Arial" w:cs="Arial"/>
                  <w:sz w:val="20"/>
                </w:rPr>
                <w:t>27694059</w:t>
              </w:r>
            </w:hyperlink>
          </w:p>
        </w:tc>
      </w:tr>
      <w:tr w:rsidR="00E957DC" w:rsidRPr="00450064" w14:paraId="3418FCDC" w14:textId="77777777" w:rsidTr="00450064">
        <w:trPr>
          <w:cantSplit/>
        </w:trPr>
        <w:tc>
          <w:tcPr>
            <w:tcW w:w="9630" w:type="dxa"/>
            <w:gridSpan w:val="4"/>
            <w:shd w:val="clear" w:color="auto" w:fill="auto"/>
          </w:tcPr>
          <w:p w14:paraId="6FD75D08" w14:textId="6F80E8DA"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Narayanan AK, Saba SK, Harding JH, Conley J, </w:t>
            </w:r>
            <w:r w:rsidRPr="00450064">
              <w:rPr>
                <w:rFonts w:ascii="Arial" w:hAnsi="Arial" w:cs="Arial"/>
                <w:b/>
                <w:sz w:val="20"/>
              </w:rPr>
              <w:t>Gordon AJ*</w:t>
            </w:r>
            <w:r w:rsidRPr="00450064">
              <w:rPr>
                <w:rFonts w:ascii="Arial" w:hAnsi="Arial" w:cs="Arial"/>
                <w:sz w:val="20"/>
              </w:rPr>
              <w:t>. Left, right, and meeting in the middle: addressing addiction is something we can agree about. Subst Abus. 2016;37(4):495-497. PMID</w:t>
            </w:r>
            <w:r w:rsidR="003631D8" w:rsidRPr="00450064">
              <w:rPr>
                <w:rFonts w:ascii="Arial" w:hAnsi="Arial" w:cs="Arial"/>
                <w:sz w:val="20"/>
              </w:rPr>
              <w:t>:</w:t>
            </w:r>
            <w:r w:rsidRPr="00450064">
              <w:rPr>
                <w:rFonts w:ascii="Arial" w:hAnsi="Arial" w:cs="Arial"/>
                <w:sz w:val="20"/>
              </w:rPr>
              <w:t xml:space="preserve"> </w:t>
            </w:r>
            <w:hyperlink r:id="rId156" w:history="1">
              <w:r w:rsidRPr="00450064">
                <w:rPr>
                  <w:rStyle w:val="Hyperlink"/>
                  <w:rFonts w:ascii="Arial" w:hAnsi="Arial" w:cs="Arial"/>
                  <w:sz w:val="20"/>
                </w:rPr>
                <w:t>27648701</w:t>
              </w:r>
            </w:hyperlink>
          </w:p>
        </w:tc>
      </w:tr>
      <w:tr w:rsidR="00E957DC" w:rsidRPr="00450064" w14:paraId="2D3E1F74" w14:textId="77777777" w:rsidTr="00450064">
        <w:trPr>
          <w:cantSplit/>
        </w:trPr>
        <w:tc>
          <w:tcPr>
            <w:tcW w:w="9630" w:type="dxa"/>
            <w:gridSpan w:val="4"/>
            <w:shd w:val="clear" w:color="auto" w:fill="auto"/>
          </w:tcPr>
          <w:p w14:paraId="09F59412" w14:textId="0D7FBCA8"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Stein BD, Mendelsohn J, </w:t>
            </w:r>
            <w:r w:rsidRPr="00450064">
              <w:rPr>
                <w:rFonts w:ascii="Arial" w:hAnsi="Arial" w:cs="Arial"/>
                <w:b/>
                <w:sz w:val="20"/>
              </w:rPr>
              <w:t>Gordon AJ</w:t>
            </w:r>
            <w:r w:rsidRPr="00450064">
              <w:rPr>
                <w:rFonts w:ascii="Arial" w:hAnsi="Arial" w:cs="Arial"/>
                <w:sz w:val="20"/>
              </w:rPr>
              <w:t xml:space="preserve">, Dick AW, Burns RM, Sorbero M, Pacula RL. Opioid analgesic and benzodiazepine prescribing among </w:t>
            </w:r>
            <w:proofErr w:type="spellStart"/>
            <w:r w:rsidRPr="00450064">
              <w:rPr>
                <w:rFonts w:ascii="Arial" w:hAnsi="Arial" w:cs="Arial"/>
                <w:sz w:val="20"/>
              </w:rPr>
              <w:t>medicaid</w:t>
            </w:r>
            <w:proofErr w:type="spellEnd"/>
            <w:r w:rsidRPr="00450064">
              <w:rPr>
                <w:rFonts w:ascii="Arial" w:hAnsi="Arial" w:cs="Arial"/>
                <w:sz w:val="20"/>
              </w:rPr>
              <w:t xml:space="preserve">-enrollees with opioid use disorder: the influence of provider communities. J Addict Dis. 2017;36(1):14-22. PMID: </w:t>
            </w:r>
            <w:hyperlink r:id="rId157" w:history="1">
              <w:r w:rsidRPr="00450064">
                <w:rPr>
                  <w:rStyle w:val="Hyperlink"/>
                  <w:rFonts w:ascii="Arial" w:hAnsi="Arial" w:cs="Arial"/>
                  <w:sz w:val="20"/>
                </w:rPr>
                <w:t>27449904</w:t>
              </w:r>
            </w:hyperlink>
          </w:p>
        </w:tc>
      </w:tr>
      <w:tr w:rsidR="00E957DC" w:rsidRPr="00450064" w14:paraId="0EE59903" w14:textId="77777777" w:rsidTr="00450064">
        <w:trPr>
          <w:cantSplit/>
        </w:trPr>
        <w:tc>
          <w:tcPr>
            <w:tcW w:w="9630" w:type="dxa"/>
            <w:gridSpan w:val="4"/>
            <w:shd w:val="clear" w:color="auto" w:fill="auto"/>
          </w:tcPr>
          <w:p w14:paraId="497B0117" w14:textId="0925A5D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Jones AL, Hausmann LRM, Haas GL, </w:t>
            </w:r>
            <w:proofErr w:type="spellStart"/>
            <w:r w:rsidRPr="00450064">
              <w:rPr>
                <w:rFonts w:ascii="Arial" w:hAnsi="Arial" w:cs="Arial"/>
                <w:sz w:val="20"/>
              </w:rPr>
              <w:t>Mor</w:t>
            </w:r>
            <w:proofErr w:type="spellEnd"/>
            <w:r w:rsidRPr="00450064">
              <w:rPr>
                <w:rFonts w:ascii="Arial" w:hAnsi="Arial" w:cs="Arial"/>
                <w:sz w:val="20"/>
              </w:rPr>
              <w:t xml:space="preserve"> MK, </w:t>
            </w:r>
            <w:proofErr w:type="spellStart"/>
            <w:r w:rsidRPr="00450064">
              <w:rPr>
                <w:rFonts w:ascii="Arial" w:hAnsi="Arial" w:cs="Arial"/>
                <w:sz w:val="20"/>
              </w:rPr>
              <w:t>Cashy</w:t>
            </w:r>
            <w:proofErr w:type="spellEnd"/>
            <w:r w:rsidRPr="00450064">
              <w:rPr>
                <w:rFonts w:ascii="Arial" w:hAnsi="Arial" w:cs="Arial"/>
                <w:sz w:val="20"/>
              </w:rPr>
              <w:t xml:space="preserve"> JP, Schaefer JH, </w:t>
            </w:r>
            <w:r w:rsidRPr="00450064">
              <w:rPr>
                <w:rFonts w:ascii="Arial" w:hAnsi="Arial" w:cs="Arial"/>
                <w:b/>
                <w:sz w:val="20"/>
              </w:rPr>
              <w:t>Gordon AJ*</w:t>
            </w:r>
            <w:r w:rsidRPr="00450064">
              <w:rPr>
                <w:rFonts w:ascii="Arial" w:hAnsi="Arial" w:cs="Arial"/>
                <w:sz w:val="20"/>
              </w:rPr>
              <w:t>. A national evaluation of homeless and non-homeless veterans’ experiences with primary care. Psychol Serv. 2017;14(2):174-183. PMID</w:t>
            </w:r>
            <w:r w:rsidR="007867E3" w:rsidRPr="00450064">
              <w:rPr>
                <w:rFonts w:ascii="Arial" w:hAnsi="Arial" w:cs="Arial"/>
                <w:sz w:val="20"/>
              </w:rPr>
              <w:t>:</w:t>
            </w:r>
            <w:r w:rsidRPr="00450064">
              <w:rPr>
                <w:rFonts w:ascii="Arial" w:hAnsi="Arial" w:cs="Arial"/>
                <w:sz w:val="20"/>
              </w:rPr>
              <w:t xml:space="preserve"> </w:t>
            </w:r>
            <w:hyperlink r:id="rId158" w:history="1">
              <w:r w:rsidRPr="00450064">
                <w:rPr>
                  <w:rStyle w:val="Hyperlink"/>
                  <w:rFonts w:ascii="Arial" w:hAnsi="Arial" w:cs="Arial"/>
                  <w:sz w:val="20"/>
                </w:rPr>
                <w:t>28481602</w:t>
              </w:r>
            </w:hyperlink>
          </w:p>
        </w:tc>
      </w:tr>
      <w:tr w:rsidR="00E957DC" w:rsidRPr="00450064" w14:paraId="0870D6D2" w14:textId="77777777" w:rsidTr="00450064">
        <w:trPr>
          <w:cantSplit/>
        </w:trPr>
        <w:tc>
          <w:tcPr>
            <w:tcW w:w="9630" w:type="dxa"/>
            <w:gridSpan w:val="4"/>
            <w:shd w:val="clear" w:color="auto" w:fill="auto"/>
          </w:tcPr>
          <w:p w14:paraId="10AAEDC8" w14:textId="5C6B3D53"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Cochran G, </w:t>
            </w:r>
            <w:r w:rsidRPr="00450064">
              <w:rPr>
                <w:rFonts w:ascii="Arial" w:hAnsi="Arial" w:cs="Arial"/>
                <w:b/>
                <w:sz w:val="20"/>
              </w:rPr>
              <w:t>Gordon AJ*</w:t>
            </w:r>
            <w:r w:rsidRPr="00450064">
              <w:rPr>
                <w:rFonts w:ascii="Arial" w:hAnsi="Arial" w:cs="Arial"/>
                <w:sz w:val="20"/>
              </w:rPr>
              <w:t>, Gellad WF, Chang J, Lo-</w:t>
            </w:r>
            <w:proofErr w:type="spellStart"/>
            <w:r w:rsidRPr="00450064">
              <w:rPr>
                <w:rFonts w:ascii="Arial" w:hAnsi="Arial" w:cs="Arial"/>
                <w:sz w:val="20"/>
              </w:rPr>
              <w:t>Ciganic</w:t>
            </w:r>
            <w:proofErr w:type="spellEnd"/>
            <w:r w:rsidRPr="00450064">
              <w:rPr>
                <w:rFonts w:ascii="Arial" w:hAnsi="Arial" w:cs="Arial"/>
                <w:sz w:val="20"/>
              </w:rPr>
              <w:t xml:space="preserve"> W, Lobo C, Cole E, Frazier W, Zheng P, Donohue JM. An examination of claims-based predictors of overdose from a large </w:t>
            </w:r>
            <w:proofErr w:type="spellStart"/>
            <w:r w:rsidRPr="00450064">
              <w:rPr>
                <w:rFonts w:ascii="Arial" w:hAnsi="Arial" w:cs="Arial"/>
                <w:sz w:val="20"/>
              </w:rPr>
              <w:t>medicaid</w:t>
            </w:r>
            <w:proofErr w:type="spellEnd"/>
            <w:r w:rsidRPr="00450064">
              <w:rPr>
                <w:rFonts w:ascii="Arial" w:hAnsi="Arial" w:cs="Arial"/>
                <w:sz w:val="20"/>
              </w:rPr>
              <w:t xml:space="preserve"> program. Med Care. 2017;55(3):291-298. PMID: </w:t>
            </w:r>
            <w:hyperlink r:id="rId159" w:history="1">
              <w:r w:rsidRPr="00450064">
                <w:rPr>
                  <w:rStyle w:val="Hyperlink"/>
                  <w:rFonts w:ascii="Arial" w:hAnsi="Arial" w:cs="Arial"/>
                  <w:sz w:val="20"/>
                </w:rPr>
                <w:t>27984346</w:t>
              </w:r>
            </w:hyperlink>
          </w:p>
        </w:tc>
      </w:tr>
      <w:tr w:rsidR="00E957DC" w:rsidRPr="00450064" w14:paraId="653F5868" w14:textId="77777777" w:rsidTr="00450064">
        <w:trPr>
          <w:cantSplit/>
        </w:trPr>
        <w:tc>
          <w:tcPr>
            <w:tcW w:w="9630" w:type="dxa"/>
            <w:gridSpan w:val="4"/>
            <w:shd w:val="clear" w:color="auto" w:fill="auto"/>
          </w:tcPr>
          <w:p w14:paraId="37C39531" w14:textId="0FED0916"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lastRenderedPageBreak/>
              <w:t xml:space="preserve">Blosnich JR, Marsiglio MC, Dichter M, Gao S, </w:t>
            </w: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Shipherd</w:t>
            </w:r>
            <w:proofErr w:type="spellEnd"/>
            <w:r w:rsidRPr="00450064">
              <w:rPr>
                <w:rFonts w:ascii="Arial" w:hAnsi="Arial" w:cs="Arial"/>
                <w:sz w:val="20"/>
              </w:rPr>
              <w:t xml:space="preserve"> JC, </w:t>
            </w:r>
            <w:proofErr w:type="spellStart"/>
            <w:r w:rsidRPr="00450064">
              <w:rPr>
                <w:rFonts w:ascii="Arial" w:hAnsi="Arial" w:cs="Arial"/>
                <w:sz w:val="20"/>
              </w:rPr>
              <w:t>Kauth</w:t>
            </w:r>
            <w:proofErr w:type="spellEnd"/>
            <w:r w:rsidRPr="00450064">
              <w:rPr>
                <w:rFonts w:ascii="Arial" w:hAnsi="Arial" w:cs="Arial"/>
                <w:sz w:val="20"/>
              </w:rPr>
              <w:t xml:space="preserve"> MR, Brown GR, Fine MJ. Impact of social determinants of health on medical conditions among transgender veterans. </w:t>
            </w:r>
            <w:r w:rsidRPr="00450064">
              <w:rPr>
                <w:rFonts w:ascii="Arial" w:hAnsi="Arial" w:cs="Arial"/>
                <w:iCs/>
                <w:sz w:val="20"/>
              </w:rPr>
              <w:t>Am J Prev Med</w:t>
            </w:r>
            <w:r w:rsidRPr="00450064">
              <w:rPr>
                <w:rFonts w:ascii="Arial" w:hAnsi="Arial" w:cs="Arial"/>
                <w:sz w:val="20"/>
              </w:rPr>
              <w:t xml:space="preserve">. 2017;52(4):491-498. PMID: </w:t>
            </w:r>
            <w:hyperlink r:id="rId160" w:history="1">
              <w:r w:rsidRPr="00450064">
                <w:rPr>
                  <w:rStyle w:val="Hyperlink"/>
                  <w:rFonts w:ascii="Arial" w:hAnsi="Arial" w:cs="Arial"/>
                  <w:sz w:val="20"/>
                </w:rPr>
                <w:t>28161034</w:t>
              </w:r>
            </w:hyperlink>
          </w:p>
        </w:tc>
      </w:tr>
      <w:tr w:rsidR="00E957DC" w:rsidRPr="00450064" w14:paraId="48278A00" w14:textId="77777777" w:rsidTr="00450064">
        <w:trPr>
          <w:cantSplit/>
        </w:trPr>
        <w:tc>
          <w:tcPr>
            <w:tcW w:w="9630" w:type="dxa"/>
            <w:gridSpan w:val="4"/>
            <w:shd w:val="clear" w:color="auto" w:fill="auto"/>
          </w:tcPr>
          <w:p w14:paraId="141A186B" w14:textId="4510BF75"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Mitchell M, Blosnich J, </w:t>
            </w:r>
            <w:r w:rsidRPr="00450064">
              <w:rPr>
                <w:rFonts w:ascii="Arial" w:hAnsi="Arial" w:cs="Arial"/>
                <w:b/>
                <w:sz w:val="20"/>
              </w:rPr>
              <w:t>Gordon AJ*</w:t>
            </w:r>
            <w:r w:rsidRPr="00450064">
              <w:rPr>
                <w:rFonts w:ascii="Arial" w:hAnsi="Arial" w:cs="Arial"/>
                <w:sz w:val="20"/>
              </w:rPr>
              <w:t>, Broyles LM. Associations of military experience with consequences of alcohol use among college students. Mil Psychol. 2017;29(3):234-243</w:t>
            </w:r>
            <w:r w:rsidR="00DF1282" w:rsidRPr="00450064">
              <w:rPr>
                <w:rFonts w:ascii="Arial" w:hAnsi="Arial" w:cs="Arial"/>
                <w:sz w:val="20"/>
              </w:rPr>
              <w:t xml:space="preserve"> </w:t>
            </w:r>
            <w:hyperlink r:id="rId161" w:history="1">
              <w:r w:rsidR="00A61697" w:rsidRPr="00450064">
                <w:rPr>
                  <w:rStyle w:val="Hyperlink"/>
                  <w:rFonts w:ascii="Arial" w:hAnsi="Arial" w:cs="Arial"/>
                  <w:sz w:val="20"/>
                </w:rPr>
                <w:t>link</w:t>
              </w:r>
            </w:hyperlink>
          </w:p>
        </w:tc>
      </w:tr>
      <w:tr w:rsidR="00E957DC" w:rsidRPr="00450064" w14:paraId="738D3BFF" w14:textId="77777777" w:rsidTr="00450064">
        <w:trPr>
          <w:cantSplit/>
        </w:trPr>
        <w:tc>
          <w:tcPr>
            <w:tcW w:w="9630" w:type="dxa"/>
            <w:gridSpan w:val="4"/>
            <w:shd w:val="clear" w:color="auto" w:fill="auto"/>
          </w:tcPr>
          <w:p w14:paraId="5C5993F0" w14:textId="06EA6303"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Pringle J, Kearney S, Rickard-</w:t>
            </w:r>
            <w:proofErr w:type="spellStart"/>
            <w:r w:rsidRPr="00450064">
              <w:rPr>
                <w:rFonts w:ascii="Arial" w:hAnsi="Arial" w:cs="Arial"/>
                <w:sz w:val="20"/>
              </w:rPr>
              <w:t>Aesen</w:t>
            </w:r>
            <w:proofErr w:type="spellEnd"/>
            <w:r w:rsidRPr="00450064">
              <w:rPr>
                <w:rFonts w:ascii="Arial" w:hAnsi="Arial" w:cs="Arial"/>
                <w:sz w:val="20"/>
              </w:rPr>
              <w:t xml:space="preserve"> S, </w:t>
            </w:r>
            <w:proofErr w:type="spellStart"/>
            <w:r w:rsidRPr="00450064">
              <w:rPr>
                <w:rFonts w:ascii="Arial" w:hAnsi="Arial" w:cs="Arial"/>
                <w:sz w:val="20"/>
              </w:rPr>
              <w:t>Campopiano</w:t>
            </w:r>
            <w:proofErr w:type="spellEnd"/>
            <w:r w:rsidRPr="00450064">
              <w:rPr>
                <w:rFonts w:ascii="Arial" w:hAnsi="Arial" w:cs="Arial"/>
                <w:sz w:val="20"/>
              </w:rPr>
              <w:t xml:space="preserve"> M, </w:t>
            </w:r>
            <w:r w:rsidRPr="00450064">
              <w:rPr>
                <w:rFonts w:ascii="Arial" w:hAnsi="Arial" w:cs="Arial"/>
                <w:b/>
                <w:sz w:val="20"/>
              </w:rPr>
              <w:t>Gordon AJ</w:t>
            </w:r>
            <w:r w:rsidRPr="00450064">
              <w:rPr>
                <w:rFonts w:ascii="Arial" w:hAnsi="Arial" w:cs="Arial"/>
                <w:sz w:val="20"/>
              </w:rPr>
              <w:t xml:space="preserve">. A statewide SBIRT curriculum for medical residents: differential implementation strategies in heterogeneous medical residency programs. Subs Abus. 2017; 38(2):161-167. PMID: </w:t>
            </w:r>
            <w:hyperlink r:id="rId162" w:history="1">
              <w:r w:rsidRPr="00450064">
                <w:rPr>
                  <w:rStyle w:val="Hyperlink"/>
                  <w:rFonts w:ascii="Arial" w:hAnsi="Arial" w:cs="Arial"/>
                  <w:sz w:val="20"/>
                </w:rPr>
                <w:t>28332942</w:t>
              </w:r>
            </w:hyperlink>
          </w:p>
        </w:tc>
      </w:tr>
      <w:tr w:rsidR="00E957DC" w:rsidRPr="00450064" w14:paraId="421CDDDC" w14:textId="77777777" w:rsidTr="00450064">
        <w:trPr>
          <w:cantSplit/>
        </w:trPr>
        <w:tc>
          <w:tcPr>
            <w:tcW w:w="9630" w:type="dxa"/>
            <w:gridSpan w:val="4"/>
            <w:shd w:val="clear" w:color="auto" w:fill="auto"/>
          </w:tcPr>
          <w:p w14:paraId="1C49465B" w14:textId="172BDF56"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Banerjee G, Edelman EJ, Barry DT, Becker W, </w:t>
            </w:r>
            <w:proofErr w:type="spellStart"/>
            <w:r w:rsidRPr="00450064">
              <w:rPr>
                <w:rFonts w:ascii="Arial" w:hAnsi="Arial" w:cs="Arial"/>
                <w:sz w:val="20"/>
              </w:rPr>
              <w:t>Cerdá</w:t>
            </w:r>
            <w:proofErr w:type="spellEnd"/>
            <w:r w:rsidRPr="00450064">
              <w:rPr>
                <w:rFonts w:ascii="Arial" w:hAnsi="Arial" w:cs="Arial"/>
                <w:sz w:val="20"/>
              </w:rPr>
              <w:t xml:space="preserve"> M, Crystal S, Gather, JR, </w:t>
            </w:r>
            <w:r w:rsidRPr="00450064">
              <w:rPr>
                <w:rFonts w:ascii="Arial" w:hAnsi="Arial" w:cs="Arial"/>
                <w:b/>
                <w:sz w:val="20"/>
              </w:rPr>
              <w:t>Gordon AJ</w:t>
            </w:r>
            <w:r w:rsidRPr="00450064">
              <w:rPr>
                <w:rFonts w:ascii="Arial" w:hAnsi="Arial" w:cs="Arial"/>
                <w:sz w:val="20"/>
              </w:rPr>
              <w:t>, Gordon K, Kerns R, Martins SS, Fiellin DA, Marshall BDL. Reply to Ruan et al: Non-Medical Use of Prescription Opioids is Associated with Heroin Initiation Among US Veterans. </w:t>
            </w:r>
            <w:r w:rsidRPr="00450064">
              <w:rPr>
                <w:rFonts w:ascii="Arial" w:hAnsi="Arial" w:cs="Arial"/>
                <w:iCs/>
                <w:sz w:val="20"/>
              </w:rPr>
              <w:t>Addiction</w:t>
            </w:r>
            <w:r w:rsidRPr="00450064">
              <w:rPr>
                <w:rFonts w:ascii="Arial" w:hAnsi="Arial" w:cs="Arial"/>
                <w:sz w:val="20"/>
              </w:rPr>
              <w:t xml:space="preserve">. 2017;112(4):728-729. PMID: </w:t>
            </w:r>
            <w:hyperlink r:id="rId163" w:history="1">
              <w:r w:rsidRPr="00450064">
                <w:rPr>
                  <w:rStyle w:val="Hyperlink"/>
                  <w:rFonts w:ascii="Arial" w:hAnsi="Arial" w:cs="Arial"/>
                  <w:sz w:val="20"/>
                </w:rPr>
                <w:t>28120531</w:t>
              </w:r>
            </w:hyperlink>
          </w:p>
        </w:tc>
      </w:tr>
      <w:tr w:rsidR="00E957DC" w:rsidRPr="00450064" w14:paraId="1AE03C45" w14:textId="77777777" w:rsidTr="00450064">
        <w:trPr>
          <w:cantSplit/>
        </w:trPr>
        <w:tc>
          <w:tcPr>
            <w:tcW w:w="9630" w:type="dxa"/>
            <w:gridSpan w:val="4"/>
            <w:shd w:val="clear" w:color="auto" w:fill="auto"/>
          </w:tcPr>
          <w:p w14:paraId="5DF4FECF" w14:textId="0A574376"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The 40</w:t>
            </w:r>
            <w:r w:rsidRPr="00450064">
              <w:rPr>
                <w:rFonts w:ascii="Arial" w:hAnsi="Arial" w:cs="Arial"/>
                <w:sz w:val="20"/>
                <w:vertAlign w:val="superscript"/>
              </w:rPr>
              <w:t>th</w:t>
            </w:r>
            <w:r w:rsidRPr="00450064">
              <w:rPr>
                <w:rFonts w:ascii="Arial" w:hAnsi="Arial" w:cs="Arial"/>
                <w:sz w:val="20"/>
              </w:rPr>
              <w:t xml:space="preserve"> annual meeting of AMERSA: Highlights, abstracts, and awards. Subst Abus. 2017;28(1):1.</w:t>
            </w:r>
            <w:r w:rsidR="003631D8" w:rsidRPr="00450064">
              <w:rPr>
                <w:rFonts w:ascii="Arial" w:hAnsi="Arial" w:cs="Arial"/>
                <w:sz w:val="20"/>
              </w:rPr>
              <w:t xml:space="preserve"> PMID: </w:t>
            </w:r>
            <w:hyperlink r:id="rId164" w:history="1">
              <w:r w:rsidR="003631D8" w:rsidRPr="00450064">
                <w:rPr>
                  <w:rStyle w:val="Hyperlink"/>
                  <w:rFonts w:ascii="Arial" w:hAnsi="Arial" w:cs="Arial"/>
                  <w:sz w:val="20"/>
                </w:rPr>
                <w:t>28080324</w:t>
              </w:r>
            </w:hyperlink>
          </w:p>
        </w:tc>
      </w:tr>
      <w:tr w:rsidR="00E957DC" w:rsidRPr="00450064" w14:paraId="5D3E5E40" w14:textId="77777777" w:rsidTr="00450064">
        <w:trPr>
          <w:cantSplit/>
        </w:trPr>
        <w:tc>
          <w:tcPr>
            <w:tcW w:w="9630" w:type="dxa"/>
            <w:gridSpan w:val="4"/>
            <w:shd w:val="clear" w:color="auto" w:fill="auto"/>
          </w:tcPr>
          <w:p w14:paraId="7724E3A6" w14:textId="2D157E9A"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Abstracts of the 18</w:t>
            </w:r>
            <w:r w:rsidRPr="00450064">
              <w:rPr>
                <w:rFonts w:ascii="Arial" w:hAnsi="Arial" w:cs="Arial"/>
                <w:sz w:val="20"/>
                <w:vertAlign w:val="superscript"/>
              </w:rPr>
              <w:t>th</w:t>
            </w:r>
            <w:r w:rsidRPr="00450064">
              <w:rPr>
                <w:rFonts w:ascii="Arial" w:hAnsi="Arial" w:cs="Arial"/>
                <w:sz w:val="20"/>
              </w:rPr>
              <w:t xml:space="preserve"> annual meeting of the International Society of Addiction Medicine (ISAM)-2016. Subst Abus. 2017;28(1):2.</w:t>
            </w:r>
            <w:r w:rsidR="005231F0" w:rsidRPr="00450064">
              <w:rPr>
                <w:rFonts w:ascii="Arial" w:hAnsi="Arial" w:cs="Arial"/>
                <w:sz w:val="20"/>
              </w:rPr>
              <w:t xml:space="preserve"> </w:t>
            </w:r>
            <w:r w:rsidRPr="00450064">
              <w:rPr>
                <w:rFonts w:ascii="Arial" w:hAnsi="Arial" w:cs="Arial"/>
                <w:sz w:val="20"/>
              </w:rPr>
              <w:t xml:space="preserve">PMID: </w:t>
            </w:r>
            <w:hyperlink r:id="rId165" w:history="1">
              <w:r w:rsidRPr="00450064">
                <w:rPr>
                  <w:rStyle w:val="Hyperlink"/>
                  <w:rFonts w:ascii="Arial" w:hAnsi="Arial" w:cs="Arial"/>
                  <w:sz w:val="20"/>
                </w:rPr>
                <w:t>28075715</w:t>
              </w:r>
            </w:hyperlink>
          </w:p>
        </w:tc>
      </w:tr>
      <w:tr w:rsidR="00E957DC" w:rsidRPr="00450064" w14:paraId="0E87153F" w14:textId="77777777" w:rsidTr="00450064">
        <w:trPr>
          <w:cantSplit/>
        </w:trPr>
        <w:tc>
          <w:tcPr>
            <w:tcW w:w="9630" w:type="dxa"/>
            <w:gridSpan w:val="4"/>
            <w:shd w:val="clear" w:color="auto" w:fill="auto"/>
          </w:tcPr>
          <w:p w14:paraId="2C031D48" w14:textId="79FB489B"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Levy S, Seale JP, Osborne VA, Kraemer KL, Alford DP, Baxter J, </w:t>
            </w:r>
            <w:proofErr w:type="spellStart"/>
            <w:r w:rsidRPr="00450064">
              <w:rPr>
                <w:rFonts w:ascii="Arial" w:hAnsi="Arial" w:cs="Arial"/>
                <w:sz w:val="20"/>
              </w:rPr>
              <w:t>Finnell</w:t>
            </w:r>
            <w:proofErr w:type="spellEnd"/>
            <w:r w:rsidRPr="00450064">
              <w:rPr>
                <w:rFonts w:ascii="Arial" w:hAnsi="Arial" w:cs="Arial"/>
                <w:sz w:val="20"/>
              </w:rPr>
              <w:t xml:space="preserve"> DS, </w:t>
            </w:r>
            <w:proofErr w:type="spellStart"/>
            <w:r w:rsidRPr="00450064">
              <w:rPr>
                <w:rFonts w:ascii="Arial" w:hAnsi="Arial" w:cs="Arial"/>
                <w:sz w:val="20"/>
              </w:rPr>
              <w:t>Kunins</w:t>
            </w:r>
            <w:proofErr w:type="spellEnd"/>
            <w:r w:rsidRPr="00450064">
              <w:rPr>
                <w:rFonts w:ascii="Arial" w:hAnsi="Arial" w:cs="Arial"/>
                <w:sz w:val="20"/>
              </w:rPr>
              <w:t xml:space="preserve"> H, Walley AY, Lewis DC, MacLane-Baeder D, </w:t>
            </w:r>
            <w:r w:rsidRPr="00450064">
              <w:rPr>
                <w:rFonts w:ascii="Arial" w:hAnsi="Arial" w:cs="Arial"/>
                <w:b/>
                <w:sz w:val="20"/>
              </w:rPr>
              <w:t>Gordon AJ</w:t>
            </w:r>
            <w:r w:rsidRPr="00450064">
              <w:rPr>
                <w:rFonts w:ascii="Arial" w:hAnsi="Arial" w:cs="Arial"/>
                <w:sz w:val="20"/>
              </w:rPr>
              <w:t xml:space="preserve">. The surgeon general’s </w:t>
            </w:r>
            <w:r w:rsidR="004B04F9" w:rsidRPr="00450064">
              <w:rPr>
                <w:rFonts w:ascii="Arial" w:hAnsi="Arial" w:cs="Arial"/>
                <w:sz w:val="20"/>
              </w:rPr>
              <w:t>f</w:t>
            </w:r>
            <w:r w:rsidRPr="00450064">
              <w:rPr>
                <w:rFonts w:ascii="Arial" w:hAnsi="Arial" w:cs="Arial"/>
                <w:sz w:val="20"/>
              </w:rPr>
              <w:t xml:space="preserve">acing </w:t>
            </w:r>
            <w:r w:rsidR="004B04F9" w:rsidRPr="00450064">
              <w:rPr>
                <w:rFonts w:ascii="Arial" w:hAnsi="Arial" w:cs="Arial"/>
                <w:sz w:val="20"/>
              </w:rPr>
              <w:t>a</w:t>
            </w:r>
            <w:r w:rsidRPr="00450064">
              <w:rPr>
                <w:rFonts w:ascii="Arial" w:hAnsi="Arial" w:cs="Arial"/>
                <w:sz w:val="20"/>
              </w:rPr>
              <w:t xml:space="preserve">ddiction report: a historic document for healthcare. Subs Abus. 2017; 28(2):122. PMID: </w:t>
            </w:r>
            <w:hyperlink r:id="rId166" w:history="1">
              <w:r w:rsidRPr="00450064">
                <w:rPr>
                  <w:rStyle w:val="Hyperlink"/>
                  <w:rFonts w:ascii="Arial" w:hAnsi="Arial" w:cs="Arial"/>
                  <w:sz w:val="20"/>
                </w:rPr>
                <w:t>28328384</w:t>
              </w:r>
            </w:hyperlink>
          </w:p>
        </w:tc>
      </w:tr>
      <w:tr w:rsidR="00E957DC" w:rsidRPr="00450064" w14:paraId="31FFF3E9" w14:textId="77777777" w:rsidTr="00450064">
        <w:trPr>
          <w:cantSplit/>
        </w:trPr>
        <w:tc>
          <w:tcPr>
            <w:tcW w:w="9630" w:type="dxa"/>
            <w:gridSpan w:val="4"/>
            <w:shd w:val="clear" w:color="auto" w:fill="auto"/>
          </w:tcPr>
          <w:p w14:paraId="2EA6044E" w14:textId="2B5AC1F2"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sz w:val="20"/>
                <w:szCs w:val="20"/>
              </w:rPr>
              <w:t xml:space="preserve">Sestito SF, Rodriguez KL, Saba SK, Conley JW, Mitchell MA, </w:t>
            </w:r>
            <w:r w:rsidRPr="00450064">
              <w:rPr>
                <w:rFonts w:ascii="Arial" w:hAnsi="Arial" w:cs="Arial"/>
                <w:b/>
                <w:sz w:val="20"/>
                <w:szCs w:val="20"/>
              </w:rPr>
              <w:t>Gordon AJ*</w:t>
            </w:r>
            <w:r w:rsidRPr="00450064">
              <w:rPr>
                <w:rFonts w:ascii="Arial" w:hAnsi="Arial" w:cs="Arial"/>
                <w:sz w:val="20"/>
                <w:szCs w:val="20"/>
              </w:rPr>
              <w:t xml:space="preserve">. Homeless Veterans’ experiences with substance use, recovery, and treatment through photo elicitation. Subst Abus. 2017; 38(4):422-431. PMID: </w:t>
            </w:r>
            <w:hyperlink r:id="rId167" w:history="1">
              <w:r w:rsidRPr="00450064">
                <w:rPr>
                  <w:rStyle w:val="Hyperlink"/>
                  <w:rFonts w:ascii="Arial" w:hAnsi="Arial" w:cs="Arial"/>
                  <w:sz w:val="20"/>
                  <w:szCs w:val="20"/>
                </w:rPr>
                <w:t>28726549</w:t>
              </w:r>
            </w:hyperlink>
          </w:p>
        </w:tc>
      </w:tr>
      <w:tr w:rsidR="00E957DC" w:rsidRPr="00450064" w14:paraId="26006EB4" w14:textId="77777777" w:rsidTr="00450064">
        <w:trPr>
          <w:cantSplit/>
        </w:trPr>
        <w:tc>
          <w:tcPr>
            <w:tcW w:w="9630" w:type="dxa"/>
            <w:gridSpan w:val="4"/>
            <w:shd w:val="clear" w:color="auto" w:fill="auto"/>
          </w:tcPr>
          <w:p w14:paraId="175EAC30" w14:textId="06EE401E"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Harding Jr., JD. From education to practice: addressing opioid misuse through healthcare provider training: a s</w:t>
            </w:r>
            <w:r w:rsidR="000064BE" w:rsidRPr="00450064">
              <w:rPr>
                <w:rFonts w:ascii="Arial" w:hAnsi="Arial" w:cs="Arial"/>
                <w:sz w:val="20"/>
                <w:szCs w:val="20"/>
              </w:rPr>
              <w:t>pecial issue of SAj. Subst Abus</w:t>
            </w:r>
            <w:r w:rsidRPr="00450064">
              <w:rPr>
                <w:rFonts w:ascii="Arial" w:hAnsi="Arial" w:cs="Arial"/>
                <w:sz w:val="20"/>
                <w:szCs w:val="20"/>
              </w:rPr>
              <w:t xml:space="preserve">. 2017; 28(2):119-121. PMID: </w:t>
            </w:r>
            <w:hyperlink r:id="rId168" w:history="1">
              <w:r w:rsidRPr="00450064">
                <w:rPr>
                  <w:rStyle w:val="Hyperlink"/>
                  <w:rFonts w:ascii="Arial" w:hAnsi="Arial" w:cs="Arial"/>
                  <w:sz w:val="20"/>
                  <w:szCs w:val="20"/>
                </w:rPr>
                <w:t>28328314</w:t>
              </w:r>
            </w:hyperlink>
          </w:p>
        </w:tc>
      </w:tr>
      <w:tr w:rsidR="00E957DC" w:rsidRPr="00450064" w14:paraId="7FD2390E" w14:textId="77777777" w:rsidTr="00450064">
        <w:trPr>
          <w:cantSplit/>
        </w:trPr>
        <w:tc>
          <w:tcPr>
            <w:tcW w:w="9630" w:type="dxa"/>
            <w:gridSpan w:val="4"/>
            <w:shd w:val="clear" w:color="auto" w:fill="auto"/>
          </w:tcPr>
          <w:p w14:paraId="75880FC7" w14:textId="5B80A436"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sz w:val="20"/>
                <w:szCs w:val="20"/>
              </w:rPr>
              <w:t xml:space="preserve">Cochran G, </w:t>
            </w:r>
            <w:r w:rsidRPr="00450064">
              <w:rPr>
                <w:rFonts w:ascii="Arial" w:hAnsi="Arial" w:cs="Arial"/>
                <w:b/>
                <w:sz w:val="20"/>
                <w:szCs w:val="20"/>
              </w:rPr>
              <w:t>Gordon AJ*</w:t>
            </w:r>
            <w:r w:rsidRPr="00450064">
              <w:rPr>
                <w:rFonts w:ascii="Arial" w:hAnsi="Arial" w:cs="Arial"/>
                <w:sz w:val="20"/>
                <w:szCs w:val="20"/>
              </w:rPr>
              <w:t>, Gellad W, Chang CC, Lo-</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WH, Cole E, Frazier W, Zheng P, Kelley D, Donohue JM. Medicaid prior authorization and opioid medication abuse and overdose. Am J Manag Care;2017(23(5):e164-e171. PMID</w:t>
            </w:r>
            <w:r w:rsidR="002D550E" w:rsidRPr="00450064">
              <w:rPr>
                <w:rFonts w:ascii="Arial" w:hAnsi="Arial" w:cs="Arial"/>
                <w:sz w:val="20"/>
                <w:szCs w:val="20"/>
              </w:rPr>
              <w:t>:</w:t>
            </w:r>
            <w:r w:rsidRPr="00450064">
              <w:rPr>
                <w:rFonts w:ascii="Arial" w:hAnsi="Arial" w:cs="Arial"/>
                <w:sz w:val="20"/>
                <w:szCs w:val="20"/>
              </w:rPr>
              <w:t xml:space="preserve"> </w:t>
            </w:r>
            <w:hyperlink r:id="rId169" w:history="1">
              <w:r w:rsidRPr="00450064">
                <w:rPr>
                  <w:rStyle w:val="Hyperlink"/>
                  <w:rFonts w:ascii="Arial" w:hAnsi="Arial" w:cs="Arial"/>
                  <w:sz w:val="20"/>
                  <w:szCs w:val="20"/>
                </w:rPr>
                <w:t>28810127</w:t>
              </w:r>
            </w:hyperlink>
          </w:p>
        </w:tc>
      </w:tr>
      <w:tr w:rsidR="00E957DC" w:rsidRPr="00450064" w14:paraId="764BA42B" w14:textId="77777777" w:rsidTr="00450064">
        <w:trPr>
          <w:cantSplit/>
        </w:trPr>
        <w:tc>
          <w:tcPr>
            <w:tcW w:w="9630" w:type="dxa"/>
            <w:gridSpan w:val="4"/>
            <w:shd w:val="clear" w:color="auto" w:fill="auto"/>
          </w:tcPr>
          <w:p w14:paraId="2256C837" w14:textId="0AD8E2EF"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sz w:val="20"/>
                <w:szCs w:val="20"/>
              </w:rPr>
              <w:t xml:space="preserve">Bukowski LA, </w:t>
            </w:r>
            <w:proofErr w:type="spellStart"/>
            <w:r w:rsidRPr="00450064">
              <w:rPr>
                <w:rFonts w:ascii="Arial" w:hAnsi="Arial" w:cs="Arial"/>
                <w:sz w:val="20"/>
                <w:szCs w:val="20"/>
              </w:rPr>
              <w:t>Blosnich</w:t>
            </w:r>
            <w:proofErr w:type="spellEnd"/>
            <w:r w:rsidRPr="00450064">
              <w:rPr>
                <w:rFonts w:ascii="Arial" w:hAnsi="Arial" w:cs="Arial"/>
                <w:sz w:val="20"/>
                <w:szCs w:val="20"/>
              </w:rPr>
              <w:t xml:space="preserve"> JRF, </w:t>
            </w:r>
            <w:proofErr w:type="spellStart"/>
            <w:r w:rsidRPr="00450064">
              <w:rPr>
                <w:rFonts w:ascii="Arial" w:hAnsi="Arial" w:cs="Arial"/>
                <w:sz w:val="20"/>
                <w:szCs w:val="20"/>
              </w:rPr>
              <w:t>Shipherd</w:t>
            </w:r>
            <w:proofErr w:type="spellEnd"/>
            <w:r w:rsidRPr="00450064">
              <w:rPr>
                <w:rFonts w:ascii="Arial" w:hAnsi="Arial" w:cs="Arial"/>
                <w:sz w:val="20"/>
                <w:szCs w:val="20"/>
              </w:rPr>
              <w:t xml:space="preserve"> JC, </w:t>
            </w:r>
            <w:proofErr w:type="spellStart"/>
            <w:r w:rsidRPr="00450064">
              <w:rPr>
                <w:rFonts w:ascii="Arial" w:hAnsi="Arial" w:cs="Arial"/>
                <w:sz w:val="20"/>
                <w:szCs w:val="20"/>
              </w:rPr>
              <w:t>Kauth</w:t>
            </w:r>
            <w:proofErr w:type="spellEnd"/>
            <w:r w:rsidRPr="00450064">
              <w:rPr>
                <w:rFonts w:ascii="Arial" w:hAnsi="Arial" w:cs="Arial"/>
                <w:sz w:val="20"/>
                <w:szCs w:val="20"/>
              </w:rPr>
              <w:t xml:space="preserve"> MR, Brown GR, </w:t>
            </w:r>
            <w:r w:rsidRPr="00450064">
              <w:rPr>
                <w:rFonts w:ascii="Arial" w:hAnsi="Arial" w:cs="Arial"/>
                <w:b/>
                <w:sz w:val="20"/>
                <w:szCs w:val="20"/>
              </w:rPr>
              <w:t>Gordon AJ</w:t>
            </w:r>
            <w:r w:rsidRPr="00450064">
              <w:rPr>
                <w:rFonts w:ascii="Arial" w:hAnsi="Arial" w:cs="Arial"/>
                <w:sz w:val="20"/>
                <w:szCs w:val="20"/>
              </w:rPr>
              <w:t xml:space="preserve">. Exploring rural disparities in medical diagnoses among veterans with transgender-related diagnoses utilizing Veterans Health Administration care. Med Care. 2017(55 Suppl 9(Supple 2):S97-S103. PMID: </w:t>
            </w:r>
            <w:hyperlink r:id="rId170" w:history="1">
              <w:r w:rsidRPr="00450064">
                <w:rPr>
                  <w:rStyle w:val="Hyperlink"/>
                  <w:rFonts w:ascii="Arial" w:hAnsi="Arial" w:cs="Arial"/>
                  <w:sz w:val="20"/>
                  <w:szCs w:val="20"/>
                </w:rPr>
                <w:t>28806372</w:t>
              </w:r>
            </w:hyperlink>
          </w:p>
        </w:tc>
      </w:tr>
      <w:tr w:rsidR="00E957DC" w:rsidRPr="00450064" w14:paraId="346ED70B" w14:textId="77777777" w:rsidTr="00450064">
        <w:trPr>
          <w:cantSplit/>
        </w:trPr>
        <w:tc>
          <w:tcPr>
            <w:tcW w:w="9630" w:type="dxa"/>
            <w:gridSpan w:val="4"/>
            <w:shd w:val="clear" w:color="auto" w:fill="auto"/>
          </w:tcPr>
          <w:p w14:paraId="05B96546" w14:textId="647A29EB"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Banerjee G, Edelman EJ, Barry DT, Becker W, </w:t>
            </w:r>
            <w:proofErr w:type="spellStart"/>
            <w:r w:rsidRPr="00450064">
              <w:rPr>
                <w:rFonts w:ascii="Arial" w:hAnsi="Arial" w:cs="Arial"/>
                <w:sz w:val="20"/>
              </w:rPr>
              <w:t>Cerdá</w:t>
            </w:r>
            <w:proofErr w:type="spellEnd"/>
            <w:r w:rsidRPr="00450064">
              <w:rPr>
                <w:rFonts w:ascii="Arial" w:hAnsi="Arial" w:cs="Arial"/>
                <w:sz w:val="20"/>
              </w:rPr>
              <w:t xml:space="preserve"> M, Crystal S, Gather, JR, </w:t>
            </w:r>
            <w:r w:rsidRPr="00450064">
              <w:rPr>
                <w:rFonts w:ascii="Arial" w:hAnsi="Arial" w:cs="Arial"/>
                <w:b/>
                <w:sz w:val="20"/>
              </w:rPr>
              <w:t>Gordon AJ</w:t>
            </w:r>
            <w:r w:rsidRPr="00450064">
              <w:rPr>
                <w:rFonts w:ascii="Arial" w:hAnsi="Arial" w:cs="Arial"/>
                <w:sz w:val="20"/>
              </w:rPr>
              <w:t xml:space="preserve">, Gordon K, Kerns R, Martins SS, Fiellin DA, Marshall BDL. Reply to Osborne &amp; </w:t>
            </w:r>
            <w:proofErr w:type="spellStart"/>
            <w:r w:rsidRPr="00450064">
              <w:rPr>
                <w:rFonts w:ascii="Arial" w:hAnsi="Arial" w:cs="Arial"/>
                <w:sz w:val="20"/>
              </w:rPr>
              <w:t>Serdarevic</w:t>
            </w:r>
            <w:proofErr w:type="spellEnd"/>
            <w:r w:rsidRPr="00450064">
              <w:rPr>
                <w:rFonts w:ascii="Arial" w:hAnsi="Arial" w:cs="Arial"/>
                <w:sz w:val="20"/>
              </w:rPr>
              <w:t xml:space="preserve"> (2017) Potential impact of exposure definition when examining non-medical use of prescription opioids among US veterans. </w:t>
            </w:r>
            <w:r w:rsidRPr="00450064">
              <w:rPr>
                <w:rFonts w:ascii="Arial" w:hAnsi="Arial" w:cs="Arial"/>
                <w:iCs/>
                <w:sz w:val="20"/>
              </w:rPr>
              <w:t>Addiction</w:t>
            </w:r>
            <w:r w:rsidRPr="00450064">
              <w:rPr>
                <w:rFonts w:ascii="Arial" w:hAnsi="Arial" w:cs="Arial"/>
                <w:sz w:val="20"/>
              </w:rPr>
              <w:t xml:space="preserve">. 2017;112(8):1510-1511. PMID: </w:t>
            </w:r>
            <w:hyperlink r:id="rId171" w:history="1">
              <w:r w:rsidRPr="00450064">
                <w:rPr>
                  <w:rStyle w:val="Hyperlink"/>
                  <w:rFonts w:ascii="Arial" w:hAnsi="Arial" w:cs="Arial"/>
                  <w:sz w:val="20"/>
                </w:rPr>
                <w:t>28608455</w:t>
              </w:r>
            </w:hyperlink>
          </w:p>
        </w:tc>
      </w:tr>
      <w:tr w:rsidR="00E957DC" w:rsidRPr="00450064" w14:paraId="0F415486" w14:textId="77777777" w:rsidTr="00450064">
        <w:trPr>
          <w:cantSplit/>
        </w:trPr>
        <w:tc>
          <w:tcPr>
            <w:tcW w:w="9630" w:type="dxa"/>
            <w:gridSpan w:val="4"/>
            <w:shd w:val="clear" w:color="auto" w:fill="auto"/>
          </w:tcPr>
          <w:p w14:paraId="69BCE8F1" w14:textId="3C1EA333"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Frazier W, Cochran G, Lo-</w:t>
            </w:r>
            <w:proofErr w:type="spellStart"/>
            <w:r w:rsidRPr="00450064">
              <w:rPr>
                <w:rFonts w:ascii="Arial" w:hAnsi="Arial" w:cs="Arial"/>
                <w:sz w:val="20"/>
              </w:rPr>
              <w:t>Ciganic</w:t>
            </w:r>
            <w:proofErr w:type="spellEnd"/>
            <w:r w:rsidRPr="00450064">
              <w:rPr>
                <w:rFonts w:ascii="Arial" w:hAnsi="Arial" w:cs="Arial"/>
                <w:sz w:val="20"/>
              </w:rPr>
              <w:t xml:space="preserve"> W, </w:t>
            </w:r>
            <w:proofErr w:type="spellStart"/>
            <w:r w:rsidRPr="00450064">
              <w:rPr>
                <w:rFonts w:ascii="Arial" w:hAnsi="Arial" w:cs="Arial"/>
                <w:sz w:val="20"/>
              </w:rPr>
              <w:t>Gellad</w:t>
            </w:r>
            <w:proofErr w:type="spellEnd"/>
            <w:r w:rsidRPr="00450064">
              <w:rPr>
                <w:rFonts w:ascii="Arial" w:hAnsi="Arial" w:cs="Arial"/>
                <w:sz w:val="20"/>
              </w:rPr>
              <w:t xml:space="preserve"> WF, </w:t>
            </w:r>
            <w:r w:rsidRPr="00450064">
              <w:rPr>
                <w:rFonts w:ascii="Arial" w:hAnsi="Arial" w:cs="Arial"/>
                <w:b/>
                <w:sz w:val="20"/>
              </w:rPr>
              <w:t>Gordon AJ</w:t>
            </w:r>
            <w:r w:rsidRPr="00450064">
              <w:rPr>
                <w:rFonts w:ascii="Arial" w:hAnsi="Arial" w:cs="Arial"/>
                <w:sz w:val="20"/>
              </w:rPr>
              <w:t xml:space="preserve">, Chang CH, Donohue JM. Medication-assisted treatment and opioid use before and after overdose in Pennsylvania Medicaid. JAMA. 2017;318(8):750-752. PMID: </w:t>
            </w:r>
            <w:hyperlink r:id="rId172" w:history="1">
              <w:r w:rsidRPr="00450064">
                <w:rPr>
                  <w:rStyle w:val="Hyperlink"/>
                  <w:rFonts w:ascii="Arial" w:hAnsi="Arial" w:cs="Arial"/>
                  <w:sz w:val="20"/>
                </w:rPr>
                <w:t>28829862</w:t>
              </w:r>
            </w:hyperlink>
          </w:p>
        </w:tc>
      </w:tr>
      <w:tr w:rsidR="00E957DC" w:rsidRPr="00450064" w14:paraId="3297440E" w14:textId="77777777" w:rsidTr="00450064">
        <w:trPr>
          <w:cantSplit/>
        </w:trPr>
        <w:tc>
          <w:tcPr>
            <w:tcW w:w="9630" w:type="dxa"/>
            <w:gridSpan w:val="4"/>
            <w:shd w:val="clear" w:color="auto" w:fill="auto"/>
          </w:tcPr>
          <w:p w14:paraId="12C88B5E" w14:textId="0949180E"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Cochran G, McCarthy R, </w:t>
            </w:r>
            <w:r w:rsidRPr="00450064">
              <w:rPr>
                <w:rFonts w:ascii="Arial" w:hAnsi="Arial" w:cs="Arial"/>
                <w:b/>
                <w:sz w:val="20"/>
              </w:rPr>
              <w:t>Gordon AJ*</w:t>
            </w:r>
            <w:r w:rsidRPr="00450064">
              <w:rPr>
                <w:rFonts w:ascii="Arial" w:hAnsi="Arial" w:cs="Arial"/>
                <w:sz w:val="20"/>
              </w:rPr>
              <w:t xml:space="preserve">, Tarter RE. Opioid medication misuse among unhealthy drinkers. Drug Alcohol Depend. 2017;179:13-17. PMID: </w:t>
            </w:r>
            <w:hyperlink r:id="rId173" w:history="1">
              <w:r w:rsidRPr="00450064">
                <w:rPr>
                  <w:rStyle w:val="Hyperlink"/>
                  <w:rFonts w:ascii="Arial" w:hAnsi="Arial" w:cs="Arial"/>
                  <w:sz w:val="20"/>
                </w:rPr>
                <w:t>28735077</w:t>
              </w:r>
            </w:hyperlink>
          </w:p>
        </w:tc>
      </w:tr>
      <w:tr w:rsidR="00E957DC" w:rsidRPr="00450064" w14:paraId="0638714A" w14:textId="77777777" w:rsidTr="00450064">
        <w:trPr>
          <w:cantSplit/>
        </w:trPr>
        <w:tc>
          <w:tcPr>
            <w:tcW w:w="9630" w:type="dxa"/>
            <w:gridSpan w:val="4"/>
            <w:shd w:val="clear" w:color="auto" w:fill="auto"/>
          </w:tcPr>
          <w:p w14:paraId="1DF6200E" w14:textId="17B8A68E" w:rsidR="00E957DC" w:rsidRPr="00450064" w:rsidRDefault="00E957DC" w:rsidP="00A8278E">
            <w:pPr>
              <w:pStyle w:val="ListParagraph"/>
              <w:numPr>
                <w:ilvl w:val="0"/>
                <w:numId w:val="36"/>
              </w:numPr>
              <w:ind w:left="521" w:hanging="521"/>
              <w:contextualSpacing w:val="0"/>
              <w:rPr>
                <w:rFonts w:ascii="Arial" w:hAnsi="Arial" w:cs="Arial"/>
                <w:sz w:val="20"/>
              </w:rPr>
            </w:pPr>
            <w:bookmarkStart w:id="6" w:name="_Hlk71647097"/>
            <w:proofErr w:type="spellStart"/>
            <w:r w:rsidRPr="00450064">
              <w:rPr>
                <w:rFonts w:ascii="Arial" w:hAnsi="Arial" w:cs="Arial"/>
                <w:sz w:val="20"/>
              </w:rPr>
              <w:t>Mundkur</w:t>
            </w:r>
            <w:proofErr w:type="spellEnd"/>
            <w:r w:rsidRPr="00450064">
              <w:rPr>
                <w:rFonts w:ascii="Arial" w:hAnsi="Arial" w:cs="Arial"/>
                <w:sz w:val="20"/>
              </w:rPr>
              <w:t xml:space="preserve"> ML, </w:t>
            </w:r>
            <w:r w:rsidRPr="00450064">
              <w:rPr>
                <w:rFonts w:ascii="Arial" w:hAnsi="Arial" w:cs="Arial"/>
                <w:b/>
                <w:sz w:val="20"/>
              </w:rPr>
              <w:t>Gordon AJ</w:t>
            </w:r>
            <w:r w:rsidRPr="00450064">
              <w:rPr>
                <w:rFonts w:ascii="Arial" w:hAnsi="Arial" w:cs="Arial"/>
                <w:sz w:val="20"/>
              </w:rPr>
              <w:t xml:space="preserve">, Kertesz SG. Will strict limits on opioid prescription duration prevent addiction? Advocating for evidence-based policy making. Subst Abus. 2017;38(3):237-238. PMID: </w:t>
            </w:r>
            <w:hyperlink r:id="rId174" w:history="1">
              <w:r w:rsidRPr="00450064">
                <w:rPr>
                  <w:rStyle w:val="Hyperlink"/>
                  <w:rFonts w:ascii="Arial" w:hAnsi="Arial" w:cs="Arial"/>
                  <w:sz w:val="20"/>
                </w:rPr>
                <w:t>28632485</w:t>
              </w:r>
            </w:hyperlink>
            <w:bookmarkEnd w:id="6"/>
          </w:p>
        </w:tc>
      </w:tr>
      <w:tr w:rsidR="00E957DC" w:rsidRPr="00450064" w14:paraId="3ADA3419" w14:textId="77777777" w:rsidTr="00450064">
        <w:trPr>
          <w:cantSplit/>
        </w:trPr>
        <w:tc>
          <w:tcPr>
            <w:tcW w:w="9630" w:type="dxa"/>
            <w:gridSpan w:val="4"/>
            <w:shd w:val="clear" w:color="auto" w:fill="auto"/>
          </w:tcPr>
          <w:p w14:paraId="163CF045" w14:textId="0041851D" w:rsidR="00E957DC" w:rsidRPr="00450064" w:rsidRDefault="00E957DC" w:rsidP="00A8278E">
            <w:pPr>
              <w:pStyle w:val="details"/>
              <w:numPr>
                <w:ilvl w:val="0"/>
                <w:numId w:val="36"/>
              </w:numPr>
              <w:spacing w:before="0" w:beforeAutospacing="0" w:after="0" w:afterAutospacing="0"/>
              <w:ind w:left="521" w:hanging="521"/>
              <w:rPr>
                <w:rFonts w:ascii="Arial" w:hAnsi="Arial" w:cs="Arial"/>
                <w:color w:val="000000" w:themeColor="text1"/>
                <w:sz w:val="20"/>
                <w:szCs w:val="20"/>
              </w:rPr>
            </w:pPr>
            <w:r w:rsidRPr="00450064">
              <w:rPr>
                <w:rFonts w:ascii="Arial" w:hAnsi="Arial" w:cs="Arial"/>
                <w:color w:val="000000" w:themeColor="text1"/>
                <w:sz w:val="20"/>
                <w:szCs w:val="20"/>
              </w:rPr>
              <w:t xml:space="preserve">Jones AL, Thomas R, Hedayati DO, Saba SK, Conley J, </w:t>
            </w:r>
            <w:r w:rsidRPr="00450064">
              <w:rPr>
                <w:rFonts w:ascii="Arial" w:hAnsi="Arial" w:cs="Arial"/>
                <w:b/>
                <w:color w:val="000000" w:themeColor="text1"/>
                <w:sz w:val="20"/>
                <w:szCs w:val="20"/>
              </w:rPr>
              <w:t>Gordon AJ</w:t>
            </w:r>
            <w:r w:rsidRPr="00450064">
              <w:rPr>
                <w:rFonts w:ascii="Arial" w:hAnsi="Arial" w:cs="Arial"/>
                <w:color w:val="000000" w:themeColor="text1"/>
                <w:sz w:val="20"/>
                <w:szCs w:val="20"/>
              </w:rPr>
              <w:t xml:space="preserve">*. Patient predictors and utilization of health services within a medical home for homeless persons. </w:t>
            </w:r>
            <w:r w:rsidRPr="00450064">
              <w:rPr>
                <w:rStyle w:val="jrnl"/>
                <w:rFonts w:ascii="Arial" w:hAnsi="Arial" w:cs="Arial"/>
                <w:color w:val="000000" w:themeColor="text1"/>
                <w:sz w:val="20"/>
                <w:szCs w:val="20"/>
              </w:rPr>
              <w:t xml:space="preserve">Subst Abus. 2018;39(3):354-360. </w:t>
            </w:r>
            <w:r w:rsidRPr="00450064">
              <w:rPr>
                <w:rFonts w:ascii="Arial" w:hAnsi="Arial" w:cs="Arial"/>
                <w:sz w:val="20"/>
                <w:szCs w:val="20"/>
              </w:rPr>
              <w:t>PMID:</w:t>
            </w:r>
            <w:r w:rsidR="00C0310D" w:rsidRPr="00450064">
              <w:rPr>
                <w:rFonts w:ascii="Arial" w:hAnsi="Arial" w:cs="Arial"/>
                <w:sz w:val="20"/>
                <w:szCs w:val="20"/>
              </w:rPr>
              <w:t xml:space="preserve"> </w:t>
            </w:r>
            <w:hyperlink r:id="rId175" w:history="1">
              <w:r w:rsidRPr="00450064">
                <w:rPr>
                  <w:rStyle w:val="Hyperlink"/>
                  <w:rFonts w:ascii="Arial" w:hAnsi="Arial" w:cs="Arial"/>
                  <w:sz w:val="20"/>
                  <w:szCs w:val="20"/>
                </w:rPr>
                <w:t>29412071</w:t>
              </w:r>
            </w:hyperlink>
          </w:p>
        </w:tc>
      </w:tr>
      <w:tr w:rsidR="00E957DC" w:rsidRPr="00450064" w14:paraId="492952E0" w14:textId="77777777" w:rsidTr="00450064">
        <w:trPr>
          <w:cantSplit/>
        </w:trPr>
        <w:tc>
          <w:tcPr>
            <w:tcW w:w="9630" w:type="dxa"/>
            <w:gridSpan w:val="4"/>
            <w:shd w:val="clear" w:color="auto" w:fill="auto"/>
          </w:tcPr>
          <w:p w14:paraId="2D08E441" w14:textId="0EB91CE3" w:rsidR="00E957DC" w:rsidRPr="00450064" w:rsidRDefault="00E957DC" w:rsidP="00A8278E">
            <w:pPr>
              <w:pStyle w:val="PlainText"/>
              <w:numPr>
                <w:ilvl w:val="0"/>
                <w:numId w:val="36"/>
              </w:numPr>
              <w:ind w:left="521" w:hanging="521"/>
              <w:rPr>
                <w:rFonts w:ascii="Arial" w:hAnsi="Arial" w:cs="Arial"/>
                <w:color w:val="000000" w:themeColor="text1"/>
                <w:sz w:val="20"/>
                <w:szCs w:val="20"/>
              </w:rPr>
            </w:pPr>
            <w:r w:rsidRPr="00450064">
              <w:rPr>
                <w:rFonts w:ascii="Arial" w:hAnsi="Arial" w:cs="Arial"/>
                <w:color w:val="000000" w:themeColor="text1"/>
                <w:sz w:val="20"/>
                <w:szCs w:val="20"/>
              </w:rPr>
              <w:t xml:space="preserve">Adams JW, Bryant KJ, Edelman JE, Fiellin DA, Gaither JR, </w:t>
            </w:r>
            <w:r w:rsidRPr="00450064">
              <w:rPr>
                <w:rFonts w:ascii="Arial" w:hAnsi="Arial" w:cs="Arial"/>
                <w:b/>
                <w:color w:val="000000" w:themeColor="text1"/>
                <w:sz w:val="20"/>
                <w:szCs w:val="20"/>
              </w:rPr>
              <w:t>Gordon AJ</w:t>
            </w:r>
            <w:r w:rsidRPr="00450064">
              <w:rPr>
                <w:rFonts w:ascii="Arial" w:hAnsi="Arial" w:cs="Arial"/>
                <w:color w:val="000000" w:themeColor="text1"/>
                <w:sz w:val="20"/>
                <w:szCs w:val="20"/>
              </w:rPr>
              <w:t xml:space="preserve">, Gordon KS, Kraemer KL, </w:t>
            </w:r>
            <w:proofErr w:type="spellStart"/>
            <w:r w:rsidRPr="00450064">
              <w:rPr>
                <w:rFonts w:ascii="Arial" w:hAnsi="Arial" w:cs="Arial"/>
                <w:color w:val="000000" w:themeColor="text1"/>
                <w:sz w:val="20"/>
                <w:szCs w:val="20"/>
              </w:rPr>
              <w:t>Mimiaga</w:t>
            </w:r>
            <w:proofErr w:type="spellEnd"/>
            <w:r w:rsidRPr="00450064">
              <w:rPr>
                <w:rFonts w:ascii="Arial" w:hAnsi="Arial" w:cs="Arial"/>
                <w:color w:val="000000" w:themeColor="text1"/>
                <w:sz w:val="20"/>
                <w:szCs w:val="20"/>
              </w:rPr>
              <w:t xml:space="preserve"> MJ, </w:t>
            </w:r>
            <w:proofErr w:type="spellStart"/>
            <w:r w:rsidRPr="00450064">
              <w:rPr>
                <w:rFonts w:ascii="Arial" w:hAnsi="Arial" w:cs="Arial"/>
                <w:color w:val="000000" w:themeColor="text1"/>
                <w:sz w:val="20"/>
                <w:szCs w:val="20"/>
              </w:rPr>
              <w:t>Operario</w:t>
            </w:r>
            <w:proofErr w:type="spellEnd"/>
            <w:r w:rsidRPr="00450064">
              <w:rPr>
                <w:rFonts w:ascii="Arial" w:hAnsi="Arial" w:cs="Arial"/>
                <w:color w:val="000000" w:themeColor="text1"/>
                <w:sz w:val="20"/>
                <w:szCs w:val="20"/>
              </w:rPr>
              <w:t xml:space="preserve"> D, Tate JP, van den Berg JJ, Justice AC, Marshall BDL, Association of cannabis, stimulant, and alcohol use with mortality prognosis among HIV-infected men. AIDS and </w:t>
            </w:r>
            <w:proofErr w:type="spellStart"/>
            <w:r w:rsidRPr="00450064">
              <w:rPr>
                <w:rFonts w:ascii="Arial" w:hAnsi="Arial" w:cs="Arial"/>
                <w:color w:val="000000" w:themeColor="text1"/>
                <w:sz w:val="20"/>
                <w:szCs w:val="20"/>
              </w:rPr>
              <w:t>Behav</w:t>
            </w:r>
            <w:proofErr w:type="spellEnd"/>
            <w:r w:rsidRPr="00450064">
              <w:rPr>
                <w:rFonts w:ascii="Arial" w:hAnsi="Arial" w:cs="Arial"/>
                <w:color w:val="000000" w:themeColor="text1"/>
                <w:sz w:val="20"/>
                <w:szCs w:val="20"/>
              </w:rPr>
              <w:t xml:space="preserve">. 2018;22(4):1341-1351. </w:t>
            </w:r>
            <w:r w:rsidRPr="00450064">
              <w:rPr>
                <w:rFonts w:ascii="Arial" w:hAnsi="Arial" w:cs="Arial"/>
                <w:sz w:val="20"/>
                <w:szCs w:val="20"/>
              </w:rPr>
              <w:t xml:space="preserve">PMID: </w:t>
            </w:r>
            <w:hyperlink r:id="rId176" w:history="1">
              <w:r w:rsidRPr="00450064">
                <w:rPr>
                  <w:rStyle w:val="Hyperlink"/>
                  <w:rFonts w:ascii="Arial" w:hAnsi="Arial" w:cs="Arial"/>
                  <w:sz w:val="20"/>
                  <w:szCs w:val="20"/>
                </w:rPr>
                <w:t>28887669</w:t>
              </w:r>
            </w:hyperlink>
            <w:r w:rsidR="009C012C" w:rsidRPr="00450064">
              <w:rPr>
                <w:rFonts w:ascii="Arial" w:hAnsi="Arial" w:cs="Arial"/>
                <w:color w:val="000000" w:themeColor="text1"/>
                <w:sz w:val="20"/>
                <w:szCs w:val="20"/>
              </w:rPr>
              <w:t xml:space="preserve">. Correction: </w:t>
            </w:r>
            <w:r w:rsidR="009C012C" w:rsidRPr="00450064">
              <w:rPr>
                <w:rFonts w:ascii="Arial" w:hAnsi="Arial" w:cs="Arial"/>
                <w:sz w:val="20"/>
                <w:szCs w:val="20"/>
              </w:rPr>
              <w:t xml:space="preserve">PMID: </w:t>
            </w:r>
            <w:hyperlink r:id="rId177" w:history="1">
              <w:r w:rsidR="009C012C" w:rsidRPr="00450064">
                <w:rPr>
                  <w:rStyle w:val="Hyperlink"/>
                  <w:rFonts w:ascii="Arial" w:hAnsi="Arial" w:cs="Arial"/>
                  <w:sz w:val="20"/>
                  <w:szCs w:val="20"/>
                </w:rPr>
                <w:t>29520509</w:t>
              </w:r>
            </w:hyperlink>
          </w:p>
        </w:tc>
      </w:tr>
      <w:tr w:rsidR="00E957DC" w:rsidRPr="00450064" w14:paraId="79EF60A3" w14:textId="77777777" w:rsidTr="00450064">
        <w:trPr>
          <w:cantSplit/>
        </w:trPr>
        <w:tc>
          <w:tcPr>
            <w:tcW w:w="9630" w:type="dxa"/>
            <w:gridSpan w:val="4"/>
            <w:shd w:val="clear" w:color="auto" w:fill="auto"/>
          </w:tcPr>
          <w:p w14:paraId="147C26F6" w14:textId="492D2151" w:rsidR="00E957DC" w:rsidRPr="00450064" w:rsidRDefault="00E957DC" w:rsidP="00A8278E">
            <w:pPr>
              <w:pStyle w:val="PlainText"/>
              <w:numPr>
                <w:ilvl w:val="0"/>
                <w:numId w:val="36"/>
              </w:numPr>
              <w:ind w:left="521" w:hanging="521"/>
              <w:rPr>
                <w:rFonts w:ascii="Arial" w:hAnsi="Arial" w:cs="Arial"/>
                <w:color w:val="000000" w:themeColor="text1"/>
                <w:sz w:val="20"/>
                <w:szCs w:val="20"/>
              </w:rPr>
            </w:pPr>
            <w:proofErr w:type="spellStart"/>
            <w:r w:rsidRPr="00450064">
              <w:rPr>
                <w:rFonts w:ascii="Arial" w:hAnsi="Arial" w:cs="Arial"/>
                <w:color w:val="000000" w:themeColor="text1"/>
                <w:sz w:val="20"/>
                <w:szCs w:val="20"/>
              </w:rPr>
              <w:lastRenderedPageBreak/>
              <w:t>Eyawo</w:t>
            </w:r>
            <w:proofErr w:type="spellEnd"/>
            <w:r w:rsidRPr="00450064">
              <w:rPr>
                <w:rFonts w:ascii="Arial" w:hAnsi="Arial" w:cs="Arial"/>
                <w:color w:val="000000" w:themeColor="text1"/>
                <w:sz w:val="20"/>
                <w:szCs w:val="20"/>
              </w:rPr>
              <w:t xml:space="preserve"> O, McGinnis KA, Justice AC, Fiellin DA, Hahn JA, Williams EC, </w:t>
            </w:r>
            <w:r w:rsidRPr="00450064">
              <w:rPr>
                <w:rFonts w:ascii="Arial" w:hAnsi="Arial" w:cs="Arial"/>
                <w:b/>
                <w:color w:val="000000" w:themeColor="text1"/>
                <w:sz w:val="20"/>
                <w:szCs w:val="20"/>
              </w:rPr>
              <w:t>Gordon AJ</w:t>
            </w:r>
            <w:r w:rsidRPr="00450064">
              <w:rPr>
                <w:rFonts w:ascii="Arial" w:hAnsi="Arial" w:cs="Arial"/>
                <w:color w:val="000000" w:themeColor="text1"/>
                <w:sz w:val="20"/>
                <w:szCs w:val="20"/>
              </w:rPr>
              <w:t xml:space="preserve">, Marshall BDL, Kraemer KL, Crystal S, Gaither JR, Edelman EJ, Bryant KJ, Tate JP, for the VACS Project Team. </w:t>
            </w:r>
            <w:r w:rsidRPr="00450064">
              <w:rPr>
                <w:rFonts w:ascii="Arial" w:hAnsi="Arial" w:cs="Arial"/>
                <w:b/>
                <w:color w:val="000000" w:themeColor="text1"/>
                <w:sz w:val="20"/>
                <w:szCs w:val="20"/>
              </w:rPr>
              <w:t xml:space="preserve"> </w:t>
            </w:r>
            <w:r w:rsidRPr="00450064">
              <w:rPr>
                <w:rFonts w:ascii="Arial" w:hAnsi="Arial" w:cs="Arial"/>
                <w:color w:val="000000" w:themeColor="text1"/>
                <w:sz w:val="20"/>
                <w:szCs w:val="20"/>
              </w:rPr>
              <w:t>Alcohol and mortality: combining self-reported (AUDIT-C) and biomarker detected (</w:t>
            </w:r>
            <w:proofErr w:type="spellStart"/>
            <w:r w:rsidRPr="00450064">
              <w:rPr>
                <w:rFonts w:ascii="Arial" w:hAnsi="Arial" w:cs="Arial"/>
                <w:color w:val="000000" w:themeColor="text1"/>
                <w:sz w:val="20"/>
                <w:szCs w:val="20"/>
              </w:rPr>
              <w:t>PEth</w:t>
            </w:r>
            <w:proofErr w:type="spellEnd"/>
            <w:r w:rsidRPr="00450064">
              <w:rPr>
                <w:rFonts w:ascii="Arial" w:hAnsi="Arial" w:cs="Arial"/>
                <w:color w:val="000000" w:themeColor="text1"/>
                <w:sz w:val="20"/>
                <w:szCs w:val="20"/>
              </w:rPr>
              <w:t xml:space="preserve">) alcohol measure among HIV infected and uninfected. J </w:t>
            </w:r>
            <w:proofErr w:type="spellStart"/>
            <w:r w:rsidRPr="00450064">
              <w:rPr>
                <w:rFonts w:ascii="Arial" w:hAnsi="Arial" w:cs="Arial"/>
                <w:color w:val="000000" w:themeColor="text1"/>
                <w:sz w:val="20"/>
                <w:szCs w:val="20"/>
              </w:rPr>
              <w:t>Acquir</w:t>
            </w:r>
            <w:proofErr w:type="spellEnd"/>
            <w:r w:rsidRPr="00450064">
              <w:rPr>
                <w:rFonts w:ascii="Arial" w:hAnsi="Arial" w:cs="Arial"/>
                <w:color w:val="000000" w:themeColor="text1"/>
                <w:sz w:val="20"/>
                <w:szCs w:val="20"/>
              </w:rPr>
              <w:t xml:space="preserve"> Immune </w:t>
            </w:r>
            <w:proofErr w:type="spellStart"/>
            <w:r w:rsidRPr="00450064">
              <w:rPr>
                <w:rFonts w:ascii="Arial" w:hAnsi="Arial" w:cs="Arial"/>
                <w:color w:val="000000" w:themeColor="text1"/>
                <w:sz w:val="20"/>
                <w:szCs w:val="20"/>
              </w:rPr>
              <w:t>Defic</w:t>
            </w:r>
            <w:proofErr w:type="spellEnd"/>
            <w:r w:rsidRPr="00450064">
              <w:rPr>
                <w:rFonts w:ascii="Arial" w:hAnsi="Arial" w:cs="Arial"/>
                <w:color w:val="000000" w:themeColor="text1"/>
                <w:sz w:val="20"/>
                <w:szCs w:val="20"/>
              </w:rPr>
              <w:t xml:space="preserve"> </w:t>
            </w:r>
            <w:proofErr w:type="spellStart"/>
            <w:r w:rsidRPr="00450064">
              <w:rPr>
                <w:rFonts w:ascii="Arial" w:hAnsi="Arial" w:cs="Arial"/>
                <w:color w:val="000000" w:themeColor="text1"/>
                <w:sz w:val="20"/>
                <w:szCs w:val="20"/>
              </w:rPr>
              <w:t>Syndr</w:t>
            </w:r>
            <w:proofErr w:type="spellEnd"/>
            <w:r w:rsidRPr="00450064">
              <w:rPr>
                <w:rFonts w:ascii="Arial" w:hAnsi="Arial" w:cs="Arial"/>
                <w:color w:val="000000" w:themeColor="text1"/>
                <w:sz w:val="20"/>
                <w:szCs w:val="20"/>
              </w:rPr>
              <w:t xml:space="preserve">. 2018;77(2):135-143. </w:t>
            </w:r>
            <w:r w:rsidRPr="00450064">
              <w:rPr>
                <w:rFonts w:ascii="Arial" w:hAnsi="Arial" w:cs="Arial"/>
                <w:sz w:val="20"/>
                <w:szCs w:val="20"/>
              </w:rPr>
              <w:t xml:space="preserve">PMID: </w:t>
            </w:r>
            <w:hyperlink r:id="rId178" w:history="1">
              <w:r w:rsidRPr="00450064">
                <w:rPr>
                  <w:rStyle w:val="Hyperlink"/>
                  <w:rFonts w:ascii="Arial" w:hAnsi="Arial" w:cs="Arial"/>
                  <w:sz w:val="20"/>
                  <w:szCs w:val="20"/>
                </w:rPr>
                <w:t>29112041</w:t>
              </w:r>
            </w:hyperlink>
          </w:p>
        </w:tc>
      </w:tr>
      <w:tr w:rsidR="00E957DC" w:rsidRPr="00450064" w14:paraId="1D5AD576" w14:textId="77777777" w:rsidTr="00450064">
        <w:trPr>
          <w:cantSplit/>
        </w:trPr>
        <w:tc>
          <w:tcPr>
            <w:tcW w:w="9630" w:type="dxa"/>
            <w:gridSpan w:val="4"/>
            <w:shd w:val="clear" w:color="auto" w:fill="auto"/>
          </w:tcPr>
          <w:p w14:paraId="21ED080E" w14:textId="41A5D849" w:rsidR="00E957DC" w:rsidRPr="00450064" w:rsidRDefault="00E957DC" w:rsidP="00A8278E">
            <w:pPr>
              <w:pStyle w:val="PlainText"/>
              <w:numPr>
                <w:ilvl w:val="0"/>
                <w:numId w:val="36"/>
              </w:numPr>
              <w:ind w:left="521" w:hanging="521"/>
              <w:rPr>
                <w:rFonts w:ascii="Arial" w:hAnsi="Arial" w:cs="Arial"/>
                <w:sz w:val="20"/>
                <w:szCs w:val="20"/>
              </w:rPr>
            </w:pPr>
            <w:r w:rsidRPr="00450064">
              <w:rPr>
                <w:rFonts w:ascii="Arial" w:hAnsi="Arial" w:cs="Arial"/>
                <w:sz w:val="20"/>
                <w:szCs w:val="20"/>
              </w:rPr>
              <w:t xml:space="preserve">Smid M, </w:t>
            </w:r>
            <w:r w:rsidRPr="00450064">
              <w:rPr>
                <w:rFonts w:ascii="Arial" w:hAnsi="Arial" w:cs="Arial"/>
                <w:b/>
                <w:sz w:val="20"/>
                <w:szCs w:val="20"/>
              </w:rPr>
              <w:t>Gordon AJ*</w:t>
            </w:r>
            <w:r w:rsidRPr="00450064">
              <w:rPr>
                <w:rFonts w:ascii="Arial" w:hAnsi="Arial" w:cs="Arial"/>
                <w:sz w:val="20"/>
                <w:szCs w:val="20"/>
              </w:rPr>
              <w:t xml:space="preserve">, Plum S, Plum J. (In response to: Opioid use in pregnancy, neonatal abstinence syndrome, and childhood outcomes). Opioid Use in Pregnancy, Neonatal Abstinence Syndrome, and Childhood Outcomes: Executive Summary of a Joint Workshop by the Eunice Kennedy Shriver National Institute of Child Health and Human Development, American College of Obstetricians and Gynecologists, American Academy of Pediatrics, Society for Maternal-Fetal Medicine, Centers for Disease Control and Prevention, and the March of Dimes Foundation. </w:t>
            </w:r>
            <w:proofErr w:type="spellStart"/>
            <w:r w:rsidRPr="00450064">
              <w:rPr>
                <w:rFonts w:ascii="Arial" w:hAnsi="Arial" w:cs="Arial"/>
                <w:sz w:val="20"/>
                <w:szCs w:val="20"/>
              </w:rPr>
              <w:t>Obstet</w:t>
            </w:r>
            <w:proofErr w:type="spellEnd"/>
            <w:r w:rsidRPr="00450064">
              <w:rPr>
                <w:rFonts w:ascii="Arial" w:hAnsi="Arial" w:cs="Arial"/>
                <w:sz w:val="20"/>
                <w:szCs w:val="20"/>
              </w:rPr>
              <w:t xml:space="preserve"> Gynecol. 2018;131(1):163-164. PMID: </w:t>
            </w:r>
            <w:hyperlink r:id="rId179" w:history="1">
              <w:r w:rsidRPr="00450064">
                <w:rPr>
                  <w:rStyle w:val="Hyperlink"/>
                  <w:rFonts w:ascii="Arial" w:hAnsi="Arial" w:cs="Arial"/>
                  <w:sz w:val="20"/>
                  <w:szCs w:val="20"/>
                </w:rPr>
                <w:t>29266062</w:t>
              </w:r>
            </w:hyperlink>
          </w:p>
        </w:tc>
      </w:tr>
      <w:tr w:rsidR="00E957DC" w:rsidRPr="00450064" w14:paraId="0880DFC3" w14:textId="77777777" w:rsidTr="00450064">
        <w:trPr>
          <w:cantSplit/>
        </w:trPr>
        <w:tc>
          <w:tcPr>
            <w:tcW w:w="9630" w:type="dxa"/>
            <w:gridSpan w:val="4"/>
            <w:shd w:val="clear" w:color="auto" w:fill="auto"/>
          </w:tcPr>
          <w:p w14:paraId="207D7868" w14:textId="2CEC0664"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Bensley K, McGinnis KA, Fiellin DA, </w:t>
            </w:r>
            <w:r w:rsidRPr="00450064">
              <w:rPr>
                <w:rFonts w:ascii="Arial" w:hAnsi="Arial" w:cs="Arial"/>
                <w:b/>
                <w:sz w:val="20"/>
              </w:rPr>
              <w:t>Gordon AJ</w:t>
            </w:r>
            <w:r w:rsidRPr="00450064">
              <w:rPr>
                <w:rFonts w:ascii="Arial" w:hAnsi="Arial" w:cs="Arial"/>
                <w:sz w:val="20"/>
              </w:rPr>
              <w:t xml:space="preserve">, Kraemer KL, Bryant KJ, Edelman EJ, Crystal S, Gaither JR, Korthuis PT, Marshall BDL, Ornelas IJ, Chan KCG, Dombrowski JC, Fortney JC, Justice AC, Williams EC. Racial/Ethnic Differences in the Association between Alcohol use and Mortality Among Men Living with HIV. Addict Sci Clin </w:t>
            </w:r>
            <w:proofErr w:type="spellStart"/>
            <w:r w:rsidRPr="00450064">
              <w:rPr>
                <w:rFonts w:ascii="Arial" w:hAnsi="Arial" w:cs="Arial"/>
                <w:sz w:val="20"/>
              </w:rPr>
              <w:t>Pract</w:t>
            </w:r>
            <w:proofErr w:type="spellEnd"/>
            <w:r w:rsidRPr="00450064">
              <w:rPr>
                <w:rFonts w:ascii="Arial" w:hAnsi="Arial" w:cs="Arial"/>
                <w:sz w:val="20"/>
              </w:rPr>
              <w:t xml:space="preserve">. 2018;13(1):2. PMID: </w:t>
            </w:r>
            <w:hyperlink r:id="rId180" w:history="1">
              <w:r w:rsidRPr="00450064">
                <w:rPr>
                  <w:rStyle w:val="Hyperlink"/>
                  <w:rFonts w:ascii="Arial" w:hAnsi="Arial" w:cs="Arial"/>
                  <w:sz w:val="20"/>
                </w:rPr>
                <w:t>29353555</w:t>
              </w:r>
            </w:hyperlink>
          </w:p>
        </w:tc>
      </w:tr>
      <w:tr w:rsidR="00E957DC" w:rsidRPr="00450064" w14:paraId="3A37079A" w14:textId="77777777" w:rsidTr="00450064">
        <w:trPr>
          <w:cantSplit/>
        </w:trPr>
        <w:tc>
          <w:tcPr>
            <w:tcW w:w="9630" w:type="dxa"/>
            <w:gridSpan w:val="4"/>
            <w:shd w:val="clear" w:color="auto" w:fill="auto"/>
          </w:tcPr>
          <w:p w14:paraId="2DFC1179" w14:textId="197D0CF5"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Rodriguez KL, Hedayati DO, Broyles LM, Weiland ME, Mitchell MA, Conley JW, Saba SK, </w:t>
            </w:r>
            <w:r w:rsidRPr="00450064">
              <w:rPr>
                <w:rFonts w:ascii="Arial" w:hAnsi="Arial" w:cs="Arial"/>
                <w:b/>
                <w:sz w:val="20"/>
              </w:rPr>
              <w:t>Gordon AJ*</w:t>
            </w:r>
            <w:r w:rsidRPr="00450064">
              <w:rPr>
                <w:rFonts w:ascii="Arial" w:hAnsi="Arial" w:cs="Arial"/>
                <w:sz w:val="20"/>
              </w:rPr>
              <w:t>. Homeless and marginally housed Veteran perspectives on participating in a photo-elicitation research study. Journal of Patient Experience. 2018;5(1):15</w:t>
            </w:r>
            <w:r w:rsidR="002D550E" w:rsidRPr="00450064">
              <w:rPr>
                <w:rFonts w:ascii="Arial" w:hAnsi="Arial" w:cs="Arial"/>
                <w:sz w:val="20"/>
              </w:rPr>
              <w:t xml:space="preserve">. </w:t>
            </w:r>
            <w:hyperlink r:id="rId181" w:history="1">
              <w:r w:rsidR="002D550E" w:rsidRPr="00450064">
                <w:rPr>
                  <w:rStyle w:val="Hyperlink"/>
                  <w:rFonts w:ascii="Arial" w:hAnsi="Arial" w:cs="Arial"/>
                  <w:sz w:val="20"/>
                </w:rPr>
                <w:t>Link</w:t>
              </w:r>
            </w:hyperlink>
          </w:p>
        </w:tc>
      </w:tr>
      <w:tr w:rsidR="00E957DC" w:rsidRPr="00450064" w14:paraId="769FF588" w14:textId="77777777" w:rsidTr="00450064">
        <w:trPr>
          <w:cantSplit/>
        </w:trPr>
        <w:tc>
          <w:tcPr>
            <w:tcW w:w="9630" w:type="dxa"/>
            <w:gridSpan w:val="4"/>
            <w:shd w:val="clear" w:color="auto" w:fill="auto"/>
          </w:tcPr>
          <w:p w14:paraId="51F31CAD" w14:textId="28C0068E" w:rsidR="00E957DC" w:rsidRPr="00450064" w:rsidRDefault="00E957DC" w:rsidP="00A8278E">
            <w:pPr>
              <w:pStyle w:val="PlainText"/>
              <w:numPr>
                <w:ilvl w:val="0"/>
                <w:numId w:val="36"/>
              </w:numPr>
              <w:ind w:left="521" w:hanging="521"/>
              <w:rPr>
                <w:rFonts w:ascii="Arial" w:hAnsi="Arial" w:cs="Arial"/>
                <w:color w:val="000000" w:themeColor="text1"/>
                <w:sz w:val="20"/>
                <w:szCs w:val="20"/>
              </w:rPr>
            </w:pPr>
            <w:r w:rsidRPr="00450064">
              <w:rPr>
                <w:rFonts w:ascii="Arial" w:hAnsi="Arial" w:cs="Arial"/>
                <w:color w:val="000000" w:themeColor="text1"/>
                <w:sz w:val="20"/>
                <w:szCs w:val="20"/>
              </w:rPr>
              <w:t xml:space="preserve">Gellad WF, Thorpe JM, Zhao X, Thorpe CT, </w:t>
            </w:r>
            <w:proofErr w:type="spellStart"/>
            <w:r w:rsidRPr="00450064">
              <w:rPr>
                <w:rFonts w:ascii="Arial" w:hAnsi="Arial" w:cs="Arial"/>
                <w:color w:val="000000" w:themeColor="text1"/>
                <w:sz w:val="20"/>
                <w:szCs w:val="20"/>
              </w:rPr>
              <w:t>Sileanu</w:t>
            </w:r>
            <w:proofErr w:type="spellEnd"/>
            <w:r w:rsidRPr="00450064">
              <w:rPr>
                <w:rFonts w:ascii="Arial" w:hAnsi="Arial" w:cs="Arial"/>
                <w:color w:val="000000" w:themeColor="text1"/>
                <w:sz w:val="20"/>
                <w:szCs w:val="20"/>
              </w:rPr>
              <w:t xml:space="preserve"> FE, </w:t>
            </w:r>
            <w:proofErr w:type="spellStart"/>
            <w:r w:rsidRPr="00450064">
              <w:rPr>
                <w:rFonts w:ascii="Arial" w:hAnsi="Arial" w:cs="Arial"/>
                <w:color w:val="000000" w:themeColor="text1"/>
                <w:sz w:val="20"/>
                <w:szCs w:val="20"/>
              </w:rPr>
              <w:t>Cashy</w:t>
            </w:r>
            <w:proofErr w:type="spellEnd"/>
            <w:r w:rsidRPr="00450064">
              <w:rPr>
                <w:rFonts w:ascii="Arial" w:hAnsi="Arial" w:cs="Arial"/>
                <w:color w:val="000000" w:themeColor="text1"/>
                <w:sz w:val="20"/>
                <w:szCs w:val="20"/>
              </w:rPr>
              <w:t xml:space="preserve"> JP, Hale JA, Mor MK, Radomski TR, Hausmann LRM, Donohue JM, </w:t>
            </w:r>
            <w:r w:rsidRPr="00450064">
              <w:rPr>
                <w:rFonts w:ascii="Arial" w:hAnsi="Arial" w:cs="Arial"/>
                <w:b/>
                <w:color w:val="000000" w:themeColor="text1"/>
                <w:sz w:val="20"/>
                <w:szCs w:val="20"/>
              </w:rPr>
              <w:t>Gordon AJ</w:t>
            </w:r>
            <w:r w:rsidRPr="00450064">
              <w:rPr>
                <w:rFonts w:ascii="Arial" w:hAnsi="Arial" w:cs="Arial"/>
                <w:color w:val="000000" w:themeColor="text1"/>
                <w:sz w:val="20"/>
                <w:szCs w:val="20"/>
              </w:rPr>
              <w:t xml:space="preserve">, Suda KJ, Stroupe KT, Hanlon JT, Cunningham FE, Good CB, Fine MJ.  Impact of dual use of VA and Medicare Part D drug benefits on potentially unsafe opioid use. Am J Public Health; 2018;108(2):248-255. </w:t>
            </w:r>
            <w:r w:rsidRPr="00450064">
              <w:rPr>
                <w:rFonts w:ascii="Arial" w:hAnsi="Arial" w:cs="Arial"/>
                <w:sz w:val="20"/>
                <w:szCs w:val="20"/>
              </w:rPr>
              <w:t>PMID</w:t>
            </w:r>
            <w:r w:rsidR="002D550E" w:rsidRPr="00450064">
              <w:rPr>
                <w:rFonts w:ascii="Arial" w:hAnsi="Arial" w:cs="Arial"/>
                <w:sz w:val="20"/>
                <w:szCs w:val="20"/>
              </w:rPr>
              <w:t>:</w:t>
            </w:r>
            <w:r w:rsidRPr="00450064">
              <w:rPr>
                <w:rFonts w:ascii="Arial" w:hAnsi="Arial" w:cs="Arial"/>
                <w:sz w:val="20"/>
                <w:szCs w:val="20"/>
              </w:rPr>
              <w:t xml:space="preserve"> </w:t>
            </w:r>
            <w:hyperlink r:id="rId182" w:history="1">
              <w:r w:rsidRPr="00450064">
                <w:rPr>
                  <w:rStyle w:val="Hyperlink"/>
                  <w:rFonts w:ascii="Arial" w:hAnsi="Arial" w:cs="Arial"/>
                  <w:sz w:val="20"/>
                  <w:szCs w:val="20"/>
                </w:rPr>
                <w:t>29267065</w:t>
              </w:r>
            </w:hyperlink>
          </w:p>
        </w:tc>
      </w:tr>
      <w:tr w:rsidR="00E957DC" w:rsidRPr="00450064" w14:paraId="5B2D8D2D" w14:textId="77777777" w:rsidTr="00450064">
        <w:trPr>
          <w:cantSplit/>
        </w:trPr>
        <w:tc>
          <w:tcPr>
            <w:tcW w:w="9630" w:type="dxa"/>
            <w:gridSpan w:val="4"/>
            <w:shd w:val="clear" w:color="auto" w:fill="auto"/>
          </w:tcPr>
          <w:p w14:paraId="7E674777" w14:textId="3DE753D5"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color w:val="000000" w:themeColor="text1"/>
                <w:sz w:val="20"/>
              </w:rPr>
              <w:t xml:space="preserve">McCall J, </w:t>
            </w:r>
            <w:r w:rsidRPr="00450064">
              <w:rPr>
                <w:rFonts w:ascii="Arial" w:hAnsi="Arial" w:cs="Arial"/>
                <w:b/>
                <w:color w:val="000000" w:themeColor="text1"/>
                <w:sz w:val="20"/>
              </w:rPr>
              <w:t>Gordon AJ*</w:t>
            </w:r>
            <w:r w:rsidRPr="00450064">
              <w:rPr>
                <w:rFonts w:ascii="Arial" w:hAnsi="Arial" w:cs="Arial"/>
                <w:color w:val="000000" w:themeColor="text1"/>
                <w:sz w:val="20"/>
              </w:rPr>
              <w:t>, Tsai J. Veterans treatment court research: participant characteristics, outcomes, and gaps in the literature. Journal of Offender Rehab. 2018</w:t>
            </w:r>
            <w:r w:rsidR="002D550E" w:rsidRPr="00450064">
              <w:rPr>
                <w:rFonts w:ascii="Arial" w:hAnsi="Arial" w:cs="Arial"/>
                <w:color w:val="000000" w:themeColor="text1"/>
                <w:sz w:val="20"/>
              </w:rPr>
              <w:t xml:space="preserve">;57(6):384-401. </w:t>
            </w:r>
            <w:hyperlink r:id="rId183" w:history="1">
              <w:r w:rsidR="002D550E" w:rsidRPr="00450064">
                <w:rPr>
                  <w:rStyle w:val="Hyperlink"/>
                  <w:rFonts w:ascii="Arial" w:hAnsi="Arial" w:cs="Arial"/>
                  <w:sz w:val="20"/>
                </w:rPr>
                <w:t>Link</w:t>
              </w:r>
            </w:hyperlink>
          </w:p>
        </w:tc>
      </w:tr>
      <w:tr w:rsidR="00E957DC" w:rsidRPr="00450064" w14:paraId="15132B9A" w14:textId="77777777" w:rsidTr="00450064">
        <w:trPr>
          <w:cantSplit/>
        </w:trPr>
        <w:tc>
          <w:tcPr>
            <w:tcW w:w="9630" w:type="dxa"/>
            <w:gridSpan w:val="4"/>
            <w:shd w:val="clear" w:color="auto" w:fill="auto"/>
          </w:tcPr>
          <w:p w14:paraId="7CB05E00" w14:textId="65D29ADD"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color w:val="000000" w:themeColor="text1"/>
                <w:sz w:val="20"/>
              </w:rPr>
              <w:t xml:space="preserve">Lin L, Lofwall MR, Walsh SL,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Knudsen HK. Perceptions and practices addressing diversion among US buprenorphine prescribers. Drug Alcohol Depend. 2018;186:147-153. </w:t>
            </w:r>
            <w:r w:rsidRPr="00450064">
              <w:rPr>
                <w:rFonts w:ascii="Arial" w:hAnsi="Arial" w:cs="Arial"/>
                <w:sz w:val="20"/>
              </w:rPr>
              <w:t xml:space="preserve">PMID: </w:t>
            </w:r>
            <w:hyperlink r:id="rId184" w:history="1">
              <w:r w:rsidRPr="00450064">
                <w:rPr>
                  <w:rStyle w:val="Hyperlink"/>
                  <w:rFonts w:ascii="Arial" w:hAnsi="Arial" w:cs="Arial"/>
                  <w:sz w:val="20"/>
                </w:rPr>
                <w:t>29573649</w:t>
              </w:r>
            </w:hyperlink>
          </w:p>
        </w:tc>
      </w:tr>
      <w:tr w:rsidR="00E957DC" w:rsidRPr="00450064" w14:paraId="6398D5ED" w14:textId="77777777" w:rsidTr="00450064">
        <w:trPr>
          <w:cantSplit/>
        </w:trPr>
        <w:tc>
          <w:tcPr>
            <w:tcW w:w="9630" w:type="dxa"/>
            <w:gridSpan w:val="4"/>
            <w:shd w:val="clear" w:color="auto" w:fill="auto"/>
          </w:tcPr>
          <w:p w14:paraId="588E3BCC" w14:textId="2AD91768"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color w:val="000000" w:themeColor="text1"/>
                <w:sz w:val="20"/>
              </w:rPr>
              <w:t>Cochran G, Lo-</w:t>
            </w:r>
            <w:proofErr w:type="spellStart"/>
            <w:r w:rsidRPr="00450064">
              <w:rPr>
                <w:rFonts w:ascii="Arial" w:hAnsi="Arial" w:cs="Arial"/>
                <w:color w:val="000000" w:themeColor="text1"/>
                <w:sz w:val="20"/>
              </w:rPr>
              <w:t>Ciganic</w:t>
            </w:r>
            <w:proofErr w:type="spellEnd"/>
            <w:r w:rsidRPr="00450064">
              <w:rPr>
                <w:rFonts w:ascii="Arial" w:hAnsi="Arial" w:cs="Arial"/>
                <w:color w:val="000000" w:themeColor="text1"/>
                <w:sz w:val="20"/>
              </w:rPr>
              <w:t xml:space="preserve"> W, </w:t>
            </w:r>
            <w:proofErr w:type="spellStart"/>
            <w:r w:rsidRPr="00450064">
              <w:rPr>
                <w:rFonts w:ascii="Arial" w:hAnsi="Arial" w:cs="Arial"/>
                <w:color w:val="000000" w:themeColor="text1"/>
                <w:sz w:val="20"/>
              </w:rPr>
              <w:t>Gellad</w:t>
            </w:r>
            <w:proofErr w:type="spellEnd"/>
            <w:r w:rsidRPr="00450064">
              <w:rPr>
                <w:rFonts w:ascii="Arial" w:hAnsi="Arial" w:cs="Arial"/>
                <w:color w:val="000000" w:themeColor="text1"/>
                <w:sz w:val="20"/>
              </w:rPr>
              <w:t xml:space="preserve"> WF,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Cole E, Lobo C, Frazier W, Zheng P, Change CH, Kelley D, Donohue JM. Prescription opioid quality measures applied among Pennsylvania Medicaid Enrollees. J Manag Care Spec Pharm. 2018;24(9):875-885. </w:t>
            </w:r>
            <w:r w:rsidRPr="00450064">
              <w:rPr>
                <w:rFonts w:ascii="Arial" w:hAnsi="Arial" w:cs="Arial"/>
                <w:sz w:val="20"/>
              </w:rPr>
              <w:t xml:space="preserve">PMID: </w:t>
            </w:r>
            <w:hyperlink r:id="rId185" w:history="1">
              <w:r w:rsidRPr="00450064">
                <w:rPr>
                  <w:rStyle w:val="Hyperlink"/>
                  <w:rFonts w:ascii="Arial" w:hAnsi="Arial" w:cs="Arial"/>
                  <w:sz w:val="20"/>
                </w:rPr>
                <w:t>30156454</w:t>
              </w:r>
            </w:hyperlink>
          </w:p>
        </w:tc>
      </w:tr>
      <w:tr w:rsidR="00E957DC" w:rsidRPr="00450064" w14:paraId="55AFAB05" w14:textId="77777777" w:rsidTr="00450064">
        <w:trPr>
          <w:cantSplit/>
        </w:trPr>
        <w:tc>
          <w:tcPr>
            <w:tcW w:w="9630" w:type="dxa"/>
            <w:gridSpan w:val="4"/>
            <w:shd w:val="clear" w:color="auto" w:fill="auto"/>
          </w:tcPr>
          <w:p w14:paraId="27DFF466" w14:textId="128F35A7"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color w:val="000000" w:themeColor="text1"/>
                <w:sz w:val="20"/>
              </w:rPr>
              <w:t xml:space="preserve">Stein BD, Dick AW, Sorbero M,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Burns RM, Leslie DL, Pacula RL. A population based examination of trends and disparities in opioid agonist therapy among Medicaid-enrollees. Subst Abus. 2018;39(4):419-425. </w:t>
            </w:r>
            <w:r w:rsidRPr="00450064">
              <w:rPr>
                <w:rFonts w:ascii="Arial" w:hAnsi="Arial" w:cs="Arial"/>
                <w:sz w:val="20"/>
              </w:rPr>
              <w:t xml:space="preserve">PMID: </w:t>
            </w:r>
            <w:hyperlink r:id="rId186" w:history="1">
              <w:r w:rsidRPr="00450064">
                <w:rPr>
                  <w:rStyle w:val="Hyperlink"/>
                  <w:rFonts w:ascii="Arial" w:hAnsi="Arial" w:cs="Arial"/>
                  <w:sz w:val="20"/>
                </w:rPr>
                <w:t>29932847</w:t>
              </w:r>
            </w:hyperlink>
          </w:p>
        </w:tc>
      </w:tr>
      <w:tr w:rsidR="00E957DC" w:rsidRPr="00450064" w14:paraId="22E48B88" w14:textId="77777777" w:rsidTr="00450064">
        <w:trPr>
          <w:cantSplit/>
        </w:trPr>
        <w:tc>
          <w:tcPr>
            <w:tcW w:w="9630" w:type="dxa"/>
            <w:gridSpan w:val="4"/>
            <w:shd w:val="clear" w:color="auto" w:fill="auto"/>
          </w:tcPr>
          <w:p w14:paraId="537DF9CA" w14:textId="29B878E3"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b/>
                <w:color w:val="000000" w:themeColor="text1"/>
                <w:sz w:val="20"/>
              </w:rPr>
              <w:t>Gordon AJ</w:t>
            </w:r>
            <w:r w:rsidRPr="00450064">
              <w:rPr>
                <w:rFonts w:ascii="Arial" w:hAnsi="Arial" w:cs="Arial"/>
                <w:color w:val="000000" w:themeColor="text1"/>
                <w:sz w:val="20"/>
              </w:rPr>
              <w:t xml:space="preserve">. Abstracts presented at the Association for Medical Education and Research in Substance Abuse (AMERSA) 41st Annual Conference, Washington, DC, USA. November 2017. Subst Abus. 2018;39(1):1. </w:t>
            </w:r>
            <w:r w:rsidRPr="00450064">
              <w:rPr>
                <w:rFonts w:ascii="Arial" w:hAnsi="Arial" w:cs="Arial"/>
                <w:sz w:val="20"/>
              </w:rPr>
              <w:t xml:space="preserve">PMID: </w:t>
            </w:r>
            <w:hyperlink r:id="rId187" w:history="1">
              <w:r w:rsidRPr="00450064">
                <w:rPr>
                  <w:rStyle w:val="Hyperlink"/>
                  <w:rFonts w:ascii="Arial" w:hAnsi="Arial" w:cs="Arial"/>
                  <w:sz w:val="20"/>
                </w:rPr>
                <w:t>29509099</w:t>
              </w:r>
            </w:hyperlink>
          </w:p>
        </w:tc>
      </w:tr>
      <w:tr w:rsidR="00E957DC" w:rsidRPr="00450064" w14:paraId="46E340E9" w14:textId="77777777" w:rsidTr="00450064">
        <w:trPr>
          <w:cantSplit/>
        </w:trPr>
        <w:tc>
          <w:tcPr>
            <w:tcW w:w="9630" w:type="dxa"/>
            <w:gridSpan w:val="4"/>
            <w:shd w:val="clear" w:color="auto" w:fill="auto"/>
          </w:tcPr>
          <w:p w14:paraId="76A22E9D" w14:textId="7A6A3CF4"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b/>
                <w:color w:val="000000" w:themeColor="text1"/>
                <w:sz w:val="20"/>
              </w:rPr>
              <w:t>Gordon AJ</w:t>
            </w:r>
            <w:r w:rsidRPr="00450064">
              <w:rPr>
                <w:rFonts w:ascii="Arial" w:hAnsi="Arial" w:cs="Arial"/>
                <w:color w:val="000000" w:themeColor="text1"/>
                <w:sz w:val="20"/>
              </w:rPr>
              <w:t>. Abstracts presented at the international society of addiction medicine (ISAM) 19</w:t>
            </w:r>
            <w:r w:rsidRPr="00450064">
              <w:rPr>
                <w:rFonts w:ascii="Arial" w:hAnsi="Arial" w:cs="Arial"/>
                <w:color w:val="000000" w:themeColor="text1"/>
                <w:sz w:val="20"/>
                <w:vertAlign w:val="superscript"/>
              </w:rPr>
              <w:t>th</w:t>
            </w:r>
            <w:r w:rsidRPr="00450064">
              <w:rPr>
                <w:rFonts w:ascii="Arial" w:hAnsi="Arial" w:cs="Arial"/>
                <w:color w:val="000000" w:themeColor="text1"/>
                <w:sz w:val="20"/>
              </w:rPr>
              <w:t xml:space="preserve"> annual meeting, Abu Dhabi, United Arab Emirates, October 2017. </w:t>
            </w:r>
            <w:r w:rsidRPr="00450064">
              <w:rPr>
                <w:rFonts w:ascii="Arial" w:hAnsi="Arial" w:cs="Arial"/>
                <w:sz w:val="20"/>
              </w:rPr>
              <w:t>Subst Abus</w:t>
            </w:r>
            <w:r w:rsidRPr="00450064">
              <w:rPr>
                <w:rFonts w:ascii="Arial" w:hAnsi="Arial" w:cs="Arial"/>
                <w:sz w:val="20"/>
                <w:shd w:val="clear" w:color="auto" w:fill="FFFFFF"/>
              </w:rPr>
              <w:t>. 2018; 39(1):2. </w:t>
            </w:r>
            <w:r w:rsidRPr="00450064">
              <w:rPr>
                <w:rFonts w:ascii="Arial" w:hAnsi="Arial" w:cs="Arial"/>
                <w:sz w:val="20"/>
              </w:rPr>
              <w:t xml:space="preserve">PMID: </w:t>
            </w:r>
            <w:hyperlink r:id="rId188" w:history="1">
              <w:r w:rsidRPr="00450064">
                <w:rPr>
                  <w:rStyle w:val="Hyperlink"/>
                  <w:rFonts w:ascii="Arial" w:hAnsi="Arial" w:cs="Arial"/>
                  <w:sz w:val="20"/>
                </w:rPr>
                <w:t>29509100</w:t>
              </w:r>
            </w:hyperlink>
          </w:p>
        </w:tc>
      </w:tr>
      <w:tr w:rsidR="00E957DC" w:rsidRPr="00450064" w14:paraId="4026BD33" w14:textId="77777777" w:rsidTr="00450064">
        <w:trPr>
          <w:cantSplit/>
        </w:trPr>
        <w:tc>
          <w:tcPr>
            <w:tcW w:w="9630" w:type="dxa"/>
            <w:gridSpan w:val="4"/>
            <w:shd w:val="clear" w:color="auto" w:fill="auto"/>
          </w:tcPr>
          <w:p w14:paraId="1D7C2F13" w14:textId="5A6A1C0A"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proofErr w:type="spellStart"/>
            <w:r w:rsidRPr="00450064">
              <w:rPr>
                <w:rFonts w:ascii="Arial" w:hAnsi="Arial" w:cs="Arial"/>
                <w:color w:val="000000" w:themeColor="text1"/>
                <w:sz w:val="20"/>
              </w:rPr>
              <w:t>Blosnich</w:t>
            </w:r>
            <w:proofErr w:type="spellEnd"/>
            <w:r w:rsidRPr="00450064">
              <w:rPr>
                <w:rFonts w:ascii="Arial" w:hAnsi="Arial" w:cs="Arial"/>
                <w:color w:val="000000" w:themeColor="text1"/>
                <w:sz w:val="20"/>
              </w:rPr>
              <w:t xml:space="preserve"> JR, </w:t>
            </w:r>
            <w:proofErr w:type="spellStart"/>
            <w:r w:rsidRPr="00450064">
              <w:rPr>
                <w:rFonts w:ascii="Arial" w:hAnsi="Arial" w:cs="Arial"/>
                <w:color w:val="000000" w:themeColor="text1"/>
                <w:sz w:val="20"/>
              </w:rPr>
              <w:t>Cashy</w:t>
            </w:r>
            <w:proofErr w:type="spellEnd"/>
            <w:r w:rsidRPr="00450064">
              <w:rPr>
                <w:rFonts w:ascii="Arial" w:hAnsi="Arial" w:cs="Arial"/>
                <w:color w:val="000000" w:themeColor="text1"/>
                <w:sz w:val="20"/>
              </w:rPr>
              <w:t xml:space="preserve"> J,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w:t>
            </w:r>
            <w:proofErr w:type="spellStart"/>
            <w:r w:rsidRPr="00450064">
              <w:rPr>
                <w:rFonts w:ascii="Arial" w:hAnsi="Arial" w:cs="Arial"/>
                <w:color w:val="000000" w:themeColor="text1"/>
                <w:sz w:val="20"/>
              </w:rPr>
              <w:t>Shipherd</w:t>
            </w:r>
            <w:proofErr w:type="spellEnd"/>
            <w:r w:rsidRPr="00450064">
              <w:rPr>
                <w:rFonts w:ascii="Arial" w:hAnsi="Arial" w:cs="Arial"/>
                <w:color w:val="000000" w:themeColor="text1"/>
                <w:sz w:val="20"/>
              </w:rPr>
              <w:t xml:space="preserve"> JC, </w:t>
            </w:r>
            <w:proofErr w:type="spellStart"/>
            <w:r w:rsidRPr="00450064">
              <w:rPr>
                <w:rFonts w:ascii="Arial" w:hAnsi="Arial" w:cs="Arial"/>
                <w:color w:val="000000" w:themeColor="text1"/>
                <w:sz w:val="20"/>
              </w:rPr>
              <w:t>Kauth</w:t>
            </w:r>
            <w:proofErr w:type="spellEnd"/>
            <w:r w:rsidRPr="00450064">
              <w:rPr>
                <w:rFonts w:ascii="Arial" w:hAnsi="Arial" w:cs="Arial"/>
                <w:color w:val="000000" w:themeColor="text1"/>
                <w:sz w:val="20"/>
              </w:rPr>
              <w:t xml:space="preserve"> MR, Brown GR, Fine MJ. Using clinician text notes in electronic medical record data to validate transgender-related diagnosis codes. J Am Med Inform Assoc. 2018;25(7):905-908.</w:t>
            </w:r>
            <w:r w:rsidRPr="00450064">
              <w:rPr>
                <w:rFonts w:ascii="Arial" w:hAnsi="Arial" w:cs="Arial"/>
                <w:color w:val="000000" w:themeColor="text1"/>
                <w:sz w:val="20"/>
                <w:shd w:val="clear" w:color="auto" w:fill="FFFFFF"/>
              </w:rPr>
              <w:t xml:space="preserve"> </w:t>
            </w:r>
            <w:r w:rsidRPr="00450064">
              <w:rPr>
                <w:rFonts w:ascii="Arial" w:hAnsi="Arial" w:cs="Arial"/>
                <w:sz w:val="20"/>
                <w:shd w:val="clear" w:color="auto" w:fill="FFFFFF"/>
              </w:rPr>
              <w:t>PMID:</w:t>
            </w:r>
            <w:r w:rsidR="002D550E" w:rsidRPr="00450064">
              <w:rPr>
                <w:rFonts w:ascii="Arial" w:hAnsi="Arial" w:cs="Arial"/>
                <w:sz w:val="20"/>
                <w:shd w:val="clear" w:color="auto" w:fill="FFFFFF"/>
              </w:rPr>
              <w:t xml:space="preserve"> </w:t>
            </w:r>
            <w:hyperlink r:id="rId189" w:history="1">
              <w:r w:rsidRPr="00450064">
                <w:rPr>
                  <w:rStyle w:val="Hyperlink"/>
                  <w:rFonts w:ascii="Arial" w:hAnsi="Arial" w:cs="Arial"/>
                  <w:sz w:val="20"/>
                  <w:shd w:val="clear" w:color="auto" w:fill="FFFFFF"/>
                </w:rPr>
                <w:t>29635362</w:t>
              </w:r>
            </w:hyperlink>
          </w:p>
        </w:tc>
      </w:tr>
      <w:tr w:rsidR="00E957DC" w:rsidRPr="00450064" w14:paraId="3B684965" w14:textId="77777777" w:rsidTr="00450064">
        <w:trPr>
          <w:cantSplit/>
        </w:trPr>
        <w:tc>
          <w:tcPr>
            <w:tcW w:w="9630" w:type="dxa"/>
            <w:gridSpan w:val="4"/>
            <w:shd w:val="clear" w:color="auto" w:fill="auto"/>
          </w:tcPr>
          <w:p w14:paraId="21224971" w14:textId="5364104B" w:rsidR="00E957DC" w:rsidRPr="00450064" w:rsidRDefault="00E957DC" w:rsidP="00A8278E">
            <w:pPr>
              <w:pStyle w:val="details"/>
              <w:numPr>
                <w:ilvl w:val="0"/>
                <w:numId w:val="36"/>
              </w:numPr>
              <w:spacing w:before="0" w:beforeAutospacing="0" w:after="0" w:afterAutospacing="0"/>
              <w:ind w:left="521" w:hanging="521"/>
              <w:rPr>
                <w:rFonts w:ascii="Arial" w:hAnsi="Arial" w:cs="Arial"/>
                <w:color w:val="000000" w:themeColor="text1"/>
                <w:sz w:val="20"/>
                <w:szCs w:val="20"/>
              </w:rPr>
            </w:pPr>
            <w:bookmarkStart w:id="7" w:name="_Hlk60642251"/>
            <w:r w:rsidRPr="00450064">
              <w:rPr>
                <w:rFonts w:ascii="Arial" w:hAnsi="Arial" w:cs="Arial"/>
                <w:color w:val="000000" w:themeColor="text1"/>
                <w:sz w:val="20"/>
                <w:szCs w:val="20"/>
              </w:rPr>
              <w:t xml:space="preserve">Wyse JJ, </w:t>
            </w:r>
            <w:r w:rsidRPr="00450064">
              <w:rPr>
                <w:rFonts w:ascii="Arial" w:hAnsi="Arial" w:cs="Arial"/>
                <w:b/>
                <w:color w:val="000000" w:themeColor="text1"/>
                <w:sz w:val="20"/>
                <w:szCs w:val="20"/>
              </w:rPr>
              <w:t>Gordon AJ*</w:t>
            </w:r>
            <w:r w:rsidRPr="00450064">
              <w:rPr>
                <w:rFonts w:ascii="Arial" w:hAnsi="Arial" w:cs="Arial"/>
                <w:color w:val="000000" w:themeColor="text1"/>
                <w:sz w:val="20"/>
                <w:szCs w:val="20"/>
              </w:rPr>
              <w:t xml:space="preserve">, </w:t>
            </w:r>
            <w:proofErr w:type="spellStart"/>
            <w:r w:rsidRPr="00450064">
              <w:rPr>
                <w:rFonts w:ascii="Arial" w:hAnsi="Arial" w:cs="Arial"/>
                <w:color w:val="000000" w:themeColor="text1"/>
                <w:sz w:val="20"/>
                <w:szCs w:val="20"/>
              </w:rPr>
              <w:t>Dobscha</w:t>
            </w:r>
            <w:proofErr w:type="spellEnd"/>
            <w:r w:rsidRPr="00450064">
              <w:rPr>
                <w:rFonts w:ascii="Arial" w:hAnsi="Arial" w:cs="Arial"/>
                <w:color w:val="000000" w:themeColor="text1"/>
                <w:sz w:val="20"/>
                <w:szCs w:val="20"/>
              </w:rPr>
              <w:t xml:space="preserve"> SK, </w:t>
            </w:r>
            <w:proofErr w:type="spellStart"/>
            <w:r w:rsidRPr="00450064">
              <w:rPr>
                <w:rFonts w:ascii="Arial" w:hAnsi="Arial" w:cs="Arial"/>
                <w:color w:val="000000" w:themeColor="text1"/>
                <w:sz w:val="20"/>
                <w:szCs w:val="20"/>
              </w:rPr>
              <w:t>Morasco</w:t>
            </w:r>
            <w:proofErr w:type="spellEnd"/>
            <w:r w:rsidRPr="00450064">
              <w:rPr>
                <w:rFonts w:ascii="Arial" w:hAnsi="Arial" w:cs="Arial"/>
                <w:color w:val="000000" w:themeColor="text1"/>
                <w:sz w:val="20"/>
                <w:szCs w:val="20"/>
              </w:rPr>
              <w:t xml:space="preserve"> BJ, Tiffany E, Drexler K, Sandbrink F, Lovejoy TI. A history of medication for opioid use disorder in the Department of Veterans Affairs (VA) Health Care System: Lessons Learned and Next Steps. </w:t>
            </w:r>
            <w:r w:rsidRPr="00450064">
              <w:rPr>
                <w:rStyle w:val="jrnl"/>
                <w:rFonts w:ascii="Arial" w:hAnsi="Arial" w:cs="Arial"/>
                <w:color w:val="000000" w:themeColor="text1"/>
                <w:sz w:val="20"/>
                <w:szCs w:val="20"/>
              </w:rPr>
              <w:t>Subst Abus</w:t>
            </w:r>
            <w:r w:rsidRPr="00450064">
              <w:rPr>
                <w:rFonts w:ascii="Arial" w:hAnsi="Arial" w:cs="Arial"/>
                <w:color w:val="000000" w:themeColor="text1"/>
                <w:sz w:val="20"/>
                <w:szCs w:val="20"/>
              </w:rPr>
              <w:t xml:space="preserve">. 2018;39(2):139-144. </w:t>
            </w:r>
            <w:r w:rsidRPr="00450064">
              <w:rPr>
                <w:rFonts w:ascii="Arial" w:hAnsi="Arial" w:cs="Arial"/>
                <w:sz w:val="20"/>
                <w:szCs w:val="20"/>
              </w:rPr>
              <w:t xml:space="preserve">PMID: </w:t>
            </w:r>
            <w:hyperlink r:id="rId190" w:history="1">
              <w:r w:rsidRPr="00450064">
                <w:rPr>
                  <w:rStyle w:val="Hyperlink"/>
                  <w:rFonts w:ascii="Arial" w:hAnsi="Arial" w:cs="Arial"/>
                  <w:sz w:val="20"/>
                  <w:szCs w:val="20"/>
                </w:rPr>
                <w:t>29595375</w:t>
              </w:r>
            </w:hyperlink>
            <w:bookmarkEnd w:id="7"/>
          </w:p>
        </w:tc>
      </w:tr>
      <w:tr w:rsidR="00E957DC" w:rsidRPr="00450064" w14:paraId="6F208CD0" w14:textId="77777777" w:rsidTr="00450064">
        <w:trPr>
          <w:cantSplit/>
        </w:trPr>
        <w:tc>
          <w:tcPr>
            <w:tcW w:w="9630" w:type="dxa"/>
            <w:gridSpan w:val="4"/>
            <w:shd w:val="clear" w:color="auto" w:fill="auto"/>
          </w:tcPr>
          <w:p w14:paraId="1A3B4707" w14:textId="4EBD81A5" w:rsidR="00E957DC" w:rsidRPr="00450064" w:rsidRDefault="00E957DC" w:rsidP="00A8278E">
            <w:pPr>
              <w:pStyle w:val="details"/>
              <w:numPr>
                <w:ilvl w:val="0"/>
                <w:numId w:val="36"/>
              </w:numPr>
              <w:spacing w:before="0" w:beforeAutospacing="0" w:after="0" w:afterAutospacing="0"/>
              <w:ind w:left="521" w:hanging="521"/>
              <w:rPr>
                <w:rFonts w:ascii="Arial" w:hAnsi="Arial" w:cs="Arial"/>
                <w:color w:val="000000" w:themeColor="text1"/>
                <w:sz w:val="20"/>
                <w:szCs w:val="20"/>
              </w:rPr>
            </w:pPr>
            <w:r w:rsidRPr="00450064">
              <w:rPr>
                <w:rFonts w:ascii="Arial" w:hAnsi="Arial" w:cs="Arial"/>
                <w:color w:val="000000" w:themeColor="text1"/>
                <w:sz w:val="20"/>
                <w:szCs w:val="20"/>
              </w:rPr>
              <w:t xml:space="preserve">Jones AL, Hausmann LRM, Kertesz S, Suo Y, </w:t>
            </w:r>
            <w:proofErr w:type="spellStart"/>
            <w:r w:rsidRPr="00450064">
              <w:rPr>
                <w:rFonts w:ascii="Arial" w:hAnsi="Arial" w:cs="Arial"/>
                <w:color w:val="000000" w:themeColor="text1"/>
                <w:sz w:val="20"/>
                <w:szCs w:val="20"/>
              </w:rPr>
              <w:t>Cashy</w:t>
            </w:r>
            <w:proofErr w:type="spellEnd"/>
            <w:r w:rsidRPr="00450064">
              <w:rPr>
                <w:rFonts w:ascii="Arial" w:hAnsi="Arial" w:cs="Arial"/>
                <w:color w:val="000000" w:themeColor="text1"/>
                <w:sz w:val="20"/>
                <w:szCs w:val="20"/>
              </w:rPr>
              <w:t xml:space="preserve"> JP, </w:t>
            </w:r>
            <w:proofErr w:type="spellStart"/>
            <w:r w:rsidRPr="00450064">
              <w:rPr>
                <w:rFonts w:ascii="Arial" w:hAnsi="Arial" w:cs="Arial"/>
                <w:color w:val="000000" w:themeColor="text1"/>
                <w:sz w:val="20"/>
                <w:szCs w:val="20"/>
              </w:rPr>
              <w:t>Mor</w:t>
            </w:r>
            <w:proofErr w:type="spellEnd"/>
            <w:r w:rsidRPr="00450064">
              <w:rPr>
                <w:rFonts w:ascii="Arial" w:hAnsi="Arial" w:cs="Arial"/>
                <w:color w:val="000000" w:themeColor="text1"/>
                <w:sz w:val="20"/>
                <w:szCs w:val="20"/>
              </w:rPr>
              <w:t xml:space="preserve"> MK, </w:t>
            </w:r>
            <w:proofErr w:type="spellStart"/>
            <w:r w:rsidRPr="00450064">
              <w:rPr>
                <w:rFonts w:ascii="Arial" w:hAnsi="Arial" w:cs="Arial"/>
                <w:color w:val="000000" w:themeColor="text1"/>
                <w:sz w:val="20"/>
                <w:szCs w:val="20"/>
              </w:rPr>
              <w:t>Scaefer</w:t>
            </w:r>
            <w:proofErr w:type="spellEnd"/>
            <w:r w:rsidRPr="00450064">
              <w:rPr>
                <w:rFonts w:ascii="Arial" w:hAnsi="Arial" w:cs="Arial"/>
                <w:color w:val="000000" w:themeColor="text1"/>
                <w:sz w:val="20"/>
                <w:szCs w:val="20"/>
              </w:rPr>
              <w:t xml:space="preserve"> Jr JH, </w:t>
            </w:r>
            <w:proofErr w:type="spellStart"/>
            <w:r w:rsidRPr="00450064">
              <w:rPr>
                <w:rFonts w:ascii="Arial" w:hAnsi="Arial" w:cs="Arial"/>
                <w:color w:val="000000" w:themeColor="text1"/>
                <w:sz w:val="20"/>
                <w:szCs w:val="20"/>
              </w:rPr>
              <w:t>Gundlapalli</w:t>
            </w:r>
            <w:proofErr w:type="spellEnd"/>
            <w:r w:rsidRPr="00450064">
              <w:rPr>
                <w:rFonts w:ascii="Arial" w:hAnsi="Arial" w:cs="Arial"/>
                <w:color w:val="000000" w:themeColor="text1"/>
                <w:sz w:val="20"/>
                <w:szCs w:val="20"/>
              </w:rPr>
              <w:t xml:space="preserve"> AV, </w:t>
            </w:r>
            <w:r w:rsidRPr="00450064">
              <w:rPr>
                <w:rFonts w:ascii="Arial" w:hAnsi="Arial" w:cs="Arial"/>
                <w:b/>
                <w:color w:val="000000" w:themeColor="text1"/>
                <w:sz w:val="20"/>
                <w:szCs w:val="20"/>
              </w:rPr>
              <w:t>Gordon AJ*</w:t>
            </w:r>
            <w:r w:rsidRPr="00450064">
              <w:rPr>
                <w:rFonts w:ascii="Arial" w:hAnsi="Arial" w:cs="Arial"/>
                <w:color w:val="000000" w:themeColor="text1"/>
                <w:sz w:val="20"/>
                <w:szCs w:val="20"/>
              </w:rPr>
              <w:t xml:space="preserve">. Differences in Experiences with Care between Homeless and Non-Homeless Patients in Veterans Affairs Facilities with Tailored and Non-Tailored Primary Care Teams. Med Care. 2018;56(7):610-618. </w:t>
            </w:r>
            <w:r w:rsidRPr="00450064">
              <w:rPr>
                <w:rFonts w:ascii="Arial" w:hAnsi="Arial" w:cs="Arial"/>
                <w:sz w:val="20"/>
                <w:szCs w:val="20"/>
              </w:rPr>
              <w:t xml:space="preserve">PMID: </w:t>
            </w:r>
            <w:hyperlink r:id="rId191" w:history="1">
              <w:r w:rsidR="002F5FA2" w:rsidRPr="00450064">
                <w:rPr>
                  <w:rStyle w:val="Hyperlink"/>
                  <w:rFonts w:ascii="Arial" w:hAnsi="Arial" w:cs="Arial"/>
                  <w:sz w:val="20"/>
                  <w:szCs w:val="20"/>
                </w:rPr>
                <w:t>29762272</w:t>
              </w:r>
            </w:hyperlink>
          </w:p>
        </w:tc>
      </w:tr>
      <w:tr w:rsidR="00E957DC" w:rsidRPr="00450064" w14:paraId="67ECE505" w14:textId="77777777" w:rsidTr="00450064">
        <w:trPr>
          <w:cantSplit/>
        </w:trPr>
        <w:tc>
          <w:tcPr>
            <w:tcW w:w="9630" w:type="dxa"/>
            <w:gridSpan w:val="4"/>
            <w:shd w:val="clear" w:color="auto" w:fill="auto"/>
          </w:tcPr>
          <w:p w14:paraId="67B00CEE" w14:textId="71406C22"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color w:val="000000" w:themeColor="text1"/>
                <w:sz w:val="20"/>
              </w:rPr>
              <w:t xml:space="preserve">Williams EC, McGinnis KA, Bobb JF, Rubinsky AD, Lapham GT, Skanderson M, Catz SL, Bensley KM, Richards JE, Bryant KJ, Edelman EJ, Satre DD, Marshall, Kraemer  KL, Blosnich JR, Crystal S,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Fiellin DA, Justice AC, Bradley KA. Changes in alcohol use associated with changes in HIV disease severity over time: a national longitudinal study in the Veterans Aging Cohort. Drug Alcohol Depend. 2018; 189:21-29. </w:t>
            </w:r>
            <w:r w:rsidRPr="00450064">
              <w:rPr>
                <w:rFonts w:ascii="Arial" w:hAnsi="Arial" w:cs="Arial"/>
                <w:sz w:val="20"/>
              </w:rPr>
              <w:t xml:space="preserve">PMID: </w:t>
            </w:r>
            <w:hyperlink r:id="rId192" w:history="1">
              <w:r w:rsidRPr="00450064">
                <w:rPr>
                  <w:rStyle w:val="Hyperlink"/>
                  <w:rFonts w:ascii="Arial" w:hAnsi="Arial" w:cs="Arial"/>
                  <w:sz w:val="20"/>
                </w:rPr>
                <w:t>29859388</w:t>
              </w:r>
            </w:hyperlink>
          </w:p>
        </w:tc>
      </w:tr>
      <w:tr w:rsidR="00E957DC" w:rsidRPr="00450064" w14:paraId="5FB6A8AA" w14:textId="77777777" w:rsidTr="00450064">
        <w:trPr>
          <w:cantSplit/>
        </w:trPr>
        <w:tc>
          <w:tcPr>
            <w:tcW w:w="9630" w:type="dxa"/>
            <w:gridSpan w:val="4"/>
            <w:shd w:val="clear" w:color="auto" w:fill="auto"/>
          </w:tcPr>
          <w:p w14:paraId="120833C4" w14:textId="0E8F78BF" w:rsidR="00E957DC" w:rsidRPr="00450064" w:rsidRDefault="00E957DC" w:rsidP="00A8278E">
            <w:pPr>
              <w:pStyle w:val="details"/>
              <w:numPr>
                <w:ilvl w:val="0"/>
                <w:numId w:val="36"/>
              </w:numPr>
              <w:spacing w:before="0" w:beforeAutospacing="0" w:after="0" w:afterAutospacing="0"/>
              <w:ind w:left="521" w:hanging="521"/>
              <w:rPr>
                <w:rFonts w:ascii="Arial" w:hAnsi="Arial" w:cs="Arial"/>
                <w:color w:val="000000" w:themeColor="text1"/>
                <w:sz w:val="20"/>
                <w:szCs w:val="20"/>
              </w:rPr>
            </w:pPr>
            <w:r w:rsidRPr="00450064">
              <w:rPr>
                <w:rFonts w:ascii="Arial" w:hAnsi="Arial" w:cs="Arial"/>
                <w:color w:val="000000" w:themeColor="text1"/>
                <w:sz w:val="20"/>
                <w:szCs w:val="20"/>
              </w:rPr>
              <w:lastRenderedPageBreak/>
              <w:t xml:space="preserve">Radomski TR, Bixler FR, Zickmund SL, Roman KM, Thorpe CT, Hale JA, </w:t>
            </w:r>
            <w:proofErr w:type="spellStart"/>
            <w:r w:rsidRPr="00450064">
              <w:rPr>
                <w:rFonts w:ascii="Arial" w:hAnsi="Arial" w:cs="Arial"/>
                <w:color w:val="000000" w:themeColor="text1"/>
                <w:sz w:val="20"/>
                <w:szCs w:val="20"/>
              </w:rPr>
              <w:t>Sileanu</w:t>
            </w:r>
            <w:proofErr w:type="spellEnd"/>
            <w:r w:rsidRPr="00450064">
              <w:rPr>
                <w:rFonts w:ascii="Arial" w:hAnsi="Arial" w:cs="Arial"/>
                <w:color w:val="000000" w:themeColor="text1"/>
                <w:sz w:val="20"/>
                <w:szCs w:val="20"/>
              </w:rPr>
              <w:t xml:space="preserve"> FE, Hausmann LRM, Thorpe JM, Suda KJ, Stroupe KT, </w:t>
            </w:r>
            <w:r w:rsidRPr="00450064">
              <w:rPr>
                <w:rFonts w:ascii="Arial" w:hAnsi="Arial" w:cs="Arial"/>
                <w:b/>
                <w:color w:val="000000" w:themeColor="text1"/>
                <w:sz w:val="20"/>
                <w:szCs w:val="20"/>
              </w:rPr>
              <w:t>Gordon AJ</w:t>
            </w:r>
            <w:r w:rsidRPr="00450064">
              <w:rPr>
                <w:rFonts w:ascii="Arial" w:hAnsi="Arial" w:cs="Arial"/>
                <w:color w:val="000000" w:themeColor="text1"/>
                <w:sz w:val="20"/>
                <w:szCs w:val="20"/>
              </w:rPr>
              <w:t xml:space="preserve">, Good CB, Fine MJ, Gellad WF. Physicians’ perspectives regarding prescription drug monitoring program use within the department of </w:t>
            </w:r>
            <w:proofErr w:type="gramStart"/>
            <w:r w:rsidRPr="00450064">
              <w:rPr>
                <w:rFonts w:ascii="Arial" w:hAnsi="Arial" w:cs="Arial"/>
                <w:color w:val="000000" w:themeColor="text1"/>
                <w:sz w:val="20"/>
                <w:szCs w:val="20"/>
              </w:rPr>
              <w:t>veterans</w:t>
            </w:r>
            <w:proofErr w:type="gramEnd"/>
            <w:r w:rsidRPr="00450064">
              <w:rPr>
                <w:rFonts w:ascii="Arial" w:hAnsi="Arial" w:cs="Arial"/>
                <w:color w:val="000000" w:themeColor="text1"/>
                <w:sz w:val="20"/>
                <w:szCs w:val="20"/>
              </w:rPr>
              <w:t xml:space="preserve"> affairs: a multi-state qualitative study. </w:t>
            </w:r>
            <w:r w:rsidRPr="00450064">
              <w:rPr>
                <w:rStyle w:val="jrnl"/>
                <w:rFonts w:ascii="Arial" w:hAnsi="Arial" w:cs="Arial"/>
                <w:color w:val="000000" w:themeColor="text1"/>
                <w:sz w:val="20"/>
                <w:szCs w:val="20"/>
              </w:rPr>
              <w:t>J Gen Intern Med</w:t>
            </w:r>
            <w:r w:rsidRPr="00450064">
              <w:rPr>
                <w:rFonts w:ascii="Arial" w:hAnsi="Arial" w:cs="Arial"/>
                <w:color w:val="000000" w:themeColor="text1"/>
                <w:sz w:val="20"/>
                <w:szCs w:val="20"/>
              </w:rPr>
              <w:t xml:space="preserve">. 2018;33(8):1253-1259. </w:t>
            </w:r>
            <w:r w:rsidRPr="00450064">
              <w:rPr>
                <w:rFonts w:ascii="Arial" w:hAnsi="Arial" w:cs="Arial"/>
                <w:sz w:val="20"/>
                <w:szCs w:val="20"/>
              </w:rPr>
              <w:t xml:space="preserve">PMID: </w:t>
            </w:r>
            <w:hyperlink r:id="rId193" w:history="1">
              <w:r w:rsidR="002D550E" w:rsidRPr="00450064">
                <w:rPr>
                  <w:rStyle w:val="Hyperlink"/>
                  <w:rFonts w:ascii="Arial" w:hAnsi="Arial" w:cs="Arial"/>
                  <w:sz w:val="20"/>
                  <w:szCs w:val="20"/>
                </w:rPr>
                <w:t>29520747</w:t>
              </w:r>
            </w:hyperlink>
          </w:p>
        </w:tc>
      </w:tr>
      <w:tr w:rsidR="00E957DC" w:rsidRPr="00450064" w14:paraId="0107ABA2" w14:textId="77777777" w:rsidTr="00450064">
        <w:trPr>
          <w:cantSplit/>
        </w:trPr>
        <w:tc>
          <w:tcPr>
            <w:tcW w:w="9630" w:type="dxa"/>
            <w:gridSpan w:val="4"/>
            <w:shd w:val="clear" w:color="auto" w:fill="auto"/>
          </w:tcPr>
          <w:p w14:paraId="551E2894" w14:textId="3696E6CF" w:rsidR="00E957DC" w:rsidRPr="00450064" w:rsidRDefault="00E957DC" w:rsidP="00A8278E">
            <w:pPr>
              <w:pStyle w:val="details"/>
              <w:numPr>
                <w:ilvl w:val="0"/>
                <w:numId w:val="36"/>
              </w:numPr>
              <w:spacing w:before="0" w:beforeAutospacing="0" w:after="0" w:afterAutospacing="0"/>
              <w:ind w:left="521" w:hanging="521"/>
              <w:rPr>
                <w:rFonts w:ascii="Arial" w:hAnsi="Arial" w:cs="Arial"/>
                <w:color w:val="575757"/>
                <w:sz w:val="20"/>
                <w:szCs w:val="20"/>
              </w:rPr>
            </w:pPr>
            <w:r w:rsidRPr="00450064">
              <w:rPr>
                <w:rFonts w:ascii="Arial" w:hAnsi="Arial" w:cs="Arial"/>
                <w:sz w:val="20"/>
                <w:szCs w:val="20"/>
              </w:rPr>
              <w:t xml:space="preserve">Jones AL, Mor MK, Haas GL, </w:t>
            </w: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Cashy</w:t>
            </w:r>
            <w:proofErr w:type="spellEnd"/>
            <w:r w:rsidRPr="00450064">
              <w:rPr>
                <w:rFonts w:ascii="Arial" w:hAnsi="Arial" w:cs="Arial"/>
                <w:sz w:val="20"/>
                <w:szCs w:val="20"/>
              </w:rPr>
              <w:t xml:space="preserve"> JP, Schaefer JH, Hausmann LR. The role of primary care experiences in obtaining treatment for depression. </w:t>
            </w:r>
            <w:r w:rsidRPr="00450064">
              <w:rPr>
                <w:rFonts w:ascii="Arial" w:hAnsi="Arial" w:cs="Arial"/>
                <w:iCs/>
                <w:sz w:val="20"/>
                <w:szCs w:val="20"/>
              </w:rPr>
              <w:t>J Gen Intern Med</w:t>
            </w:r>
            <w:r w:rsidRPr="00450064">
              <w:rPr>
                <w:rFonts w:ascii="Arial" w:hAnsi="Arial" w:cs="Arial"/>
                <w:sz w:val="20"/>
                <w:szCs w:val="20"/>
              </w:rPr>
              <w:t xml:space="preserve">. 2018;33(8):1366-1373. PMID: </w:t>
            </w:r>
            <w:hyperlink r:id="rId194" w:history="1">
              <w:r w:rsidRPr="00450064">
                <w:rPr>
                  <w:rStyle w:val="Hyperlink"/>
                  <w:rFonts w:ascii="Arial" w:hAnsi="Arial" w:cs="Arial"/>
                  <w:sz w:val="20"/>
                  <w:szCs w:val="20"/>
                </w:rPr>
                <w:t>29948804</w:t>
              </w:r>
            </w:hyperlink>
          </w:p>
        </w:tc>
      </w:tr>
      <w:tr w:rsidR="00E957DC" w:rsidRPr="00450064" w14:paraId="6E4DD468" w14:textId="77777777" w:rsidTr="00450064">
        <w:trPr>
          <w:cantSplit/>
        </w:trPr>
        <w:tc>
          <w:tcPr>
            <w:tcW w:w="9630" w:type="dxa"/>
            <w:gridSpan w:val="4"/>
            <w:shd w:val="clear" w:color="auto" w:fill="auto"/>
          </w:tcPr>
          <w:p w14:paraId="1F21C9F7" w14:textId="468EEF1D" w:rsidR="00E957DC" w:rsidRPr="00450064" w:rsidRDefault="00E957DC" w:rsidP="00A8278E">
            <w:pPr>
              <w:pStyle w:val="details"/>
              <w:numPr>
                <w:ilvl w:val="0"/>
                <w:numId w:val="36"/>
              </w:numPr>
              <w:spacing w:before="0" w:beforeAutospacing="0" w:after="0" w:afterAutospacing="0"/>
              <w:ind w:left="521" w:hanging="521"/>
              <w:rPr>
                <w:rFonts w:ascii="Arial" w:hAnsi="Arial" w:cs="Arial"/>
                <w:sz w:val="20"/>
                <w:szCs w:val="20"/>
              </w:rPr>
            </w:pPr>
            <w:r w:rsidRPr="00450064">
              <w:rPr>
                <w:rFonts w:ascii="Arial" w:hAnsi="Arial" w:cs="Arial"/>
                <w:sz w:val="20"/>
                <w:szCs w:val="20"/>
              </w:rPr>
              <w:t xml:space="preserve">Williams EC, McGinnis KA, Edelman EJ, Matson TE, </w:t>
            </w:r>
            <w:r w:rsidRPr="00450064">
              <w:rPr>
                <w:rFonts w:ascii="Arial" w:hAnsi="Arial" w:cs="Arial"/>
                <w:b/>
                <w:sz w:val="20"/>
                <w:szCs w:val="20"/>
              </w:rPr>
              <w:t>Gordon AJ</w:t>
            </w:r>
            <w:r w:rsidRPr="00450064">
              <w:rPr>
                <w:rFonts w:ascii="Arial" w:hAnsi="Arial" w:cs="Arial"/>
                <w:sz w:val="20"/>
                <w:szCs w:val="20"/>
              </w:rPr>
              <w:t xml:space="preserve">, Marshall BDL, Bryant KJ, Rubinsky AD, Lapham GT, Satre DD, Richards JE, Catz SL, Fiellin DA, Justice AC, Bradley KA. Level of alcohol use associated with HIV care continuum targets in a national sample of persons living with HIV receiving healthcare. AIDS </w:t>
            </w:r>
            <w:proofErr w:type="spellStart"/>
            <w:r w:rsidRPr="00450064">
              <w:rPr>
                <w:rFonts w:ascii="Arial" w:hAnsi="Arial" w:cs="Arial"/>
                <w:sz w:val="20"/>
                <w:szCs w:val="20"/>
              </w:rPr>
              <w:t>Behav</w:t>
            </w:r>
            <w:proofErr w:type="spellEnd"/>
            <w:r w:rsidRPr="00450064">
              <w:rPr>
                <w:rFonts w:ascii="Arial" w:hAnsi="Arial" w:cs="Arial"/>
                <w:sz w:val="20"/>
                <w:szCs w:val="20"/>
              </w:rPr>
              <w:t xml:space="preserve">. 2019;23(1):140-151. PMID: </w:t>
            </w:r>
            <w:hyperlink r:id="rId195" w:history="1">
              <w:r w:rsidRPr="00450064">
                <w:rPr>
                  <w:rStyle w:val="Hyperlink"/>
                  <w:rFonts w:ascii="Arial" w:hAnsi="Arial" w:cs="Arial"/>
                  <w:sz w:val="20"/>
                  <w:szCs w:val="20"/>
                </w:rPr>
                <w:t>29995206</w:t>
              </w:r>
            </w:hyperlink>
          </w:p>
        </w:tc>
      </w:tr>
      <w:tr w:rsidR="00E957DC" w:rsidRPr="00450064" w14:paraId="6279C173" w14:textId="77777777" w:rsidTr="00450064">
        <w:trPr>
          <w:cantSplit/>
        </w:trPr>
        <w:tc>
          <w:tcPr>
            <w:tcW w:w="9630" w:type="dxa"/>
            <w:gridSpan w:val="4"/>
            <w:shd w:val="clear" w:color="auto" w:fill="auto"/>
          </w:tcPr>
          <w:p w14:paraId="2061C971" w14:textId="56572888" w:rsidR="00E957DC" w:rsidRPr="00450064" w:rsidRDefault="00E957DC" w:rsidP="00A8278E">
            <w:pPr>
              <w:pStyle w:val="ListParagraph"/>
              <w:numPr>
                <w:ilvl w:val="0"/>
                <w:numId w:val="36"/>
              </w:numPr>
              <w:ind w:left="521" w:hanging="521"/>
              <w:contextualSpacing w:val="0"/>
              <w:rPr>
                <w:rFonts w:ascii="Arial" w:hAnsi="Arial" w:cs="Arial"/>
                <w:spacing w:val="4"/>
                <w:sz w:val="20"/>
                <w:shd w:val="clear" w:color="auto" w:fill="FCFCFC"/>
              </w:rPr>
            </w:pPr>
            <w:r w:rsidRPr="00450064">
              <w:rPr>
                <w:rFonts w:ascii="Arial" w:hAnsi="Arial" w:cs="Arial"/>
                <w:sz w:val="20"/>
              </w:rPr>
              <w:t xml:space="preserve">Sowicz TJ, </w:t>
            </w:r>
            <w:r w:rsidRPr="00450064">
              <w:rPr>
                <w:rFonts w:ascii="Arial" w:hAnsi="Arial" w:cs="Arial"/>
                <w:b/>
                <w:sz w:val="20"/>
              </w:rPr>
              <w:t>Gordon AJ*</w:t>
            </w:r>
            <w:r w:rsidRPr="00450064">
              <w:rPr>
                <w:rFonts w:ascii="Arial" w:hAnsi="Arial" w:cs="Arial"/>
                <w:sz w:val="20"/>
              </w:rPr>
              <w:t>, Gellad WF, Zhao X, Zhang H, Emmendorfer T, Good CB. High variability of opioid prescribing within and across emergency departments in the US Veteran Health Administration. J Gen Intern Med. 2018;33(11):1831-1832.</w:t>
            </w:r>
            <w:r w:rsidRPr="00450064">
              <w:rPr>
                <w:rFonts w:ascii="Arial" w:hAnsi="Arial" w:cs="Arial"/>
                <w:sz w:val="20"/>
                <w:lang w:val="en"/>
              </w:rPr>
              <w:t xml:space="preserve"> </w:t>
            </w:r>
            <w:r w:rsidRPr="00450064">
              <w:rPr>
                <w:rFonts w:ascii="Arial" w:hAnsi="Arial" w:cs="Arial"/>
                <w:spacing w:val="4"/>
                <w:sz w:val="20"/>
                <w:shd w:val="clear" w:color="auto" w:fill="FCFCFC"/>
              </w:rPr>
              <w:t xml:space="preserve">PMID: </w:t>
            </w:r>
            <w:hyperlink r:id="rId196" w:history="1">
              <w:r w:rsidRPr="00450064">
                <w:rPr>
                  <w:rStyle w:val="Hyperlink"/>
                  <w:rFonts w:ascii="Arial" w:hAnsi="Arial" w:cs="Arial"/>
                  <w:spacing w:val="4"/>
                  <w:sz w:val="20"/>
                  <w:shd w:val="clear" w:color="auto" w:fill="FCFCFC"/>
                </w:rPr>
                <w:t>30039496</w:t>
              </w:r>
            </w:hyperlink>
          </w:p>
        </w:tc>
      </w:tr>
      <w:tr w:rsidR="00E957DC" w:rsidRPr="00450064" w14:paraId="232FD76F" w14:textId="77777777" w:rsidTr="00450064">
        <w:trPr>
          <w:cantSplit/>
        </w:trPr>
        <w:tc>
          <w:tcPr>
            <w:tcW w:w="9630" w:type="dxa"/>
            <w:gridSpan w:val="4"/>
            <w:shd w:val="clear" w:color="auto" w:fill="auto"/>
          </w:tcPr>
          <w:p w14:paraId="798CA200" w14:textId="72D10107" w:rsidR="00E957DC" w:rsidRPr="00450064" w:rsidRDefault="00E957DC" w:rsidP="00A8278E">
            <w:pPr>
              <w:pStyle w:val="details"/>
              <w:numPr>
                <w:ilvl w:val="0"/>
                <w:numId w:val="36"/>
              </w:numPr>
              <w:spacing w:before="0" w:beforeAutospacing="0" w:after="0" w:afterAutospacing="0"/>
              <w:ind w:left="521" w:hanging="521"/>
              <w:rPr>
                <w:rFonts w:ascii="Arial" w:hAnsi="Arial" w:cs="Arial"/>
                <w:sz w:val="20"/>
                <w:szCs w:val="20"/>
              </w:rPr>
            </w:pPr>
            <w:bookmarkStart w:id="8" w:name="_Hlk71647112"/>
            <w:r w:rsidRPr="00450064">
              <w:rPr>
                <w:rFonts w:ascii="Arial" w:hAnsi="Arial" w:cs="Arial"/>
                <w:sz w:val="20"/>
                <w:szCs w:val="20"/>
              </w:rPr>
              <w:t xml:space="preserve">Kertesz SG, </w:t>
            </w:r>
            <w:r w:rsidRPr="00450064">
              <w:rPr>
                <w:rFonts w:ascii="Arial" w:hAnsi="Arial" w:cs="Arial"/>
                <w:b/>
                <w:sz w:val="20"/>
                <w:szCs w:val="20"/>
              </w:rPr>
              <w:t>Gordon AJ</w:t>
            </w:r>
            <w:r w:rsidRPr="00450064">
              <w:rPr>
                <w:rFonts w:ascii="Arial" w:hAnsi="Arial" w:cs="Arial"/>
                <w:sz w:val="20"/>
                <w:szCs w:val="20"/>
              </w:rPr>
              <w:t xml:space="preserve">. A crisis of opioid and limits of prescription control: United States. Addiction. 2018;114:169-180. PMID: </w:t>
            </w:r>
            <w:hyperlink r:id="rId197" w:history="1">
              <w:r w:rsidRPr="00450064">
                <w:rPr>
                  <w:rStyle w:val="Hyperlink"/>
                  <w:rFonts w:ascii="Arial" w:hAnsi="Arial" w:cs="Arial"/>
                  <w:sz w:val="20"/>
                  <w:szCs w:val="20"/>
                </w:rPr>
                <w:t>30039595</w:t>
              </w:r>
            </w:hyperlink>
            <w:bookmarkEnd w:id="8"/>
          </w:p>
        </w:tc>
      </w:tr>
      <w:tr w:rsidR="00E957DC" w:rsidRPr="00450064" w14:paraId="532F9F79" w14:textId="77777777" w:rsidTr="00450064">
        <w:trPr>
          <w:cantSplit/>
        </w:trPr>
        <w:tc>
          <w:tcPr>
            <w:tcW w:w="9630" w:type="dxa"/>
            <w:gridSpan w:val="4"/>
            <w:shd w:val="clear" w:color="auto" w:fill="auto"/>
          </w:tcPr>
          <w:p w14:paraId="53ED5701" w14:textId="70F6ECF9" w:rsidR="00E957DC" w:rsidRPr="00450064" w:rsidRDefault="00E957DC" w:rsidP="00A8278E">
            <w:pPr>
              <w:pStyle w:val="details"/>
              <w:numPr>
                <w:ilvl w:val="0"/>
                <w:numId w:val="36"/>
              </w:numPr>
              <w:spacing w:before="0" w:beforeAutospacing="0" w:after="0" w:afterAutospacing="0"/>
              <w:ind w:left="521" w:hanging="521"/>
              <w:rPr>
                <w:rFonts w:ascii="Arial" w:hAnsi="Arial" w:cs="Arial"/>
                <w:sz w:val="20"/>
                <w:szCs w:val="20"/>
              </w:rPr>
            </w:pPr>
            <w:r w:rsidRPr="00450064">
              <w:rPr>
                <w:rFonts w:ascii="Arial" w:hAnsi="Arial" w:cs="Arial"/>
                <w:sz w:val="20"/>
                <w:szCs w:val="20"/>
              </w:rPr>
              <w:t xml:space="preserve">Sestito SF, Rodriguez KL, Hruska KL, Conley JW, Mitchell MA, </w:t>
            </w:r>
            <w:r w:rsidRPr="00450064">
              <w:rPr>
                <w:rFonts w:ascii="Arial" w:hAnsi="Arial" w:cs="Arial"/>
                <w:b/>
                <w:sz w:val="20"/>
                <w:szCs w:val="20"/>
              </w:rPr>
              <w:t>Gordon AJ*</w:t>
            </w:r>
            <w:r w:rsidRPr="00450064">
              <w:rPr>
                <w:rFonts w:ascii="Arial" w:hAnsi="Arial" w:cs="Arial"/>
                <w:sz w:val="20"/>
                <w:szCs w:val="20"/>
              </w:rPr>
              <w:t>. A photo-elicitation study of homeless and marginally housed Veterans’ experiences with patient-centered care. Patient Experience Journal. 2018;5(3):123-148</w:t>
            </w:r>
            <w:r w:rsidR="002D550E" w:rsidRPr="00450064">
              <w:rPr>
                <w:rFonts w:ascii="Arial" w:hAnsi="Arial" w:cs="Arial"/>
                <w:sz w:val="20"/>
                <w:szCs w:val="20"/>
              </w:rPr>
              <w:t xml:space="preserve">. </w:t>
            </w:r>
            <w:hyperlink r:id="rId198" w:history="1">
              <w:r w:rsidR="002D550E" w:rsidRPr="00450064">
                <w:rPr>
                  <w:rStyle w:val="Hyperlink"/>
                  <w:rFonts w:ascii="Arial" w:hAnsi="Arial" w:cs="Arial"/>
                  <w:sz w:val="20"/>
                  <w:szCs w:val="20"/>
                </w:rPr>
                <w:t>Link</w:t>
              </w:r>
            </w:hyperlink>
          </w:p>
        </w:tc>
      </w:tr>
      <w:tr w:rsidR="00E957DC" w:rsidRPr="00450064" w14:paraId="224E317B" w14:textId="77777777" w:rsidTr="00450064">
        <w:trPr>
          <w:cantSplit/>
        </w:trPr>
        <w:tc>
          <w:tcPr>
            <w:tcW w:w="9630" w:type="dxa"/>
            <w:gridSpan w:val="4"/>
            <w:shd w:val="clear" w:color="auto" w:fill="auto"/>
          </w:tcPr>
          <w:p w14:paraId="24350D5B" w14:textId="3D41FA43" w:rsidR="00E957DC" w:rsidRPr="00450064" w:rsidRDefault="00E957DC" w:rsidP="00A8278E">
            <w:pPr>
              <w:pStyle w:val="details"/>
              <w:numPr>
                <w:ilvl w:val="0"/>
                <w:numId w:val="36"/>
              </w:numPr>
              <w:spacing w:before="0" w:beforeAutospacing="0" w:after="0" w:afterAutospacing="0"/>
              <w:ind w:left="521" w:hanging="521"/>
              <w:rPr>
                <w:rFonts w:ascii="Arial" w:hAnsi="Arial" w:cs="Arial"/>
                <w:sz w:val="20"/>
                <w:szCs w:val="20"/>
              </w:rPr>
            </w:pPr>
            <w:r w:rsidRPr="00450064">
              <w:rPr>
                <w:rFonts w:ascii="Arial" w:hAnsi="Arial" w:cs="Arial"/>
                <w:sz w:val="20"/>
                <w:szCs w:val="20"/>
              </w:rPr>
              <w:t xml:space="preserve">Smid MC, Charles JE, </w:t>
            </w:r>
            <w:r w:rsidRPr="00450064">
              <w:rPr>
                <w:rFonts w:ascii="Arial" w:hAnsi="Arial" w:cs="Arial"/>
                <w:b/>
                <w:sz w:val="20"/>
                <w:szCs w:val="20"/>
              </w:rPr>
              <w:t>Gordon AJ*</w:t>
            </w:r>
            <w:r w:rsidRPr="00450064">
              <w:rPr>
                <w:rFonts w:ascii="Arial" w:hAnsi="Arial" w:cs="Arial"/>
                <w:sz w:val="20"/>
                <w:szCs w:val="20"/>
              </w:rPr>
              <w:t xml:space="preserve">, Wright TE. Use of Kratom, and opioid-like traditional herb, in pregnancy. </w:t>
            </w:r>
            <w:proofErr w:type="spellStart"/>
            <w:r w:rsidRPr="00450064">
              <w:rPr>
                <w:rFonts w:ascii="Arial" w:hAnsi="Arial" w:cs="Arial"/>
                <w:sz w:val="20"/>
                <w:szCs w:val="20"/>
              </w:rPr>
              <w:t>Obstet</w:t>
            </w:r>
            <w:proofErr w:type="spellEnd"/>
            <w:r w:rsidRPr="00450064">
              <w:rPr>
                <w:rFonts w:ascii="Arial" w:hAnsi="Arial" w:cs="Arial"/>
                <w:sz w:val="20"/>
                <w:szCs w:val="20"/>
              </w:rPr>
              <w:t xml:space="preserve"> Gynecol. 2018;132(4):926-928. PMID: </w:t>
            </w:r>
            <w:hyperlink r:id="rId199" w:history="1">
              <w:r w:rsidRPr="00450064">
                <w:rPr>
                  <w:rStyle w:val="Hyperlink"/>
                  <w:rFonts w:ascii="Arial" w:hAnsi="Arial" w:cs="Arial"/>
                  <w:sz w:val="20"/>
                  <w:szCs w:val="20"/>
                </w:rPr>
                <w:t>30204686</w:t>
              </w:r>
            </w:hyperlink>
          </w:p>
        </w:tc>
      </w:tr>
      <w:tr w:rsidR="00E957DC" w:rsidRPr="00450064" w14:paraId="0CD2622C" w14:textId="77777777" w:rsidTr="00450064">
        <w:trPr>
          <w:cantSplit/>
        </w:trPr>
        <w:tc>
          <w:tcPr>
            <w:tcW w:w="9630" w:type="dxa"/>
            <w:gridSpan w:val="4"/>
            <w:shd w:val="clear" w:color="auto" w:fill="auto"/>
          </w:tcPr>
          <w:p w14:paraId="31DD2B49" w14:textId="49957123" w:rsidR="00E957DC" w:rsidRPr="00450064" w:rsidRDefault="00E957DC" w:rsidP="00A8278E">
            <w:pPr>
              <w:pStyle w:val="NormalWeb"/>
              <w:numPr>
                <w:ilvl w:val="0"/>
                <w:numId w:val="36"/>
              </w:numPr>
              <w:ind w:left="521" w:hanging="521"/>
              <w:rPr>
                <w:rFonts w:ascii="Arial" w:hAnsi="Arial" w:cs="Arial"/>
                <w:sz w:val="20"/>
                <w:szCs w:val="20"/>
              </w:rPr>
            </w:pPr>
            <w:r w:rsidRPr="00450064">
              <w:rPr>
                <w:rFonts w:ascii="Arial" w:hAnsi="Arial" w:cs="Arial"/>
                <w:sz w:val="20"/>
                <w:szCs w:val="20"/>
              </w:rPr>
              <w:t xml:space="preserve">Valenstein-Mah H, Hagedorn H, Kay CL, Christopher ML, </w:t>
            </w:r>
            <w:r w:rsidRPr="00450064">
              <w:rPr>
                <w:rFonts w:ascii="Arial" w:hAnsi="Arial" w:cs="Arial"/>
                <w:b/>
                <w:sz w:val="20"/>
                <w:szCs w:val="20"/>
              </w:rPr>
              <w:t>Gordon AJ</w:t>
            </w:r>
            <w:r w:rsidRPr="00450064">
              <w:rPr>
                <w:rFonts w:ascii="Arial" w:hAnsi="Arial" w:cs="Arial"/>
                <w:sz w:val="20"/>
                <w:szCs w:val="20"/>
              </w:rPr>
              <w:t xml:space="preserve">. Underutilization of the current clinical capacity to provide buprenorphine treatment for Opioid Use Disorders within the Veterans Health Administration. </w:t>
            </w:r>
            <w:r w:rsidRPr="00450064">
              <w:rPr>
                <w:rStyle w:val="jrnl"/>
                <w:rFonts w:ascii="Arial" w:hAnsi="Arial" w:cs="Arial"/>
                <w:sz w:val="20"/>
                <w:szCs w:val="20"/>
              </w:rPr>
              <w:t>Subst Abus</w:t>
            </w:r>
            <w:r w:rsidRPr="00450064">
              <w:rPr>
                <w:rFonts w:ascii="Arial" w:hAnsi="Arial" w:cs="Arial"/>
                <w:sz w:val="20"/>
                <w:szCs w:val="20"/>
              </w:rPr>
              <w:t xml:space="preserve">. 2018;38(3):286-288. PMID: </w:t>
            </w:r>
            <w:hyperlink r:id="rId200" w:history="1">
              <w:r w:rsidRPr="00450064">
                <w:rPr>
                  <w:rStyle w:val="Hyperlink"/>
                  <w:rFonts w:ascii="Arial" w:hAnsi="Arial" w:cs="Arial"/>
                  <w:sz w:val="20"/>
                  <w:szCs w:val="20"/>
                </w:rPr>
                <w:t>30325727</w:t>
              </w:r>
            </w:hyperlink>
          </w:p>
        </w:tc>
      </w:tr>
      <w:tr w:rsidR="00E957DC" w:rsidRPr="00450064" w14:paraId="31E2B6A1" w14:textId="77777777" w:rsidTr="00450064">
        <w:trPr>
          <w:cantSplit/>
        </w:trPr>
        <w:tc>
          <w:tcPr>
            <w:tcW w:w="9630" w:type="dxa"/>
            <w:gridSpan w:val="4"/>
            <w:shd w:val="clear" w:color="auto" w:fill="auto"/>
          </w:tcPr>
          <w:p w14:paraId="66E67350" w14:textId="51B04FE5" w:rsidR="00E957DC" w:rsidRPr="00450064" w:rsidRDefault="00E957DC" w:rsidP="00A8278E">
            <w:pPr>
              <w:pStyle w:val="NormalWeb"/>
              <w:numPr>
                <w:ilvl w:val="0"/>
                <w:numId w:val="36"/>
              </w:numPr>
              <w:ind w:left="521" w:hanging="521"/>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Oliva EM. Applying and advancing best practices in opioid use disorder and addiction treatment: introduction to the special issue on implementation science and quality improvement scholarship. Subst Abus. 2018;39(2):125-128. PMID: </w:t>
            </w:r>
            <w:hyperlink r:id="rId201" w:history="1">
              <w:r w:rsidRPr="00450064">
                <w:rPr>
                  <w:rStyle w:val="Hyperlink"/>
                  <w:rFonts w:ascii="Arial" w:hAnsi="Arial" w:cs="Arial"/>
                  <w:sz w:val="20"/>
                  <w:szCs w:val="20"/>
                </w:rPr>
                <w:t>31032746</w:t>
              </w:r>
            </w:hyperlink>
          </w:p>
        </w:tc>
      </w:tr>
      <w:tr w:rsidR="00E957DC" w:rsidRPr="00450064" w14:paraId="1D10FFD5" w14:textId="77777777" w:rsidTr="00450064">
        <w:trPr>
          <w:cantSplit/>
        </w:trPr>
        <w:tc>
          <w:tcPr>
            <w:tcW w:w="9630" w:type="dxa"/>
            <w:gridSpan w:val="4"/>
            <w:shd w:val="clear" w:color="auto" w:fill="auto"/>
          </w:tcPr>
          <w:p w14:paraId="7246B169" w14:textId="24FDA7BC" w:rsidR="00E957DC" w:rsidRPr="00450064" w:rsidRDefault="00E957DC" w:rsidP="00A8278E">
            <w:pPr>
              <w:pStyle w:val="NormalWeb"/>
              <w:numPr>
                <w:ilvl w:val="0"/>
                <w:numId w:val="36"/>
              </w:numPr>
              <w:ind w:left="521" w:hanging="521"/>
              <w:rPr>
                <w:rFonts w:ascii="Arial" w:hAnsi="Arial" w:cs="Arial"/>
                <w:sz w:val="20"/>
                <w:szCs w:val="20"/>
              </w:rPr>
            </w:pPr>
            <w:r w:rsidRPr="00450064">
              <w:rPr>
                <w:rFonts w:ascii="Arial" w:hAnsi="Arial" w:cs="Arial"/>
                <w:sz w:val="20"/>
                <w:szCs w:val="20"/>
              </w:rPr>
              <w:t>Barry DT, Marshall BDL, Becker WC,</w:t>
            </w:r>
            <w:r w:rsidRPr="00450064">
              <w:rPr>
                <w:rFonts w:ascii="Arial" w:hAnsi="Arial" w:cs="Arial"/>
                <w:b/>
                <w:sz w:val="20"/>
                <w:szCs w:val="20"/>
              </w:rPr>
              <w:t xml:space="preserve"> Gordon AJ</w:t>
            </w:r>
            <w:r w:rsidRPr="00450064">
              <w:rPr>
                <w:rFonts w:ascii="Arial" w:hAnsi="Arial" w:cs="Arial"/>
                <w:sz w:val="20"/>
                <w:szCs w:val="20"/>
              </w:rPr>
              <w:t xml:space="preserve">, Crystal S, Kerns RD, Gaither JR, Gordon KS, Justice AC, Fiellin DA, Edelman EJ. Duration of opioid prescriptions predicts incident nonmedical use of prescription opioids among US Veterans receiving medical care. Drug Alcohol Depend. 2018;191:348-354. PMID: </w:t>
            </w:r>
            <w:hyperlink r:id="rId202" w:history="1">
              <w:r w:rsidRPr="00450064">
                <w:rPr>
                  <w:rStyle w:val="Hyperlink"/>
                  <w:rFonts w:ascii="Arial" w:hAnsi="Arial" w:cs="Arial"/>
                  <w:sz w:val="20"/>
                  <w:szCs w:val="20"/>
                </w:rPr>
                <w:t>30176548</w:t>
              </w:r>
            </w:hyperlink>
          </w:p>
        </w:tc>
      </w:tr>
      <w:tr w:rsidR="00E957DC" w:rsidRPr="00450064" w14:paraId="6AAA7399" w14:textId="77777777" w:rsidTr="00450064">
        <w:trPr>
          <w:cantSplit/>
        </w:trPr>
        <w:tc>
          <w:tcPr>
            <w:tcW w:w="9630" w:type="dxa"/>
            <w:gridSpan w:val="4"/>
            <w:shd w:val="clear" w:color="auto" w:fill="auto"/>
          </w:tcPr>
          <w:p w14:paraId="6D0B6EE7" w14:textId="6996C098"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Edelman EJ, Gordon KS, Crothers K, Akgun K, Bryant KJ, Becker WC, Gaither JR, Gibert C, </w:t>
            </w:r>
            <w:r w:rsidRPr="00450064">
              <w:rPr>
                <w:rFonts w:ascii="Arial" w:hAnsi="Arial" w:cs="Arial"/>
                <w:b/>
                <w:sz w:val="20"/>
              </w:rPr>
              <w:t>Gordon AJ</w:t>
            </w:r>
            <w:r w:rsidRPr="00450064">
              <w:rPr>
                <w:rFonts w:ascii="Arial" w:hAnsi="Arial" w:cs="Arial"/>
                <w:sz w:val="20"/>
              </w:rPr>
              <w:t>, Marshall BDL, Rodriguez-Barradas MC, Samet JH, Justice AC, Tate JP, and Fiellin DA for the VACS Project Team. Association of prescribed opioid with increased risk of community acquired pneumonia. </w:t>
            </w:r>
            <w:r w:rsidRPr="00450064">
              <w:rPr>
                <w:rFonts w:ascii="Arial" w:hAnsi="Arial" w:cs="Arial"/>
                <w:iCs/>
                <w:sz w:val="20"/>
              </w:rPr>
              <w:t>JAMA Intern Med</w:t>
            </w:r>
            <w:r w:rsidRPr="00450064">
              <w:rPr>
                <w:rFonts w:ascii="Arial" w:hAnsi="Arial" w:cs="Arial"/>
                <w:sz w:val="20"/>
              </w:rPr>
              <w:t xml:space="preserve">. 2019;179(3): 297-304. PMID: </w:t>
            </w:r>
            <w:hyperlink r:id="rId203" w:history="1">
              <w:r w:rsidRPr="00450064">
                <w:rPr>
                  <w:rStyle w:val="Hyperlink"/>
                  <w:rFonts w:ascii="Arial" w:hAnsi="Arial" w:cs="Arial"/>
                  <w:sz w:val="20"/>
                </w:rPr>
                <w:t>30615036</w:t>
              </w:r>
            </w:hyperlink>
          </w:p>
        </w:tc>
      </w:tr>
      <w:tr w:rsidR="00E957DC" w:rsidRPr="00450064" w14:paraId="6CADDA0D" w14:textId="77777777" w:rsidTr="00450064">
        <w:trPr>
          <w:cantSplit/>
        </w:trPr>
        <w:tc>
          <w:tcPr>
            <w:tcW w:w="9630" w:type="dxa"/>
            <w:gridSpan w:val="4"/>
            <w:shd w:val="clear" w:color="auto" w:fill="auto"/>
          </w:tcPr>
          <w:p w14:paraId="76210AF2" w14:textId="50A17BF3"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McCall JD, Rodriguez KL, </w:t>
            </w:r>
            <w:proofErr w:type="spellStart"/>
            <w:r w:rsidRPr="00450064">
              <w:rPr>
                <w:rFonts w:ascii="Arial" w:hAnsi="Arial" w:cs="Arial"/>
                <w:sz w:val="20"/>
              </w:rPr>
              <w:t>Barnisin</w:t>
            </w:r>
            <w:proofErr w:type="spellEnd"/>
            <w:r w:rsidRPr="00450064">
              <w:rPr>
                <w:rFonts w:ascii="Arial" w:hAnsi="Arial" w:cs="Arial"/>
                <w:sz w:val="20"/>
              </w:rPr>
              <w:t xml:space="preserve">-Lange D, </w:t>
            </w:r>
            <w:r w:rsidRPr="00450064">
              <w:rPr>
                <w:rFonts w:ascii="Arial" w:hAnsi="Arial" w:cs="Arial"/>
                <w:b/>
                <w:sz w:val="20"/>
              </w:rPr>
              <w:t>Gordon AJ</w:t>
            </w:r>
            <w:r w:rsidRPr="00450064">
              <w:rPr>
                <w:rFonts w:ascii="Arial" w:hAnsi="Arial" w:cs="Arial"/>
                <w:sz w:val="20"/>
              </w:rPr>
              <w:t xml:space="preserve">*. A qualitative examination of the experiences of Veterans treatment court graduates in Allegheny County, Pennsylvania. </w:t>
            </w:r>
            <w:r w:rsidRPr="00450064">
              <w:rPr>
                <w:rFonts w:ascii="Arial" w:hAnsi="Arial" w:cs="Arial"/>
                <w:iCs/>
                <w:sz w:val="20"/>
              </w:rPr>
              <w:t xml:space="preserve">Int. J. Offender </w:t>
            </w:r>
            <w:proofErr w:type="spellStart"/>
            <w:r w:rsidRPr="00450064">
              <w:rPr>
                <w:rFonts w:ascii="Arial" w:hAnsi="Arial" w:cs="Arial"/>
                <w:iCs/>
                <w:sz w:val="20"/>
              </w:rPr>
              <w:t>Ther</w:t>
            </w:r>
            <w:proofErr w:type="spellEnd"/>
            <w:r w:rsidRPr="00450064">
              <w:rPr>
                <w:rFonts w:ascii="Arial" w:hAnsi="Arial" w:cs="Arial"/>
                <w:iCs/>
                <w:sz w:val="20"/>
              </w:rPr>
              <w:t xml:space="preserve"> Comp </w:t>
            </w:r>
            <w:proofErr w:type="spellStart"/>
            <w:r w:rsidRPr="00450064">
              <w:rPr>
                <w:rFonts w:ascii="Arial" w:hAnsi="Arial" w:cs="Arial"/>
                <w:iCs/>
                <w:sz w:val="20"/>
              </w:rPr>
              <w:t>Criminol</w:t>
            </w:r>
            <w:proofErr w:type="spellEnd"/>
            <w:r w:rsidRPr="00450064">
              <w:rPr>
                <w:rFonts w:ascii="Arial" w:hAnsi="Arial" w:cs="Arial"/>
                <w:sz w:val="20"/>
              </w:rPr>
              <w:t xml:space="preserve">. 2019;63(3):339-356. PMID: </w:t>
            </w:r>
            <w:hyperlink r:id="rId204" w:history="1">
              <w:r w:rsidRPr="00450064">
                <w:rPr>
                  <w:rStyle w:val="Hyperlink"/>
                  <w:rFonts w:ascii="Arial" w:hAnsi="Arial" w:cs="Arial"/>
                  <w:sz w:val="20"/>
                </w:rPr>
                <w:t>30238804</w:t>
              </w:r>
            </w:hyperlink>
          </w:p>
        </w:tc>
      </w:tr>
      <w:tr w:rsidR="00E957DC" w:rsidRPr="00450064" w14:paraId="63D5882D" w14:textId="77777777" w:rsidTr="00450064">
        <w:trPr>
          <w:cantSplit/>
        </w:trPr>
        <w:tc>
          <w:tcPr>
            <w:tcW w:w="9630" w:type="dxa"/>
            <w:gridSpan w:val="4"/>
            <w:shd w:val="clear" w:color="auto" w:fill="auto"/>
          </w:tcPr>
          <w:p w14:paraId="34956F24" w14:textId="6814CDFC"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Frank JW, Wakeman SE, </w:t>
            </w:r>
            <w:r w:rsidRPr="00450064">
              <w:rPr>
                <w:rFonts w:ascii="Arial" w:hAnsi="Arial" w:cs="Arial"/>
                <w:b/>
                <w:sz w:val="20"/>
              </w:rPr>
              <w:t>Gordon AJ</w:t>
            </w:r>
            <w:r w:rsidRPr="00450064">
              <w:rPr>
                <w:rFonts w:ascii="Arial" w:hAnsi="Arial" w:cs="Arial"/>
                <w:sz w:val="20"/>
              </w:rPr>
              <w:t xml:space="preserve">. No end to the crisis without an end to the waiver. Subst Abus. 2018;39(3):263-265. PMID: </w:t>
            </w:r>
            <w:hyperlink r:id="rId205" w:history="1">
              <w:r w:rsidRPr="00450064">
                <w:rPr>
                  <w:rStyle w:val="Hyperlink"/>
                  <w:rFonts w:ascii="Arial" w:hAnsi="Arial" w:cs="Arial"/>
                  <w:sz w:val="20"/>
                </w:rPr>
                <w:t>30676296</w:t>
              </w:r>
            </w:hyperlink>
          </w:p>
        </w:tc>
      </w:tr>
      <w:tr w:rsidR="00E957DC" w:rsidRPr="00450064" w14:paraId="228C5195" w14:textId="77777777" w:rsidTr="00450064">
        <w:trPr>
          <w:cantSplit/>
        </w:trPr>
        <w:tc>
          <w:tcPr>
            <w:tcW w:w="9630" w:type="dxa"/>
            <w:gridSpan w:val="4"/>
            <w:shd w:val="clear" w:color="auto" w:fill="auto"/>
          </w:tcPr>
          <w:p w14:paraId="09BFEA4D" w14:textId="5B7EE9BB" w:rsidR="00E957DC" w:rsidRPr="00450064" w:rsidRDefault="00E957DC"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sz w:val="20"/>
              </w:rPr>
              <w:t xml:space="preserve">Blosnich JR, Rodriguez KL, Hruska KL, </w:t>
            </w:r>
            <w:proofErr w:type="spellStart"/>
            <w:r w:rsidRPr="00450064">
              <w:rPr>
                <w:rFonts w:ascii="Arial" w:hAnsi="Arial" w:cs="Arial"/>
                <w:sz w:val="20"/>
              </w:rPr>
              <w:t>Kavalieratos</w:t>
            </w:r>
            <w:proofErr w:type="spellEnd"/>
            <w:r w:rsidRPr="00450064">
              <w:rPr>
                <w:rFonts w:ascii="Arial" w:hAnsi="Arial" w:cs="Arial"/>
                <w:sz w:val="20"/>
              </w:rPr>
              <w:t xml:space="preserve"> D, </w:t>
            </w:r>
            <w:r w:rsidRPr="00450064">
              <w:rPr>
                <w:rFonts w:ascii="Arial" w:hAnsi="Arial" w:cs="Arial"/>
                <w:b/>
                <w:sz w:val="20"/>
              </w:rPr>
              <w:t>Gordon AJ</w:t>
            </w:r>
            <w:r w:rsidRPr="00450064">
              <w:rPr>
                <w:rFonts w:ascii="Arial" w:hAnsi="Arial" w:cs="Arial"/>
                <w:sz w:val="20"/>
              </w:rPr>
              <w:t xml:space="preserve">, Matza A, Mejia SM, </w:t>
            </w:r>
            <w:proofErr w:type="spellStart"/>
            <w:r w:rsidRPr="00450064">
              <w:rPr>
                <w:rFonts w:ascii="Arial" w:hAnsi="Arial" w:cs="Arial"/>
                <w:sz w:val="20"/>
              </w:rPr>
              <w:t>Shipherd</w:t>
            </w:r>
            <w:proofErr w:type="spellEnd"/>
            <w:r w:rsidRPr="00450064">
              <w:rPr>
                <w:rFonts w:ascii="Arial" w:hAnsi="Arial" w:cs="Arial"/>
                <w:sz w:val="20"/>
              </w:rPr>
              <w:t xml:space="preserve"> JC, </w:t>
            </w:r>
            <w:proofErr w:type="spellStart"/>
            <w:r w:rsidRPr="00450064">
              <w:rPr>
                <w:rFonts w:ascii="Arial" w:hAnsi="Arial" w:cs="Arial"/>
                <w:sz w:val="20"/>
              </w:rPr>
              <w:t>Kauth</w:t>
            </w:r>
            <w:proofErr w:type="spellEnd"/>
            <w:r w:rsidRPr="00450064">
              <w:rPr>
                <w:rFonts w:ascii="Arial" w:hAnsi="Arial" w:cs="Arial"/>
                <w:sz w:val="20"/>
              </w:rPr>
              <w:t xml:space="preserve"> MR. </w:t>
            </w:r>
            <w:r w:rsidRPr="00450064">
              <w:rPr>
                <w:rFonts w:ascii="Arial" w:hAnsi="Arial" w:cs="Arial"/>
                <w:color w:val="000000"/>
                <w:sz w:val="20"/>
              </w:rPr>
              <w:t>Utilization of the Veterans Affairs’ transgender e-consultation program by health care providers: Mixed-methods study.</w:t>
            </w:r>
            <w:r w:rsidRPr="00450064">
              <w:rPr>
                <w:rStyle w:val="apple-converted-space"/>
                <w:rFonts w:ascii="Arial" w:hAnsi="Arial" w:cs="Arial"/>
                <w:color w:val="000000"/>
                <w:sz w:val="20"/>
              </w:rPr>
              <w:t> </w:t>
            </w:r>
            <w:r w:rsidRPr="00450064">
              <w:rPr>
                <w:rFonts w:ascii="Arial" w:hAnsi="Arial" w:cs="Arial"/>
                <w:iCs/>
                <w:sz w:val="20"/>
              </w:rPr>
              <w:t>JMIR Medical Informatics. 2019;</w:t>
            </w:r>
            <w:r w:rsidRPr="00450064">
              <w:rPr>
                <w:rFonts w:ascii="Arial" w:hAnsi="Arial" w:cs="Arial"/>
                <w:sz w:val="20"/>
              </w:rPr>
              <w:t xml:space="preserve">7(1):e11695. PMID: </w:t>
            </w:r>
            <w:hyperlink r:id="rId206" w:history="1">
              <w:r w:rsidRPr="00450064">
                <w:rPr>
                  <w:rStyle w:val="Hyperlink"/>
                  <w:rFonts w:ascii="Arial" w:hAnsi="Arial" w:cs="Arial"/>
                  <w:sz w:val="20"/>
                </w:rPr>
                <w:t>31344672</w:t>
              </w:r>
            </w:hyperlink>
          </w:p>
        </w:tc>
      </w:tr>
      <w:tr w:rsidR="00E957DC" w:rsidRPr="00450064" w14:paraId="610E29A8" w14:textId="77777777" w:rsidTr="00450064">
        <w:trPr>
          <w:cantSplit/>
        </w:trPr>
        <w:tc>
          <w:tcPr>
            <w:tcW w:w="9630" w:type="dxa"/>
            <w:gridSpan w:val="4"/>
            <w:shd w:val="clear" w:color="auto" w:fill="auto"/>
          </w:tcPr>
          <w:p w14:paraId="336FBF64" w14:textId="36DD6E3F"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Hagedorn HJ, Kenny M, </w:t>
            </w:r>
            <w:r w:rsidRPr="00450064">
              <w:rPr>
                <w:rFonts w:ascii="Arial" w:hAnsi="Arial" w:cs="Arial"/>
                <w:b/>
                <w:sz w:val="20"/>
              </w:rPr>
              <w:t>Gordon AJ</w:t>
            </w:r>
            <w:r w:rsidRPr="00450064">
              <w:rPr>
                <w:rFonts w:ascii="Arial" w:hAnsi="Arial" w:cs="Arial"/>
                <w:sz w:val="20"/>
              </w:rPr>
              <w:t xml:space="preserve">, Ackland PE, Noorbaloochi S, Yu W, Harris AHS. Advancing Pharmacological Treatments for Opioid Use Disorder (ADaPT-OUD): Protocol for Testing a Novel Strategy to Improve Implementation of Medication-Assisted Treatment for Veterans with Opioid Use Disorders in </w:t>
            </w:r>
            <w:r w:rsidR="009A0891">
              <w:rPr>
                <w:rFonts w:ascii="Arial" w:hAnsi="Arial" w:cs="Arial"/>
                <w:sz w:val="20"/>
              </w:rPr>
              <w:t>0</w:t>
            </w:r>
            <w:r w:rsidRPr="00450064">
              <w:rPr>
                <w:rFonts w:ascii="Arial" w:hAnsi="Arial" w:cs="Arial"/>
                <w:sz w:val="20"/>
              </w:rPr>
              <w:t xml:space="preserve"> Facilities</w:t>
            </w:r>
            <w:r w:rsidRPr="00450064">
              <w:rPr>
                <w:rStyle w:val="apple-converted-space"/>
                <w:rFonts w:ascii="Arial" w:hAnsi="Arial" w:cs="Arial"/>
                <w:sz w:val="20"/>
              </w:rPr>
              <w:t>.</w:t>
            </w:r>
            <w:r w:rsidRPr="00450064">
              <w:rPr>
                <w:rFonts w:ascii="Arial" w:hAnsi="Arial" w:cs="Arial"/>
                <w:sz w:val="20"/>
              </w:rPr>
              <w:t xml:space="preserve"> </w:t>
            </w:r>
            <w:r w:rsidRPr="00450064">
              <w:rPr>
                <w:rFonts w:ascii="Arial" w:hAnsi="Arial" w:cs="Arial"/>
                <w:bCs/>
                <w:sz w:val="20"/>
              </w:rPr>
              <w:t>Addict</w:t>
            </w:r>
            <w:r w:rsidRPr="00450064">
              <w:rPr>
                <w:rFonts w:ascii="Arial" w:hAnsi="Arial" w:cs="Arial"/>
                <w:sz w:val="20"/>
                <w:shd w:val="clear" w:color="auto" w:fill="FFFFFF"/>
              </w:rPr>
              <w:t xml:space="preserve"> Sci Clin </w:t>
            </w:r>
            <w:proofErr w:type="spellStart"/>
            <w:r w:rsidRPr="00450064">
              <w:rPr>
                <w:rFonts w:ascii="Arial" w:hAnsi="Arial" w:cs="Arial"/>
                <w:sz w:val="20"/>
                <w:shd w:val="clear" w:color="auto" w:fill="FFFFFF"/>
              </w:rPr>
              <w:t>Pract</w:t>
            </w:r>
            <w:proofErr w:type="spellEnd"/>
            <w:r w:rsidRPr="00450064">
              <w:rPr>
                <w:rFonts w:ascii="Arial" w:hAnsi="Arial" w:cs="Arial"/>
                <w:sz w:val="20"/>
              </w:rPr>
              <w:t xml:space="preserve">. 2018;13(1):25. PMID: </w:t>
            </w:r>
            <w:hyperlink r:id="rId207" w:history="1">
              <w:r w:rsidRPr="00450064">
                <w:rPr>
                  <w:rStyle w:val="Hyperlink"/>
                  <w:rFonts w:ascii="Arial" w:hAnsi="Arial" w:cs="Arial"/>
                  <w:sz w:val="20"/>
                </w:rPr>
                <w:t>30545409</w:t>
              </w:r>
            </w:hyperlink>
          </w:p>
        </w:tc>
      </w:tr>
      <w:tr w:rsidR="00E957DC" w:rsidRPr="00450064" w14:paraId="17BCCD4D" w14:textId="77777777" w:rsidTr="00450064">
        <w:trPr>
          <w:cantSplit/>
        </w:trPr>
        <w:tc>
          <w:tcPr>
            <w:tcW w:w="9630" w:type="dxa"/>
            <w:gridSpan w:val="4"/>
            <w:shd w:val="clear" w:color="auto" w:fill="auto"/>
          </w:tcPr>
          <w:p w14:paraId="1B11DFA0" w14:textId="58BD20D1" w:rsidR="00E957DC" w:rsidRPr="00450064" w:rsidRDefault="00E957DC" w:rsidP="00A8278E">
            <w:pPr>
              <w:pStyle w:val="details"/>
              <w:numPr>
                <w:ilvl w:val="0"/>
                <w:numId w:val="36"/>
              </w:numPr>
              <w:spacing w:before="0" w:beforeAutospacing="0" w:after="0" w:afterAutospacing="0"/>
              <w:ind w:left="521" w:hanging="521"/>
              <w:rPr>
                <w:rFonts w:ascii="Arial" w:hAnsi="Arial" w:cs="Arial"/>
                <w:sz w:val="20"/>
                <w:szCs w:val="20"/>
                <w:lang w:val="en"/>
              </w:rPr>
            </w:pPr>
            <w:bookmarkStart w:id="9" w:name="_Hlk80715444"/>
            <w:r w:rsidRPr="00450064">
              <w:rPr>
                <w:rFonts w:ascii="Arial" w:hAnsi="Arial" w:cs="Arial"/>
                <w:sz w:val="20"/>
                <w:szCs w:val="20"/>
                <w:lang w:val="en"/>
              </w:rPr>
              <w:lastRenderedPageBreak/>
              <w:t xml:space="preserve">Darnall BD, Juurlink D, Kerns RD, Mackey S, Van Dorsten B, Humphreys K, Gonzalez-Sotomayor JA, Furlan A, </w:t>
            </w:r>
            <w:r w:rsidRPr="00450064">
              <w:rPr>
                <w:rFonts w:ascii="Arial" w:hAnsi="Arial" w:cs="Arial"/>
                <w:b/>
                <w:sz w:val="20"/>
                <w:szCs w:val="20"/>
                <w:lang w:val="en"/>
              </w:rPr>
              <w:t>Gordon AJ</w:t>
            </w:r>
            <w:r w:rsidRPr="00450064">
              <w:rPr>
                <w:rFonts w:ascii="Arial" w:hAnsi="Arial" w:cs="Arial"/>
                <w:sz w:val="20"/>
                <w:szCs w:val="20"/>
                <w:lang w:val="en"/>
              </w:rPr>
              <w:t xml:space="preserve">, Gordon DB, Hoffman DE, Katz J, Kertesz SG, </w:t>
            </w:r>
            <w:proofErr w:type="spellStart"/>
            <w:r w:rsidRPr="00450064">
              <w:rPr>
                <w:rFonts w:ascii="Arial" w:hAnsi="Arial" w:cs="Arial"/>
                <w:sz w:val="20"/>
                <w:szCs w:val="20"/>
                <w:lang w:val="en"/>
              </w:rPr>
              <w:t>Satel</w:t>
            </w:r>
            <w:proofErr w:type="spellEnd"/>
            <w:r w:rsidRPr="00450064">
              <w:rPr>
                <w:rFonts w:ascii="Arial" w:hAnsi="Arial" w:cs="Arial"/>
                <w:sz w:val="20"/>
                <w:szCs w:val="20"/>
                <w:lang w:val="en"/>
              </w:rPr>
              <w:t xml:space="preserve"> S, </w:t>
            </w:r>
            <w:proofErr w:type="spellStart"/>
            <w:r w:rsidRPr="00450064">
              <w:rPr>
                <w:rFonts w:ascii="Arial" w:hAnsi="Arial" w:cs="Arial"/>
                <w:sz w:val="20"/>
                <w:szCs w:val="20"/>
                <w:lang w:val="en"/>
              </w:rPr>
              <w:t>Lawhern</w:t>
            </w:r>
            <w:proofErr w:type="spellEnd"/>
            <w:r w:rsidRPr="00450064">
              <w:rPr>
                <w:rFonts w:ascii="Arial" w:hAnsi="Arial" w:cs="Arial"/>
                <w:sz w:val="20"/>
                <w:szCs w:val="20"/>
                <w:lang w:val="en"/>
              </w:rPr>
              <w:t xml:space="preserve"> RA, Nicholson KM, </w:t>
            </w:r>
            <w:proofErr w:type="spellStart"/>
            <w:r w:rsidRPr="00450064">
              <w:rPr>
                <w:rFonts w:ascii="Arial" w:hAnsi="Arial" w:cs="Arial"/>
                <w:sz w:val="20"/>
                <w:szCs w:val="20"/>
                <w:lang w:val="en"/>
              </w:rPr>
              <w:t>Polomano</w:t>
            </w:r>
            <w:proofErr w:type="spellEnd"/>
            <w:r w:rsidRPr="00450064">
              <w:rPr>
                <w:rFonts w:ascii="Arial" w:hAnsi="Arial" w:cs="Arial"/>
                <w:sz w:val="20"/>
                <w:szCs w:val="20"/>
                <w:lang w:val="en"/>
              </w:rPr>
              <w:t xml:space="preserve"> RC, Williamson OD, McAnally H, Kao MC, </w:t>
            </w:r>
            <w:proofErr w:type="spellStart"/>
            <w:r w:rsidRPr="00450064">
              <w:rPr>
                <w:rFonts w:ascii="Arial" w:hAnsi="Arial" w:cs="Arial"/>
                <w:sz w:val="20"/>
                <w:szCs w:val="20"/>
                <w:lang w:val="en"/>
              </w:rPr>
              <w:t>Schug</w:t>
            </w:r>
            <w:proofErr w:type="spellEnd"/>
            <w:r w:rsidRPr="00450064">
              <w:rPr>
                <w:rFonts w:ascii="Arial" w:hAnsi="Arial" w:cs="Arial"/>
                <w:sz w:val="20"/>
                <w:szCs w:val="20"/>
                <w:lang w:val="en"/>
              </w:rPr>
              <w:t xml:space="preserve"> S, </w:t>
            </w:r>
            <w:proofErr w:type="spellStart"/>
            <w:r w:rsidRPr="00450064">
              <w:rPr>
                <w:rFonts w:ascii="Arial" w:hAnsi="Arial" w:cs="Arial"/>
                <w:sz w:val="20"/>
                <w:szCs w:val="20"/>
                <w:lang w:val="en"/>
              </w:rPr>
              <w:t>Twillman</w:t>
            </w:r>
            <w:proofErr w:type="spellEnd"/>
            <w:r w:rsidRPr="00450064">
              <w:rPr>
                <w:rFonts w:ascii="Arial" w:hAnsi="Arial" w:cs="Arial"/>
                <w:sz w:val="20"/>
                <w:szCs w:val="20"/>
                <w:lang w:val="en"/>
              </w:rPr>
              <w:t xml:space="preserve"> R, Lewis TA, Stieg RL, Lorig K, Mallick-Searle T, West RW, Gray S, Ariens SR, Sharpe Potter J, Cowan P, </w:t>
            </w:r>
            <w:proofErr w:type="spellStart"/>
            <w:r w:rsidRPr="00450064">
              <w:rPr>
                <w:rFonts w:ascii="Arial" w:hAnsi="Arial" w:cs="Arial"/>
                <w:sz w:val="20"/>
                <w:szCs w:val="20"/>
                <w:lang w:val="en"/>
              </w:rPr>
              <w:t>Kollas</w:t>
            </w:r>
            <w:proofErr w:type="spellEnd"/>
            <w:r w:rsidRPr="00450064">
              <w:rPr>
                <w:rFonts w:ascii="Arial" w:hAnsi="Arial" w:cs="Arial"/>
                <w:sz w:val="20"/>
                <w:szCs w:val="20"/>
                <w:lang w:val="en"/>
              </w:rPr>
              <w:t xml:space="preserve"> CD, Laird D, Ingle B, Julian Grove J, Wilson M, Lockman K, Hodson F, </w:t>
            </w:r>
            <w:proofErr w:type="spellStart"/>
            <w:r w:rsidRPr="00450064">
              <w:rPr>
                <w:rFonts w:ascii="Arial" w:hAnsi="Arial" w:cs="Arial"/>
                <w:sz w:val="20"/>
                <w:szCs w:val="20"/>
                <w:lang w:val="en"/>
              </w:rPr>
              <w:t>Palackdharry</w:t>
            </w:r>
            <w:proofErr w:type="spellEnd"/>
            <w:r w:rsidRPr="00450064">
              <w:rPr>
                <w:rFonts w:ascii="Arial" w:hAnsi="Arial" w:cs="Arial"/>
                <w:sz w:val="20"/>
                <w:szCs w:val="20"/>
                <w:lang w:val="en"/>
              </w:rPr>
              <w:t xml:space="preserve"> CS, </w:t>
            </w:r>
            <w:proofErr w:type="spellStart"/>
            <w:r w:rsidRPr="00450064">
              <w:rPr>
                <w:rFonts w:ascii="Arial" w:hAnsi="Arial" w:cs="Arial"/>
                <w:sz w:val="20"/>
                <w:szCs w:val="20"/>
                <w:lang w:val="en"/>
              </w:rPr>
              <w:t>Fillingim</w:t>
            </w:r>
            <w:proofErr w:type="spellEnd"/>
            <w:r w:rsidRPr="00450064">
              <w:rPr>
                <w:rFonts w:ascii="Arial" w:hAnsi="Arial" w:cs="Arial"/>
                <w:sz w:val="20"/>
                <w:szCs w:val="20"/>
                <w:lang w:val="en"/>
              </w:rPr>
              <w:t xml:space="preserve"> RB, </w:t>
            </w:r>
            <w:proofErr w:type="spellStart"/>
            <w:r w:rsidRPr="00450064">
              <w:rPr>
                <w:rFonts w:ascii="Arial" w:hAnsi="Arial" w:cs="Arial"/>
                <w:sz w:val="20"/>
                <w:szCs w:val="20"/>
                <w:lang w:val="en"/>
              </w:rPr>
              <w:t>Fudin</w:t>
            </w:r>
            <w:proofErr w:type="spellEnd"/>
            <w:r w:rsidRPr="00450064">
              <w:rPr>
                <w:rFonts w:ascii="Arial" w:hAnsi="Arial" w:cs="Arial"/>
                <w:sz w:val="20"/>
                <w:szCs w:val="20"/>
                <w:lang w:val="en"/>
              </w:rPr>
              <w:t xml:space="preserve"> J, Barnhouse J, Manhapra A, Henson SR, Singer B, </w:t>
            </w:r>
            <w:proofErr w:type="spellStart"/>
            <w:r w:rsidRPr="00450064">
              <w:rPr>
                <w:rFonts w:ascii="Arial" w:hAnsi="Arial" w:cs="Arial"/>
                <w:sz w:val="20"/>
                <w:szCs w:val="20"/>
                <w:lang w:val="en"/>
              </w:rPr>
              <w:t>Ljosenvoor</w:t>
            </w:r>
            <w:proofErr w:type="spellEnd"/>
            <w:r w:rsidRPr="00450064">
              <w:rPr>
                <w:rFonts w:ascii="Arial" w:hAnsi="Arial" w:cs="Arial"/>
                <w:sz w:val="20"/>
                <w:szCs w:val="20"/>
                <w:lang w:val="en"/>
              </w:rPr>
              <w:t xml:space="preserve"> M, Griffith M, Doctor JN, Hardin K, London C, Mankowski J, Anderson A, Ellsworth L, Davis Budzinski L, Brandt B, </w:t>
            </w:r>
            <w:proofErr w:type="spellStart"/>
            <w:r w:rsidRPr="00450064">
              <w:rPr>
                <w:rFonts w:ascii="Arial" w:hAnsi="Arial" w:cs="Arial"/>
                <w:sz w:val="20"/>
                <w:szCs w:val="20"/>
                <w:lang w:val="en"/>
              </w:rPr>
              <w:t>Harkootley</w:t>
            </w:r>
            <w:proofErr w:type="spellEnd"/>
            <w:r w:rsidRPr="00450064">
              <w:rPr>
                <w:rFonts w:ascii="Arial" w:hAnsi="Arial" w:cs="Arial"/>
                <w:sz w:val="20"/>
                <w:szCs w:val="20"/>
                <w:lang w:val="en"/>
              </w:rPr>
              <w:t xml:space="preserve"> G, Nickels Heck D, </w:t>
            </w:r>
            <w:proofErr w:type="spellStart"/>
            <w:r w:rsidRPr="00450064">
              <w:rPr>
                <w:rFonts w:ascii="Arial" w:hAnsi="Arial" w:cs="Arial"/>
                <w:sz w:val="20"/>
                <w:szCs w:val="20"/>
                <w:lang w:val="en"/>
              </w:rPr>
              <w:t>Zobrosky</w:t>
            </w:r>
            <w:proofErr w:type="spellEnd"/>
            <w:r w:rsidRPr="00450064">
              <w:rPr>
                <w:rFonts w:ascii="Arial" w:hAnsi="Arial" w:cs="Arial"/>
                <w:sz w:val="20"/>
                <w:szCs w:val="20"/>
                <w:lang w:val="en"/>
              </w:rPr>
              <w:t xml:space="preserve"> MJ, Cheek C, Wilson M, Laux CE, Datz G, Dunaway J, Schonfeld E, Cady M, </w:t>
            </w:r>
            <w:proofErr w:type="spellStart"/>
            <w:r w:rsidRPr="00450064">
              <w:rPr>
                <w:rFonts w:ascii="Arial" w:hAnsi="Arial" w:cs="Arial"/>
                <w:sz w:val="20"/>
                <w:szCs w:val="20"/>
                <w:lang w:val="en"/>
              </w:rPr>
              <w:t>LeDantec</w:t>
            </w:r>
            <w:proofErr w:type="spellEnd"/>
            <w:r w:rsidRPr="00450064">
              <w:rPr>
                <w:rFonts w:ascii="Arial" w:hAnsi="Arial" w:cs="Arial"/>
                <w:sz w:val="20"/>
                <w:szCs w:val="20"/>
                <w:lang w:val="en"/>
              </w:rPr>
              <w:t xml:space="preserve">-Boswell T, Craigie M, Sturgeon J, Flood P, </w:t>
            </w:r>
            <w:proofErr w:type="spellStart"/>
            <w:r w:rsidRPr="00450064">
              <w:rPr>
                <w:rFonts w:ascii="Arial" w:hAnsi="Arial" w:cs="Arial"/>
                <w:sz w:val="20"/>
                <w:szCs w:val="20"/>
                <w:lang w:val="en"/>
              </w:rPr>
              <w:t>Giummarra</w:t>
            </w:r>
            <w:proofErr w:type="spellEnd"/>
            <w:r w:rsidRPr="00450064">
              <w:rPr>
                <w:rFonts w:ascii="Arial" w:hAnsi="Arial" w:cs="Arial"/>
                <w:sz w:val="20"/>
                <w:szCs w:val="20"/>
                <w:lang w:val="en"/>
              </w:rPr>
              <w:t xml:space="preserve"> M, Whelan J, Thorn BE, Martin RL, </w:t>
            </w:r>
            <w:proofErr w:type="spellStart"/>
            <w:r w:rsidRPr="00450064">
              <w:rPr>
                <w:rFonts w:ascii="Arial" w:hAnsi="Arial" w:cs="Arial"/>
                <w:sz w:val="20"/>
                <w:szCs w:val="20"/>
                <w:lang w:val="en"/>
              </w:rPr>
              <w:t>Schatman</w:t>
            </w:r>
            <w:proofErr w:type="spellEnd"/>
            <w:r w:rsidRPr="00450064">
              <w:rPr>
                <w:rFonts w:ascii="Arial" w:hAnsi="Arial" w:cs="Arial"/>
                <w:sz w:val="20"/>
                <w:szCs w:val="20"/>
                <w:lang w:val="en"/>
              </w:rPr>
              <w:t xml:space="preserve"> ME, Gregory MD, Kirz J, Robinson P, Marx JG, Stewart JR, Keck PS, Hadland SE, Murphy JL, Lumley MA, Brown KS, Leong MS, </w:t>
            </w:r>
            <w:proofErr w:type="spellStart"/>
            <w:r w:rsidRPr="00450064">
              <w:rPr>
                <w:rFonts w:ascii="Arial" w:hAnsi="Arial" w:cs="Arial"/>
                <w:sz w:val="20"/>
                <w:szCs w:val="20"/>
                <w:lang w:val="en"/>
              </w:rPr>
              <w:t>Fillman</w:t>
            </w:r>
            <w:proofErr w:type="spellEnd"/>
            <w:r w:rsidRPr="00450064">
              <w:rPr>
                <w:rFonts w:ascii="Arial" w:hAnsi="Arial" w:cs="Arial"/>
                <w:sz w:val="20"/>
                <w:szCs w:val="20"/>
                <w:lang w:val="en"/>
              </w:rPr>
              <w:t xml:space="preserve"> M, </w:t>
            </w:r>
            <w:proofErr w:type="spellStart"/>
            <w:r w:rsidRPr="00450064">
              <w:rPr>
                <w:rFonts w:ascii="Arial" w:hAnsi="Arial" w:cs="Arial"/>
                <w:sz w:val="20"/>
                <w:szCs w:val="20"/>
                <w:lang w:val="en"/>
              </w:rPr>
              <w:t>Broatch</w:t>
            </w:r>
            <w:proofErr w:type="spellEnd"/>
            <w:r w:rsidRPr="00450064">
              <w:rPr>
                <w:rFonts w:ascii="Arial" w:hAnsi="Arial" w:cs="Arial"/>
                <w:sz w:val="20"/>
                <w:szCs w:val="20"/>
                <w:lang w:val="en"/>
              </w:rPr>
              <w:t xml:space="preserve"> JW, Perez A, Watford K, Kruska K, Sophia You D, Ogbeide S, Kukucka A, Lawson S, Ray JB, Wade Martin T, </w:t>
            </w:r>
            <w:proofErr w:type="spellStart"/>
            <w:r w:rsidRPr="00450064">
              <w:rPr>
                <w:rFonts w:ascii="Arial" w:hAnsi="Arial" w:cs="Arial"/>
                <w:sz w:val="20"/>
                <w:szCs w:val="20"/>
                <w:lang w:val="en"/>
              </w:rPr>
              <w:t>Lakehomer</w:t>
            </w:r>
            <w:proofErr w:type="spellEnd"/>
            <w:r w:rsidRPr="00450064">
              <w:rPr>
                <w:rFonts w:ascii="Arial" w:hAnsi="Arial" w:cs="Arial"/>
                <w:sz w:val="20"/>
                <w:szCs w:val="20"/>
                <w:lang w:val="en"/>
              </w:rPr>
              <w:t xml:space="preserve"> JB, Burke A, Cohen RI, Grinspoon P, Rubenstein MS, Sutherland S, Walters K RN, Lovejoy T. International stakeholder community of pain experts and leaders call for an urgent action on forced opioid tapering. Pain Med. 2018;20(3):429-433. PMID: </w:t>
            </w:r>
            <w:hyperlink r:id="rId208" w:history="1">
              <w:r w:rsidRPr="00450064">
                <w:rPr>
                  <w:rStyle w:val="Hyperlink"/>
                  <w:rFonts w:ascii="Arial" w:hAnsi="Arial" w:cs="Arial"/>
                  <w:sz w:val="20"/>
                  <w:szCs w:val="20"/>
                  <w:lang w:val="en"/>
                </w:rPr>
                <w:t>30496540</w:t>
              </w:r>
            </w:hyperlink>
          </w:p>
        </w:tc>
      </w:tr>
      <w:tr w:rsidR="00E957DC" w:rsidRPr="00450064" w14:paraId="0EA948D6" w14:textId="77777777" w:rsidTr="00450064">
        <w:trPr>
          <w:cantSplit/>
        </w:trPr>
        <w:tc>
          <w:tcPr>
            <w:tcW w:w="9630" w:type="dxa"/>
            <w:gridSpan w:val="4"/>
            <w:shd w:val="clear" w:color="auto" w:fill="auto"/>
          </w:tcPr>
          <w:p w14:paraId="4624D918" w14:textId="3C7D3B71"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Jones AL, Hausmann LRM, Kertesz SG, Suo Y, </w:t>
            </w:r>
            <w:proofErr w:type="spellStart"/>
            <w:r w:rsidRPr="00450064">
              <w:rPr>
                <w:rFonts w:ascii="Arial" w:hAnsi="Arial" w:cs="Arial"/>
                <w:sz w:val="20"/>
              </w:rPr>
              <w:t>Cashy</w:t>
            </w:r>
            <w:proofErr w:type="spellEnd"/>
            <w:r w:rsidRPr="00450064">
              <w:rPr>
                <w:rFonts w:ascii="Arial" w:hAnsi="Arial" w:cs="Arial"/>
                <w:sz w:val="20"/>
              </w:rPr>
              <w:t xml:space="preserve"> J, </w:t>
            </w:r>
            <w:proofErr w:type="spellStart"/>
            <w:r w:rsidRPr="00450064">
              <w:rPr>
                <w:rFonts w:ascii="Arial" w:hAnsi="Arial" w:cs="Arial"/>
                <w:sz w:val="20"/>
              </w:rPr>
              <w:t>Pettey</w:t>
            </w:r>
            <w:proofErr w:type="spellEnd"/>
            <w:r w:rsidRPr="00450064">
              <w:rPr>
                <w:rFonts w:ascii="Arial" w:hAnsi="Arial" w:cs="Arial"/>
                <w:sz w:val="20"/>
              </w:rPr>
              <w:t xml:space="preserve"> WB, Mor MK, Schaefer JH, </w:t>
            </w:r>
            <w:r w:rsidRPr="00450064">
              <w:rPr>
                <w:rFonts w:ascii="Arial" w:hAnsi="Arial" w:cs="Arial"/>
                <w:b/>
                <w:sz w:val="20"/>
              </w:rPr>
              <w:t>Gordon AJ*</w:t>
            </w:r>
            <w:r w:rsidRPr="00450064">
              <w:rPr>
                <w:rFonts w:ascii="Arial" w:hAnsi="Arial" w:cs="Arial"/>
                <w:sz w:val="20"/>
              </w:rPr>
              <w:t xml:space="preserve">, Gundlapalli AJ. Providing positive primary care experiences for homeless veterans through tailored medical homes: the Veterans Health Administration’s Homeless Patient Aligned Care Teams. Med Care. 2019;57(4):270-278. PMID: </w:t>
            </w:r>
            <w:hyperlink r:id="rId209" w:history="1">
              <w:r w:rsidRPr="00450064">
                <w:rPr>
                  <w:rStyle w:val="Hyperlink"/>
                  <w:rFonts w:ascii="Arial" w:hAnsi="Arial" w:cs="Arial"/>
                  <w:sz w:val="20"/>
                </w:rPr>
                <w:t>30789541</w:t>
              </w:r>
            </w:hyperlink>
          </w:p>
        </w:tc>
      </w:tr>
      <w:tr w:rsidR="00E957DC" w:rsidRPr="00450064" w14:paraId="54C3792C" w14:textId="77777777" w:rsidTr="00450064">
        <w:trPr>
          <w:cantSplit/>
        </w:trPr>
        <w:tc>
          <w:tcPr>
            <w:tcW w:w="9630" w:type="dxa"/>
            <w:gridSpan w:val="4"/>
            <w:shd w:val="clear" w:color="auto" w:fill="auto"/>
          </w:tcPr>
          <w:p w14:paraId="5BAB46AE" w14:textId="264304B3" w:rsidR="00E957DC" w:rsidRPr="00450064" w:rsidRDefault="00E957DC" w:rsidP="00A8278E">
            <w:pPr>
              <w:pStyle w:val="ListParagraph"/>
              <w:numPr>
                <w:ilvl w:val="0"/>
                <w:numId w:val="36"/>
              </w:numPr>
              <w:ind w:left="521" w:hanging="521"/>
              <w:contextualSpacing w:val="0"/>
              <w:rPr>
                <w:rFonts w:ascii="Arial" w:hAnsi="Arial" w:cs="Arial"/>
                <w:sz w:val="20"/>
              </w:rPr>
            </w:pPr>
            <w:proofErr w:type="spellStart"/>
            <w:r w:rsidRPr="00450064">
              <w:rPr>
                <w:rFonts w:ascii="Arial" w:hAnsi="Arial" w:cs="Arial"/>
                <w:sz w:val="20"/>
              </w:rPr>
              <w:t>Chinman</w:t>
            </w:r>
            <w:proofErr w:type="spellEnd"/>
            <w:r w:rsidRPr="00450064">
              <w:rPr>
                <w:rFonts w:ascii="Arial" w:hAnsi="Arial" w:cs="Arial"/>
                <w:sz w:val="20"/>
              </w:rPr>
              <w:t xml:space="preserve"> M, </w:t>
            </w:r>
            <w:proofErr w:type="spellStart"/>
            <w:r w:rsidRPr="00450064">
              <w:rPr>
                <w:rFonts w:ascii="Arial" w:hAnsi="Arial" w:cs="Arial"/>
                <w:sz w:val="20"/>
              </w:rPr>
              <w:t>Gellad</w:t>
            </w:r>
            <w:proofErr w:type="spellEnd"/>
            <w:r w:rsidRPr="00450064">
              <w:rPr>
                <w:rFonts w:ascii="Arial" w:hAnsi="Arial" w:cs="Arial"/>
                <w:sz w:val="20"/>
              </w:rPr>
              <w:t xml:space="preserve"> </w:t>
            </w:r>
            <w:proofErr w:type="spellStart"/>
            <w:r w:rsidRPr="00450064">
              <w:rPr>
                <w:rFonts w:ascii="Arial" w:hAnsi="Arial" w:cs="Arial"/>
                <w:sz w:val="20"/>
              </w:rPr>
              <w:t>Wf</w:t>
            </w:r>
            <w:proofErr w:type="spellEnd"/>
            <w:r w:rsidRPr="00450064">
              <w:rPr>
                <w:rFonts w:ascii="Arial" w:hAnsi="Arial" w:cs="Arial"/>
                <w:sz w:val="20"/>
              </w:rPr>
              <w:t xml:space="preserve">, McCarthy S, </w:t>
            </w:r>
            <w:r w:rsidRPr="00450064">
              <w:rPr>
                <w:rFonts w:ascii="Arial" w:hAnsi="Arial" w:cs="Arial"/>
                <w:b/>
                <w:sz w:val="20"/>
              </w:rPr>
              <w:t>Gordon AJ</w:t>
            </w:r>
            <w:r w:rsidRPr="00450064">
              <w:rPr>
                <w:rFonts w:ascii="Arial" w:hAnsi="Arial" w:cs="Arial"/>
                <w:sz w:val="20"/>
              </w:rPr>
              <w:t xml:space="preserve">, Rogal S, Mor MK, Hausmann L. The VA Stratification Tool for Opioid Risk Management (STORM): protocol for evaluating the nationwide implementation. Implement Sci. 2019;14(1):5. PMID: </w:t>
            </w:r>
            <w:hyperlink r:id="rId210" w:history="1">
              <w:r w:rsidRPr="00450064">
                <w:rPr>
                  <w:rStyle w:val="Hyperlink"/>
                  <w:rFonts w:ascii="Arial" w:hAnsi="Arial" w:cs="Arial"/>
                  <w:sz w:val="20"/>
                </w:rPr>
                <w:t>30658658</w:t>
              </w:r>
            </w:hyperlink>
          </w:p>
        </w:tc>
      </w:tr>
      <w:tr w:rsidR="00E957DC" w:rsidRPr="00450064" w14:paraId="10FF26C8" w14:textId="77777777" w:rsidTr="00450064">
        <w:trPr>
          <w:cantSplit/>
        </w:trPr>
        <w:tc>
          <w:tcPr>
            <w:tcW w:w="9630" w:type="dxa"/>
            <w:gridSpan w:val="4"/>
            <w:shd w:val="clear" w:color="auto" w:fill="auto"/>
          </w:tcPr>
          <w:p w14:paraId="20950C22" w14:textId="376ADB3B"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Smid MC, Metz TD, </w:t>
            </w:r>
            <w:r w:rsidRPr="00450064">
              <w:rPr>
                <w:rFonts w:ascii="Arial" w:hAnsi="Arial" w:cs="Arial"/>
                <w:b/>
                <w:sz w:val="20"/>
              </w:rPr>
              <w:t>Gordon AJ*</w:t>
            </w:r>
            <w:r w:rsidRPr="00450064">
              <w:rPr>
                <w:rFonts w:ascii="Arial" w:hAnsi="Arial" w:cs="Arial"/>
                <w:sz w:val="20"/>
              </w:rPr>
              <w:t xml:space="preserve">. Stimulant use in pregnancy: an under-recognized epidemic among pregnant </w:t>
            </w:r>
            <w:proofErr w:type="spellStart"/>
            <w:r w:rsidRPr="00450064">
              <w:rPr>
                <w:rFonts w:ascii="Arial" w:hAnsi="Arial" w:cs="Arial"/>
                <w:sz w:val="20"/>
              </w:rPr>
              <w:t>wmen</w:t>
            </w:r>
            <w:proofErr w:type="spellEnd"/>
            <w:r w:rsidRPr="00450064">
              <w:rPr>
                <w:rFonts w:ascii="Arial" w:hAnsi="Arial" w:cs="Arial"/>
                <w:sz w:val="20"/>
              </w:rPr>
              <w:t xml:space="preserve">. Clin </w:t>
            </w:r>
            <w:proofErr w:type="spellStart"/>
            <w:r w:rsidRPr="00450064">
              <w:rPr>
                <w:rFonts w:ascii="Arial" w:hAnsi="Arial" w:cs="Arial"/>
                <w:sz w:val="20"/>
              </w:rPr>
              <w:t>Obstet</w:t>
            </w:r>
            <w:proofErr w:type="spellEnd"/>
            <w:r w:rsidRPr="00450064">
              <w:rPr>
                <w:rFonts w:ascii="Arial" w:hAnsi="Arial" w:cs="Arial"/>
                <w:sz w:val="20"/>
              </w:rPr>
              <w:t xml:space="preserve"> Gynecol. 2019;62(1):168-184. PMID: </w:t>
            </w:r>
            <w:hyperlink r:id="rId211" w:history="1">
              <w:r w:rsidRPr="00450064">
                <w:rPr>
                  <w:rStyle w:val="Hyperlink"/>
                  <w:rFonts w:ascii="Arial" w:hAnsi="Arial" w:cs="Arial"/>
                  <w:sz w:val="20"/>
                </w:rPr>
                <w:t>30601144</w:t>
              </w:r>
            </w:hyperlink>
          </w:p>
        </w:tc>
      </w:tr>
      <w:tr w:rsidR="00E957DC" w:rsidRPr="00450064" w14:paraId="64E7B200" w14:textId="77777777" w:rsidTr="00450064">
        <w:trPr>
          <w:cantSplit/>
        </w:trPr>
        <w:tc>
          <w:tcPr>
            <w:tcW w:w="9630" w:type="dxa"/>
            <w:gridSpan w:val="4"/>
            <w:shd w:val="clear" w:color="auto" w:fill="auto"/>
          </w:tcPr>
          <w:p w14:paraId="5F1933DE" w14:textId="5BD67429"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Wyse J, Robbins JL, McGinnis KA, Edelman J, </w:t>
            </w:r>
            <w:r w:rsidRPr="00450064">
              <w:rPr>
                <w:rFonts w:ascii="Arial" w:hAnsi="Arial" w:cs="Arial"/>
                <w:b/>
                <w:sz w:val="20"/>
              </w:rPr>
              <w:t>Gordon AJ*</w:t>
            </w:r>
            <w:r w:rsidRPr="00450064">
              <w:rPr>
                <w:rFonts w:ascii="Arial" w:hAnsi="Arial" w:cs="Arial"/>
                <w:sz w:val="20"/>
              </w:rPr>
              <w:t xml:space="preserve">, Manhapra A, Fiellin DA, Moore BA, Korthuis T, Gaither JR, Gordon K, Skanderson M, Barry DT, Crystal S, Justice A, Kraemer KL. Predictors of timely opioid agonist treatment initiation among veterans within and without HIV. Drug Alcohol Depend. 2019;198:70-75. PMID: </w:t>
            </w:r>
            <w:hyperlink r:id="rId212" w:history="1">
              <w:r w:rsidRPr="00450064">
                <w:rPr>
                  <w:rStyle w:val="Hyperlink"/>
                  <w:rFonts w:ascii="Arial" w:hAnsi="Arial" w:cs="Arial"/>
                  <w:sz w:val="20"/>
                </w:rPr>
                <w:t>30878769</w:t>
              </w:r>
            </w:hyperlink>
            <w:r w:rsidRPr="00450064">
              <w:rPr>
                <w:rFonts w:ascii="Arial" w:hAnsi="Arial" w:cs="Arial"/>
                <w:sz w:val="20"/>
              </w:rPr>
              <w:t xml:space="preserve"> </w:t>
            </w:r>
          </w:p>
        </w:tc>
      </w:tr>
      <w:tr w:rsidR="00836F8B" w:rsidRPr="00450064" w14:paraId="58A650B8" w14:textId="77777777" w:rsidTr="00450064">
        <w:trPr>
          <w:cantSplit/>
        </w:trPr>
        <w:tc>
          <w:tcPr>
            <w:tcW w:w="9630" w:type="dxa"/>
            <w:gridSpan w:val="4"/>
            <w:shd w:val="clear" w:color="auto" w:fill="auto"/>
          </w:tcPr>
          <w:p w14:paraId="546598DE" w14:textId="2C11746E" w:rsidR="00836F8B" w:rsidRPr="00450064" w:rsidRDefault="00836F8B"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shd w:val="clear" w:color="auto" w:fill="FFFFFF"/>
              </w:rPr>
              <w:t>Lo-</w:t>
            </w:r>
            <w:proofErr w:type="spellStart"/>
            <w:r w:rsidRPr="00450064">
              <w:rPr>
                <w:rFonts w:ascii="Arial" w:hAnsi="Arial" w:cs="Arial"/>
                <w:sz w:val="20"/>
                <w:shd w:val="clear" w:color="auto" w:fill="FFFFFF"/>
              </w:rPr>
              <w:t>Ciganic</w:t>
            </w:r>
            <w:proofErr w:type="spellEnd"/>
            <w:r w:rsidRPr="00450064">
              <w:rPr>
                <w:rFonts w:ascii="Arial" w:hAnsi="Arial" w:cs="Arial"/>
                <w:sz w:val="20"/>
                <w:shd w:val="clear" w:color="auto" w:fill="FFFFFF"/>
              </w:rPr>
              <w:t xml:space="preserve"> W, Huang JL, Zhang HH, Weiss JC, Wu Y, </w:t>
            </w:r>
            <w:proofErr w:type="spellStart"/>
            <w:r w:rsidRPr="00450064">
              <w:rPr>
                <w:rFonts w:ascii="Arial" w:hAnsi="Arial" w:cs="Arial"/>
                <w:sz w:val="20"/>
                <w:shd w:val="clear" w:color="auto" w:fill="FFFFFF"/>
              </w:rPr>
              <w:t>Kwoh</w:t>
            </w:r>
            <w:proofErr w:type="spellEnd"/>
            <w:r w:rsidRPr="00450064">
              <w:rPr>
                <w:rFonts w:ascii="Arial" w:hAnsi="Arial" w:cs="Arial"/>
                <w:sz w:val="20"/>
                <w:shd w:val="clear" w:color="auto" w:fill="FFFFFF"/>
              </w:rPr>
              <w:t xml:space="preserve"> CK, Donohue JM, Cochran G, </w:t>
            </w:r>
            <w:r w:rsidRPr="00450064">
              <w:rPr>
                <w:rFonts w:ascii="Arial" w:hAnsi="Arial" w:cs="Arial"/>
                <w:b/>
                <w:sz w:val="20"/>
                <w:shd w:val="clear" w:color="auto" w:fill="FFFFFF"/>
              </w:rPr>
              <w:t>Gordon AJ</w:t>
            </w:r>
            <w:r w:rsidRPr="00450064">
              <w:rPr>
                <w:rFonts w:ascii="Arial" w:hAnsi="Arial" w:cs="Arial"/>
                <w:sz w:val="20"/>
                <w:shd w:val="clear" w:color="auto" w:fill="FFFFFF"/>
              </w:rPr>
              <w:t xml:space="preserve">, Malone DC, Kuza CC, Gellad WF. Use of machine learning to predict risk of opioid overdose among </w:t>
            </w:r>
            <w:proofErr w:type="spellStart"/>
            <w:r w:rsidRPr="00450064">
              <w:rPr>
                <w:rFonts w:ascii="Arial" w:hAnsi="Arial" w:cs="Arial"/>
                <w:sz w:val="20"/>
                <w:shd w:val="clear" w:color="auto" w:fill="FFFFFF"/>
              </w:rPr>
              <w:t>medicare</w:t>
            </w:r>
            <w:proofErr w:type="spellEnd"/>
            <w:r w:rsidRPr="00450064">
              <w:rPr>
                <w:rFonts w:ascii="Arial" w:hAnsi="Arial" w:cs="Arial"/>
                <w:sz w:val="20"/>
                <w:shd w:val="clear" w:color="auto" w:fill="FFFFFF"/>
              </w:rPr>
              <w:t xml:space="preserve"> beneficiaries prescribed opioids. JAMA Network Open. 2019;2(3):e190968. PMID: </w:t>
            </w:r>
            <w:hyperlink r:id="rId213" w:history="1">
              <w:r w:rsidRPr="00450064">
                <w:rPr>
                  <w:rStyle w:val="Hyperlink"/>
                  <w:rFonts w:ascii="Arial" w:hAnsi="Arial" w:cs="Arial"/>
                  <w:sz w:val="20"/>
                  <w:shd w:val="clear" w:color="auto" w:fill="FFFFFF"/>
                </w:rPr>
                <w:t>30901048</w:t>
              </w:r>
            </w:hyperlink>
            <w:r w:rsidRPr="00450064">
              <w:rPr>
                <w:rFonts w:ascii="Arial" w:hAnsi="Arial" w:cs="Arial"/>
                <w:sz w:val="20"/>
                <w:shd w:val="clear" w:color="auto" w:fill="FFFFFF"/>
              </w:rPr>
              <w:t xml:space="preserve">. Erratum in JAMA </w:t>
            </w:r>
            <w:proofErr w:type="spellStart"/>
            <w:r w:rsidRPr="00450064">
              <w:rPr>
                <w:rFonts w:ascii="Arial" w:hAnsi="Arial" w:cs="Arial"/>
                <w:sz w:val="20"/>
                <w:shd w:val="clear" w:color="auto" w:fill="FFFFFF"/>
              </w:rPr>
              <w:t>Netw</w:t>
            </w:r>
            <w:proofErr w:type="spellEnd"/>
            <w:r w:rsidRPr="00450064">
              <w:rPr>
                <w:rFonts w:ascii="Arial" w:hAnsi="Arial" w:cs="Arial"/>
                <w:sz w:val="20"/>
                <w:shd w:val="clear" w:color="auto" w:fill="FFFFFF"/>
              </w:rPr>
              <w:t xml:space="preserve"> Open. 2019;2(7):e197610. PMID: </w:t>
            </w:r>
            <w:hyperlink r:id="rId214" w:history="1">
              <w:r w:rsidRPr="00450064">
                <w:rPr>
                  <w:rStyle w:val="Hyperlink"/>
                  <w:rFonts w:ascii="Arial" w:hAnsi="Arial" w:cs="Arial"/>
                  <w:sz w:val="20"/>
                  <w:shd w:val="clear" w:color="auto" w:fill="FFFFFF"/>
                </w:rPr>
                <w:t>31276170</w:t>
              </w:r>
            </w:hyperlink>
          </w:p>
        </w:tc>
      </w:tr>
      <w:tr w:rsidR="00E957DC" w:rsidRPr="00450064" w14:paraId="62B2F919" w14:textId="77777777" w:rsidTr="00450064">
        <w:trPr>
          <w:cantSplit/>
        </w:trPr>
        <w:tc>
          <w:tcPr>
            <w:tcW w:w="9630" w:type="dxa"/>
            <w:gridSpan w:val="4"/>
            <w:shd w:val="clear" w:color="auto" w:fill="auto"/>
          </w:tcPr>
          <w:p w14:paraId="5CAFE361" w14:textId="6A161CE0" w:rsidR="00E957DC" w:rsidRPr="00450064" w:rsidRDefault="00E957DC" w:rsidP="00A8278E">
            <w:pPr>
              <w:pStyle w:val="ListParagraph"/>
              <w:numPr>
                <w:ilvl w:val="0"/>
                <w:numId w:val="36"/>
              </w:numPr>
              <w:ind w:left="521" w:hanging="521"/>
              <w:contextualSpacing w:val="0"/>
              <w:rPr>
                <w:rFonts w:ascii="Arial" w:hAnsi="Arial" w:cs="Arial"/>
                <w:sz w:val="20"/>
                <w:shd w:val="clear" w:color="auto" w:fill="FFFFFF"/>
              </w:rPr>
            </w:pPr>
            <w:r w:rsidRPr="00450064">
              <w:rPr>
                <w:rFonts w:ascii="Arial" w:hAnsi="Arial" w:cs="Arial"/>
                <w:sz w:val="20"/>
                <w:shd w:val="clear" w:color="auto" w:fill="FFFFFF"/>
              </w:rPr>
              <w:t xml:space="preserve">Cole ES, DiDomenico E, Cochran G, </w:t>
            </w:r>
            <w:r w:rsidRPr="00450064">
              <w:rPr>
                <w:rFonts w:ascii="Arial" w:hAnsi="Arial" w:cs="Arial"/>
                <w:b/>
                <w:sz w:val="20"/>
                <w:shd w:val="clear" w:color="auto" w:fill="FFFFFF"/>
              </w:rPr>
              <w:t>Gordon AJ</w:t>
            </w:r>
            <w:r w:rsidRPr="00450064">
              <w:rPr>
                <w:rFonts w:ascii="Arial" w:hAnsi="Arial" w:cs="Arial"/>
                <w:sz w:val="20"/>
                <w:shd w:val="clear" w:color="auto" w:fill="FFFFFF"/>
              </w:rPr>
              <w:t xml:space="preserve">, Gellad WF, Pringle J, Warwick J, Chang CH, Kim JY, Kmiec J, Kelley D, Donohue JM. The role of primary care in improving access to medication-assisted treatment for rural Medicaid enrollees with opioid use disorder. J Gen Int Med. 2019;34(6):936-943. PMID: </w:t>
            </w:r>
            <w:hyperlink r:id="rId215" w:history="1">
              <w:r w:rsidRPr="00450064">
                <w:rPr>
                  <w:rStyle w:val="Hyperlink"/>
                  <w:rFonts w:ascii="Arial" w:hAnsi="Arial" w:cs="Arial"/>
                  <w:sz w:val="20"/>
                  <w:shd w:val="clear" w:color="auto" w:fill="FFFFFF"/>
                </w:rPr>
                <w:t>30887440</w:t>
              </w:r>
            </w:hyperlink>
          </w:p>
        </w:tc>
      </w:tr>
      <w:tr w:rsidR="00E957DC" w:rsidRPr="00450064" w14:paraId="2CC0B1C9" w14:textId="77777777" w:rsidTr="00450064">
        <w:trPr>
          <w:cantSplit/>
        </w:trPr>
        <w:tc>
          <w:tcPr>
            <w:tcW w:w="9630" w:type="dxa"/>
            <w:gridSpan w:val="4"/>
            <w:shd w:val="clear" w:color="auto" w:fill="auto"/>
          </w:tcPr>
          <w:p w14:paraId="0C762D9E" w14:textId="05BFDA88" w:rsidR="00E957DC" w:rsidRPr="00450064" w:rsidRDefault="00E957DC" w:rsidP="00A8278E">
            <w:pPr>
              <w:pStyle w:val="ListParagraph"/>
              <w:numPr>
                <w:ilvl w:val="0"/>
                <w:numId w:val="36"/>
              </w:numPr>
              <w:ind w:left="521" w:hanging="521"/>
              <w:contextualSpacing w:val="0"/>
              <w:rPr>
                <w:rFonts w:ascii="Arial" w:hAnsi="Arial" w:cs="Arial"/>
                <w:sz w:val="20"/>
                <w:shd w:val="clear" w:color="auto" w:fill="FFFFFF"/>
              </w:rPr>
            </w:pPr>
            <w:r w:rsidRPr="00450064">
              <w:rPr>
                <w:rFonts w:ascii="Arial" w:hAnsi="Arial" w:cs="Arial"/>
                <w:sz w:val="20"/>
                <w:shd w:val="clear" w:color="auto" w:fill="FFFFFF"/>
              </w:rPr>
              <w:t xml:space="preserve">Smid M, Stone N, Baksh L, Debbink M, Einerson BD, Varner MW, </w:t>
            </w:r>
            <w:r w:rsidRPr="00450064">
              <w:rPr>
                <w:rFonts w:ascii="Arial" w:hAnsi="Arial" w:cs="Arial"/>
                <w:b/>
                <w:sz w:val="20"/>
                <w:shd w:val="clear" w:color="auto" w:fill="FFFFFF"/>
              </w:rPr>
              <w:t>Gordon AJ*</w:t>
            </w:r>
            <w:r w:rsidRPr="00450064">
              <w:rPr>
                <w:rFonts w:ascii="Arial" w:hAnsi="Arial" w:cs="Arial"/>
                <w:sz w:val="20"/>
                <w:shd w:val="clear" w:color="auto" w:fill="FFFFFF"/>
              </w:rPr>
              <w:t>, Clark EA. Pregnancy-associated death in Utah: contribution of drug-</w:t>
            </w:r>
            <w:proofErr w:type="spellStart"/>
            <w:r w:rsidRPr="00450064">
              <w:rPr>
                <w:rFonts w:ascii="Arial" w:hAnsi="Arial" w:cs="Arial"/>
                <w:sz w:val="20"/>
                <w:shd w:val="clear" w:color="auto" w:fill="FFFFFF"/>
              </w:rPr>
              <w:t>inducted</w:t>
            </w:r>
            <w:proofErr w:type="spellEnd"/>
            <w:r w:rsidRPr="00450064">
              <w:rPr>
                <w:rFonts w:ascii="Arial" w:hAnsi="Arial" w:cs="Arial"/>
                <w:sz w:val="20"/>
                <w:shd w:val="clear" w:color="auto" w:fill="FFFFFF"/>
              </w:rPr>
              <w:t xml:space="preserve"> deaths. Am J </w:t>
            </w:r>
            <w:proofErr w:type="spellStart"/>
            <w:r w:rsidRPr="00450064">
              <w:rPr>
                <w:rFonts w:ascii="Arial" w:hAnsi="Arial" w:cs="Arial"/>
                <w:sz w:val="20"/>
                <w:shd w:val="clear" w:color="auto" w:fill="FFFFFF"/>
              </w:rPr>
              <w:t>Obstet</w:t>
            </w:r>
            <w:proofErr w:type="spellEnd"/>
            <w:r w:rsidRPr="00450064">
              <w:rPr>
                <w:rFonts w:ascii="Arial" w:hAnsi="Arial" w:cs="Arial"/>
                <w:sz w:val="20"/>
                <w:shd w:val="clear" w:color="auto" w:fill="FFFFFF"/>
              </w:rPr>
              <w:t xml:space="preserve"> Gynecol. 2019;133(6):1131-1140. PMID: </w:t>
            </w:r>
            <w:hyperlink r:id="rId216" w:history="1">
              <w:r w:rsidR="00C9748C" w:rsidRPr="00450064">
                <w:rPr>
                  <w:rStyle w:val="Hyperlink"/>
                  <w:rFonts w:ascii="Arial" w:hAnsi="Arial" w:cs="Arial"/>
                  <w:sz w:val="20"/>
                  <w:shd w:val="clear" w:color="auto" w:fill="FFFFFF"/>
                </w:rPr>
                <w:t>31135726</w:t>
              </w:r>
            </w:hyperlink>
          </w:p>
        </w:tc>
      </w:tr>
      <w:tr w:rsidR="00E957DC" w:rsidRPr="00450064" w14:paraId="62E5C154" w14:textId="77777777" w:rsidTr="00450064">
        <w:trPr>
          <w:cantSplit/>
        </w:trPr>
        <w:tc>
          <w:tcPr>
            <w:tcW w:w="9630" w:type="dxa"/>
            <w:gridSpan w:val="4"/>
            <w:shd w:val="clear" w:color="auto" w:fill="auto"/>
          </w:tcPr>
          <w:p w14:paraId="363D25F4" w14:textId="18F0486B" w:rsidR="00E957DC" w:rsidRPr="00450064" w:rsidRDefault="00E957DC" w:rsidP="00A8278E">
            <w:pPr>
              <w:pStyle w:val="ListParagraph"/>
              <w:numPr>
                <w:ilvl w:val="0"/>
                <w:numId w:val="36"/>
              </w:numPr>
              <w:ind w:left="521" w:hanging="521"/>
              <w:contextualSpacing w:val="0"/>
              <w:rPr>
                <w:rFonts w:ascii="Arial" w:hAnsi="Arial" w:cs="Arial"/>
                <w:sz w:val="20"/>
                <w:shd w:val="clear" w:color="auto" w:fill="FFFFFF"/>
              </w:rPr>
            </w:pPr>
            <w:r w:rsidRPr="00450064">
              <w:rPr>
                <w:rFonts w:ascii="Arial" w:hAnsi="Arial" w:cs="Arial"/>
                <w:sz w:val="20"/>
                <w:shd w:val="clear" w:color="auto" w:fill="FFFFFF"/>
              </w:rPr>
              <w:t xml:space="preserve">Cochran G, Cole ES, Warwick JM, </w:t>
            </w:r>
            <w:r w:rsidRPr="00450064">
              <w:rPr>
                <w:rFonts w:ascii="Arial" w:hAnsi="Arial" w:cs="Arial"/>
                <w:b/>
                <w:sz w:val="20"/>
                <w:shd w:val="clear" w:color="auto" w:fill="FFFFFF"/>
              </w:rPr>
              <w:t>Gordon AJ*</w:t>
            </w:r>
            <w:r w:rsidRPr="00450064">
              <w:rPr>
                <w:rFonts w:ascii="Arial" w:hAnsi="Arial" w:cs="Arial"/>
                <w:sz w:val="20"/>
                <w:shd w:val="clear" w:color="auto" w:fill="FFFFFF"/>
              </w:rPr>
              <w:t xml:space="preserve">, Gellad WF, Kelley D, DiDomenico E, Pringle J. Rural access to MAT in Pennsylvania (RAMP): a hybrid implementation study protocol for medication assisted treatment adoption among rural primary care providers. </w:t>
            </w:r>
            <w:r w:rsidRPr="00450064">
              <w:rPr>
                <w:rStyle w:val="Emphasis"/>
                <w:rFonts w:ascii="Arial" w:hAnsi="Arial" w:cs="Arial"/>
                <w:bCs/>
                <w:i w:val="0"/>
                <w:iCs w:val="0"/>
                <w:sz w:val="20"/>
              </w:rPr>
              <w:t>Addict</w:t>
            </w:r>
            <w:r w:rsidRPr="00450064">
              <w:rPr>
                <w:rStyle w:val="apple-converted-space"/>
                <w:rFonts w:ascii="Arial" w:hAnsi="Arial" w:cs="Arial"/>
                <w:sz w:val="20"/>
                <w:shd w:val="clear" w:color="auto" w:fill="FFFFFF"/>
              </w:rPr>
              <w:t> </w:t>
            </w:r>
            <w:r w:rsidRPr="00450064">
              <w:rPr>
                <w:rFonts w:ascii="Arial" w:hAnsi="Arial" w:cs="Arial"/>
                <w:sz w:val="20"/>
                <w:shd w:val="clear" w:color="auto" w:fill="FFFFFF"/>
              </w:rPr>
              <w:t xml:space="preserve">Sci Clin </w:t>
            </w:r>
            <w:proofErr w:type="spellStart"/>
            <w:r w:rsidRPr="00450064">
              <w:rPr>
                <w:rFonts w:ascii="Arial" w:hAnsi="Arial" w:cs="Arial"/>
                <w:sz w:val="20"/>
                <w:shd w:val="clear" w:color="auto" w:fill="FFFFFF"/>
              </w:rPr>
              <w:t>Pract</w:t>
            </w:r>
            <w:proofErr w:type="spellEnd"/>
            <w:r w:rsidRPr="00450064">
              <w:rPr>
                <w:rFonts w:ascii="Arial" w:hAnsi="Arial" w:cs="Arial"/>
                <w:sz w:val="20"/>
              </w:rPr>
              <w:t xml:space="preserve">. 2019;14(1):25. PMID: </w:t>
            </w:r>
            <w:hyperlink r:id="rId217" w:history="1">
              <w:r w:rsidRPr="00450064">
                <w:rPr>
                  <w:rStyle w:val="Hyperlink"/>
                  <w:rFonts w:ascii="Arial" w:hAnsi="Arial" w:cs="Arial"/>
                  <w:sz w:val="20"/>
                </w:rPr>
                <w:t>31366408</w:t>
              </w:r>
            </w:hyperlink>
          </w:p>
        </w:tc>
      </w:tr>
      <w:tr w:rsidR="00E957DC" w:rsidRPr="00450064" w14:paraId="0EB9E0A7" w14:textId="77777777" w:rsidTr="00450064">
        <w:trPr>
          <w:cantSplit/>
        </w:trPr>
        <w:tc>
          <w:tcPr>
            <w:tcW w:w="9630" w:type="dxa"/>
            <w:gridSpan w:val="4"/>
            <w:shd w:val="clear" w:color="auto" w:fill="auto"/>
          </w:tcPr>
          <w:p w14:paraId="401C0A09" w14:textId="0CA9D3A6" w:rsidR="00E957DC"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color w:val="000000"/>
                <w:sz w:val="20"/>
              </w:rPr>
              <w:t xml:space="preserve">Liu F, Pradhan R, Druhl M, Freund E, Lui W, Sauer BC, Cunningham F, </w:t>
            </w:r>
            <w:r w:rsidRPr="00450064">
              <w:rPr>
                <w:rFonts w:ascii="Arial" w:hAnsi="Arial" w:cs="Arial"/>
                <w:b/>
                <w:color w:val="000000"/>
                <w:sz w:val="20"/>
              </w:rPr>
              <w:t>Gordon AJ</w:t>
            </w:r>
            <w:r w:rsidRPr="00450064">
              <w:rPr>
                <w:rFonts w:ascii="Arial" w:hAnsi="Arial" w:cs="Arial"/>
                <w:color w:val="000000"/>
                <w:sz w:val="20"/>
              </w:rPr>
              <w:t>, Peters CB, Yu H. Learning to detect and understand drug discontinuation events from clinical narratives</w:t>
            </w:r>
            <w:r w:rsidRPr="00450064">
              <w:rPr>
                <w:rFonts w:ascii="Arial" w:hAnsi="Arial" w:cs="Arial"/>
                <w:sz w:val="20"/>
              </w:rPr>
              <w:t xml:space="preserve">. J Am Med Inform Assn. 2019;0(0):1-9. </w:t>
            </w:r>
            <w:r w:rsidRPr="00450064">
              <w:rPr>
                <w:rFonts w:ascii="Arial" w:hAnsi="Arial" w:cs="Arial"/>
                <w:sz w:val="20"/>
                <w:shd w:val="clear" w:color="auto" w:fill="FFFFFF"/>
              </w:rPr>
              <w:t xml:space="preserve">ocz048. </w:t>
            </w:r>
            <w:r w:rsidRPr="00450064">
              <w:rPr>
                <w:rFonts w:ascii="Arial" w:hAnsi="Arial" w:cs="Arial"/>
                <w:sz w:val="20"/>
                <w:bdr w:val="none" w:sz="0" w:space="0" w:color="auto" w:frame="1"/>
              </w:rPr>
              <w:t>https://doi.org/10.1093/jamia/ocz048</w:t>
            </w:r>
            <w:r w:rsidRPr="00450064">
              <w:rPr>
                <w:rFonts w:ascii="Arial" w:hAnsi="Arial" w:cs="Arial"/>
                <w:sz w:val="20"/>
                <w:shd w:val="clear" w:color="auto" w:fill="FFFFFF"/>
              </w:rPr>
              <w:t xml:space="preserve">  PMID: </w:t>
            </w:r>
            <w:hyperlink r:id="rId218" w:history="1">
              <w:r w:rsidRPr="00450064">
                <w:rPr>
                  <w:rStyle w:val="Hyperlink"/>
                  <w:rFonts w:ascii="Arial" w:hAnsi="Arial" w:cs="Arial"/>
                  <w:sz w:val="20"/>
                  <w:shd w:val="clear" w:color="auto" w:fill="FFFFFF"/>
                </w:rPr>
                <w:t>31034028</w:t>
              </w:r>
            </w:hyperlink>
          </w:p>
        </w:tc>
      </w:tr>
      <w:tr w:rsidR="00E957DC" w:rsidRPr="00450064" w14:paraId="13E11365" w14:textId="77777777" w:rsidTr="00450064">
        <w:trPr>
          <w:cantSplit/>
        </w:trPr>
        <w:tc>
          <w:tcPr>
            <w:tcW w:w="9630" w:type="dxa"/>
            <w:gridSpan w:val="4"/>
            <w:shd w:val="clear" w:color="auto" w:fill="auto"/>
          </w:tcPr>
          <w:p w14:paraId="4D356143" w14:textId="3DF6E80D" w:rsidR="00E957DC" w:rsidRPr="00450064" w:rsidRDefault="00E957DC"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 xml:space="preserve">Banerjee G, Edelman EJ, Barry DT, Crystal S, Gaither JR, Gordon KS, </w:t>
            </w:r>
            <w:r w:rsidRPr="00450064">
              <w:rPr>
                <w:rFonts w:ascii="Arial" w:hAnsi="Arial" w:cs="Arial"/>
                <w:b/>
                <w:color w:val="000000"/>
                <w:sz w:val="20"/>
              </w:rPr>
              <w:t>Gordon AJ</w:t>
            </w:r>
            <w:r w:rsidRPr="00450064">
              <w:rPr>
                <w:rFonts w:ascii="Arial" w:hAnsi="Arial" w:cs="Arial"/>
                <w:color w:val="000000"/>
                <w:sz w:val="20"/>
              </w:rPr>
              <w:t xml:space="preserve">, Green TC, Kerns RD, Manhapra A, Moore BA, Fiellin DA, Marshall BDL. High-dose opioid prescribing associated with increased heroin use among US military veterans. Pain. 2019;160(9): 2126-2135. </w:t>
            </w:r>
            <w:r w:rsidRPr="00450064">
              <w:rPr>
                <w:rFonts w:ascii="Arial" w:hAnsi="Arial" w:cs="Arial"/>
                <w:sz w:val="20"/>
              </w:rPr>
              <w:t xml:space="preserve">PMID: </w:t>
            </w:r>
            <w:hyperlink r:id="rId219" w:history="1">
              <w:r w:rsidRPr="00450064">
                <w:rPr>
                  <w:rStyle w:val="Hyperlink"/>
                  <w:rFonts w:ascii="Arial" w:hAnsi="Arial" w:cs="Arial"/>
                  <w:sz w:val="20"/>
                </w:rPr>
                <w:t>31145217</w:t>
              </w:r>
            </w:hyperlink>
          </w:p>
        </w:tc>
      </w:tr>
      <w:tr w:rsidR="00E957DC" w:rsidRPr="00450064" w14:paraId="017EC6A9" w14:textId="77777777" w:rsidTr="00450064">
        <w:trPr>
          <w:cantSplit/>
        </w:trPr>
        <w:tc>
          <w:tcPr>
            <w:tcW w:w="9630" w:type="dxa"/>
            <w:gridSpan w:val="4"/>
            <w:shd w:val="clear" w:color="auto" w:fill="auto"/>
          </w:tcPr>
          <w:p w14:paraId="565E7A18" w14:textId="08DF4333" w:rsidR="00E957DC" w:rsidRPr="00450064" w:rsidRDefault="00E957DC"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 xml:space="preserve">Carter SP, Montgomery AE, Henderson ER, Ketterer B, Dichter M, </w:t>
            </w:r>
            <w:r w:rsidRPr="00450064">
              <w:rPr>
                <w:rFonts w:ascii="Arial" w:hAnsi="Arial" w:cs="Arial"/>
                <w:b/>
                <w:color w:val="000000"/>
                <w:sz w:val="20"/>
              </w:rPr>
              <w:t>Gordon AJ</w:t>
            </w:r>
            <w:r w:rsidRPr="00450064">
              <w:rPr>
                <w:rFonts w:ascii="Arial" w:hAnsi="Arial" w:cs="Arial"/>
                <w:color w:val="000000"/>
                <w:sz w:val="20"/>
              </w:rPr>
              <w:t xml:space="preserve">, </w:t>
            </w:r>
            <w:proofErr w:type="spellStart"/>
            <w:r w:rsidRPr="00450064">
              <w:rPr>
                <w:rFonts w:ascii="Arial" w:hAnsi="Arial" w:cs="Arial"/>
                <w:color w:val="000000"/>
                <w:sz w:val="20"/>
              </w:rPr>
              <w:t>Shipherd</w:t>
            </w:r>
            <w:proofErr w:type="spellEnd"/>
            <w:r w:rsidRPr="00450064">
              <w:rPr>
                <w:rFonts w:ascii="Arial" w:hAnsi="Arial" w:cs="Arial"/>
                <w:color w:val="000000"/>
                <w:sz w:val="20"/>
              </w:rPr>
              <w:t xml:space="preserve"> JC, </w:t>
            </w:r>
            <w:proofErr w:type="spellStart"/>
            <w:r w:rsidRPr="00450064">
              <w:rPr>
                <w:rFonts w:ascii="Arial" w:hAnsi="Arial" w:cs="Arial"/>
                <w:color w:val="000000"/>
                <w:sz w:val="20"/>
              </w:rPr>
              <w:t>Kauth</w:t>
            </w:r>
            <w:proofErr w:type="spellEnd"/>
            <w:r w:rsidRPr="00450064">
              <w:rPr>
                <w:rFonts w:ascii="Arial" w:hAnsi="Arial" w:cs="Arial"/>
                <w:color w:val="000000"/>
                <w:sz w:val="20"/>
              </w:rPr>
              <w:t xml:space="preserve"> MR, Blosnich JR. Housing instability characteristics among transgender veterans cared for in the Veterans Health Administration, 2013-2016. Am J Public Health. 2019;109(10):1413-1418. </w:t>
            </w:r>
            <w:r w:rsidRPr="00450064">
              <w:rPr>
                <w:rFonts w:ascii="Arial" w:hAnsi="Arial" w:cs="Arial"/>
                <w:sz w:val="20"/>
              </w:rPr>
              <w:t xml:space="preserve">PMID: </w:t>
            </w:r>
            <w:hyperlink r:id="rId220" w:history="1">
              <w:r w:rsidRPr="00450064">
                <w:rPr>
                  <w:rStyle w:val="Hyperlink"/>
                  <w:rFonts w:ascii="Arial" w:hAnsi="Arial" w:cs="Arial"/>
                  <w:sz w:val="20"/>
                </w:rPr>
                <w:t>31415197</w:t>
              </w:r>
            </w:hyperlink>
          </w:p>
        </w:tc>
      </w:tr>
      <w:tr w:rsidR="00E957DC" w:rsidRPr="00450064" w14:paraId="6F6C070C" w14:textId="77777777" w:rsidTr="00450064">
        <w:trPr>
          <w:cantSplit/>
        </w:trPr>
        <w:tc>
          <w:tcPr>
            <w:tcW w:w="9630" w:type="dxa"/>
            <w:gridSpan w:val="4"/>
            <w:shd w:val="clear" w:color="auto" w:fill="auto"/>
          </w:tcPr>
          <w:p w14:paraId="6F42C427" w14:textId="4E048AEF"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color w:val="000000" w:themeColor="text1"/>
                <w:sz w:val="20"/>
              </w:rPr>
              <w:lastRenderedPageBreak/>
              <w:t xml:space="preserve">Moyo P, Gellad WF, Sabik LM, Cochran GT, Cole ES,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Kelley DK, Donohue JM. Opioid prescribing safety measures in Medicaid enrollees with and without cancer. </w:t>
            </w:r>
            <w:r w:rsidRPr="00450064">
              <w:rPr>
                <w:rFonts w:ascii="Arial" w:hAnsi="Arial" w:cs="Arial"/>
                <w:sz w:val="20"/>
              </w:rPr>
              <w:t xml:space="preserve">Am J Prev Med. 2019;59(4):540-544. PMID: </w:t>
            </w:r>
            <w:hyperlink r:id="rId221" w:history="1">
              <w:r w:rsidRPr="00450064">
                <w:rPr>
                  <w:rStyle w:val="Hyperlink"/>
                  <w:rFonts w:ascii="Arial" w:hAnsi="Arial" w:cs="Arial"/>
                  <w:sz w:val="20"/>
                </w:rPr>
                <w:t>31542131</w:t>
              </w:r>
            </w:hyperlink>
          </w:p>
        </w:tc>
      </w:tr>
      <w:tr w:rsidR="00E957DC" w:rsidRPr="00450064" w14:paraId="7B854C9B" w14:textId="77777777" w:rsidTr="00450064">
        <w:trPr>
          <w:cantSplit/>
        </w:trPr>
        <w:tc>
          <w:tcPr>
            <w:tcW w:w="9630" w:type="dxa"/>
            <w:gridSpan w:val="4"/>
            <w:shd w:val="clear" w:color="auto" w:fill="auto"/>
          </w:tcPr>
          <w:p w14:paraId="432EF54C" w14:textId="31D81787"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color w:val="000000" w:themeColor="text1"/>
                <w:sz w:val="20"/>
              </w:rPr>
              <w:t xml:space="preserve">Kraemer KL, </w:t>
            </w:r>
            <w:proofErr w:type="spellStart"/>
            <w:r w:rsidRPr="00450064">
              <w:rPr>
                <w:rFonts w:ascii="Arial" w:hAnsi="Arial" w:cs="Arial"/>
                <w:color w:val="000000" w:themeColor="text1"/>
                <w:sz w:val="20"/>
              </w:rPr>
              <w:t>McGInnis</w:t>
            </w:r>
            <w:proofErr w:type="spellEnd"/>
            <w:r w:rsidRPr="00450064">
              <w:rPr>
                <w:rFonts w:ascii="Arial" w:hAnsi="Arial" w:cs="Arial"/>
                <w:color w:val="000000" w:themeColor="text1"/>
                <w:sz w:val="20"/>
              </w:rPr>
              <w:t xml:space="preserve"> KA, </w:t>
            </w:r>
            <w:proofErr w:type="spellStart"/>
            <w:r w:rsidRPr="00450064">
              <w:rPr>
                <w:rFonts w:ascii="Arial" w:hAnsi="Arial" w:cs="Arial"/>
                <w:color w:val="000000" w:themeColor="text1"/>
                <w:sz w:val="20"/>
              </w:rPr>
              <w:t>Fiellin</w:t>
            </w:r>
            <w:proofErr w:type="spellEnd"/>
            <w:r w:rsidRPr="00450064">
              <w:rPr>
                <w:rFonts w:ascii="Arial" w:hAnsi="Arial" w:cs="Arial"/>
                <w:color w:val="000000" w:themeColor="text1"/>
                <w:sz w:val="20"/>
              </w:rPr>
              <w:t xml:space="preserve"> DA, Skanderson M,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Robbins J, Zickmund S, Bryant K, Korthuis PT. Low levels of initiation, engagement, and retention in substance use disorder treatment including pharmacotherapy among HIV-infected and uninfected veterans. J Subst Abuse Treat. 2019:103:23-32. </w:t>
            </w:r>
            <w:r w:rsidRPr="00450064">
              <w:rPr>
                <w:rFonts w:ascii="Arial" w:hAnsi="Arial" w:cs="Arial"/>
                <w:sz w:val="20"/>
              </w:rPr>
              <w:t xml:space="preserve">PMID: </w:t>
            </w:r>
            <w:hyperlink r:id="rId222" w:history="1">
              <w:r w:rsidRPr="00450064">
                <w:rPr>
                  <w:rStyle w:val="Hyperlink"/>
                  <w:rFonts w:ascii="Arial" w:hAnsi="Arial" w:cs="Arial"/>
                  <w:sz w:val="20"/>
                </w:rPr>
                <w:t>31229189</w:t>
              </w:r>
            </w:hyperlink>
            <w:r w:rsidRPr="00450064">
              <w:rPr>
                <w:rFonts w:ascii="Arial" w:hAnsi="Arial" w:cs="Arial"/>
                <w:color w:val="000000" w:themeColor="text1"/>
                <w:sz w:val="20"/>
              </w:rPr>
              <w:t xml:space="preserve"> </w:t>
            </w:r>
          </w:p>
        </w:tc>
      </w:tr>
      <w:tr w:rsidR="00E957DC" w:rsidRPr="00450064" w14:paraId="1F285BE7" w14:textId="77777777" w:rsidTr="00450064">
        <w:trPr>
          <w:cantSplit/>
        </w:trPr>
        <w:tc>
          <w:tcPr>
            <w:tcW w:w="9630" w:type="dxa"/>
            <w:gridSpan w:val="4"/>
            <w:shd w:val="clear" w:color="auto" w:fill="auto"/>
          </w:tcPr>
          <w:p w14:paraId="4444D190" w14:textId="7103975E"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color w:val="000000" w:themeColor="text1"/>
                <w:sz w:val="20"/>
              </w:rPr>
              <w:t xml:space="preserve">Rentsch CT, Edelman EJ, Justice AC, Marshall BDL, Xu K, Smith AH, Crystal S, Gaiter JR,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Smith RV, </w:t>
            </w:r>
            <w:proofErr w:type="spellStart"/>
            <w:r w:rsidRPr="00450064">
              <w:rPr>
                <w:rFonts w:ascii="Arial" w:hAnsi="Arial" w:cs="Arial"/>
                <w:color w:val="000000" w:themeColor="text1"/>
                <w:sz w:val="20"/>
              </w:rPr>
              <w:t>Kember</w:t>
            </w:r>
            <w:proofErr w:type="spellEnd"/>
            <w:r w:rsidRPr="00450064">
              <w:rPr>
                <w:rFonts w:ascii="Arial" w:hAnsi="Arial" w:cs="Arial"/>
                <w:color w:val="000000" w:themeColor="text1"/>
                <w:sz w:val="20"/>
              </w:rPr>
              <w:t xml:space="preserve"> RL, </w:t>
            </w:r>
            <w:proofErr w:type="spellStart"/>
            <w:r w:rsidRPr="00450064">
              <w:rPr>
                <w:rFonts w:ascii="Arial" w:hAnsi="Arial" w:cs="Arial"/>
                <w:color w:val="000000" w:themeColor="text1"/>
                <w:sz w:val="20"/>
              </w:rPr>
              <w:t>Polimanti</w:t>
            </w:r>
            <w:proofErr w:type="spellEnd"/>
            <w:r w:rsidRPr="00450064">
              <w:rPr>
                <w:rFonts w:ascii="Arial" w:hAnsi="Arial" w:cs="Arial"/>
                <w:color w:val="000000" w:themeColor="text1"/>
                <w:sz w:val="20"/>
              </w:rPr>
              <w:t xml:space="preserve"> R, Gelernter J, Fiellin DA, Tate JP, Kranzler HR, Becker WC, for the VACS Project Team. </w:t>
            </w:r>
            <w:r w:rsidR="00AF6208" w:rsidRPr="00450064">
              <w:rPr>
                <w:rFonts w:ascii="Arial" w:hAnsi="Arial" w:cs="Arial"/>
                <w:color w:val="000000" w:themeColor="text1"/>
                <w:sz w:val="20"/>
              </w:rPr>
              <w:t xml:space="preserve">Patterns and correlates of prescription opioid receipt among US Veterans: a national, 18-year observational cohort study. </w:t>
            </w:r>
            <w:r w:rsidRPr="00450064">
              <w:rPr>
                <w:rFonts w:ascii="Arial" w:hAnsi="Arial" w:cs="Arial"/>
                <w:sz w:val="20"/>
              </w:rPr>
              <w:t xml:space="preserve">AIDS and </w:t>
            </w:r>
            <w:proofErr w:type="spellStart"/>
            <w:r w:rsidRPr="00450064">
              <w:rPr>
                <w:rFonts w:ascii="Arial" w:hAnsi="Arial" w:cs="Arial"/>
                <w:sz w:val="20"/>
              </w:rPr>
              <w:t>Behav</w:t>
            </w:r>
            <w:proofErr w:type="spellEnd"/>
            <w:r w:rsidRPr="00450064">
              <w:rPr>
                <w:rFonts w:ascii="Arial" w:hAnsi="Arial" w:cs="Arial"/>
                <w:sz w:val="20"/>
              </w:rPr>
              <w:t xml:space="preserve">. 2019; 23(12):3340-3349. PMID: </w:t>
            </w:r>
            <w:hyperlink r:id="rId223" w:history="1">
              <w:r w:rsidRPr="00450064">
                <w:rPr>
                  <w:rStyle w:val="Hyperlink"/>
                  <w:rFonts w:ascii="Arial" w:hAnsi="Arial" w:cs="Arial"/>
                  <w:sz w:val="20"/>
                </w:rPr>
                <w:t>31317364</w:t>
              </w:r>
            </w:hyperlink>
          </w:p>
        </w:tc>
      </w:tr>
      <w:tr w:rsidR="00E957DC" w:rsidRPr="00450064" w14:paraId="688AD2A3" w14:textId="77777777" w:rsidTr="00450064">
        <w:trPr>
          <w:cantSplit/>
        </w:trPr>
        <w:tc>
          <w:tcPr>
            <w:tcW w:w="9630" w:type="dxa"/>
            <w:gridSpan w:val="4"/>
            <w:shd w:val="clear" w:color="auto" w:fill="auto"/>
          </w:tcPr>
          <w:p w14:paraId="7FDD5174" w14:textId="1E851A54"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color w:val="000000" w:themeColor="text1"/>
                <w:sz w:val="20"/>
              </w:rPr>
              <w:t xml:space="preserve">Lobo C, Cochran G, Chang CH, Gellad WF, </w:t>
            </w:r>
            <w:r w:rsidRPr="00450064">
              <w:rPr>
                <w:rFonts w:ascii="Arial" w:hAnsi="Arial" w:cs="Arial"/>
                <w:b/>
                <w:color w:val="000000" w:themeColor="text1"/>
                <w:sz w:val="20"/>
              </w:rPr>
              <w:t>Gordon AJ</w:t>
            </w:r>
            <w:r w:rsidRPr="00450064">
              <w:rPr>
                <w:rFonts w:ascii="Arial" w:hAnsi="Arial" w:cs="Arial"/>
                <w:color w:val="000000" w:themeColor="text1"/>
                <w:sz w:val="20"/>
              </w:rPr>
              <w:t>, Jalal H,</w:t>
            </w:r>
            <w:r w:rsidRPr="00450064">
              <w:rPr>
                <w:rStyle w:val="apple-converted-space"/>
                <w:rFonts w:ascii="Arial" w:hAnsi="Arial" w:cs="Arial"/>
                <w:color w:val="000000" w:themeColor="text1"/>
                <w:sz w:val="20"/>
              </w:rPr>
              <w:t> </w:t>
            </w:r>
            <w:r w:rsidRPr="00450064">
              <w:rPr>
                <w:rFonts w:ascii="Arial" w:hAnsi="Arial" w:cs="Arial"/>
                <w:color w:val="000000" w:themeColor="text1"/>
                <w:sz w:val="20"/>
              </w:rPr>
              <w:t>Lo-</w:t>
            </w:r>
            <w:proofErr w:type="spellStart"/>
            <w:r w:rsidRPr="00450064">
              <w:rPr>
                <w:rFonts w:ascii="Arial" w:hAnsi="Arial" w:cs="Arial"/>
                <w:color w:val="000000" w:themeColor="text1"/>
                <w:sz w:val="20"/>
              </w:rPr>
              <w:t>Ciganic</w:t>
            </w:r>
            <w:proofErr w:type="spellEnd"/>
            <w:r w:rsidRPr="00450064">
              <w:rPr>
                <w:rFonts w:ascii="Arial" w:hAnsi="Arial" w:cs="Arial"/>
                <w:color w:val="000000" w:themeColor="text1"/>
                <w:sz w:val="20"/>
              </w:rPr>
              <w:t xml:space="preserve"> W, Karp JF, Kelley D, Donohue JM. Associations between the specialty of opioid prescribers and opioid addiction, misuse, and overdose outcomes. </w:t>
            </w:r>
            <w:r w:rsidRPr="00450064">
              <w:rPr>
                <w:rFonts w:ascii="Arial" w:hAnsi="Arial" w:cs="Arial"/>
                <w:sz w:val="20"/>
              </w:rPr>
              <w:t xml:space="preserve">Pain Med. </w:t>
            </w:r>
            <w:r w:rsidR="00C9748C" w:rsidRPr="00450064">
              <w:rPr>
                <w:rFonts w:ascii="Arial" w:hAnsi="Arial" w:cs="Arial"/>
                <w:sz w:val="20"/>
              </w:rPr>
              <w:t>2020;21(9):1871-1890.</w:t>
            </w:r>
            <w:r w:rsidRPr="00450064">
              <w:rPr>
                <w:rFonts w:ascii="Arial" w:hAnsi="Arial" w:cs="Arial"/>
                <w:sz w:val="20"/>
              </w:rPr>
              <w:t xml:space="preserve"> PMID: </w:t>
            </w:r>
            <w:hyperlink r:id="rId224" w:history="1">
              <w:r w:rsidRPr="00450064">
                <w:rPr>
                  <w:rStyle w:val="Hyperlink"/>
                  <w:rFonts w:ascii="Arial" w:hAnsi="Arial" w:cs="Arial"/>
                  <w:sz w:val="20"/>
                </w:rPr>
                <w:t>31626295</w:t>
              </w:r>
            </w:hyperlink>
          </w:p>
        </w:tc>
      </w:tr>
      <w:tr w:rsidR="00E957DC" w:rsidRPr="00450064" w14:paraId="574D9BD5" w14:textId="77777777" w:rsidTr="00450064">
        <w:trPr>
          <w:cantSplit/>
        </w:trPr>
        <w:tc>
          <w:tcPr>
            <w:tcW w:w="9630" w:type="dxa"/>
            <w:gridSpan w:val="4"/>
            <w:shd w:val="clear" w:color="auto" w:fill="auto"/>
          </w:tcPr>
          <w:p w14:paraId="034709BF" w14:textId="59AA7837" w:rsidR="00E957DC" w:rsidRPr="00450064" w:rsidRDefault="00E957DC" w:rsidP="00A8278E">
            <w:pPr>
              <w:pStyle w:val="PlainText"/>
              <w:numPr>
                <w:ilvl w:val="0"/>
                <w:numId w:val="36"/>
              </w:numPr>
              <w:ind w:left="521" w:hanging="521"/>
              <w:rPr>
                <w:rFonts w:ascii="Arial" w:hAnsi="Arial" w:cs="Arial"/>
                <w:color w:val="000000" w:themeColor="text1"/>
                <w:sz w:val="20"/>
                <w:szCs w:val="20"/>
              </w:rPr>
            </w:pPr>
            <w:r w:rsidRPr="00450064">
              <w:rPr>
                <w:rFonts w:ascii="Arial" w:hAnsi="Arial" w:cs="Arial"/>
                <w:color w:val="000000" w:themeColor="text1"/>
                <w:sz w:val="20"/>
                <w:szCs w:val="20"/>
              </w:rPr>
              <w:t xml:space="preserve">Cochran G, Chen Q, Field C, Seybert A, Hruschak V, Jaber A, </w:t>
            </w:r>
            <w:r w:rsidRPr="00450064">
              <w:rPr>
                <w:rFonts w:ascii="Arial" w:hAnsi="Arial" w:cs="Arial"/>
                <w:b/>
                <w:color w:val="000000" w:themeColor="text1"/>
                <w:sz w:val="20"/>
                <w:szCs w:val="20"/>
              </w:rPr>
              <w:t>Gordon AJ*</w:t>
            </w:r>
            <w:r w:rsidRPr="00450064">
              <w:rPr>
                <w:rFonts w:ascii="Arial" w:hAnsi="Arial" w:cs="Arial"/>
                <w:color w:val="000000" w:themeColor="text1"/>
                <w:sz w:val="20"/>
                <w:szCs w:val="20"/>
              </w:rPr>
              <w:t xml:space="preserve">, Tarter R. A community pharmacy-led intervention for opioid medication misuse: A small-scale randomized clinical trial. </w:t>
            </w:r>
            <w:r w:rsidRPr="00450064">
              <w:rPr>
                <w:rFonts w:ascii="Arial" w:hAnsi="Arial" w:cs="Arial"/>
                <w:sz w:val="20"/>
                <w:szCs w:val="20"/>
              </w:rPr>
              <w:t>Drug Alcohol Depend. 2019;205:107570</w:t>
            </w:r>
            <w:r w:rsidR="00C9748C" w:rsidRPr="00450064">
              <w:rPr>
                <w:rFonts w:ascii="Arial" w:hAnsi="Arial" w:cs="Arial"/>
                <w:sz w:val="20"/>
                <w:szCs w:val="20"/>
              </w:rPr>
              <w:t>.</w:t>
            </w:r>
            <w:r w:rsidRPr="00450064">
              <w:rPr>
                <w:rFonts w:ascii="Arial" w:hAnsi="Arial" w:cs="Arial"/>
                <w:sz w:val="20"/>
                <w:szCs w:val="20"/>
              </w:rPr>
              <w:t xml:space="preserve"> PMID</w:t>
            </w:r>
            <w:r w:rsidR="001B7486" w:rsidRPr="00450064">
              <w:rPr>
                <w:rFonts w:ascii="Arial" w:hAnsi="Arial" w:cs="Arial"/>
                <w:sz w:val="20"/>
                <w:szCs w:val="20"/>
              </w:rPr>
              <w:t xml:space="preserve">: </w:t>
            </w:r>
            <w:hyperlink r:id="rId225" w:history="1">
              <w:r w:rsidR="001B7486" w:rsidRPr="00450064">
                <w:rPr>
                  <w:rStyle w:val="Hyperlink"/>
                  <w:rFonts w:ascii="Arial" w:hAnsi="Arial" w:cs="Arial"/>
                  <w:sz w:val="20"/>
                  <w:szCs w:val="20"/>
                </w:rPr>
                <w:t>31689641</w:t>
              </w:r>
            </w:hyperlink>
          </w:p>
        </w:tc>
      </w:tr>
      <w:tr w:rsidR="00E957DC" w:rsidRPr="00450064" w14:paraId="0C15AD2D" w14:textId="77777777" w:rsidTr="00450064">
        <w:trPr>
          <w:cantSplit/>
        </w:trPr>
        <w:tc>
          <w:tcPr>
            <w:tcW w:w="9630" w:type="dxa"/>
            <w:gridSpan w:val="4"/>
            <w:shd w:val="clear" w:color="auto" w:fill="auto"/>
          </w:tcPr>
          <w:p w14:paraId="5BD817CB" w14:textId="61DA7EE8" w:rsidR="00E957DC" w:rsidRPr="00450064" w:rsidRDefault="00E957DC" w:rsidP="00A8278E">
            <w:pPr>
              <w:pStyle w:val="PlainText"/>
              <w:numPr>
                <w:ilvl w:val="0"/>
                <w:numId w:val="36"/>
              </w:numPr>
              <w:ind w:left="521" w:hanging="521"/>
              <w:rPr>
                <w:rFonts w:ascii="Arial" w:hAnsi="Arial" w:cs="Arial"/>
                <w:color w:val="000000" w:themeColor="text1"/>
                <w:sz w:val="20"/>
                <w:szCs w:val="20"/>
              </w:rPr>
            </w:pPr>
            <w:bookmarkStart w:id="10" w:name="_Hlk80715363"/>
            <w:r w:rsidRPr="00450064">
              <w:rPr>
                <w:rFonts w:ascii="Arial" w:hAnsi="Arial" w:cs="Arial"/>
                <w:color w:val="000000" w:themeColor="text1"/>
                <w:sz w:val="20"/>
                <w:szCs w:val="20"/>
              </w:rPr>
              <w:t xml:space="preserve">Blosnich JR, Montgomery AE, Dichter ME, </w:t>
            </w:r>
            <w:r w:rsidRPr="00450064">
              <w:rPr>
                <w:rFonts w:ascii="Arial" w:hAnsi="Arial" w:cs="Arial"/>
                <w:b/>
                <w:color w:val="000000" w:themeColor="text1"/>
                <w:sz w:val="20"/>
                <w:szCs w:val="20"/>
              </w:rPr>
              <w:t>Gordon AJ*</w:t>
            </w:r>
            <w:r w:rsidRPr="00450064">
              <w:rPr>
                <w:rFonts w:ascii="Arial" w:hAnsi="Arial" w:cs="Arial"/>
                <w:color w:val="000000" w:themeColor="text1"/>
                <w:sz w:val="20"/>
                <w:szCs w:val="20"/>
              </w:rPr>
              <w:t xml:space="preserve">, </w:t>
            </w:r>
            <w:proofErr w:type="spellStart"/>
            <w:r w:rsidRPr="00450064">
              <w:rPr>
                <w:rFonts w:ascii="Arial" w:hAnsi="Arial" w:cs="Arial"/>
                <w:color w:val="000000" w:themeColor="text1"/>
                <w:sz w:val="20"/>
                <w:szCs w:val="20"/>
              </w:rPr>
              <w:t>Kavalieratos</w:t>
            </w:r>
            <w:proofErr w:type="spellEnd"/>
            <w:r w:rsidRPr="00450064">
              <w:rPr>
                <w:rFonts w:ascii="Arial" w:hAnsi="Arial" w:cs="Arial"/>
                <w:color w:val="000000" w:themeColor="text1"/>
                <w:sz w:val="20"/>
                <w:szCs w:val="20"/>
              </w:rPr>
              <w:t xml:space="preserve"> D, Taylor L, </w:t>
            </w:r>
            <w:proofErr w:type="spellStart"/>
            <w:r w:rsidRPr="00450064">
              <w:rPr>
                <w:rFonts w:ascii="Arial" w:hAnsi="Arial" w:cs="Arial"/>
                <w:color w:val="000000" w:themeColor="text1"/>
                <w:sz w:val="20"/>
                <w:szCs w:val="20"/>
              </w:rPr>
              <w:t>Ketterer</w:t>
            </w:r>
            <w:proofErr w:type="spellEnd"/>
            <w:r w:rsidRPr="00450064">
              <w:rPr>
                <w:rFonts w:ascii="Arial" w:hAnsi="Arial" w:cs="Arial"/>
                <w:color w:val="000000" w:themeColor="text1"/>
                <w:sz w:val="20"/>
                <w:szCs w:val="20"/>
              </w:rPr>
              <w:t xml:space="preserve"> B, </w:t>
            </w:r>
            <w:proofErr w:type="spellStart"/>
            <w:r w:rsidRPr="00450064">
              <w:rPr>
                <w:rFonts w:ascii="Arial" w:hAnsi="Arial" w:cs="Arial"/>
                <w:color w:val="000000" w:themeColor="text1"/>
                <w:sz w:val="20"/>
                <w:szCs w:val="20"/>
              </w:rPr>
              <w:t>Bossarte</w:t>
            </w:r>
            <w:proofErr w:type="spellEnd"/>
            <w:r w:rsidRPr="00450064">
              <w:rPr>
                <w:rFonts w:ascii="Arial" w:hAnsi="Arial" w:cs="Arial"/>
                <w:color w:val="000000" w:themeColor="text1"/>
                <w:sz w:val="20"/>
                <w:szCs w:val="20"/>
              </w:rPr>
              <w:t xml:space="preserve"> RM. Social determinants and military Veterans’ suicide ideation and attempt: A cross-sectional analysis of electronic health record data. </w:t>
            </w:r>
            <w:r w:rsidRPr="00450064">
              <w:rPr>
                <w:rFonts w:ascii="Arial" w:hAnsi="Arial" w:cs="Arial"/>
                <w:sz w:val="20"/>
                <w:szCs w:val="20"/>
              </w:rPr>
              <w:t xml:space="preserve">J Gen Int Med. 2020;35:1759-1767. PMID: </w:t>
            </w:r>
            <w:hyperlink r:id="rId226" w:history="1">
              <w:r w:rsidRPr="00450064">
                <w:rPr>
                  <w:rStyle w:val="Hyperlink"/>
                  <w:rFonts w:ascii="Arial" w:hAnsi="Arial" w:cs="Arial"/>
                  <w:sz w:val="20"/>
                  <w:szCs w:val="20"/>
                </w:rPr>
                <w:t>31745856</w:t>
              </w:r>
            </w:hyperlink>
          </w:p>
        </w:tc>
      </w:tr>
      <w:tr w:rsidR="00E957DC" w:rsidRPr="00450064" w14:paraId="56020DCE" w14:textId="77777777" w:rsidTr="00450064">
        <w:trPr>
          <w:cantSplit/>
        </w:trPr>
        <w:tc>
          <w:tcPr>
            <w:tcW w:w="9630" w:type="dxa"/>
            <w:gridSpan w:val="4"/>
            <w:shd w:val="clear" w:color="auto" w:fill="auto"/>
          </w:tcPr>
          <w:p w14:paraId="4AB67DB9" w14:textId="31741260"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r w:rsidRPr="00450064">
              <w:rPr>
                <w:rFonts w:ascii="Arial" w:hAnsi="Arial" w:cs="Arial"/>
                <w:color w:val="000000" w:themeColor="text1"/>
                <w:sz w:val="20"/>
              </w:rPr>
              <w:t xml:space="preserve">Garets M, Archer S, Kitchens C, Cochran G,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The 2019 Addiction Health Services Research Conference: Insights, review, and abstracts. </w:t>
            </w:r>
            <w:r w:rsidRPr="00450064">
              <w:rPr>
                <w:rFonts w:ascii="Arial" w:hAnsi="Arial" w:cs="Arial"/>
                <w:sz w:val="20"/>
              </w:rPr>
              <w:t xml:space="preserve">Subst Abus. 2019;40(4):469-472. PMID: </w:t>
            </w:r>
            <w:hyperlink r:id="rId227" w:history="1">
              <w:r w:rsidRPr="00450064">
                <w:rPr>
                  <w:rStyle w:val="Hyperlink"/>
                  <w:rFonts w:ascii="Arial" w:hAnsi="Arial" w:cs="Arial"/>
                  <w:sz w:val="20"/>
                </w:rPr>
                <w:t>31847783</w:t>
              </w:r>
            </w:hyperlink>
          </w:p>
        </w:tc>
      </w:tr>
      <w:tr w:rsidR="00E957DC" w:rsidRPr="00450064" w14:paraId="6F6FC21A" w14:textId="77777777" w:rsidTr="00450064">
        <w:trPr>
          <w:cantSplit/>
        </w:trPr>
        <w:tc>
          <w:tcPr>
            <w:tcW w:w="9630" w:type="dxa"/>
            <w:gridSpan w:val="4"/>
            <w:shd w:val="clear" w:color="auto" w:fill="auto"/>
          </w:tcPr>
          <w:p w14:paraId="6E27297E" w14:textId="65F8F61D" w:rsidR="00E957DC" w:rsidRPr="00450064" w:rsidRDefault="00E957DC" w:rsidP="00A8278E">
            <w:pPr>
              <w:pStyle w:val="ListParagraph"/>
              <w:numPr>
                <w:ilvl w:val="0"/>
                <w:numId w:val="36"/>
              </w:numPr>
              <w:ind w:left="521" w:right="600" w:hanging="521"/>
              <w:contextualSpacing w:val="0"/>
              <w:rPr>
                <w:rFonts w:ascii="Arial" w:hAnsi="Arial" w:cs="Arial"/>
                <w:color w:val="000000" w:themeColor="text1"/>
                <w:sz w:val="20"/>
              </w:rPr>
            </w:pPr>
            <w:r w:rsidRPr="00450064">
              <w:rPr>
                <w:rFonts w:ascii="Arial" w:hAnsi="Arial" w:cs="Arial"/>
                <w:color w:val="000000" w:themeColor="text1"/>
                <w:sz w:val="20"/>
              </w:rPr>
              <w:t>Cochran G, Smid M, Krans EE, Bryan MA, </w:t>
            </w:r>
            <w:r w:rsidRPr="00450064">
              <w:rPr>
                <w:rFonts w:ascii="Arial" w:hAnsi="Arial" w:cs="Arial"/>
                <w:b/>
                <w:color w:val="000000" w:themeColor="text1"/>
                <w:sz w:val="20"/>
              </w:rPr>
              <w:t>Gordon AJ*</w:t>
            </w:r>
            <w:r w:rsidRPr="00450064">
              <w:rPr>
                <w:rFonts w:ascii="Arial" w:hAnsi="Arial" w:cs="Arial"/>
                <w:color w:val="000000" w:themeColor="text1"/>
                <w:sz w:val="20"/>
              </w:rPr>
              <w:t>, Lundahl B, Silipigni J, Haaland B, Tarter T. A pilot multisite study of patient navigation for pregnant women with opioid use disorder.</w:t>
            </w:r>
            <w:r w:rsidRPr="00450064">
              <w:rPr>
                <w:rStyle w:val="apple-converted-space"/>
                <w:rFonts w:ascii="Arial" w:hAnsi="Arial" w:cs="Arial"/>
                <w:color w:val="000000" w:themeColor="text1"/>
                <w:sz w:val="20"/>
              </w:rPr>
              <w:t> </w:t>
            </w:r>
            <w:proofErr w:type="spellStart"/>
            <w:r w:rsidRPr="00450064">
              <w:rPr>
                <w:rFonts w:ascii="Arial" w:hAnsi="Arial" w:cs="Arial"/>
                <w:sz w:val="20"/>
              </w:rPr>
              <w:t>Contemp</w:t>
            </w:r>
            <w:proofErr w:type="spellEnd"/>
            <w:r w:rsidRPr="00450064">
              <w:rPr>
                <w:rFonts w:ascii="Arial" w:hAnsi="Arial" w:cs="Arial"/>
                <w:sz w:val="20"/>
              </w:rPr>
              <w:t xml:space="preserve"> Clin Trials</w:t>
            </w:r>
            <w:r w:rsidRPr="00450064">
              <w:rPr>
                <w:rFonts w:ascii="Arial" w:hAnsi="Arial" w:cs="Arial"/>
                <w:iCs/>
                <w:sz w:val="20"/>
              </w:rPr>
              <w:t>. 2019;9(4):e661-e365.</w:t>
            </w:r>
            <w:r w:rsidRPr="00450064">
              <w:rPr>
                <w:rFonts w:ascii="Arial" w:hAnsi="Arial" w:cs="Arial"/>
                <w:sz w:val="20"/>
              </w:rPr>
              <w:t xml:space="preserve"> PMID: </w:t>
            </w:r>
            <w:hyperlink r:id="rId228" w:history="1">
              <w:r w:rsidRPr="00450064">
                <w:rPr>
                  <w:rStyle w:val="Hyperlink"/>
                  <w:rFonts w:ascii="Arial" w:hAnsi="Arial" w:cs="Arial"/>
                  <w:sz w:val="20"/>
                </w:rPr>
                <w:t>31731006</w:t>
              </w:r>
            </w:hyperlink>
          </w:p>
        </w:tc>
      </w:tr>
      <w:tr w:rsidR="00E957DC" w:rsidRPr="00450064" w14:paraId="393354A2" w14:textId="77777777" w:rsidTr="00450064">
        <w:trPr>
          <w:cantSplit/>
        </w:trPr>
        <w:tc>
          <w:tcPr>
            <w:tcW w:w="9630" w:type="dxa"/>
            <w:gridSpan w:val="4"/>
            <w:shd w:val="clear" w:color="auto" w:fill="auto"/>
          </w:tcPr>
          <w:p w14:paraId="577B8893" w14:textId="1750D78A" w:rsidR="00E957DC" w:rsidRPr="00450064" w:rsidRDefault="00E957DC"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b/>
                <w:color w:val="000000"/>
                <w:sz w:val="20"/>
              </w:rPr>
              <w:t>Gordon AJ</w:t>
            </w:r>
            <w:r w:rsidRPr="00450064">
              <w:rPr>
                <w:rFonts w:ascii="Arial" w:hAnsi="Arial" w:cs="Arial"/>
                <w:color w:val="000000"/>
                <w:sz w:val="20"/>
              </w:rPr>
              <w:t>. AMERSA’s 42</w:t>
            </w:r>
            <w:r w:rsidRPr="00450064">
              <w:rPr>
                <w:rFonts w:ascii="Arial" w:hAnsi="Arial" w:cs="Arial"/>
                <w:color w:val="000000"/>
                <w:sz w:val="20"/>
                <w:vertAlign w:val="superscript"/>
              </w:rPr>
              <w:t>nd</w:t>
            </w:r>
            <w:r w:rsidRPr="00450064">
              <w:rPr>
                <w:rFonts w:ascii="Arial" w:hAnsi="Arial" w:cs="Arial"/>
                <w:color w:val="000000"/>
                <w:sz w:val="20"/>
              </w:rPr>
              <w:t xml:space="preserve"> Annual Meeting: highlights, abstracts, and awards and an appreciation to our peer reviewers. Subst </w:t>
            </w:r>
            <w:r w:rsidR="00CD7880" w:rsidRPr="00450064">
              <w:rPr>
                <w:rFonts w:ascii="Arial" w:hAnsi="Arial" w:cs="Arial"/>
                <w:color w:val="000000"/>
                <w:sz w:val="20"/>
              </w:rPr>
              <w:t>A</w:t>
            </w:r>
            <w:r w:rsidRPr="00450064">
              <w:rPr>
                <w:rFonts w:ascii="Arial" w:hAnsi="Arial" w:cs="Arial"/>
                <w:color w:val="000000"/>
                <w:sz w:val="20"/>
              </w:rPr>
              <w:t xml:space="preserve">bus. 2020;40(1):2-3. </w:t>
            </w:r>
            <w:r w:rsidRPr="00450064">
              <w:rPr>
                <w:rFonts w:ascii="Arial" w:hAnsi="Arial" w:cs="Arial"/>
                <w:sz w:val="20"/>
              </w:rPr>
              <w:t xml:space="preserve">PMID: </w:t>
            </w:r>
            <w:hyperlink r:id="rId229" w:history="1">
              <w:r w:rsidRPr="00450064">
                <w:rPr>
                  <w:rStyle w:val="Hyperlink"/>
                  <w:rFonts w:ascii="Arial" w:hAnsi="Arial" w:cs="Arial"/>
                  <w:sz w:val="20"/>
                </w:rPr>
                <w:t>31180808</w:t>
              </w:r>
            </w:hyperlink>
          </w:p>
        </w:tc>
      </w:tr>
      <w:tr w:rsidR="00E957DC" w:rsidRPr="00450064" w14:paraId="408206BB" w14:textId="77777777" w:rsidTr="00450064">
        <w:trPr>
          <w:cantSplit/>
        </w:trPr>
        <w:tc>
          <w:tcPr>
            <w:tcW w:w="9630" w:type="dxa"/>
            <w:gridSpan w:val="4"/>
            <w:shd w:val="clear" w:color="auto" w:fill="auto"/>
          </w:tcPr>
          <w:p w14:paraId="7E91F572" w14:textId="49666EF2" w:rsidR="00E957DC" w:rsidRPr="00450064" w:rsidRDefault="00E957DC"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b/>
                <w:color w:val="000000"/>
                <w:sz w:val="20"/>
              </w:rPr>
              <w:t>Gordon AJ</w:t>
            </w:r>
            <w:r w:rsidRPr="00450064">
              <w:rPr>
                <w:rFonts w:ascii="Arial" w:hAnsi="Arial" w:cs="Arial"/>
                <w:color w:val="000000"/>
                <w:sz w:val="20"/>
              </w:rPr>
              <w:t xml:space="preserve">. The International Society of Addiction Medicine (ISAM) abstracts from its 2018 annual meeting, Busan, Korea. </w:t>
            </w:r>
            <w:r w:rsidRPr="00450064">
              <w:rPr>
                <w:rFonts w:ascii="Arial" w:hAnsi="Arial" w:cs="Arial"/>
                <w:sz w:val="20"/>
              </w:rPr>
              <w:t xml:space="preserve">Subst </w:t>
            </w:r>
            <w:r w:rsidR="00CD7880" w:rsidRPr="00450064">
              <w:rPr>
                <w:rFonts w:ascii="Arial" w:hAnsi="Arial" w:cs="Arial"/>
                <w:sz w:val="20"/>
              </w:rPr>
              <w:t>A</w:t>
            </w:r>
            <w:r w:rsidRPr="00450064">
              <w:rPr>
                <w:rFonts w:ascii="Arial" w:hAnsi="Arial" w:cs="Arial"/>
                <w:sz w:val="20"/>
              </w:rPr>
              <w:t xml:space="preserve">bus. 2020;41(1):1. PMID: </w:t>
            </w:r>
            <w:hyperlink r:id="rId230" w:history="1">
              <w:r w:rsidRPr="00450064">
                <w:rPr>
                  <w:rStyle w:val="Hyperlink"/>
                  <w:rFonts w:ascii="Arial" w:hAnsi="Arial" w:cs="Arial"/>
                  <w:sz w:val="20"/>
                </w:rPr>
                <w:t>31172889</w:t>
              </w:r>
            </w:hyperlink>
          </w:p>
        </w:tc>
      </w:tr>
      <w:tr w:rsidR="00E957DC" w:rsidRPr="00450064" w14:paraId="6EA3483A" w14:textId="77777777" w:rsidTr="00450064">
        <w:trPr>
          <w:cantSplit/>
        </w:trPr>
        <w:tc>
          <w:tcPr>
            <w:tcW w:w="9630" w:type="dxa"/>
            <w:gridSpan w:val="4"/>
            <w:shd w:val="clear" w:color="auto" w:fill="auto"/>
          </w:tcPr>
          <w:p w14:paraId="3251291F" w14:textId="78DFDC38" w:rsidR="00E957DC" w:rsidRPr="00450064" w:rsidRDefault="00E957DC" w:rsidP="00A8278E">
            <w:pPr>
              <w:pStyle w:val="ListParagraph"/>
              <w:numPr>
                <w:ilvl w:val="0"/>
                <w:numId w:val="36"/>
              </w:numPr>
              <w:ind w:left="521" w:right="600" w:hanging="521"/>
              <w:contextualSpacing w:val="0"/>
              <w:rPr>
                <w:rFonts w:ascii="Arial" w:hAnsi="Arial" w:cs="Arial"/>
                <w:color w:val="000000" w:themeColor="text1"/>
                <w:sz w:val="20"/>
              </w:rPr>
            </w:pPr>
            <w:r w:rsidRPr="00450064">
              <w:rPr>
                <w:rFonts w:ascii="Arial" w:hAnsi="Arial" w:cs="Arial"/>
                <w:color w:val="000000" w:themeColor="text1"/>
                <w:sz w:val="20"/>
              </w:rPr>
              <w:t>Oldfield B</w:t>
            </w:r>
            <w:r w:rsidR="00E83E46" w:rsidRPr="00450064">
              <w:rPr>
                <w:rFonts w:ascii="Arial" w:hAnsi="Arial" w:cs="Arial"/>
                <w:color w:val="000000" w:themeColor="text1"/>
                <w:sz w:val="20"/>
              </w:rPr>
              <w:t>J</w:t>
            </w:r>
            <w:r w:rsidRPr="00450064">
              <w:rPr>
                <w:rFonts w:ascii="Arial" w:hAnsi="Arial" w:cs="Arial"/>
                <w:color w:val="000000" w:themeColor="text1"/>
                <w:sz w:val="20"/>
              </w:rPr>
              <w:t>, McGinnis K</w:t>
            </w:r>
            <w:r w:rsidR="00E83E46" w:rsidRPr="00450064">
              <w:rPr>
                <w:rFonts w:ascii="Arial" w:hAnsi="Arial" w:cs="Arial"/>
                <w:color w:val="000000" w:themeColor="text1"/>
                <w:sz w:val="20"/>
              </w:rPr>
              <w:t>A</w:t>
            </w:r>
            <w:r w:rsidRPr="00450064">
              <w:rPr>
                <w:rFonts w:ascii="Arial" w:hAnsi="Arial" w:cs="Arial"/>
                <w:color w:val="000000" w:themeColor="text1"/>
                <w:sz w:val="20"/>
              </w:rPr>
              <w:t>, Edelman EJ,</w:t>
            </w:r>
            <w:r w:rsidR="00E83E46" w:rsidRPr="00450064">
              <w:rPr>
                <w:rFonts w:ascii="Arial" w:hAnsi="Arial" w:cs="Arial"/>
                <w:color w:val="000000" w:themeColor="text1"/>
                <w:sz w:val="20"/>
              </w:rPr>
              <w:t xml:space="preserve"> Williams EJ,</w:t>
            </w:r>
            <w:r w:rsidRPr="00450064">
              <w:rPr>
                <w:rFonts w:ascii="Arial" w:hAnsi="Arial" w:cs="Arial"/>
                <w:color w:val="000000" w:themeColor="text1"/>
                <w:sz w:val="20"/>
              </w:rPr>
              <w:t xml:space="preserve"> </w:t>
            </w:r>
            <w:r w:rsidRPr="00450064">
              <w:rPr>
                <w:rFonts w:ascii="Arial" w:hAnsi="Arial" w:cs="Arial"/>
                <w:b/>
                <w:color w:val="000000" w:themeColor="text1"/>
                <w:sz w:val="20"/>
              </w:rPr>
              <w:t>Gordon AJ</w:t>
            </w:r>
            <w:r w:rsidRPr="00450064">
              <w:rPr>
                <w:rFonts w:ascii="Arial" w:hAnsi="Arial" w:cs="Arial"/>
                <w:color w:val="000000" w:themeColor="text1"/>
                <w:sz w:val="20"/>
              </w:rPr>
              <w:t>, Akgun K, Crystal S, Fiellin L</w:t>
            </w:r>
            <w:r w:rsidR="00E83E46" w:rsidRPr="00450064">
              <w:rPr>
                <w:rFonts w:ascii="Arial" w:hAnsi="Arial" w:cs="Arial"/>
                <w:color w:val="000000" w:themeColor="text1"/>
                <w:sz w:val="20"/>
              </w:rPr>
              <w:t>E</w:t>
            </w:r>
            <w:r w:rsidRPr="00450064">
              <w:rPr>
                <w:rFonts w:ascii="Arial" w:hAnsi="Arial" w:cs="Arial"/>
                <w:color w:val="000000" w:themeColor="text1"/>
                <w:sz w:val="20"/>
              </w:rPr>
              <w:t>, Gaither J</w:t>
            </w:r>
            <w:r w:rsidR="00E83E46" w:rsidRPr="00450064">
              <w:rPr>
                <w:rFonts w:ascii="Arial" w:hAnsi="Arial" w:cs="Arial"/>
                <w:color w:val="000000" w:themeColor="text1"/>
                <w:sz w:val="20"/>
              </w:rPr>
              <w:t>R</w:t>
            </w:r>
            <w:r w:rsidRPr="00450064">
              <w:rPr>
                <w:rFonts w:ascii="Arial" w:hAnsi="Arial" w:cs="Arial"/>
                <w:color w:val="000000" w:themeColor="text1"/>
                <w:sz w:val="20"/>
              </w:rPr>
              <w:t>, Goulet J</w:t>
            </w:r>
            <w:r w:rsidR="00E83E46" w:rsidRPr="00450064">
              <w:rPr>
                <w:rFonts w:ascii="Arial" w:hAnsi="Arial" w:cs="Arial"/>
                <w:color w:val="000000" w:themeColor="text1"/>
                <w:sz w:val="20"/>
              </w:rPr>
              <w:t>L</w:t>
            </w:r>
            <w:r w:rsidRPr="00450064">
              <w:rPr>
                <w:rFonts w:ascii="Arial" w:hAnsi="Arial" w:cs="Arial"/>
                <w:color w:val="000000" w:themeColor="text1"/>
                <w:sz w:val="20"/>
              </w:rPr>
              <w:t>, Korthuis PT, Marshall BDL, Justice A</w:t>
            </w:r>
            <w:r w:rsidR="00E83E46" w:rsidRPr="00450064">
              <w:rPr>
                <w:rFonts w:ascii="Arial" w:hAnsi="Arial" w:cs="Arial"/>
                <w:color w:val="000000" w:themeColor="text1"/>
                <w:sz w:val="20"/>
              </w:rPr>
              <w:t>C</w:t>
            </w:r>
            <w:r w:rsidRPr="00450064">
              <w:rPr>
                <w:rFonts w:ascii="Arial" w:hAnsi="Arial" w:cs="Arial"/>
                <w:color w:val="000000" w:themeColor="text1"/>
                <w:sz w:val="20"/>
              </w:rPr>
              <w:t>, Bryant K, Fiellin D</w:t>
            </w:r>
            <w:r w:rsidR="00E83E46" w:rsidRPr="00450064">
              <w:rPr>
                <w:rFonts w:ascii="Arial" w:hAnsi="Arial" w:cs="Arial"/>
                <w:color w:val="000000" w:themeColor="text1"/>
                <w:sz w:val="20"/>
              </w:rPr>
              <w:t>A</w:t>
            </w:r>
            <w:r w:rsidRPr="00450064">
              <w:rPr>
                <w:rFonts w:ascii="Arial" w:hAnsi="Arial" w:cs="Arial"/>
                <w:color w:val="000000" w:themeColor="text1"/>
                <w:sz w:val="20"/>
              </w:rPr>
              <w:t>, Kraemer K</w:t>
            </w:r>
            <w:r w:rsidR="00E83E46" w:rsidRPr="00450064">
              <w:rPr>
                <w:rFonts w:ascii="Arial" w:hAnsi="Arial" w:cs="Arial"/>
                <w:color w:val="000000" w:themeColor="text1"/>
                <w:sz w:val="20"/>
              </w:rPr>
              <w:t>L</w:t>
            </w:r>
            <w:r w:rsidRPr="00450064">
              <w:rPr>
                <w:rFonts w:ascii="Arial" w:hAnsi="Arial" w:cs="Arial"/>
                <w:color w:val="000000" w:themeColor="text1"/>
                <w:sz w:val="20"/>
              </w:rPr>
              <w:t xml:space="preserve">. Predictors of initiation of and retention on medications for alcohol use disorder among people living with and without HIV. </w:t>
            </w:r>
            <w:r w:rsidRPr="00450064">
              <w:rPr>
                <w:rFonts w:ascii="Arial" w:hAnsi="Arial" w:cs="Arial"/>
                <w:sz w:val="20"/>
              </w:rPr>
              <w:t xml:space="preserve">J Subst Abuse Treat. 2020;109:14-22. PMID: </w:t>
            </w:r>
            <w:hyperlink r:id="rId231" w:history="1">
              <w:r w:rsidRPr="00450064">
                <w:rPr>
                  <w:rStyle w:val="Hyperlink"/>
                  <w:rFonts w:ascii="Arial" w:hAnsi="Arial" w:cs="Arial"/>
                  <w:sz w:val="20"/>
                </w:rPr>
                <w:t>31856946</w:t>
              </w:r>
            </w:hyperlink>
          </w:p>
        </w:tc>
      </w:tr>
      <w:tr w:rsidR="00E957DC" w:rsidRPr="00450064" w14:paraId="3DFD6A19" w14:textId="77777777" w:rsidTr="00450064">
        <w:trPr>
          <w:cantSplit/>
        </w:trPr>
        <w:tc>
          <w:tcPr>
            <w:tcW w:w="9630" w:type="dxa"/>
            <w:gridSpan w:val="4"/>
            <w:shd w:val="clear" w:color="auto" w:fill="auto"/>
          </w:tcPr>
          <w:p w14:paraId="68E1EAE6" w14:textId="680C0D82" w:rsidR="00E957DC" w:rsidRPr="00450064" w:rsidRDefault="00E957DC" w:rsidP="00A8278E">
            <w:pPr>
              <w:pStyle w:val="ListParagraph"/>
              <w:numPr>
                <w:ilvl w:val="0"/>
                <w:numId w:val="36"/>
              </w:numPr>
              <w:ind w:left="521" w:right="600" w:hanging="521"/>
              <w:contextualSpacing w:val="0"/>
              <w:rPr>
                <w:rFonts w:ascii="Arial" w:hAnsi="Arial" w:cs="Arial"/>
                <w:color w:val="000000" w:themeColor="text1"/>
                <w:sz w:val="20"/>
              </w:rPr>
            </w:pPr>
            <w:r w:rsidRPr="00450064">
              <w:rPr>
                <w:rFonts w:ascii="Arial" w:hAnsi="Arial" w:cs="Arial"/>
                <w:color w:val="000000" w:themeColor="text1"/>
                <w:sz w:val="20"/>
              </w:rPr>
              <w:t xml:space="preserve">Varley AL, Montgomery AE, Steward J, </w:t>
            </w:r>
            <w:proofErr w:type="spellStart"/>
            <w:r w:rsidRPr="00450064">
              <w:rPr>
                <w:rFonts w:ascii="Arial" w:hAnsi="Arial" w:cs="Arial"/>
                <w:color w:val="000000" w:themeColor="text1"/>
                <w:sz w:val="20"/>
              </w:rPr>
              <w:t>Sringfellow</w:t>
            </w:r>
            <w:proofErr w:type="spellEnd"/>
            <w:r w:rsidRPr="00450064">
              <w:rPr>
                <w:rFonts w:ascii="Arial" w:hAnsi="Arial" w:cs="Arial"/>
                <w:color w:val="000000" w:themeColor="text1"/>
                <w:sz w:val="20"/>
              </w:rPr>
              <w:t xml:space="preserve"> E, Austin EL,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Pollio D, deRussy A, Hoge A, Gleberg L, Riggs K, Kim TW, Rubens SL, Kertesz SG. Exploring quality of primary care for patients who experience homelessness and the clinicians who serve them: what are their aspirations? </w:t>
            </w:r>
            <w:r w:rsidRPr="00450064">
              <w:rPr>
                <w:rFonts w:ascii="Arial" w:hAnsi="Arial" w:cs="Arial"/>
                <w:sz w:val="20"/>
              </w:rPr>
              <w:t xml:space="preserve">Qual Health Res. 2020;30(6):865-879. PMID: </w:t>
            </w:r>
            <w:hyperlink r:id="rId232" w:history="1">
              <w:r w:rsidRPr="00450064">
                <w:rPr>
                  <w:rStyle w:val="Hyperlink"/>
                  <w:rFonts w:ascii="Arial" w:hAnsi="Arial" w:cs="Arial"/>
                  <w:sz w:val="20"/>
                </w:rPr>
                <w:t>31894725</w:t>
              </w:r>
            </w:hyperlink>
          </w:p>
        </w:tc>
      </w:tr>
      <w:tr w:rsidR="00E957DC" w:rsidRPr="00450064" w14:paraId="3BB5ECC3" w14:textId="77777777" w:rsidTr="00450064">
        <w:trPr>
          <w:cantSplit/>
        </w:trPr>
        <w:tc>
          <w:tcPr>
            <w:tcW w:w="9630" w:type="dxa"/>
            <w:gridSpan w:val="4"/>
            <w:shd w:val="clear" w:color="auto" w:fill="auto"/>
          </w:tcPr>
          <w:p w14:paraId="1C0660A2" w14:textId="4E054A2F"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bookmarkStart w:id="11" w:name="_Hlk71647131"/>
            <w:r w:rsidRPr="00450064">
              <w:rPr>
                <w:rFonts w:ascii="Arial" w:hAnsi="Arial" w:cs="Arial"/>
                <w:color w:val="000000" w:themeColor="text1"/>
                <w:sz w:val="20"/>
              </w:rPr>
              <w:t>Riggs KR, Hoge AE, DeRussy AJ, Montgomery AE, Holmes SK, Austin EL, Pollio DE, Kim Y, Varley AL, Gelberg L, Gabrielian SE,</w:t>
            </w:r>
            <w:r w:rsidRPr="00450064">
              <w:rPr>
                <w:rStyle w:val="apple-converted-space"/>
                <w:rFonts w:ascii="Arial" w:hAnsi="Arial" w:cs="Arial"/>
                <w:color w:val="000000" w:themeColor="text1"/>
                <w:sz w:val="20"/>
              </w:rPr>
              <w:t> </w:t>
            </w:r>
            <w:r w:rsidRPr="00450064">
              <w:rPr>
                <w:rFonts w:ascii="Arial" w:hAnsi="Arial" w:cs="Arial"/>
                <w:color w:val="000000" w:themeColor="text1"/>
                <w:sz w:val="20"/>
              </w:rPr>
              <w:t>Blosnich JR, Merlin J,</w:t>
            </w:r>
            <w:r w:rsidRPr="00450064">
              <w:rPr>
                <w:rStyle w:val="apple-converted-space"/>
                <w:rFonts w:ascii="Arial" w:hAnsi="Arial" w:cs="Arial"/>
                <w:color w:val="000000" w:themeColor="text1"/>
                <w:sz w:val="20"/>
              </w:rPr>
              <w:t> </w:t>
            </w:r>
            <w:r w:rsidRPr="00450064">
              <w:rPr>
                <w:rFonts w:ascii="Arial" w:hAnsi="Arial" w:cs="Arial"/>
                <w:color w:val="000000" w:themeColor="text1"/>
                <w:sz w:val="20"/>
              </w:rPr>
              <w:t xml:space="preserve">Gundlapalli AV, Jones AL, </w:t>
            </w:r>
            <w:r w:rsidRPr="00450064">
              <w:rPr>
                <w:rFonts w:ascii="Arial" w:hAnsi="Arial" w:cs="Arial"/>
                <w:b/>
                <w:color w:val="000000" w:themeColor="text1"/>
                <w:sz w:val="20"/>
              </w:rPr>
              <w:t>Gordon AJ</w:t>
            </w:r>
            <w:r w:rsidRPr="00450064">
              <w:rPr>
                <w:rFonts w:ascii="Arial" w:hAnsi="Arial" w:cs="Arial"/>
                <w:color w:val="000000" w:themeColor="text1"/>
                <w:sz w:val="20"/>
              </w:rPr>
              <w:t xml:space="preserve">, Kertesz SG. Prevalence of Non-Fatal Overdose among Homeless-Experienced Veterans. </w:t>
            </w:r>
            <w:r w:rsidRPr="00450064">
              <w:rPr>
                <w:rFonts w:ascii="Arial" w:hAnsi="Arial" w:cs="Arial"/>
                <w:sz w:val="20"/>
              </w:rPr>
              <w:t xml:space="preserve">JAMA Network Open. 2020;3(3):e201190. PMID: </w:t>
            </w:r>
            <w:hyperlink r:id="rId233" w:history="1">
              <w:r w:rsidRPr="00450064">
                <w:rPr>
                  <w:rStyle w:val="Hyperlink"/>
                  <w:rFonts w:ascii="Arial" w:hAnsi="Arial" w:cs="Arial"/>
                  <w:sz w:val="20"/>
                </w:rPr>
                <w:t>32181829</w:t>
              </w:r>
            </w:hyperlink>
            <w:bookmarkEnd w:id="11"/>
          </w:p>
        </w:tc>
      </w:tr>
      <w:tr w:rsidR="00E957DC" w:rsidRPr="00450064" w14:paraId="6D4487A2" w14:textId="77777777" w:rsidTr="00450064">
        <w:trPr>
          <w:cantSplit/>
        </w:trPr>
        <w:tc>
          <w:tcPr>
            <w:tcW w:w="9630" w:type="dxa"/>
            <w:gridSpan w:val="4"/>
            <w:shd w:val="clear" w:color="auto" w:fill="auto"/>
          </w:tcPr>
          <w:p w14:paraId="2EA78FCD" w14:textId="2F32B9E1" w:rsidR="00E957DC" w:rsidRPr="00450064" w:rsidRDefault="00E957DC" w:rsidP="00A8278E">
            <w:pPr>
              <w:pStyle w:val="ListParagraph"/>
              <w:numPr>
                <w:ilvl w:val="0"/>
                <w:numId w:val="36"/>
              </w:numPr>
              <w:ind w:left="521" w:hanging="521"/>
              <w:contextualSpacing w:val="0"/>
              <w:rPr>
                <w:rFonts w:ascii="Arial" w:hAnsi="Arial" w:cs="Arial"/>
                <w:color w:val="000000" w:themeColor="text1"/>
                <w:spacing w:val="-2"/>
                <w:sz w:val="20"/>
              </w:rPr>
            </w:pPr>
            <w:bookmarkStart w:id="12" w:name="_Hlk71647144"/>
            <w:r w:rsidRPr="00DD77B8">
              <w:rPr>
                <w:rFonts w:ascii="Arial" w:hAnsi="Arial" w:cs="Arial"/>
                <w:spacing w:val="-2"/>
                <w:sz w:val="20"/>
              </w:rPr>
              <w:t xml:space="preserve">Oliva EM, Bowe T, Manhapra A, Kertesz S, Hah JM, Henderson P, Robison A, Paik M, Sandbrink F, </w:t>
            </w:r>
            <w:r w:rsidRPr="00DD77B8">
              <w:rPr>
                <w:rFonts w:ascii="Arial" w:hAnsi="Arial" w:cs="Arial"/>
                <w:b/>
                <w:spacing w:val="-2"/>
                <w:sz w:val="20"/>
              </w:rPr>
              <w:t>Gordon AJ</w:t>
            </w:r>
            <w:r w:rsidRPr="00DD77B8">
              <w:rPr>
                <w:rFonts w:ascii="Arial" w:hAnsi="Arial" w:cs="Arial"/>
                <w:spacing w:val="-2"/>
                <w:sz w:val="20"/>
              </w:rPr>
              <w:t xml:space="preserve">, Trafton JA. Associations between prescription opioid cessation, duration on opioids, and overdose or suicide mortality among US Veterans: an observational evaluation. BMJ. 2020;368:m283. PMID: </w:t>
            </w:r>
            <w:hyperlink r:id="rId234" w:history="1">
              <w:r w:rsidRPr="00450064">
                <w:rPr>
                  <w:rStyle w:val="Hyperlink"/>
                  <w:rFonts w:ascii="Arial" w:hAnsi="Arial" w:cs="Arial"/>
                  <w:spacing w:val="-2"/>
                  <w:sz w:val="20"/>
                </w:rPr>
                <w:t>32131996</w:t>
              </w:r>
            </w:hyperlink>
            <w:bookmarkEnd w:id="12"/>
          </w:p>
        </w:tc>
      </w:tr>
      <w:tr w:rsidR="00E957DC" w:rsidRPr="00450064" w14:paraId="6E01BEA0" w14:textId="77777777" w:rsidTr="00450064">
        <w:trPr>
          <w:cantSplit/>
        </w:trPr>
        <w:tc>
          <w:tcPr>
            <w:tcW w:w="9630" w:type="dxa"/>
            <w:gridSpan w:val="4"/>
            <w:shd w:val="clear" w:color="auto" w:fill="auto"/>
          </w:tcPr>
          <w:p w14:paraId="498E2A83" w14:textId="6CE13D93" w:rsidR="00E957DC" w:rsidRPr="00450064" w:rsidRDefault="00E957DC" w:rsidP="00A8278E">
            <w:pPr>
              <w:pStyle w:val="ListParagraph"/>
              <w:numPr>
                <w:ilvl w:val="0"/>
                <w:numId w:val="36"/>
              </w:numPr>
              <w:ind w:left="521" w:hanging="521"/>
              <w:contextualSpacing w:val="0"/>
              <w:rPr>
                <w:rFonts w:ascii="Arial" w:hAnsi="Arial" w:cs="Arial"/>
                <w:color w:val="000000" w:themeColor="text1"/>
                <w:spacing w:val="-2"/>
                <w:sz w:val="20"/>
              </w:rPr>
            </w:pPr>
            <w:r w:rsidRPr="00450064">
              <w:rPr>
                <w:rFonts w:ascii="Arial" w:hAnsi="Arial" w:cs="Arial"/>
                <w:b/>
                <w:color w:val="000000" w:themeColor="text1"/>
                <w:spacing w:val="-2"/>
                <w:sz w:val="20"/>
              </w:rPr>
              <w:t>Gordon AJ</w:t>
            </w:r>
            <w:r w:rsidRPr="00450064">
              <w:rPr>
                <w:rFonts w:ascii="Arial" w:hAnsi="Arial" w:cs="Arial"/>
                <w:color w:val="000000" w:themeColor="text1"/>
                <w:spacing w:val="-2"/>
                <w:sz w:val="20"/>
              </w:rPr>
              <w:t>. Abstracts from the 2019 Annual Meeting of the International Society of Addiction Medicine (ISAM) in New Delhi, India and a thank you to the 2019 peer reviewers of Substance Ab</w:t>
            </w:r>
            <w:r w:rsidR="000D6C8B" w:rsidRPr="00450064">
              <w:rPr>
                <w:rFonts w:ascii="Arial" w:hAnsi="Arial" w:cs="Arial"/>
                <w:color w:val="000000" w:themeColor="text1"/>
                <w:spacing w:val="-2"/>
                <w:sz w:val="20"/>
              </w:rPr>
              <w:t xml:space="preserve">use. </w:t>
            </w:r>
            <w:r w:rsidR="000D6C8B" w:rsidRPr="00450064">
              <w:rPr>
                <w:rFonts w:ascii="Arial" w:hAnsi="Arial" w:cs="Arial"/>
                <w:spacing w:val="-2"/>
                <w:sz w:val="20"/>
              </w:rPr>
              <w:t xml:space="preserve">Subst </w:t>
            </w:r>
            <w:r w:rsidR="00CD7880" w:rsidRPr="00450064">
              <w:rPr>
                <w:rFonts w:ascii="Arial" w:hAnsi="Arial" w:cs="Arial"/>
                <w:spacing w:val="-2"/>
                <w:sz w:val="20"/>
              </w:rPr>
              <w:t>A</w:t>
            </w:r>
            <w:r w:rsidR="000D6C8B" w:rsidRPr="00450064">
              <w:rPr>
                <w:rFonts w:ascii="Arial" w:hAnsi="Arial" w:cs="Arial"/>
                <w:spacing w:val="-2"/>
                <w:sz w:val="20"/>
              </w:rPr>
              <w:t>bus. 2020;41(1):1-2</w:t>
            </w:r>
            <w:r w:rsidR="00502FA6" w:rsidRPr="00450064">
              <w:rPr>
                <w:rFonts w:ascii="Arial" w:hAnsi="Arial" w:cs="Arial"/>
                <w:color w:val="000000" w:themeColor="text1"/>
                <w:spacing w:val="-2"/>
                <w:sz w:val="20"/>
              </w:rPr>
              <w:t xml:space="preserve">. </w:t>
            </w:r>
            <w:hyperlink r:id="rId235" w:history="1">
              <w:r w:rsidR="00502FA6" w:rsidRPr="00450064">
                <w:rPr>
                  <w:rStyle w:val="Hyperlink"/>
                  <w:rFonts w:ascii="Arial" w:hAnsi="Arial" w:cs="Arial"/>
                  <w:spacing w:val="-2"/>
                  <w:sz w:val="20"/>
                </w:rPr>
                <w:t>Link</w:t>
              </w:r>
            </w:hyperlink>
            <w:r w:rsidR="00502FA6" w:rsidRPr="00450064">
              <w:rPr>
                <w:rFonts w:ascii="Arial" w:hAnsi="Arial" w:cs="Arial"/>
                <w:color w:val="000000" w:themeColor="text1"/>
                <w:spacing w:val="-2"/>
                <w:sz w:val="20"/>
              </w:rPr>
              <w:t xml:space="preserve"> </w:t>
            </w:r>
          </w:p>
        </w:tc>
      </w:tr>
      <w:tr w:rsidR="00E957DC" w:rsidRPr="00450064" w14:paraId="7A015DB1" w14:textId="77777777" w:rsidTr="00450064">
        <w:trPr>
          <w:cantSplit/>
        </w:trPr>
        <w:tc>
          <w:tcPr>
            <w:tcW w:w="9630" w:type="dxa"/>
            <w:gridSpan w:val="4"/>
            <w:shd w:val="clear" w:color="auto" w:fill="auto"/>
          </w:tcPr>
          <w:p w14:paraId="276C1F81" w14:textId="3094D36E" w:rsidR="00E957DC" w:rsidRPr="00450064" w:rsidRDefault="00E957DC" w:rsidP="00A8278E">
            <w:pPr>
              <w:pStyle w:val="ListParagraph"/>
              <w:numPr>
                <w:ilvl w:val="0"/>
                <w:numId w:val="36"/>
              </w:numPr>
              <w:ind w:left="521" w:hanging="521"/>
              <w:contextualSpacing w:val="0"/>
              <w:rPr>
                <w:rFonts w:ascii="Arial" w:hAnsi="Arial" w:cs="Arial"/>
                <w:sz w:val="20"/>
              </w:rPr>
            </w:pPr>
            <w:bookmarkStart w:id="13" w:name="_Hlk34317074"/>
            <w:r w:rsidRPr="00450064">
              <w:rPr>
                <w:rFonts w:ascii="Arial" w:hAnsi="Arial" w:cs="Arial"/>
                <w:noProof/>
                <w:sz w:val="20"/>
              </w:rPr>
              <w:lastRenderedPageBreak/>
              <w:t xml:space="preserve">Jones AL, Kertesz SG, Hausman LRM, Mor MK, Suo Y, Pettey WBP, Schaefer Jr JH, Gundlapalli AV, </w:t>
            </w:r>
            <w:r w:rsidRPr="00450064">
              <w:rPr>
                <w:rFonts w:ascii="Arial" w:hAnsi="Arial" w:cs="Arial"/>
                <w:b/>
                <w:bCs/>
                <w:noProof/>
                <w:sz w:val="20"/>
              </w:rPr>
              <w:t>Gordon AJ</w:t>
            </w:r>
            <w:r w:rsidRPr="00450064">
              <w:rPr>
                <w:rFonts w:ascii="Arial" w:hAnsi="Arial" w:cs="Arial"/>
                <w:bCs/>
                <w:noProof/>
                <w:sz w:val="20"/>
              </w:rPr>
              <w:t>*</w:t>
            </w:r>
            <w:r w:rsidRPr="00450064">
              <w:rPr>
                <w:rFonts w:ascii="Arial" w:hAnsi="Arial" w:cs="Arial"/>
                <w:noProof/>
                <w:sz w:val="20"/>
              </w:rPr>
              <w:t>. Primary care experiences of Veterans with opioid use disorder in the Veterans Health Administration. J Subst Abuse Treat. 2020</w:t>
            </w:r>
            <w:bookmarkEnd w:id="13"/>
            <w:r w:rsidRPr="00450064">
              <w:rPr>
                <w:rFonts w:ascii="Arial" w:hAnsi="Arial" w:cs="Arial"/>
                <w:noProof/>
                <w:sz w:val="20"/>
              </w:rPr>
              <w:t>;113</w:t>
            </w:r>
            <w:r w:rsidR="006C5910" w:rsidRPr="00450064">
              <w:rPr>
                <w:rFonts w:ascii="Arial" w:hAnsi="Arial" w:cs="Arial"/>
                <w:noProof/>
                <w:sz w:val="20"/>
              </w:rPr>
              <w:t>:107996.</w:t>
            </w:r>
            <w:r w:rsidRPr="00450064">
              <w:rPr>
                <w:rFonts w:ascii="Arial" w:hAnsi="Arial" w:cs="Arial"/>
                <w:noProof/>
                <w:sz w:val="20"/>
              </w:rPr>
              <w:t xml:space="preserve"> PMID: </w:t>
            </w:r>
            <w:hyperlink r:id="rId236" w:history="1">
              <w:r w:rsidRPr="00450064">
                <w:rPr>
                  <w:rStyle w:val="Hyperlink"/>
                  <w:rFonts w:ascii="Arial" w:hAnsi="Arial" w:cs="Arial"/>
                  <w:noProof/>
                  <w:sz w:val="20"/>
                </w:rPr>
                <w:t>32359670</w:t>
              </w:r>
            </w:hyperlink>
            <w:r w:rsidR="00F224AA" w:rsidRPr="00450064">
              <w:rPr>
                <w:rFonts w:ascii="Arial" w:hAnsi="Arial" w:cs="Arial"/>
                <w:sz w:val="20"/>
              </w:rPr>
              <w:t xml:space="preserve"> PMCID: PMC7773034</w:t>
            </w:r>
          </w:p>
        </w:tc>
      </w:tr>
      <w:tr w:rsidR="00E957DC" w:rsidRPr="00450064" w14:paraId="36FB0C88" w14:textId="77777777" w:rsidTr="00450064">
        <w:trPr>
          <w:cantSplit/>
        </w:trPr>
        <w:tc>
          <w:tcPr>
            <w:tcW w:w="9630" w:type="dxa"/>
            <w:gridSpan w:val="4"/>
            <w:shd w:val="clear" w:color="auto" w:fill="auto"/>
          </w:tcPr>
          <w:p w14:paraId="7E5FA99E" w14:textId="7CCBA309" w:rsidR="00E957DC" w:rsidRPr="00450064" w:rsidRDefault="00E957DC" w:rsidP="00A8278E">
            <w:pPr>
              <w:pStyle w:val="ListParagraph"/>
              <w:numPr>
                <w:ilvl w:val="0"/>
                <w:numId w:val="36"/>
              </w:numPr>
              <w:ind w:left="521" w:hanging="521"/>
              <w:contextualSpacing w:val="0"/>
              <w:rPr>
                <w:rFonts w:ascii="Arial" w:hAnsi="Arial" w:cs="Arial"/>
                <w:noProof/>
                <w:sz w:val="20"/>
              </w:rPr>
            </w:pPr>
            <w:bookmarkStart w:id="14" w:name="_Hlk71647156"/>
            <w:r w:rsidRPr="00450064">
              <w:rPr>
                <w:rFonts w:ascii="Arial" w:hAnsi="Arial" w:cs="Arial"/>
                <w:noProof/>
                <w:sz w:val="20"/>
              </w:rPr>
              <w:t xml:space="preserve">Kertesz SG, Manhapra A, </w:t>
            </w:r>
            <w:r w:rsidRPr="00450064">
              <w:rPr>
                <w:rFonts w:ascii="Arial" w:hAnsi="Arial" w:cs="Arial"/>
                <w:b/>
                <w:noProof/>
                <w:sz w:val="20"/>
              </w:rPr>
              <w:t>Gordon AJ.</w:t>
            </w:r>
            <w:r w:rsidRPr="00450064">
              <w:rPr>
                <w:rFonts w:ascii="Arial" w:hAnsi="Arial" w:cs="Arial"/>
                <w:noProof/>
                <w:sz w:val="20"/>
              </w:rPr>
              <w:t xml:space="preserve"> Nonconsensual dose reduction mandates are not justified ethically: an analysis. J Law Med Ethics. 2020;48(2):259-267. PMID: </w:t>
            </w:r>
            <w:hyperlink r:id="rId237" w:history="1">
              <w:r w:rsidRPr="00450064">
                <w:rPr>
                  <w:rStyle w:val="Hyperlink"/>
                  <w:rFonts w:ascii="Arial" w:hAnsi="Arial" w:cs="Arial"/>
                  <w:noProof/>
                  <w:sz w:val="20"/>
                </w:rPr>
                <w:t>32631183</w:t>
              </w:r>
            </w:hyperlink>
            <w:bookmarkEnd w:id="14"/>
          </w:p>
        </w:tc>
      </w:tr>
      <w:tr w:rsidR="00E957DC" w:rsidRPr="00450064" w14:paraId="7854BE1F" w14:textId="77777777" w:rsidTr="00450064">
        <w:trPr>
          <w:cantSplit/>
        </w:trPr>
        <w:tc>
          <w:tcPr>
            <w:tcW w:w="9630" w:type="dxa"/>
            <w:gridSpan w:val="4"/>
            <w:shd w:val="clear" w:color="auto" w:fill="auto"/>
          </w:tcPr>
          <w:p w14:paraId="154E4FB6" w14:textId="288F9471" w:rsidR="00042507" w:rsidRPr="00450064" w:rsidRDefault="00E957DC" w:rsidP="00A8278E">
            <w:pPr>
              <w:pStyle w:val="ListParagraph"/>
              <w:numPr>
                <w:ilvl w:val="0"/>
                <w:numId w:val="36"/>
              </w:numPr>
              <w:ind w:left="521" w:hanging="521"/>
              <w:contextualSpacing w:val="0"/>
              <w:rPr>
                <w:rFonts w:ascii="Arial" w:hAnsi="Arial" w:cs="Arial"/>
                <w:sz w:val="20"/>
              </w:rPr>
            </w:pPr>
            <w:r w:rsidRPr="00450064">
              <w:rPr>
                <w:rFonts w:ascii="Arial" w:hAnsi="Arial" w:cs="Arial"/>
                <w:noProof/>
                <w:sz w:val="20"/>
              </w:rPr>
              <w:t xml:space="preserve">Lin L, Bohnert ASB, Blow FC, </w:t>
            </w:r>
            <w:r w:rsidRPr="00450064">
              <w:rPr>
                <w:rFonts w:ascii="Arial" w:hAnsi="Arial" w:cs="Arial"/>
                <w:b/>
                <w:noProof/>
                <w:sz w:val="20"/>
              </w:rPr>
              <w:t>Gordon AJ</w:t>
            </w:r>
            <w:r w:rsidRPr="00450064">
              <w:rPr>
                <w:rFonts w:ascii="Arial" w:hAnsi="Arial" w:cs="Arial"/>
                <w:b/>
                <w:bCs/>
                <w:noProof/>
                <w:sz w:val="20"/>
              </w:rPr>
              <w:t>*</w:t>
            </w:r>
            <w:r w:rsidRPr="00450064">
              <w:rPr>
                <w:rFonts w:ascii="Arial" w:hAnsi="Arial" w:cs="Arial"/>
                <w:noProof/>
                <w:sz w:val="20"/>
              </w:rPr>
              <w:t>, Ignacio RV, Kim HM, Ilgen MA. Polysubstance use and association with opioid use disorder treatm</w:t>
            </w:r>
            <w:r w:rsidR="00051D3E" w:rsidRPr="00450064">
              <w:rPr>
                <w:rFonts w:ascii="Arial" w:hAnsi="Arial" w:cs="Arial"/>
                <w:noProof/>
                <w:sz w:val="20"/>
              </w:rPr>
              <w:t>e</w:t>
            </w:r>
            <w:r w:rsidRPr="00450064">
              <w:rPr>
                <w:rFonts w:ascii="Arial" w:hAnsi="Arial" w:cs="Arial"/>
                <w:noProof/>
                <w:sz w:val="20"/>
              </w:rPr>
              <w:t xml:space="preserve">nt in the US Veterans Health Administration. </w:t>
            </w:r>
            <w:r w:rsidRPr="00450064">
              <w:rPr>
                <w:rFonts w:ascii="Arial" w:hAnsi="Arial" w:cs="Arial"/>
                <w:sz w:val="20"/>
              </w:rPr>
              <w:t>Drug Alcohol Depend. 202</w:t>
            </w:r>
            <w:r w:rsidR="00950688" w:rsidRPr="00450064">
              <w:rPr>
                <w:rFonts w:ascii="Arial" w:hAnsi="Arial" w:cs="Arial"/>
                <w:sz w:val="20"/>
              </w:rPr>
              <w:t>1;116(1):96-104</w:t>
            </w:r>
            <w:r w:rsidR="00042507" w:rsidRPr="00450064">
              <w:rPr>
                <w:rFonts w:ascii="Arial" w:hAnsi="Arial" w:cs="Arial"/>
                <w:bCs/>
                <w:sz w:val="20"/>
              </w:rPr>
              <w:t>.</w:t>
            </w:r>
            <w:r w:rsidR="00042507" w:rsidRPr="00450064">
              <w:rPr>
                <w:rFonts w:ascii="Arial" w:hAnsi="Arial" w:cs="Arial"/>
                <w:sz w:val="20"/>
              </w:rPr>
              <w:t xml:space="preserve"> PMID: </w:t>
            </w:r>
            <w:hyperlink r:id="rId238" w:history="1">
              <w:r w:rsidR="00042507" w:rsidRPr="00450064">
                <w:rPr>
                  <w:rStyle w:val="Hyperlink"/>
                  <w:rFonts w:ascii="Arial" w:hAnsi="Arial" w:cs="Arial"/>
                  <w:sz w:val="20"/>
                </w:rPr>
                <w:t>32428386</w:t>
              </w:r>
            </w:hyperlink>
          </w:p>
        </w:tc>
      </w:tr>
      <w:tr w:rsidR="00E957DC" w:rsidRPr="00450064" w14:paraId="04350CE1" w14:textId="77777777" w:rsidTr="00450064">
        <w:trPr>
          <w:cantSplit/>
        </w:trPr>
        <w:tc>
          <w:tcPr>
            <w:tcW w:w="9630" w:type="dxa"/>
            <w:gridSpan w:val="4"/>
            <w:shd w:val="clear" w:color="auto" w:fill="auto"/>
          </w:tcPr>
          <w:p w14:paraId="5E29C9F1" w14:textId="2C7D5D67" w:rsidR="00E957DC" w:rsidRPr="00450064" w:rsidRDefault="00E957DC" w:rsidP="00A8278E">
            <w:pPr>
              <w:pStyle w:val="ListParagraph"/>
              <w:numPr>
                <w:ilvl w:val="0"/>
                <w:numId w:val="36"/>
              </w:numPr>
              <w:ind w:left="521" w:hanging="521"/>
              <w:contextualSpacing w:val="0"/>
              <w:rPr>
                <w:rFonts w:ascii="Arial" w:hAnsi="Arial" w:cs="Arial"/>
                <w:noProof/>
                <w:sz w:val="20"/>
              </w:rPr>
            </w:pPr>
            <w:r w:rsidRPr="00450064">
              <w:rPr>
                <w:rFonts w:ascii="Arial" w:hAnsi="Arial" w:cs="Arial"/>
                <w:noProof/>
                <w:sz w:val="20"/>
              </w:rPr>
              <w:t xml:space="preserve">Cochran G, Bruneau J, Cox N, </w:t>
            </w:r>
            <w:r w:rsidRPr="00450064">
              <w:rPr>
                <w:rFonts w:ascii="Arial" w:hAnsi="Arial" w:cs="Arial"/>
                <w:b/>
                <w:noProof/>
                <w:sz w:val="20"/>
              </w:rPr>
              <w:t>Gordon AJ</w:t>
            </w:r>
            <w:r w:rsidRPr="00450064">
              <w:rPr>
                <w:rFonts w:ascii="Arial" w:hAnsi="Arial" w:cs="Arial"/>
                <w:noProof/>
                <w:sz w:val="20"/>
              </w:rPr>
              <w:t xml:space="preserve">*. </w:t>
            </w:r>
            <w:r w:rsidR="00D27C1D" w:rsidRPr="00450064">
              <w:rPr>
                <w:rFonts w:ascii="Arial" w:hAnsi="Arial" w:cs="Arial"/>
                <w:noProof/>
                <w:sz w:val="20"/>
              </w:rPr>
              <w:t>Medication</w:t>
            </w:r>
            <w:r w:rsidRPr="00450064">
              <w:rPr>
                <w:rFonts w:ascii="Arial" w:hAnsi="Arial" w:cs="Arial"/>
                <w:noProof/>
                <w:sz w:val="20"/>
              </w:rPr>
              <w:t xml:space="preserve"> treatment </w:t>
            </w:r>
            <w:r w:rsidR="00D27C1D" w:rsidRPr="00450064">
              <w:rPr>
                <w:rFonts w:ascii="Arial" w:hAnsi="Arial" w:cs="Arial"/>
                <w:noProof/>
                <w:sz w:val="20"/>
              </w:rPr>
              <w:t xml:space="preserve">for opioid use disoder </w:t>
            </w:r>
            <w:r w:rsidRPr="00450064">
              <w:rPr>
                <w:rFonts w:ascii="Arial" w:hAnsi="Arial" w:cs="Arial"/>
                <w:noProof/>
                <w:sz w:val="20"/>
              </w:rPr>
              <w:t xml:space="preserve">and community pharmacy: expanding care during a national epidemic and global pandemic. Subst </w:t>
            </w:r>
            <w:r w:rsidR="00CD7880" w:rsidRPr="00450064">
              <w:rPr>
                <w:rFonts w:ascii="Arial" w:hAnsi="Arial" w:cs="Arial"/>
                <w:noProof/>
                <w:sz w:val="20"/>
              </w:rPr>
              <w:t>A</w:t>
            </w:r>
            <w:r w:rsidRPr="00450064">
              <w:rPr>
                <w:rFonts w:ascii="Arial" w:hAnsi="Arial" w:cs="Arial"/>
                <w:noProof/>
                <w:sz w:val="20"/>
              </w:rPr>
              <w:t>bus. 2020;41(</w:t>
            </w:r>
            <w:r w:rsidR="00D27C1D" w:rsidRPr="00450064">
              <w:rPr>
                <w:rFonts w:ascii="Arial" w:hAnsi="Arial" w:cs="Arial"/>
                <w:noProof/>
                <w:sz w:val="20"/>
              </w:rPr>
              <w:t>3): 269-274.</w:t>
            </w:r>
            <w:r w:rsidR="000D6C8B" w:rsidRPr="00450064">
              <w:rPr>
                <w:rFonts w:ascii="Arial" w:hAnsi="Arial" w:cs="Arial"/>
                <w:noProof/>
                <w:sz w:val="20"/>
              </w:rPr>
              <w:t xml:space="preserve"> PMID: </w:t>
            </w:r>
            <w:hyperlink r:id="rId239" w:history="1">
              <w:r w:rsidR="000D6C8B" w:rsidRPr="00450064">
                <w:rPr>
                  <w:rStyle w:val="Hyperlink"/>
                  <w:rFonts w:ascii="Arial" w:hAnsi="Arial" w:cs="Arial"/>
                  <w:noProof/>
                  <w:sz w:val="20"/>
                </w:rPr>
                <w:t>32697171</w:t>
              </w:r>
            </w:hyperlink>
          </w:p>
        </w:tc>
      </w:tr>
      <w:tr w:rsidR="00E957DC" w:rsidRPr="00450064" w14:paraId="3F74C669" w14:textId="77777777" w:rsidTr="00450064">
        <w:trPr>
          <w:cantSplit/>
        </w:trPr>
        <w:tc>
          <w:tcPr>
            <w:tcW w:w="9630" w:type="dxa"/>
            <w:gridSpan w:val="4"/>
            <w:shd w:val="clear" w:color="auto" w:fill="auto"/>
          </w:tcPr>
          <w:p w14:paraId="7C4D6050" w14:textId="55821A02" w:rsidR="00E957DC" w:rsidRPr="00450064" w:rsidRDefault="00E957DC" w:rsidP="00A8278E">
            <w:pPr>
              <w:pStyle w:val="ListParagraph"/>
              <w:numPr>
                <w:ilvl w:val="0"/>
                <w:numId w:val="36"/>
              </w:numPr>
              <w:ind w:left="521" w:hanging="521"/>
              <w:contextualSpacing w:val="0"/>
              <w:rPr>
                <w:rFonts w:ascii="Arial" w:hAnsi="Arial" w:cs="Arial"/>
                <w:noProof/>
                <w:sz w:val="20"/>
              </w:rPr>
            </w:pPr>
            <w:r w:rsidRPr="00450064">
              <w:rPr>
                <w:rFonts w:ascii="Arial" w:hAnsi="Arial" w:cs="Arial"/>
                <w:noProof/>
                <w:sz w:val="20"/>
              </w:rPr>
              <w:t xml:space="preserve">Kagabo R, </w:t>
            </w:r>
            <w:r w:rsidRPr="00450064">
              <w:rPr>
                <w:rFonts w:ascii="Arial" w:hAnsi="Arial" w:cs="Arial"/>
                <w:b/>
                <w:noProof/>
                <w:sz w:val="20"/>
              </w:rPr>
              <w:t>Gordon AJ</w:t>
            </w:r>
            <w:r w:rsidRPr="00450064">
              <w:rPr>
                <w:rFonts w:ascii="Arial" w:hAnsi="Arial" w:cs="Arial"/>
                <w:noProof/>
                <w:sz w:val="20"/>
              </w:rPr>
              <w:t xml:space="preserve">*, Okuyemi K. Smoking cessation in inpatient psychiatry treatment facilities: a review. Addict Behav Rep. 2020;11:100255. PMID: </w:t>
            </w:r>
            <w:hyperlink r:id="rId240" w:history="1">
              <w:r w:rsidRPr="00450064">
                <w:rPr>
                  <w:rStyle w:val="Hyperlink"/>
                  <w:rFonts w:ascii="Arial" w:hAnsi="Arial" w:cs="Arial"/>
                  <w:noProof/>
                  <w:sz w:val="20"/>
                </w:rPr>
                <w:t>32467844</w:t>
              </w:r>
            </w:hyperlink>
          </w:p>
        </w:tc>
      </w:tr>
      <w:tr w:rsidR="00E957DC" w:rsidRPr="00450064" w14:paraId="0165F0EC" w14:textId="77777777" w:rsidTr="00450064">
        <w:trPr>
          <w:cantSplit/>
        </w:trPr>
        <w:tc>
          <w:tcPr>
            <w:tcW w:w="9630" w:type="dxa"/>
            <w:gridSpan w:val="4"/>
            <w:shd w:val="clear" w:color="auto" w:fill="auto"/>
          </w:tcPr>
          <w:p w14:paraId="5BE1D2EF" w14:textId="399136BF" w:rsidR="00E957DC" w:rsidRPr="00450064" w:rsidRDefault="00E957DC"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 xml:space="preserve">Rogal SS, Chinman M, Gellad WF, Mor MK, Zhang H, </w:t>
            </w:r>
            <w:proofErr w:type="spellStart"/>
            <w:r w:rsidRPr="00450064">
              <w:rPr>
                <w:rFonts w:ascii="Arial" w:hAnsi="Arial" w:cs="Arial"/>
                <w:color w:val="000000"/>
                <w:sz w:val="20"/>
              </w:rPr>
              <w:t>McKarthy</w:t>
            </w:r>
            <w:proofErr w:type="spellEnd"/>
            <w:r w:rsidRPr="00450064">
              <w:rPr>
                <w:rFonts w:ascii="Arial" w:hAnsi="Arial" w:cs="Arial"/>
                <w:color w:val="000000"/>
                <w:sz w:val="20"/>
              </w:rPr>
              <w:t xml:space="preserve"> SA, Mauro GT, Hale JA, Lewis ET, Oliva E, Trafton JA, </w:t>
            </w:r>
            <w:proofErr w:type="spellStart"/>
            <w:r w:rsidRPr="00450064">
              <w:rPr>
                <w:rFonts w:ascii="Arial" w:hAnsi="Arial" w:cs="Arial"/>
                <w:color w:val="000000"/>
                <w:sz w:val="20"/>
              </w:rPr>
              <w:t>Yakovchenko</w:t>
            </w:r>
            <w:proofErr w:type="spellEnd"/>
            <w:r w:rsidRPr="00450064">
              <w:rPr>
                <w:rFonts w:ascii="Arial" w:hAnsi="Arial" w:cs="Arial"/>
                <w:color w:val="000000"/>
                <w:sz w:val="20"/>
              </w:rPr>
              <w:t xml:space="preserve"> V, </w:t>
            </w:r>
            <w:r w:rsidRPr="00450064">
              <w:rPr>
                <w:rFonts w:ascii="Arial" w:hAnsi="Arial" w:cs="Arial"/>
                <w:b/>
                <w:color w:val="000000"/>
                <w:sz w:val="20"/>
              </w:rPr>
              <w:t>Gordon AJ</w:t>
            </w:r>
            <w:r w:rsidRPr="00450064">
              <w:rPr>
                <w:rFonts w:ascii="Arial" w:hAnsi="Arial" w:cs="Arial"/>
                <w:color w:val="000000"/>
                <w:sz w:val="20"/>
              </w:rPr>
              <w:t xml:space="preserve">, Hausmann LRM. Tracking </w:t>
            </w:r>
            <w:r w:rsidR="00051D3E" w:rsidRPr="00450064">
              <w:rPr>
                <w:rFonts w:ascii="Arial" w:hAnsi="Arial" w:cs="Arial"/>
                <w:color w:val="000000"/>
                <w:sz w:val="20"/>
              </w:rPr>
              <w:t>i</w:t>
            </w:r>
            <w:r w:rsidRPr="00450064">
              <w:rPr>
                <w:rFonts w:ascii="Arial" w:hAnsi="Arial" w:cs="Arial"/>
                <w:color w:val="000000"/>
                <w:sz w:val="20"/>
              </w:rPr>
              <w:t xml:space="preserve">mplementation </w:t>
            </w:r>
            <w:r w:rsidR="00051D3E" w:rsidRPr="00450064">
              <w:rPr>
                <w:rFonts w:ascii="Arial" w:hAnsi="Arial" w:cs="Arial"/>
                <w:color w:val="000000"/>
                <w:sz w:val="20"/>
              </w:rPr>
              <w:t>s</w:t>
            </w:r>
            <w:r w:rsidRPr="00450064">
              <w:rPr>
                <w:rFonts w:ascii="Arial" w:hAnsi="Arial" w:cs="Arial"/>
                <w:color w:val="000000"/>
                <w:sz w:val="20"/>
              </w:rPr>
              <w:t xml:space="preserve">trategies in the </w:t>
            </w:r>
            <w:r w:rsidR="00051D3E" w:rsidRPr="00450064">
              <w:rPr>
                <w:rFonts w:ascii="Arial" w:hAnsi="Arial" w:cs="Arial"/>
                <w:color w:val="000000"/>
                <w:sz w:val="20"/>
              </w:rPr>
              <w:t>r</w:t>
            </w:r>
            <w:r w:rsidRPr="00450064">
              <w:rPr>
                <w:rFonts w:ascii="Arial" w:hAnsi="Arial" w:cs="Arial"/>
                <w:color w:val="000000"/>
                <w:sz w:val="20"/>
              </w:rPr>
              <w:t xml:space="preserve">andomized </w:t>
            </w:r>
            <w:r w:rsidR="00051D3E" w:rsidRPr="00450064">
              <w:rPr>
                <w:rFonts w:ascii="Arial" w:hAnsi="Arial" w:cs="Arial"/>
                <w:color w:val="000000"/>
                <w:sz w:val="20"/>
              </w:rPr>
              <w:t>r</w:t>
            </w:r>
            <w:r w:rsidRPr="00450064">
              <w:rPr>
                <w:rFonts w:ascii="Arial" w:hAnsi="Arial" w:cs="Arial"/>
                <w:color w:val="000000"/>
                <w:sz w:val="20"/>
              </w:rPr>
              <w:t xml:space="preserve">ollout of a Veterans Affairs </w:t>
            </w:r>
            <w:r w:rsidR="00051D3E" w:rsidRPr="00450064">
              <w:rPr>
                <w:rFonts w:ascii="Arial" w:hAnsi="Arial" w:cs="Arial"/>
                <w:color w:val="000000"/>
                <w:sz w:val="20"/>
              </w:rPr>
              <w:t>n</w:t>
            </w:r>
            <w:r w:rsidRPr="00450064">
              <w:rPr>
                <w:rFonts w:ascii="Arial" w:hAnsi="Arial" w:cs="Arial"/>
                <w:color w:val="000000"/>
                <w:sz w:val="20"/>
              </w:rPr>
              <w:t xml:space="preserve">ational </w:t>
            </w:r>
            <w:r w:rsidR="00051D3E" w:rsidRPr="00450064">
              <w:rPr>
                <w:rFonts w:ascii="Arial" w:hAnsi="Arial" w:cs="Arial"/>
                <w:color w:val="000000"/>
                <w:sz w:val="20"/>
              </w:rPr>
              <w:t>o</w:t>
            </w:r>
            <w:r w:rsidRPr="00450064">
              <w:rPr>
                <w:rFonts w:ascii="Arial" w:hAnsi="Arial" w:cs="Arial"/>
                <w:color w:val="000000"/>
                <w:sz w:val="20"/>
              </w:rPr>
              <w:t xml:space="preserve">pioid </w:t>
            </w:r>
            <w:r w:rsidR="00051D3E" w:rsidRPr="00450064">
              <w:rPr>
                <w:rFonts w:ascii="Arial" w:hAnsi="Arial" w:cs="Arial"/>
                <w:color w:val="000000"/>
                <w:sz w:val="20"/>
              </w:rPr>
              <w:t>r</w:t>
            </w:r>
            <w:r w:rsidRPr="00450064">
              <w:rPr>
                <w:rFonts w:ascii="Arial" w:hAnsi="Arial" w:cs="Arial"/>
                <w:color w:val="000000"/>
                <w:sz w:val="20"/>
              </w:rPr>
              <w:t xml:space="preserve">isk </w:t>
            </w:r>
            <w:r w:rsidR="00051D3E" w:rsidRPr="00450064">
              <w:rPr>
                <w:rFonts w:ascii="Arial" w:hAnsi="Arial" w:cs="Arial"/>
                <w:color w:val="000000"/>
                <w:sz w:val="20"/>
              </w:rPr>
              <w:t>m</w:t>
            </w:r>
            <w:r w:rsidRPr="00450064">
              <w:rPr>
                <w:rFonts w:ascii="Arial" w:hAnsi="Arial" w:cs="Arial"/>
                <w:color w:val="000000"/>
                <w:sz w:val="20"/>
              </w:rPr>
              <w:t xml:space="preserve">anagement </w:t>
            </w:r>
            <w:r w:rsidR="00051D3E" w:rsidRPr="00450064">
              <w:rPr>
                <w:rFonts w:ascii="Arial" w:hAnsi="Arial" w:cs="Arial"/>
                <w:color w:val="000000"/>
                <w:sz w:val="20"/>
              </w:rPr>
              <w:t>i</w:t>
            </w:r>
            <w:r w:rsidRPr="00450064">
              <w:rPr>
                <w:rFonts w:ascii="Arial" w:hAnsi="Arial" w:cs="Arial"/>
                <w:color w:val="000000"/>
                <w:sz w:val="20"/>
              </w:rPr>
              <w:t xml:space="preserve">nitiative. </w:t>
            </w:r>
            <w:r w:rsidRPr="00450064">
              <w:rPr>
                <w:rFonts w:ascii="Arial" w:hAnsi="Arial" w:cs="Arial"/>
                <w:sz w:val="20"/>
              </w:rPr>
              <w:t xml:space="preserve">Implement Sci. 2020;15(1):48. PMID: </w:t>
            </w:r>
            <w:hyperlink r:id="rId241" w:history="1">
              <w:r w:rsidRPr="00450064">
                <w:rPr>
                  <w:rStyle w:val="Hyperlink"/>
                  <w:rFonts w:ascii="Arial" w:hAnsi="Arial" w:cs="Arial"/>
                  <w:sz w:val="20"/>
                </w:rPr>
                <w:t>32576214</w:t>
              </w:r>
            </w:hyperlink>
            <w:r w:rsidR="00D9719B" w:rsidRPr="00450064">
              <w:rPr>
                <w:rFonts w:ascii="Arial" w:hAnsi="Arial" w:cs="Arial"/>
                <w:sz w:val="20"/>
              </w:rPr>
              <w:t xml:space="preserve"> PMCID: PMC7313133</w:t>
            </w:r>
          </w:p>
        </w:tc>
      </w:tr>
      <w:tr w:rsidR="00E957DC" w:rsidRPr="00450064" w14:paraId="3048CCF1" w14:textId="77777777" w:rsidTr="00450064">
        <w:trPr>
          <w:cantSplit/>
        </w:trPr>
        <w:tc>
          <w:tcPr>
            <w:tcW w:w="9630" w:type="dxa"/>
            <w:gridSpan w:val="4"/>
            <w:shd w:val="clear" w:color="auto" w:fill="auto"/>
          </w:tcPr>
          <w:p w14:paraId="323B8422" w14:textId="45E3BB6A"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rPr>
            </w:pPr>
            <w:bookmarkStart w:id="15" w:name="_Hlk87863703"/>
            <w:r w:rsidRPr="00450064">
              <w:rPr>
                <w:rFonts w:ascii="Arial" w:hAnsi="Arial" w:cs="Arial"/>
                <w:b/>
                <w:color w:val="000000" w:themeColor="text1"/>
                <w:sz w:val="20"/>
                <w:shd w:val="clear" w:color="auto" w:fill="FFFFFF"/>
              </w:rPr>
              <w:t>Gordon AJ</w:t>
            </w:r>
            <w:r w:rsidR="00306A7A" w:rsidRPr="00450064">
              <w:rPr>
                <w:rFonts w:ascii="Arial" w:hAnsi="Arial" w:cs="Arial"/>
                <w:color w:val="000000" w:themeColor="text1"/>
                <w:sz w:val="20"/>
                <w:shd w:val="clear" w:color="auto" w:fill="FFFFFF"/>
              </w:rPr>
              <w:t xml:space="preserve">*, </w:t>
            </w:r>
            <w:r w:rsidRPr="00450064">
              <w:rPr>
                <w:rFonts w:ascii="Arial" w:hAnsi="Arial" w:cs="Arial"/>
                <w:color w:val="000000" w:themeColor="text1"/>
                <w:sz w:val="20"/>
                <w:shd w:val="clear" w:color="auto" w:fill="FFFFFF"/>
              </w:rPr>
              <w:t xml:space="preserve">Drexler K, Hawkins EJ, Burden J, Codell N, Mhatre-Owens A, Dungan MT, Hagedorn H. Stepped Care for Opioid Use Disorder Train the Trainer (SCOUTT) Initiative: Expanding </w:t>
            </w:r>
            <w:r w:rsidR="00051D3E" w:rsidRPr="00450064">
              <w:rPr>
                <w:rFonts w:ascii="Arial" w:hAnsi="Arial" w:cs="Arial"/>
                <w:color w:val="000000" w:themeColor="text1"/>
                <w:sz w:val="20"/>
                <w:shd w:val="clear" w:color="auto" w:fill="FFFFFF"/>
              </w:rPr>
              <w:t>a</w:t>
            </w:r>
            <w:r w:rsidRPr="00450064">
              <w:rPr>
                <w:rFonts w:ascii="Arial" w:hAnsi="Arial" w:cs="Arial"/>
                <w:color w:val="000000" w:themeColor="text1"/>
                <w:sz w:val="20"/>
                <w:shd w:val="clear" w:color="auto" w:fill="FFFFFF"/>
              </w:rPr>
              <w:t xml:space="preserve">ccess to </w:t>
            </w:r>
            <w:r w:rsidR="00051D3E" w:rsidRPr="00450064">
              <w:rPr>
                <w:rFonts w:ascii="Arial" w:hAnsi="Arial" w:cs="Arial"/>
                <w:color w:val="000000" w:themeColor="text1"/>
                <w:sz w:val="20"/>
                <w:shd w:val="clear" w:color="auto" w:fill="FFFFFF"/>
              </w:rPr>
              <w:t>m</w:t>
            </w:r>
            <w:r w:rsidRPr="00450064">
              <w:rPr>
                <w:rFonts w:ascii="Arial" w:hAnsi="Arial" w:cs="Arial"/>
                <w:color w:val="000000" w:themeColor="text1"/>
                <w:sz w:val="20"/>
                <w:shd w:val="clear" w:color="auto" w:fill="FFFFFF"/>
              </w:rPr>
              <w:t xml:space="preserve">edication </w:t>
            </w:r>
            <w:r w:rsidR="00051D3E" w:rsidRPr="00450064">
              <w:rPr>
                <w:rFonts w:ascii="Arial" w:hAnsi="Arial" w:cs="Arial"/>
                <w:color w:val="000000" w:themeColor="text1"/>
                <w:sz w:val="20"/>
                <w:shd w:val="clear" w:color="auto" w:fill="FFFFFF"/>
              </w:rPr>
              <w:t>t</w:t>
            </w:r>
            <w:r w:rsidRPr="00450064">
              <w:rPr>
                <w:rFonts w:ascii="Arial" w:hAnsi="Arial" w:cs="Arial"/>
                <w:color w:val="000000" w:themeColor="text1"/>
                <w:sz w:val="20"/>
                <w:shd w:val="clear" w:color="auto" w:fill="FFFFFF"/>
              </w:rPr>
              <w:t xml:space="preserve">reatment for </w:t>
            </w:r>
            <w:r w:rsidR="00051D3E" w:rsidRPr="00450064">
              <w:rPr>
                <w:rFonts w:ascii="Arial" w:hAnsi="Arial" w:cs="Arial"/>
                <w:color w:val="000000" w:themeColor="text1"/>
                <w:sz w:val="20"/>
                <w:shd w:val="clear" w:color="auto" w:fill="FFFFFF"/>
              </w:rPr>
              <w:t>o</w:t>
            </w:r>
            <w:r w:rsidRPr="00450064">
              <w:rPr>
                <w:rFonts w:ascii="Arial" w:hAnsi="Arial" w:cs="Arial"/>
                <w:color w:val="000000" w:themeColor="text1"/>
                <w:sz w:val="20"/>
                <w:shd w:val="clear" w:color="auto" w:fill="FFFFFF"/>
              </w:rPr>
              <w:t xml:space="preserve">pioid </w:t>
            </w:r>
            <w:r w:rsidR="00051D3E" w:rsidRPr="00450064">
              <w:rPr>
                <w:rFonts w:ascii="Arial" w:hAnsi="Arial" w:cs="Arial"/>
                <w:color w:val="000000" w:themeColor="text1"/>
                <w:sz w:val="20"/>
                <w:shd w:val="clear" w:color="auto" w:fill="FFFFFF"/>
              </w:rPr>
              <w:t>u</w:t>
            </w:r>
            <w:r w:rsidRPr="00450064">
              <w:rPr>
                <w:rFonts w:ascii="Arial" w:hAnsi="Arial" w:cs="Arial"/>
                <w:color w:val="000000" w:themeColor="text1"/>
                <w:sz w:val="20"/>
                <w:shd w:val="clear" w:color="auto" w:fill="FFFFFF"/>
              </w:rPr>
              <w:t xml:space="preserve">se </w:t>
            </w:r>
            <w:r w:rsidR="00051D3E" w:rsidRPr="00450064">
              <w:rPr>
                <w:rFonts w:ascii="Arial" w:hAnsi="Arial" w:cs="Arial"/>
                <w:color w:val="000000" w:themeColor="text1"/>
                <w:sz w:val="20"/>
                <w:shd w:val="clear" w:color="auto" w:fill="FFFFFF"/>
              </w:rPr>
              <w:t>d</w:t>
            </w:r>
            <w:r w:rsidRPr="00450064">
              <w:rPr>
                <w:rFonts w:ascii="Arial" w:hAnsi="Arial" w:cs="Arial"/>
                <w:color w:val="000000" w:themeColor="text1"/>
                <w:sz w:val="20"/>
                <w:shd w:val="clear" w:color="auto" w:fill="FFFFFF"/>
              </w:rPr>
              <w:t xml:space="preserve">isorder within Veteran Health Administration </w:t>
            </w:r>
            <w:r w:rsidR="00051D3E" w:rsidRPr="00450064">
              <w:rPr>
                <w:rFonts w:ascii="Arial" w:hAnsi="Arial" w:cs="Arial"/>
                <w:color w:val="000000" w:themeColor="text1"/>
                <w:sz w:val="20"/>
                <w:shd w:val="clear" w:color="auto" w:fill="FFFFFF"/>
              </w:rPr>
              <w:t>f</w:t>
            </w:r>
            <w:r w:rsidRPr="00450064">
              <w:rPr>
                <w:rFonts w:ascii="Arial" w:hAnsi="Arial" w:cs="Arial"/>
                <w:color w:val="000000" w:themeColor="text1"/>
                <w:sz w:val="20"/>
                <w:shd w:val="clear" w:color="auto" w:fill="FFFFFF"/>
              </w:rPr>
              <w:t xml:space="preserve">acilities. </w:t>
            </w:r>
            <w:r w:rsidRPr="00450064">
              <w:rPr>
                <w:rFonts w:ascii="Arial" w:hAnsi="Arial" w:cs="Arial"/>
                <w:sz w:val="20"/>
                <w:shd w:val="clear" w:color="auto" w:fill="FFFFFF"/>
              </w:rPr>
              <w:t xml:space="preserve">Subst </w:t>
            </w:r>
            <w:r w:rsidR="00C12F77" w:rsidRPr="00450064">
              <w:rPr>
                <w:rFonts w:ascii="Arial" w:hAnsi="Arial" w:cs="Arial"/>
                <w:sz w:val="20"/>
                <w:shd w:val="clear" w:color="auto" w:fill="FFFFFF"/>
              </w:rPr>
              <w:t>A</w:t>
            </w:r>
            <w:r w:rsidRPr="00450064">
              <w:rPr>
                <w:rFonts w:ascii="Arial" w:hAnsi="Arial" w:cs="Arial"/>
                <w:sz w:val="20"/>
                <w:shd w:val="clear" w:color="auto" w:fill="FFFFFF"/>
              </w:rPr>
              <w:t>bus. 2020;41(3)</w:t>
            </w:r>
            <w:r w:rsidR="00D27C1D" w:rsidRPr="00450064">
              <w:rPr>
                <w:rFonts w:ascii="Arial" w:hAnsi="Arial" w:cs="Arial"/>
                <w:sz w:val="20"/>
                <w:shd w:val="clear" w:color="auto" w:fill="FFFFFF"/>
              </w:rPr>
              <w:t>:275-282.</w:t>
            </w:r>
            <w:r w:rsidR="000D6C8B" w:rsidRPr="00450064">
              <w:rPr>
                <w:rFonts w:ascii="Arial" w:hAnsi="Arial" w:cs="Arial"/>
                <w:sz w:val="20"/>
                <w:shd w:val="clear" w:color="auto" w:fill="FFFFFF"/>
              </w:rPr>
              <w:t xml:space="preserve"> PMID: </w:t>
            </w:r>
            <w:hyperlink r:id="rId242" w:history="1">
              <w:r w:rsidR="000D6C8B" w:rsidRPr="00450064">
                <w:rPr>
                  <w:rStyle w:val="Hyperlink"/>
                  <w:rFonts w:ascii="Arial" w:hAnsi="Arial" w:cs="Arial"/>
                  <w:sz w:val="20"/>
                  <w:shd w:val="clear" w:color="auto" w:fill="FFFFFF"/>
                </w:rPr>
                <w:t>32697170</w:t>
              </w:r>
            </w:hyperlink>
            <w:bookmarkEnd w:id="15"/>
          </w:p>
        </w:tc>
      </w:tr>
      <w:tr w:rsidR="00E957DC" w:rsidRPr="00450064" w14:paraId="1C5C1AFF" w14:textId="77777777" w:rsidTr="00450064">
        <w:trPr>
          <w:cantSplit/>
        </w:trPr>
        <w:tc>
          <w:tcPr>
            <w:tcW w:w="9630" w:type="dxa"/>
            <w:gridSpan w:val="4"/>
            <w:shd w:val="clear" w:color="auto" w:fill="auto"/>
          </w:tcPr>
          <w:p w14:paraId="782AC889" w14:textId="7C34D639"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shd w:val="clear" w:color="auto" w:fill="FFFFFF"/>
              </w:rPr>
            </w:pPr>
            <w:r w:rsidRPr="00450064">
              <w:rPr>
                <w:rFonts w:ascii="Arial" w:hAnsi="Arial" w:cs="Arial"/>
                <w:color w:val="000000" w:themeColor="text1"/>
                <w:sz w:val="20"/>
                <w:shd w:val="clear" w:color="auto" w:fill="FFFFFF"/>
              </w:rPr>
              <w:t xml:space="preserve">Williams EC, McGinnis KA, Rubinsky AD, Matson TE, Bobb JF, Lapham GT, Edelman EJ, Satre DD, Catz SL, Richards JE, Bryant KJ, Marshall BDL, Kraemer KL, Crystal S, </w:t>
            </w:r>
            <w:r w:rsidRPr="00450064">
              <w:rPr>
                <w:rFonts w:ascii="Arial" w:hAnsi="Arial" w:cs="Arial"/>
                <w:b/>
                <w:color w:val="000000" w:themeColor="text1"/>
                <w:sz w:val="20"/>
                <w:shd w:val="clear" w:color="auto" w:fill="FFFFFF"/>
              </w:rPr>
              <w:t>Gordon AJ</w:t>
            </w:r>
            <w:r w:rsidRPr="00450064">
              <w:rPr>
                <w:rFonts w:ascii="Arial" w:hAnsi="Arial" w:cs="Arial"/>
                <w:color w:val="000000" w:themeColor="text1"/>
                <w:sz w:val="20"/>
                <w:shd w:val="clear" w:color="auto" w:fill="FFFFFF"/>
              </w:rPr>
              <w:t xml:space="preserve">, Skanderson M, Fiellin DA, Justice AC, Bradley KA. Alcohol </w:t>
            </w:r>
            <w:r w:rsidR="00051D3E" w:rsidRPr="00450064">
              <w:rPr>
                <w:rFonts w:ascii="Arial" w:hAnsi="Arial" w:cs="Arial"/>
                <w:color w:val="000000" w:themeColor="text1"/>
                <w:sz w:val="20"/>
                <w:shd w:val="clear" w:color="auto" w:fill="FFFFFF"/>
              </w:rPr>
              <w:t>u</w:t>
            </w:r>
            <w:r w:rsidRPr="00450064">
              <w:rPr>
                <w:rFonts w:ascii="Arial" w:hAnsi="Arial" w:cs="Arial"/>
                <w:color w:val="000000" w:themeColor="text1"/>
                <w:sz w:val="20"/>
                <w:shd w:val="clear" w:color="auto" w:fill="FFFFFF"/>
              </w:rPr>
              <w:t xml:space="preserve">se and </w:t>
            </w:r>
            <w:r w:rsidR="00051D3E" w:rsidRPr="00450064">
              <w:rPr>
                <w:rFonts w:ascii="Arial" w:hAnsi="Arial" w:cs="Arial"/>
                <w:color w:val="000000" w:themeColor="text1"/>
                <w:sz w:val="20"/>
                <w:shd w:val="clear" w:color="auto" w:fill="FFFFFF"/>
              </w:rPr>
              <w:t>a</w:t>
            </w:r>
            <w:r w:rsidRPr="00450064">
              <w:rPr>
                <w:rFonts w:ascii="Arial" w:hAnsi="Arial" w:cs="Arial"/>
                <w:color w:val="000000" w:themeColor="text1"/>
                <w:sz w:val="20"/>
                <w:shd w:val="clear" w:color="auto" w:fill="FFFFFF"/>
              </w:rPr>
              <w:t xml:space="preserve">ntiretroviral </w:t>
            </w:r>
            <w:r w:rsidR="00051D3E" w:rsidRPr="00450064">
              <w:rPr>
                <w:rFonts w:ascii="Arial" w:hAnsi="Arial" w:cs="Arial"/>
                <w:color w:val="000000" w:themeColor="text1"/>
                <w:sz w:val="20"/>
                <w:shd w:val="clear" w:color="auto" w:fill="FFFFFF"/>
              </w:rPr>
              <w:t>a</w:t>
            </w:r>
            <w:r w:rsidRPr="00450064">
              <w:rPr>
                <w:rFonts w:ascii="Arial" w:hAnsi="Arial" w:cs="Arial"/>
                <w:color w:val="000000" w:themeColor="text1"/>
                <w:sz w:val="20"/>
                <w:shd w:val="clear" w:color="auto" w:fill="FFFFFF"/>
              </w:rPr>
              <w:t xml:space="preserve">dherence </w:t>
            </w:r>
            <w:r w:rsidR="00051D3E" w:rsidRPr="00450064">
              <w:rPr>
                <w:rFonts w:ascii="Arial" w:hAnsi="Arial" w:cs="Arial"/>
                <w:color w:val="000000" w:themeColor="text1"/>
                <w:sz w:val="20"/>
                <w:shd w:val="clear" w:color="auto" w:fill="FFFFFF"/>
              </w:rPr>
              <w:t>a</w:t>
            </w:r>
            <w:r w:rsidRPr="00450064">
              <w:rPr>
                <w:rFonts w:ascii="Arial" w:hAnsi="Arial" w:cs="Arial"/>
                <w:color w:val="000000" w:themeColor="text1"/>
                <w:sz w:val="20"/>
                <w:shd w:val="clear" w:color="auto" w:fill="FFFFFF"/>
              </w:rPr>
              <w:t xml:space="preserve">mong </w:t>
            </w:r>
            <w:r w:rsidR="00051D3E" w:rsidRPr="00450064">
              <w:rPr>
                <w:rFonts w:ascii="Arial" w:hAnsi="Arial" w:cs="Arial"/>
                <w:color w:val="000000" w:themeColor="text1"/>
                <w:sz w:val="20"/>
                <w:shd w:val="clear" w:color="auto" w:fill="FFFFFF"/>
              </w:rPr>
              <w:t>p</w:t>
            </w:r>
            <w:r w:rsidRPr="00450064">
              <w:rPr>
                <w:rFonts w:ascii="Arial" w:hAnsi="Arial" w:cs="Arial"/>
                <w:color w:val="000000" w:themeColor="text1"/>
                <w:sz w:val="20"/>
                <w:shd w:val="clear" w:color="auto" w:fill="FFFFFF"/>
              </w:rPr>
              <w:t xml:space="preserve">atients </w:t>
            </w:r>
            <w:r w:rsidR="00051D3E" w:rsidRPr="00450064">
              <w:rPr>
                <w:rFonts w:ascii="Arial" w:hAnsi="Arial" w:cs="Arial"/>
                <w:color w:val="000000" w:themeColor="text1"/>
                <w:sz w:val="20"/>
                <w:shd w:val="clear" w:color="auto" w:fill="FFFFFF"/>
              </w:rPr>
              <w:t>l</w:t>
            </w:r>
            <w:r w:rsidRPr="00450064">
              <w:rPr>
                <w:rFonts w:ascii="Arial" w:hAnsi="Arial" w:cs="Arial"/>
                <w:color w:val="000000" w:themeColor="text1"/>
                <w:sz w:val="20"/>
                <w:shd w:val="clear" w:color="auto" w:fill="FFFFFF"/>
              </w:rPr>
              <w:t xml:space="preserve">iving with HIV: Is </w:t>
            </w:r>
            <w:r w:rsidR="00051D3E" w:rsidRPr="00450064">
              <w:rPr>
                <w:rFonts w:ascii="Arial" w:hAnsi="Arial" w:cs="Arial"/>
                <w:color w:val="000000" w:themeColor="text1"/>
                <w:sz w:val="20"/>
                <w:shd w:val="clear" w:color="auto" w:fill="FFFFFF"/>
              </w:rPr>
              <w:t>c</w:t>
            </w:r>
            <w:r w:rsidRPr="00450064">
              <w:rPr>
                <w:rFonts w:ascii="Arial" w:hAnsi="Arial" w:cs="Arial"/>
                <w:color w:val="000000" w:themeColor="text1"/>
                <w:sz w:val="20"/>
                <w:shd w:val="clear" w:color="auto" w:fill="FFFFFF"/>
              </w:rPr>
              <w:t xml:space="preserve">hange in </w:t>
            </w:r>
            <w:r w:rsidR="00051D3E" w:rsidRPr="00450064">
              <w:rPr>
                <w:rFonts w:ascii="Arial" w:hAnsi="Arial" w:cs="Arial"/>
                <w:color w:val="000000" w:themeColor="text1"/>
                <w:sz w:val="20"/>
                <w:shd w:val="clear" w:color="auto" w:fill="FFFFFF"/>
              </w:rPr>
              <w:t>a</w:t>
            </w:r>
            <w:r w:rsidRPr="00450064">
              <w:rPr>
                <w:rFonts w:ascii="Arial" w:hAnsi="Arial" w:cs="Arial"/>
                <w:color w:val="000000" w:themeColor="text1"/>
                <w:sz w:val="20"/>
                <w:shd w:val="clear" w:color="auto" w:fill="FFFFFF"/>
              </w:rPr>
              <w:t xml:space="preserve">lcohol </w:t>
            </w:r>
            <w:r w:rsidR="00051D3E" w:rsidRPr="00450064">
              <w:rPr>
                <w:rFonts w:ascii="Arial" w:hAnsi="Arial" w:cs="Arial"/>
                <w:color w:val="000000" w:themeColor="text1"/>
                <w:sz w:val="20"/>
                <w:shd w:val="clear" w:color="auto" w:fill="FFFFFF"/>
              </w:rPr>
              <w:t>u</w:t>
            </w:r>
            <w:r w:rsidRPr="00450064">
              <w:rPr>
                <w:rFonts w:ascii="Arial" w:hAnsi="Arial" w:cs="Arial"/>
                <w:color w:val="000000" w:themeColor="text1"/>
                <w:sz w:val="20"/>
                <w:shd w:val="clear" w:color="auto" w:fill="FFFFFF"/>
              </w:rPr>
              <w:t xml:space="preserve">se </w:t>
            </w:r>
            <w:r w:rsidR="00051D3E" w:rsidRPr="00450064">
              <w:rPr>
                <w:rFonts w:ascii="Arial" w:hAnsi="Arial" w:cs="Arial"/>
                <w:color w:val="000000" w:themeColor="text1"/>
                <w:sz w:val="20"/>
                <w:shd w:val="clear" w:color="auto" w:fill="FFFFFF"/>
              </w:rPr>
              <w:t>a</w:t>
            </w:r>
            <w:r w:rsidRPr="00450064">
              <w:rPr>
                <w:rFonts w:ascii="Arial" w:hAnsi="Arial" w:cs="Arial"/>
                <w:color w:val="000000" w:themeColor="text1"/>
                <w:sz w:val="20"/>
                <w:shd w:val="clear" w:color="auto" w:fill="FFFFFF"/>
              </w:rPr>
              <w:t xml:space="preserve">ssociated with </w:t>
            </w:r>
            <w:r w:rsidR="00051D3E" w:rsidRPr="00450064">
              <w:rPr>
                <w:rFonts w:ascii="Arial" w:hAnsi="Arial" w:cs="Arial"/>
                <w:color w:val="000000" w:themeColor="text1"/>
                <w:sz w:val="20"/>
                <w:shd w:val="clear" w:color="auto" w:fill="FFFFFF"/>
              </w:rPr>
              <w:t>c</w:t>
            </w:r>
            <w:r w:rsidRPr="00450064">
              <w:rPr>
                <w:rFonts w:ascii="Arial" w:hAnsi="Arial" w:cs="Arial"/>
                <w:color w:val="000000" w:themeColor="text1"/>
                <w:sz w:val="20"/>
                <w:shd w:val="clear" w:color="auto" w:fill="FFFFFF"/>
              </w:rPr>
              <w:t xml:space="preserve">hange in </w:t>
            </w:r>
            <w:r w:rsidR="00051D3E" w:rsidRPr="00450064">
              <w:rPr>
                <w:rFonts w:ascii="Arial" w:hAnsi="Arial" w:cs="Arial"/>
                <w:color w:val="000000" w:themeColor="text1"/>
                <w:sz w:val="20"/>
                <w:shd w:val="clear" w:color="auto" w:fill="FFFFFF"/>
              </w:rPr>
              <w:t>a</w:t>
            </w:r>
            <w:r w:rsidRPr="00450064">
              <w:rPr>
                <w:rFonts w:ascii="Arial" w:hAnsi="Arial" w:cs="Arial"/>
                <w:color w:val="000000" w:themeColor="text1"/>
                <w:sz w:val="20"/>
                <w:shd w:val="clear" w:color="auto" w:fill="FFFFFF"/>
              </w:rPr>
              <w:t xml:space="preserve">dherence? </w:t>
            </w:r>
            <w:r w:rsidRPr="00450064">
              <w:rPr>
                <w:rFonts w:ascii="Arial" w:hAnsi="Arial" w:cs="Arial"/>
                <w:sz w:val="20"/>
                <w:shd w:val="clear" w:color="auto" w:fill="FFFFFF"/>
              </w:rPr>
              <w:t xml:space="preserve">AIDS </w:t>
            </w:r>
            <w:proofErr w:type="spellStart"/>
            <w:r w:rsidRPr="00450064">
              <w:rPr>
                <w:rFonts w:ascii="Arial" w:hAnsi="Arial" w:cs="Arial"/>
                <w:sz w:val="20"/>
                <w:shd w:val="clear" w:color="auto" w:fill="FFFFFF"/>
              </w:rPr>
              <w:t>Behav</w:t>
            </w:r>
            <w:proofErr w:type="spellEnd"/>
            <w:r w:rsidRPr="00450064">
              <w:rPr>
                <w:rFonts w:ascii="Arial" w:hAnsi="Arial" w:cs="Arial"/>
                <w:sz w:val="20"/>
                <w:shd w:val="clear" w:color="auto" w:fill="FFFFFF"/>
              </w:rPr>
              <w:t>. 202</w:t>
            </w:r>
            <w:r w:rsidR="00F224AA" w:rsidRPr="00450064">
              <w:rPr>
                <w:rFonts w:ascii="Arial" w:hAnsi="Arial" w:cs="Arial"/>
                <w:sz w:val="20"/>
                <w:shd w:val="clear" w:color="auto" w:fill="FFFFFF"/>
              </w:rPr>
              <w:t xml:space="preserve">1;25(1):203-214. </w:t>
            </w:r>
            <w:r w:rsidRPr="00450064">
              <w:rPr>
                <w:rFonts w:ascii="Arial" w:hAnsi="Arial" w:cs="Arial"/>
                <w:sz w:val="20"/>
                <w:shd w:val="clear" w:color="auto" w:fill="FFFFFF"/>
              </w:rPr>
              <w:t xml:space="preserve">PMID: </w:t>
            </w:r>
            <w:hyperlink r:id="rId243" w:history="1">
              <w:r w:rsidRPr="00450064">
                <w:rPr>
                  <w:rStyle w:val="Hyperlink"/>
                  <w:rFonts w:ascii="Arial" w:hAnsi="Arial" w:cs="Arial"/>
                  <w:sz w:val="20"/>
                  <w:shd w:val="clear" w:color="auto" w:fill="FFFFFF"/>
                </w:rPr>
                <w:t>32617778</w:t>
              </w:r>
            </w:hyperlink>
            <w:r w:rsidR="00F224AA" w:rsidRPr="00450064">
              <w:rPr>
                <w:rFonts w:ascii="Arial" w:hAnsi="Arial" w:cs="Arial"/>
                <w:sz w:val="20"/>
                <w:shd w:val="clear" w:color="auto" w:fill="FFFFFF"/>
              </w:rPr>
              <w:t xml:space="preserve"> PMCID: PMC7775874</w:t>
            </w:r>
          </w:p>
        </w:tc>
      </w:tr>
      <w:tr w:rsidR="00E957DC" w:rsidRPr="00450064" w14:paraId="074F24D4" w14:textId="77777777" w:rsidTr="00450064">
        <w:trPr>
          <w:cantSplit/>
        </w:trPr>
        <w:tc>
          <w:tcPr>
            <w:tcW w:w="9630" w:type="dxa"/>
            <w:gridSpan w:val="4"/>
            <w:shd w:val="clear" w:color="auto" w:fill="auto"/>
          </w:tcPr>
          <w:p w14:paraId="1FF14E22" w14:textId="07FDEBF5" w:rsidR="00E957DC" w:rsidRPr="00450064" w:rsidRDefault="00E957DC" w:rsidP="00A8278E">
            <w:pPr>
              <w:pStyle w:val="ListParagraph"/>
              <w:numPr>
                <w:ilvl w:val="0"/>
                <w:numId w:val="36"/>
              </w:numPr>
              <w:ind w:left="521" w:hanging="521"/>
              <w:contextualSpacing w:val="0"/>
              <w:rPr>
                <w:rFonts w:ascii="Arial" w:hAnsi="Arial" w:cs="Arial"/>
                <w:color w:val="000000" w:themeColor="text1"/>
                <w:sz w:val="20"/>
                <w:shd w:val="clear" w:color="auto" w:fill="FFFFFF"/>
              </w:rPr>
            </w:pPr>
            <w:r w:rsidRPr="00450064">
              <w:rPr>
                <w:rFonts w:ascii="Arial" w:hAnsi="Arial" w:cs="Arial"/>
                <w:color w:val="000000" w:themeColor="text1"/>
                <w:sz w:val="20"/>
                <w:shd w:val="clear" w:color="auto" w:fill="FFFFFF"/>
              </w:rPr>
              <w:t>Lo-</w:t>
            </w:r>
            <w:proofErr w:type="spellStart"/>
            <w:r w:rsidRPr="00450064">
              <w:rPr>
                <w:rFonts w:ascii="Arial" w:hAnsi="Arial" w:cs="Arial"/>
                <w:color w:val="000000" w:themeColor="text1"/>
                <w:sz w:val="20"/>
                <w:shd w:val="clear" w:color="auto" w:fill="FFFFFF"/>
              </w:rPr>
              <w:t>Ciganic</w:t>
            </w:r>
            <w:proofErr w:type="spellEnd"/>
            <w:r w:rsidRPr="00450064">
              <w:rPr>
                <w:rFonts w:ascii="Arial" w:hAnsi="Arial" w:cs="Arial"/>
                <w:color w:val="000000" w:themeColor="text1"/>
                <w:sz w:val="20"/>
                <w:shd w:val="clear" w:color="auto" w:fill="FFFFFF"/>
              </w:rPr>
              <w:t xml:space="preserve"> W, Huang JL, Zhang HH, Weiss JC, </w:t>
            </w:r>
            <w:proofErr w:type="spellStart"/>
            <w:r w:rsidRPr="00450064">
              <w:rPr>
                <w:rFonts w:ascii="Arial" w:hAnsi="Arial" w:cs="Arial"/>
                <w:color w:val="000000" w:themeColor="text1"/>
                <w:sz w:val="20"/>
                <w:shd w:val="clear" w:color="auto" w:fill="FFFFFF"/>
              </w:rPr>
              <w:t>Kwoh</w:t>
            </w:r>
            <w:proofErr w:type="spellEnd"/>
            <w:r w:rsidRPr="00450064">
              <w:rPr>
                <w:rFonts w:ascii="Arial" w:hAnsi="Arial" w:cs="Arial"/>
                <w:color w:val="000000" w:themeColor="text1"/>
                <w:sz w:val="20"/>
                <w:shd w:val="clear" w:color="auto" w:fill="FFFFFF"/>
              </w:rPr>
              <w:t xml:space="preserve"> CK, Donohue JM, </w:t>
            </w:r>
            <w:r w:rsidRPr="00450064">
              <w:rPr>
                <w:rFonts w:ascii="Arial" w:hAnsi="Arial" w:cs="Arial"/>
                <w:b/>
                <w:color w:val="000000" w:themeColor="text1"/>
                <w:sz w:val="20"/>
                <w:shd w:val="clear" w:color="auto" w:fill="FFFFFF"/>
              </w:rPr>
              <w:t>Gordon AJ</w:t>
            </w:r>
            <w:r w:rsidRPr="00450064">
              <w:rPr>
                <w:rFonts w:ascii="Arial" w:hAnsi="Arial" w:cs="Arial"/>
                <w:color w:val="000000" w:themeColor="text1"/>
                <w:sz w:val="20"/>
                <w:shd w:val="clear" w:color="auto" w:fill="FFFFFF"/>
              </w:rPr>
              <w:t xml:space="preserve">, Cochran G, Malone DC, Kuza CC, Gellad WF. Using machine learning to predict risk of incident opioid use disorder among fee-for-service Medicare beneficiaries: a prognostic study. </w:t>
            </w:r>
            <w:r w:rsidRPr="00450064">
              <w:rPr>
                <w:rFonts w:ascii="Arial" w:hAnsi="Arial" w:cs="Arial"/>
                <w:sz w:val="20"/>
                <w:shd w:val="clear" w:color="auto" w:fill="FFFFFF"/>
              </w:rPr>
              <w:t>PLOS One. 2020</w:t>
            </w:r>
            <w:r w:rsidR="000D5A58" w:rsidRPr="00450064">
              <w:rPr>
                <w:rFonts w:ascii="Arial" w:hAnsi="Arial" w:cs="Arial"/>
                <w:sz w:val="20"/>
                <w:shd w:val="clear" w:color="auto" w:fill="FFFFFF"/>
              </w:rPr>
              <w:t xml:space="preserve">;15(7):e0235981. PMID: </w:t>
            </w:r>
            <w:hyperlink r:id="rId244" w:history="1">
              <w:r w:rsidR="000D5A58" w:rsidRPr="00450064">
                <w:rPr>
                  <w:rStyle w:val="Hyperlink"/>
                  <w:rFonts w:ascii="Arial" w:hAnsi="Arial" w:cs="Arial"/>
                  <w:sz w:val="20"/>
                  <w:shd w:val="clear" w:color="auto" w:fill="FFFFFF"/>
                </w:rPr>
                <w:t>32678860</w:t>
              </w:r>
            </w:hyperlink>
          </w:p>
        </w:tc>
      </w:tr>
      <w:tr w:rsidR="00035F29" w:rsidRPr="00450064" w14:paraId="3CD0885A" w14:textId="77777777" w:rsidTr="00450064">
        <w:trPr>
          <w:cantSplit/>
        </w:trPr>
        <w:tc>
          <w:tcPr>
            <w:tcW w:w="9630" w:type="dxa"/>
            <w:gridSpan w:val="4"/>
            <w:shd w:val="clear" w:color="auto" w:fill="auto"/>
          </w:tcPr>
          <w:p w14:paraId="3DC1546C" w14:textId="3351D41F" w:rsidR="00035F29" w:rsidRPr="00450064" w:rsidRDefault="00035F29" w:rsidP="00A8278E">
            <w:pPr>
              <w:pStyle w:val="ListParagraph"/>
              <w:numPr>
                <w:ilvl w:val="0"/>
                <w:numId w:val="36"/>
              </w:numPr>
              <w:ind w:left="521" w:hanging="521"/>
              <w:contextualSpacing w:val="0"/>
              <w:rPr>
                <w:rFonts w:ascii="Arial" w:hAnsi="Arial" w:cs="Arial"/>
                <w:color w:val="000000" w:themeColor="text1"/>
                <w:sz w:val="20"/>
                <w:shd w:val="clear" w:color="auto" w:fill="FFFFFF"/>
              </w:rPr>
            </w:pPr>
            <w:r w:rsidRPr="00450064">
              <w:rPr>
                <w:rFonts w:ascii="Arial" w:hAnsi="Arial" w:cs="Arial"/>
                <w:color w:val="000000" w:themeColor="text1"/>
                <w:sz w:val="20"/>
                <w:shd w:val="clear" w:color="auto" w:fill="FFFFFF"/>
              </w:rPr>
              <w:t xml:space="preserve">Stevens E, Mazumdar M, Caniglia E, Khan M, Young K, Edelman EJ, </w:t>
            </w:r>
            <w:r w:rsidRPr="00450064">
              <w:rPr>
                <w:rFonts w:ascii="Arial" w:hAnsi="Arial" w:cs="Arial"/>
                <w:b/>
                <w:color w:val="000000" w:themeColor="text1"/>
                <w:sz w:val="20"/>
                <w:shd w:val="clear" w:color="auto" w:fill="FFFFFF"/>
              </w:rPr>
              <w:t>Gordon A</w:t>
            </w:r>
            <w:r w:rsidR="005015D7" w:rsidRPr="00450064">
              <w:rPr>
                <w:rFonts w:ascii="Arial" w:hAnsi="Arial" w:cs="Arial"/>
                <w:b/>
                <w:color w:val="000000" w:themeColor="text1"/>
                <w:sz w:val="20"/>
                <w:shd w:val="clear" w:color="auto" w:fill="FFFFFF"/>
              </w:rPr>
              <w:t>J</w:t>
            </w:r>
            <w:r w:rsidRPr="00450064">
              <w:rPr>
                <w:rFonts w:ascii="Arial" w:hAnsi="Arial" w:cs="Arial"/>
                <w:color w:val="000000" w:themeColor="text1"/>
                <w:sz w:val="20"/>
                <w:shd w:val="clear" w:color="auto" w:fill="FFFFFF"/>
              </w:rPr>
              <w:t xml:space="preserve">, Fiellin D, </w:t>
            </w:r>
            <w:proofErr w:type="spellStart"/>
            <w:r w:rsidRPr="00450064">
              <w:rPr>
                <w:rFonts w:ascii="Arial" w:hAnsi="Arial" w:cs="Arial"/>
                <w:color w:val="000000" w:themeColor="text1"/>
                <w:sz w:val="20"/>
                <w:shd w:val="clear" w:color="auto" w:fill="FFFFFF"/>
              </w:rPr>
              <w:t>Maisto</w:t>
            </w:r>
            <w:proofErr w:type="spellEnd"/>
            <w:r w:rsidR="0058197D" w:rsidRPr="00450064">
              <w:rPr>
                <w:rFonts w:ascii="Arial" w:hAnsi="Arial" w:cs="Arial"/>
                <w:color w:val="000000" w:themeColor="text1"/>
                <w:sz w:val="20"/>
                <w:shd w:val="clear" w:color="auto" w:fill="FFFFFF"/>
              </w:rPr>
              <w:t xml:space="preserve"> </w:t>
            </w:r>
            <w:r w:rsidRPr="00450064">
              <w:rPr>
                <w:rFonts w:ascii="Arial" w:hAnsi="Arial" w:cs="Arial"/>
                <w:color w:val="000000" w:themeColor="text1"/>
                <w:sz w:val="20"/>
                <w:shd w:val="clear" w:color="auto" w:fill="FFFFFF"/>
              </w:rPr>
              <w:t xml:space="preserve">S, </w:t>
            </w:r>
            <w:proofErr w:type="spellStart"/>
            <w:r w:rsidRPr="00450064">
              <w:rPr>
                <w:rFonts w:ascii="Arial" w:hAnsi="Arial" w:cs="Arial"/>
                <w:color w:val="000000" w:themeColor="text1"/>
                <w:sz w:val="20"/>
                <w:shd w:val="clear" w:color="auto" w:fill="FFFFFF"/>
              </w:rPr>
              <w:t>Chichetto</w:t>
            </w:r>
            <w:proofErr w:type="spellEnd"/>
            <w:r w:rsidRPr="00450064">
              <w:rPr>
                <w:rFonts w:ascii="Arial" w:hAnsi="Arial" w:cs="Arial"/>
                <w:color w:val="000000" w:themeColor="text1"/>
                <w:sz w:val="20"/>
                <w:shd w:val="clear" w:color="auto" w:fill="FFFFFF"/>
              </w:rPr>
              <w:t xml:space="preserve"> N, Crystal S, Gaiter J, Justice A, Braithwaite RS. Insights provided by depression screening regarding pain, anxiety, and substance abuse</w:t>
            </w:r>
            <w:r w:rsidR="002C20B4" w:rsidRPr="00450064">
              <w:rPr>
                <w:rFonts w:ascii="Arial" w:hAnsi="Arial" w:cs="Arial"/>
                <w:color w:val="000000" w:themeColor="text1"/>
                <w:sz w:val="20"/>
                <w:shd w:val="clear" w:color="auto" w:fill="FFFFFF"/>
              </w:rPr>
              <w:t xml:space="preserve"> in a veteran population</w:t>
            </w:r>
            <w:r w:rsidRPr="00450064">
              <w:rPr>
                <w:rFonts w:ascii="Arial" w:hAnsi="Arial" w:cs="Arial"/>
                <w:color w:val="000000" w:themeColor="text1"/>
                <w:sz w:val="20"/>
                <w:shd w:val="clear" w:color="auto" w:fill="FFFFFF"/>
              </w:rPr>
              <w:t xml:space="preserve">. </w:t>
            </w:r>
            <w:r w:rsidRPr="00450064">
              <w:rPr>
                <w:rFonts w:ascii="Arial" w:hAnsi="Arial" w:cs="Arial"/>
                <w:sz w:val="20"/>
                <w:shd w:val="clear" w:color="auto" w:fill="FFFFFF"/>
              </w:rPr>
              <w:t>J Prim Care Community Healt</w:t>
            </w:r>
            <w:r w:rsidR="005015D7" w:rsidRPr="00450064">
              <w:rPr>
                <w:rFonts w:ascii="Arial" w:hAnsi="Arial" w:cs="Arial"/>
                <w:sz w:val="20"/>
                <w:shd w:val="clear" w:color="auto" w:fill="FFFFFF"/>
              </w:rPr>
              <w:t>h. 2020</w:t>
            </w:r>
            <w:r w:rsidR="007651F6" w:rsidRPr="00450064">
              <w:rPr>
                <w:rFonts w:ascii="Arial" w:hAnsi="Arial" w:cs="Arial"/>
                <w:sz w:val="20"/>
                <w:shd w:val="clear" w:color="auto" w:fill="FFFFFF"/>
              </w:rPr>
              <w:t>;11:215-132720949123.</w:t>
            </w:r>
            <w:r w:rsidR="005B2697" w:rsidRPr="00450064">
              <w:rPr>
                <w:rFonts w:ascii="Arial" w:hAnsi="Arial" w:cs="Arial"/>
                <w:sz w:val="20"/>
                <w:shd w:val="clear" w:color="auto" w:fill="FFFFFF"/>
              </w:rPr>
              <w:t xml:space="preserve"> PMID: </w:t>
            </w:r>
            <w:hyperlink r:id="rId245" w:history="1">
              <w:r w:rsidR="005B2697" w:rsidRPr="00450064">
                <w:rPr>
                  <w:rStyle w:val="Hyperlink"/>
                  <w:rFonts w:ascii="Arial" w:hAnsi="Arial" w:cs="Arial"/>
                  <w:sz w:val="20"/>
                  <w:shd w:val="clear" w:color="auto" w:fill="FFFFFF"/>
                </w:rPr>
                <w:t>32772883</w:t>
              </w:r>
            </w:hyperlink>
          </w:p>
        </w:tc>
      </w:tr>
      <w:tr w:rsidR="00BD547E" w:rsidRPr="00450064" w14:paraId="4E2C8301" w14:textId="77777777" w:rsidTr="00450064">
        <w:trPr>
          <w:cantSplit/>
        </w:trPr>
        <w:tc>
          <w:tcPr>
            <w:tcW w:w="9630" w:type="dxa"/>
            <w:gridSpan w:val="4"/>
            <w:shd w:val="clear" w:color="auto" w:fill="auto"/>
          </w:tcPr>
          <w:p w14:paraId="21F4FA21" w14:textId="4FF72085" w:rsidR="00BD547E" w:rsidRPr="00450064" w:rsidRDefault="00BD547E" w:rsidP="00A8278E">
            <w:pPr>
              <w:pStyle w:val="ListParagraph"/>
              <w:numPr>
                <w:ilvl w:val="0"/>
                <w:numId w:val="36"/>
              </w:numPr>
              <w:ind w:left="521" w:hanging="521"/>
              <w:contextualSpacing w:val="0"/>
              <w:rPr>
                <w:rFonts w:ascii="Arial" w:hAnsi="Arial" w:cs="Arial"/>
                <w:color w:val="000000" w:themeColor="text1"/>
                <w:sz w:val="20"/>
                <w:shd w:val="clear" w:color="auto" w:fill="FFFFFF"/>
              </w:rPr>
            </w:pPr>
            <w:r w:rsidRPr="00450064">
              <w:rPr>
                <w:rFonts w:ascii="Arial" w:hAnsi="Arial" w:cs="Arial"/>
                <w:color w:val="000000" w:themeColor="text1"/>
                <w:sz w:val="20"/>
                <w:shd w:val="clear" w:color="auto" w:fill="FFFFFF"/>
              </w:rPr>
              <w:t xml:space="preserve">Gustavson AM, </w:t>
            </w:r>
            <w:r w:rsidRPr="00450064">
              <w:rPr>
                <w:rFonts w:ascii="Arial" w:hAnsi="Arial" w:cs="Arial"/>
                <w:b/>
                <w:color w:val="000000" w:themeColor="text1"/>
                <w:sz w:val="20"/>
                <w:shd w:val="clear" w:color="auto" w:fill="FFFFFF"/>
              </w:rPr>
              <w:t>Gordon AJ</w:t>
            </w:r>
            <w:r w:rsidRPr="00450064">
              <w:rPr>
                <w:rFonts w:ascii="Arial" w:hAnsi="Arial" w:cs="Arial"/>
                <w:color w:val="000000" w:themeColor="text1"/>
                <w:sz w:val="20"/>
                <w:shd w:val="clear" w:color="auto" w:fill="FFFFFF"/>
              </w:rPr>
              <w:t xml:space="preserve">, Kenny ME, McHenry H, Groneck H, Ackland PE, Hagedorn HJ. </w:t>
            </w:r>
            <w:r w:rsidR="004E1A0A" w:rsidRPr="00450064">
              <w:rPr>
                <w:rFonts w:ascii="Arial" w:hAnsi="Arial" w:cs="Arial"/>
                <w:color w:val="000000" w:themeColor="text1"/>
                <w:sz w:val="20"/>
                <w:shd w:val="clear" w:color="auto" w:fill="FFFFFF"/>
              </w:rPr>
              <w:t>Response to coronavirus in Veterans Health Administration facilities participating in an implementation initiative to enhance access to medication for opioid use disorder. Subst Abus. 2020</w:t>
            </w:r>
            <w:r w:rsidR="008B7245" w:rsidRPr="00450064">
              <w:rPr>
                <w:rFonts w:ascii="Arial" w:hAnsi="Arial" w:cs="Arial"/>
                <w:color w:val="000000" w:themeColor="text1"/>
                <w:sz w:val="20"/>
                <w:shd w:val="clear" w:color="auto" w:fill="FFFFFF"/>
              </w:rPr>
              <w:t>;41(4):413-418.</w:t>
            </w:r>
            <w:r w:rsidR="00C9748C" w:rsidRPr="00450064">
              <w:rPr>
                <w:rFonts w:ascii="Arial" w:hAnsi="Arial" w:cs="Arial"/>
                <w:color w:val="000000" w:themeColor="text1"/>
                <w:sz w:val="20"/>
                <w:shd w:val="clear" w:color="auto" w:fill="FFFFFF"/>
              </w:rPr>
              <w:t xml:space="preserve"> </w:t>
            </w:r>
            <w:r w:rsidR="00C9748C" w:rsidRPr="00450064">
              <w:rPr>
                <w:rFonts w:ascii="Arial" w:hAnsi="Arial" w:cs="Arial"/>
                <w:sz w:val="20"/>
                <w:shd w:val="clear" w:color="auto" w:fill="FFFFFF"/>
              </w:rPr>
              <w:t xml:space="preserve">PMID: </w:t>
            </w:r>
            <w:hyperlink r:id="rId246" w:history="1">
              <w:r w:rsidR="00C9748C" w:rsidRPr="00450064">
                <w:rPr>
                  <w:rStyle w:val="Hyperlink"/>
                  <w:rFonts w:ascii="Arial" w:hAnsi="Arial" w:cs="Arial"/>
                  <w:sz w:val="20"/>
                  <w:shd w:val="clear" w:color="auto" w:fill="FFFFFF"/>
                </w:rPr>
                <w:t>32936695</w:t>
              </w:r>
            </w:hyperlink>
          </w:p>
        </w:tc>
      </w:tr>
      <w:tr w:rsidR="002E036D" w:rsidRPr="00450064" w14:paraId="147391D6" w14:textId="77777777" w:rsidTr="00450064">
        <w:trPr>
          <w:cantSplit/>
        </w:trPr>
        <w:tc>
          <w:tcPr>
            <w:tcW w:w="9630" w:type="dxa"/>
            <w:gridSpan w:val="4"/>
            <w:shd w:val="clear" w:color="auto" w:fill="auto"/>
          </w:tcPr>
          <w:p w14:paraId="38223C64" w14:textId="19C83DD8" w:rsidR="002E036D" w:rsidRPr="00450064" w:rsidRDefault="002E036D" w:rsidP="00A8278E">
            <w:pPr>
              <w:pStyle w:val="ListParagraph"/>
              <w:numPr>
                <w:ilvl w:val="0"/>
                <w:numId w:val="36"/>
              </w:numPr>
              <w:ind w:left="521" w:hanging="521"/>
              <w:contextualSpacing w:val="0"/>
              <w:rPr>
                <w:rFonts w:ascii="Arial" w:hAnsi="Arial" w:cs="Arial"/>
                <w:color w:val="000000" w:themeColor="text1"/>
                <w:sz w:val="20"/>
                <w:shd w:val="clear" w:color="auto" w:fill="FFFFFF"/>
              </w:rPr>
            </w:pPr>
            <w:r w:rsidRPr="00450064">
              <w:rPr>
                <w:rFonts w:ascii="Arial" w:hAnsi="Arial" w:cs="Arial"/>
                <w:color w:val="000000" w:themeColor="text1"/>
                <w:sz w:val="20"/>
                <w:shd w:val="clear" w:color="auto" w:fill="FFFFFF"/>
              </w:rPr>
              <w:t>McG</w:t>
            </w:r>
            <w:r w:rsidR="00617241">
              <w:rPr>
                <w:rFonts w:ascii="Arial" w:hAnsi="Arial" w:cs="Arial"/>
                <w:color w:val="000000" w:themeColor="text1"/>
                <w:sz w:val="20"/>
                <w:shd w:val="clear" w:color="auto" w:fill="FFFFFF"/>
              </w:rPr>
              <w:t>i</w:t>
            </w:r>
            <w:r w:rsidRPr="00450064">
              <w:rPr>
                <w:rFonts w:ascii="Arial" w:hAnsi="Arial" w:cs="Arial"/>
                <w:color w:val="000000" w:themeColor="text1"/>
                <w:sz w:val="20"/>
                <w:shd w:val="clear" w:color="auto" w:fill="FFFFFF"/>
              </w:rPr>
              <w:t xml:space="preserve">nnis KA, Skanderson M, Edelman EJ, </w:t>
            </w:r>
            <w:r w:rsidRPr="00450064">
              <w:rPr>
                <w:rFonts w:ascii="Arial" w:hAnsi="Arial" w:cs="Arial"/>
                <w:b/>
                <w:color w:val="000000" w:themeColor="text1"/>
                <w:sz w:val="20"/>
                <w:shd w:val="clear" w:color="auto" w:fill="FFFFFF"/>
              </w:rPr>
              <w:t>Gordon AJ</w:t>
            </w:r>
            <w:r w:rsidRPr="00450064">
              <w:rPr>
                <w:rFonts w:ascii="Arial" w:hAnsi="Arial" w:cs="Arial"/>
                <w:color w:val="000000" w:themeColor="text1"/>
                <w:sz w:val="20"/>
                <w:shd w:val="clear" w:color="auto" w:fill="FFFFFF"/>
              </w:rPr>
              <w:t xml:space="preserve">, Korthuis T, Oldfield B, Williams EC, Wyse J, Bryant K, Fiellin DA, Justice AC, Kraemer KL. Impact of behavioral and medication treatment for alcohol use disorder on changes in HIV-related outcome among patients with HIV: a </w:t>
            </w:r>
            <w:proofErr w:type="gramStart"/>
            <w:r w:rsidRPr="00450064">
              <w:rPr>
                <w:rFonts w:ascii="Arial" w:hAnsi="Arial" w:cs="Arial"/>
                <w:color w:val="000000" w:themeColor="text1"/>
                <w:sz w:val="20"/>
                <w:shd w:val="clear" w:color="auto" w:fill="FFFFFF"/>
              </w:rPr>
              <w:t>longitudinal analyses</w:t>
            </w:r>
            <w:proofErr w:type="gramEnd"/>
            <w:r w:rsidRPr="00450064">
              <w:rPr>
                <w:rFonts w:ascii="Arial" w:hAnsi="Arial" w:cs="Arial"/>
                <w:color w:val="000000" w:themeColor="text1"/>
                <w:sz w:val="20"/>
                <w:shd w:val="clear" w:color="auto" w:fill="FFFFFF"/>
              </w:rPr>
              <w:t xml:space="preserve">. </w:t>
            </w:r>
            <w:r w:rsidRPr="00450064">
              <w:rPr>
                <w:rFonts w:ascii="Arial" w:hAnsi="Arial" w:cs="Arial"/>
                <w:sz w:val="20"/>
              </w:rPr>
              <w:t>Drug Alcohol Depend. 2020</w:t>
            </w:r>
            <w:r w:rsidR="006C5910" w:rsidRPr="00450064">
              <w:rPr>
                <w:rFonts w:ascii="Arial" w:hAnsi="Arial" w:cs="Arial"/>
                <w:sz w:val="20"/>
              </w:rPr>
              <w:t>;217:108272</w:t>
            </w:r>
            <w:r w:rsidR="00A61697" w:rsidRPr="00450064">
              <w:rPr>
                <w:rFonts w:ascii="Arial" w:hAnsi="Arial" w:cs="Arial"/>
                <w:sz w:val="20"/>
              </w:rPr>
              <w:t xml:space="preserve">. </w:t>
            </w:r>
            <w:hyperlink r:id="rId247" w:history="1">
              <w:r w:rsidR="00A61697" w:rsidRPr="00450064">
                <w:rPr>
                  <w:rStyle w:val="Hyperlink"/>
                  <w:rFonts w:ascii="Arial" w:hAnsi="Arial" w:cs="Arial"/>
                  <w:sz w:val="20"/>
                </w:rPr>
                <w:t>32971391</w:t>
              </w:r>
            </w:hyperlink>
            <w:r w:rsidR="00130473" w:rsidRPr="00450064">
              <w:rPr>
                <w:rFonts w:ascii="Arial" w:hAnsi="Arial" w:cs="Arial"/>
                <w:sz w:val="20"/>
              </w:rPr>
              <w:t xml:space="preserve"> PMCID: PMC7757793</w:t>
            </w:r>
          </w:p>
        </w:tc>
      </w:tr>
      <w:tr w:rsidR="000064BE" w:rsidRPr="00450064" w14:paraId="4B6CAE1C" w14:textId="77777777" w:rsidTr="00450064">
        <w:trPr>
          <w:cantSplit/>
        </w:trPr>
        <w:tc>
          <w:tcPr>
            <w:tcW w:w="9630" w:type="dxa"/>
            <w:gridSpan w:val="4"/>
            <w:shd w:val="clear" w:color="auto" w:fill="auto"/>
          </w:tcPr>
          <w:p w14:paraId="59667A3F" w14:textId="6831EC1D" w:rsidR="000064BE" w:rsidRPr="00450064" w:rsidRDefault="000064BE" w:rsidP="00A8278E">
            <w:pPr>
              <w:pStyle w:val="ListParagraph"/>
              <w:numPr>
                <w:ilvl w:val="0"/>
                <w:numId w:val="36"/>
              </w:numPr>
              <w:ind w:left="521" w:hanging="521"/>
              <w:contextualSpacing w:val="0"/>
              <w:rPr>
                <w:rFonts w:ascii="Arial" w:hAnsi="Arial" w:cs="Arial"/>
                <w:color w:val="000000" w:themeColor="text1"/>
                <w:sz w:val="20"/>
                <w:shd w:val="clear" w:color="auto" w:fill="FFFFFF"/>
              </w:rPr>
            </w:pPr>
            <w:r w:rsidRPr="00450064">
              <w:rPr>
                <w:rFonts w:ascii="Arial" w:hAnsi="Arial" w:cs="Arial"/>
                <w:color w:val="000000" w:themeColor="text1"/>
                <w:sz w:val="20"/>
                <w:shd w:val="clear" w:color="auto" w:fill="FFFFFF"/>
              </w:rPr>
              <w:t xml:space="preserve">Caniglia EC, Stevens ER, Khan M, Young KE, Ban K, Marshall BDL, </w:t>
            </w:r>
            <w:proofErr w:type="spellStart"/>
            <w:r w:rsidRPr="00450064">
              <w:rPr>
                <w:rFonts w:ascii="Arial" w:hAnsi="Arial" w:cs="Arial"/>
                <w:color w:val="000000" w:themeColor="text1"/>
                <w:sz w:val="20"/>
                <w:shd w:val="clear" w:color="auto" w:fill="FFFFFF"/>
              </w:rPr>
              <w:t>Chichetto</w:t>
            </w:r>
            <w:proofErr w:type="spellEnd"/>
            <w:r w:rsidRPr="00450064">
              <w:rPr>
                <w:rFonts w:ascii="Arial" w:hAnsi="Arial" w:cs="Arial"/>
                <w:color w:val="000000" w:themeColor="text1"/>
                <w:sz w:val="20"/>
                <w:shd w:val="clear" w:color="auto" w:fill="FFFFFF"/>
              </w:rPr>
              <w:t xml:space="preserve"> NE, Gaither JR, Crystal S, Edelman EJ, Fiellin DA, </w:t>
            </w:r>
            <w:r w:rsidRPr="00450064">
              <w:rPr>
                <w:rFonts w:ascii="Arial" w:hAnsi="Arial" w:cs="Arial"/>
                <w:b/>
                <w:color w:val="000000" w:themeColor="text1"/>
                <w:sz w:val="20"/>
                <w:shd w:val="clear" w:color="auto" w:fill="FFFFFF"/>
              </w:rPr>
              <w:t>Gordon AJ</w:t>
            </w:r>
            <w:r w:rsidRPr="00450064">
              <w:rPr>
                <w:rFonts w:ascii="Arial" w:hAnsi="Arial" w:cs="Arial"/>
                <w:color w:val="000000" w:themeColor="text1"/>
                <w:sz w:val="20"/>
                <w:shd w:val="clear" w:color="auto" w:fill="FFFFFF"/>
              </w:rPr>
              <w:t>, Bryant KJ, Tate J, Justice AC, Braithwaite RS. Does reducing drinking in patients with unhealthy alcohol use improve pain interference, use of other substances, and psychiatric symptoms.</w:t>
            </w:r>
            <w:r w:rsidR="00A61697" w:rsidRPr="00450064">
              <w:rPr>
                <w:rFonts w:ascii="Arial" w:hAnsi="Arial" w:cs="Arial"/>
                <w:color w:val="000000" w:themeColor="text1"/>
                <w:sz w:val="20"/>
                <w:shd w:val="clear" w:color="auto" w:fill="FFFFFF"/>
              </w:rPr>
              <w:t xml:space="preserve"> Alcohol Clin Exp Res. 202</w:t>
            </w:r>
            <w:r w:rsidR="005138FF" w:rsidRPr="00450064">
              <w:rPr>
                <w:rFonts w:ascii="Arial" w:hAnsi="Arial" w:cs="Arial"/>
                <w:color w:val="000000" w:themeColor="text1"/>
                <w:sz w:val="20"/>
                <w:shd w:val="clear" w:color="auto" w:fill="FFFFFF"/>
              </w:rPr>
              <w:t>0</w:t>
            </w:r>
            <w:r w:rsidR="000B05F2" w:rsidRPr="00450064">
              <w:rPr>
                <w:rFonts w:ascii="Arial" w:hAnsi="Arial" w:cs="Arial"/>
                <w:color w:val="000000" w:themeColor="text1"/>
                <w:sz w:val="20"/>
                <w:shd w:val="clear" w:color="auto" w:fill="FFFFFF"/>
              </w:rPr>
              <w:t>;44(11):2257-2265</w:t>
            </w:r>
            <w:r w:rsidR="00A61697" w:rsidRPr="00450064">
              <w:rPr>
                <w:rFonts w:ascii="Arial" w:hAnsi="Arial" w:cs="Arial"/>
                <w:color w:val="000000" w:themeColor="text1"/>
                <w:sz w:val="20"/>
                <w:shd w:val="clear" w:color="auto" w:fill="FFFFFF"/>
              </w:rPr>
              <w:t xml:space="preserve">. PMID: </w:t>
            </w:r>
            <w:hyperlink r:id="rId248" w:history="1">
              <w:r w:rsidR="00A61697" w:rsidRPr="00450064">
                <w:rPr>
                  <w:rStyle w:val="Hyperlink"/>
                  <w:rFonts w:ascii="Arial" w:hAnsi="Arial" w:cs="Arial"/>
                  <w:sz w:val="20"/>
                  <w:shd w:val="clear" w:color="auto" w:fill="FFFFFF"/>
                </w:rPr>
                <w:t>33030753</w:t>
              </w:r>
            </w:hyperlink>
            <w:r w:rsidR="00130473" w:rsidRPr="00450064">
              <w:rPr>
                <w:rFonts w:ascii="Arial" w:hAnsi="Arial" w:cs="Arial"/>
                <w:color w:val="000000" w:themeColor="text1"/>
                <w:sz w:val="20"/>
                <w:shd w:val="clear" w:color="auto" w:fill="FFFFFF"/>
              </w:rPr>
              <w:t xml:space="preserve"> PMCID: PMC8077101</w:t>
            </w:r>
          </w:p>
        </w:tc>
      </w:tr>
      <w:tr w:rsidR="00237FB0" w:rsidRPr="00450064" w14:paraId="5E708539" w14:textId="77777777" w:rsidTr="00450064">
        <w:trPr>
          <w:cantSplit/>
        </w:trPr>
        <w:tc>
          <w:tcPr>
            <w:tcW w:w="9630" w:type="dxa"/>
            <w:gridSpan w:val="4"/>
            <w:shd w:val="clear" w:color="auto" w:fill="auto"/>
          </w:tcPr>
          <w:p w14:paraId="2E0705A6" w14:textId="2E4B892E" w:rsidR="00237FB0" w:rsidRPr="00450064" w:rsidRDefault="00237FB0" w:rsidP="00A8278E">
            <w:pPr>
              <w:pStyle w:val="ListParagraph"/>
              <w:numPr>
                <w:ilvl w:val="0"/>
                <w:numId w:val="36"/>
              </w:numPr>
              <w:ind w:left="521" w:hanging="521"/>
              <w:contextualSpacing w:val="0"/>
              <w:rPr>
                <w:rFonts w:ascii="Arial" w:hAnsi="Arial" w:cs="Arial"/>
                <w:color w:val="000000" w:themeColor="text1"/>
                <w:sz w:val="20"/>
                <w:shd w:val="clear" w:color="auto" w:fill="FFFFFF"/>
              </w:rPr>
            </w:pPr>
            <w:r w:rsidRPr="00450064">
              <w:rPr>
                <w:rFonts w:ascii="Arial" w:hAnsi="Arial" w:cs="Arial"/>
                <w:color w:val="000000" w:themeColor="text1"/>
                <w:sz w:val="20"/>
                <w:shd w:val="clear" w:color="auto" w:fill="FFFFFF"/>
              </w:rPr>
              <w:t xml:space="preserve">Becker WC, Krebs EE, Edmond SN, Lin LA, Sullivan MD, Weill RD, </w:t>
            </w:r>
            <w:r w:rsidRPr="00450064">
              <w:rPr>
                <w:rFonts w:ascii="Arial" w:hAnsi="Arial" w:cs="Arial"/>
                <w:b/>
                <w:color w:val="000000" w:themeColor="text1"/>
                <w:sz w:val="20"/>
                <w:shd w:val="clear" w:color="auto" w:fill="FFFFFF"/>
              </w:rPr>
              <w:t>Gordon AJ</w:t>
            </w:r>
            <w:r w:rsidRPr="00450064">
              <w:rPr>
                <w:rFonts w:ascii="Arial" w:hAnsi="Arial" w:cs="Arial"/>
                <w:color w:val="000000" w:themeColor="text1"/>
                <w:sz w:val="20"/>
                <w:shd w:val="clear" w:color="auto" w:fill="FFFFFF"/>
              </w:rPr>
              <w:t xml:space="preserve">. A research agenda for advancing strategies to improve opioid safety: findings from a VHA state of the art conference. </w:t>
            </w:r>
            <w:r w:rsidRPr="00450064">
              <w:rPr>
                <w:rFonts w:ascii="Arial" w:hAnsi="Arial" w:cs="Arial"/>
                <w:sz w:val="20"/>
              </w:rPr>
              <w:t>J Gen Int Med. 202</w:t>
            </w:r>
            <w:r w:rsidR="005138FF" w:rsidRPr="00450064">
              <w:rPr>
                <w:rFonts w:ascii="Arial" w:hAnsi="Arial" w:cs="Arial"/>
                <w:sz w:val="20"/>
              </w:rPr>
              <w:t>0</w:t>
            </w:r>
            <w:r w:rsidR="00130473" w:rsidRPr="00450064">
              <w:rPr>
                <w:rFonts w:ascii="Arial" w:hAnsi="Arial" w:cs="Arial"/>
                <w:sz w:val="20"/>
              </w:rPr>
              <w:t xml:space="preserve">; 35(Suppl 3):878-982. </w:t>
            </w:r>
            <w:r w:rsidR="008D7B98" w:rsidRPr="00450064">
              <w:rPr>
                <w:rFonts w:ascii="Arial" w:hAnsi="Arial" w:cs="Arial"/>
                <w:sz w:val="20"/>
              </w:rPr>
              <w:t xml:space="preserve">PMID: </w:t>
            </w:r>
            <w:hyperlink r:id="rId249" w:history="1">
              <w:r w:rsidR="008D7B98" w:rsidRPr="00450064">
                <w:rPr>
                  <w:rStyle w:val="Hyperlink"/>
                  <w:rFonts w:ascii="Arial" w:hAnsi="Arial" w:cs="Arial"/>
                  <w:sz w:val="20"/>
                </w:rPr>
                <w:t>33145681</w:t>
              </w:r>
            </w:hyperlink>
            <w:r w:rsidR="00130473" w:rsidRPr="00450064">
              <w:rPr>
                <w:rFonts w:ascii="Arial" w:hAnsi="Arial" w:cs="Arial"/>
                <w:sz w:val="20"/>
              </w:rPr>
              <w:t xml:space="preserve"> PMCID: PMC7728950</w:t>
            </w:r>
          </w:p>
        </w:tc>
      </w:tr>
      <w:tr w:rsidR="00B54C7D" w:rsidRPr="00450064" w14:paraId="4274674C" w14:textId="77777777" w:rsidTr="00450064">
        <w:trPr>
          <w:cantSplit/>
        </w:trPr>
        <w:tc>
          <w:tcPr>
            <w:tcW w:w="9630" w:type="dxa"/>
            <w:gridSpan w:val="4"/>
            <w:shd w:val="clear" w:color="auto" w:fill="auto"/>
          </w:tcPr>
          <w:p w14:paraId="3292BD49" w14:textId="64566426" w:rsidR="00B54C7D" w:rsidRPr="00450064" w:rsidRDefault="00B54C7D" w:rsidP="00A8278E">
            <w:pPr>
              <w:pStyle w:val="ListParagraph"/>
              <w:numPr>
                <w:ilvl w:val="0"/>
                <w:numId w:val="36"/>
              </w:numPr>
              <w:ind w:left="521" w:hanging="521"/>
              <w:contextualSpacing w:val="0"/>
              <w:rPr>
                <w:rFonts w:ascii="Arial" w:hAnsi="Arial" w:cs="Arial"/>
                <w:color w:val="000000" w:themeColor="text1"/>
                <w:sz w:val="20"/>
                <w:shd w:val="clear" w:color="auto" w:fill="FFFFFF"/>
              </w:rPr>
            </w:pPr>
            <w:bookmarkStart w:id="16" w:name="_Hlk73529530"/>
            <w:r w:rsidRPr="00450064">
              <w:rPr>
                <w:rFonts w:ascii="Arial" w:hAnsi="Arial" w:cs="Arial"/>
                <w:color w:val="000000" w:themeColor="text1"/>
                <w:sz w:val="20"/>
                <w:shd w:val="clear" w:color="auto" w:fill="FFFFFF"/>
              </w:rPr>
              <w:t xml:space="preserve">Magel J, </w:t>
            </w:r>
            <w:r w:rsidR="00723434" w:rsidRPr="00450064">
              <w:rPr>
                <w:rFonts w:ascii="Arial" w:hAnsi="Arial" w:cs="Arial"/>
                <w:b/>
                <w:color w:val="000000" w:themeColor="text1"/>
                <w:sz w:val="20"/>
                <w:shd w:val="clear" w:color="auto" w:fill="FFFFFF"/>
              </w:rPr>
              <w:t>Gordon AJ</w:t>
            </w:r>
            <w:r w:rsidR="00D316CC" w:rsidRPr="00450064">
              <w:rPr>
                <w:rFonts w:ascii="Arial" w:hAnsi="Arial" w:cs="Arial"/>
                <w:b/>
                <w:color w:val="000000" w:themeColor="text1"/>
                <w:sz w:val="20"/>
                <w:shd w:val="clear" w:color="auto" w:fill="FFFFFF"/>
              </w:rPr>
              <w:t>*</w:t>
            </w:r>
            <w:r w:rsidR="00723434" w:rsidRPr="00450064">
              <w:rPr>
                <w:rFonts w:ascii="Arial" w:hAnsi="Arial" w:cs="Arial"/>
                <w:color w:val="000000" w:themeColor="text1"/>
                <w:sz w:val="20"/>
                <w:shd w:val="clear" w:color="auto" w:fill="FFFFFF"/>
              </w:rPr>
              <w:t>,</w:t>
            </w:r>
            <w:r w:rsidRPr="00450064">
              <w:rPr>
                <w:rFonts w:ascii="Arial" w:hAnsi="Arial" w:cs="Arial"/>
                <w:color w:val="000000" w:themeColor="text1"/>
                <w:sz w:val="20"/>
                <w:shd w:val="clear" w:color="auto" w:fill="FFFFFF"/>
              </w:rPr>
              <w:t xml:space="preserve"> Fritz J,</w:t>
            </w:r>
            <w:r w:rsidR="00723434" w:rsidRPr="00450064">
              <w:rPr>
                <w:rFonts w:ascii="Arial" w:hAnsi="Arial" w:cs="Arial"/>
                <w:color w:val="000000" w:themeColor="text1"/>
                <w:sz w:val="20"/>
                <w:shd w:val="clear" w:color="auto" w:fill="FFFFFF"/>
              </w:rPr>
              <w:t xml:space="preserve"> Kim J</w:t>
            </w:r>
            <w:r w:rsidRPr="00450064">
              <w:rPr>
                <w:rFonts w:ascii="Arial" w:hAnsi="Arial" w:cs="Arial"/>
                <w:color w:val="000000" w:themeColor="text1"/>
                <w:sz w:val="20"/>
                <w:shd w:val="clear" w:color="auto" w:fill="FFFFFF"/>
              </w:rPr>
              <w:t xml:space="preserve">. The Influence of an opioid use disorder on initiating physical therapy for low back pain: a retrospective cohort. J </w:t>
            </w:r>
            <w:r w:rsidR="007015BC" w:rsidRPr="00450064">
              <w:rPr>
                <w:rFonts w:ascii="Arial" w:hAnsi="Arial" w:cs="Arial"/>
                <w:color w:val="000000" w:themeColor="text1"/>
                <w:sz w:val="20"/>
                <w:shd w:val="clear" w:color="auto" w:fill="FFFFFF"/>
              </w:rPr>
              <w:t>A</w:t>
            </w:r>
            <w:r w:rsidRPr="00450064">
              <w:rPr>
                <w:rFonts w:ascii="Arial" w:hAnsi="Arial" w:cs="Arial"/>
                <w:color w:val="000000" w:themeColor="text1"/>
                <w:sz w:val="20"/>
                <w:shd w:val="clear" w:color="auto" w:fill="FFFFFF"/>
              </w:rPr>
              <w:t xml:space="preserve">ddict </w:t>
            </w:r>
            <w:r w:rsidR="007015BC" w:rsidRPr="00450064">
              <w:rPr>
                <w:rFonts w:ascii="Arial" w:hAnsi="Arial" w:cs="Arial"/>
                <w:color w:val="000000" w:themeColor="text1"/>
                <w:sz w:val="20"/>
                <w:shd w:val="clear" w:color="auto" w:fill="FFFFFF"/>
              </w:rPr>
              <w:t>M</w:t>
            </w:r>
            <w:r w:rsidRPr="00450064">
              <w:rPr>
                <w:rFonts w:ascii="Arial" w:hAnsi="Arial" w:cs="Arial"/>
                <w:color w:val="000000" w:themeColor="text1"/>
                <w:sz w:val="20"/>
                <w:shd w:val="clear" w:color="auto" w:fill="FFFFFF"/>
              </w:rPr>
              <w:t>ed. 2020</w:t>
            </w:r>
            <w:r w:rsidR="004F1B16" w:rsidRPr="00450064">
              <w:rPr>
                <w:rFonts w:ascii="Arial" w:hAnsi="Arial" w:cs="Arial"/>
                <w:color w:val="000000" w:themeColor="text1"/>
                <w:sz w:val="20"/>
                <w:shd w:val="clear" w:color="auto" w:fill="FFFFFF"/>
              </w:rPr>
              <w:t>;15(3):226-232</w:t>
            </w:r>
            <w:r w:rsidR="008F3809" w:rsidRPr="00450064">
              <w:rPr>
                <w:rFonts w:ascii="Arial" w:hAnsi="Arial" w:cs="Arial"/>
                <w:color w:val="000000" w:themeColor="text1"/>
                <w:sz w:val="20"/>
                <w:shd w:val="clear" w:color="auto" w:fill="FFFFFF"/>
              </w:rPr>
              <w:t xml:space="preserve">. PMID: </w:t>
            </w:r>
            <w:hyperlink r:id="rId250" w:history="1">
              <w:r w:rsidR="008F3809" w:rsidRPr="00450064">
                <w:rPr>
                  <w:rStyle w:val="Hyperlink"/>
                  <w:rFonts w:ascii="Arial" w:hAnsi="Arial" w:cs="Arial"/>
                  <w:sz w:val="20"/>
                  <w:shd w:val="clear" w:color="auto" w:fill="FFFFFF"/>
                </w:rPr>
                <w:t>33074851</w:t>
              </w:r>
            </w:hyperlink>
            <w:r w:rsidR="0005690C" w:rsidRPr="00450064">
              <w:rPr>
                <w:rFonts w:ascii="Arial" w:hAnsi="Arial" w:cs="Arial"/>
                <w:color w:val="000000" w:themeColor="text1"/>
                <w:sz w:val="20"/>
                <w:shd w:val="clear" w:color="auto" w:fill="FFFFFF"/>
              </w:rPr>
              <w:t xml:space="preserve"> PMCID: PMC8050136</w:t>
            </w:r>
          </w:p>
        </w:tc>
      </w:tr>
      <w:tr w:rsidR="00723434" w:rsidRPr="00450064" w14:paraId="3CDBA1D3" w14:textId="77777777" w:rsidTr="00450064">
        <w:trPr>
          <w:cantSplit/>
        </w:trPr>
        <w:tc>
          <w:tcPr>
            <w:tcW w:w="9630" w:type="dxa"/>
            <w:gridSpan w:val="4"/>
            <w:shd w:val="clear" w:color="auto" w:fill="auto"/>
          </w:tcPr>
          <w:p w14:paraId="5605F02C" w14:textId="453D750E" w:rsidR="00723434" w:rsidRPr="00450064" w:rsidRDefault="00723434" w:rsidP="00A8278E">
            <w:pPr>
              <w:pStyle w:val="ListParagraph"/>
              <w:numPr>
                <w:ilvl w:val="0"/>
                <w:numId w:val="36"/>
              </w:numPr>
              <w:ind w:left="521" w:hanging="521"/>
              <w:contextualSpacing w:val="0"/>
              <w:rPr>
                <w:rFonts w:ascii="Arial" w:hAnsi="Arial" w:cs="Arial"/>
                <w:color w:val="000000" w:themeColor="text1"/>
                <w:sz w:val="20"/>
                <w:shd w:val="clear" w:color="auto" w:fill="FFFFFF"/>
              </w:rPr>
            </w:pPr>
            <w:bookmarkStart w:id="17" w:name="_Hlk87863727"/>
            <w:r w:rsidRPr="00450064">
              <w:rPr>
                <w:rFonts w:ascii="Arial" w:hAnsi="Arial" w:cs="Arial"/>
                <w:sz w:val="20"/>
              </w:rPr>
              <w:lastRenderedPageBreak/>
              <w:t xml:space="preserve">Codell N, Kelley AT, Jones AL, Dungan MT, Valentino N, Holtey AI, Knight TJ, Butz A, Gallop C, Erickson S, Patton J, Hyte-Richins LJ, Rollins BZ, </w:t>
            </w:r>
            <w:r w:rsidRPr="00450064">
              <w:rPr>
                <w:rFonts w:ascii="Arial" w:hAnsi="Arial" w:cs="Arial"/>
                <w:b/>
                <w:sz w:val="20"/>
              </w:rPr>
              <w:t>Gordon AJ</w:t>
            </w:r>
            <w:r w:rsidR="00D316CC" w:rsidRPr="00450064">
              <w:rPr>
                <w:rFonts w:ascii="Arial" w:hAnsi="Arial" w:cs="Arial"/>
                <w:b/>
                <w:sz w:val="20"/>
              </w:rPr>
              <w:t>*</w:t>
            </w:r>
            <w:r w:rsidRPr="00450064">
              <w:rPr>
                <w:rFonts w:ascii="Arial" w:hAnsi="Arial" w:cs="Arial"/>
                <w:sz w:val="20"/>
              </w:rPr>
              <w:t xml:space="preserve">. Aims, development, and early results of an interdisciplinary primary care initiative to address patient vulnerabilities. </w:t>
            </w:r>
            <w:r w:rsidRPr="00450064">
              <w:rPr>
                <w:rFonts w:ascii="Arial" w:hAnsi="Arial" w:cs="Arial"/>
                <w:color w:val="222222"/>
                <w:sz w:val="20"/>
                <w:shd w:val="clear" w:color="auto" w:fill="FFFFFF"/>
              </w:rPr>
              <w:t>Am</w:t>
            </w:r>
            <w:r w:rsidRPr="00450064">
              <w:rPr>
                <w:rStyle w:val="apple-converted-space"/>
                <w:rFonts w:ascii="Arial" w:hAnsi="Arial" w:cs="Arial"/>
                <w:color w:val="222222"/>
                <w:sz w:val="20"/>
                <w:shd w:val="clear" w:color="auto" w:fill="FFFFFF"/>
              </w:rPr>
              <w:t> </w:t>
            </w:r>
            <w:r w:rsidRPr="00450064">
              <w:rPr>
                <w:rFonts w:ascii="Arial" w:hAnsi="Arial" w:cs="Arial"/>
                <w:bCs/>
                <w:color w:val="222222"/>
                <w:sz w:val="20"/>
              </w:rPr>
              <w:t>J Drug Alcohol Abuse.</w:t>
            </w:r>
            <w:r w:rsidR="00797D48" w:rsidRPr="00450064">
              <w:rPr>
                <w:rFonts w:ascii="Arial" w:hAnsi="Arial" w:cs="Arial"/>
                <w:bCs/>
                <w:color w:val="222222"/>
                <w:sz w:val="20"/>
              </w:rPr>
              <w:t xml:space="preserve"> 2021;47(2):160-169.</w:t>
            </w:r>
            <w:r w:rsidR="00D316CC" w:rsidRPr="00450064">
              <w:rPr>
                <w:rFonts w:ascii="Arial" w:hAnsi="Arial" w:cs="Arial"/>
                <w:bCs/>
                <w:color w:val="222222"/>
                <w:sz w:val="20"/>
              </w:rPr>
              <w:t xml:space="preserve"> PMID: </w:t>
            </w:r>
            <w:hyperlink r:id="rId251" w:history="1">
              <w:r w:rsidR="00D316CC" w:rsidRPr="00450064">
                <w:rPr>
                  <w:rStyle w:val="Hyperlink"/>
                  <w:rFonts w:ascii="Arial" w:hAnsi="Arial" w:cs="Arial"/>
                  <w:bCs/>
                  <w:sz w:val="20"/>
                </w:rPr>
                <w:t>33301347</w:t>
              </w:r>
            </w:hyperlink>
            <w:r w:rsidRPr="00450064">
              <w:rPr>
                <w:rFonts w:ascii="Arial" w:hAnsi="Arial" w:cs="Arial"/>
                <w:bCs/>
                <w:color w:val="222222"/>
                <w:sz w:val="20"/>
              </w:rPr>
              <w:t xml:space="preserve"> </w:t>
            </w:r>
            <w:bookmarkEnd w:id="17"/>
          </w:p>
        </w:tc>
      </w:tr>
      <w:tr w:rsidR="00AF655E" w:rsidRPr="00450064" w14:paraId="2FE5EC78" w14:textId="77777777" w:rsidTr="00450064">
        <w:trPr>
          <w:cantSplit/>
        </w:trPr>
        <w:tc>
          <w:tcPr>
            <w:tcW w:w="9630" w:type="dxa"/>
            <w:gridSpan w:val="4"/>
            <w:shd w:val="clear" w:color="auto" w:fill="auto"/>
          </w:tcPr>
          <w:p w14:paraId="5205499D" w14:textId="58CCF3AE" w:rsidR="00AF655E" w:rsidRPr="00450064" w:rsidRDefault="001C2DCB"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Jones AL, Gelberg L, deRussy AJ, Varley AL, Riggs K, </w:t>
            </w:r>
            <w:r w:rsidRPr="00450064">
              <w:rPr>
                <w:rFonts w:ascii="Arial" w:hAnsi="Arial" w:cs="Arial"/>
                <w:b/>
                <w:sz w:val="20"/>
              </w:rPr>
              <w:t>Gordon AJ</w:t>
            </w:r>
            <w:r w:rsidR="00D316CC" w:rsidRPr="00450064">
              <w:rPr>
                <w:rFonts w:ascii="Arial" w:hAnsi="Arial" w:cs="Arial"/>
                <w:b/>
                <w:sz w:val="20"/>
              </w:rPr>
              <w:t>*</w:t>
            </w:r>
            <w:r w:rsidRPr="00450064">
              <w:rPr>
                <w:rFonts w:ascii="Arial" w:hAnsi="Arial" w:cs="Arial"/>
                <w:sz w:val="20"/>
              </w:rPr>
              <w:t>, Kertesz SG. Low uptake of secure messaging among Veterans with experiences of homelessness and substance use disorders. J Addict Med. 202</w:t>
            </w:r>
            <w:r w:rsidR="005138FF" w:rsidRPr="00450064">
              <w:rPr>
                <w:rFonts w:ascii="Arial" w:hAnsi="Arial" w:cs="Arial"/>
                <w:sz w:val="20"/>
              </w:rPr>
              <w:t>1</w:t>
            </w:r>
            <w:r w:rsidR="000B05F2" w:rsidRPr="00450064">
              <w:rPr>
                <w:rFonts w:ascii="Arial" w:hAnsi="Arial" w:cs="Arial"/>
                <w:sz w:val="20"/>
              </w:rPr>
              <w:t>;15(6):508-511.</w:t>
            </w:r>
            <w:r w:rsidR="005970F6" w:rsidRPr="00450064">
              <w:rPr>
                <w:rFonts w:ascii="Arial" w:hAnsi="Arial" w:cs="Arial"/>
                <w:sz w:val="20"/>
              </w:rPr>
              <w:t xml:space="preserve"> PMID: </w:t>
            </w:r>
            <w:hyperlink r:id="rId252" w:history="1">
              <w:r w:rsidR="005970F6" w:rsidRPr="00450064">
                <w:rPr>
                  <w:rStyle w:val="Hyperlink"/>
                  <w:rFonts w:ascii="Arial" w:hAnsi="Arial" w:cs="Arial"/>
                  <w:sz w:val="20"/>
                </w:rPr>
                <w:t>33323688</w:t>
              </w:r>
            </w:hyperlink>
          </w:p>
        </w:tc>
      </w:tr>
      <w:tr w:rsidR="00193F20" w:rsidRPr="00450064" w14:paraId="0963C6AF" w14:textId="77777777" w:rsidTr="00450064">
        <w:trPr>
          <w:cantSplit/>
        </w:trPr>
        <w:tc>
          <w:tcPr>
            <w:tcW w:w="9630" w:type="dxa"/>
            <w:gridSpan w:val="4"/>
            <w:shd w:val="clear" w:color="auto" w:fill="auto"/>
          </w:tcPr>
          <w:p w14:paraId="06F1E827" w14:textId="2AB531F4" w:rsidR="00193F20" w:rsidRPr="00450064" w:rsidRDefault="00193F20"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Bryan MA, Smid MC, Cheng M, Fortenberry KT, Kenney A, Muniyappa B, Pendergrass D, </w:t>
            </w:r>
            <w:r w:rsidRPr="00450064">
              <w:rPr>
                <w:rFonts w:ascii="Arial" w:hAnsi="Arial" w:cs="Arial"/>
                <w:b/>
                <w:sz w:val="20"/>
              </w:rPr>
              <w:t>Gordon AJ</w:t>
            </w:r>
            <w:r w:rsidR="00D316CC" w:rsidRPr="00450064">
              <w:rPr>
                <w:rFonts w:ascii="Arial" w:hAnsi="Arial" w:cs="Arial"/>
                <w:b/>
                <w:sz w:val="20"/>
              </w:rPr>
              <w:t>*</w:t>
            </w:r>
            <w:r w:rsidRPr="00450064">
              <w:rPr>
                <w:rFonts w:ascii="Arial" w:hAnsi="Arial" w:cs="Arial"/>
                <w:sz w:val="20"/>
              </w:rPr>
              <w:t xml:space="preserve">, Cochran G. Addressing opioid use disorder among rural pregnant and postpartum women: a study protocol. </w:t>
            </w:r>
            <w:r w:rsidR="00C12F77" w:rsidRPr="00450064">
              <w:rPr>
                <w:rStyle w:val="Emphasis"/>
                <w:rFonts w:ascii="Arial" w:hAnsi="Arial" w:cs="Arial"/>
                <w:bCs/>
                <w:i w:val="0"/>
                <w:iCs w:val="0"/>
                <w:sz w:val="20"/>
              </w:rPr>
              <w:t>Addict</w:t>
            </w:r>
            <w:r w:rsidR="00C12F77" w:rsidRPr="00450064">
              <w:rPr>
                <w:rStyle w:val="apple-converted-space"/>
                <w:rFonts w:ascii="Arial" w:hAnsi="Arial" w:cs="Arial"/>
                <w:sz w:val="20"/>
                <w:shd w:val="clear" w:color="auto" w:fill="FFFFFF"/>
              </w:rPr>
              <w:t> </w:t>
            </w:r>
            <w:r w:rsidR="00C12F77" w:rsidRPr="00450064">
              <w:rPr>
                <w:rFonts w:ascii="Arial" w:hAnsi="Arial" w:cs="Arial"/>
                <w:sz w:val="20"/>
                <w:shd w:val="clear" w:color="auto" w:fill="FFFFFF"/>
              </w:rPr>
              <w:t xml:space="preserve">Sci Clin </w:t>
            </w:r>
            <w:proofErr w:type="spellStart"/>
            <w:r w:rsidR="00C12F77" w:rsidRPr="00450064">
              <w:rPr>
                <w:rFonts w:ascii="Arial" w:hAnsi="Arial" w:cs="Arial"/>
                <w:sz w:val="20"/>
                <w:shd w:val="clear" w:color="auto" w:fill="FFFFFF"/>
              </w:rPr>
              <w:t>Pract</w:t>
            </w:r>
            <w:proofErr w:type="spellEnd"/>
            <w:r w:rsidRPr="00450064">
              <w:rPr>
                <w:rFonts w:ascii="Arial" w:hAnsi="Arial" w:cs="Arial"/>
                <w:sz w:val="20"/>
              </w:rPr>
              <w:t xml:space="preserve">. 2020:15:33. </w:t>
            </w:r>
            <w:r w:rsidR="008031B7" w:rsidRPr="00450064">
              <w:rPr>
                <w:rFonts w:ascii="Arial" w:hAnsi="Arial" w:cs="Arial"/>
                <w:sz w:val="20"/>
              </w:rPr>
              <w:t xml:space="preserve">PMID: </w:t>
            </w:r>
            <w:hyperlink r:id="rId253" w:history="1">
              <w:r w:rsidR="008031B7" w:rsidRPr="00450064">
                <w:rPr>
                  <w:rStyle w:val="Hyperlink"/>
                  <w:rFonts w:ascii="Arial" w:hAnsi="Arial" w:cs="Arial"/>
                  <w:sz w:val="20"/>
                </w:rPr>
                <w:t>33129355</w:t>
              </w:r>
            </w:hyperlink>
            <w:r w:rsidR="000B05F2" w:rsidRPr="00450064">
              <w:rPr>
                <w:rFonts w:ascii="Arial" w:hAnsi="Arial" w:cs="Arial"/>
                <w:sz w:val="20"/>
              </w:rPr>
              <w:t xml:space="preserve"> PMCID: PMC8200366</w:t>
            </w:r>
          </w:p>
        </w:tc>
      </w:tr>
      <w:tr w:rsidR="00392D41" w:rsidRPr="00450064" w14:paraId="510E5296" w14:textId="77777777" w:rsidTr="00450064">
        <w:trPr>
          <w:cantSplit/>
        </w:trPr>
        <w:tc>
          <w:tcPr>
            <w:tcW w:w="9630" w:type="dxa"/>
            <w:gridSpan w:val="4"/>
            <w:shd w:val="clear" w:color="auto" w:fill="auto"/>
          </w:tcPr>
          <w:p w14:paraId="01270598" w14:textId="231344F3" w:rsidR="00392D41" w:rsidRPr="00450064" w:rsidRDefault="00392D41" w:rsidP="00A8278E">
            <w:pPr>
              <w:pStyle w:val="ListParagraph"/>
              <w:numPr>
                <w:ilvl w:val="0"/>
                <w:numId w:val="36"/>
              </w:numPr>
              <w:ind w:left="521" w:hanging="521"/>
              <w:contextualSpacing w:val="0"/>
              <w:rPr>
                <w:rFonts w:ascii="Arial" w:hAnsi="Arial" w:cs="Arial"/>
                <w:sz w:val="20"/>
              </w:rPr>
            </w:pPr>
            <w:bookmarkStart w:id="18" w:name="_Hlk55914753"/>
            <w:bookmarkStart w:id="19" w:name="_Hlk87863742"/>
            <w:r w:rsidRPr="00450064">
              <w:rPr>
                <w:rFonts w:ascii="Arial" w:hAnsi="Arial" w:cs="Arial"/>
                <w:sz w:val="20"/>
              </w:rPr>
              <w:t xml:space="preserve">Kelley AT, Dungan MT, </w:t>
            </w:r>
            <w:r w:rsidRPr="00450064">
              <w:rPr>
                <w:rFonts w:ascii="Arial" w:hAnsi="Arial" w:cs="Arial"/>
                <w:b/>
                <w:bCs/>
                <w:sz w:val="20"/>
              </w:rPr>
              <w:t>Gordon AJ*</w:t>
            </w:r>
            <w:r w:rsidRPr="00450064">
              <w:rPr>
                <w:rFonts w:ascii="Arial" w:hAnsi="Arial" w:cs="Arial"/>
                <w:sz w:val="20"/>
              </w:rPr>
              <w:t xml:space="preserve">. Barriers and facilitators to buprenorphine prescribing for opioid use disorder in the Veterans Health Administration during COVID-19. J Addict Med. </w:t>
            </w:r>
            <w:bookmarkEnd w:id="18"/>
            <w:r w:rsidR="00DA64DB" w:rsidRPr="00450064">
              <w:rPr>
                <w:rFonts w:ascii="Arial" w:hAnsi="Arial" w:cs="Arial"/>
                <w:sz w:val="20"/>
              </w:rPr>
              <w:t>2021;15(5):439-440.</w:t>
            </w:r>
            <w:r w:rsidR="00A54BCC" w:rsidRPr="00450064">
              <w:rPr>
                <w:rFonts w:ascii="Arial" w:hAnsi="Arial" w:cs="Arial"/>
                <w:sz w:val="20"/>
              </w:rPr>
              <w:t xml:space="preserve"> PMID: </w:t>
            </w:r>
            <w:hyperlink r:id="rId254" w:history="1">
              <w:r w:rsidR="00A54BCC" w:rsidRPr="00450064">
                <w:rPr>
                  <w:rStyle w:val="Hyperlink"/>
                  <w:rFonts w:ascii="Arial" w:hAnsi="Arial" w:cs="Arial"/>
                  <w:sz w:val="20"/>
                </w:rPr>
                <w:t>33323694</w:t>
              </w:r>
            </w:hyperlink>
            <w:bookmarkEnd w:id="19"/>
          </w:p>
        </w:tc>
      </w:tr>
      <w:tr w:rsidR="00392D41" w:rsidRPr="00450064" w14:paraId="037264F3" w14:textId="77777777" w:rsidTr="00450064">
        <w:trPr>
          <w:cantSplit/>
        </w:trPr>
        <w:tc>
          <w:tcPr>
            <w:tcW w:w="9630" w:type="dxa"/>
            <w:gridSpan w:val="4"/>
            <w:shd w:val="clear" w:color="auto" w:fill="auto"/>
          </w:tcPr>
          <w:p w14:paraId="1D0C7F0A" w14:textId="432B9917" w:rsidR="00392D41" w:rsidRPr="00450064" w:rsidRDefault="00392D41"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Guo J, Lo-</w:t>
            </w:r>
            <w:proofErr w:type="spellStart"/>
            <w:r w:rsidRPr="00450064">
              <w:rPr>
                <w:rFonts w:ascii="Arial" w:hAnsi="Arial" w:cs="Arial"/>
                <w:sz w:val="20"/>
              </w:rPr>
              <w:t>Ciganic</w:t>
            </w:r>
            <w:proofErr w:type="spellEnd"/>
            <w:r w:rsidRPr="00450064">
              <w:rPr>
                <w:rFonts w:ascii="Arial" w:hAnsi="Arial" w:cs="Arial"/>
                <w:sz w:val="20"/>
              </w:rPr>
              <w:t xml:space="preserve"> W, Yang Q, Huang JL, Weiss JC, Cochran G, Malone DC, Kuza C, </w:t>
            </w:r>
            <w:r w:rsidRPr="00450064">
              <w:rPr>
                <w:rFonts w:ascii="Arial" w:hAnsi="Arial" w:cs="Arial"/>
                <w:b/>
                <w:bCs/>
                <w:sz w:val="20"/>
              </w:rPr>
              <w:t>Gordon AJ</w:t>
            </w:r>
            <w:r w:rsidRPr="00450064">
              <w:rPr>
                <w:rFonts w:ascii="Arial" w:hAnsi="Arial" w:cs="Arial"/>
                <w:sz w:val="20"/>
              </w:rPr>
              <w:t xml:space="preserve">, Donohue JM, Gellad WF. Predicting mortality risk after a hospital or emergency department visit for nonfatal opioid overdose. </w:t>
            </w:r>
            <w:r w:rsidR="00CF7733" w:rsidRPr="00450064">
              <w:rPr>
                <w:rFonts w:ascii="Arial" w:hAnsi="Arial" w:cs="Arial"/>
                <w:sz w:val="20"/>
                <w:shd w:val="clear" w:color="auto" w:fill="FFFFFF"/>
              </w:rPr>
              <w:t>J Gen Int Med</w:t>
            </w:r>
            <w:r w:rsidRPr="00450064">
              <w:rPr>
                <w:rFonts w:ascii="Arial" w:hAnsi="Arial" w:cs="Arial"/>
                <w:sz w:val="20"/>
              </w:rPr>
              <w:t>. 202</w:t>
            </w:r>
            <w:r w:rsidR="00475A57" w:rsidRPr="00450064">
              <w:rPr>
                <w:rFonts w:ascii="Arial" w:hAnsi="Arial" w:cs="Arial"/>
                <w:sz w:val="20"/>
              </w:rPr>
              <w:t>1</w:t>
            </w:r>
            <w:r w:rsidR="00D9719B" w:rsidRPr="00450064">
              <w:rPr>
                <w:rFonts w:ascii="Arial" w:hAnsi="Arial" w:cs="Arial"/>
                <w:sz w:val="20"/>
              </w:rPr>
              <w:t xml:space="preserve">;36(4):908-915. </w:t>
            </w:r>
            <w:r w:rsidR="00475A57" w:rsidRPr="00450064">
              <w:rPr>
                <w:rFonts w:ascii="Arial" w:hAnsi="Arial" w:cs="Arial"/>
                <w:sz w:val="20"/>
              </w:rPr>
              <w:t xml:space="preserve">PMID: </w:t>
            </w:r>
            <w:hyperlink r:id="rId255" w:history="1">
              <w:r w:rsidR="00475A57" w:rsidRPr="00450064">
                <w:rPr>
                  <w:rStyle w:val="Hyperlink"/>
                  <w:rFonts w:ascii="Arial" w:hAnsi="Arial" w:cs="Arial"/>
                  <w:sz w:val="20"/>
                </w:rPr>
                <w:t>33481168</w:t>
              </w:r>
            </w:hyperlink>
            <w:r w:rsidR="00D9719B" w:rsidRPr="00450064">
              <w:rPr>
                <w:rFonts w:ascii="Arial" w:hAnsi="Arial" w:cs="Arial"/>
                <w:sz w:val="20"/>
              </w:rPr>
              <w:t xml:space="preserve"> PMCID: PMC8041978</w:t>
            </w:r>
          </w:p>
        </w:tc>
      </w:tr>
      <w:tr w:rsidR="000E62BA" w:rsidRPr="00450064" w14:paraId="105D85A5" w14:textId="77777777" w:rsidTr="00450064">
        <w:trPr>
          <w:cantSplit/>
        </w:trPr>
        <w:tc>
          <w:tcPr>
            <w:tcW w:w="9630" w:type="dxa"/>
            <w:gridSpan w:val="4"/>
            <w:shd w:val="clear" w:color="auto" w:fill="auto"/>
          </w:tcPr>
          <w:p w14:paraId="147CBCA3" w14:textId="4EA01CCA" w:rsidR="000E62BA" w:rsidRPr="00450064" w:rsidRDefault="000E62BA" w:rsidP="00A8278E">
            <w:pPr>
              <w:pStyle w:val="ListParagraph"/>
              <w:numPr>
                <w:ilvl w:val="0"/>
                <w:numId w:val="36"/>
              </w:numPr>
              <w:ind w:left="521" w:hanging="521"/>
              <w:contextualSpacing w:val="0"/>
              <w:rPr>
                <w:rFonts w:ascii="Arial" w:hAnsi="Arial" w:cs="Arial"/>
                <w:sz w:val="20"/>
              </w:rPr>
            </w:pPr>
            <w:bookmarkStart w:id="20" w:name="_Hlk60642380"/>
            <w:r w:rsidRPr="00450064">
              <w:rPr>
                <w:rFonts w:ascii="Arial" w:hAnsi="Arial" w:cs="Arial"/>
                <w:sz w:val="20"/>
              </w:rPr>
              <w:t xml:space="preserve">Incze M, Kelley AT, </w:t>
            </w:r>
            <w:r w:rsidRPr="00450064">
              <w:rPr>
                <w:rFonts w:ascii="Arial" w:hAnsi="Arial" w:cs="Arial"/>
                <w:b/>
                <w:bCs/>
                <w:sz w:val="20"/>
              </w:rPr>
              <w:t>Gordon AJ*</w:t>
            </w:r>
            <w:r w:rsidRPr="00450064">
              <w:rPr>
                <w:rFonts w:ascii="Arial" w:hAnsi="Arial" w:cs="Arial"/>
                <w:sz w:val="20"/>
              </w:rPr>
              <w:t xml:space="preserve">. Improving opioid use disorder treatment through quality assessment. </w:t>
            </w:r>
            <w:r w:rsidR="00CF7733" w:rsidRPr="00450064">
              <w:rPr>
                <w:rFonts w:ascii="Arial" w:hAnsi="Arial" w:cs="Arial"/>
                <w:sz w:val="20"/>
                <w:shd w:val="clear" w:color="auto" w:fill="FFFFFF"/>
              </w:rPr>
              <w:t>J Gen Int Med</w:t>
            </w:r>
            <w:r w:rsidRPr="00450064">
              <w:rPr>
                <w:rFonts w:ascii="Arial" w:hAnsi="Arial" w:cs="Arial"/>
                <w:sz w:val="20"/>
              </w:rPr>
              <w:t>. 2021</w:t>
            </w:r>
            <w:bookmarkEnd w:id="20"/>
            <w:r w:rsidR="00F447DF" w:rsidRPr="00450064">
              <w:rPr>
                <w:rFonts w:ascii="Arial" w:hAnsi="Arial" w:cs="Arial"/>
                <w:sz w:val="20"/>
              </w:rPr>
              <w:t xml:space="preserve">; </w:t>
            </w:r>
            <w:r w:rsidR="008D2365" w:rsidRPr="00450064">
              <w:rPr>
                <w:rFonts w:ascii="Arial" w:hAnsi="Arial" w:cs="Arial"/>
                <w:sz w:val="20"/>
              </w:rPr>
              <w:t>36(9):2820-2822.</w:t>
            </w:r>
            <w:r w:rsidR="00F447DF" w:rsidRPr="00450064">
              <w:rPr>
                <w:rFonts w:ascii="Arial" w:hAnsi="Arial" w:cs="Arial"/>
                <w:sz w:val="20"/>
              </w:rPr>
              <w:t xml:space="preserve"> PMID: </w:t>
            </w:r>
            <w:hyperlink r:id="rId256" w:history="1">
              <w:r w:rsidR="00F447DF" w:rsidRPr="00450064">
                <w:rPr>
                  <w:rStyle w:val="Hyperlink"/>
                  <w:rFonts w:ascii="Arial" w:hAnsi="Arial" w:cs="Arial"/>
                  <w:sz w:val="20"/>
                </w:rPr>
                <w:t>33547570</w:t>
              </w:r>
            </w:hyperlink>
            <w:r w:rsidR="0005690C" w:rsidRPr="00450064">
              <w:rPr>
                <w:rFonts w:ascii="Arial" w:hAnsi="Arial" w:cs="Arial"/>
                <w:sz w:val="20"/>
              </w:rPr>
              <w:t xml:space="preserve"> </w:t>
            </w:r>
            <w:r w:rsidR="00A40939" w:rsidRPr="00450064">
              <w:rPr>
                <w:rFonts w:ascii="Arial" w:hAnsi="Arial" w:cs="Arial"/>
                <w:sz w:val="20"/>
              </w:rPr>
              <w:t xml:space="preserve">PMCID: </w:t>
            </w:r>
            <w:hyperlink r:id="rId257" w:history="1">
              <w:r w:rsidR="0005690C" w:rsidRPr="00450064">
                <w:rPr>
                  <w:rStyle w:val="Hyperlink"/>
                  <w:rFonts w:ascii="Arial" w:hAnsi="Arial" w:cs="Arial"/>
                  <w:sz w:val="20"/>
                </w:rPr>
                <w:t>PMC7864472</w:t>
              </w:r>
            </w:hyperlink>
          </w:p>
        </w:tc>
      </w:tr>
      <w:tr w:rsidR="003E3C69" w:rsidRPr="00450064" w14:paraId="74725801" w14:textId="77777777" w:rsidTr="00450064">
        <w:trPr>
          <w:cantSplit/>
        </w:trPr>
        <w:tc>
          <w:tcPr>
            <w:tcW w:w="9630" w:type="dxa"/>
            <w:gridSpan w:val="4"/>
            <w:shd w:val="clear" w:color="auto" w:fill="auto"/>
          </w:tcPr>
          <w:p w14:paraId="3D9767B5" w14:textId="055D3BAE" w:rsidR="003E3C69" w:rsidRPr="00450064" w:rsidRDefault="003E3C69" w:rsidP="00A8278E">
            <w:pPr>
              <w:pStyle w:val="ListParagraph"/>
              <w:numPr>
                <w:ilvl w:val="0"/>
                <w:numId w:val="36"/>
              </w:numPr>
              <w:ind w:left="521" w:hanging="521"/>
              <w:contextualSpacing w:val="0"/>
              <w:rPr>
                <w:rFonts w:ascii="Arial" w:hAnsi="Arial" w:cs="Arial"/>
                <w:sz w:val="20"/>
              </w:rPr>
            </w:pPr>
            <w:r w:rsidRPr="00450064">
              <w:rPr>
                <w:rFonts w:ascii="Arial" w:hAnsi="Arial" w:cs="Arial"/>
                <w:color w:val="000000"/>
                <w:sz w:val="20"/>
              </w:rPr>
              <w:t xml:space="preserve">Gustavson AM, Wisdom JP, Kenny ME, Salameh HA, Ackland PE,  Clothier BA; Noorbaloochi S, </w:t>
            </w:r>
            <w:r w:rsidRPr="00450064">
              <w:rPr>
                <w:rFonts w:ascii="Arial" w:hAnsi="Arial" w:cs="Arial"/>
                <w:b/>
                <w:color w:val="000000"/>
                <w:sz w:val="20"/>
              </w:rPr>
              <w:t>Gordon AJ</w:t>
            </w:r>
            <w:r w:rsidRPr="00450064">
              <w:rPr>
                <w:rFonts w:ascii="Arial" w:hAnsi="Arial" w:cs="Arial"/>
                <w:color w:val="000000"/>
                <w:sz w:val="20"/>
              </w:rPr>
              <w:t xml:space="preserve">, Hagedorn HJ.  Early impacts of a multi-faceted implementation strategy to increase use of medication treatments for opioid use disorder in the Veterans Health Administration. Implement Sci </w:t>
            </w:r>
            <w:proofErr w:type="spellStart"/>
            <w:r w:rsidRPr="00450064">
              <w:rPr>
                <w:rFonts w:ascii="Arial" w:hAnsi="Arial" w:cs="Arial"/>
                <w:color w:val="000000"/>
                <w:sz w:val="20"/>
              </w:rPr>
              <w:t>Commun</w:t>
            </w:r>
            <w:proofErr w:type="spellEnd"/>
            <w:r w:rsidRPr="00450064">
              <w:rPr>
                <w:rFonts w:ascii="Arial" w:hAnsi="Arial" w:cs="Arial"/>
                <w:color w:val="000000"/>
                <w:sz w:val="20"/>
              </w:rPr>
              <w:t>. 2021</w:t>
            </w:r>
            <w:r w:rsidR="007E7226" w:rsidRPr="00450064">
              <w:rPr>
                <w:rFonts w:ascii="Arial" w:hAnsi="Arial" w:cs="Arial"/>
                <w:color w:val="000000"/>
                <w:sz w:val="20"/>
              </w:rPr>
              <w:t>;2(20).</w:t>
            </w:r>
            <w:r w:rsidR="00C74B5F" w:rsidRPr="00450064">
              <w:rPr>
                <w:rFonts w:ascii="Arial" w:hAnsi="Arial" w:cs="Arial"/>
                <w:color w:val="000000"/>
                <w:sz w:val="20"/>
              </w:rPr>
              <w:t xml:space="preserve"> PMID:</w:t>
            </w:r>
            <w:r w:rsidR="007E7226" w:rsidRPr="00450064">
              <w:rPr>
                <w:rFonts w:ascii="Arial" w:hAnsi="Arial" w:cs="Arial"/>
                <w:color w:val="000000"/>
                <w:sz w:val="20"/>
              </w:rPr>
              <w:t xml:space="preserve"> </w:t>
            </w:r>
            <w:hyperlink r:id="rId258" w:history="1">
              <w:r w:rsidR="00C74B5F" w:rsidRPr="00450064">
                <w:rPr>
                  <w:rStyle w:val="Hyperlink"/>
                  <w:rFonts w:ascii="Arial" w:hAnsi="Arial" w:cs="Arial"/>
                  <w:sz w:val="20"/>
                </w:rPr>
                <w:t>33588952</w:t>
              </w:r>
            </w:hyperlink>
          </w:p>
        </w:tc>
      </w:tr>
      <w:tr w:rsidR="00965448" w:rsidRPr="00450064" w14:paraId="00247F09" w14:textId="77777777" w:rsidTr="00450064">
        <w:trPr>
          <w:cantSplit/>
        </w:trPr>
        <w:tc>
          <w:tcPr>
            <w:tcW w:w="9630" w:type="dxa"/>
            <w:gridSpan w:val="4"/>
            <w:shd w:val="clear" w:color="auto" w:fill="auto"/>
          </w:tcPr>
          <w:p w14:paraId="059D5723" w14:textId="0B899118" w:rsidR="00965448" w:rsidRPr="00450064" w:rsidRDefault="00965448"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Kertesz SG, deRussy AJ, Kim Y, Pollio DE,</w:t>
            </w:r>
            <w:r w:rsidR="003D2AA4">
              <w:rPr>
                <w:rFonts w:ascii="Arial" w:hAnsi="Arial" w:cs="Arial"/>
                <w:color w:val="000000"/>
                <w:sz w:val="20"/>
              </w:rPr>
              <w:t xml:space="preserve"> Hoge AE,</w:t>
            </w:r>
            <w:r w:rsidRPr="00450064">
              <w:rPr>
                <w:rFonts w:ascii="Arial" w:hAnsi="Arial" w:cs="Arial"/>
                <w:color w:val="000000"/>
                <w:sz w:val="20"/>
              </w:rPr>
              <w:t xml:space="preserve"> Aust</w:t>
            </w:r>
            <w:r w:rsidR="003D2AA4">
              <w:rPr>
                <w:rFonts w:ascii="Arial" w:hAnsi="Arial" w:cs="Arial"/>
                <w:color w:val="000000"/>
                <w:sz w:val="20"/>
              </w:rPr>
              <w:t>i</w:t>
            </w:r>
            <w:r w:rsidRPr="00450064">
              <w:rPr>
                <w:rFonts w:ascii="Arial" w:hAnsi="Arial" w:cs="Arial"/>
                <w:color w:val="000000"/>
                <w:sz w:val="20"/>
              </w:rPr>
              <w:t xml:space="preserve">n EL, </w:t>
            </w:r>
            <w:r w:rsidRPr="00450064">
              <w:rPr>
                <w:rFonts w:ascii="Arial" w:hAnsi="Arial" w:cs="Arial"/>
                <w:b/>
                <w:color w:val="000000"/>
                <w:sz w:val="20"/>
              </w:rPr>
              <w:t>Gordon AJ</w:t>
            </w:r>
            <w:r w:rsidRPr="00450064">
              <w:rPr>
                <w:rFonts w:ascii="Arial" w:hAnsi="Arial" w:cs="Arial"/>
                <w:bCs/>
                <w:color w:val="000000"/>
                <w:sz w:val="20"/>
              </w:rPr>
              <w:t>*</w:t>
            </w:r>
            <w:r w:rsidRPr="00450064">
              <w:rPr>
                <w:rFonts w:ascii="Arial" w:hAnsi="Arial" w:cs="Arial"/>
                <w:color w:val="000000"/>
                <w:sz w:val="20"/>
              </w:rPr>
              <w:t xml:space="preserve">, Gelberg L, Gabrielian S, Riggs KR, Blosnich JR, Montgomery AE, Holmes SK, Varley AL, </w:t>
            </w:r>
            <w:r w:rsidR="003D2AA4">
              <w:rPr>
                <w:rFonts w:ascii="Arial" w:hAnsi="Arial" w:cs="Arial"/>
                <w:color w:val="000000"/>
                <w:sz w:val="20"/>
              </w:rPr>
              <w:t xml:space="preserve">Pollio DE, </w:t>
            </w:r>
            <w:r w:rsidR="003D2AA4" w:rsidRPr="00450064">
              <w:rPr>
                <w:rFonts w:ascii="Arial" w:hAnsi="Arial" w:cs="Arial"/>
                <w:color w:val="000000"/>
                <w:sz w:val="20"/>
              </w:rPr>
              <w:t>Gundlapalli AV</w:t>
            </w:r>
            <w:r w:rsidR="003D2AA4">
              <w:rPr>
                <w:rFonts w:ascii="Arial" w:hAnsi="Arial" w:cs="Arial"/>
                <w:color w:val="000000"/>
                <w:sz w:val="20"/>
              </w:rPr>
              <w:t xml:space="preserve">, </w:t>
            </w:r>
            <w:r w:rsidRPr="00450064">
              <w:rPr>
                <w:rFonts w:ascii="Arial" w:hAnsi="Arial" w:cs="Arial"/>
                <w:color w:val="000000"/>
                <w:sz w:val="20"/>
              </w:rPr>
              <w:t>Jones AL. Comparison of patient experience between primary care setting</w:t>
            </w:r>
            <w:r w:rsidR="003D2AA4">
              <w:rPr>
                <w:rFonts w:ascii="Arial" w:hAnsi="Arial" w:cs="Arial"/>
                <w:color w:val="000000"/>
                <w:sz w:val="20"/>
              </w:rPr>
              <w:t>s</w:t>
            </w:r>
            <w:r w:rsidRPr="00450064">
              <w:rPr>
                <w:rFonts w:ascii="Arial" w:hAnsi="Arial" w:cs="Arial"/>
                <w:color w:val="000000"/>
                <w:sz w:val="20"/>
              </w:rPr>
              <w:t xml:space="preserve"> tailored for homeless clientele and mainstream care settings. Med Care. 2021</w:t>
            </w:r>
            <w:r w:rsidR="00F224AA" w:rsidRPr="00450064">
              <w:rPr>
                <w:rFonts w:ascii="Arial" w:hAnsi="Arial" w:cs="Arial"/>
                <w:color w:val="000000"/>
                <w:sz w:val="20"/>
              </w:rPr>
              <w:t>;</w:t>
            </w:r>
            <w:r w:rsidR="008D2365" w:rsidRPr="00450064">
              <w:rPr>
                <w:rFonts w:ascii="Arial" w:hAnsi="Arial" w:cs="Arial"/>
                <w:color w:val="000000"/>
                <w:sz w:val="20"/>
              </w:rPr>
              <w:t>59(6):495-503.</w:t>
            </w:r>
            <w:r w:rsidR="00A54BCC" w:rsidRPr="00450064">
              <w:rPr>
                <w:rFonts w:ascii="Arial" w:hAnsi="Arial" w:cs="Arial"/>
                <w:color w:val="000000"/>
                <w:sz w:val="20"/>
              </w:rPr>
              <w:t xml:space="preserve"> PMID: </w:t>
            </w:r>
            <w:hyperlink r:id="rId259" w:history="1">
              <w:r w:rsidR="00A54BCC" w:rsidRPr="00450064">
                <w:rPr>
                  <w:rStyle w:val="Hyperlink"/>
                  <w:rFonts w:ascii="Arial" w:hAnsi="Arial" w:cs="Arial"/>
                  <w:sz w:val="20"/>
                </w:rPr>
                <w:t>33827104</w:t>
              </w:r>
            </w:hyperlink>
          </w:p>
        </w:tc>
      </w:tr>
      <w:tr w:rsidR="00DD21D6" w:rsidRPr="00450064" w14:paraId="6B4F4640" w14:textId="77777777" w:rsidTr="00450064">
        <w:trPr>
          <w:cantSplit/>
        </w:trPr>
        <w:tc>
          <w:tcPr>
            <w:tcW w:w="9630" w:type="dxa"/>
            <w:gridSpan w:val="4"/>
            <w:shd w:val="clear" w:color="auto" w:fill="auto"/>
          </w:tcPr>
          <w:p w14:paraId="2E6B7409" w14:textId="2CFD49D4" w:rsidR="00DD21D6" w:rsidRPr="00450064" w:rsidRDefault="00DD21D6"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 xml:space="preserve">White A, Lundahl B, Bryana A, Okifuji A, Smid M, </w:t>
            </w:r>
            <w:r w:rsidRPr="00450064">
              <w:rPr>
                <w:rFonts w:ascii="Arial" w:hAnsi="Arial" w:cs="Arial"/>
                <w:b/>
                <w:color w:val="000000"/>
                <w:sz w:val="20"/>
              </w:rPr>
              <w:t>Gordon AJ</w:t>
            </w:r>
            <w:r w:rsidRPr="00450064">
              <w:rPr>
                <w:rFonts w:ascii="Arial" w:hAnsi="Arial" w:cs="Arial"/>
                <w:color w:val="000000"/>
                <w:sz w:val="20"/>
              </w:rPr>
              <w:t xml:space="preserve">, </w:t>
            </w:r>
            <w:proofErr w:type="spellStart"/>
            <w:r w:rsidRPr="00450064">
              <w:rPr>
                <w:rFonts w:ascii="Arial" w:hAnsi="Arial" w:cs="Arial"/>
                <w:color w:val="000000"/>
                <w:sz w:val="20"/>
              </w:rPr>
              <w:t>Carlstona</w:t>
            </w:r>
            <w:proofErr w:type="spellEnd"/>
            <w:r w:rsidRPr="00450064">
              <w:rPr>
                <w:rFonts w:ascii="Arial" w:hAnsi="Arial" w:cs="Arial"/>
                <w:color w:val="000000"/>
                <w:sz w:val="20"/>
              </w:rPr>
              <w:t xml:space="preserve"> K, </w:t>
            </w:r>
            <w:proofErr w:type="spellStart"/>
            <w:r w:rsidRPr="00450064">
              <w:rPr>
                <w:rFonts w:ascii="Arial" w:hAnsi="Arial" w:cs="Arial"/>
                <w:color w:val="000000"/>
                <w:sz w:val="20"/>
              </w:rPr>
              <w:t>Silipigni</w:t>
            </w:r>
            <w:proofErr w:type="spellEnd"/>
            <w:r w:rsidRPr="00450064">
              <w:rPr>
                <w:rFonts w:ascii="Arial" w:hAnsi="Arial" w:cs="Arial"/>
                <w:color w:val="000000"/>
                <w:sz w:val="20"/>
              </w:rPr>
              <w:t xml:space="preserve"> J, </w:t>
            </w:r>
            <w:proofErr w:type="spellStart"/>
            <w:r w:rsidRPr="00450064">
              <w:rPr>
                <w:rFonts w:ascii="Arial" w:hAnsi="Arial" w:cs="Arial"/>
                <w:color w:val="000000"/>
                <w:sz w:val="20"/>
              </w:rPr>
              <w:t>Abdullahe</w:t>
            </w:r>
            <w:proofErr w:type="spellEnd"/>
            <w:r w:rsidRPr="00450064">
              <w:rPr>
                <w:rFonts w:ascii="Arial" w:hAnsi="Arial" w:cs="Arial"/>
                <w:color w:val="000000"/>
                <w:sz w:val="20"/>
              </w:rPr>
              <w:t xml:space="preserve"> W, Krans E, Kenney A, Cochran G. Pregnancy and the opioid crisis: heightened effects of COVID-19. J Addict Med. 202</w:t>
            </w:r>
            <w:r w:rsidR="008E5500" w:rsidRPr="00450064">
              <w:rPr>
                <w:rFonts w:ascii="Arial" w:hAnsi="Arial" w:cs="Arial"/>
                <w:color w:val="000000"/>
                <w:sz w:val="20"/>
              </w:rPr>
              <w:t xml:space="preserve">2;16(1):e2-e4. </w:t>
            </w:r>
            <w:r w:rsidR="00E912AA" w:rsidRPr="00450064">
              <w:rPr>
                <w:rFonts w:ascii="Arial" w:hAnsi="Arial" w:cs="Arial"/>
                <w:color w:val="000000"/>
                <w:sz w:val="20"/>
              </w:rPr>
              <w:t xml:space="preserve">PMID: </w:t>
            </w:r>
            <w:hyperlink r:id="rId260" w:history="1">
              <w:r w:rsidR="009368BA" w:rsidRPr="00450064">
                <w:rPr>
                  <w:rStyle w:val="Hyperlink"/>
                  <w:rFonts w:ascii="Arial" w:hAnsi="Arial" w:cs="Arial"/>
                  <w:sz w:val="20"/>
                </w:rPr>
                <w:t>34282083</w:t>
              </w:r>
            </w:hyperlink>
            <w:r w:rsidR="00E912AA" w:rsidRPr="00450064">
              <w:rPr>
                <w:rFonts w:ascii="Arial" w:hAnsi="Arial" w:cs="Arial"/>
                <w:color w:val="000000"/>
                <w:sz w:val="20"/>
              </w:rPr>
              <w:t xml:space="preserve"> </w:t>
            </w:r>
          </w:p>
        </w:tc>
      </w:tr>
      <w:tr w:rsidR="005970F6" w:rsidRPr="00450064" w14:paraId="5787405A" w14:textId="77777777" w:rsidTr="00450064">
        <w:trPr>
          <w:cantSplit/>
        </w:trPr>
        <w:tc>
          <w:tcPr>
            <w:tcW w:w="9630" w:type="dxa"/>
            <w:gridSpan w:val="4"/>
            <w:shd w:val="clear" w:color="auto" w:fill="auto"/>
          </w:tcPr>
          <w:p w14:paraId="3C6A5D3A" w14:textId="427A1DE7" w:rsidR="005970F6" w:rsidRPr="00450064" w:rsidRDefault="005970F6"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 xml:space="preserve">Hagle HN, Martin M, Winograd R, Merlin J, Finnell DS, Bratberg JP, </w:t>
            </w:r>
            <w:r w:rsidRPr="00450064">
              <w:rPr>
                <w:rFonts w:ascii="Arial" w:hAnsi="Arial" w:cs="Arial"/>
                <w:b/>
                <w:bCs/>
                <w:color w:val="000000"/>
                <w:sz w:val="20"/>
              </w:rPr>
              <w:t>Gordon AJ</w:t>
            </w:r>
            <w:r w:rsidRPr="00450064">
              <w:rPr>
                <w:rFonts w:ascii="Arial" w:hAnsi="Arial" w:cs="Arial"/>
                <w:color w:val="000000"/>
                <w:sz w:val="20"/>
              </w:rPr>
              <w:t xml:space="preserve">, Johnson C, Levy S, MacLane-Baeder D, Northup R, Weinstein Z, Lum PJ. Dismantling racism against Black, Indigenous ,and people of color across the substance use continuum: a position statement of the association for multidisciplinary education and research in substance use and addition. Subst </w:t>
            </w:r>
            <w:r w:rsidR="00CD7880" w:rsidRPr="00450064">
              <w:rPr>
                <w:rFonts w:ascii="Arial" w:hAnsi="Arial" w:cs="Arial"/>
                <w:color w:val="000000"/>
                <w:sz w:val="20"/>
              </w:rPr>
              <w:t>A</w:t>
            </w:r>
            <w:r w:rsidRPr="00450064">
              <w:rPr>
                <w:rFonts w:ascii="Arial" w:hAnsi="Arial" w:cs="Arial"/>
                <w:color w:val="000000"/>
                <w:sz w:val="20"/>
              </w:rPr>
              <w:t>bus. 2021</w:t>
            </w:r>
            <w:r w:rsidR="008B7245" w:rsidRPr="00450064">
              <w:rPr>
                <w:rFonts w:ascii="Arial" w:hAnsi="Arial" w:cs="Arial"/>
                <w:color w:val="000000"/>
                <w:sz w:val="20"/>
              </w:rPr>
              <w:t>;42(1):5-12.</w:t>
            </w:r>
            <w:r w:rsidRPr="00450064">
              <w:rPr>
                <w:rFonts w:ascii="Arial" w:hAnsi="Arial" w:cs="Arial"/>
                <w:color w:val="000000"/>
                <w:sz w:val="20"/>
              </w:rPr>
              <w:t xml:space="preserve"> </w:t>
            </w:r>
            <w:r w:rsidR="00BF4D77" w:rsidRPr="00450064">
              <w:rPr>
                <w:rFonts w:ascii="Arial" w:hAnsi="Arial" w:cs="Arial"/>
                <w:sz w:val="20"/>
              </w:rPr>
              <w:t xml:space="preserve">PMID: </w:t>
            </w:r>
            <w:hyperlink r:id="rId261" w:history="1">
              <w:r w:rsidR="00BF4D77" w:rsidRPr="00450064">
                <w:rPr>
                  <w:rStyle w:val="Hyperlink"/>
                  <w:rFonts w:ascii="Arial" w:hAnsi="Arial" w:cs="Arial"/>
                  <w:sz w:val="20"/>
                </w:rPr>
                <w:t>33465013</w:t>
              </w:r>
            </w:hyperlink>
          </w:p>
        </w:tc>
      </w:tr>
      <w:tr w:rsidR="00C07B75" w:rsidRPr="00450064" w14:paraId="4A4A81FA" w14:textId="77777777" w:rsidTr="00450064">
        <w:trPr>
          <w:cantSplit/>
        </w:trPr>
        <w:tc>
          <w:tcPr>
            <w:tcW w:w="9630" w:type="dxa"/>
            <w:gridSpan w:val="4"/>
            <w:shd w:val="clear" w:color="auto" w:fill="auto"/>
          </w:tcPr>
          <w:p w14:paraId="35E26BB3" w14:textId="74E69C9F" w:rsidR="00C07B75" w:rsidRPr="00450064" w:rsidRDefault="00C07B75"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 xml:space="preserve">Jones AL, </w:t>
            </w:r>
            <w:r w:rsidRPr="00450064">
              <w:rPr>
                <w:rFonts w:ascii="Arial" w:hAnsi="Arial" w:cs="Arial"/>
                <w:b/>
                <w:bCs/>
                <w:color w:val="000000"/>
                <w:sz w:val="20"/>
              </w:rPr>
              <w:t>Gordon AJ*</w:t>
            </w:r>
            <w:r w:rsidRPr="00450064">
              <w:rPr>
                <w:rFonts w:ascii="Arial" w:hAnsi="Arial" w:cs="Arial"/>
                <w:color w:val="000000"/>
                <w:sz w:val="20"/>
              </w:rPr>
              <w:t xml:space="preserve">, Gabrielian S, Montgomery AE, Blosnich J, Varley AL, DeRussy AJ, Austin EL, Hoge A, Kim Y, Gelberg L, Kertesz SG. </w:t>
            </w:r>
            <w:r w:rsidRPr="00450064">
              <w:rPr>
                <w:rStyle w:val="Strong"/>
                <w:rFonts w:ascii="Arial" w:hAnsi="Arial" w:cs="Arial"/>
                <w:b w:val="0"/>
                <w:bCs w:val="0"/>
                <w:sz w:val="20"/>
              </w:rPr>
              <w:t>Perceptions of care coordination among homeless-experienced veterans receiving medical care in VHA and community care settings: results from a national survey. Med Care</w:t>
            </w:r>
            <w:r w:rsidR="00A54BCC" w:rsidRPr="00450064">
              <w:rPr>
                <w:rStyle w:val="Strong"/>
                <w:rFonts w:ascii="Arial" w:hAnsi="Arial" w:cs="Arial"/>
                <w:b w:val="0"/>
                <w:bCs w:val="0"/>
                <w:sz w:val="20"/>
              </w:rPr>
              <w:t>; 2021</w:t>
            </w:r>
            <w:r w:rsidR="00F224AA" w:rsidRPr="00450064">
              <w:rPr>
                <w:rStyle w:val="Strong"/>
                <w:rFonts w:ascii="Arial" w:hAnsi="Arial" w:cs="Arial"/>
                <w:b w:val="0"/>
                <w:bCs w:val="0"/>
                <w:sz w:val="20"/>
              </w:rPr>
              <w:t xml:space="preserve">;59(6):504-512. </w:t>
            </w:r>
            <w:r w:rsidR="00A54BCC" w:rsidRPr="00450064">
              <w:rPr>
                <w:rStyle w:val="Strong"/>
                <w:rFonts w:ascii="Arial" w:hAnsi="Arial" w:cs="Arial"/>
                <w:b w:val="0"/>
                <w:bCs w:val="0"/>
                <w:sz w:val="20"/>
              </w:rPr>
              <w:t xml:space="preserve">PMID: </w:t>
            </w:r>
            <w:hyperlink r:id="rId262" w:history="1">
              <w:r w:rsidR="00A54BCC" w:rsidRPr="00450064">
                <w:rPr>
                  <w:rStyle w:val="Hyperlink"/>
                  <w:rFonts w:ascii="Arial" w:hAnsi="Arial" w:cs="Arial"/>
                  <w:sz w:val="20"/>
                </w:rPr>
                <w:t>33827108</w:t>
              </w:r>
            </w:hyperlink>
          </w:p>
        </w:tc>
      </w:tr>
      <w:tr w:rsidR="009650D6" w:rsidRPr="00450064" w14:paraId="0CA93078" w14:textId="77777777" w:rsidTr="00450064">
        <w:trPr>
          <w:cantSplit/>
        </w:trPr>
        <w:tc>
          <w:tcPr>
            <w:tcW w:w="9630" w:type="dxa"/>
            <w:gridSpan w:val="4"/>
            <w:shd w:val="clear" w:color="auto" w:fill="auto"/>
          </w:tcPr>
          <w:p w14:paraId="44911396" w14:textId="138F253F" w:rsidR="009650D6" w:rsidRPr="00450064" w:rsidRDefault="009650D6"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 xml:space="preserve">Gabrielian S, Jones AL, Hoge AE, deRussy AJ, Kim Y, Montgomery AE, Blosnich JR, </w:t>
            </w:r>
            <w:r w:rsidRPr="00450064">
              <w:rPr>
                <w:rFonts w:ascii="Arial" w:hAnsi="Arial" w:cs="Arial"/>
                <w:b/>
                <w:color w:val="000000"/>
                <w:sz w:val="20"/>
              </w:rPr>
              <w:t>Gordon A</w:t>
            </w:r>
            <w:r w:rsidR="00C4549A" w:rsidRPr="00450064">
              <w:rPr>
                <w:rFonts w:ascii="Arial" w:hAnsi="Arial" w:cs="Arial"/>
                <w:b/>
                <w:color w:val="000000"/>
                <w:sz w:val="20"/>
              </w:rPr>
              <w:t>J</w:t>
            </w:r>
            <w:r w:rsidR="00BF4D77" w:rsidRPr="00450064">
              <w:rPr>
                <w:rFonts w:ascii="Arial" w:hAnsi="Arial" w:cs="Arial"/>
                <w:color w:val="000000"/>
                <w:sz w:val="20"/>
              </w:rPr>
              <w:t>*</w:t>
            </w:r>
            <w:r w:rsidRPr="00450064">
              <w:rPr>
                <w:rFonts w:ascii="Arial" w:hAnsi="Arial" w:cs="Arial"/>
                <w:color w:val="000000"/>
                <w:sz w:val="20"/>
              </w:rPr>
              <w:t xml:space="preserve">, Gelberg L, Austin EL, Pollio D, Holmes SK, Varley AL, Kertesz SG. Enhancing primary care experiences for homeless patients with serious mental illness: results from a national survey. </w:t>
            </w:r>
            <w:r w:rsidR="00C4549A" w:rsidRPr="00450064">
              <w:rPr>
                <w:rFonts w:ascii="Arial" w:hAnsi="Arial" w:cs="Arial"/>
                <w:color w:val="000000"/>
                <w:sz w:val="20"/>
              </w:rPr>
              <w:t xml:space="preserve">J Prim Care Community Health; 2021;12:1-10. PMID: </w:t>
            </w:r>
            <w:hyperlink r:id="rId263" w:history="1">
              <w:r w:rsidR="00C4549A" w:rsidRPr="00450064">
                <w:rPr>
                  <w:rStyle w:val="Hyperlink"/>
                  <w:rFonts w:ascii="Arial" w:hAnsi="Arial" w:cs="Arial"/>
                  <w:sz w:val="20"/>
                </w:rPr>
                <w:t>33543675</w:t>
              </w:r>
            </w:hyperlink>
            <w:r w:rsidR="00C4549A" w:rsidRPr="00450064">
              <w:rPr>
                <w:rFonts w:ascii="Arial" w:hAnsi="Arial" w:cs="Arial"/>
                <w:color w:val="000000"/>
                <w:sz w:val="20"/>
              </w:rPr>
              <w:t xml:space="preserve"> </w:t>
            </w:r>
          </w:p>
        </w:tc>
      </w:tr>
      <w:tr w:rsidR="00FA25E6" w:rsidRPr="00450064" w14:paraId="2802C85B" w14:textId="77777777" w:rsidTr="00450064">
        <w:trPr>
          <w:cantSplit/>
        </w:trPr>
        <w:tc>
          <w:tcPr>
            <w:tcW w:w="9630" w:type="dxa"/>
            <w:gridSpan w:val="4"/>
            <w:shd w:val="clear" w:color="auto" w:fill="auto"/>
          </w:tcPr>
          <w:p w14:paraId="778AEF14" w14:textId="1E84E50F" w:rsidR="00FA25E6" w:rsidRPr="00450064" w:rsidRDefault="00FA25E6"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Cole E, Drake C, DiDomenico E, Sharbaugh M, Kim JY, Nag</w:t>
            </w:r>
            <w:r w:rsidR="00167B09" w:rsidRPr="00450064">
              <w:rPr>
                <w:rFonts w:ascii="Arial" w:hAnsi="Arial" w:cs="Arial"/>
                <w:color w:val="000000"/>
                <w:sz w:val="20"/>
              </w:rPr>
              <w:t>y</w:t>
            </w:r>
            <w:r w:rsidRPr="00450064">
              <w:rPr>
                <w:rFonts w:ascii="Arial" w:hAnsi="Arial" w:cs="Arial"/>
                <w:color w:val="000000"/>
                <w:sz w:val="20"/>
              </w:rPr>
              <w:t xml:space="preserve"> D, Cochran G, </w:t>
            </w:r>
            <w:r w:rsidRPr="00450064">
              <w:rPr>
                <w:rFonts w:ascii="Arial" w:hAnsi="Arial" w:cs="Arial"/>
                <w:b/>
                <w:color w:val="000000"/>
                <w:sz w:val="20"/>
              </w:rPr>
              <w:t>Gordon AJ</w:t>
            </w:r>
            <w:r w:rsidR="00865CF4" w:rsidRPr="00450064">
              <w:rPr>
                <w:rFonts w:ascii="Arial" w:hAnsi="Arial" w:cs="Arial"/>
                <w:b/>
                <w:color w:val="000000"/>
                <w:sz w:val="20"/>
              </w:rPr>
              <w:t>*</w:t>
            </w:r>
            <w:r w:rsidRPr="00450064">
              <w:rPr>
                <w:rFonts w:ascii="Arial" w:hAnsi="Arial" w:cs="Arial"/>
                <w:color w:val="000000"/>
                <w:sz w:val="20"/>
              </w:rPr>
              <w:t>, Gellad WF, Pringle J, Warwick J, Change CH, Kmiec J, Kelley D, Donohue JM. Patterns of clinic switching and continuity of medication for opioid use disorder in a Medicaid-enrolled population. Drug Alcohol Depend. 2021</w:t>
            </w:r>
            <w:r w:rsidR="0025209B" w:rsidRPr="00450064">
              <w:rPr>
                <w:rFonts w:ascii="Arial" w:hAnsi="Arial" w:cs="Arial"/>
                <w:color w:val="000000"/>
                <w:sz w:val="20"/>
              </w:rPr>
              <w:t>;221</w:t>
            </w:r>
            <w:r w:rsidR="001B7486" w:rsidRPr="00450064">
              <w:rPr>
                <w:rFonts w:ascii="Arial" w:hAnsi="Arial" w:cs="Arial"/>
                <w:color w:val="000000"/>
                <w:sz w:val="20"/>
              </w:rPr>
              <w:t>:108633.</w:t>
            </w:r>
            <w:r w:rsidR="0025209B" w:rsidRPr="00450064">
              <w:rPr>
                <w:rFonts w:ascii="Arial" w:hAnsi="Arial" w:cs="Arial"/>
                <w:color w:val="000000"/>
                <w:sz w:val="20"/>
              </w:rPr>
              <w:t xml:space="preserve"> </w:t>
            </w:r>
            <w:r w:rsidR="00C17260" w:rsidRPr="00450064">
              <w:rPr>
                <w:rFonts w:ascii="Arial" w:hAnsi="Arial" w:cs="Arial"/>
                <w:color w:val="000000"/>
                <w:sz w:val="20"/>
              </w:rPr>
              <w:t xml:space="preserve">PMID: </w:t>
            </w:r>
            <w:hyperlink r:id="rId264" w:history="1">
              <w:r w:rsidR="00C17260" w:rsidRPr="00450064">
                <w:rPr>
                  <w:rStyle w:val="Hyperlink"/>
                  <w:rFonts w:ascii="Arial" w:hAnsi="Arial" w:cs="Arial"/>
                  <w:sz w:val="20"/>
                </w:rPr>
                <w:t>33631544</w:t>
              </w:r>
            </w:hyperlink>
          </w:p>
        </w:tc>
      </w:tr>
      <w:tr w:rsidR="00586B7B" w:rsidRPr="00450064" w14:paraId="64897CBA" w14:textId="77777777" w:rsidTr="00450064">
        <w:trPr>
          <w:cantSplit/>
        </w:trPr>
        <w:tc>
          <w:tcPr>
            <w:tcW w:w="9630" w:type="dxa"/>
            <w:gridSpan w:val="4"/>
            <w:shd w:val="clear" w:color="auto" w:fill="auto"/>
          </w:tcPr>
          <w:p w14:paraId="33E147BA" w14:textId="7D4327EA" w:rsidR="00586B7B" w:rsidRPr="00450064" w:rsidRDefault="00586B7B"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 xml:space="preserve">Saloner B, Andraka-Christou B, </w:t>
            </w:r>
            <w:r w:rsidRPr="00450064">
              <w:rPr>
                <w:rFonts w:ascii="Arial" w:hAnsi="Arial" w:cs="Arial"/>
                <w:b/>
                <w:bCs/>
                <w:color w:val="000000"/>
                <w:sz w:val="20"/>
              </w:rPr>
              <w:t>Gordon AJ</w:t>
            </w:r>
            <w:r w:rsidR="00865CF4" w:rsidRPr="00450064">
              <w:rPr>
                <w:rFonts w:ascii="Arial" w:hAnsi="Arial" w:cs="Arial"/>
                <w:b/>
                <w:bCs/>
                <w:color w:val="000000"/>
                <w:sz w:val="20"/>
              </w:rPr>
              <w:t>*</w:t>
            </w:r>
            <w:r w:rsidRPr="00450064">
              <w:rPr>
                <w:rFonts w:ascii="Arial" w:hAnsi="Arial" w:cs="Arial"/>
                <w:color w:val="000000"/>
                <w:sz w:val="20"/>
              </w:rPr>
              <w:t>, Stein B</w:t>
            </w:r>
            <w:r w:rsidR="000E64A9" w:rsidRPr="00450064">
              <w:rPr>
                <w:rFonts w:ascii="Arial" w:hAnsi="Arial" w:cs="Arial"/>
                <w:color w:val="000000"/>
                <w:sz w:val="20"/>
              </w:rPr>
              <w:t>D</w:t>
            </w:r>
            <w:r w:rsidRPr="00450064">
              <w:rPr>
                <w:rFonts w:ascii="Arial" w:hAnsi="Arial" w:cs="Arial"/>
                <w:color w:val="000000"/>
                <w:sz w:val="20"/>
              </w:rPr>
              <w:t>. It will end in tiers: a strategy to include “dabblers” in the buprenorphine workforce after the x-waiver. Subst abus. 2021</w:t>
            </w:r>
            <w:r w:rsidR="00F224AA" w:rsidRPr="00450064">
              <w:rPr>
                <w:rFonts w:ascii="Arial" w:hAnsi="Arial" w:cs="Arial"/>
                <w:color w:val="000000"/>
                <w:sz w:val="20"/>
              </w:rPr>
              <w:t>;42(2):153-157.</w:t>
            </w:r>
            <w:r w:rsidR="000E64A9" w:rsidRPr="00450064">
              <w:rPr>
                <w:rFonts w:ascii="Arial" w:hAnsi="Arial" w:cs="Arial"/>
                <w:color w:val="000000"/>
                <w:sz w:val="20"/>
              </w:rPr>
              <w:t xml:space="preserve"> PMID: </w:t>
            </w:r>
            <w:hyperlink r:id="rId265" w:history="1">
              <w:r w:rsidR="000E64A9" w:rsidRPr="00450064">
                <w:rPr>
                  <w:rStyle w:val="Hyperlink"/>
                  <w:rFonts w:ascii="Arial" w:hAnsi="Arial" w:cs="Arial"/>
                  <w:sz w:val="20"/>
                </w:rPr>
                <w:t>33798034</w:t>
              </w:r>
            </w:hyperlink>
          </w:p>
        </w:tc>
      </w:tr>
      <w:tr w:rsidR="001D4412" w:rsidRPr="00450064" w14:paraId="7ADAD090" w14:textId="77777777" w:rsidTr="00450064">
        <w:trPr>
          <w:cantSplit/>
        </w:trPr>
        <w:tc>
          <w:tcPr>
            <w:tcW w:w="9630" w:type="dxa"/>
            <w:gridSpan w:val="4"/>
            <w:shd w:val="clear" w:color="auto" w:fill="auto"/>
          </w:tcPr>
          <w:p w14:paraId="243AB267" w14:textId="02DFB98D" w:rsidR="001D4412" w:rsidRPr="00450064" w:rsidRDefault="001D4412"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 xml:space="preserve">Andraka-Christou B, </w:t>
            </w:r>
            <w:r w:rsidRPr="00450064">
              <w:rPr>
                <w:rFonts w:ascii="Arial" w:hAnsi="Arial" w:cs="Arial"/>
                <w:b/>
                <w:color w:val="000000"/>
                <w:sz w:val="20"/>
              </w:rPr>
              <w:t>Gordon AJ</w:t>
            </w:r>
            <w:r w:rsidR="00865CF4" w:rsidRPr="00450064">
              <w:rPr>
                <w:rFonts w:ascii="Arial" w:hAnsi="Arial" w:cs="Arial"/>
                <w:b/>
                <w:color w:val="000000"/>
                <w:sz w:val="20"/>
              </w:rPr>
              <w:t>*</w:t>
            </w:r>
            <w:r w:rsidRPr="00450064">
              <w:rPr>
                <w:rFonts w:ascii="Arial" w:hAnsi="Arial" w:cs="Arial"/>
                <w:color w:val="000000"/>
                <w:sz w:val="20"/>
              </w:rPr>
              <w:t xml:space="preserve">, Bouskill K, Smart R, Randall-Kosich O, Golan M, Totaram R, Stein BD. Towards a typology of office-based treatment laws: themes from a review of state laws. </w:t>
            </w:r>
            <w:r w:rsidR="00463924" w:rsidRPr="00450064">
              <w:rPr>
                <w:rFonts w:ascii="Arial" w:hAnsi="Arial" w:cs="Arial"/>
                <w:sz w:val="20"/>
              </w:rPr>
              <w:t>J Addict Med</w:t>
            </w:r>
            <w:r w:rsidRPr="00450064">
              <w:rPr>
                <w:rFonts w:ascii="Arial" w:hAnsi="Arial" w:cs="Arial"/>
                <w:color w:val="000000"/>
                <w:sz w:val="20"/>
              </w:rPr>
              <w:t>. 202</w:t>
            </w:r>
            <w:r w:rsidR="001B7486" w:rsidRPr="00450064">
              <w:rPr>
                <w:rFonts w:ascii="Arial" w:hAnsi="Arial" w:cs="Arial"/>
                <w:color w:val="000000"/>
                <w:sz w:val="20"/>
              </w:rPr>
              <w:t xml:space="preserve">2;16(2):192-207. </w:t>
            </w:r>
            <w:r w:rsidR="00451DBD" w:rsidRPr="00450064">
              <w:rPr>
                <w:rFonts w:ascii="Arial" w:hAnsi="Arial" w:cs="Arial"/>
                <w:color w:val="000000"/>
                <w:sz w:val="20"/>
              </w:rPr>
              <w:t xml:space="preserve">PMID: </w:t>
            </w:r>
            <w:hyperlink r:id="rId266" w:history="1">
              <w:r w:rsidR="00451DBD" w:rsidRPr="00450064">
                <w:rPr>
                  <w:rStyle w:val="Hyperlink"/>
                  <w:rFonts w:ascii="Arial" w:hAnsi="Arial" w:cs="Arial"/>
                  <w:sz w:val="20"/>
                </w:rPr>
                <w:t>34014209</w:t>
              </w:r>
            </w:hyperlink>
          </w:p>
        </w:tc>
      </w:tr>
      <w:tr w:rsidR="00784110" w:rsidRPr="00450064" w14:paraId="65DEE092" w14:textId="77777777" w:rsidTr="00450064">
        <w:trPr>
          <w:cantSplit/>
        </w:trPr>
        <w:tc>
          <w:tcPr>
            <w:tcW w:w="9630" w:type="dxa"/>
            <w:gridSpan w:val="4"/>
            <w:shd w:val="clear" w:color="auto" w:fill="auto"/>
          </w:tcPr>
          <w:p w14:paraId="4E63CDE6" w14:textId="04669CB4" w:rsidR="00784110" w:rsidRPr="00450064" w:rsidRDefault="00784110" w:rsidP="00A8278E">
            <w:pPr>
              <w:pStyle w:val="ListParagraph"/>
              <w:numPr>
                <w:ilvl w:val="0"/>
                <w:numId w:val="36"/>
              </w:numPr>
              <w:ind w:left="521" w:hanging="521"/>
              <w:contextualSpacing w:val="0"/>
              <w:rPr>
                <w:rFonts w:ascii="Arial" w:hAnsi="Arial" w:cs="Arial"/>
                <w:color w:val="000000"/>
                <w:sz w:val="20"/>
              </w:rPr>
            </w:pPr>
            <w:proofErr w:type="spellStart"/>
            <w:r w:rsidRPr="00450064">
              <w:rPr>
                <w:rFonts w:ascii="Arial" w:hAnsi="Arial" w:cs="Arial"/>
                <w:color w:val="000000"/>
                <w:sz w:val="20"/>
              </w:rPr>
              <w:lastRenderedPageBreak/>
              <w:t>Andraka-Chistou</w:t>
            </w:r>
            <w:proofErr w:type="spellEnd"/>
            <w:r w:rsidRPr="00450064">
              <w:rPr>
                <w:rFonts w:ascii="Arial" w:hAnsi="Arial" w:cs="Arial"/>
                <w:color w:val="000000"/>
                <w:sz w:val="20"/>
              </w:rPr>
              <w:t xml:space="preserve"> B, </w:t>
            </w:r>
            <w:proofErr w:type="spellStart"/>
            <w:r w:rsidRPr="00450064">
              <w:rPr>
                <w:rFonts w:ascii="Arial" w:hAnsi="Arial" w:cs="Arial"/>
                <w:color w:val="000000"/>
                <w:sz w:val="20"/>
              </w:rPr>
              <w:t>Bouskill</w:t>
            </w:r>
            <w:proofErr w:type="spellEnd"/>
            <w:r w:rsidRPr="00450064">
              <w:rPr>
                <w:rFonts w:ascii="Arial" w:hAnsi="Arial" w:cs="Arial"/>
                <w:color w:val="000000"/>
                <w:sz w:val="20"/>
              </w:rPr>
              <w:t xml:space="preserve"> K, </w:t>
            </w:r>
            <w:proofErr w:type="spellStart"/>
            <w:r w:rsidRPr="00450064">
              <w:rPr>
                <w:rFonts w:ascii="Arial" w:hAnsi="Arial" w:cs="Arial"/>
                <w:color w:val="000000"/>
                <w:sz w:val="20"/>
              </w:rPr>
              <w:t>Haffajee</w:t>
            </w:r>
            <w:proofErr w:type="spellEnd"/>
            <w:r w:rsidRPr="00450064">
              <w:rPr>
                <w:rFonts w:ascii="Arial" w:hAnsi="Arial" w:cs="Arial"/>
                <w:color w:val="000000"/>
                <w:sz w:val="20"/>
              </w:rPr>
              <w:t xml:space="preserve"> RL, Randall-</w:t>
            </w:r>
            <w:proofErr w:type="spellStart"/>
            <w:r w:rsidRPr="00450064">
              <w:rPr>
                <w:rFonts w:ascii="Arial" w:hAnsi="Arial" w:cs="Arial"/>
                <w:color w:val="000000"/>
                <w:sz w:val="20"/>
              </w:rPr>
              <w:t>Losich</w:t>
            </w:r>
            <w:proofErr w:type="spellEnd"/>
            <w:r w:rsidRPr="00450064">
              <w:rPr>
                <w:rFonts w:ascii="Arial" w:hAnsi="Arial" w:cs="Arial"/>
                <w:color w:val="000000"/>
                <w:sz w:val="20"/>
              </w:rPr>
              <w:t xml:space="preserve"> O, Golan M, Totaram R, </w:t>
            </w:r>
            <w:r w:rsidRPr="00450064">
              <w:rPr>
                <w:rFonts w:ascii="Arial" w:hAnsi="Arial" w:cs="Arial"/>
                <w:b/>
                <w:color w:val="000000"/>
                <w:sz w:val="20"/>
              </w:rPr>
              <w:t>Gordon AJ</w:t>
            </w:r>
            <w:r w:rsidR="00865CF4" w:rsidRPr="00450064">
              <w:rPr>
                <w:rFonts w:ascii="Arial" w:hAnsi="Arial" w:cs="Arial"/>
                <w:b/>
                <w:color w:val="000000"/>
                <w:sz w:val="20"/>
              </w:rPr>
              <w:t>*</w:t>
            </w:r>
            <w:r w:rsidRPr="00450064">
              <w:rPr>
                <w:rFonts w:ascii="Arial" w:hAnsi="Arial" w:cs="Arial"/>
                <w:color w:val="000000"/>
                <w:sz w:val="20"/>
              </w:rPr>
              <w:t xml:space="preserve">, Stein BD. Common themes in early state policy responses to </w:t>
            </w:r>
            <w:r w:rsidR="00176E29" w:rsidRPr="00450064">
              <w:rPr>
                <w:rFonts w:ascii="Arial" w:hAnsi="Arial" w:cs="Arial"/>
                <w:color w:val="000000"/>
                <w:sz w:val="20"/>
              </w:rPr>
              <w:t>substance use disorder</w:t>
            </w:r>
            <w:r w:rsidRPr="00450064">
              <w:rPr>
                <w:rFonts w:ascii="Arial" w:hAnsi="Arial" w:cs="Arial"/>
                <w:color w:val="000000"/>
                <w:sz w:val="20"/>
              </w:rPr>
              <w:t xml:space="preserve"> treatment during COVID-19. </w:t>
            </w:r>
            <w:r w:rsidRPr="00450064">
              <w:rPr>
                <w:rFonts w:ascii="Arial" w:hAnsi="Arial" w:cs="Arial"/>
                <w:color w:val="222222"/>
                <w:sz w:val="20"/>
                <w:shd w:val="clear" w:color="auto" w:fill="FFFFFF"/>
              </w:rPr>
              <w:t>Am</w:t>
            </w:r>
            <w:r w:rsidRPr="00450064">
              <w:rPr>
                <w:rStyle w:val="apple-converted-space"/>
                <w:rFonts w:ascii="Arial" w:hAnsi="Arial" w:cs="Arial"/>
                <w:color w:val="222222"/>
                <w:sz w:val="20"/>
                <w:shd w:val="clear" w:color="auto" w:fill="FFFFFF"/>
              </w:rPr>
              <w:t> </w:t>
            </w:r>
            <w:r w:rsidRPr="00450064">
              <w:rPr>
                <w:rFonts w:ascii="Arial" w:hAnsi="Arial" w:cs="Arial"/>
                <w:bCs/>
                <w:color w:val="222222"/>
                <w:sz w:val="20"/>
              </w:rPr>
              <w:t>J Drug Alcohol Abuse. 2021</w:t>
            </w:r>
            <w:r w:rsidR="006C5910" w:rsidRPr="00450064">
              <w:rPr>
                <w:rFonts w:ascii="Arial" w:hAnsi="Arial" w:cs="Arial"/>
                <w:bCs/>
                <w:color w:val="222222"/>
                <w:sz w:val="20"/>
              </w:rPr>
              <w:t>;47(4):486-496</w:t>
            </w:r>
            <w:r w:rsidR="00176E29" w:rsidRPr="00450064">
              <w:rPr>
                <w:rFonts w:ascii="Arial" w:hAnsi="Arial" w:cs="Arial"/>
                <w:bCs/>
                <w:color w:val="222222"/>
                <w:sz w:val="20"/>
              </w:rPr>
              <w:t xml:space="preserve">. PMID: </w:t>
            </w:r>
            <w:hyperlink r:id="rId267" w:history="1">
              <w:r w:rsidR="00176E29" w:rsidRPr="00450064">
                <w:rPr>
                  <w:rStyle w:val="Hyperlink"/>
                  <w:rFonts w:ascii="Arial" w:hAnsi="Arial" w:cs="Arial"/>
                  <w:bCs/>
                  <w:sz w:val="20"/>
                </w:rPr>
                <w:t>33909518</w:t>
              </w:r>
            </w:hyperlink>
          </w:p>
        </w:tc>
      </w:tr>
      <w:tr w:rsidR="00784110" w:rsidRPr="00450064" w14:paraId="5CCDC956" w14:textId="77777777" w:rsidTr="00450064">
        <w:trPr>
          <w:cantSplit/>
        </w:trPr>
        <w:tc>
          <w:tcPr>
            <w:tcW w:w="9630" w:type="dxa"/>
            <w:gridSpan w:val="4"/>
            <w:shd w:val="clear" w:color="auto" w:fill="auto"/>
          </w:tcPr>
          <w:p w14:paraId="70B14C6C" w14:textId="67BA4DC2" w:rsidR="00784110" w:rsidRPr="00450064" w:rsidRDefault="00784110" w:rsidP="00A8278E">
            <w:pPr>
              <w:pStyle w:val="ListParagraph"/>
              <w:numPr>
                <w:ilvl w:val="0"/>
                <w:numId w:val="36"/>
              </w:numPr>
              <w:ind w:left="521" w:hanging="521"/>
              <w:contextualSpacing w:val="0"/>
              <w:rPr>
                <w:rFonts w:ascii="Arial" w:hAnsi="Arial" w:cs="Arial"/>
                <w:color w:val="000000"/>
                <w:sz w:val="20"/>
              </w:rPr>
            </w:pPr>
            <w:r w:rsidRPr="00450064">
              <w:rPr>
                <w:rFonts w:ascii="Arial" w:hAnsi="Arial" w:cs="Arial"/>
                <w:color w:val="000000"/>
                <w:sz w:val="20"/>
              </w:rPr>
              <w:t xml:space="preserve">Stein BD, Saloner B, Schuler MS, Gurvey J, Sorbero M, </w:t>
            </w:r>
            <w:r w:rsidRPr="00450064">
              <w:rPr>
                <w:rFonts w:ascii="Arial" w:hAnsi="Arial" w:cs="Arial"/>
                <w:b/>
                <w:color w:val="000000"/>
                <w:sz w:val="20"/>
              </w:rPr>
              <w:t>Gordon AJ</w:t>
            </w:r>
            <w:r w:rsidRPr="00450064">
              <w:rPr>
                <w:rFonts w:ascii="Arial" w:hAnsi="Arial" w:cs="Arial"/>
                <w:color w:val="000000"/>
                <w:sz w:val="20"/>
              </w:rPr>
              <w:t>. Concentration of buprenorphine treatment among prescribing clinicians in the United States. JAMA. 2021</w:t>
            </w:r>
            <w:r w:rsidR="00A40939" w:rsidRPr="00450064">
              <w:rPr>
                <w:rFonts w:ascii="Arial" w:hAnsi="Arial" w:cs="Arial"/>
                <w:color w:val="000000"/>
                <w:sz w:val="20"/>
              </w:rPr>
              <w:t>;325(21):2206-</w:t>
            </w:r>
            <w:r w:rsidR="00D950CD" w:rsidRPr="00450064">
              <w:rPr>
                <w:rFonts w:ascii="Arial" w:hAnsi="Arial" w:cs="Arial"/>
                <w:color w:val="000000"/>
                <w:sz w:val="20"/>
              </w:rPr>
              <w:t>2208</w:t>
            </w:r>
            <w:r w:rsidR="00A40939" w:rsidRPr="00450064">
              <w:rPr>
                <w:rFonts w:ascii="Arial" w:hAnsi="Arial" w:cs="Arial"/>
                <w:color w:val="000000"/>
                <w:sz w:val="20"/>
              </w:rPr>
              <w:t xml:space="preserve">. PMID: </w:t>
            </w:r>
            <w:hyperlink r:id="rId268" w:history="1">
              <w:r w:rsidR="00A40939" w:rsidRPr="00450064">
                <w:rPr>
                  <w:rStyle w:val="Hyperlink"/>
                  <w:rFonts w:ascii="Arial" w:hAnsi="Arial" w:cs="Arial"/>
                  <w:sz w:val="20"/>
                </w:rPr>
                <w:t>34061152</w:t>
              </w:r>
            </w:hyperlink>
          </w:p>
        </w:tc>
      </w:tr>
      <w:tr w:rsidR="002C5E74" w:rsidRPr="00450064" w14:paraId="4B745470" w14:textId="77777777" w:rsidTr="00450064">
        <w:trPr>
          <w:cantSplit/>
        </w:trPr>
        <w:tc>
          <w:tcPr>
            <w:tcW w:w="9630" w:type="dxa"/>
            <w:gridSpan w:val="4"/>
            <w:shd w:val="clear" w:color="auto" w:fill="auto"/>
          </w:tcPr>
          <w:p w14:paraId="50A0FF70" w14:textId="02C2648C" w:rsidR="002C5E74" w:rsidRPr="00450064" w:rsidRDefault="002C5E74"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 xml:space="preserve">Cochran G, Cole E, Sharbaugh M, Nagy D, </w:t>
            </w:r>
            <w:r w:rsidRPr="00450064">
              <w:rPr>
                <w:rFonts w:ascii="Arial" w:hAnsi="Arial" w:cs="Arial"/>
                <w:b/>
                <w:bCs/>
                <w:sz w:val="20"/>
              </w:rPr>
              <w:t>Gordon AJ</w:t>
            </w:r>
            <w:r w:rsidRPr="00450064">
              <w:rPr>
                <w:rFonts w:ascii="Arial" w:hAnsi="Arial" w:cs="Arial"/>
                <w:sz w:val="20"/>
              </w:rPr>
              <w:t>, Gellad W, Pringle J, Bear T, Warwick J, Drake C, Chang CCH, DiDomenico E, Kelley D, Donohue J</w:t>
            </w:r>
            <w:r w:rsidR="00BE4131" w:rsidRPr="00450064">
              <w:rPr>
                <w:rFonts w:ascii="Arial" w:hAnsi="Arial" w:cs="Arial"/>
                <w:sz w:val="20"/>
              </w:rPr>
              <w:t xml:space="preserve">. </w:t>
            </w:r>
            <w:r w:rsidRPr="00450064">
              <w:rPr>
                <w:rFonts w:ascii="Arial" w:hAnsi="Arial" w:cs="Arial"/>
                <w:sz w:val="20"/>
              </w:rPr>
              <w:t xml:space="preserve">Provider and patient-panel characteristics associated with initial adoption and sustained prescribing of medication for opioid use disorder. J Addict Med. </w:t>
            </w:r>
            <w:r w:rsidR="006C5910" w:rsidRPr="00450064">
              <w:rPr>
                <w:rFonts w:ascii="Arial" w:hAnsi="Arial" w:cs="Arial"/>
                <w:sz w:val="20"/>
              </w:rPr>
              <w:t>2022;16(2):e87-e96</w:t>
            </w:r>
            <w:r w:rsidR="00BE4131" w:rsidRPr="00450064">
              <w:rPr>
                <w:rFonts w:ascii="Arial" w:hAnsi="Arial" w:cs="Arial"/>
                <w:sz w:val="20"/>
              </w:rPr>
              <w:t xml:space="preserve">. PMID: </w:t>
            </w:r>
            <w:hyperlink r:id="rId269" w:history="1">
              <w:r w:rsidR="00BE4131" w:rsidRPr="00450064">
                <w:rPr>
                  <w:rStyle w:val="Hyperlink"/>
                  <w:rFonts w:ascii="Arial" w:hAnsi="Arial" w:cs="Arial"/>
                  <w:sz w:val="20"/>
                </w:rPr>
                <w:t>33973921</w:t>
              </w:r>
            </w:hyperlink>
          </w:p>
        </w:tc>
      </w:tr>
      <w:tr w:rsidR="003721B4" w:rsidRPr="00450064" w14:paraId="3C868D5D" w14:textId="77777777" w:rsidTr="00450064">
        <w:trPr>
          <w:cantSplit/>
        </w:trPr>
        <w:tc>
          <w:tcPr>
            <w:tcW w:w="9630" w:type="dxa"/>
            <w:gridSpan w:val="4"/>
            <w:shd w:val="clear" w:color="auto" w:fill="auto"/>
          </w:tcPr>
          <w:p w14:paraId="2CFE8D7C" w14:textId="653C2952" w:rsidR="003721B4" w:rsidRPr="00450064" w:rsidRDefault="003721B4" w:rsidP="00A8278E">
            <w:pPr>
              <w:pStyle w:val="ListParagraph"/>
              <w:numPr>
                <w:ilvl w:val="0"/>
                <w:numId w:val="36"/>
              </w:numPr>
              <w:ind w:left="521" w:hanging="521"/>
              <w:contextualSpacing w:val="0"/>
              <w:rPr>
                <w:rFonts w:ascii="Arial" w:hAnsi="Arial" w:cs="Arial"/>
                <w:sz w:val="20"/>
              </w:rPr>
            </w:pPr>
            <w:r w:rsidRPr="00450064">
              <w:rPr>
                <w:rFonts w:ascii="Arial" w:hAnsi="Arial" w:cs="Arial"/>
                <w:sz w:val="20"/>
              </w:rPr>
              <w:t>Ke</w:t>
            </w:r>
            <w:r w:rsidR="005251CD" w:rsidRPr="00450064">
              <w:rPr>
                <w:rFonts w:ascii="Arial" w:hAnsi="Arial" w:cs="Arial"/>
                <w:sz w:val="20"/>
              </w:rPr>
              <w:t>r</w:t>
            </w:r>
            <w:r w:rsidRPr="00450064">
              <w:rPr>
                <w:rFonts w:ascii="Arial" w:hAnsi="Arial" w:cs="Arial"/>
                <w:sz w:val="20"/>
              </w:rPr>
              <w:t xml:space="preserve">tesz SG, deRussy AJ, Riggs KR, Hoge AE, Varley AL, Montgomery AE, Austin EL, Blosnich JR, Jones AS, </w:t>
            </w:r>
            <w:proofErr w:type="spellStart"/>
            <w:r w:rsidRPr="00450064">
              <w:rPr>
                <w:rFonts w:ascii="Arial" w:hAnsi="Arial" w:cs="Arial"/>
                <w:sz w:val="20"/>
              </w:rPr>
              <w:t>Gabriel</w:t>
            </w:r>
            <w:r w:rsidR="00BA7DE0">
              <w:rPr>
                <w:rFonts w:ascii="Arial" w:hAnsi="Arial" w:cs="Arial"/>
                <w:sz w:val="20"/>
              </w:rPr>
              <w:t>ie</w:t>
            </w:r>
            <w:r w:rsidRPr="00450064">
              <w:rPr>
                <w:rFonts w:ascii="Arial" w:hAnsi="Arial" w:cs="Arial"/>
                <w:sz w:val="20"/>
              </w:rPr>
              <w:t>n</w:t>
            </w:r>
            <w:proofErr w:type="spellEnd"/>
            <w:r w:rsidRPr="00450064">
              <w:rPr>
                <w:rFonts w:ascii="Arial" w:hAnsi="Arial" w:cs="Arial"/>
                <w:sz w:val="20"/>
              </w:rPr>
              <w:t xml:space="preserve"> SE, </w:t>
            </w:r>
            <w:proofErr w:type="spellStart"/>
            <w:r w:rsidRPr="00450064">
              <w:rPr>
                <w:rFonts w:ascii="Arial" w:hAnsi="Arial" w:cs="Arial"/>
                <w:sz w:val="20"/>
              </w:rPr>
              <w:t>Gelberg</w:t>
            </w:r>
            <w:proofErr w:type="spellEnd"/>
            <w:r w:rsidRPr="00450064">
              <w:rPr>
                <w:rFonts w:ascii="Arial" w:hAnsi="Arial" w:cs="Arial"/>
                <w:sz w:val="20"/>
              </w:rPr>
              <w:t xml:space="preserve"> L, </w:t>
            </w:r>
            <w:r w:rsidRPr="00450064">
              <w:rPr>
                <w:rFonts w:ascii="Arial" w:hAnsi="Arial" w:cs="Arial"/>
                <w:b/>
                <w:bCs/>
                <w:sz w:val="20"/>
              </w:rPr>
              <w:t>Gordon AJ</w:t>
            </w:r>
            <w:r w:rsidR="00865CF4" w:rsidRPr="00450064">
              <w:rPr>
                <w:rFonts w:ascii="Arial" w:hAnsi="Arial" w:cs="Arial"/>
                <w:b/>
                <w:bCs/>
                <w:sz w:val="20"/>
              </w:rPr>
              <w:t>*</w:t>
            </w:r>
            <w:r w:rsidRPr="00450064">
              <w:rPr>
                <w:rFonts w:ascii="Arial" w:hAnsi="Arial" w:cs="Arial"/>
                <w:sz w:val="20"/>
              </w:rPr>
              <w:t>, Richman JS. Characteristics associated with unsheltered status among Veterans. Am J Prev Med. 2021</w:t>
            </w:r>
            <w:r w:rsidR="00B13D8E" w:rsidRPr="00450064">
              <w:rPr>
                <w:rFonts w:ascii="Arial" w:hAnsi="Arial" w:cs="Arial"/>
                <w:sz w:val="20"/>
              </w:rPr>
              <w:t xml:space="preserve">;(61):357-368. PMID: </w:t>
            </w:r>
            <w:hyperlink r:id="rId270" w:history="1">
              <w:r w:rsidR="00B13D8E" w:rsidRPr="00450064">
                <w:rPr>
                  <w:rStyle w:val="Hyperlink"/>
                  <w:rFonts w:ascii="Arial" w:hAnsi="Arial" w:cs="Arial"/>
                  <w:sz w:val="20"/>
                </w:rPr>
                <w:t>34419233</w:t>
              </w:r>
            </w:hyperlink>
            <w:r w:rsidR="00CB4BCE" w:rsidRPr="00450064">
              <w:rPr>
                <w:rFonts w:ascii="Arial" w:hAnsi="Arial" w:cs="Arial"/>
                <w:sz w:val="20"/>
              </w:rPr>
              <w:t xml:space="preserve"> </w:t>
            </w:r>
          </w:p>
        </w:tc>
      </w:tr>
      <w:tr w:rsidR="00461EFF" w:rsidRPr="00450064" w14:paraId="2AD65E52" w14:textId="77777777" w:rsidTr="00450064">
        <w:trPr>
          <w:cantSplit/>
        </w:trPr>
        <w:tc>
          <w:tcPr>
            <w:tcW w:w="9630" w:type="dxa"/>
            <w:gridSpan w:val="4"/>
            <w:shd w:val="clear" w:color="auto" w:fill="auto"/>
          </w:tcPr>
          <w:p w14:paraId="1E2FCCF4" w14:textId="72617524" w:rsidR="00461EFF" w:rsidRPr="00450064" w:rsidRDefault="00461EFF" w:rsidP="00A8278E">
            <w:pPr>
              <w:pStyle w:val="ListParagraph"/>
              <w:numPr>
                <w:ilvl w:val="0"/>
                <w:numId w:val="36"/>
              </w:numPr>
              <w:ind w:left="521" w:hanging="521"/>
              <w:contextualSpacing w:val="0"/>
              <w:rPr>
                <w:rFonts w:ascii="Arial" w:hAnsi="Arial" w:cs="Arial"/>
                <w:sz w:val="20"/>
              </w:rPr>
            </w:pPr>
            <w:bookmarkStart w:id="21" w:name="_Hlk87863762"/>
            <w:r w:rsidRPr="00450064">
              <w:rPr>
                <w:rFonts w:ascii="Arial" w:hAnsi="Arial" w:cs="Arial"/>
                <w:sz w:val="20"/>
              </w:rPr>
              <w:t>Spelman JF, Edens EL, Maya S, Moore BA, Boggs A, Maclean RR, Ackland P, Becker WC, Lynch D, Garcia-Vassal</w:t>
            </w:r>
            <w:r w:rsidR="00A542E8" w:rsidRPr="00450064">
              <w:rPr>
                <w:rFonts w:ascii="Arial" w:hAnsi="Arial" w:cs="Arial"/>
                <w:sz w:val="20"/>
              </w:rPr>
              <w:t>l</w:t>
            </w:r>
            <w:r w:rsidRPr="00450064">
              <w:rPr>
                <w:rFonts w:ascii="Arial" w:hAnsi="Arial" w:cs="Arial"/>
                <w:sz w:val="20"/>
              </w:rPr>
              <w:t xml:space="preserve">o G, Burgo AL, Rosen MI, </w:t>
            </w:r>
            <w:r w:rsidRPr="00450064">
              <w:rPr>
                <w:rFonts w:ascii="Arial" w:hAnsi="Arial" w:cs="Arial"/>
                <w:b/>
                <w:bCs/>
                <w:sz w:val="20"/>
              </w:rPr>
              <w:t>Gordon AJ</w:t>
            </w:r>
            <w:r w:rsidRPr="00450064">
              <w:rPr>
                <w:rFonts w:ascii="Arial" w:hAnsi="Arial" w:cs="Arial"/>
                <w:sz w:val="20"/>
              </w:rPr>
              <w:t xml:space="preserve">. </w:t>
            </w:r>
            <w:r w:rsidR="00A542E8" w:rsidRPr="00450064">
              <w:rPr>
                <w:rFonts w:ascii="Arial" w:hAnsi="Arial" w:cs="Arial"/>
                <w:sz w:val="20"/>
              </w:rPr>
              <w:t>A</w:t>
            </w:r>
            <w:r w:rsidRPr="00450064">
              <w:rPr>
                <w:rFonts w:ascii="Arial" w:hAnsi="Arial" w:cs="Arial"/>
                <w:sz w:val="20"/>
              </w:rPr>
              <w:t xml:space="preserve"> facility-wide plan to increase access to medication for opioid use disorder in primary care and general mental health settings. Fed </w:t>
            </w:r>
            <w:proofErr w:type="spellStart"/>
            <w:r w:rsidRPr="00450064">
              <w:rPr>
                <w:rFonts w:ascii="Arial" w:hAnsi="Arial" w:cs="Arial"/>
                <w:sz w:val="20"/>
              </w:rPr>
              <w:t>Prac</w:t>
            </w:r>
            <w:r w:rsidR="00A542E8" w:rsidRPr="00450064">
              <w:rPr>
                <w:rFonts w:ascii="Arial" w:hAnsi="Arial" w:cs="Arial"/>
                <w:sz w:val="20"/>
              </w:rPr>
              <w:t>t</w:t>
            </w:r>
            <w:proofErr w:type="spellEnd"/>
            <w:r w:rsidR="00A542E8" w:rsidRPr="00450064">
              <w:rPr>
                <w:rFonts w:ascii="Arial" w:hAnsi="Arial" w:cs="Arial"/>
                <w:sz w:val="20"/>
              </w:rPr>
              <w:t>.</w:t>
            </w:r>
            <w:r w:rsidRPr="00450064">
              <w:rPr>
                <w:rFonts w:ascii="Arial" w:hAnsi="Arial" w:cs="Arial"/>
                <w:sz w:val="20"/>
              </w:rPr>
              <w:t xml:space="preserve"> 2021</w:t>
            </w:r>
            <w:r w:rsidR="00A542E8" w:rsidRPr="00450064">
              <w:rPr>
                <w:rFonts w:ascii="Arial" w:hAnsi="Arial" w:cs="Arial"/>
                <w:sz w:val="20"/>
              </w:rPr>
              <w:t>;38(10):460-464</w:t>
            </w:r>
            <w:r w:rsidRPr="00450064">
              <w:rPr>
                <w:rFonts w:ascii="Arial" w:hAnsi="Arial" w:cs="Arial"/>
                <w:sz w:val="20"/>
              </w:rPr>
              <w:t xml:space="preserve">. </w:t>
            </w:r>
            <w:r w:rsidR="00AA4454" w:rsidRPr="00450064">
              <w:rPr>
                <w:rFonts w:ascii="Arial" w:hAnsi="Arial" w:cs="Arial"/>
                <w:sz w:val="20"/>
              </w:rPr>
              <w:t xml:space="preserve">PMID: </w:t>
            </w:r>
            <w:hyperlink r:id="rId271" w:history="1">
              <w:r w:rsidR="00AA4454" w:rsidRPr="00450064">
                <w:rPr>
                  <w:rStyle w:val="Hyperlink"/>
                  <w:rFonts w:ascii="Arial" w:hAnsi="Arial" w:cs="Arial"/>
                  <w:sz w:val="20"/>
                </w:rPr>
                <w:t>3473066</w:t>
              </w:r>
            </w:hyperlink>
            <w:bookmarkEnd w:id="21"/>
          </w:p>
        </w:tc>
      </w:tr>
      <w:tr w:rsidR="007C08DD" w:rsidRPr="00450064" w14:paraId="6BBF9ECC" w14:textId="77777777" w:rsidTr="00450064">
        <w:trPr>
          <w:cantSplit/>
        </w:trPr>
        <w:tc>
          <w:tcPr>
            <w:tcW w:w="9630" w:type="dxa"/>
            <w:gridSpan w:val="4"/>
            <w:shd w:val="clear" w:color="auto" w:fill="auto"/>
          </w:tcPr>
          <w:p w14:paraId="25D4B20F" w14:textId="6122D23F" w:rsidR="007C08DD" w:rsidRPr="00391BC6" w:rsidRDefault="007C08DD" w:rsidP="00772C17">
            <w:pPr>
              <w:pStyle w:val="ListParagraph"/>
              <w:numPr>
                <w:ilvl w:val="0"/>
                <w:numId w:val="36"/>
              </w:numPr>
              <w:ind w:left="522" w:hanging="522"/>
              <w:contextualSpacing w:val="0"/>
              <w:rPr>
                <w:rFonts w:ascii="Arial" w:hAnsi="Arial" w:cs="Arial"/>
                <w:sz w:val="20"/>
              </w:rPr>
            </w:pPr>
            <w:r w:rsidRPr="00391BC6">
              <w:rPr>
                <w:rFonts w:ascii="Arial" w:hAnsi="Arial" w:cs="Arial"/>
                <w:color w:val="212121"/>
                <w:sz w:val="20"/>
                <w:shd w:val="clear" w:color="auto" w:fill="FFFFFF"/>
              </w:rPr>
              <w:t>Medicaid Outcomes Distributed Research Network (MODRN), Donohue JM, Jarlenski MP, Kim JY, Tang L, Ahrens K, Allen L, Austin A, Barnes AJ, Burns M, Chang CH, Clark S, Cole E, Crane D, Cunningham P, Idala D, Junker S, Lanier P, Mauk R, McDuffie MJ, Mohamoud S, Pauly N, Sheets L, Talbert J, Zivin K,</w:t>
            </w:r>
            <w:r w:rsidRPr="00391BC6">
              <w:rPr>
                <w:rStyle w:val="apple-converted-space"/>
                <w:rFonts w:ascii="Arial" w:hAnsi="Arial" w:cs="Arial"/>
                <w:color w:val="212121"/>
                <w:sz w:val="20"/>
                <w:shd w:val="clear" w:color="auto" w:fill="FFFFFF"/>
              </w:rPr>
              <w:t> </w:t>
            </w:r>
            <w:r w:rsidRPr="00391BC6">
              <w:rPr>
                <w:rFonts w:ascii="Arial" w:hAnsi="Arial" w:cs="Arial"/>
                <w:b/>
                <w:bCs/>
                <w:color w:val="212121"/>
                <w:sz w:val="20"/>
              </w:rPr>
              <w:t>Gordon AJ</w:t>
            </w:r>
            <w:r w:rsidRPr="00391BC6">
              <w:rPr>
                <w:rFonts w:ascii="Arial" w:hAnsi="Arial" w:cs="Arial"/>
                <w:color w:val="212121"/>
                <w:sz w:val="20"/>
                <w:shd w:val="clear" w:color="auto" w:fill="FFFFFF"/>
              </w:rPr>
              <w:t>, Kennedy S.</w:t>
            </w:r>
            <w:r w:rsidRPr="00391BC6">
              <w:rPr>
                <w:rFonts w:ascii="Arial" w:hAnsi="Arial" w:cs="Arial"/>
                <w:sz w:val="20"/>
              </w:rPr>
              <w:t xml:space="preserve"> Use of medications for treatment of opioid use disorder among US Medicaid enrollees in 11 states, 2014-2018. JAMA 2021;326(2):154-164. PMID: </w:t>
            </w:r>
            <w:hyperlink r:id="rId272" w:history="1">
              <w:r w:rsidRPr="00391BC6">
                <w:rPr>
                  <w:rStyle w:val="Hyperlink"/>
                  <w:rFonts w:ascii="Arial" w:hAnsi="Arial" w:cs="Arial"/>
                  <w:sz w:val="20"/>
                </w:rPr>
                <w:t>3425508</w:t>
              </w:r>
            </w:hyperlink>
          </w:p>
        </w:tc>
      </w:tr>
      <w:tr w:rsidR="00C87677" w:rsidRPr="00450064" w14:paraId="6E51B1A4" w14:textId="77777777" w:rsidTr="00450064">
        <w:trPr>
          <w:cantSplit/>
        </w:trPr>
        <w:tc>
          <w:tcPr>
            <w:tcW w:w="9630" w:type="dxa"/>
            <w:gridSpan w:val="4"/>
            <w:shd w:val="clear" w:color="auto" w:fill="auto"/>
          </w:tcPr>
          <w:p w14:paraId="4DD48DD3" w14:textId="54DC7B56" w:rsidR="00C87677" w:rsidRPr="00772C17" w:rsidRDefault="00C87677"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Magel J, Cochran J, West N, Fritz JM, Bishop MD, </w:t>
            </w:r>
            <w:r w:rsidRPr="00772C17">
              <w:rPr>
                <w:rFonts w:ascii="Arial" w:hAnsi="Arial" w:cs="Arial"/>
                <w:b/>
                <w:bCs/>
                <w:sz w:val="20"/>
              </w:rPr>
              <w:t>Gordon AJ</w:t>
            </w:r>
            <w:r w:rsidR="00865CF4" w:rsidRPr="00772C17">
              <w:rPr>
                <w:rFonts w:ascii="Arial" w:hAnsi="Arial" w:cs="Arial"/>
                <w:b/>
                <w:bCs/>
                <w:sz w:val="20"/>
              </w:rPr>
              <w:t>*</w:t>
            </w:r>
            <w:r w:rsidRPr="00772C17">
              <w:rPr>
                <w:rFonts w:ascii="Arial" w:hAnsi="Arial" w:cs="Arial"/>
                <w:sz w:val="20"/>
              </w:rPr>
              <w:t>. Physical Therapists’ Attitudes Are Associated With Their Confidence In and the Frequency With Which They Engage in Prescription Opioid Medication Misuse Management Practices With Their Patients. A Cross-sectional study. Subst Abus. 202</w:t>
            </w:r>
            <w:r w:rsidR="001B7486" w:rsidRPr="00772C17">
              <w:rPr>
                <w:rFonts w:ascii="Arial" w:hAnsi="Arial" w:cs="Arial"/>
                <w:sz w:val="20"/>
              </w:rPr>
              <w:t>2;43(1):433-441.</w:t>
            </w:r>
            <w:r w:rsidR="009368BA" w:rsidRPr="00772C17">
              <w:rPr>
                <w:rFonts w:ascii="Arial" w:hAnsi="Arial" w:cs="Arial"/>
                <w:sz w:val="20"/>
              </w:rPr>
              <w:t xml:space="preserve"> PMID: </w:t>
            </w:r>
            <w:hyperlink r:id="rId273" w:history="1">
              <w:r w:rsidR="009368BA" w:rsidRPr="00772C17">
                <w:rPr>
                  <w:rStyle w:val="Hyperlink"/>
                  <w:rFonts w:ascii="Arial" w:hAnsi="Arial" w:cs="Arial"/>
                  <w:sz w:val="20"/>
                </w:rPr>
                <w:t>34283690</w:t>
              </w:r>
            </w:hyperlink>
          </w:p>
        </w:tc>
      </w:tr>
      <w:tr w:rsidR="00861B0E" w:rsidRPr="00450064" w14:paraId="024A205D" w14:textId="77777777" w:rsidTr="00450064">
        <w:trPr>
          <w:cantSplit/>
        </w:trPr>
        <w:tc>
          <w:tcPr>
            <w:tcW w:w="9630" w:type="dxa"/>
            <w:gridSpan w:val="4"/>
            <w:shd w:val="clear" w:color="auto" w:fill="auto"/>
          </w:tcPr>
          <w:p w14:paraId="3009C7FE" w14:textId="22582F01" w:rsidR="00861B0E" w:rsidRPr="00772C17" w:rsidRDefault="00861B0E"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Kennedy AJ, McGinnis KA, Merlin JS, Edelman EJ, </w:t>
            </w:r>
            <w:r w:rsidRPr="00772C17">
              <w:rPr>
                <w:rFonts w:ascii="Arial" w:hAnsi="Arial" w:cs="Arial"/>
                <w:b/>
                <w:bCs/>
                <w:sz w:val="20"/>
              </w:rPr>
              <w:t>Gordon AJ</w:t>
            </w:r>
            <w:r w:rsidR="00865CF4" w:rsidRPr="00772C17">
              <w:rPr>
                <w:rFonts w:ascii="Arial" w:hAnsi="Arial" w:cs="Arial"/>
                <w:b/>
                <w:bCs/>
                <w:sz w:val="20"/>
              </w:rPr>
              <w:t>*</w:t>
            </w:r>
            <w:r w:rsidRPr="00772C17">
              <w:rPr>
                <w:rFonts w:ascii="Arial" w:hAnsi="Arial" w:cs="Arial"/>
                <w:sz w:val="20"/>
              </w:rPr>
              <w:t>, Korthuis PT, Skanderson M, Williams EC, Wyse J, Oldfield B, Bryan</w:t>
            </w:r>
            <w:r w:rsidR="005E753F" w:rsidRPr="00772C17">
              <w:rPr>
                <w:rFonts w:ascii="Arial" w:hAnsi="Arial" w:cs="Arial"/>
                <w:sz w:val="20"/>
              </w:rPr>
              <w:t>t</w:t>
            </w:r>
            <w:r w:rsidRPr="00772C17">
              <w:rPr>
                <w:rFonts w:ascii="Arial" w:hAnsi="Arial" w:cs="Arial"/>
                <w:sz w:val="20"/>
              </w:rPr>
              <w:t xml:space="preserve"> K, </w:t>
            </w:r>
            <w:r w:rsidR="005E753F" w:rsidRPr="00772C17">
              <w:rPr>
                <w:rFonts w:ascii="Arial" w:hAnsi="Arial" w:cs="Arial"/>
                <w:sz w:val="20"/>
              </w:rPr>
              <w:t xml:space="preserve">Justice A, </w:t>
            </w:r>
            <w:r w:rsidRPr="00772C17">
              <w:rPr>
                <w:rFonts w:ascii="Arial" w:hAnsi="Arial" w:cs="Arial"/>
                <w:sz w:val="20"/>
              </w:rPr>
              <w:t>Fiellin D, Kraemer KL. Impact of intensity of behavioral treatment, with or without medication treatment, for opioid use disorder on HIV outcomes in persons with HIV. J of Subst Abus Treat. 202</w:t>
            </w:r>
            <w:r w:rsidR="005E753F" w:rsidRPr="00772C17">
              <w:rPr>
                <w:rFonts w:ascii="Arial" w:hAnsi="Arial" w:cs="Arial"/>
                <w:sz w:val="20"/>
              </w:rPr>
              <w:t>2</w:t>
            </w:r>
            <w:r w:rsidR="001B7486" w:rsidRPr="00772C17">
              <w:rPr>
                <w:rFonts w:ascii="Arial" w:hAnsi="Arial" w:cs="Arial"/>
                <w:sz w:val="20"/>
              </w:rPr>
              <w:t>;65(5):301-303.</w:t>
            </w:r>
            <w:r w:rsidR="00451DBD" w:rsidRPr="00772C17">
              <w:rPr>
                <w:rFonts w:ascii="Arial" w:hAnsi="Arial" w:cs="Arial"/>
                <w:sz w:val="20"/>
              </w:rPr>
              <w:t xml:space="preserve"> PMID: </w:t>
            </w:r>
            <w:hyperlink r:id="rId274" w:history="1">
              <w:r w:rsidR="00451DBD" w:rsidRPr="00772C17">
                <w:rPr>
                  <w:rStyle w:val="Hyperlink"/>
                  <w:rFonts w:ascii="Arial" w:hAnsi="Arial" w:cs="Arial"/>
                  <w:sz w:val="20"/>
                </w:rPr>
                <w:t>34140128</w:t>
              </w:r>
            </w:hyperlink>
          </w:p>
        </w:tc>
      </w:tr>
      <w:tr w:rsidR="00F86531" w:rsidRPr="00450064" w14:paraId="466E42F7" w14:textId="77777777" w:rsidTr="00450064">
        <w:trPr>
          <w:cantSplit/>
        </w:trPr>
        <w:tc>
          <w:tcPr>
            <w:tcW w:w="9630" w:type="dxa"/>
            <w:gridSpan w:val="4"/>
            <w:shd w:val="clear" w:color="auto" w:fill="auto"/>
          </w:tcPr>
          <w:p w14:paraId="19254900" w14:textId="7EC05E21" w:rsidR="00F86531" w:rsidRPr="00772C17" w:rsidRDefault="00F86531"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Gustavson AM, Kenny ME, Wisdom JP, Salameh HA, Ackland PE, </w:t>
            </w:r>
            <w:r w:rsidRPr="00772C17">
              <w:rPr>
                <w:rFonts w:ascii="Arial" w:hAnsi="Arial" w:cs="Arial"/>
                <w:b/>
                <w:sz w:val="20"/>
              </w:rPr>
              <w:t>Gordon AJ</w:t>
            </w:r>
            <w:r w:rsidRPr="00772C17">
              <w:rPr>
                <w:rFonts w:ascii="Arial" w:hAnsi="Arial" w:cs="Arial"/>
                <w:sz w:val="20"/>
              </w:rPr>
              <w:t xml:space="preserve">, Hagedorn HJ. Fluctuations in barriers to medication treatment for opioid use disorder prescribing over the course of a one-year external facilitation intervention. </w:t>
            </w:r>
            <w:r w:rsidRPr="00772C17">
              <w:rPr>
                <w:rStyle w:val="Emphasis"/>
                <w:rFonts w:ascii="Arial" w:hAnsi="Arial" w:cs="Arial"/>
                <w:bCs/>
                <w:i w:val="0"/>
                <w:iCs w:val="0"/>
                <w:sz w:val="20"/>
              </w:rPr>
              <w:t>Addict</w:t>
            </w:r>
            <w:r w:rsidRPr="00772C17">
              <w:rPr>
                <w:rStyle w:val="apple-converted-space"/>
                <w:rFonts w:ascii="Arial" w:hAnsi="Arial" w:cs="Arial"/>
                <w:sz w:val="20"/>
                <w:shd w:val="clear" w:color="auto" w:fill="FFFFFF"/>
              </w:rPr>
              <w:t> </w:t>
            </w:r>
            <w:r w:rsidRPr="00772C17">
              <w:rPr>
                <w:rFonts w:ascii="Arial" w:hAnsi="Arial" w:cs="Arial"/>
                <w:sz w:val="20"/>
                <w:shd w:val="clear" w:color="auto" w:fill="FFFFFF"/>
              </w:rPr>
              <w:t xml:space="preserve">Sci Clin </w:t>
            </w:r>
            <w:proofErr w:type="spellStart"/>
            <w:r w:rsidRPr="00772C17">
              <w:rPr>
                <w:rFonts w:ascii="Arial" w:hAnsi="Arial" w:cs="Arial"/>
                <w:sz w:val="20"/>
                <w:shd w:val="clear" w:color="auto" w:fill="FFFFFF"/>
              </w:rPr>
              <w:t>Pract</w:t>
            </w:r>
            <w:proofErr w:type="spellEnd"/>
            <w:r w:rsidRPr="00772C17">
              <w:rPr>
                <w:rFonts w:ascii="Arial" w:hAnsi="Arial" w:cs="Arial"/>
                <w:sz w:val="20"/>
              </w:rPr>
              <w:t>. 2021</w:t>
            </w:r>
            <w:r w:rsidR="002C1D90" w:rsidRPr="00772C17">
              <w:rPr>
                <w:rFonts w:ascii="Arial" w:hAnsi="Arial" w:cs="Arial"/>
                <w:sz w:val="20"/>
              </w:rPr>
              <w:t xml:space="preserve">;16(1):51. PMID: </w:t>
            </w:r>
            <w:hyperlink r:id="rId275" w:history="1">
              <w:r w:rsidR="002C1D90" w:rsidRPr="00772C17">
                <w:rPr>
                  <w:rStyle w:val="Hyperlink"/>
                  <w:rFonts w:ascii="Arial" w:hAnsi="Arial" w:cs="Arial"/>
                  <w:sz w:val="20"/>
                </w:rPr>
                <w:t>34362445</w:t>
              </w:r>
            </w:hyperlink>
            <w:r w:rsidRPr="00772C17">
              <w:rPr>
                <w:rFonts w:ascii="Arial" w:hAnsi="Arial" w:cs="Arial"/>
                <w:sz w:val="20"/>
              </w:rPr>
              <w:t xml:space="preserve"> </w:t>
            </w:r>
          </w:p>
        </w:tc>
      </w:tr>
      <w:tr w:rsidR="00991BD0" w:rsidRPr="00450064" w14:paraId="1BBC4EE7" w14:textId="77777777" w:rsidTr="00450064">
        <w:trPr>
          <w:cantSplit/>
        </w:trPr>
        <w:tc>
          <w:tcPr>
            <w:tcW w:w="9630" w:type="dxa"/>
            <w:gridSpan w:val="4"/>
            <w:shd w:val="clear" w:color="auto" w:fill="auto"/>
          </w:tcPr>
          <w:p w14:paraId="1F83BB7C" w14:textId="31F95818" w:rsidR="00991BD0" w:rsidRPr="00772C17" w:rsidRDefault="00991BD0"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McGinnis KA, Tate JP, Bryant KJ, Justice AC, O’Connor P, Rodriguez-Barradas MC, Crystal S, Cutter CJ, Hansen NB, Maisto SA, Marconi VC, Williams EC, </w:t>
            </w:r>
            <w:r w:rsidRPr="00772C17">
              <w:rPr>
                <w:rFonts w:ascii="Arial" w:hAnsi="Arial" w:cs="Arial"/>
                <w:b/>
                <w:bCs/>
                <w:sz w:val="20"/>
              </w:rPr>
              <w:t>Gordon AJ</w:t>
            </w:r>
            <w:r w:rsidRPr="00772C17">
              <w:rPr>
                <w:rFonts w:ascii="Arial" w:hAnsi="Arial" w:cs="Arial"/>
                <w:sz w:val="20"/>
              </w:rPr>
              <w:t xml:space="preserve">, Gordon KS, </w:t>
            </w:r>
            <w:proofErr w:type="spellStart"/>
            <w:r w:rsidRPr="00772C17">
              <w:rPr>
                <w:rFonts w:ascii="Arial" w:hAnsi="Arial" w:cs="Arial"/>
                <w:sz w:val="20"/>
              </w:rPr>
              <w:t>Eyawo</w:t>
            </w:r>
            <w:proofErr w:type="spellEnd"/>
            <w:r w:rsidRPr="00772C17">
              <w:rPr>
                <w:rFonts w:ascii="Arial" w:hAnsi="Arial" w:cs="Arial"/>
                <w:sz w:val="20"/>
              </w:rPr>
              <w:t xml:space="preserve"> O, Edelman EJ, Fiellin DA. Change in alcohol use based on self-report and a quantitative biomarker, </w:t>
            </w:r>
            <w:proofErr w:type="spellStart"/>
            <w:r w:rsidRPr="00772C17">
              <w:rPr>
                <w:rFonts w:ascii="Arial" w:hAnsi="Arial" w:cs="Arial"/>
                <w:sz w:val="20"/>
              </w:rPr>
              <w:t>phosphatidylethanol</w:t>
            </w:r>
            <w:proofErr w:type="spellEnd"/>
            <w:r w:rsidRPr="00772C17">
              <w:rPr>
                <w:rFonts w:ascii="Arial" w:hAnsi="Arial" w:cs="Arial"/>
                <w:sz w:val="20"/>
              </w:rPr>
              <w:t>, in people with HIV. AIDS and Behavior. 202</w:t>
            </w:r>
            <w:r w:rsidR="00991AE9" w:rsidRPr="00772C17">
              <w:rPr>
                <w:rFonts w:ascii="Arial" w:hAnsi="Arial" w:cs="Arial"/>
                <w:sz w:val="20"/>
              </w:rPr>
              <w:t xml:space="preserve">2;26(3):786-794. </w:t>
            </w:r>
            <w:r w:rsidR="009D533B" w:rsidRPr="00772C17">
              <w:rPr>
                <w:rFonts w:ascii="Arial" w:hAnsi="Arial" w:cs="Arial"/>
                <w:sz w:val="20"/>
              </w:rPr>
              <w:t xml:space="preserve">PMID: </w:t>
            </w:r>
            <w:hyperlink r:id="rId276" w:history="1">
              <w:r w:rsidR="009D533B" w:rsidRPr="00772C17">
                <w:rPr>
                  <w:rStyle w:val="Hyperlink"/>
                  <w:rFonts w:ascii="Arial" w:hAnsi="Arial" w:cs="Arial"/>
                  <w:sz w:val="20"/>
                </w:rPr>
                <w:t>34542779</w:t>
              </w:r>
            </w:hyperlink>
            <w:r w:rsidRPr="00772C17">
              <w:rPr>
                <w:rFonts w:ascii="Arial" w:hAnsi="Arial" w:cs="Arial"/>
                <w:sz w:val="20"/>
              </w:rPr>
              <w:t xml:space="preserve"> </w:t>
            </w:r>
          </w:p>
        </w:tc>
      </w:tr>
      <w:tr w:rsidR="009A151F" w:rsidRPr="00450064" w14:paraId="464FCD97" w14:textId="77777777" w:rsidTr="00450064">
        <w:trPr>
          <w:cantSplit/>
        </w:trPr>
        <w:tc>
          <w:tcPr>
            <w:tcW w:w="9630" w:type="dxa"/>
            <w:gridSpan w:val="4"/>
            <w:shd w:val="clear" w:color="auto" w:fill="auto"/>
          </w:tcPr>
          <w:p w14:paraId="57BE9B11" w14:textId="568255E6" w:rsidR="009A151F" w:rsidRPr="00772C17" w:rsidRDefault="009A151F" w:rsidP="00772C17">
            <w:pPr>
              <w:pStyle w:val="ListParagraph"/>
              <w:numPr>
                <w:ilvl w:val="0"/>
                <w:numId w:val="36"/>
              </w:numPr>
              <w:ind w:left="522" w:hanging="522"/>
              <w:rPr>
                <w:rFonts w:ascii="Arial" w:hAnsi="Arial" w:cs="Arial"/>
                <w:sz w:val="20"/>
              </w:rPr>
            </w:pPr>
            <w:bookmarkStart w:id="22" w:name="_Hlk80796313"/>
            <w:r w:rsidRPr="00772C17">
              <w:rPr>
                <w:rFonts w:ascii="Arial" w:hAnsi="Arial" w:cs="Arial"/>
                <w:sz w:val="20"/>
              </w:rPr>
              <w:t xml:space="preserve">Wyse JJ, Morasco BJ, Dougherty J, Edwards B, Kansagara D, </w:t>
            </w:r>
            <w:r w:rsidRPr="00772C17">
              <w:rPr>
                <w:rFonts w:ascii="Arial" w:hAnsi="Arial" w:cs="Arial"/>
                <w:b/>
                <w:bCs/>
                <w:sz w:val="20"/>
              </w:rPr>
              <w:t>Gordon A</w:t>
            </w:r>
            <w:r w:rsidR="009D533B" w:rsidRPr="00772C17">
              <w:rPr>
                <w:rFonts w:ascii="Arial" w:hAnsi="Arial" w:cs="Arial"/>
                <w:b/>
                <w:bCs/>
                <w:sz w:val="20"/>
              </w:rPr>
              <w:t>J</w:t>
            </w:r>
            <w:r w:rsidR="00865CF4" w:rsidRPr="00772C17">
              <w:rPr>
                <w:rFonts w:ascii="Arial" w:hAnsi="Arial" w:cs="Arial"/>
                <w:b/>
                <w:bCs/>
                <w:sz w:val="20"/>
              </w:rPr>
              <w:t>*</w:t>
            </w:r>
            <w:r w:rsidRPr="00772C17">
              <w:rPr>
                <w:rFonts w:ascii="Arial" w:hAnsi="Arial" w:cs="Arial"/>
                <w:sz w:val="20"/>
              </w:rPr>
              <w:t xml:space="preserve">, Korthuis PT, Tuepker A, Lindner S, MacKey K, Williams B, Herreid-O’Neill A, Paynter R, Lovejoy TI. Adjunct interventions to standard medical management of buprenorphine in outpatient settings: a systematic review of the evidence. Drug </w:t>
            </w:r>
            <w:proofErr w:type="spellStart"/>
            <w:r w:rsidRPr="00772C17">
              <w:rPr>
                <w:rFonts w:ascii="Arial" w:hAnsi="Arial" w:cs="Arial"/>
                <w:sz w:val="20"/>
              </w:rPr>
              <w:t>alc</w:t>
            </w:r>
            <w:proofErr w:type="spellEnd"/>
            <w:r w:rsidRPr="00772C17">
              <w:rPr>
                <w:rFonts w:ascii="Arial" w:hAnsi="Arial" w:cs="Arial"/>
                <w:sz w:val="20"/>
              </w:rPr>
              <w:t xml:space="preserve"> </w:t>
            </w:r>
            <w:proofErr w:type="spellStart"/>
            <w:r w:rsidRPr="00772C17">
              <w:rPr>
                <w:rFonts w:ascii="Arial" w:hAnsi="Arial" w:cs="Arial"/>
                <w:sz w:val="20"/>
              </w:rPr>
              <w:t>depen</w:t>
            </w:r>
            <w:proofErr w:type="spellEnd"/>
            <w:r w:rsidRPr="00772C17">
              <w:rPr>
                <w:rFonts w:ascii="Arial" w:hAnsi="Arial" w:cs="Arial"/>
                <w:sz w:val="20"/>
              </w:rPr>
              <w:t>. 2021</w:t>
            </w:r>
            <w:bookmarkEnd w:id="22"/>
            <w:r w:rsidR="001B7486" w:rsidRPr="00772C17">
              <w:rPr>
                <w:rFonts w:ascii="Arial" w:hAnsi="Arial" w:cs="Arial"/>
                <w:sz w:val="20"/>
              </w:rPr>
              <w:t xml:space="preserve">;228:108923. </w:t>
            </w:r>
            <w:r w:rsidR="00E5756D" w:rsidRPr="00772C17">
              <w:rPr>
                <w:rFonts w:ascii="Arial" w:hAnsi="Arial" w:cs="Arial"/>
                <w:sz w:val="20"/>
              </w:rPr>
              <w:t xml:space="preserve">PMID: </w:t>
            </w:r>
            <w:hyperlink r:id="rId277" w:history="1">
              <w:r w:rsidR="00E5756D" w:rsidRPr="00772C17">
                <w:rPr>
                  <w:rStyle w:val="Hyperlink"/>
                  <w:rFonts w:ascii="Arial" w:hAnsi="Arial" w:cs="Arial"/>
                  <w:sz w:val="20"/>
                </w:rPr>
                <w:t>34508958</w:t>
              </w:r>
            </w:hyperlink>
          </w:p>
        </w:tc>
      </w:tr>
      <w:tr w:rsidR="003F175A" w:rsidRPr="00450064" w14:paraId="719C44FD" w14:textId="77777777" w:rsidTr="00450064">
        <w:trPr>
          <w:cantSplit/>
        </w:trPr>
        <w:tc>
          <w:tcPr>
            <w:tcW w:w="9630" w:type="dxa"/>
            <w:gridSpan w:val="4"/>
            <w:shd w:val="clear" w:color="auto" w:fill="auto"/>
          </w:tcPr>
          <w:p w14:paraId="3582AFBA" w14:textId="5B943C53" w:rsidR="003F175A" w:rsidRPr="00772C17" w:rsidRDefault="003F175A"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Joudrey PJ, Bart G, Brooner RK, Brown L, Dickson-Gomez J, </w:t>
            </w:r>
            <w:r w:rsidRPr="00772C17">
              <w:rPr>
                <w:rFonts w:ascii="Arial" w:hAnsi="Arial" w:cs="Arial"/>
                <w:b/>
                <w:sz w:val="20"/>
              </w:rPr>
              <w:t>Gordon A</w:t>
            </w:r>
            <w:r w:rsidRPr="00772C17">
              <w:rPr>
                <w:rFonts w:ascii="Arial" w:hAnsi="Arial" w:cs="Arial"/>
                <w:sz w:val="20"/>
              </w:rPr>
              <w:t xml:space="preserve">, Kawasaki SS, Liebschutz JM, Nunes E, McCarty D, Schwartz RP, </w:t>
            </w:r>
            <w:proofErr w:type="spellStart"/>
            <w:r w:rsidRPr="00772C17">
              <w:rPr>
                <w:rFonts w:ascii="Arial" w:hAnsi="Arial" w:cs="Arial"/>
                <w:sz w:val="20"/>
              </w:rPr>
              <w:t>Szapocnik</w:t>
            </w:r>
            <w:proofErr w:type="spellEnd"/>
            <w:r w:rsidRPr="00772C17">
              <w:rPr>
                <w:rFonts w:ascii="Arial" w:hAnsi="Arial" w:cs="Arial"/>
                <w:sz w:val="20"/>
              </w:rPr>
              <w:t xml:space="preserve">, Trivedi M, </w:t>
            </w:r>
            <w:proofErr w:type="spellStart"/>
            <w:r w:rsidRPr="00772C17">
              <w:rPr>
                <w:rFonts w:ascii="Arial" w:hAnsi="Arial" w:cs="Arial"/>
                <w:sz w:val="20"/>
              </w:rPr>
              <w:t>Tsui</w:t>
            </w:r>
            <w:proofErr w:type="spellEnd"/>
            <w:r w:rsidRPr="00772C17">
              <w:rPr>
                <w:rFonts w:ascii="Arial" w:hAnsi="Arial" w:cs="Arial"/>
                <w:sz w:val="20"/>
              </w:rPr>
              <w:t xml:space="preserve"> JI, Williams A, Wu L, Fiellin DA. Research priorities for expanding access to methadone treatment for opioid use disorder in the US: a National Institute on Drug Abuse Center for Clinical Trials Network task force report. Subst abus. 2021</w:t>
            </w:r>
            <w:r w:rsidR="00F21A13" w:rsidRPr="00772C17">
              <w:rPr>
                <w:rFonts w:ascii="Arial" w:hAnsi="Arial" w:cs="Arial"/>
                <w:sz w:val="20"/>
              </w:rPr>
              <w:t>;</w:t>
            </w:r>
            <w:r w:rsidR="0036481A" w:rsidRPr="00772C17">
              <w:rPr>
                <w:rFonts w:ascii="Arial" w:hAnsi="Arial" w:cs="Arial"/>
                <w:sz w:val="20"/>
              </w:rPr>
              <w:t xml:space="preserve">42(3):245-254. PMID: </w:t>
            </w:r>
            <w:hyperlink r:id="rId278" w:history="1">
              <w:r w:rsidR="0036481A" w:rsidRPr="00772C17">
                <w:rPr>
                  <w:rStyle w:val="Hyperlink"/>
                  <w:rFonts w:ascii="Arial" w:hAnsi="Arial" w:cs="Arial"/>
                  <w:sz w:val="20"/>
                </w:rPr>
                <w:t>34606426</w:t>
              </w:r>
            </w:hyperlink>
          </w:p>
        </w:tc>
      </w:tr>
      <w:tr w:rsidR="003F175A" w:rsidRPr="00450064" w14:paraId="7849D223" w14:textId="77777777" w:rsidTr="00450064">
        <w:trPr>
          <w:cantSplit/>
        </w:trPr>
        <w:tc>
          <w:tcPr>
            <w:tcW w:w="9630" w:type="dxa"/>
            <w:gridSpan w:val="4"/>
            <w:shd w:val="clear" w:color="auto" w:fill="auto"/>
          </w:tcPr>
          <w:p w14:paraId="135D2B10" w14:textId="2CEC3871" w:rsidR="002B1282" w:rsidRPr="00772C17" w:rsidRDefault="003F175A"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Magel J, Kietrys D, Kruger ES, Fritz J, </w:t>
            </w:r>
            <w:r w:rsidRPr="00772C17">
              <w:rPr>
                <w:rFonts w:ascii="Arial" w:hAnsi="Arial" w:cs="Arial"/>
                <w:b/>
                <w:sz w:val="20"/>
              </w:rPr>
              <w:t>Gordon AJ</w:t>
            </w:r>
            <w:r w:rsidR="00865CF4" w:rsidRPr="00772C17">
              <w:rPr>
                <w:rFonts w:ascii="Arial" w:hAnsi="Arial" w:cs="Arial"/>
                <w:b/>
                <w:sz w:val="20"/>
              </w:rPr>
              <w:t>*</w:t>
            </w:r>
            <w:r w:rsidRPr="00772C17">
              <w:rPr>
                <w:rFonts w:ascii="Arial" w:hAnsi="Arial" w:cs="Arial"/>
                <w:sz w:val="20"/>
              </w:rPr>
              <w:t>. Physical therapist can and should intervene on patients with opioid use, opioid misuse, and opioid use disorder. Subst abus. 2021</w:t>
            </w:r>
            <w:r w:rsidR="008E5500" w:rsidRPr="00772C17">
              <w:rPr>
                <w:rFonts w:ascii="Arial" w:hAnsi="Arial" w:cs="Arial"/>
                <w:sz w:val="20"/>
              </w:rPr>
              <w:t xml:space="preserve">;42(3):255-260. </w:t>
            </w:r>
            <w:r w:rsidR="00CA7E00" w:rsidRPr="00772C17">
              <w:rPr>
                <w:rFonts w:ascii="Arial" w:hAnsi="Arial" w:cs="Arial"/>
                <w:sz w:val="20"/>
              </w:rPr>
              <w:t xml:space="preserve">PMID: </w:t>
            </w:r>
            <w:hyperlink r:id="rId279" w:history="1">
              <w:r w:rsidR="00CA7E00" w:rsidRPr="00772C17">
                <w:rPr>
                  <w:rStyle w:val="Hyperlink"/>
                  <w:rFonts w:ascii="Arial" w:hAnsi="Arial" w:cs="Arial"/>
                  <w:sz w:val="20"/>
                </w:rPr>
                <w:t>34524070</w:t>
              </w:r>
            </w:hyperlink>
            <w:r w:rsidR="00CA7E00" w:rsidRPr="00772C17">
              <w:rPr>
                <w:rFonts w:ascii="Arial" w:hAnsi="Arial" w:cs="Arial"/>
                <w:sz w:val="20"/>
              </w:rPr>
              <w:t xml:space="preserve">      </w:t>
            </w:r>
          </w:p>
        </w:tc>
      </w:tr>
      <w:tr w:rsidR="002B1282" w:rsidRPr="00450064" w14:paraId="2CCCE077" w14:textId="77777777" w:rsidTr="00450064">
        <w:trPr>
          <w:cantSplit/>
        </w:trPr>
        <w:tc>
          <w:tcPr>
            <w:tcW w:w="9630" w:type="dxa"/>
            <w:gridSpan w:val="4"/>
            <w:shd w:val="clear" w:color="auto" w:fill="auto"/>
          </w:tcPr>
          <w:p w14:paraId="171C1E8E" w14:textId="49350813" w:rsidR="002B1282" w:rsidRPr="00772C17" w:rsidRDefault="002B1282" w:rsidP="00772C17">
            <w:pPr>
              <w:pStyle w:val="ListParagraph"/>
              <w:numPr>
                <w:ilvl w:val="0"/>
                <w:numId w:val="36"/>
              </w:numPr>
              <w:ind w:left="522" w:hanging="522"/>
              <w:rPr>
                <w:rFonts w:ascii="Arial" w:hAnsi="Arial" w:cs="Arial"/>
                <w:sz w:val="20"/>
              </w:rPr>
            </w:pPr>
            <w:bookmarkStart w:id="23" w:name="_Hlk87863785"/>
            <w:r w:rsidRPr="00772C17">
              <w:rPr>
                <w:rFonts w:ascii="Arial" w:hAnsi="Arial" w:cs="Arial"/>
                <w:sz w:val="20"/>
              </w:rPr>
              <w:t xml:space="preserve">Hawkins EJ, Danner A, Malte CA, Blanchard BE, Williams EC, Hagedorn HJ, </w:t>
            </w:r>
            <w:r w:rsidRPr="00772C17">
              <w:rPr>
                <w:rFonts w:ascii="Arial" w:hAnsi="Arial" w:cs="Arial"/>
                <w:b/>
                <w:bCs/>
                <w:sz w:val="20"/>
              </w:rPr>
              <w:t>Gordon AJ</w:t>
            </w:r>
            <w:r w:rsidRPr="00772C17">
              <w:rPr>
                <w:rFonts w:ascii="Arial" w:hAnsi="Arial" w:cs="Arial"/>
                <w:sz w:val="20"/>
              </w:rPr>
              <w:t xml:space="preserve">, </w:t>
            </w:r>
            <w:r w:rsidR="00865CF4" w:rsidRPr="00772C17">
              <w:rPr>
                <w:rFonts w:ascii="Arial" w:hAnsi="Arial" w:cs="Arial"/>
                <w:sz w:val="20"/>
              </w:rPr>
              <w:t>D</w:t>
            </w:r>
            <w:r w:rsidRPr="00772C17">
              <w:rPr>
                <w:rFonts w:ascii="Arial" w:hAnsi="Arial" w:cs="Arial"/>
                <w:sz w:val="20"/>
              </w:rPr>
              <w:t xml:space="preserve">rexler K, Burden JL, Knoeppel J, Lott A, Sayre GG, Midboe AM, Saxon AJ. </w:t>
            </w:r>
            <w:r w:rsidR="00865CF4" w:rsidRPr="00772C17">
              <w:rPr>
                <w:rFonts w:ascii="Arial" w:hAnsi="Arial" w:cs="Arial"/>
                <w:bCs/>
                <w:color w:val="000000" w:themeColor="text1"/>
                <w:sz w:val="20"/>
              </w:rPr>
              <w:t xml:space="preserve">Clinical leaders and providers’ perspectives on delivering medications for the treatment of opioid use disorder in Veteran Affairs’ facilities. </w:t>
            </w:r>
            <w:r w:rsidRPr="00772C17">
              <w:rPr>
                <w:rFonts w:ascii="Arial" w:hAnsi="Arial" w:cs="Arial"/>
                <w:sz w:val="20"/>
              </w:rPr>
              <w:t xml:space="preserve">Addict Sci Clin </w:t>
            </w:r>
            <w:proofErr w:type="spellStart"/>
            <w:r w:rsidRPr="00772C17">
              <w:rPr>
                <w:rFonts w:ascii="Arial" w:hAnsi="Arial" w:cs="Arial"/>
                <w:sz w:val="20"/>
              </w:rPr>
              <w:t>Pract</w:t>
            </w:r>
            <w:proofErr w:type="spellEnd"/>
            <w:r w:rsidRPr="00772C17">
              <w:rPr>
                <w:rFonts w:ascii="Arial" w:hAnsi="Arial" w:cs="Arial"/>
                <w:sz w:val="20"/>
              </w:rPr>
              <w:t>. 2021</w:t>
            </w:r>
            <w:r w:rsidR="00C324BF" w:rsidRPr="00772C17">
              <w:rPr>
                <w:rFonts w:ascii="Arial" w:hAnsi="Arial" w:cs="Arial"/>
                <w:sz w:val="20"/>
              </w:rPr>
              <w:t xml:space="preserve">;16(1):55. PMID: </w:t>
            </w:r>
            <w:hyperlink r:id="rId280" w:history="1">
              <w:r w:rsidR="00C324BF" w:rsidRPr="00772C17">
                <w:rPr>
                  <w:rStyle w:val="Hyperlink"/>
                  <w:rFonts w:ascii="Arial" w:hAnsi="Arial" w:cs="Arial"/>
                  <w:sz w:val="20"/>
                </w:rPr>
                <w:t>34488892</w:t>
              </w:r>
            </w:hyperlink>
            <w:bookmarkEnd w:id="23"/>
          </w:p>
        </w:tc>
      </w:tr>
      <w:tr w:rsidR="00865CF4" w:rsidRPr="00450064" w14:paraId="01E5F3E8" w14:textId="77777777" w:rsidTr="00450064">
        <w:trPr>
          <w:cantSplit/>
        </w:trPr>
        <w:tc>
          <w:tcPr>
            <w:tcW w:w="9630" w:type="dxa"/>
            <w:gridSpan w:val="4"/>
            <w:shd w:val="clear" w:color="auto" w:fill="auto"/>
          </w:tcPr>
          <w:p w14:paraId="7FEEA968" w14:textId="2591B202" w:rsidR="00865CF4" w:rsidRPr="00772C17" w:rsidRDefault="00865CF4" w:rsidP="00772C17">
            <w:pPr>
              <w:pStyle w:val="ListParagraph"/>
              <w:numPr>
                <w:ilvl w:val="0"/>
                <w:numId w:val="36"/>
              </w:numPr>
              <w:ind w:left="522" w:hanging="522"/>
              <w:rPr>
                <w:rFonts w:ascii="Arial" w:hAnsi="Arial" w:cs="Arial"/>
                <w:sz w:val="20"/>
              </w:rPr>
            </w:pPr>
            <w:r w:rsidRPr="00772C17">
              <w:rPr>
                <w:rFonts w:ascii="Arial" w:hAnsi="Arial" w:cs="Arial"/>
                <w:sz w:val="20"/>
              </w:rPr>
              <w:lastRenderedPageBreak/>
              <w:t xml:space="preserve">Wyse J, McGinnis KA, Edelman EJ, </w:t>
            </w:r>
            <w:r w:rsidRPr="00772C17">
              <w:rPr>
                <w:rFonts w:ascii="Arial" w:hAnsi="Arial" w:cs="Arial"/>
                <w:b/>
                <w:bCs/>
                <w:sz w:val="20"/>
              </w:rPr>
              <w:t>Gordon AJ*</w:t>
            </w:r>
            <w:r w:rsidRPr="00772C17">
              <w:rPr>
                <w:rFonts w:ascii="Arial" w:hAnsi="Arial" w:cs="Arial"/>
                <w:sz w:val="20"/>
              </w:rPr>
              <w:t xml:space="preserve">, Manhapra A, Fiellin DA, Moore BA, Korthuis PT, Kennedy A, Oldfield BJ, Gaither JR, Gordon KS, Skanderson M, Barry DT, Bryant K, Cystal S, Justice AJ, Kraemer KL. Twelve-Month Retention in Opioid Agonist Treatment for Opioid Use Disorder Among Patients with and without HIV. AIDS and </w:t>
            </w:r>
            <w:proofErr w:type="spellStart"/>
            <w:r w:rsidRPr="00772C17">
              <w:rPr>
                <w:rFonts w:ascii="Arial" w:hAnsi="Arial" w:cs="Arial"/>
                <w:sz w:val="20"/>
              </w:rPr>
              <w:t>Behav</w:t>
            </w:r>
            <w:proofErr w:type="spellEnd"/>
            <w:r w:rsidRPr="00772C17">
              <w:rPr>
                <w:rFonts w:ascii="Arial" w:hAnsi="Arial" w:cs="Arial"/>
                <w:sz w:val="20"/>
              </w:rPr>
              <w:t>. 202</w:t>
            </w:r>
            <w:r w:rsidR="006C5910" w:rsidRPr="00772C17">
              <w:rPr>
                <w:rFonts w:ascii="Arial" w:hAnsi="Arial" w:cs="Arial"/>
                <w:sz w:val="20"/>
              </w:rPr>
              <w:t xml:space="preserve">2;26(3):975-985. </w:t>
            </w:r>
            <w:r w:rsidR="0006283E" w:rsidRPr="00772C17">
              <w:rPr>
                <w:rFonts w:ascii="Arial" w:hAnsi="Arial" w:cs="Arial"/>
                <w:sz w:val="20"/>
              </w:rPr>
              <w:t xml:space="preserve">PMID: </w:t>
            </w:r>
            <w:hyperlink r:id="rId281" w:history="1">
              <w:r w:rsidR="0006283E" w:rsidRPr="00772C17">
                <w:rPr>
                  <w:rStyle w:val="Hyperlink"/>
                  <w:rFonts w:ascii="Arial" w:hAnsi="Arial" w:cs="Arial"/>
                  <w:sz w:val="20"/>
                </w:rPr>
                <w:t>34495424</w:t>
              </w:r>
            </w:hyperlink>
          </w:p>
        </w:tc>
      </w:tr>
      <w:tr w:rsidR="00A90ADB" w:rsidRPr="00450064" w14:paraId="769974CD" w14:textId="77777777" w:rsidTr="00450064">
        <w:trPr>
          <w:cantSplit/>
        </w:trPr>
        <w:tc>
          <w:tcPr>
            <w:tcW w:w="9630" w:type="dxa"/>
            <w:gridSpan w:val="4"/>
            <w:shd w:val="clear" w:color="auto" w:fill="auto"/>
          </w:tcPr>
          <w:p w14:paraId="6A811F44" w14:textId="644F848F" w:rsidR="00A90ADB" w:rsidRPr="00772C17" w:rsidRDefault="00A90ADB" w:rsidP="00772C17">
            <w:pPr>
              <w:pStyle w:val="ListParagraph"/>
              <w:numPr>
                <w:ilvl w:val="0"/>
                <w:numId w:val="36"/>
              </w:numPr>
              <w:ind w:left="522" w:hanging="522"/>
              <w:rPr>
                <w:rFonts w:ascii="Arial" w:hAnsi="Arial" w:cs="Arial"/>
                <w:sz w:val="20"/>
              </w:rPr>
            </w:pPr>
            <w:r w:rsidRPr="00772C17">
              <w:rPr>
                <w:rFonts w:ascii="Arial" w:hAnsi="Arial" w:cs="Arial"/>
                <w:sz w:val="20"/>
              </w:rPr>
              <w:t>Cab</w:t>
            </w:r>
            <w:r w:rsidR="00EC42D5" w:rsidRPr="00772C17">
              <w:rPr>
                <w:rFonts w:ascii="Arial" w:hAnsi="Arial" w:cs="Arial"/>
                <w:sz w:val="20"/>
              </w:rPr>
              <w:t>r</w:t>
            </w:r>
            <w:r w:rsidRPr="00772C17">
              <w:rPr>
                <w:rFonts w:ascii="Arial" w:hAnsi="Arial" w:cs="Arial"/>
                <w:sz w:val="20"/>
              </w:rPr>
              <w:t>eros I, Griff</w:t>
            </w:r>
            <w:r w:rsidR="00EC42D5" w:rsidRPr="00772C17">
              <w:rPr>
                <w:rFonts w:ascii="Arial" w:hAnsi="Arial" w:cs="Arial"/>
                <w:sz w:val="20"/>
              </w:rPr>
              <w:t>i</w:t>
            </w:r>
            <w:r w:rsidRPr="00772C17">
              <w:rPr>
                <w:rFonts w:ascii="Arial" w:hAnsi="Arial" w:cs="Arial"/>
                <w:sz w:val="20"/>
              </w:rPr>
              <w:t xml:space="preserve">n BA, Saloner B, </w:t>
            </w:r>
            <w:r w:rsidRPr="00772C17">
              <w:rPr>
                <w:rFonts w:ascii="Arial" w:hAnsi="Arial" w:cs="Arial"/>
                <w:b/>
                <w:bCs/>
                <w:sz w:val="20"/>
              </w:rPr>
              <w:t>Gordon AJ</w:t>
            </w:r>
            <w:r w:rsidRPr="00772C17">
              <w:rPr>
                <w:rFonts w:ascii="Arial" w:hAnsi="Arial" w:cs="Arial"/>
                <w:sz w:val="20"/>
              </w:rPr>
              <w:t>, Kerber R, Stein BD. Buprenorphine prescriber monthly patient caseloads: an examination of 6-year trajectories. Drug alc</w:t>
            </w:r>
            <w:r w:rsidR="004F1B16" w:rsidRPr="00772C17">
              <w:rPr>
                <w:rFonts w:ascii="Arial" w:hAnsi="Arial" w:cs="Arial"/>
                <w:sz w:val="20"/>
              </w:rPr>
              <w:t>ohol</w:t>
            </w:r>
            <w:r w:rsidRPr="00772C17">
              <w:rPr>
                <w:rFonts w:ascii="Arial" w:hAnsi="Arial" w:cs="Arial"/>
                <w:sz w:val="20"/>
              </w:rPr>
              <w:t xml:space="preserve"> dep</w:t>
            </w:r>
            <w:r w:rsidR="004F1B16" w:rsidRPr="00772C17">
              <w:rPr>
                <w:rFonts w:ascii="Arial" w:hAnsi="Arial" w:cs="Arial"/>
                <w:sz w:val="20"/>
              </w:rPr>
              <w:t>end</w:t>
            </w:r>
            <w:r w:rsidRPr="00772C17">
              <w:rPr>
                <w:rFonts w:ascii="Arial" w:hAnsi="Arial" w:cs="Arial"/>
                <w:sz w:val="20"/>
              </w:rPr>
              <w:t>. 202</w:t>
            </w:r>
            <w:r w:rsidR="00991AE9" w:rsidRPr="00772C17">
              <w:rPr>
                <w:rFonts w:ascii="Arial" w:hAnsi="Arial" w:cs="Arial"/>
                <w:sz w:val="20"/>
              </w:rPr>
              <w:t>2;26(3):786-794.</w:t>
            </w:r>
            <w:r w:rsidR="004F1B16" w:rsidRPr="00772C17">
              <w:rPr>
                <w:rFonts w:ascii="Arial" w:hAnsi="Arial" w:cs="Arial"/>
                <w:sz w:val="20"/>
              </w:rPr>
              <w:t xml:space="preserve"> PMID: </w:t>
            </w:r>
            <w:hyperlink r:id="rId282" w:history="1">
              <w:r w:rsidR="004F1B16" w:rsidRPr="00772C17">
                <w:rPr>
                  <w:rStyle w:val="Hyperlink"/>
                  <w:rFonts w:ascii="Arial" w:hAnsi="Arial" w:cs="Arial"/>
                  <w:sz w:val="20"/>
                </w:rPr>
                <w:t xml:space="preserve">34600259 </w:t>
              </w:r>
            </w:hyperlink>
            <w:r w:rsidRPr="00772C17">
              <w:rPr>
                <w:rFonts w:ascii="Arial" w:hAnsi="Arial" w:cs="Arial"/>
                <w:sz w:val="20"/>
              </w:rPr>
              <w:t xml:space="preserve"> </w:t>
            </w:r>
          </w:p>
        </w:tc>
      </w:tr>
      <w:tr w:rsidR="0036481A" w:rsidRPr="00450064" w14:paraId="75B34133" w14:textId="77777777" w:rsidTr="00450064">
        <w:trPr>
          <w:cantSplit/>
        </w:trPr>
        <w:tc>
          <w:tcPr>
            <w:tcW w:w="9630" w:type="dxa"/>
            <w:gridSpan w:val="4"/>
            <w:shd w:val="clear" w:color="auto" w:fill="auto"/>
          </w:tcPr>
          <w:p w14:paraId="4C33AE51" w14:textId="67320786" w:rsidR="0036481A" w:rsidRPr="00772C17" w:rsidRDefault="0036481A" w:rsidP="00772C17">
            <w:pPr>
              <w:pStyle w:val="ListParagraph"/>
              <w:numPr>
                <w:ilvl w:val="0"/>
                <w:numId w:val="36"/>
              </w:numPr>
              <w:ind w:left="522" w:hanging="522"/>
              <w:rPr>
                <w:rFonts w:ascii="Arial" w:hAnsi="Arial" w:cs="Arial"/>
                <w:sz w:val="20"/>
              </w:rPr>
            </w:pPr>
            <w:bookmarkStart w:id="24" w:name="_Hlk87863797"/>
            <w:r w:rsidRPr="00772C17">
              <w:rPr>
                <w:rFonts w:ascii="Arial" w:hAnsi="Arial" w:cs="Arial"/>
                <w:sz w:val="20"/>
              </w:rPr>
              <w:t xml:space="preserve">Hawkins EJ, Malte CA, </w:t>
            </w:r>
            <w:r w:rsidRPr="00772C17">
              <w:rPr>
                <w:rFonts w:ascii="Arial" w:hAnsi="Arial" w:cs="Arial"/>
                <w:b/>
                <w:bCs/>
                <w:sz w:val="20"/>
              </w:rPr>
              <w:t>Gordon A</w:t>
            </w:r>
            <w:r w:rsidR="000C3E0E" w:rsidRPr="00772C17">
              <w:rPr>
                <w:rFonts w:ascii="Arial" w:hAnsi="Arial" w:cs="Arial"/>
                <w:b/>
                <w:bCs/>
                <w:sz w:val="20"/>
              </w:rPr>
              <w:t>J</w:t>
            </w:r>
            <w:r w:rsidRPr="00772C17">
              <w:rPr>
                <w:rFonts w:ascii="Arial" w:hAnsi="Arial" w:cs="Arial"/>
                <w:sz w:val="20"/>
              </w:rPr>
              <w:t xml:space="preserve">, Williams EC, Hagedorn HJ, Drexler K, Blanchard BE, Burden JL, Knoeppel J, Danner AN, Lott A, Liberto JG, Saxon AJ. Accessibility to medication for opioid use disorder following interventions to improve prescribing among non-addiction </w:t>
            </w:r>
            <w:r w:rsidR="00523BBF" w:rsidRPr="00772C17">
              <w:rPr>
                <w:rFonts w:ascii="Arial" w:hAnsi="Arial" w:cs="Arial"/>
                <w:sz w:val="20"/>
              </w:rPr>
              <w:t>clinics</w:t>
            </w:r>
            <w:r w:rsidRPr="00772C17">
              <w:rPr>
                <w:rFonts w:ascii="Arial" w:hAnsi="Arial" w:cs="Arial"/>
                <w:sz w:val="20"/>
              </w:rPr>
              <w:t xml:space="preserve"> in the US Veterans Health Care System. JAMA </w:t>
            </w:r>
            <w:proofErr w:type="spellStart"/>
            <w:r w:rsidRPr="00772C17">
              <w:rPr>
                <w:rFonts w:ascii="Arial" w:hAnsi="Arial" w:cs="Arial"/>
                <w:sz w:val="20"/>
              </w:rPr>
              <w:t>Netw</w:t>
            </w:r>
            <w:proofErr w:type="spellEnd"/>
            <w:r w:rsidRPr="00772C17">
              <w:rPr>
                <w:rFonts w:ascii="Arial" w:hAnsi="Arial" w:cs="Arial"/>
                <w:sz w:val="20"/>
              </w:rPr>
              <w:t xml:space="preserve"> Open. 2021</w:t>
            </w:r>
            <w:bookmarkEnd w:id="24"/>
            <w:r w:rsidR="000C3E0E" w:rsidRPr="00772C17">
              <w:rPr>
                <w:rFonts w:ascii="Arial" w:hAnsi="Arial" w:cs="Arial"/>
                <w:sz w:val="20"/>
              </w:rPr>
              <w:t>;4(12)</w:t>
            </w:r>
            <w:r w:rsidR="00CA3822" w:rsidRPr="00772C17">
              <w:rPr>
                <w:rFonts w:ascii="Arial" w:hAnsi="Arial" w:cs="Arial"/>
                <w:sz w:val="20"/>
              </w:rPr>
              <w:t xml:space="preserve">: e2137238. </w:t>
            </w:r>
            <w:r w:rsidR="000C3E0E" w:rsidRPr="00772C17">
              <w:rPr>
                <w:rFonts w:ascii="Arial" w:hAnsi="Arial" w:cs="Arial"/>
                <w:sz w:val="20"/>
              </w:rPr>
              <w:t xml:space="preserve">PMID: </w:t>
            </w:r>
            <w:hyperlink r:id="rId283" w:history="1">
              <w:r w:rsidR="000C3E0E" w:rsidRPr="00772C17">
                <w:rPr>
                  <w:rStyle w:val="Hyperlink"/>
                  <w:rFonts w:ascii="Arial" w:hAnsi="Arial" w:cs="Arial"/>
                  <w:sz w:val="20"/>
                </w:rPr>
                <w:t>34870679</w:t>
              </w:r>
            </w:hyperlink>
          </w:p>
        </w:tc>
      </w:tr>
      <w:tr w:rsidR="00A22AC7" w:rsidRPr="00450064" w14:paraId="6A1D250F" w14:textId="77777777" w:rsidTr="00450064">
        <w:trPr>
          <w:cantSplit/>
        </w:trPr>
        <w:tc>
          <w:tcPr>
            <w:tcW w:w="9630" w:type="dxa"/>
            <w:gridSpan w:val="4"/>
            <w:shd w:val="clear" w:color="auto" w:fill="auto"/>
          </w:tcPr>
          <w:p w14:paraId="76E27E88" w14:textId="066ECC50" w:rsidR="00A22AC7" w:rsidRPr="00772C17" w:rsidRDefault="00A22AC7"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Magel J, Bishop MD, Lonnemann E, Cochran G, Fritz JM, </w:t>
            </w:r>
            <w:r w:rsidRPr="00772C17">
              <w:rPr>
                <w:rFonts w:ascii="Arial" w:hAnsi="Arial" w:cs="Arial"/>
                <w:b/>
                <w:bCs/>
                <w:sz w:val="20"/>
              </w:rPr>
              <w:t>Gordon AJ</w:t>
            </w:r>
            <w:r w:rsidR="00A24837" w:rsidRPr="00772C17">
              <w:rPr>
                <w:rFonts w:ascii="Arial" w:hAnsi="Arial" w:cs="Arial"/>
                <w:b/>
                <w:bCs/>
                <w:sz w:val="20"/>
              </w:rPr>
              <w:t>*</w:t>
            </w:r>
            <w:r w:rsidRPr="00772C17">
              <w:rPr>
                <w:rFonts w:ascii="Arial" w:hAnsi="Arial" w:cs="Arial"/>
                <w:sz w:val="20"/>
              </w:rPr>
              <w:t xml:space="preserve">. The association between advanced </w:t>
            </w:r>
            <w:proofErr w:type="spellStart"/>
            <w:r w:rsidRPr="00772C17">
              <w:rPr>
                <w:rFonts w:ascii="Arial" w:hAnsi="Arial" w:cs="Arial"/>
                <w:sz w:val="20"/>
              </w:rPr>
              <w:t>orthopaedic</w:t>
            </w:r>
            <w:proofErr w:type="spellEnd"/>
            <w:r w:rsidRPr="00772C17">
              <w:rPr>
                <w:rFonts w:ascii="Arial" w:hAnsi="Arial" w:cs="Arial"/>
                <w:sz w:val="20"/>
              </w:rPr>
              <w:t xml:space="preserve"> certification and confidence and engagement in prescription opioid medication misuse management practices: a cross-sectional study. J </w:t>
            </w:r>
            <w:r w:rsidR="00D973F7" w:rsidRPr="00772C17">
              <w:rPr>
                <w:rFonts w:ascii="Arial" w:hAnsi="Arial" w:cs="Arial"/>
                <w:sz w:val="20"/>
              </w:rPr>
              <w:t xml:space="preserve">Man </w:t>
            </w:r>
            <w:proofErr w:type="spellStart"/>
            <w:r w:rsidR="00D973F7" w:rsidRPr="00772C17">
              <w:rPr>
                <w:rFonts w:ascii="Arial" w:hAnsi="Arial" w:cs="Arial"/>
                <w:sz w:val="20"/>
              </w:rPr>
              <w:t>Manip</w:t>
            </w:r>
            <w:proofErr w:type="spellEnd"/>
            <w:r w:rsidR="00D973F7" w:rsidRPr="00772C17">
              <w:rPr>
                <w:rFonts w:ascii="Arial" w:hAnsi="Arial" w:cs="Arial"/>
                <w:sz w:val="20"/>
              </w:rPr>
              <w:t xml:space="preserve"> </w:t>
            </w:r>
            <w:proofErr w:type="spellStart"/>
            <w:r w:rsidR="00D973F7" w:rsidRPr="00772C17">
              <w:rPr>
                <w:rFonts w:ascii="Arial" w:hAnsi="Arial" w:cs="Arial"/>
                <w:sz w:val="20"/>
              </w:rPr>
              <w:t>Ther</w:t>
            </w:r>
            <w:proofErr w:type="spellEnd"/>
            <w:r w:rsidR="00D973F7" w:rsidRPr="00772C17">
              <w:rPr>
                <w:rFonts w:ascii="Arial" w:hAnsi="Arial" w:cs="Arial"/>
                <w:sz w:val="20"/>
              </w:rPr>
              <w:t>. 2021</w:t>
            </w:r>
            <w:r w:rsidR="00C46846" w:rsidRPr="00772C17">
              <w:rPr>
                <w:rFonts w:ascii="Arial" w:hAnsi="Arial" w:cs="Arial"/>
                <w:sz w:val="20"/>
              </w:rPr>
              <w:t>;30(4):228-238</w:t>
            </w:r>
            <w:r w:rsidR="00A96F59" w:rsidRPr="00772C17">
              <w:rPr>
                <w:rFonts w:ascii="Arial" w:hAnsi="Arial" w:cs="Arial"/>
                <w:sz w:val="20"/>
              </w:rPr>
              <w:t xml:space="preserve">. PMID: </w:t>
            </w:r>
            <w:hyperlink r:id="rId284" w:history="1">
              <w:r w:rsidR="00A96F59" w:rsidRPr="00772C17">
                <w:rPr>
                  <w:rStyle w:val="Hyperlink"/>
                  <w:rFonts w:ascii="Arial" w:hAnsi="Arial" w:cs="Arial"/>
                  <w:sz w:val="20"/>
                </w:rPr>
                <w:t>34784850</w:t>
              </w:r>
            </w:hyperlink>
          </w:p>
        </w:tc>
      </w:tr>
      <w:tr w:rsidR="00D42D07" w:rsidRPr="00450064" w14:paraId="087A5517" w14:textId="77777777" w:rsidTr="00450064">
        <w:trPr>
          <w:cantSplit/>
        </w:trPr>
        <w:tc>
          <w:tcPr>
            <w:tcW w:w="9630" w:type="dxa"/>
            <w:gridSpan w:val="4"/>
            <w:shd w:val="clear" w:color="auto" w:fill="auto"/>
          </w:tcPr>
          <w:p w14:paraId="00E26647" w14:textId="2BE20031" w:rsidR="00A82B2D" w:rsidRPr="00772C17" w:rsidRDefault="00D42D07"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Hagedorn HJ, Gustavson AM, Ackland PE, Bangerter A, Bounthavong M, Clothier B, Harris AHS, Kenny ME, Noorbaloochi S, Salameh HA, </w:t>
            </w:r>
            <w:r w:rsidRPr="00772C17">
              <w:rPr>
                <w:rFonts w:ascii="Arial" w:hAnsi="Arial" w:cs="Arial"/>
                <w:b/>
                <w:bCs/>
                <w:sz w:val="20"/>
              </w:rPr>
              <w:t>Gordon AJ</w:t>
            </w:r>
            <w:r w:rsidRPr="00772C17">
              <w:rPr>
                <w:rFonts w:ascii="Arial" w:hAnsi="Arial" w:cs="Arial"/>
                <w:sz w:val="20"/>
              </w:rPr>
              <w:t xml:space="preserve">. Advancing pharmacological treatments for opioid use disorder (ADaPT-OUD): an implementation trial in eight Veterans Health Administration facilities. J Gen Intern Med. </w:t>
            </w:r>
            <w:r w:rsidR="00C54C91" w:rsidRPr="00772C17">
              <w:rPr>
                <w:rFonts w:ascii="Arial" w:hAnsi="Arial" w:cs="Arial"/>
                <w:sz w:val="20"/>
              </w:rPr>
              <w:t>2022</w:t>
            </w:r>
            <w:r w:rsidR="001304B1" w:rsidRPr="00772C17">
              <w:rPr>
                <w:rFonts w:ascii="Arial" w:hAnsi="Arial" w:cs="Arial"/>
                <w:sz w:val="20"/>
              </w:rPr>
              <w:t xml:space="preserve">;37(4):3594-3602. </w:t>
            </w:r>
            <w:r w:rsidR="00C54C91" w:rsidRPr="00772C17">
              <w:rPr>
                <w:rFonts w:ascii="Arial" w:hAnsi="Arial" w:cs="Arial"/>
                <w:sz w:val="20"/>
              </w:rPr>
              <w:t xml:space="preserve">PMID: </w:t>
            </w:r>
            <w:hyperlink r:id="rId285" w:history="1">
              <w:r w:rsidR="00C54C91" w:rsidRPr="00772C17">
                <w:rPr>
                  <w:rStyle w:val="Hyperlink"/>
                  <w:rFonts w:ascii="Arial" w:hAnsi="Arial" w:cs="Arial"/>
                  <w:sz w:val="20"/>
                </w:rPr>
                <w:t>34981352</w:t>
              </w:r>
            </w:hyperlink>
          </w:p>
        </w:tc>
      </w:tr>
      <w:tr w:rsidR="00A82B2D" w:rsidRPr="00450064" w14:paraId="601D6232" w14:textId="77777777" w:rsidTr="00450064">
        <w:trPr>
          <w:cantSplit/>
        </w:trPr>
        <w:tc>
          <w:tcPr>
            <w:tcW w:w="9630" w:type="dxa"/>
            <w:gridSpan w:val="4"/>
            <w:shd w:val="clear" w:color="auto" w:fill="auto"/>
          </w:tcPr>
          <w:p w14:paraId="6F60655C" w14:textId="5B414ECD" w:rsidR="00A82B2D" w:rsidRPr="00772C17" w:rsidRDefault="00A82B2D" w:rsidP="00772C17">
            <w:pPr>
              <w:pStyle w:val="ListParagraph"/>
              <w:numPr>
                <w:ilvl w:val="0"/>
                <w:numId w:val="36"/>
              </w:numPr>
              <w:ind w:left="522" w:hanging="522"/>
              <w:rPr>
                <w:rFonts w:ascii="Arial" w:hAnsi="Arial" w:cs="Arial"/>
                <w:sz w:val="20"/>
              </w:rPr>
            </w:pPr>
            <w:r w:rsidRPr="00772C17">
              <w:rPr>
                <w:rFonts w:ascii="Arial" w:hAnsi="Arial" w:cs="Arial"/>
                <w:sz w:val="20"/>
              </w:rPr>
              <w:t>Radmall AO, Calder S, Codell N, Kelley AT, Hawkins E, Jones AL, Hagedorn H, Reynolds MA</w:t>
            </w:r>
            <w:r w:rsidR="000D70A1" w:rsidRPr="00772C17">
              <w:rPr>
                <w:rFonts w:ascii="Arial" w:hAnsi="Arial" w:cs="Arial"/>
                <w:sz w:val="20"/>
              </w:rPr>
              <w:t>,</w:t>
            </w:r>
            <w:r w:rsidRPr="00772C17">
              <w:rPr>
                <w:rFonts w:ascii="Arial" w:hAnsi="Arial" w:cs="Arial"/>
                <w:sz w:val="20"/>
              </w:rPr>
              <w:t xml:space="preserve"> </w:t>
            </w:r>
            <w:r w:rsidRPr="00772C17">
              <w:rPr>
                <w:rFonts w:ascii="Arial" w:hAnsi="Arial" w:cs="Arial"/>
                <w:b/>
                <w:bCs/>
                <w:sz w:val="20"/>
              </w:rPr>
              <w:t>Gordon AJ*</w:t>
            </w:r>
            <w:r w:rsidRPr="00772C17">
              <w:rPr>
                <w:rFonts w:ascii="Arial" w:hAnsi="Arial" w:cs="Arial"/>
                <w:sz w:val="20"/>
              </w:rPr>
              <w:t xml:space="preserve">. Roles and perceptions of nurses during implementation of a medication treatment for opioid use disorder national initiative. J Addict </w:t>
            </w:r>
            <w:proofErr w:type="spellStart"/>
            <w:r w:rsidRPr="00772C17">
              <w:rPr>
                <w:rFonts w:ascii="Arial" w:hAnsi="Arial" w:cs="Arial"/>
                <w:sz w:val="20"/>
              </w:rPr>
              <w:t>Nurs</w:t>
            </w:r>
            <w:proofErr w:type="spellEnd"/>
            <w:r w:rsidRPr="00772C17">
              <w:rPr>
                <w:rFonts w:ascii="Arial" w:hAnsi="Arial" w:cs="Arial"/>
                <w:sz w:val="20"/>
              </w:rPr>
              <w:t xml:space="preserve">. </w:t>
            </w:r>
            <w:r w:rsidR="00C54C91" w:rsidRPr="00772C17">
              <w:rPr>
                <w:rFonts w:ascii="Arial" w:hAnsi="Arial" w:cs="Arial"/>
                <w:sz w:val="20"/>
              </w:rPr>
              <w:t>2022</w:t>
            </w:r>
            <w:r w:rsidR="00CC7E5C" w:rsidRPr="00772C17">
              <w:rPr>
                <w:rFonts w:ascii="Arial" w:hAnsi="Arial" w:cs="Arial"/>
                <w:sz w:val="20"/>
              </w:rPr>
              <w:t>;33(2):70-79.</w:t>
            </w:r>
            <w:r w:rsidR="00080204" w:rsidRPr="00772C17">
              <w:rPr>
                <w:rFonts w:ascii="Arial" w:hAnsi="Arial" w:cs="Arial"/>
                <w:sz w:val="20"/>
              </w:rPr>
              <w:t xml:space="preserve"> PMID: </w:t>
            </w:r>
            <w:hyperlink r:id="rId286" w:history="1">
              <w:r w:rsidR="00080204" w:rsidRPr="00772C17">
                <w:rPr>
                  <w:rStyle w:val="Hyperlink"/>
                  <w:rFonts w:ascii="Arial" w:hAnsi="Arial" w:cs="Arial"/>
                  <w:sz w:val="20"/>
                </w:rPr>
                <w:t>3564010</w:t>
              </w:r>
            </w:hyperlink>
          </w:p>
        </w:tc>
      </w:tr>
      <w:tr w:rsidR="007B39C2" w:rsidRPr="00450064" w14:paraId="31DBB71A" w14:textId="77777777" w:rsidTr="00450064">
        <w:trPr>
          <w:cantSplit/>
        </w:trPr>
        <w:tc>
          <w:tcPr>
            <w:tcW w:w="9630" w:type="dxa"/>
            <w:gridSpan w:val="4"/>
            <w:shd w:val="clear" w:color="auto" w:fill="auto"/>
          </w:tcPr>
          <w:p w14:paraId="11602E45" w14:textId="7F6A7C43" w:rsidR="007B39C2" w:rsidRPr="00772C17" w:rsidRDefault="007B39C2"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deRussy A, Jones AL, Austin EL, </w:t>
            </w:r>
            <w:r w:rsidRPr="00772C17">
              <w:rPr>
                <w:rFonts w:ascii="Arial" w:hAnsi="Arial" w:cs="Arial"/>
                <w:b/>
                <w:bCs/>
                <w:sz w:val="20"/>
              </w:rPr>
              <w:t>Gordon AJ*</w:t>
            </w:r>
            <w:r w:rsidRPr="00772C17">
              <w:rPr>
                <w:rFonts w:ascii="Arial" w:hAnsi="Arial" w:cs="Arial"/>
                <w:sz w:val="20"/>
              </w:rPr>
              <w:t>, Gelberg L, Gabrielian SE, Riggs KR, Blosnich JR, Montgomery AE, Homes SK, Varley AL, Hoge AE, Kertesz SG. Insights for conducting l</w:t>
            </w:r>
            <w:r w:rsidR="004E1C2C" w:rsidRPr="00772C17">
              <w:rPr>
                <w:rFonts w:ascii="Arial" w:hAnsi="Arial" w:cs="Arial"/>
                <w:sz w:val="20"/>
              </w:rPr>
              <w:t>ar</w:t>
            </w:r>
            <w:r w:rsidRPr="00772C17">
              <w:rPr>
                <w:rFonts w:ascii="Arial" w:hAnsi="Arial" w:cs="Arial"/>
                <w:sz w:val="20"/>
              </w:rPr>
              <w:t>ge-scale surveys with Veterans who have experienced homelessness. J of Soc. Distress Homelessness.</w:t>
            </w:r>
            <w:r w:rsidR="00F26170" w:rsidRPr="00772C17">
              <w:rPr>
                <w:rFonts w:ascii="Arial" w:hAnsi="Arial" w:cs="Arial"/>
                <w:sz w:val="20"/>
              </w:rPr>
              <w:t xml:space="preserve"> 2023;32(1):123-134.</w:t>
            </w:r>
            <w:r w:rsidR="00AB245C" w:rsidRPr="00772C17">
              <w:rPr>
                <w:rFonts w:ascii="Arial" w:hAnsi="Arial" w:cs="Arial"/>
                <w:sz w:val="20"/>
              </w:rPr>
              <w:t xml:space="preserve"> PMID: </w:t>
            </w:r>
            <w:hyperlink r:id="rId287" w:history="1">
              <w:r w:rsidR="00AB245C" w:rsidRPr="00772C17">
                <w:rPr>
                  <w:rStyle w:val="Hyperlink"/>
                  <w:rFonts w:ascii="Arial" w:hAnsi="Arial" w:cs="Arial"/>
                  <w:sz w:val="20"/>
                </w:rPr>
                <w:t xml:space="preserve">37234355 </w:t>
              </w:r>
            </w:hyperlink>
            <w:r w:rsidRPr="00772C17">
              <w:rPr>
                <w:rFonts w:ascii="Arial" w:hAnsi="Arial" w:cs="Arial"/>
                <w:sz w:val="20"/>
              </w:rPr>
              <w:t xml:space="preserve"> </w:t>
            </w:r>
          </w:p>
        </w:tc>
      </w:tr>
      <w:tr w:rsidR="00DE1BA8" w:rsidRPr="00450064" w14:paraId="45E9ABF9" w14:textId="77777777" w:rsidTr="00450064">
        <w:trPr>
          <w:cantSplit/>
        </w:trPr>
        <w:tc>
          <w:tcPr>
            <w:tcW w:w="9630" w:type="dxa"/>
            <w:gridSpan w:val="4"/>
            <w:shd w:val="clear" w:color="auto" w:fill="auto"/>
          </w:tcPr>
          <w:p w14:paraId="59E87552" w14:textId="738C9471" w:rsidR="00DE1BA8" w:rsidRPr="00772C17" w:rsidRDefault="00DE1BA8"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Incze M, Kelley AT, </w:t>
            </w:r>
            <w:r w:rsidRPr="00772C17">
              <w:rPr>
                <w:rFonts w:ascii="Arial" w:hAnsi="Arial" w:cs="Arial"/>
                <w:b/>
                <w:bCs/>
                <w:sz w:val="20"/>
              </w:rPr>
              <w:t>Gordon AJ</w:t>
            </w:r>
            <w:r w:rsidR="009E25BE" w:rsidRPr="00772C17">
              <w:rPr>
                <w:rFonts w:ascii="Arial" w:hAnsi="Arial" w:cs="Arial"/>
                <w:b/>
                <w:bCs/>
                <w:sz w:val="20"/>
              </w:rPr>
              <w:t>*</w:t>
            </w:r>
            <w:r w:rsidRPr="00772C17">
              <w:rPr>
                <w:rFonts w:ascii="Arial" w:hAnsi="Arial" w:cs="Arial"/>
                <w:sz w:val="20"/>
              </w:rPr>
              <w:t>. Champions among us: leading primary care to the forefront of opioid use disorder treatment. J Gen Intern Med. 202</w:t>
            </w:r>
            <w:r w:rsidR="00C54C91" w:rsidRPr="00772C17">
              <w:rPr>
                <w:rFonts w:ascii="Arial" w:hAnsi="Arial" w:cs="Arial"/>
                <w:sz w:val="20"/>
              </w:rPr>
              <w:t>2</w:t>
            </w:r>
            <w:r w:rsidR="004C6270" w:rsidRPr="00772C17">
              <w:rPr>
                <w:rFonts w:ascii="Arial" w:hAnsi="Arial" w:cs="Arial"/>
                <w:sz w:val="20"/>
              </w:rPr>
              <w:t>;37(7):1771-1773.</w:t>
            </w:r>
            <w:r w:rsidR="00E50B30" w:rsidRPr="00772C17">
              <w:rPr>
                <w:rFonts w:ascii="Arial" w:hAnsi="Arial" w:cs="Arial"/>
                <w:sz w:val="20"/>
              </w:rPr>
              <w:t xml:space="preserve"> PMID: </w:t>
            </w:r>
            <w:hyperlink r:id="rId288" w:history="1">
              <w:r w:rsidR="00E50B30" w:rsidRPr="00772C17">
                <w:rPr>
                  <w:rStyle w:val="Hyperlink"/>
                  <w:rFonts w:ascii="Arial" w:hAnsi="Arial" w:cs="Arial"/>
                  <w:sz w:val="20"/>
                </w:rPr>
                <w:t>35018566</w:t>
              </w:r>
            </w:hyperlink>
          </w:p>
        </w:tc>
      </w:tr>
      <w:tr w:rsidR="009117A1" w:rsidRPr="00450064" w14:paraId="4D393BD9" w14:textId="77777777" w:rsidTr="00450064">
        <w:trPr>
          <w:cantSplit/>
        </w:trPr>
        <w:tc>
          <w:tcPr>
            <w:tcW w:w="9630" w:type="dxa"/>
            <w:gridSpan w:val="4"/>
            <w:shd w:val="clear" w:color="auto" w:fill="auto"/>
          </w:tcPr>
          <w:p w14:paraId="7B7EDEE0" w14:textId="74728B7D" w:rsidR="009117A1" w:rsidRPr="00772C17" w:rsidRDefault="009117A1" w:rsidP="00772C17">
            <w:pPr>
              <w:pStyle w:val="ListParagraph"/>
              <w:numPr>
                <w:ilvl w:val="0"/>
                <w:numId w:val="36"/>
              </w:numPr>
              <w:ind w:left="522" w:hanging="522"/>
              <w:rPr>
                <w:rFonts w:ascii="Arial" w:hAnsi="Arial" w:cs="Arial"/>
                <w:sz w:val="20"/>
              </w:rPr>
            </w:pPr>
            <w:r w:rsidRPr="00772C17">
              <w:rPr>
                <w:rFonts w:ascii="Arial" w:hAnsi="Arial" w:cs="Arial"/>
                <w:sz w:val="20"/>
              </w:rPr>
              <w:t xml:space="preserve">Andraka-Christou B, </w:t>
            </w:r>
            <w:r w:rsidRPr="00772C17">
              <w:rPr>
                <w:rFonts w:ascii="Arial" w:hAnsi="Arial" w:cs="Arial"/>
                <w:b/>
                <w:bCs/>
                <w:sz w:val="20"/>
              </w:rPr>
              <w:t>Gordon AJ</w:t>
            </w:r>
            <w:r w:rsidRPr="00772C17">
              <w:rPr>
                <w:rFonts w:ascii="Arial" w:hAnsi="Arial" w:cs="Arial"/>
                <w:sz w:val="20"/>
              </w:rPr>
              <w:t>*, Spetz J, Totaram R, Golan M, Randall-Kosich O, Harrison J, Calder S, Kertesz SG, Stein BD. Beyond state scope of practice laws for advanced practitioners: additional supervision requirements for buprenorphine prescribing. J of Sub Abus Treat. 202</w:t>
            </w:r>
            <w:r w:rsidR="00C54C91" w:rsidRPr="00772C17">
              <w:rPr>
                <w:rFonts w:ascii="Arial" w:hAnsi="Arial" w:cs="Arial"/>
                <w:sz w:val="20"/>
              </w:rPr>
              <w:t>2</w:t>
            </w:r>
            <w:r w:rsidR="00C46846" w:rsidRPr="00772C17">
              <w:rPr>
                <w:rFonts w:ascii="Arial" w:hAnsi="Arial" w:cs="Arial"/>
                <w:sz w:val="20"/>
              </w:rPr>
              <w:t xml:space="preserve">; 138:108715. </w:t>
            </w:r>
            <w:r w:rsidR="0050407F" w:rsidRPr="00772C17">
              <w:rPr>
                <w:rFonts w:ascii="Arial" w:hAnsi="Arial" w:cs="Arial"/>
                <w:sz w:val="20"/>
              </w:rPr>
              <w:t xml:space="preserve">PMID: </w:t>
            </w:r>
            <w:hyperlink r:id="rId289" w:history="1">
              <w:r w:rsidR="0050407F" w:rsidRPr="00772C17">
                <w:rPr>
                  <w:rStyle w:val="Hyperlink"/>
                  <w:rFonts w:ascii="Arial" w:hAnsi="Arial" w:cs="Arial"/>
                  <w:sz w:val="20"/>
                </w:rPr>
                <w:t>35067400</w:t>
              </w:r>
            </w:hyperlink>
          </w:p>
        </w:tc>
      </w:tr>
      <w:tr w:rsidR="00C54C91" w:rsidRPr="00450064" w14:paraId="5E852585" w14:textId="77777777" w:rsidTr="00450064">
        <w:trPr>
          <w:cantSplit/>
        </w:trPr>
        <w:tc>
          <w:tcPr>
            <w:tcW w:w="9630" w:type="dxa"/>
            <w:gridSpan w:val="4"/>
            <w:shd w:val="clear" w:color="auto" w:fill="auto"/>
          </w:tcPr>
          <w:p w14:paraId="1CBB7506" w14:textId="5FA67096" w:rsidR="00C54C91" w:rsidRPr="00772C17" w:rsidRDefault="00C54C91" w:rsidP="00772C17">
            <w:pPr>
              <w:pStyle w:val="ListParagraph"/>
              <w:numPr>
                <w:ilvl w:val="0"/>
                <w:numId w:val="36"/>
              </w:numPr>
              <w:ind w:left="522" w:hanging="522"/>
              <w:rPr>
                <w:rFonts w:ascii="Arial" w:hAnsi="Arial" w:cs="Arial"/>
                <w:sz w:val="20"/>
              </w:rPr>
            </w:pPr>
            <w:r w:rsidRPr="00772C17">
              <w:rPr>
                <w:rFonts w:ascii="Arial" w:hAnsi="Arial" w:cs="Arial"/>
                <w:sz w:val="20"/>
              </w:rPr>
              <w:t>Perry C, Liberto J, Milliken C, Burden J, Hagedorn H, Atkinson T, McKay J</w:t>
            </w:r>
            <w:r w:rsidR="00937749" w:rsidRPr="00772C17">
              <w:rPr>
                <w:rFonts w:ascii="Arial" w:hAnsi="Arial" w:cs="Arial"/>
                <w:sz w:val="20"/>
              </w:rPr>
              <w:t>R</w:t>
            </w:r>
            <w:r w:rsidRPr="00772C17">
              <w:rPr>
                <w:rFonts w:ascii="Arial" w:hAnsi="Arial" w:cs="Arial"/>
                <w:sz w:val="20"/>
              </w:rPr>
              <w:t>, Mooney L, Sall J, Sasson C, Saxon A, Spevak C</w:t>
            </w:r>
            <w:r w:rsidR="00836F8B" w:rsidRPr="00772C17">
              <w:rPr>
                <w:rFonts w:ascii="Arial" w:hAnsi="Arial" w:cs="Arial"/>
                <w:sz w:val="20"/>
              </w:rPr>
              <w:t>,</w:t>
            </w:r>
            <w:r w:rsidRPr="00772C17">
              <w:rPr>
                <w:rFonts w:ascii="Arial" w:hAnsi="Arial" w:cs="Arial"/>
                <w:sz w:val="20"/>
              </w:rPr>
              <w:t xml:space="preserve"> </w:t>
            </w:r>
            <w:r w:rsidRPr="00772C17">
              <w:rPr>
                <w:rFonts w:ascii="Arial" w:hAnsi="Arial" w:cs="Arial"/>
                <w:b/>
                <w:bCs/>
                <w:sz w:val="20"/>
              </w:rPr>
              <w:t>Gordon AJ</w:t>
            </w:r>
            <w:r w:rsidR="00937749" w:rsidRPr="00772C17">
              <w:rPr>
                <w:rFonts w:ascii="Arial" w:hAnsi="Arial" w:cs="Arial"/>
                <w:b/>
                <w:bCs/>
                <w:sz w:val="20"/>
              </w:rPr>
              <w:t xml:space="preserve"> </w:t>
            </w:r>
            <w:r w:rsidR="00937749" w:rsidRPr="00772C17">
              <w:rPr>
                <w:rFonts w:ascii="Arial" w:hAnsi="Arial" w:cs="Arial"/>
                <w:sz w:val="20"/>
              </w:rPr>
              <w:t>(for the VA/DoD Guideline Development Group)</w:t>
            </w:r>
            <w:r w:rsidRPr="00772C17">
              <w:rPr>
                <w:rFonts w:ascii="Arial" w:hAnsi="Arial" w:cs="Arial"/>
                <w:sz w:val="20"/>
              </w:rPr>
              <w:t xml:space="preserve">. The management of substance use disorders: synopsis of the 2021 U.S. Department of </w:t>
            </w:r>
            <w:proofErr w:type="spellStart"/>
            <w:r w:rsidRPr="00772C17">
              <w:rPr>
                <w:rFonts w:ascii="Arial" w:hAnsi="Arial" w:cs="Arial"/>
                <w:sz w:val="20"/>
              </w:rPr>
              <w:t>Verterans</w:t>
            </w:r>
            <w:proofErr w:type="spellEnd"/>
            <w:r w:rsidRPr="00772C17">
              <w:rPr>
                <w:rFonts w:ascii="Arial" w:hAnsi="Arial" w:cs="Arial"/>
                <w:sz w:val="20"/>
              </w:rPr>
              <w:t xml:space="preserve"> Affairs and U.S. Department of Defense Clinical Practice Guideline. Ann Intern Med</w:t>
            </w:r>
            <w:r w:rsidR="00F0090C" w:rsidRPr="00772C17">
              <w:rPr>
                <w:rFonts w:ascii="Arial" w:hAnsi="Arial" w:cs="Arial"/>
                <w:sz w:val="20"/>
              </w:rPr>
              <w:t xml:space="preserve">. 2022. </w:t>
            </w:r>
            <w:r w:rsidR="00937749" w:rsidRPr="00772C17">
              <w:rPr>
                <w:rFonts w:ascii="Arial" w:hAnsi="Arial" w:cs="Arial"/>
                <w:sz w:val="20"/>
              </w:rPr>
              <w:t xml:space="preserve">PMID: </w:t>
            </w:r>
            <w:hyperlink r:id="rId290" w:history="1">
              <w:r w:rsidR="00937749" w:rsidRPr="00772C17">
                <w:rPr>
                  <w:rStyle w:val="Hyperlink"/>
                  <w:rFonts w:ascii="Arial" w:hAnsi="Arial" w:cs="Arial"/>
                  <w:sz w:val="20"/>
                </w:rPr>
                <w:t>35313113</w:t>
              </w:r>
            </w:hyperlink>
          </w:p>
        </w:tc>
      </w:tr>
      <w:tr w:rsidR="00023212" w:rsidRPr="00450064" w14:paraId="759699B8" w14:textId="77777777" w:rsidTr="00450064">
        <w:trPr>
          <w:cantSplit/>
        </w:trPr>
        <w:tc>
          <w:tcPr>
            <w:tcW w:w="9630" w:type="dxa"/>
            <w:gridSpan w:val="4"/>
            <w:shd w:val="clear" w:color="auto" w:fill="auto"/>
          </w:tcPr>
          <w:p w14:paraId="373B3615" w14:textId="70B25523" w:rsidR="00023212" w:rsidRPr="00772C17" w:rsidRDefault="00023212" w:rsidP="00772C17">
            <w:pPr>
              <w:pStyle w:val="ListParagraph"/>
              <w:numPr>
                <w:ilvl w:val="0"/>
                <w:numId w:val="36"/>
              </w:numPr>
              <w:ind w:left="522" w:hanging="522"/>
              <w:rPr>
                <w:rFonts w:ascii="Arial" w:hAnsi="Arial" w:cs="Arial"/>
                <w:sz w:val="20"/>
              </w:rPr>
            </w:pPr>
            <w:bookmarkStart w:id="25" w:name="_Hlk97557893"/>
            <w:r w:rsidRPr="00772C17">
              <w:rPr>
                <w:rFonts w:ascii="Arial" w:hAnsi="Arial" w:cs="Arial"/>
                <w:b/>
                <w:bCs/>
                <w:color w:val="000000"/>
                <w:sz w:val="20"/>
              </w:rPr>
              <w:t>Gordon AJ</w:t>
            </w:r>
            <w:r w:rsidRPr="00772C17">
              <w:rPr>
                <w:rFonts w:ascii="Arial" w:hAnsi="Arial" w:cs="Arial"/>
                <w:color w:val="000000"/>
                <w:sz w:val="20"/>
              </w:rPr>
              <w:t>*, Kenny M, Dungan M, Gustavson AM, Kelley AT, Jones AJ, Hawkins E, Frank JW, Danner A, Liberto J, Hagedorn H. Are x-waiver trainings enough? Facilitators and barriers to buprenorphine prescribing after x-waiver training</w:t>
            </w:r>
            <w:r w:rsidR="003650A3" w:rsidRPr="00772C17">
              <w:rPr>
                <w:rFonts w:ascii="Arial" w:hAnsi="Arial" w:cs="Arial"/>
                <w:color w:val="000000"/>
                <w:sz w:val="20"/>
              </w:rPr>
              <w:t>s</w:t>
            </w:r>
            <w:r w:rsidRPr="00772C17">
              <w:rPr>
                <w:rFonts w:ascii="Arial" w:hAnsi="Arial" w:cs="Arial"/>
                <w:color w:val="000000"/>
                <w:sz w:val="20"/>
              </w:rPr>
              <w:t>. Am J Addict. 2022</w:t>
            </w:r>
            <w:r w:rsidR="00FD1032" w:rsidRPr="00772C17">
              <w:rPr>
                <w:rFonts w:ascii="Arial" w:hAnsi="Arial" w:cs="Arial"/>
                <w:color w:val="000000"/>
                <w:sz w:val="20"/>
              </w:rPr>
              <w:t xml:space="preserve">;31:152-158. </w:t>
            </w:r>
            <w:r w:rsidR="003650A3" w:rsidRPr="00772C17">
              <w:rPr>
                <w:rFonts w:ascii="Arial" w:hAnsi="Arial" w:cs="Arial"/>
                <w:sz w:val="20"/>
              </w:rPr>
              <w:t xml:space="preserve">PMID: </w:t>
            </w:r>
            <w:hyperlink r:id="rId291" w:history="1">
              <w:r w:rsidR="003650A3" w:rsidRPr="00772C17">
                <w:rPr>
                  <w:rStyle w:val="Hyperlink"/>
                  <w:rFonts w:ascii="Arial" w:hAnsi="Arial" w:cs="Arial"/>
                  <w:sz w:val="20"/>
                </w:rPr>
                <w:t>35118756</w:t>
              </w:r>
            </w:hyperlink>
            <w:bookmarkEnd w:id="25"/>
          </w:p>
        </w:tc>
      </w:tr>
      <w:tr w:rsidR="00FA0A80" w:rsidRPr="00450064" w14:paraId="2D845FB5" w14:textId="77777777" w:rsidTr="00450064">
        <w:trPr>
          <w:cantSplit/>
        </w:trPr>
        <w:tc>
          <w:tcPr>
            <w:tcW w:w="9630" w:type="dxa"/>
            <w:gridSpan w:val="4"/>
            <w:shd w:val="clear" w:color="auto" w:fill="auto"/>
          </w:tcPr>
          <w:p w14:paraId="503C1F2A" w14:textId="5CC58029" w:rsidR="00FA0A80" w:rsidRPr="00772C17" w:rsidRDefault="00FA0A80"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Stein BD, Saloner B, Kerber R, Sorbero M, </w:t>
            </w:r>
            <w:r w:rsidRPr="00772C17">
              <w:rPr>
                <w:rFonts w:ascii="Arial" w:hAnsi="Arial" w:cs="Arial"/>
                <w:b/>
                <w:bCs/>
                <w:color w:val="000000"/>
                <w:sz w:val="20"/>
              </w:rPr>
              <w:t>Gordon AJ</w:t>
            </w:r>
            <w:r w:rsidRPr="00772C17">
              <w:rPr>
                <w:rFonts w:ascii="Arial" w:hAnsi="Arial" w:cs="Arial"/>
                <w:color w:val="000000"/>
                <w:sz w:val="20"/>
              </w:rPr>
              <w:t xml:space="preserve">. </w:t>
            </w:r>
            <w:r w:rsidR="002A6BB8" w:rsidRPr="00772C17">
              <w:rPr>
                <w:rFonts w:ascii="Arial" w:hAnsi="Arial" w:cs="Arial"/>
                <w:color w:val="000000"/>
                <w:sz w:val="20"/>
              </w:rPr>
              <w:t>S</w:t>
            </w:r>
            <w:r w:rsidRPr="00772C17">
              <w:rPr>
                <w:rFonts w:ascii="Arial" w:hAnsi="Arial" w:cs="Arial"/>
                <w:color w:val="000000"/>
                <w:sz w:val="20"/>
              </w:rPr>
              <w:t xml:space="preserve">ubsequent </w:t>
            </w:r>
            <w:r w:rsidR="002A6BB8" w:rsidRPr="00772C17">
              <w:rPr>
                <w:rFonts w:ascii="Arial" w:hAnsi="Arial" w:cs="Arial"/>
                <w:color w:val="000000"/>
                <w:sz w:val="20"/>
              </w:rPr>
              <w:t xml:space="preserve">buprenorphine treatment following emergency physician buprenorphine prescription fills: a national assessment 2018 to 2020. </w:t>
            </w:r>
            <w:r w:rsidRPr="00772C17">
              <w:rPr>
                <w:rFonts w:ascii="Arial" w:hAnsi="Arial" w:cs="Arial"/>
                <w:color w:val="000000"/>
                <w:sz w:val="20"/>
              </w:rPr>
              <w:t>Ann Emerg Med. 2022</w:t>
            </w:r>
            <w:r w:rsidR="00F6429E" w:rsidRPr="00772C17">
              <w:rPr>
                <w:rFonts w:ascii="Arial" w:hAnsi="Arial" w:cs="Arial"/>
                <w:color w:val="000000"/>
                <w:sz w:val="20"/>
              </w:rPr>
              <w:t xml:space="preserve">; 79(5):441-450. </w:t>
            </w:r>
            <w:r w:rsidR="00A93ABF" w:rsidRPr="00772C17">
              <w:rPr>
                <w:rFonts w:ascii="Arial" w:hAnsi="Arial" w:cs="Arial"/>
                <w:color w:val="000000"/>
                <w:sz w:val="20"/>
              </w:rPr>
              <w:t xml:space="preserve">PMID: </w:t>
            </w:r>
            <w:hyperlink r:id="rId292" w:history="1">
              <w:r w:rsidR="00A93ABF" w:rsidRPr="00772C17">
                <w:rPr>
                  <w:rStyle w:val="Hyperlink"/>
                  <w:rFonts w:ascii="Arial" w:hAnsi="Arial" w:cs="Arial"/>
                  <w:sz w:val="20"/>
                </w:rPr>
                <w:t>35305851</w:t>
              </w:r>
            </w:hyperlink>
            <w:r w:rsidRPr="00772C17">
              <w:rPr>
                <w:rFonts w:ascii="Arial" w:hAnsi="Arial" w:cs="Arial"/>
                <w:color w:val="000000"/>
                <w:sz w:val="20"/>
              </w:rPr>
              <w:t xml:space="preserve"> </w:t>
            </w:r>
          </w:p>
        </w:tc>
      </w:tr>
      <w:tr w:rsidR="00FC7BDA" w:rsidRPr="00450064" w14:paraId="1162F585" w14:textId="77777777" w:rsidTr="00450064">
        <w:trPr>
          <w:cantSplit/>
        </w:trPr>
        <w:tc>
          <w:tcPr>
            <w:tcW w:w="9630" w:type="dxa"/>
            <w:gridSpan w:val="4"/>
            <w:shd w:val="clear" w:color="auto" w:fill="auto"/>
          </w:tcPr>
          <w:p w14:paraId="2D5E2FF8" w14:textId="3D941A2B" w:rsidR="00FC7BDA" w:rsidRPr="00772C17" w:rsidRDefault="00FC7BDA"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Petrakis I, Springer SA, Davis C, Ralevski E, Gu L, Lew R, Hermos J, Nuite M, </w:t>
            </w:r>
            <w:r w:rsidRPr="00772C17">
              <w:rPr>
                <w:rFonts w:ascii="Arial" w:hAnsi="Arial" w:cs="Arial"/>
                <w:b/>
                <w:bCs/>
                <w:color w:val="000000"/>
                <w:sz w:val="20"/>
              </w:rPr>
              <w:t>Gordon AJ</w:t>
            </w:r>
            <w:r w:rsidRPr="00772C17">
              <w:rPr>
                <w:rFonts w:ascii="Arial" w:hAnsi="Arial" w:cs="Arial"/>
                <w:color w:val="000000"/>
                <w:sz w:val="20"/>
              </w:rPr>
              <w:t xml:space="preserve">, Kosten TR, Nunes EV, Rosenheck R, Saxon AJ, Swift R, Goldberg A, Ringer R, Ferguson R. Rationale, design and methods of VA-BRAVE: a randomized comparative effectiveness trial of two formulations of buprenorphine for treatment of opioid use disorder in Veterans. Addict Sci Clin </w:t>
            </w:r>
            <w:proofErr w:type="spellStart"/>
            <w:r w:rsidRPr="00772C17">
              <w:rPr>
                <w:rFonts w:ascii="Arial" w:hAnsi="Arial" w:cs="Arial"/>
                <w:color w:val="000000"/>
                <w:sz w:val="20"/>
              </w:rPr>
              <w:t>Pract</w:t>
            </w:r>
            <w:proofErr w:type="spellEnd"/>
            <w:r w:rsidRPr="00772C17">
              <w:rPr>
                <w:rFonts w:ascii="Arial" w:hAnsi="Arial" w:cs="Arial"/>
                <w:color w:val="000000"/>
                <w:sz w:val="20"/>
              </w:rPr>
              <w:t xml:space="preserve">. 2022;17(6). </w:t>
            </w:r>
            <w:r w:rsidR="00DA64DB" w:rsidRPr="00772C17">
              <w:rPr>
                <w:rFonts w:ascii="Arial" w:hAnsi="Arial" w:cs="Arial"/>
                <w:color w:val="000000"/>
                <w:sz w:val="20"/>
              </w:rPr>
              <w:t xml:space="preserve">PMID: </w:t>
            </w:r>
            <w:hyperlink r:id="rId293" w:history="1">
              <w:r w:rsidR="00DA64DB" w:rsidRPr="00772C17">
                <w:rPr>
                  <w:rStyle w:val="Hyperlink"/>
                  <w:rFonts w:ascii="Arial" w:hAnsi="Arial" w:cs="Arial"/>
                  <w:sz w:val="20"/>
                </w:rPr>
                <w:t>35101115</w:t>
              </w:r>
            </w:hyperlink>
          </w:p>
        </w:tc>
      </w:tr>
      <w:tr w:rsidR="00D10F78" w:rsidRPr="00450064" w14:paraId="771C0088" w14:textId="77777777" w:rsidTr="00450064">
        <w:trPr>
          <w:cantSplit/>
        </w:trPr>
        <w:tc>
          <w:tcPr>
            <w:tcW w:w="9630" w:type="dxa"/>
            <w:gridSpan w:val="4"/>
            <w:shd w:val="clear" w:color="auto" w:fill="auto"/>
          </w:tcPr>
          <w:p w14:paraId="799C2A9F" w14:textId="632366F8" w:rsidR="00D10F78" w:rsidRPr="00772C17" w:rsidRDefault="00D10F78"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Landis RK, Leven JS, Saloner B, </w:t>
            </w:r>
            <w:r w:rsidRPr="00772C17">
              <w:rPr>
                <w:rFonts w:ascii="Arial" w:hAnsi="Arial" w:cs="Arial"/>
                <w:b/>
                <w:bCs/>
                <w:color w:val="000000"/>
                <w:sz w:val="20"/>
              </w:rPr>
              <w:t>Gordon AJ</w:t>
            </w:r>
            <w:r w:rsidRPr="00772C17">
              <w:rPr>
                <w:rFonts w:ascii="Arial" w:hAnsi="Arial" w:cs="Arial"/>
                <w:color w:val="000000"/>
                <w:sz w:val="20"/>
              </w:rPr>
              <w:t>, Dick AW, Sherry TB, Leslie DL, Sorbero M, Stein BD. Sociodemographic differences in quality of treatment to Medicaid enrollees receiving buprenorphine. Subs abus. 2022</w:t>
            </w:r>
            <w:r w:rsidR="00F6429E" w:rsidRPr="00772C17">
              <w:rPr>
                <w:rFonts w:ascii="Arial" w:hAnsi="Arial" w:cs="Arial"/>
                <w:color w:val="000000"/>
                <w:sz w:val="20"/>
              </w:rPr>
              <w:t xml:space="preserve">;43(1):1057-1071. PMID: </w:t>
            </w:r>
            <w:hyperlink r:id="rId294" w:history="1">
              <w:r w:rsidR="00F6429E" w:rsidRPr="00772C17">
                <w:rPr>
                  <w:rStyle w:val="Hyperlink"/>
                  <w:rFonts w:ascii="Arial" w:hAnsi="Arial" w:cs="Arial"/>
                  <w:sz w:val="20"/>
                </w:rPr>
                <w:t>35442178</w:t>
              </w:r>
            </w:hyperlink>
            <w:r w:rsidRPr="00772C17">
              <w:rPr>
                <w:rFonts w:ascii="Arial" w:hAnsi="Arial" w:cs="Arial"/>
                <w:color w:val="000000"/>
                <w:sz w:val="20"/>
              </w:rPr>
              <w:t xml:space="preserve"> </w:t>
            </w:r>
          </w:p>
        </w:tc>
      </w:tr>
      <w:tr w:rsidR="00C30C6A" w:rsidRPr="00450064" w14:paraId="3C687B05" w14:textId="77777777" w:rsidTr="00450064">
        <w:trPr>
          <w:cantSplit/>
        </w:trPr>
        <w:tc>
          <w:tcPr>
            <w:tcW w:w="9630" w:type="dxa"/>
            <w:gridSpan w:val="4"/>
            <w:shd w:val="clear" w:color="auto" w:fill="auto"/>
          </w:tcPr>
          <w:p w14:paraId="64D78DD1" w14:textId="6316FB42" w:rsidR="00C30C6A" w:rsidRPr="00772C17" w:rsidRDefault="00C30C6A"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Jones AL, Kelley AT, Baylis JD, Suo Y, West NA, Codell NK, </w:t>
            </w:r>
            <w:r w:rsidRPr="00772C17">
              <w:rPr>
                <w:rFonts w:ascii="Arial" w:hAnsi="Arial" w:cs="Arial"/>
                <w:b/>
                <w:bCs/>
                <w:color w:val="000000"/>
                <w:sz w:val="20"/>
              </w:rPr>
              <w:t>Gordon AJ</w:t>
            </w:r>
            <w:r w:rsidR="00765DB7" w:rsidRPr="00772C17">
              <w:rPr>
                <w:rFonts w:ascii="Arial" w:hAnsi="Arial" w:cs="Arial"/>
                <w:color w:val="000000"/>
                <w:sz w:val="20"/>
              </w:rPr>
              <w:t>*</w:t>
            </w:r>
            <w:r w:rsidRPr="00772C17">
              <w:rPr>
                <w:rFonts w:ascii="Arial" w:hAnsi="Arial" w:cs="Arial"/>
                <w:color w:val="000000"/>
                <w:sz w:val="20"/>
              </w:rPr>
              <w:t>. Trends in health services utilization after enrollment in an interdisciplinary primary care clinic for Veterans with social or clinical vulnerabilities. J Gen Intern Med. 20</w:t>
            </w:r>
            <w:r w:rsidR="00BB004B" w:rsidRPr="00772C17">
              <w:rPr>
                <w:rFonts w:ascii="Arial" w:hAnsi="Arial" w:cs="Arial"/>
                <w:color w:val="000000"/>
                <w:sz w:val="20"/>
              </w:rPr>
              <w:t xml:space="preserve">23;38(1):12-20. </w:t>
            </w:r>
            <w:r w:rsidR="003E1479" w:rsidRPr="00772C17">
              <w:rPr>
                <w:rFonts w:ascii="Arial" w:hAnsi="Arial" w:cs="Arial"/>
                <w:color w:val="000000"/>
                <w:sz w:val="20"/>
              </w:rPr>
              <w:t xml:space="preserve">PMID: </w:t>
            </w:r>
            <w:hyperlink r:id="rId295" w:history="1">
              <w:r w:rsidR="003E1479" w:rsidRPr="00772C17">
                <w:rPr>
                  <w:rStyle w:val="Hyperlink"/>
                  <w:rFonts w:ascii="Arial" w:hAnsi="Arial" w:cs="Arial"/>
                  <w:sz w:val="20"/>
                </w:rPr>
                <w:t>35194740</w:t>
              </w:r>
            </w:hyperlink>
          </w:p>
        </w:tc>
      </w:tr>
      <w:tr w:rsidR="00372869" w:rsidRPr="00450064" w14:paraId="7D9E050B" w14:textId="77777777" w:rsidTr="00450064">
        <w:trPr>
          <w:cantSplit/>
        </w:trPr>
        <w:tc>
          <w:tcPr>
            <w:tcW w:w="9630" w:type="dxa"/>
            <w:gridSpan w:val="4"/>
            <w:shd w:val="clear" w:color="auto" w:fill="auto"/>
          </w:tcPr>
          <w:p w14:paraId="691FA230" w14:textId="7F7220AE" w:rsidR="00372869" w:rsidRPr="00772C17" w:rsidRDefault="00372869"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lastRenderedPageBreak/>
              <w:t>Hayes CJ, Cucciare MA, Martin BC, Hudson TJ, Bush K, Lo-</w:t>
            </w:r>
            <w:proofErr w:type="spellStart"/>
            <w:r w:rsidRPr="00772C17">
              <w:rPr>
                <w:rFonts w:ascii="Arial" w:hAnsi="Arial" w:cs="Arial"/>
                <w:color w:val="000000"/>
                <w:sz w:val="20"/>
              </w:rPr>
              <w:t>Ciganic</w:t>
            </w:r>
            <w:proofErr w:type="spellEnd"/>
            <w:r w:rsidRPr="00772C17">
              <w:rPr>
                <w:rFonts w:ascii="Arial" w:hAnsi="Arial" w:cs="Arial"/>
                <w:color w:val="000000"/>
                <w:sz w:val="20"/>
              </w:rPr>
              <w:t xml:space="preserve"> W, Yu H, Carron E, </w:t>
            </w:r>
            <w:r w:rsidRPr="00772C17">
              <w:rPr>
                <w:rFonts w:ascii="Arial" w:hAnsi="Arial" w:cs="Arial"/>
                <w:b/>
                <w:bCs/>
                <w:color w:val="000000"/>
                <w:sz w:val="20"/>
              </w:rPr>
              <w:t>Gordon AJ</w:t>
            </w:r>
            <w:r w:rsidR="009A68DD" w:rsidRPr="00772C17">
              <w:rPr>
                <w:rFonts w:ascii="Arial" w:hAnsi="Arial" w:cs="Arial"/>
                <w:color w:val="000000"/>
                <w:sz w:val="20"/>
              </w:rPr>
              <w:t>*.</w:t>
            </w:r>
            <w:r w:rsidRPr="00772C17">
              <w:rPr>
                <w:rFonts w:ascii="Arial" w:hAnsi="Arial" w:cs="Arial"/>
                <w:color w:val="000000"/>
                <w:sz w:val="20"/>
              </w:rPr>
              <w:t xml:space="preserve"> Using data science to improve outcomes for persons with opioid use disorder. Subst abus. 2022</w:t>
            </w:r>
            <w:r w:rsidR="00310491" w:rsidRPr="00772C17">
              <w:rPr>
                <w:rFonts w:ascii="Arial" w:hAnsi="Arial" w:cs="Arial"/>
                <w:color w:val="000000"/>
                <w:sz w:val="20"/>
              </w:rPr>
              <w:t xml:space="preserve">;43(1):956-963. PMID: </w:t>
            </w:r>
            <w:hyperlink r:id="rId296" w:history="1">
              <w:r w:rsidR="00BE42F0" w:rsidRPr="00772C17">
                <w:rPr>
                  <w:rStyle w:val="Hyperlink"/>
                  <w:rFonts w:ascii="Arial" w:hAnsi="Arial" w:cs="Arial"/>
                  <w:sz w:val="20"/>
                </w:rPr>
                <w:t>35420927</w:t>
              </w:r>
            </w:hyperlink>
          </w:p>
        </w:tc>
      </w:tr>
      <w:tr w:rsidR="00937749" w:rsidRPr="00450064" w14:paraId="64BE67B1" w14:textId="77777777" w:rsidTr="00450064">
        <w:trPr>
          <w:cantSplit/>
        </w:trPr>
        <w:tc>
          <w:tcPr>
            <w:tcW w:w="9630" w:type="dxa"/>
            <w:gridSpan w:val="4"/>
            <w:shd w:val="clear" w:color="auto" w:fill="auto"/>
          </w:tcPr>
          <w:p w14:paraId="1A9BC417" w14:textId="5094FD2D" w:rsidR="00937749" w:rsidRPr="00772C17" w:rsidRDefault="00937749"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Guo J, Gellad WF, Yang Q, Weiss JC, Donohue JM, Cochran G, </w:t>
            </w:r>
            <w:r w:rsidRPr="00772C17">
              <w:rPr>
                <w:rFonts w:ascii="Arial" w:hAnsi="Arial" w:cs="Arial"/>
                <w:b/>
                <w:bCs/>
                <w:color w:val="000000"/>
                <w:sz w:val="20"/>
              </w:rPr>
              <w:t>Gordon AJ</w:t>
            </w:r>
            <w:r w:rsidRPr="00772C17">
              <w:rPr>
                <w:rFonts w:ascii="Arial" w:hAnsi="Arial" w:cs="Arial"/>
                <w:color w:val="000000"/>
                <w:sz w:val="20"/>
              </w:rPr>
              <w:t xml:space="preserve">, Malone DC, </w:t>
            </w:r>
            <w:proofErr w:type="spellStart"/>
            <w:r w:rsidRPr="00772C17">
              <w:rPr>
                <w:rFonts w:ascii="Arial" w:hAnsi="Arial" w:cs="Arial"/>
                <w:color w:val="000000"/>
                <w:sz w:val="20"/>
              </w:rPr>
              <w:t>Kwoh</w:t>
            </w:r>
            <w:proofErr w:type="spellEnd"/>
            <w:r w:rsidRPr="00772C17">
              <w:rPr>
                <w:rFonts w:ascii="Arial" w:hAnsi="Arial" w:cs="Arial"/>
                <w:color w:val="000000"/>
                <w:sz w:val="20"/>
              </w:rPr>
              <w:t xml:space="preserve"> CK, </w:t>
            </w:r>
            <w:proofErr w:type="spellStart"/>
            <w:r w:rsidRPr="00772C17">
              <w:rPr>
                <w:rFonts w:ascii="Arial" w:hAnsi="Arial" w:cs="Arial"/>
                <w:color w:val="000000"/>
                <w:sz w:val="20"/>
              </w:rPr>
              <w:t>Kuza</w:t>
            </w:r>
            <w:proofErr w:type="spellEnd"/>
            <w:r w:rsidRPr="00772C17">
              <w:rPr>
                <w:rFonts w:ascii="Arial" w:hAnsi="Arial" w:cs="Arial"/>
                <w:color w:val="000000"/>
                <w:sz w:val="20"/>
              </w:rPr>
              <w:t xml:space="preserve"> CC, Wilson DL, Lo-</w:t>
            </w:r>
            <w:proofErr w:type="spellStart"/>
            <w:r w:rsidRPr="00772C17">
              <w:rPr>
                <w:rFonts w:ascii="Arial" w:hAnsi="Arial" w:cs="Arial"/>
                <w:color w:val="000000"/>
                <w:sz w:val="20"/>
              </w:rPr>
              <w:t>Ciganic</w:t>
            </w:r>
            <w:proofErr w:type="spellEnd"/>
            <w:r w:rsidRPr="00772C17">
              <w:rPr>
                <w:rFonts w:ascii="Arial" w:hAnsi="Arial" w:cs="Arial"/>
                <w:color w:val="000000"/>
                <w:sz w:val="20"/>
              </w:rPr>
              <w:t xml:space="preserve"> WH. Changes in predicted opioid overdose risk over time in a state Medicaid program: a group-based trajectory modeling analysis. Addiction. 2022</w:t>
            </w:r>
            <w:r w:rsidR="0089080D" w:rsidRPr="00772C17">
              <w:rPr>
                <w:rFonts w:ascii="Arial" w:hAnsi="Arial" w:cs="Arial"/>
                <w:color w:val="000000"/>
                <w:sz w:val="20"/>
              </w:rPr>
              <w:t>;117(8):2254-2263.</w:t>
            </w:r>
            <w:r w:rsidRPr="00772C17">
              <w:rPr>
                <w:rFonts w:ascii="Arial" w:hAnsi="Arial" w:cs="Arial"/>
                <w:color w:val="000000"/>
                <w:sz w:val="20"/>
              </w:rPr>
              <w:t xml:space="preserve"> PMID: </w:t>
            </w:r>
            <w:hyperlink r:id="rId297" w:history="1">
              <w:r w:rsidRPr="00772C17">
                <w:rPr>
                  <w:rStyle w:val="Hyperlink"/>
                  <w:rFonts w:ascii="Arial" w:hAnsi="Arial" w:cs="Arial"/>
                  <w:sz w:val="20"/>
                </w:rPr>
                <w:t>35315173</w:t>
              </w:r>
            </w:hyperlink>
          </w:p>
        </w:tc>
      </w:tr>
      <w:tr w:rsidR="00837472" w:rsidRPr="00450064" w14:paraId="53FDC30A" w14:textId="77777777" w:rsidTr="00450064">
        <w:trPr>
          <w:cantSplit/>
        </w:trPr>
        <w:tc>
          <w:tcPr>
            <w:tcW w:w="9630" w:type="dxa"/>
            <w:gridSpan w:val="4"/>
            <w:shd w:val="clear" w:color="auto" w:fill="auto"/>
          </w:tcPr>
          <w:p w14:paraId="15575FAA" w14:textId="51A94D57" w:rsidR="00837472" w:rsidRPr="00772C17" w:rsidRDefault="00837472"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Williams AR, Johnson KA, Thomas CP, Rief S, Socias E, Henry B</w:t>
            </w:r>
            <w:r w:rsidR="00B222C8" w:rsidRPr="00772C17">
              <w:rPr>
                <w:rFonts w:ascii="Arial" w:hAnsi="Arial" w:cs="Arial"/>
                <w:color w:val="000000"/>
                <w:sz w:val="20"/>
              </w:rPr>
              <w:t>F</w:t>
            </w:r>
            <w:r w:rsidRPr="00772C17">
              <w:rPr>
                <w:rFonts w:ascii="Arial" w:hAnsi="Arial" w:cs="Arial"/>
                <w:color w:val="000000"/>
                <w:sz w:val="20"/>
              </w:rPr>
              <w:t xml:space="preserve">, Neighbors C, </w:t>
            </w:r>
            <w:r w:rsidRPr="00772C17">
              <w:rPr>
                <w:rFonts w:ascii="Arial" w:hAnsi="Arial" w:cs="Arial"/>
                <w:b/>
                <w:bCs/>
                <w:color w:val="000000"/>
                <w:sz w:val="20"/>
              </w:rPr>
              <w:t>Gordon AJ</w:t>
            </w:r>
            <w:r w:rsidRPr="00772C17">
              <w:rPr>
                <w:rFonts w:ascii="Arial" w:hAnsi="Arial" w:cs="Arial"/>
                <w:color w:val="000000"/>
                <w:sz w:val="20"/>
              </w:rPr>
              <w:t>, Horgan C, Nosyk B, Drexler K, Krawczyk N, Gonsalves G, Hadland S</w:t>
            </w:r>
            <w:r w:rsidR="00B222C8" w:rsidRPr="00772C17">
              <w:rPr>
                <w:rFonts w:ascii="Arial" w:hAnsi="Arial" w:cs="Arial"/>
                <w:color w:val="000000"/>
                <w:sz w:val="20"/>
              </w:rPr>
              <w:t>E</w:t>
            </w:r>
            <w:r w:rsidRPr="00772C17">
              <w:rPr>
                <w:rFonts w:ascii="Arial" w:hAnsi="Arial" w:cs="Arial"/>
                <w:color w:val="000000"/>
                <w:sz w:val="20"/>
              </w:rPr>
              <w:t xml:space="preserve">, Stein BD, Fishman M, Kelley AT, Pincus HA, </w:t>
            </w:r>
            <w:proofErr w:type="spellStart"/>
            <w:r w:rsidRPr="00772C17">
              <w:rPr>
                <w:rFonts w:ascii="Arial" w:hAnsi="Arial" w:cs="Arial"/>
                <w:color w:val="000000"/>
                <w:sz w:val="20"/>
              </w:rPr>
              <w:t>Olfson</w:t>
            </w:r>
            <w:proofErr w:type="spellEnd"/>
            <w:r w:rsidRPr="00772C17">
              <w:rPr>
                <w:rFonts w:ascii="Arial" w:hAnsi="Arial" w:cs="Arial"/>
                <w:color w:val="000000"/>
                <w:sz w:val="20"/>
              </w:rPr>
              <w:t xml:space="preserve"> M. Opioid use disorder cascade of care framework design, a roadmap. Subs abus. 2022</w:t>
            </w:r>
            <w:r w:rsidR="00B222C8" w:rsidRPr="00772C17">
              <w:rPr>
                <w:rFonts w:ascii="Arial" w:hAnsi="Arial" w:cs="Arial"/>
                <w:color w:val="000000"/>
                <w:sz w:val="20"/>
              </w:rPr>
              <w:t xml:space="preserve">;43(1):1207-1214. PMID: </w:t>
            </w:r>
            <w:hyperlink r:id="rId298" w:history="1">
              <w:r w:rsidR="00B222C8" w:rsidRPr="00772C17">
                <w:rPr>
                  <w:rStyle w:val="Hyperlink"/>
                  <w:rFonts w:ascii="Arial" w:hAnsi="Arial" w:cs="Arial"/>
                  <w:sz w:val="20"/>
                </w:rPr>
                <w:t>35657670</w:t>
              </w:r>
            </w:hyperlink>
          </w:p>
        </w:tc>
      </w:tr>
      <w:tr w:rsidR="004E11D4" w:rsidRPr="00450064" w14:paraId="6D39ADC8" w14:textId="77777777" w:rsidTr="00450064">
        <w:trPr>
          <w:cantSplit/>
        </w:trPr>
        <w:tc>
          <w:tcPr>
            <w:tcW w:w="9630" w:type="dxa"/>
            <w:gridSpan w:val="4"/>
            <w:shd w:val="clear" w:color="auto" w:fill="auto"/>
          </w:tcPr>
          <w:p w14:paraId="1139B0A0" w14:textId="773588FE" w:rsidR="004E11D4" w:rsidRPr="00772C17" w:rsidRDefault="004E11D4"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Andraka-Christou B, Randall-Kosich O, Golan M, Totaram R, Saloner B, </w:t>
            </w:r>
            <w:r w:rsidRPr="00772C17">
              <w:rPr>
                <w:rFonts w:ascii="Arial" w:hAnsi="Arial" w:cs="Arial"/>
                <w:b/>
                <w:bCs/>
                <w:color w:val="000000"/>
                <w:sz w:val="20"/>
              </w:rPr>
              <w:t>Gordon AJ</w:t>
            </w:r>
            <w:r w:rsidR="009A3A85" w:rsidRPr="00772C17">
              <w:rPr>
                <w:rFonts w:ascii="Arial" w:hAnsi="Arial" w:cs="Arial"/>
                <w:b/>
                <w:bCs/>
                <w:color w:val="000000"/>
                <w:sz w:val="20"/>
              </w:rPr>
              <w:t>*</w:t>
            </w:r>
            <w:r w:rsidRPr="00772C17">
              <w:rPr>
                <w:rFonts w:ascii="Arial" w:hAnsi="Arial" w:cs="Arial"/>
                <w:color w:val="000000"/>
                <w:sz w:val="20"/>
              </w:rPr>
              <w:t xml:space="preserve">, Stein BD. A national survey of state laws regarding medications for opioid use disorder in problem-solving courts. Health justice; 31(1):14. PMID: </w:t>
            </w:r>
            <w:hyperlink r:id="rId299" w:history="1">
              <w:r w:rsidRPr="00772C17">
                <w:rPr>
                  <w:rStyle w:val="Hyperlink"/>
                  <w:rFonts w:ascii="Arial" w:hAnsi="Arial" w:cs="Arial"/>
                  <w:sz w:val="20"/>
                </w:rPr>
                <w:t>35357599</w:t>
              </w:r>
            </w:hyperlink>
          </w:p>
        </w:tc>
      </w:tr>
      <w:tr w:rsidR="00E114A6" w:rsidRPr="00450064" w14:paraId="4F904CA1" w14:textId="77777777" w:rsidTr="00450064">
        <w:trPr>
          <w:cantSplit/>
        </w:trPr>
        <w:tc>
          <w:tcPr>
            <w:tcW w:w="9630" w:type="dxa"/>
            <w:gridSpan w:val="4"/>
            <w:shd w:val="clear" w:color="auto" w:fill="auto"/>
          </w:tcPr>
          <w:p w14:paraId="651E1ECB" w14:textId="60E90B44" w:rsidR="00E114A6" w:rsidRPr="00772C17" w:rsidRDefault="00E114A6"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Cochran G, Shen J, Cox N, Field C, Ca</w:t>
            </w:r>
            <w:r w:rsidR="009A3A85" w:rsidRPr="00772C17">
              <w:rPr>
                <w:rFonts w:ascii="Arial" w:hAnsi="Arial" w:cs="Arial"/>
                <w:color w:val="000000"/>
                <w:sz w:val="20"/>
              </w:rPr>
              <w:t>rl</w:t>
            </w:r>
            <w:r w:rsidRPr="00772C17">
              <w:rPr>
                <w:rFonts w:ascii="Arial" w:hAnsi="Arial" w:cs="Arial"/>
                <w:color w:val="000000"/>
                <w:sz w:val="20"/>
              </w:rPr>
              <w:t xml:space="preserve">ston K, Sengpraseut B, White A, Okifuji A, Jackman K, Haaland B, Ragsdale R, </w:t>
            </w:r>
            <w:r w:rsidRPr="00772C17">
              <w:rPr>
                <w:rFonts w:ascii="Arial" w:hAnsi="Arial" w:cs="Arial"/>
                <w:b/>
                <w:bCs/>
                <w:color w:val="000000"/>
                <w:sz w:val="20"/>
              </w:rPr>
              <w:t>Gordon AJ</w:t>
            </w:r>
            <w:r w:rsidRPr="00772C17">
              <w:rPr>
                <w:rFonts w:ascii="Arial" w:hAnsi="Arial" w:cs="Arial"/>
                <w:color w:val="000000"/>
                <w:sz w:val="20"/>
              </w:rPr>
              <w:t xml:space="preserve">, Tarter R. Addressing opioid medication misuse at point of service in community pharmacy: a study protocol for an interdisciplinary behavioral health trial. </w:t>
            </w:r>
            <w:proofErr w:type="spellStart"/>
            <w:r w:rsidRPr="00772C17">
              <w:rPr>
                <w:rFonts w:ascii="Arial" w:hAnsi="Arial" w:cs="Arial"/>
                <w:color w:val="000000"/>
                <w:sz w:val="20"/>
              </w:rPr>
              <w:t>Contemp</w:t>
            </w:r>
            <w:proofErr w:type="spellEnd"/>
            <w:r w:rsidRPr="00772C17">
              <w:rPr>
                <w:rFonts w:ascii="Arial" w:hAnsi="Arial" w:cs="Arial"/>
                <w:color w:val="000000"/>
                <w:sz w:val="20"/>
              </w:rPr>
              <w:t xml:space="preserve"> clin trials. 202</w:t>
            </w:r>
            <w:r w:rsidR="004C6270" w:rsidRPr="00772C17">
              <w:rPr>
                <w:rFonts w:ascii="Arial" w:hAnsi="Arial" w:cs="Arial"/>
                <w:color w:val="000000"/>
                <w:sz w:val="20"/>
              </w:rPr>
              <w:t>2;116:106759</w:t>
            </w:r>
            <w:r w:rsidR="00123625" w:rsidRPr="00772C17">
              <w:rPr>
                <w:rFonts w:ascii="Arial" w:hAnsi="Arial" w:cs="Arial"/>
                <w:color w:val="000000"/>
                <w:sz w:val="20"/>
              </w:rPr>
              <w:t xml:space="preserve">. PMID: </w:t>
            </w:r>
            <w:hyperlink r:id="rId300" w:history="1">
              <w:r w:rsidR="00123625" w:rsidRPr="00772C17">
                <w:rPr>
                  <w:rStyle w:val="Hyperlink"/>
                  <w:rFonts w:ascii="Arial" w:hAnsi="Arial" w:cs="Arial"/>
                  <w:sz w:val="20"/>
                </w:rPr>
                <w:t>3541771</w:t>
              </w:r>
            </w:hyperlink>
            <w:r w:rsidR="006311C2" w:rsidRPr="00772C17">
              <w:rPr>
                <w:rStyle w:val="Hyperlink"/>
                <w:rFonts w:ascii="Arial" w:hAnsi="Arial" w:cs="Arial"/>
                <w:sz w:val="20"/>
              </w:rPr>
              <w:t xml:space="preserve"> </w:t>
            </w:r>
          </w:p>
        </w:tc>
      </w:tr>
      <w:tr w:rsidR="002A7B42" w:rsidRPr="00450064" w14:paraId="2812F64C" w14:textId="77777777" w:rsidTr="00450064">
        <w:trPr>
          <w:cantSplit/>
        </w:trPr>
        <w:tc>
          <w:tcPr>
            <w:tcW w:w="9630" w:type="dxa"/>
            <w:gridSpan w:val="4"/>
            <w:shd w:val="clear" w:color="auto" w:fill="auto"/>
          </w:tcPr>
          <w:p w14:paraId="4322C601" w14:textId="44DF1815" w:rsidR="002A7B42" w:rsidRPr="00772C17" w:rsidRDefault="002A7B42"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Hickey T</w:t>
            </w:r>
            <w:r w:rsidR="00E403FC" w:rsidRPr="00772C17">
              <w:rPr>
                <w:rFonts w:ascii="Arial" w:hAnsi="Arial" w:cs="Arial"/>
                <w:color w:val="000000"/>
                <w:sz w:val="20"/>
              </w:rPr>
              <w:t>R</w:t>
            </w:r>
            <w:r w:rsidRPr="00772C17">
              <w:rPr>
                <w:rFonts w:ascii="Arial" w:hAnsi="Arial" w:cs="Arial"/>
                <w:color w:val="000000"/>
                <w:sz w:val="20"/>
              </w:rPr>
              <w:t>, Henry J</w:t>
            </w:r>
            <w:r w:rsidR="00E403FC" w:rsidRPr="00772C17">
              <w:rPr>
                <w:rFonts w:ascii="Arial" w:hAnsi="Arial" w:cs="Arial"/>
                <w:color w:val="000000"/>
                <w:sz w:val="20"/>
              </w:rPr>
              <w:t>T</w:t>
            </w:r>
            <w:r w:rsidRPr="00772C17">
              <w:rPr>
                <w:rFonts w:ascii="Arial" w:hAnsi="Arial" w:cs="Arial"/>
                <w:color w:val="000000"/>
                <w:sz w:val="20"/>
              </w:rPr>
              <w:t>, Edens E</w:t>
            </w:r>
            <w:r w:rsidR="00E403FC" w:rsidRPr="00772C17">
              <w:rPr>
                <w:rFonts w:ascii="Arial" w:hAnsi="Arial" w:cs="Arial"/>
                <w:color w:val="000000"/>
                <w:sz w:val="20"/>
              </w:rPr>
              <w:t>L</w:t>
            </w:r>
            <w:r w:rsidRPr="00772C17">
              <w:rPr>
                <w:rFonts w:ascii="Arial" w:hAnsi="Arial" w:cs="Arial"/>
                <w:color w:val="000000"/>
                <w:sz w:val="20"/>
              </w:rPr>
              <w:t xml:space="preserve">, </w:t>
            </w:r>
            <w:r w:rsidRPr="00772C17">
              <w:rPr>
                <w:rFonts w:ascii="Arial" w:hAnsi="Arial" w:cs="Arial"/>
                <w:b/>
                <w:bCs/>
                <w:color w:val="000000"/>
                <w:sz w:val="20"/>
              </w:rPr>
              <w:t>Gordon AJ</w:t>
            </w:r>
            <w:r w:rsidRPr="00772C17">
              <w:rPr>
                <w:rFonts w:ascii="Arial" w:hAnsi="Arial" w:cs="Arial"/>
                <w:color w:val="000000"/>
                <w:sz w:val="20"/>
              </w:rPr>
              <w:t>, Acampora</w:t>
            </w:r>
            <w:r w:rsidR="009A3A85" w:rsidRPr="00772C17">
              <w:rPr>
                <w:rFonts w:ascii="Arial" w:hAnsi="Arial" w:cs="Arial"/>
                <w:color w:val="000000"/>
                <w:sz w:val="20"/>
              </w:rPr>
              <w:t xml:space="preserve"> D</w:t>
            </w:r>
            <w:r w:rsidRPr="00772C17">
              <w:rPr>
                <w:rFonts w:ascii="Arial" w:hAnsi="Arial" w:cs="Arial"/>
                <w:color w:val="000000"/>
                <w:sz w:val="20"/>
              </w:rPr>
              <w:t xml:space="preserve">. Perioperative management of extended-release buprenorphine. </w:t>
            </w:r>
            <w:r w:rsidRPr="00772C17">
              <w:rPr>
                <w:rFonts w:ascii="Arial" w:hAnsi="Arial" w:cs="Arial"/>
                <w:sz w:val="20"/>
              </w:rPr>
              <w:t>J Addict Med</w:t>
            </w:r>
            <w:r w:rsidR="00E403FC" w:rsidRPr="00772C17">
              <w:rPr>
                <w:rFonts w:ascii="Arial" w:hAnsi="Arial" w:cs="Arial"/>
                <w:sz w:val="20"/>
              </w:rPr>
              <w:t>. 202</w:t>
            </w:r>
            <w:r w:rsidR="00BB004B" w:rsidRPr="00772C17">
              <w:rPr>
                <w:rFonts w:ascii="Arial" w:hAnsi="Arial" w:cs="Arial"/>
                <w:sz w:val="20"/>
              </w:rPr>
              <w:t>3;17(1):e67-e71</w:t>
            </w:r>
            <w:r w:rsidR="00E403FC" w:rsidRPr="00772C17">
              <w:rPr>
                <w:rFonts w:ascii="Arial" w:hAnsi="Arial" w:cs="Arial"/>
                <w:sz w:val="20"/>
              </w:rPr>
              <w:t>.</w:t>
            </w:r>
            <w:r w:rsidR="007C21CD" w:rsidRPr="00772C17">
              <w:rPr>
                <w:rFonts w:ascii="Arial" w:hAnsi="Arial" w:cs="Arial"/>
                <w:sz w:val="20"/>
              </w:rPr>
              <w:t xml:space="preserve"> PMID: </w:t>
            </w:r>
            <w:hyperlink r:id="rId301" w:history="1">
              <w:r w:rsidR="00BB004B" w:rsidRPr="00772C17">
                <w:rPr>
                  <w:rStyle w:val="Hyperlink"/>
                  <w:rFonts w:ascii="Arial" w:hAnsi="Arial" w:cs="Arial"/>
                  <w:sz w:val="20"/>
                </w:rPr>
                <w:t>35862898</w:t>
              </w:r>
            </w:hyperlink>
          </w:p>
        </w:tc>
      </w:tr>
      <w:tr w:rsidR="0079601B" w:rsidRPr="00450064" w14:paraId="6064AC8A" w14:textId="77777777" w:rsidTr="00450064">
        <w:trPr>
          <w:cantSplit/>
        </w:trPr>
        <w:tc>
          <w:tcPr>
            <w:tcW w:w="9630" w:type="dxa"/>
            <w:gridSpan w:val="4"/>
            <w:shd w:val="clear" w:color="auto" w:fill="auto"/>
          </w:tcPr>
          <w:p w14:paraId="1F642824" w14:textId="43A7A7F9" w:rsidR="0079601B" w:rsidRPr="00772C17" w:rsidRDefault="0079601B"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Wyse </w:t>
            </w:r>
            <w:r w:rsidR="003C0545" w:rsidRPr="00772C17">
              <w:rPr>
                <w:rFonts w:ascii="Arial" w:hAnsi="Arial" w:cs="Arial"/>
                <w:color w:val="000000"/>
                <w:sz w:val="20"/>
              </w:rPr>
              <w:t>J</w:t>
            </w:r>
            <w:r w:rsidRPr="00772C17">
              <w:rPr>
                <w:rFonts w:ascii="Arial" w:hAnsi="Arial" w:cs="Arial"/>
                <w:color w:val="000000"/>
                <w:sz w:val="20"/>
              </w:rPr>
              <w:t xml:space="preserve">J, </w:t>
            </w:r>
            <w:proofErr w:type="spellStart"/>
            <w:r w:rsidRPr="00772C17">
              <w:rPr>
                <w:rFonts w:ascii="Arial" w:hAnsi="Arial" w:cs="Arial"/>
                <w:color w:val="000000"/>
                <w:sz w:val="20"/>
              </w:rPr>
              <w:t>Mackeu</w:t>
            </w:r>
            <w:proofErr w:type="spellEnd"/>
            <w:r w:rsidRPr="00772C17">
              <w:rPr>
                <w:rFonts w:ascii="Arial" w:hAnsi="Arial" w:cs="Arial"/>
                <w:color w:val="000000"/>
                <w:sz w:val="20"/>
              </w:rPr>
              <w:t xml:space="preserve"> K, Lovejoy T</w:t>
            </w:r>
            <w:r w:rsidR="003C0545" w:rsidRPr="00772C17">
              <w:rPr>
                <w:rFonts w:ascii="Arial" w:hAnsi="Arial" w:cs="Arial"/>
                <w:color w:val="000000"/>
                <w:sz w:val="20"/>
              </w:rPr>
              <w:t>I</w:t>
            </w:r>
            <w:r w:rsidRPr="00772C17">
              <w:rPr>
                <w:rFonts w:ascii="Arial" w:hAnsi="Arial" w:cs="Arial"/>
                <w:color w:val="000000"/>
                <w:sz w:val="20"/>
              </w:rPr>
              <w:t xml:space="preserve">, Kansagara D, Tuepker A, </w:t>
            </w:r>
            <w:r w:rsidRPr="00772C17">
              <w:rPr>
                <w:rFonts w:ascii="Arial" w:hAnsi="Arial" w:cs="Arial"/>
                <w:b/>
                <w:bCs/>
                <w:color w:val="000000"/>
                <w:sz w:val="20"/>
              </w:rPr>
              <w:t>Gordon A</w:t>
            </w:r>
            <w:r w:rsidR="00AF59A8" w:rsidRPr="00772C17">
              <w:rPr>
                <w:rFonts w:ascii="Arial" w:hAnsi="Arial" w:cs="Arial"/>
                <w:b/>
                <w:bCs/>
                <w:color w:val="000000"/>
                <w:sz w:val="20"/>
              </w:rPr>
              <w:t>J*</w:t>
            </w:r>
            <w:r w:rsidRPr="00772C17">
              <w:rPr>
                <w:rFonts w:ascii="Arial" w:hAnsi="Arial" w:cs="Arial"/>
                <w:color w:val="000000"/>
                <w:sz w:val="20"/>
              </w:rPr>
              <w:t>, Korthuis T</w:t>
            </w:r>
            <w:r w:rsidR="003C0545" w:rsidRPr="00772C17">
              <w:rPr>
                <w:rFonts w:ascii="Arial" w:hAnsi="Arial" w:cs="Arial"/>
                <w:color w:val="000000"/>
                <w:sz w:val="20"/>
              </w:rPr>
              <w:t>P</w:t>
            </w:r>
            <w:r w:rsidRPr="00772C17">
              <w:rPr>
                <w:rFonts w:ascii="Arial" w:hAnsi="Arial" w:cs="Arial"/>
                <w:color w:val="000000"/>
                <w:sz w:val="20"/>
              </w:rPr>
              <w:t>, Herreid-O’Neill A, Williams B, Morasco B</w:t>
            </w:r>
            <w:r w:rsidR="003C0545" w:rsidRPr="00772C17">
              <w:rPr>
                <w:rFonts w:ascii="Arial" w:hAnsi="Arial" w:cs="Arial"/>
                <w:color w:val="000000"/>
                <w:sz w:val="20"/>
              </w:rPr>
              <w:t>J</w:t>
            </w:r>
            <w:r w:rsidRPr="00772C17">
              <w:rPr>
                <w:rFonts w:ascii="Arial" w:hAnsi="Arial" w:cs="Arial"/>
                <w:color w:val="000000"/>
                <w:sz w:val="20"/>
              </w:rPr>
              <w:t xml:space="preserve">. Expanding access to medications for opioid use disorder through </w:t>
            </w:r>
            <w:proofErr w:type="gramStart"/>
            <w:r w:rsidRPr="00772C17">
              <w:rPr>
                <w:rFonts w:ascii="Arial" w:hAnsi="Arial" w:cs="Arial"/>
                <w:color w:val="000000"/>
                <w:sz w:val="20"/>
              </w:rPr>
              <w:t>locally-initiated</w:t>
            </w:r>
            <w:proofErr w:type="gramEnd"/>
            <w:r w:rsidRPr="00772C17">
              <w:rPr>
                <w:rFonts w:ascii="Arial" w:hAnsi="Arial" w:cs="Arial"/>
                <w:color w:val="000000"/>
                <w:sz w:val="20"/>
              </w:rPr>
              <w:t xml:space="preserve"> implementation. Add</w:t>
            </w:r>
            <w:r w:rsidR="009E035C" w:rsidRPr="00772C17">
              <w:rPr>
                <w:rFonts w:ascii="Arial" w:hAnsi="Arial" w:cs="Arial"/>
                <w:color w:val="000000"/>
                <w:sz w:val="20"/>
              </w:rPr>
              <w:t>ict</w:t>
            </w:r>
            <w:r w:rsidRPr="00772C17">
              <w:rPr>
                <w:rFonts w:ascii="Arial" w:hAnsi="Arial" w:cs="Arial"/>
                <w:color w:val="000000"/>
                <w:sz w:val="20"/>
              </w:rPr>
              <w:t xml:space="preserve"> Sci Clin </w:t>
            </w:r>
            <w:proofErr w:type="spellStart"/>
            <w:r w:rsidRPr="00772C17">
              <w:rPr>
                <w:rFonts w:ascii="Arial" w:hAnsi="Arial" w:cs="Arial"/>
                <w:color w:val="000000"/>
                <w:sz w:val="20"/>
              </w:rPr>
              <w:t>Pract</w:t>
            </w:r>
            <w:proofErr w:type="spellEnd"/>
            <w:r w:rsidRPr="00772C17">
              <w:rPr>
                <w:rFonts w:ascii="Arial" w:hAnsi="Arial" w:cs="Arial"/>
                <w:color w:val="000000"/>
                <w:sz w:val="20"/>
              </w:rPr>
              <w:t>. 2022</w:t>
            </w:r>
            <w:r w:rsidR="003C0545" w:rsidRPr="00772C17">
              <w:rPr>
                <w:rFonts w:ascii="Arial" w:hAnsi="Arial" w:cs="Arial"/>
                <w:color w:val="000000"/>
                <w:sz w:val="20"/>
              </w:rPr>
              <w:t>;17(1</w:t>
            </w:r>
            <w:r w:rsidR="0089080D" w:rsidRPr="00772C17">
              <w:rPr>
                <w:rFonts w:ascii="Arial" w:hAnsi="Arial" w:cs="Arial"/>
                <w:color w:val="000000"/>
                <w:sz w:val="20"/>
              </w:rPr>
              <w:t>2):3079-3088</w:t>
            </w:r>
            <w:r w:rsidR="003C0545" w:rsidRPr="00772C17">
              <w:rPr>
                <w:rFonts w:ascii="Arial" w:hAnsi="Arial" w:cs="Arial"/>
                <w:color w:val="000000"/>
                <w:sz w:val="20"/>
              </w:rPr>
              <w:t xml:space="preserve">. PMID: </w:t>
            </w:r>
            <w:hyperlink r:id="rId302" w:history="1">
              <w:r w:rsidR="003C0545" w:rsidRPr="00772C17">
                <w:rPr>
                  <w:rStyle w:val="Hyperlink"/>
                  <w:rFonts w:ascii="Arial" w:hAnsi="Arial" w:cs="Arial"/>
                  <w:sz w:val="20"/>
                </w:rPr>
                <w:t>35725648</w:t>
              </w:r>
            </w:hyperlink>
            <w:r w:rsidRPr="00772C17">
              <w:rPr>
                <w:rFonts w:ascii="Arial" w:hAnsi="Arial" w:cs="Arial"/>
                <w:color w:val="000000"/>
                <w:sz w:val="20"/>
              </w:rPr>
              <w:t xml:space="preserve"> </w:t>
            </w:r>
          </w:p>
        </w:tc>
      </w:tr>
      <w:tr w:rsidR="003E4571" w:rsidRPr="00450064" w14:paraId="311E4965" w14:textId="77777777" w:rsidTr="00450064">
        <w:trPr>
          <w:cantSplit/>
        </w:trPr>
        <w:tc>
          <w:tcPr>
            <w:tcW w:w="9630" w:type="dxa"/>
            <w:gridSpan w:val="4"/>
            <w:shd w:val="clear" w:color="auto" w:fill="auto"/>
          </w:tcPr>
          <w:p w14:paraId="4CE966EC" w14:textId="7C672647" w:rsidR="003E4571" w:rsidRPr="00772C17" w:rsidRDefault="006D40A9"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Burns M, Tang L, Chang CH, </w:t>
            </w:r>
            <w:r w:rsidR="0089080D" w:rsidRPr="00772C17">
              <w:rPr>
                <w:rFonts w:ascii="Arial" w:hAnsi="Arial" w:cs="Arial"/>
                <w:color w:val="000000"/>
                <w:sz w:val="20"/>
              </w:rPr>
              <w:t xml:space="preserve">Kim JY, </w:t>
            </w:r>
            <w:r w:rsidRPr="00772C17">
              <w:rPr>
                <w:rFonts w:ascii="Arial" w:hAnsi="Arial" w:cs="Arial"/>
                <w:color w:val="000000"/>
                <w:sz w:val="20"/>
              </w:rPr>
              <w:t xml:space="preserve">Ahrens K, Allen L, Cunningham P, </w:t>
            </w:r>
            <w:r w:rsidRPr="00772C17">
              <w:rPr>
                <w:rFonts w:ascii="Arial" w:hAnsi="Arial" w:cs="Arial"/>
                <w:b/>
                <w:bCs/>
                <w:color w:val="000000"/>
                <w:sz w:val="20"/>
              </w:rPr>
              <w:t>Gordon AJ</w:t>
            </w:r>
            <w:r w:rsidRPr="00772C17">
              <w:rPr>
                <w:rFonts w:ascii="Arial" w:hAnsi="Arial" w:cs="Arial"/>
                <w:color w:val="000000"/>
                <w:sz w:val="20"/>
              </w:rPr>
              <w:t xml:space="preserve">, Jarlenski MP, Lanier P, Mauk R, McDuffie MJ, Mohamoud S, Talbert J, Zivin K, Donohue J. </w:t>
            </w:r>
            <w:r w:rsidR="00AC32C0" w:rsidRPr="00772C17">
              <w:rPr>
                <w:rFonts w:ascii="Arial" w:hAnsi="Arial" w:cs="Arial"/>
                <w:color w:val="000000"/>
                <w:sz w:val="20"/>
              </w:rPr>
              <w:t xml:space="preserve">Duration of medication treatment for opioid-use disorder and </w:t>
            </w:r>
            <w:proofErr w:type="spellStart"/>
            <w:r w:rsidR="00AC32C0" w:rsidRPr="00772C17">
              <w:rPr>
                <w:rFonts w:ascii="Arial" w:hAnsi="Arial" w:cs="Arial"/>
                <w:color w:val="000000"/>
                <w:sz w:val="20"/>
              </w:rPr>
              <w:t>rsk</w:t>
            </w:r>
            <w:proofErr w:type="spellEnd"/>
            <w:r w:rsidR="00AC32C0" w:rsidRPr="00772C17">
              <w:rPr>
                <w:rFonts w:ascii="Arial" w:hAnsi="Arial" w:cs="Arial"/>
                <w:color w:val="000000"/>
                <w:sz w:val="20"/>
              </w:rPr>
              <w:t xml:space="preserve"> of overdose among Medicaid enrollees in eleven states: a </w:t>
            </w:r>
            <w:r w:rsidR="00661871" w:rsidRPr="00772C17">
              <w:rPr>
                <w:rFonts w:ascii="Arial" w:hAnsi="Arial" w:cs="Arial"/>
                <w:color w:val="000000"/>
                <w:sz w:val="20"/>
              </w:rPr>
              <w:t>re</w:t>
            </w:r>
            <w:r w:rsidR="00AC32C0" w:rsidRPr="00772C17">
              <w:rPr>
                <w:rFonts w:ascii="Arial" w:hAnsi="Arial" w:cs="Arial"/>
                <w:color w:val="000000"/>
                <w:sz w:val="20"/>
              </w:rPr>
              <w:t xml:space="preserve">trospective cohort study. Addiction. </w:t>
            </w:r>
            <w:r w:rsidR="009E035C" w:rsidRPr="00772C17">
              <w:rPr>
                <w:rFonts w:ascii="Arial" w:hAnsi="Arial" w:cs="Arial"/>
                <w:color w:val="000000"/>
                <w:sz w:val="20"/>
              </w:rPr>
              <w:t>2022</w:t>
            </w:r>
            <w:r w:rsidR="001260E4" w:rsidRPr="00772C17">
              <w:rPr>
                <w:rFonts w:ascii="Arial" w:hAnsi="Arial" w:cs="Arial"/>
                <w:color w:val="000000"/>
                <w:sz w:val="20"/>
              </w:rPr>
              <w:t>;117(12):3079-3088</w:t>
            </w:r>
            <w:r w:rsidR="00B222C8" w:rsidRPr="00772C17">
              <w:rPr>
                <w:rFonts w:ascii="Arial" w:hAnsi="Arial" w:cs="Arial"/>
                <w:color w:val="000000"/>
                <w:sz w:val="20"/>
              </w:rPr>
              <w:t xml:space="preserve">. PMID: </w:t>
            </w:r>
            <w:hyperlink r:id="rId303" w:history="1">
              <w:r w:rsidR="00B222C8" w:rsidRPr="00772C17">
                <w:rPr>
                  <w:rStyle w:val="Hyperlink"/>
                  <w:rFonts w:ascii="Arial" w:hAnsi="Arial" w:cs="Arial"/>
                  <w:sz w:val="20"/>
                </w:rPr>
                <w:t>35652681</w:t>
              </w:r>
            </w:hyperlink>
          </w:p>
        </w:tc>
      </w:tr>
      <w:tr w:rsidR="0091626D" w:rsidRPr="00450064" w14:paraId="2D13D8D6" w14:textId="77777777" w:rsidTr="00450064">
        <w:trPr>
          <w:cantSplit/>
        </w:trPr>
        <w:tc>
          <w:tcPr>
            <w:tcW w:w="9630" w:type="dxa"/>
            <w:gridSpan w:val="4"/>
            <w:shd w:val="clear" w:color="auto" w:fill="auto"/>
          </w:tcPr>
          <w:p w14:paraId="7E5C1162" w14:textId="51BC7F77" w:rsidR="0091626D" w:rsidRPr="00772C17" w:rsidRDefault="00B222C8"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Medicaid Outcomes Distributed Research Network (</w:t>
            </w:r>
            <w:r w:rsidR="0091626D" w:rsidRPr="00772C17">
              <w:rPr>
                <w:rFonts w:ascii="Arial" w:hAnsi="Arial" w:cs="Arial"/>
                <w:color w:val="000000"/>
                <w:sz w:val="20"/>
              </w:rPr>
              <w:t xml:space="preserve">Cunningham P, Barnes A, Mohamoud S, Allen L, Talbert J, Jarlenski MP, </w:t>
            </w:r>
            <w:r w:rsidRPr="00772C17">
              <w:rPr>
                <w:rFonts w:ascii="Arial" w:hAnsi="Arial" w:cs="Arial"/>
                <w:color w:val="000000"/>
                <w:sz w:val="20"/>
              </w:rPr>
              <w:t xml:space="preserve">Kim JY, </w:t>
            </w:r>
            <w:r w:rsidR="0091626D" w:rsidRPr="00772C17">
              <w:rPr>
                <w:rFonts w:ascii="Arial" w:hAnsi="Arial" w:cs="Arial"/>
                <w:b/>
                <w:bCs/>
                <w:color w:val="000000"/>
                <w:sz w:val="20"/>
              </w:rPr>
              <w:t>Gordon AJ</w:t>
            </w:r>
            <w:r w:rsidR="0091626D" w:rsidRPr="00772C17">
              <w:rPr>
                <w:rFonts w:ascii="Arial" w:hAnsi="Arial" w:cs="Arial"/>
                <w:color w:val="000000"/>
                <w:sz w:val="20"/>
              </w:rPr>
              <w:t>, Tang L, Change CH, Junker S, Mauk R, Ahrens K, Austin AE, Clark S, McDuffie MJ, Kennedy S, Donohue JM, Burns M</w:t>
            </w:r>
            <w:r w:rsidRPr="00772C17">
              <w:rPr>
                <w:rFonts w:ascii="Arial" w:hAnsi="Arial" w:cs="Arial"/>
                <w:color w:val="000000"/>
                <w:sz w:val="20"/>
              </w:rPr>
              <w:t xml:space="preserve">). </w:t>
            </w:r>
            <w:r w:rsidR="00CC6010" w:rsidRPr="00772C17">
              <w:rPr>
                <w:rFonts w:ascii="Arial" w:hAnsi="Arial" w:cs="Arial"/>
                <w:color w:val="000000"/>
                <w:sz w:val="20"/>
              </w:rPr>
              <w:t>Follow-up visits after ED visits for opioid use disorder: do they reduce future overdoses?</w:t>
            </w:r>
            <w:r w:rsidR="0091626D" w:rsidRPr="00772C17">
              <w:rPr>
                <w:rFonts w:ascii="Arial" w:hAnsi="Arial" w:cs="Arial"/>
                <w:color w:val="000000"/>
                <w:sz w:val="20"/>
              </w:rPr>
              <w:t xml:space="preserve"> </w:t>
            </w:r>
            <w:r w:rsidR="009E035C" w:rsidRPr="00772C17">
              <w:rPr>
                <w:rFonts w:ascii="Arial" w:hAnsi="Arial" w:cs="Arial"/>
                <w:color w:val="000000"/>
                <w:sz w:val="20"/>
              </w:rPr>
              <w:t>J Subst Abuse Treat. 2022</w:t>
            </w:r>
            <w:r w:rsidR="00176BCE" w:rsidRPr="00772C17">
              <w:rPr>
                <w:rFonts w:ascii="Arial" w:hAnsi="Arial" w:cs="Arial"/>
                <w:color w:val="000000"/>
                <w:sz w:val="20"/>
              </w:rPr>
              <w:t>;142</w:t>
            </w:r>
            <w:r w:rsidR="00557609" w:rsidRPr="00772C17">
              <w:rPr>
                <w:rFonts w:ascii="Arial" w:hAnsi="Arial" w:cs="Arial"/>
                <w:color w:val="000000"/>
                <w:sz w:val="20"/>
              </w:rPr>
              <w:t xml:space="preserve">:108807. </w:t>
            </w:r>
            <w:r w:rsidRPr="00772C17">
              <w:rPr>
                <w:rFonts w:ascii="Arial" w:hAnsi="Arial" w:cs="Arial"/>
                <w:color w:val="000000"/>
                <w:sz w:val="20"/>
              </w:rPr>
              <w:t xml:space="preserve">PMID: </w:t>
            </w:r>
            <w:hyperlink r:id="rId304" w:history="1">
              <w:r w:rsidRPr="00772C17">
                <w:rPr>
                  <w:rStyle w:val="Hyperlink"/>
                  <w:rFonts w:ascii="Arial" w:hAnsi="Arial" w:cs="Arial"/>
                  <w:sz w:val="20"/>
                </w:rPr>
                <w:t>35649885</w:t>
              </w:r>
            </w:hyperlink>
            <w:r w:rsidR="00391BC6" w:rsidRPr="00772C17">
              <w:rPr>
                <w:rStyle w:val="Hyperlink"/>
                <w:rFonts w:ascii="Arial" w:hAnsi="Arial" w:cs="Arial"/>
                <w:sz w:val="20"/>
              </w:rPr>
              <w:t xml:space="preserve"> </w:t>
            </w:r>
          </w:p>
        </w:tc>
      </w:tr>
      <w:tr w:rsidR="006A27F2" w:rsidRPr="00450064" w14:paraId="56A5567E" w14:textId="77777777" w:rsidTr="00450064">
        <w:trPr>
          <w:cantSplit/>
        </w:trPr>
        <w:tc>
          <w:tcPr>
            <w:tcW w:w="9630" w:type="dxa"/>
            <w:gridSpan w:val="4"/>
            <w:shd w:val="clear" w:color="auto" w:fill="auto"/>
          </w:tcPr>
          <w:p w14:paraId="7562495C" w14:textId="4A9D2F4C" w:rsidR="006A27F2" w:rsidRPr="00772C17" w:rsidRDefault="00B96A44"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Zivin K, Allen L, Barnes AJ, Junker S, Kim JY, Tang </w:t>
            </w:r>
            <w:r w:rsidR="009A75B8" w:rsidRPr="00772C17">
              <w:rPr>
                <w:rFonts w:ascii="Arial" w:hAnsi="Arial" w:cs="Arial"/>
                <w:color w:val="000000"/>
                <w:sz w:val="20"/>
              </w:rPr>
              <w:t>L</w:t>
            </w:r>
            <w:r w:rsidRPr="00772C17">
              <w:rPr>
                <w:rFonts w:ascii="Arial" w:hAnsi="Arial" w:cs="Arial"/>
                <w:color w:val="000000"/>
                <w:sz w:val="20"/>
              </w:rPr>
              <w:t xml:space="preserve">, </w:t>
            </w:r>
            <w:r w:rsidR="009A75B8" w:rsidRPr="00772C17">
              <w:rPr>
                <w:rFonts w:ascii="Arial" w:hAnsi="Arial" w:cs="Arial"/>
                <w:color w:val="000000"/>
                <w:sz w:val="20"/>
              </w:rPr>
              <w:t xml:space="preserve">Kennedy S, </w:t>
            </w:r>
            <w:r w:rsidRPr="00772C17">
              <w:rPr>
                <w:rFonts w:ascii="Arial" w:hAnsi="Arial" w:cs="Arial"/>
                <w:color w:val="000000"/>
                <w:sz w:val="20"/>
              </w:rPr>
              <w:t xml:space="preserve">Ahrens KA, Burns M, Clark S, Cole E, Crane D, Idala D, Lanier P, Mohamoud S, Jarlenski M, McDuffie MJ, Talbert J, </w:t>
            </w:r>
            <w:r w:rsidRPr="00772C17">
              <w:rPr>
                <w:rFonts w:ascii="Arial" w:hAnsi="Arial" w:cs="Arial"/>
                <w:b/>
                <w:bCs/>
                <w:color w:val="000000"/>
                <w:sz w:val="20"/>
              </w:rPr>
              <w:t>Gordon AJ</w:t>
            </w:r>
            <w:r w:rsidRPr="00772C17">
              <w:rPr>
                <w:rFonts w:ascii="Arial" w:hAnsi="Arial" w:cs="Arial"/>
                <w:color w:val="000000"/>
                <w:sz w:val="20"/>
              </w:rPr>
              <w:t>, Donohue JM. Design, implementation, and evolution of the Medicaid Outcomes Distributed Research Network (MODRN). Medical Care. 2022</w:t>
            </w:r>
            <w:r w:rsidR="0089080D" w:rsidRPr="00772C17">
              <w:rPr>
                <w:rFonts w:ascii="Arial" w:hAnsi="Arial" w:cs="Arial"/>
                <w:color w:val="000000"/>
                <w:sz w:val="20"/>
              </w:rPr>
              <w:t>;60(9):680-690.</w:t>
            </w:r>
            <w:r w:rsidR="009A75B8" w:rsidRPr="00772C17">
              <w:rPr>
                <w:rFonts w:ascii="Arial" w:hAnsi="Arial" w:cs="Arial"/>
                <w:color w:val="000000"/>
                <w:sz w:val="20"/>
              </w:rPr>
              <w:t xml:space="preserve"> PMID: </w:t>
            </w:r>
            <w:hyperlink r:id="rId305" w:history="1">
              <w:r w:rsidR="009A75B8" w:rsidRPr="00772C17">
                <w:rPr>
                  <w:rStyle w:val="Hyperlink"/>
                  <w:rFonts w:ascii="Arial" w:hAnsi="Arial" w:cs="Arial"/>
                  <w:sz w:val="20"/>
                </w:rPr>
                <w:t>35838242</w:t>
              </w:r>
            </w:hyperlink>
          </w:p>
        </w:tc>
      </w:tr>
      <w:tr w:rsidR="0081456B" w:rsidRPr="00450064" w14:paraId="7B16E64C" w14:textId="77777777" w:rsidTr="00450064">
        <w:trPr>
          <w:cantSplit/>
        </w:trPr>
        <w:tc>
          <w:tcPr>
            <w:tcW w:w="9630" w:type="dxa"/>
            <w:gridSpan w:val="4"/>
            <w:shd w:val="clear" w:color="auto" w:fill="auto"/>
          </w:tcPr>
          <w:p w14:paraId="4D421470" w14:textId="27B172A9" w:rsidR="0081456B" w:rsidRPr="00772C17" w:rsidRDefault="0081456B"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Andraka-Christou B, Saloner B, </w:t>
            </w:r>
            <w:r w:rsidRPr="00772C17">
              <w:rPr>
                <w:rFonts w:ascii="Arial" w:hAnsi="Arial" w:cs="Arial"/>
                <w:b/>
                <w:bCs/>
                <w:color w:val="000000"/>
                <w:sz w:val="20"/>
              </w:rPr>
              <w:t>Gordon AJ</w:t>
            </w:r>
            <w:r w:rsidR="009A3A85" w:rsidRPr="00772C17">
              <w:rPr>
                <w:rFonts w:ascii="Arial" w:hAnsi="Arial" w:cs="Arial"/>
                <w:b/>
                <w:bCs/>
                <w:color w:val="000000"/>
                <w:sz w:val="20"/>
              </w:rPr>
              <w:t>*</w:t>
            </w:r>
            <w:r w:rsidRPr="00772C17">
              <w:rPr>
                <w:rFonts w:ascii="Arial" w:hAnsi="Arial" w:cs="Arial"/>
                <w:color w:val="000000"/>
                <w:sz w:val="20"/>
              </w:rPr>
              <w:t xml:space="preserve">, Totaram R, Randall-Kosich O, Golan M, Stein BD. Laws for expanding access to medication for opioid use disorder: a legal analysis of 16 states and Washington D.C. Amer J Drug </w:t>
            </w:r>
            <w:proofErr w:type="spellStart"/>
            <w:r w:rsidRPr="00772C17">
              <w:rPr>
                <w:rFonts w:ascii="Arial" w:hAnsi="Arial" w:cs="Arial"/>
                <w:color w:val="000000"/>
                <w:sz w:val="20"/>
              </w:rPr>
              <w:t>Alc</w:t>
            </w:r>
            <w:proofErr w:type="spellEnd"/>
            <w:r w:rsidRPr="00772C17">
              <w:rPr>
                <w:rFonts w:ascii="Arial" w:hAnsi="Arial" w:cs="Arial"/>
                <w:color w:val="000000"/>
                <w:sz w:val="20"/>
              </w:rPr>
              <w:t xml:space="preserve"> Dep. 2022</w:t>
            </w:r>
            <w:r w:rsidR="0089080D" w:rsidRPr="00772C17">
              <w:rPr>
                <w:rFonts w:ascii="Arial" w:hAnsi="Arial" w:cs="Arial"/>
                <w:color w:val="000000"/>
                <w:sz w:val="20"/>
              </w:rPr>
              <w:t xml:space="preserve">;48(4):492-503. </w:t>
            </w:r>
            <w:r w:rsidR="00846049" w:rsidRPr="00772C17">
              <w:rPr>
                <w:rFonts w:ascii="Arial" w:hAnsi="Arial" w:cs="Arial"/>
                <w:color w:val="000000"/>
                <w:sz w:val="20"/>
              </w:rPr>
              <w:t xml:space="preserve">PMID: </w:t>
            </w:r>
            <w:hyperlink r:id="rId306" w:history="1">
              <w:r w:rsidR="00846049" w:rsidRPr="00772C17">
                <w:rPr>
                  <w:rStyle w:val="Hyperlink"/>
                  <w:rFonts w:ascii="Arial" w:hAnsi="Arial" w:cs="Arial"/>
                  <w:sz w:val="20"/>
                </w:rPr>
                <w:t>35772010</w:t>
              </w:r>
            </w:hyperlink>
          </w:p>
        </w:tc>
      </w:tr>
      <w:tr w:rsidR="00C7594C" w:rsidRPr="00450064" w14:paraId="1B288D11" w14:textId="77777777" w:rsidTr="00450064">
        <w:trPr>
          <w:cantSplit/>
        </w:trPr>
        <w:tc>
          <w:tcPr>
            <w:tcW w:w="9630" w:type="dxa"/>
            <w:gridSpan w:val="4"/>
            <w:shd w:val="clear" w:color="auto" w:fill="auto"/>
          </w:tcPr>
          <w:p w14:paraId="3DD12295" w14:textId="5F35860E" w:rsidR="00C7594C" w:rsidRPr="00772C17" w:rsidRDefault="00C7594C"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Lo-</w:t>
            </w:r>
            <w:proofErr w:type="spellStart"/>
            <w:r w:rsidRPr="00772C17">
              <w:rPr>
                <w:rFonts w:ascii="Arial" w:hAnsi="Arial" w:cs="Arial"/>
                <w:color w:val="000000"/>
                <w:sz w:val="20"/>
              </w:rPr>
              <w:t>Ciganic</w:t>
            </w:r>
            <w:proofErr w:type="spellEnd"/>
            <w:r w:rsidRPr="00772C17">
              <w:rPr>
                <w:rFonts w:ascii="Arial" w:hAnsi="Arial" w:cs="Arial"/>
                <w:color w:val="000000"/>
                <w:sz w:val="20"/>
              </w:rPr>
              <w:t xml:space="preserve"> WH, Donohue JM, Yang Q, Huang JL, Chang CY, Weiss JC, Guo J, Zhang HH, Cochran G, </w:t>
            </w:r>
            <w:r w:rsidRPr="00772C17">
              <w:rPr>
                <w:rFonts w:ascii="Arial" w:hAnsi="Arial" w:cs="Arial"/>
                <w:b/>
                <w:bCs/>
                <w:color w:val="000000"/>
                <w:sz w:val="20"/>
              </w:rPr>
              <w:t>Gordon AJ</w:t>
            </w:r>
            <w:r w:rsidRPr="00772C17">
              <w:rPr>
                <w:rFonts w:ascii="Arial" w:hAnsi="Arial" w:cs="Arial"/>
                <w:color w:val="000000"/>
                <w:sz w:val="20"/>
              </w:rPr>
              <w:t xml:space="preserve">, Malone DC, </w:t>
            </w:r>
            <w:proofErr w:type="spellStart"/>
            <w:r w:rsidRPr="00772C17">
              <w:rPr>
                <w:rFonts w:ascii="Arial" w:hAnsi="Arial" w:cs="Arial"/>
                <w:color w:val="000000"/>
                <w:sz w:val="20"/>
              </w:rPr>
              <w:t>Kwoh</w:t>
            </w:r>
            <w:proofErr w:type="spellEnd"/>
            <w:r w:rsidRPr="00772C17">
              <w:rPr>
                <w:rFonts w:ascii="Arial" w:hAnsi="Arial" w:cs="Arial"/>
                <w:color w:val="000000"/>
                <w:sz w:val="20"/>
              </w:rPr>
              <w:t xml:space="preserve"> CK, Wilson DL, Kuza CC, Gellad WF. Developing and validating a machine-learning algorithm to predict opioid overdose in Medicaid beneficiaries in two US states: a prognostic modelling study. Lancet Digit Health. 2022;4(6):e455-e465. PMID: </w:t>
            </w:r>
            <w:hyperlink r:id="rId307" w:history="1">
              <w:r w:rsidRPr="00772C17">
                <w:rPr>
                  <w:rStyle w:val="Hyperlink"/>
                  <w:rFonts w:ascii="Arial" w:hAnsi="Arial" w:cs="Arial"/>
                  <w:sz w:val="20"/>
                </w:rPr>
                <w:t>35623798</w:t>
              </w:r>
            </w:hyperlink>
          </w:p>
        </w:tc>
      </w:tr>
      <w:tr w:rsidR="004A42E7" w:rsidRPr="00450064" w14:paraId="4B433346" w14:textId="77777777" w:rsidTr="00450064">
        <w:trPr>
          <w:cantSplit/>
        </w:trPr>
        <w:tc>
          <w:tcPr>
            <w:tcW w:w="9630" w:type="dxa"/>
            <w:gridSpan w:val="4"/>
            <w:shd w:val="clear" w:color="auto" w:fill="auto"/>
          </w:tcPr>
          <w:p w14:paraId="7C32FDE5" w14:textId="66A5DD6A" w:rsidR="004A42E7" w:rsidRPr="00772C17" w:rsidRDefault="00BA5139"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Kelley AT, Baylis JD, Calder SG, Weiner SJ, Zickmund SL, Jones AL, Incze MA, Vanneman ME, Conroy MB, </w:t>
            </w:r>
            <w:r w:rsidRPr="00772C17">
              <w:rPr>
                <w:rFonts w:ascii="Arial" w:hAnsi="Arial" w:cs="Arial"/>
                <w:b/>
                <w:bCs/>
                <w:color w:val="000000"/>
                <w:sz w:val="20"/>
              </w:rPr>
              <w:t>Gordon AJ</w:t>
            </w:r>
            <w:r w:rsidR="00C93F49" w:rsidRPr="00772C17">
              <w:rPr>
                <w:rFonts w:ascii="Arial" w:hAnsi="Arial" w:cs="Arial"/>
                <w:color w:val="000000"/>
                <w:sz w:val="20"/>
              </w:rPr>
              <w:t>*</w:t>
            </w:r>
            <w:r w:rsidRPr="00772C17">
              <w:rPr>
                <w:rFonts w:ascii="Arial" w:hAnsi="Arial" w:cs="Arial"/>
                <w:color w:val="000000"/>
                <w:sz w:val="20"/>
              </w:rPr>
              <w:t>, Bridges JFP. Patient-centered quality measurement for opioid use disorder: development of a taxonomy to address gaps in research and practice. Subs abus. 2022</w:t>
            </w:r>
            <w:r w:rsidR="0048338F" w:rsidRPr="00772C17">
              <w:rPr>
                <w:rFonts w:ascii="Arial" w:hAnsi="Arial" w:cs="Arial"/>
                <w:color w:val="000000"/>
                <w:sz w:val="20"/>
              </w:rPr>
              <w:t xml:space="preserve">;43(1):1286-1299. PMID: </w:t>
            </w:r>
            <w:hyperlink r:id="rId308" w:history="1">
              <w:r w:rsidR="0048338F" w:rsidRPr="00772C17">
                <w:rPr>
                  <w:rStyle w:val="Hyperlink"/>
                  <w:rFonts w:ascii="Arial" w:hAnsi="Arial" w:cs="Arial"/>
                  <w:sz w:val="20"/>
                </w:rPr>
                <w:t xml:space="preserve">35849749 </w:t>
              </w:r>
            </w:hyperlink>
            <w:r w:rsidRPr="00772C17">
              <w:rPr>
                <w:rFonts w:ascii="Arial" w:hAnsi="Arial" w:cs="Arial"/>
                <w:color w:val="000000"/>
                <w:sz w:val="20"/>
              </w:rPr>
              <w:t xml:space="preserve"> </w:t>
            </w:r>
          </w:p>
        </w:tc>
      </w:tr>
      <w:tr w:rsidR="00876787" w:rsidRPr="00450064" w14:paraId="179F7596" w14:textId="77777777" w:rsidTr="00450064">
        <w:trPr>
          <w:cantSplit/>
        </w:trPr>
        <w:tc>
          <w:tcPr>
            <w:tcW w:w="9630" w:type="dxa"/>
            <w:gridSpan w:val="4"/>
            <w:shd w:val="clear" w:color="auto" w:fill="auto"/>
          </w:tcPr>
          <w:p w14:paraId="365FE34B" w14:textId="62058822" w:rsidR="00876787" w:rsidRPr="00772C17" w:rsidRDefault="00876787"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Kraemer KL, Althouse AD, Salay M, </w:t>
            </w:r>
            <w:r w:rsidRPr="00772C17">
              <w:rPr>
                <w:rFonts w:ascii="Arial" w:hAnsi="Arial" w:cs="Arial"/>
                <w:b/>
                <w:bCs/>
                <w:color w:val="000000"/>
                <w:sz w:val="20"/>
              </w:rPr>
              <w:t>Gordon AJ</w:t>
            </w:r>
            <w:r w:rsidRPr="00772C17">
              <w:rPr>
                <w:rFonts w:ascii="Arial" w:hAnsi="Arial" w:cs="Arial"/>
                <w:color w:val="000000"/>
                <w:sz w:val="20"/>
              </w:rPr>
              <w:t>, Wright E, Anisman D, Cochran G, Fischer G, Gellad WF, Hamm M, Kern M, Wasan AD. Effect of different interventions to help primary care clinicians avoid unsafe opioid prescribing in opioid-naïve patients with acute noncancer pain: a cluster randomized clinical trial. JAMA Health Forum. 2022</w:t>
            </w:r>
            <w:r w:rsidR="00F6222C" w:rsidRPr="00772C17">
              <w:rPr>
                <w:rFonts w:ascii="Arial" w:hAnsi="Arial" w:cs="Arial"/>
                <w:color w:val="000000"/>
                <w:sz w:val="20"/>
              </w:rPr>
              <w:t xml:space="preserve">;3(7):e222263. PMID: </w:t>
            </w:r>
            <w:hyperlink r:id="rId309" w:history="1">
              <w:r w:rsidR="00F6222C" w:rsidRPr="00772C17">
                <w:rPr>
                  <w:rStyle w:val="Hyperlink"/>
                  <w:rFonts w:ascii="Arial" w:hAnsi="Arial" w:cs="Arial"/>
                  <w:sz w:val="20"/>
                </w:rPr>
                <w:t>35983579</w:t>
              </w:r>
            </w:hyperlink>
            <w:r w:rsidR="00DD1C2E" w:rsidRPr="00772C17">
              <w:rPr>
                <w:rFonts w:ascii="Arial" w:hAnsi="Arial" w:cs="Arial"/>
                <w:color w:val="000000"/>
                <w:sz w:val="20"/>
              </w:rPr>
              <w:t xml:space="preserve"> </w:t>
            </w:r>
          </w:p>
        </w:tc>
      </w:tr>
      <w:tr w:rsidR="000E5A92" w:rsidRPr="00450064" w14:paraId="3A5FBF5B" w14:textId="77777777" w:rsidTr="00450064">
        <w:trPr>
          <w:cantSplit/>
        </w:trPr>
        <w:tc>
          <w:tcPr>
            <w:tcW w:w="9630" w:type="dxa"/>
            <w:gridSpan w:val="4"/>
            <w:shd w:val="clear" w:color="auto" w:fill="auto"/>
          </w:tcPr>
          <w:p w14:paraId="16B860A1" w14:textId="7A82CE34" w:rsidR="000E5A92" w:rsidRPr="00772C17" w:rsidRDefault="000E5A92"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lastRenderedPageBreak/>
              <w:t>McCarthy S</w:t>
            </w:r>
            <w:r w:rsidR="00650638" w:rsidRPr="00772C17">
              <w:rPr>
                <w:rFonts w:ascii="Arial" w:hAnsi="Arial" w:cs="Arial"/>
                <w:color w:val="000000"/>
                <w:sz w:val="20"/>
              </w:rPr>
              <w:t>A</w:t>
            </w:r>
            <w:r w:rsidRPr="00772C17">
              <w:rPr>
                <w:rFonts w:ascii="Arial" w:hAnsi="Arial" w:cs="Arial"/>
                <w:color w:val="000000"/>
                <w:sz w:val="20"/>
              </w:rPr>
              <w:t>, Chinman M, Rogal S</w:t>
            </w:r>
            <w:r w:rsidR="00650638" w:rsidRPr="00772C17">
              <w:rPr>
                <w:rFonts w:ascii="Arial" w:hAnsi="Arial" w:cs="Arial"/>
                <w:color w:val="000000"/>
                <w:sz w:val="20"/>
              </w:rPr>
              <w:t>S</w:t>
            </w:r>
            <w:r w:rsidR="008B52A2" w:rsidRPr="00772C17">
              <w:rPr>
                <w:rFonts w:ascii="Arial" w:hAnsi="Arial" w:cs="Arial"/>
                <w:color w:val="000000"/>
                <w:sz w:val="20"/>
              </w:rPr>
              <w:t>,</w:t>
            </w:r>
            <w:r w:rsidRPr="00772C17">
              <w:rPr>
                <w:rFonts w:ascii="Arial" w:hAnsi="Arial" w:cs="Arial"/>
                <w:color w:val="000000"/>
                <w:sz w:val="20"/>
              </w:rPr>
              <w:t xml:space="preserve"> Klima G, Hausmann </w:t>
            </w:r>
            <w:r w:rsidR="008B52A2" w:rsidRPr="00772C17">
              <w:rPr>
                <w:rFonts w:ascii="Arial" w:hAnsi="Arial" w:cs="Arial"/>
                <w:color w:val="000000"/>
                <w:sz w:val="20"/>
              </w:rPr>
              <w:t>L</w:t>
            </w:r>
            <w:r w:rsidR="00650638" w:rsidRPr="00772C17">
              <w:rPr>
                <w:rFonts w:ascii="Arial" w:hAnsi="Arial" w:cs="Arial"/>
                <w:color w:val="000000"/>
                <w:sz w:val="20"/>
              </w:rPr>
              <w:t>RM</w:t>
            </w:r>
            <w:r w:rsidRPr="00772C17">
              <w:rPr>
                <w:rFonts w:ascii="Arial" w:hAnsi="Arial" w:cs="Arial"/>
                <w:color w:val="000000"/>
                <w:sz w:val="20"/>
              </w:rPr>
              <w:t>,</w:t>
            </w:r>
            <w:r w:rsidR="008B52A2" w:rsidRPr="00772C17">
              <w:rPr>
                <w:rFonts w:ascii="Arial" w:hAnsi="Arial" w:cs="Arial"/>
                <w:color w:val="000000"/>
                <w:sz w:val="20"/>
              </w:rPr>
              <w:t xml:space="preserve"> Mor M</w:t>
            </w:r>
            <w:r w:rsidR="00650638" w:rsidRPr="00772C17">
              <w:rPr>
                <w:rFonts w:ascii="Arial" w:hAnsi="Arial" w:cs="Arial"/>
                <w:color w:val="000000"/>
                <w:sz w:val="20"/>
              </w:rPr>
              <w:t>K</w:t>
            </w:r>
            <w:r w:rsidR="008B52A2" w:rsidRPr="00772C17">
              <w:rPr>
                <w:rFonts w:ascii="Arial" w:hAnsi="Arial" w:cs="Arial"/>
                <w:color w:val="000000"/>
                <w:sz w:val="20"/>
              </w:rPr>
              <w:t xml:space="preserve">, Shah M, Hale </w:t>
            </w:r>
            <w:r w:rsidR="00650638" w:rsidRPr="00772C17">
              <w:rPr>
                <w:rFonts w:ascii="Arial" w:hAnsi="Arial" w:cs="Arial"/>
                <w:color w:val="000000"/>
                <w:sz w:val="20"/>
              </w:rPr>
              <w:t>JA</w:t>
            </w:r>
            <w:r w:rsidR="008B52A2" w:rsidRPr="00772C17">
              <w:rPr>
                <w:rFonts w:ascii="Arial" w:hAnsi="Arial" w:cs="Arial"/>
                <w:color w:val="000000"/>
                <w:sz w:val="20"/>
              </w:rPr>
              <w:t>,</w:t>
            </w:r>
            <w:r w:rsidRPr="00772C17">
              <w:rPr>
                <w:rFonts w:ascii="Arial" w:hAnsi="Arial" w:cs="Arial"/>
                <w:color w:val="000000"/>
                <w:sz w:val="20"/>
              </w:rPr>
              <w:t xml:space="preserve"> </w:t>
            </w:r>
            <w:r w:rsidR="00650638" w:rsidRPr="00772C17">
              <w:rPr>
                <w:rFonts w:ascii="Arial" w:hAnsi="Arial" w:cs="Arial"/>
                <w:color w:val="000000"/>
                <w:sz w:val="20"/>
              </w:rPr>
              <w:t xml:space="preserve">Zhang H, </w:t>
            </w:r>
            <w:r w:rsidRPr="00772C17">
              <w:rPr>
                <w:rFonts w:ascii="Arial" w:hAnsi="Arial" w:cs="Arial"/>
                <w:b/>
                <w:bCs/>
                <w:color w:val="000000"/>
                <w:sz w:val="20"/>
              </w:rPr>
              <w:t>Gordon A</w:t>
            </w:r>
            <w:r w:rsidR="00650638" w:rsidRPr="00772C17">
              <w:rPr>
                <w:rFonts w:ascii="Arial" w:hAnsi="Arial" w:cs="Arial"/>
                <w:b/>
                <w:bCs/>
                <w:color w:val="000000"/>
                <w:sz w:val="20"/>
              </w:rPr>
              <w:t>J</w:t>
            </w:r>
            <w:r w:rsidRPr="00772C17">
              <w:rPr>
                <w:rFonts w:ascii="Arial" w:hAnsi="Arial" w:cs="Arial"/>
                <w:color w:val="000000"/>
                <w:sz w:val="20"/>
              </w:rPr>
              <w:t>, Gellad W</w:t>
            </w:r>
            <w:r w:rsidR="00805A21" w:rsidRPr="00772C17">
              <w:rPr>
                <w:rFonts w:ascii="Arial" w:hAnsi="Arial" w:cs="Arial"/>
                <w:color w:val="000000"/>
                <w:sz w:val="20"/>
              </w:rPr>
              <w:t>F</w:t>
            </w:r>
            <w:r w:rsidRPr="00772C17">
              <w:rPr>
                <w:rFonts w:ascii="Arial" w:hAnsi="Arial" w:cs="Arial"/>
                <w:color w:val="000000"/>
                <w:sz w:val="20"/>
              </w:rPr>
              <w:t>. Tracking the randomized rollout of a Veterans Affairs opioid risk management tool: a multi-me</w:t>
            </w:r>
            <w:r w:rsidR="00B42CB6" w:rsidRPr="00772C17">
              <w:rPr>
                <w:rFonts w:ascii="Arial" w:hAnsi="Arial" w:cs="Arial"/>
                <w:color w:val="000000"/>
                <w:sz w:val="20"/>
              </w:rPr>
              <w:t>t</w:t>
            </w:r>
            <w:r w:rsidRPr="00772C17">
              <w:rPr>
                <w:rFonts w:ascii="Arial" w:hAnsi="Arial" w:cs="Arial"/>
                <w:color w:val="000000"/>
                <w:sz w:val="20"/>
              </w:rPr>
              <w:t>hod implementation evaluation using the Consolidated Framework for Implementation Research (CFIR). Implement Res Practice. 2022</w:t>
            </w:r>
            <w:r w:rsidR="00E25DE8" w:rsidRPr="00772C17">
              <w:rPr>
                <w:rFonts w:ascii="Arial" w:hAnsi="Arial" w:cs="Arial"/>
                <w:color w:val="000000"/>
                <w:sz w:val="20"/>
              </w:rPr>
              <w:t>;</w:t>
            </w:r>
            <w:r w:rsidR="00650638" w:rsidRPr="00772C17">
              <w:rPr>
                <w:rFonts w:ascii="Arial" w:hAnsi="Arial" w:cs="Arial"/>
                <w:color w:val="000000"/>
                <w:sz w:val="20"/>
              </w:rPr>
              <w:t xml:space="preserve">3:26334895221114665. PMID: </w:t>
            </w:r>
            <w:hyperlink r:id="rId310" w:history="1">
              <w:r w:rsidR="00650638" w:rsidRPr="00772C17">
                <w:rPr>
                  <w:rStyle w:val="Hyperlink"/>
                  <w:rFonts w:ascii="Arial" w:hAnsi="Arial" w:cs="Arial"/>
                  <w:sz w:val="20"/>
                </w:rPr>
                <w:t>37091078</w:t>
              </w:r>
            </w:hyperlink>
            <w:r w:rsidR="00E25DE8" w:rsidRPr="00772C17">
              <w:rPr>
                <w:rFonts w:ascii="Arial" w:hAnsi="Arial" w:cs="Arial"/>
                <w:color w:val="000000"/>
                <w:sz w:val="20"/>
              </w:rPr>
              <w:t xml:space="preserve"> </w:t>
            </w:r>
          </w:p>
        </w:tc>
      </w:tr>
      <w:tr w:rsidR="00A05002" w:rsidRPr="00450064" w14:paraId="2919310F" w14:textId="77777777" w:rsidTr="00450064">
        <w:trPr>
          <w:cantSplit/>
        </w:trPr>
        <w:tc>
          <w:tcPr>
            <w:tcW w:w="9630" w:type="dxa"/>
            <w:gridSpan w:val="4"/>
            <w:shd w:val="clear" w:color="auto" w:fill="auto"/>
          </w:tcPr>
          <w:p w14:paraId="5175A3C9" w14:textId="6468E195" w:rsidR="00A05002" w:rsidRPr="00772C17" w:rsidRDefault="00A05002"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Varley A</w:t>
            </w:r>
            <w:r w:rsidR="00DD7D1E" w:rsidRPr="00772C17">
              <w:rPr>
                <w:rFonts w:ascii="Arial" w:hAnsi="Arial" w:cs="Arial"/>
                <w:color w:val="000000"/>
                <w:sz w:val="20"/>
              </w:rPr>
              <w:t>L</w:t>
            </w:r>
            <w:r w:rsidRPr="00772C17">
              <w:rPr>
                <w:rFonts w:ascii="Arial" w:hAnsi="Arial" w:cs="Arial"/>
                <w:color w:val="000000"/>
                <w:sz w:val="20"/>
              </w:rPr>
              <w:t>, Hoge A, Riggs K</w:t>
            </w:r>
            <w:r w:rsidR="00DD7D1E" w:rsidRPr="00772C17">
              <w:rPr>
                <w:rFonts w:ascii="Arial" w:hAnsi="Arial" w:cs="Arial"/>
                <w:color w:val="000000"/>
                <w:sz w:val="20"/>
              </w:rPr>
              <w:t>R,</w:t>
            </w:r>
            <w:r w:rsidRPr="00772C17">
              <w:rPr>
                <w:rFonts w:ascii="Arial" w:hAnsi="Arial" w:cs="Arial"/>
                <w:color w:val="000000"/>
                <w:sz w:val="20"/>
              </w:rPr>
              <w:t xml:space="preserve"> DeRussy </w:t>
            </w:r>
            <w:r w:rsidR="00C93F49" w:rsidRPr="00772C17">
              <w:rPr>
                <w:rFonts w:ascii="Arial" w:hAnsi="Arial" w:cs="Arial"/>
                <w:color w:val="000000"/>
                <w:sz w:val="20"/>
              </w:rPr>
              <w:t>A</w:t>
            </w:r>
            <w:r w:rsidRPr="00772C17">
              <w:rPr>
                <w:rFonts w:ascii="Arial" w:hAnsi="Arial" w:cs="Arial"/>
                <w:color w:val="000000"/>
                <w:sz w:val="20"/>
              </w:rPr>
              <w:t>, Jones AL, Austin E</w:t>
            </w:r>
            <w:r w:rsidR="00DD7D1E" w:rsidRPr="00772C17">
              <w:rPr>
                <w:rFonts w:ascii="Arial" w:hAnsi="Arial" w:cs="Arial"/>
                <w:color w:val="000000"/>
                <w:sz w:val="20"/>
              </w:rPr>
              <w:t>L</w:t>
            </w:r>
            <w:r w:rsidRPr="00772C17">
              <w:rPr>
                <w:rFonts w:ascii="Arial" w:hAnsi="Arial" w:cs="Arial"/>
                <w:color w:val="000000"/>
                <w:sz w:val="20"/>
              </w:rPr>
              <w:t xml:space="preserve">, </w:t>
            </w:r>
            <w:r w:rsidR="00DD7D1E" w:rsidRPr="00772C17">
              <w:rPr>
                <w:rFonts w:ascii="Arial" w:hAnsi="Arial" w:cs="Arial"/>
                <w:color w:val="000000"/>
                <w:sz w:val="20"/>
              </w:rPr>
              <w:t>Gabr</w:t>
            </w:r>
            <w:r w:rsidR="00C93F49" w:rsidRPr="00772C17">
              <w:rPr>
                <w:rFonts w:ascii="Arial" w:hAnsi="Arial" w:cs="Arial"/>
                <w:color w:val="000000"/>
                <w:sz w:val="20"/>
              </w:rPr>
              <w:t>i</w:t>
            </w:r>
            <w:r w:rsidR="00DD7D1E" w:rsidRPr="00772C17">
              <w:rPr>
                <w:rFonts w:ascii="Arial" w:hAnsi="Arial" w:cs="Arial"/>
                <w:color w:val="000000"/>
                <w:sz w:val="20"/>
              </w:rPr>
              <w:t xml:space="preserve">elian S, </w:t>
            </w:r>
            <w:r w:rsidRPr="00772C17">
              <w:rPr>
                <w:rFonts w:ascii="Arial" w:hAnsi="Arial" w:cs="Arial"/>
                <w:color w:val="000000"/>
                <w:sz w:val="20"/>
              </w:rPr>
              <w:t xml:space="preserve">Gelberg L, </w:t>
            </w:r>
            <w:r w:rsidR="00DD7D1E" w:rsidRPr="00772C17">
              <w:rPr>
                <w:rFonts w:ascii="Arial" w:hAnsi="Arial" w:cs="Arial"/>
                <w:b/>
                <w:bCs/>
                <w:color w:val="000000"/>
                <w:sz w:val="20"/>
              </w:rPr>
              <w:t>Gordon AJ</w:t>
            </w:r>
            <w:r w:rsidR="00C93F49" w:rsidRPr="00772C17">
              <w:rPr>
                <w:rFonts w:ascii="Arial" w:hAnsi="Arial" w:cs="Arial"/>
                <w:b/>
                <w:bCs/>
                <w:color w:val="000000"/>
                <w:sz w:val="20"/>
              </w:rPr>
              <w:t>*</w:t>
            </w:r>
            <w:r w:rsidR="00DD7D1E" w:rsidRPr="00772C17">
              <w:rPr>
                <w:rFonts w:ascii="Arial" w:hAnsi="Arial" w:cs="Arial"/>
                <w:b/>
                <w:bCs/>
                <w:color w:val="000000"/>
                <w:sz w:val="20"/>
              </w:rPr>
              <w:t xml:space="preserve">, </w:t>
            </w:r>
            <w:r w:rsidRPr="00772C17">
              <w:rPr>
                <w:rFonts w:ascii="Arial" w:hAnsi="Arial" w:cs="Arial"/>
                <w:color w:val="000000"/>
                <w:sz w:val="20"/>
              </w:rPr>
              <w:t>Blosnich J</w:t>
            </w:r>
            <w:r w:rsidR="00C93F49" w:rsidRPr="00772C17">
              <w:rPr>
                <w:rFonts w:ascii="Arial" w:hAnsi="Arial" w:cs="Arial"/>
                <w:color w:val="000000"/>
                <w:sz w:val="20"/>
              </w:rPr>
              <w:t>R</w:t>
            </w:r>
            <w:r w:rsidRPr="00772C17">
              <w:rPr>
                <w:rFonts w:ascii="Arial" w:hAnsi="Arial" w:cs="Arial"/>
                <w:color w:val="000000"/>
                <w:sz w:val="20"/>
              </w:rPr>
              <w:t>, Montgomery A</w:t>
            </w:r>
            <w:r w:rsidR="00DD7D1E" w:rsidRPr="00772C17">
              <w:rPr>
                <w:rFonts w:ascii="Arial" w:hAnsi="Arial" w:cs="Arial"/>
                <w:color w:val="000000"/>
                <w:sz w:val="20"/>
              </w:rPr>
              <w:t>E</w:t>
            </w:r>
            <w:r w:rsidRPr="00772C17">
              <w:rPr>
                <w:rFonts w:ascii="Arial" w:hAnsi="Arial" w:cs="Arial"/>
                <w:color w:val="000000"/>
                <w:sz w:val="20"/>
              </w:rPr>
              <w:t>, Kertesz S</w:t>
            </w:r>
            <w:r w:rsidR="00DD7D1E" w:rsidRPr="00772C17">
              <w:rPr>
                <w:rFonts w:ascii="Arial" w:hAnsi="Arial" w:cs="Arial"/>
                <w:color w:val="000000"/>
                <w:sz w:val="20"/>
              </w:rPr>
              <w:t>G</w:t>
            </w:r>
            <w:r w:rsidRPr="00772C17">
              <w:rPr>
                <w:rFonts w:ascii="Arial" w:hAnsi="Arial" w:cs="Arial"/>
                <w:color w:val="000000"/>
                <w:sz w:val="20"/>
              </w:rPr>
              <w:t xml:space="preserve">. What do Veterans with homeless experience want us to know that we are not asking? A </w:t>
            </w:r>
            <w:r w:rsidR="007C21CD" w:rsidRPr="00772C17">
              <w:rPr>
                <w:rFonts w:ascii="Arial" w:hAnsi="Arial" w:cs="Arial"/>
                <w:color w:val="000000"/>
                <w:sz w:val="20"/>
              </w:rPr>
              <w:t>qualitative</w:t>
            </w:r>
            <w:r w:rsidRPr="00772C17">
              <w:rPr>
                <w:rFonts w:ascii="Arial" w:hAnsi="Arial" w:cs="Arial"/>
                <w:color w:val="000000"/>
                <w:sz w:val="20"/>
              </w:rPr>
              <w:t xml:space="preserve"> content analysis of comments from a national survey of health care experience. </w:t>
            </w:r>
            <w:r w:rsidR="00DD7D1E" w:rsidRPr="00772C17">
              <w:rPr>
                <w:rFonts w:ascii="Arial" w:hAnsi="Arial" w:cs="Arial"/>
                <w:color w:val="000000"/>
                <w:sz w:val="20"/>
              </w:rPr>
              <w:t>Health Soc Care Communit</w:t>
            </w:r>
            <w:r w:rsidR="00C93F49" w:rsidRPr="00772C17">
              <w:rPr>
                <w:rFonts w:ascii="Arial" w:hAnsi="Arial" w:cs="Arial"/>
                <w:color w:val="000000"/>
                <w:sz w:val="20"/>
              </w:rPr>
              <w:t>y</w:t>
            </w:r>
            <w:r w:rsidR="00DD7D1E" w:rsidRPr="00772C17">
              <w:rPr>
                <w:rFonts w:ascii="Arial" w:hAnsi="Arial" w:cs="Arial"/>
                <w:color w:val="000000"/>
                <w:sz w:val="20"/>
              </w:rPr>
              <w:t>. 2022</w:t>
            </w:r>
            <w:r w:rsidR="00557609" w:rsidRPr="00772C17">
              <w:rPr>
                <w:rFonts w:ascii="Arial" w:hAnsi="Arial" w:cs="Arial"/>
                <w:color w:val="000000"/>
                <w:sz w:val="20"/>
              </w:rPr>
              <w:t>;30(6):e5027-e5037</w:t>
            </w:r>
            <w:r w:rsidR="00414ECE" w:rsidRPr="00772C17">
              <w:rPr>
                <w:rFonts w:ascii="Arial" w:hAnsi="Arial" w:cs="Arial"/>
                <w:color w:val="000000"/>
                <w:sz w:val="20"/>
              </w:rPr>
              <w:t>.</w:t>
            </w:r>
            <w:r w:rsidR="00135F7B" w:rsidRPr="00772C17">
              <w:rPr>
                <w:rFonts w:ascii="Arial" w:hAnsi="Arial" w:cs="Arial"/>
                <w:color w:val="000000"/>
                <w:sz w:val="20"/>
              </w:rPr>
              <w:t xml:space="preserve"> PMID: </w:t>
            </w:r>
            <w:hyperlink r:id="rId311" w:history="1">
              <w:r w:rsidR="00713698" w:rsidRPr="00772C17">
                <w:rPr>
                  <w:rStyle w:val="Hyperlink"/>
                  <w:rFonts w:ascii="Arial" w:hAnsi="Arial" w:cs="Arial"/>
                  <w:sz w:val="20"/>
                </w:rPr>
                <w:t>35866310</w:t>
              </w:r>
            </w:hyperlink>
          </w:p>
        </w:tc>
      </w:tr>
      <w:tr w:rsidR="000D55BD" w:rsidRPr="00450064" w14:paraId="535D8DC3" w14:textId="77777777" w:rsidTr="00450064">
        <w:trPr>
          <w:cantSplit/>
        </w:trPr>
        <w:tc>
          <w:tcPr>
            <w:tcW w:w="9630" w:type="dxa"/>
            <w:gridSpan w:val="4"/>
            <w:shd w:val="clear" w:color="auto" w:fill="auto"/>
          </w:tcPr>
          <w:p w14:paraId="5883CD08" w14:textId="3ECE909A" w:rsidR="000D55BD" w:rsidRPr="00772C17" w:rsidRDefault="000D55BD"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Riggs KR, DeRussy AJ, Leisch L, Shover CL, Bohnert A, Hoge AE, Montgomery AE, Varley AL, Jones AL, </w:t>
            </w:r>
            <w:r w:rsidRPr="00772C17">
              <w:rPr>
                <w:rFonts w:ascii="Arial" w:hAnsi="Arial" w:cs="Arial"/>
                <w:b/>
                <w:bCs/>
                <w:color w:val="000000"/>
                <w:sz w:val="20"/>
              </w:rPr>
              <w:t>Gordon AJ</w:t>
            </w:r>
            <w:r w:rsidR="00DA5F60" w:rsidRPr="00772C17">
              <w:rPr>
                <w:rFonts w:ascii="Arial" w:hAnsi="Arial" w:cs="Arial"/>
                <w:b/>
                <w:bCs/>
                <w:color w:val="000000"/>
                <w:sz w:val="20"/>
              </w:rPr>
              <w:t>*</w:t>
            </w:r>
            <w:r w:rsidRPr="00772C17">
              <w:rPr>
                <w:rFonts w:ascii="Arial" w:hAnsi="Arial" w:cs="Arial"/>
                <w:color w:val="000000"/>
                <w:sz w:val="20"/>
              </w:rPr>
              <w:t>, Kertesz SG. Sensitivity of health records for self-reported nonfatal drug and alcohol overdose. Am J Addict. 2022</w:t>
            </w:r>
            <w:r w:rsidR="0089080D" w:rsidRPr="00772C17">
              <w:rPr>
                <w:rFonts w:ascii="Arial" w:hAnsi="Arial" w:cs="Arial"/>
                <w:color w:val="000000"/>
                <w:sz w:val="20"/>
              </w:rPr>
              <w:t xml:space="preserve">;31(6):517-522. </w:t>
            </w:r>
            <w:r w:rsidR="000E6D2A" w:rsidRPr="00772C17">
              <w:rPr>
                <w:rFonts w:ascii="Arial" w:hAnsi="Arial" w:cs="Arial"/>
                <w:color w:val="000000"/>
                <w:sz w:val="20"/>
              </w:rPr>
              <w:t xml:space="preserve">PMID: </w:t>
            </w:r>
            <w:hyperlink r:id="rId312" w:history="1">
              <w:r w:rsidR="000E6D2A" w:rsidRPr="00772C17">
                <w:rPr>
                  <w:rStyle w:val="Hyperlink"/>
                  <w:rFonts w:ascii="Arial" w:hAnsi="Arial" w:cs="Arial"/>
                  <w:sz w:val="20"/>
                </w:rPr>
                <w:t>36000282</w:t>
              </w:r>
            </w:hyperlink>
          </w:p>
        </w:tc>
      </w:tr>
      <w:tr w:rsidR="009D38FA" w:rsidRPr="00450064" w14:paraId="6FD36236" w14:textId="77777777" w:rsidTr="00450064">
        <w:trPr>
          <w:cantSplit/>
        </w:trPr>
        <w:tc>
          <w:tcPr>
            <w:tcW w:w="9630" w:type="dxa"/>
            <w:gridSpan w:val="4"/>
            <w:shd w:val="clear" w:color="auto" w:fill="auto"/>
          </w:tcPr>
          <w:p w14:paraId="4F14E649" w14:textId="1B6E3135" w:rsidR="009D38FA" w:rsidRPr="00772C17" w:rsidRDefault="009D38FA"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Smart R, Grant S, </w:t>
            </w:r>
            <w:r w:rsidRPr="00772C17">
              <w:rPr>
                <w:rFonts w:ascii="Arial" w:hAnsi="Arial" w:cs="Arial"/>
                <w:b/>
                <w:bCs/>
                <w:color w:val="000000"/>
                <w:sz w:val="20"/>
              </w:rPr>
              <w:t>Gordon AJ</w:t>
            </w:r>
            <w:r w:rsidRPr="00772C17">
              <w:rPr>
                <w:rFonts w:ascii="Arial" w:hAnsi="Arial" w:cs="Arial"/>
                <w:color w:val="000000"/>
                <w:sz w:val="20"/>
              </w:rPr>
              <w:t>, Pacula RL, Stein BD. Expert panel consensus on state-level policies to improve engagement and retention in treatment for opioid use disorder. JAMA Health Forum. 2022</w:t>
            </w:r>
            <w:r w:rsidR="00D33AE1" w:rsidRPr="00772C17">
              <w:rPr>
                <w:rFonts w:ascii="Arial" w:hAnsi="Arial" w:cs="Arial"/>
                <w:color w:val="000000"/>
                <w:sz w:val="20"/>
              </w:rPr>
              <w:t>;</w:t>
            </w:r>
            <w:r w:rsidRPr="00772C17">
              <w:rPr>
                <w:rFonts w:ascii="Arial" w:hAnsi="Arial" w:cs="Arial"/>
                <w:color w:val="000000"/>
                <w:sz w:val="20"/>
              </w:rPr>
              <w:t xml:space="preserve"> </w:t>
            </w:r>
            <w:r w:rsidR="00D33AE1" w:rsidRPr="00772C17">
              <w:rPr>
                <w:rFonts w:ascii="Arial" w:hAnsi="Arial" w:cs="Arial"/>
                <w:color w:val="000000"/>
                <w:sz w:val="20"/>
              </w:rPr>
              <w:t>3(9):e223285. PMID:</w:t>
            </w:r>
            <w:r w:rsidR="00681667" w:rsidRPr="00772C17">
              <w:rPr>
                <w:rFonts w:ascii="Arial" w:hAnsi="Arial" w:cs="Arial"/>
                <w:color w:val="000000"/>
                <w:sz w:val="20"/>
              </w:rPr>
              <w:t xml:space="preserve"> </w:t>
            </w:r>
            <w:hyperlink r:id="rId313" w:history="1">
              <w:r w:rsidR="00681667" w:rsidRPr="00772C17">
                <w:rPr>
                  <w:rStyle w:val="Hyperlink"/>
                  <w:rFonts w:ascii="Arial" w:hAnsi="Arial" w:cs="Arial"/>
                  <w:sz w:val="20"/>
                </w:rPr>
                <w:t>36218944</w:t>
              </w:r>
            </w:hyperlink>
            <w:r w:rsidR="00D33AE1" w:rsidRPr="00772C17">
              <w:rPr>
                <w:rFonts w:ascii="Arial" w:hAnsi="Arial" w:cs="Arial"/>
                <w:color w:val="000000"/>
                <w:sz w:val="20"/>
              </w:rPr>
              <w:t xml:space="preserve"> </w:t>
            </w:r>
          </w:p>
        </w:tc>
      </w:tr>
      <w:tr w:rsidR="003703CC" w:rsidRPr="00450064" w14:paraId="6D5C622B" w14:textId="77777777" w:rsidTr="00450064">
        <w:trPr>
          <w:cantSplit/>
        </w:trPr>
        <w:tc>
          <w:tcPr>
            <w:tcW w:w="9630" w:type="dxa"/>
            <w:gridSpan w:val="4"/>
            <w:shd w:val="clear" w:color="auto" w:fill="auto"/>
          </w:tcPr>
          <w:p w14:paraId="77ED8035" w14:textId="27692961" w:rsidR="003703CC" w:rsidRPr="00772C17" w:rsidRDefault="003703CC"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Kertesz SG, Varley AL, Fuqua LA, </w:t>
            </w:r>
            <w:r w:rsidRPr="00772C17">
              <w:rPr>
                <w:rFonts w:ascii="Arial" w:hAnsi="Arial" w:cs="Arial"/>
                <w:b/>
                <w:bCs/>
                <w:color w:val="000000"/>
                <w:sz w:val="20"/>
              </w:rPr>
              <w:t>Gordon AJ</w:t>
            </w:r>
            <w:r w:rsidRPr="00772C17">
              <w:rPr>
                <w:rFonts w:ascii="Arial" w:hAnsi="Arial" w:cs="Arial"/>
                <w:color w:val="000000"/>
                <w:sz w:val="20"/>
              </w:rPr>
              <w:t>. The North American opioid crisis: educational failures and incautious stoppage. Lancet. 2022</w:t>
            </w:r>
            <w:r w:rsidR="00E23F08" w:rsidRPr="00772C17">
              <w:rPr>
                <w:rFonts w:ascii="Arial" w:hAnsi="Arial" w:cs="Arial"/>
                <w:color w:val="000000"/>
                <w:sz w:val="20"/>
              </w:rPr>
              <w:t>;400</w:t>
            </w:r>
            <w:r w:rsidR="00AE5C16" w:rsidRPr="00772C17">
              <w:rPr>
                <w:rFonts w:ascii="Arial" w:hAnsi="Arial" w:cs="Arial"/>
                <w:color w:val="000000"/>
                <w:sz w:val="20"/>
              </w:rPr>
              <w:t>(10361)</w:t>
            </w:r>
            <w:r w:rsidR="00E23F08" w:rsidRPr="00772C17">
              <w:rPr>
                <w:rFonts w:ascii="Arial" w:hAnsi="Arial" w:cs="Arial"/>
                <w:color w:val="000000"/>
                <w:sz w:val="20"/>
              </w:rPr>
              <w:t>:1402</w:t>
            </w:r>
            <w:r w:rsidR="00795BC4" w:rsidRPr="00772C17">
              <w:rPr>
                <w:rFonts w:ascii="Arial" w:hAnsi="Arial" w:cs="Arial"/>
                <w:color w:val="000000"/>
                <w:sz w:val="20"/>
              </w:rPr>
              <w:t xml:space="preserve">. PMID: </w:t>
            </w:r>
            <w:hyperlink r:id="rId314" w:history="1">
              <w:r w:rsidR="00795BC4" w:rsidRPr="00772C17">
                <w:rPr>
                  <w:rStyle w:val="Hyperlink"/>
                  <w:rFonts w:ascii="Arial" w:hAnsi="Arial" w:cs="Arial"/>
                  <w:sz w:val="20"/>
                </w:rPr>
                <w:t>36273475</w:t>
              </w:r>
            </w:hyperlink>
          </w:p>
        </w:tc>
      </w:tr>
      <w:tr w:rsidR="00E70297" w:rsidRPr="00450064" w14:paraId="1D6AF943" w14:textId="77777777" w:rsidTr="00450064">
        <w:trPr>
          <w:cantSplit/>
        </w:trPr>
        <w:tc>
          <w:tcPr>
            <w:tcW w:w="9630" w:type="dxa"/>
            <w:gridSpan w:val="4"/>
            <w:shd w:val="clear" w:color="auto" w:fill="auto"/>
          </w:tcPr>
          <w:p w14:paraId="7A334F02" w14:textId="158E713E" w:rsidR="00E70297" w:rsidRPr="00772C17" w:rsidRDefault="00E70297"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Goodman-Meza D, Tang A, </w:t>
            </w:r>
            <w:proofErr w:type="spellStart"/>
            <w:r w:rsidRPr="00772C17">
              <w:rPr>
                <w:rFonts w:ascii="Arial" w:hAnsi="Arial" w:cs="Arial"/>
                <w:color w:val="000000"/>
                <w:sz w:val="20"/>
              </w:rPr>
              <w:t>Aryanfar</w:t>
            </w:r>
            <w:proofErr w:type="spellEnd"/>
            <w:r w:rsidRPr="00772C17">
              <w:rPr>
                <w:rFonts w:ascii="Arial" w:hAnsi="Arial" w:cs="Arial"/>
                <w:color w:val="000000"/>
                <w:sz w:val="20"/>
              </w:rPr>
              <w:t xml:space="preserve"> B, Vazquez S, </w:t>
            </w:r>
            <w:r w:rsidRPr="00772C17">
              <w:rPr>
                <w:rFonts w:ascii="Arial" w:hAnsi="Arial" w:cs="Arial"/>
                <w:b/>
                <w:bCs/>
                <w:color w:val="000000"/>
                <w:sz w:val="20"/>
              </w:rPr>
              <w:t>Gordon AJ</w:t>
            </w:r>
            <w:r w:rsidR="001C720D" w:rsidRPr="00772C17">
              <w:rPr>
                <w:rFonts w:ascii="Arial" w:hAnsi="Arial" w:cs="Arial"/>
                <w:b/>
                <w:bCs/>
                <w:color w:val="000000"/>
                <w:sz w:val="20"/>
              </w:rPr>
              <w:t>*</w:t>
            </w:r>
            <w:r w:rsidRPr="00772C17">
              <w:rPr>
                <w:rFonts w:ascii="Arial" w:hAnsi="Arial" w:cs="Arial"/>
                <w:color w:val="000000"/>
                <w:sz w:val="20"/>
              </w:rPr>
              <w:t>, Goto M, Goetz M, Shoptaw S, Bui AAT. Natural language processing and machine learning to identify people who inject drugs in electronic health records. Open Forum Infect Dis. 2022</w:t>
            </w:r>
            <w:r w:rsidR="00715406" w:rsidRPr="00772C17">
              <w:rPr>
                <w:rFonts w:ascii="Arial" w:hAnsi="Arial" w:cs="Arial"/>
                <w:color w:val="000000"/>
                <w:sz w:val="20"/>
              </w:rPr>
              <w:t xml:space="preserve">;9(9):ofac471. PMID: </w:t>
            </w:r>
            <w:hyperlink r:id="rId315" w:history="1">
              <w:r w:rsidR="00715406" w:rsidRPr="00772C17">
                <w:rPr>
                  <w:rStyle w:val="Hyperlink"/>
                  <w:rFonts w:ascii="Arial" w:hAnsi="Arial" w:cs="Arial"/>
                  <w:sz w:val="20"/>
                </w:rPr>
                <w:t>36168546</w:t>
              </w:r>
            </w:hyperlink>
          </w:p>
        </w:tc>
      </w:tr>
      <w:tr w:rsidR="001A5756" w:rsidRPr="00A7554C" w14:paraId="3636AE81" w14:textId="77777777" w:rsidTr="00450064">
        <w:trPr>
          <w:cantSplit/>
        </w:trPr>
        <w:tc>
          <w:tcPr>
            <w:tcW w:w="9630" w:type="dxa"/>
            <w:gridSpan w:val="4"/>
            <w:shd w:val="clear" w:color="auto" w:fill="auto"/>
          </w:tcPr>
          <w:p w14:paraId="28754722" w14:textId="1860A45C" w:rsidR="001A5756" w:rsidRPr="00772C17" w:rsidRDefault="00770F3F"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Medicaid Outcomes Distributed Research Network (MODRN), </w:t>
            </w:r>
            <w:r w:rsidR="001A5756" w:rsidRPr="00772C17">
              <w:rPr>
                <w:rFonts w:ascii="Arial" w:hAnsi="Arial" w:cs="Arial"/>
                <w:color w:val="000000"/>
                <w:sz w:val="20"/>
              </w:rPr>
              <w:t xml:space="preserve">Cole ES, Allen L, Austin A, Barnes A, Chang CH, Clark S, Crane D, Cunningham P, Fry C, </w:t>
            </w:r>
            <w:r w:rsidR="001A5756" w:rsidRPr="00772C17">
              <w:rPr>
                <w:rFonts w:ascii="Arial" w:hAnsi="Arial" w:cs="Arial"/>
                <w:b/>
                <w:bCs/>
                <w:color w:val="000000"/>
                <w:sz w:val="20"/>
              </w:rPr>
              <w:t>Gordon AJ</w:t>
            </w:r>
            <w:r w:rsidR="001A5756" w:rsidRPr="00772C17">
              <w:rPr>
                <w:rFonts w:ascii="Arial" w:hAnsi="Arial" w:cs="Arial"/>
                <w:color w:val="000000"/>
                <w:sz w:val="20"/>
              </w:rPr>
              <w:t xml:space="preserve">, Hammerslag L, Idala D, Kennedy SA, Kim JW, Krishan S, Lanier P, Mahakalanda S, Mauk R, Mcduffie MJ, Mohamoud S, Talbert J, Tank L, Zivin K, Donohue J. The outpatient follow-up and use of medications for opioid use disorder after residential treatment among Medicaid enrollees in 10 States. Drug </w:t>
            </w:r>
            <w:r w:rsidRPr="00772C17">
              <w:rPr>
                <w:rFonts w:ascii="Arial" w:hAnsi="Arial" w:cs="Arial"/>
                <w:color w:val="000000"/>
                <w:sz w:val="20"/>
              </w:rPr>
              <w:t>Alcohol Depend</w:t>
            </w:r>
            <w:r w:rsidR="001A5756" w:rsidRPr="00772C17">
              <w:rPr>
                <w:rFonts w:ascii="Arial" w:hAnsi="Arial" w:cs="Arial"/>
                <w:color w:val="000000"/>
                <w:sz w:val="20"/>
              </w:rPr>
              <w:t>. 2022</w:t>
            </w:r>
            <w:r w:rsidR="00F9572E" w:rsidRPr="00772C17">
              <w:rPr>
                <w:rFonts w:ascii="Arial" w:hAnsi="Arial" w:cs="Arial"/>
                <w:color w:val="000000"/>
                <w:sz w:val="20"/>
              </w:rPr>
              <w:t>;241:109670.</w:t>
            </w:r>
            <w:r w:rsidRPr="00772C17">
              <w:rPr>
                <w:rFonts w:ascii="Arial" w:hAnsi="Arial" w:cs="Arial"/>
                <w:color w:val="000000"/>
                <w:sz w:val="20"/>
              </w:rPr>
              <w:t xml:space="preserve"> PMID: </w:t>
            </w:r>
            <w:hyperlink r:id="rId316" w:history="1">
              <w:r w:rsidRPr="00772C17">
                <w:rPr>
                  <w:rStyle w:val="Hyperlink"/>
                  <w:rFonts w:ascii="Arial" w:hAnsi="Arial" w:cs="Arial"/>
                  <w:sz w:val="20"/>
                </w:rPr>
                <w:t>36332591</w:t>
              </w:r>
            </w:hyperlink>
          </w:p>
        </w:tc>
      </w:tr>
      <w:tr w:rsidR="00A7554C" w:rsidRPr="00A7554C" w14:paraId="73A156A2" w14:textId="77777777" w:rsidTr="00450064">
        <w:trPr>
          <w:cantSplit/>
        </w:trPr>
        <w:tc>
          <w:tcPr>
            <w:tcW w:w="9630" w:type="dxa"/>
            <w:gridSpan w:val="4"/>
            <w:shd w:val="clear" w:color="auto" w:fill="auto"/>
          </w:tcPr>
          <w:p w14:paraId="1EBDD501" w14:textId="282D40CE" w:rsidR="00A7554C" w:rsidRPr="00772C17" w:rsidRDefault="00A7554C" w:rsidP="00772C17">
            <w:pPr>
              <w:pStyle w:val="ListParagraph"/>
              <w:numPr>
                <w:ilvl w:val="0"/>
                <w:numId w:val="36"/>
              </w:numPr>
              <w:ind w:left="522" w:hanging="522"/>
              <w:rPr>
                <w:rFonts w:ascii="Arial" w:hAnsi="Arial" w:cs="Arial"/>
                <w:color w:val="000000"/>
                <w:sz w:val="20"/>
              </w:rPr>
            </w:pPr>
            <w:r w:rsidRPr="00772C17">
              <w:rPr>
                <w:rFonts w:ascii="Arial" w:hAnsi="Arial" w:cs="Arial"/>
                <w:color w:val="212121"/>
                <w:sz w:val="20"/>
                <w:shd w:val="clear" w:color="auto" w:fill="FFFFFF"/>
              </w:rPr>
              <w:t xml:space="preserve">Haque LY, Fiellin DA, Tate JP, Esserman D, Bhattacharya D, Butt AA, Crystal S, Edelman EJ, </w:t>
            </w:r>
            <w:r w:rsidRPr="00772C17">
              <w:rPr>
                <w:rFonts w:ascii="Arial" w:hAnsi="Arial" w:cs="Arial"/>
                <w:b/>
                <w:bCs/>
                <w:color w:val="212121"/>
                <w:sz w:val="20"/>
                <w:shd w:val="clear" w:color="auto" w:fill="FFFFFF"/>
              </w:rPr>
              <w:t>Gordon AJ</w:t>
            </w:r>
            <w:r w:rsidRPr="00772C17">
              <w:rPr>
                <w:rFonts w:ascii="Arial" w:hAnsi="Arial" w:cs="Arial"/>
                <w:color w:val="212121"/>
                <w:sz w:val="20"/>
                <w:shd w:val="clear" w:color="auto" w:fill="FFFFFF"/>
              </w:rPr>
              <w:t xml:space="preserve">, Kim JK, Tetrault JM, Williams EC, Bryant K, Cartwright EJ, Rentsch CT, Justice AC, Lo Re III V, McGinnis KA. Association between </w:t>
            </w:r>
            <w:r w:rsidR="00630FA0" w:rsidRPr="00772C17">
              <w:rPr>
                <w:rFonts w:ascii="Arial" w:hAnsi="Arial" w:cs="Arial"/>
                <w:color w:val="212121"/>
                <w:sz w:val="20"/>
                <w:shd w:val="clear" w:color="auto" w:fill="FFFFFF"/>
              </w:rPr>
              <w:t>a</w:t>
            </w:r>
            <w:r w:rsidRPr="00772C17">
              <w:rPr>
                <w:rFonts w:ascii="Arial" w:hAnsi="Arial" w:cs="Arial"/>
                <w:color w:val="212121"/>
                <w:sz w:val="20"/>
                <w:shd w:val="clear" w:color="auto" w:fill="FFFFFF"/>
              </w:rPr>
              <w:t xml:space="preserve">lcohol </w:t>
            </w:r>
            <w:r w:rsidR="00630FA0" w:rsidRPr="00772C17">
              <w:rPr>
                <w:rFonts w:ascii="Arial" w:hAnsi="Arial" w:cs="Arial"/>
                <w:color w:val="212121"/>
                <w:sz w:val="20"/>
                <w:shd w:val="clear" w:color="auto" w:fill="FFFFFF"/>
              </w:rPr>
              <w:t>u</w:t>
            </w:r>
            <w:r w:rsidRPr="00772C17">
              <w:rPr>
                <w:rFonts w:ascii="Arial" w:hAnsi="Arial" w:cs="Arial"/>
                <w:color w:val="212121"/>
                <w:sz w:val="20"/>
                <w:shd w:val="clear" w:color="auto" w:fill="FFFFFF"/>
              </w:rPr>
              <w:t xml:space="preserve">se </w:t>
            </w:r>
            <w:r w:rsidR="00630FA0" w:rsidRPr="00772C17">
              <w:rPr>
                <w:rFonts w:ascii="Arial" w:hAnsi="Arial" w:cs="Arial"/>
                <w:color w:val="212121"/>
                <w:sz w:val="20"/>
                <w:shd w:val="clear" w:color="auto" w:fill="FFFFFF"/>
              </w:rPr>
              <w:t>d</w:t>
            </w:r>
            <w:r w:rsidRPr="00772C17">
              <w:rPr>
                <w:rFonts w:ascii="Arial" w:hAnsi="Arial" w:cs="Arial"/>
                <w:color w:val="212121"/>
                <w:sz w:val="20"/>
                <w:shd w:val="clear" w:color="auto" w:fill="FFFFFF"/>
              </w:rPr>
              <w:t xml:space="preserve">isorder and </w:t>
            </w:r>
            <w:r w:rsidR="00630FA0" w:rsidRPr="00772C17">
              <w:rPr>
                <w:rFonts w:ascii="Arial" w:hAnsi="Arial" w:cs="Arial"/>
                <w:color w:val="212121"/>
                <w:sz w:val="20"/>
                <w:shd w:val="clear" w:color="auto" w:fill="FFFFFF"/>
              </w:rPr>
              <w:t>r</w:t>
            </w:r>
            <w:r w:rsidRPr="00772C17">
              <w:rPr>
                <w:rFonts w:ascii="Arial" w:hAnsi="Arial" w:cs="Arial"/>
                <w:color w:val="212121"/>
                <w:sz w:val="20"/>
                <w:shd w:val="clear" w:color="auto" w:fill="FFFFFF"/>
              </w:rPr>
              <w:t xml:space="preserve">eceipt of </w:t>
            </w:r>
            <w:r w:rsidR="00630FA0" w:rsidRPr="00772C17">
              <w:rPr>
                <w:rFonts w:ascii="Arial" w:hAnsi="Arial" w:cs="Arial"/>
                <w:color w:val="212121"/>
                <w:sz w:val="20"/>
                <w:shd w:val="clear" w:color="auto" w:fill="FFFFFF"/>
              </w:rPr>
              <w:t>d</w:t>
            </w:r>
            <w:r w:rsidRPr="00772C17">
              <w:rPr>
                <w:rFonts w:ascii="Arial" w:hAnsi="Arial" w:cs="Arial"/>
                <w:color w:val="212121"/>
                <w:sz w:val="20"/>
                <w:shd w:val="clear" w:color="auto" w:fill="FFFFFF"/>
              </w:rPr>
              <w:t>irect-</w:t>
            </w:r>
            <w:r w:rsidR="00630FA0" w:rsidRPr="00772C17">
              <w:rPr>
                <w:rFonts w:ascii="Arial" w:hAnsi="Arial" w:cs="Arial"/>
                <w:color w:val="212121"/>
                <w:sz w:val="20"/>
                <w:shd w:val="clear" w:color="auto" w:fill="FFFFFF"/>
              </w:rPr>
              <w:t>a</w:t>
            </w:r>
            <w:r w:rsidRPr="00772C17">
              <w:rPr>
                <w:rFonts w:ascii="Arial" w:hAnsi="Arial" w:cs="Arial"/>
                <w:color w:val="212121"/>
                <w:sz w:val="20"/>
                <w:shd w:val="clear" w:color="auto" w:fill="FFFFFF"/>
              </w:rPr>
              <w:t xml:space="preserve">cting </w:t>
            </w:r>
            <w:r w:rsidR="00630FA0" w:rsidRPr="00772C17">
              <w:rPr>
                <w:rFonts w:ascii="Arial" w:hAnsi="Arial" w:cs="Arial"/>
                <w:color w:val="212121"/>
                <w:sz w:val="20"/>
                <w:shd w:val="clear" w:color="auto" w:fill="FFFFFF"/>
              </w:rPr>
              <w:t>a</w:t>
            </w:r>
            <w:r w:rsidRPr="00772C17">
              <w:rPr>
                <w:rFonts w:ascii="Arial" w:hAnsi="Arial" w:cs="Arial"/>
                <w:color w:val="212121"/>
                <w:sz w:val="20"/>
                <w:shd w:val="clear" w:color="auto" w:fill="FFFFFF"/>
              </w:rPr>
              <w:t xml:space="preserve">ntiviral </w:t>
            </w:r>
            <w:r w:rsidR="00630FA0" w:rsidRPr="00772C17">
              <w:rPr>
                <w:rFonts w:ascii="Arial" w:hAnsi="Arial" w:cs="Arial"/>
                <w:color w:val="212121"/>
                <w:sz w:val="20"/>
                <w:shd w:val="clear" w:color="auto" w:fill="FFFFFF"/>
              </w:rPr>
              <w:t>h</w:t>
            </w:r>
            <w:r w:rsidRPr="00772C17">
              <w:rPr>
                <w:rFonts w:ascii="Arial" w:hAnsi="Arial" w:cs="Arial"/>
                <w:color w:val="212121"/>
                <w:sz w:val="20"/>
                <w:shd w:val="clear" w:color="auto" w:fill="FFFFFF"/>
              </w:rPr>
              <w:t xml:space="preserve">epatitis </w:t>
            </w:r>
            <w:r w:rsidR="00630FA0" w:rsidRPr="00772C17">
              <w:rPr>
                <w:rFonts w:ascii="Arial" w:hAnsi="Arial" w:cs="Arial"/>
                <w:color w:val="212121"/>
                <w:sz w:val="20"/>
                <w:shd w:val="clear" w:color="auto" w:fill="FFFFFF"/>
              </w:rPr>
              <w:t>c</w:t>
            </w:r>
            <w:r w:rsidRPr="00772C17">
              <w:rPr>
                <w:rFonts w:ascii="Arial" w:hAnsi="Arial" w:cs="Arial"/>
                <w:color w:val="212121"/>
                <w:sz w:val="20"/>
                <w:shd w:val="clear" w:color="auto" w:fill="FFFFFF"/>
              </w:rPr>
              <w:t xml:space="preserve"> </w:t>
            </w:r>
            <w:r w:rsidR="00630FA0" w:rsidRPr="00772C17">
              <w:rPr>
                <w:rFonts w:ascii="Arial" w:hAnsi="Arial" w:cs="Arial"/>
                <w:color w:val="212121"/>
                <w:sz w:val="20"/>
                <w:shd w:val="clear" w:color="auto" w:fill="FFFFFF"/>
              </w:rPr>
              <w:t>t</w:t>
            </w:r>
            <w:r w:rsidRPr="00772C17">
              <w:rPr>
                <w:rFonts w:ascii="Arial" w:hAnsi="Arial" w:cs="Arial"/>
                <w:color w:val="212121"/>
                <w:sz w:val="20"/>
                <w:shd w:val="clear" w:color="auto" w:fill="FFFFFF"/>
              </w:rPr>
              <w:t>reatment</w:t>
            </w:r>
            <w:r w:rsidRPr="00772C17">
              <w:rPr>
                <w:rStyle w:val="apple-converted-space"/>
                <w:rFonts w:ascii="Arial" w:hAnsi="Arial" w:cs="Arial"/>
                <w:sz w:val="20"/>
              </w:rPr>
              <w:t xml:space="preserve">. JAMA </w:t>
            </w:r>
            <w:proofErr w:type="spellStart"/>
            <w:r w:rsidRPr="00772C17">
              <w:rPr>
                <w:rStyle w:val="apple-converted-space"/>
                <w:rFonts w:ascii="Arial" w:hAnsi="Arial" w:cs="Arial"/>
                <w:sz w:val="20"/>
              </w:rPr>
              <w:t>Netw</w:t>
            </w:r>
            <w:proofErr w:type="spellEnd"/>
            <w:r w:rsidRPr="00772C17">
              <w:rPr>
                <w:rStyle w:val="apple-converted-space"/>
                <w:rFonts w:ascii="Arial" w:hAnsi="Arial" w:cs="Arial"/>
                <w:sz w:val="20"/>
              </w:rPr>
              <w:t xml:space="preserve"> Open. 2022</w:t>
            </w:r>
            <w:r w:rsidR="001304B1" w:rsidRPr="00772C17">
              <w:rPr>
                <w:rStyle w:val="apple-converted-space"/>
                <w:rFonts w:ascii="Arial" w:hAnsi="Arial" w:cs="Arial"/>
                <w:sz w:val="20"/>
              </w:rPr>
              <w:t xml:space="preserve">;5(12):e2246604. PMID: </w:t>
            </w:r>
            <w:hyperlink r:id="rId317" w:history="1">
              <w:r w:rsidR="001304B1" w:rsidRPr="00772C17">
                <w:rPr>
                  <w:rStyle w:val="Hyperlink"/>
                  <w:rFonts w:ascii="Arial" w:hAnsi="Arial" w:cs="Arial"/>
                  <w:sz w:val="20"/>
                </w:rPr>
                <w:t>36515952</w:t>
              </w:r>
            </w:hyperlink>
          </w:p>
        </w:tc>
      </w:tr>
      <w:tr w:rsidR="00763244" w:rsidRPr="00A7554C" w14:paraId="69A09B3F" w14:textId="77777777" w:rsidTr="00450064">
        <w:trPr>
          <w:cantSplit/>
        </w:trPr>
        <w:tc>
          <w:tcPr>
            <w:tcW w:w="9630" w:type="dxa"/>
            <w:gridSpan w:val="4"/>
            <w:shd w:val="clear" w:color="auto" w:fill="auto"/>
          </w:tcPr>
          <w:p w14:paraId="45AF1AB6" w14:textId="369FA722" w:rsidR="00763244" w:rsidRPr="00772C17" w:rsidRDefault="00763244" w:rsidP="00772C17">
            <w:pPr>
              <w:pStyle w:val="ListParagraph"/>
              <w:numPr>
                <w:ilvl w:val="0"/>
                <w:numId w:val="36"/>
              </w:numPr>
              <w:ind w:left="522" w:hanging="522"/>
              <w:rPr>
                <w:rFonts w:ascii="Arial" w:hAnsi="Arial" w:cs="Arial"/>
                <w:color w:val="212121"/>
                <w:sz w:val="20"/>
                <w:shd w:val="clear" w:color="auto" w:fill="FFFFFF"/>
              </w:rPr>
            </w:pPr>
            <w:r w:rsidRPr="00772C17">
              <w:rPr>
                <w:rFonts w:ascii="Arial" w:hAnsi="Arial" w:cs="Arial"/>
                <w:color w:val="212121"/>
                <w:sz w:val="20"/>
                <w:shd w:val="clear" w:color="auto" w:fill="FFFFFF"/>
              </w:rPr>
              <w:t xml:space="preserve">Stein BD, Landis RK, Sheng F, Saloner B, </w:t>
            </w:r>
            <w:r w:rsidRPr="00772C17">
              <w:rPr>
                <w:rFonts w:ascii="Arial" w:hAnsi="Arial" w:cs="Arial"/>
                <w:b/>
                <w:bCs/>
                <w:color w:val="212121"/>
                <w:sz w:val="20"/>
                <w:shd w:val="clear" w:color="auto" w:fill="FFFFFF"/>
              </w:rPr>
              <w:t>Gordon AJ</w:t>
            </w:r>
            <w:r w:rsidRPr="00772C17">
              <w:rPr>
                <w:rFonts w:ascii="Arial" w:hAnsi="Arial" w:cs="Arial"/>
                <w:color w:val="212121"/>
                <w:sz w:val="20"/>
                <w:shd w:val="clear" w:color="auto" w:fill="FFFFFF"/>
              </w:rPr>
              <w:t>, Sorbero M, Dick AW. Buprenorphine treatment episodes during the first year of COVID: a retrospective examination of treatment initiation and retention. J of Gen Int Med. 202</w:t>
            </w:r>
            <w:r w:rsidR="00D02E94" w:rsidRPr="00772C17">
              <w:rPr>
                <w:rFonts w:ascii="Arial" w:hAnsi="Arial" w:cs="Arial"/>
                <w:color w:val="212121"/>
                <w:sz w:val="20"/>
                <w:shd w:val="clear" w:color="auto" w:fill="FFFFFF"/>
              </w:rPr>
              <w:t xml:space="preserve">3;38(3):733-737. </w:t>
            </w:r>
            <w:r w:rsidR="001A2C8D" w:rsidRPr="00772C17">
              <w:rPr>
                <w:rFonts w:ascii="Arial" w:hAnsi="Arial" w:cs="Arial"/>
                <w:color w:val="212121"/>
                <w:sz w:val="20"/>
                <w:shd w:val="clear" w:color="auto" w:fill="FFFFFF"/>
              </w:rPr>
              <w:t xml:space="preserve">PMID: </w:t>
            </w:r>
            <w:hyperlink r:id="rId318" w:history="1">
              <w:r w:rsidR="001A2C8D" w:rsidRPr="00772C17">
                <w:rPr>
                  <w:rStyle w:val="Hyperlink"/>
                  <w:rFonts w:ascii="Arial" w:hAnsi="Arial" w:cs="Arial"/>
                  <w:sz w:val="20"/>
                  <w:shd w:val="clear" w:color="auto" w:fill="FFFFFF"/>
                </w:rPr>
                <w:t>36474004</w:t>
              </w:r>
            </w:hyperlink>
          </w:p>
        </w:tc>
      </w:tr>
      <w:tr w:rsidR="00AB25A1" w:rsidRPr="00A7554C" w14:paraId="31C4BD62" w14:textId="77777777" w:rsidTr="00450064">
        <w:trPr>
          <w:cantSplit/>
        </w:trPr>
        <w:tc>
          <w:tcPr>
            <w:tcW w:w="9630" w:type="dxa"/>
            <w:gridSpan w:val="4"/>
            <w:shd w:val="clear" w:color="auto" w:fill="auto"/>
          </w:tcPr>
          <w:p w14:paraId="1B233C15" w14:textId="7F59CBE2" w:rsidR="00AB25A1" w:rsidRPr="00772C17" w:rsidRDefault="00AB25A1" w:rsidP="00772C17">
            <w:pPr>
              <w:pStyle w:val="ListParagraph"/>
              <w:numPr>
                <w:ilvl w:val="0"/>
                <w:numId w:val="36"/>
              </w:numPr>
              <w:ind w:left="522" w:hanging="522"/>
              <w:rPr>
                <w:rFonts w:ascii="Arial" w:hAnsi="Arial" w:cs="Arial"/>
                <w:color w:val="212121"/>
                <w:sz w:val="20"/>
                <w:shd w:val="clear" w:color="auto" w:fill="FFFFFF"/>
              </w:rPr>
            </w:pPr>
            <w:r w:rsidRPr="00772C17">
              <w:rPr>
                <w:rFonts w:ascii="Arial" w:hAnsi="Arial" w:cs="Arial"/>
                <w:color w:val="212121"/>
                <w:sz w:val="20"/>
                <w:shd w:val="clear" w:color="auto" w:fill="FFFFFF"/>
              </w:rPr>
              <w:t xml:space="preserve">Landis RK, Opper I, Saloner B, </w:t>
            </w:r>
            <w:r w:rsidRPr="00772C17">
              <w:rPr>
                <w:rFonts w:ascii="Arial" w:hAnsi="Arial" w:cs="Arial"/>
                <w:b/>
                <w:bCs/>
                <w:color w:val="212121"/>
                <w:sz w:val="20"/>
                <w:shd w:val="clear" w:color="auto" w:fill="FFFFFF"/>
              </w:rPr>
              <w:t>Gordon AJ</w:t>
            </w:r>
            <w:r w:rsidRPr="00772C17">
              <w:rPr>
                <w:rFonts w:ascii="Arial" w:hAnsi="Arial" w:cs="Arial"/>
                <w:color w:val="212121"/>
                <w:sz w:val="20"/>
                <w:shd w:val="clear" w:color="auto" w:fill="FFFFFF"/>
              </w:rPr>
              <w:t xml:space="preserve">, Leslie DL, Sorbero M, Stein BD. Buprenorphine treatment episode duration, duration, and concurrent prescribing of benzodiazepines and opioid analgesics: the effects of Medicaid prior authorization policies. Drug </w:t>
            </w:r>
            <w:proofErr w:type="spellStart"/>
            <w:r w:rsidRPr="00772C17">
              <w:rPr>
                <w:rFonts w:ascii="Arial" w:hAnsi="Arial" w:cs="Arial"/>
                <w:color w:val="212121"/>
                <w:sz w:val="20"/>
                <w:shd w:val="clear" w:color="auto" w:fill="FFFFFF"/>
              </w:rPr>
              <w:t>alc</w:t>
            </w:r>
            <w:proofErr w:type="spellEnd"/>
            <w:r w:rsidRPr="00772C17">
              <w:rPr>
                <w:rFonts w:ascii="Arial" w:hAnsi="Arial" w:cs="Arial"/>
                <w:color w:val="212121"/>
                <w:sz w:val="20"/>
                <w:shd w:val="clear" w:color="auto" w:fill="FFFFFF"/>
              </w:rPr>
              <w:t xml:space="preserve"> dep. 2022;241:109669.</w:t>
            </w:r>
            <w:r w:rsidR="00770F3F" w:rsidRPr="00772C17">
              <w:rPr>
                <w:rFonts w:ascii="Arial" w:hAnsi="Arial" w:cs="Arial"/>
                <w:color w:val="212121"/>
                <w:sz w:val="20"/>
                <w:shd w:val="clear" w:color="auto" w:fill="FFFFFF"/>
              </w:rPr>
              <w:t xml:space="preserve"> PMID: </w:t>
            </w:r>
            <w:hyperlink r:id="rId319" w:history="1">
              <w:r w:rsidR="00770F3F" w:rsidRPr="00772C17">
                <w:rPr>
                  <w:rStyle w:val="Hyperlink"/>
                  <w:rFonts w:ascii="Arial" w:hAnsi="Arial" w:cs="Arial"/>
                  <w:sz w:val="20"/>
                  <w:shd w:val="clear" w:color="auto" w:fill="FFFFFF"/>
                </w:rPr>
                <w:t>36332589</w:t>
              </w:r>
            </w:hyperlink>
          </w:p>
        </w:tc>
      </w:tr>
      <w:tr w:rsidR="006755FB" w:rsidRPr="00A7554C" w14:paraId="45F6A04B" w14:textId="77777777" w:rsidTr="00450064">
        <w:trPr>
          <w:cantSplit/>
        </w:trPr>
        <w:tc>
          <w:tcPr>
            <w:tcW w:w="9630" w:type="dxa"/>
            <w:gridSpan w:val="4"/>
            <w:shd w:val="clear" w:color="auto" w:fill="auto"/>
          </w:tcPr>
          <w:p w14:paraId="58D38733" w14:textId="74C395C5" w:rsidR="006755FB" w:rsidRPr="00772C17" w:rsidRDefault="006755FB" w:rsidP="00772C17">
            <w:pPr>
              <w:pStyle w:val="ListParagraph"/>
              <w:numPr>
                <w:ilvl w:val="0"/>
                <w:numId w:val="36"/>
              </w:numPr>
              <w:ind w:left="522" w:hanging="522"/>
              <w:rPr>
                <w:rFonts w:ascii="Arial" w:hAnsi="Arial" w:cs="Arial"/>
                <w:color w:val="212121"/>
                <w:sz w:val="20"/>
                <w:shd w:val="clear" w:color="auto" w:fill="FFFFFF"/>
              </w:rPr>
            </w:pPr>
            <w:r w:rsidRPr="00772C17">
              <w:rPr>
                <w:rFonts w:ascii="Arial" w:hAnsi="Arial" w:cs="Arial"/>
                <w:color w:val="212121"/>
                <w:sz w:val="20"/>
                <w:shd w:val="clear" w:color="auto" w:fill="FFFFFF"/>
              </w:rPr>
              <w:t xml:space="preserve">Gustavson AM, Hagedorn HJ, Jesser LE, Kenny ME, Clothier BA, Bounthavong M, Ackland PE, </w:t>
            </w:r>
            <w:r w:rsidRPr="00772C17">
              <w:rPr>
                <w:rFonts w:ascii="Arial" w:hAnsi="Arial" w:cs="Arial"/>
                <w:b/>
                <w:bCs/>
                <w:color w:val="212121"/>
                <w:sz w:val="20"/>
                <w:shd w:val="clear" w:color="auto" w:fill="FFFFFF"/>
              </w:rPr>
              <w:t>Gordon AJ</w:t>
            </w:r>
            <w:r w:rsidRPr="00772C17">
              <w:rPr>
                <w:rFonts w:ascii="Arial" w:hAnsi="Arial" w:cs="Arial"/>
                <w:color w:val="212121"/>
                <w:sz w:val="20"/>
                <w:shd w:val="clear" w:color="auto" w:fill="FFFFFF"/>
              </w:rPr>
              <w:t xml:space="preserve">, Harris A. Healthcare quality measures in implementation research: advantages, risks </w:t>
            </w:r>
            <w:r w:rsidR="008B1B49" w:rsidRPr="00772C17">
              <w:rPr>
                <w:rFonts w:ascii="Arial" w:hAnsi="Arial" w:cs="Arial"/>
                <w:color w:val="212121"/>
                <w:sz w:val="20"/>
                <w:shd w:val="clear" w:color="auto" w:fill="FFFFFF"/>
              </w:rPr>
              <w:t xml:space="preserve"> and </w:t>
            </w:r>
            <w:r w:rsidRPr="00772C17">
              <w:rPr>
                <w:rFonts w:ascii="Arial" w:hAnsi="Arial" w:cs="Arial"/>
                <w:color w:val="212121"/>
                <w:sz w:val="20"/>
                <w:shd w:val="clear" w:color="auto" w:fill="FFFFFF"/>
              </w:rPr>
              <w:t xml:space="preserve">lessons learned. Health </w:t>
            </w:r>
            <w:r w:rsidR="008B1B49" w:rsidRPr="00772C17">
              <w:rPr>
                <w:rFonts w:ascii="Arial" w:hAnsi="Arial" w:cs="Arial"/>
                <w:color w:val="212121"/>
                <w:sz w:val="20"/>
                <w:shd w:val="clear" w:color="auto" w:fill="FFFFFF"/>
              </w:rPr>
              <w:t>Res</w:t>
            </w:r>
            <w:r w:rsidRPr="00772C17">
              <w:rPr>
                <w:rFonts w:ascii="Arial" w:hAnsi="Arial" w:cs="Arial"/>
                <w:color w:val="212121"/>
                <w:sz w:val="20"/>
                <w:shd w:val="clear" w:color="auto" w:fill="FFFFFF"/>
              </w:rPr>
              <w:t xml:space="preserve"> Policy </w:t>
            </w:r>
            <w:r w:rsidR="008B1B49" w:rsidRPr="00772C17">
              <w:rPr>
                <w:rFonts w:ascii="Arial" w:hAnsi="Arial" w:cs="Arial"/>
                <w:color w:val="212121"/>
                <w:sz w:val="20"/>
                <w:shd w:val="clear" w:color="auto" w:fill="FFFFFF"/>
              </w:rPr>
              <w:t>Syst</w:t>
            </w:r>
            <w:r w:rsidRPr="00772C17">
              <w:rPr>
                <w:rFonts w:ascii="Arial" w:hAnsi="Arial" w:cs="Arial"/>
                <w:color w:val="212121"/>
                <w:sz w:val="20"/>
                <w:shd w:val="clear" w:color="auto" w:fill="FFFFFF"/>
              </w:rPr>
              <w:t>. 2022</w:t>
            </w:r>
            <w:r w:rsidR="008B1B49" w:rsidRPr="00772C17">
              <w:rPr>
                <w:rFonts w:ascii="Arial" w:hAnsi="Arial" w:cs="Arial"/>
                <w:color w:val="212121"/>
                <w:sz w:val="20"/>
                <w:shd w:val="clear" w:color="auto" w:fill="FFFFFF"/>
              </w:rPr>
              <w:t xml:space="preserve">;20(1):131. PMID: </w:t>
            </w:r>
            <w:hyperlink r:id="rId320" w:history="1">
              <w:r w:rsidR="008B1B49" w:rsidRPr="00772C17">
                <w:rPr>
                  <w:rStyle w:val="Hyperlink"/>
                  <w:rFonts w:ascii="Arial" w:hAnsi="Arial" w:cs="Arial"/>
                  <w:sz w:val="20"/>
                  <w:shd w:val="clear" w:color="auto" w:fill="FFFFFF"/>
                </w:rPr>
                <w:t>36476309</w:t>
              </w:r>
            </w:hyperlink>
          </w:p>
        </w:tc>
      </w:tr>
      <w:tr w:rsidR="00622458" w:rsidRPr="00A7554C" w14:paraId="21069B1A" w14:textId="77777777" w:rsidTr="00450064">
        <w:trPr>
          <w:cantSplit/>
        </w:trPr>
        <w:tc>
          <w:tcPr>
            <w:tcW w:w="9630" w:type="dxa"/>
            <w:gridSpan w:val="4"/>
            <w:shd w:val="clear" w:color="auto" w:fill="auto"/>
          </w:tcPr>
          <w:p w14:paraId="4029DCC0" w14:textId="52330971" w:rsidR="00622458" w:rsidRPr="00772C17" w:rsidRDefault="00622458" w:rsidP="00772C17">
            <w:pPr>
              <w:pStyle w:val="ListParagraph"/>
              <w:numPr>
                <w:ilvl w:val="0"/>
                <w:numId w:val="36"/>
              </w:numPr>
              <w:ind w:left="522" w:hanging="522"/>
              <w:rPr>
                <w:rFonts w:ascii="Arial" w:hAnsi="Arial" w:cs="Arial"/>
                <w:color w:val="212121"/>
                <w:sz w:val="20"/>
                <w:shd w:val="clear" w:color="auto" w:fill="FFFFFF"/>
              </w:rPr>
            </w:pPr>
            <w:proofErr w:type="spellStart"/>
            <w:r w:rsidRPr="00772C17">
              <w:rPr>
                <w:rFonts w:ascii="Arial" w:hAnsi="Arial" w:cs="Arial"/>
                <w:color w:val="212121"/>
                <w:sz w:val="20"/>
                <w:shd w:val="clear" w:color="auto" w:fill="FFFFFF"/>
              </w:rPr>
              <w:t>Bershteyn</w:t>
            </w:r>
            <w:proofErr w:type="spellEnd"/>
            <w:r w:rsidRPr="00772C17">
              <w:rPr>
                <w:rFonts w:ascii="Arial" w:hAnsi="Arial" w:cs="Arial"/>
                <w:color w:val="212121"/>
                <w:sz w:val="20"/>
                <w:shd w:val="clear" w:color="auto" w:fill="FFFFFF"/>
              </w:rPr>
              <w:t xml:space="preserve"> A, Richard E, Zhou Q, Khan MR, Scheidell JD, Manandhar-Sasaki P, Ban K, Crystal S, </w:t>
            </w:r>
            <w:r w:rsidRPr="00772C17">
              <w:rPr>
                <w:rFonts w:ascii="Arial" w:hAnsi="Arial" w:cs="Arial"/>
                <w:b/>
                <w:bCs/>
                <w:color w:val="212121"/>
                <w:sz w:val="20"/>
                <w:shd w:val="clear" w:color="auto" w:fill="FFFFFF"/>
              </w:rPr>
              <w:t>Gordon AJ,</w:t>
            </w:r>
            <w:r w:rsidRPr="00772C17">
              <w:rPr>
                <w:rFonts w:ascii="Arial" w:hAnsi="Arial" w:cs="Arial"/>
                <w:color w:val="212121"/>
                <w:sz w:val="20"/>
                <w:shd w:val="clear" w:color="auto" w:fill="FFFFFF"/>
              </w:rPr>
              <w:t xml:space="preserve"> Justice AC, Bryant KJ, Braithwaite RS. </w:t>
            </w:r>
            <w:r w:rsidRPr="00772C17">
              <w:rPr>
                <w:rFonts w:ascii="Arial" w:hAnsi="Arial" w:cs="Arial"/>
                <w:color w:val="000000"/>
                <w:sz w:val="20"/>
              </w:rPr>
              <w:t>Potential health benefits of integrated screening strategies for alcohol, tobacco, other substance use, depression, anxiety, and chronic pain among people living with HIV in the United States: a mathematical modeling study. Lancet HIV</w:t>
            </w:r>
            <w:r w:rsidR="00761AE9" w:rsidRPr="00772C17">
              <w:rPr>
                <w:rFonts w:ascii="Arial" w:hAnsi="Arial" w:cs="Arial"/>
                <w:color w:val="000000"/>
                <w:sz w:val="20"/>
              </w:rPr>
              <w:t>.</w:t>
            </w:r>
            <w:r w:rsidR="00C521EA" w:rsidRPr="00772C17">
              <w:rPr>
                <w:rFonts w:ascii="Arial" w:hAnsi="Arial" w:cs="Arial"/>
                <w:color w:val="000000"/>
                <w:sz w:val="20"/>
              </w:rPr>
              <w:t xml:space="preserve"> 2023;10(32):e118-e125. PMID: </w:t>
            </w:r>
            <w:hyperlink r:id="rId321" w:history="1">
              <w:r w:rsidR="00C521EA" w:rsidRPr="00772C17">
                <w:rPr>
                  <w:rStyle w:val="Hyperlink"/>
                  <w:rFonts w:ascii="Arial" w:hAnsi="Arial" w:cs="Arial"/>
                  <w:sz w:val="20"/>
                </w:rPr>
                <w:t>36731986</w:t>
              </w:r>
            </w:hyperlink>
            <w:r w:rsidRPr="00772C17">
              <w:rPr>
                <w:rFonts w:ascii="Arial" w:hAnsi="Arial" w:cs="Arial"/>
                <w:color w:val="000000"/>
                <w:sz w:val="20"/>
              </w:rPr>
              <w:t xml:space="preserve"> </w:t>
            </w:r>
          </w:p>
        </w:tc>
      </w:tr>
      <w:tr w:rsidR="00622458" w:rsidRPr="00A7554C" w14:paraId="546714D6" w14:textId="77777777" w:rsidTr="00450064">
        <w:trPr>
          <w:cantSplit/>
        </w:trPr>
        <w:tc>
          <w:tcPr>
            <w:tcW w:w="9630" w:type="dxa"/>
            <w:gridSpan w:val="4"/>
            <w:shd w:val="clear" w:color="auto" w:fill="auto"/>
          </w:tcPr>
          <w:p w14:paraId="0CF5FFE8" w14:textId="138D26A1" w:rsidR="00622458" w:rsidRPr="00772C17" w:rsidRDefault="00622458" w:rsidP="00772C17">
            <w:pPr>
              <w:pStyle w:val="ListParagraph"/>
              <w:numPr>
                <w:ilvl w:val="0"/>
                <w:numId w:val="36"/>
              </w:numPr>
              <w:ind w:left="522" w:hanging="522"/>
              <w:rPr>
                <w:rFonts w:ascii="Arial" w:hAnsi="Arial" w:cs="Arial"/>
                <w:color w:val="212121"/>
                <w:sz w:val="20"/>
                <w:shd w:val="clear" w:color="auto" w:fill="FFFFFF"/>
              </w:rPr>
            </w:pPr>
            <w:r w:rsidRPr="00772C17">
              <w:rPr>
                <w:rFonts w:ascii="Arial" w:hAnsi="Arial" w:cs="Arial"/>
                <w:color w:val="212121"/>
                <w:sz w:val="20"/>
              </w:rPr>
              <w:t xml:space="preserve">Kelley AT, Wilcox J, Baylis JD, </w:t>
            </w:r>
            <w:proofErr w:type="spellStart"/>
            <w:r w:rsidRPr="00772C17">
              <w:rPr>
                <w:rFonts w:ascii="Arial" w:hAnsi="Arial" w:cs="Arial"/>
                <w:color w:val="212121"/>
                <w:sz w:val="20"/>
              </w:rPr>
              <w:t>Crossnohere</w:t>
            </w:r>
            <w:proofErr w:type="spellEnd"/>
            <w:r w:rsidRPr="00772C17">
              <w:rPr>
                <w:rFonts w:ascii="Arial" w:hAnsi="Arial" w:cs="Arial"/>
                <w:color w:val="212121"/>
                <w:sz w:val="20"/>
              </w:rPr>
              <w:t xml:space="preserve"> NL, Magel J, Jones AL, </w:t>
            </w:r>
            <w:r w:rsidRPr="00772C17">
              <w:rPr>
                <w:rFonts w:ascii="Arial" w:hAnsi="Arial" w:cs="Arial"/>
                <w:b/>
                <w:bCs/>
                <w:color w:val="212121"/>
                <w:sz w:val="20"/>
              </w:rPr>
              <w:t>Gordon AJ</w:t>
            </w:r>
            <w:r w:rsidR="001C720D" w:rsidRPr="00772C17">
              <w:rPr>
                <w:rFonts w:ascii="Arial" w:hAnsi="Arial" w:cs="Arial"/>
                <w:b/>
                <w:bCs/>
                <w:color w:val="212121"/>
                <w:sz w:val="20"/>
              </w:rPr>
              <w:t>*</w:t>
            </w:r>
            <w:r w:rsidRPr="00772C17">
              <w:rPr>
                <w:rFonts w:ascii="Arial" w:hAnsi="Arial" w:cs="Arial"/>
                <w:color w:val="212121"/>
                <w:sz w:val="20"/>
              </w:rPr>
              <w:t xml:space="preserve">, Bridges JFP. Increasing </w:t>
            </w:r>
            <w:r w:rsidR="00AD6283" w:rsidRPr="00772C17">
              <w:rPr>
                <w:rFonts w:ascii="Arial" w:hAnsi="Arial" w:cs="Arial"/>
                <w:color w:val="212121"/>
                <w:sz w:val="20"/>
              </w:rPr>
              <w:t>a</w:t>
            </w:r>
            <w:r w:rsidRPr="00772C17">
              <w:rPr>
                <w:rFonts w:ascii="Arial" w:hAnsi="Arial" w:cs="Arial"/>
                <w:color w:val="212121"/>
                <w:sz w:val="20"/>
              </w:rPr>
              <w:t>ccess to buprenorphine for opioid use disorder in primary care: an assessment of provider incentives. J Gen Intern Med. 202</w:t>
            </w:r>
            <w:r w:rsidR="00BB004B" w:rsidRPr="00772C17">
              <w:rPr>
                <w:rFonts w:ascii="Arial" w:hAnsi="Arial" w:cs="Arial"/>
                <w:color w:val="212121"/>
                <w:sz w:val="20"/>
              </w:rPr>
              <w:t>3;38(9):2147-2155.</w:t>
            </w:r>
            <w:r w:rsidR="00E616EC" w:rsidRPr="00772C17">
              <w:rPr>
                <w:rFonts w:ascii="Arial" w:hAnsi="Arial" w:cs="Arial"/>
                <w:color w:val="212121"/>
                <w:sz w:val="20"/>
              </w:rPr>
              <w:t xml:space="preserve"> PMID: </w:t>
            </w:r>
            <w:hyperlink r:id="rId322" w:history="1">
              <w:r w:rsidR="00E616EC" w:rsidRPr="00772C17">
                <w:rPr>
                  <w:rStyle w:val="Hyperlink"/>
                  <w:rFonts w:ascii="Arial" w:hAnsi="Arial" w:cs="Arial"/>
                  <w:sz w:val="20"/>
                </w:rPr>
                <w:t>36471194</w:t>
              </w:r>
            </w:hyperlink>
          </w:p>
        </w:tc>
      </w:tr>
      <w:tr w:rsidR="004F120D" w:rsidRPr="004F120D" w14:paraId="7CA3CF46" w14:textId="77777777" w:rsidTr="00450064">
        <w:trPr>
          <w:cantSplit/>
        </w:trPr>
        <w:tc>
          <w:tcPr>
            <w:tcW w:w="9630" w:type="dxa"/>
            <w:gridSpan w:val="4"/>
            <w:shd w:val="clear" w:color="auto" w:fill="auto"/>
          </w:tcPr>
          <w:p w14:paraId="25A9C2D3" w14:textId="408AC906" w:rsidR="004F120D" w:rsidRPr="00772C17" w:rsidRDefault="004F120D" w:rsidP="00772C17">
            <w:pPr>
              <w:pStyle w:val="ListParagraph"/>
              <w:numPr>
                <w:ilvl w:val="0"/>
                <w:numId w:val="36"/>
              </w:numPr>
              <w:ind w:left="522" w:hanging="522"/>
              <w:rPr>
                <w:rFonts w:ascii="Arial" w:hAnsi="Arial" w:cs="Arial"/>
                <w:color w:val="212121"/>
                <w:sz w:val="20"/>
              </w:rPr>
            </w:pPr>
            <w:r w:rsidRPr="00772C17">
              <w:rPr>
                <w:rFonts w:ascii="Helvetica" w:hAnsi="Helvetica"/>
                <w:color w:val="000000"/>
                <w:sz w:val="20"/>
              </w:rPr>
              <w:t xml:space="preserve">Scheidell JD, Townsend T, Ban K, Caniglia E, Charles D, Edelman EJ, Marshall BDL, </w:t>
            </w:r>
            <w:r w:rsidRPr="00772C17">
              <w:rPr>
                <w:rFonts w:ascii="Helvetica" w:hAnsi="Helvetica"/>
                <w:b/>
                <w:bCs/>
                <w:color w:val="000000"/>
                <w:sz w:val="20"/>
              </w:rPr>
              <w:t>Gordon AJ</w:t>
            </w:r>
            <w:r w:rsidRPr="00772C17">
              <w:rPr>
                <w:rFonts w:ascii="Helvetica" w:hAnsi="Helvetica"/>
                <w:color w:val="000000"/>
                <w:sz w:val="20"/>
              </w:rPr>
              <w:t>, Justice AC, Braithwaite RS, Khan MR. Cessation of self-reported opioid use and impacts on co-occurring health conditions. Drug Alcohol Depend. 202</w:t>
            </w:r>
            <w:r w:rsidR="00BB004B" w:rsidRPr="00772C17">
              <w:rPr>
                <w:rFonts w:ascii="Helvetica" w:hAnsi="Helvetica"/>
                <w:color w:val="000000"/>
                <w:sz w:val="20"/>
              </w:rPr>
              <w:t xml:space="preserve">3;242:109712. </w:t>
            </w:r>
            <w:r w:rsidR="00AE5C16" w:rsidRPr="00772C17">
              <w:rPr>
                <w:rFonts w:ascii="Helvetica" w:hAnsi="Helvetica"/>
                <w:color w:val="000000"/>
                <w:sz w:val="20"/>
              </w:rPr>
              <w:t xml:space="preserve">PMID: </w:t>
            </w:r>
            <w:hyperlink r:id="rId323" w:history="1">
              <w:r w:rsidR="00AE5C16" w:rsidRPr="00772C17">
                <w:rPr>
                  <w:rStyle w:val="Hyperlink"/>
                  <w:rFonts w:ascii="Helvetica" w:hAnsi="Helvetica"/>
                  <w:sz w:val="20"/>
                </w:rPr>
                <w:t>36469994</w:t>
              </w:r>
            </w:hyperlink>
          </w:p>
        </w:tc>
      </w:tr>
      <w:tr w:rsidR="00045088" w:rsidRPr="00656003" w14:paraId="5E556D62" w14:textId="77777777" w:rsidTr="00450064">
        <w:trPr>
          <w:cantSplit/>
        </w:trPr>
        <w:tc>
          <w:tcPr>
            <w:tcW w:w="9630" w:type="dxa"/>
            <w:gridSpan w:val="4"/>
            <w:shd w:val="clear" w:color="auto" w:fill="auto"/>
          </w:tcPr>
          <w:p w14:paraId="0603E42E" w14:textId="6715C6BE" w:rsidR="00045088" w:rsidRPr="00772C17" w:rsidRDefault="00045088"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Incze MA, Chen D, Galyean P, Kimball E, Stolebarger L, Zickmund S, </w:t>
            </w:r>
            <w:r w:rsidRPr="00772C17">
              <w:rPr>
                <w:rFonts w:ascii="Arial" w:hAnsi="Arial" w:cs="Arial"/>
                <w:b/>
                <w:bCs/>
                <w:color w:val="000000"/>
                <w:sz w:val="20"/>
              </w:rPr>
              <w:t>Gordon AJ</w:t>
            </w:r>
            <w:r w:rsidR="006A090F" w:rsidRPr="00772C17">
              <w:rPr>
                <w:rFonts w:ascii="Arial" w:hAnsi="Arial" w:cs="Arial"/>
                <w:b/>
                <w:bCs/>
                <w:color w:val="000000"/>
                <w:sz w:val="20"/>
              </w:rPr>
              <w:t>*</w:t>
            </w:r>
            <w:r w:rsidRPr="00772C17">
              <w:rPr>
                <w:rFonts w:ascii="Arial" w:hAnsi="Arial" w:cs="Arial"/>
                <w:color w:val="000000"/>
                <w:sz w:val="20"/>
              </w:rPr>
              <w:t>. Examining the primary care experience of patients with opioid use disorder: a qualitative study. J Addict Med. 202</w:t>
            </w:r>
            <w:r w:rsidR="002934A7" w:rsidRPr="00772C17">
              <w:rPr>
                <w:rFonts w:ascii="Arial" w:hAnsi="Arial" w:cs="Arial"/>
                <w:color w:val="000000"/>
                <w:sz w:val="20"/>
              </w:rPr>
              <w:t>3</w:t>
            </w:r>
            <w:r w:rsidR="00CB7964">
              <w:rPr>
                <w:rFonts w:ascii="Arial" w:hAnsi="Arial" w:cs="Arial"/>
                <w:color w:val="000000"/>
                <w:sz w:val="20"/>
              </w:rPr>
              <w:t xml:space="preserve">; 17(4):401-406. </w:t>
            </w:r>
            <w:r w:rsidR="002934A7" w:rsidRPr="00772C17">
              <w:rPr>
                <w:rFonts w:ascii="Arial" w:hAnsi="Arial" w:cs="Arial"/>
                <w:color w:val="000000"/>
                <w:sz w:val="20"/>
              </w:rPr>
              <w:t xml:space="preserve">PMID: </w:t>
            </w:r>
            <w:hyperlink r:id="rId324" w:history="1">
              <w:r w:rsidR="002934A7" w:rsidRPr="00772C17">
                <w:rPr>
                  <w:rStyle w:val="Hyperlink"/>
                  <w:rFonts w:ascii="Arial" w:hAnsi="Arial" w:cs="Arial"/>
                  <w:sz w:val="20"/>
                </w:rPr>
                <w:t>36696228</w:t>
              </w:r>
            </w:hyperlink>
          </w:p>
        </w:tc>
      </w:tr>
      <w:tr w:rsidR="00656003" w:rsidRPr="00656003" w14:paraId="4FE820B8" w14:textId="77777777" w:rsidTr="00450064">
        <w:trPr>
          <w:cantSplit/>
        </w:trPr>
        <w:tc>
          <w:tcPr>
            <w:tcW w:w="9630" w:type="dxa"/>
            <w:gridSpan w:val="4"/>
            <w:shd w:val="clear" w:color="auto" w:fill="auto"/>
          </w:tcPr>
          <w:p w14:paraId="02DF69BD" w14:textId="4CC6BB14" w:rsidR="00656003" w:rsidRPr="00772C17" w:rsidRDefault="00656003"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lastRenderedPageBreak/>
              <w:t xml:space="preserve">Cloutier RM, Cole ES, McDonough BL, Lomauro DA, Miller JP, Talbert AL, Bear TM, Bridges NC, Foulds AL, Taber R, </w:t>
            </w:r>
            <w:r w:rsidRPr="00772C17">
              <w:rPr>
                <w:rFonts w:ascii="Arial" w:hAnsi="Arial" w:cs="Arial"/>
                <w:b/>
                <w:bCs/>
                <w:color w:val="000000"/>
                <w:sz w:val="20"/>
              </w:rPr>
              <w:t>Gordon AJ</w:t>
            </w:r>
            <w:r w:rsidRPr="00772C17">
              <w:rPr>
                <w:rFonts w:ascii="Arial" w:hAnsi="Arial" w:cs="Arial"/>
                <w:color w:val="000000"/>
                <w:sz w:val="20"/>
              </w:rPr>
              <w:t xml:space="preserve">, Cochran GT, Kmiec J, Donohue </w:t>
            </w:r>
            <w:r w:rsidR="00650638" w:rsidRPr="00772C17">
              <w:rPr>
                <w:rFonts w:ascii="Arial" w:hAnsi="Arial" w:cs="Arial"/>
                <w:color w:val="000000"/>
                <w:sz w:val="20"/>
              </w:rPr>
              <w:t>J</w:t>
            </w:r>
            <w:r w:rsidRPr="00772C17">
              <w:rPr>
                <w:rFonts w:ascii="Arial" w:hAnsi="Arial" w:cs="Arial"/>
                <w:color w:val="000000"/>
                <w:sz w:val="20"/>
              </w:rPr>
              <w:t xml:space="preserve">M, Kelley D, DiDomenico E, Adair D, Pringle JL. Strategies to recruit rural primary care providers to implement a </w:t>
            </w:r>
            <w:proofErr w:type="gramStart"/>
            <w:r w:rsidRPr="00772C17">
              <w:rPr>
                <w:rFonts w:ascii="Arial" w:hAnsi="Arial" w:cs="Arial"/>
                <w:color w:val="000000"/>
                <w:sz w:val="20"/>
              </w:rPr>
              <w:t>medications</w:t>
            </w:r>
            <w:proofErr w:type="gramEnd"/>
            <w:r w:rsidRPr="00772C17">
              <w:rPr>
                <w:rFonts w:ascii="Arial" w:hAnsi="Arial" w:cs="Arial"/>
                <w:color w:val="000000"/>
                <w:sz w:val="20"/>
              </w:rPr>
              <w:t xml:space="preserve"> for opioid use disorder (MOUD) focused integrated care model. Implementation </w:t>
            </w:r>
            <w:r w:rsidR="00650638" w:rsidRPr="00772C17">
              <w:rPr>
                <w:rFonts w:ascii="Arial" w:hAnsi="Arial" w:cs="Arial"/>
                <w:color w:val="000000"/>
                <w:sz w:val="20"/>
              </w:rPr>
              <w:t xml:space="preserve">Res </w:t>
            </w:r>
            <w:proofErr w:type="spellStart"/>
            <w:r w:rsidR="00650638" w:rsidRPr="00772C17">
              <w:rPr>
                <w:rFonts w:ascii="Arial" w:hAnsi="Arial" w:cs="Arial"/>
                <w:color w:val="000000"/>
                <w:sz w:val="20"/>
              </w:rPr>
              <w:t>Pract</w:t>
            </w:r>
            <w:proofErr w:type="spellEnd"/>
            <w:r w:rsidRPr="00772C17">
              <w:rPr>
                <w:rFonts w:ascii="Arial" w:hAnsi="Arial" w:cs="Arial"/>
                <w:color w:val="000000"/>
                <w:sz w:val="20"/>
              </w:rPr>
              <w:t>. 202</w:t>
            </w:r>
            <w:r w:rsidR="00EE5CDA" w:rsidRPr="00772C17">
              <w:rPr>
                <w:rFonts w:ascii="Arial" w:hAnsi="Arial" w:cs="Arial"/>
                <w:color w:val="000000"/>
                <w:sz w:val="20"/>
              </w:rPr>
              <w:t>3</w:t>
            </w:r>
            <w:r w:rsidR="00650638" w:rsidRPr="00772C17">
              <w:rPr>
                <w:rFonts w:ascii="Arial" w:hAnsi="Arial" w:cs="Arial"/>
                <w:color w:val="000000"/>
                <w:sz w:val="20"/>
              </w:rPr>
              <w:t>;4:26334895231152808.</w:t>
            </w:r>
            <w:r w:rsidR="004B76D8" w:rsidRPr="00772C17">
              <w:rPr>
                <w:rFonts w:ascii="Arial" w:hAnsi="Arial" w:cs="Arial"/>
                <w:color w:val="000000"/>
                <w:sz w:val="20"/>
              </w:rPr>
              <w:t xml:space="preserve"> </w:t>
            </w:r>
            <w:proofErr w:type="spellStart"/>
            <w:r w:rsidR="004B76D8" w:rsidRPr="00772C17">
              <w:rPr>
                <w:rFonts w:ascii="Arial" w:hAnsi="Arial" w:cs="Arial"/>
                <w:color w:val="000000"/>
                <w:sz w:val="20"/>
              </w:rPr>
              <w:t>eCollection</w:t>
            </w:r>
            <w:proofErr w:type="spellEnd"/>
            <w:r w:rsidR="004B76D8" w:rsidRPr="00772C17">
              <w:rPr>
                <w:rFonts w:ascii="Arial" w:hAnsi="Arial" w:cs="Arial"/>
                <w:color w:val="000000"/>
                <w:sz w:val="20"/>
              </w:rPr>
              <w:t xml:space="preserve"> 2023.</w:t>
            </w:r>
            <w:r w:rsidR="00650638" w:rsidRPr="00772C17">
              <w:rPr>
                <w:rFonts w:ascii="Arial" w:hAnsi="Arial" w:cs="Arial"/>
                <w:color w:val="000000"/>
                <w:sz w:val="20"/>
              </w:rPr>
              <w:t xml:space="preserve"> PMID: </w:t>
            </w:r>
            <w:hyperlink r:id="rId325" w:history="1">
              <w:r w:rsidR="00650638" w:rsidRPr="00772C17">
                <w:rPr>
                  <w:rStyle w:val="Hyperlink"/>
                  <w:rFonts w:ascii="Arial" w:hAnsi="Arial" w:cs="Arial"/>
                  <w:sz w:val="20"/>
                </w:rPr>
                <w:t>37091535</w:t>
              </w:r>
            </w:hyperlink>
          </w:p>
        </w:tc>
      </w:tr>
      <w:tr w:rsidR="008E5917" w:rsidRPr="00656003" w14:paraId="787D4C8A" w14:textId="77777777" w:rsidTr="00450064">
        <w:trPr>
          <w:cantSplit/>
        </w:trPr>
        <w:tc>
          <w:tcPr>
            <w:tcW w:w="9630" w:type="dxa"/>
            <w:gridSpan w:val="4"/>
            <w:shd w:val="clear" w:color="auto" w:fill="auto"/>
          </w:tcPr>
          <w:p w14:paraId="58C4299D" w14:textId="72F5737D" w:rsidR="008E5917" w:rsidRPr="00772C17" w:rsidRDefault="008E5917"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Ahrens K, Sharbaugh M, Jarlenski MP, Tang L, Allen L, Austin AE, Barnes AJ, Burns M</w:t>
            </w:r>
            <w:r w:rsidR="00C72345" w:rsidRPr="00772C17">
              <w:rPr>
                <w:rFonts w:ascii="Arial" w:hAnsi="Arial" w:cs="Arial"/>
                <w:color w:val="000000"/>
                <w:sz w:val="20"/>
              </w:rPr>
              <w:t>E</w:t>
            </w:r>
            <w:r w:rsidRPr="00772C17">
              <w:rPr>
                <w:rFonts w:ascii="Arial" w:hAnsi="Arial" w:cs="Arial"/>
                <w:color w:val="000000"/>
                <w:sz w:val="20"/>
              </w:rPr>
              <w:t xml:space="preserve">, Clark S, </w:t>
            </w:r>
            <w:r w:rsidR="00C72345" w:rsidRPr="00772C17">
              <w:rPr>
                <w:rFonts w:ascii="Arial" w:hAnsi="Arial" w:cs="Arial"/>
                <w:color w:val="000000"/>
                <w:sz w:val="20"/>
              </w:rPr>
              <w:t xml:space="preserve">Zivin K, </w:t>
            </w:r>
            <w:r w:rsidRPr="00772C17">
              <w:rPr>
                <w:rFonts w:ascii="Arial" w:hAnsi="Arial" w:cs="Arial"/>
                <w:color w:val="000000"/>
                <w:sz w:val="20"/>
              </w:rPr>
              <w:t xml:space="preserve">Mack A, Liu G, Mohamoud S, McDuffie MJ, Hammerslag L, </w:t>
            </w:r>
            <w:r w:rsidRPr="00772C17">
              <w:rPr>
                <w:rFonts w:ascii="Arial" w:hAnsi="Arial" w:cs="Arial"/>
                <w:b/>
                <w:bCs/>
                <w:color w:val="000000"/>
                <w:sz w:val="20"/>
              </w:rPr>
              <w:t>Gordon AJ</w:t>
            </w:r>
            <w:r w:rsidRPr="00772C17">
              <w:rPr>
                <w:rFonts w:ascii="Arial" w:hAnsi="Arial" w:cs="Arial"/>
                <w:color w:val="000000"/>
                <w:sz w:val="20"/>
              </w:rPr>
              <w:t>, Donohue JM</w:t>
            </w:r>
            <w:r w:rsidR="00C72345" w:rsidRPr="00772C17">
              <w:rPr>
                <w:rFonts w:ascii="Arial" w:hAnsi="Arial" w:cs="Arial"/>
                <w:color w:val="000000"/>
                <w:sz w:val="20"/>
              </w:rPr>
              <w:t xml:space="preserve"> for the Writing Committee of MODRN. </w:t>
            </w:r>
            <w:proofErr w:type="spellStart"/>
            <w:r w:rsidRPr="00772C17">
              <w:rPr>
                <w:rFonts w:ascii="Arial" w:hAnsi="Arial" w:cs="Arial"/>
                <w:color w:val="000000"/>
                <w:sz w:val="20"/>
              </w:rPr>
              <w:t>Prevelence</w:t>
            </w:r>
            <w:proofErr w:type="spellEnd"/>
            <w:r w:rsidRPr="00772C17">
              <w:rPr>
                <w:rFonts w:ascii="Arial" w:hAnsi="Arial" w:cs="Arial"/>
                <w:color w:val="000000"/>
                <w:sz w:val="20"/>
              </w:rPr>
              <w:t xml:space="preserve"> of screening for HIV, HBV, HCV among Medicaid </w:t>
            </w:r>
            <w:proofErr w:type="spellStart"/>
            <w:r w:rsidRPr="00772C17">
              <w:rPr>
                <w:rFonts w:ascii="Arial" w:hAnsi="Arial" w:cs="Arial"/>
                <w:color w:val="000000"/>
                <w:sz w:val="20"/>
              </w:rPr>
              <w:t>enrolles</w:t>
            </w:r>
            <w:proofErr w:type="spellEnd"/>
            <w:r w:rsidRPr="00772C17">
              <w:rPr>
                <w:rFonts w:ascii="Arial" w:hAnsi="Arial" w:cs="Arial"/>
                <w:color w:val="000000"/>
                <w:sz w:val="20"/>
              </w:rPr>
              <w:t xml:space="preserve"> treated with medications for opioid use disorder in 11 States, 2016-2019. Clin </w:t>
            </w:r>
            <w:r w:rsidR="00C72345" w:rsidRPr="00772C17">
              <w:rPr>
                <w:rFonts w:ascii="Arial" w:hAnsi="Arial" w:cs="Arial"/>
                <w:color w:val="000000"/>
                <w:sz w:val="20"/>
              </w:rPr>
              <w:t>I</w:t>
            </w:r>
            <w:r w:rsidRPr="00772C17">
              <w:rPr>
                <w:rFonts w:ascii="Arial" w:hAnsi="Arial" w:cs="Arial"/>
                <w:color w:val="000000"/>
                <w:sz w:val="20"/>
              </w:rPr>
              <w:t xml:space="preserve">nfect </w:t>
            </w:r>
            <w:r w:rsidR="00C72345" w:rsidRPr="00772C17">
              <w:rPr>
                <w:rFonts w:ascii="Arial" w:hAnsi="Arial" w:cs="Arial"/>
                <w:color w:val="000000"/>
                <w:sz w:val="20"/>
              </w:rPr>
              <w:t>D</w:t>
            </w:r>
            <w:r w:rsidRPr="00772C17">
              <w:rPr>
                <w:rFonts w:ascii="Arial" w:hAnsi="Arial" w:cs="Arial"/>
                <w:color w:val="000000"/>
                <w:sz w:val="20"/>
              </w:rPr>
              <w:t>is. 202</w:t>
            </w:r>
            <w:r w:rsidR="00C72345" w:rsidRPr="00772C17">
              <w:rPr>
                <w:rFonts w:ascii="Arial" w:hAnsi="Arial" w:cs="Arial"/>
                <w:color w:val="000000"/>
                <w:sz w:val="20"/>
              </w:rPr>
              <w:t>3</w:t>
            </w:r>
            <w:r w:rsidR="00BB004B" w:rsidRPr="00772C17">
              <w:rPr>
                <w:rFonts w:ascii="Arial" w:hAnsi="Arial" w:cs="Arial"/>
                <w:color w:val="000000"/>
                <w:sz w:val="20"/>
              </w:rPr>
              <w:t xml:space="preserve">;76(10:1793-1801. </w:t>
            </w:r>
            <w:r w:rsidR="00C72345" w:rsidRPr="00772C17">
              <w:rPr>
                <w:rFonts w:ascii="Arial" w:hAnsi="Arial" w:cs="Arial"/>
                <w:color w:val="000000"/>
                <w:sz w:val="20"/>
              </w:rPr>
              <w:t xml:space="preserve">PMID: </w:t>
            </w:r>
            <w:hyperlink r:id="rId326" w:history="1">
              <w:r w:rsidR="00C72345" w:rsidRPr="00772C17">
                <w:rPr>
                  <w:rStyle w:val="Hyperlink"/>
                  <w:rFonts w:ascii="Arial" w:hAnsi="Arial" w:cs="Arial"/>
                  <w:sz w:val="20"/>
                </w:rPr>
                <w:t>36594172</w:t>
              </w:r>
            </w:hyperlink>
          </w:p>
        </w:tc>
      </w:tr>
      <w:tr w:rsidR="00E95BBE" w:rsidRPr="00656003" w14:paraId="35DA181B" w14:textId="77777777" w:rsidTr="00450064">
        <w:trPr>
          <w:cantSplit/>
        </w:trPr>
        <w:tc>
          <w:tcPr>
            <w:tcW w:w="9630" w:type="dxa"/>
            <w:gridSpan w:val="4"/>
            <w:shd w:val="clear" w:color="auto" w:fill="auto"/>
          </w:tcPr>
          <w:p w14:paraId="69DBF1DA" w14:textId="68C8E15B" w:rsidR="00E95BBE" w:rsidRPr="00772C17" w:rsidRDefault="00E95BBE"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Wyse JJ, Shull S, Lindner S, Morasco BJ, Carlson KF, Korthuis PT, Ono SS, Liberto JG, </w:t>
            </w:r>
            <w:r w:rsidR="00E373C7" w:rsidRPr="00772C17">
              <w:rPr>
                <w:rFonts w:ascii="Arial" w:hAnsi="Arial" w:cs="Arial"/>
                <w:b/>
                <w:bCs/>
                <w:color w:val="000000"/>
                <w:sz w:val="20"/>
              </w:rPr>
              <w:t>Gordon AJ</w:t>
            </w:r>
            <w:r w:rsidR="006A090F" w:rsidRPr="00772C17">
              <w:rPr>
                <w:rFonts w:ascii="Arial" w:hAnsi="Arial" w:cs="Arial"/>
                <w:b/>
                <w:bCs/>
                <w:color w:val="000000"/>
                <w:sz w:val="20"/>
              </w:rPr>
              <w:t>*</w:t>
            </w:r>
            <w:r w:rsidR="00E373C7" w:rsidRPr="00772C17">
              <w:rPr>
                <w:rFonts w:ascii="Arial" w:hAnsi="Arial" w:cs="Arial"/>
                <w:color w:val="000000"/>
                <w:sz w:val="20"/>
              </w:rPr>
              <w:t xml:space="preserve">, </w:t>
            </w:r>
            <w:r w:rsidRPr="00772C17">
              <w:rPr>
                <w:rFonts w:ascii="Arial" w:hAnsi="Arial" w:cs="Arial"/>
                <w:color w:val="000000"/>
                <w:sz w:val="20"/>
              </w:rPr>
              <w:t xml:space="preserve">Lovejoy TI. </w:t>
            </w:r>
            <w:r w:rsidR="00E373C7" w:rsidRPr="00772C17">
              <w:rPr>
                <w:rFonts w:ascii="Arial" w:hAnsi="Arial" w:cs="Arial"/>
                <w:color w:val="000000"/>
                <w:sz w:val="20"/>
              </w:rPr>
              <w:t>Access to m</w:t>
            </w:r>
            <w:r w:rsidRPr="00772C17">
              <w:rPr>
                <w:rFonts w:ascii="Arial" w:hAnsi="Arial" w:cs="Arial"/>
                <w:color w:val="000000"/>
                <w:sz w:val="20"/>
              </w:rPr>
              <w:t>edications for opioid use disorder in rural versus urban Veteran Health Administration facilities. J Gen Intern Med. 2023</w:t>
            </w:r>
            <w:r w:rsidR="000C73E6" w:rsidRPr="00772C17">
              <w:rPr>
                <w:rFonts w:ascii="Arial" w:hAnsi="Arial" w:cs="Arial"/>
                <w:color w:val="000000"/>
                <w:sz w:val="20"/>
              </w:rPr>
              <w:t xml:space="preserve">. </w:t>
            </w:r>
            <w:proofErr w:type="spellStart"/>
            <w:r w:rsidR="000C73E6" w:rsidRPr="00772C17">
              <w:rPr>
                <w:rFonts w:ascii="Arial" w:hAnsi="Arial" w:cs="Arial"/>
                <w:color w:val="000000"/>
                <w:sz w:val="20"/>
              </w:rPr>
              <w:t>Epub</w:t>
            </w:r>
            <w:proofErr w:type="spellEnd"/>
            <w:r w:rsidR="000C73E6" w:rsidRPr="00772C17">
              <w:rPr>
                <w:rFonts w:ascii="Arial" w:hAnsi="Arial" w:cs="Arial"/>
                <w:color w:val="000000"/>
                <w:sz w:val="20"/>
              </w:rPr>
              <w:t xml:space="preserve"> ahead of print. PMID: </w:t>
            </w:r>
            <w:hyperlink r:id="rId327" w:history="1">
              <w:r w:rsidR="000C73E6" w:rsidRPr="00772C17">
                <w:rPr>
                  <w:rStyle w:val="Hyperlink"/>
                  <w:rFonts w:ascii="Arial" w:hAnsi="Arial" w:cs="Arial"/>
                  <w:sz w:val="20"/>
                </w:rPr>
                <w:t>36690913</w:t>
              </w:r>
            </w:hyperlink>
          </w:p>
        </w:tc>
      </w:tr>
      <w:tr w:rsidR="00287E38" w:rsidRPr="00656003" w14:paraId="26ABC991" w14:textId="77777777" w:rsidTr="00450064">
        <w:trPr>
          <w:cantSplit/>
        </w:trPr>
        <w:tc>
          <w:tcPr>
            <w:tcW w:w="9630" w:type="dxa"/>
            <w:gridSpan w:val="4"/>
            <w:shd w:val="clear" w:color="auto" w:fill="auto"/>
          </w:tcPr>
          <w:p w14:paraId="6C662BD0" w14:textId="7D7A5026" w:rsidR="00287E38" w:rsidRPr="00772C17" w:rsidRDefault="00287E38"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Andraka-Christou B, Golan O, Totaram R, Ohama M, Saloner B, </w:t>
            </w:r>
            <w:r w:rsidRPr="00772C17">
              <w:rPr>
                <w:rFonts w:ascii="Arial" w:hAnsi="Arial" w:cs="Arial"/>
                <w:b/>
                <w:bCs/>
                <w:color w:val="000000"/>
                <w:sz w:val="20"/>
              </w:rPr>
              <w:t>Gordon AJ</w:t>
            </w:r>
            <w:r w:rsidR="006A090F" w:rsidRPr="00772C17">
              <w:rPr>
                <w:rFonts w:ascii="Arial" w:hAnsi="Arial" w:cs="Arial"/>
                <w:b/>
                <w:bCs/>
                <w:color w:val="000000"/>
                <w:sz w:val="20"/>
              </w:rPr>
              <w:t>*</w:t>
            </w:r>
            <w:r w:rsidRPr="00772C17">
              <w:rPr>
                <w:rFonts w:ascii="Arial" w:hAnsi="Arial" w:cs="Arial"/>
                <w:color w:val="000000"/>
                <w:sz w:val="20"/>
              </w:rPr>
              <w:t>, Stein BD. Prior authorization restrictions on medications for opioid use disorder: trends in State Laws from 2005-2019. Ann Med. 2023</w:t>
            </w:r>
            <w:r w:rsidR="00DF5FBA" w:rsidRPr="00772C17">
              <w:rPr>
                <w:rFonts w:ascii="Arial" w:hAnsi="Arial" w:cs="Arial"/>
                <w:color w:val="000000"/>
                <w:sz w:val="20"/>
              </w:rPr>
              <w:t xml:space="preserve">;55:1:514-520. PMID: </w:t>
            </w:r>
            <w:hyperlink r:id="rId328" w:history="1">
              <w:r w:rsidR="00DF5FBA" w:rsidRPr="00772C17">
                <w:rPr>
                  <w:rStyle w:val="Hyperlink"/>
                  <w:rFonts w:ascii="Arial" w:hAnsi="Arial" w:cs="Arial"/>
                  <w:sz w:val="20"/>
                </w:rPr>
                <w:t>36724766</w:t>
              </w:r>
            </w:hyperlink>
            <w:r w:rsidR="00DF5FBA" w:rsidRPr="00772C17">
              <w:rPr>
                <w:rFonts w:ascii="Arial" w:hAnsi="Arial" w:cs="Arial"/>
                <w:color w:val="000000"/>
                <w:sz w:val="20"/>
              </w:rPr>
              <w:t xml:space="preserve"> </w:t>
            </w:r>
          </w:p>
        </w:tc>
      </w:tr>
      <w:tr w:rsidR="00C07FEA" w:rsidRPr="00656003" w14:paraId="5C614B98" w14:textId="77777777" w:rsidTr="00450064">
        <w:trPr>
          <w:cantSplit/>
        </w:trPr>
        <w:tc>
          <w:tcPr>
            <w:tcW w:w="9630" w:type="dxa"/>
            <w:gridSpan w:val="4"/>
            <w:shd w:val="clear" w:color="auto" w:fill="auto"/>
          </w:tcPr>
          <w:p w14:paraId="2508C459" w14:textId="660175ED" w:rsidR="00C07FEA" w:rsidRPr="00772C17" w:rsidRDefault="00C07FEA"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Lott AL, Danner AN, Malte CA, Williams EC, </w:t>
            </w:r>
            <w:r w:rsidRPr="00772C17">
              <w:rPr>
                <w:rFonts w:ascii="Arial" w:hAnsi="Arial" w:cs="Arial"/>
                <w:b/>
                <w:bCs/>
                <w:color w:val="000000"/>
                <w:sz w:val="20"/>
              </w:rPr>
              <w:t>Gordon AJ</w:t>
            </w:r>
            <w:r w:rsidRPr="00772C17">
              <w:rPr>
                <w:rFonts w:ascii="Arial" w:hAnsi="Arial" w:cs="Arial"/>
                <w:color w:val="000000"/>
                <w:sz w:val="20"/>
              </w:rPr>
              <w:t xml:space="preserve">, Halvorson MA, Saxon AJ, Hagedorn HJ, Sayre GG, Hawkins EJ. Clinician perspectives on delivering medication treatment for opioid use disorder during the </w:t>
            </w:r>
            <w:r w:rsidR="00772C17">
              <w:rPr>
                <w:rFonts w:ascii="Arial" w:hAnsi="Arial" w:cs="Arial"/>
                <w:color w:val="000000"/>
                <w:sz w:val="20"/>
              </w:rPr>
              <w:t xml:space="preserve">COVID-19 </w:t>
            </w:r>
            <w:r w:rsidRPr="00772C17">
              <w:rPr>
                <w:rFonts w:ascii="Arial" w:hAnsi="Arial" w:cs="Arial"/>
                <w:color w:val="000000"/>
                <w:sz w:val="20"/>
              </w:rPr>
              <w:t xml:space="preserve">pandemic: </w:t>
            </w:r>
            <w:r w:rsidR="0081247A" w:rsidRPr="00772C17">
              <w:rPr>
                <w:rFonts w:ascii="Arial" w:hAnsi="Arial" w:cs="Arial"/>
                <w:color w:val="000000"/>
                <w:sz w:val="20"/>
              </w:rPr>
              <w:t>a</w:t>
            </w:r>
            <w:r w:rsidRPr="00772C17">
              <w:rPr>
                <w:rFonts w:ascii="Arial" w:hAnsi="Arial" w:cs="Arial"/>
                <w:color w:val="000000"/>
                <w:sz w:val="20"/>
              </w:rPr>
              <w:t xml:space="preserve"> qualitative evaluation. J Addict Med. 2023</w:t>
            </w:r>
            <w:r w:rsidR="00772C17">
              <w:rPr>
                <w:rFonts w:ascii="Arial" w:hAnsi="Arial" w:cs="Arial"/>
                <w:color w:val="000000"/>
                <w:sz w:val="20"/>
              </w:rPr>
              <w:t xml:space="preserve">; 17(4):e262-268. </w:t>
            </w:r>
            <w:r w:rsidR="0081247A" w:rsidRPr="00772C17">
              <w:rPr>
                <w:rFonts w:ascii="Arial" w:hAnsi="Arial" w:cs="Arial"/>
                <w:color w:val="000000"/>
                <w:sz w:val="20"/>
              </w:rPr>
              <w:t xml:space="preserve">PMID: </w:t>
            </w:r>
            <w:hyperlink r:id="rId329" w:history="1">
              <w:r w:rsidR="0081247A" w:rsidRPr="00772C17">
                <w:rPr>
                  <w:rStyle w:val="Hyperlink"/>
                  <w:rFonts w:ascii="Arial" w:hAnsi="Arial" w:cs="Arial"/>
                  <w:sz w:val="20"/>
                </w:rPr>
                <w:t>36862502</w:t>
              </w:r>
            </w:hyperlink>
          </w:p>
        </w:tc>
      </w:tr>
      <w:tr w:rsidR="00E32385" w:rsidRPr="00656003" w14:paraId="3637D5CB" w14:textId="77777777" w:rsidTr="00450064">
        <w:trPr>
          <w:cantSplit/>
        </w:trPr>
        <w:tc>
          <w:tcPr>
            <w:tcW w:w="9630" w:type="dxa"/>
            <w:gridSpan w:val="4"/>
            <w:shd w:val="clear" w:color="auto" w:fill="auto"/>
          </w:tcPr>
          <w:p w14:paraId="5CFB7802" w14:textId="5861B7D1" w:rsidR="00E32385" w:rsidRPr="00772C17" w:rsidRDefault="00E32385"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Jones AL, Chu K, Rose DE, Gelberg L, Kertesz SG, </w:t>
            </w:r>
            <w:r w:rsidRPr="00772C17">
              <w:rPr>
                <w:rFonts w:ascii="Arial" w:hAnsi="Arial" w:cs="Arial"/>
                <w:b/>
                <w:bCs/>
                <w:color w:val="000000"/>
                <w:sz w:val="20"/>
              </w:rPr>
              <w:t>Gordon AJ</w:t>
            </w:r>
            <w:r w:rsidR="006A090F" w:rsidRPr="00772C17">
              <w:rPr>
                <w:rFonts w:ascii="Arial" w:hAnsi="Arial" w:cs="Arial"/>
                <w:b/>
                <w:bCs/>
                <w:color w:val="000000"/>
                <w:sz w:val="20"/>
              </w:rPr>
              <w:t>*</w:t>
            </w:r>
            <w:r w:rsidRPr="00772C17">
              <w:rPr>
                <w:rFonts w:ascii="Arial" w:hAnsi="Arial" w:cs="Arial"/>
                <w:color w:val="000000"/>
                <w:sz w:val="20"/>
              </w:rPr>
              <w:t xml:space="preserve">, Wells KB, Leung L. Quality of depression </w:t>
            </w:r>
            <w:r w:rsidR="00761AE9" w:rsidRPr="00772C17">
              <w:rPr>
                <w:rFonts w:ascii="Arial" w:hAnsi="Arial" w:cs="Arial"/>
                <w:color w:val="000000"/>
                <w:sz w:val="20"/>
              </w:rPr>
              <w:t>care for Veteran Affairs</w:t>
            </w:r>
            <w:r w:rsidRPr="00772C17">
              <w:rPr>
                <w:rFonts w:ascii="Arial" w:hAnsi="Arial" w:cs="Arial"/>
                <w:color w:val="000000"/>
                <w:sz w:val="20"/>
              </w:rPr>
              <w:t xml:space="preserve"> primary care patients with experiences of homelessness. J Gen Intern Med. 2023</w:t>
            </w:r>
            <w:r w:rsidR="00761AE9" w:rsidRPr="00772C17">
              <w:rPr>
                <w:rFonts w:ascii="Arial" w:hAnsi="Arial" w:cs="Arial"/>
                <w:color w:val="000000"/>
                <w:sz w:val="20"/>
              </w:rPr>
              <w:t xml:space="preserve">. </w:t>
            </w:r>
            <w:proofErr w:type="spellStart"/>
            <w:r w:rsidR="00761AE9" w:rsidRPr="00772C17">
              <w:rPr>
                <w:rFonts w:ascii="Arial" w:hAnsi="Arial" w:cs="Arial"/>
                <w:color w:val="000000"/>
                <w:sz w:val="20"/>
              </w:rPr>
              <w:t>Epub</w:t>
            </w:r>
            <w:proofErr w:type="spellEnd"/>
            <w:r w:rsidR="00761AE9" w:rsidRPr="00772C17">
              <w:rPr>
                <w:rFonts w:ascii="Arial" w:hAnsi="Arial" w:cs="Arial"/>
                <w:color w:val="000000"/>
                <w:sz w:val="20"/>
              </w:rPr>
              <w:t xml:space="preserve"> ahead of print. PMID: </w:t>
            </w:r>
            <w:hyperlink r:id="rId330" w:history="1">
              <w:r w:rsidR="00761AE9" w:rsidRPr="00772C17">
                <w:rPr>
                  <w:rStyle w:val="Hyperlink"/>
                  <w:rFonts w:ascii="Arial" w:hAnsi="Arial" w:cs="Arial"/>
                  <w:sz w:val="20"/>
                </w:rPr>
                <w:t>36810631</w:t>
              </w:r>
            </w:hyperlink>
            <w:r w:rsidRPr="00772C17">
              <w:rPr>
                <w:rFonts w:ascii="Arial" w:hAnsi="Arial" w:cs="Arial"/>
                <w:color w:val="000000"/>
                <w:sz w:val="20"/>
              </w:rPr>
              <w:t xml:space="preserve"> </w:t>
            </w:r>
          </w:p>
        </w:tc>
      </w:tr>
      <w:tr w:rsidR="004978D0" w:rsidRPr="00656003" w14:paraId="558654B8" w14:textId="77777777" w:rsidTr="00450064">
        <w:trPr>
          <w:cantSplit/>
        </w:trPr>
        <w:tc>
          <w:tcPr>
            <w:tcW w:w="9630" w:type="dxa"/>
            <w:gridSpan w:val="4"/>
            <w:shd w:val="clear" w:color="auto" w:fill="auto"/>
          </w:tcPr>
          <w:p w14:paraId="01953E5E" w14:textId="37D5AA10" w:rsidR="004978D0" w:rsidRPr="00772C17" w:rsidRDefault="004978D0"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Charron E, Yu Z, </w:t>
            </w:r>
            <w:proofErr w:type="spellStart"/>
            <w:r w:rsidRPr="00772C17">
              <w:rPr>
                <w:rFonts w:ascii="Arial" w:hAnsi="Arial" w:cs="Arial"/>
                <w:color w:val="000000"/>
                <w:sz w:val="20"/>
              </w:rPr>
              <w:t>Lundhal</w:t>
            </w:r>
            <w:proofErr w:type="spellEnd"/>
            <w:r w:rsidRPr="00772C17">
              <w:rPr>
                <w:rFonts w:ascii="Arial" w:hAnsi="Arial" w:cs="Arial"/>
                <w:color w:val="000000"/>
                <w:sz w:val="20"/>
              </w:rPr>
              <w:t xml:space="preserve"> B, </w:t>
            </w:r>
            <w:proofErr w:type="spellStart"/>
            <w:r w:rsidRPr="00772C17">
              <w:rPr>
                <w:rFonts w:ascii="Arial" w:hAnsi="Arial" w:cs="Arial"/>
                <w:color w:val="000000"/>
                <w:sz w:val="20"/>
              </w:rPr>
              <w:t>Silipigni</w:t>
            </w:r>
            <w:proofErr w:type="spellEnd"/>
            <w:r w:rsidRPr="00772C17">
              <w:rPr>
                <w:rFonts w:ascii="Arial" w:hAnsi="Arial" w:cs="Arial"/>
                <w:color w:val="000000"/>
                <w:sz w:val="20"/>
              </w:rPr>
              <w:t xml:space="preserve"> J, Okifuji A, </w:t>
            </w:r>
            <w:r w:rsidRPr="00772C17">
              <w:rPr>
                <w:rFonts w:ascii="Arial" w:hAnsi="Arial" w:cs="Arial"/>
                <w:b/>
                <w:bCs/>
                <w:color w:val="000000"/>
                <w:sz w:val="20"/>
              </w:rPr>
              <w:t>Gordon AJ</w:t>
            </w:r>
            <w:r w:rsidR="006A090F" w:rsidRPr="00772C17">
              <w:rPr>
                <w:rFonts w:ascii="Arial" w:hAnsi="Arial" w:cs="Arial"/>
                <w:b/>
                <w:bCs/>
                <w:color w:val="000000"/>
                <w:sz w:val="20"/>
              </w:rPr>
              <w:t>*</w:t>
            </w:r>
            <w:r w:rsidRPr="00772C17">
              <w:rPr>
                <w:rFonts w:ascii="Arial" w:hAnsi="Arial" w:cs="Arial"/>
                <w:color w:val="000000"/>
                <w:sz w:val="20"/>
              </w:rPr>
              <w:t xml:space="preserve">, Baylis J, White A, Carlston K, Abdullah W, Haaland B, Krans EE, Smid M, Cochran G. Cluster analysis to identify patient profiles and substance use patterns among pregnant persons with opioid use disorder.  Addict </w:t>
            </w:r>
            <w:proofErr w:type="spellStart"/>
            <w:r w:rsidRPr="00772C17">
              <w:rPr>
                <w:rFonts w:ascii="Arial" w:hAnsi="Arial" w:cs="Arial"/>
                <w:color w:val="000000"/>
                <w:sz w:val="20"/>
              </w:rPr>
              <w:t>Behav</w:t>
            </w:r>
            <w:proofErr w:type="spellEnd"/>
            <w:r w:rsidRPr="00772C17">
              <w:rPr>
                <w:rFonts w:ascii="Arial" w:hAnsi="Arial" w:cs="Arial"/>
                <w:color w:val="000000"/>
                <w:sz w:val="20"/>
              </w:rPr>
              <w:t xml:space="preserve"> Rep. 2023</w:t>
            </w:r>
            <w:r w:rsidR="003713E4" w:rsidRPr="00772C17">
              <w:rPr>
                <w:rFonts w:ascii="Arial" w:hAnsi="Arial" w:cs="Arial"/>
                <w:color w:val="000000"/>
                <w:sz w:val="20"/>
              </w:rPr>
              <w:t xml:space="preserve">;15(17):100484. PMID: </w:t>
            </w:r>
            <w:hyperlink r:id="rId331" w:history="1">
              <w:r w:rsidR="003713E4" w:rsidRPr="00772C17">
                <w:rPr>
                  <w:rStyle w:val="Hyperlink"/>
                  <w:rFonts w:ascii="Arial" w:hAnsi="Arial" w:cs="Arial"/>
                  <w:sz w:val="20"/>
                </w:rPr>
                <w:t>36844693</w:t>
              </w:r>
            </w:hyperlink>
          </w:p>
        </w:tc>
      </w:tr>
      <w:tr w:rsidR="00BF17F7" w:rsidRPr="00656003" w14:paraId="4671B444" w14:textId="77777777" w:rsidTr="00450064">
        <w:trPr>
          <w:cantSplit/>
        </w:trPr>
        <w:tc>
          <w:tcPr>
            <w:tcW w:w="9630" w:type="dxa"/>
            <w:gridSpan w:val="4"/>
            <w:shd w:val="clear" w:color="auto" w:fill="auto"/>
          </w:tcPr>
          <w:p w14:paraId="633013BA" w14:textId="0E8F4074" w:rsidR="00BF17F7" w:rsidRPr="00772C17" w:rsidRDefault="00BF17F7"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Ackland PE, Kenny ME, Clothier BA, Salameh HA, Boening N, </w:t>
            </w:r>
            <w:r w:rsidRPr="00772C17">
              <w:rPr>
                <w:rFonts w:ascii="Arial" w:hAnsi="Arial" w:cs="Arial"/>
                <w:b/>
                <w:bCs/>
                <w:color w:val="000000"/>
                <w:sz w:val="20"/>
              </w:rPr>
              <w:t>Gordon AJ</w:t>
            </w:r>
            <w:r w:rsidRPr="00772C17">
              <w:rPr>
                <w:rFonts w:ascii="Arial" w:hAnsi="Arial" w:cs="Arial"/>
                <w:color w:val="000000"/>
                <w:sz w:val="20"/>
              </w:rPr>
              <w:t>, Noorbaloochi S, Gustavson AM, Miller W, Hagedorn H</w:t>
            </w:r>
            <w:r w:rsidR="003B285F" w:rsidRPr="00772C17">
              <w:rPr>
                <w:rFonts w:ascii="Arial" w:hAnsi="Arial" w:cs="Arial"/>
                <w:color w:val="000000"/>
                <w:sz w:val="20"/>
              </w:rPr>
              <w:t>J</w:t>
            </w:r>
            <w:r w:rsidRPr="00772C17">
              <w:rPr>
                <w:rFonts w:ascii="Arial" w:hAnsi="Arial" w:cs="Arial"/>
                <w:color w:val="000000"/>
                <w:sz w:val="20"/>
              </w:rPr>
              <w:t>. What contributes to sustainability? Examining access to medications for opioid use disorder in low-adopting VHA facilities. J Gen Intern Med. 2023.</w:t>
            </w:r>
            <w:r w:rsidR="003B285F" w:rsidRPr="00772C17">
              <w:rPr>
                <w:rFonts w:ascii="Arial" w:hAnsi="Arial" w:cs="Arial"/>
                <w:color w:val="000000"/>
                <w:sz w:val="20"/>
              </w:rPr>
              <w:t xml:space="preserve"> E-pub ahead of print. PMID: </w:t>
            </w:r>
            <w:hyperlink r:id="rId332" w:history="1">
              <w:r w:rsidR="003B285F" w:rsidRPr="00772C17">
                <w:rPr>
                  <w:rStyle w:val="Hyperlink"/>
                  <w:rFonts w:ascii="Arial" w:hAnsi="Arial" w:cs="Arial"/>
                  <w:sz w:val="20"/>
                </w:rPr>
                <w:t>37037986</w:t>
              </w:r>
            </w:hyperlink>
          </w:p>
        </w:tc>
      </w:tr>
      <w:tr w:rsidR="00434630" w:rsidRPr="00656003" w14:paraId="78E37F54" w14:textId="77777777" w:rsidTr="00450064">
        <w:trPr>
          <w:cantSplit/>
        </w:trPr>
        <w:tc>
          <w:tcPr>
            <w:tcW w:w="9630" w:type="dxa"/>
            <w:gridSpan w:val="4"/>
            <w:shd w:val="clear" w:color="auto" w:fill="auto"/>
          </w:tcPr>
          <w:p w14:paraId="4CEB45D9" w14:textId="1AE9F930" w:rsidR="00434630" w:rsidRPr="00772C17" w:rsidRDefault="00434630"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Magel J, Hartman P, Fritz JM, Koch NN, Dostal H, Vollmer N, Ferguson NL, Tapken J, Cohee K, Cochran G, </w:t>
            </w:r>
            <w:r w:rsidRPr="00772C17">
              <w:rPr>
                <w:rFonts w:ascii="Arial" w:hAnsi="Arial" w:cs="Arial"/>
                <w:b/>
                <w:bCs/>
                <w:color w:val="000000"/>
                <w:sz w:val="20"/>
              </w:rPr>
              <w:t>Gordon AJ</w:t>
            </w:r>
            <w:r w:rsidR="006A090F" w:rsidRPr="00772C17">
              <w:rPr>
                <w:rFonts w:ascii="Arial" w:hAnsi="Arial" w:cs="Arial"/>
                <w:b/>
                <w:bCs/>
                <w:color w:val="000000"/>
                <w:sz w:val="20"/>
              </w:rPr>
              <w:t>*</w:t>
            </w:r>
            <w:r w:rsidRPr="00772C17">
              <w:rPr>
                <w:rFonts w:ascii="Arial" w:hAnsi="Arial" w:cs="Arial"/>
                <w:color w:val="000000"/>
                <w:sz w:val="20"/>
              </w:rPr>
              <w:t xml:space="preserve">. </w:t>
            </w:r>
            <w:proofErr w:type="gramStart"/>
            <w:r w:rsidRPr="00772C17">
              <w:rPr>
                <w:rFonts w:ascii="Arial" w:hAnsi="Arial" w:cs="Arial"/>
                <w:color w:val="000000"/>
                <w:sz w:val="20"/>
              </w:rPr>
              <w:t>Patients</w:t>
            </w:r>
            <w:proofErr w:type="gramEnd"/>
            <w:r w:rsidRPr="00772C17">
              <w:rPr>
                <w:rFonts w:ascii="Arial" w:hAnsi="Arial" w:cs="Arial"/>
                <w:color w:val="000000"/>
                <w:sz w:val="20"/>
              </w:rPr>
              <w:t xml:space="preserve"> perce</w:t>
            </w:r>
            <w:r w:rsidR="003713E4" w:rsidRPr="00772C17">
              <w:rPr>
                <w:rFonts w:ascii="Arial" w:hAnsi="Arial" w:cs="Arial"/>
                <w:color w:val="000000"/>
                <w:sz w:val="20"/>
              </w:rPr>
              <w:t>p</w:t>
            </w:r>
            <w:r w:rsidRPr="00772C17">
              <w:rPr>
                <w:rFonts w:ascii="Arial" w:hAnsi="Arial" w:cs="Arial"/>
                <w:color w:val="000000"/>
                <w:sz w:val="20"/>
              </w:rPr>
              <w:t>tions of physical therapists addressing opioid misuse. Subs Abus. 2023</w:t>
            </w:r>
            <w:r w:rsidR="00345920" w:rsidRPr="00772C17">
              <w:rPr>
                <w:rFonts w:ascii="Arial" w:hAnsi="Arial" w:cs="Arial"/>
                <w:color w:val="000000"/>
                <w:sz w:val="20"/>
              </w:rPr>
              <w:t xml:space="preserve">;44(1):32-40. PMID: </w:t>
            </w:r>
            <w:hyperlink r:id="rId333" w:history="1">
              <w:r w:rsidR="00345920" w:rsidRPr="00772C17">
                <w:rPr>
                  <w:rStyle w:val="Hyperlink"/>
                  <w:rFonts w:ascii="Arial" w:hAnsi="Arial" w:cs="Arial"/>
                  <w:sz w:val="20"/>
                </w:rPr>
                <w:t>37226908</w:t>
              </w:r>
            </w:hyperlink>
          </w:p>
        </w:tc>
      </w:tr>
      <w:tr w:rsidR="00434630" w:rsidRPr="00656003" w14:paraId="0009078B" w14:textId="77777777" w:rsidTr="00450064">
        <w:trPr>
          <w:cantSplit/>
        </w:trPr>
        <w:tc>
          <w:tcPr>
            <w:tcW w:w="9630" w:type="dxa"/>
            <w:gridSpan w:val="4"/>
            <w:shd w:val="clear" w:color="auto" w:fill="auto"/>
          </w:tcPr>
          <w:p w14:paraId="4CEECBB0" w14:textId="1D0963F5" w:rsidR="00434630" w:rsidRPr="00772C17" w:rsidRDefault="00434630"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Wyse JJ, Lovejoy TI, </w:t>
            </w:r>
            <w:r w:rsidRPr="00772C17">
              <w:rPr>
                <w:rFonts w:ascii="Arial" w:hAnsi="Arial" w:cs="Arial"/>
                <w:b/>
                <w:bCs/>
                <w:color w:val="000000"/>
                <w:sz w:val="20"/>
              </w:rPr>
              <w:t>Gordon AJ</w:t>
            </w:r>
            <w:r w:rsidR="006A090F" w:rsidRPr="00772C17">
              <w:rPr>
                <w:rFonts w:ascii="Arial" w:hAnsi="Arial" w:cs="Arial"/>
                <w:b/>
                <w:bCs/>
                <w:color w:val="000000"/>
                <w:sz w:val="20"/>
              </w:rPr>
              <w:t>*</w:t>
            </w:r>
            <w:r w:rsidRPr="00772C17">
              <w:rPr>
                <w:rFonts w:ascii="Arial" w:hAnsi="Arial" w:cs="Arial"/>
                <w:color w:val="000000"/>
                <w:sz w:val="20"/>
              </w:rPr>
              <w:t>, Mackey K, Herried-O’Neill MA, Morasco BJ. I’m clean and sober, but not necessarily free”: Perceptions of buprenorphine among patients in in long-term treatment. Subst Abus. 2023</w:t>
            </w:r>
            <w:r w:rsidR="00345920" w:rsidRPr="00772C17">
              <w:rPr>
                <w:rFonts w:ascii="Arial" w:hAnsi="Arial" w:cs="Arial"/>
                <w:color w:val="000000"/>
                <w:sz w:val="20"/>
              </w:rPr>
              <w:t xml:space="preserve">;44(1):41-50. PMID: </w:t>
            </w:r>
            <w:hyperlink r:id="rId334" w:history="1">
              <w:r w:rsidR="00345920" w:rsidRPr="00772C17">
                <w:rPr>
                  <w:rStyle w:val="Hyperlink"/>
                  <w:rFonts w:ascii="Arial" w:hAnsi="Arial" w:cs="Arial"/>
                  <w:sz w:val="20"/>
                </w:rPr>
                <w:t>37226910</w:t>
              </w:r>
            </w:hyperlink>
          </w:p>
        </w:tc>
      </w:tr>
      <w:tr w:rsidR="003713E4" w:rsidRPr="00656003" w14:paraId="02EF3F2D" w14:textId="77777777" w:rsidTr="00450064">
        <w:trPr>
          <w:cantSplit/>
        </w:trPr>
        <w:tc>
          <w:tcPr>
            <w:tcW w:w="9630" w:type="dxa"/>
            <w:gridSpan w:val="4"/>
            <w:shd w:val="clear" w:color="auto" w:fill="auto"/>
          </w:tcPr>
          <w:p w14:paraId="6C1F2C31" w14:textId="3D65EBC8" w:rsidR="003713E4" w:rsidRPr="00772C17" w:rsidRDefault="003713E4"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Tan CH, </w:t>
            </w:r>
            <w:proofErr w:type="spellStart"/>
            <w:r w:rsidRPr="00772C17">
              <w:rPr>
                <w:rFonts w:ascii="Arial" w:hAnsi="Arial" w:cs="Arial"/>
                <w:color w:val="000000"/>
                <w:sz w:val="20"/>
              </w:rPr>
              <w:t>Shufelt</w:t>
            </w:r>
            <w:proofErr w:type="spellEnd"/>
            <w:r w:rsidRPr="00772C17">
              <w:rPr>
                <w:rFonts w:ascii="Arial" w:hAnsi="Arial" w:cs="Arial"/>
                <w:color w:val="000000"/>
                <w:sz w:val="20"/>
              </w:rPr>
              <w:t xml:space="preserve"> T, Behan E, </w:t>
            </w:r>
            <w:proofErr w:type="spellStart"/>
            <w:r w:rsidRPr="00772C17">
              <w:rPr>
                <w:rFonts w:ascii="Arial" w:hAnsi="Arial" w:cs="Arial"/>
                <w:color w:val="000000"/>
                <w:sz w:val="20"/>
              </w:rPr>
              <w:t>Jantara</w:t>
            </w:r>
            <w:proofErr w:type="spellEnd"/>
            <w:r w:rsidRPr="00772C17">
              <w:rPr>
                <w:rFonts w:ascii="Arial" w:hAnsi="Arial" w:cs="Arial"/>
                <w:color w:val="000000"/>
                <w:sz w:val="20"/>
              </w:rPr>
              <w:t xml:space="preserve"> J, </w:t>
            </w:r>
            <w:proofErr w:type="spellStart"/>
            <w:r w:rsidRPr="00772C17">
              <w:rPr>
                <w:rFonts w:ascii="Arial" w:hAnsi="Arial" w:cs="Arial"/>
                <w:color w:val="000000"/>
                <w:sz w:val="20"/>
              </w:rPr>
              <w:t>Koomsri</w:t>
            </w:r>
            <w:proofErr w:type="spellEnd"/>
            <w:r w:rsidRPr="00772C17">
              <w:rPr>
                <w:rFonts w:ascii="Arial" w:hAnsi="Arial" w:cs="Arial"/>
                <w:color w:val="000000"/>
                <w:sz w:val="20"/>
              </w:rPr>
              <w:t xml:space="preserve"> C, </w:t>
            </w:r>
            <w:r w:rsidRPr="00772C17">
              <w:rPr>
                <w:rFonts w:ascii="Arial" w:hAnsi="Arial" w:cs="Arial"/>
                <w:b/>
                <w:bCs/>
                <w:color w:val="000000"/>
                <w:sz w:val="20"/>
              </w:rPr>
              <w:t>Gordon AJ</w:t>
            </w:r>
            <w:r w:rsidRPr="00772C17">
              <w:rPr>
                <w:rFonts w:ascii="Arial" w:hAnsi="Arial" w:cs="Arial"/>
                <w:color w:val="000000"/>
                <w:sz w:val="20"/>
              </w:rPr>
              <w:t xml:space="preserve">, Chaiyakunapruk N, Dhippayom T. Comparative effectiveness of psychosocial interventions in adults with harmful use of alcohol: A systematic review and network meta-analysis. Addiction. 2023. </w:t>
            </w:r>
            <w:proofErr w:type="spellStart"/>
            <w:r w:rsidR="00BD34B8" w:rsidRPr="00772C17">
              <w:rPr>
                <w:rFonts w:ascii="Arial" w:hAnsi="Arial" w:cs="Arial"/>
                <w:color w:val="000000"/>
                <w:sz w:val="20"/>
              </w:rPr>
              <w:t>Epub</w:t>
            </w:r>
            <w:proofErr w:type="spellEnd"/>
            <w:r w:rsidR="00BD34B8" w:rsidRPr="00772C17">
              <w:rPr>
                <w:rFonts w:ascii="Arial" w:hAnsi="Arial" w:cs="Arial"/>
                <w:color w:val="000000"/>
                <w:sz w:val="20"/>
              </w:rPr>
              <w:t xml:space="preserve"> ahead of print. PMID: </w:t>
            </w:r>
            <w:hyperlink r:id="rId335" w:history="1">
              <w:r w:rsidR="00BD34B8" w:rsidRPr="00772C17">
                <w:rPr>
                  <w:rStyle w:val="Hyperlink"/>
                  <w:rFonts w:ascii="Arial" w:hAnsi="Arial" w:cs="Arial"/>
                  <w:sz w:val="20"/>
                </w:rPr>
                <w:t>36905310</w:t>
              </w:r>
            </w:hyperlink>
          </w:p>
        </w:tc>
      </w:tr>
      <w:tr w:rsidR="00501817" w:rsidRPr="00656003" w14:paraId="28899A04" w14:textId="77777777" w:rsidTr="00450064">
        <w:trPr>
          <w:cantSplit/>
        </w:trPr>
        <w:tc>
          <w:tcPr>
            <w:tcW w:w="9630" w:type="dxa"/>
            <w:gridSpan w:val="4"/>
            <w:shd w:val="clear" w:color="auto" w:fill="auto"/>
          </w:tcPr>
          <w:p w14:paraId="75F3E448" w14:textId="653519FA" w:rsidR="00501817" w:rsidRPr="00772C17" w:rsidRDefault="00501817"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Saloner B, Whitley P, Dawson E, Passik S, </w:t>
            </w:r>
            <w:r w:rsidRPr="00772C17">
              <w:rPr>
                <w:rFonts w:ascii="Arial" w:hAnsi="Arial" w:cs="Arial"/>
                <w:b/>
                <w:bCs/>
                <w:color w:val="000000"/>
                <w:sz w:val="20"/>
              </w:rPr>
              <w:t>Gordon AJ</w:t>
            </w:r>
            <w:r w:rsidRPr="00772C17">
              <w:rPr>
                <w:rFonts w:ascii="Arial" w:hAnsi="Arial" w:cs="Arial"/>
                <w:color w:val="000000"/>
                <w:sz w:val="20"/>
              </w:rPr>
              <w:t>, Stein BD. Polydrug use among patients on methadone medication treatment: evidence from urine drug testing to inform patient safety. Addiction. 2023</w:t>
            </w:r>
            <w:r w:rsidR="00345920" w:rsidRPr="00772C17">
              <w:rPr>
                <w:rFonts w:ascii="Arial" w:hAnsi="Arial" w:cs="Arial"/>
                <w:color w:val="000000"/>
                <w:sz w:val="20"/>
              </w:rPr>
              <w:t xml:space="preserve">. </w:t>
            </w:r>
            <w:proofErr w:type="spellStart"/>
            <w:r w:rsidR="00345920" w:rsidRPr="00772C17">
              <w:rPr>
                <w:rFonts w:ascii="Arial" w:hAnsi="Arial" w:cs="Arial"/>
                <w:color w:val="000000"/>
                <w:sz w:val="20"/>
              </w:rPr>
              <w:t>Epub</w:t>
            </w:r>
            <w:proofErr w:type="spellEnd"/>
            <w:r w:rsidR="00345920" w:rsidRPr="00772C17">
              <w:rPr>
                <w:rFonts w:ascii="Arial" w:hAnsi="Arial" w:cs="Arial"/>
                <w:color w:val="000000"/>
                <w:sz w:val="20"/>
              </w:rPr>
              <w:t xml:space="preserve"> ahead of print. PMID: </w:t>
            </w:r>
            <w:hyperlink r:id="rId336" w:history="1">
              <w:r w:rsidR="00345920" w:rsidRPr="00772C17">
                <w:rPr>
                  <w:rStyle w:val="Hyperlink"/>
                  <w:rFonts w:ascii="Arial" w:hAnsi="Arial" w:cs="Arial"/>
                  <w:sz w:val="20"/>
                </w:rPr>
                <w:t>37158468</w:t>
              </w:r>
            </w:hyperlink>
          </w:p>
        </w:tc>
      </w:tr>
      <w:tr w:rsidR="00724F6A" w:rsidRPr="00656003" w14:paraId="74169F4A" w14:textId="77777777" w:rsidTr="00450064">
        <w:trPr>
          <w:cantSplit/>
        </w:trPr>
        <w:tc>
          <w:tcPr>
            <w:tcW w:w="9630" w:type="dxa"/>
            <w:gridSpan w:val="4"/>
            <w:shd w:val="clear" w:color="auto" w:fill="auto"/>
          </w:tcPr>
          <w:p w14:paraId="2DAA29E9" w14:textId="5CE7383E" w:rsidR="00724F6A" w:rsidRPr="00772C17" w:rsidRDefault="00724F6A"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Hickey T, Meeks T, Oxentine H, Park DC, Abelleira A, Edens</w:t>
            </w:r>
            <w:r w:rsidR="00BD34B8" w:rsidRPr="00772C17">
              <w:rPr>
                <w:rFonts w:ascii="Arial" w:hAnsi="Arial" w:cs="Arial"/>
                <w:color w:val="000000"/>
                <w:sz w:val="20"/>
              </w:rPr>
              <w:t xml:space="preserve"> E</w:t>
            </w:r>
            <w:r w:rsidRPr="00772C17">
              <w:rPr>
                <w:rFonts w:ascii="Arial" w:hAnsi="Arial" w:cs="Arial"/>
                <w:color w:val="000000"/>
                <w:sz w:val="20"/>
              </w:rPr>
              <w:t xml:space="preserve">, </w:t>
            </w:r>
            <w:r w:rsidRPr="00772C17">
              <w:rPr>
                <w:rFonts w:ascii="Arial" w:hAnsi="Arial" w:cs="Arial"/>
                <w:b/>
                <w:bCs/>
                <w:color w:val="000000"/>
                <w:sz w:val="20"/>
              </w:rPr>
              <w:t>Gordon AJ</w:t>
            </w:r>
            <w:r w:rsidRPr="00772C17">
              <w:rPr>
                <w:rFonts w:ascii="Arial" w:hAnsi="Arial" w:cs="Arial"/>
                <w:color w:val="000000"/>
                <w:sz w:val="20"/>
              </w:rPr>
              <w:t>, Acampora G. Perioperative management of extended-release buprenorphine: a narrative review and case series. Subst Abus. 2023</w:t>
            </w:r>
            <w:r w:rsidR="00345920" w:rsidRPr="00772C17">
              <w:rPr>
                <w:rFonts w:ascii="Arial" w:hAnsi="Arial" w:cs="Arial"/>
                <w:color w:val="000000"/>
                <w:sz w:val="20"/>
              </w:rPr>
              <w:t xml:space="preserve">; 44(1):96-103. PMID: </w:t>
            </w:r>
            <w:hyperlink r:id="rId337" w:history="1">
              <w:r w:rsidR="00345920" w:rsidRPr="00772C17">
                <w:rPr>
                  <w:rStyle w:val="Hyperlink"/>
                  <w:rFonts w:ascii="Arial" w:hAnsi="Arial" w:cs="Arial"/>
                  <w:sz w:val="20"/>
                </w:rPr>
                <w:t>37226900</w:t>
              </w:r>
            </w:hyperlink>
          </w:p>
        </w:tc>
      </w:tr>
      <w:tr w:rsidR="0017010D" w:rsidRPr="00656003" w14:paraId="20D7B536" w14:textId="77777777" w:rsidTr="00450064">
        <w:trPr>
          <w:cantSplit/>
        </w:trPr>
        <w:tc>
          <w:tcPr>
            <w:tcW w:w="9630" w:type="dxa"/>
            <w:gridSpan w:val="4"/>
            <w:shd w:val="clear" w:color="auto" w:fill="auto"/>
          </w:tcPr>
          <w:p w14:paraId="5B2B2282" w14:textId="0C4C665A" w:rsidR="0017010D" w:rsidRPr="00772C17" w:rsidRDefault="0017010D"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Charron E, White A, Carlston K, Abdullah W, Baylis JD, Pierce S, Businelle MS, </w:t>
            </w:r>
            <w:r w:rsidRPr="00772C17">
              <w:rPr>
                <w:rFonts w:ascii="Arial" w:hAnsi="Arial" w:cs="Arial"/>
                <w:b/>
                <w:bCs/>
                <w:color w:val="000000"/>
                <w:sz w:val="20"/>
              </w:rPr>
              <w:t>Gordon AJ</w:t>
            </w:r>
            <w:r w:rsidR="006A090F" w:rsidRPr="00772C17">
              <w:rPr>
                <w:rFonts w:ascii="Arial" w:hAnsi="Arial" w:cs="Arial"/>
                <w:b/>
                <w:bCs/>
                <w:color w:val="000000"/>
                <w:sz w:val="20"/>
              </w:rPr>
              <w:t>*</w:t>
            </w:r>
            <w:r w:rsidRPr="00772C17">
              <w:rPr>
                <w:rFonts w:ascii="Arial" w:hAnsi="Arial" w:cs="Arial"/>
                <w:color w:val="000000"/>
                <w:sz w:val="20"/>
              </w:rPr>
              <w:t>, Krans EE, Smid MC, Cochran J. Prospective Acceptability of Digital Phenotyping among Pregnant and Parenting People with Opioid Use Disorder: A Multisite Qualitative Study. Front Psychiatry. 2023</w:t>
            </w:r>
            <w:r w:rsidR="004B76D8" w:rsidRPr="00772C17">
              <w:rPr>
                <w:rFonts w:ascii="Arial" w:hAnsi="Arial" w:cs="Arial"/>
                <w:color w:val="000000"/>
                <w:sz w:val="20"/>
              </w:rPr>
              <w:t xml:space="preserve">;14:1137071. </w:t>
            </w:r>
            <w:proofErr w:type="spellStart"/>
            <w:r w:rsidR="004B76D8" w:rsidRPr="00772C17">
              <w:rPr>
                <w:rFonts w:ascii="Arial" w:hAnsi="Arial" w:cs="Arial"/>
                <w:color w:val="000000"/>
                <w:sz w:val="20"/>
              </w:rPr>
              <w:t>eCollection</w:t>
            </w:r>
            <w:proofErr w:type="spellEnd"/>
            <w:r w:rsidR="004B76D8" w:rsidRPr="00772C17">
              <w:rPr>
                <w:rFonts w:ascii="Arial" w:hAnsi="Arial" w:cs="Arial"/>
                <w:color w:val="000000"/>
                <w:sz w:val="20"/>
              </w:rPr>
              <w:t xml:space="preserve"> 2023. PMID: </w:t>
            </w:r>
            <w:hyperlink r:id="rId338" w:history="1">
              <w:r w:rsidR="004B76D8" w:rsidRPr="00772C17">
                <w:rPr>
                  <w:rStyle w:val="Hyperlink"/>
                  <w:rFonts w:ascii="Arial" w:hAnsi="Arial" w:cs="Arial"/>
                  <w:sz w:val="20"/>
                </w:rPr>
                <w:t>37139320</w:t>
              </w:r>
            </w:hyperlink>
          </w:p>
        </w:tc>
      </w:tr>
      <w:tr w:rsidR="0017010D" w:rsidRPr="00656003" w14:paraId="1BC757DC" w14:textId="77777777" w:rsidTr="00450064">
        <w:trPr>
          <w:cantSplit/>
        </w:trPr>
        <w:tc>
          <w:tcPr>
            <w:tcW w:w="9630" w:type="dxa"/>
            <w:gridSpan w:val="4"/>
            <w:shd w:val="clear" w:color="auto" w:fill="auto"/>
          </w:tcPr>
          <w:p w14:paraId="603992F3" w14:textId="58C554E8" w:rsidR="0017010D" w:rsidRPr="00772C17" w:rsidRDefault="0017010D"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Bagley SM, Northup R, Wason K, Bratberg J, </w:t>
            </w:r>
            <w:r w:rsidRPr="00772C17">
              <w:rPr>
                <w:rFonts w:ascii="Arial" w:hAnsi="Arial" w:cs="Arial"/>
                <w:b/>
                <w:bCs/>
                <w:color w:val="000000"/>
                <w:sz w:val="20"/>
              </w:rPr>
              <w:t>Gordon AJ</w:t>
            </w:r>
            <w:r w:rsidRPr="00772C17">
              <w:rPr>
                <w:rFonts w:ascii="Arial" w:hAnsi="Arial" w:cs="Arial"/>
                <w:color w:val="000000"/>
                <w:sz w:val="20"/>
              </w:rPr>
              <w:t>, Oliva E. Examining systems, substance use and disenfranchisement: overview and proceedings of the 2022 AMERSA conference. 2023. Subst Abus.</w:t>
            </w:r>
            <w:r w:rsidR="00345920" w:rsidRPr="00772C17">
              <w:rPr>
                <w:rFonts w:ascii="Arial" w:hAnsi="Arial" w:cs="Arial"/>
                <w:color w:val="000000"/>
                <w:sz w:val="20"/>
              </w:rPr>
              <w:t xml:space="preserve"> 2923;44(1):4-11. PMID: </w:t>
            </w:r>
            <w:hyperlink r:id="rId339" w:history="1">
              <w:r w:rsidR="00345920" w:rsidRPr="00772C17">
                <w:rPr>
                  <w:rStyle w:val="Hyperlink"/>
                  <w:rFonts w:ascii="Arial" w:hAnsi="Arial" w:cs="Arial"/>
                  <w:sz w:val="20"/>
                </w:rPr>
                <w:t>37226906</w:t>
              </w:r>
            </w:hyperlink>
          </w:p>
        </w:tc>
      </w:tr>
      <w:tr w:rsidR="004E7F3D" w:rsidRPr="00656003" w14:paraId="0991ADE7" w14:textId="77777777" w:rsidTr="00450064">
        <w:trPr>
          <w:cantSplit/>
        </w:trPr>
        <w:tc>
          <w:tcPr>
            <w:tcW w:w="9630" w:type="dxa"/>
            <w:gridSpan w:val="4"/>
            <w:shd w:val="clear" w:color="auto" w:fill="auto"/>
          </w:tcPr>
          <w:p w14:paraId="1356F214" w14:textId="69FF54F2" w:rsidR="004E7F3D" w:rsidRPr="00772C17" w:rsidRDefault="004E7F3D"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lastRenderedPageBreak/>
              <w:t xml:space="preserve">Stein BD, Saloner BK, Golan OK, Andraka-Christou B, Andrews C, Dick AW, Davis CS, Sheng F, </w:t>
            </w:r>
            <w:r w:rsidRPr="00772C17">
              <w:rPr>
                <w:rFonts w:ascii="Arial" w:hAnsi="Arial" w:cs="Arial"/>
                <w:b/>
                <w:bCs/>
                <w:color w:val="000000"/>
                <w:sz w:val="20"/>
              </w:rPr>
              <w:t>Gordon AJ</w:t>
            </w:r>
            <w:r w:rsidR="006A090F" w:rsidRPr="00772C17">
              <w:rPr>
                <w:rFonts w:ascii="Arial" w:hAnsi="Arial" w:cs="Arial"/>
                <w:b/>
                <w:bCs/>
                <w:color w:val="000000"/>
                <w:sz w:val="20"/>
              </w:rPr>
              <w:t>*</w:t>
            </w:r>
            <w:r w:rsidRPr="00772C17">
              <w:rPr>
                <w:rFonts w:ascii="Arial" w:hAnsi="Arial" w:cs="Arial"/>
                <w:color w:val="000000"/>
                <w:sz w:val="20"/>
              </w:rPr>
              <w:t>. Association of selected state policies and requirements for buprenorphine treatment with per capita months of treatment. JAMA Health Forum. 2023</w:t>
            </w:r>
            <w:r w:rsidR="00C66288" w:rsidRPr="00772C17">
              <w:rPr>
                <w:rFonts w:ascii="Arial" w:hAnsi="Arial" w:cs="Arial"/>
                <w:color w:val="000000"/>
                <w:sz w:val="20"/>
              </w:rPr>
              <w:t xml:space="preserve">;4(5):e231102. PMID: </w:t>
            </w:r>
            <w:hyperlink r:id="rId340" w:history="1">
              <w:r w:rsidR="00C66288" w:rsidRPr="00772C17">
                <w:rPr>
                  <w:rStyle w:val="Hyperlink"/>
                  <w:rFonts w:ascii="Arial" w:hAnsi="Arial" w:cs="Arial"/>
                  <w:sz w:val="20"/>
                </w:rPr>
                <w:t>37234015</w:t>
              </w:r>
            </w:hyperlink>
          </w:p>
        </w:tc>
      </w:tr>
      <w:tr w:rsidR="00627284" w:rsidRPr="00656003" w14:paraId="7C3853FE" w14:textId="77777777" w:rsidTr="00450064">
        <w:trPr>
          <w:cantSplit/>
        </w:trPr>
        <w:tc>
          <w:tcPr>
            <w:tcW w:w="9630" w:type="dxa"/>
            <w:gridSpan w:val="4"/>
            <w:shd w:val="clear" w:color="auto" w:fill="auto"/>
          </w:tcPr>
          <w:p w14:paraId="15CD335E" w14:textId="697F48CB" w:rsidR="00627284" w:rsidRPr="00772C17" w:rsidRDefault="00627284"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Austin AE, Tang L, Kim JY, Allen L, Barnes AJ, Chang CH, Cole ES, </w:t>
            </w:r>
            <w:proofErr w:type="spellStart"/>
            <w:r w:rsidRPr="00772C17">
              <w:rPr>
                <w:rFonts w:ascii="Arial" w:hAnsi="Arial" w:cs="Arial"/>
                <w:color w:val="000000"/>
                <w:sz w:val="20"/>
              </w:rPr>
              <w:t>Durranc</w:t>
            </w:r>
            <w:proofErr w:type="spellEnd"/>
            <w:r w:rsidRPr="00772C17">
              <w:rPr>
                <w:rFonts w:ascii="Arial" w:hAnsi="Arial" w:cs="Arial"/>
                <w:color w:val="000000"/>
                <w:sz w:val="20"/>
              </w:rPr>
              <w:t xml:space="preserve"> CP, Donohue JM, </w:t>
            </w:r>
            <w:r w:rsidRPr="00772C17">
              <w:rPr>
                <w:rFonts w:ascii="Arial" w:hAnsi="Arial" w:cs="Arial"/>
                <w:b/>
                <w:bCs/>
                <w:color w:val="000000"/>
                <w:sz w:val="20"/>
              </w:rPr>
              <w:t>Gordon AJ</w:t>
            </w:r>
            <w:r w:rsidRPr="00772C17">
              <w:rPr>
                <w:rFonts w:ascii="Arial" w:hAnsi="Arial" w:cs="Arial"/>
                <w:color w:val="000000"/>
                <w:sz w:val="20"/>
              </w:rPr>
              <w:t xml:space="preserve">, </w:t>
            </w:r>
            <w:proofErr w:type="spellStart"/>
            <w:r w:rsidRPr="00772C17">
              <w:rPr>
                <w:rFonts w:ascii="Arial" w:hAnsi="Arial" w:cs="Arial"/>
                <w:color w:val="000000"/>
                <w:sz w:val="20"/>
              </w:rPr>
              <w:t>Huskcamp</w:t>
            </w:r>
            <w:proofErr w:type="spellEnd"/>
            <w:r w:rsidRPr="00772C17">
              <w:rPr>
                <w:rFonts w:ascii="Arial" w:hAnsi="Arial" w:cs="Arial"/>
                <w:color w:val="000000"/>
                <w:sz w:val="20"/>
              </w:rPr>
              <w:t xml:space="preserve"> HA, </w:t>
            </w:r>
            <w:proofErr w:type="spellStart"/>
            <w:r w:rsidRPr="00772C17">
              <w:rPr>
                <w:rFonts w:ascii="Arial" w:hAnsi="Arial" w:cs="Arial"/>
                <w:color w:val="000000"/>
                <w:sz w:val="20"/>
              </w:rPr>
              <w:t>McDUffie</w:t>
            </w:r>
            <w:proofErr w:type="spellEnd"/>
            <w:r w:rsidRPr="00772C17">
              <w:rPr>
                <w:rFonts w:ascii="Arial" w:hAnsi="Arial" w:cs="Arial"/>
                <w:color w:val="000000"/>
                <w:sz w:val="20"/>
              </w:rPr>
              <w:t xml:space="preserve"> MJ, Mehrotra A, Mohamoud S, Talbert J, Ahrens K</w:t>
            </w:r>
            <w:r w:rsidR="00463560" w:rsidRPr="00772C17">
              <w:rPr>
                <w:rFonts w:ascii="Arial" w:hAnsi="Arial" w:cs="Arial"/>
                <w:color w:val="000000"/>
                <w:sz w:val="20"/>
              </w:rPr>
              <w:t>A</w:t>
            </w:r>
            <w:r w:rsidRPr="00772C17">
              <w:rPr>
                <w:rFonts w:ascii="Arial" w:hAnsi="Arial" w:cs="Arial"/>
                <w:color w:val="000000"/>
                <w:sz w:val="20"/>
              </w:rPr>
              <w:t xml:space="preserve">, </w:t>
            </w:r>
            <w:r w:rsidR="00463560" w:rsidRPr="00772C17">
              <w:rPr>
                <w:rFonts w:ascii="Arial" w:hAnsi="Arial" w:cs="Arial"/>
                <w:color w:val="000000"/>
                <w:sz w:val="20"/>
              </w:rPr>
              <w:t xml:space="preserve">Applegate M, </w:t>
            </w:r>
            <w:proofErr w:type="spellStart"/>
            <w:r w:rsidRPr="00772C17">
              <w:rPr>
                <w:rFonts w:ascii="Arial" w:hAnsi="Arial" w:cs="Arial"/>
                <w:color w:val="000000"/>
                <w:sz w:val="20"/>
              </w:rPr>
              <w:t>Hammerslag</w:t>
            </w:r>
            <w:proofErr w:type="spellEnd"/>
            <w:r w:rsidRPr="00772C17">
              <w:rPr>
                <w:rFonts w:ascii="Arial" w:hAnsi="Arial" w:cs="Arial"/>
                <w:color w:val="000000"/>
                <w:sz w:val="20"/>
              </w:rPr>
              <w:t xml:space="preserve"> LR, </w:t>
            </w:r>
            <w:proofErr w:type="spellStart"/>
            <w:r w:rsidR="00463560" w:rsidRPr="00772C17">
              <w:rPr>
                <w:rFonts w:ascii="Arial" w:hAnsi="Arial" w:cs="Arial"/>
                <w:color w:val="000000"/>
                <w:sz w:val="20"/>
              </w:rPr>
              <w:t>Tossone</w:t>
            </w:r>
            <w:proofErr w:type="spellEnd"/>
            <w:r w:rsidR="00463560" w:rsidRPr="00772C17">
              <w:rPr>
                <w:rFonts w:ascii="Arial" w:hAnsi="Arial" w:cs="Arial"/>
                <w:color w:val="000000"/>
                <w:sz w:val="20"/>
              </w:rPr>
              <w:t xml:space="preserve"> K, </w:t>
            </w:r>
            <w:r w:rsidRPr="00772C17">
              <w:rPr>
                <w:rFonts w:ascii="Arial" w:hAnsi="Arial" w:cs="Arial"/>
                <w:color w:val="000000"/>
                <w:sz w:val="20"/>
              </w:rPr>
              <w:t xml:space="preserve">Lanier P, Zivin K, Burns ME. </w:t>
            </w:r>
            <w:r w:rsidR="00FD3FCB" w:rsidRPr="00772C17">
              <w:rPr>
                <w:rFonts w:ascii="Arial" w:hAnsi="Arial" w:cs="Arial"/>
                <w:color w:val="000000"/>
                <w:sz w:val="20"/>
              </w:rPr>
              <w:t>Trends in the use</w:t>
            </w:r>
            <w:r w:rsidRPr="00772C17">
              <w:rPr>
                <w:rFonts w:ascii="Arial" w:hAnsi="Arial" w:cs="Arial"/>
                <w:color w:val="000000"/>
                <w:sz w:val="20"/>
              </w:rPr>
              <w:t xml:space="preserve"> of medication t</w:t>
            </w:r>
            <w:r w:rsidR="00FD3FCB" w:rsidRPr="00772C17">
              <w:rPr>
                <w:rFonts w:ascii="Arial" w:hAnsi="Arial" w:cs="Arial"/>
                <w:color w:val="000000"/>
                <w:sz w:val="20"/>
              </w:rPr>
              <w:t>o treat</w:t>
            </w:r>
            <w:r w:rsidRPr="00772C17">
              <w:rPr>
                <w:rFonts w:ascii="Arial" w:hAnsi="Arial" w:cs="Arial"/>
                <w:color w:val="000000"/>
                <w:sz w:val="20"/>
              </w:rPr>
              <w:t xml:space="preserve"> opioid use disorder during the COVID-19 pandemic in 10 state Medicaid programs. JAMA Health Forum. 2023</w:t>
            </w:r>
            <w:r w:rsidR="00463560" w:rsidRPr="00772C17">
              <w:rPr>
                <w:rFonts w:ascii="Arial" w:hAnsi="Arial" w:cs="Arial"/>
                <w:color w:val="000000"/>
                <w:sz w:val="20"/>
              </w:rPr>
              <w:t xml:space="preserve">;4(6):e231422. PMID: </w:t>
            </w:r>
            <w:hyperlink r:id="rId341" w:history="1">
              <w:r w:rsidR="00463560" w:rsidRPr="00772C17">
                <w:rPr>
                  <w:rStyle w:val="Hyperlink"/>
                  <w:rFonts w:ascii="Arial" w:hAnsi="Arial" w:cs="Arial"/>
                  <w:sz w:val="20"/>
                </w:rPr>
                <w:t>37327009</w:t>
              </w:r>
            </w:hyperlink>
            <w:r w:rsidR="00463560" w:rsidRPr="00772C17">
              <w:rPr>
                <w:rFonts w:ascii="Arial" w:hAnsi="Arial" w:cs="Arial"/>
                <w:color w:val="000000"/>
                <w:sz w:val="20"/>
              </w:rPr>
              <w:t xml:space="preserve"> </w:t>
            </w:r>
          </w:p>
        </w:tc>
      </w:tr>
      <w:tr w:rsidR="00F734A0" w:rsidRPr="00656003" w14:paraId="59A5BECA" w14:textId="77777777" w:rsidTr="00450064">
        <w:trPr>
          <w:cantSplit/>
        </w:trPr>
        <w:tc>
          <w:tcPr>
            <w:tcW w:w="9630" w:type="dxa"/>
            <w:gridSpan w:val="4"/>
            <w:shd w:val="clear" w:color="auto" w:fill="auto"/>
          </w:tcPr>
          <w:p w14:paraId="13EF2D33" w14:textId="5FD67027" w:rsidR="00F734A0" w:rsidRPr="00772C17" w:rsidRDefault="00F734A0" w:rsidP="00772C17">
            <w:pPr>
              <w:pStyle w:val="ListParagraph"/>
              <w:numPr>
                <w:ilvl w:val="0"/>
                <w:numId w:val="36"/>
              </w:numPr>
              <w:ind w:left="522" w:hanging="522"/>
              <w:rPr>
                <w:rFonts w:ascii="Arial" w:hAnsi="Arial" w:cs="Arial"/>
                <w:color w:val="000000"/>
                <w:sz w:val="20"/>
              </w:rPr>
            </w:pPr>
            <w:r w:rsidRPr="00772C17">
              <w:rPr>
                <w:rFonts w:ascii="Arial" w:hAnsi="Arial" w:cs="Arial"/>
                <w:color w:val="000000"/>
                <w:sz w:val="20"/>
              </w:rPr>
              <w:t xml:space="preserve">Allen </w:t>
            </w:r>
            <w:proofErr w:type="gramStart"/>
            <w:r w:rsidRPr="00772C17">
              <w:rPr>
                <w:rFonts w:ascii="Arial" w:hAnsi="Arial" w:cs="Arial"/>
                <w:color w:val="000000"/>
                <w:sz w:val="20"/>
              </w:rPr>
              <w:t>L;</w:t>
            </w:r>
            <w:proofErr w:type="gramEnd"/>
            <w:r w:rsidRPr="00772C17">
              <w:rPr>
                <w:rFonts w:ascii="Arial" w:hAnsi="Arial" w:cs="Arial"/>
                <w:color w:val="000000"/>
                <w:sz w:val="20"/>
              </w:rPr>
              <w:t xml:space="preserve"> Medicaid Outcomes Distributed Research Network (MODRN); Cole E, Sharbaugh M, Austin A, Burns M, Ho Chang CC, Clark S, Crane D, Cunningham P, Durrance C, Fry C, </w:t>
            </w:r>
            <w:r w:rsidRPr="00772C17">
              <w:rPr>
                <w:rFonts w:ascii="Arial" w:hAnsi="Arial" w:cs="Arial"/>
                <w:b/>
                <w:bCs/>
                <w:color w:val="000000"/>
                <w:sz w:val="20"/>
              </w:rPr>
              <w:t>Gordon A</w:t>
            </w:r>
            <w:r w:rsidRPr="00772C17">
              <w:rPr>
                <w:rFonts w:ascii="Arial" w:hAnsi="Arial" w:cs="Arial"/>
                <w:color w:val="000000"/>
                <w:sz w:val="20"/>
              </w:rPr>
              <w:t xml:space="preserve">, Hammerslag L, Kim JY, Kennedy S, Krishnan S, Mauk R, Talbert J, Tang L, Donohue JM. Use of residential opioid use disorder treatment among Medicaid enrollees in nine states. J Subst Use Addict Treat. 2023. </w:t>
            </w:r>
            <w:proofErr w:type="spellStart"/>
            <w:r w:rsidRPr="00772C17">
              <w:rPr>
                <w:rFonts w:ascii="Arial" w:hAnsi="Arial" w:cs="Arial"/>
                <w:color w:val="000000"/>
                <w:sz w:val="20"/>
              </w:rPr>
              <w:t>Epub</w:t>
            </w:r>
            <w:proofErr w:type="spellEnd"/>
            <w:r w:rsidRPr="00772C17">
              <w:rPr>
                <w:rFonts w:ascii="Arial" w:hAnsi="Arial" w:cs="Arial"/>
                <w:color w:val="000000"/>
                <w:sz w:val="20"/>
              </w:rPr>
              <w:t xml:space="preserve"> ahead of print. PMID: </w:t>
            </w:r>
            <w:hyperlink r:id="rId342" w:history="1">
              <w:r w:rsidRPr="00772C17">
                <w:rPr>
                  <w:rStyle w:val="Hyperlink"/>
                  <w:rFonts w:ascii="Arial" w:hAnsi="Arial" w:cs="Arial"/>
                  <w:sz w:val="20"/>
                </w:rPr>
                <w:t>37059269</w:t>
              </w:r>
            </w:hyperlink>
            <w:r w:rsidRPr="00772C17">
              <w:rPr>
                <w:rFonts w:ascii="Arial" w:hAnsi="Arial" w:cs="Arial"/>
                <w:color w:val="000000"/>
                <w:sz w:val="20"/>
              </w:rPr>
              <w:t>.</w:t>
            </w:r>
          </w:p>
        </w:tc>
      </w:tr>
      <w:tr w:rsidR="0026348F" w:rsidRPr="00656003" w14:paraId="032CE9F3" w14:textId="77777777" w:rsidTr="00450064">
        <w:trPr>
          <w:cantSplit/>
        </w:trPr>
        <w:tc>
          <w:tcPr>
            <w:tcW w:w="9630" w:type="dxa"/>
            <w:gridSpan w:val="4"/>
            <w:shd w:val="clear" w:color="auto" w:fill="auto"/>
          </w:tcPr>
          <w:p w14:paraId="7CC7419C" w14:textId="036AC858" w:rsidR="0026348F" w:rsidRPr="00772C17" w:rsidRDefault="0026348F" w:rsidP="00772C17">
            <w:pPr>
              <w:pStyle w:val="ListParagraph"/>
              <w:numPr>
                <w:ilvl w:val="0"/>
                <w:numId w:val="36"/>
              </w:numPr>
              <w:ind w:left="522" w:hanging="522"/>
              <w:rPr>
                <w:rFonts w:ascii="Arial" w:hAnsi="Arial" w:cs="Arial"/>
                <w:bCs/>
                <w:color w:val="000000"/>
                <w:sz w:val="20"/>
              </w:rPr>
            </w:pPr>
            <w:bookmarkStart w:id="26" w:name="_Hlk135050498"/>
            <w:r w:rsidRPr="00772C17">
              <w:rPr>
                <w:rFonts w:ascii="Arial" w:hAnsi="Arial" w:cs="Arial"/>
                <w:b/>
                <w:color w:val="000000"/>
                <w:sz w:val="20"/>
              </w:rPr>
              <w:t>Gordon AJ</w:t>
            </w:r>
            <w:r w:rsidR="006A090F" w:rsidRPr="00772C17">
              <w:rPr>
                <w:rFonts w:ascii="Arial" w:hAnsi="Arial" w:cs="Arial"/>
                <w:b/>
                <w:color w:val="000000"/>
                <w:sz w:val="20"/>
              </w:rPr>
              <w:t>*</w:t>
            </w:r>
            <w:r w:rsidRPr="00772C17">
              <w:rPr>
                <w:rFonts w:ascii="Arial" w:hAnsi="Arial" w:cs="Arial"/>
                <w:bCs/>
                <w:color w:val="000000"/>
                <w:sz w:val="20"/>
              </w:rPr>
              <w:t xml:space="preserve">, Saxon AJ, Kertesz S, Wyse JJ, Manhapra A, Lin LA, Wei C, Hansen J, Pinnell D, Huynh T, Baylis JD, Cunningham FE, Ghitza UE, Bart G, Yu H, Sauer BC. Buprenorphine use and courses of care for opioid use disorder treatment within the Veterans Health Administration. Drug Alcohol Dep. </w:t>
            </w:r>
            <w:r w:rsidR="00B84E27" w:rsidRPr="00772C17">
              <w:rPr>
                <w:rFonts w:ascii="Arial" w:hAnsi="Arial" w:cs="Arial"/>
                <w:bCs/>
                <w:color w:val="000000"/>
                <w:sz w:val="20"/>
              </w:rPr>
              <w:t xml:space="preserve">2023(248):109902. </w:t>
            </w:r>
            <w:proofErr w:type="spellStart"/>
            <w:r w:rsidR="00B84E27" w:rsidRPr="00772C17">
              <w:rPr>
                <w:rFonts w:ascii="Arial" w:hAnsi="Arial" w:cs="Arial"/>
                <w:bCs/>
                <w:color w:val="000000"/>
                <w:sz w:val="20"/>
              </w:rPr>
              <w:t>epub</w:t>
            </w:r>
            <w:proofErr w:type="spellEnd"/>
            <w:r w:rsidR="00B84E27" w:rsidRPr="00772C17">
              <w:rPr>
                <w:rFonts w:ascii="Arial" w:hAnsi="Arial" w:cs="Arial"/>
                <w:bCs/>
                <w:color w:val="000000"/>
                <w:sz w:val="20"/>
              </w:rPr>
              <w:t xml:space="preserve"> ahead of print.</w:t>
            </w:r>
            <w:bookmarkEnd w:id="26"/>
            <w:r w:rsidR="00A342BE" w:rsidRPr="00772C17">
              <w:rPr>
                <w:rFonts w:ascii="Arial" w:hAnsi="Arial" w:cs="Arial"/>
                <w:bCs/>
                <w:color w:val="000000"/>
                <w:sz w:val="20"/>
              </w:rPr>
              <w:t xml:space="preserve"> PMID </w:t>
            </w:r>
            <w:hyperlink r:id="rId343" w:history="1">
              <w:r w:rsidR="00A342BE" w:rsidRPr="00772C17">
                <w:rPr>
                  <w:rStyle w:val="Hyperlink"/>
                  <w:rFonts w:ascii="Arial" w:hAnsi="Arial" w:cs="Arial"/>
                  <w:bCs/>
                  <w:sz w:val="20"/>
                </w:rPr>
                <w:t>37196572</w:t>
              </w:r>
            </w:hyperlink>
          </w:p>
        </w:tc>
      </w:tr>
      <w:tr w:rsidR="00DA1C1F" w:rsidRPr="00DA1C1F" w14:paraId="171363B1" w14:textId="77777777" w:rsidTr="00450064">
        <w:trPr>
          <w:cantSplit/>
        </w:trPr>
        <w:tc>
          <w:tcPr>
            <w:tcW w:w="9630" w:type="dxa"/>
            <w:gridSpan w:val="4"/>
            <w:shd w:val="clear" w:color="auto" w:fill="auto"/>
          </w:tcPr>
          <w:p w14:paraId="5F4FE50F" w14:textId="2CE0DD53" w:rsidR="006F76AA" w:rsidRPr="00772C17" w:rsidRDefault="00DA1C1F" w:rsidP="00772C17">
            <w:pPr>
              <w:pStyle w:val="ListParagraph"/>
              <w:numPr>
                <w:ilvl w:val="0"/>
                <w:numId w:val="36"/>
              </w:numPr>
              <w:ind w:left="522" w:hanging="522"/>
              <w:rPr>
                <w:rFonts w:ascii="Arial" w:hAnsi="Arial" w:cs="Arial"/>
                <w:bCs/>
                <w:color w:val="000000"/>
                <w:sz w:val="20"/>
              </w:rPr>
            </w:pPr>
            <w:r w:rsidRPr="00772C17">
              <w:rPr>
                <w:rFonts w:ascii="Arial" w:hAnsi="Arial" w:cs="Arial"/>
                <w:bCs/>
                <w:color w:val="000000"/>
                <w:sz w:val="20"/>
              </w:rPr>
              <w:t xml:space="preserve">Schuler MS, Saloner B, Gordon AJ, Dick AW, Stein BD. National trends in buprenorphine treatment for opioid use disorder from 2007 to 2018. Subst </w:t>
            </w:r>
            <w:r w:rsidR="007F4577" w:rsidRPr="00772C17">
              <w:rPr>
                <w:rFonts w:ascii="Arial" w:hAnsi="Arial" w:cs="Arial"/>
                <w:bCs/>
                <w:color w:val="000000"/>
                <w:sz w:val="20"/>
              </w:rPr>
              <w:t>A</w:t>
            </w:r>
            <w:r w:rsidRPr="00772C17">
              <w:rPr>
                <w:rFonts w:ascii="Arial" w:hAnsi="Arial" w:cs="Arial"/>
                <w:bCs/>
                <w:color w:val="000000"/>
                <w:sz w:val="20"/>
              </w:rPr>
              <w:t>bus. 2023</w:t>
            </w:r>
            <w:r w:rsidR="007F4577" w:rsidRPr="00772C17">
              <w:rPr>
                <w:rFonts w:ascii="Arial" w:hAnsi="Arial" w:cs="Arial"/>
                <w:bCs/>
                <w:color w:val="000000"/>
                <w:sz w:val="20"/>
              </w:rPr>
              <w:t xml:space="preserve">. </w:t>
            </w:r>
            <w:proofErr w:type="spellStart"/>
            <w:r w:rsidR="007F4577" w:rsidRPr="00772C17">
              <w:rPr>
                <w:rFonts w:ascii="Arial" w:hAnsi="Arial" w:cs="Arial"/>
                <w:bCs/>
                <w:color w:val="000000"/>
                <w:sz w:val="20"/>
              </w:rPr>
              <w:t>Epub</w:t>
            </w:r>
            <w:proofErr w:type="spellEnd"/>
            <w:r w:rsidR="007F4577" w:rsidRPr="00772C17">
              <w:rPr>
                <w:rFonts w:ascii="Arial" w:hAnsi="Arial" w:cs="Arial"/>
                <w:bCs/>
                <w:color w:val="000000"/>
                <w:sz w:val="20"/>
              </w:rPr>
              <w:t xml:space="preserve"> ahead of print.</w:t>
            </w:r>
            <w:r w:rsidRPr="00772C17">
              <w:rPr>
                <w:rFonts w:ascii="Arial" w:hAnsi="Arial" w:cs="Arial"/>
                <w:bCs/>
                <w:color w:val="000000"/>
                <w:sz w:val="20"/>
              </w:rPr>
              <w:t xml:space="preserve"> </w:t>
            </w:r>
            <w:r w:rsidR="007F4577" w:rsidRPr="00772C17">
              <w:rPr>
                <w:rFonts w:ascii="Arial" w:hAnsi="Arial" w:cs="Arial"/>
                <w:bCs/>
                <w:color w:val="000000"/>
                <w:sz w:val="20"/>
              </w:rPr>
              <w:t xml:space="preserve">PMID: </w:t>
            </w:r>
            <w:hyperlink r:id="rId344" w:history="1">
              <w:r w:rsidR="007F4577" w:rsidRPr="00772C17">
                <w:rPr>
                  <w:rStyle w:val="Hyperlink"/>
                  <w:rFonts w:ascii="Arial" w:hAnsi="Arial" w:cs="Arial"/>
                  <w:bCs/>
                  <w:sz w:val="20"/>
                </w:rPr>
                <w:t>37278310</w:t>
              </w:r>
            </w:hyperlink>
          </w:p>
        </w:tc>
      </w:tr>
      <w:tr w:rsidR="00A342BE" w:rsidRPr="00DA1C1F" w14:paraId="7959CA71" w14:textId="77777777" w:rsidTr="00450064">
        <w:trPr>
          <w:cantSplit/>
        </w:trPr>
        <w:tc>
          <w:tcPr>
            <w:tcW w:w="9630" w:type="dxa"/>
            <w:gridSpan w:val="4"/>
            <w:shd w:val="clear" w:color="auto" w:fill="auto"/>
          </w:tcPr>
          <w:p w14:paraId="5AD004EC" w14:textId="5C45B732" w:rsidR="00C66288" w:rsidRPr="00772C17" w:rsidRDefault="00A342BE" w:rsidP="00772C17">
            <w:pPr>
              <w:pStyle w:val="ListParagraph"/>
              <w:numPr>
                <w:ilvl w:val="0"/>
                <w:numId w:val="36"/>
              </w:numPr>
              <w:ind w:left="522" w:hanging="522"/>
              <w:rPr>
                <w:rFonts w:ascii="Arial" w:hAnsi="Arial" w:cs="Arial"/>
                <w:bCs/>
                <w:color w:val="000000"/>
                <w:sz w:val="20"/>
              </w:rPr>
            </w:pPr>
            <w:r w:rsidRPr="00772C17">
              <w:rPr>
                <w:rFonts w:ascii="Arial" w:hAnsi="Arial" w:cs="Arial"/>
                <w:bCs/>
                <w:color w:val="000000"/>
                <w:sz w:val="20"/>
              </w:rPr>
              <w:t xml:space="preserve">Griffin BA, </w:t>
            </w:r>
            <w:proofErr w:type="spellStart"/>
            <w:r w:rsidRPr="00772C17">
              <w:rPr>
                <w:rFonts w:ascii="Arial" w:hAnsi="Arial" w:cs="Arial"/>
                <w:bCs/>
                <w:color w:val="000000"/>
                <w:sz w:val="20"/>
              </w:rPr>
              <w:t>Cabereros</w:t>
            </w:r>
            <w:proofErr w:type="spellEnd"/>
            <w:r w:rsidRPr="00772C17">
              <w:rPr>
                <w:rFonts w:ascii="Arial" w:hAnsi="Arial" w:cs="Arial"/>
                <w:bCs/>
                <w:color w:val="000000"/>
                <w:sz w:val="20"/>
              </w:rPr>
              <w:t xml:space="preserve"> I, Saloner B, </w:t>
            </w:r>
            <w:r w:rsidRPr="00772C17">
              <w:rPr>
                <w:rFonts w:ascii="Arial" w:hAnsi="Arial" w:cs="Arial"/>
                <w:b/>
                <w:color w:val="000000"/>
                <w:sz w:val="20"/>
              </w:rPr>
              <w:t>Gordon AJ</w:t>
            </w:r>
            <w:r w:rsidRPr="00772C17">
              <w:rPr>
                <w:rFonts w:ascii="Arial" w:hAnsi="Arial" w:cs="Arial"/>
                <w:bCs/>
                <w:color w:val="000000"/>
                <w:sz w:val="20"/>
              </w:rPr>
              <w:t xml:space="preserve">, Kerber R, Stein BD. Exploring the association of state policies and trajectories of buprenorphine prescriber patient caseloads. Subst </w:t>
            </w:r>
            <w:r w:rsidR="007F4577" w:rsidRPr="00772C17">
              <w:rPr>
                <w:rFonts w:ascii="Arial" w:hAnsi="Arial" w:cs="Arial"/>
                <w:bCs/>
                <w:color w:val="000000"/>
                <w:sz w:val="20"/>
              </w:rPr>
              <w:t>A</w:t>
            </w:r>
            <w:r w:rsidRPr="00772C17">
              <w:rPr>
                <w:rFonts w:ascii="Arial" w:hAnsi="Arial" w:cs="Arial"/>
                <w:bCs/>
                <w:color w:val="000000"/>
                <w:sz w:val="20"/>
              </w:rPr>
              <w:t xml:space="preserve">bus. 2023. </w:t>
            </w:r>
            <w:proofErr w:type="spellStart"/>
            <w:r w:rsidR="00394ADB" w:rsidRPr="00772C17">
              <w:rPr>
                <w:rFonts w:ascii="Arial" w:hAnsi="Arial" w:cs="Arial"/>
                <w:bCs/>
                <w:color w:val="000000"/>
                <w:sz w:val="20"/>
              </w:rPr>
              <w:t>Epub</w:t>
            </w:r>
            <w:proofErr w:type="spellEnd"/>
            <w:r w:rsidR="00394ADB" w:rsidRPr="00772C17">
              <w:rPr>
                <w:rFonts w:ascii="Arial" w:hAnsi="Arial" w:cs="Arial"/>
                <w:bCs/>
                <w:color w:val="000000"/>
                <w:sz w:val="20"/>
              </w:rPr>
              <w:t xml:space="preserve"> ahead of print. PMID: </w:t>
            </w:r>
            <w:hyperlink r:id="rId345" w:history="1">
              <w:r w:rsidR="00394ADB" w:rsidRPr="00772C17">
                <w:rPr>
                  <w:rStyle w:val="Hyperlink"/>
                  <w:rFonts w:ascii="Arial" w:hAnsi="Arial" w:cs="Arial"/>
                  <w:bCs/>
                  <w:sz w:val="20"/>
                </w:rPr>
                <w:t>37401501</w:t>
              </w:r>
            </w:hyperlink>
          </w:p>
        </w:tc>
      </w:tr>
      <w:tr w:rsidR="007672AE" w:rsidRPr="00DA1C1F" w14:paraId="0A9927A0" w14:textId="77777777" w:rsidTr="00450064">
        <w:trPr>
          <w:cantSplit/>
        </w:trPr>
        <w:tc>
          <w:tcPr>
            <w:tcW w:w="9630" w:type="dxa"/>
            <w:gridSpan w:val="4"/>
            <w:shd w:val="clear" w:color="auto" w:fill="auto"/>
          </w:tcPr>
          <w:p w14:paraId="247A804F" w14:textId="3294982F" w:rsidR="007672AE" w:rsidRPr="00772C17" w:rsidRDefault="007672AE" w:rsidP="00772C17">
            <w:pPr>
              <w:pStyle w:val="ListParagraph"/>
              <w:numPr>
                <w:ilvl w:val="0"/>
                <w:numId w:val="36"/>
              </w:numPr>
              <w:ind w:left="522" w:hanging="522"/>
              <w:rPr>
                <w:rFonts w:ascii="Arial" w:hAnsi="Arial" w:cs="Arial"/>
                <w:bCs/>
                <w:color w:val="000000"/>
                <w:sz w:val="20"/>
              </w:rPr>
            </w:pPr>
            <w:r w:rsidRPr="00772C17">
              <w:rPr>
                <w:rFonts w:ascii="Arial" w:hAnsi="Arial" w:cs="Arial"/>
                <w:bCs/>
                <w:color w:val="000000"/>
                <w:sz w:val="20"/>
              </w:rPr>
              <w:t xml:space="preserve">Saloner B, Andraka-Christou B, </w:t>
            </w:r>
            <w:r w:rsidRPr="00772C17">
              <w:rPr>
                <w:rFonts w:ascii="Arial" w:hAnsi="Arial" w:cs="Arial"/>
                <w:b/>
                <w:color w:val="000000"/>
                <w:sz w:val="20"/>
              </w:rPr>
              <w:t>Gordon AJ</w:t>
            </w:r>
            <w:r w:rsidR="006A090F" w:rsidRPr="00772C17">
              <w:rPr>
                <w:rFonts w:ascii="Arial" w:hAnsi="Arial" w:cs="Arial"/>
                <w:b/>
                <w:color w:val="000000"/>
                <w:sz w:val="20"/>
              </w:rPr>
              <w:t>*</w:t>
            </w:r>
            <w:r w:rsidRPr="00772C17">
              <w:rPr>
                <w:rFonts w:ascii="Arial" w:hAnsi="Arial" w:cs="Arial"/>
                <w:bCs/>
                <w:color w:val="000000"/>
                <w:sz w:val="20"/>
              </w:rPr>
              <w:t xml:space="preserve">, Stein B. Will the End of the X-Waiver Be the Start of More Buprenorphine Prescribing. Subst </w:t>
            </w:r>
            <w:r w:rsidR="007F4577" w:rsidRPr="00772C17">
              <w:rPr>
                <w:rFonts w:ascii="Arial" w:hAnsi="Arial" w:cs="Arial"/>
                <w:bCs/>
                <w:color w:val="000000"/>
                <w:sz w:val="20"/>
              </w:rPr>
              <w:t>A</w:t>
            </w:r>
            <w:r w:rsidRPr="00772C17">
              <w:rPr>
                <w:rFonts w:ascii="Arial" w:hAnsi="Arial" w:cs="Arial"/>
                <w:bCs/>
                <w:color w:val="000000"/>
                <w:sz w:val="20"/>
              </w:rPr>
              <w:t>bus. 2023. In press.</w:t>
            </w:r>
          </w:p>
        </w:tc>
      </w:tr>
      <w:tr w:rsidR="003C6596" w:rsidRPr="00DA1C1F" w14:paraId="1492D6F6" w14:textId="77777777" w:rsidTr="00450064">
        <w:trPr>
          <w:cantSplit/>
        </w:trPr>
        <w:tc>
          <w:tcPr>
            <w:tcW w:w="9630" w:type="dxa"/>
            <w:gridSpan w:val="4"/>
            <w:shd w:val="clear" w:color="auto" w:fill="auto"/>
          </w:tcPr>
          <w:p w14:paraId="56DA6CF5" w14:textId="67687A61" w:rsidR="003C6596" w:rsidRPr="00772C17" w:rsidRDefault="003C6596" w:rsidP="00772C17">
            <w:pPr>
              <w:pStyle w:val="ListParagraph"/>
              <w:numPr>
                <w:ilvl w:val="0"/>
                <w:numId w:val="36"/>
              </w:numPr>
              <w:ind w:left="522" w:hanging="522"/>
              <w:rPr>
                <w:rFonts w:ascii="Arial" w:hAnsi="Arial" w:cs="Arial"/>
                <w:bCs/>
                <w:color w:val="000000"/>
                <w:sz w:val="20"/>
              </w:rPr>
            </w:pPr>
            <w:proofErr w:type="spellStart"/>
            <w:r w:rsidRPr="00772C17">
              <w:rPr>
                <w:rFonts w:ascii="Arial" w:hAnsi="Arial" w:cs="Arial"/>
                <w:bCs/>
                <w:color w:val="000000"/>
                <w:sz w:val="20"/>
              </w:rPr>
              <w:t>Hallerslag</w:t>
            </w:r>
            <w:proofErr w:type="spellEnd"/>
            <w:r w:rsidR="00394ADB" w:rsidRPr="00772C17">
              <w:rPr>
                <w:rFonts w:ascii="Arial" w:hAnsi="Arial" w:cs="Arial"/>
                <w:bCs/>
                <w:color w:val="000000"/>
                <w:sz w:val="20"/>
              </w:rPr>
              <w:t xml:space="preserve"> </w:t>
            </w:r>
            <w:r w:rsidRPr="00772C17">
              <w:rPr>
                <w:rFonts w:ascii="Arial" w:hAnsi="Arial" w:cs="Arial"/>
                <w:bCs/>
                <w:color w:val="000000"/>
                <w:sz w:val="20"/>
              </w:rPr>
              <w:t>L, Talbert J, Donohue J</w:t>
            </w:r>
            <w:r w:rsidR="00394ADB" w:rsidRPr="00772C17">
              <w:rPr>
                <w:rFonts w:ascii="Arial" w:hAnsi="Arial" w:cs="Arial"/>
                <w:bCs/>
                <w:color w:val="000000"/>
                <w:sz w:val="20"/>
              </w:rPr>
              <w:t>M</w:t>
            </w:r>
            <w:r w:rsidRPr="00772C17">
              <w:rPr>
                <w:rFonts w:ascii="Arial" w:hAnsi="Arial" w:cs="Arial"/>
                <w:bCs/>
                <w:color w:val="000000"/>
                <w:sz w:val="20"/>
              </w:rPr>
              <w:t xml:space="preserve">, </w:t>
            </w:r>
            <w:proofErr w:type="spellStart"/>
            <w:r w:rsidRPr="00772C17">
              <w:rPr>
                <w:rFonts w:ascii="Arial" w:hAnsi="Arial" w:cs="Arial"/>
                <w:bCs/>
                <w:color w:val="000000"/>
                <w:sz w:val="20"/>
              </w:rPr>
              <w:t>Sharbaough</w:t>
            </w:r>
            <w:proofErr w:type="spellEnd"/>
            <w:r w:rsidRPr="00772C17">
              <w:rPr>
                <w:rFonts w:ascii="Arial" w:hAnsi="Arial" w:cs="Arial"/>
                <w:bCs/>
                <w:color w:val="000000"/>
                <w:sz w:val="20"/>
              </w:rPr>
              <w:t xml:space="preserve"> M, Ahrens K, Allen L, Austin AE, </w:t>
            </w:r>
            <w:r w:rsidRPr="00772C17">
              <w:rPr>
                <w:rFonts w:ascii="Arial" w:hAnsi="Arial" w:cs="Arial"/>
                <w:b/>
                <w:color w:val="000000"/>
                <w:sz w:val="20"/>
              </w:rPr>
              <w:t>Gordon AJ</w:t>
            </w:r>
            <w:r w:rsidRPr="00772C17">
              <w:rPr>
                <w:rFonts w:ascii="Arial" w:hAnsi="Arial" w:cs="Arial"/>
                <w:bCs/>
                <w:color w:val="000000"/>
                <w:sz w:val="20"/>
              </w:rPr>
              <w:t>, Jarlenski M, Kim JY, Mohamoud S, Tang L. Burns M.</w:t>
            </w:r>
            <w:r w:rsidR="00CE3CA6" w:rsidRPr="00772C17">
              <w:rPr>
                <w:rFonts w:ascii="Arial" w:hAnsi="Arial" w:cs="Arial"/>
                <w:bCs/>
                <w:color w:val="000000"/>
                <w:sz w:val="20"/>
              </w:rPr>
              <w:t xml:space="preserve"> Writing committee for MODRN.</w:t>
            </w:r>
            <w:r w:rsidRPr="00772C17">
              <w:rPr>
                <w:rFonts w:ascii="Arial" w:hAnsi="Arial" w:cs="Arial"/>
                <w:bCs/>
                <w:color w:val="000000"/>
                <w:sz w:val="20"/>
              </w:rPr>
              <w:t xml:space="preserve"> Urine drug testing among Medicaid enrollees initiating buprenorphine treatment for opioid use disorder within 9 MODRN states. Drug Alcohol Dep. </w:t>
            </w:r>
            <w:proofErr w:type="spellStart"/>
            <w:r w:rsidR="00394ADB" w:rsidRPr="00772C17">
              <w:rPr>
                <w:rFonts w:ascii="Arial" w:hAnsi="Arial" w:cs="Arial"/>
                <w:bCs/>
                <w:color w:val="000000"/>
                <w:sz w:val="20"/>
              </w:rPr>
              <w:t>Epub</w:t>
            </w:r>
            <w:proofErr w:type="spellEnd"/>
            <w:r w:rsidR="00394ADB" w:rsidRPr="00772C17">
              <w:rPr>
                <w:rFonts w:ascii="Arial" w:hAnsi="Arial" w:cs="Arial"/>
                <w:bCs/>
                <w:color w:val="000000"/>
                <w:sz w:val="20"/>
              </w:rPr>
              <w:t xml:space="preserve"> ahead of print. PMID: </w:t>
            </w:r>
            <w:hyperlink r:id="rId346" w:history="1">
              <w:r w:rsidR="00394ADB" w:rsidRPr="00772C17">
                <w:rPr>
                  <w:rStyle w:val="Hyperlink"/>
                  <w:rFonts w:ascii="Arial" w:hAnsi="Arial" w:cs="Arial"/>
                  <w:bCs/>
                  <w:sz w:val="20"/>
                </w:rPr>
                <w:t>37413960</w:t>
              </w:r>
            </w:hyperlink>
            <w:r w:rsidRPr="00772C17">
              <w:rPr>
                <w:rFonts w:ascii="Arial" w:hAnsi="Arial" w:cs="Arial"/>
                <w:bCs/>
                <w:color w:val="000000"/>
                <w:sz w:val="20"/>
              </w:rPr>
              <w:t xml:space="preserve"> </w:t>
            </w:r>
          </w:p>
        </w:tc>
      </w:tr>
      <w:tr w:rsidR="003F4681" w:rsidRPr="00DA1C1F" w14:paraId="19B572A2" w14:textId="77777777" w:rsidTr="00450064">
        <w:trPr>
          <w:cantSplit/>
        </w:trPr>
        <w:tc>
          <w:tcPr>
            <w:tcW w:w="9630" w:type="dxa"/>
            <w:gridSpan w:val="4"/>
            <w:shd w:val="clear" w:color="auto" w:fill="auto"/>
          </w:tcPr>
          <w:p w14:paraId="3E673DAA" w14:textId="41293971" w:rsidR="003F4681" w:rsidRPr="00772C17" w:rsidRDefault="003F4681" w:rsidP="00772C17">
            <w:pPr>
              <w:pStyle w:val="ListParagraph"/>
              <w:numPr>
                <w:ilvl w:val="0"/>
                <w:numId w:val="36"/>
              </w:numPr>
              <w:ind w:left="522" w:hanging="522"/>
              <w:rPr>
                <w:rFonts w:ascii="Arial" w:hAnsi="Arial" w:cs="Arial"/>
                <w:bCs/>
                <w:color w:val="000000"/>
                <w:sz w:val="20"/>
              </w:rPr>
            </w:pPr>
            <w:proofErr w:type="spellStart"/>
            <w:r w:rsidRPr="00772C17">
              <w:rPr>
                <w:rFonts w:ascii="Arial" w:hAnsi="Arial" w:cs="Arial"/>
                <w:bCs/>
                <w:color w:val="000000"/>
                <w:sz w:val="20"/>
              </w:rPr>
              <w:t>Cernasev</w:t>
            </w:r>
            <w:proofErr w:type="spellEnd"/>
            <w:r w:rsidRPr="00772C17">
              <w:rPr>
                <w:rFonts w:ascii="Arial" w:hAnsi="Arial" w:cs="Arial"/>
                <w:bCs/>
                <w:color w:val="000000"/>
                <w:sz w:val="20"/>
              </w:rPr>
              <w:t xml:space="preserve"> A, </w:t>
            </w:r>
            <w:proofErr w:type="spellStart"/>
            <w:r w:rsidRPr="00772C17">
              <w:rPr>
                <w:rFonts w:ascii="Arial" w:hAnsi="Arial" w:cs="Arial"/>
                <w:bCs/>
                <w:color w:val="000000"/>
                <w:sz w:val="20"/>
              </w:rPr>
              <w:t>Hohmeier</w:t>
            </w:r>
            <w:proofErr w:type="spellEnd"/>
            <w:r w:rsidRPr="00772C17">
              <w:rPr>
                <w:rFonts w:ascii="Arial" w:hAnsi="Arial" w:cs="Arial"/>
                <w:bCs/>
                <w:color w:val="000000"/>
                <w:sz w:val="20"/>
              </w:rPr>
              <w:t xml:space="preserve"> K, Field C, </w:t>
            </w:r>
            <w:r w:rsidRPr="00772C17">
              <w:rPr>
                <w:rFonts w:ascii="Arial" w:hAnsi="Arial" w:cs="Arial"/>
                <w:b/>
                <w:color w:val="000000"/>
                <w:sz w:val="20"/>
              </w:rPr>
              <w:t>Gordon AJ</w:t>
            </w:r>
            <w:r w:rsidRPr="00772C17">
              <w:rPr>
                <w:rFonts w:ascii="Arial" w:hAnsi="Arial" w:cs="Arial"/>
                <w:bCs/>
                <w:color w:val="000000"/>
                <w:sz w:val="20"/>
              </w:rPr>
              <w:t xml:space="preserve">, Elliott S, Carlston K, Broussard G, Cochran G. Co-use of Opioid Medications and Alcohol Prevention Study (COAPS). Subst </w:t>
            </w:r>
            <w:r w:rsidR="00BB004B" w:rsidRPr="00772C17">
              <w:rPr>
                <w:rFonts w:ascii="Arial" w:hAnsi="Arial" w:cs="Arial"/>
                <w:bCs/>
                <w:color w:val="000000"/>
                <w:sz w:val="20"/>
              </w:rPr>
              <w:t>A</w:t>
            </w:r>
            <w:r w:rsidRPr="00772C17">
              <w:rPr>
                <w:rFonts w:ascii="Arial" w:hAnsi="Arial" w:cs="Arial"/>
                <w:bCs/>
                <w:color w:val="000000"/>
                <w:sz w:val="20"/>
              </w:rPr>
              <w:t>bus. 2023. In press.</w:t>
            </w:r>
          </w:p>
        </w:tc>
      </w:tr>
      <w:tr w:rsidR="00CE3CA6" w:rsidRPr="00DA1C1F" w14:paraId="6D3287C8" w14:textId="77777777" w:rsidTr="00450064">
        <w:trPr>
          <w:cantSplit/>
        </w:trPr>
        <w:tc>
          <w:tcPr>
            <w:tcW w:w="9630" w:type="dxa"/>
            <w:gridSpan w:val="4"/>
            <w:shd w:val="clear" w:color="auto" w:fill="auto"/>
          </w:tcPr>
          <w:p w14:paraId="63B3362F" w14:textId="27C676FB" w:rsidR="00CE3CA6" w:rsidRPr="00772C17" w:rsidRDefault="00CE3CA6" w:rsidP="00772C17">
            <w:pPr>
              <w:pStyle w:val="ListParagraph"/>
              <w:numPr>
                <w:ilvl w:val="0"/>
                <w:numId w:val="36"/>
              </w:numPr>
              <w:ind w:left="522" w:hanging="522"/>
              <w:rPr>
                <w:rFonts w:ascii="Arial" w:hAnsi="Arial" w:cs="Arial"/>
                <w:bCs/>
                <w:color w:val="000000"/>
                <w:sz w:val="20"/>
              </w:rPr>
            </w:pPr>
            <w:r w:rsidRPr="00772C17">
              <w:rPr>
                <w:rFonts w:ascii="Arial" w:hAnsi="Arial" w:cs="Arial"/>
                <w:bCs/>
                <w:color w:val="000000"/>
                <w:sz w:val="20"/>
              </w:rPr>
              <w:t xml:space="preserve">Grant S, Smart R. </w:t>
            </w:r>
            <w:r w:rsidRPr="00772C17">
              <w:rPr>
                <w:rFonts w:ascii="Arial" w:hAnsi="Arial" w:cs="Arial"/>
                <w:b/>
                <w:color w:val="000000"/>
                <w:sz w:val="20"/>
              </w:rPr>
              <w:t>Gordon AJ</w:t>
            </w:r>
            <w:r w:rsidRPr="00772C17">
              <w:rPr>
                <w:rFonts w:ascii="Arial" w:hAnsi="Arial" w:cs="Arial"/>
                <w:bCs/>
                <w:color w:val="000000"/>
                <w:sz w:val="20"/>
              </w:rPr>
              <w:t xml:space="preserve">, Pacula RL, Stein BD. Expert views on state policies to improve engagement and retention in treatment for opioid use disorder: a qualitative </w:t>
            </w:r>
            <w:proofErr w:type="spellStart"/>
            <w:r w:rsidRPr="00772C17">
              <w:rPr>
                <w:rFonts w:ascii="Arial" w:hAnsi="Arial" w:cs="Arial"/>
                <w:bCs/>
                <w:color w:val="000000"/>
                <w:sz w:val="20"/>
              </w:rPr>
              <w:t>analystis</w:t>
            </w:r>
            <w:proofErr w:type="spellEnd"/>
            <w:r w:rsidRPr="00772C17">
              <w:rPr>
                <w:rFonts w:ascii="Arial" w:hAnsi="Arial" w:cs="Arial"/>
                <w:bCs/>
                <w:color w:val="000000"/>
                <w:sz w:val="20"/>
              </w:rPr>
              <w:t xml:space="preserve"> of an online modified-Delphi process. J </w:t>
            </w:r>
            <w:r w:rsidR="00BB004B" w:rsidRPr="00772C17">
              <w:rPr>
                <w:rFonts w:ascii="Arial" w:hAnsi="Arial" w:cs="Arial"/>
                <w:bCs/>
                <w:color w:val="000000"/>
                <w:sz w:val="20"/>
              </w:rPr>
              <w:t>A</w:t>
            </w:r>
            <w:r w:rsidRPr="00772C17">
              <w:rPr>
                <w:rFonts w:ascii="Arial" w:hAnsi="Arial" w:cs="Arial"/>
                <w:bCs/>
                <w:color w:val="000000"/>
                <w:sz w:val="20"/>
              </w:rPr>
              <w:t xml:space="preserve">ddict </w:t>
            </w:r>
            <w:r w:rsidR="00BB004B" w:rsidRPr="00772C17">
              <w:rPr>
                <w:rFonts w:ascii="Arial" w:hAnsi="Arial" w:cs="Arial"/>
                <w:bCs/>
                <w:color w:val="000000"/>
                <w:sz w:val="20"/>
              </w:rPr>
              <w:t>M</w:t>
            </w:r>
            <w:r w:rsidRPr="00772C17">
              <w:rPr>
                <w:rFonts w:ascii="Arial" w:hAnsi="Arial" w:cs="Arial"/>
                <w:bCs/>
                <w:color w:val="000000"/>
                <w:sz w:val="20"/>
              </w:rPr>
              <w:t>ed. 2023. In press.</w:t>
            </w:r>
          </w:p>
        </w:tc>
      </w:tr>
      <w:tr w:rsidR="00CE3CA6" w:rsidRPr="00DA1C1F" w14:paraId="23B1D739" w14:textId="77777777" w:rsidTr="00450064">
        <w:trPr>
          <w:cantSplit/>
        </w:trPr>
        <w:tc>
          <w:tcPr>
            <w:tcW w:w="9630" w:type="dxa"/>
            <w:gridSpan w:val="4"/>
            <w:shd w:val="clear" w:color="auto" w:fill="auto"/>
          </w:tcPr>
          <w:p w14:paraId="1B9AFB92" w14:textId="687CC81A" w:rsidR="00CE3CA6" w:rsidRPr="00772C17" w:rsidRDefault="00CE3CA6" w:rsidP="00772C17">
            <w:pPr>
              <w:pStyle w:val="ListParagraph"/>
              <w:numPr>
                <w:ilvl w:val="0"/>
                <w:numId w:val="36"/>
              </w:numPr>
              <w:ind w:left="522" w:hanging="522"/>
              <w:rPr>
                <w:rFonts w:ascii="Arial" w:hAnsi="Arial" w:cs="Arial"/>
                <w:bCs/>
                <w:color w:val="000000"/>
                <w:sz w:val="20"/>
              </w:rPr>
            </w:pPr>
            <w:r w:rsidRPr="00772C17">
              <w:rPr>
                <w:rFonts w:ascii="Arial" w:hAnsi="Arial" w:cs="Arial"/>
                <w:bCs/>
                <w:color w:val="000000"/>
                <w:sz w:val="20"/>
              </w:rPr>
              <w:t xml:space="preserve">Andraka-Christou B, McAvoy E, </w:t>
            </w:r>
            <w:r w:rsidRPr="00772C17">
              <w:rPr>
                <w:rFonts w:ascii="Arial" w:hAnsi="Arial" w:cs="Arial"/>
                <w:b/>
                <w:color w:val="000000"/>
                <w:sz w:val="20"/>
              </w:rPr>
              <w:t>Gordon AJ*</w:t>
            </w:r>
            <w:r w:rsidRPr="00772C17">
              <w:rPr>
                <w:rFonts w:ascii="Arial" w:hAnsi="Arial" w:cs="Arial"/>
                <w:bCs/>
                <w:color w:val="000000"/>
                <w:sz w:val="20"/>
              </w:rPr>
              <w:t xml:space="preserve">, Ohama M, Brach M, Taylor EA, Vaiana M, Saloner B, Stein BD. Urine drug testing when prescribing opioid analgesics for chronic pain: a content analysis of US state laws in 2022. Pain </w:t>
            </w:r>
            <w:r w:rsidR="00BB004B" w:rsidRPr="00772C17">
              <w:rPr>
                <w:rFonts w:ascii="Arial" w:hAnsi="Arial" w:cs="Arial"/>
                <w:bCs/>
                <w:color w:val="000000"/>
                <w:sz w:val="20"/>
              </w:rPr>
              <w:t>M</w:t>
            </w:r>
            <w:r w:rsidRPr="00772C17">
              <w:rPr>
                <w:rFonts w:ascii="Arial" w:hAnsi="Arial" w:cs="Arial"/>
                <w:bCs/>
                <w:color w:val="000000"/>
                <w:sz w:val="20"/>
              </w:rPr>
              <w:t>ed. 2023.</w:t>
            </w:r>
            <w:r w:rsidR="00AE79EC" w:rsidRPr="00772C17">
              <w:rPr>
                <w:rFonts w:ascii="Arial" w:hAnsi="Arial" w:cs="Arial"/>
                <w:bCs/>
                <w:color w:val="000000"/>
                <w:sz w:val="20"/>
              </w:rPr>
              <w:t xml:space="preserve"> </w:t>
            </w:r>
            <w:proofErr w:type="spellStart"/>
            <w:r w:rsidR="00AE79EC" w:rsidRPr="00772C17">
              <w:rPr>
                <w:rFonts w:ascii="Arial" w:hAnsi="Arial" w:cs="Arial"/>
                <w:bCs/>
                <w:color w:val="000000"/>
                <w:sz w:val="20"/>
              </w:rPr>
              <w:t>Epub</w:t>
            </w:r>
            <w:proofErr w:type="spellEnd"/>
            <w:r w:rsidR="00AE79EC" w:rsidRPr="00772C17">
              <w:rPr>
                <w:rFonts w:ascii="Arial" w:hAnsi="Arial" w:cs="Arial"/>
                <w:bCs/>
                <w:color w:val="000000"/>
                <w:sz w:val="20"/>
              </w:rPr>
              <w:t xml:space="preserve"> ahead of print. PMID: </w:t>
            </w:r>
            <w:hyperlink r:id="rId347" w:history="1">
              <w:r w:rsidR="00AE79EC" w:rsidRPr="00772C17">
                <w:rPr>
                  <w:rStyle w:val="Hyperlink"/>
                  <w:rFonts w:ascii="Arial" w:hAnsi="Arial" w:cs="Arial"/>
                  <w:bCs/>
                  <w:sz w:val="20"/>
                </w:rPr>
                <w:t>37551941</w:t>
              </w:r>
            </w:hyperlink>
          </w:p>
        </w:tc>
      </w:tr>
      <w:tr w:rsidR="007A3A49" w:rsidRPr="00DA1C1F" w14:paraId="727FD675" w14:textId="77777777" w:rsidTr="00450064">
        <w:trPr>
          <w:cantSplit/>
        </w:trPr>
        <w:tc>
          <w:tcPr>
            <w:tcW w:w="9630" w:type="dxa"/>
            <w:gridSpan w:val="4"/>
            <w:shd w:val="clear" w:color="auto" w:fill="auto"/>
          </w:tcPr>
          <w:p w14:paraId="57585348" w14:textId="44822712" w:rsidR="007A3A49" w:rsidRPr="00772C17" w:rsidRDefault="007A3A49" w:rsidP="00772C17">
            <w:pPr>
              <w:pStyle w:val="ListParagraph"/>
              <w:numPr>
                <w:ilvl w:val="0"/>
                <w:numId w:val="36"/>
              </w:numPr>
              <w:ind w:left="522" w:hanging="522"/>
              <w:rPr>
                <w:rFonts w:ascii="Arial" w:hAnsi="Arial" w:cs="Arial"/>
                <w:bCs/>
                <w:color w:val="000000"/>
                <w:sz w:val="20"/>
              </w:rPr>
            </w:pPr>
            <w:r w:rsidRPr="00772C17">
              <w:rPr>
                <w:rFonts w:ascii="Arial" w:hAnsi="Arial" w:cs="Arial"/>
                <w:bCs/>
                <w:color w:val="000000"/>
                <w:sz w:val="20"/>
              </w:rPr>
              <w:t xml:space="preserve">Garcia CC, Bounthavong M, </w:t>
            </w:r>
            <w:r w:rsidRPr="00772C17">
              <w:rPr>
                <w:rFonts w:ascii="Arial" w:hAnsi="Arial" w:cs="Arial"/>
                <w:b/>
                <w:color w:val="000000"/>
                <w:sz w:val="20"/>
              </w:rPr>
              <w:t>Gordon AJ</w:t>
            </w:r>
            <w:r w:rsidRPr="00772C17">
              <w:rPr>
                <w:rFonts w:ascii="Arial" w:hAnsi="Arial" w:cs="Arial"/>
                <w:bCs/>
                <w:color w:val="000000"/>
                <w:sz w:val="20"/>
              </w:rPr>
              <w:t xml:space="preserve">. Gustavson AM, Kenny ME, Miller W, </w:t>
            </w:r>
            <w:proofErr w:type="spellStart"/>
            <w:r w:rsidRPr="00772C17">
              <w:rPr>
                <w:rFonts w:ascii="Arial" w:hAnsi="Arial" w:cs="Arial"/>
                <w:bCs/>
                <w:color w:val="000000"/>
                <w:sz w:val="20"/>
              </w:rPr>
              <w:t>Esmaeili</w:t>
            </w:r>
            <w:proofErr w:type="spellEnd"/>
            <w:r w:rsidRPr="00772C17">
              <w:rPr>
                <w:rFonts w:ascii="Arial" w:hAnsi="Arial" w:cs="Arial"/>
                <w:bCs/>
                <w:color w:val="000000"/>
                <w:sz w:val="20"/>
              </w:rPr>
              <w:t xml:space="preserve"> A, </w:t>
            </w:r>
            <w:proofErr w:type="spellStart"/>
            <w:r w:rsidRPr="00772C17">
              <w:rPr>
                <w:rFonts w:ascii="Arial" w:hAnsi="Arial" w:cs="Arial"/>
                <w:bCs/>
                <w:color w:val="000000"/>
                <w:sz w:val="20"/>
              </w:rPr>
              <w:t>Acklad</w:t>
            </w:r>
            <w:proofErr w:type="spellEnd"/>
            <w:r w:rsidRPr="00772C17">
              <w:rPr>
                <w:rFonts w:ascii="Arial" w:hAnsi="Arial" w:cs="Arial"/>
                <w:bCs/>
                <w:color w:val="000000"/>
                <w:sz w:val="20"/>
              </w:rPr>
              <w:t xml:space="preserve"> PE, Clothier BA, Bangerter A, Noorbaloochi S, Harris AHS, Hagedorn HJ. Costs of implementing a multi-site facilitation intervention to increase access to medication treatment for opioid use disorder. Implement Sci</w:t>
            </w:r>
            <w:r w:rsidR="002F477B" w:rsidRPr="00772C17">
              <w:rPr>
                <w:rFonts w:ascii="Arial" w:hAnsi="Arial" w:cs="Arial"/>
                <w:bCs/>
                <w:color w:val="000000"/>
                <w:sz w:val="20"/>
              </w:rPr>
              <w:t xml:space="preserve"> </w:t>
            </w:r>
            <w:proofErr w:type="spellStart"/>
            <w:r w:rsidR="002F477B" w:rsidRPr="00772C17">
              <w:rPr>
                <w:rFonts w:ascii="Arial" w:hAnsi="Arial" w:cs="Arial"/>
                <w:bCs/>
                <w:color w:val="000000"/>
                <w:sz w:val="20"/>
              </w:rPr>
              <w:t>Commun</w:t>
            </w:r>
            <w:proofErr w:type="spellEnd"/>
            <w:r w:rsidR="002F477B" w:rsidRPr="00772C17">
              <w:rPr>
                <w:rFonts w:ascii="Arial" w:hAnsi="Arial" w:cs="Arial"/>
                <w:bCs/>
                <w:color w:val="000000"/>
                <w:sz w:val="20"/>
              </w:rPr>
              <w:t>.</w:t>
            </w:r>
            <w:r w:rsidRPr="00772C17">
              <w:rPr>
                <w:rFonts w:ascii="Arial" w:hAnsi="Arial" w:cs="Arial"/>
                <w:bCs/>
                <w:color w:val="000000"/>
                <w:sz w:val="20"/>
              </w:rPr>
              <w:t xml:space="preserve"> 2023</w:t>
            </w:r>
            <w:r w:rsidR="002F477B" w:rsidRPr="00772C17">
              <w:rPr>
                <w:rFonts w:ascii="Arial" w:hAnsi="Arial" w:cs="Arial"/>
                <w:bCs/>
                <w:color w:val="000000"/>
                <w:sz w:val="20"/>
              </w:rPr>
              <w:t>;4:91.</w:t>
            </w:r>
            <w:r w:rsidRPr="00772C17">
              <w:rPr>
                <w:rFonts w:ascii="Arial" w:hAnsi="Arial" w:cs="Arial"/>
                <w:bCs/>
                <w:color w:val="000000"/>
                <w:sz w:val="20"/>
              </w:rPr>
              <w:t xml:space="preserve"> </w:t>
            </w:r>
            <w:r w:rsidR="00785856" w:rsidRPr="00772C17">
              <w:rPr>
                <w:rFonts w:ascii="Arial" w:hAnsi="Arial" w:cs="Arial"/>
                <w:bCs/>
                <w:color w:val="000000"/>
                <w:sz w:val="20"/>
              </w:rPr>
              <w:t xml:space="preserve">PMID: </w:t>
            </w:r>
            <w:hyperlink r:id="rId348" w:history="1">
              <w:r w:rsidR="00785856" w:rsidRPr="00772C17">
                <w:rPr>
                  <w:rStyle w:val="Hyperlink"/>
                  <w:rFonts w:ascii="Arial" w:hAnsi="Arial" w:cs="Arial"/>
                  <w:bCs/>
                  <w:sz w:val="20"/>
                </w:rPr>
                <w:t>37563672</w:t>
              </w:r>
            </w:hyperlink>
          </w:p>
        </w:tc>
      </w:tr>
      <w:tr w:rsidR="0038198C" w:rsidRPr="00DA1C1F" w14:paraId="4BE87177" w14:textId="77777777" w:rsidTr="00061548">
        <w:trPr>
          <w:cantSplit/>
        </w:trPr>
        <w:tc>
          <w:tcPr>
            <w:tcW w:w="9630" w:type="dxa"/>
            <w:gridSpan w:val="4"/>
            <w:shd w:val="clear" w:color="auto" w:fill="auto"/>
          </w:tcPr>
          <w:p w14:paraId="7D47F0A9" w14:textId="11BCF78F" w:rsidR="0038198C" w:rsidRPr="00772C17" w:rsidRDefault="0038198C" w:rsidP="00772C17">
            <w:pPr>
              <w:pStyle w:val="ListParagraph"/>
              <w:numPr>
                <w:ilvl w:val="0"/>
                <w:numId w:val="36"/>
              </w:numPr>
              <w:ind w:left="522" w:hanging="522"/>
              <w:rPr>
                <w:rFonts w:ascii="Arial" w:hAnsi="Arial" w:cs="Arial"/>
                <w:bCs/>
                <w:color w:val="000000"/>
                <w:sz w:val="20"/>
              </w:rPr>
            </w:pPr>
            <w:r w:rsidRPr="00772C17">
              <w:rPr>
                <w:rFonts w:ascii="Arial" w:hAnsi="Arial" w:cs="Arial"/>
                <w:bCs/>
                <w:color w:val="000000"/>
                <w:sz w:val="20"/>
              </w:rPr>
              <w:t xml:space="preserve">Bridges, NC, Taber R, Foulds AL, Bear TM, Cloutier RM, McDonough BL, </w:t>
            </w:r>
            <w:r w:rsidRPr="00772C17">
              <w:rPr>
                <w:rFonts w:ascii="Arial" w:hAnsi="Arial" w:cs="Arial"/>
                <w:b/>
                <w:color w:val="000000"/>
                <w:sz w:val="20"/>
              </w:rPr>
              <w:t>Gordon AJ</w:t>
            </w:r>
            <w:r w:rsidRPr="00772C17">
              <w:rPr>
                <w:rFonts w:ascii="Arial" w:hAnsi="Arial" w:cs="Arial"/>
                <w:bCs/>
                <w:color w:val="000000"/>
                <w:sz w:val="20"/>
              </w:rPr>
              <w:t xml:space="preserve">, Cochran GT, Donohue JM, Adair D, DiDomenico E, Pringle JL, Gellad WF, Kelley D, Cole ES. Medications for opioid use disorder in rural primary care practices: patient and provider experiences. J </w:t>
            </w:r>
            <w:r w:rsidR="00BB004B" w:rsidRPr="00772C17">
              <w:rPr>
                <w:rFonts w:ascii="Arial" w:hAnsi="Arial" w:cs="Arial"/>
                <w:bCs/>
                <w:color w:val="000000"/>
                <w:sz w:val="20"/>
              </w:rPr>
              <w:t>S</w:t>
            </w:r>
            <w:r w:rsidRPr="00772C17">
              <w:rPr>
                <w:rFonts w:ascii="Arial" w:hAnsi="Arial" w:cs="Arial"/>
                <w:bCs/>
                <w:color w:val="000000"/>
                <w:sz w:val="20"/>
              </w:rPr>
              <w:t xml:space="preserve">ubst </w:t>
            </w:r>
            <w:r w:rsidR="00BB004B" w:rsidRPr="00772C17">
              <w:rPr>
                <w:rFonts w:ascii="Arial" w:hAnsi="Arial" w:cs="Arial"/>
                <w:bCs/>
                <w:color w:val="000000"/>
                <w:sz w:val="20"/>
              </w:rPr>
              <w:t>U</w:t>
            </w:r>
            <w:r w:rsidRPr="00772C17">
              <w:rPr>
                <w:rFonts w:ascii="Arial" w:hAnsi="Arial" w:cs="Arial"/>
                <w:bCs/>
                <w:color w:val="000000"/>
                <w:sz w:val="20"/>
              </w:rPr>
              <w:t xml:space="preserve">se </w:t>
            </w:r>
            <w:r w:rsidR="00BB004B" w:rsidRPr="00772C17">
              <w:rPr>
                <w:rFonts w:ascii="Arial" w:hAnsi="Arial" w:cs="Arial"/>
                <w:bCs/>
                <w:color w:val="000000"/>
                <w:sz w:val="20"/>
              </w:rPr>
              <w:t>A</w:t>
            </w:r>
            <w:r w:rsidRPr="00772C17">
              <w:rPr>
                <w:rFonts w:ascii="Arial" w:hAnsi="Arial" w:cs="Arial"/>
                <w:bCs/>
                <w:color w:val="000000"/>
                <w:sz w:val="20"/>
              </w:rPr>
              <w:t xml:space="preserve">ddict </w:t>
            </w:r>
            <w:r w:rsidR="00BB004B" w:rsidRPr="00772C17">
              <w:rPr>
                <w:rFonts w:ascii="Arial" w:hAnsi="Arial" w:cs="Arial"/>
                <w:bCs/>
                <w:color w:val="000000"/>
                <w:sz w:val="20"/>
              </w:rPr>
              <w:t>T</w:t>
            </w:r>
            <w:r w:rsidRPr="00772C17">
              <w:rPr>
                <w:rFonts w:ascii="Arial" w:hAnsi="Arial" w:cs="Arial"/>
                <w:bCs/>
                <w:color w:val="000000"/>
                <w:sz w:val="20"/>
              </w:rPr>
              <w:t xml:space="preserve">reat. 2023. </w:t>
            </w:r>
            <w:r w:rsidR="00BB004B" w:rsidRPr="00772C17">
              <w:rPr>
                <w:rFonts w:ascii="Arial" w:hAnsi="Arial" w:cs="Arial"/>
                <w:bCs/>
                <w:color w:val="000000"/>
                <w:sz w:val="20"/>
              </w:rPr>
              <w:t xml:space="preserve">E-pub ahead of print. PMID: </w:t>
            </w:r>
            <w:hyperlink r:id="rId349" w:history="1">
              <w:r w:rsidR="00BB004B" w:rsidRPr="00772C17">
                <w:rPr>
                  <w:rStyle w:val="Hyperlink"/>
                  <w:rFonts w:ascii="Arial" w:hAnsi="Arial" w:cs="Arial"/>
                  <w:bCs/>
                  <w:sz w:val="20"/>
                </w:rPr>
                <w:t>37543217</w:t>
              </w:r>
            </w:hyperlink>
          </w:p>
        </w:tc>
      </w:tr>
      <w:tr w:rsidR="003525A0" w:rsidRPr="00DA1C1F" w14:paraId="6A31020C" w14:textId="77777777" w:rsidTr="00061548">
        <w:trPr>
          <w:cantSplit/>
        </w:trPr>
        <w:tc>
          <w:tcPr>
            <w:tcW w:w="9630" w:type="dxa"/>
            <w:gridSpan w:val="4"/>
            <w:shd w:val="clear" w:color="auto" w:fill="auto"/>
          </w:tcPr>
          <w:p w14:paraId="4DC719AE" w14:textId="3E12236D" w:rsidR="003525A0" w:rsidRPr="00772C17" w:rsidRDefault="003525A0" w:rsidP="00772C17">
            <w:pPr>
              <w:pStyle w:val="ListParagraph"/>
              <w:numPr>
                <w:ilvl w:val="0"/>
                <w:numId w:val="36"/>
              </w:numPr>
              <w:ind w:left="522" w:hanging="522"/>
              <w:rPr>
                <w:rFonts w:ascii="Arial" w:hAnsi="Arial" w:cs="Arial"/>
                <w:bCs/>
                <w:color w:val="000000"/>
                <w:sz w:val="20"/>
              </w:rPr>
            </w:pPr>
            <w:r w:rsidRPr="003525A0">
              <w:rPr>
                <w:rFonts w:ascii="Arial" w:hAnsi="Arial" w:cs="Arial"/>
                <w:bCs/>
                <w:color w:val="000000"/>
                <w:sz w:val="20"/>
              </w:rPr>
              <w:t xml:space="preserve">Sprankle A. Kelley AT, Valentino N, Butz A, Baylis JD, Suo Y, </w:t>
            </w:r>
            <w:r w:rsidRPr="003525A0">
              <w:rPr>
                <w:rFonts w:ascii="Arial" w:hAnsi="Arial" w:cs="Arial"/>
                <w:b/>
                <w:color w:val="000000"/>
                <w:sz w:val="20"/>
              </w:rPr>
              <w:t>Gordon AJ</w:t>
            </w:r>
            <w:r w:rsidRPr="003525A0">
              <w:rPr>
                <w:rFonts w:ascii="Arial" w:hAnsi="Arial" w:cs="Arial"/>
                <w:bCs/>
                <w:color w:val="000000"/>
                <w:sz w:val="20"/>
              </w:rPr>
              <w:t>, Jones AL. Care practices and utilization of clinical pharmacist practitioners in an interdisciplinary primary care model for the treatment of addiction and other patient vulnerabilities. Subst Abu</w:t>
            </w:r>
            <w:r>
              <w:rPr>
                <w:rFonts w:ascii="Arial" w:hAnsi="Arial" w:cs="Arial"/>
                <w:bCs/>
                <w:color w:val="000000"/>
                <w:sz w:val="20"/>
              </w:rPr>
              <w:t>s. 2023. In press.</w:t>
            </w:r>
          </w:p>
        </w:tc>
      </w:tr>
      <w:tr w:rsidR="003525A0" w:rsidRPr="00DA1C1F" w14:paraId="44227DF7" w14:textId="77777777" w:rsidTr="00061548">
        <w:trPr>
          <w:cantSplit/>
        </w:trPr>
        <w:tc>
          <w:tcPr>
            <w:tcW w:w="9630" w:type="dxa"/>
            <w:gridSpan w:val="4"/>
            <w:shd w:val="clear" w:color="auto" w:fill="auto"/>
          </w:tcPr>
          <w:p w14:paraId="1D89A242" w14:textId="77777777" w:rsidR="003525A0" w:rsidRPr="00772C17" w:rsidRDefault="003525A0" w:rsidP="003525A0">
            <w:pPr>
              <w:rPr>
                <w:rFonts w:ascii="Arial" w:hAnsi="Arial" w:cs="Arial"/>
                <w:bCs/>
                <w:color w:val="000000"/>
                <w:sz w:val="20"/>
              </w:rPr>
            </w:pPr>
          </w:p>
        </w:tc>
      </w:tr>
      <w:bookmarkEnd w:id="1"/>
      <w:bookmarkEnd w:id="3"/>
      <w:bookmarkEnd w:id="9"/>
      <w:bookmarkEnd w:id="10"/>
      <w:bookmarkEnd w:id="16"/>
      <w:tr w:rsidR="00F47E7C" w:rsidRPr="00450064" w14:paraId="137F3F81" w14:textId="77777777" w:rsidTr="00450064">
        <w:trPr>
          <w:cantSplit/>
        </w:trPr>
        <w:tc>
          <w:tcPr>
            <w:tcW w:w="9630" w:type="dxa"/>
            <w:gridSpan w:val="4"/>
            <w:shd w:val="clear" w:color="auto" w:fill="auto"/>
          </w:tcPr>
          <w:p w14:paraId="16192964" w14:textId="77777777" w:rsidR="00372869" w:rsidRPr="00450064" w:rsidRDefault="00372869" w:rsidP="00A8278E">
            <w:pPr>
              <w:rPr>
                <w:rFonts w:ascii="Arial" w:hAnsi="Arial" w:cs="Arial"/>
                <w:color w:val="172B4D"/>
                <w:sz w:val="20"/>
                <w:szCs w:val="20"/>
                <w:shd w:val="clear" w:color="auto" w:fill="F4F5F7"/>
              </w:rPr>
            </w:pPr>
          </w:p>
          <w:p w14:paraId="5995D453" w14:textId="77777777" w:rsidR="00F47E7C" w:rsidRDefault="008B0BD6" w:rsidP="00A8278E">
            <w:pPr>
              <w:rPr>
                <w:rFonts w:ascii="Arial" w:hAnsi="Arial" w:cs="Arial"/>
                <w:b/>
                <w:sz w:val="20"/>
                <w:szCs w:val="20"/>
              </w:rPr>
            </w:pPr>
            <w:r w:rsidRPr="00450064">
              <w:rPr>
                <w:rFonts w:ascii="Arial" w:hAnsi="Arial" w:cs="Arial"/>
                <w:b/>
                <w:sz w:val="20"/>
                <w:szCs w:val="20"/>
              </w:rPr>
              <w:t>PUBLISHED PEER REVIEWED ABSTRACTS</w:t>
            </w:r>
          </w:p>
          <w:p w14:paraId="179D958F" w14:textId="57EDD1C8" w:rsidR="00450064" w:rsidRPr="00450064" w:rsidRDefault="00450064" w:rsidP="00A8278E">
            <w:pPr>
              <w:rPr>
                <w:rFonts w:ascii="Arial" w:hAnsi="Arial" w:cs="Arial"/>
                <w:b/>
                <w:sz w:val="20"/>
                <w:szCs w:val="20"/>
              </w:rPr>
            </w:pPr>
          </w:p>
        </w:tc>
      </w:tr>
      <w:tr w:rsidR="00E957DC" w:rsidRPr="00450064" w14:paraId="2A792E83" w14:textId="77777777" w:rsidTr="00450064">
        <w:trPr>
          <w:cantSplit/>
        </w:trPr>
        <w:tc>
          <w:tcPr>
            <w:tcW w:w="9630" w:type="dxa"/>
            <w:gridSpan w:val="4"/>
            <w:shd w:val="clear" w:color="auto" w:fill="auto"/>
          </w:tcPr>
          <w:p w14:paraId="7892955E" w14:textId="00EA08A7"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Maisto SA, McNeil M, Kraemer K, Kelley ME, Conigliaro J. Comparisons of abbreviated instruments to detect hazardous drinking in a large primary care setting. J Gen Intern Med. 1999;14(Suppl 2):34.</w:t>
            </w:r>
          </w:p>
        </w:tc>
      </w:tr>
      <w:tr w:rsidR="00E957DC" w:rsidRPr="00450064" w14:paraId="1E111253" w14:textId="77777777" w:rsidTr="00450064">
        <w:trPr>
          <w:cantSplit/>
        </w:trPr>
        <w:tc>
          <w:tcPr>
            <w:tcW w:w="9630" w:type="dxa"/>
            <w:gridSpan w:val="4"/>
            <w:shd w:val="clear" w:color="auto" w:fill="auto"/>
          </w:tcPr>
          <w:p w14:paraId="6692854F" w14:textId="510D8D2A"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lastRenderedPageBreak/>
              <w:t>Gordon AJ,</w:t>
            </w:r>
            <w:r w:rsidRPr="00450064">
              <w:rPr>
                <w:rFonts w:ascii="Arial" w:hAnsi="Arial" w:cs="Arial"/>
                <w:sz w:val="20"/>
              </w:rPr>
              <w:t xml:space="preserve"> Wentz CM, Gibbon JL, Mason AD, </w:t>
            </w:r>
            <w:proofErr w:type="spellStart"/>
            <w:r w:rsidRPr="00450064">
              <w:rPr>
                <w:rFonts w:ascii="Arial" w:hAnsi="Arial" w:cs="Arial"/>
                <w:sz w:val="20"/>
              </w:rPr>
              <w:t>Freyder</w:t>
            </w:r>
            <w:proofErr w:type="spellEnd"/>
            <w:r w:rsidRPr="00450064">
              <w:rPr>
                <w:rFonts w:ascii="Arial" w:hAnsi="Arial" w:cs="Arial"/>
                <w:sz w:val="20"/>
              </w:rPr>
              <w:t xml:space="preserve"> PJ, O'Toole TP. Relationships of patient characteristics of successful completion of substance abuse detoxification. J Gen Intern Med.</w:t>
            </w:r>
            <w:r w:rsidR="00391C0A" w:rsidRPr="00450064">
              <w:rPr>
                <w:rFonts w:ascii="Arial" w:hAnsi="Arial" w:cs="Arial"/>
                <w:sz w:val="20"/>
              </w:rPr>
              <w:t xml:space="preserve"> </w:t>
            </w:r>
            <w:r w:rsidRPr="00450064">
              <w:rPr>
                <w:rFonts w:ascii="Arial" w:hAnsi="Arial" w:cs="Arial"/>
                <w:sz w:val="20"/>
              </w:rPr>
              <w:t>1999;14(Supp1 2):34.</w:t>
            </w:r>
          </w:p>
        </w:tc>
      </w:tr>
      <w:tr w:rsidR="00E957DC" w:rsidRPr="00450064" w14:paraId="553A40B7" w14:textId="77777777" w:rsidTr="00450064">
        <w:trPr>
          <w:cantSplit/>
        </w:trPr>
        <w:tc>
          <w:tcPr>
            <w:tcW w:w="9630" w:type="dxa"/>
            <w:gridSpan w:val="4"/>
            <w:shd w:val="clear" w:color="auto" w:fill="auto"/>
          </w:tcPr>
          <w:p w14:paraId="54E44BBC" w14:textId="18466580"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Macpherson DS. Guideline chaos: competing recommendations for preoperative cardiac assessment. J Gen Intern Med. 2000;15(Suppl 1):119.</w:t>
            </w:r>
          </w:p>
        </w:tc>
      </w:tr>
      <w:tr w:rsidR="00E957DC" w:rsidRPr="00450064" w14:paraId="63967152" w14:textId="77777777" w:rsidTr="00450064">
        <w:trPr>
          <w:cantSplit/>
        </w:trPr>
        <w:tc>
          <w:tcPr>
            <w:tcW w:w="9630" w:type="dxa"/>
            <w:gridSpan w:val="4"/>
            <w:shd w:val="clear" w:color="auto" w:fill="auto"/>
          </w:tcPr>
          <w:p w14:paraId="1F8244CF" w14:textId="19A6BB28"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Conigliaro J, Justice AC, McGinnis K, Kilbourne AM, Rabeneck L, Brown S; for the VACS Project Team. Alcohol consumption effects in HIV-infected persons with hepatitis C. Abstracts of the 41st </w:t>
            </w:r>
            <w:proofErr w:type="spellStart"/>
            <w:r w:rsidRPr="00450064">
              <w:rPr>
                <w:rFonts w:ascii="Arial" w:hAnsi="Arial" w:cs="Arial"/>
                <w:sz w:val="20"/>
              </w:rPr>
              <w:t>Interscience</w:t>
            </w:r>
            <w:proofErr w:type="spellEnd"/>
            <w:r w:rsidRPr="00450064">
              <w:rPr>
                <w:rFonts w:ascii="Arial" w:hAnsi="Arial" w:cs="Arial"/>
                <w:sz w:val="20"/>
              </w:rPr>
              <w:t xml:space="preserve"> Conference on Antimicrobial Agents and Chemotherapy. Washington, DC: American Society for Microbiology, 2001, p. 291.</w:t>
            </w:r>
          </w:p>
        </w:tc>
      </w:tr>
      <w:tr w:rsidR="00E957DC" w:rsidRPr="00450064" w14:paraId="4816EF8D" w14:textId="77777777" w:rsidTr="00450064">
        <w:trPr>
          <w:cantSplit/>
        </w:trPr>
        <w:tc>
          <w:tcPr>
            <w:tcW w:w="9630" w:type="dxa"/>
            <w:gridSpan w:val="4"/>
            <w:shd w:val="clear" w:color="auto" w:fill="auto"/>
          </w:tcPr>
          <w:p w14:paraId="404C3EED" w14:textId="5B616564"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Maisto SA, McNeil M, Kraemer KL, Conigliaro RL, Kelley ME, Conigliaro JC. Comparison of motivational enhancement and brief advice to decrease elderly hazardous drinking behavior. Subst abus. 2001;22(2):139.</w:t>
            </w:r>
          </w:p>
        </w:tc>
      </w:tr>
      <w:tr w:rsidR="00E957DC" w:rsidRPr="00450064" w14:paraId="3EB7BEB8" w14:textId="77777777" w:rsidTr="00450064">
        <w:trPr>
          <w:cantSplit/>
        </w:trPr>
        <w:tc>
          <w:tcPr>
            <w:tcW w:w="9630" w:type="dxa"/>
            <w:gridSpan w:val="4"/>
            <w:shd w:val="clear" w:color="auto" w:fill="auto"/>
          </w:tcPr>
          <w:p w14:paraId="5AC7D15D" w14:textId="5DA74D89"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Freyder</w:t>
            </w:r>
            <w:proofErr w:type="spellEnd"/>
            <w:r w:rsidRPr="00450064">
              <w:rPr>
                <w:rFonts w:ascii="Arial" w:hAnsi="Arial" w:cs="Arial"/>
                <w:sz w:val="20"/>
              </w:rPr>
              <w:t xml:space="preserve"> PJ, Gibbons J, O'Toole TP. Empowering homeless substance users: evaluation o</w:t>
            </w:r>
            <w:r w:rsidR="00097945" w:rsidRPr="00450064">
              <w:rPr>
                <w:rFonts w:ascii="Arial" w:hAnsi="Arial" w:cs="Arial"/>
                <w:sz w:val="20"/>
              </w:rPr>
              <w:t>f a work stabilization program.</w:t>
            </w:r>
            <w:r w:rsidRPr="00450064">
              <w:rPr>
                <w:rFonts w:ascii="Arial" w:hAnsi="Arial" w:cs="Arial"/>
                <w:sz w:val="20"/>
              </w:rPr>
              <w:t xml:space="preserve"> J Gen Intern Med. 2001;16(Suppl 1):136.</w:t>
            </w:r>
          </w:p>
        </w:tc>
      </w:tr>
      <w:tr w:rsidR="00E957DC" w:rsidRPr="00450064" w14:paraId="0082A2A1" w14:textId="77777777" w:rsidTr="00450064">
        <w:trPr>
          <w:cantSplit/>
        </w:trPr>
        <w:tc>
          <w:tcPr>
            <w:tcW w:w="9630" w:type="dxa"/>
            <w:gridSpan w:val="4"/>
            <w:shd w:val="clear" w:color="auto" w:fill="auto"/>
          </w:tcPr>
          <w:p w14:paraId="1CFBBCB1" w14:textId="30E9FDDE"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Conigliaro J, Maisto S, McNeil M, Kraemer K, Kelley M, </w:t>
            </w:r>
            <w:r w:rsidRPr="00450064">
              <w:rPr>
                <w:rFonts w:ascii="Arial" w:hAnsi="Arial" w:cs="Arial"/>
                <w:b/>
                <w:sz w:val="20"/>
              </w:rPr>
              <w:t>Gordon A.</w:t>
            </w:r>
            <w:r w:rsidRPr="00450064">
              <w:rPr>
                <w:rFonts w:ascii="Arial" w:hAnsi="Arial" w:cs="Arial"/>
                <w:sz w:val="20"/>
              </w:rPr>
              <w:t xml:space="preserve"> Are reductions in alcohol consumption associated with changes in alcohol-related comorbidity among primary care patients? Alcohol Clin Exp Res. 2002;26(5):67A.</w:t>
            </w:r>
          </w:p>
        </w:tc>
      </w:tr>
      <w:tr w:rsidR="00E957DC" w:rsidRPr="00450064" w14:paraId="5E06FA0D" w14:textId="77777777" w:rsidTr="00450064">
        <w:trPr>
          <w:cantSplit/>
        </w:trPr>
        <w:tc>
          <w:tcPr>
            <w:tcW w:w="9630" w:type="dxa"/>
            <w:gridSpan w:val="4"/>
            <w:shd w:val="clear" w:color="auto" w:fill="auto"/>
          </w:tcPr>
          <w:p w14:paraId="2371C107" w14:textId="4A5F4454"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McGinnis KA, Conigliaro J, Rabeneck L, Rodriguez-Barradas M, Justice AC. Alcohol use among HIV-positive homeless. Alcohol Clin Exp Res. 2002;26(5):173A.</w:t>
            </w:r>
          </w:p>
        </w:tc>
      </w:tr>
      <w:tr w:rsidR="00E957DC" w:rsidRPr="00450064" w14:paraId="2E1C6B56" w14:textId="77777777" w:rsidTr="00450064">
        <w:trPr>
          <w:cantSplit/>
        </w:trPr>
        <w:tc>
          <w:tcPr>
            <w:tcW w:w="9630" w:type="dxa"/>
            <w:gridSpan w:val="4"/>
            <w:shd w:val="clear" w:color="auto" w:fill="auto"/>
          </w:tcPr>
          <w:p w14:paraId="25B50F65" w14:textId="710529BF"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Conigliaro J, McGinnis KA, Rabeneck LA, Justice AC. Substance use and homelessness among Veterans with HIV.  J Gen Intern Med. 2002;17(Suppl 1):158-60.</w:t>
            </w:r>
          </w:p>
        </w:tc>
      </w:tr>
      <w:tr w:rsidR="00E957DC" w:rsidRPr="00450064" w14:paraId="08441DE8" w14:textId="77777777" w:rsidTr="00450064">
        <w:trPr>
          <w:cantSplit/>
        </w:trPr>
        <w:tc>
          <w:tcPr>
            <w:tcW w:w="9630" w:type="dxa"/>
            <w:gridSpan w:val="4"/>
            <w:shd w:val="clear" w:color="auto" w:fill="auto"/>
          </w:tcPr>
          <w:p w14:paraId="47905CC7" w14:textId="7911C061"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Conigliaro J, McGinnis K, </w:t>
            </w:r>
            <w:r w:rsidRPr="00450064">
              <w:rPr>
                <w:rFonts w:ascii="Arial" w:hAnsi="Arial" w:cs="Arial"/>
                <w:b/>
                <w:sz w:val="20"/>
              </w:rPr>
              <w:t>Gordon AJ,</w:t>
            </w:r>
            <w:r w:rsidRPr="00450064">
              <w:rPr>
                <w:rFonts w:ascii="Arial" w:hAnsi="Arial" w:cs="Arial"/>
                <w:sz w:val="20"/>
              </w:rPr>
              <w:t xml:space="preserve"> Rabeneck L, Briggs J, Justice AC. Do providers recognize problem drinking in their HIV-positive patients?  J Gen Intern Med. 2002;17(Suppl 1):187.</w:t>
            </w:r>
          </w:p>
        </w:tc>
      </w:tr>
      <w:tr w:rsidR="00E957DC" w:rsidRPr="00450064" w14:paraId="2C5663E1" w14:textId="77777777" w:rsidTr="00450064">
        <w:trPr>
          <w:cantSplit/>
        </w:trPr>
        <w:tc>
          <w:tcPr>
            <w:tcW w:w="9630" w:type="dxa"/>
            <w:gridSpan w:val="4"/>
            <w:shd w:val="clear" w:color="auto" w:fill="auto"/>
          </w:tcPr>
          <w:p w14:paraId="6FA87326" w14:textId="66AE6915"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Kraemer KL, Maisto SA, Conigliaro J, </w:t>
            </w:r>
            <w:r w:rsidRPr="00450064">
              <w:rPr>
                <w:rFonts w:ascii="Arial" w:hAnsi="Arial" w:cs="Arial"/>
                <w:b/>
                <w:sz w:val="20"/>
              </w:rPr>
              <w:t>Gordon AJ,</w:t>
            </w:r>
            <w:r w:rsidRPr="00450064">
              <w:rPr>
                <w:rFonts w:ascii="Arial" w:hAnsi="Arial" w:cs="Arial"/>
                <w:sz w:val="20"/>
              </w:rPr>
              <w:t xml:space="preserve"> McNeil MA, Kelley ME. Health services utilization in outpatient drinkers. J Gen Intern Med. 2002;17(Suppl 1):200.</w:t>
            </w:r>
          </w:p>
        </w:tc>
      </w:tr>
      <w:tr w:rsidR="00E957DC" w:rsidRPr="00450064" w14:paraId="63433959" w14:textId="77777777" w:rsidTr="00450064">
        <w:trPr>
          <w:cantSplit/>
        </w:trPr>
        <w:tc>
          <w:tcPr>
            <w:tcW w:w="9630" w:type="dxa"/>
            <w:gridSpan w:val="4"/>
            <w:shd w:val="clear" w:color="auto" w:fill="auto"/>
          </w:tcPr>
          <w:p w14:paraId="56004426" w14:textId="06990740"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Conigliaro J, Maisto SA, Kraemer KL, McNeil MA, Kelley ME. All standard of care is not created equal: reduction in alcohol consumption is influenced by site of care.  J Gen Intern Med. 2002;17(Suppl 1):194.</w:t>
            </w:r>
          </w:p>
        </w:tc>
      </w:tr>
      <w:tr w:rsidR="00E957DC" w:rsidRPr="00450064" w14:paraId="6C2B10CA" w14:textId="77777777" w:rsidTr="00450064">
        <w:trPr>
          <w:cantSplit/>
        </w:trPr>
        <w:tc>
          <w:tcPr>
            <w:tcW w:w="9630" w:type="dxa"/>
            <w:gridSpan w:val="4"/>
            <w:shd w:val="clear" w:color="auto" w:fill="auto"/>
          </w:tcPr>
          <w:p w14:paraId="719E979B" w14:textId="15997AF1"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Olstein J, </w:t>
            </w:r>
            <w:r w:rsidRPr="00450064">
              <w:rPr>
                <w:rFonts w:ascii="Arial" w:hAnsi="Arial" w:cs="Arial"/>
                <w:b/>
                <w:sz w:val="20"/>
              </w:rPr>
              <w:t>Gordon A,</w:t>
            </w:r>
            <w:r w:rsidRPr="00450064">
              <w:rPr>
                <w:rFonts w:ascii="Arial" w:hAnsi="Arial" w:cs="Arial"/>
                <w:sz w:val="20"/>
              </w:rPr>
              <w:t xml:space="preserve"> Conigliaro J. Intravenous ethanol and treatment for alcohol withdrawal in the perioperative period.  J Gen Intern Med.  2003;18(Suppl 1):77.</w:t>
            </w:r>
          </w:p>
        </w:tc>
      </w:tr>
      <w:tr w:rsidR="00E957DC" w:rsidRPr="00450064" w14:paraId="2B072242" w14:textId="77777777" w:rsidTr="00450064">
        <w:trPr>
          <w:cantSplit/>
        </w:trPr>
        <w:tc>
          <w:tcPr>
            <w:tcW w:w="9630" w:type="dxa"/>
            <w:gridSpan w:val="4"/>
            <w:shd w:val="clear" w:color="auto" w:fill="auto"/>
          </w:tcPr>
          <w:p w14:paraId="0AF318B2" w14:textId="5B719A08"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Cook RL, Kraemer KL, Conigliaro J, McGinnis K, Samet J, </w:t>
            </w:r>
            <w:r w:rsidRPr="00450064">
              <w:rPr>
                <w:rFonts w:ascii="Arial" w:hAnsi="Arial" w:cs="Arial"/>
                <w:b/>
                <w:sz w:val="20"/>
              </w:rPr>
              <w:t>Gordon A,</w:t>
            </w:r>
            <w:r w:rsidRPr="00450064">
              <w:rPr>
                <w:rFonts w:ascii="Arial" w:hAnsi="Arial" w:cs="Arial"/>
                <w:sz w:val="20"/>
              </w:rPr>
              <w:t xml:space="preserve"> Justice A; for the VACS-5 Feasibility Study Project Team. Relationship between alcohol use and risky sexual behavior among Veterans with HIV infection. Alcohol Clin Exp Res. 2003;27(5):70A.</w:t>
            </w:r>
          </w:p>
        </w:tc>
      </w:tr>
      <w:tr w:rsidR="00E957DC" w:rsidRPr="00450064" w14:paraId="0B171FAE" w14:textId="77777777" w:rsidTr="00450064">
        <w:trPr>
          <w:cantSplit/>
        </w:trPr>
        <w:tc>
          <w:tcPr>
            <w:tcW w:w="9630" w:type="dxa"/>
            <w:gridSpan w:val="4"/>
            <w:shd w:val="clear" w:color="auto" w:fill="auto"/>
          </w:tcPr>
          <w:p w14:paraId="3936EC61" w14:textId="66937767"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Conigliaro J, </w:t>
            </w:r>
            <w:r w:rsidRPr="00450064">
              <w:rPr>
                <w:rFonts w:ascii="Arial" w:hAnsi="Arial" w:cs="Arial"/>
                <w:b/>
                <w:sz w:val="20"/>
              </w:rPr>
              <w:t>Gordon A,</w:t>
            </w:r>
            <w:r w:rsidRPr="00450064">
              <w:rPr>
                <w:rFonts w:ascii="Arial" w:hAnsi="Arial" w:cs="Arial"/>
                <w:sz w:val="20"/>
              </w:rPr>
              <w:t xml:space="preserve"> Sipp N, Kraemer K, Cornelius J. Patient and provider acceptance of an interactive computer program to enhance the delivery of an alcohol-related brief intervention in primary care. Alcohol Clin Exp Res. 2003;27(5):142A.</w:t>
            </w:r>
          </w:p>
        </w:tc>
      </w:tr>
      <w:tr w:rsidR="00E957DC" w:rsidRPr="00450064" w14:paraId="45C6F89D" w14:textId="77777777" w:rsidTr="00450064">
        <w:trPr>
          <w:cantSplit/>
        </w:trPr>
        <w:tc>
          <w:tcPr>
            <w:tcW w:w="9630" w:type="dxa"/>
            <w:gridSpan w:val="4"/>
            <w:shd w:val="clear" w:color="auto" w:fill="auto"/>
          </w:tcPr>
          <w:p w14:paraId="230D06B4" w14:textId="0BA6278D"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w:t>
            </w:r>
            <w:r w:rsidRPr="00450064">
              <w:rPr>
                <w:rFonts w:ascii="Arial" w:hAnsi="Arial" w:cs="Arial"/>
                <w:sz w:val="20"/>
              </w:rPr>
              <w:t xml:space="preserve"> Cook R. Drug and alcohol use among HIV-positive (homeless) Veterans. Alcohol Clin Exp Res. 2003;27(5):187A.</w:t>
            </w:r>
          </w:p>
        </w:tc>
      </w:tr>
      <w:tr w:rsidR="00E957DC" w:rsidRPr="00450064" w14:paraId="785F5295" w14:textId="77777777" w:rsidTr="00450064">
        <w:trPr>
          <w:cantSplit/>
        </w:trPr>
        <w:tc>
          <w:tcPr>
            <w:tcW w:w="9630" w:type="dxa"/>
            <w:gridSpan w:val="4"/>
            <w:shd w:val="clear" w:color="auto" w:fill="auto"/>
          </w:tcPr>
          <w:p w14:paraId="136081C6" w14:textId="5966F214"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Conigliaro J, McGinnis KA, Maisto S, </w:t>
            </w:r>
            <w:r w:rsidRPr="00450064">
              <w:rPr>
                <w:rFonts w:ascii="Arial" w:hAnsi="Arial" w:cs="Arial"/>
                <w:b/>
                <w:sz w:val="20"/>
              </w:rPr>
              <w:t>Gordon AJ,</w:t>
            </w:r>
            <w:r w:rsidRPr="00450064">
              <w:rPr>
                <w:rFonts w:ascii="Arial" w:hAnsi="Arial" w:cs="Arial"/>
                <w:sz w:val="20"/>
              </w:rPr>
              <w:t xml:space="preserve"> Kraemer KL, Day N, Samet J, Fultz SL, Rimland D, Justice AC; for the VACS Project Team. Problem drinking in HIV-positive and HIV-negative Veterans: prevalence and provider awareness. Alcohol Clin Exp Res. 2004;28(5):158A. </w:t>
            </w:r>
          </w:p>
        </w:tc>
      </w:tr>
      <w:tr w:rsidR="00E957DC" w:rsidRPr="00450064" w14:paraId="11352578" w14:textId="77777777" w:rsidTr="00450064">
        <w:trPr>
          <w:cantSplit/>
        </w:trPr>
        <w:tc>
          <w:tcPr>
            <w:tcW w:w="9630" w:type="dxa"/>
            <w:gridSpan w:val="4"/>
            <w:shd w:val="clear" w:color="auto" w:fill="auto"/>
          </w:tcPr>
          <w:p w14:paraId="43363251" w14:textId="23EFAE5B"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Conigliaro J, McGinnis KA, Maisto S, </w:t>
            </w:r>
            <w:r w:rsidRPr="00450064">
              <w:rPr>
                <w:rFonts w:ascii="Arial" w:hAnsi="Arial" w:cs="Arial"/>
                <w:b/>
                <w:sz w:val="20"/>
              </w:rPr>
              <w:t>Gordon AJ,</w:t>
            </w:r>
            <w:r w:rsidRPr="00450064">
              <w:rPr>
                <w:rFonts w:ascii="Arial" w:hAnsi="Arial" w:cs="Arial"/>
                <w:sz w:val="20"/>
              </w:rPr>
              <w:t xml:space="preserve"> Kraemer KL, Day N, Samet J, Fultz SL, Rimland D, Justice AC; for the VACS Project Team. Alcohol use/abuse and depression among HIV-positive and HIV-negative Veterans. Alcohol Clin Exp Res. 2004;28(5):161A. </w:t>
            </w:r>
          </w:p>
        </w:tc>
      </w:tr>
      <w:tr w:rsidR="00E957DC" w:rsidRPr="00450064" w14:paraId="70C89B0F" w14:textId="77777777" w:rsidTr="00450064">
        <w:trPr>
          <w:cantSplit/>
        </w:trPr>
        <w:tc>
          <w:tcPr>
            <w:tcW w:w="9630" w:type="dxa"/>
            <w:gridSpan w:val="4"/>
            <w:shd w:val="clear" w:color="auto" w:fill="auto"/>
          </w:tcPr>
          <w:p w14:paraId="5FAFA7E3" w14:textId="5012C1CC"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Braithwaite RS, McGinnis K, Conigliaro J, Maisto SA, Crystal S, Day N, Cook RL, </w:t>
            </w:r>
            <w:r w:rsidRPr="00450064">
              <w:rPr>
                <w:rFonts w:ascii="Arial" w:hAnsi="Arial" w:cs="Arial"/>
                <w:b/>
                <w:sz w:val="20"/>
              </w:rPr>
              <w:t>Gordon A,</w:t>
            </w:r>
            <w:r w:rsidRPr="00450064">
              <w:rPr>
                <w:rFonts w:ascii="Arial" w:hAnsi="Arial" w:cs="Arial"/>
                <w:sz w:val="20"/>
              </w:rPr>
              <w:t xml:space="preserve"> Bridges MW, Seiler JF, Justice AC. Is there a temporal relationship between alcohol consumption and non-adherence to medications? Alcohol Clin Exp Res. 2005;29(5):165A.</w:t>
            </w:r>
          </w:p>
        </w:tc>
      </w:tr>
      <w:tr w:rsidR="00E957DC" w:rsidRPr="00450064" w14:paraId="164FFA0E" w14:textId="77777777" w:rsidTr="00450064">
        <w:trPr>
          <w:cantSplit/>
        </w:trPr>
        <w:tc>
          <w:tcPr>
            <w:tcW w:w="9630" w:type="dxa"/>
            <w:gridSpan w:val="4"/>
            <w:shd w:val="clear" w:color="auto" w:fill="auto"/>
          </w:tcPr>
          <w:p w14:paraId="7F08F946" w14:textId="7E369154" w:rsidR="00E957DC" w:rsidRPr="00450064" w:rsidRDefault="00E957DC" w:rsidP="00A8278E">
            <w:pPr>
              <w:pStyle w:val="ListParagraph"/>
              <w:keepLines/>
              <w:numPr>
                <w:ilvl w:val="0"/>
                <w:numId w:val="37"/>
              </w:numPr>
              <w:ind w:left="518" w:hanging="518"/>
              <w:contextualSpacing w:val="0"/>
              <w:rPr>
                <w:rFonts w:ascii="Arial" w:hAnsi="Arial" w:cs="Arial"/>
                <w:sz w:val="20"/>
              </w:rPr>
            </w:pPr>
            <w:r w:rsidRPr="00450064">
              <w:rPr>
                <w:rFonts w:ascii="Arial" w:hAnsi="Arial" w:cs="Arial"/>
                <w:sz w:val="20"/>
              </w:rPr>
              <w:t xml:space="preserve">Kertesz SG, Safford MM, Rose S, Palonen KP, </w:t>
            </w: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Halanych</w:t>
            </w:r>
            <w:proofErr w:type="spellEnd"/>
            <w:r w:rsidRPr="00450064">
              <w:rPr>
                <w:rFonts w:ascii="Arial" w:hAnsi="Arial" w:cs="Arial"/>
                <w:sz w:val="20"/>
              </w:rPr>
              <w:t xml:space="preserve"> JH, Kirk K, Kiefe CI. Outpatient diabetes care for homeless and housed Veterans: more equal than not?  J Gen Intern Med. 2005;20(Suppl 1):121-2.</w:t>
            </w:r>
          </w:p>
        </w:tc>
      </w:tr>
      <w:tr w:rsidR="00E957DC" w:rsidRPr="00450064" w14:paraId="71E1609E" w14:textId="77777777" w:rsidTr="00450064">
        <w:trPr>
          <w:cantSplit/>
        </w:trPr>
        <w:tc>
          <w:tcPr>
            <w:tcW w:w="9630" w:type="dxa"/>
            <w:gridSpan w:val="4"/>
            <w:shd w:val="clear" w:color="auto" w:fill="auto"/>
          </w:tcPr>
          <w:p w14:paraId="36DA5AFD" w14:textId="0AEE17B9"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Harris DM, Younas NA, </w:t>
            </w:r>
            <w:proofErr w:type="spellStart"/>
            <w:r w:rsidRPr="00450064">
              <w:rPr>
                <w:rFonts w:ascii="Arial" w:hAnsi="Arial" w:cs="Arial"/>
                <w:sz w:val="20"/>
              </w:rPr>
              <w:t>Phillibert</w:t>
            </w:r>
            <w:proofErr w:type="spellEnd"/>
            <w:r w:rsidRPr="00450064">
              <w:rPr>
                <w:rFonts w:ascii="Arial" w:hAnsi="Arial" w:cs="Arial"/>
                <w:sz w:val="20"/>
              </w:rPr>
              <w:t xml:space="preserve"> D, </w:t>
            </w:r>
            <w:r w:rsidRPr="00450064">
              <w:rPr>
                <w:rFonts w:ascii="Arial" w:hAnsi="Arial" w:cs="Arial"/>
                <w:b/>
                <w:sz w:val="20"/>
              </w:rPr>
              <w:t>Gordon AJ.</w:t>
            </w:r>
            <w:r w:rsidRPr="00450064">
              <w:rPr>
                <w:rFonts w:ascii="Arial" w:hAnsi="Arial" w:cs="Arial"/>
                <w:sz w:val="20"/>
              </w:rPr>
              <w:t xml:space="preserve"> "D.A.R.T.ING" to plasma exchange for hemolytic-uremic syndrome. J Gen Intern Med.  2006;21(Suppl 4):203-4.</w:t>
            </w:r>
          </w:p>
        </w:tc>
      </w:tr>
      <w:tr w:rsidR="00E957DC" w:rsidRPr="00450064" w14:paraId="1EC22F3F" w14:textId="77777777" w:rsidTr="00450064">
        <w:trPr>
          <w:cantSplit/>
        </w:trPr>
        <w:tc>
          <w:tcPr>
            <w:tcW w:w="9630" w:type="dxa"/>
            <w:gridSpan w:val="4"/>
            <w:shd w:val="clear" w:color="auto" w:fill="auto"/>
          </w:tcPr>
          <w:p w14:paraId="54781B75" w14:textId="0A0F663C"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Harris DM, </w:t>
            </w:r>
            <w:r w:rsidRPr="00450064">
              <w:rPr>
                <w:rFonts w:ascii="Arial" w:hAnsi="Arial" w:cs="Arial"/>
                <w:b/>
                <w:sz w:val="20"/>
              </w:rPr>
              <w:t>Gordon AJ.</w:t>
            </w:r>
            <w:r w:rsidRPr="00450064">
              <w:rPr>
                <w:rFonts w:ascii="Arial" w:hAnsi="Arial" w:cs="Arial"/>
                <w:sz w:val="20"/>
              </w:rPr>
              <w:t xml:space="preserve"> Not all overdoses are narcotic or intentional.  J Gen Intern Med.  2006;21(Suppl 4):256.</w:t>
            </w:r>
          </w:p>
        </w:tc>
      </w:tr>
      <w:tr w:rsidR="00E957DC" w:rsidRPr="00450064" w14:paraId="15B42CA5" w14:textId="77777777" w:rsidTr="00450064">
        <w:trPr>
          <w:cantSplit/>
        </w:trPr>
        <w:tc>
          <w:tcPr>
            <w:tcW w:w="9630" w:type="dxa"/>
            <w:gridSpan w:val="4"/>
            <w:shd w:val="clear" w:color="auto" w:fill="auto"/>
          </w:tcPr>
          <w:p w14:paraId="53AFAE07" w14:textId="4342E5E5"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lastRenderedPageBreak/>
              <w:t xml:space="preserve">Kraemer KL, Roberts MS, Dang Q, </w:t>
            </w:r>
            <w:r w:rsidRPr="00450064">
              <w:rPr>
                <w:rFonts w:ascii="Arial" w:hAnsi="Arial" w:cs="Arial"/>
                <w:b/>
                <w:sz w:val="20"/>
              </w:rPr>
              <w:t>Gordon AJ,</w:t>
            </w:r>
            <w:r w:rsidRPr="00450064">
              <w:rPr>
                <w:rFonts w:ascii="Arial" w:hAnsi="Arial" w:cs="Arial"/>
                <w:sz w:val="20"/>
              </w:rPr>
              <w:t xml:space="preserve"> Cornelius J, </w:t>
            </w:r>
            <w:proofErr w:type="spellStart"/>
            <w:r w:rsidRPr="00450064">
              <w:rPr>
                <w:rFonts w:ascii="Arial" w:hAnsi="Arial" w:cs="Arial"/>
                <w:sz w:val="20"/>
              </w:rPr>
              <w:t>Sallous</w:t>
            </w:r>
            <w:proofErr w:type="spellEnd"/>
            <w:r w:rsidRPr="00450064">
              <w:rPr>
                <w:rFonts w:ascii="Arial" w:hAnsi="Arial" w:cs="Arial"/>
                <w:sz w:val="20"/>
              </w:rPr>
              <w:t xml:space="preserve"> I, </w:t>
            </w:r>
            <w:proofErr w:type="spellStart"/>
            <w:r w:rsidRPr="00450064">
              <w:rPr>
                <w:rFonts w:ascii="Arial" w:hAnsi="Arial" w:cs="Arial"/>
                <w:sz w:val="20"/>
              </w:rPr>
              <w:t>Saitz</w:t>
            </w:r>
            <w:proofErr w:type="spellEnd"/>
            <w:r w:rsidRPr="00450064">
              <w:rPr>
                <w:rFonts w:ascii="Arial" w:hAnsi="Arial" w:cs="Arial"/>
                <w:sz w:val="20"/>
              </w:rPr>
              <w:t xml:space="preserve"> R, Conigliaro J, Lancet M, Settles L. Patient and societal utilities for the spectrum of unhealthy alcohol use. Alcohol Clin Exp Res. 2007;31(Suppl 2):182A.</w:t>
            </w:r>
          </w:p>
        </w:tc>
      </w:tr>
      <w:tr w:rsidR="00E957DC" w:rsidRPr="00450064" w14:paraId="41545584" w14:textId="77777777" w:rsidTr="00450064">
        <w:trPr>
          <w:cantSplit/>
        </w:trPr>
        <w:tc>
          <w:tcPr>
            <w:tcW w:w="9630" w:type="dxa"/>
            <w:gridSpan w:val="4"/>
            <w:shd w:val="clear" w:color="auto" w:fill="auto"/>
          </w:tcPr>
          <w:p w14:paraId="6A00F217" w14:textId="13566FFB"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Conigliaro J, Maisto SA, McGinnis KA, </w:t>
            </w:r>
            <w:r w:rsidRPr="00450064">
              <w:rPr>
                <w:rFonts w:ascii="Arial" w:hAnsi="Arial" w:cs="Arial"/>
                <w:b/>
                <w:sz w:val="20"/>
              </w:rPr>
              <w:t>Gordon AJ,</w:t>
            </w:r>
            <w:r w:rsidRPr="00450064">
              <w:rPr>
                <w:rFonts w:ascii="Arial" w:hAnsi="Arial" w:cs="Arial"/>
                <w:sz w:val="20"/>
              </w:rPr>
              <w:t xml:space="preserve"> Justice AC. A comparison of the self-administered 30-day TLFB method and the phone interview method among clinical samples of HIV-positive and HIV-negative patients. J Gen Intern Med. 2007;22(Suppl 1):143. </w:t>
            </w:r>
          </w:p>
        </w:tc>
      </w:tr>
      <w:tr w:rsidR="00E957DC" w:rsidRPr="00450064" w14:paraId="4CFA4F55" w14:textId="77777777" w:rsidTr="00450064">
        <w:trPr>
          <w:cantSplit/>
        </w:trPr>
        <w:tc>
          <w:tcPr>
            <w:tcW w:w="9630" w:type="dxa"/>
            <w:gridSpan w:val="4"/>
            <w:shd w:val="clear" w:color="auto" w:fill="auto"/>
          </w:tcPr>
          <w:p w14:paraId="453CEA6E" w14:textId="1D1CF6C7"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Cook RL, </w:t>
            </w:r>
            <w:proofErr w:type="spellStart"/>
            <w:r w:rsidRPr="00450064">
              <w:rPr>
                <w:rFonts w:ascii="Arial" w:hAnsi="Arial" w:cs="Arial"/>
                <w:sz w:val="20"/>
              </w:rPr>
              <w:t>Mcginnis</w:t>
            </w:r>
            <w:proofErr w:type="spellEnd"/>
            <w:r w:rsidRPr="00450064">
              <w:rPr>
                <w:rFonts w:ascii="Arial" w:hAnsi="Arial" w:cs="Arial"/>
                <w:sz w:val="20"/>
              </w:rPr>
              <w:t xml:space="preserve"> KA, </w:t>
            </w:r>
            <w:proofErr w:type="spellStart"/>
            <w:r w:rsidRPr="00450064">
              <w:rPr>
                <w:rFonts w:ascii="Arial" w:hAnsi="Arial" w:cs="Arial"/>
                <w:sz w:val="20"/>
              </w:rPr>
              <w:t>Fiellin</w:t>
            </w:r>
            <w:proofErr w:type="spellEnd"/>
            <w:r w:rsidRPr="00450064">
              <w:rPr>
                <w:rFonts w:ascii="Arial" w:hAnsi="Arial" w:cs="Arial"/>
                <w:sz w:val="20"/>
              </w:rPr>
              <w:t xml:space="preserve"> DA, Goulet JL, </w:t>
            </w:r>
            <w:r w:rsidRPr="00450064">
              <w:rPr>
                <w:rFonts w:ascii="Arial" w:hAnsi="Arial" w:cs="Arial"/>
                <w:b/>
                <w:sz w:val="20"/>
              </w:rPr>
              <w:t>Gordon AJ</w:t>
            </w:r>
            <w:r w:rsidRPr="00450064">
              <w:rPr>
                <w:rFonts w:ascii="Arial" w:hAnsi="Arial" w:cs="Arial"/>
                <w:sz w:val="20"/>
              </w:rPr>
              <w:t>, Samet J, Mattocks K, Crystal S, Kraemer KL, Braithwaite S, Rodrigues-Barradas M, Justice AC. Erectile dysfunction drug use and risky sexual behavior in HIV+ and HIV- men.  J Gen Intern Med. 2008;23(Suppl 2):298-299.</w:t>
            </w:r>
          </w:p>
        </w:tc>
      </w:tr>
      <w:tr w:rsidR="00E957DC" w:rsidRPr="00450064" w14:paraId="70F0B3B0" w14:textId="77777777" w:rsidTr="00450064">
        <w:trPr>
          <w:cantSplit/>
        </w:trPr>
        <w:tc>
          <w:tcPr>
            <w:tcW w:w="9630" w:type="dxa"/>
            <w:gridSpan w:val="4"/>
            <w:shd w:val="clear" w:color="auto" w:fill="auto"/>
          </w:tcPr>
          <w:p w14:paraId="6F14182F" w14:textId="0D7C0A61"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Hilton M, Haas GL, Andree T, Goldstein G. Personal, medical, and healthcare utilization differences between metropolitan and non-metropolitan homeless Veterans.  J Gen Intern Med. 2008;23(Suppl 2):365.</w:t>
            </w:r>
          </w:p>
        </w:tc>
      </w:tr>
      <w:tr w:rsidR="00E957DC" w:rsidRPr="00450064" w14:paraId="2B3DA393" w14:textId="77777777" w:rsidTr="00450064">
        <w:trPr>
          <w:cantSplit/>
        </w:trPr>
        <w:tc>
          <w:tcPr>
            <w:tcW w:w="9630" w:type="dxa"/>
            <w:gridSpan w:val="4"/>
            <w:shd w:val="clear" w:color="auto" w:fill="auto"/>
          </w:tcPr>
          <w:p w14:paraId="3ECF214F" w14:textId="505C4AA8" w:rsidR="00E957DC" w:rsidRPr="00450064" w:rsidRDefault="00E957DC" w:rsidP="00A8278E">
            <w:pPr>
              <w:pStyle w:val="ListParagraph"/>
              <w:keepLines/>
              <w:numPr>
                <w:ilvl w:val="0"/>
                <w:numId w:val="37"/>
              </w:numPr>
              <w:ind w:left="522" w:hanging="522"/>
              <w:contextualSpacing w:val="0"/>
              <w:rPr>
                <w:rFonts w:ascii="Arial" w:hAnsi="Arial" w:cs="Arial"/>
                <w:sz w:val="20"/>
              </w:rPr>
            </w:pPr>
            <w:proofErr w:type="spellStart"/>
            <w:r w:rsidRPr="00450064">
              <w:rPr>
                <w:rFonts w:ascii="Arial" w:hAnsi="Arial" w:cs="Arial"/>
                <w:sz w:val="20"/>
              </w:rPr>
              <w:t>Grosheider</w:t>
            </w:r>
            <w:proofErr w:type="spellEnd"/>
            <w:r w:rsidRPr="00450064">
              <w:rPr>
                <w:rFonts w:ascii="Arial" w:hAnsi="Arial" w:cs="Arial"/>
                <w:sz w:val="20"/>
              </w:rPr>
              <w:t xml:space="preserve"> T, Luther J, Ramgopal R,</w:t>
            </w:r>
            <w:r w:rsidRPr="00450064">
              <w:rPr>
                <w:rFonts w:ascii="Arial" w:hAnsi="Arial" w:cs="Arial"/>
                <w:b/>
                <w:bCs/>
                <w:sz w:val="20"/>
              </w:rPr>
              <w:t xml:space="preserve"> </w:t>
            </w:r>
            <w:r w:rsidRPr="00450064">
              <w:rPr>
                <w:rFonts w:ascii="Arial" w:hAnsi="Arial" w:cs="Arial"/>
                <w:b/>
                <w:sz w:val="20"/>
              </w:rPr>
              <w:t>Gordon AJ.</w:t>
            </w:r>
            <w:r w:rsidRPr="00450064">
              <w:rPr>
                <w:rFonts w:ascii="Arial" w:hAnsi="Arial" w:cs="Arial"/>
                <w:sz w:val="20"/>
              </w:rPr>
              <w:t xml:space="preserve"> Physician attitudes toward harm reduction in office-based  opioid agonist therapy.  J Gen Intern Med. 2008;23(Suppl 2):366-367.</w:t>
            </w:r>
          </w:p>
        </w:tc>
      </w:tr>
      <w:tr w:rsidR="00E957DC" w:rsidRPr="00450064" w14:paraId="280DC454" w14:textId="77777777" w:rsidTr="00450064">
        <w:trPr>
          <w:cantSplit/>
        </w:trPr>
        <w:tc>
          <w:tcPr>
            <w:tcW w:w="9630" w:type="dxa"/>
            <w:gridSpan w:val="4"/>
            <w:shd w:val="clear" w:color="auto" w:fill="auto"/>
          </w:tcPr>
          <w:p w14:paraId="33C1ACC5" w14:textId="5E9769CC"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Kavanagh G, </w:t>
            </w:r>
            <w:proofErr w:type="spellStart"/>
            <w:r w:rsidRPr="00450064">
              <w:rPr>
                <w:rFonts w:ascii="Arial" w:hAnsi="Arial" w:cs="Arial"/>
                <w:sz w:val="20"/>
              </w:rPr>
              <w:t>Paidisetty</w:t>
            </w:r>
            <w:proofErr w:type="spellEnd"/>
            <w:r w:rsidRPr="00450064">
              <w:rPr>
                <w:rFonts w:ascii="Arial" w:hAnsi="Arial" w:cs="Arial"/>
                <w:sz w:val="20"/>
              </w:rPr>
              <w:t xml:space="preserve"> S, </w:t>
            </w:r>
            <w:proofErr w:type="spellStart"/>
            <w:r w:rsidRPr="00450064">
              <w:rPr>
                <w:rFonts w:ascii="Arial" w:hAnsi="Arial" w:cs="Arial"/>
                <w:sz w:val="20"/>
              </w:rPr>
              <w:t>Ramgopal</w:t>
            </w:r>
            <w:proofErr w:type="spellEnd"/>
            <w:r w:rsidRPr="00450064">
              <w:rPr>
                <w:rFonts w:ascii="Arial" w:hAnsi="Arial" w:cs="Arial"/>
                <w:sz w:val="20"/>
              </w:rPr>
              <w:t xml:space="preserve"> R, Liberto JG. Translating research into practice: facilitators and barriers of implementing buprenorphine in the Veteran Health Administration. J Gen Intern Med. 2008;23(Suppl 2):426.</w:t>
            </w:r>
          </w:p>
        </w:tc>
      </w:tr>
      <w:tr w:rsidR="00E957DC" w:rsidRPr="00450064" w14:paraId="30C3462E" w14:textId="77777777" w:rsidTr="00450064">
        <w:trPr>
          <w:cantSplit/>
        </w:trPr>
        <w:tc>
          <w:tcPr>
            <w:tcW w:w="9630" w:type="dxa"/>
            <w:gridSpan w:val="4"/>
            <w:shd w:val="clear" w:color="auto" w:fill="auto"/>
          </w:tcPr>
          <w:p w14:paraId="11923336" w14:textId="63E628C0"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Ettaro</w:t>
            </w:r>
            <w:proofErr w:type="spellEnd"/>
            <w:r w:rsidRPr="00450064">
              <w:rPr>
                <w:rFonts w:ascii="Arial" w:hAnsi="Arial" w:cs="Arial"/>
                <w:sz w:val="20"/>
              </w:rPr>
              <w:t xml:space="preserve"> L, </w:t>
            </w:r>
            <w:proofErr w:type="spellStart"/>
            <w:r w:rsidRPr="00450064">
              <w:rPr>
                <w:rFonts w:ascii="Arial" w:hAnsi="Arial" w:cs="Arial"/>
                <w:sz w:val="20"/>
              </w:rPr>
              <w:t>Mocik</w:t>
            </w:r>
            <w:proofErr w:type="spellEnd"/>
            <w:r w:rsidRPr="00450064">
              <w:rPr>
                <w:rFonts w:ascii="Arial" w:hAnsi="Arial" w:cs="Arial"/>
                <w:sz w:val="20"/>
              </w:rPr>
              <w:t xml:space="preserve"> J, Clark DB. Provider, patient, and family perspectives of adolescent alcohol use and treatment in rural settings. Alcohol Clin Exp Res. 2008;32(6)(Suppl):421A.</w:t>
            </w:r>
          </w:p>
        </w:tc>
      </w:tr>
      <w:tr w:rsidR="00E957DC" w:rsidRPr="00450064" w14:paraId="1F82C5D5" w14:textId="77777777" w:rsidTr="00450064">
        <w:trPr>
          <w:cantSplit/>
        </w:trPr>
        <w:tc>
          <w:tcPr>
            <w:tcW w:w="9630" w:type="dxa"/>
            <w:gridSpan w:val="4"/>
            <w:shd w:val="clear" w:color="auto" w:fill="auto"/>
          </w:tcPr>
          <w:p w14:paraId="0CF7F51B" w14:textId="1E354EBF" w:rsidR="00E957DC" w:rsidRPr="00450064" w:rsidRDefault="00E957DC" w:rsidP="00A8278E">
            <w:pPr>
              <w:pStyle w:val="ListParagraph"/>
              <w:keepLines/>
              <w:numPr>
                <w:ilvl w:val="0"/>
                <w:numId w:val="37"/>
              </w:numPr>
              <w:ind w:left="522" w:hanging="522"/>
              <w:contextualSpacing w:val="0"/>
              <w:rPr>
                <w:rFonts w:ascii="Arial" w:hAnsi="Arial" w:cs="Arial"/>
                <w:sz w:val="20"/>
              </w:rPr>
            </w:pPr>
            <w:proofErr w:type="spellStart"/>
            <w:r w:rsidRPr="00450064">
              <w:rPr>
                <w:rFonts w:ascii="Arial" w:hAnsi="Arial" w:cs="Arial"/>
                <w:sz w:val="20"/>
              </w:rPr>
              <w:t>Ettaro</w:t>
            </w:r>
            <w:proofErr w:type="spellEnd"/>
            <w:r w:rsidRPr="00450064">
              <w:rPr>
                <w:rFonts w:ascii="Arial" w:hAnsi="Arial" w:cs="Arial"/>
                <w:sz w:val="20"/>
              </w:rPr>
              <w:t xml:space="preserve"> L, </w:t>
            </w:r>
            <w:r w:rsidRPr="00450064">
              <w:rPr>
                <w:rFonts w:ascii="Arial" w:hAnsi="Arial" w:cs="Arial"/>
                <w:b/>
                <w:sz w:val="20"/>
              </w:rPr>
              <w:t>Gordon AJ</w:t>
            </w:r>
            <w:r w:rsidRPr="00450064">
              <w:rPr>
                <w:rFonts w:ascii="Arial" w:hAnsi="Arial" w:cs="Arial"/>
                <w:sz w:val="20"/>
              </w:rPr>
              <w:t xml:space="preserve">, </w:t>
            </w:r>
            <w:proofErr w:type="spellStart"/>
            <w:r w:rsidRPr="00450064">
              <w:rPr>
                <w:rFonts w:ascii="Arial" w:hAnsi="Arial" w:cs="Arial"/>
                <w:sz w:val="20"/>
              </w:rPr>
              <w:t>Mocik</w:t>
            </w:r>
            <w:proofErr w:type="spellEnd"/>
            <w:r w:rsidRPr="00450064">
              <w:rPr>
                <w:rFonts w:ascii="Arial" w:hAnsi="Arial" w:cs="Arial"/>
                <w:sz w:val="20"/>
              </w:rPr>
              <w:t xml:space="preserve"> J, Clark DB. Screening and counseling for adolescent alcohol use among primary care physicians in rural settings. Alcohol Clin Exp Res.2008;32(6)(Suppl):420A.</w:t>
            </w:r>
          </w:p>
        </w:tc>
      </w:tr>
      <w:tr w:rsidR="00E957DC" w:rsidRPr="00450064" w14:paraId="762E341A" w14:textId="77777777" w:rsidTr="00450064">
        <w:trPr>
          <w:cantSplit/>
        </w:trPr>
        <w:tc>
          <w:tcPr>
            <w:tcW w:w="9630" w:type="dxa"/>
            <w:gridSpan w:val="4"/>
            <w:shd w:val="clear" w:color="auto" w:fill="auto"/>
          </w:tcPr>
          <w:p w14:paraId="5F450719" w14:textId="3537A219"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Phillips KA, Walley AY, </w:t>
            </w:r>
            <w:r w:rsidRPr="00450064">
              <w:rPr>
                <w:rFonts w:ascii="Arial" w:hAnsi="Arial" w:cs="Arial"/>
                <w:b/>
                <w:sz w:val="20"/>
              </w:rPr>
              <w:t>Gordon AJ</w:t>
            </w:r>
            <w:r w:rsidRPr="00450064">
              <w:rPr>
                <w:rFonts w:ascii="Arial" w:hAnsi="Arial" w:cs="Arial"/>
                <w:sz w:val="20"/>
              </w:rPr>
              <w:t>. Patients in Recovery (PIR): Success at teaching opioid addiction treatments to physicians. Subst abus. 2009;30(1):96-97.</w:t>
            </w:r>
          </w:p>
        </w:tc>
      </w:tr>
      <w:tr w:rsidR="00E957DC" w:rsidRPr="00450064" w14:paraId="2511BAC0" w14:textId="77777777" w:rsidTr="00450064">
        <w:trPr>
          <w:cantSplit/>
        </w:trPr>
        <w:tc>
          <w:tcPr>
            <w:tcW w:w="9630" w:type="dxa"/>
            <w:gridSpan w:val="4"/>
            <w:shd w:val="clear" w:color="auto" w:fill="auto"/>
          </w:tcPr>
          <w:p w14:paraId="251155B5" w14:textId="704C0D52" w:rsidR="00E957DC" w:rsidRPr="00450064" w:rsidRDefault="00E957DC" w:rsidP="00A8278E">
            <w:pPr>
              <w:pStyle w:val="ListParagraph"/>
              <w:keepLines/>
              <w:numPr>
                <w:ilvl w:val="0"/>
                <w:numId w:val="37"/>
              </w:numPr>
              <w:ind w:left="522" w:hanging="522"/>
              <w:contextualSpacing w:val="0"/>
              <w:rPr>
                <w:rFonts w:ascii="Arial" w:hAnsi="Arial" w:cs="Arial"/>
                <w:noProof/>
                <w:sz w:val="20"/>
              </w:rPr>
            </w:pPr>
            <w:r w:rsidRPr="00450064">
              <w:rPr>
                <w:rFonts w:ascii="Arial" w:hAnsi="Arial" w:cs="Arial"/>
                <w:noProof/>
                <w:sz w:val="20"/>
              </w:rPr>
              <w:t xml:space="preserve">Bemben W, </w:t>
            </w:r>
            <w:r w:rsidRPr="00450064">
              <w:rPr>
                <w:rFonts w:ascii="Arial" w:hAnsi="Arial" w:cs="Arial"/>
                <w:b/>
                <w:noProof/>
                <w:sz w:val="20"/>
              </w:rPr>
              <w:t>Gordon AJ</w:t>
            </w:r>
            <w:r w:rsidRPr="00450064">
              <w:rPr>
                <w:rFonts w:ascii="Arial" w:hAnsi="Arial" w:cs="Arial"/>
                <w:noProof/>
                <w:sz w:val="20"/>
              </w:rPr>
              <w:t xml:space="preserve">. </w:t>
            </w:r>
            <w:r w:rsidRPr="00450064">
              <w:rPr>
                <w:rFonts w:ascii="Arial" w:hAnsi="Arial" w:cs="Arial"/>
                <w:bCs/>
                <w:noProof/>
                <w:sz w:val="20"/>
              </w:rPr>
              <w:t>Homeless medical outreach: a systematic narrative review and client and stakeholder perceptions for implementation in Anchorage Alaska.</w:t>
            </w:r>
            <w:r w:rsidRPr="00450064">
              <w:rPr>
                <w:rFonts w:ascii="Arial" w:hAnsi="Arial" w:cs="Arial"/>
                <w:noProof/>
                <w:sz w:val="20"/>
              </w:rPr>
              <w:t xml:space="preserve"> </w:t>
            </w:r>
            <w:r w:rsidRPr="00450064">
              <w:rPr>
                <w:rFonts w:ascii="Arial" w:hAnsi="Arial" w:cs="Arial"/>
                <w:sz w:val="20"/>
              </w:rPr>
              <w:t xml:space="preserve"> J Gen Intern Med. </w:t>
            </w:r>
            <w:r w:rsidRPr="00450064">
              <w:rPr>
                <w:rFonts w:ascii="Arial" w:hAnsi="Arial" w:cs="Arial"/>
                <w:noProof/>
                <w:sz w:val="20"/>
              </w:rPr>
              <w:t>2009;24(Supp1):S88.</w:t>
            </w:r>
          </w:p>
        </w:tc>
      </w:tr>
      <w:tr w:rsidR="00E957DC" w:rsidRPr="00450064" w14:paraId="53E41A64" w14:textId="77777777" w:rsidTr="00450064">
        <w:trPr>
          <w:cantSplit/>
        </w:trPr>
        <w:tc>
          <w:tcPr>
            <w:tcW w:w="9630" w:type="dxa"/>
            <w:gridSpan w:val="4"/>
            <w:shd w:val="clear" w:color="auto" w:fill="auto"/>
          </w:tcPr>
          <w:p w14:paraId="1BBD9AB0" w14:textId="47225DB2" w:rsidR="00E957DC" w:rsidRPr="00450064" w:rsidRDefault="00E957DC" w:rsidP="00A8278E">
            <w:pPr>
              <w:pStyle w:val="ListParagraph"/>
              <w:keepLines/>
              <w:numPr>
                <w:ilvl w:val="0"/>
                <w:numId w:val="37"/>
              </w:numPr>
              <w:ind w:left="522" w:hanging="522"/>
              <w:contextualSpacing w:val="0"/>
              <w:rPr>
                <w:rFonts w:ascii="Arial" w:hAnsi="Arial" w:cs="Arial"/>
                <w:noProof/>
                <w:sz w:val="20"/>
              </w:rPr>
            </w:pPr>
            <w:r w:rsidRPr="00450064">
              <w:rPr>
                <w:rFonts w:ascii="Arial" w:hAnsi="Arial" w:cs="Arial"/>
                <w:noProof/>
                <w:sz w:val="20"/>
              </w:rPr>
              <w:t xml:space="preserve">Paidisetty, S, Broyles LM, Forman SD, </w:t>
            </w:r>
            <w:r w:rsidRPr="00450064">
              <w:rPr>
                <w:rFonts w:ascii="Arial" w:hAnsi="Arial" w:cs="Arial"/>
                <w:b/>
                <w:noProof/>
                <w:sz w:val="20"/>
              </w:rPr>
              <w:t>Gordon AJ</w:t>
            </w:r>
            <w:r w:rsidRPr="00450064">
              <w:rPr>
                <w:rFonts w:ascii="Arial" w:hAnsi="Arial" w:cs="Arial"/>
                <w:noProof/>
                <w:sz w:val="20"/>
              </w:rPr>
              <w:t xml:space="preserve">. </w:t>
            </w:r>
            <w:r w:rsidRPr="00450064">
              <w:rPr>
                <w:rFonts w:ascii="Arial" w:hAnsi="Arial" w:cs="Arial"/>
                <w:bCs/>
                <w:noProof/>
                <w:sz w:val="20"/>
              </w:rPr>
              <w:t>Buprenorphine and methadone opioid agonist therapy: differences in patient enrollment characteristics within a VA medical center</w:t>
            </w:r>
            <w:r w:rsidRPr="00450064">
              <w:rPr>
                <w:rFonts w:ascii="Arial" w:hAnsi="Arial" w:cs="Arial"/>
                <w:noProof/>
                <w:sz w:val="20"/>
              </w:rPr>
              <w:t xml:space="preserve">. </w:t>
            </w:r>
            <w:r w:rsidRPr="00450064">
              <w:rPr>
                <w:rFonts w:ascii="Arial" w:hAnsi="Arial" w:cs="Arial"/>
                <w:sz w:val="20"/>
              </w:rPr>
              <w:t xml:space="preserve"> J Gen Intern Med. </w:t>
            </w:r>
            <w:r w:rsidRPr="00450064">
              <w:rPr>
                <w:rFonts w:ascii="Arial" w:hAnsi="Arial" w:cs="Arial"/>
                <w:noProof/>
                <w:sz w:val="20"/>
              </w:rPr>
              <w:t>2009;24(Supp1):S35A-S36.</w:t>
            </w:r>
          </w:p>
        </w:tc>
      </w:tr>
      <w:tr w:rsidR="00E957DC" w:rsidRPr="00450064" w14:paraId="27B1DF86" w14:textId="77777777" w:rsidTr="00450064">
        <w:trPr>
          <w:cantSplit/>
        </w:trPr>
        <w:tc>
          <w:tcPr>
            <w:tcW w:w="9630" w:type="dxa"/>
            <w:gridSpan w:val="4"/>
            <w:shd w:val="clear" w:color="auto" w:fill="auto"/>
          </w:tcPr>
          <w:p w14:paraId="44F5E07C" w14:textId="6E64662E" w:rsidR="00E957DC" w:rsidRPr="00450064" w:rsidRDefault="00E957DC" w:rsidP="00A8278E">
            <w:pPr>
              <w:pStyle w:val="ListParagraph"/>
              <w:keepLines/>
              <w:numPr>
                <w:ilvl w:val="0"/>
                <w:numId w:val="37"/>
              </w:numPr>
              <w:ind w:left="522" w:hanging="522"/>
              <w:contextualSpacing w:val="0"/>
              <w:rPr>
                <w:rFonts w:ascii="Arial" w:hAnsi="Arial" w:cs="Arial"/>
                <w:sz w:val="20"/>
              </w:rPr>
            </w:pPr>
            <w:proofErr w:type="spellStart"/>
            <w:r w:rsidRPr="00450064">
              <w:rPr>
                <w:rFonts w:ascii="Arial" w:hAnsi="Arial" w:cs="Arial"/>
                <w:sz w:val="20"/>
              </w:rPr>
              <w:t>Ettaro</w:t>
            </w:r>
            <w:proofErr w:type="spellEnd"/>
            <w:r w:rsidRPr="00450064">
              <w:rPr>
                <w:rFonts w:ascii="Arial" w:hAnsi="Arial" w:cs="Arial"/>
                <w:sz w:val="20"/>
              </w:rPr>
              <w:t xml:space="preserve"> LR, </w:t>
            </w:r>
            <w:r w:rsidRPr="00450064">
              <w:rPr>
                <w:rFonts w:ascii="Arial" w:hAnsi="Arial" w:cs="Arial"/>
                <w:b/>
                <w:sz w:val="20"/>
              </w:rPr>
              <w:t>Gordon AJ</w:t>
            </w:r>
            <w:r w:rsidRPr="00450064">
              <w:rPr>
                <w:rFonts w:ascii="Arial" w:hAnsi="Arial" w:cs="Arial"/>
                <w:sz w:val="20"/>
              </w:rPr>
              <w:t>, Wood S, Egger N, Clark DB.  A comparison of drinking behaviors of clinic- and non-</w:t>
            </w:r>
            <w:proofErr w:type="gramStart"/>
            <w:r w:rsidRPr="00450064">
              <w:rPr>
                <w:rFonts w:ascii="Arial" w:hAnsi="Arial" w:cs="Arial"/>
                <w:sz w:val="20"/>
              </w:rPr>
              <w:t>clinic based</w:t>
            </w:r>
            <w:proofErr w:type="gramEnd"/>
            <w:r w:rsidRPr="00450064">
              <w:rPr>
                <w:rFonts w:ascii="Arial" w:hAnsi="Arial" w:cs="Arial"/>
                <w:sz w:val="20"/>
              </w:rPr>
              <w:t xml:space="preserve"> samples of rural adolescents. Alcohol Clin Exp Res. 2009;33(6)Suppl1:122A.</w:t>
            </w:r>
          </w:p>
        </w:tc>
      </w:tr>
      <w:tr w:rsidR="00E957DC" w:rsidRPr="00450064" w14:paraId="0B8E2B20" w14:textId="77777777" w:rsidTr="00450064">
        <w:trPr>
          <w:cantSplit/>
        </w:trPr>
        <w:tc>
          <w:tcPr>
            <w:tcW w:w="9630" w:type="dxa"/>
            <w:gridSpan w:val="4"/>
            <w:shd w:val="clear" w:color="auto" w:fill="auto"/>
          </w:tcPr>
          <w:p w14:paraId="319A67D5" w14:textId="5C3CC2E1" w:rsidR="00E957DC" w:rsidRPr="00450064" w:rsidRDefault="00E957DC" w:rsidP="00A8278E">
            <w:pPr>
              <w:pStyle w:val="ListParagraph"/>
              <w:keepLines/>
              <w:numPr>
                <w:ilvl w:val="0"/>
                <w:numId w:val="37"/>
              </w:numPr>
              <w:ind w:left="522" w:hanging="522"/>
              <w:contextualSpacing w:val="0"/>
              <w:rPr>
                <w:rFonts w:ascii="Arial" w:hAnsi="Arial" w:cs="Arial"/>
                <w:noProof/>
                <w:sz w:val="20"/>
              </w:rPr>
            </w:pPr>
            <w:r w:rsidRPr="00450064">
              <w:rPr>
                <w:rFonts w:ascii="Arial" w:hAnsi="Arial" w:cs="Arial"/>
                <w:color w:val="000000" w:themeColor="text1"/>
                <w:sz w:val="20"/>
              </w:rPr>
              <w:t xml:space="preserve">Edelman JE, Gordon KS, Becker W, Goulet JL, Skanderson M, Gaither JR, Braden JB, </w:t>
            </w:r>
            <w:r w:rsidRPr="00450064">
              <w:rPr>
                <w:rFonts w:ascii="Arial" w:hAnsi="Arial" w:cs="Arial"/>
                <w:b/>
                <w:color w:val="000000" w:themeColor="text1"/>
                <w:sz w:val="20"/>
              </w:rPr>
              <w:t>Gordon A</w:t>
            </w:r>
            <w:r w:rsidRPr="00450064">
              <w:rPr>
                <w:rFonts w:ascii="Arial" w:hAnsi="Arial" w:cs="Arial"/>
                <w:color w:val="000000" w:themeColor="text1"/>
                <w:sz w:val="20"/>
              </w:rPr>
              <w:t>, Kerns R, Justice AC, Fiellin DA. HIV status is an independent predicator of receiving opioid analgesics.</w:t>
            </w:r>
            <w:r w:rsidRPr="00450064">
              <w:rPr>
                <w:rFonts w:ascii="Arial" w:hAnsi="Arial" w:cs="Arial"/>
                <w:sz w:val="20"/>
              </w:rPr>
              <w:t xml:space="preserve"> J Gen Intern Med. </w:t>
            </w:r>
            <w:r w:rsidRPr="00450064">
              <w:rPr>
                <w:rFonts w:ascii="Arial" w:hAnsi="Arial" w:cs="Arial"/>
                <w:noProof/>
                <w:sz w:val="20"/>
              </w:rPr>
              <w:t xml:space="preserve"> 2012; 27(2)Suppl:203-204.</w:t>
            </w:r>
          </w:p>
        </w:tc>
      </w:tr>
      <w:tr w:rsidR="002242C1" w:rsidRPr="00450064" w14:paraId="23829EE8" w14:textId="77777777" w:rsidTr="00450064">
        <w:trPr>
          <w:cantSplit/>
        </w:trPr>
        <w:tc>
          <w:tcPr>
            <w:tcW w:w="9630" w:type="dxa"/>
            <w:gridSpan w:val="4"/>
            <w:shd w:val="clear" w:color="auto" w:fill="auto"/>
          </w:tcPr>
          <w:p w14:paraId="2925A047" w14:textId="119478F9" w:rsidR="00E957DC" w:rsidRPr="00450064" w:rsidRDefault="00E957DC" w:rsidP="00A8278E">
            <w:pPr>
              <w:pStyle w:val="ListParagraph"/>
              <w:keepLines/>
              <w:numPr>
                <w:ilvl w:val="0"/>
                <w:numId w:val="37"/>
              </w:numPr>
              <w:ind w:left="522" w:hanging="522"/>
              <w:contextualSpacing w:val="0"/>
              <w:rPr>
                <w:rFonts w:ascii="Arial" w:hAnsi="Arial" w:cs="Arial"/>
                <w:noProof/>
                <w:color w:val="000000" w:themeColor="text1"/>
                <w:sz w:val="20"/>
              </w:rPr>
            </w:pPr>
            <w:r w:rsidRPr="00450064">
              <w:rPr>
                <w:rFonts w:ascii="Arial" w:hAnsi="Arial" w:cs="Arial"/>
                <w:noProof/>
                <w:color w:val="000000" w:themeColor="text1"/>
                <w:sz w:val="20"/>
              </w:rPr>
              <w:t xml:space="preserve">Kertesz S, Polli D, Holt C, Johnson-Roe K, </w:t>
            </w:r>
            <w:r w:rsidRPr="00450064">
              <w:rPr>
                <w:rFonts w:ascii="Arial" w:hAnsi="Arial" w:cs="Arial"/>
                <w:b/>
                <w:noProof/>
                <w:color w:val="000000" w:themeColor="text1"/>
                <w:sz w:val="20"/>
              </w:rPr>
              <w:t>Gordon A</w:t>
            </w:r>
            <w:r w:rsidRPr="00450064">
              <w:rPr>
                <w:rFonts w:ascii="Arial" w:hAnsi="Arial" w:cs="Arial"/>
                <w:noProof/>
                <w:color w:val="000000" w:themeColor="text1"/>
                <w:sz w:val="20"/>
              </w:rPr>
              <w:t>, Steward J, Borden A, Kim T, Stringfellow E. Implications of substance abuse for primary care quality of homeless patients. Subst abus. 2012;33(2):220-221.</w:t>
            </w:r>
          </w:p>
        </w:tc>
      </w:tr>
      <w:tr w:rsidR="002242C1" w:rsidRPr="00450064" w14:paraId="4F783336" w14:textId="77777777" w:rsidTr="00450064">
        <w:trPr>
          <w:cantSplit/>
        </w:trPr>
        <w:tc>
          <w:tcPr>
            <w:tcW w:w="9630" w:type="dxa"/>
            <w:gridSpan w:val="4"/>
            <w:shd w:val="clear" w:color="auto" w:fill="auto"/>
          </w:tcPr>
          <w:p w14:paraId="3E4DF336" w14:textId="5604CF1F" w:rsidR="00E957DC" w:rsidRPr="00450064" w:rsidRDefault="00E957DC" w:rsidP="00A8278E">
            <w:pPr>
              <w:pStyle w:val="ListParagraph"/>
              <w:keepLines/>
              <w:numPr>
                <w:ilvl w:val="0"/>
                <w:numId w:val="37"/>
              </w:numPr>
              <w:ind w:left="522" w:hanging="522"/>
              <w:contextualSpacing w:val="0"/>
              <w:rPr>
                <w:rFonts w:ascii="Arial" w:hAnsi="Arial" w:cs="Arial"/>
                <w:noProof/>
                <w:color w:val="000000" w:themeColor="text1"/>
                <w:sz w:val="20"/>
              </w:rPr>
            </w:pPr>
            <w:r w:rsidRPr="00450064">
              <w:rPr>
                <w:rFonts w:ascii="Arial" w:hAnsi="Arial" w:cs="Arial"/>
                <w:color w:val="000000" w:themeColor="text1"/>
                <w:sz w:val="20"/>
              </w:rPr>
              <w:t xml:space="preserve">Kertesz S, Pollio D, Johnson-Roe K, Holt C, Steward J, </w:t>
            </w:r>
            <w:r w:rsidRPr="00450064">
              <w:rPr>
                <w:rFonts w:ascii="Arial" w:hAnsi="Arial" w:cs="Arial"/>
                <w:b/>
                <w:color w:val="000000" w:themeColor="text1"/>
                <w:sz w:val="20"/>
              </w:rPr>
              <w:t>Gordon A</w:t>
            </w:r>
            <w:r w:rsidRPr="00450064">
              <w:rPr>
                <w:rFonts w:ascii="Arial" w:hAnsi="Arial" w:cs="Arial"/>
                <w:color w:val="000000" w:themeColor="text1"/>
                <w:sz w:val="20"/>
              </w:rPr>
              <w:t xml:space="preserve">,  Kim T, Stringfellow E, Austin E, Golden J, Johnson N, Davis L. Comparison of tailored versus mainstream primary care delivery for homeless persons: a new, validated patient assessment tool.  J Gen Intern Med. </w:t>
            </w:r>
            <w:r w:rsidRPr="00450064">
              <w:rPr>
                <w:rFonts w:ascii="Arial" w:hAnsi="Arial" w:cs="Arial"/>
                <w:noProof/>
                <w:color w:val="000000" w:themeColor="text1"/>
                <w:sz w:val="20"/>
              </w:rPr>
              <w:t xml:space="preserve"> 2012;27(1):S147.</w:t>
            </w:r>
          </w:p>
        </w:tc>
      </w:tr>
      <w:tr w:rsidR="002242C1" w:rsidRPr="00450064" w14:paraId="6D32CFB0" w14:textId="77777777" w:rsidTr="00450064">
        <w:trPr>
          <w:cantSplit/>
        </w:trPr>
        <w:tc>
          <w:tcPr>
            <w:tcW w:w="9630" w:type="dxa"/>
            <w:gridSpan w:val="4"/>
            <w:shd w:val="clear" w:color="auto" w:fill="auto"/>
          </w:tcPr>
          <w:p w14:paraId="3DF14D64" w14:textId="0C0DDA77" w:rsidR="00E957DC" w:rsidRPr="00450064" w:rsidRDefault="00E957DC" w:rsidP="00A8278E">
            <w:pPr>
              <w:pStyle w:val="ListParagraph"/>
              <w:keepLines/>
              <w:numPr>
                <w:ilvl w:val="0"/>
                <w:numId w:val="37"/>
              </w:numPr>
              <w:ind w:left="522" w:hanging="522"/>
              <w:contextualSpacing w:val="0"/>
              <w:rPr>
                <w:rFonts w:ascii="Arial" w:hAnsi="Arial" w:cs="Arial"/>
                <w:color w:val="000000" w:themeColor="text1"/>
                <w:sz w:val="20"/>
              </w:rPr>
            </w:pPr>
            <w:r w:rsidRPr="00450064">
              <w:rPr>
                <w:rFonts w:ascii="Arial" w:hAnsi="Arial" w:cs="Arial"/>
                <w:color w:val="000000" w:themeColor="text1"/>
                <w:sz w:val="20"/>
              </w:rPr>
              <w:t xml:space="preserve">Kertesz S, Kim TW, </w:t>
            </w:r>
            <w:r w:rsidRPr="00450064">
              <w:rPr>
                <w:rFonts w:ascii="Arial" w:hAnsi="Arial" w:cs="Arial"/>
                <w:b/>
                <w:color w:val="000000" w:themeColor="text1"/>
                <w:sz w:val="20"/>
              </w:rPr>
              <w:t>Gordon A</w:t>
            </w:r>
            <w:r w:rsidRPr="00450064">
              <w:rPr>
                <w:rFonts w:ascii="Arial" w:hAnsi="Arial" w:cs="Arial"/>
                <w:color w:val="000000" w:themeColor="text1"/>
                <w:sz w:val="20"/>
              </w:rPr>
              <w:t>, Young AS, Pollio DE, Jones RN, Hold CL, Austin EL, Roth D. Comparing Homeless persons’ care experiences in tailored versus non-tailored primary care settings.  J Gen Intern Med.  2013;28(1): S49-50.</w:t>
            </w:r>
          </w:p>
        </w:tc>
      </w:tr>
      <w:tr w:rsidR="00E957DC" w:rsidRPr="00450064" w14:paraId="058EF0BC" w14:textId="77777777" w:rsidTr="00450064">
        <w:trPr>
          <w:cantSplit/>
        </w:trPr>
        <w:tc>
          <w:tcPr>
            <w:tcW w:w="9630" w:type="dxa"/>
            <w:gridSpan w:val="4"/>
            <w:shd w:val="clear" w:color="auto" w:fill="auto"/>
          </w:tcPr>
          <w:p w14:paraId="01ADD9F3" w14:textId="292C5C00"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Becker W, Edelman EJ, Gordon KS, Kerns R, Crystal S, Fiellin LE, </w:t>
            </w:r>
            <w:r w:rsidRPr="00450064">
              <w:rPr>
                <w:rFonts w:ascii="Arial" w:hAnsi="Arial" w:cs="Arial"/>
                <w:b/>
                <w:sz w:val="20"/>
              </w:rPr>
              <w:t>Gordon A</w:t>
            </w:r>
            <w:r w:rsidRPr="00450064">
              <w:rPr>
                <w:rFonts w:ascii="Arial" w:hAnsi="Arial" w:cs="Arial"/>
                <w:sz w:val="20"/>
              </w:rPr>
              <w:t>, Goulet JL, Justice AC, Fiellin DA. Trends and correlates of opioid analgesic receipt among Veterans with and without HIV: 1999-2010.  J Gen Intern Med.  2013;28(1): S227.</w:t>
            </w:r>
          </w:p>
        </w:tc>
      </w:tr>
      <w:tr w:rsidR="00E957DC" w:rsidRPr="00450064" w14:paraId="6B17682D" w14:textId="77777777" w:rsidTr="00450064">
        <w:trPr>
          <w:cantSplit/>
        </w:trPr>
        <w:tc>
          <w:tcPr>
            <w:tcW w:w="9630" w:type="dxa"/>
            <w:gridSpan w:val="4"/>
            <w:shd w:val="clear" w:color="auto" w:fill="auto"/>
          </w:tcPr>
          <w:p w14:paraId="7DDB8F5A" w14:textId="2DB2AA8F"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Tetrault JM, Tate JP, Edelman J, </w:t>
            </w:r>
            <w:r w:rsidRPr="00450064">
              <w:rPr>
                <w:rFonts w:ascii="Arial" w:hAnsi="Arial" w:cs="Arial"/>
                <w:b/>
                <w:sz w:val="20"/>
              </w:rPr>
              <w:t>Gordon A</w:t>
            </w:r>
            <w:r w:rsidRPr="00450064">
              <w:rPr>
                <w:rFonts w:ascii="Arial" w:hAnsi="Arial" w:cs="Arial"/>
                <w:sz w:val="20"/>
              </w:rPr>
              <w:t>, Lo Re V, Fiellin LE, Bryant K, Justice AC, Fiellin DA. Use and safety of buprenorphine in HIV-infected and uninfected opioid dependent patients. J Gen Intern Med. 2013;28(1): S223.</w:t>
            </w:r>
          </w:p>
        </w:tc>
      </w:tr>
      <w:tr w:rsidR="00E957DC" w:rsidRPr="00450064" w14:paraId="6BEEB627" w14:textId="77777777" w:rsidTr="00450064">
        <w:trPr>
          <w:cantSplit/>
        </w:trPr>
        <w:tc>
          <w:tcPr>
            <w:tcW w:w="9630" w:type="dxa"/>
            <w:gridSpan w:val="4"/>
            <w:shd w:val="clear" w:color="auto" w:fill="auto"/>
          </w:tcPr>
          <w:p w14:paraId="551D9BCC" w14:textId="712E9449"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Korthuis PT, Kraemer KA, McGinnis M, Skanderson M, </w:t>
            </w:r>
            <w:r w:rsidRPr="00450064">
              <w:rPr>
                <w:rFonts w:ascii="Arial" w:hAnsi="Arial" w:cs="Arial"/>
                <w:b/>
                <w:sz w:val="20"/>
              </w:rPr>
              <w:t>Gordon AJ</w:t>
            </w:r>
            <w:r w:rsidRPr="00450064">
              <w:rPr>
                <w:rFonts w:ascii="Arial" w:hAnsi="Arial" w:cs="Arial"/>
                <w:sz w:val="20"/>
              </w:rPr>
              <w:t>, Justice AC, Fiellin DA, for the Veterans Aging Cohort Study. Quality of HIV care and mortality in HIV-infected patients with unhealthy alcohol use. Alcohol Clin Exp Res.2014;38(Suppl s1):145A.</w:t>
            </w:r>
          </w:p>
        </w:tc>
      </w:tr>
      <w:tr w:rsidR="00E957DC" w:rsidRPr="00450064" w14:paraId="1B1F6D1D" w14:textId="77777777" w:rsidTr="00450064">
        <w:trPr>
          <w:cantSplit/>
        </w:trPr>
        <w:tc>
          <w:tcPr>
            <w:tcW w:w="9630" w:type="dxa"/>
            <w:gridSpan w:val="4"/>
            <w:shd w:val="clear" w:color="auto" w:fill="auto"/>
          </w:tcPr>
          <w:p w14:paraId="7CFD43D0" w14:textId="01271DBB"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t xml:space="preserve">Broyles LM, Singh M, Rodriguez K, Hayashi S, Monte B, Gordon A. The development of an alcohol brief intervention e-coach for use by primary care clinicians. Addict Sci Clin </w:t>
            </w:r>
            <w:proofErr w:type="spellStart"/>
            <w:r w:rsidRPr="00450064">
              <w:rPr>
                <w:rFonts w:ascii="Arial" w:hAnsi="Arial" w:cs="Arial"/>
                <w:sz w:val="20"/>
              </w:rPr>
              <w:t>Pract</w:t>
            </w:r>
            <w:proofErr w:type="spellEnd"/>
            <w:r w:rsidRPr="00450064">
              <w:rPr>
                <w:rFonts w:ascii="Arial" w:hAnsi="Arial" w:cs="Arial"/>
                <w:sz w:val="20"/>
              </w:rPr>
              <w:t xml:space="preserve">. 2013, 8(suppl 1): A15. DOI:10.1186/1940-0640-8-S1-A15 </w:t>
            </w:r>
          </w:p>
        </w:tc>
      </w:tr>
      <w:tr w:rsidR="00E957DC" w:rsidRPr="00450064" w14:paraId="16E6329D" w14:textId="77777777" w:rsidTr="00450064">
        <w:trPr>
          <w:cantSplit/>
        </w:trPr>
        <w:tc>
          <w:tcPr>
            <w:tcW w:w="9630" w:type="dxa"/>
            <w:gridSpan w:val="4"/>
            <w:shd w:val="clear" w:color="auto" w:fill="auto"/>
          </w:tcPr>
          <w:p w14:paraId="4BE1221B" w14:textId="6AB2865E" w:rsidR="00E957DC" w:rsidRPr="00450064" w:rsidRDefault="00E957DC" w:rsidP="00A8278E">
            <w:pPr>
              <w:pStyle w:val="ListParagraph"/>
              <w:keepLines/>
              <w:numPr>
                <w:ilvl w:val="0"/>
                <w:numId w:val="37"/>
              </w:numPr>
              <w:ind w:left="522" w:hanging="522"/>
              <w:contextualSpacing w:val="0"/>
              <w:rPr>
                <w:rFonts w:ascii="Arial" w:hAnsi="Arial" w:cs="Arial"/>
                <w:sz w:val="20"/>
              </w:rPr>
            </w:pPr>
            <w:r w:rsidRPr="00450064">
              <w:rPr>
                <w:rFonts w:ascii="Arial" w:hAnsi="Arial" w:cs="Arial"/>
                <w:sz w:val="20"/>
              </w:rPr>
              <w:lastRenderedPageBreak/>
              <w:t xml:space="preserve">Edelman EJ, Gordon KS, Goulet J, Tate J, Becker W, Bryant K, Crothers K, Gaither J, Gibert C, </w:t>
            </w:r>
            <w:r w:rsidRPr="00450064">
              <w:rPr>
                <w:rFonts w:ascii="Arial" w:hAnsi="Arial" w:cs="Arial"/>
                <w:b/>
                <w:sz w:val="20"/>
              </w:rPr>
              <w:t>Gordon A</w:t>
            </w:r>
            <w:r w:rsidRPr="00450064">
              <w:rPr>
                <w:rFonts w:ascii="Arial" w:hAnsi="Arial" w:cs="Arial"/>
                <w:sz w:val="20"/>
              </w:rPr>
              <w:t>, Rodriguez-Barradas M, Samet JH, Justice AC, Fiellin DA. Is unhealthy alcohol use associated with CD4 cell count among HIV-infected patients on and off combination antiretroviral therapy? Alcohol Clin Exp Res.2014;38(Suppl s1):196A.</w:t>
            </w:r>
          </w:p>
        </w:tc>
      </w:tr>
      <w:tr w:rsidR="00E957DC" w:rsidRPr="00450064" w14:paraId="4C57AD04" w14:textId="77777777" w:rsidTr="00450064">
        <w:trPr>
          <w:cantSplit/>
        </w:trPr>
        <w:tc>
          <w:tcPr>
            <w:tcW w:w="9630" w:type="dxa"/>
            <w:gridSpan w:val="4"/>
            <w:shd w:val="clear" w:color="auto" w:fill="auto"/>
          </w:tcPr>
          <w:p w14:paraId="2A59A690" w14:textId="6C2633FA" w:rsidR="00E957DC" w:rsidRPr="00450064" w:rsidRDefault="00E957DC" w:rsidP="00A8278E">
            <w:pPr>
              <w:pStyle w:val="ListParagraph"/>
              <w:numPr>
                <w:ilvl w:val="0"/>
                <w:numId w:val="37"/>
              </w:numPr>
              <w:ind w:left="522" w:hanging="522"/>
              <w:contextualSpacing w:val="0"/>
              <w:rPr>
                <w:rFonts w:ascii="Arial" w:hAnsi="Arial" w:cs="Arial"/>
                <w:sz w:val="20"/>
              </w:rPr>
            </w:pPr>
            <w:r w:rsidRPr="00450064">
              <w:rPr>
                <w:rFonts w:ascii="Arial" w:hAnsi="Arial" w:cs="Arial"/>
                <w:sz w:val="20"/>
              </w:rPr>
              <w:t xml:space="preserve">Broyles LM, Wieland M, Confer A, Youk, </w:t>
            </w:r>
            <w:r w:rsidRPr="00450064">
              <w:rPr>
                <w:rFonts w:ascii="Arial" w:hAnsi="Arial" w:cs="Arial"/>
                <w:b/>
                <w:sz w:val="20"/>
              </w:rPr>
              <w:t>Gordon A</w:t>
            </w:r>
            <w:r w:rsidRPr="00450064">
              <w:rPr>
                <w:rFonts w:ascii="Arial" w:hAnsi="Arial" w:cs="Arial"/>
                <w:sz w:val="20"/>
              </w:rPr>
              <w:t xml:space="preserve">. Holes in the pipeline: addressing recruitment challenges for an alcohol brief intervention trial in the acute care setting. </w:t>
            </w:r>
            <w:r w:rsidR="00D66FF4" w:rsidRPr="00450064">
              <w:rPr>
                <w:rFonts w:ascii="Arial" w:hAnsi="Arial" w:cs="Arial"/>
                <w:sz w:val="20"/>
              </w:rPr>
              <w:t xml:space="preserve">In: “Innovations for Meeting New Challenges” November 7-9, 2013. </w:t>
            </w:r>
            <w:r w:rsidRPr="00450064">
              <w:rPr>
                <w:rFonts w:ascii="Arial" w:hAnsi="Arial" w:cs="Arial"/>
                <w:sz w:val="20"/>
              </w:rPr>
              <w:t>Subst Abus. 2014;35(2):208.</w:t>
            </w:r>
            <w:r w:rsidR="00D66FF4" w:rsidRPr="00450064">
              <w:rPr>
                <w:rFonts w:ascii="Arial" w:hAnsi="Arial" w:cs="Arial"/>
                <w:sz w:val="20"/>
              </w:rPr>
              <w:t xml:space="preserve"> </w:t>
            </w:r>
            <w:hyperlink r:id="rId350" w:history="1">
              <w:r w:rsidR="00D66FF4" w:rsidRPr="00450064">
                <w:rPr>
                  <w:rStyle w:val="Hyperlink"/>
                  <w:rFonts w:ascii="Arial" w:hAnsi="Arial" w:cs="Arial"/>
                  <w:sz w:val="20"/>
                </w:rPr>
                <w:t>Link</w:t>
              </w:r>
            </w:hyperlink>
          </w:p>
        </w:tc>
      </w:tr>
      <w:tr w:rsidR="00E957DC" w:rsidRPr="00450064" w14:paraId="461EAB00" w14:textId="77777777" w:rsidTr="00450064">
        <w:trPr>
          <w:cantSplit/>
        </w:trPr>
        <w:tc>
          <w:tcPr>
            <w:tcW w:w="9630" w:type="dxa"/>
            <w:gridSpan w:val="4"/>
            <w:shd w:val="clear" w:color="auto" w:fill="auto"/>
          </w:tcPr>
          <w:p w14:paraId="2CD01768" w14:textId="5680CF4F" w:rsidR="00E957DC" w:rsidRPr="00450064" w:rsidRDefault="00E957DC" w:rsidP="00A8278E">
            <w:pPr>
              <w:pStyle w:val="ListParagraph"/>
              <w:numPr>
                <w:ilvl w:val="0"/>
                <w:numId w:val="37"/>
              </w:numPr>
              <w:ind w:left="522" w:hanging="522"/>
              <w:contextualSpacing w:val="0"/>
              <w:rPr>
                <w:rFonts w:ascii="Arial" w:hAnsi="Arial" w:cs="Arial"/>
                <w:sz w:val="20"/>
              </w:rPr>
            </w:pPr>
            <w:r w:rsidRPr="00450064">
              <w:rPr>
                <w:rFonts w:ascii="Arial" w:hAnsi="Arial" w:cs="Arial"/>
                <w:sz w:val="20"/>
              </w:rPr>
              <w:t xml:space="preserve">Stein BD, </w:t>
            </w:r>
            <w:r w:rsidRPr="00450064">
              <w:rPr>
                <w:rFonts w:ascii="Arial" w:hAnsi="Arial" w:cs="Arial"/>
                <w:b/>
                <w:sz w:val="20"/>
              </w:rPr>
              <w:t>Gordon AJ</w:t>
            </w:r>
            <w:r w:rsidRPr="00450064">
              <w:rPr>
                <w:rFonts w:ascii="Arial" w:hAnsi="Arial" w:cs="Arial"/>
                <w:sz w:val="20"/>
              </w:rPr>
              <w:t>, Dick A, Burns RM, Pacula R, Farmer C, Leslie D. Physician supply for the treatment of opioid use disorders: the influence of state policies. Drug Alcohol Depend. 2015;146:e107-108. DOI: 10.106/j.drugalcdep.2014.09.560.</w:t>
            </w:r>
          </w:p>
        </w:tc>
      </w:tr>
      <w:tr w:rsidR="00E957DC" w:rsidRPr="00450064" w14:paraId="613AADCA" w14:textId="77777777" w:rsidTr="00450064">
        <w:trPr>
          <w:cantSplit/>
        </w:trPr>
        <w:tc>
          <w:tcPr>
            <w:tcW w:w="9630" w:type="dxa"/>
            <w:gridSpan w:val="4"/>
            <w:shd w:val="clear" w:color="auto" w:fill="auto"/>
          </w:tcPr>
          <w:p w14:paraId="48543323" w14:textId="20AD220D" w:rsidR="00E957DC" w:rsidRPr="00450064" w:rsidRDefault="00E957DC" w:rsidP="00A8278E">
            <w:pPr>
              <w:pStyle w:val="ListParagraph"/>
              <w:numPr>
                <w:ilvl w:val="0"/>
                <w:numId w:val="37"/>
              </w:numPr>
              <w:ind w:left="522" w:hanging="522"/>
              <w:contextualSpacing w:val="0"/>
              <w:rPr>
                <w:rFonts w:ascii="Arial" w:hAnsi="Arial" w:cs="Arial"/>
                <w:sz w:val="20"/>
              </w:rPr>
            </w:pPr>
            <w:r w:rsidRPr="00450064">
              <w:rPr>
                <w:rFonts w:ascii="Arial" w:hAnsi="Arial" w:cs="Arial"/>
                <w:b/>
                <w:sz w:val="20"/>
              </w:rPr>
              <w:t>Gordon AJ</w:t>
            </w:r>
            <w:r w:rsidRPr="00450064">
              <w:rPr>
                <w:rFonts w:ascii="Arial" w:hAnsi="Arial" w:cs="Arial"/>
                <w:sz w:val="20"/>
              </w:rPr>
              <w:t xml:space="preserve">, Lo </w:t>
            </w:r>
            <w:proofErr w:type="spellStart"/>
            <w:r w:rsidRPr="00450064">
              <w:rPr>
                <w:rFonts w:ascii="Arial" w:hAnsi="Arial" w:cs="Arial"/>
                <w:sz w:val="20"/>
              </w:rPr>
              <w:t>Ciganic</w:t>
            </w:r>
            <w:proofErr w:type="spellEnd"/>
            <w:r w:rsidRPr="00450064">
              <w:rPr>
                <w:rFonts w:ascii="Arial" w:hAnsi="Arial" w:cs="Arial"/>
                <w:sz w:val="20"/>
              </w:rPr>
              <w:t xml:space="preserve"> WH, Cochran G, Gellad WF, Donohue J. Characteristics of buprenorphine opioid agonist treatment in a longitudinal U.S. Medicaid population. Drug Alcohol Depend. 2015;146:e126. DOI: 10.106/j.drugalcdep.2014.09.260.</w:t>
            </w:r>
          </w:p>
        </w:tc>
      </w:tr>
      <w:tr w:rsidR="00E957DC" w:rsidRPr="00450064" w14:paraId="0B828BBD" w14:textId="77777777" w:rsidTr="00450064">
        <w:trPr>
          <w:cantSplit/>
        </w:trPr>
        <w:tc>
          <w:tcPr>
            <w:tcW w:w="9630" w:type="dxa"/>
            <w:gridSpan w:val="4"/>
            <w:shd w:val="clear" w:color="auto" w:fill="auto"/>
          </w:tcPr>
          <w:p w14:paraId="25A6CFE7" w14:textId="3FC20ACB" w:rsidR="00E957DC" w:rsidRPr="00450064" w:rsidRDefault="00E957DC" w:rsidP="00A8278E">
            <w:pPr>
              <w:pStyle w:val="ListParagraph"/>
              <w:numPr>
                <w:ilvl w:val="0"/>
                <w:numId w:val="37"/>
              </w:numPr>
              <w:ind w:left="522" w:hanging="522"/>
              <w:contextualSpacing w:val="0"/>
              <w:rPr>
                <w:rFonts w:ascii="Arial" w:hAnsi="Arial" w:cs="Arial"/>
                <w:sz w:val="20"/>
              </w:rPr>
            </w:pPr>
            <w:r w:rsidRPr="00450064">
              <w:rPr>
                <w:rFonts w:ascii="Arial" w:hAnsi="Arial" w:cs="Arial"/>
                <w:sz w:val="20"/>
              </w:rPr>
              <w:t xml:space="preserve">Pacula RL, </w:t>
            </w:r>
            <w:r w:rsidRPr="00450064">
              <w:rPr>
                <w:rFonts w:ascii="Arial" w:hAnsi="Arial" w:cs="Arial"/>
                <w:b/>
                <w:sz w:val="20"/>
              </w:rPr>
              <w:t>Gordon AJ</w:t>
            </w:r>
            <w:r w:rsidRPr="00450064">
              <w:rPr>
                <w:rFonts w:ascii="Arial" w:hAnsi="Arial" w:cs="Arial"/>
                <w:sz w:val="20"/>
              </w:rPr>
              <w:t>, Dick AW, Burns RM, Farmer C, Leslie D, Sorbero M, Stein BD. Expansion of buprenorphine opioid agonist therapy in the US: facility-level factors. Drug Alcohol Depend. 2015;146:e179. DOI: 10.106/j.drugalcdep.2014.09.402.</w:t>
            </w:r>
          </w:p>
        </w:tc>
      </w:tr>
      <w:tr w:rsidR="00E957DC" w:rsidRPr="00450064" w14:paraId="49D97A51" w14:textId="77777777" w:rsidTr="00450064">
        <w:trPr>
          <w:cantSplit/>
        </w:trPr>
        <w:tc>
          <w:tcPr>
            <w:tcW w:w="9630" w:type="dxa"/>
            <w:gridSpan w:val="4"/>
            <w:shd w:val="clear" w:color="auto" w:fill="auto"/>
          </w:tcPr>
          <w:p w14:paraId="259E6D72" w14:textId="545B5287" w:rsidR="00E957DC" w:rsidRPr="00450064" w:rsidRDefault="00E957DC" w:rsidP="00A8278E">
            <w:pPr>
              <w:pStyle w:val="ListParagraph"/>
              <w:numPr>
                <w:ilvl w:val="0"/>
                <w:numId w:val="37"/>
              </w:numPr>
              <w:ind w:left="522" w:hanging="522"/>
              <w:contextualSpacing w:val="0"/>
              <w:rPr>
                <w:rFonts w:ascii="Arial" w:hAnsi="Arial" w:cs="Arial"/>
                <w:sz w:val="20"/>
              </w:rPr>
            </w:pPr>
            <w:r w:rsidRPr="00450064">
              <w:rPr>
                <w:rFonts w:ascii="Arial" w:hAnsi="Arial" w:cs="Arial"/>
                <w:sz w:val="20"/>
              </w:rPr>
              <w:t xml:space="preserve">Burns RM, Pacula R, Dick AW, </w:t>
            </w:r>
            <w:r w:rsidRPr="00450064">
              <w:rPr>
                <w:rFonts w:ascii="Arial" w:hAnsi="Arial" w:cs="Arial"/>
                <w:b/>
                <w:sz w:val="20"/>
              </w:rPr>
              <w:t>Gordon AJ</w:t>
            </w:r>
            <w:r w:rsidRPr="00450064">
              <w:rPr>
                <w:rFonts w:ascii="Arial" w:hAnsi="Arial" w:cs="Arial"/>
                <w:sz w:val="20"/>
              </w:rPr>
              <w:t>, Sorbero M, Leslie DL, Farmer C, Stein BD. How does one measure buprenorphine diffusion? The challenges of alternative measures of success. Drug Alcohol Depend. 2015;146:e235. DOI: 10.106/j.drugalcdep.2014.09.106.</w:t>
            </w:r>
          </w:p>
        </w:tc>
      </w:tr>
      <w:tr w:rsidR="00E957DC" w:rsidRPr="00450064" w14:paraId="60823821" w14:textId="77777777" w:rsidTr="00450064">
        <w:trPr>
          <w:cantSplit/>
        </w:trPr>
        <w:tc>
          <w:tcPr>
            <w:tcW w:w="9630" w:type="dxa"/>
            <w:gridSpan w:val="4"/>
            <w:shd w:val="clear" w:color="auto" w:fill="auto"/>
          </w:tcPr>
          <w:p w14:paraId="2E006728" w14:textId="541003AC" w:rsidR="00E957DC" w:rsidRPr="00450064" w:rsidRDefault="00E957DC" w:rsidP="00A8278E">
            <w:pPr>
              <w:pStyle w:val="ListParagraph"/>
              <w:numPr>
                <w:ilvl w:val="0"/>
                <w:numId w:val="37"/>
              </w:numPr>
              <w:ind w:left="522" w:hanging="522"/>
              <w:contextualSpacing w:val="0"/>
              <w:rPr>
                <w:rFonts w:ascii="Arial" w:hAnsi="Arial" w:cs="Arial"/>
                <w:sz w:val="20"/>
              </w:rPr>
            </w:pPr>
            <w:r w:rsidRPr="00450064">
              <w:rPr>
                <w:rFonts w:ascii="Arial" w:hAnsi="Arial" w:cs="Arial"/>
                <w:sz w:val="20"/>
              </w:rPr>
              <w:t xml:space="preserve">Dick A, Pacula R, </w:t>
            </w:r>
            <w:r w:rsidRPr="00450064">
              <w:rPr>
                <w:rFonts w:ascii="Arial" w:hAnsi="Arial" w:cs="Arial"/>
                <w:b/>
                <w:sz w:val="20"/>
              </w:rPr>
              <w:t>Gordon AJ</w:t>
            </w:r>
            <w:r w:rsidRPr="00450064">
              <w:rPr>
                <w:rFonts w:ascii="Arial" w:hAnsi="Arial" w:cs="Arial"/>
                <w:sz w:val="20"/>
              </w:rPr>
              <w:t>, Sorbero M, Burns RM, Farmer C, Leslie D, Stein BD. Drug Alcohol Depend. 2015;146:e266. DOI: 10.106/j.drugalcdep.2014.09.189.</w:t>
            </w:r>
          </w:p>
        </w:tc>
      </w:tr>
      <w:tr w:rsidR="00E957DC" w:rsidRPr="00450064" w14:paraId="74ED36C6" w14:textId="77777777" w:rsidTr="00450064">
        <w:trPr>
          <w:cantSplit/>
        </w:trPr>
        <w:tc>
          <w:tcPr>
            <w:tcW w:w="9630" w:type="dxa"/>
            <w:gridSpan w:val="4"/>
            <w:shd w:val="clear" w:color="auto" w:fill="auto"/>
          </w:tcPr>
          <w:p w14:paraId="09F0C61F" w14:textId="20AC0B14" w:rsidR="00E957DC" w:rsidRPr="00450064" w:rsidRDefault="00E957DC" w:rsidP="00A8278E">
            <w:pPr>
              <w:pStyle w:val="ListParagraph"/>
              <w:numPr>
                <w:ilvl w:val="0"/>
                <w:numId w:val="37"/>
              </w:numPr>
              <w:ind w:left="522" w:hanging="522"/>
              <w:contextualSpacing w:val="0"/>
              <w:rPr>
                <w:rFonts w:ascii="Arial" w:hAnsi="Arial" w:cs="Arial"/>
                <w:sz w:val="20"/>
              </w:rPr>
            </w:pPr>
            <w:r w:rsidRPr="00450064">
              <w:rPr>
                <w:rFonts w:ascii="Arial" w:hAnsi="Arial" w:cs="Arial"/>
                <w:sz w:val="20"/>
              </w:rPr>
              <w:t xml:space="preserve">Mitchell M, Broyles L, Pringle L, Kraemer K, Childers J, </w:t>
            </w:r>
            <w:proofErr w:type="spellStart"/>
            <w:r w:rsidRPr="00450064">
              <w:rPr>
                <w:rFonts w:ascii="Arial" w:hAnsi="Arial" w:cs="Arial"/>
                <w:sz w:val="20"/>
              </w:rPr>
              <w:t>Buranosky</w:t>
            </w:r>
            <w:proofErr w:type="spellEnd"/>
            <w:r w:rsidRPr="00450064">
              <w:rPr>
                <w:rFonts w:ascii="Arial" w:hAnsi="Arial" w:cs="Arial"/>
                <w:sz w:val="20"/>
              </w:rPr>
              <w:t xml:space="preserve"> R, </w:t>
            </w:r>
            <w:r w:rsidRPr="00450064">
              <w:rPr>
                <w:rFonts w:ascii="Arial" w:hAnsi="Arial" w:cs="Arial"/>
                <w:b/>
                <w:sz w:val="20"/>
              </w:rPr>
              <w:t>Gordon A</w:t>
            </w:r>
            <w:r w:rsidRPr="00450064">
              <w:rPr>
                <w:rFonts w:ascii="Arial" w:hAnsi="Arial" w:cs="Arial"/>
                <w:sz w:val="20"/>
              </w:rPr>
              <w:t xml:space="preserve">. SBIRT Education for both the mind and the heart? Assessing changes in medical residents’ attitudes to working with drinkers [Abstract 24a]. In: Jenkins JA, Alford DP, </w:t>
            </w:r>
            <w:r w:rsidRPr="00450064">
              <w:rPr>
                <w:rFonts w:ascii="Arial" w:hAnsi="Arial" w:cs="Arial"/>
                <w:b/>
                <w:sz w:val="20"/>
              </w:rPr>
              <w:t>Gordon AJ</w:t>
            </w:r>
            <w:r w:rsidRPr="00450064">
              <w:rPr>
                <w:rFonts w:ascii="Arial" w:hAnsi="Arial" w:cs="Arial"/>
                <w:sz w:val="20"/>
              </w:rPr>
              <w:t>. Building Connections and Bridging Interdisciplinary Leadership in Addictions: 2014 AMERSA Annual Conference and a thank you to reviewers. Subst Abus. 2015;36(2):131-134.</w:t>
            </w:r>
            <w:r w:rsidR="00604D39" w:rsidRPr="00450064">
              <w:rPr>
                <w:rFonts w:ascii="Arial" w:hAnsi="Arial" w:cs="Arial"/>
                <w:sz w:val="20"/>
              </w:rPr>
              <w:t xml:space="preserve"> </w:t>
            </w:r>
            <w:hyperlink r:id="rId351" w:history="1">
              <w:r w:rsidR="00604D39" w:rsidRPr="00450064">
                <w:rPr>
                  <w:rStyle w:val="Hyperlink"/>
                  <w:rFonts w:ascii="Arial" w:hAnsi="Arial" w:cs="Arial"/>
                  <w:sz w:val="20"/>
                </w:rPr>
                <w:t>Link</w:t>
              </w:r>
            </w:hyperlink>
          </w:p>
        </w:tc>
      </w:tr>
      <w:tr w:rsidR="00E957DC" w:rsidRPr="00450064" w14:paraId="6614524B" w14:textId="77777777" w:rsidTr="00450064">
        <w:trPr>
          <w:cantSplit/>
          <w:trHeight w:val="60"/>
        </w:trPr>
        <w:tc>
          <w:tcPr>
            <w:tcW w:w="9630" w:type="dxa"/>
            <w:gridSpan w:val="4"/>
            <w:shd w:val="clear" w:color="auto" w:fill="auto"/>
          </w:tcPr>
          <w:p w14:paraId="695E69F9" w14:textId="398BA5E6" w:rsidR="00E957DC" w:rsidRPr="00450064" w:rsidRDefault="00E957DC" w:rsidP="00A8278E">
            <w:pPr>
              <w:pStyle w:val="ListParagraph"/>
              <w:numPr>
                <w:ilvl w:val="0"/>
                <w:numId w:val="37"/>
              </w:numPr>
              <w:ind w:left="522" w:hanging="522"/>
              <w:contextualSpacing w:val="0"/>
              <w:rPr>
                <w:rFonts w:ascii="Arial" w:hAnsi="Arial" w:cs="Arial"/>
                <w:sz w:val="20"/>
              </w:rPr>
            </w:pPr>
            <w:r w:rsidRPr="00450064">
              <w:rPr>
                <w:rFonts w:ascii="Arial" w:hAnsi="Arial" w:cs="Arial"/>
                <w:sz w:val="20"/>
              </w:rPr>
              <w:t xml:space="preserve">Cochran G, Woo B, Donohue J, </w:t>
            </w:r>
            <w:r w:rsidRPr="00450064">
              <w:rPr>
                <w:rFonts w:ascii="Arial" w:hAnsi="Arial" w:cs="Arial"/>
                <w:b/>
                <w:sz w:val="20"/>
              </w:rPr>
              <w:t>Gordon A</w:t>
            </w:r>
            <w:r w:rsidRPr="00450064">
              <w:rPr>
                <w:rFonts w:ascii="Arial" w:hAnsi="Arial" w:cs="Arial"/>
                <w:sz w:val="20"/>
              </w:rPr>
              <w:t>, Lo-</w:t>
            </w:r>
            <w:proofErr w:type="spellStart"/>
            <w:r w:rsidRPr="00450064">
              <w:rPr>
                <w:rFonts w:ascii="Arial" w:hAnsi="Arial" w:cs="Arial"/>
                <w:sz w:val="20"/>
              </w:rPr>
              <w:t>Ciganic</w:t>
            </w:r>
            <w:proofErr w:type="spellEnd"/>
            <w:r w:rsidRPr="00450064">
              <w:rPr>
                <w:rFonts w:ascii="Arial" w:hAnsi="Arial" w:cs="Arial"/>
                <w:sz w:val="20"/>
              </w:rPr>
              <w:t xml:space="preserve"> W, </w:t>
            </w:r>
            <w:proofErr w:type="spellStart"/>
            <w:r w:rsidRPr="00450064">
              <w:rPr>
                <w:rFonts w:ascii="Arial" w:hAnsi="Arial" w:cs="Arial"/>
                <w:sz w:val="20"/>
              </w:rPr>
              <w:t>Gellad</w:t>
            </w:r>
            <w:proofErr w:type="spellEnd"/>
            <w:r w:rsidRPr="00450064">
              <w:rPr>
                <w:rFonts w:ascii="Arial" w:hAnsi="Arial" w:cs="Arial"/>
                <w:sz w:val="20"/>
              </w:rPr>
              <w:t xml:space="preserve"> W. Defining non-medical use of prescription opioids within health insurance claims data: a systematic review. [Abstract 67a]. In: Jenkins JA, Alford DP, </w:t>
            </w:r>
            <w:r w:rsidRPr="00450064">
              <w:rPr>
                <w:rFonts w:ascii="Arial" w:hAnsi="Arial" w:cs="Arial"/>
                <w:b/>
                <w:sz w:val="20"/>
              </w:rPr>
              <w:t>Gordon AJ</w:t>
            </w:r>
            <w:r w:rsidRPr="00450064">
              <w:rPr>
                <w:rFonts w:ascii="Arial" w:hAnsi="Arial" w:cs="Arial"/>
                <w:sz w:val="20"/>
              </w:rPr>
              <w:t>. Building Connections and Bridging Interdisciplinary Leadership in Addictions: 2014 AMERSA Annual Conference and a thank you to reviewers. Subst Abus. 2015;36(2):131-134.</w:t>
            </w:r>
            <w:r w:rsidR="00604D39" w:rsidRPr="00450064">
              <w:rPr>
                <w:rFonts w:ascii="Arial" w:hAnsi="Arial" w:cs="Arial"/>
                <w:sz w:val="20"/>
              </w:rPr>
              <w:t xml:space="preserve"> </w:t>
            </w:r>
            <w:hyperlink r:id="rId352" w:history="1">
              <w:r w:rsidR="00604D39" w:rsidRPr="00450064">
                <w:rPr>
                  <w:rStyle w:val="Hyperlink"/>
                  <w:rFonts w:ascii="Arial" w:hAnsi="Arial" w:cs="Arial"/>
                  <w:sz w:val="20"/>
                </w:rPr>
                <w:t>Link</w:t>
              </w:r>
            </w:hyperlink>
          </w:p>
        </w:tc>
      </w:tr>
      <w:tr w:rsidR="00E957DC" w:rsidRPr="00450064" w14:paraId="5B724681" w14:textId="77777777" w:rsidTr="00450064">
        <w:trPr>
          <w:cantSplit/>
          <w:trHeight w:val="60"/>
        </w:trPr>
        <w:tc>
          <w:tcPr>
            <w:tcW w:w="9630" w:type="dxa"/>
            <w:gridSpan w:val="4"/>
            <w:shd w:val="clear" w:color="auto" w:fill="auto"/>
          </w:tcPr>
          <w:p w14:paraId="2216B033" w14:textId="44C0C2FA" w:rsidR="00E957DC" w:rsidRPr="00450064" w:rsidRDefault="00E957DC" w:rsidP="00A8278E">
            <w:pPr>
              <w:pStyle w:val="ListParagraph"/>
              <w:numPr>
                <w:ilvl w:val="0"/>
                <w:numId w:val="37"/>
              </w:numPr>
              <w:ind w:left="522" w:hanging="522"/>
              <w:contextualSpacing w:val="0"/>
              <w:rPr>
                <w:rFonts w:ascii="Arial" w:hAnsi="Arial" w:cs="Arial"/>
                <w:sz w:val="20"/>
              </w:rPr>
            </w:pPr>
            <w:r w:rsidRPr="00450064">
              <w:rPr>
                <w:rFonts w:ascii="Arial" w:hAnsi="Arial" w:cs="Arial"/>
                <w:sz w:val="20"/>
              </w:rPr>
              <w:t xml:space="preserve">Banerjee G, Edelman EJ, Barry DT, Becker W, Cerda M, Crystal S, Gaither JR, </w:t>
            </w:r>
            <w:r w:rsidRPr="00450064">
              <w:rPr>
                <w:rFonts w:ascii="Arial" w:hAnsi="Arial" w:cs="Arial"/>
                <w:b/>
                <w:sz w:val="20"/>
              </w:rPr>
              <w:t>Gordon AJ</w:t>
            </w:r>
            <w:r w:rsidRPr="00450064">
              <w:rPr>
                <w:rFonts w:ascii="Arial" w:hAnsi="Arial" w:cs="Arial"/>
                <w:sz w:val="20"/>
              </w:rPr>
              <w:t xml:space="preserve">, Gordon KS, Kerns R, Martins S, Fiellin DA, Marshall BD. </w:t>
            </w:r>
            <w:r w:rsidR="004F5443" w:rsidRPr="00450064">
              <w:rPr>
                <w:rFonts w:ascii="Arial" w:hAnsi="Arial" w:cs="Arial"/>
                <w:sz w:val="20"/>
              </w:rPr>
              <w:t>N</w:t>
            </w:r>
            <w:r w:rsidRPr="00450064">
              <w:rPr>
                <w:rFonts w:ascii="Arial" w:hAnsi="Arial" w:cs="Arial"/>
                <w:sz w:val="20"/>
              </w:rPr>
              <w:t xml:space="preserve">on-medical use of prescription opioids is associated with heroin initiation among US veterans: a prospective cohort study. Drug Alcohol Depend. </w:t>
            </w:r>
            <w:r w:rsidR="00FD560B" w:rsidRPr="00450064">
              <w:rPr>
                <w:rFonts w:ascii="Arial" w:hAnsi="Arial" w:cs="Arial"/>
                <w:sz w:val="20"/>
              </w:rPr>
              <w:t>2015;156:e14-15</w:t>
            </w:r>
            <w:r w:rsidR="00604D39" w:rsidRPr="00450064">
              <w:rPr>
                <w:rFonts w:ascii="Arial" w:hAnsi="Arial" w:cs="Arial"/>
                <w:sz w:val="20"/>
              </w:rPr>
              <w:t>.</w:t>
            </w:r>
          </w:p>
        </w:tc>
      </w:tr>
      <w:tr w:rsidR="00974214" w:rsidRPr="00450064" w14:paraId="47BB350D" w14:textId="77777777" w:rsidTr="00450064">
        <w:trPr>
          <w:cantSplit/>
          <w:trHeight w:val="60"/>
        </w:trPr>
        <w:tc>
          <w:tcPr>
            <w:tcW w:w="9630" w:type="dxa"/>
            <w:gridSpan w:val="4"/>
            <w:shd w:val="clear" w:color="auto" w:fill="auto"/>
          </w:tcPr>
          <w:p w14:paraId="2D76F5AA" w14:textId="4725541F" w:rsidR="00974214" w:rsidRPr="00450064" w:rsidRDefault="00974214" w:rsidP="00A8278E">
            <w:pPr>
              <w:pStyle w:val="ListParagraph"/>
              <w:numPr>
                <w:ilvl w:val="0"/>
                <w:numId w:val="37"/>
              </w:numPr>
              <w:ind w:left="522" w:hanging="522"/>
              <w:contextualSpacing w:val="0"/>
              <w:rPr>
                <w:rFonts w:ascii="Arial" w:hAnsi="Arial" w:cs="Arial"/>
                <w:sz w:val="20"/>
              </w:rPr>
            </w:pPr>
            <w:r w:rsidRPr="00450064">
              <w:rPr>
                <w:rFonts w:ascii="Arial" w:hAnsi="Arial" w:cs="Arial"/>
                <w:sz w:val="20"/>
              </w:rPr>
              <w:t>Kraemer KL, McGinnis KA, Fiellin DA, Skanderson M, Gordon AJ, Robbins J, Zickmund S, Korthuis PT. Initiation, engagement, and retention in substance use disorder treatment in HIV infected and uninfected patients. In: Proceedings of the 13</w:t>
            </w:r>
            <w:r w:rsidRPr="00450064">
              <w:rPr>
                <w:rFonts w:ascii="Arial" w:hAnsi="Arial" w:cs="Arial"/>
                <w:sz w:val="20"/>
                <w:vertAlign w:val="superscript"/>
              </w:rPr>
              <w:t>th</w:t>
            </w:r>
            <w:r w:rsidRPr="00450064">
              <w:rPr>
                <w:rFonts w:ascii="Arial" w:hAnsi="Arial" w:cs="Arial"/>
                <w:sz w:val="20"/>
              </w:rPr>
              <w:t xml:space="preserve"> annual conference of INEBRIA. Addict Sci Clin </w:t>
            </w:r>
            <w:proofErr w:type="spellStart"/>
            <w:r w:rsidRPr="00450064">
              <w:rPr>
                <w:rFonts w:ascii="Arial" w:hAnsi="Arial" w:cs="Arial"/>
                <w:sz w:val="20"/>
              </w:rPr>
              <w:t>Prac</w:t>
            </w:r>
            <w:proofErr w:type="spellEnd"/>
            <w:r w:rsidRPr="00450064">
              <w:rPr>
                <w:rFonts w:ascii="Arial" w:hAnsi="Arial" w:cs="Arial"/>
                <w:sz w:val="20"/>
              </w:rPr>
              <w:t xml:space="preserve">. 2016;11(Supp 1):13. A36. PMID: </w:t>
            </w:r>
            <w:hyperlink r:id="rId353" w:history="1">
              <w:r w:rsidRPr="00450064">
                <w:rPr>
                  <w:rStyle w:val="Hyperlink"/>
                  <w:rFonts w:ascii="Arial" w:hAnsi="Arial" w:cs="Arial"/>
                  <w:sz w:val="20"/>
                </w:rPr>
                <w:t>27654147</w:t>
              </w:r>
            </w:hyperlink>
          </w:p>
        </w:tc>
      </w:tr>
      <w:tr w:rsidR="00E957DC" w:rsidRPr="00450064" w14:paraId="57A8AB22" w14:textId="77777777" w:rsidTr="00450064">
        <w:trPr>
          <w:cantSplit/>
          <w:trHeight w:val="60"/>
        </w:trPr>
        <w:tc>
          <w:tcPr>
            <w:tcW w:w="9630" w:type="dxa"/>
            <w:gridSpan w:val="4"/>
            <w:shd w:val="clear" w:color="auto" w:fill="auto"/>
          </w:tcPr>
          <w:p w14:paraId="0A862791" w14:textId="1AFE9A89" w:rsidR="00E957DC" w:rsidRPr="00450064" w:rsidRDefault="00E957DC" w:rsidP="00A8278E">
            <w:pPr>
              <w:pStyle w:val="ListParagraph"/>
              <w:numPr>
                <w:ilvl w:val="0"/>
                <w:numId w:val="37"/>
              </w:numPr>
              <w:ind w:left="522" w:hanging="522"/>
              <w:contextualSpacing w:val="0"/>
              <w:rPr>
                <w:rFonts w:ascii="Arial" w:eastAsia="Calibri" w:hAnsi="Arial" w:cs="Arial"/>
                <w:color w:val="000000"/>
                <w:sz w:val="20"/>
              </w:rPr>
            </w:pPr>
            <w:r w:rsidRPr="00450064">
              <w:rPr>
                <w:rFonts w:ascii="Arial" w:hAnsi="Arial" w:cs="Arial"/>
                <w:sz w:val="20"/>
              </w:rPr>
              <w:t xml:space="preserve">Cochran G. </w:t>
            </w:r>
            <w:r w:rsidRPr="00450064">
              <w:rPr>
                <w:rFonts w:ascii="Arial" w:hAnsi="Arial" w:cs="Arial"/>
                <w:b/>
                <w:sz w:val="20"/>
              </w:rPr>
              <w:t>Gordon AJ</w:t>
            </w:r>
            <w:r w:rsidRPr="00450064">
              <w:rPr>
                <w:rFonts w:ascii="Arial" w:hAnsi="Arial" w:cs="Arial"/>
                <w:sz w:val="20"/>
              </w:rPr>
              <w:t xml:space="preserve">, Field C, Bacci J, </w:t>
            </w:r>
            <w:proofErr w:type="spellStart"/>
            <w:r w:rsidRPr="00450064">
              <w:rPr>
                <w:rFonts w:ascii="Arial" w:hAnsi="Arial" w:cs="Arial"/>
                <w:sz w:val="20"/>
              </w:rPr>
              <w:t>Dhital</w:t>
            </w:r>
            <w:proofErr w:type="spellEnd"/>
            <w:r w:rsidRPr="00450064">
              <w:rPr>
                <w:rFonts w:ascii="Arial" w:hAnsi="Arial" w:cs="Arial"/>
                <w:sz w:val="20"/>
              </w:rPr>
              <w:t xml:space="preserve"> R, </w:t>
            </w:r>
            <w:proofErr w:type="spellStart"/>
            <w:r w:rsidRPr="00450064">
              <w:rPr>
                <w:rFonts w:ascii="Arial" w:hAnsi="Arial" w:cs="Arial"/>
                <w:sz w:val="20"/>
              </w:rPr>
              <w:t>Ylioja</w:t>
            </w:r>
            <w:proofErr w:type="spellEnd"/>
            <w:r w:rsidRPr="00450064">
              <w:rPr>
                <w:rFonts w:ascii="Arial" w:hAnsi="Arial" w:cs="Arial"/>
                <w:sz w:val="20"/>
              </w:rPr>
              <w:t xml:space="preserve"> T, </w:t>
            </w:r>
            <w:proofErr w:type="spellStart"/>
            <w:r w:rsidRPr="00450064">
              <w:rPr>
                <w:rFonts w:ascii="Arial" w:hAnsi="Arial" w:cs="Arial"/>
                <w:sz w:val="20"/>
              </w:rPr>
              <w:t>Stitzer</w:t>
            </w:r>
            <w:proofErr w:type="spellEnd"/>
            <w:r w:rsidRPr="00450064">
              <w:rPr>
                <w:rFonts w:ascii="Arial" w:hAnsi="Arial" w:cs="Arial"/>
                <w:sz w:val="20"/>
              </w:rPr>
              <w:t xml:space="preserve"> M, Kelly T, Tarter R. A continuum of care model for opioid misuse in community pharmacy. In: </w:t>
            </w:r>
            <w:r w:rsidRPr="00450064">
              <w:rPr>
                <w:rFonts w:ascii="Arial" w:eastAsia="Calibri" w:hAnsi="Arial" w:cs="Arial"/>
                <w:b/>
                <w:color w:val="000000"/>
                <w:sz w:val="20"/>
              </w:rPr>
              <w:t>Gordon AJ</w:t>
            </w:r>
            <w:r w:rsidRPr="00450064">
              <w:rPr>
                <w:rFonts w:ascii="Arial" w:eastAsia="Calibri" w:hAnsi="Arial" w:cs="Arial"/>
                <w:color w:val="000000"/>
                <w:sz w:val="20"/>
              </w:rPr>
              <w:t xml:space="preserve">. </w:t>
            </w:r>
            <w:bookmarkStart w:id="27" w:name="reftop"/>
            <w:r w:rsidRPr="00450064">
              <w:rPr>
                <w:rFonts w:ascii="Arial" w:eastAsia="Calibri" w:hAnsi="Arial" w:cs="Arial"/>
                <w:color w:val="000000"/>
                <w:sz w:val="20"/>
              </w:rPr>
              <w:t>Integrating Policy and Research into Addiction Practice, AMERSA Abstracts, and an Appreciation to Our Reviewers</w:t>
            </w:r>
            <w:bookmarkEnd w:id="27"/>
            <w:r w:rsidRPr="00450064">
              <w:rPr>
                <w:rFonts w:ascii="Arial" w:eastAsia="Calibri" w:hAnsi="Arial" w:cs="Arial"/>
                <w:color w:val="000000"/>
                <w:sz w:val="20"/>
              </w:rPr>
              <w:t xml:space="preserve">. </w:t>
            </w:r>
            <w:r w:rsidRPr="00450064">
              <w:rPr>
                <w:rFonts w:ascii="Arial" w:eastAsia="Calibri" w:hAnsi="Arial" w:cs="Arial"/>
                <w:iCs/>
                <w:color w:val="000000"/>
                <w:sz w:val="20"/>
              </w:rPr>
              <w:t>Subst abus.</w:t>
            </w:r>
            <w:r w:rsidRPr="00450064">
              <w:rPr>
                <w:rFonts w:ascii="Arial" w:eastAsia="Calibri" w:hAnsi="Arial" w:cs="Arial"/>
                <w:i/>
                <w:iCs/>
                <w:color w:val="000000"/>
                <w:sz w:val="20"/>
              </w:rPr>
              <w:t xml:space="preserve"> </w:t>
            </w:r>
            <w:r w:rsidRPr="00450064">
              <w:rPr>
                <w:rFonts w:ascii="Arial" w:eastAsia="Calibri" w:hAnsi="Arial" w:cs="Arial"/>
                <w:color w:val="000000"/>
                <w:sz w:val="20"/>
              </w:rPr>
              <w:t>2016;37(2):271-275 (47A).</w:t>
            </w:r>
            <w:r w:rsidR="00604D39" w:rsidRPr="00450064">
              <w:rPr>
                <w:rFonts w:ascii="Arial" w:eastAsia="Calibri" w:hAnsi="Arial" w:cs="Arial"/>
                <w:color w:val="000000"/>
                <w:sz w:val="20"/>
              </w:rPr>
              <w:t xml:space="preserve"> </w:t>
            </w:r>
            <w:r w:rsidR="00604D39" w:rsidRPr="00450064">
              <w:rPr>
                <w:rFonts w:ascii="Arial" w:eastAsia="Calibri" w:hAnsi="Arial" w:cs="Arial"/>
                <w:sz w:val="20"/>
              </w:rPr>
              <w:t xml:space="preserve">PMID: </w:t>
            </w:r>
            <w:hyperlink r:id="rId354" w:history="1">
              <w:r w:rsidR="00604D39" w:rsidRPr="00450064">
                <w:rPr>
                  <w:rStyle w:val="Hyperlink"/>
                  <w:rFonts w:ascii="Arial" w:eastAsia="Calibri" w:hAnsi="Arial" w:cs="Arial"/>
                  <w:sz w:val="20"/>
                </w:rPr>
                <w:t>27168047</w:t>
              </w:r>
            </w:hyperlink>
          </w:p>
        </w:tc>
      </w:tr>
      <w:tr w:rsidR="00E957DC" w:rsidRPr="00450064" w14:paraId="1DC4D0F8" w14:textId="77777777" w:rsidTr="00450064">
        <w:trPr>
          <w:cantSplit/>
          <w:trHeight w:val="60"/>
        </w:trPr>
        <w:tc>
          <w:tcPr>
            <w:tcW w:w="9630" w:type="dxa"/>
            <w:gridSpan w:val="4"/>
            <w:shd w:val="clear" w:color="auto" w:fill="auto"/>
          </w:tcPr>
          <w:p w14:paraId="6ACEE219" w14:textId="4227CCA2" w:rsidR="00E957DC" w:rsidRPr="00450064" w:rsidRDefault="00E957DC" w:rsidP="00A8278E">
            <w:pPr>
              <w:pStyle w:val="ListParagraph"/>
              <w:numPr>
                <w:ilvl w:val="0"/>
                <w:numId w:val="37"/>
              </w:numPr>
              <w:ind w:left="522" w:hanging="522"/>
              <w:contextualSpacing w:val="0"/>
              <w:rPr>
                <w:rFonts w:ascii="Arial" w:hAnsi="Arial" w:cs="Arial"/>
                <w:noProof/>
                <w:sz w:val="20"/>
              </w:rPr>
            </w:pPr>
            <w:r w:rsidRPr="00450064">
              <w:rPr>
                <w:rFonts w:ascii="Arial" w:hAnsi="Arial" w:cs="Arial"/>
                <w:sz w:val="20"/>
              </w:rPr>
              <w:t xml:space="preserve">Narayanan AK, Saba S, Harding JH, Conley J, </w:t>
            </w:r>
            <w:r w:rsidRPr="00450064">
              <w:rPr>
                <w:rFonts w:ascii="Arial" w:hAnsi="Arial" w:cs="Arial"/>
                <w:b/>
                <w:sz w:val="20"/>
              </w:rPr>
              <w:t>Gordon AJ</w:t>
            </w:r>
            <w:r w:rsidRPr="00450064">
              <w:rPr>
                <w:rFonts w:ascii="Arial" w:hAnsi="Arial" w:cs="Arial"/>
                <w:sz w:val="20"/>
              </w:rPr>
              <w:t xml:space="preserve">. Comparing and contrasting US national party </w:t>
            </w:r>
            <w:proofErr w:type="gramStart"/>
            <w:r w:rsidRPr="00450064">
              <w:rPr>
                <w:rFonts w:ascii="Arial" w:hAnsi="Arial" w:cs="Arial"/>
                <w:sz w:val="20"/>
              </w:rPr>
              <w:t>platforms:</w:t>
            </w:r>
            <w:proofErr w:type="gramEnd"/>
            <w:r w:rsidRPr="00450064">
              <w:rPr>
                <w:rFonts w:ascii="Arial" w:hAnsi="Arial" w:cs="Arial"/>
                <w:sz w:val="20"/>
              </w:rPr>
              <w:t xml:space="preserve"> are the two parties more aligned than different regarding official addiction related Advocacy. Addiction in pictures: homeless perspectives of addiction through photo-elicitation. </w:t>
            </w:r>
            <w:r w:rsidRPr="00450064">
              <w:rPr>
                <w:rFonts w:ascii="Arial" w:hAnsi="Arial" w:cs="Arial"/>
                <w:iCs/>
                <w:sz w:val="20"/>
              </w:rPr>
              <w:t>Gordon, AJ. The 40th Annual Meeting of AMERSA - Highlights, Abstracts and Awards. Subst Abus</w:t>
            </w:r>
            <w:r w:rsidRPr="00450064">
              <w:rPr>
                <w:rFonts w:ascii="Arial" w:hAnsi="Arial" w:cs="Arial"/>
                <w:sz w:val="20"/>
              </w:rPr>
              <w:t>. 2016;38(1):1, Supp 100.</w:t>
            </w:r>
            <w:r w:rsidR="00604D39" w:rsidRPr="00450064">
              <w:rPr>
                <w:rFonts w:ascii="Arial" w:hAnsi="Arial" w:cs="Arial"/>
                <w:sz w:val="20"/>
              </w:rPr>
              <w:t xml:space="preserve"> PMID: </w:t>
            </w:r>
            <w:hyperlink r:id="rId355" w:history="1">
              <w:r w:rsidR="00604D39" w:rsidRPr="00450064">
                <w:rPr>
                  <w:rStyle w:val="Hyperlink"/>
                  <w:rFonts w:ascii="Arial" w:hAnsi="Arial" w:cs="Arial"/>
                  <w:sz w:val="20"/>
                </w:rPr>
                <w:t>28080324</w:t>
              </w:r>
            </w:hyperlink>
          </w:p>
        </w:tc>
      </w:tr>
      <w:tr w:rsidR="00E957DC" w:rsidRPr="00450064" w14:paraId="6758B056" w14:textId="77777777" w:rsidTr="00450064">
        <w:trPr>
          <w:cantSplit/>
          <w:trHeight w:val="60"/>
        </w:trPr>
        <w:tc>
          <w:tcPr>
            <w:tcW w:w="9630" w:type="dxa"/>
            <w:gridSpan w:val="4"/>
            <w:shd w:val="clear" w:color="auto" w:fill="auto"/>
          </w:tcPr>
          <w:p w14:paraId="49DABB85" w14:textId="759EB88D" w:rsidR="00E957DC" w:rsidRPr="00450064" w:rsidRDefault="00E957DC" w:rsidP="00A8278E">
            <w:pPr>
              <w:pStyle w:val="ListParagraph"/>
              <w:numPr>
                <w:ilvl w:val="0"/>
                <w:numId w:val="37"/>
              </w:numPr>
              <w:ind w:left="522" w:hanging="522"/>
              <w:contextualSpacing w:val="0"/>
              <w:rPr>
                <w:rFonts w:ascii="Arial" w:hAnsi="Arial" w:cs="Arial"/>
                <w:noProof/>
                <w:sz w:val="20"/>
              </w:rPr>
            </w:pPr>
            <w:r w:rsidRPr="00450064">
              <w:rPr>
                <w:rFonts w:ascii="Arial" w:hAnsi="Arial" w:cs="Arial"/>
                <w:sz w:val="20"/>
              </w:rPr>
              <w:t xml:space="preserve">Sestito SF, </w:t>
            </w:r>
            <w:proofErr w:type="spellStart"/>
            <w:r w:rsidRPr="00450064">
              <w:rPr>
                <w:rFonts w:ascii="Arial" w:hAnsi="Arial" w:cs="Arial"/>
                <w:sz w:val="20"/>
              </w:rPr>
              <w:t>Robriguez</w:t>
            </w:r>
            <w:proofErr w:type="spellEnd"/>
            <w:r w:rsidRPr="00450064">
              <w:rPr>
                <w:rFonts w:ascii="Arial" w:hAnsi="Arial" w:cs="Arial"/>
                <w:sz w:val="20"/>
              </w:rPr>
              <w:t xml:space="preserve"> KL, Saba SK, Mitchell M, </w:t>
            </w:r>
            <w:r w:rsidRPr="00450064">
              <w:rPr>
                <w:rFonts w:ascii="Arial" w:hAnsi="Arial" w:cs="Arial"/>
                <w:b/>
                <w:sz w:val="20"/>
              </w:rPr>
              <w:t>Gordon AJ</w:t>
            </w:r>
            <w:r w:rsidRPr="00450064">
              <w:rPr>
                <w:rFonts w:ascii="Arial" w:hAnsi="Arial" w:cs="Arial"/>
                <w:sz w:val="20"/>
              </w:rPr>
              <w:t xml:space="preserve">. Addiction in pictures: homeless perspectives of addiction through photo-elicitation. </w:t>
            </w:r>
            <w:r w:rsidRPr="00450064">
              <w:rPr>
                <w:rFonts w:ascii="Arial" w:hAnsi="Arial" w:cs="Arial"/>
                <w:iCs/>
                <w:sz w:val="20"/>
              </w:rPr>
              <w:t>Gordon, AJ. The 40th Annual Meeting of AMERSA - Highlights, Abstracts and Awards. Subst Abus</w:t>
            </w:r>
            <w:r w:rsidRPr="00450064">
              <w:rPr>
                <w:rFonts w:ascii="Arial" w:hAnsi="Arial" w:cs="Arial"/>
                <w:sz w:val="20"/>
              </w:rPr>
              <w:t>. 2016;38(1):1, Supp 30.</w:t>
            </w:r>
            <w:r w:rsidR="00604D39" w:rsidRPr="00450064">
              <w:rPr>
                <w:rFonts w:ascii="Arial" w:hAnsi="Arial" w:cs="Arial"/>
                <w:sz w:val="20"/>
              </w:rPr>
              <w:t xml:space="preserve"> PMID: </w:t>
            </w:r>
            <w:hyperlink r:id="rId356" w:history="1">
              <w:r w:rsidR="00604D39" w:rsidRPr="00450064">
                <w:rPr>
                  <w:rStyle w:val="Hyperlink"/>
                  <w:rFonts w:ascii="Arial" w:hAnsi="Arial" w:cs="Arial"/>
                  <w:sz w:val="20"/>
                </w:rPr>
                <w:t>28080324</w:t>
              </w:r>
            </w:hyperlink>
          </w:p>
        </w:tc>
      </w:tr>
      <w:tr w:rsidR="00E957DC" w:rsidRPr="00450064" w14:paraId="0F465FC7" w14:textId="77777777" w:rsidTr="00450064">
        <w:trPr>
          <w:cantSplit/>
          <w:trHeight w:val="60"/>
        </w:trPr>
        <w:tc>
          <w:tcPr>
            <w:tcW w:w="9630" w:type="dxa"/>
            <w:gridSpan w:val="4"/>
            <w:shd w:val="clear" w:color="auto" w:fill="auto"/>
          </w:tcPr>
          <w:p w14:paraId="53D78CEE" w14:textId="4B47D277" w:rsidR="00E957DC" w:rsidRPr="00450064" w:rsidRDefault="00E957DC" w:rsidP="00A8278E">
            <w:pPr>
              <w:pStyle w:val="ListParagraph"/>
              <w:numPr>
                <w:ilvl w:val="0"/>
                <w:numId w:val="37"/>
              </w:numPr>
              <w:ind w:left="522" w:hanging="522"/>
              <w:contextualSpacing w:val="0"/>
              <w:rPr>
                <w:rFonts w:ascii="Arial" w:hAnsi="Arial" w:cs="Arial"/>
                <w:noProof/>
                <w:sz w:val="20"/>
              </w:rPr>
            </w:pPr>
            <w:r w:rsidRPr="00450064">
              <w:rPr>
                <w:rFonts w:ascii="Arial" w:hAnsi="Arial" w:cs="Arial"/>
                <w:color w:val="000000"/>
                <w:sz w:val="20"/>
              </w:rPr>
              <w:t xml:space="preserve">Cochran G, </w:t>
            </w:r>
            <w:r w:rsidRPr="00450064">
              <w:rPr>
                <w:rFonts w:ascii="Arial" w:hAnsi="Arial" w:cs="Arial"/>
                <w:b/>
                <w:color w:val="000000"/>
                <w:sz w:val="20"/>
              </w:rPr>
              <w:t>Gordon A</w:t>
            </w:r>
            <w:r w:rsidRPr="00450064">
              <w:rPr>
                <w:rFonts w:ascii="Arial" w:hAnsi="Arial" w:cs="Arial"/>
                <w:color w:val="000000"/>
                <w:sz w:val="20"/>
              </w:rPr>
              <w:t>, Lo-</w:t>
            </w:r>
            <w:proofErr w:type="spellStart"/>
            <w:r w:rsidRPr="00450064">
              <w:rPr>
                <w:rFonts w:ascii="Arial" w:hAnsi="Arial" w:cs="Arial"/>
                <w:color w:val="000000"/>
                <w:sz w:val="20"/>
              </w:rPr>
              <w:t>Ciganic</w:t>
            </w:r>
            <w:proofErr w:type="spellEnd"/>
            <w:r w:rsidRPr="00450064">
              <w:rPr>
                <w:rFonts w:ascii="Arial" w:hAnsi="Arial" w:cs="Arial"/>
                <w:color w:val="000000"/>
                <w:sz w:val="20"/>
              </w:rPr>
              <w:t xml:space="preserve"> W, </w:t>
            </w:r>
            <w:proofErr w:type="spellStart"/>
            <w:r w:rsidRPr="00450064">
              <w:rPr>
                <w:rFonts w:ascii="Arial" w:hAnsi="Arial" w:cs="Arial"/>
                <w:color w:val="000000"/>
                <w:sz w:val="20"/>
              </w:rPr>
              <w:t>Gellad</w:t>
            </w:r>
            <w:proofErr w:type="spellEnd"/>
            <w:r w:rsidRPr="00450064">
              <w:rPr>
                <w:rFonts w:ascii="Arial" w:hAnsi="Arial" w:cs="Arial"/>
                <w:color w:val="000000"/>
                <w:sz w:val="20"/>
              </w:rPr>
              <w:t xml:space="preserve"> W, Frazier W, Lobo C, Chang J, Zheng P, Donohue J. Claims-based Patterns of Opioid Medication Consumption and Overdose within a Large Medicaid Program. </w:t>
            </w:r>
            <w:r w:rsidRPr="00450064">
              <w:rPr>
                <w:rFonts w:ascii="Arial" w:hAnsi="Arial" w:cs="Arial"/>
                <w:iCs/>
                <w:sz w:val="20"/>
              </w:rPr>
              <w:t>Gordon AJ. The 40th Annual Meeting of AMERSA - Highlights, Abstracts and Awards. Subst Abus</w:t>
            </w:r>
            <w:r w:rsidRPr="00450064">
              <w:rPr>
                <w:rFonts w:ascii="Arial" w:hAnsi="Arial" w:cs="Arial"/>
                <w:sz w:val="20"/>
              </w:rPr>
              <w:t>. 2016;38(1):1, Supp 55.</w:t>
            </w:r>
            <w:r w:rsidR="00604D39" w:rsidRPr="00450064">
              <w:rPr>
                <w:rFonts w:ascii="Arial" w:hAnsi="Arial" w:cs="Arial"/>
                <w:sz w:val="20"/>
              </w:rPr>
              <w:t xml:space="preserve"> PMID: </w:t>
            </w:r>
            <w:hyperlink r:id="rId357" w:history="1">
              <w:r w:rsidR="00604D39" w:rsidRPr="00450064">
                <w:rPr>
                  <w:rStyle w:val="Hyperlink"/>
                  <w:rFonts w:ascii="Arial" w:hAnsi="Arial" w:cs="Arial"/>
                  <w:sz w:val="20"/>
                </w:rPr>
                <w:t>28080324</w:t>
              </w:r>
            </w:hyperlink>
          </w:p>
        </w:tc>
      </w:tr>
      <w:tr w:rsidR="00E957DC" w:rsidRPr="00450064" w14:paraId="1DE5106E" w14:textId="77777777" w:rsidTr="00450064">
        <w:trPr>
          <w:cantSplit/>
          <w:trHeight w:val="60"/>
        </w:trPr>
        <w:tc>
          <w:tcPr>
            <w:tcW w:w="9630" w:type="dxa"/>
            <w:gridSpan w:val="4"/>
            <w:shd w:val="clear" w:color="auto" w:fill="auto"/>
          </w:tcPr>
          <w:p w14:paraId="48E5406A" w14:textId="69C59415" w:rsidR="00E957DC" w:rsidRPr="00450064" w:rsidRDefault="00E957DC" w:rsidP="00A8278E">
            <w:pPr>
              <w:pStyle w:val="ListParagraph"/>
              <w:numPr>
                <w:ilvl w:val="0"/>
                <w:numId w:val="37"/>
              </w:numPr>
              <w:ind w:left="522" w:hanging="522"/>
              <w:contextualSpacing w:val="0"/>
              <w:rPr>
                <w:rFonts w:ascii="Arial" w:hAnsi="Arial" w:cs="Arial"/>
                <w:sz w:val="20"/>
              </w:rPr>
            </w:pPr>
            <w:r w:rsidRPr="00450064">
              <w:rPr>
                <w:rFonts w:ascii="Arial" w:hAnsi="Arial" w:cs="Arial"/>
                <w:color w:val="000000"/>
                <w:sz w:val="20"/>
              </w:rPr>
              <w:lastRenderedPageBreak/>
              <w:t xml:space="preserve">Saba SK, Jones AL, Broyles LM, </w:t>
            </w:r>
            <w:r w:rsidRPr="00450064">
              <w:rPr>
                <w:rFonts w:ascii="Arial" w:hAnsi="Arial" w:cs="Arial"/>
                <w:b/>
                <w:color w:val="000000"/>
                <w:sz w:val="20"/>
              </w:rPr>
              <w:t>Gordon AJ</w:t>
            </w:r>
            <w:r w:rsidRPr="00450064">
              <w:rPr>
                <w:rFonts w:ascii="Arial" w:hAnsi="Arial" w:cs="Arial"/>
                <w:color w:val="000000"/>
                <w:sz w:val="20"/>
              </w:rPr>
              <w:t xml:space="preserve">. Retention in primary care clinic for homeless veterans with substance abuse disorders. </w:t>
            </w:r>
            <w:r w:rsidRPr="00450064">
              <w:rPr>
                <w:rFonts w:ascii="Arial" w:hAnsi="Arial" w:cs="Arial"/>
                <w:iCs/>
                <w:sz w:val="20"/>
              </w:rPr>
              <w:t>Gordon A</w:t>
            </w:r>
            <w:r w:rsidR="00604D39" w:rsidRPr="00450064">
              <w:rPr>
                <w:rFonts w:ascii="Arial" w:hAnsi="Arial" w:cs="Arial"/>
                <w:iCs/>
                <w:sz w:val="20"/>
              </w:rPr>
              <w:t>J</w:t>
            </w:r>
            <w:r w:rsidRPr="00450064">
              <w:rPr>
                <w:rFonts w:ascii="Arial" w:hAnsi="Arial" w:cs="Arial"/>
                <w:iCs/>
                <w:sz w:val="20"/>
              </w:rPr>
              <w:t>. The 40th Annual Meeting of AMERSA - Highlights, Abstracts and Awards. Subst Abus</w:t>
            </w:r>
            <w:r w:rsidRPr="00450064">
              <w:rPr>
                <w:rFonts w:ascii="Arial" w:hAnsi="Arial" w:cs="Arial"/>
                <w:sz w:val="20"/>
              </w:rPr>
              <w:t>. 2016;38(1):1, Supp 101.</w:t>
            </w:r>
            <w:r w:rsidR="00604D39" w:rsidRPr="00450064">
              <w:rPr>
                <w:rFonts w:ascii="Arial" w:hAnsi="Arial" w:cs="Arial"/>
                <w:sz w:val="20"/>
              </w:rPr>
              <w:t xml:space="preserve"> PMID: </w:t>
            </w:r>
            <w:hyperlink r:id="rId358" w:history="1">
              <w:r w:rsidR="00604D39" w:rsidRPr="00450064">
                <w:rPr>
                  <w:rStyle w:val="Hyperlink"/>
                  <w:rFonts w:ascii="Arial" w:hAnsi="Arial" w:cs="Arial"/>
                  <w:sz w:val="20"/>
                </w:rPr>
                <w:t>28080324</w:t>
              </w:r>
            </w:hyperlink>
          </w:p>
        </w:tc>
      </w:tr>
      <w:tr w:rsidR="00E957DC" w:rsidRPr="00450064" w14:paraId="1A7C557C" w14:textId="77777777" w:rsidTr="00450064">
        <w:trPr>
          <w:cantSplit/>
          <w:trHeight w:val="60"/>
        </w:trPr>
        <w:tc>
          <w:tcPr>
            <w:tcW w:w="9630" w:type="dxa"/>
            <w:gridSpan w:val="4"/>
            <w:shd w:val="clear" w:color="auto" w:fill="auto"/>
          </w:tcPr>
          <w:p w14:paraId="43C93ED5" w14:textId="266A4E2C" w:rsidR="00E957DC" w:rsidRPr="00450064" w:rsidRDefault="00E957DC" w:rsidP="00A8278E">
            <w:pPr>
              <w:pStyle w:val="ListParagraph"/>
              <w:numPr>
                <w:ilvl w:val="0"/>
                <w:numId w:val="37"/>
              </w:numPr>
              <w:ind w:left="522" w:hanging="522"/>
              <w:contextualSpacing w:val="0"/>
              <w:rPr>
                <w:rFonts w:ascii="Arial" w:hAnsi="Arial" w:cs="Arial"/>
                <w:color w:val="000000"/>
                <w:sz w:val="20"/>
              </w:rPr>
            </w:pPr>
            <w:proofErr w:type="spellStart"/>
            <w:r w:rsidRPr="00450064">
              <w:rPr>
                <w:rFonts w:ascii="Arial" w:hAnsi="Arial" w:cs="Arial"/>
                <w:color w:val="000000"/>
                <w:sz w:val="20"/>
              </w:rPr>
              <w:t>Rodomski</w:t>
            </w:r>
            <w:proofErr w:type="spellEnd"/>
            <w:r w:rsidRPr="00450064">
              <w:rPr>
                <w:rFonts w:ascii="Arial" w:hAnsi="Arial" w:cs="Arial"/>
                <w:color w:val="000000"/>
                <w:sz w:val="20"/>
              </w:rPr>
              <w:t xml:space="preserve"> TR, Bixler FR, Zickmund SL, Roman KM, Hale JA, Hausmann LR, Thorpe CT, Thorpe JM, Suda KJ, Stroupe KT, Cunningham FE, </w:t>
            </w:r>
            <w:r w:rsidRPr="00450064">
              <w:rPr>
                <w:rFonts w:ascii="Arial" w:hAnsi="Arial" w:cs="Arial"/>
                <w:b/>
                <w:color w:val="000000"/>
                <w:sz w:val="20"/>
              </w:rPr>
              <w:t>Gordon A</w:t>
            </w:r>
            <w:r w:rsidRPr="00450064">
              <w:rPr>
                <w:rFonts w:ascii="Arial" w:hAnsi="Arial" w:cs="Arial"/>
                <w:color w:val="000000"/>
                <w:sz w:val="20"/>
              </w:rPr>
              <w:t>, Good C, Fine MJ, Gellad WF. VA physicians’ perspectives and experiences regarding prescription drug monitoring programs: a multi-state qualitative study. J Gen Int Med. 2017;32(Suppl 2):83: S371-372.</w:t>
            </w:r>
          </w:p>
        </w:tc>
      </w:tr>
      <w:tr w:rsidR="00E957DC" w:rsidRPr="00450064" w14:paraId="3BFB28BF" w14:textId="77777777" w:rsidTr="00450064">
        <w:trPr>
          <w:cantSplit/>
          <w:trHeight w:val="60"/>
        </w:trPr>
        <w:tc>
          <w:tcPr>
            <w:tcW w:w="9630" w:type="dxa"/>
            <w:gridSpan w:val="4"/>
            <w:shd w:val="clear" w:color="auto" w:fill="auto"/>
          </w:tcPr>
          <w:p w14:paraId="0F8D54CE" w14:textId="65049C4B"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Edelman EJ, Gordon KS, Tate J, Akgun K, Becker W, Briant K, Gaiter J, </w:t>
            </w:r>
            <w:proofErr w:type="spellStart"/>
            <w:r w:rsidRPr="00450064">
              <w:rPr>
                <w:rFonts w:ascii="Arial" w:hAnsi="Arial" w:cs="Arial"/>
                <w:color w:val="000000"/>
                <w:sz w:val="20"/>
              </w:rPr>
              <w:t>Cibert</w:t>
            </w:r>
            <w:proofErr w:type="spellEnd"/>
            <w:r w:rsidRPr="00450064">
              <w:rPr>
                <w:rFonts w:ascii="Arial" w:hAnsi="Arial" w:cs="Arial"/>
                <w:color w:val="000000"/>
                <w:sz w:val="20"/>
              </w:rPr>
              <w:t xml:space="preserve"> C, </w:t>
            </w:r>
            <w:r w:rsidRPr="00450064">
              <w:rPr>
                <w:rFonts w:ascii="Arial" w:hAnsi="Arial" w:cs="Arial"/>
                <w:b/>
                <w:color w:val="000000"/>
                <w:sz w:val="20"/>
              </w:rPr>
              <w:t>Gordon A</w:t>
            </w:r>
            <w:r w:rsidRPr="00450064">
              <w:rPr>
                <w:rFonts w:ascii="Arial" w:hAnsi="Arial" w:cs="Arial"/>
                <w:color w:val="000000"/>
                <w:sz w:val="20"/>
              </w:rPr>
              <w:t xml:space="preserve">, Marshall BDL, Rodriguez-Barradas M, Samet JBH, Crothers K, Justice AC, Fiellin DA, for the VACS Project Team. Do prescribed opioids increase risk of community-acquired pneumonia requiring hospitalization? J Gen Int Med. 2017;32(Suppl 2):83: S166. </w:t>
            </w:r>
          </w:p>
        </w:tc>
      </w:tr>
      <w:tr w:rsidR="00E957DC" w:rsidRPr="00450064" w14:paraId="27A9B531" w14:textId="77777777" w:rsidTr="00450064">
        <w:trPr>
          <w:cantSplit/>
          <w:trHeight w:val="60"/>
        </w:trPr>
        <w:tc>
          <w:tcPr>
            <w:tcW w:w="9630" w:type="dxa"/>
            <w:gridSpan w:val="4"/>
            <w:shd w:val="clear" w:color="auto" w:fill="auto"/>
          </w:tcPr>
          <w:p w14:paraId="047C17CD" w14:textId="22441641"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Cochran G, Lo-</w:t>
            </w:r>
            <w:proofErr w:type="spellStart"/>
            <w:r w:rsidRPr="00450064">
              <w:rPr>
                <w:rFonts w:ascii="Arial" w:hAnsi="Arial" w:cs="Arial"/>
                <w:color w:val="000000"/>
                <w:sz w:val="20"/>
              </w:rPr>
              <w:t>Ciganic</w:t>
            </w:r>
            <w:proofErr w:type="spellEnd"/>
            <w:r w:rsidRPr="00450064">
              <w:rPr>
                <w:rFonts w:ascii="Arial" w:hAnsi="Arial" w:cs="Arial"/>
                <w:color w:val="000000"/>
                <w:sz w:val="20"/>
              </w:rPr>
              <w:t xml:space="preserve"> W, </w:t>
            </w:r>
            <w:proofErr w:type="spellStart"/>
            <w:r w:rsidRPr="00450064">
              <w:rPr>
                <w:rFonts w:ascii="Arial" w:hAnsi="Arial" w:cs="Arial"/>
                <w:color w:val="000000"/>
                <w:sz w:val="20"/>
              </w:rPr>
              <w:t>Gellad</w:t>
            </w:r>
            <w:proofErr w:type="spellEnd"/>
            <w:r w:rsidRPr="00450064">
              <w:rPr>
                <w:rFonts w:ascii="Arial" w:hAnsi="Arial" w:cs="Arial"/>
                <w:color w:val="000000"/>
                <w:sz w:val="20"/>
              </w:rPr>
              <w:t xml:space="preserve"> WF, </w:t>
            </w:r>
            <w:r w:rsidRPr="00450064">
              <w:rPr>
                <w:rFonts w:ascii="Arial" w:hAnsi="Arial" w:cs="Arial"/>
                <w:b/>
                <w:color w:val="000000"/>
                <w:sz w:val="20"/>
              </w:rPr>
              <w:t>Gordon AJ</w:t>
            </w:r>
            <w:r w:rsidRPr="00450064">
              <w:rPr>
                <w:rFonts w:ascii="Arial" w:hAnsi="Arial" w:cs="Arial"/>
                <w:color w:val="000000"/>
                <w:sz w:val="20"/>
              </w:rPr>
              <w:t>, Cole E, Lobo C, Frazier W, Zheng P, Kelley D, Donohue JM. Quality Measures of Prescription Opioid Utilization in a Large State Medicaid Program. In:</w:t>
            </w:r>
            <w:r w:rsidRPr="00450064">
              <w:rPr>
                <w:rFonts w:ascii="Arial" w:hAnsi="Arial" w:cs="Arial"/>
                <w:b/>
                <w:color w:val="000000" w:themeColor="text1"/>
                <w:sz w:val="20"/>
              </w:rPr>
              <w:t xml:space="preserve"> Gordon AJ</w:t>
            </w:r>
            <w:r w:rsidRPr="00450064">
              <w:rPr>
                <w:rFonts w:ascii="Arial" w:hAnsi="Arial" w:cs="Arial"/>
                <w:color w:val="000000" w:themeColor="text1"/>
                <w:sz w:val="20"/>
              </w:rPr>
              <w:t>. Abstracts presented at the Association for Medical Education and Research in Substance Abuse (AMERSA) 41st Annual Conference, Washington, DC, USA. November 2017. Subst Abus. 2018;39(1):1. Supp 20.</w:t>
            </w:r>
            <w:r w:rsidR="00604D39" w:rsidRPr="00450064">
              <w:rPr>
                <w:rFonts w:ascii="Arial" w:hAnsi="Arial" w:cs="Arial"/>
                <w:color w:val="000000" w:themeColor="text1"/>
                <w:sz w:val="20"/>
              </w:rPr>
              <w:t xml:space="preserve"> </w:t>
            </w:r>
            <w:r w:rsidR="00604D39" w:rsidRPr="00450064">
              <w:rPr>
                <w:rFonts w:ascii="Arial" w:hAnsi="Arial" w:cs="Arial"/>
                <w:sz w:val="20"/>
              </w:rPr>
              <w:t xml:space="preserve">PMID: </w:t>
            </w:r>
            <w:hyperlink r:id="rId359" w:history="1">
              <w:r w:rsidR="00604D39" w:rsidRPr="00450064">
                <w:rPr>
                  <w:rStyle w:val="Hyperlink"/>
                  <w:rFonts w:ascii="Arial" w:hAnsi="Arial" w:cs="Arial"/>
                  <w:sz w:val="20"/>
                </w:rPr>
                <w:t>29509099</w:t>
              </w:r>
            </w:hyperlink>
          </w:p>
        </w:tc>
      </w:tr>
      <w:tr w:rsidR="00E957DC" w:rsidRPr="00450064" w14:paraId="35CB872C" w14:textId="77777777" w:rsidTr="00450064">
        <w:trPr>
          <w:cantSplit/>
          <w:trHeight w:val="60"/>
        </w:trPr>
        <w:tc>
          <w:tcPr>
            <w:tcW w:w="9630" w:type="dxa"/>
            <w:gridSpan w:val="4"/>
            <w:shd w:val="clear" w:color="auto" w:fill="auto"/>
          </w:tcPr>
          <w:p w14:paraId="6F6FF9B5" w14:textId="0A38A8D5"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Kertesz S, DeRussy A, Montgomery AE, Holmes S, </w:t>
            </w:r>
            <w:r w:rsidRPr="00450064">
              <w:rPr>
                <w:rFonts w:ascii="Arial" w:hAnsi="Arial" w:cs="Arial"/>
                <w:b/>
                <w:color w:val="000000"/>
                <w:sz w:val="20"/>
              </w:rPr>
              <w:t>Gordon A</w:t>
            </w:r>
            <w:r w:rsidRPr="00450064">
              <w:rPr>
                <w:rFonts w:ascii="Arial" w:hAnsi="Arial" w:cs="Arial"/>
                <w:color w:val="000000"/>
                <w:sz w:val="20"/>
              </w:rPr>
              <w:t>, Austin EL, Pollio DE, Gabrielian SE. Tailoring service design for homeless primary care: what matters? In:</w:t>
            </w:r>
            <w:r w:rsidRPr="00450064">
              <w:rPr>
                <w:rFonts w:ascii="Arial" w:hAnsi="Arial" w:cs="Arial"/>
                <w:b/>
                <w:color w:val="000000" w:themeColor="text1"/>
                <w:sz w:val="20"/>
              </w:rPr>
              <w:t xml:space="preserve"> Gordon AJ</w:t>
            </w:r>
            <w:r w:rsidRPr="00450064">
              <w:rPr>
                <w:rFonts w:ascii="Arial" w:hAnsi="Arial" w:cs="Arial"/>
                <w:color w:val="000000" w:themeColor="text1"/>
                <w:sz w:val="20"/>
              </w:rPr>
              <w:t xml:space="preserve">. Abstracts presented at the Association for Medical Education and Research in Substance Abuse (AMERSA) 41st Annual Conference, Washington, DC, USA. November 2017. Subst Abus. 2018;39(1):1. Supp 21-22. </w:t>
            </w:r>
            <w:r w:rsidRPr="00450064">
              <w:rPr>
                <w:rFonts w:ascii="Arial" w:hAnsi="Arial" w:cs="Arial"/>
                <w:sz w:val="20"/>
              </w:rPr>
              <w:t xml:space="preserve">PMID: </w:t>
            </w:r>
            <w:hyperlink r:id="rId360" w:history="1">
              <w:r w:rsidRPr="00450064">
                <w:rPr>
                  <w:rStyle w:val="Hyperlink"/>
                  <w:rFonts w:ascii="Arial" w:hAnsi="Arial" w:cs="Arial"/>
                  <w:sz w:val="20"/>
                </w:rPr>
                <w:t>29509099</w:t>
              </w:r>
            </w:hyperlink>
          </w:p>
        </w:tc>
      </w:tr>
      <w:tr w:rsidR="00E957DC" w:rsidRPr="00450064" w14:paraId="03CA74E4" w14:textId="77777777" w:rsidTr="00450064">
        <w:trPr>
          <w:cantSplit/>
          <w:trHeight w:val="60"/>
        </w:trPr>
        <w:tc>
          <w:tcPr>
            <w:tcW w:w="9630" w:type="dxa"/>
            <w:gridSpan w:val="4"/>
            <w:shd w:val="clear" w:color="auto" w:fill="auto"/>
          </w:tcPr>
          <w:p w14:paraId="74232835" w14:textId="5A7E15AE"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Carr J, Yarbrough P, </w:t>
            </w:r>
            <w:r w:rsidRPr="00450064">
              <w:rPr>
                <w:rFonts w:ascii="Arial" w:hAnsi="Arial" w:cs="Arial"/>
                <w:b/>
                <w:color w:val="000000"/>
                <w:sz w:val="20"/>
              </w:rPr>
              <w:t>Gordon AJ</w:t>
            </w:r>
            <w:r w:rsidRPr="00450064">
              <w:rPr>
                <w:rFonts w:ascii="Arial" w:hAnsi="Arial" w:cs="Arial"/>
                <w:color w:val="000000"/>
                <w:sz w:val="20"/>
              </w:rPr>
              <w:t xml:space="preserve">, Eleazer P. Persons with mental health diagnoses, opioid use, and substance use disorder conditions and homelessness dominate frequent utilization of inpatient medical services: a prelude to an intervention. In: Scientific abstracts. J Gen Int Med. 2018;33. Supp 2:83:S286-287. </w:t>
            </w:r>
          </w:p>
        </w:tc>
      </w:tr>
      <w:tr w:rsidR="00E957DC" w:rsidRPr="00450064" w14:paraId="44F4F5E3" w14:textId="77777777" w:rsidTr="00450064">
        <w:trPr>
          <w:cantSplit/>
          <w:trHeight w:val="60"/>
        </w:trPr>
        <w:tc>
          <w:tcPr>
            <w:tcW w:w="9630" w:type="dxa"/>
            <w:gridSpan w:val="4"/>
            <w:shd w:val="clear" w:color="auto" w:fill="auto"/>
          </w:tcPr>
          <w:p w14:paraId="3CDB5266" w14:textId="5CBD7828"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Oldfield B, McGinnis KA, Akgun MK, Crystal S, Fiellin LE, Gaither JR, </w:t>
            </w:r>
            <w:r w:rsidRPr="00450064">
              <w:rPr>
                <w:rFonts w:ascii="Arial" w:hAnsi="Arial" w:cs="Arial"/>
                <w:b/>
                <w:color w:val="000000"/>
                <w:sz w:val="20"/>
              </w:rPr>
              <w:t>Gordon A</w:t>
            </w:r>
            <w:r w:rsidRPr="00450064">
              <w:rPr>
                <w:rFonts w:ascii="Arial" w:hAnsi="Arial" w:cs="Arial"/>
                <w:color w:val="000000"/>
                <w:sz w:val="20"/>
              </w:rPr>
              <w:t>, Goulet JL, Korthuis PT, Marshall BD, Williams E, Justice AC, Fiellin DA, Edelman EJ, Kraemer K. Predictors of initiation of and retention of pharmacotherapy for alcohol use disorder in a large U.S. cohort of persons living with and without HIV. In: Scientific abstracts. J Gen Int Med. 2018;33. Supp 2:83:S300-301.</w:t>
            </w:r>
          </w:p>
        </w:tc>
      </w:tr>
      <w:tr w:rsidR="00E957DC" w:rsidRPr="00450064" w14:paraId="7F1951E5" w14:textId="77777777" w:rsidTr="00450064">
        <w:trPr>
          <w:cantSplit/>
          <w:trHeight w:val="60"/>
        </w:trPr>
        <w:tc>
          <w:tcPr>
            <w:tcW w:w="9630" w:type="dxa"/>
            <w:gridSpan w:val="4"/>
            <w:shd w:val="clear" w:color="auto" w:fill="auto"/>
          </w:tcPr>
          <w:p w14:paraId="754F5268" w14:textId="428445E4"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Kertesz S, Kim Y, Hoge A, Montgomery AE, Pollio D, Austin E, Gabrielian S, Gelberg L, DeRussy A, </w:t>
            </w:r>
            <w:r w:rsidRPr="00450064">
              <w:rPr>
                <w:rFonts w:ascii="Arial" w:hAnsi="Arial" w:cs="Arial"/>
                <w:b/>
                <w:color w:val="000000"/>
                <w:sz w:val="20"/>
              </w:rPr>
              <w:t>Gordon A</w:t>
            </w:r>
            <w:r w:rsidRPr="00450064">
              <w:rPr>
                <w:rFonts w:ascii="Arial" w:hAnsi="Arial" w:cs="Arial"/>
                <w:color w:val="000000"/>
                <w:sz w:val="20"/>
              </w:rPr>
              <w:t xml:space="preserve">, Jones A. Remarkably vulnerable: how homeless Veterans in homeless-specialized primary care clinics compare to homeless and </w:t>
            </w:r>
            <w:proofErr w:type="spellStart"/>
            <w:r w:rsidRPr="00450064">
              <w:rPr>
                <w:rFonts w:ascii="Arial" w:hAnsi="Arial" w:cs="Arial"/>
                <w:color w:val="000000"/>
                <w:sz w:val="20"/>
              </w:rPr>
              <w:t>nonhomeless</w:t>
            </w:r>
            <w:proofErr w:type="spellEnd"/>
            <w:r w:rsidRPr="00450064">
              <w:rPr>
                <w:rFonts w:ascii="Arial" w:hAnsi="Arial" w:cs="Arial"/>
                <w:color w:val="000000"/>
                <w:sz w:val="20"/>
              </w:rPr>
              <w:t xml:space="preserve"> Veterans in mainstream primary care. In: Scientific abstracts. J Gen Int Med. 2018;33. Supp 2:83:S326-327.</w:t>
            </w:r>
          </w:p>
        </w:tc>
      </w:tr>
      <w:tr w:rsidR="00E957DC" w:rsidRPr="00450064" w14:paraId="08985867" w14:textId="77777777" w:rsidTr="00450064">
        <w:trPr>
          <w:cantSplit/>
          <w:trHeight w:val="60"/>
        </w:trPr>
        <w:tc>
          <w:tcPr>
            <w:tcW w:w="9630" w:type="dxa"/>
            <w:gridSpan w:val="4"/>
            <w:shd w:val="clear" w:color="auto" w:fill="auto"/>
          </w:tcPr>
          <w:p w14:paraId="06D3DB7F" w14:textId="6D7C7FFA"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Marshall BD, Banerjee G, Chang J, Becker W, Barry D, Braden JB, Crystal S, </w:t>
            </w:r>
            <w:r w:rsidRPr="00450064">
              <w:rPr>
                <w:rFonts w:ascii="Arial" w:hAnsi="Arial" w:cs="Arial"/>
                <w:b/>
                <w:color w:val="000000"/>
                <w:sz w:val="20"/>
              </w:rPr>
              <w:t>Gordon A</w:t>
            </w:r>
            <w:r w:rsidRPr="00450064">
              <w:rPr>
                <w:rFonts w:ascii="Arial" w:hAnsi="Arial" w:cs="Arial"/>
                <w:color w:val="000000"/>
                <w:sz w:val="20"/>
              </w:rPr>
              <w:t>, Gordon KS, Kerns RD, Merlin JS, Oldfield B, Park LS, Rentsch C, Skanderson M, Tate JP, Justice AC, Fiellin DA, Edelman EJ. Trajectories of non-medical use of prescription opioids among people living with HIV. In: Scientific abstracts. J Gen Int Med. 2018;33. Supp 2:83:S372-373.</w:t>
            </w:r>
          </w:p>
        </w:tc>
      </w:tr>
      <w:tr w:rsidR="00E957DC" w:rsidRPr="00450064" w14:paraId="788CCCE4" w14:textId="77777777" w:rsidTr="00450064">
        <w:trPr>
          <w:cantSplit/>
          <w:trHeight w:val="60"/>
        </w:trPr>
        <w:tc>
          <w:tcPr>
            <w:tcW w:w="9630" w:type="dxa"/>
            <w:gridSpan w:val="4"/>
            <w:shd w:val="clear" w:color="auto" w:fill="auto"/>
          </w:tcPr>
          <w:p w14:paraId="36F538B2" w14:textId="224FE344"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Kertesz S, DeRussy A, Montgomery AE, Hoge A, Holmes S, </w:t>
            </w:r>
            <w:r w:rsidRPr="00450064">
              <w:rPr>
                <w:rFonts w:ascii="Arial" w:hAnsi="Arial" w:cs="Arial"/>
                <w:b/>
                <w:color w:val="000000"/>
                <w:sz w:val="20"/>
              </w:rPr>
              <w:t>Gordon A</w:t>
            </w:r>
            <w:r w:rsidRPr="00450064">
              <w:rPr>
                <w:rFonts w:ascii="Arial" w:hAnsi="Arial" w:cs="Arial"/>
                <w:color w:val="000000"/>
                <w:sz w:val="20"/>
              </w:rPr>
              <w:t xml:space="preserve">, Austin E, Pollio D, Gabrielian S, Gelberg L, Riggs K. Overdose events in homeless-experienced Veterans: a common event in new survey data. In: </w:t>
            </w:r>
            <w:r w:rsidRPr="00450064">
              <w:rPr>
                <w:rFonts w:ascii="Arial" w:hAnsi="Arial" w:cs="Arial"/>
                <w:b/>
                <w:color w:val="000000"/>
                <w:sz w:val="20"/>
              </w:rPr>
              <w:t>Gordon AJ</w:t>
            </w:r>
            <w:r w:rsidRPr="00450064">
              <w:rPr>
                <w:rFonts w:ascii="Arial" w:hAnsi="Arial" w:cs="Arial"/>
                <w:color w:val="000000"/>
                <w:sz w:val="20"/>
              </w:rPr>
              <w:t>. AMERSA’s 42</w:t>
            </w:r>
            <w:r w:rsidRPr="00450064">
              <w:rPr>
                <w:rFonts w:ascii="Arial" w:hAnsi="Arial" w:cs="Arial"/>
                <w:color w:val="000000"/>
                <w:sz w:val="20"/>
                <w:vertAlign w:val="superscript"/>
              </w:rPr>
              <w:t>nd</w:t>
            </w:r>
            <w:r w:rsidRPr="00450064">
              <w:rPr>
                <w:rFonts w:ascii="Arial" w:hAnsi="Arial" w:cs="Arial"/>
                <w:color w:val="000000"/>
                <w:sz w:val="20"/>
              </w:rPr>
              <w:t xml:space="preserve"> Annual Meeting: highlights, abstracts, and awards and an appreciation to our peer reviewers. Subst abus. 2019;40(1):2-3, Supp 2018 Oral Abstracts: 35-36. </w:t>
            </w:r>
            <w:r w:rsidR="00F02B63" w:rsidRPr="00450064">
              <w:rPr>
                <w:rFonts w:ascii="Arial" w:hAnsi="Arial" w:cs="Arial"/>
                <w:sz w:val="20"/>
              </w:rPr>
              <w:t xml:space="preserve">PMID: </w:t>
            </w:r>
            <w:hyperlink r:id="rId361" w:history="1">
              <w:r w:rsidR="00F02B63" w:rsidRPr="00450064">
                <w:rPr>
                  <w:rStyle w:val="Hyperlink"/>
                  <w:rFonts w:ascii="Arial" w:hAnsi="Arial" w:cs="Arial"/>
                  <w:sz w:val="20"/>
                </w:rPr>
                <w:t>31180808</w:t>
              </w:r>
            </w:hyperlink>
          </w:p>
        </w:tc>
      </w:tr>
      <w:tr w:rsidR="00E957DC" w:rsidRPr="00450064" w14:paraId="280A9C58" w14:textId="77777777" w:rsidTr="00450064">
        <w:trPr>
          <w:cantSplit/>
          <w:trHeight w:val="60"/>
        </w:trPr>
        <w:tc>
          <w:tcPr>
            <w:tcW w:w="9630" w:type="dxa"/>
            <w:gridSpan w:val="4"/>
            <w:shd w:val="clear" w:color="auto" w:fill="auto"/>
          </w:tcPr>
          <w:p w14:paraId="495048EE" w14:textId="20C4F421"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Hoge A, DeRussy A, Montgomery AE, Holmes S, </w:t>
            </w:r>
            <w:r w:rsidRPr="00450064">
              <w:rPr>
                <w:rFonts w:ascii="Arial" w:hAnsi="Arial" w:cs="Arial"/>
                <w:b/>
                <w:color w:val="000000"/>
                <w:sz w:val="20"/>
              </w:rPr>
              <w:t>Gordon A</w:t>
            </w:r>
            <w:r w:rsidRPr="00450064">
              <w:rPr>
                <w:rFonts w:ascii="Arial" w:hAnsi="Arial" w:cs="Arial"/>
                <w:color w:val="000000"/>
                <w:sz w:val="20"/>
              </w:rPr>
              <w:t xml:space="preserve">, Austin E, Pollio D, Gabrielian S, Kertesz S. Tailoring service design for homeless primary care: what matters? In: </w:t>
            </w:r>
            <w:r w:rsidRPr="00450064">
              <w:rPr>
                <w:rFonts w:ascii="Arial" w:hAnsi="Arial" w:cs="Arial"/>
                <w:b/>
                <w:color w:val="000000"/>
                <w:sz w:val="20"/>
              </w:rPr>
              <w:t>Gordon AJ</w:t>
            </w:r>
            <w:r w:rsidRPr="00450064">
              <w:rPr>
                <w:rFonts w:ascii="Arial" w:hAnsi="Arial" w:cs="Arial"/>
                <w:color w:val="000000"/>
                <w:sz w:val="20"/>
              </w:rPr>
              <w:t>. AMERSA’s 42</w:t>
            </w:r>
            <w:r w:rsidRPr="00450064">
              <w:rPr>
                <w:rFonts w:ascii="Arial" w:hAnsi="Arial" w:cs="Arial"/>
                <w:color w:val="000000"/>
                <w:sz w:val="20"/>
                <w:vertAlign w:val="superscript"/>
              </w:rPr>
              <w:t>nd</w:t>
            </w:r>
            <w:r w:rsidRPr="00450064">
              <w:rPr>
                <w:rFonts w:ascii="Arial" w:hAnsi="Arial" w:cs="Arial"/>
                <w:color w:val="000000"/>
                <w:sz w:val="20"/>
              </w:rPr>
              <w:t xml:space="preserve"> Annual Meeting: highlights, abstracts, and awards and an appreciation to our peer reviewers. Subst abus. 2018;40(1):2-3, Supp 2018 Poster Abstracts: 35-36. </w:t>
            </w:r>
            <w:r w:rsidR="00974214" w:rsidRPr="00450064">
              <w:rPr>
                <w:rFonts w:ascii="Arial" w:hAnsi="Arial" w:cs="Arial"/>
                <w:sz w:val="20"/>
              </w:rPr>
              <w:t xml:space="preserve">PMID: </w:t>
            </w:r>
            <w:hyperlink r:id="rId362" w:history="1">
              <w:r w:rsidR="00974214" w:rsidRPr="00450064">
                <w:rPr>
                  <w:rStyle w:val="Hyperlink"/>
                  <w:rFonts w:ascii="Arial" w:hAnsi="Arial" w:cs="Arial"/>
                  <w:sz w:val="20"/>
                </w:rPr>
                <w:t>31180808</w:t>
              </w:r>
            </w:hyperlink>
          </w:p>
        </w:tc>
      </w:tr>
      <w:tr w:rsidR="009A6BEB" w:rsidRPr="00450064" w14:paraId="52B62157" w14:textId="77777777" w:rsidTr="00450064">
        <w:trPr>
          <w:cantSplit/>
          <w:trHeight w:val="60"/>
        </w:trPr>
        <w:tc>
          <w:tcPr>
            <w:tcW w:w="9630" w:type="dxa"/>
            <w:gridSpan w:val="4"/>
            <w:shd w:val="clear" w:color="auto" w:fill="auto"/>
          </w:tcPr>
          <w:p w14:paraId="1D3D4614" w14:textId="2737AD74" w:rsidR="009A6BEB" w:rsidRPr="00450064" w:rsidRDefault="009A6BEB"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Kra</w:t>
            </w:r>
            <w:r w:rsidR="00147691" w:rsidRPr="00450064">
              <w:rPr>
                <w:rFonts w:ascii="Arial" w:hAnsi="Arial" w:cs="Arial"/>
                <w:color w:val="000000"/>
                <w:sz w:val="20"/>
              </w:rPr>
              <w:t>e</w:t>
            </w:r>
            <w:r w:rsidRPr="00450064">
              <w:rPr>
                <w:rFonts w:ascii="Arial" w:hAnsi="Arial" w:cs="Arial"/>
                <w:color w:val="000000"/>
                <w:sz w:val="20"/>
              </w:rPr>
              <w:t xml:space="preserve">mer KL, McGinnis KA, Fiellin DA, Skanderson M, </w:t>
            </w:r>
            <w:r w:rsidRPr="00450064">
              <w:rPr>
                <w:rFonts w:ascii="Arial" w:hAnsi="Arial" w:cs="Arial"/>
                <w:b/>
                <w:color w:val="000000"/>
                <w:sz w:val="20"/>
              </w:rPr>
              <w:t>Gordon AJ</w:t>
            </w:r>
            <w:r w:rsidRPr="00450064">
              <w:rPr>
                <w:rFonts w:ascii="Arial" w:hAnsi="Arial" w:cs="Arial"/>
                <w:color w:val="000000"/>
                <w:sz w:val="20"/>
              </w:rPr>
              <w:t xml:space="preserve">, Robbins J, </w:t>
            </w:r>
            <w:proofErr w:type="spellStart"/>
            <w:r w:rsidRPr="00450064">
              <w:rPr>
                <w:rFonts w:ascii="Arial" w:hAnsi="Arial" w:cs="Arial"/>
                <w:color w:val="000000"/>
                <w:sz w:val="20"/>
              </w:rPr>
              <w:t>Zickmund</w:t>
            </w:r>
            <w:proofErr w:type="spellEnd"/>
            <w:r w:rsidRPr="00450064">
              <w:rPr>
                <w:rFonts w:ascii="Arial" w:hAnsi="Arial" w:cs="Arial"/>
                <w:color w:val="000000"/>
                <w:sz w:val="20"/>
              </w:rPr>
              <w:t xml:space="preserve"> S, </w:t>
            </w:r>
            <w:proofErr w:type="spellStart"/>
            <w:r w:rsidRPr="00450064">
              <w:rPr>
                <w:rFonts w:ascii="Arial" w:hAnsi="Arial" w:cs="Arial"/>
                <w:color w:val="000000"/>
                <w:sz w:val="20"/>
              </w:rPr>
              <w:t>Korhuis</w:t>
            </w:r>
            <w:proofErr w:type="spellEnd"/>
            <w:r w:rsidRPr="00450064">
              <w:rPr>
                <w:rFonts w:ascii="Arial" w:hAnsi="Arial" w:cs="Arial"/>
                <w:color w:val="000000"/>
                <w:sz w:val="20"/>
              </w:rPr>
              <w:t xml:space="preserve"> PT</w:t>
            </w:r>
            <w:r w:rsidR="00147691" w:rsidRPr="00450064">
              <w:rPr>
                <w:rFonts w:ascii="Arial" w:hAnsi="Arial" w:cs="Arial"/>
                <w:color w:val="000000"/>
                <w:sz w:val="20"/>
              </w:rPr>
              <w:t xml:space="preserve"> </w:t>
            </w:r>
            <w:r w:rsidRPr="00450064">
              <w:rPr>
                <w:rFonts w:ascii="Arial" w:hAnsi="Arial" w:cs="Arial"/>
                <w:color w:val="000000"/>
                <w:sz w:val="20"/>
              </w:rPr>
              <w:t xml:space="preserve">Initiation, engagement, and retention in substance use disorder </w:t>
            </w:r>
            <w:proofErr w:type="spellStart"/>
            <w:r w:rsidRPr="00450064">
              <w:rPr>
                <w:rFonts w:ascii="Arial" w:hAnsi="Arial" w:cs="Arial"/>
                <w:color w:val="000000"/>
                <w:sz w:val="20"/>
              </w:rPr>
              <w:t>treatemtn</w:t>
            </w:r>
            <w:proofErr w:type="spellEnd"/>
            <w:r w:rsidRPr="00450064">
              <w:rPr>
                <w:rFonts w:ascii="Arial" w:hAnsi="Arial" w:cs="Arial"/>
                <w:color w:val="000000"/>
                <w:sz w:val="20"/>
              </w:rPr>
              <w:t xml:space="preserve"> in HIV infected and uninfected patients</w:t>
            </w:r>
            <w:r w:rsidR="00147691" w:rsidRPr="00450064">
              <w:rPr>
                <w:rFonts w:ascii="Arial" w:hAnsi="Arial" w:cs="Arial"/>
                <w:color w:val="000000"/>
                <w:sz w:val="20"/>
              </w:rPr>
              <w:t>, in Watson R., et.al. Proceedings of the 13</w:t>
            </w:r>
            <w:r w:rsidR="00147691" w:rsidRPr="00450064">
              <w:rPr>
                <w:rFonts w:ascii="Arial" w:hAnsi="Arial" w:cs="Arial"/>
                <w:color w:val="000000"/>
                <w:sz w:val="20"/>
                <w:vertAlign w:val="superscript"/>
              </w:rPr>
              <w:t>th</w:t>
            </w:r>
            <w:r w:rsidR="00147691" w:rsidRPr="00450064">
              <w:rPr>
                <w:rFonts w:ascii="Arial" w:hAnsi="Arial" w:cs="Arial"/>
                <w:color w:val="000000"/>
                <w:sz w:val="20"/>
              </w:rPr>
              <w:t xml:space="preserve"> annual conference of INEBRIA.</w:t>
            </w:r>
            <w:r w:rsidRPr="00450064">
              <w:rPr>
                <w:rFonts w:ascii="Arial" w:hAnsi="Arial" w:cs="Arial"/>
                <w:color w:val="000000"/>
                <w:sz w:val="20"/>
              </w:rPr>
              <w:t xml:space="preserve"> </w:t>
            </w:r>
            <w:r w:rsidRPr="00450064">
              <w:rPr>
                <w:rFonts w:ascii="Arial" w:hAnsi="Arial" w:cs="Arial"/>
                <w:sz w:val="20"/>
              </w:rPr>
              <w:t xml:space="preserve">Addict Sci Clin </w:t>
            </w:r>
            <w:proofErr w:type="spellStart"/>
            <w:r w:rsidRPr="00450064">
              <w:rPr>
                <w:rFonts w:ascii="Arial" w:hAnsi="Arial" w:cs="Arial"/>
                <w:sz w:val="20"/>
              </w:rPr>
              <w:t>Pract</w:t>
            </w:r>
            <w:proofErr w:type="spellEnd"/>
            <w:r w:rsidRPr="00450064">
              <w:rPr>
                <w:rFonts w:ascii="Arial" w:hAnsi="Arial" w:cs="Arial"/>
                <w:sz w:val="20"/>
              </w:rPr>
              <w:t xml:space="preserve">. 2016; 11(suppl 1): 13. PMID: </w:t>
            </w:r>
            <w:hyperlink r:id="rId363" w:history="1">
              <w:r w:rsidRPr="00450064">
                <w:rPr>
                  <w:rStyle w:val="Hyperlink"/>
                  <w:rFonts w:ascii="Arial" w:hAnsi="Arial" w:cs="Arial"/>
                  <w:sz w:val="20"/>
                </w:rPr>
                <w:t>27654147</w:t>
              </w:r>
            </w:hyperlink>
          </w:p>
        </w:tc>
      </w:tr>
      <w:tr w:rsidR="003A117B" w:rsidRPr="00450064" w14:paraId="2F3DE4F9" w14:textId="77777777" w:rsidTr="00450064">
        <w:trPr>
          <w:cantSplit/>
          <w:trHeight w:val="60"/>
        </w:trPr>
        <w:tc>
          <w:tcPr>
            <w:tcW w:w="9630" w:type="dxa"/>
            <w:gridSpan w:val="4"/>
            <w:shd w:val="clear" w:color="auto" w:fill="auto"/>
          </w:tcPr>
          <w:p w14:paraId="3EC1E368" w14:textId="7548E183" w:rsidR="003A117B" w:rsidRPr="00450064" w:rsidRDefault="003A117B"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sz w:val="20"/>
              </w:rPr>
              <w:lastRenderedPageBreak/>
              <w:t xml:space="preserve">Kertesz S, Jones A, DeRussy A, Gelberg L, Montgomery AE, Hoge AE, Varley A, Holmes S, Gabrielian S, Riggs KR, Austin E, Blosnich JR, Gundlapalli A, </w:t>
            </w:r>
            <w:r w:rsidRPr="00450064">
              <w:rPr>
                <w:rFonts w:ascii="Arial" w:hAnsi="Arial" w:cs="Arial"/>
                <w:b/>
                <w:sz w:val="20"/>
              </w:rPr>
              <w:t>Gordon A</w:t>
            </w:r>
            <w:r w:rsidRPr="00450064">
              <w:rPr>
                <w:rFonts w:ascii="Arial" w:hAnsi="Arial" w:cs="Arial"/>
                <w:sz w:val="20"/>
              </w:rPr>
              <w:t xml:space="preserve">, Kim Y. Homeless Veterans rate primary care more favorably in </w:t>
            </w:r>
            <w:proofErr w:type="gramStart"/>
            <w:r w:rsidRPr="00450064">
              <w:rPr>
                <w:rFonts w:ascii="Arial" w:hAnsi="Arial" w:cs="Arial"/>
                <w:sz w:val="20"/>
              </w:rPr>
              <w:t>homeless-tailored</w:t>
            </w:r>
            <w:proofErr w:type="gramEnd"/>
            <w:r w:rsidRPr="00450064">
              <w:rPr>
                <w:rFonts w:ascii="Arial" w:hAnsi="Arial" w:cs="Arial"/>
                <w:sz w:val="20"/>
              </w:rPr>
              <w:t xml:space="preserve"> compared to mainstream primary care clinics: a national survey. In: Abstracts from the 2019 Annual Meeting of the Society of General Internal Medicine. J Gen Intern Med. 2019;34(Suppl 2):99:S302. PMID: </w:t>
            </w:r>
            <w:hyperlink r:id="rId364" w:history="1">
              <w:r w:rsidRPr="00450064">
                <w:rPr>
                  <w:rStyle w:val="Hyperlink"/>
                  <w:rFonts w:ascii="Arial" w:hAnsi="Arial" w:cs="Arial"/>
                  <w:sz w:val="20"/>
                </w:rPr>
                <w:t>31090026</w:t>
              </w:r>
            </w:hyperlink>
          </w:p>
        </w:tc>
      </w:tr>
      <w:tr w:rsidR="00E957DC" w:rsidRPr="00450064" w14:paraId="2DE0D91D" w14:textId="77777777" w:rsidTr="00450064">
        <w:trPr>
          <w:cantSplit/>
          <w:trHeight w:val="60"/>
        </w:trPr>
        <w:tc>
          <w:tcPr>
            <w:tcW w:w="9630" w:type="dxa"/>
            <w:gridSpan w:val="4"/>
            <w:shd w:val="clear" w:color="auto" w:fill="auto"/>
          </w:tcPr>
          <w:p w14:paraId="13E406AD" w14:textId="03BF4B38"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Kertesz S, </w:t>
            </w:r>
            <w:r w:rsidRPr="00450064">
              <w:rPr>
                <w:rFonts w:ascii="Arial" w:hAnsi="Arial" w:cs="Arial"/>
                <w:b/>
                <w:color w:val="000000"/>
                <w:sz w:val="20"/>
              </w:rPr>
              <w:t>Gordon A</w:t>
            </w:r>
            <w:r w:rsidRPr="00450064">
              <w:rPr>
                <w:rFonts w:ascii="Arial" w:hAnsi="Arial" w:cs="Arial"/>
                <w:color w:val="000000"/>
                <w:sz w:val="20"/>
              </w:rPr>
              <w:t xml:space="preserve"> ,DeRussy A, Hoge AE, Montgomery AE, Riggs KR, Homes S, Austin EL, Gelberg L, Gabrielian S, Varley A, Gundlapalli A, Kim Y, Jones A. Overdose is common among homeless-experienced veterans: new national survey data. In: Abstracts from the 2019 Annual Meeting of the Society of General Internal Medicine. J Gen Intern Med. 2019;34(Suppl 2):99:S240.</w:t>
            </w:r>
            <w:r w:rsidR="00F02B63" w:rsidRPr="00450064">
              <w:rPr>
                <w:rFonts w:ascii="Arial" w:hAnsi="Arial" w:cs="Arial"/>
                <w:color w:val="000000"/>
                <w:sz w:val="20"/>
              </w:rPr>
              <w:t xml:space="preserve"> </w:t>
            </w:r>
            <w:r w:rsidR="00974214" w:rsidRPr="00450064">
              <w:rPr>
                <w:rFonts w:ascii="Arial" w:hAnsi="Arial" w:cs="Arial"/>
                <w:sz w:val="20"/>
              </w:rPr>
              <w:t xml:space="preserve">PMID: </w:t>
            </w:r>
            <w:hyperlink r:id="rId365" w:history="1">
              <w:r w:rsidR="00974214" w:rsidRPr="00450064">
                <w:rPr>
                  <w:rStyle w:val="Hyperlink"/>
                  <w:rFonts w:ascii="Arial" w:hAnsi="Arial" w:cs="Arial"/>
                  <w:sz w:val="20"/>
                </w:rPr>
                <w:t>31090026</w:t>
              </w:r>
            </w:hyperlink>
          </w:p>
        </w:tc>
      </w:tr>
      <w:tr w:rsidR="00E957DC" w:rsidRPr="00450064" w14:paraId="58DDEEA2" w14:textId="77777777" w:rsidTr="00450064">
        <w:trPr>
          <w:cantSplit/>
          <w:trHeight w:val="60"/>
        </w:trPr>
        <w:tc>
          <w:tcPr>
            <w:tcW w:w="9630" w:type="dxa"/>
            <w:gridSpan w:val="4"/>
            <w:shd w:val="clear" w:color="auto" w:fill="auto"/>
          </w:tcPr>
          <w:p w14:paraId="7BD942A0" w14:textId="34B95D7D"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McGinnis KA, Skanderson M, Wang EA, Akgun KM, Duggal M, </w:t>
            </w:r>
            <w:r w:rsidRPr="00450064">
              <w:rPr>
                <w:rFonts w:ascii="Arial" w:hAnsi="Arial" w:cs="Arial"/>
                <w:b/>
                <w:color w:val="000000"/>
                <w:sz w:val="20"/>
              </w:rPr>
              <w:t>Gordon A</w:t>
            </w:r>
            <w:r w:rsidRPr="00450064">
              <w:rPr>
                <w:rFonts w:ascii="Arial" w:hAnsi="Arial" w:cs="Arial"/>
                <w:color w:val="000000"/>
                <w:sz w:val="20"/>
              </w:rPr>
              <w:t>, Marconi V, McInnes K, Rentsch, Justice AC. Validating homeless data from the Veterans Health Administration electronic health record. In: Abstracts from the 2019 Annual Meeting of the Society of General Internal Medicine. J Gen Intern Med. 2019;34(Suppl 2):99:S403-404.</w:t>
            </w:r>
            <w:r w:rsidR="00F02B63" w:rsidRPr="00450064">
              <w:rPr>
                <w:rFonts w:ascii="Arial" w:hAnsi="Arial" w:cs="Arial"/>
                <w:color w:val="000000"/>
                <w:sz w:val="20"/>
              </w:rPr>
              <w:t xml:space="preserve"> </w:t>
            </w:r>
            <w:r w:rsidR="00974214" w:rsidRPr="00450064">
              <w:rPr>
                <w:rFonts w:ascii="Arial" w:hAnsi="Arial" w:cs="Arial"/>
                <w:sz w:val="20"/>
              </w:rPr>
              <w:t xml:space="preserve">PMID: </w:t>
            </w:r>
            <w:hyperlink r:id="rId366" w:history="1">
              <w:r w:rsidR="00974214" w:rsidRPr="00450064">
                <w:rPr>
                  <w:rStyle w:val="Hyperlink"/>
                  <w:rFonts w:ascii="Arial" w:hAnsi="Arial" w:cs="Arial"/>
                  <w:sz w:val="20"/>
                </w:rPr>
                <w:t>31090026</w:t>
              </w:r>
            </w:hyperlink>
          </w:p>
        </w:tc>
      </w:tr>
      <w:tr w:rsidR="00E957DC" w:rsidRPr="00450064" w14:paraId="5B0A5FF8" w14:textId="77777777" w:rsidTr="00450064">
        <w:trPr>
          <w:cantSplit/>
          <w:trHeight w:val="60"/>
        </w:trPr>
        <w:tc>
          <w:tcPr>
            <w:tcW w:w="9630" w:type="dxa"/>
            <w:gridSpan w:val="4"/>
            <w:shd w:val="clear" w:color="auto" w:fill="auto"/>
          </w:tcPr>
          <w:p w14:paraId="07336DDD" w14:textId="5A50293F"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Lo-</w:t>
            </w:r>
            <w:proofErr w:type="spellStart"/>
            <w:r w:rsidRPr="00450064">
              <w:rPr>
                <w:rFonts w:ascii="Arial" w:hAnsi="Arial" w:cs="Arial"/>
                <w:color w:val="000000"/>
                <w:sz w:val="20"/>
              </w:rPr>
              <w:t>Ciganic</w:t>
            </w:r>
            <w:proofErr w:type="spellEnd"/>
            <w:r w:rsidRPr="00450064">
              <w:rPr>
                <w:rFonts w:ascii="Arial" w:hAnsi="Arial" w:cs="Arial"/>
                <w:color w:val="000000"/>
                <w:sz w:val="20"/>
              </w:rPr>
              <w:t xml:space="preserve"> W, Huang J, Zhang H, Weiss J, Donohue J, </w:t>
            </w:r>
            <w:r w:rsidRPr="00450064">
              <w:rPr>
                <w:rFonts w:ascii="Arial" w:hAnsi="Arial" w:cs="Arial"/>
                <w:b/>
                <w:color w:val="000000"/>
                <w:sz w:val="20"/>
              </w:rPr>
              <w:t>Gordon A</w:t>
            </w:r>
            <w:r w:rsidRPr="00450064">
              <w:rPr>
                <w:rFonts w:ascii="Arial" w:hAnsi="Arial" w:cs="Arial"/>
                <w:color w:val="000000"/>
                <w:sz w:val="20"/>
              </w:rPr>
              <w:t xml:space="preserve">, Cochran G, Malone D, </w:t>
            </w:r>
            <w:proofErr w:type="spellStart"/>
            <w:r w:rsidRPr="00450064">
              <w:rPr>
                <w:rFonts w:ascii="Arial" w:hAnsi="Arial" w:cs="Arial"/>
                <w:color w:val="000000"/>
                <w:sz w:val="20"/>
              </w:rPr>
              <w:t>Kwoh</w:t>
            </w:r>
            <w:proofErr w:type="spellEnd"/>
            <w:r w:rsidRPr="00450064">
              <w:rPr>
                <w:rFonts w:ascii="Arial" w:hAnsi="Arial" w:cs="Arial"/>
                <w:color w:val="000000"/>
                <w:sz w:val="20"/>
              </w:rPr>
              <w:t xml:space="preserve"> CK, </w:t>
            </w:r>
            <w:proofErr w:type="spellStart"/>
            <w:r w:rsidRPr="00450064">
              <w:rPr>
                <w:rFonts w:ascii="Arial" w:hAnsi="Arial" w:cs="Arial"/>
                <w:color w:val="000000"/>
                <w:sz w:val="20"/>
              </w:rPr>
              <w:t>Kuza</w:t>
            </w:r>
            <w:proofErr w:type="spellEnd"/>
            <w:r w:rsidRPr="00450064">
              <w:rPr>
                <w:rFonts w:ascii="Arial" w:hAnsi="Arial" w:cs="Arial"/>
                <w:color w:val="000000"/>
                <w:sz w:val="20"/>
              </w:rPr>
              <w:t xml:space="preserve"> C, Gellad W. Using machine learning to predict risk of incident opioid use disorder among fee-for-service Medicare beneficiaries.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21). </w:t>
            </w:r>
            <w:r w:rsidR="00F02B63" w:rsidRPr="00450064">
              <w:rPr>
                <w:rFonts w:ascii="Arial" w:hAnsi="Arial" w:cs="Arial"/>
                <w:sz w:val="20"/>
              </w:rPr>
              <w:t xml:space="preserve">PMID: </w:t>
            </w:r>
            <w:hyperlink r:id="rId367" w:history="1">
              <w:r w:rsidR="00F02B63" w:rsidRPr="00450064">
                <w:rPr>
                  <w:rStyle w:val="Hyperlink"/>
                  <w:rFonts w:ascii="Arial" w:hAnsi="Arial" w:cs="Arial"/>
                  <w:sz w:val="20"/>
                </w:rPr>
                <w:t>31847783</w:t>
              </w:r>
            </w:hyperlink>
          </w:p>
        </w:tc>
      </w:tr>
      <w:tr w:rsidR="00E957DC" w:rsidRPr="00450064" w14:paraId="5B06838B" w14:textId="77777777" w:rsidTr="00450064">
        <w:trPr>
          <w:cantSplit/>
          <w:trHeight w:val="60"/>
        </w:trPr>
        <w:tc>
          <w:tcPr>
            <w:tcW w:w="9630" w:type="dxa"/>
            <w:gridSpan w:val="4"/>
            <w:shd w:val="clear" w:color="auto" w:fill="auto"/>
          </w:tcPr>
          <w:p w14:paraId="7E389058" w14:textId="43639A12"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Warwick J, DiDomenico E, Kelley D, Cole E, </w:t>
            </w:r>
            <w:r w:rsidRPr="00450064">
              <w:rPr>
                <w:rFonts w:ascii="Arial" w:hAnsi="Arial" w:cs="Arial"/>
                <w:b/>
                <w:color w:val="000000"/>
                <w:sz w:val="20"/>
              </w:rPr>
              <w:t>Gordon A</w:t>
            </w:r>
            <w:r w:rsidRPr="00450064">
              <w:rPr>
                <w:rFonts w:ascii="Arial" w:hAnsi="Arial" w:cs="Arial"/>
                <w:color w:val="000000"/>
                <w:sz w:val="20"/>
              </w:rPr>
              <w:t xml:space="preserve">, Cochran J, Donohue J, Gellad W, Kmiec J, Pringle J. A framework for systems transformation as a facilitator to overcome barriers related to the implementation of medication-assisted treatment (MAT) within rural primary care practices.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65). </w:t>
            </w:r>
            <w:r w:rsidR="00F55275" w:rsidRPr="00450064">
              <w:rPr>
                <w:rFonts w:ascii="Arial" w:hAnsi="Arial" w:cs="Arial"/>
                <w:sz w:val="20"/>
              </w:rPr>
              <w:t xml:space="preserve">PMID: </w:t>
            </w:r>
            <w:hyperlink r:id="rId368" w:history="1">
              <w:r w:rsidR="00F55275" w:rsidRPr="00450064">
                <w:rPr>
                  <w:rStyle w:val="Hyperlink"/>
                  <w:rFonts w:ascii="Arial" w:hAnsi="Arial" w:cs="Arial"/>
                  <w:sz w:val="20"/>
                </w:rPr>
                <w:t>31847783</w:t>
              </w:r>
            </w:hyperlink>
          </w:p>
        </w:tc>
      </w:tr>
      <w:tr w:rsidR="00E957DC" w:rsidRPr="00450064" w14:paraId="7D41D222" w14:textId="77777777" w:rsidTr="00450064">
        <w:trPr>
          <w:cantSplit/>
          <w:trHeight w:val="60"/>
        </w:trPr>
        <w:tc>
          <w:tcPr>
            <w:tcW w:w="9630" w:type="dxa"/>
            <w:gridSpan w:val="4"/>
            <w:shd w:val="clear" w:color="auto" w:fill="auto"/>
          </w:tcPr>
          <w:p w14:paraId="30991EDD" w14:textId="15FC2616"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Cole E, Drake C, DiDomenico E, Sharbaugh M, Kim JY, Cochran G, </w:t>
            </w:r>
            <w:r w:rsidRPr="00450064">
              <w:rPr>
                <w:rFonts w:ascii="Arial" w:hAnsi="Arial" w:cs="Arial"/>
                <w:b/>
                <w:color w:val="000000"/>
                <w:sz w:val="20"/>
              </w:rPr>
              <w:t>Gordon AJ</w:t>
            </w:r>
            <w:r w:rsidRPr="00450064">
              <w:rPr>
                <w:rFonts w:ascii="Arial" w:hAnsi="Arial" w:cs="Arial"/>
                <w:color w:val="000000"/>
                <w:sz w:val="20"/>
              </w:rPr>
              <w:t xml:space="preserve">, Gellad WF, Pringle J, Warwick J, Change CH. Kmiec J, Kelley D, Donohue JM. Continuity of medication-assisted treatment: frequency, patterns of provider switching, and impact on a Medicaid-enrolled population.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76). </w:t>
            </w:r>
            <w:r w:rsidR="00F55275" w:rsidRPr="00450064">
              <w:rPr>
                <w:rFonts w:ascii="Arial" w:hAnsi="Arial" w:cs="Arial"/>
                <w:sz w:val="20"/>
              </w:rPr>
              <w:t xml:space="preserve">PMID: </w:t>
            </w:r>
            <w:hyperlink r:id="rId369" w:history="1">
              <w:r w:rsidR="00F55275" w:rsidRPr="00450064">
                <w:rPr>
                  <w:rStyle w:val="Hyperlink"/>
                  <w:rFonts w:ascii="Arial" w:hAnsi="Arial" w:cs="Arial"/>
                  <w:sz w:val="20"/>
                </w:rPr>
                <w:t>31847783</w:t>
              </w:r>
            </w:hyperlink>
          </w:p>
        </w:tc>
      </w:tr>
      <w:tr w:rsidR="00E957DC" w:rsidRPr="00450064" w14:paraId="3FBE3638" w14:textId="77777777" w:rsidTr="00450064">
        <w:trPr>
          <w:cantSplit/>
          <w:trHeight w:val="60"/>
        </w:trPr>
        <w:tc>
          <w:tcPr>
            <w:tcW w:w="9630" w:type="dxa"/>
            <w:gridSpan w:val="4"/>
            <w:shd w:val="clear" w:color="auto" w:fill="auto"/>
          </w:tcPr>
          <w:p w14:paraId="7272F8C3" w14:textId="1673F363"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Jones A, </w:t>
            </w:r>
            <w:r w:rsidRPr="00450064">
              <w:rPr>
                <w:rFonts w:ascii="Arial" w:hAnsi="Arial" w:cs="Arial"/>
                <w:b/>
                <w:color w:val="000000"/>
                <w:sz w:val="20"/>
              </w:rPr>
              <w:t>Gordon A</w:t>
            </w:r>
            <w:r w:rsidRPr="00450064">
              <w:rPr>
                <w:rFonts w:ascii="Arial" w:hAnsi="Arial" w:cs="Arial"/>
                <w:color w:val="000000"/>
                <w:sz w:val="20"/>
              </w:rPr>
              <w:t xml:space="preserve">, Gundlapalli A, Pugh MJ, Gelberg L, Zickmund S, Suo Y, Kertesz S. Initiation of medication treatment for opioid use disorder in the Veteran Health Administration’s homeless-tailored medical home.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109). </w:t>
            </w:r>
            <w:r w:rsidR="00F55275" w:rsidRPr="00450064">
              <w:rPr>
                <w:rFonts w:ascii="Arial" w:hAnsi="Arial" w:cs="Arial"/>
                <w:sz w:val="20"/>
              </w:rPr>
              <w:t xml:space="preserve">PMID: </w:t>
            </w:r>
            <w:hyperlink r:id="rId370" w:history="1">
              <w:r w:rsidR="00F55275" w:rsidRPr="00450064">
                <w:rPr>
                  <w:rStyle w:val="Hyperlink"/>
                  <w:rFonts w:ascii="Arial" w:hAnsi="Arial" w:cs="Arial"/>
                  <w:sz w:val="20"/>
                </w:rPr>
                <w:t>31847783</w:t>
              </w:r>
            </w:hyperlink>
          </w:p>
        </w:tc>
      </w:tr>
      <w:tr w:rsidR="00E957DC" w:rsidRPr="00450064" w14:paraId="27ED9A2A" w14:textId="77777777" w:rsidTr="00450064">
        <w:trPr>
          <w:cantSplit/>
          <w:trHeight w:val="60"/>
        </w:trPr>
        <w:tc>
          <w:tcPr>
            <w:tcW w:w="9630" w:type="dxa"/>
            <w:gridSpan w:val="4"/>
            <w:shd w:val="clear" w:color="auto" w:fill="auto"/>
          </w:tcPr>
          <w:p w14:paraId="7845C6EE" w14:textId="14A5BC8D"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Kertesz S, DeRussy A, Jones A, Montgomery AE, Hoge A, Austin E, Holmes S, Varley A, </w:t>
            </w:r>
            <w:r w:rsidRPr="00450064">
              <w:rPr>
                <w:rFonts w:ascii="Arial" w:hAnsi="Arial" w:cs="Arial"/>
                <w:b/>
                <w:color w:val="000000"/>
                <w:sz w:val="20"/>
              </w:rPr>
              <w:t>Gordon A</w:t>
            </w:r>
            <w:r w:rsidRPr="00450064">
              <w:rPr>
                <w:rFonts w:ascii="Arial" w:hAnsi="Arial" w:cs="Arial"/>
                <w:color w:val="000000"/>
                <w:sz w:val="20"/>
              </w:rPr>
              <w:t xml:space="preserve">, Gelberg L, Gabrielian S, Gundlapalli A, Pollio D, Riggs K, Blosnich J. Homeless-tailored primary care environments are associated with fewer negative care experiences for the “most vulnerable” homeless Veterans.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112). </w:t>
            </w:r>
            <w:r w:rsidR="00F55275" w:rsidRPr="00450064">
              <w:rPr>
                <w:rFonts w:ascii="Arial" w:hAnsi="Arial" w:cs="Arial"/>
                <w:sz w:val="20"/>
              </w:rPr>
              <w:t xml:space="preserve">PMID: </w:t>
            </w:r>
            <w:hyperlink r:id="rId371" w:history="1">
              <w:r w:rsidR="00F55275" w:rsidRPr="00450064">
                <w:rPr>
                  <w:rStyle w:val="Hyperlink"/>
                  <w:rFonts w:ascii="Arial" w:hAnsi="Arial" w:cs="Arial"/>
                  <w:sz w:val="20"/>
                </w:rPr>
                <w:t>31847783</w:t>
              </w:r>
            </w:hyperlink>
          </w:p>
        </w:tc>
      </w:tr>
      <w:tr w:rsidR="00E957DC" w:rsidRPr="00450064" w14:paraId="7A335849" w14:textId="77777777" w:rsidTr="00450064">
        <w:trPr>
          <w:cantSplit/>
          <w:trHeight w:val="60"/>
        </w:trPr>
        <w:tc>
          <w:tcPr>
            <w:tcW w:w="9630" w:type="dxa"/>
            <w:gridSpan w:val="4"/>
            <w:shd w:val="clear" w:color="auto" w:fill="auto"/>
          </w:tcPr>
          <w:p w14:paraId="7C23885D" w14:textId="532F352E"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Lin L, Ilgen MA, </w:t>
            </w:r>
            <w:r w:rsidRPr="00450064">
              <w:rPr>
                <w:rFonts w:ascii="Arial" w:hAnsi="Arial" w:cs="Arial"/>
                <w:b/>
                <w:color w:val="000000"/>
                <w:sz w:val="20"/>
              </w:rPr>
              <w:t>Gordon AJ</w:t>
            </w:r>
            <w:r w:rsidRPr="00450064">
              <w:rPr>
                <w:rFonts w:ascii="Arial" w:hAnsi="Arial" w:cs="Arial"/>
                <w:color w:val="000000"/>
                <w:sz w:val="20"/>
              </w:rPr>
              <w:t xml:space="preserve">, Ignacio RV, Bohnert ASB. Comorbid substance use disorders in patients with opioid use disorder: association with treatment receipt.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113). </w:t>
            </w:r>
            <w:r w:rsidR="00F55275" w:rsidRPr="00450064">
              <w:rPr>
                <w:rFonts w:ascii="Arial" w:hAnsi="Arial" w:cs="Arial"/>
                <w:sz w:val="20"/>
              </w:rPr>
              <w:t xml:space="preserve">PMID: </w:t>
            </w:r>
            <w:hyperlink r:id="rId372" w:history="1">
              <w:r w:rsidR="00F55275" w:rsidRPr="00450064">
                <w:rPr>
                  <w:rStyle w:val="Hyperlink"/>
                  <w:rFonts w:ascii="Arial" w:hAnsi="Arial" w:cs="Arial"/>
                  <w:sz w:val="20"/>
                </w:rPr>
                <w:t>31847783</w:t>
              </w:r>
            </w:hyperlink>
          </w:p>
        </w:tc>
      </w:tr>
      <w:tr w:rsidR="00E957DC" w:rsidRPr="00450064" w14:paraId="56EE9CE6" w14:textId="77777777" w:rsidTr="00450064">
        <w:trPr>
          <w:cantSplit/>
          <w:trHeight w:val="60"/>
        </w:trPr>
        <w:tc>
          <w:tcPr>
            <w:tcW w:w="9630" w:type="dxa"/>
            <w:gridSpan w:val="4"/>
            <w:shd w:val="clear" w:color="auto" w:fill="auto"/>
          </w:tcPr>
          <w:p w14:paraId="2314257B" w14:textId="15434F6E"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Hawkins E, Malte C, Williams E, Drexler K, Hagedorn H, </w:t>
            </w:r>
            <w:r w:rsidRPr="00450064">
              <w:rPr>
                <w:rFonts w:ascii="Arial" w:hAnsi="Arial" w:cs="Arial"/>
                <w:b/>
                <w:color w:val="000000"/>
                <w:sz w:val="20"/>
              </w:rPr>
              <w:t>Gordon A</w:t>
            </w:r>
            <w:r w:rsidRPr="00450064">
              <w:rPr>
                <w:rFonts w:ascii="Arial" w:hAnsi="Arial" w:cs="Arial"/>
                <w:color w:val="000000"/>
                <w:sz w:val="20"/>
              </w:rPr>
              <w:t xml:space="preserve">, Knoeppel J, Browne K, Sayre G, Burden J, Saxon A. Prescribing outcomes over eight months post-implementation of VA Stepped Care for Opioid Use Disorder Train-the-Trainer (SCOUTT) Initiative.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119). </w:t>
            </w:r>
            <w:r w:rsidR="00F55275" w:rsidRPr="00450064">
              <w:rPr>
                <w:rFonts w:ascii="Arial" w:hAnsi="Arial" w:cs="Arial"/>
                <w:sz w:val="20"/>
              </w:rPr>
              <w:t xml:space="preserve">PMID: </w:t>
            </w:r>
            <w:hyperlink r:id="rId373" w:history="1">
              <w:r w:rsidR="00F55275" w:rsidRPr="00450064">
                <w:rPr>
                  <w:rStyle w:val="Hyperlink"/>
                  <w:rFonts w:ascii="Arial" w:hAnsi="Arial" w:cs="Arial"/>
                  <w:sz w:val="20"/>
                </w:rPr>
                <w:t>31847783</w:t>
              </w:r>
            </w:hyperlink>
          </w:p>
        </w:tc>
      </w:tr>
      <w:tr w:rsidR="00E957DC" w:rsidRPr="00450064" w14:paraId="5BBC3BE8" w14:textId="77777777" w:rsidTr="00450064">
        <w:trPr>
          <w:cantSplit/>
          <w:trHeight w:val="60"/>
        </w:trPr>
        <w:tc>
          <w:tcPr>
            <w:tcW w:w="9630" w:type="dxa"/>
            <w:gridSpan w:val="4"/>
            <w:shd w:val="clear" w:color="auto" w:fill="auto"/>
          </w:tcPr>
          <w:p w14:paraId="2AC4D215" w14:textId="216A0B7F"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lastRenderedPageBreak/>
              <w:t xml:space="preserve">Zickmund S, Bellenger A, Slager S, Gallagher P, Choi B, Codell N, Frank J, </w:t>
            </w:r>
            <w:r w:rsidRPr="00450064">
              <w:rPr>
                <w:rFonts w:ascii="Arial" w:hAnsi="Arial" w:cs="Arial"/>
                <w:b/>
                <w:color w:val="000000"/>
                <w:sz w:val="20"/>
              </w:rPr>
              <w:t>Gordon AJ</w:t>
            </w:r>
            <w:r w:rsidRPr="00450064">
              <w:rPr>
                <w:rFonts w:ascii="Arial" w:hAnsi="Arial" w:cs="Arial"/>
                <w:color w:val="000000"/>
                <w:sz w:val="20"/>
              </w:rPr>
              <w:t xml:space="preserve">. Veterans’ experiences with primary care-based opioid replacement therapy.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121). </w:t>
            </w:r>
            <w:r w:rsidR="00F55275" w:rsidRPr="00450064">
              <w:rPr>
                <w:rFonts w:ascii="Arial" w:hAnsi="Arial" w:cs="Arial"/>
                <w:sz w:val="20"/>
              </w:rPr>
              <w:t xml:space="preserve">PMID: </w:t>
            </w:r>
            <w:hyperlink r:id="rId374" w:history="1">
              <w:r w:rsidR="00F55275" w:rsidRPr="00450064">
                <w:rPr>
                  <w:rStyle w:val="Hyperlink"/>
                  <w:rFonts w:ascii="Arial" w:hAnsi="Arial" w:cs="Arial"/>
                  <w:sz w:val="20"/>
                </w:rPr>
                <w:t>31847783</w:t>
              </w:r>
            </w:hyperlink>
          </w:p>
        </w:tc>
      </w:tr>
      <w:tr w:rsidR="00E957DC" w:rsidRPr="00450064" w14:paraId="6563F6D9" w14:textId="77777777" w:rsidTr="00450064">
        <w:trPr>
          <w:cantSplit/>
          <w:trHeight w:val="60"/>
        </w:trPr>
        <w:tc>
          <w:tcPr>
            <w:tcW w:w="9630" w:type="dxa"/>
            <w:gridSpan w:val="4"/>
            <w:shd w:val="clear" w:color="auto" w:fill="auto"/>
          </w:tcPr>
          <w:p w14:paraId="3A302E10" w14:textId="670E27DC"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Hagedorn H, Kenny M, Clothier B, Bangerter A, Noorbaloochi S, </w:t>
            </w:r>
            <w:r w:rsidRPr="00450064">
              <w:rPr>
                <w:rFonts w:ascii="Arial" w:hAnsi="Arial" w:cs="Arial"/>
                <w:b/>
                <w:color w:val="000000"/>
                <w:sz w:val="20"/>
              </w:rPr>
              <w:t>Gordon A</w:t>
            </w:r>
            <w:r w:rsidRPr="00450064">
              <w:rPr>
                <w:rFonts w:ascii="Arial" w:hAnsi="Arial" w:cs="Arial"/>
                <w:color w:val="000000"/>
                <w:sz w:val="20"/>
              </w:rPr>
              <w:t xml:space="preserve">. Advancing pharmacological treatment for opioid use disorders (Adapt-OUD): Implementation Phase.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122). </w:t>
            </w:r>
            <w:r w:rsidR="00F55275" w:rsidRPr="00450064">
              <w:rPr>
                <w:rFonts w:ascii="Arial" w:hAnsi="Arial" w:cs="Arial"/>
                <w:sz w:val="20"/>
              </w:rPr>
              <w:t xml:space="preserve">PMID: </w:t>
            </w:r>
            <w:hyperlink r:id="rId375" w:history="1">
              <w:r w:rsidR="00F55275" w:rsidRPr="00450064">
                <w:rPr>
                  <w:rStyle w:val="Hyperlink"/>
                  <w:rFonts w:ascii="Arial" w:hAnsi="Arial" w:cs="Arial"/>
                  <w:sz w:val="20"/>
                </w:rPr>
                <w:t>31847783</w:t>
              </w:r>
            </w:hyperlink>
          </w:p>
        </w:tc>
      </w:tr>
      <w:tr w:rsidR="00E957DC" w:rsidRPr="00450064" w14:paraId="3B5B3E61" w14:textId="77777777" w:rsidTr="00450064">
        <w:trPr>
          <w:cantSplit/>
          <w:trHeight w:val="60"/>
        </w:trPr>
        <w:tc>
          <w:tcPr>
            <w:tcW w:w="9630" w:type="dxa"/>
            <w:gridSpan w:val="4"/>
            <w:shd w:val="clear" w:color="auto" w:fill="auto"/>
          </w:tcPr>
          <w:p w14:paraId="1278B242" w14:textId="41546D21"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Cochran G, </w:t>
            </w:r>
            <w:proofErr w:type="spellStart"/>
            <w:r w:rsidRPr="00450064">
              <w:rPr>
                <w:rFonts w:ascii="Arial" w:hAnsi="Arial" w:cs="Arial"/>
                <w:color w:val="000000"/>
                <w:sz w:val="20"/>
              </w:rPr>
              <w:t>Sagiraju</w:t>
            </w:r>
            <w:proofErr w:type="spellEnd"/>
            <w:r w:rsidRPr="00450064">
              <w:rPr>
                <w:rFonts w:ascii="Arial" w:hAnsi="Arial" w:cs="Arial"/>
                <w:color w:val="000000"/>
                <w:sz w:val="20"/>
              </w:rPr>
              <w:t xml:space="preserve"> R, </w:t>
            </w:r>
            <w:proofErr w:type="spellStart"/>
            <w:r w:rsidRPr="00450064">
              <w:rPr>
                <w:rFonts w:ascii="Arial" w:hAnsi="Arial" w:cs="Arial"/>
                <w:color w:val="000000"/>
                <w:sz w:val="20"/>
              </w:rPr>
              <w:t>Amuan</w:t>
            </w:r>
            <w:proofErr w:type="spellEnd"/>
            <w:r w:rsidRPr="00450064">
              <w:rPr>
                <w:rFonts w:ascii="Arial" w:hAnsi="Arial" w:cs="Arial"/>
                <w:color w:val="000000"/>
                <w:sz w:val="20"/>
              </w:rPr>
              <w:t xml:space="preserve"> M, Manhapra A, Kertesz S, </w:t>
            </w:r>
            <w:r w:rsidRPr="00450064">
              <w:rPr>
                <w:rFonts w:ascii="Arial" w:hAnsi="Arial" w:cs="Arial"/>
                <w:b/>
                <w:color w:val="000000"/>
                <w:sz w:val="20"/>
              </w:rPr>
              <w:t>Gordon AJ</w:t>
            </w:r>
            <w:r w:rsidRPr="00450064">
              <w:rPr>
                <w:rFonts w:ascii="Arial" w:hAnsi="Arial" w:cs="Arial"/>
                <w:color w:val="000000"/>
                <w:sz w:val="20"/>
              </w:rPr>
              <w:t>, Pugh MJ. Identification of overdose/chronic opioid use and suicide ideation/attempt among military personnel transitioned to VA health care with mild-</w:t>
            </w:r>
            <w:proofErr w:type="spellStart"/>
            <w:r w:rsidRPr="00450064">
              <w:rPr>
                <w:rFonts w:ascii="Arial" w:hAnsi="Arial" w:cs="Arial"/>
                <w:color w:val="000000"/>
                <w:sz w:val="20"/>
              </w:rPr>
              <w:t>tbi</w:t>
            </w:r>
            <w:proofErr w:type="spellEnd"/>
            <w:r w:rsidRPr="00450064">
              <w:rPr>
                <w:rFonts w:ascii="Arial" w:hAnsi="Arial" w:cs="Arial"/>
                <w:color w:val="000000"/>
                <w:sz w:val="20"/>
              </w:rPr>
              <w:t xml:space="preserve">.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162). </w:t>
            </w:r>
            <w:r w:rsidR="00F55275" w:rsidRPr="00450064">
              <w:rPr>
                <w:rFonts w:ascii="Arial" w:hAnsi="Arial" w:cs="Arial"/>
                <w:sz w:val="20"/>
              </w:rPr>
              <w:t xml:space="preserve">PMID: </w:t>
            </w:r>
            <w:hyperlink r:id="rId376" w:history="1">
              <w:r w:rsidR="00F55275" w:rsidRPr="00450064">
                <w:rPr>
                  <w:rStyle w:val="Hyperlink"/>
                  <w:rFonts w:ascii="Arial" w:hAnsi="Arial" w:cs="Arial"/>
                  <w:sz w:val="20"/>
                </w:rPr>
                <w:t>31847783</w:t>
              </w:r>
            </w:hyperlink>
          </w:p>
        </w:tc>
      </w:tr>
      <w:tr w:rsidR="00E957DC" w:rsidRPr="00450064" w14:paraId="15F33EB2" w14:textId="77777777" w:rsidTr="00450064">
        <w:trPr>
          <w:cantSplit/>
          <w:trHeight w:val="60"/>
        </w:trPr>
        <w:tc>
          <w:tcPr>
            <w:tcW w:w="9630" w:type="dxa"/>
            <w:gridSpan w:val="4"/>
            <w:shd w:val="clear" w:color="auto" w:fill="auto"/>
          </w:tcPr>
          <w:p w14:paraId="2ADA5B74" w14:textId="054EC44C"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Hoge AE, Varley AL, Gordon AJ, deRussy AJ, Montgomery AE, Austin EL, Holmes SK, Jones AL, Gelberg L, Gabrielan SE, Riggs KR, Kertesz SG. Mixed methods evaluation of access and factors influencing the quality of pain and addiction care in Veterans Affairs homeless-tailored primary care clinics.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168). </w:t>
            </w:r>
            <w:r w:rsidR="00F55275" w:rsidRPr="00450064">
              <w:rPr>
                <w:rFonts w:ascii="Arial" w:hAnsi="Arial" w:cs="Arial"/>
                <w:sz w:val="20"/>
              </w:rPr>
              <w:t xml:space="preserve">PMID: </w:t>
            </w:r>
            <w:hyperlink r:id="rId377" w:history="1">
              <w:r w:rsidR="00F55275" w:rsidRPr="00450064">
                <w:rPr>
                  <w:rStyle w:val="Hyperlink"/>
                  <w:rFonts w:ascii="Arial" w:hAnsi="Arial" w:cs="Arial"/>
                  <w:sz w:val="20"/>
                </w:rPr>
                <w:t>31847783</w:t>
              </w:r>
            </w:hyperlink>
          </w:p>
        </w:tc>
      </w:tr>
      <w:tr w:rsidR="00E957DC" w:rsidRPr="00450064" w14:paraId="5474D365" w14:textId="77777777" w:rsidTr="00450064">
        <w:trPr>
          <w:cantSplit/>
          <w:trHeight w:val="60"/>
        </w:trPr>
        <w:tc>
          <w:tcPr>
            <w:tcW w:w="9630" w:type="dxa"/>
            <w:gridSpan w:val="4"/>
            <w:shd w:val="clear" w:color="auto" w:fill="auto"/>
          </w:tcPr>
          <w:p w14:paraId="6F20B2B6" w14:textId="78543DCB"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Kennedy A, McGinnis K, Merlin J, Edelman EJ, Gordon A, Korthuis PT, Skanderson M, Williams E, Wyse J, Fillin D, Kraemer K. Is increased intensity of treatment for opioid use disorder associated with improved biomarkers and antiretroviral adherence in persons with HIV? In: Garets M, Archer S, Kitchens C, Cochran G, </w:t>
            </w:r>
            <w:r w:rsidRPr="00450064">
              <w:rPr>
                <w:rFonts w:ascii="Arial" w:hAnsi="Arial" w:cs="Arial"/>
                <w:b/>
                <w:color w:val="000000"/>
                <w:sz w:val="20"/>
              </w:rPr>
              <w:t>Gordon AJ</w:t>
            </w:r>
            <w:r w:rsidRPr="00450064">
              <w:rPr>
                <w:rFonts w:ascii="Arial" w:hAnsi="Arial" w:cs="Arial"/>
                <w:color w:val="000000"/>
                <w:sz w:val="20"/>
              </w:rPr>
              <w:t xml:space="preserve">. The 2019 Addiction Health Services Research Conference: Insights, review, and abstracts. Subst Abus. 2019;40(4):469-472 (supp 171). </w:t>
            </w:r>
            <w:r w:rsidR="00F55275" w:rsidRPr="00450064">
              <w:rPr>
                <w:rFonts w:ascii="Arial" w:hAnsi="Arial" w:cs="Arial"/>
                <w:sz w:val="20"/>
              </w:rPr>
              <w:t xml:space="preserve">PMID: </w:t>
            </w:r>
            <w:hyperlink r:id="rId378" w:history="1">
              <w:r w:rsidR="00F55275" w:rsidRPr="00450064">
                <w:rPr>
                  <w:rStyle w:val="Hyperlink"/>
                  <w:rFonts w:ascii="Arial" w:hAnsi="Arial" w:cs="Arial"/>
                  <w:sz w:val="20"/>
                </w:rPr>
                <w:t>31847783</w:t>
              </w:r>
            </w:hyperlink>
          </w:p>
        </w:tc>
      </w:tr>
      <w:tr w:rsidR="00E957DC" w:rsidRPr="00450064" w14:paraId="195C2293" w14:textId="77777777" w:rsidTr="00450064">
        <w:trPr>
          <w:cantSplit/>
          <w:trHeight w:val="60"/>
        </w:trPr>
        <w:tc>
          <w:tcPr>
            <w:tcW w:w="9630" w:type="dxa"/>
            <w:gridSpan w:val="4"/>
            <w:shd w:val="clear" w:color="auto" w:fill="auto"/>
          </w:tcPr>
          <w:p w14:paraId="3AF663B6" w14:textId="0655A5AB"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Cochran G, Field C, Sebert A, </w:t>
            </w:r>
            <w:r w:rsidRPr="00450064">
              <w:rPr>
                <w:rFonts w:ascii="Arial" w:hAnsi="Arial" w:cs="Arial"/>
                <w:b/>
                <w:color w:val="000000"/>
                <w:sz w:val="20"/>
              </w:rPr>
              <w:t>Gordon A</w:t>
            </w:r>
            <w:r w:rsidRPr="00450064">
              <w:rPr>
                <w:rFonts w:ascii="Arial" w:hAnsi="Arial" w:cs="Arial"/>
                <w:color w:val="000000"/>
                <w:sz w:val="20"/>
              </w:rPr>
              <w:t xml:space="preserve">, Tarter R. Community pharmacy-led intervention for opioid medication misuse. In: Mountain-Ray S, Simeone C, Hadland S, Finnell D, Northup R, MacLane-Baeder D. Challenges and new horizons in substance use and addictions: overview of the 2019 conference of the Association of Multidisciplinary Education and Research in Substance use and Addiction (AMERSA). Subst Abus. 2019;40(4):389-391 (Supp). </w:t>
            </w:r>
            <w:r w:rsidR="00F02B63" w:rsidRPr="00450064">
              <w:rPr>
                <w:rFonts w:ascii="Arial" w:hAnsi="Arial" w:cs="Arial"/>
                <w:sz w:val="20"/>
              </w:rPr>
              <w:t xml:space="preserve">PMID: </w:t>
            </w:r>
            <w:hyperlink r:id="rId379" w:history="1">
              <w:r w:rsidR="00F02B63" w:rsidRPr="00450064">
                <w:rPr>
                  <w:rStyle w:val="Hyperlink"/>
                  <w:rFonts w:ascii="Arial" w:hAnsi="Arial" w:cs="Arial"/>
                  <w:sz w:val="20"/>
                </w:rPr>
                <w:t>31809252</w:t>
              </w:r>
            </w:hyperlink>
          </w:p>
        </w:tc>
      </w:tr>
      <w:tr w:rsidR="00E957DC" w:rsidRPr="00450064" w14:paraId="7A7E2FCB" w14:textId="77777777" w:rsidTr="00450064">
        <w:trPr>
          <w:cantSplit/>
          <w:trHeight w:val="60"/>
        </w:trPr>
        <w:tc>
          <w:tcPr>
            <w:tcW w:w="9630" w:type="dxa"/>
            <w:gridSpan w:val="4"/>
            <w:shd w:val="clear" w:color="auto" w:fill="auto"/>
          </w:tcPr>
          <w:p w14:paraId="6D413AEB" w14:textId="7D278F61"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Kennedy A, McGinnis K, Merlin J, Edelman EJ, </w:t>
            </w:r>
            <w:r w:rsidRPr="00450064">
              <w:rPr>
                <w:rFonts w:ascii="Arial" w:hAnsi="Arial" w:cs="Arial"/>
                <w:b/>
                <w:color w:val="000000"/>
                <w:sz w:val="20"/>
              </w:rPr>
              <w:t>Gordon A</w:t>
            </w:r>
            <w:r w:rsidRPr="00450064">
              <w:rPr>
                <w:rFonts w:ascii="Arial" w:hAnsi="Arial" w:cs="Arial"/>
                <w:color w:val="000000"/>
                <w:sz w:val="20"/>
              </w:rPr>
              <w:t xml:space="preserve">, Korthuis PT, Skanderson M, Williams E, Wyse J ,Fiellin D, Kraemer K. Is increased intensity of treatment for opioid use disorder associated with improved biomarkers and antiretroviral adherence in persons with HIV? In: Mountain-Ray S, Simeone C, Hadland S, Finnell D, Northup R, MacLane-Baeder D. Challenges and new horizons in substance use and addictions: overview of the 2019 conference of the Association of Multidisciplinary Education and Research in Substance use and Addiction (AMERSA). Subst Abus. 2019;40(4):389-391 (Supp 16). </w:t>
            </w:r>
            <w:r w:rsidR="00F55275" w:rsidRPr="00450064">
              <w:rPr>
                <w:rFonts w:ascii="Arial" w:hAnsi="Arial" w:cs="Arial"/>
                <w:sz w:val="20"/>
              </w:rPr>
              <w:t xml:space="preserve">PMID: </w:t>
            </w:r>
            <w:hyperlink r:id="rId380" w:history="1">
              <w:r w:rsidR="00F55275" w:rsidRPr="00450064">
                <w:rPr>
                  <w:rStyle w:val="Hyperlink"/>
                  <w:rFonts w:ascii="Arial" w:hAnsi="Arial" w:cs="Arial"/>
                  <w:sz w:val="20"/>
                </w:rPr>
                <w:t>31809252</w:t>
              </w:r>
            </w:hyperlink>
          </w:p>
        </w:tc>
      </w:tr>
      <w:tr w:rsidR="00E957DC" w:rsidRPr="00450064" w14:paraId="0D35FCD7" w14:textId="77777777" w:rsidTr="00450064">
        <w:trPr>
          <w:cantSplit/>
          <w:trHeight w:val="60"/>
        </w:trPr>
        <w:tc>
          <w:tcPr>
            <w:tcW w:w="9630" w:type="dxa"/>
            <w:gridSpan w:val="4"/>
            <w:shd w:val="clear" w:color="auto" w:fill="auto"/>
          </w:tcPr>
          <w:p w14:paraId="4483BEA8" w14:textId="33C93037"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Hoge AE, Varley AL, </w:t>
            </w:r>
            <w:r w:rsidRPr="00450064">
              <w:rPr>
                <w:rFonts w:ascii="Arial" w:hAnsi="Arial" w:cs="Arial"/>
                <w:b/>
                <w:color w:val="000000"/>
                <w:sz w:val="20"/>
              </w:rPr>
              <w:t>Gordon AJ</w:t>
            </w:r>
            <w:r w:rsidRPr="00450064">
              <w:rPr>
                <w:rFonts w:ascii="Arial" w:hAnsi="Arial" w:cs="Arial"/>
                <w:color w:val="000000"/>
                <w:sz w:val="20"/>
              </w:rPr>
              <w:t xml:space="preserve">, DeRussy AJ, Montgomery E, Austin EL, Holmes SK, Jones AL, Gelberg L, Gabrielian SE, Riggs KR, Kertesz SG. Mixed methods evaluation of access and factors influencing the quality of pain and addiction care in the Veterans Affairs homeless-tailored primary care clinics. In: Mountain-Ray S, Simeone C, Hadland S, Finnell D, Northup R, MacLane-Baeder D. Challenges and new horizons in substance use and addictions: overview of the 2019 conference of the Association of Multidisciplinary Education and Research in Substance use and Addiction (AMERSA). Subst Abus. 2019;40(4):389-391 (Supp 25). </w:t>
            </w:r>
            <w:r w:rsidR="00F55275" w:rsidRPr="00450064">
              <w:rPr>
                <w:rFonts w:ascii="Arial" w:hAnsi="Arial" w:cs="Arial"/>
                <w:sz w:val="20"/>
              </w:rPr>
              <w:t xml:space="preserve">PMID: </w:t>
            </w:r>
            <w:hyperlink r:id="rId381" w:history="1">
              <w:r w:rsidR="00F55275" w:rsidRPr="00450064">
                <w:rPr>
                  <w:rStyle w:val="Hyperlink"/>
                  <w:rFonts w:ascii="Arial" w:hAnsi="Arial" w:cs="Arial"/>
                  <w:sz w:val="20"/>
                </w:rPr>
                <w:t>31809252</w:t>
              </w:r>
            </w:hyperlink>
          </w:p>
        </w:tc>
      </w:tr>
      <w:tr w:rsidR="00E957DC" w:rsidRPr="00450064" w14:paraId="6972DC44" w14:textId="77777777" w:rsidTr="00450064">
        <w:trPr>
          <w:cantSplit/>
          <w:trHeight w:val="60"/>
        </w:trPr>
        <w:tc>
          <w:tcPr>
            <w:tcW w:w="9630" w:type="dxa"/>
            <w:gridSpan w:val="4"/>
            <w:shd w:val="clear" w:color="auto" w:fill="auto"/>
          </w:tcPr>
          <w:p w14:paraId="652C2420" w14:textId="14055C35"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Fonts w:ascii="Arial" w:hAnsi="Arial" w:cs="Arial"/>
                <w:color w:val="000000"/>
                <w:sz w:val="20"/>
              </w:rPr>
              <w:t xml:space="preserve">Kertesz SG, Hoge AE, Varley AL, </w:t>
            </w:r>
            <w:r w:rsidRPr="00450064">
              <w:rPr>
                <w:rFonts w:ascii="Arial" w:hAnsi="Arial" w:cs="Arial"/>
                <w:b/>
                <w:color w:val="000000"/>
                <w:sz w:val="20"/>
              </w:rPr>
              <w:t>Gordon AJ</w:t>
            </w:r>
            <w:r w:rsidRPr="00450064">
              <w:rPr>
                <w:rFonts w:ascii="Arial" w:hAnsi="Arial" w:cs="Arial"/>
                <w:color w:val="000000"/>
                <w:sz w:val="20"/>
              </w:rPr>
              <w:t xml:space="preserve">, DeRussy AJ, Montgomery AE, Austin EL, Holmes SK, Jones AL, Gelberg L, Gabrielian SE, Riggs KR, Pollio DE, Gundlapalli AV, Blosnich JR. Homeless-tailored primary care environments are associated with fewer negative care experiences for the “most vulnerable” homeless Veterans. In: Mountain-Ray S, Simeone C, Hadland S, Finnell D, Northup R, MacLane-Baeder D. In: Mountain-Ray S, Simeone C, Hadland S, Finnell D, Northup R, MacLane-Baeder D. Challenges and new horizons in substance use and addictions: overview of the 2019 conference of the Association of Multidisciplinary Education and Research in Substance use and Addiction (AMERSA). Subst Abus. 2019;40(4):389-391 (Supp). </w:t>
            </w:r>
            <w:r w:rsidR="00F55275" w:rsidRPr="00450064">
              <w:rPr>
                <w:rFonts w:ascii="Arial" w:hAnsi="Arial" w:cs="Arial"/>
                <w:sz w:val="20"/>
              </w:rPr>
              <w:t xml:space="preserve">PMID: </w:t>
            </w:r>
            <w:hyperlink r:id="rId382" w:history="1">
              <w:r w:rsidR="00F55275" w:rsidRPr="00450064">
                <w:rPr>
                  <w:rStyle w:val="Hyperlink"/>
                  <w:rFonts w:ascii="Arial" w:hAnsi="Arial" w:cs="Arial"/>
                  <w:sz w:val="20"/>
                </w:rPr>
                <w:t>31809252</w:t>
              </w:r>
            </w:hyperlink>
          </w:p>
        </w:tc>
      </w:tr>
      <w:tr w:rsidR="00E957DC" w:rsidRPr="00450064" w14:paraId="363DDD34" w14:textId="77777777" w:rsidTr="00450064">
        <w:trPr>
          <w:cantSplit/>
          <w:trHeight w:val="60"/>
        </w:trPr>
        <w:tc>
          <w:tcPr>
            <w:tcW w:w="9630" w:type="dxa"/>
            <w:gridSpan w:val="4"/>
            <w:shd w:val="clear" w:color="auto" w:fill="auto"/>
          </w:tcPr>
          <w:p w14:paraId="59809E18" w14:textId="0AFE1C13" w:rsidR="00E957DC" w:rsidRPr="00450064" w:rsidRDefault="00E957DC" w:rsidP="00A8278E">
            <w:pPr>
              <w:pStyle w:val="ListParagraph"/>
              <w:numPr>
                <w:ilvl w:val="0"/>
                <w:numId w:val="37"/>
              </w:numPr>
              <w:ind w:left="522" w:hanging="522"/>
              <w:contextualSpacing w:val="0"/>
              <w:rPr>
                <w:rFonts w:ascii="Arial" w:hAnsi="Arial" w:cs="Arial"/>
                <w:color w:val="000000"/>
                <w:sz w:val="20"/>
              </w:rPr>
            </w:pPr>
            <w:bookmarkStart w:id="28" w:name="_Hlk80715634"/>
            <w:r w:rsidRPr="00450064">
              <w:rPr>
                <w:rFonts w:ascii="Arial" w:hAnsi="Arial" w:cs="Arial"/>
                <w:color w:val="000000"/>
                <w:sz w:val="20"/>
              </w:rPr>
              <w:lastRenderedPageBreak/>
              <w:t>Smid MC, Charles J, Cavin T, Cochran G, Varner M, Gordon A. Takes two to make three: pregnant women with substance use disorders intentions for partner's role [36E], Obstetrics &amp; Gynecology. 2020;135:59S.</w:t>
            </w:r>
            <w:r w:rsidR="008B3DE5" w:rsidRPr="00450064">
              <w:rPr>
                <w:rFonts w:ascii="Arial" w:hAnsi="Arial" w:cs="Arial"/>
                <w:color w:val="000000"/>
                <w:sz w:val="20"/>
              </w:rPr>
              <w:t xml:space="preserve"> </w:t>
            </w:r>
            <w:hyperlink r:id="rId383" w:history="1">
              <w:r w:rsidR="008B3DE5" w:rsidRPr="00450064">
                <w:rPr>
                  <w:rStyle w:val="Hyperlink"/>
                  <w:rFonts w:ascii="Arial" w:hAnsi="Arial" w:cs="Arial"/>
                  <w:sz w:val="20"/>
                </w:rPr>
                <w:t>Link</w:t>
              </w:r>
            </w:hyperlink>
          </w:p>
        </w:tc>
      </w:tr>
      <w:tr w:rsidR="00E957DC" w:rsidRPr="00450064" w14:paraId="62E98281" w14:textId="77777777" w:rsidTr="00450064">
        <w:trPr>
          <w:cantSplit/>
          <w:trHeight w:val="60"/>
        </w:trPr>
        <w:tc>
          <w:tcPr>
            <w:tcW w:w="9630" w:type="dxa"/>
            <w:gridSpan w:val="4"/>
            <w:shd w:val="clear" w:color="auto" w:fill="auto"/>
          </w:tcPr>
          <w:p w14:paraId="0145841A" w14:textId="008CEC3B"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Style w:val="Strong"/>
                <w:rFonts w:ascii="Arial" w:hAnsi="Arial" w:cs="Arial"/>
                <w:b w:val="0"/>
                <w:sz w:val="20"/>
              </w:rPr>
              <w:t xml:space="preserve">Jones AL, Gabrielian SE, Kim Y, deRussy AJ, Montgomery AE, Riggs KR, Holmes SK, Austin EL, Pollio D, Gelberg L, Blosnich J, Hoge AE, Varley A, </w:t>
            </w:r>
            <w:r w:rsidRPr="00450064">
              <w:rPr>
                <w:rStyle w:val="Strong"/>
                <w:rFonts w:ascii="Arial" w:hAnsi="Arial" w:cs="Arial"/>
                <w:sz w:val="20"/>
              </w:rPr>
              <w:t>Gordon AJ</w:t>
            </w:r>
            <w:r w:rsidRPr="00450064">
              <w:rPr>
                <w:rStyle w:val="Strong"/>
                <w:rFonts w:ascii="Arial" w:hAnsi="Arial" w:cs="Arial"/>
                <w:b w:val="0"/>
                <w:sz w:val="20"/>
              </w:rPr>
              <w:t xml:space="preserve">, Kertesz SG. Coordinating health services for homeless veterans in Veterans Affairs and community settings. In: Abstracts from the 2020 Annual Meeting of the Society of General Internal Medicine. </w:t>
            </w:r>
            <w:r w:rsidR="008B3DE5" w:rsidRPr="00450064">
              <w:rPr>
                <w:rStyle w:val="Strong"/>
                <w:rFonts w:ascii="Arial" w:hAnsi="Arial" w:cs="Arial"/>
                <w:b w:val="0"/>
                <w:sz w:val="20"/>
              </w:rPr>
              <w:t xml:space="preserve">J Gen Intern Med. 2020;35(Suppl 1):S74. </w:t>
            </w:r>
            <w:r w:rsidR="008B3DE5" w:rsidRPr="00450064">
              <w:rPr>
                <w:rFonts w:ascii="Arial" w:hAnsi="Arial" w:cs="Arial"/>
                <w:sz w:val="20"/>
              </w:rPr>
              <w:t xml:space="preserve">PMID: </w:t>
            </w:r>
            <w:hyperlink r:id="rId384" w:history="1">
              <w:r w:rsidR="008B3DE5" w:rsidRPr="00450064">
                <w:rPr>
                  <w:rStyle w:val="Hyperlink"/>
                  <w:rFonts w:ascii="Arial" w:hAnsi="Arial" w:cs="Arial"/>
                  <w:sz w:val="20"/>
                </w:rPr>
                <w:t>32725471</w:t>
              </w:r>
            </w:hyperlink>
            <w:r w:rsidR="005E2C3C" w:rsidRPr="00450064">
              <w:rPr>
                <w:rStyle w:val="Strong"/>
                <w:rFonts w:ascii="Arial" w:hAnsi="Arial" w:cs="Arial"/>
                <w:b w:val="0"/>
                <w:sz w:val="20"/>
              </w:rPr>
              <w:t>. PMCID: PMC7385936</w:t>
            </w:r>
          </w:p>
        </w:tc>
      </w:tr>
      <w:tr w:rsidR="00E957DC" w:rsidRPr="00450064" w14:paraId="2C0631C7" w14:textId="77777777" w:rsidTr="00450064">
        <w:trPr>
          <w:cantSplit/>
          <w:trHeight w:val="60"/>
        </w:trPr>
        <w:tc>
          <w:tcPr>
            <w:tcW w:w="9630" w:type="dxa"/>
            <w:gridSpan w:val="4"/>
            <w:shd w:val="clear" w:color="auto" w:fill="auto"/>
          </w:tcPr>
          <w:p w14:paraId="05C685C3" w14:textId="36449821"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Style w:val="Strong"/>
                <w:rFonts w:ascii="Arial" w:hAnsi="Arial" w:cs="Arial"/>
                <w:b w:val="0"/>
                <w:sz w:val="20"/>
              </w:rPr>
              <w:t xml:space="preserve">Jones AL, Gabrielian SE, Kim Y, deRussy A, Montgomery AE, Riggs KR, Holmes SK, Austin EL, Pollio D, Gelberg L, Blosnich J, Hoge AE, Varley A, </w:t>
            </w:r>
            <w:r w:rsidRPr="00450064">
              <w:rPr>
                <w:rStyle w:val="Strong"/>
                <w:rFonts w:ascii="Arial" w:hAnsi="Arial" w:cs="Arial"/>
                <w:sz w:val="20"/>
              </w:rPr>
              <w:t>Gordon AJ</w:t>
            </w:r>
            <w:r w:rsidRPr="00450064">
              <w:rPr>
                <w:rStyle w:val="Strong"/>
                <w:rFonts w:ascii="Arial" w:hAnsi="Arial" w:cs="Arial"/>
                <w:b w:val="0"/>
                <w:sz w:val="20"/>
              </w:rPr>
              <w:t xml:space="preserve">, Kertesz SG. Improving primary care experiences for homeless veterans with serious mental illness. In: Abstracts from the 2020 Annual Meeting of the Society of General Internal Medicine. </w:t>
            </w:r>
            <w:r w:rsidR="008B3DE5" w:rsidRPr="00450064">
              <w:rPr>
                <w:rStyle w:val="Strong"/>
                <w:rFonts w:ascii="Arial" w:hAnsi="Arial" w:cs="Arial"/>
                <w:b w:val="0"/>
                <w:sz w:val="20"/>
              </w:rPr>
              <w:t xml:space="preserve">J Gen Intern Med. 2020;35(Suppl 1):S171-172. </w:t>
            </w:r>
            <w:r w:rsidR="00F55275" w:rsidRPr="00450064">
              <w:rPr>
                <w:rFonts w:ascii="Arial" w:hAnsi="Arial" w:cs="Arial"/>
                <w:sz w:val="20"/>
              </w:rPr>
              <w:t xml:space="preserve">PMID: </w:t>
            </w:r>
            <w:hyperlink r:id="rId385" w:history="1">
              <w:r w:rsidR="00F55275" w:rsidRPr="00450064">
                <w:rPr>
                  <w:rStyle w:val="Hyperlink"/>
                  <w:rFonts w:ascii="Arial" w:hAnsi="Arial" w:cs="Arial"/>
                  <w:sz w:val="20"/>
                </w:rPr>
                <w:t>32725471</w:t>
              </w:r>
            </w:hyperlink>
            <w:r w:rsidR="005E2C3C" w:rsidRPr="00450064">
              <w:rPr>
                <w:rStyle w:val="Strong"/>
                <w:rFonts w:ascii="Arial" w:hAnsi="Arial" w:cs="Arial"/>
                <w:b w:val="0"/>
                <w:sz w:val="20"/>
              </w:rPr>
              <w:t>. PMCID: PMC7385936</w:t>
            </w:r>
          </w:p>
        </w:tc>
      </w:tr>
      <w:tr w:rsidR="00E957DC" w:rsidRPr="00450064" w14:paraId="262CF0CD" w14:textId="77777777" w:rsidTr="00450064">
        <w:trPr>
          <w:cantSplit/>
          <w:trHeight w:val="60"/>
        </w:trPr>
        <w:tc>
          <w:tcPr>
            <w:tcW w:w="9630" w:type="dxa"/>
            <w:gridSpan w:val="4"/>
            <w:shd w:val="clear" w:color="auto" w:fill="auto"/>
          </w:tcPr>
          <w:p w14:paraId="12F6EE9E" w14:textId="4CB6D3D3"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Style w:val="Strong"/>
                <w:rFonts w:ascii="Arial" w:hAnsi="Arial" w:cs="Arial"/>
                <w:b w:val="0"/>
                <w:sz w:val="20"/>
              </w:rPr>
              <w:t xml:space="preserve">Varley AL, Hoge AE, Jones AL, Gabrielian SE, Riggs KR, Austin EL, Blosnich, Gelberg L, </w:t>
            </w:r>
            <w:r w:rsidRPr="00450064">
              <w:rPr>
                <w:rStyle w:val="Strong"/>
                <w:rFonts w:ascii="Arial" w:hAnsi="Arial" w:cs="Arial"/>
                <w:sz w:val="20"/>
              </w:rPr>
              <w:t>Gordon AJ</w:t>
            </w:r>
            <w:r w:rsidRPr="00450064">
              <w:rPr>
                <w:rStyle w:val="Strong"/>
                <w:rFonts w:ascii="Arial" w:hAnsi="Arial" w:cs="Arial"/>
                <w:b w:val="0"/>
                <w:sz w:val="20"/>
              </w:rPr>
              <w:t>, Montgomery AE, Kertesz SG. What do homeless experienced Veterans want us to know when we survey them about their care? Analysis of comments from the PCQ-</w:t>
            </w:r>
            <w:proofErr w:type="spellStart"/>
            <w:r w:rsidRPr="00450064">
              <w:rPr>
                <w:rStyle w:val="Strong"/>
                <w:rFonts w:ascii="Arial" w:hAnsi="Arial" w:cs="Arial"/>
                <w:b w:val="0"/>
                <w:sz w:val="20"/>
              </w:rPr>
              <w:t>HoST</w:t>
            </w:r>
            <w:proofErr w:type="spellEnd"/>
            <w:r w:rsidRPr="00450064">
              <w:rPr>
                <w:rStyle w:val="Strong"/>
                <w:rFonts w:ascii="Arial" w:hAnsi="Arial" w:cs="Arial"/>
                <w:b w:val="0"/>
                <w:sz w:val="20"/>
              </w:rPr>
              <w:t xml:space="preserve"> study. In: Abstracts from the 2020 Annual Meeting of the Society of General Internal Medicine. </w:t>
            </w:r>
            <w:r w:rsidR="008B3DE5" w:rsidRPr="00450064">
              <w:rPr>
                <w:rStyle w:val="Strong"/>
                <w:rFonts w:ascii="Arial" w:hAnsi="Arial" w:cs="Arial"/>
                <w:b w:val="0"/>
                <w:sz w:val="20"/>
              </w:rPr>
              <w:t xml:space="preserve">J Gen Intern Med. 2020;35(Suppl 1):S323. </w:t>
            </w:r>
            <w:r w:rsidR="00F55275" w:rsidRPr="00450064">
              <w:rPr>
                <w:rFonts w:ascii="Arial" w:hAnsi="Arial" w:cs="Arial"/>
                <w:sz w:val="20"/>
              </w:rPr>
              <w:t xml:space="preserve">PMID: </w:t>
            </w:r>
            <w:hyperlink r:id="rId386" w:history="1">
              <w:r w:rsidR="00F55275" w:rsidRPr="00450064">
                <w:rPr>
                  <w:rStyle w:val="Hyperlink"/>
                  <w:rFonts w:ascii="Arial" w:hAnsi="Arial" w:cs="Arial"/>
                  <w:sz w:val="20"/>
                </w:rPr>
                <w:t>32725471</w:t>
              </w:r>
            </w:hyperlink>
            <w:r w:rsidR="005E2C3C" w:rsidRPr="00450064">
              <w:rPr>
                <w:rStyle w:val="Strong"/>
                <w:rFonts w:ascii="Arial" w:hAnsi="Arial" w:cs="Arial"/>
                <w:b w:val="0"/>
                <w:sz w:val="20"/>
              </w:rPr>
              <w:t>. PMCID: PMC7385936</w:t>
            </w:r>
          </w:p>
        </w:tc>
      </w:tr>
      <w:tr w:rsidR="00E957DC" w:rsidRPr="00450064" w14:paraId="10FEF6BC" w14:textId="77777777" w:rsidTr="00450064">
        <w:trPr>
          <w:cantSplit/>
          <w:trHeight w:val="60"/>
        </w:trPr>
        <w:tc>
          <w:tcPr>
            <w:tcW w:w="9630" w:type="dxa"/>
            <w:gridSpan w:val="4"/>
            <w:shd w:val="clear" w:color="auto" w:fill="auto"/>
          </w:tcPr>
          <w:p w14:paraId="0B45D4BC" w14:textId="7F4D9745" w:rsidR="00E957D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Style w:val="Strong"/>
                <w:rFonts w:ascii="Arial" w:hAnsi="Arial" w:cs="Arial"/>
                <w:b w:val="0"/>
                <w:sz w:val="20"/>
              </w:rPr>
              <w:t xml:space="preserve">Hoge AE, Varley AL, </w:t>
            </w:r>
            <w:r w:rsidRPr="00450064">
              <w:rPr>
                <w:rStyle w:val="Strong"/>
                <w:rFonts w:ascii="Arial" w:hAnsi="Arial" w:cs="Arial"/>
                <w:sz w:val="20"/>
              </w:rPr>
              <w:t>Jones AL</w:t>
            </w:r>
            <w:r w:rsidRPr="00450064">
              <w:rPr>
                <w:rStyle w:val="Strong"/>
                <w:rFonts w:ascii="Arial" w:hAnsi="Arial" w:cs="Arial"/>
                <w:b w:val="0"/>
                <w:sz w:val="20"/>
              </w:rPr>
              <w:t xml:space="preserve">, Gabrielian SE, deRussy AJ, Riggs KR, Austin EL, Gelberg L, Holmes SK, Gordon AJ, Montgomery AE, Kertesz SG. Developing and testing the Homeless-focused primary care Organizational Evaluation (HOGE). In: Abstracts from the 2020 Annual Meeting of the Society of General Internal Medicine. </w:t>
            </w:r>
            <w:r w:rsidR="008B3DE5" w:rsidRPr="00450064">
              <w:rPr>
                <w:rStyle w:val="Strong"/>
                <w:rFonts w:ascii="Arial" w:hAnsi="Arial" w:cs="Arial"/>
                <w:b w:val="0"/>
                <w:sz w:val="20"/>
              </w:rPr>
              <w:t xml:space="preserve">J Gen Intern Med. 2020;35(Suppl 1):S83. </w:t>
            </w:r>
            <w:r w:rsidR="00F55275" w:rsidRPr="00450064">
              <w:rPr>
                <w:rFonts w:ascii="Arial" w:hAnsi="Arial" w:cs="Arial"/>
                <w:sz w:val="20"/>
              </w:rPr>
              <w:t xml:space="preserve">PMID: </w:t>
            </w:r>
            <w:hyperlink r:id="rId387" w:history="1">
              <w:r w:rsidR="00F55275" w:rsidRPr="00450064">
                <w:rPr>
                  <w:rStyle w:val="Hyperlink"/>
                  <w:rFonts w:ascii="Arial" w:hAnsi="Arial" w:cs="Arial"/>
                  <w:sz w:val="20"/>
                </w:rPr>
                <w:t>32725471</w:t>
              </w:r>
            </w:hyperlink>
            <w:r w:rsidR="005E2C3C" w:rsidRPr="00450064">
              <w:rPr>
                <w:rStyle w:val="Strong"/>
                <w:rFonts w:ascii="Arial" w:hAnsi="Arial" w:cs="Arial"/>
                <w:b w:val="0"/>
                <w:sz w:val="20"/>
              </w:rPr>
              <w:t>. PMCID: PMC7385936</w:t>
            </w:r>
          </w:p>
        </w:tc>
      </w:tr>
      <w:tr w:rsidR="00E957DC" w:rsidRPr="00450064" w14:paraId="33937434" w14:textId="77777777" w:rsidTr="00450064">
        <w:trPr>
          <w:cantSplit/>
          <w:trHeight w:val="60"/>
        </w:trPr>
        <w:tc>
          <w:tcPr>
            <w:tcW w:w="9630" w:type="dxa"/>
            <w:gridSpan w:val="4"/>
            <w:shd w:val="clear" w:color="auto" w:fill="auto"/>
          </w:tcPr>
          <w:p w14:paraId="13C97B7F" w14:textId="064E7E39" w:rsidR="005E2C3C" w:rsidRPr="00450064" w:rsidRDefault="00E957DC" w:rsidP="00A8278E">
            <w:pPr>
              <w:pStyle w:val="ListParagraph"/>
              <w:numPr>
                <w:ilvl w:val="0"/>
                <w:numId w:val="37"/>
              </w:numPr>
              <w:ind w:left="522" w:hanging="522"/>
              <w:contextualSpacing w:val="0"/>
              <w:rPr>
                <w:rFonts w:ascii="Arial" w:hAnsi="Arial" w:cs="Arial"/>
                <w:color w:val="000000"/>
                <w:sz w:val="20"/>
              </w:rPr>
            </w:pPr>
            <w:r w:rsidRPr="00450064">
              <w:rPr>
                <w:rStyle w:val="Strong"/>
                <w:rFonts w:ascii="Arial" w:hAnsi="Arial" w:cs="Arial"/>
                <w:b w:val="0"/>
                <w:sz w:val="20"/>
              </w:rPr>
              <w:t xml:space="preserve">Kertesz S, Hoge A, Varley A, </w:t>
            </w:r>
            <w:r w:rsidRPr="00450064">
              <w:rPr>
                <w:rStyle w:val="Strong"/>
                <w:rFonts w:ascii="Arial" w:hAnsi="Arial" w:cs="Arial"/>
                <w:sz w:val="20"/>
              </w:rPr>
              <w:t>Gordon AJ</w:t>
            </w:r>
            <w:r w:rsidRPr="00450064">
              <w:rPr>
                <w:rStyle w:val="Strong"/>
                <w:rFonts w:ascii="Arial" w:hAnsi="Arial" w:cs="Arial"/>
                <w:b w:val="0"/>
                <w:sz w:val="20"/>
              </w:rPr>
              <w:t xml:space="preserve">, deRussy AJ, Montgomery AE, Riggs K, Holmes SK, Austin EL, Gelberg L, Gabrielian SE, Jones AL. Unsheltered status among homeless-experienced Veterans is associated with social vulnerability, addiction, overdose and pain Results of a national survey. In: Abstracts from the 2020 Annual Meeting of the Society of General Internal Medicine. </w:t>
            </w:r>
            <w:r w:rsidR="008B3DE5" w:rsidRPr="00450064">
              <w:rPr>
                <w:rStyle w:val="Strong"/>
                <w:rFonts w:ascii="Arial" w:hAnsi="Arial" w:cs="Arial"/>
                <w:b w:val="0"/>
                <w:sz w:val="20"/>
              </w:rPr>
              <w:t xml:space="preserve">J Gen Intern Med. 2020;35(Suppl 1):S312. </w:t>
            </w:r>
            <w:r w:rsidR="00F55275" w:rsidRPr="00450064">
              <w:rPr>
                <w:rFonts w:ascii="Arial" w:hAnsi="Arial" w:cs="Arial"/>
                <w:sz w:val="20"/>
              </w:rPr>
              <w:t xml:space="preserve">PMID: </w:t>
            </w:r>
            <w:hyperlink r:id="rId388" w:history="1">
              <w:r w:rsidR="00F55275" w:rsidRPr="00450064">
                <w:rPr>
                  <w:rStyle w:val="Hyperlink"/>
                  <w:rFonts w:ascii="Arial" w:hAnsi="Arial" w:cs="Arial"/>
                  <w:sz w:val="20"/>
                </w:rPr>
                <w:t>32725471</w:t>
              </w:r>
            </w:hyperlink>
            <w:r w:rsidR="005E2C3C" w:rsidRPr="00450064">
              <w:rPr>
                <w:rStyle w:val="Strong"/>
                <w:rFonts w:ascii="Arial" w:hAnsi="Arial" w:cs="Arial"/>
                <w:b w:val="0"/>
                <w:sz w:val="20"/>
              </w:rPr>
              <w:t>. PMCID: PMC7385936</w:t>
            </w:r>
          </w:p>
        </w:tc>
      </w:tr>
      <w:tr w:rsidR="0047240B" w:rsidRPr="00450064" w14:paraId="386DFF35" w14:textId="77777777" w:rsidTr="00450064">
        <w:trPr>
          <w:cantSplit/>
          <w:trHeight w:val="60"/>
        </w:trPr>
        <w:tc>
          <w:tcPr>
            <w:tcW w:w="9630" w:type="dxa"/>
            <w:gridSpan w:val="4"/>
            <w:shd w:val="clear" w:color="auto" w:fill="auto"/>
          </w:tcPr>
          <w:p w14:paraId="4FBD9E48" w14:textId="19956B73" w:rsidR="0047240B" w:rsidRPr="00450064" w:rsidRDefault="0047240B" w:rsidP="00A8278E">
            <w:pPr>
              <w:pStyle w:val="ListParagraph"/>
              <w:numPr>
                <w:ilvl w:val="0"/>
                <w:numId w:val="37"/>
              </w:numPr>
              <w:ind w:left="522" w:hanging="522"/>
              <w:contextualSpacing w:val="0"/>
              <w:rPr>
                <w:rStyle w:val="Strong"/>
                <w:rFonts w:ascii="Arial" w:hAnsi="Arial" w:cs="Arial"/>
                <w:b w:val="0"/>
                <w:sz w:val="20"/>
              </w:rPr>
            </w:pPr>
            <w:r w:rsidRPr="00450064">
              <w:rPr>
                <w:rStyle w:val="Strong"/>
                <w:rFonts w:ascii="Arial" w:hAnsi="Arial" w:cs="Arial"/>
                <w:b w:val="0"/>
                <w:sz w:val="20"/>
              </w:rPr>
              <w:t xml:space="preserve">Magel J, </w:t>
            </w:r>
            <w:r w:rsidRPr="00450064">
              <w:rPr>
                <w:rStyle w:val="Strong"/>
                <w:rFonts w:ascii="Arial" w:hAnsi="Arial" w:cs="Arial"/>
                <w:sz w:val="20"/>
              </w:rPr>
              <w:t>Gordon AJ</w:t>
            </w:r>
            <w:r w:rsidRPr="00450064">
              <w:rPr>
                <w:rStyle w:val="Strong"/>
                <w:rFonts w:ascii="Arial" w:hAnsi="Arial" w:cs="Arial"/>
                <w:b w:val="0"/>
                <w:sz w:val="20"/>
              </w:rPr>
              <w:t xml:space="preserve">, Fritz J, Kim J. The influence of an opioid use disorder on initiating physical therapy for low back pain: a retrospective cohort. Addict Sci Clin </w:t>
            </w:r>
            <w:proofErr w:type="spellStart"/>
            <w:r w:rsidRPr="00450064">
              <w:rPr>
                <w:rStyle w:val="Strong"/>
                <w:rFonts w:ascii="Arial" w:hAnsi="Arial" w:cs="Arial"/>
                <w:b w:val="0"/>
                <w:sz w:val="20"/>
              </w:rPr>
              <w:t>Pract</w:t>
            </w:r>
            <w:proofErr w:type="spellEnd"/>
            <w:r w:rsidRPr="00450064">
              <w:rPr>
                <w:rStyle w:val="Strong"/>
                <w:rFonts w:ascii="Arial" w:hAnsi="Arial" w:cs="Arial"/>
                <w:b w:val="0"/>
                <w:sz w:val="20"/>
              </w:rPr>
              <w:t xml:space="preserve"> 2020, 15(Suppl2):A85. </w:t>
            </w:r>
            <w:hyperlink r:id="rId389" w:history="1">
              <w:r w:rsidRPr="00450064">
                <w:rPr>
                  <w:rStyle w:val="Hyperlink"/>
                  <w:rFonts w:ascii="Arial" w:hAnsi="Arial" w:cs="Arial"/>
                  <w:sz w:val="20"/>
                </w:rPr>
                <w:t>DOI</w:t>
              </w:r>
            </w:hyperlink>
          </w:p>
        </w:tc>
      </w:tr>
      <w:tr w:rsidR="0047240B" w:rsidRPr="00450064" w14:paraId="52034E17" w14:textId="77777777" w:rsidTr="00450064">
        <w:trPr>
          <w:cantSplit/>
          <w:trHeight w:val="60"/>
        </w:trPr>
        <w:tc>
          <w:tcPr>
            <w:tcW w:w="9630" w:type="dxa"/>
            <w:gridSpan w:val="4"/>
            <w:shd w:val="clear" w:color="auto" w:fill="auto"/>
          </w:tcPr>
          <w:p w14:paraId="537F3439" w14:textId="426DFBA1" w:rsidR="0047240B" w:rsidRPr="00450064" w:rsidRDefault="0047240B" w:rsidP="00A8278E">
            <w:pPr>
              <w:pStyle w:val="ListParagraph"/>
              <w:numPr>
                <w:ilvl w:val="0"/>
                <w:numId w:val="37"/>
              </w:numPr>
              <w:ind w:left="522" w:hanging="522"/>
              <w:contextualSpacing w:val="0"/>
              <w:rPr>
                <w:rStyle w:val="Strong"/>
                <w:rFonts w:ascii="Arial" w:hAnsi="Arial" w:cs="Arial"/>
                <w:b w:val="0"/>
                <w:sz w:val="20"/>
              </w:rPr>
            </w:pPr>
            <w:r w:rsidRPr="00450064">
              <w:rPr>
                <w:rStyle w:val="Strong"/>
                <w:rFonts w:ascii="Arial" w:hAnsi="Arial" w:cs="Arial"/>
                <w:b w:val="0"/>
                <w:sz w:val="20"/>
              </w:rPr>
              <w:t xml:space="preserve">Andraka-Christou B, </w:t>
            </w:r>
            <w:r w:rsidRPr="00450064">
              <w:rPr>
                <w:rStyle w:val="Strong"/>
                <w:rFonts w:ascii="Arial" w:hAnsi="Arial" w:cs="Arial"/>
                <w:sz w:val="20"/>
              </w:rPr>
              <w:t>Gordon A</w:t>
            </w:r>
            <w:r w:rsidRPr="00450064">
              <w:rPr>
                <w:rStyle w:val="Strong"/>
                <w:rFonts w:ascii="Arial" w:hAnsi="Arial" w:cs="Arial"/>
                <w:b w:val="0"/>
                <w:sz w:val="20"/>
              </w:rPr>
              <w:t xml:space="preserve">, Bouskill K, Smart R, Oliva-Randall-Kosich, Golan M, Totaram R, Stein BD. Toward a typology of office-based buprenorphine treatment laws: themes from a review of state laws. Addict Sci Clin </w:t>
            </w:r>
            <w:proofErr w:type="spellStart"/>
            <w:r w:rsidRPr="00450064">
              <w:rPr>
                <w:rStyle w:val="Strong"/>
                <w:rFonts w:ascii="Arial" w:hAnsi="Arial" w:cs="Arial"/>
                <w:b w:val="0"/>
                <w:sz w:val="20"/>
              </w:rPr>
              <w:t>Pract</w:t>
            </w:r>
            <w:proofErr w:type="spellEnd"/>
            <w:r w:rsidRPr="00450064">
              <w:rPr>
                <w:rStyle w:val="Strong"/>
                <w:rFonts w:ascii="Arial" w:hAnsi="Arial" w:cs="Arial"/>
                <w:b w:val="0"/>
                <w:sz w:val="20"/>
              </w:rPr>
              <w:t xml:space="preserve">. 2020;15(suppl2):A107. </w:t>
            </w:r>
            <w:hyperlink r:id="rId390" w:history="1">
              <w:r w:rsidRPr="00450064">
                <w:rPr>
                  <w:rStyle w:val="Hyperlink"/>
                  <w:rFonts w:ascii="Arial" w:hAnsi="Arial" w:cs="Arial"/>
                  <w:sz w:val="20"/>
                </w:rPr>
                <w:t>DOI</w:t>
              </w:r>
            </w:hyperlink>
          </w:p>
        </w:tc>
      </w:tr>
      <w:tr w:rsidR="000A77FA" w:rsidRPr="00450064" w14:paraId="00BC5947" w14:textId="77777777" w:rsidTr="00450064">
        <w:trPr>
          <w:cantSplit/>
          <w:trHeight w:val="60"/>
        </w:trPr>
        <w:tc>
          <w:tcPr>
            <w:tcW w:w="9630" w:type="dxa"/>
            <w:gridSpan w:val="4"/>
            <w:shd w:val="clear" w:color="auto" w:fill="auto"/>
          </w:tcPr>
          <w:p w14:paraId="2AA46B7D" w14:textId="686FEEA2" w:rsidR="000A77FA" w:rsidRPr="00450064" w:rsidRDefault="000A77FA" w:rsidP="00A8278E">
            <w:pPr>
              <w:pStyle w:val="ListParagraph"/>
              <w:numPr>
                <w:ilvl w:val="0"/>
                <w:numId w:val="37"/>
              </w:numPr>
              <w:ind w:left="522" w:hanging="522"/>
              <w:contextualSpacing w:val="0"/>
              <w:rPr>
                <w:rStyle w:val="Strong"/>
                <w:rFonts w:ascii="Arial" w:hAnsi="Arial" w:cs="Arial"/>
                <w:b w:val="0"/>
                <w:sz w:val="20"/>
              </w:rPr>
            </w:pPr>
            <w:r w:rsidRPr="00450064">
              <w:rPr>
                <w:rStyle w:val="Strong"/>
                <w:rFonts w:ascii="Arial" w:hAnsi="Arial" w:cs="Arial"/>
                <w:b w:val="0"/>
                <w:sz w:val="20"/>
              </w:rPr>
              <w:t xml:space="preserve">Kertesz S, Hoge A, Jones AJ, Holmes SK, Gordon AJ, deRussy A, Kim Y, Austin EL Montgomery AE, Richman JS, Gelberg L, Gabrielian S, Riggs K, Blosnich JR, Pollio DE, Varley A. Assessing the patient-centered medical home for homeless patients: Can we measure what matters? In: Abstracts from the 2021 Annual Meeting of the Society of General Internal Medicine. J Gen Intern Med. 2021; 36: S166-167. PMID: </w:t>
            </w:r>
            <w:hyperlink r:id="rId391" w:history="1">
              <w:r w:rsidRPr="00450064">
                <w:rPr>
                  <w:rStyle w:val="Hyperlink"/>
                  <w:rFonts w:ascii="Arial" w:hAnsi="Arial" w:cs="Arial"/>
                  <w:sz w:val="20"/>
                </w:rPr>
                <w:t>34297318</w:t>
              </w:r>
            </w:hyperlink>
            <w:r w:rsidRPr="00450064">
              <w:rPr>
                <w:rStyle w:val="Strong"/>
                <w:rFonts w:ascii="Arial" w:hAnsi="Arial" w:cs="Arial"/>
                <w:b w:val="0"/>
                <w:sz w:val="20"/>
              </w:rPr>
              <w:t xml:space="preserve">. PMCID: PMC8299734. </w:t>
            </w:r>
          </w:p>
        </w:tc>
      </w:tr>
      <w:tr w:rsidR="000A77FA" w:rsidRPr="00450064" w14:paraId="2E589C6A" w14:textId="77777777" w:rsidTr="00450064">
        <w:trPr>
          <w:cantSplit/>
          <w:trHeight w:val="60"/>
        </w:trPr>
        <w:tc>
          <w:tcPr>
            <w:tcW w:w="9630" w:type="dxa"/>
            <w:gridSpan w:val="4"/>
            <w:shd w:val="clear" w:color="auto" w:fill="auto"/>
          </w:tcPr>
          <w:p w14:paraId="6EA796FF" w14:textId="1AEC813E" w:rsidR="000A77FA" w:rsidRPr="00450064" w:rsidRDefault="000A77FA" w:rsidP="00A8278E">
            <w:pPr>
              <w:pStyle w:val="ListParagraph"/>
              <w:numPr>
                <w:ilvl w:val="0"/>
                <w:numId w:val="37"/>
              </w:numPr>
              <w:ind w:left="522" w:hanging="522"/>
              <w:contextualSpacing w:val="0"/>
              <w:rPr>
                <w:rStyle w:val="Strong"/>
                <w:rFonts w:ascii="Arial" w:hAnsi="Arial" w:cs="Arial"/>
                <w:b w:val="0"/>
                <w:sz w:val="20"/>
              </w:rPr>
            </w:pPr>
            <w:r w:rsidRPr="00450064">
              <w:rPr>
                <w:rStyle w:val="Strong"/>
                <w:rFonts w:ascii="Arial" w:hAnsi="Arial" w:cs="Arial"/>
                <w:b w:val="0"/>
                <w:sz w:val="20"/>
              </w:rPr>
              <w:t xml:space="preserve">Varley A, deRussy A, Hoge A, Jones A, Gordon AJ, Riggs K, Gelberg L, Montgomery AE, Carey E, Kertesz S. Primary care experience ratings among veterans with chronic pain, substance use problems, and homelessness in the primary care quality-homeless service tailoring (PCQ-HOST) study. In: Abstracts from the 2021 Annual Meeting of the Society of General Internal Medicine. J Gen Intern Med. 2021; 36: S172-173. PMID: </w:t>
            </w:r>
            <w:hyperlink r:id="rId392" w:history="1">
              <w:r w:rsidRPr="00450064">
                <w:rPr>
                  <w:rStyle w:val="Hyperlink"/>
                  <w:rFonts w:ascii="Arial" w:hAnsi="Arial" w:cs="Arial"/>
                  <w:sz w:val="20"/>
                </w:rPr>
                <w:t>34297318</w:t>
              </w:r>
            </w:hyperlink>
            <w:r w:rsidRPr="00450064">
              <w:rPr>
                <w:rStyle w:val="Strong"/>
                <w:rFonts w:ascii="Arial" w:hAnsi="Arial" w:cs="Arial"/>
                <w:b w:val="0"/>
                <w:sz w:val="20"/>
              </w:rPr>
              <w:t>. PMCID: PMC8299734.</w:t>
            </w:r>
          </w:p>
        </w:tc>
      </w:tr>
      <w:tr w:rsidR="00025C3A" w:rsidRPr="00450064" w14:paraId="54477B7F" w14:textId="77777777" w:rsidTr="00450064">
        <w:trPr>
          <w:cantSplit/>
          <w:trHeight w:val="60"/>
        </w:trPr>
        <w:tc>
          <w:tcPr>
            <w:tcW w:w="9630" w:type="dxa"/>
            <w:gridSpan w:val="4"/>
            <w:shd w:val="clear" w:color="auto" w:fill="auto"/>
          </w:tcPr>
          <w:p w14:paraId="6C6E0876" w14:textId="544748C8" w:rsidR="00025C3A" w:rsidRPr="00450064" w:rsidRDefault="00025C3A" w:rsidP="00A8278E">
            <w:pPr>
              <w:pStyle w:val="ListParagraph"/>
              <w:numPr>
                <w:ilvl w:val="0"/>
                <w:numId w:val="37"/>
              </w:numPr>
              <w:ind w:left="522" w:hanging="522"/>
              <w:contextualSpacing w:val="0"/>
              <w:rPr>
                <w:rStyle w:val="Strong"/>
                <w:rFonts w:ascii="Arial" w:hAnsi="Arial" w:cs="Arial"/>
                <w:b w:val="0"/>
                <w:sz w:val="20"/>
              </w:rPr>
            </w:pPr>
            <w:r w:rsidRPr="00450064">
              <w:rPr>
                <w:rFonts w:ascii="Arial" w:hAnsi="Arial" w:cs="Arial"/>
                <w:color w:val="000000"/>
                <w:sz w:val="20"/>
              </w:rPr>
              <w:t xml:space="preserve">Kertesz SG, Hoge AE, Jones AL, Holmes SK, Richman JS, deRussy AJ, Riggs KR, Montgomery AE, Austin EL, Gelberg L, </w:t>
            </w:r>
            <w:r w:rsidRPr="00450064">
              <w:rPr>
                <w:rFonts w:ascii="Arial" w:hAnsi="Arial" w:cs="Arial"/>
                <w:b/>
                <w:bCs/>
                <w:color w:val="000000"/>
                <w:sz w:val="20"/>
              </w:rPr>
              <w:t>Gordon A</w:t>
            </w:r>
            <w:r w:rsidRPr="00450064">
              <w:rPr>
                <w:rFonts w:ascii="Arial" w:hAnsi="Arial" w:cs="Arial"/>
                <w:color w:val="000000"/>
                <w:sz w:val="20"/>
              </w:rPr>
              <w:t xml:space="preserve">, Varley AL, Identifying </w:t>
            </w:r>
            <w:r w:rsidR="0081247A">
              <w:rPr>
                <w:rFonts w:ascii="Arial" w:hAnsi="Arial" w:cs="Arial"/>
                <w:color w:val="000000"/>
                <w:sz w:val="20"/>
              </w:rPr>
              <w:t>o</w:t>
            </w:r>
            <w:r w:rsidRPr="00450064">
              <w:rPr>
                <w:rFonts w:ascii="Arial" w:hAnsi="Arial" w:cs="Arial"/>
                <w:color w:val="000000"/>
                <w:sz w:val="20"/>
              </w:rPr>
              <w:t xml:space="preserve">rganizational </w:t>
            </w:r>
            <w:r w:rsidR="0081247A">
              <w:rPr>
                <w:rFonts w:ascii="Arial" w:hAnsi="Arial" w:cs="Arial"/>
                <w:color w:val="000000"/>
                <w:sz w:val="20"/>
              </w:rPr>
              <w:t>f</w:t>
            </w:r>
            <w:r w:rsidRPr="00450064">
              <w:rPr>
                <w:rFonts w:ascii="Arial" w:hAnsi="Arial" w:cs="Arial"/>
                <w:color w:val="000000"/>
                <w:sz w:val="20"/>
              </w:rPr>
              <w:t xml:space="preserve">actors to </w:t>
            </w:r>
            <w:r w:rsidR="0081247A">
              <w:rPr>
                <w:rFonts w:ascii="Arial" w:hAnsi="Arial" w:cs="Arial"/>
                <w:color w:val="000000"/>
                <w:sz w:val="20"/>
              </w:rPr>
              <w:t>i</w:t>
            </w:r>
            <w:r w:rsidRPr="00450064">
              <w:rPr>
                <w:rFonts w:ascii="Arial" w:hAnsi="Arial" w:cs="Arial"/>
                <w:color w:val="000000"/>
                <w:sz w:val="20"/>
              </w:rPr>
              <w:t xml:space="preserve">mprove </w:t>
            </w:r>
            <w:r w:rsidR="0081247A">
              <w:rPr>
                <w:rFonts w:ascii="Arial" w:hAnsi="Arial" w:cs="Arial"/>
                <w:color w:val="000000"/>
                <w:sz w:val="20"/>
              </w:rPr>
              <w:t>h</w:t>
            </w:r>
            <w:r w:rsidRPr="00450064">
              <w:rPr>
                <w:rFonts w:ascii="Arial" w:hAnsi="Arial" w:cs="Arial"/>
                <w:color w:val="000000"/>
                <w:sz w:val="20"/>
              </w:rPr>
              <w:t xml:space="preserve">omeless </w:t>
            </w:r>
            <w:r w:rsidR="0081247A">
              <w:rPr>
                <w:rFonts w:ascii="Arial" w:hAnsi="Arial" w:cs="Arial"/>
                <w:color w:val="000000"/>
                <w:sz w:val="20"/>
              </w:rPr>
              <w:t>h</w:t>
            </w:r>
            <w:r w:rsidRPr="00450064">
              <w:rPr>
                <w:rFonts w:ascii="Arial" w:hAnsi="Arial" w:cs="Arial"/>
                <w:color w:val="000000"/>
                <w:sz w:val="20"/>
              </w:rPr>
              <w:t xml:space="preserve">ealth </w:t>
            </w:r>
            <w:r w:rsidR="0081247A">
              <w:rPr>
                <w:rFonts w:ascii="Arial" w:hAnsi="Arial" w:cs="Arial"/>
                <w:color w:val="000000"/>
                <w:sz w:val="20"/>
              </w:rPr>
              <w:t>c</w:t>
            </w:r>
            <w:r w:rsidRPr="00450064">
              <w:rPr>
                <w:rFonts w:ascii="Arial" w:hAnsi="Arial" w:cs="Arial"/>
                <w:color w:val="000000"/>
                <w:sz w:val="20"/>
              </w:rPr>
              <w:t xml:space="preserve">are: </w:t>
            </w:r>
            <w:r w:rsidR="0081247A">
              <w:rPr>
                <w:rFonts w:ascii="Arial" w:hAnsi="Arial" w:cs="Arial"/>
                <w:color w:val="000000"/>
                <w:sz w:val="20"/>
              </w:rPr>
              <w:t>u</w:t>
            </w:r>
            <w:r w:rsidRPr="00450064">
              <w:rPr>
                <w:rFonts w:ascii="Arial" w:hAnsi="Arial" w:cs="Arial"/>
                <w:color w:val="000000"/>
                <w:sz w:val="20"/>
              </w:rPr>
              <w:t xml:space="preserve">se of </w:t>
            </w:r>
            <w:r w:rsidR="0081247A">
              <w:rPr>
                <w:rFonts w:ascii="Arial" w:hAnsi="Arial" w:cs="Arial"/>
                <w:color w:val="000000"/>
                <w:sz w:val="20"/>
              </w:rPr>
              <w:t>m</w:t>
            </w:r>
            <w:r w:rsidRPr="00450064">
              <w:rPr>
                <w:rFonts w:ascii="Arial" w:hAnsi="Arial" w:cs="Arial"/>
                <w:color w:val="000000"/>
                <w:sz w:val="20"/>
              </w:rPr>
              <w:t xml:space="preserve">achine </w:t>
            </w:r>
            <w:r w:rsidR="0081247A">
              <w:rPr>
                <w:rFonts w:ascii="Arial" w:hAnsi="Arial" w:cs="Arial"/>
                <w:color w:val="000000"/>
                <w:sz w:val="20"/>
              </w:rPr>
              <w:t>l</w:t>
            </w:r>
            <w:r w:rsidRPr="00450064">
              <w:rPr>
                <w:rFonts w:ascii="Arial" w:hAnsi="Arial" w:cs="Arial"/>
                <w:color w:val="000000"/>
                <w:sz w:val="20"/>
              </w:rPr>
              <w:t xml:space="preserve">earning with a </w:t>
            </w:r>
            <w:r w:rsidR="0081247A">
              <w:rPr>
                <w:rFonts w:ascii="Arial" w:hAnsi="Arial" w:cs="Arial"/>
                <w:color w:val="000000"/>
                <w:sz w:val="20"/>
              </w:rPr>
              <w:t>l</w:t>
            </w:r>
            <w:r w:rsidRPr="00450064">
              <w:rPr>
                <w:rFonts w:ascii="Arial" w:hAnsi="Arial" w:cs="Arial"/>
                <w:color w:val="000000"/>
                <w:sz w:val="20"/>
              </w:rPr>
              <w:t xml:space="preserve">arge </w:t>
            </w:r>
            <w:r w:rsidR="0081247A">
              <w:rPr>
                <w:rFonts w:ascii="Arial" w:hAnsi="Arial" w:cs="Arial"/>
                <w:color w:val="000000"/>
                <w:sz w:val="20"/>
              </w:rPr>
              <w:t>s</w:t>
            </w:r>
            <w:r w:rsidRPr="00450064">
              <w:rPr>
                <w:rFonts w:ascii="Arial" w:hAnsi="Arial" w:cs="Arial"/>
                <w:color w:val="000000"/>
                <w:sz w:val="20"/>
              </w:rPr>
              <w:t>urvey.</w:t>
            </w:r>
            <w:r w:rsidR="0081247A">
              <w:rPr>
                <w:rFonts w:ascii="Arial" w:hAnsi="Arial" w:cs="Arial"/>
                <w:color w:val="000000"/>
                <w:sz w:val="20"/>
              </w:rPr>
              <w:t xml:space="preserve"> In: Abstracts from the 2022 Annual Meeting of the Society of General Internal Medicine.</w:t>
            </w:r>
            <w:r w:rsidRPr="00450064">
              <w:rPr>
                <w:rFonts w:ascii="Arial" w:hAnsi="Arial" w:cs="Arial"/>
                <w:color w:val="000000"/>
                <w:sz w:val="20"/>
              </w:rPr>
              <w:t xml:space="preserve"> J Gen Intern Med. </w:t>
            </w:r>
            <w:r w:rsidR="00F527EE" w:rsidRPr="00450064">
              <w:rPr>
                <w:rFonts w:ascii="Arial" w:hAnsi="Arial" w:cs="Arial"/>
                <w:color w:val="000000"/>
                <w:sz w:val="20"/>
              </w:rPr>
              <w:t>2022</w:t>
            </w:r>
            <w:r w:rsidR="0081247A">
              <w:rPr>
                <w:rFonts w:ascii="Arial" w:hAnsi="Arial" w:cs="Arial"/>
                <w:color w:val="000000"/>
                <w:sz w:val="20"/>
              </w:rPr>
              <w:t xml:space="preserve">;37(Suppl 2):S129-S664. J Gen Intern Med. 2022;37(Suppl 2):S283-S284. </w:t>
            </w:r>
            <w:r w:rsidR="00F527EE" w:rsidRPr="00450064">
              <w:rPr>
                <w:rFonts w:ascii="Arial" w:hAnsi="Arial" w:cs="Arial"/>
                <w:color w:val="000000"/>
                <w:sz w:val="20"/>
              </w:rPr>
              <w:t xml:space="preserve">PMID: </w:t>
            </w:r>
            <w:hyperlink r:id="rId393" w:history="1">
              <w:r w:rsidR="00F527EE" w:rsidRPr="00450064">
                <w:rPr>
                  <w:rStyle w:val="Hyperlink"/>
                  <w:rFonts w:ascii="Arial" w:hAnsi="Arial" w:cs="Arial"/>
                  <w:sz w:val="20"/>
                </w:rPr>
                <w:t>35713807</w:t>
              </w:r>
            </w:hyperlink>
          </w:p>
        </w:tc>
      </w:tr>
      <w:tr w:rsidR="00025C3A" w:rsidRPr="00450064" w14:paraId="76025E39" w14:textId="77777777" w:rsidTr="00450064">
        <w:trPr>
          <w:cantSplit/>
          <w:trHeight w:val="60"/>
        </w:trPr>
        <w:tc>
          <w:tcPr>
            <w:tcW w:w="9630" w:type="dxa"/>
            <w:gridSpan w:val="4"/>
            <w:shd w:val="clear" w:color="auto" w:fill="auto"/>
          </w:tcPr>
          <w:p w14:paraId="67CB1C1C" w14:textId="24BAC5FA" w:rsidR="00025C3A" w:rsidRPr="00450064" w:rsidRDefault="00025C3A" w:rsidP="00A8278E">
            <w:pPr>
              <w:pStyle w:val="ListParagraph"/>
              <w:numPr>
                <w:ilvl w:val="0"/>
                <w:numId w:val="37"/>
              </w:numPr>
              <w:ind w:left="522" w:hanging="522"/>
              <w:contextualSpacing w:val="0"/>
              <w:rPr>
                <w:rStyle w:val="Strong"/>
                <w:rFonts w:ascii="Arial" w:hAnsi="Arial" w:cs="Arial"/>
                <w:b w:val="0"/>
                <w:sz w:val="20"/>
              </w:rPr>
            </w:pPr>
            <w:r w:rsidRPr="00450064">
              <w:rPr>
                <w:rFonts w:ascii="Arial" w:hAnsi="Arial" w:cs="Arial"/>
                <w:color w:val="000000"/>
                <w:sz w:val="20"/>
              </w:rPr>
              <w:t xml:space="preserve">Kertesz S, Varley AL, </w:t>
            </w:r>
            <w:proofErr w:type="spellStart"/>
            <w:r w:rsidRPr="00450064">
              <w:rPr>
                <w:rFonts w:ascii="Arial" w:hAnsi="Arial" w:cs="Arial"/>
                <w:color w:val="000000"/>
                <w:sz w:val="20"/>
              </w:rPr>
              <w:t>Wolfoford</w:t>
            </w:r>
            <w:proofErr w:type="spellEnd"/>
            <w:r w:rsidRPr="00450064">
              <w:rPr>
                <w:rFonts w:ascii="Arial" w:hAnsi="Arial" w:cs="Arial"/>
                <w:color w:val="000000"/>
                <w:sz w:val="20"/>
              </w:rPr>
              <w:t xml:space="preserve">-Clevenger C, </w:t>
            </w:r>
            <w:r w:rsidRPr="00991C20">
              <w:rPr>
                <w:rFonts w:ascii="Arial" w:hAnsi="Arial" w:cs="Arial"/>
                <w:b/>
                <w:bCs/>
                <w:color w:val="000000"/>
                <w:sz w:val="20"/>
              </w:rPr>
              <w:t>Gordon A</w:t>
            </w:r>
            <w:r w:rsidRPr="00450064">
              <w:rPr>
                <w:rFonts w:ascii="Arial" w:hAnsi="Arial" w:cs="Arial"/>
                <w:color w:val="000000"/>
                <w:sz w:val="20"/>
              </w:rPr>
              <w:t xml:space="preserve">, Riggs K. Hoge Ap, </w:t>
            </w:r>
            <w:proofErr w:type="spellStart"/>
            <w:r w:rsidRPr="00450064">
              <w:rPr>
                <w:rFonts w:ascii="Arial" w:hAnsi="Arial" w:cs="Arial"/>
                <w:color w:val="000000"/>
                <w:sz w:val="20"/>
              </w:rPr>
              <w:t>Swivedi</w:t>
            </w:r>
            <w:proofErr w:type="spellEnd"/>
            <w:r w:rsidRPr="00450064">
              <w:rPr>
                <w:rFonts w:ascii="Arial" w:hAnsi="Arial" w:cs="Arial"/>
                <w:color w:val="000000"/>
                <w:sz w:val="20"/>
              </w:rPr>
              <w:t xml:space="preserve"> Y, </w:t>
            </w:r>
            <w:proofErr w:type="spellStart"/>
            <w:r w:rsidRPr="00450064">
              <w:rPr>
                <w:rFonts w:ascii="Arial" w:hAnsi="Arial" w:cs="Arial"/>
                <w:color w:val="000000"/>
                <w:sz w:val="20"/>
              </w:rPr>
              <w:t>Ruf</w:t>
            </w:r>
            <w:proofErr w:type="spellEnd"/>
            <w:r w:rsidRPr="00450064">
              <w:rPr>
                <w:rFonts w:ascii="Arial" w:hAnsi="Arial" w:cs="Arial"/>
                <w:color w:val="000000"/>
                <w:sz w:val="20"/>
              </w:rPr>
              <w:t xml:space="preserve"> B, Jointer T. Social media recruitment of survivors who have lost someone to suicide after prescription opioid change: pilot study. </w:t>
            </w:r>
            <w:r w:rsidR="0081247A">
              <w:rPr>
                <w:rFonts w:ascii="Arial" w:hAnsi="Arial" w:cs="Arial"/>
                <w:color w:val="000000"/>
                <w:sz w:val="20"/>
              </w:rPr>
              <w:t>In: Abstracts from the 2022 Annual Meeting of the Society of General Internal Medicine.</w:t>
            </w:r>
            <w:r w:rsidR="0081247A" w:rsidRPr="00450064">
              <w:rPr>
                <w:rFonts w:ascii="Arial" w:hAnsi="Arial" w:cs="Arial"/>
                <w:color w:val="000000"/>
                <w:sz w:val="20"/>
              </w:rPr>
              <w:t xml:space="preserve"> J Gen Intern Med. 2022</w:t>
            </w:r>
            <w:r w:rsidR="0081247A">
              <w:rPr>
                <w:rFonts w:ascii="Arial" w:hAnsi="Arial" w:cs="Arial"/>
                <w:color w:val="000000"/>
                <w:sz w:val="20"/>
              </w:rPr>
              <w:t xml:space="preserve">;37(Suppl 2):S129-S664. </w:t>
            </w:r>
            <w:r w:rsidR="00F527EE" w:rsidRPr="00450064">
              <w:rPr>
                <w:rFonts w:ascii="Arial" w:hAnsi="Arial" w:cs="Arial"/>
                <w:color w:val="000000"/>
                <w:sz w:val="20"/>
              </w:rPr>
              <w:t>J Gen Intern Med. 2022</w:t>
            </w:r>
            <w:r w:rsidR="0081247A">
              <w:rPr>
                <w:rFonts w:ascii="Arial" w:hAnsi="Arial" w:cs="Arial"/>
                <w:color w:val="000000"/>
                <w:sz w:val="20"/>
              </w:rPr>
              <w:t>;37(Supp 2):S323</w:t>
            </w:r>
            <w:r w:rsidR="00F527EE" w:rsidRPr="00450064">
              <w:rPr>
                <w:rFonts w:ascii="Arial" w:hAnsi="Arial" w:cs="Arial"/>
                <w:color w:val="000000"/>
                <w:sz w:val="20"/>
              </w:rPr>
              <w:t>.</w:t>
            </w:r>
            <w:r w:rsidR="0081247A">
              <w:rPr>
                <w:rFonts w:ascii="Arial" w:hAnsi="Arial" w:cs="Arial"/>
                <w:color w:val="000000"/>
                <w:sz w:val="20"/>
              </w:rPr>
              <w:t xml:space="preserve"> </w:t>
            </w:r>
            <w:r w:rsidR="00F527EE" w:rsidRPr="00450064">
              <w:rPr>
                <w:rFonts w:ascii="Arial" w:hAnsi="Arial" w:cs="Arial"/>
                <w:color w:val="000000"/>
                <w:sz w:val="20"/>
              </w:rPr>
              <w:t xml:space="preserve">PMID: </w:t>
            </w:r>
            <w:hyperlink r:id="rId394" w:history="1">
              <w:r w:rsidR="00F527EE" w:rsidRPr="00450064">
                <w:rPr>
                  <w:rStyle w:val="Hyperlink"/>
                  <w:rFonts w:ascii="Arial" w:hAnsi="Arial" w:cs="Arial"/>
                  <w:sz w:val="20"/>
                </w:rPr>
                <w:t>35713807</w:t>
              </w:r>
            </w:hyperlink>
          </w:p>
        </w:tc>
      </w:tr>
      <w:bookmarkEnd w:id="2"/>
      <w:bookmarkEnd w:id="28"/>
      <w:tr w:rsidR="00F47E7C" w:rsidRPr="00450064" w14:paraId="36C5D3F3" w14:textId="77777777" w:rsidTr="00450064">
        <w:trPr>
          <w:cantSplit/>
        </w:trPr>
        <w:tc>
          <w:tcPr>
            <w:tcW w:w="9630" w:type="dxa"/>
            <w:gridSpan w:val="4"/>
            <w:shd w:val="clear" w:color="auto" w:fill="auto"/>
          </w:tcPr>
          <w:p w14:paraId="3CE379EA" w14:textId="77777777" w:rsidR="00025C3A" w:rsidRPr="00450064" w:rsidRDefault="00025C3A" w:rsidP="00A8278E">
            <w:pPr>
              <w:rPr>
                <w:rFonts w:ascii="Arial" w:hAnsi="Arial" w:cs="Arial"/>
                <w:b/>
                <w:sz w:val="20"/>
                <w:szCs w:val="20"/>
              </w:rPr>
            </w:pPr>
          </w:p>
          <w:p w14:paraId="5600A831" w14:textId="77777777" w:rsidR="00F47E7C" w:rsidRDefault="008B0BD6" w:rsidP="00A8278E">
            <w:pPr>
              <w:rPr>
                <w:rFonts w:ascii="Arial" w:hAnsi="Arial" w:cs="Arial"/>
                <w:b/>
                <w:sz w:val="20"/>
                <w:szCs w:val="20"/>
              </w:rPr>
            </w:pPr>
            <w:r w:rsidRPr="00450064">
              <w:rPr>
                <w:rFonts w:ascii="Arial" w:hAnsi="Arial" w:cs="Arial"/>
                <w:b/>
                <w:sz w:val="20"/>
                <w:szCs w:val="20"/>
              </w:rPr>
              <w:t>NOTABLE LETTERS TO THE EDITOR, PUBLIC, AND WEB COMMENTARIES</w:t>
            </w:r>
          </w:p>
          <w:p w14:paraId="234204FB" w14:textId="63FF58DB" w:rsidR="00450064" w:rsidRPr="00450064" w:rsidRDefault="00450064" w:rsidP="00A8278E">
            <w:pPr>
              <w:rPr>
                <w:rFonts w:ascii="Arial" w:hAnsi="Arial" w:cs="Arial"/>
                <w:b/>
                <w:sz w:val="20"/>
                <w:szCs w:val="20"/>
              </w:rPr>
            </w:pPr>
          </w:p>
        </w:tc>
      </w:tr>
      <w:tr w:rsidR="00F47E7C" w:rsidRPr="00450064" w14:paraId="4C3A00B3" w14:textId="77777777" w:rsidTr="00450064">
        <w:trPr>
          <w:cantSplit/>
        </w:trPr>
        <w:tc>
          <w:tcPr>
            <w:tcW w:w="481" w:type="dxa"/>
            <w:shd w:val="clear" w:color="auto" w:fill="auto"/>
          </w:tcPr>
          <w:p w14:paraId="5E60D5AF" w14:textId="24083B10" w:rsidR="00F47E7C" w:rsidRPr="00450064" w:rsidRDefault="00F47E7C" w:rsidP="00A8278E">
            <w:pPr>
              <w:rPr>
                <w:rFonts w:ascii="Arial" w:hAnsi="Arial" w:cs="Arial"/>
                <w:sz w:val="20"/>
                <w:szCs w:val="20"/>
              </w:rPr>
            </w:pPr>
            <w:r w:rsidRPr="00450064">
              <w:rPr>
                <w:rFonts w:ascii="Arial" w:hAnsi="Arial" w:cs="Arial"/>
                <w:sz w:val="20"/>
                <w:szCs w:val="20"/>
              </w:rPr>
              <w:t>1.</w:t>
            </w:r>
          </w:p>
        </w:tc>
        <w:tc>
          <w:tcPr>
            <w:tcW w:w="9149" w:type="dxa"/>
            <w:gridSpan w:val="3"/>
            <w:shd w:val="clear" w:color="auto" w:fill="auto"/>
          </w:tcPr>
          <w:p w14:paraId="43F2948F" w14:textId="152E15D5"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Promote treatment. Pittsburgh Post-Gazette. 2006; June 9. </w:t>
            </w:r>
            <w:hyperlink r:id="rId395" w:history="1">
              <w:r w:rsidRPr="00450064">
                <w:rPr>
                  <w:rStyle w:val="Hyperlink"/>
                  <w:rFonts w:ascii="Arial" w:hAnsi="Arial" w:cs="Arial"/>
                  <w:sz w:val="20"/>
                  <w:szCs w:val="20"/>
                </w:rPr>
                <w:t>http://www.post-gazette.com/opinion/letters/2006/06/09/Letters-to-the-editor-06-09-06/stories/200606090159</w:t>
              </w:r>
            </w:hyperlink>
            <w:r w:rsidRPr="00450064">
              <w:rPr>
                <w:rFonts w:ascii="Arial" w:hAnsi="Arial" w:cs="Arial"/>
                <w:sz w:val="20"/>
                <w:szCs w:val="20"/>
              </w:rPr>
              <w:t xml:space="preserve"> </w:t>
            </w:r>
          </w:p>
        </w:tc>
      </w:tr>
      <w:tr w:rsidR="00F47E7C" w:rsidRPr="00450064" w14:paraId="73E4E888" w14:textId="77777777" w:rsidTr="00450064">
        <w:trPr>
          <w:cantSplit/>
        </w:trPr>
        <w:tc>
          <w:tcPr>
            <w:tcW w:w="481" w:type="dxa"/>
            <w:shd w:val="clear" w:color="auto" w:fill="auto"/>
          </w:tcPr>
          <w:p w14:paraId="6839A931" w14:textId="01542C24" w:rsidR="00F47E7C" w:rsidRPr="00450064" w:rsidRDefault="00F47E7C" w:rsidP="00A8278E">
            <w:pPr>
              <w:rPr>
                <w:rFonts w:ascii="Arial" w:hAnsi="Arial" w:cs="Arial"/>
                <w:sz w:val="20"/>
                <w:szCs w:val="20"/>
              </w:rPr>
            </w:pPr>
            <w:r w:rsidRPr="00450064">
              <w:rPr>
                <w:rFonts w:ascii="Arial" w:hAnsi="Arial" w:cs="Arial"/>
                <w:sz w:val="20"/>
                <w:szCs w:val="20"/>
              </w:rPr>
              <w:t>2.</w:t>
            </w:r>
          </w:p>
        </w:tc>
        <w:tc>
          <w:tcPr>
            <w:tcW w:w="9149" w:type="dxa"/>
            <w:gridSpan w:val="3"/>
            <w:shd w:val="clear" w:color="auto" w:fill="auto"/>
          </w:tcPr>
          <w:p w14:paraId="071CB8A9" w14:textId="3BBDF45B" w:rsidR="00F47E7C" w:rsidRPr="00450064" w:rsidRDefault="00F47E7C" w:rsidP="00A8278E">
            <w:pPr>
              <w:keepLines/>
              <w:widowControl w:val="0"/>
              <w:rPr>
                <w:rFonts w:ascii="Arial" w:hAnsi="Arial" w:cs="Arial"/>
                <w:sz w:val="20"/>
                <w:szCs w:val="20"/>
              </w:rPr>
            </w:pPr>
            <w:r w:rsidRPr="00450064">
              <w:rPr>
                <w:rFonts w:ascii="Arial" w:hAnsi="Arial" w:cs="Arial"/>
                <w:b/>
                <w:bCs/>
                <w:sz w:val="20"/>
                <w:szCs w:val="20"/>
              </w:rPr>
              <w:t xml:space="preserve">Gordon AJ. </w:t>
            </w:r>
            <w:r w:rsidRPr="00450064">
              <w:rPr>
                <w:rFonts w:ascii="Arial" w:hAnsi="Arial" w:cs="Arial"/>
                <w:bCs/>
                <w:sz w:val="20"/>
                <w:szCs w:val="20"/>
              </w:rPr>
              <w:t xml:space="preserve">No exceptions. Pittsburgh Post-Gazette. 2007; September 13: B-6. </w:t>
            </w:r>
            <w:hyperlink r:id="rId396" w:history="1">
              <w:r w:rsidRPr="00450064">
                <w:rPr>
                  <w:rStyle w:val="Hyperlink"/>
                  <w:rFonts w:ascii="Arial" w:hAnsi="Arial" w:cs="Arial"/>
                  <w:bCs/>
                  <w:sz w:val="20"/>
                  <w:szCs w:val="20"/>
                </w:rPr>
                <w:t>www.post-gazette.com/opinion/letters/2007/09/13/Letters-to-the-editor-1777/stories/200709130351</w:t>
              </w:r>
            </w:hyperlink>
            <w:r w:rsidRPr="00450064">
              <w:rPr>
                <w:rFonts w:ascii="Arial" w:hAnsi="Arial" w:cs="Arial"/>
                <w:bCs/>
                <w:sz w:val="20"/>
                <w:szCs w:val="20"/>
              </w:rPr>
              <w:t xml:space="preserve"> </w:t>
            </w:r>
          </w:p>
        </w:tc>
      </w:tr>
      <w:tr w:rsidR="00F47E7C" w:rsidRPr="00450064" w14:paraId="370817FC" w14:textId="77777777" w:rsidTr="00450064">
        <w:trPr>
          <w:cantSplit/>
        </w:trPr>
        <w:tc>
          <w:tcPr>
            <w:tcW w:w="481" w:type="dxa"/>
            <w:shd w:val="clear" w:color="auto" w:fill="auto"/>
          </w:tcPr>
          <w:p w14:paraId="2FB9B200" w14:textId="5AD5161B" w:rsidR="00F47E7C" w:rsidRPr="00450064" w:rsidRDefault="00F47E7C" w:rsidP="00A8278E">
            <w:pPr>
              <w:rPr>
                <w:rFonts w:ascii="Arial" w:hAnsi="Arial" w:cs="Arial"/>
                <w:sz w:val="20"/>
                <w:szCs w:val="20"/>
              </w:rPr>
            </w:pPr>
            <w:r w:rsidRPr="00450064">
              <w:rPr>
                <w:rFonts w:ascii="Arial" w:hAnsi="Arial" w:cs="Arial"/>
                <w:sz w:val="20"/>
                <w:szCs w:val="20"/>
              </w:rPr>
              <w:t>3.</w:t>
            </w:r>
          </w:p>
        </w:tc>
        <w:tc>
          <w:tcPr>
            <w:tcW w:w="9149" w:type="dxa"/>
            <w:gridSpan w:val="3"/>
            <w:shd w:val="clear" w:color="auto" w:fill="auto"/>
          </w:tcPr>
          <w:p w14:paraId="01EE88F0" w14:textId="04D0D702" w:rsidR="00F47E7C" w:rsidRPr="00450064" w:rsidRDefault="00F47E7C" w:rsidP="00A8278E">
            <w:pPr>
              <w:keepLines/>
              <w:widowControl w:val="0"/>
              <w:rPr>
                <w:rFonts w:ascii="Arial" w:hAnsi="Arial" w:cs="Arial"/>
                <w:sz w:val="20"/>
                <w:szCs w:val="20"/>
              </w:rPr>
            </w:pPr>
            <w:r w:rsidRPr="00450064">
              <w:rPr>
                <w:rFonts w:ascii="Arial" w:hAnsi="Arial" w:cs="Arial"/>
                <w:b/>
                <w:bCs/>
                <w:sz w:val="20"/>
                <w:szCs w:val="20"/>
              </w:rPr>
              <w:t>Gordon AJ.</w:t>
            </w:r>
            <w:r w:rsidRPr="00450064">
              <w:rPr>
                <w:rFonts w:ascii="Arial" w:hAnsi="Arial" w:cs="Arial"/>
                <w:sz w:val="20"/>
                <w:szCs w:val="20"/>
              </w:rPr>
              <w:t xml:space="preserve"> The liability insurance issue threatens access to care. </w:t>
            </w:r>
            <w:r w:rsidRPr="00450064">
              <w:rPr>
                <w:rFonts w:ascii="Arial" w:hAnsi="Arial" w:cs="Arial"/>
                <w:bCs/>
                <w:sz w:val="20"/>
                <w:szCs w:val="20"/>
              </w:rPr>
              <w:t xml:space="preserve">Pittsburgh Post-Gazette. </w:t>
            </w:r>
            <w:r w:rsidRPr="00450064">
              <w:rPr>
                <w:rFonts w:ascii="Arial" w:hAnsi="Arial" w:cs="Arial"/>
                <w:sz w:val="20"/>
                <w:szCs w:val="20"/>
              </w:rPr>
              <w:t xml:space="preserve">2008; January 23: B-6. </w:t>
            </w:r>
            <w:hyperlink r:id="rId397" w:history="1">
              <w:r w:rsidRPr="00450064">
                <w:rPr>
                  <w:rStyle w:val="Hyperlink"/>
                  <w:rFonts w:ascii="Arial" w:hAnsi="Arial" w:cs="Arial"/>
                  <w:sz w:val="20"/>
                  <w:szCs w:val="20"/>
                </w:rPr>
                <w:t>www.post-gazette.com/opinion/letters/2008/01/23/Letters-to-the-editor-1187/stories/200801230315</w:t>
              </w:r>
            </w:hyperlink>
            <w:r w:rsidRPr="00450064">
              <w:rPr>
                <w:rFonts w:ascii="Arial" w:hAnsi="Arial" w:cs="Arial"/>
                <w:sz w:val="20"/>
                <w:szCs w:val="20"/>
              </w:rPr>
              <w:t xml:space="preserve"> </w:t>
            </w:r>
          </w:p>
        </w:tc>
      </w:tr>
      <w:tr w:rsidR="00F47E7C" w:rsidRPr="00450064" w14:paraId="5E394B10" w14:textId="77777777" w:rsidTr="00450064">
        <w:trPr>
          <w:cantSplit/>
        </w:trPr>
        <w:tc>
          <w:tcPr>
            <w:tcW w:w="481" w:type="dxa"/>
            <w:shd w:val="clear" w:color="auto" w:fill="auto"/>
          </w:tcPr>
          <w:p w14:paraId="143432EE" w14:textId="2BC02179" w:rsidR="00F47E7C" w:rsidRPr="00450064" w:rsidRDefault="00F47E7C" w:rsidP="00A8278E">
            <w:pPr>
              <w:rPr>
                <w:rFonts w:ascii="Arial" w:hAnsi="Arial" w:cs="Arial"/>
                <w:sz w:val="20"/>
                <w:szCs w:val="20"/>
              </w:rPr>
            </w:pPr>
            <w:r w:rsidRPr="00450064">
              <w:rPr>
                <w:rFonts w:ascii="Arial" w:hAnsi="Arial" w:cs="Arial"/>
                <w:sz w:val="20"/>
                <w:szCs w:val="20"/>
              </w:rPr>
              <w:t xml:space="preserve">4. </w:t>
            </w:r>
          </w:p>
        </w:tc>
        <w:tc>
          <w:tcPr>
            <w:tcW w:w="9149" w:type="dxa"/>
            <w:gridSpan w:val="3"/>
            <w:shd w:val="clear" w:color="auto" w:fill="auto"/>
          </w:tcPr>
          <w:p w14:paraId="31928D08" w14:textId="41C488C7" w:rsidR="00F47E7C" w:rsidRPr="00450064" w:rsidRDefault="00F47E7C" w:rsidP="00A8278E">
            <w:pPr>
              <w:keepLines/>
              <w:widowControl w:val="0"/>
              <w:rPr>
                <w:rFonts w:ascii="Arial" w:hAnsi="Arial" w:cs="Arial"/>
                <w:b/>
                <w:bCs/>
                <w:sz w:val="20"/>
                <w:szCs w:val="20"/>
              </w:rPr>
            </w:pPr>
            <w:r w:rsidRPr="00450064">
              <w:rPr>
                <w:rFonts w:ascii="Arial" w:hAnsi="Arial" w:cs="Arial"/>
                <w:color w:val="000000"/>
                <w:sz w:val="20"/>
                <w:szCs w:val="20"/>
              </w:rPr>
              <w:t xml:space="preserve">Kertesz SG, </w:t>
            </w:r>
            <w:r w:rsidRPr="00450064">
              <w:rPr>
                <w:rFonts w:ascii="Arial" w:hAnsi="Arial" w:cs="Arial"/>
                <w:b/>
                <w:color w:val="000000"/>
                <w:sz w:val="20"/>
                <w:szCs w:val="20"/>
              </w:rPr>
              <w:t>Gordon AJ</w:t>
            </w:r>
            <w:r w:rsidRPr="00450064">
              <w:rPr>
                <w:rFonts w:ascii="Arial" w:hAnsi="Arial" w:cs="Arial"/>
                <w:color w:val="000000"/>
                <w:sz w:val="20"/>
                <w:szCs w:val="20"/>
              </w:rPr>
              <w:t xml:space="preserve">. Strict limits on opioid prescribing risk the ‘inhumane treatment’ of pain patients. </w:t>
            </w:r>
            <w:proofErr w:type="spellStart"/>
            <w:r w:rsidRPr="00450064">
              <w:rPr>
                <w:rFonts w:ascii="Arial" w:hAnsi="Arial" w:cs="Arial"/>
                <w:color w:val="000000"/>
                <w:sz w:val="20"/>
                <w:szCs w:val="20"/>
              </w:rPr>
              <w:t>STATNews</w:t>
            </w:r>
            <w:proofErr w:type="spellEnd"/>
            <w:r w:rsidRPr="00450064">
              <w:rPr>
                <w:rFonts w:ascii="Arial" w:hAnsi="Arial" w:cs="Arial"/>
                <w:color w:val="000000"/>
                <w:sz w:val="20"/>
                <w:szCs w:val="20"/>
              </w:rPr>
              <w:t xml:space="preserve">. February 24, 2017. </w:t>
            </w:r>
            <w:hyperlink r:id="rId398" w:history="1">
              <w:r w:rsidRPr="00450064">
                <w:rPr>
                  <w:rStyle w:val="Hyperlink"/>
                  <w:rFonts w:ascii="Arial" w:hAnsi="Arial" w:cs="Arial"/>
                  <w:sz w:val="20"/>
                  <w:szCs w:val="20"/>
                </w:rPr>
                <w:t>www.statnews.com/2017/02/24/opioids-prescribing-limits-pain-patients/</w:t>
              </w:r>
            </w:hyperlink>
            <w:r w:rsidRPr="00450064">
              <w:rPr>
                <w:rFonts w:ascii="Arial" w:hAnsi="Arial" w:cs="Arial"/>
                <w:color w:val="000000"/>
                <w:sz w:val="20"/>
                <w:szCs w:val="20"/>
              </w:rPr>
              <w:t xml:space="preserve"> </w:t>
            </w:r>
          </w:p>
        </w:tc>
      </w:tr>
      <w:tr w:rsidR="00F47E7C" w:rsidRPr="00450064" w14:paraId="48CC5225" w14:textId="77777777" w:rsidTr="00450064">
        <w:trPr>
          <w:cantSplit/>
        </w:trPr>
        <w:tc>
          <w:tcPr>
            <w:tcW w:w="481" w:type="dxa"/>
            <w:shd w:val="clear" w:color="auto" w:fill="auto"/>
          </w:tcPr>
          <w:p w14:paraId="48F9A2DE" w14:textId="4947F91C" w:rsidR="00F47E7C" w:rsidRPr="00450064" w:rsidRDefault="00F47E7C" w:rsidP="00A8278E">
            <w:pPr>
              <w:rPr>
                <w:rFonts w:ascii="Arial" w:hAnsi="Arial" w:cs="Arial"/>
                <w:sz w:val="20"/>
                <w:szCs w:val="20"/>
              </w:rPr>
            </w:pPr>
            <w:r w:rsidRPr="00450064">
              <w:rPr>
                <w:rFonts w:ascii="Arial" w:hAnsi="Arial" w:cs="Arial"/>
                <w:sz w:val="20"/>
                <w:szCs w:val="20"/>
              </w:rPr>
              <w:t xml:space="preserve">5. </w:t>
            </w:r>
          </w:p>
        </w:tc>
        <w:tc>
          <w:tcPr>
            <w:tcW w:w="9149" w:type="dxa"/>
            <w:gridSpan w:val="3"/>
            <w:shd w:val="clear" w:color="auto" w:fill="auto"/>
          </w:tcPr>
          <w:p w14:paraId="2BE9F0EC" w14:textId="224C46BD" w:rsidR="000C4D2A" w:rsidRPr="00450064" w:rsidRDefault="00F47E7C" w:rsidP="00A8278E">
            <w:pPr>
              <w:rPr>
                <w:rFonts w:ascii="Arial" w:hAnsi="Arial" w:cs="Arial"/>
                <w:color w:val="0000FF"/>
                <w:sz w:val="20"/>
                <w:szCs w:val="20"/>
                <w:u w:val="single"/>
              </w:rPr>
            </w:pPr>
            <w:r w:rsidRPr="00450064">
              <w:rPr>
                <w:rFonts w:ascii="Arial" w:hAnsi="Arial" w:cs="Arial"/>
                <w:color w:val="000000"/>
                <w:sz w:val="20"/>
                <w:szCs w:val="20"/>
              </w:rPr>
              <w:t xml:space="preserve">Kertesz SG, </w:t>
            </w:r>
            <w:r w:rsidRPr="00450064">
              <w:rPr>
                <w:rFonts w:ascii="Arial" w:hAnsi="Arial" w:cs="Arial"/>
                <w:b/>
                <w:color w:val="000000"/>
                <w:sz w:val="20"/>
                <w:szCs w:val="20"/>
              </w:rPr>
              <w:t>Gordon AJ</w:t>
            </w:r>
            <w:r w:rsidRPr="00450064">
              <w:rPr>
                <w:rFonts w:ascii="Arial" w:hAnsi="Arial" w:cs="Arial"/>
                <w:color w:val="000000"/>
                <w:sz w:val="20"/>
                <w:szCs w:val="20"/>
              </w:rPr>
              <w:t xml:space="preserve">, Satel SL. Opioid prescription control: when the corrective goes too far. Health Affairs Blog. January 19, 2018. </w:t>
            </w:r>
            <w:hyperlink r:id="rId399" w:tgtFrame="_blank" w:history="1">
              <w:r w:rsidRPr="00450064">
                <w:rPr>
                  <w:rStyle w:val="Hyperlink"/>
                  <w:rFonts w:ascii="Arial" w:hAnsi="Arial" w:cs="Arial"/>
                  <w:sz w:val="20"/>
                  <w:szCs w:val="20"/>
                </w:rPr>
                <w:t>www.healthaffairs.org/action/showDoPubSecure?doi=10.1377%2Fhblog20180117.832392&amp;format=full</w:t>
              </w:r>
            </w:hyperlink>
          </w:p>
        </w:tc>
      </w:tr>
      <w:tr w:rsidR="00A746C3" w:rsidRPr="00450064" w14:paraId="26954645" w14:textId="77777777" w:rsidTr="00450064">
        <w:trPr>
          <w:cantSplit/>
        </w:trPr>
        <w:tc>
          <w:tcPr>
            <w:tcW w:w="481" w:type="dxa"/>
            <w:shd w:val="clear" w:color="auto" w:fill="auto"/>
          </w:tcPr>
          <w:p w14:paraId="7719103C" w14:textId="47B58C8C" w:rsidR="00A746C3" w:rsidRPr="00450064" w:rsidRDefault="00A746C3" w:rsidP="00A8278E">
            <w:pPr>
              <w:rPr>
                <w:rFonts w:ascii="Arial" w:hAnsi="Arial" w:cs="Arial"/>
                <w:sz w:val="20"/>
                <w:szCs w:val="20"/>
              </w:rPr>
            </w:pPr>
            <w:bookmarkStart w:id="29" w:name="_Hlk80715683"/>
            <w:r w:rsidRPr="00450064">
              <w:rPr>
                <w:rFonts w:ascii="Arial" w:hAnsi="Arial" w:cs="Arial"/>
                <w:sz w:val="20"/>
                <w:szCs w:val="20"/>
              </w:rPr>
              <w:t>6.</w:t>
            </w:r>
          </w:p>
        </w:tc>
        <w:tc>
          <w:tcPr>
            <w:tcW w:w="9149" w:type="dxa"/>
            <w:gridSpan w:val="3"/>
            <w:shd w:val="clear" w:color="auto" w:fill="auto"/>
          </w:tcPr>
          <w:p w14:paraId="1790BC52" w14:textId="59FED1A3" w:rsidR="00A746C3" w:rsidRPr="00450064" w:rsidRDefault="00A746C3" w:rsidP="00A8278E">
            <w:pPr>
              <w:rPr>
                <w:rFonts w:ascii="Arial" w:hAnsi="Arial" w:cs="Arial"/>
                <w:color w:val="000000"/>
                <w:sz w:val="20"/>
                <w:szCs w:val="20"/>
              </w:rPr>
            </w:pPr>
            <w:r w:rsidRPr="00450064">
              <w:rPr>
                <w:rFonts w:ascii="Arial" w:hAnsi="Arial" w:cs="Arial"/>
                <w:color w:val="000000"/>
                <w:sz w:val="20"/>
                <w:szCs w:val="20"/>
              </w:rPr>
              <w:t xml:space="preserve">Kertesz SG, Manhapra A, </w:t>
            </w:r>
            <w:r w:rsidRPr="00450064">
              <w:rPr>
                <w:rFonts w:ascii="Arial" w:hAnsi="Arial" w:cs="Arial"/>
                <w:b/>
                <w:color w:val="000000"/>
                <w:sz w:val="20"/>
                <w:szCs w:val="20"/>
              </w:rPr>
              <w:t>Gordon AJ</w:t>
            </w:r>
            <w:r w:rsidRPr="00450064">
              <w:rPr>
                <w:rFonts w:ascii="Arial" w:hAnsi="Arial" w:cs="Arial"/>
                <w:color w:val="000000"/>
                <w:sz w:val="20"/>
                <w:szCs w:val="20"/>
              </w:rPr>
              <w:t xml:space="preserve">. Our response to the CDC’s request for comment on management of acute and chronic Pain. Medium.com. June 16, 2020. </w:t>
            </w:r>
            <w:hyperlink r:id="rId400" w:history="1">
              <w:r w:rsidRPr="00450064">
                <w:rPr>
                  <w:rStyle w:val="Hyperlink"/>
                  <w:rFonts w:ascii="Arial" w:hAnsi="Arial" w:cs="Arial"/>
                  <w:sz w:val="20"/>
                  <w:szCs w:val="20"/>
                </w:rPr>
                <w:t>https://medium.com/@StefanKertesz/our-response-to-the-cdcs-request-for-comment-on-management-of-acute-and-chronic-pain-5013778f9910</w:t>
              </w:r>
            </w:hyperlink>
            <w:r w:rsidRPr="00450064">
              <w:rPr>
                <w:rFonts w:ascii="Arial" w:hAnsi="Arial" w:cs="Arial"/>
                <w:color w:val="000000"/>
                <w:sz w:val="20"/>
                <w:szCs w:val="20"/>
              </w:rPr>
              <w:t xml:space="preserve"> </w:t>
            </w:r>
          </w:p>
        </w:tc>
      </w:tr>
      <w:tr w:rsidR="000C4D2A" w:rsidRPr="00450064" w14:paraId="65734619" w14:textId="77777777" w:rsidTr="00450064">
        <w:trPr>
          <w:cantSplit/>
        </w:trPr>
        <w:tc>
          <w:tcPr>
            <w:tcW w:w="481" w:type="dxa"/>
            <w:shd w:val="clear" w:color="auto" w:fill="auto"/>
          </w:tcPr>
          <w:p w14:paraId="0D39B571" w14:textId="6536438A" w:rsidR="000C4D2A" w:rsidRPr="00450064" w:rsidRDefault="000C4D2A" w:rsidP="00A8278E">
            <w:pPr>
              <w:rPr>
                <w:rFonts w:ascii="Arial" w:hAnsi="Arial" w:cs="Arial"/>
                <w:sz w:val="20"/>
                <w:szCs w:val="20"/>
              </w:rPr>
            </w:pPr>
            <w:r w:rsidRPr="00450064">
              <w:rPr>
                <w:rFonts w:ascii="Arial" w:hAnsi="Arial" w:cs="Arial"/>
                <w:sz w:val="20"/>
                <w:szCs w:val="20"/>
              </w:rPr>
              <w:t>7.</w:t>
            </w:r>
          </w:p>
        </w:tc>
        <w:tc>
          <w:tcPr>
            <w:tcW w:w="9149" w:type="dxa"/>
            <w:gridSpan w:val="3"/>
            <w:shd w:val="clear" w:color="auto" w:fill="auto"/>
          </w:tcPr>
          <w:p w14:paraId="79F274AF" w14:textId="79A5725B" w:rsidR="000C4D2A" w:rsidRPr="00450064" w:rsidRDefault="000C4D2A" w:rsidP="00A8278E">
            <w:pPr>
              <w:rPr>
                <w:rFonts w:ascii="Arial" w:hAnsi="Arial" w:cs="Arial"/>
                <w:color w:val="000000"/>
                <w:sz w:val="20"/>
                <w:szCs w:val="20"/>
              </w:rPr>
            </w:pPr>
            <w:r w:rsidRPr="00450064">
              <w:rPr>
                <w:rFonts w:ascii="Arial" w:hAnsi="Arial" w:cs="Arial"/>
                <w:b/>
                <w:bCs/>
                <w:color w:val="000000"/>
                <w:sz w:val="20"/>
                <w:szCs w:val="20"/>
              </w:rPr>
              <w:t>Gordon A</w:t>
            </w:r>
            <w:r w:rsidRPr="00450064">
              <w:rPr>
                <w:rFonts w:ascii="Arial" w:hAnsi="Arial" w:cs="Arial"/>
                <w:color w:val="000000"/>
                <w:sz w:val="20"/>
                <w:szCs w:val="20"/>
              </w:rPr>
              <w:t xml:space="preserve"> and Hagedorn H. </w:t>
            </w:r>
            <w:r w:rsidR="00691B19" w:rsidRPr="00450064">
              <w:rPr>
                <w:rFonts w:ascii="Arial" w:hAnsi="Arial" w:cs="Arial"/>
                <w:color w:val="000000"/>
                <w:sz w:val="20"/>
                <w:szCs w:val="20"/>
              </w:rPr>
              <w:t>Introduction to Stepped Care for Opioid Use Disorder Train the Trainer. Podcast of the Veterans Health Affairs, Pharmacy Benefits Management Clinical Pharmacy Practice Office monthly podcast. September 2020.</w:t>
            </w:r>
            <w:r w:rsidR="008C1141" w:rsidRPr="00450064">
              <w:rPr>
                <w:rFonts w:ascii="Arial" w:hAnsi="Arial" w:cs="Arial"/>
                <w:sz w:val="20"/>
                <w:szCs w:val="20"/>
              </w:rPr>
              <w:t xml:space="preserve"> </w:t>
            </w:r>
            <w:hyperlink r:id="rId401" w:history="1">
              <w:r w:rsidR="008C1141" w:rsidRPr="00450064">
                <w:rPr>
                  <w:rStyle w:val="Hyperlink"/>
                  <w:rFonts w:ascii="Arial" w:hAnsi="Arial" w:cs="Arial"/>
                  <w:sz w:val="20"/>
                  <w:szCs w:val="20"/>
                </w:rPr>
                <w:t>https://va-eerc-ees.adobeconnect.com/_a1089657440/pcf1nxsxw863/?launcher=false&amp;fcsContent=true&amp;pbMode=normal</w:t>
              </w:r>
            </w:hyperlink>
            <w:r w:rsidR="008C1141" w:rsidRPr="00450064">
              <w:rPr>
                <w:rFonts w:ascii="Arial" w:hAnsi="Arial" w:cs="Arial"/>
                <w:color w:val="000000"/>
                <w:sz w:val="20"/>
                <w:szCs w:val="20"/>
              </w:rPr>
              <w:t xml:space="preserve"> </w:t>
            </w:r>
          </w:p>
        </w:tc>
      </w:tr>
      <w:tr w:rsidR="002B5554" w:rsidRPr="00450064" w14:paraId="3205870C" w14:textId="77777777" w:rsidTr="00450064">
        <w:trPr>
          <w:cantSplit/>
        </w:trPr>
        <w:tc>
          <w:tcPr>
            <w:tcW w:w="481" w:type="dxa"/>
            <w:shd w:val="clear" w:color="auto" w:fill="auto"/>
          </w:tcPr>
          <w:p w14:paraId="48A2E51F" w14:textId="2C4CAE65" w:rsidR="002B5554" w:rsidRPr="00450064" w:rsidRDefault="002B5554" w:rsidP="00A8278E">
            <w:pPr>
              <w:rPr>
                <w:rFonts w:ascii="Arial" w:hAnsi="Arial" w:cs="Arial"/>
                <w:sz w:val="20"/>
                <w:szCs w:val="20"/>
              </w:rPr>
            </w:pPr>
            <w:r w:rsidRPr="00450064">
              <w:rPr>
                <w:rFonts w:ascii="Arial" w:hAnsi="Arial" w:cs="Arial"/>
                <w:sz w:val="20"/>
                <w:szCs w:val="20"/>
              </w:rPr>
              <w:t>8.</w:t>
            </w:r>
          </w:p>
        </w:tc>
        <w:tc>
          <w:tcPr>
            <w:tcW w:w="9149" w:type="dxa"/>
            <w:gridSpan w:val="3"/>
            <w:shd w:val="clear" w:color="auto" w:fill="auto"/>
          </w:tcPr>
          <w:p w14:paraId="2C3CC2AF" w14:textId="298F0979" w:rsidR="002B5554" w:rsidRPr="00450064" w:rsidRDefault="002B5554" w:rsidP="00A8278E">
            <w:pPr>
              <w:rPr>
                <w:rFonts w:ascii="Arial" w:hAnsi="Arial" w:cs="Arial"/>
                <w:color w:val="000000"/>
                <w:sz w:val="20"/>
                <w:szCs w:val="20"/>
              </w:rPr>
            </w:pPr>
            <w:r w:rsidRPr="00450064">
              <w:rPr>
                <w:rFonts w:ascii="Arial" w:hAnsi="Arial" w:cs="Arial"/>
                <w:color w:val="000000"/>
                <w:sz w:val="20"/>
                <w:szCs w:val="20"/>
              </w:rPr>
              <w:t xml:space="preserve">Joudrey PJ, </w:t>
            </w:r>
            <w:r w:rsidRPr="00450064">
              <w:rPr>
                <w:rFonts w:ascii="Arial" w:hAnsi="Arial" w:cs="Arial"/>
                <w:b/>
                <w:bCs/>
                <w:color w:val="000000"/>
                <w:sz w:val="20"/>
                <w:szCs w:val="20"/>
              </w:rPr>
              <w:t>Gordon AJ</w:t>
            </w:r>
            <w:r w:rsidRPr="00450064">
              <w:rPr>
                <w:rFonts w:ascii="Arial" w:hAnsi="Arial" w:cs="Arial"/>
                <w:color w:val="000000"/>
                <w:sz w:val="20"/>
                <w:szCs w:val="20"/>
              </w:rPr>
              <w:t xml:space="preserve">. Inflexible methadone regulations impede America’s efforts to reduce overdose deaths. </w:t>
            </w:r>
            <w:proofErr w:type="spellStart"/>
            <w:r w:rsidRPr="00450064">
              <w:rPr>
                <w:rFonts w:ascii="Arial" w:hAnsi="Arial" w:cs="Arial"/>
                <w:color w:val="000000"/>
                <w:sz w:val="20"/>
                <w:szCs w:val="20"/>
              </w:rPr>
              <w:t>STATnews</w:t>
            </w:r>
            <w:proofErr w:type="spellEnd"/>
            <w:r w:rsidRPr="00450064">
              <w:rPr>
                <w:rFonts w:ascii="Arial" w:hAnsi="Arial" w:cs="Arial"/>
                <w:color w:val="000000"/>
                <w:sz w:val="20"/>
                <w:szCs w:val="20"/>
              </w:rPr>
              <w:t xml:space="preserve">. December 22, 2021.  </w:t>
            </w:r>
            <w:hyperlink r:id="rId402" w:history="1">
              <w:r w:rsidRPr="00450064">
                <w:rPr>
                  <w:rStyle w:val="Hyperlink"/>
                  <w:rFonts w:ascii="Arial" w:hAnsi="Arial" w:cs="Arial"/>
                  <w:sz w:val="20"/>
                  <w:szCs w:val="20"/>
                </w:rPr>
                <w:t>https://www.statnews.com/2021/12/22/inflexible-methadone-regulations-impede-efforts-reduce-overdose-deaths/</w:t>
              </w:r>
            </w:hyperlink>
            <w:r w:rsidRPr="00450064">
              <w:rPr>
                <w:rFonts w:ascii="Arial" w:hAnsi="Arial" w:cs="Arial"/>
                <w:color w:val="000000"/>
                <w:sz w:val="20"/>
                <w:szCs w:val="20"/>
              </w:rPr>
              <w:t xml:space="preserve"> </w:t>
            </w:r>
          </w:p>
        </w:tc>
      </w:tr>
      <w:bookmarkEnd w:id="29"/>
      <w:tr w:rsidR="00F47E7C" w:rsidRPr="00450064" w14:paraId="7CBAA91E" w14:textId="77777777" w:rsidTr="00450064">
        <w:trPr>
          <w:cantSplit/>
        </w:trPr>
        <w:tc>
          <w:tcPr>
            <w:tcW w:w="9630" w:type="dxa"/>
            <w:gridSpan w:val="4"/>
            <w:shd w:val="clear" w:color="auto" w:fill="auto"/>
          </w:tcPr>
          <w:p w14:paraId="4E68F64D" w14:textId="77777777" w:rsidR="00450064" w:rsidRDefault="00450064" w:rsidP="00A8278E">
            <w:pPr>
              <w:keepLines/>
              <w:rPr>
                <w:rFonts w:ascii="Arial" w:hAnsi="Arial" w:cs="Arial"/>
                <w:b/>
                <w:sz w:val="20"/>
                <w:szCs w:val="20"/>
              </w:rPr>
            </w:pPr>
          </w:p>
          <w:p w14:paraId="2B2B49F1" w14:textId="77777777" w:rsidR="00F47E7C" w:rsidRDefault="008B0BD6" w:rsidP="00A8278E">
            <w:pPr>
              <w:keepLines/>
              <w:rPr>
                <w:rFonts w:ascii="Arial" w:hAnsi="Arial" w:cs="Arial"/>
                <w:b/>
                <w:sz w:val="20"/>
                <w:szCs w:val="20"/>
              </w:rPr>
            </w:pPr>
            <w:r w:rsidRPr="00450064">
              <w:rPr>
                <w:rFonts w:ascii="Arial" w:hAnsi="Arial" w:cs="Arial"/>
                <w:b/>
                <w:sz w:val="20"/>
                <w:szCs w:val="20"/>
              </w:rPr>
              <w:t>BOOKS, BOOK CHAPTERS, THESES, MONOGRAPHS</w:t>
            </w:r>
          </w:p>
          <w:p w14:paraId="7FA51F9C" w14:textId="2BBDCB41" w:rsidR="00450064" w:rsidRPr="00450064" w:rsidRDefault="00450064" w:rsidP="00A8278E">
            <w:pPr>
              <w:keepLines/>
              <w:rPr>
                <w:rFonts w:ascii="Arial" w:hAnsi="Arial" w:cs="Arial"/>
                <w:b/>
                <w:sz w:val="20"/>
                <w:szCs w:val="20"/>
              </w:rPr>
            </w:pPr>
          </w:p>
        </w:tc>
      </w:tr>
      <w:tr w:rsidR="00F47E7C" w:rsidRPr="00450064" w14:paraId="3A30D67F" w14:textId="77777777" w:rsidTr="00450064">
        <w:trPr>
          <w:cantSplit/>
        </w:trPr>
        <w:tc>
          <w:tcPr>
            <w:tcW w:w="540" w:type="dxa"/>
            <w:gridSpan w:val="2"/>
            <w:shd w:val="clear" w:color="auto" w:fill="auto"/>
          </w:tcPr>
          <w:p w14:paraId="1FF6D112" w14:textId="503123D5" w:rsidR="00F47E7C" w:rsidRPr="00450064" w:rsidRDefault="00F47E7C" w:rsidP="00A8278E">
            <w:pPr>
              <w:jc w:val="right"/>
              <w:rPr>
                <w:rFonts w:ascii="Arial" w:hAnsi="Arial" w:cs="Arial"/>
                <w:sz w:val="20"/>
                <w:szCs w:val="20"/>
              </w:rPr>
            </w:pPr>
            <w:r w:rsidRPr="00450064">
              <w:rPr>
                <w:rFonts w:ascii="Arial" w:hAnsi="Arial" w:cs="Arial"/>
                <w:sz w:val="20"/>
                <w:szCs w:val="20"/>
              </w:rPr>
              <w:t>1.</w:t>
            </w:r>
          </w:p>
        </w:tc>
        <w:tc>
          <w:tcPr>
            <w:tcW w:w="9090" w:type="dxa"/>
            <w:gridSpan w:val="2"/>
            <w:shd w:val="clear" w:color="auto" w:fill="auto"/>
          </w:tcPr>
          <w:p w14:paraId="7CA0A6ED" w14:textId="6DFE6D11"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Exploration of alternative treatment settings of alcohol detoxification [master's thesis]. Pittsburgh, PA: University of Pittsburgh Press, 2000. </w:t>
            </w:r>
          </w:p>
        </w:tc>
      </w:tr>
      <w:tr w:rsidR="00F47E7C" w:rsidRPr="00450064" w14:paraId="35DC7480" w14:textId="77777777" w:rsidTr="00450064">
        <w:trPr>
          <w:cantSplit/>
        </w:trPr>
        <w:tc>
          <w:tcPr>
            <w:tcW w:w="540" w:type="dxa"/>
            <w:gridSpan w:val="2"/>
            <w:shd w:val="clear" w:color="auto" w:fill="auto"/>
          </w:tcPr>
          <w:p w14:paraId="7EA19E79" w14:textId="4F15F7C3" w:rsidR="00F47E7C" w:rsidRPr="00450064" w:rsidRDefault="00F47E7C" w:rsidP="00A8278E">
            <w:pPr>
              <w:jc w:val="right"/>
              <w:rPr>
                <w:rFonts w:ascii="Arial" w:hAnsi="Arial" w:cs="Arial"/>
                <w:sz w:val="20"/>
                <w:szCs w:val="20"/>
              </w:rPr>
            </w:pPr>
            <w:r w:rsidRPr="00450064">
              <w:rPr>
                <w:rFonts w:ascii="Arial" w:hAnsi="Arial" w:cs="Arial"/>
                <w:sz w:val="20"/>
                <w:szCs w:val="20"/>
              </w:rPr>
              <w:t>2.</w:t>
            </w:r>
          </w:p>
        </w:tc>
        <w:tc>
          <w:tcPr>
            <w:tcW w:w="9090" w:type="dxa"/>
            <w:gridSpan w:val="2"/>
            <w:shd w:val="clear" w:color="auto" w:fill="auto"/>
          </w:tcPr>
          <w:p w14:paraId="19498E15" w14:textId="234CA9AC"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Conigliaro J, Fiellin D. Selective methods used in alcohol research: screening in primary care—methods and approaches. In: </w:t>
            </w:r>
            <w:proofErr w:type="spellStart"/>
            <w:r w:rsidRPr="00450064">
              <w:rPr>
                <w:rFonts w:ascii="Arial" w:hAnsi="Arial" w:cs="Arial"/>
                <w:sz w:val="20"/>
                <w:szCs w:val="20"/>
              </w:rPr>
              <w:t>Preedy</w:t>
            </w:r>
            <w:proofErr w:type="spellEnd"/>
            <w:r w:rsidRPr="00450064">
              <w:rPr>
                <w:rFonts w:ascii="Arial" w:hAnsi="Arial" w:cs="Arial"/>
                <w:sz w:val="20"/>
                <w:szCs w:val="20"/>
              </w:rPr>
              <w:t xml:space="preserve"> VR, Watson RR, eds. Comprehensive Handbook of Alcohol-Related Pathology. Burlington, MA: Elsevier, 2004, pp. 1327-45.</w:t>
            </w:r>
          </w:p>
        </w:tc>
      </w:tr>
      <w:tr w:rsidR="00F47E7C" w:rsidRPr="00450064" w14:paraId="5F000DBA" w14:textId="77777777" w:rsidTr="00450064">
        <w:trPr>
          <w:cantSplit/>
        </w:trPr>
        <w:tc>
          <w:tcPr>
            <w:tcW w:w="540" w:type="dxa"/>
            <w:gridSpan w:val="2"/>
            <w:shd w:val="clear" w:color="auto" w:fill="auto"/>
          </w:tcPr>
          <w:p w14:paraId="656E272B" w14:textId="50E604A2" w:rsidR="00F47E7C" w:rsidRPr="00450064" w:rsidRDefault="00F47E7C" w:rsidP="00A8278E">
            <w:pPr>
              <w:jc w:val="right"/>
              <w:rPr>
                <w:rFonts w:ascii="Arial" w:hAnsi="Arial" w:cs="Arial"/>
                <w:sz w:val="20"/>
                <w:szCs w:val="20"/>
              </w:rPr>
            </w:pPr>
            <w:r w:rsidRPr="00450064">
              <w:rPr>
                <w:rFonts w:ascii="Arial" w:hAnsi="Arial" w:cs="Arial"/>
                <w:sz w:val="20"/>
                <w:szCs w:val="20"/>
              </w:rPr>
              <w:t>3.</w:t>
            </w:r>
          </w:p>
        </w:tc>
        <w:tc>
          <w:tcPr>
            <w:tcW w:w="9090" w:type="dxa"/>
            <w:gridSpan w:val="2"/>
            <w:shd w:val="clear" w:color="auto" w:fill="auto"/>
          </w:tcPr>
          <w:p w14:paraId="4DE18033" w14:textId="5EED4E69" w:rsidR="00F47E7C" w:rsidRPr="00450064" w:rsidRDefault="00F47E7C" w:rsidP="00A8278E">
            <w:pPr>
              <w:keepLines/>
              <w:widowControl w:val="0"/>
              <w:rPr>
                <w:rFonts w:ascii="Arial" w:hAnsi="Arial" w:cs="Arial"/>
                <w:sz w:val="20"/>
                <w:szCs w:val="20"/>
              </w:rPr>
            </w:pPr>
            <w:r w:rsidRPr="00450064">
              <w:rPr>
                <w:rFonts w:ascii="Arial" w:hAnsi="Arial" w:cs="Arial"/>
                <w:sz w:val="20"/>
                <w:szCs w:val="20"/>
              </w:rPr>
              <w:t xml:space="preserve">Olstein J, </w:t>
            </w:r>
            <w:r w:rsidRPr="00450064">
              <w:rPr>
                <w:rFonts w:ascii="Arial" w:hAnsi="Arial" w:cs="Arial"/>
                <w:b/>
                <w:sz w:val="20"/>
                <w:szCs w:val="20"/>
              </w:rPr>
              <w:t>Gordon AJ,</w:t>
            </w:r>
            <w:r w:rsidRPr="00450064">
              <w:rPr>
                <w:rFonts w:ascii="Arial" w:hAnsi="Arial" w:cs="Arial"/>
                <w:sz w:val="20"/>
                <w:szCs w:val="20"/>
              </w:rPr>
              <w:t xml:space="preserve"> Conigliaro J. Identification and management of alcohol use disorders in the perioperative period. In: Rose BD, ed. UpToDate. Wellesley, MA: UpToDate, 2004. [revised in 2009, see below]. </w:t>
            </w:r>
          </w:p>
        </w:tc>
      </w:tr>
      <w:tr w:rsidR="00F47E7C" w:rsidRPr="00450064" w14:paraId="637CDD00" w14:textId="77777777" w:rsidTr="00450064">
        <w:trPr>
          <w:cantSplit/>
        </w:trPr>
        <w:tc>
          <w:tcPr>
            <w:tcW w:w="540" w:type="dxa"/>
            <w:gridSpan w:val="2"/>
            <w:shd w:val="clear" w:color="auto" w:fill="auto"/>
          </w:tcPr>
          <w:p w14:paraId="201B7350" w14:textId="2E85D29B" w:rsidR="00F47E7C" w:rsidRPr="00450064" w:rsidRDefault="00F47E7C" w:rsidP="00A8278E">
            <w:pPr>
              <w:jc w:val="right"/>
              <w:rPr>
                <w:rFonts w:ascii="Arial" w:hAnsi="Arial" w:cs="Arial"/>
                <w:sz w:val="20"/>
                <w:szCs w:val="20"/>
              </w:rPr>
            </w:pPr>
            <w:r w:rsidRPr="00450064">
              <w:rPr>
                <w:rFonts w:ascii="Arial" w:hAnsi="Arial" w:cs="Arial"/>
                <w:sz w:val="20"/>
                <w:szCs w:val="20"/>
              </w:rPr>
              <w:t>4.</w:t>
            </w:r>
          </w:p>
        </w:tc>
        <w:tc>
          <w:tcPr>
            <w:tcW w:w="9090" w:type="dxa"/>
            <w:gridSpan w:val="2"/>
            <w:shd w:val="clear" w:color="auto" w:fill="auto"/>
          </w:tcPr>
          <w:p w14:paraId="58237643" w14:textId="623F394B"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Alcohol and substance abuse in the perioperative period. In: Cohn SL, Smetana GW, Weed H (eds). Just the Facts in Perioperative Medicine. New York, NY: McGraw Hill, 2006, pp. 231-8. </w:t>
            </w:r>
          </w:p>
        </w:tc>
      </w:tr>
      <w:tr w:rsidR="00F47E7C" w:rsidRPr="00450064" w14:paraId="0FF31F18" w14:textId="77777777" w:rsidTr="00450064">
        <w:trPr>
          <w:cantSplit/>
        </w:trPr>
        <w:tc>
          <w:tcPr>
            <w:tcW w:w="540" w:type="dxa"/>
            <w:gridSpan w:val="2"/>
            <w:shd w:val="clear" w:color="auto" w:fill="auto"/>
          </w:tcPr>
          <w:p w14:paraId="48374215" w14:textId="0CACF4FD" w:rsidR="00F47E7C" w:rsidRPr="00450064" w:rsidRDefault="00F47E7C" w:rsidP="00A8278E">
            <w:pPr>
              <w:jc w:val="right"/>
              <w:rPr>
                <w:rFonts w:ascii="Arial" w:hAnsi="Arial" w:cs="Arial"/>
                <w:sz w:val="20"/>
                <w:szCs w:val="20"/>
              </w:rPr>
            </w:pPr>
            <w:r w:rsidRPr="00450064">
              <w:rPr>
                <w:rFonts w:ascii="Arial" w:hAnsi="Arial" w:cs="Arial"/>
                <w:sz w:val="20"/>
                <w:szCs w:val="20"/>
              </w:rPr>
              <w:t>5.</w:t>
            </w:r>
          </w:p>
        </w:tc>
        <w:tc>
          <w:tcPr>
            <w:tcW w:w="9090" w:type="dxa"/>
            <w:gridSpan w:val="2"/>
            <w:shd w:val="clear" w:color="auto" w:fill="auto"/>
          </w:tcPr>
          <w:p w14:paraId="0AEF0DDA" w14:textId="7357DC57" w:rsidR="00F47E7C" w:rsidRPr="00450064" w:rsidRDefault="00F47E7C" w:rsidP="00A8278E">
            <w:pPr>
              <w:keepLines/>
              <w:widowControl w:val="0"/>
              <w:rPr>
                <w:rFonts w:ascii="Arial" w:hAnsi="Arial" w:cs="Arial"/>
                <w:sz w:val="20"/>
                <w:szCs w:val="20"/>
              </w:rPr>
            </w:pPr>
            <w:r w:rsidRPr="00450064">
              <w:rPr>
                <w:rFonts w:ascii="Arial" w:hAnsi="Arial" w:cs="Arial"/>
                <w:sz w:val="20"/>
                <w:szCs w:val="20"/>
              </w:rPr>
              <w:t xml:space="preserve">Strain EC (Chair), </w:t>
            </w:r>
            <w:r w:rsidRPr="00450064">
              <w:rPr>
                <w:rFonts w:ascii="Arial" w:hAnsi="Arial" w:cs="Arial"/>
                <w:b/>
                <w:sz w:val="20"/>
                <w:szCs w:val="20"/>
              </w:rPr>
              <w:t>Gordon AJ,</w:t>
            </w:r>
            <w:r w:rsidRPr="00450064">
              <w:rPr>
                <w:rFonts w:ascii="Arial" w:hAnsi="Arial" w:cs="Arial"/>
                <w:sz w:val="20"/>
                <w:szCs w:val="20"/>
              </w:rPr>
              <w:t xml:space="preserve"> Johnson BA, McCaul ME, Saxon A, Swift R, Zweben A. Incorporating Alcohol Pharmacotherapies Into Medical Practice, A Treatment Improvement Protocol (TIP 49). U.S. Department of Health and Human Services, Substance Abuse and Mental Health Services Administration, Center for Substance Abuse Treatment. Rockville, MD: Center for Substance Abuse Treatment [HHS Publication No. (SMA) 09-4380]. 2009.</w:t>
            </w:r>
          </w:p>
        </w:tc>
      </w:tr>
      <w:tr w:rsidR="00F47E7C" w:rsidRPr="00450064" w14:paraId="69B21608" w14:textId="77777777" w:rsidTr="00450064">
        <w:trPr>
          <w:cantSplit/>
        </w:trPr>
        <w:tc>
          <w:tcPr>
            <w:tcW w:w="540" w:type="dxa"/>
            <w:gridSpan w:val="2"/>
            <w:shd w:val="clear" w:color="auto" w:fill="auto"/>
          </w:tcPr>
          <w:p w14:paraId="7CFC8659" w14:textId="3D61FDF1" w:rsidR="00F47E7C" w:rsidRPr="00450064" w:rsidRDefault="00F47E7C" w:rsidP="00A8278E">
            <w:pPr>
              <w:jc w:val="right"/>
              <w:rPr>
                <w:rFonts w:ascii="Arial" w:hAnsi="Arial" w:cs="Arial"/>
                <w:sz w:val="20"/>
                <w:szCs w:val="20"/>
              </w:rPr>
            </w:pPr>
            <w:r w:rsidRPr="00450064">
              <w:rPr>
                <w:rFonts w:ascii="Arial" w:hAnsi="Arial" w:cs="Arial"/>
                <w:sz w:val="20"/>
                <w:szCs w:val="20"/>
              </w:rPr>
              <w:t>6.</w:t>
            </w:r>
          </w:p>
        </w:tc>
        <w:tc>
          <w:tcPr>
            <w:tcW w:w="9090" w:type="dxa"/>
            <w:gridSpan w:val="2"/>
            <w:shd w:val="clear" w:color="auto" w:fill="auto"/>
          </w:tcPr>
          <w:p w14:paraId="7EBB1218" w14:textId="6F58D14A"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Section Editor. Management of intoxication and withdrawal. </w:t>
            </w:r>
            <w:r w:rsidRPr="00450064">
              <w:rPr>
                <w:rFonts w:ascii="Arial" w:hAnsi="Arial" w:cs="Arial"/>
                <w:sz w:val="20"/>
                <w:szCs w:val="20"/>
                <w:lang w:val="de-DE"/>
              </w:rPr>
              <w:t xml:space="preserve">In: Ries RK, Fiellin DA, Miller SC, Saitz R, eds. </w:t>
            </w:r>
            <w:r w:rsidRPr="00450064">
              <w:rPr>
                <w:rFonts w:ascii="Arial" w:hAnsi="Arial" w:cs="Arial"/>
                <w:sz w:val="20"/>
                <w:szCs w:val="20"/>
              </w:rPr>
              <w:t>Principles of Addiction Medicine. 4th Edition. Philadelphia: Wolters Kluwer/Lippincott Williams &amp; Williams. 2009. ISBN-13: 978-0-7817-7477-2.</w:t>
            </w:r>
          </w:p>
        </w:tc>
      </w:tr>
      <w:tr w:rsidR="00F47E7C" w:rsidRPr="00450064" w14:paraId="2174D160" w14:textId="77777777" w:rsidTr="00450064">
        <w:trPr>
          <w:cantSplit/>
        </w:trPr>
        <w:tc>
          <w:tcPr>
            <w:tcW w:w="540" w:type="dxa"/>
            <w:gridSpan w:val="2"/>
            <w:shd w:val="clear" w:color="auto" w:fill="auto"/>
          </w:tcPr>
          <w:p w14:paraId="70041FB9" w14:textId="0FB35F39" w:rsidR="00F47E7C" w:rsidRPr="00450064" w:rsidRDefault="00F47E7C" w:rsidP="00A8278E">
            <w:pPr>
              <w:jc w:val="right"/>
              <w:rPr>
                <w:rFonts w:ascii="Arial" w:hAnsi="Arial" w:cs="Arial"/>
                <w:sz w:val="20"/>
                <w:szCs w:val="20"/>
              </w:rPr>
            </w:pPr>
            <w:r w:rsidRPr="00450064">
              <w:rPr>
                <w:rFonts w:ascii="Arial" w:hAnsi="Arial" w:cs="Arial"/>
                <w:sz w:val="20"/>
                <w:szCs w:val="20"/>
              </w:rPr>
              <w:t>7.</w:t>
            </w:r>
          </w:p>
        </w:tc>
        <w:tc>
          <w:tcPr>
            <w:tcW w:w="9090" w:type="dxa"/>
            <w:gridSpan w:val="2"/>
            <w:shd w:val="clear" w:color="auto" w:fill="auto"/>
          </w:tcPr>
          <w:p w14:paraId="6941EED8" w14:textId="12D8514B"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with contributing authors Gordon JM, Striebel J, Hilton M, Carl K, Maher M.</w:t>
            </w:r>
            <w:r w:rsidRPr="00450064">
              <w:rPr>
                <w:rFonts w:ascii="Arial" w:hAnsi="Arial" w:cs="Arial"/>
                <w:b/>
                <w:sz w:val="20"/>
                <w:szCs w:val="20"/>
              </w:rPr>
              <w:t xml:space="preserve"> </w:t>
            </w:r>
            <w:r w:rsidRPr="00450064">
              <w:rPr>
                <w:rFonts w:ascii="Arial" w:hAnsi="Arial" w:cs="Arial"/>
                <w:sz w:val="20"/>
                <w:szCs w:val="20"/>
              </w:rPr>
              <w:t xml:space="preserve">Physical Illness and Drugs of Abuse: A Review of the Evidence. Cambridge, UK. Cambridge University Press. 2010. </w:t>
            </w:r>
            <w:r w:rsidRPr="00450064">
              <w:rPr>
                <w:rFonts w:ascii="Arial" w:hAnsi="Arial" w:cs="Arial"/>
                <w:color w:val="000000"/>
                <w:sz w:val="20"/>
                <w:szCs w:val="20"/>
              </w:rPr>
              <w:t>ISBN-13: 9780521133470.</w:t>
            </w:r>
          </w:p>
        </w:tc>
      </w:tr>
      <w:tr w:rsidR="00F47E7C" w:rsidRPr="00450064" w14:paraId="0C41FA0B" w14:textId="77777777" w:rsidTr="00450064">
        <w:trPr>
          <w:cantSplit/>
        </w:trPr>
        <w:tc>
          <w:tcPr>
            <w:tcW w:w="540" w:type="dxa"/>
            <w:gridSpan w:val="2"/>
            <w:shd w:val="clear" w:color="auto" w:fill="auto"/>
          </w:tcPr>
          <w:p w14:paraId="199121D9" w14:textId="490D007B" w:rsidR="00F47E7C" w:rsidRPr="00450064" w:rsidRDefault="00F47E7C" w:rsidP="00A8278E">
            <w:pPr>
              <w:jc w:val="right"/>
              <w:rPr>
                <w:rFonts w:ascii="Arial" w:hAnsi="Arial" w:cs="Arial"/>
                <w:sz w:val="20"/>
                <w:szCs w:val="20"/>
              </w:rPr>
            </w:pPr>
            <w:r w:rsidRPr="00450064">
              <w:rPr>
                <w:rFonts w:ascii="Arial" w:hAnsi="Arial" w:cs="Arial"/>
                <w:sz w:val="20"/>
                <w:szCs w:val="20"/>
              </w:rPr>
              <w:lastRenderedPageBreak/>
              <w:t>8.</w:t>
            </w:r>
          </w:p>
        </w:tc>
        <w:tc>
          <w:tcPr>
            <w:tcW w:w="9090" w:type="dxa"/>
            <w:gridSpan w:val="2"/>
            <w:shd w:val="clear" w:color="auto" w:fill="auto"/>
          </w:tcPr>
          <w:p w14:paraId="6FCC50BB" w14:textId="34AA74A2"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Identification and management of alcohol use disorders in the perioperative period. In: Rose BD, ed. UpToDate. Wellesley, MA: UpToDate, revised 2009, 2011, 2018. </w:t>
            </w:r>
          </w:p>
        </w:tc>
      </w:tr>
      <w:tr w:rsidR="00F47E7C" w:rsidRPr="00450064" w14:paraId="42D2863F" w14:textId="77777777" w:rsidTr="00450064">
        <w:trPr>
          <w:cantSplit/>
        </w:trPr>
        <w:tc>
          <w:tcPr>
            <w:tcW w:w="540" w:type="dxa"/>
            <w:gridSpan w:val="2"/>
            <w:shd w:val="clear" w:color="auto" w:fill="auto"/>
          </w:tcPr>
          <w:p w14:paraId="5A221EE2" w14:textId="24C5D5E4" w:rsidR="00F47E7C" w:rsidRPr="00450064" w:rsidRDefault="00F47E7C" w:rsidP="00A8278E">
            <w:pPr>
              <w:jc w:val="right"/>
              <w:rPr>
                <w:rFonts w:ascii="Arial" w:hAnsi="Arial" w:cs="Arial"/>
                <w:sz w:val="20"/>
                <w:szCs w:val="20"/>
              </w:rPr>
            </w:pPr>
            <w:r w:rsidRPr="00450064">
              <w:rPr>
                <w:rFonts w:ascii="Arial" w:hAnsi="Arial" w:cs="Arial"/>
                <w:sz w:val="20"/>
                <w:szCs w:val="20"/>
              </w:rPr>
              <w:t>9.</w:t>
            </w:r>
          </w:p>
        </w:tc>
        <w:tc>
          <w:tcPr>
            <w:tcW w:w="9090" w:type="dxa"/>
            <w:gridSpan w:val="2"/>
            <w:shd w:val="clear" w:color="auto" w:fill="auto"/>
          </w:tcPr>
          <w:p w14:paraId="6A07A85A" w14:textId="31C319E9"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w:t>
            </w:r>
            <w:r w:rsidRPr="00450064">
              <w:rPr>
                <w:rFonts w:ascii="Arial" w:hAnsi="Arial" w:cs="Arial"/>
                <w:b/>
                <w:sz w:val="20"/>
                <w:szCs w:val="20"/>
              </w:rPr>
              <w:t xml:space="preserve"> </w:t>
            </w:r>
            <w:r w:rsidRPr="00450064">
              <w:rPr>
                <w:rFonts w:ascii="Arial" w:hAnsi="Arial" w:cs="Arial"/>
                <w:sz w:val="20"/>
                <w:szCs w:val="20"/>
              </w:rPr>
              <w:t xml:space="preserve">Gordon JM, Broyles LM. Medical consequences of unhealthy alcohol use. In: Saitz R (ed). Addressing Unhealthy Alcohol Use in Primary Care. Springer, New York. 2013. ISBN-978-1-4614-4778-8. DOI: 10.1007/978-1-4614-4779-5. </w:t>
            </w:r>
          </w:p>
        </w:tc>
      </w:tr>
      <w:tr w:rsidR="00F47E7C" w:rsidRPr="00450064" w14:paraId="290D27BE" w14:textId="77777777" w:rsidTr="00450064">
        <w:trPr>
          <w:cantSplit/>
        </w:trPr>
        <w:tc>
          <w:tcPr>
            <w:tcW w:w="540" w:type="dxa"/>
            <w:gridSpan w:val="2"/>
            <w:shd w:val="clear" w:color="auto" w:fill="auto"/>
          </w:tcPr>
          <w:p w14:paraId="2174FAE7" w14:textId="188B442C" w:rsidR="00F47E7C" w:rsidRPr="00450064" w:rsidRDefault="00F47E7C" w:rsidP="00A8278E">
            <w:pPr>
              <w:jc w:val="right"/>
              <w:rPr>
                <w:rFonts w:ascii="Arial" w:hAnsi="Arial" w:cs="Arial"/>
                <w:sz w:val="20"/>
                <w:szCs w:val="20"/>
              </w:rPr>
            </w:pPr>
            <w:r w:rsidRPr="00450064">
              <w:rPr>
                <w:rFonts w:ascii="Arial" w:hAnsi="Arial" w:cs="Arial"/>
                <w:sz w:val="20"/>
                <w:szCs w:val="20"/>
              </w:rPr>
              <w:t>10.</w:t>
            </w:r>
          </w:p>
        </w:tc>
        <w:tc>
          <w:tcPr>
            <w:tcW w:w="9090" w:type="dxa"/>
            <w:gridSpan w:val="2"/>
            <w:shd w:val="clear" w:color="auto" w:fill="auto"/>
          </w:tcPr>
          <w:p w14:paraId="1FCA257E" w14:textId="614B15AC"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Krumm MM. Buprenorphine for opioid dependence. In: Miller P (ed). Interventions for Addiction: Comprehensive Addictive Behaviors and Disorders. San Diego, CA: Elsevier Inc., Academic Press. 2013, pp. 417–426. </w:t>
            </w:r>
            <w:r w:rsidRPr="00450064">
              <w:rPr>
                <w:rStyle w:val="bylinepipe1"/>
                <w:rFonts w:ascii="Arial" w:hAnsi="Arial" w:cs="Arial"/>
                <w:color w:val="auto"/>
                <w:sz w:val="20"/>
                <w:szCs w:val="20"/>
              </w:rPr>
              <w:t>ISBN-13:</w:t>
            </w:r>
            <w:r w:rsidRPr="00450064">
              <w:rPr>
                <w:rFonts w:ascii="Arial" w:hAnsi="Arial" w:cs="Arial"/>
                <w:bCs/>
                <w:sz w:val="20"/>
                <w:szCs w:val="20"/>
              </w:rPr>
              <w:t xml:space="preserve"> 978-0123983381.</w:t>
            </w:r>
          </w:p>
        </w:tc>
      </w:tr>
      <w:tr w:rsidR="00F47E7C" w:rsidRPr="00450064" w14:paraId="3950657D" w14:textId="77777777" w:rsidTr="00450064">
        <w:trPr>
          <w:cantSplit/>
        </w:trPr>
        <w:tc>
          <w:tcPr>
            <w:tcW w:w="540" w:type="dxa"/>
            <w:gridSpan w:val="2"/>
            <w:shd w:val="clear" w:color="auto" w:fill="auto"/>
          </w:tcPr>
          <w:p w14:paraId="78BA7D1C" w14:textId="49807D13" w:rsidR="00F47E7C" w:rsidRPr="00450064" w:rsidRDefault="00F47E7C" w:rsidP="00A8278E">
            <w:pPr>
              <w:jc w:val="right"/>
              <w:rPr>
                <w:rFonts w:ascii="Arial" w:hAnsi="Arial" w:cs="Arial"/>
                <w:sz w:val="20"/>
                <w:szCs w:val="20"/>
              </w:rPr>
            </w:pPr>
            <w:r w:rsidRPr="00450064">
              <w:rPr>
                <w:rFonts w:ascii="Arial" w:hAnsi="Arial" w:cs="Arial"/>
                <w:sz w:val="20"/>
                <w:szCs w:val="20"/>
              </w:rPr>
              <w:t>11.</w:t>
            </w:r>
          </w:p>
        </w:tc>
        <w:tc>
          <w:tcPr>
            <w:tcW w:w="9090" w:type="dxa"/>
            <w:gridSpan w:val="2"/>
            <w:shd w:val="clear" w:color="auto" w:fill="auto"/>
          </w:tcPr>
          <w:p w14:paraId="255E9A41" w14:textId="0CE85E90"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Section Editor. Management of intoxication and withdrawal. </w:t>
            </w:r>
            <w:r w:rsidRPr="00450064">
              <w:rPr>
                <w:rFonts w:ascii="Arial" w:hAnsi="Arial" w:cs="Arial"/>
                <w:sz w:val="20"/>
                <w:szCs w:val="20"/>
                <w:lang w:val="de-DE"/>
              </w:rPr>
              <w:t xml:space="preserve">In: Ries RK, Fiellin DA, Miller SC, Saitz R, eds. The ASAM </w:t>
            </w:r>
            <w:r w:rsidRPr="00450064">
              <w:rPr>
                <w:rFonts w:ascii="Arial" w:hAnsi="Arial" w:cs="Arial"/>
                <w:sz w:val="20"/>
                <w:szCs w:val="20"/>
              </w:rPr>
              <w:t xml:space="preserve">Principles of Addiction Medicine. 5th Edition. Philadelphia: Wolters Kluwer.  2014. ISBN: 978-1-4511-7357-4. </w:t>
            </w:r>
          </w:p>
        </w:tc>
      </w:tr>
      <w:tr w:rsidR="00F47E7C" w:rsidRPr="00450064" w14:paraId="6BA82989" w14:textId="77777777" w:rsidTr="00450064">
        <w:trPr>
          <w:cantSplit/>
        </w:trPr>
        <w:tc>
          <w:tcPr>
            <w:tcW w:w="540" w:type="dxa"/>
            <w:gridSpan w:val="2"/>
            <w:shd w:val="clear" w:color="auto" w:fill="auto"/>
          </w:tcPr>
          <w:p w14:paraId="5C5236E3" w14:textId="44A87048" w:rsidR="00F47E7C" w:rsidRPr="00450064" w:rsidRDefault="00F47E7C" w:rsidP="00A8278E">
            <w:pPr>
              <w:jc w:val="right"/>
              <w:rPr>
                <w:rFonts w:ascii="Arial" w:hAnsi="Arial" w:cs="Arial"/>
                <w:sz w:val="20"/>
                <w:szCs w:val="20"/>
              </w:rPr>
            </w:pPr>
            <w:r w:rsidRPr="00450064">
              <w:rPr>
                <w:rFonts w:ascii="Arial" w:hAnsi="Arial" w:cs="Arial"/>
                <w:sz w:val="20"/>
                <w:szCs w:val="20"/>
              </w:rPr>
              <w:t xml:space="preserve">12. </w:t>
            </w:r>
          </w:p>
        </w:tc>
        <w:tc>
          <w:tcPr>
            <w:tcW w:w="9090" w:type="dxa"/>
            <w:gridSpan w:val="2"/>
            <w:shd w:val="clear" w:color="auto" w:fill="auto"/>
          </w:tcPr>
          <w:p w14:paraId="5910916F" w14:textId="560CD085" w:rsidR="00F47E7C" w:rsidRPr="00450064" w:rsidRDefault="00F47E7C"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w:t>
            </w:r>
            <w:r w:rsidRPr="00450064">
              <w:rPr>
                <w:rFonts w:ascii="Arial" w:hAnsi="Arial" w:cs="Arial"/>
                <w:b/>
                <w:sz w:val="20"/>
                <w:szCs w:val="20"/>
              </w:rPr>
              <w:t xml:space="preserve"> </w:t>
            </w:r>
            <w:r w:rsidRPr="00450064">
              <w:rPr>
                <w:rFonts w:ascii="Arial" w:hAnsi="Arial" w:cs="Arial"/>
                <w:sz w:val="20"/>
                <w:szCs w:val="20"/>
              </w:rPr>
              <w:t>Conley JW, Gordon JM. “Physical diseases and addictive disorders: associations and implications. In: Sartorius N, Holt RIG, Maj M (eds). Comorbidity of Mental and Physical Disorders. Key Issues in Mental Health. Basal Switzerland: Karger Publishers. 2015;180:114-128. DOI: 10.1159/000365543.</w:t>
            </w:r>
          </w:p>
        </w:tc>
      </w:tr>
      <w:tr w:rsidR="00F47E7C" w:rsidRPr="00450064" w14:paraId="46BD4A4E" w14:textId="77777777" w:rsidTr="00450064">
        <w:trPr>
          <w:cantSplit/>
        </w:trPr>
        <w:tc>
          <w:tcPr>
            <w:tcW w:w="540" w:type="dxa"/>
            <w:gridSpan w:val="2"/>
            <w:shd w:val="clear" w:color="auto" w:fill="auto"/>
          </w:tcPr>
          <w:p w14:paraId="2D4E6149" w14:textId="5B75ECDD" w:rsidR="00F47E7C" w:rsidRPr="00450064" w:rsidRDefault="00F47E7C" w:rsidP="00A8278E">
            <w:pPr>
              <w:jc w:val="right"/>
              <w:rPr>
                <w:rFonts w:ascii="Arial" w:hAnsi="Arial" w:cs="Arial"/>
                <w:sz w:val="20"/>
                <w:szCs w:val="20"/>
              </w:rPr>
            </w:pPr>
            <w:r w:rsidRPr="00450064">
              <w:rPr>
                <w:rFonts w:ascii="Arial" w:hAnsi="Arial" w:cs="Arial"/>
                <w:sz w:val="20"/>
                <w:szCs w:val="20"/>
              </w:rPr>
              <w:t xml:space="preserve">13. </w:t>
            </w:r>
          </w:p>
        </w:tc>
        <w:tc>
          <w:tcPr>
            <w:tcW w:w="9090" w:type="dxa"/>
            <w:gridSpan w:val="2"/>
            <w:shd w:val="clear" w:color="auto" w:fill="auto"/>
          </w:tcPr>
          <w:p w14:paraId="32F6F261" w14:textId="54F0CDC1" w:rsidR="00F47E7C" w:rsidRPr="00450064" w:rsidRDefault="00F47E7C" w:rsidP="00A8278E">
            <w:pPr>
              <w:pStyle w:val="PlainText"/>
              <w:rPr>
                <w:rFonts w:ascii="Arial" w:hAnsi="Arial" w:cs="Arial"/>
                <w:sz w:val="20"/>
                <w:szCs w:val="20"/>
              </w:rPr>
            </w:pPr>
            <w:r w:rsidRPr="00450064">
              <w:rPr>
                <w:rFonts w:ascii="Arial" w:hAnsi="Arial" w:cs="Arial"/>
                <w:sz w:val="20"/>
                <w:szCs w:val="20"/>
              </w:rPr>
              <w:t xml:space="preserve">Haibach JP, DiNapoli EA, </w:t>
            </w:r>
            <w:proofErr w:type="spellStart"/>
            <w:r w:rsidRPr="00450064">
              <w:rPr>
                <w:rFonts w:ascii="Arial" w:hAnsi="Arial" w:cs="Arial"/>
                <w:sz w:val="20"/>
                <w:szCs w:val="20"/>
              </w:rPr>
              <w:t>Finnell</w:t>
            </w:r>
            <w:proofErr w:type="spellEnd"/>
            <w:r w:rsidRPr="00450064">
              <w:rPr>
                <w:rFonts w:ascii="Arial" w:hAnsi="Arial" w:cs="Arial"/>
                <w:sz w:val="20"/>
                <w:szCs w:val="20"/>
              </w:rPr>
              <w:t xml:space="preserve"> DS, </w:t>
            </w:r>
            <w:proofErr w:type="spellStart"/>
            <w:r w:rsidRPr="00450064">
              <w:rPr>
                <w:rFonts w:ascii="Arial" w:hAnsi="Arial" w:cs="Arial"/>
                <w:sz w:val="20"/>
                <w:szCs w:val="20"/>
              </w:rPr>
              <w:t>Kasckow</w:t>
            </w:r>
            <w:proofErr w:type="spellEnd"/>
            <w:r w:rsidRPr="00450064">
              <w:rPr>
                <w:rFonts w:ascii="Arial" w:hAnsi="Arial" w:cs="Arial"/>
                <w:sz w:val="20"/>
                <w:szCs w:val="20"/>
              </w:rPr>
              <w:t xml:space="preserve"> JW, </w:t>
            </w:r>
            <w:r w:rsidRPr="00450064">
              <w:rPr>
                <w:rFonts w:ascii="Arial" w:hAnsi="Arial" w:cs="Arial"/>
                <w:b/>
                <w:sz w:val="20"/>
                <w:szCs w:val="20"/>
              </w:rPr>
              <w:t>Gordon AJ</w:t>
            </w:r>
            <w:r w:rsidRPr="00450064">
              <w:rPr>
                <w:rFonts w:ascii="Arial" w:hAnsi="Arial" w:cs="Arial"/>
                <w:sz w:val="20"/>
                <w:szCs w:val="20"/>
              </w:rPr>
              <w:t xml:space="preserve">. Motivational Interviewing: its role for the management of mental disorders in primary care. In: Carvalho AF, Manning JS, McIntyre RS (eds). </w:t>
            </w:r>
            <w:r w:rsidRPr="00450064">
              <w:rPr>
                <w:rFonts w:ascii="Arial" w:hAnsi="Arial" w:cs="Arial"/>
                <w:iCs/>
                <w:sz w:val="20"/>
                <w:szCs w:val="20"/>
              </w:rPr>
              <w:t>Mental Disorders in Primary Care: A Guide to their Evaluation and Management</w:t>
            </w:r>
            <w:r w:rsidRPr="00450064">
              <w:rPr>
                <w:rFonts w:ascii="Arial" w:hAnsi="Arial" w:cs="Arial"/>
                <w:sz w:val="20"/>
                <w:szCs w:val="20"/>
              </w:rPr>
              <w:t>. Oxford, England: Oxford University Press. 2017. ISBN-13: 978-0198746638.</w:t>
            </w:r>
          </w:p>
        </w:tc>
      </w:tr>
      <w:tr w:rsidR="00F47E7C" w:rsidRPr="00450064" w14:paraId="700F8062" w14:textId="77777777" w:rsidTr="00450064">
        <w:trPr>
          <w:cantSplit/>
        </w:trPr>
        <w:tc>
          <w:tcPr>
            <w:tcW w:w="540" w:type="dxa"/>
            <w:gridSpan w:val="2"/>
            <w:shd w:val="clear" w:color="auto" w:fill="auto"/>
          </w:tcPr>
          <w:p w14:paraId="5B6EC118" w14:textId="74EFF93C" w:rsidR="00F47E7C" w:rsidRPr="00450064" w:rsidRDefault="00F47E7C" w:rsidP="00A8278E">
            <w:pPr>
              <w:jc w:val="right"/>
              <w:rPr>
                <w:rFonts w:ascii="Arial" w:hAnsi="Arial" w:cs="Arial"/>
                <w:sz w:val="20"/>
                <w:szCs w:val="20"/>
              </w:rPr>
            </w:pPr>
            <w:r w:rsidRPr="00450064">
              <w:rPr>
                <w:rFonts w:ascii="Arial" w:hAnsi="Arial" w:cs="Arial"/>
                <w:sz w:val="20"/>
                <w:szCs w:val="20"/>
              </w:rPr>
              <w:t>14.</w:t>
            </w:r>
          </w:p>
        </w:tc>
        <w:tc>
          <w:tcPr>
            <w:tcW w:w="9090" w:type="dxa"/>
            <w:gridSpan w:val="2"/>
            <w:shd w:val="clear" w:color="auto" w:fill="auto"/>
          </w:tcPr>
          <w:p w14:paraId="42F29A1F" w14:textId="12E91EB1" w:rsidR="00F47E7C" w:rsidRPr="00450064" w:rsidRDefault="00F47E7C" w:rsidP="00A8278E">
            <w:pPr>
              <w:pStyle w:val="PlainText"/>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Cochran G, Smid MC, Manhapra A, Kertesz SG. Prescribing, prescription monitoring, and health policy. In: Kelly JF, Wakeman S (eds). Treating Opioid Addiction. Springer Nature Switzerland AG. 2019. ISBN: 978-3-030-16256-6. </w:t>
            </w:r>
          </w:p>
        </w:tc>
      </w:tr>
      <w:tr w:rsidR="00F47E7C" w:rsidRPr="00450064" w14:paraId="181C87A0" w14:textId="77777777" w:rsidTr="00450064">
        <w:trPr>
          <w:cantSplit/>
        </w:trPr>
        <w:tc>
          <w:tcPr>
            <w:tcW w:w="9630" w:type="dxa"/>
            <w:gridSpan w:val="4"/>
            <w:shd w:val="clear" w:color="auto" w:fill="auto"/>
          </w:tcPr>
          <w:p w14:paraId="0E4BFE37" w14:textId="77777777" w:rsidR="00450064" w:rsidRDefault="00450064" w:rsidP="00A8278E">
            <w:pPr>
              <w:keepLines/>
              <w:rPr>
                <w:rFonts w:ascii="Arial" w:hAnsi="Arial" w:cs="Arial"/>
                <w:b/>
                <w:sz w:val="20"/>
                <w:szCs w:val="20"/>
              </w:rPr>
            </w:pPr>
          </w:p>
          <w:p w14:paraId="641210C7" w14:textId="77777777" w:rsidR="008B0BD6" w:rsidRDefault="008B0BD6" w:rsidP="00A8278E">
            <w:pPr>
              <w:keepLines/>
              <w:rPr>
                <w:rFonts w:ascii="Arial" w:hAnsi="Arial" w:cs="Arial"/>
                <w:b/>
                <w:sz w:val="20"/>
                <w:szCs w:val="20"/>
              </w:rPr>
            </w:pPr>
            <w:r w:rsidRPr="00450064">
              <w:rPr>
                <w:rFonts w:ascii="Arial" w:hAnsi="Arial" w:cs="Arial"/>
                <w:b/>
                <w:sz w:val="20"/>
                <w:szCs w:val="20"/>
              </w:rPr>
              <w:t>REVIEWS, PROCEEDINGS, GUIDELINES, CRITERIA FOR USE MONOGRAPHS, AND WEB-BASED PRODUCTIONS</w:t>
            </w:r>
          </w:p>
          <w:p w14:paraId="66D86EB8" w14:textId="14643A02" w:rsidR="00450064" w:rsidRPr="00450064" w:rsidRDefault="00450064" w:rsidP="00A8278E">
            <w:pPr>
              <w:keepLines/>
              <w:rPr>
                <w:rFonts w:ascii="Arial" w:hAnsi="Arial" w:cs="Arial"/>
                <w:b/>
                <w:sz w:val="20"/>
                <w:szCs w:val="20"/>
              </w:rPr>
            </w:pPr>
          </w:p>
        </w:tc>
      </w:tr>
      <w:tr w:rsidR="00F47E7C" w:rsidRPr="00450064" w14:paraId="600754FB" w14:textId="77777777" w:rsidTr="00450064">
        <w:trPr>
          <w:cantSplit/>
        </w:trPr>
        <w:tc>
          <w:tcPr>
            <w:tcW w:w="540" w:type="dxa"/>
            <w:gridSpan w:val="2"/>
            <w:shd w:val="clear" w:color="auto" w:fill="auto"/>
          </w:tcPr>
          <w:p w14:paraId="198BC57E" w14:textId="0416377B" w:rsidR="00F47E7C" w:rsidRPr="00450064" w:rsidRDefault="00F47E7C" w:rsidP="00A8278E">
            <w:pPr>
              <w:rPr>
                <w:rFonts w:ascii="Arial" w:hAnsi="Arial" w:cs="Arial"/>
                <w:sz w:val="20"/>
                <w:szCs w:val="20"/>
              </w:rPr>
            </w:pPr>
            <w:r w:rsidRPr="00450064">
              <w:rPr>
                <w:rFonts w:ascii="Arial" w:hAnsi="Arial" w:cs="Arial"/>
                <w:sz w:val="20"/>
                <w:szCs w:val="20"/>
              </w:rPr>
              <w:t>1.</w:t>
            </w:r>
          </w:p>
        </w:tc>
        <w:tc>
          <w:tcPr>
            <w:tcW w:w="9090" w:type="dxa"/>
            <w:gridSpan w:val="2"/>
            <w:shd w:val="clear" w:color="auto" w:fill="auto"/>
          </w:tcPr>
          <w:p w14:paraId="22242760" w14:textId="1B1808CC" w:rsidR="00F47E7C" w:rsidRPr="00450064" w:rsidRDefault="00F47E7C" w:rsidP="00A8278E">
            <w:pPr>
              <w:keepLines/>
              <w:widowControl w:val="0"/>
              <w:tabs>
                <w:tab w:val="num" w:pos="540"/>
              </w:tabs>
              <w:rPr>
                <w:rFonts w:ascii="Arial" w:hAnsi="Arial" w:cs="Arial"/>
                <w:sz w:val="20"/>
                <w:szCs w:val="20"/>
              </w:rPr>
            </w:pPr>
            <w:r w:rsidRPr="00450064">
              <w:rPr>
                <w:rFonts w:ascii="Arial" w:hAnsi="Arial" w:cs="Arial"/>
                <w:sz w:val="20"/>
                <w:szCs w:val="20"/>
              </w:rPr>
              <w:t xml:space="preserve">Goodman F, </w:t>
            </w:r>
            <w:r w:rsidRPr="00450064">
              <w:rPr>
                <w:rFonts w:ascii="Arial" w:hAnsi="Arial" w:cs="Arial"/>
                <w:b/>
                <w:sz w:val="20"/>
                <w:szCs w:val="20"/>
              </w:rPr>
              <w:t>Gordon A,</w:t>
            </w:r>
            <w:r w:rsidRPr="00450064">
              <w:rPr>
                <w:rFonts w:ascii="Arial" w:hAnsi="Arial" w:cs="Arial"/>
                <w:sz w:val="20"/>
                <w:szCs w:val="20"/>
              </w:rPr>
              <w:t xml:space="preserve"> </w:t>
            </w:r>
            <w:proofErr w:type="spellStart"/>
            <w:r w:rsidRPr="00450064">
              <w:rPr>
                <w:rFonts w:ascii="Arial" w:hAnsi="Arial" w:cs="Arial"/>
                <w:sz w:val="20"/>
                <w:szCs w:val="20"/>
              </w:rPr>
              <w:t>Kivlahan</w:t>
            </w:r>
            <w:proofErr w:type="spellEnd"/>
            <w:r w:rsidRPr="00450064">
              <w:rPr>
                <w:rFonts w:ascii="Arial" w:hAnsi="Arial" w:cs="Arial"/>
                <w:sz w:val="20"/>
                <w:szCs w:val="20"/>
              </w:rPr>
              <w:t xml:space="preserve"> D, </w:t>
            </w:r>
            <w:proofErr w:type="spellStart"/>
            <w:r w:rsidRPr="00450064">
              <w:rPr>
                <w:rFonts w:ascii="Arial" w:hAnsi="Arial" w:cs="Arial"/>
                <w:sz w:val="20"/>
                <w:szCs w:val="20"/>
              </w:rPr>
              <w:t>Dalack</w:t>
            </w:r>
            <w:proofErr w:type="spellEnd"/>
            <w:r w:rsidRPr="00450064">
              <w:rPr>
                <w:rFonts w:ascii="Arial" w:hAnsi="Arial" w:cs="Arial"/>
                <w:sz w:val="20"/>
                <w:szCs w:val="20"/>
              </w:rPr>
              <w:t xml:space="preserve"> G, Pope J, McNicholas L, </w:t>
            </w:r>
            <w:proofErr w:type="spellStart"/>
            <w:r w:rsidRPr="00450064">
              <w:rPr>
                <w:rFonts w:ascii="Arial" w:hAnsi="Arial" w:cs="Arial"/>
                <w:sz w:val="20"/>
                <w:szCs w:val="20"/>
              </w:rPr>
              <w:t>Suchinsky</w:t>
            </w:r>
            <w:proofErr w:type="spellEnd"/>
            <w:r w:rsidRPr="00450064">
              <w:rPr>
                <w:rFonts w:ascii="Arial" w:hAnsi="Arial" w:cs="Arial"/>
                <w:sz w:val="20"/>
                <w:szCs w:val="20"/>
              </w:rPr>
              <w:t xml:space="preserve"> R; for the VHA Pharmacy Benefits Management Strategic Healthcare Group and the Medical Advisory Panel. Criteria for Non-formulary Use of Buprenorphine Sublingual Tablets for Opioid Dependence. Criteria for Use Monograph. Washington, DC: US Department of Veterans Affairs, 2003. </w:t>
            </w:r>
          </w:p>
        </w:tc>
      </w:tr>
      <w:tr w:rsidR="00F47E7C" w:rsidRPr="00450064" w14:paraId="56A7E77B" w14:textId="77777777" w:rsidTr="00450064">
        <w:trPr>
          <w:cantSplit/>
        </w:trPr>
        <w:tc>
          <w:tcPr>
            <w:tcW w:w="540" w:type="dxa"/>
            <w:gridSpan w:val="2"/>
            <w:shd w:val="clear" w:color="auto" w:fill="auto"/>
          </w:tcPr>
          <w:p w14:paraId="1454097D" w14:textId="2D2C647E" w:rsidR="00F47E7C" w:rsidRPr="00450064" w:rsidRDefault="00F47E7C" w:rsidP="00A8278E">
            <w:pPr>
              <w:rPr>
                <w:rFonts w:ascii="Arial" w:hAnsi="Arial" w:cs="Arial"/>
                <w:sz w:val="20"/>
                <w:szCs w:val="20"/>
              </w:rPr>
            </w:pPr>
            <w:r w:rsidRPr="00450064">
              <w:rPr>
                <w:rFonts w:ascii="Arial" w:hAnsi="Arial" w:cs="Arial"/>
                <w:sz w:val="20"/>
                <w:szCs w:val="20"/>
              </w:rPr>
              <w:t>2.</w:t>
            </w:r>
          </w:p>
        </w:tc>
        <w:tc>
          <w:tcPr>
            <w:tcW w:w="9090" w:type="dxa"/>
            <w:gridSpan w:val="2"/>
            <w:shd w:val="clear" w:color="auto" w:fill="auto"/>
          </w:tcPr>
          <w:p w14:paraId="76FCADE3" w14:textId="359142CB" w:rsidR="00F47E7C" w:rsidRPr="00450064" w:rsidRDefault="00F47E7C" w:rsidP="00A8278E">
            <w:pPr>
              <w:keepLines/>
              <w:widowControl w:val="0"/>
              <w:tabs>
                <w:tab w:val="num" w:pos="540"/>
              </w:tab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Dependence vs. Pain [Spotlight]. AHRQ </w:t>
            </w:r>
            <w:proofErr w:type="spellStart"/>
            <w:r w:rsidRPr="00450064">
              <w:rPr>
                <w:rFonts w:ascii="Arial" w:hAnsi="Arial" w:cs="Arial"/>
                <w:sz w:val="20"/>
                <w:szCs w:val="20"/>
              </w:rPr>
              <w:t>WebM&amp;M</w:t>
            </w:r>
            <w:proofErr w:type="spellEnd"/>
            <w:r w:rsidRPr="00450064">
              <w:rPr>
                <w:rFonts w:ascii="Arial" w:hAnsi="Arial" w:cs="Arial"/>
                <w:sz w:val="20"/>
                <w:szCs w:val="20"/>
              </w:rPr>
              <w:t xml:space="preserve"> [serial online]. July 2008. Available at: </w:t>
            </w:r>
            <w:hyperlink r:id="rId403" w:history="1">
              <w:r w:rsidR="00170617" w:rsidRPr="00450064">
                <w:rPr>
                  <w:rStyle w:val="Hyperlink"/>
                  <w:rFonts w:ascii="Arial" w:hAnsi="Arial" w:cs="Arial"/>
                  <w:sz w:val="20"/>
                  <w:szCs w:val="20"/>
                </w:rPr>
                <w:t>www.webmm.ahrq.gov/case.aspx?caseID=179</w:t>
              </w:r>
            </w:hyperlink>
            <w:r w:rsidRPr="00450064">
              <w:rPr>
                <w:rStyle w:val="Hyperlink"/>
                <w:rFonts w:ascii="Arial" w:hAnsi="Arial" w:cs="Arial"/>
                <w:sz w:val="20"/>
                <w:szCs w:val="20"/>
              </w:rPr>
              <w:t>.</w:t>
            </w:r>
            <w:r w:rsidRPr="00450064">
              <w:rPr>
                <w:rFonts w:ascii="Arial" w:hAnsi="Arial" w:cs="Arial"/>
                <w:sz w:val="20"/>
                <w:szCs w:val="20"/>
              </w:rPr>
              <w:t xml:space="preserve"> </w:t>
            </w:r>
          </w:p>
        </w:tc>
      </w:tr>
      <w:tr w:rsidR="00F47E7C" w:rsidRPr="00450064" w14:paraId="712D0649" w14:textId="77777777" w:rsidTr="00450064">
        <w:trPr>
          <w:cantSplit/>
        </w:trPr>
        <w:tc>
          <w:tcPr>
            <w:tcW w:w="540" w:type="dxa"/>
            <w:gridSpan w:val="2"/>
            <w:shd w:val="clear" w:color="auto" w:fill="auto"/>
          </w:tcPr>
          <w:p w14:paraId="02684A01" w14:textId="1439EF3E" w:rsidR="00F47E7C" w:rsidRPr="00450064" w:rsidRDefault="00F47E7C" w:rsidP="00A8278E">
            <w:pPr>
              <w:rPr>
                <w:rFonts w:ascii="Arial" w:hAnsi="Arial" w:cs="Arial"/>
                <w:sz w:val="20"/>
                <w:szCs w:val="20"/>
              </w:rPr>
            </w:pPr>
            <w:r w:rsidRPr="00450064">
              <w:rPr>
                <w:rFonts w:ascii="Arial" w:hAnsi="Arial" w:cs="Arial"/>
                <w:sz w:val="20"/>
                <w:szCs w:val="20"/>
              </w:rPr>
              <w:t>3.</w:t>
            </w:r>
          </w:p>
        </w:tc>
        <w:tc>
          <w:tcPr>
            <w:tcW w:w="9090" w:type="dxa"/>
            <w:gridSpan w:val="2"/>
            <w:shd w:val="clear" w:color="auto" w:fill="auto"/>
          </w:tcPr>
          <w:p w14:paraId="75EBC68D" w14:textId="0EC0C45D" w:rsidR="00F47E7C" w:rsidRPr="00450064" w:rsidRDefault="00F47E7C" w:rsidP="00A8278E">
            <w:pPr>
              <w:keepLines/>
              <w:widowControl w:val="0"/>
              <w:tabs>
                <w:tab w:val="num" w:pos="540"/>
              </w:tabs>
              <w:rPr>
                <w:rFonts w:ascii="Arial" w:hAnsi="Arial" w:cs="Arial"/>
                <w:sz w:val="20"/>
                <w:szCs w:val="20"/>
              </w:rPr>
            </w:pPr>
            <w:r w:rsidRPr="00450064">
              <w:rPr>
                <w:rFonts w:ascii="Arial" w:hAnsi="Arial" w:cs="Arial"/>
                <w:sz w:val="20"/>
                <w:szCs w:val="20"/>
              </w:rPr>
              <w:t xml:space="preserve">Goodman F, </w:t>
            </w:r>
            <w:r w:rsidRPr="00450064">
              <w:rPr>
                <w:rFonts w:ascii="Arial" w:hAnsi="Arial" w:cs="Arial"/>
                <w:b/>
                <w:sz w:val="20"/>
                <w:szCs w:val="20"/>
              </w:rPr>
              <w:t>Gordon A,</w:t>
            </w:r>
            <w:r w:rsidRPr="00450064">
              <w:rPr>
                <w:rFonts w:ascii="Arial" w:hAnsi="Arial" w:cs="Arial"/>
                <w:sz w:val="20"/>
                <w:szCs w:val="20"/>
              </w:rPr>
              <w:t xml:space="preserve"> </w:t>
            </w:r>
            <w:proofErr w:type="spellStart"/>
            <w:r w:rsidRPr="00450064">
              <w:rPr>
                <w:rFonts w:ascii="Arial" w:hAnsi="Arial" w:cs="Arial"/>
                <w:sz w:val="20"/>
                <w:szCs w:val="20"/>
              </w:rPr>
              <w:t>Kivlahan</w:t>
            </w:r>
            <w:proofErr w:type="spellEnd"/>
            <w:r w:rsidRPr="00450064">
              <w:rPr>
                <w:rFonts w:ascii="Arial" w:hAnsi="Arial" w:cs="Arial"/>
                <w:sz w:val="20"/>
                <w:szCs w:val="20"/>
              </w:rPr>
              <w:t xml:space="preserve"> D, </w:t>
            </w:r>
            <w:proofErr w:type="spellStart"/>
            <w:r w:rsidRPr="00450064">
              <w:rPr>
                <w:rFonts w:ascii="Arial" w:hAnsi="Arial" w:cs="Arial"/>
                <w:sz w:val="20"/>
                <w:szCs w:val="20"/>
              </w:rPr>
              <w:t>Dalack</w:t>
            </w:r>
            <w:proofErr w:type="spellEnd"/>
            <w:r w:rsidRPr="00450064">
              <w:rPr>
                <w:rFonts w:ascii="Arial" w:hAnsi="Arial" w:cs="Arial"/>
                <w:sz w:val="20"/>
                <w:szCs w:val="20"/>
              </w:rPr>
              <w:t xml:space="preserve"> G, McNicholas L, Oslin D, Saxon A, </w:t>
            </w:r>
            <w:proofErr w:type="spellStart"/>
            <w:r w:rsidRPr="00450064">
              <w:rPr>
                <w:rFonts w:ascii="Arial" w:hAnsi="Arial" w:cs="Arial"/>
                <w:sz w:val="20"/>
                <w:szCs w:val="20"/>
              </w:rPr>
              <w:t>Suchinsky</w:t>
            </w:r>
            <w:proofErr w:type="spellEnd"/>
            <w:r w:rsidRPr="00450064">
              <w:rPr>
                <w:rFonts w:ascii="Arial" w:hAnsi="Arial" w:cs="Arial"/>
                <w:sz w:val="20"/>
                <w:szCs w:val="20"/>
              </w:rPr>
              <w:t xml:space="preserve"> R; for the VHA Pharmacy Benefits Management Strategic Healthcare Group and the Medical Advisory Panel. Criteria for Use of Buprenorphine/Naloxone and Buprenorphine Sublingual Tablets. Criteria for Use Monograph. Washington, DC: US Department of Veterans Affairs, 2006. Revised 2007. Revised 2009. </w:t>
            </w:r>
          </w:p>
        </w:tc>
      </w:tr>
      <w:tr w:rsidR="00F47E7C" w:rsidRPr="00450064" w14:paraId="3F08544C" w14:textId="77777777" w:rsidTr="00450064">
        <w:trPr>
          <w:cantSplit/>
        </w:trPr>
        <w:tc>
          <w:tcPr>
            <w:tcW w:w="540" w:type="dxa"/>
            <w:gridSpan w:val="2"/>
            <w:shd w:val="clear" w:color="auto" w:fill="auto"/>
          </w:tcPr>
          <w:p w14:paraId="6757010C" w14:textId="717E20E4" w:rsidR="00F47E7C" w:rsidRPr="00450064" w:rsidRDefault="00F47E7C" w:rsidP="00A8278E">
            <w:pPr>
              <w:rPr>
                <w:rFonts w:ascii="Arial" w:hAnsi="Arial" w:cs="Arial"/>
                <w:sz w:val="20"/>
                <w:szCs w:val="20"/>
              </w:rPr>
            </w:pPr>
            <w:r w:rsidRPr="00450064">
              <w:rPr>
                <w:rFonts w:ascii="Arial" w:hAnsi="Arial" w:cs="Arial"/>
                <w:sz w:val="20"/>
                <w:szCs w:val="20"/>
              </w:rPr>
              <w:t>4.</w:t>
            </w:r>
          </w:p>
        </w:tc>
        <w:tc>
          <w:tcPr>
            <w:tcW w:w="9090" w:type="dxa"/>
            <w:gridSpan w:val="2"/>
            <w:shd w:val="clear" w:color="auto" w:fill="auto"/>
          </w:tcPr>
          <w:p w14:paraId="0FD0242C" w14:textId="7304CDCB" w:rsidR="00F47E7C" w:rsidRPr="00450064" w:rsidRDefault="00F47E7C" w:rsidP="00A8278E">
            <w:pPr>
              <w:keepLines/>
              <w:widowControl w:val="0"/>
              <w:tabs>
                <w:tab w:val="num" w:pos="540"/>
              </w:tab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Models of Care and Office Management of Buprenorphine for the Treatment of Opioid Dependence. American Society of Addiction Medicine. </w:t>
            </w:r>
            <w:hyperlink r:id="rId404" w:history="1">
              <w:r w:rsidRPr="00450064">
                <w:rPr>
                  <w:rStyle w:val="Hyperlink"/>
                  <w:rFonts w:ascii="Arial" w:hAnsi="Arial" w:cs="Arial"/>
                  <w:sz w:val="20"/>
                  <w:szCs w:val="20"/>
                </w:rPr>
                <w:t>www.opioiddependencetxcme.com</w:t>
              </w:r>
            </w:hyperlink>
            <w:r w:rsidRPr="00450064">
              <w:rPr>
                <w:rFonts w:ascii="Arial" w:hAnsi="Arial" w:cs="Arial"/>
                <w:sz w:val="20"/>
                <w:szCs w:val="20"/>
              </w:rPr>
              <w:t>. 2009.</w:t>
            </w:r>
          </w:p>
        </w:tc>
      </w:tr>
      <w:tr w:rsidR="00F47E7C" w:rsidRPr="00450064" w14:paraId="66C29AB1" w14:textId="77777777" w:rsidTr="00450064">
        <w:trPr>
          <w:cantSplit/>
        </w:trPr>
        <w:tc>
          <w:tcPr>
            <w:tcW w:w="540" w:type="dxa"/>
            <w:gridSpan w:val="2"/>
            <w:shd w:val="clear" w:color="auto" w:fill="auto"/>
          </w:tcPr>
          <w:p w14:paraId="3D96B6CF" w14:textId="1CC80AD9" w:rsidR="00F47E7C" w:rsidRPr="00450064" w:rsidRDefault="00F47E7C" w:rsidP="00A8278E">
            <w:pPr>
              <w:rPr>
                <w:rFonts w:ascii="Arial" w:hAnsi="Arial" w:cs="Arial"/>
                <w:sz w:val="20"/>
                <w:szCs w:val="20"/>
              </w:rPr>
            </w:pPr>
            <w:r w:rsidRPr="00450064">
              <w:rPr>
                <w:rFonts w:ascii="Arial" w:hAnsi="Arial" w:cs="Arial"/>
                <w:sz w:val="20"/>
                <w:szCs w:val="20"/>
              </w:rPr>
              <w:t>5.</w:t>
            </w:r>
          </w:p>
        </w:tc>
        <w:tc>
          <w:tcPr>
            <w:tcW w:w="9090" w:type="dxa"/>
            <w:gridSpan w:val="2"/>
            <w:shd w:val="clear" w:color="auto" w:fill="auto"/>
          </w:tcPr>
          <w:p w14:paraId="59EFFCD0" w14:textId="37DEA24A" w:rsidR="00F47E7C" w:rsidRPr="00450064" w:rsidRDefault="00F47E7C" w:rsidP="00A8278E">
            <w:pPr>
              <w:rPr>
                <w:rFonts w:ascii="Arial" w:hAnsi="Arial" w:cs="Arial"/>
                <w:sz w:val="20"/>
                <w:szCs w:val="20"/>
              </w:rPr>
            </w:pPr>
            <w:r w:rsidRPr="00450064">
              <w:rPr>
                <w:rFonts w:ascii="Arial" w:hAnsi="Arial" w:cs="Arial"/>
                <w:sz w:val="20"/>
                <w:szCs w:val="20"/>
              </w:rPr>
              <w:t>The Management of Substance Use Disorders Working Group [</w:t>
            </w:r>
            <w:r w:rsidRPr="00450064">
              <w:rPr>
                <w:rFonts w:ascii="Arial" w:hAnsi="Arial" w:cs="Arial"/>
                <w:b/>
                <w:sz w:val="20"/>
                <w:szCs w:val="20"/>
              </w:rPr>
              <w:t xml:space="preserve">Adam Gordon </w:t>
            </w:r>
            <w:r w:rsidRPr="00450064">
              <w:rPr>
                <w:rFonts w:ascii="Arial" w:hAnsi="Arial" w:cs="Arial"/>
                <w:sz w:val="20"/>
                <w:szCs w:val="20"/>
              </w:rPr>
              <w:t xml:space="preserve">a member] for the VA Department of Veterans Affairs and Department of Defense. VA/DoD Clinical Practice Guideline for Management of Substance Use Disorders [Version 2.0 – 2009]. </w:t>
            </w:r>
            <w:hyperlink r:id="rId405" w:history="1">
              <w:r w:rsidRPr="00450064">
                <w:rPr>
                  <w:rStyle w:val="Hyperlink"/>
                  <w:rFonts w:ascii="Arial" w:hAnsi="Arial" w:cs="Arial"/>
                  <w:sz w:val="20"/>
                  <w:szCs w:val="20"/>
                </w:rPr>
                <w:t>www.healthquality.va.gov/Substance_Use_Disorder_SUD.asp</w:t>
              </w:r>
            </w:hyperlink>
            <w:r w:rsidRPr="00450064">
              <w:rPr>
                <w:rStyle w:val="Hyperlink"/>
                <w:rFonts w:ascii="Arial" w:hAnsi="Arial" w:cs="Arial"/>
                <w:sz w:val="20"/>
                <w:szCs w:val="20"/>
              </w:rPr>
              <w:t>.</w:t>
            </w:r>
          </w:p>
        </w:tc>
      </w:tr>
      <w:tr w:rsidR="00F47E7C" w:rsidRPr="00450064" w14:paraId="1E6E63C2" w14:textId="77777777" w:rsidTr="00450064">
        <w:trPr>
          <w:cantSplit/>
        </w:trPr>
        <w:tc>
          <w:tcPr>
            <w:tcW w:w="540" w:type="dxa"/>
            <w:gridSpan w:val="2"/>
            <w:shd w:val="clear" w:color="auto" w:fill="auto"/>
          </w:tcPr>
          <w:p w14:paraId="52B55E0D" w14:textId="7A1FBBDB" w:rsidR="00F47E7C" w:rsidRPr="00450064" w:rsidRDefault="00F47E7C" w:rsidP="00A8278E">
            <w:pPr>
              <w:rPr>
                <w:rFonts w:ascii="Arial" w:hAnsi="Arial" w:cs="Arial"/>
                <w:sz w:val="20"/>
                <w:szCs w:val="20"/>
              </w:rPr>
            </w:pPr>
            <w:r w:rsidRPr="00450064">
              <w:rPr>
                <w:rFonts w:ascii="Arial" w:hAnsi="Arial" w:cs="Arial"/>
                <w:sz w:val="20"/>
                <w:szCs w:val="20"/>
              </w:rPr>
              <w:t>6.</w:t>
            </w:r>
          </w:p>
        </w:tc>
        <w:tc>
          <w:tcPr>
            <w:tcW w:w="9090" w:type="dxa"/>
            <w:gridSpan w:val="2"/>
            <w:shd w:val="clear" w:color="auto" w:fill="auto"/>
          </w:tcPr>
          <w:p w14:paraId="12E60C31" w14:textId="421D53AC" w:rsidR="00F47E7C" w:rsidRPr="00450064" w:rsidRDefault="00F47E7C" w:rsidP="00A8278E">
            <w:pPr>
              <w:keepLines/>
              <w:widowControl w:val="0"/>
              <w:tabs>
                <w:tab w:val="num" w:pos="540"/>
              </w:tab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PCSS-B Guidance: The Off-label Use of Sublingual Buprenorphine and Buprenorphine/naloxone for Pain. Physician Clinical Support System – Buprenorphine.  </w:t>
            </w:r>
            <w:hyperlink r:id="rId406" w:history="1">
              <w:r w:rsidRPr="00450064">
                <w:rPr>
                  <w:rStyle w:val="Hyperlink"/>
                  <w:rFonts w:ascii="Arial" w:hAnsi="Arial" w:cs="Arial"/>
                  <w:sz w:val="20"/>
                  <w:szCs w:val="20"/>
                </w:rPr>
                <w:t>www.pcssmat.org/wp-content/uploads/2014/02/PCSS-MATGuidanceOff-label-bup-for-pain.Gordon.pdf</w:t>
              </w:r>
            </w:hyperlink>
            <w:r w:rsidRPr="00450064">
              <w:rPr>
                <w:rFonts w:ascii="Arial" w:hAnsi="Arial" w:cs="Arial"/>
                <w:sz w:val="20"/>
                <w:szCs w:val="20"/>
              </w:rPr>
              <w:t xml:space="preserve"> 2010.</w:t>
            </w:r>
          </w:p>
        </w:tc>
      </w:tr>
      <w:tr w:rsidR="00F47E7C" w:rsidRPr="00450064" w14:paraId="60DCA665" w14:textId="77777777" w:rsidTr="00450064">
        <w:trPr>
          <w:cantSplit/>
        </w:trPr>
        <w:tc>
          <w:tcPr>
            <w:tcW w:w="540" w:type="dxa"/>
            <w:gridSpan w:val="2"/>
            <w:shd w:val="clear" w:color="auto" w:fill="auto"/>
          </w:tcPr>
          <w:p w14:paraId="0BF5C68C" w14:textId="33F110C6" w:rsidR="00F47E7C" w:rsidRPr="00450064" w:rsidRDefault="00F47E7C" w:rsidP="00A8278E">
            <w:pPr>
              <w:rPr>
                <w:rFonts w:ascii="Arial" w:hAnsi="Arial" w:cs="Arial"/>
                <w:sz w:val="20"/>
                <w:szCs w:val="20"/>
              </w:rPr>
            </w:pPr>
            <w:r w:rsidRPr="00450064">
              <w:rPr>
                <w:rFonts w:ascii="Arial" w:hAnsi="Arial" w:cs="Arial"/>
                <w:sz w:val="20"/>
                <w:szCs w:val="20"/>
              </w:rPr>
              <w:t>7.</w:t>
            </w:r>
          </w:p>
        </w:tc>
        <w:tc>
          <w:tcPr>
            <w:tcW w:w="9090" w:type="dxa"/>
            <w:gridSpan w:val="2"/>
            <w:shd w:val="clear" w:color="auto" w:fill="auto"/>
          </w:tcPr>
          <w:p w14:paraId="0786FE76" w14:textId="3F764916" w:rsidR="00F47E7C" w:rsidRPr="00450064" w:rsidRDefault="00F47E7C" w:rsidP="00A8278E">
            <w:pPr>
              <w:keepLines/>
              <w:widowControl w:val="0"/>
              <w:tabs>
                <w:tab w:val="num" w:pos="540"/>
              </w:tabs>
              <w:rPr>
                <w:rFonts w:ascii="Arial" w:hAnsi="Arial" w:cs="Arial"/>
                <w:sz w:val="20"/>
                <w:szCs w:val="20"/>
              </w:rPr>
            </w:pPr>
            <w:r w:rsidRPr="00450064">
              <w:rPr>
                <w:rFonts w:ascii="Arial" w:hAnsi="Arial" w:cs="Arial"/>
                <w:color w:val="000000"/>
                <w:sz w:val="20"/>
                <w:szCs w:val="20"/>
              </w:rPr>
              <w:t xml:space="preserve">VA Pharmacy Benefits Management Services, Medical Advisory Panel, and VISN Pharmacist Executives </w:t>
            </w:r>
            <w:r w:rsidRPr="00450064">
              <w:rPr>
                <w:rFonts w:ascii="Arial" w:hAnsi="Arial" w:cs="Arial"/>
                <w:sz w:val="20"/>
                <w:szCs w:val="20"/>
              </w:rPr>
              <w:t xml:space="preserve">with </w:t>
            </w:r>
            <w:r w:rsidRPr="00450064">
              <w:rPr>
                <w:rFonts w:ascii="Arial" w:hAnsi="Arial" w:cs="Arial"/>
                <w:b/>
                <w:sz w:val="20"/>
                <w:szCs w:val="20"/>
              </w:rPr>
              <w:t>Gordon A,</w:t>
            </w:r>
            <w:r w:rsidRPr="00450064">
              <w:rPr>
                <w:rFonts w:ascii="Arial" w:hAnsi="Arial" w:cs="Arial"/>
                <w:sz w:val="20"/>
                <w:szCs w:val="20"/>
              </w:rPr>
              <w:t xml:space="preserve"> </w:t>
            </w:r>
            <w:proofErr w:type="spellStart"/>
            <w:r w:rsidRPr="00450064">
              <w:rPr>
                <w:rFonts w:ascii="Arial" w:hAnsi="Arial" w:cs="Arial"/>
                <w:sz w:val="20"/>
                <w:szCs w:val="20"/>
              </w:rPr>
              <w:t>Kivlahan</w:t>
            </w:r>
            <w:proofErr w:type="spellEnd"/>
            <w:r w:rsidRPr="00450064">
              <w:rPr>
                <w:rFonts w:ascii="Arial" w:hAnsi="Arial" w:cs="Arial"/>
                <w:sz w:val="20"/>
                <w:szCs w:val="20"/>
              </w:rPr>
              <w:t xml:space="preserve"> D, </w:t>
            </w:r>
            <w:proofErr w:type="spellStart"/>
            <w:r w:rsidRPr="00450064">
              <w:rPr>
                <w:rFonts w:ascii="Arial" w:hAnsi="Arial" w:cs="Arial"/>
                <w:sz w:val="20"/>
                <w:szCs w:val="20"/>
              </w:rPr>
              <w:t>Liberto</w:t>
            </w:r>
            <w:proofErr w:type="spellEnd"/>
            <w:r w:rsidRPr="00450064">
              <w:rPr>
                <w:rFonts w:ascii="Arial" w:hAnsi="Arial" w:cs="Arial"/>
                <w:sz w:val="20"/>
                <w:szCs w:val="20"/>
              </w:rPr>
              <w:t xml:space="preserve"> J, McNicholas L, Oslin D, Saxon A, Trafton J. Criteria for Use of Buprenorphine/Naloxone and Buprenorphine Sublingual Tablets. Criteria for Use Monograph. Washington, DC: US Department of Veterans Affairs, April 2013.</w:t>
            </w:r>
            <w:r w:rsidR="00170617" w:rsidRPr="00450064">
              <w:rPr>
                <w:rFonts w:ascii="Arial" w:hAnsi="Arial" w:cs="Arial"/>
                <w:sz w:val="20"/>
                <w:szCs w:val="20"/>
              </w:rPr>
              <w:t xml:space="preserve"> </w:t>
            </w:r>
            <w:hyperlink r:id="rId407" w:history="1">
              <w:r w:rsidR="00170617" w:rsidRPr="00450064">
                <w:rPr>
                  <w:rStyle w:val="Hyperlink"/>
                  <w:rFonts w:ascii="Arial" w:hAnsi="Arial" w:cs="Arial"/>
                  <w:sz w:val="20"/>
                  <w:szCs w:val="20"/>
                </w:rPr>
                <w:t>www.pbm.va.gov/clinicalguidance/criteriaforuse/BuprenorphineSublingualCriteriaforUse.pdf</w:t>
              </w:r>
            </w:hyperlink>
            <w:r w:rsidRPr="00450064">
              <w:rPr>
                <w:rFonts w:ascii="Arial" w:hAnsi="Arial" w:cs="Arial"/>
                <w:sz w:val="20"/>
                <w:szCs w:val="20"/>
              </w:rPr>
              <w:t xml:space="preserve">  </w:t>
            </w:r>
          </w:p>
        </w:tc>
      </w:tr>
      <w:tr w:rsidR="00F47E7C" w:rsidRPr="00450064" w14:paraId="46DF46F3" w14:textId="77777777" w:rsidTr="00450064">
        <w:trPr>
          <w:cantSplit/>
        </w:trPr>
        <w:tc>
          <w:tcPr>
            <w:tcW w:w="540" w:type="dxa"/>
            <w:gridSpan w:val="2"/>
            <w:shd w:val="clear" w:color="auto" w:fill="auto"/>
          </w:tcPr>
          <w:p w14:paraId="0BE84D02" w14:textId="0DD18D5F" w:rsidR="00F47E7C" w:rsidRPr="00450064" w:rsidRDefault="00F47E7C" w:rsidP="00A8278E">
            <w:pPr>
              <w:rPr>
                <w:rFonts w:ascii="Arial" w:hAnsi="Arial" w:cs="Arial"/>
                <w:sz w:val="20"/>
                <w:szCs w:val="20"/>
              </w:rPr>
            </w:pPr>
            <w:r w:rsidRPr="00450064">
              <w:rPr>
                <w:rFonts w:ascii="Arial" w:hAnsi="Arial" w:cs="Arial"/>
                <w:sz w:val="20"/>
                <w:szCs w:val="20"/>
              </w:rPr>
              <w:t xml:space="preserve">8. </w:t>
            </w:r>
          </w:p>
        </w:tc>
        <w:tc>
          <w:tcPr>
            <w:tcW w:w="9090" w:type="dxa"/>
            <w:gridSpan w:val="2"/>
            <w:shd w:val="clear" w:color="auto" w:fill="auto"/>
          </w:tcPr>
          <w:p w14:paraId="28C9200C" w14:textId="3B97EB48" w:rsidR="00F47E7C" w:rsidRPr="00450064" w:rsidRDefault="00F47E7C" w:rsidP="00A8278E">
            <w:pPr>
              <w:keepLines/>
              <w:widowControl w:val="0"/>
              <w:tabs>
                <w:tab w:val="num" w:pos="540"/>
              </w:tabs>
              <w:rPr>
                <w:rFonts w:ascii="Arial" w:hAnsi="Arial" w:cs="Arial"/>
                <w:color w:val="000000"/>
                <w:sz w:val="20"/>
                <w:szCs w:val="20"/>
              </w:rPr>
            </w:pPr>
            <w:r w:rsidRPr="00450064">
              <w:rPr>
                <w:rFonts w:ascii="Arial" w:hAnsi="Arial" w:cs="Arial"/>
                <w:color w:val="000000"/>
                <w:sz w:val="20"/>
                <w:szCs w:val="20"/>
              </w:rPr>
              <w:t>Donohue JM, Lo-</w:t>
            </w:r>
            <w:proofErr w:type="spellStart"/>
            <w:r w:rsidRPr="00450064">
              <w:rPr>
                <w:rFonts w:ascii="Arial" w:hAnsi="Arial" w:cs="Arial"/>
                <w:color w:val="000000"/>
                <w:sz w:val="20"/>
                <w:szCs w:val="20"/>
              </w:rPr>
              <w:t>Ciganic</w:t>
            </w:r>
            <w:proofErr w:type="spellEnd"/>
            <w:r w:rsidRPr="00450064">
              <w:rPr>
                <w:rFonts w:ascii="Arial" w:hAnsi="Arial" w:cs="Arial"/>
                <w:color w:val="000000"/>
                <w:sz w:val="20"/>
                <w:szCs w:val="20"/>
              </w:rPr>
              <w:t xml:space="preserve"> Wei-</w:t>
            </w:r>
            <w:proofErr w:type="spellStart"/>
            <w:r w:rsidRPr="00450064">
              <w:rPr>
                <w:rFonts w:ascii="Arial" w:hAnsi="Arial" w:cs="Arial"/>
                <w:color w:val="000000"/>
                <w:sz w:val="20"/>
                <w:szCs w:val="20"/>
              </w:rPr>
              <w:t>Hsuan</w:t>
            </w:r>
            <w:proofErr w:type="spellEnd"/>
            <w:r w:rsidRPr="00450064">
              <w:rPr>
                <w:rFonts w:ascii="Arial" w:hAnsi="Arial" w:cs="Arial"/>
                <w:color w:val="000000"/>
                <w:sz w:val="20"/>
                <w:szCs w:val="20"/>
              </w:rPr>
              <w:t xml:space="preserve">, Cochran G, </w:t>
            </w:r>
            <w:r w:rsidRPr="00450064">
              <w:rPr>
                <w:rFonts w:ascii="Arial" w:hAnsi="Arial" w:cs="Arial"/>
                <w:b/>
                <w:color w:val="000000"/>
                <w:sz w:val="20"/>
                <w:szCs w:val="20"/>
              </w:rPr>
              <w:t>Gordon AJ</w:t>
            </w:r>
            <w:r w:rsidRPr="00450064">
              <w:rPr>
                <w:rFonts w:ascii="Arial" w:hAnsi="Arial" w:cs="Arial"/>
                <w:color w:val="000000"/>
                <w:sz w:val="20"/>
                <w:szCs w:val="20"/>
              </w:rPr>
              <w:t>, Zemaitis MA, Gellad WF. Preliminary report on opioid use, opioid use disorder and buprenorphine use in Pennsylvania Medicaid. Report to the Commonwealth of Pennsylvania’s Department of Health, December 2013.</w:t>
            </w:r>
          </w:p>
        </w:tc>
      </w:tr>
      <w:tr w:rsidR="00F47E7C" w:rsidRPr="00450064" w14:paraId="3C066CF8" w14:textId="77777777" w:rsidTr="00450064">
        <w:trPr>
          <w:cantSplit/>
        </w:trPr>
        <w:tc>
          <w:tcPr>
            <w:tcW w:w="540" w:type="dxa"/>
            <w:gridSpan w:val="2"/>
            <w:shd w:val="clear" w:color="auto" w:fill="auto"/>
          </w:tcPr>
          <w:p w14:paraId="7EB1A2E7" w14:textId="3E71AD08" w:rsidR="00F47E7C" w:rsidRPr="00450064" w:rsidRDefault="00F47E7C" w:rsidP="00A8278E">
            <w:pPr>
              <w:rPr>
                <w:rFonts w:ascii="Arial" w:hAnsi="Arial" w:cs="Arial"/>
                <w:sz w:val="20"/>
                <w:szCs w:val="20"/>
              </w:rPr>
            </w:pPr>
            <w:r w:rsidRPr="00450064">
              <w:rPr>
                <w:rFonts w:ascii="Arial" w:hAnsi="Arial" w:cs="Arial"/>
                <w:sz w:val="20"/>
                <w:szCs w:val="20"/>
              </w:rPr>
              <w:lastRenderedPageBreak/>
              <w:t xml:space="preserve">9. </w:t>
            </w:r>
          </w:p>
        </w:tc>
        <w:tc>
          <w:tcPr>
            <w:tcW w:w="9090" w:type="dxa"/>
            <w:gridSpan w:val="2"/>
            <w:shd w:val="clear" w:color="auto" w:fill="auto"/>
          </w:tcPr>
          <w:p w14:paraId="086594B4" w14:textId="4E29ECBE" w:rsidR="00F47E7C" w:rsidRPr="00450064" w:rsidRDefault="00F47E7C" w:rsidP="00A8278E">
            <w:pPr>
              <w:keepLines/>
              <w:widowControl w:val="0"/>
              <w:tabs>
                <w:tab w:val="num" w:pos="540"/>
              </w:tabs>
              <w:rPr>
                <w:rFonts w:ascii="Arial" w:hAnsi="Arial" w:cs="Arial"/>
                <w:sz w:val="20"/>
                <w:szCs w:val="20"/>
              </w:rPr>
            </w:pPr>
            <w:r w:rsidRPr="00450064">
              <w:rPr>
                <w:rFonts w:ascii="Arial" w:hAnsi="Arial" w:cs="Arial"/>
                <w:sz w:val="20"/>
                <w:szCs w:val="20"/>
              </w:rPr>
              <w:t>The Management of Substance Use Disorders Working Group [</w:t>
            </w:r>
            <w:r w:rsidRPr="00450064">
              <w:rPr>
                <w:rFonts w:ascii="Arial" w:hAnsi="Arial" w:cs="Arial"/>
                <w:b/>
                <w:sz w:val="20"/>
                <w:szCs w:val="20"/>
              </w:rPr>
              <w:t xml:space="preserve">Adam J. Gordon </w:t>
            </w:r>
            <w:r w:rsidRPr="00450064">
              <w:rPr>
                <w:rFonts w:ascii="Arial" w:hAnsi="Arial" w:cs="Arial"/>
                <w:sz w:val="20"/>
                <w:szCs w:val="20"/>
              </w:rPr>
              <w:t xml:space="preserve">a member] for the VA Department of Veterans Affairs and Department of Defense. VA/DoD Clinical Practice Guideline for Management of Substance Use Disorders [Version 3.0 – 2015]. </w:t>
            </w:r>
          </w:p>
        </w:tc>
      </w:tr>
      <w:tr w:rsidR="00F47E7C" w:rsidRPr="00450064" w14:paraId="4DF49564" w14:textId="77777777" w:rsidTr="00450064">
        <w:trPr>
          <w:cantSplit/>
        </w:trPr>
        <w:tc>
          <w:tcPr>
            <w:tcW w:w="540" w:type="dxa"/>
            <w:gridSpan w:val="2"/>
            <w:shd w:val="clear" w:color="auto" w:fill="auto"/>
          </w:tcPr>
          <w:p w14:paraId="5D8F4D0B" w14:textId="2A782365" w:rsidR="00F47E7C" w:rsidRPr="00450064" w:rsidRDefault="00F47E7C" w:rsidP="00A8278E">
            <w:pPr>
              <w:rPr>
                <w:rFonts w:ascii="Arial" w:hAnsi="Arial" w:cs="Arial"/>
                <w:sz w:val="20"/>
                <w:szCs w:val="20"/>
              </w:rPr>
            </w:pPr>
            <w:r w:rsidRPr="00450064">
              <w:rPr>
                <w:rFonts w:ascii="Arial" w:hAnsi="Arial" w:cs="Arial"/>
                <w:sz w:val="20"/>
                <w:szCs w:val="20"/>
              </w:rPr>
              <w:t>10.</w:t>
            </w:r>
          </w:p>
        </w:tc>
        <w:tc>
          <w:tcPr>
            <w:tcW w:w="9090" w:type="dxa"/>
            <w:gridSpan w:val="2"/>
            <w:shd w:val="clear" w:color="auto" w:fill="auto"/>
          </w:tcPr>
          <w:p w14:paraId="5D8B8EDD" w14:textId="7C06B28E" w:rsidR="00F47E7C" w:rsidRPr="00450064" w:rsidRDefault="00F47E7C" w:rsidP="00A8278E">
            <w:pPr>
              <w:keepLines/>
              <w:widowControl w:val="0"/>
              <w:tabs>
                <w:tab w:val="num" w:pos="540"/>
              </w:tabs>
              <w:rPr>
                <w:rFonts w:ascii="Arial" w:hAnsi="Arial" w:cs="Arial"/>
                <w:sz w:val="20"/>
                <w:szCs w:val="20"/>
              </w:rPr>
            </w:pPr>
            <w:r w:rsidRPr="00450064">
              <w:rPr>
                <w:rFonts w:ascii="Arial" w:hAnsi="Arial" w:cs="Arial"/>
                <w:sz w:val="20"/>
                <w:szCs w:val="20"/>
              </w:rPr>
              <w:t xml:space="preserve">American Society of Addiction Medicine. The National Practice Guideline For the Use of Medications in the Treatment of Addiction Involving Opioid Use. Guideline members: </w:t>
            </w:r>
            <w:r w:rsidR="00AA7EE5" w:rsidRPr="00450064">
              <w:rPr>
                <w:rFonts w:ascii="Arial" w:hAnsi="Arial" w:cs="Arial"/>
                <w:sz w:val="20"/>
                <w:szCs w:val="20"/>
              </w:rPr>
              <w:t xml:space="preserve">(alphabetical) </w:t>
            </w:r>
            <w:r w:rsidRPr="00450064">
              <w:rPr>
                <w:rFonts w:ascii="Arial" w:hAnsi="Arial" w:cs="Arial"/>
                <w:sz w:val="20"/>
                <w:szCs w:val="20"/>
              </w:rPr>
              <w:t xml:space="preserve">Comer S, Cunningham C, Fishman MJ, </w:t>
            </w:r>
            <w:r w:rsidRPr="00450064">
              <w:rPr>
                <w:rFonts w:ascii="Arial" w:hAnsi="Arial" w:cs="Arial"/>
                <w:b/>
                <w:sz w:val="20"/>
                <w:szCs w:val="20"/>
              </w:rPr>
              <w:t>Gordon A</w:t>
            </w:r>
            <w:r w:rsidRPr="00450064">
              <w:rPr>
                <w:rFonts w:ascii="Arial" w:hAnsi="Arial" w:cs="Arial"/>
                <w:sz w:val="20"/>
                <w:szCs w:val="20"/>
              </w:rPr>
              <w:t xml:space="preserve">, </w:t>
            </w:r>
            <w:proofErr w:type="spellStart"/>
            <w:r w:rsidRPr="00450064">
              <w:rPr>
                <w:rFonts w:ascii="Arial" w:hAnsi="Arial" w:cs="Arial"/>
                <w:sz w:val="20"/>
                <w:szCs w:val="20"/>
              </w:rPr>
              <w:t>Kampman</w:t>
            </w:r>
            <w:proofErr w:type="spellEnd"/>
            <w:r w:rsidRPr="00450064">
              <w:rPr>
                <w:rFonts w:ascii="Arial" w:hAnsi="Arial" w:cs="Arial"/>
                <w:sz w:val="20"/>
                <w:szCs w:val="20"/>
              </w:rPr>
              <w:t xml:space="preserve"> K (Chair), </w:t>
            </w:r>
            <w:proofErr w:type="spellStart"/>
            <w:r w:rsidRPr="00450064">
              <w:rPr>
                <w:rFonts w:ascii="Arial" w:hAnsi="Arial" w:cs="Arial"/>
                <w:sz w:val="20"/>
                <w:szCs w:val="20"/>
              </w:rPr>
              <w:t>Langleben</w:t>
            </w:r>
            <w:proofErr w:type="spellEnd"/>
            <w:r w:rsidRPr="00450064">
              <w:rPr>
                <w:rFonts w:ascii="Arial" w:hAnsi="Arial" w:cs="Arial"/>
                <w:sz w:val="20"/>
                <w:szCs w:val="20"/>
              </w:rPr>
              <w:t xml:space="preserve"> D, Nordstrom B, Oslin D, Woody G, Wright T, Wyatt S. 2015. </w:t>
            </w:r>
            <w:hyperlink r:id="rId408" w:history="1">
              <w:r w:rsidRPr="00450064">
                <w:rPr>
                  <w:rStyle w:val="Hyperlink"/>
                  <w:rFonts w:ascii="Arial" w:hAnsi="Arial" w:cs="Arial"/>
                  <w:sz w:val="20"/>
                  <w:szCs w:val="20"/>
                </w:rPr>
                <w:t>www.asam.org/docs/default-source/practice-support/guidelines-and-consensus-docs/national-practice-guideline.pdf?sfvrsn=18</w:t>
              </w:r>
            </w:hyperlink>
            <w:r w:rsidRPr="00450064">
              <w:rPr>
                <w:rFonts w:ascii="Arial" w:hAnsi="Arial" w:cs="Arial"/>
                <w:sz w:val="20"/>
                <w:szCs w:val="20"/>
              </w:rPr>
              <w:t xml:space="preserve"> </w:t>
            </w:r>
          </w:p>
        </w:tc>
      </w:tr>
      <w:tr w:rsidR="00170617" w:rsidRPr="00450064" w14:paraId="4EFEBFBA" w14:textId="77777777" w:rsidTr="00450064">
        <w:trPr>
          <w:cantSplit/>
        </w:trPr>
        <w:tc>
          <w:tcPr>
            <w:tcW w:w="540" w:type="dxa"/>
            <w:gridSpan w:val="2"/>
            <w:shd w:val="clear" w:color="auto" w:fill="auto"/>
          </w:tcPr>
          <w:p w14:paraId="0C83E0BA" w14:textId="23527E48" w:rsidR="00170617" w:rsidRPr="00450064" w:rsidRDefault="00170617" w:rsidP="00A8278E">
            <w:pPr>
              <w:rPr>
                <w:rFonts w:ascii="Arial" w:hAnsi="Arial" w:cs="Arial"/>
                <w:sz w:val="20"/>
                <w:szCs w:val="20"/>
              </w:rPr>
            </w:pPr>
            <w:r w:rsidRPr="00450064">
              <w:rPr>
                <w:rFonts w:ascii="Arial" w:hAnsi="Arial" w:cs="Arial"/>
                <w:sz w:val="20"/>
                <w:szCs w:val="20"/>
              </w:rPr>
              <w:t xml:space="preserve">11. </w:t>
            </w:r>
          </w:p>
        </w:tc>
        <w:tc>
          <w:tcPr>
            <w:tcW w:w="9090" w:type="dxa"/>
            <w:gridSpan w:val="2"/>
            <w:shd w:val="clear" w:color="auto" w:fill="auto"/>
          </w:tcPr>
          <w:p w14:paraId="3A50F61E" w14:textId="463D118E" w:rsidR="00170617" w:rsidRPr="00450064" w:rsidRDefault="00170617" w:rsidP="00A8278E">
            <w:pPr>
              <w:keepLines/>
              <w:widowControl w:val="0"/>
              <w:tabs>
                <w:tab w:val="num" w:pos="540"/>
              </w:tabs>
              <w:rPr>
                <w:rFonts w:ascii="Arial" w:hAnsi="Arial" w:cs="Arial"/>
                <w:sz w:val="20"/>
                <w:szCs w:val="20"/>
              </w:rPr>
            </w:pPr>
            <w:bookmarkStart w:id="30" w:name="_Hlk80715738"/>
            <w:r w:rsidRPr="00450064">
              <w:rPr>
                <w:rFonts w:ascii="Arial" w:hAnsi="Arial" w:cs="Arial"/>
                <w:sz w:val="20"/>
                <w:szCs w:val="20"/>
              </w:rPr>
              <w:t xml:space="preserve">American Society of Addiction Medicine. The ASAM National </w:t>
            </w:r>
            <w:proofErr w:type="spellStart"/>
            <w:r w:rsidRPr="00450064">
              <w:rPr>
                <w:rFonts w:ascii="Arial" w:hAnsi="Arial" w:cs="Arial"/>
                <w:sz w:val="20"/>
                <w:szCs w:val="20"/>
              </w:rPr>
              <w:t>Guidelin</w:t>
            </w:r>
            <w:proofErr w:type="spellEnd"/>
            <w:r w:rsidRPr="00450064">
              <w:rPr>
                <w:rFonts w:ascii="Arial" w:hAnsi="Arial" w:cs="Arial"/>
                <w:sz w:val="20"/>
                <w:szCs w:val="20"/>
              </w:rPr>
              <w:t xml:space="preserve"> for the Treatment of Opioid Use Disorder: 2020 Focused Update. Guideline members: </w:t>
            </w:r>
            <w:r w:rsidR="00AA7EE5" w:rsidRPr="00450064">
              <w:rPr>
                <w:rFonts w:ascii="Arial" w:hAnsi="Arial" w:cs="Arial"/>
                <w:sz w:val="20"/>
                <w:szCs w:val="20"/>
              </w:rPr>
              <w:t xml:space="preserve">(alphabetical) </w:t>
            </w:r>
            <w:r w:rsidRPr="00450064">
              <w:rPr>
                <w:rFonts w:ascii="Arial" w:hAnsi="Arial" w:cs="Arial"/>
                <w:sz w:val="20"/>
                <w:szCs w:val="20"/>
              </w:rPr>
              <w:t xml:space="preserve">Cunningham C, Edlund MJ, Fishman M, </w:t>
            </w:r>
            <w:r w:rsidRPr="00450064">
              <w:rPr>
                <w:rFonts w:ascii="Arial" w:hAnsi="Arial" w:cs="Arial"/>
                <w:b/>
                <w:bCs/>
                <w:sz w:val="20"/>
                <w:szCs w:val="20"/>
              </w:rPr>
              <w:t>Gordon AJ</w:t>
            </w:r>
            <w:r w:rsidRPr="00450064">
              <w:rPr>
                <w:rFonts w:ascii="Arial" w:hAnsi="Arial" w:cs="Arial"/>
                <w:sz w:val="20"/>
                <w:szCs w:val="20"/>
              </w:rPr>
              <w:t xml:space="preserve">, Jones HE, Kampman KM, Langlben D, Meyer M, Springer S, Woody G, </w:t>
            </w:r>
            <w:proofErr w:type="spellStart"/>
            <w:r w:rsidRPr="00450064">
              <w:rPr>
                <w:rFonts w:ascii="Arial" w:hAnsi="Arial" w:cs="Arial"/>
                <w:sz w:val="20"/>
                <w:szCs w:val="20"/>
              </w:rPr>
              <w:t>Wriht</w:t>
            </w:r>
            <w:proofErr w:type="spellEnd"/>
            <w:r w:rsidRPr="00450064">
              <w:rPr>
                <w:rFonts w:ascii="Arial" w:hAnsi="Arial" w:cs="Arial"/>
                <w:sz w:val="20"/>
                <w:szCs w:val="20"/>
              </w:rPr>
              <w:t xml:space="preserve"> TE, Wyatt S. 2020. </w:t>
            </w:r>
            <w:hyperlink r:id="rId409" w:history="1">
              <w:r w:rsidRPr="00450064">
                <w:rPr>
                  <w:rStyle w:val="Hyperlink"/>
                  <w:rFonts w:ascii="Arial" w:hAnsi="Arial" w:cs="Arial"/>
                  <w:sz w:val="20"/>
                  <w:szCs w:val="20"/>
                </w:rPr>
                <w:t>www.asam.org/docs/default-source/quality-science/npg-jam-supplement.pdf?sfvrsn=a00a52c2_2</w:t>
              </w:r>
            </w:hyperlink>
            <w:bookmarkEnd w:id="30"/>
            <w:r w:rsidRPr="00450064">
              <w:rPr>
                <w:rFonts w:ascii="Arial" w:hAnsi="Arial" w:cs="Arial"/>
                <w:sz w:val="20"/>
                <w:szCs w:val="20"/>
              </w:rPr>
              <w:t xml:space="preserve"> </w:t>
            </w:r>
          </w:p>
        </w:tc>
      </w:tr>
      <w:tr w:rsidR="00F47E7C" w:rsidRPr="00450064" w14:paraId="0A53E366" w14:textId="77777777" w:rsidTr="00450064">
        <w:trPr>
          <w:cantSplit/>
        </w:trPr>
        <w:tc>
          <w:tcPr>
            <w:tcW w:w="9630" w:type="dxa"/>
            <w:gridSpan w:val="4"/>
            <w:shd w:val="clear" w:color="auto" w:fill="auto"/>
          </w:tcPr>
          <w:p w14:paraId="353F9F25" w14:textId="77777777" w:rsidR="00450064" w:rsidRDefault="00450064" w:rsidP="00A8278E">
            <w:pPr>
              <w:keepLines/>
              <w:rPr>
                <w:rFonts w:ascii="Arial" w:hAnsi="Arial" w:cs="Arial"/>
                <w:b/>
                <w:sz w:val="20"/>
                <w:szCs w:val="20"/>
              </w:rPr>
            </w:pPr>
          </w:p>
          <w:p w14:paraId="116942DF" w14:textId="77777777" w:rsidR="00F47E7C" w:rsidRDefault="008B0BD6" w:rsidP="00A8278E">
            <w:pPr>
              <w:keepLines/>
              <w:rPr>
                <w:rFonts w:ascii="Arial" w:hAnsi="Arial" w:cs="Arial"/>
                <w:b/>
                <w:sz w:val="20"/>
                <w:szCs w:val="20"/>
              </w:rPr>
            </w:pPr>
            <w:r w:rsidRPr="00450064">
              <w:rPr>
                <w:rFonts w:ascii="Arial" w:hAnsi="Arial" w:cs="Arial"/>
                <w:b/>
                <w:sz w:val="20"/>
                <w:szCs w:val="20"/>
              </w:rPr>
              <w:t>OTHER INVITED ARTICLES</w:t>
            </w:r>
          </w:p>
          <w:p w14:paraId="3B1406C1" w14:textId="64C9164C" w:rsidR="00450064" w:rsidRPr="00450064" w:rsidRDefault="00450064" w:rsidP="00A8278E">
            <w:pPr>
              <w:keepLines/>
              <w:rPr>
                <w:rFonts w:ascii="Arial" w:hAnsi="Arial" w:cs="Arial"/>
                <w:b/>
                <w:sz w:val="20"/>
                <w:szCs w:val="20"/>
              </w:rPr>
            </w:pPr>
          </w:p>
        </w:tc>
      </w:tr>
      <w:tr w:rsidR="00F47E7C" w:rsidRPr="00450064" w14:paraId="49A2628E" w14:textId="77777777" w:rsidTr="00450064">
        <w:trPr>
          <w:cantSplit/>
        </w:trPr>
        <w:tc>
          <w:tcPr>
            <w:tcW w:w="540" w:type="dxa"/>
            <w:gridSpan w:val="2"/>
            <w:shd w:val="clear" w:color="auto" w:fill="auto"/>
          </w:tcPr>
          <w:p w14:paraId="4F4765E5" w14:textId="62542D6D" w:rsidR="00F47E7C" w:rsidRPr="00450064" w:rsidRDefault="00F47E7C" w:rsidP="00A8278E">
            <w:pPr>
              <w:rPr>
                <w:rFonts w:ascii="Arial" w:hAnsi="Arial" w:cs="Arial"/>
                <w:sz w:val="20"/>
                <w:szCs w:val="20"/>
              </w:rPr>
            </w:pPr>
            <w:r w:rsidRPr="00450064">
              <w:rPr>
                <w:rFonts w:ascii="Arial" w:hAnsi="Arial" w:cs="Arial"/>
                <w:sz w:val="20"/>
                <w:szCs w:val="20"/>
              </w:rPr>
              <w:t>1.</w:t>
            </w:r>
          </w:p>
        </w:tc>
        <w:tc>
          <w:tcPr>
            <w:tcW w:w="9090" w:type="dxa"/>
            <w:gridSpan w:val="2"/>
            <w:shd w:val="clear" w:color="auto" w:fill="auto"/>
          </w:tcPr>
          <w:p w14:paraId="011CD19F" w14:textId="6A087A99"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Clinical evidence: marijuana a useful medicine. Penn Med. 1999;102(1):3.</w:t>
            </w:r>
          </w:p>
        </w:tc>
      </w:tr>
      <w:tr w:rsidR="00F47E7C" w:rsidRPr="00450064" w14:paraId="52CE054D" w14:textId="77777777" w:rsidTr="00450064">
        <w:trPr>
          <w:cantSplit/>
        </w:trPr>
        <w:tc>
          <w:tcPr>
            <w:tcW w:w="540" w:type="dxa"/>
            <w:gridSpan w:val="2"/>
            <w:shd w:val="clear" w:color="auto" w:fill="auto"/>
          </w:tcPr>
          <w:p w14:paraId="75ABB85A" w14:textId="26B432AA" w:rsidR="00F47E7C" w:rsidRPr="00450064" w:rsidRDefault="00F47E7C" w:rsidP="00A8278E">
            <w:pPr>
              <w:rPr>
                <w:rFonts w:ascii="Arial" w:hAnsi="Arial" w:cs="Arial"/>
                <w:sz w:val="20"/>
                <w:szCs w:val="20"/>
              </w:rPr>
            </w:pPr>
            <w:r w:rsidRPr="00450064">
              <w:rPr>
                <w:rFonts w:ascii="Arial" w:hAnsi="Arial" w:cs="Arial"/>
                <w:sz w:val="20"/>
                <w:szCs w:val="20"/>
              </w:rPr>
              <w:t>2.</w:t>
            </w:r>
          </w:p>
        </w:tc>
        <w:tc>
          <w:tcPr>
            <w:tcW w:w="9090" w:type="dxa"/>
            <w:gridSpan w:val="2"/>
            <w:shd w:val="clear" w:color="auto" w:fill="auto"/>
          </w:tcPr>
          <w:p w14:paraId="57CC4709" w14:textId="13971959"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Residency and volunteerism: not mutually exclusive. Penn Med. 1999;102(6):13. PMID: 10399460.</w:t>
            </w:r>
          </w:p>
        </w:tc>
      </w:tr>
      <w:tr w:rsidR="00F47E7C" w:rsidRPr="00450064" w14:paraId="606B259C" w14:textId="77777777" w:rsidTr="00450064">
        <w:trPr>
          <w:cantSplit/>
        </w:trPr>
        <w:tc>
          <w:tcPr>
            <w:tcW w:w="540" w:type="dxa"/>
            <w:gridSpan w:val="2"/>
            <w:shd w:val="clear" w:color="auto" w:fill="auto"/>
          </w:tcPr>
          <w:p w14:paraId="44AE3D6E" w14:textId="37C82097" w:rsidR="00F47E7C" w:rsidRPr="00450064" w:rsidRDefault="00F47E7C" w:rsidP="00A8278E">
            <w:pPr>
              <w:rPr>
                <w:rFonts w:ascii="Arial" w:hAnsi="Arial" w:cs="Arial"/>
                <w:sz w:val="20"/>
                <w:szCs w:val="20"/>
              </w:rPr>
            </w:pPr>
            <w:r w:rsidRPr="00450064">
              <w:rPr>
                <w:rFonts w:ascii="Arial" w:hAnsi="Arial" w:cs="Arial"/>
                <w:sz w:val="20"/>
                <w:szCs w:val="20"/>
              </w:rPr>
              <w:t>3.</w:t>
            </w:r>
          </w:p>
        </w:tc>
        <w:tc>
          <w:tcPr>
            <w:tcW w:w="9090" w:type="dxa"/>
            <w:gridSpan w:val="2"/>
            <w:shd w:val="clear" w:color="auto" w:fill="auto"/>
          </w:tcPr>
          <w:p w14:paraId="6B77725C" w14:textId="19F71AB4"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Shape your future: going beyond the patient-physician relationship. Bull Allegheny County Med Soc. 2003;92(4):187-9.</w:t>
            </w:r>
          </w:p>
        </w:tc>
      </w:tr>
      <w:tr w:rsidR="00F47E7C" w:rsidRPr="00450064" w14:paraId="1CBBA7CF" w14:textId="77777777" w:rsidTr="00450064">
        <w:trPr>
          <w:cantSplit/>
        </w:trPr>
        <w:tc>
          <w:tcPr>
            <w:tcW w:w="540" w:type="dxa"/>
            <w:gridSpan w:val="2"/>
            <w:shd w:val="clear" w:color="auto" w:fill="auto"/>
          </w:tcPr>
          <w:p w14:paraId="098ECAFC" w14:textId="272A39C6" w:rsidR="00F47E7C" w:rsidRPr="00450064" w:rsidRDefault="00F47E7C" w:rsidP="00A8278E">
            <w:pPr>
              <w:rPr>
                <w:rFonts w:ascii="Arial" w:hAnsi="Arial" w:cs="Arial"/>
                <w:sz w:val="20"/>
                <w:szCs w:val="20"/>
              </w:rPr>
            </w:pPr>
            <w:r w:rsidRPr="00450064">
              <w:rPr>
                <w:rFonts w:ascii="Arial" w:hAnsi="Arial" w:cs="Arial"/>
                <w:sz w:val="20"/>
                <w:szCs w:val="20"/>
              </w:rPr>
              <w:t>4.</w:t>
            </w:r>
          </w:p>
        </w:tc>
        <w:tc>
          <w:tcPr>
            <w:tcW w:w="9090" w:type="dxa"/>
            <w:gridSpan w:val="2"/>
            <w:shd w:val="clear" w:color="auto" w:fill="auto"/>
          </w:tcPr>
          <w:p w14:paraId="460DDBF2" w14:textId="70B9E8F0"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Salmon-Cox S. Treatment for opiate addiction in outpatient settings. Bull Allegheny County Med Soc. 2004;92(5):228-31.</w:t>
            </w:r>
          </w:p>
        </w:tc>
      </w:tr>
      <w:tr w:rsidR="00F47E7C" w:rsidRPr="00450064" w14:paraId="1A34B5FD" w14:textId="77777777" w:rsidTr="00450064">
        <w:trPr>
          <w:cantSplit/>
        </w:trPr>
        <w:tc>
          <w:tcPr>
            <w:tcW w:w="540" w:type="dxa"/>
            <w:gridSpan w:val="2"/>
            <w:shd w:val="clear" w:color="auto" w:fill="auto"/>
          </w:tcPr>
          <w:p w14:paraId="66218252" w14:textId="4414E59F" w:rsidR="00F47E7C" w:rsidRPr="00450064" w:rsidRDefault="00F47E7C" w:rsidP="00A8278E">
            <w:pPr>
              <w:rPr>
                <w:rFonts w:ascii="Arial" w:hAnsi="Arial" w:cs="Arial"/>
                <w:sz w:val="20"/>
                <w:szCs w:val="20"/>
              </w:rPr>
            </w:pPr>
            <w:r w:rsidRPr="00450064">
              <w:rPr>
                <w:rFonts w:ascii="Arial" w:hAnsi="Arial" w:cs="Arial"/>
                <w:sz w:val="20"/>
                <w:szCs w:val="20"/>
              </w:rPr>
              <w:t>5.</w:t>
            </w:r>
          </w:p>
        </w:tc>
        <w:tc>
          <w:tcPr>
            <w:tcW w:w="9090" w:type="dxa"/>
            <w:gridSpan w:val="2"/>
            <w:shd w:val="clear" w:color="auto" w:fill="auto"/>
          </w:tcPr>
          <w:p w14:paraId="2E9160A0" w14:textId="571E64FB"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Never "clear" anyone for surgery: the role of medical consultation. Bull Allegheny County Med Soc. 2004;93(8):403-9.</w:t>
            </w:r>
          </w:p>
        </w:tc>
      </w:tr>
      <w:tr w:rsidR="00F47E7C" w:rsidRPr="00450064" w14:paraId="476F2CE6" w14:textId="77777777" w:rsidTr="00450064">
        <w:trPr>
          <w:cantSplit/>
        </w:trPr>
        <w:tc>
          <w:tcPr>
            <w:tcW w:w="540" w:type="dxa"/>
            <w:gridSpan w:val="2"/>
            <w:shd w:val="clear" w:color="auto" w:fill="auto"/>
          </w:tcPr>
          <w:p w14:paraId="733678E8" w14:textId="5490EE9A" w:rsidR="00F47E7C" w:rsidRPr="00450064" w:rsidRDefault="00F47E7C" w:rsidP="00A8278E">
            <w:pPr>
              <w:rPr>
                <w:rFonts w:ascii="Arial" w:hAnsi="Arial" w:cs="Arial"/>
                <w:sz w:val="20"/>
                <w:szCs w:val="20"/>
              </w:rPr>
            </w:pPr>
            <w:r w:rsidRPr="00450064">
              <w:rPr>
                <w:rFonts w:ascii="Arial" w:hAnsi="Arial" w:cs="Arial"/>
                <w:sz w:val="20"/>
                <w:szCs w:val="20"/>
              </w:rPr>
              <w:t>6.</w:t>
            </w:r>
          </w:p>
        </w:tc>
        <w:tc>
          <w:tcPr>
            <w:tcW w:w="9090" w:type="dxa"/>
            <w:gridSpan w:val="2"/>
            <w:shd w:val="clear" w:color="auto" w:fill="auto"/>
          </w:tcPr>
          <w:p w14:paraId="0BC95FDC" w14:textId="3531DA50"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Improving patient safety: the physician pinch. Bull Allegheny County Med Soc. 2004;93(11):528-31.</w:t>
            </w:r>
          </w:p>
        </w:tc>
      </w:tr>
      <w:tr w:rsidR="00F47E7C" w:rsidRPr="00450064" w14:paraId="5BB48F89" w14:textId="77777777" w:rsidTr="00450064">
        <w:trPr>
          <w:cantSplit/>
        </w:trPr>
        <w:tc>
          <w:tcPr>
            <w:tcW w:w="540" w:type="dxa"/>
            <w:gridSpan w:val="2"/>
            <w:shd w:val="clear" w:color="auto" w:fill="auto"/>
          </w:tcPr>
          <w:p w14:paraId="0F1A5351" w14:textId="5E8526E4" w:rsidR="00F47E7C" w:rsidRPr="00450064" w:rsidRDefault="00F47E7C" w:rsidP="00A8278E">
            <w:pPr>
              <w:rPr>
                <w:rFonts w:ascii="Arial" w:hAnsi="Arial" w:cs="Arial"/>
                <w:sz w:val="20"/>
                <w:szCs w:val="20"/>
              </w:rPr>
            </w:pPr>
            <w:r w:rsidRPr="00450064">
              <w:rPr>
                <w:rFonts w:ascii="Arial" w:hAnsi="Arial" w:cs="Arial"/>
                <w:sz w:val="20"/>
                <w:szCs w:val="20"/>
              </w:rPr>
              <w:t>7.</w:t>
            </w:r>
          </w:p>
        </w:tc>
        <w:tc>
          <w:tcPr>
            <w:tcW w:w="9090" w:type="dxa"/>
            <w:gridSpan w:val="2"/>
            <w:shd w:val="clear" w:color="auto" w:fill="auto"/>
          </w:tcPr>
          <w:p w14:paraId="7FFB0325" w14:textId="57A48B69" w:rsidR="00F47E7C" w:rsidRPr="00450064" w:rsidRDefault="00F47E7C" w:rsidP="00A8278E">
            <w:pPr>
              <w:rPr>
                <w:rFonts w:ascii="Arial" w:hAnsi="Arial" w:cs="Arial"/>
                <w:sz w:val="20"/>
                <w:szCs w:val="20"/>
              </w:rPr>
            </w:pPr>
            <w:proofErr w:type="spellStart"/>
            <w:r w:rsidRPr="00450064">
              <w:rPr>
                <w:rFonts w:ascii="Arial" w:hAnsi="Arial" w:cs="Arial"/>
                <w:sz w:val="20"/>
                <w:szCs w:val="20"/>
              </w:rPr>
              <w:t>Montlack</w:t>
            </w:r>
            <w:proofErr w:type="spellEnd"/>
            <w:r w:rsidRPr="00450064">
              <w:rPr>
                <w:rFonts w:ascii="Arial" w:hAnsi="Arial" w:cs="Arial"/>
                <w:sz w:val="20"/>
                <w:szCs w:val="20"/>
              </w:rPr>
              <w:t xml:space="preserve"> M, </w:t>
            </w:r>
            <w:r w:rsidRPr="00450064">
              <w:rPr>
                <w:rFonts w:ascii="Arial" w:hAnsi="Arial" w:cs="Arial"/>
                <w:b/>
                <w:sz w:val="20"/>
                <w:szCs w:val="20"/>
              </w:rPr>
              <w:t>Gordon AJ.</w:t>
            </w:r>
            <w:r w:rsidRPr="00450064">
              <w:rPr>
                <w:rFonts w:ascii="Arial" w:hAnsi="Arial" w:cs="Arial"/>
                <w:sz w:val="20"/>
                <w:szCs w:val="20"/>
              </w:rPr>
              <w:t xml:space="preserve"> Too much </w:t>
            </w:r>
            <w:proofErr w:type="spellStart"/>
            <w:r w:rsidRPr="00450064">
              <w:rPr>
                <w:rFonts w:ascii="Arial" w:hAnsi="Arial" w:cs="Arial"/>
                <w:sz w:val="20"/>
                <w:szCs w:val="20"/>
              </w:rPr>
              <w:t>nog</w:t>
            </w:r>
            <w:proofErr w:type="spellEnd"/>
            <w:r w:rsidRPr="00450064">
              <w:rPr>
                <w:rFonts w:ascii="Arial" w:hAnsi="Arial" w:cs="Arial"/>
                <w:sz w:val="20"/>
                <w:szCs w:val="20"/>
              </w:rPr>
              <w:t>? recommendations for safe drinking this holiday season. Bull Allegheny County Med Soc. 2004;93(11):552-5.</w:t>
            </w:r>
          </w:p>
        </w:tc>
      </w:tr>
      <w:tr w:rsidR="00F47E7C" w:rsidRPr="00450064" w14:paraId="40C06D1E" w14:textId="77777777" w:rsidTr="00450064">
        <w:trPr>
          <w:cantSplit/>
        </w:trPr>
        <w:tc>
          <w:tcPr>
            <w:tcW w:w="540" w:type="dxa"/>
            <w:gridSpan w:val="2"/>
            <w:shd w:val="clear" w:color="auto" w:fill="auto"/>
          </w:tcPr>
          <w:p w14:paraId="38F36698" w14:textId="25CD7F97" w:rsidR="00F47E7C" w:rsidRPr="00450064" w:rsidRDefault="00F47E7C" w:rsidP="00A8278E">
            <w:pPr>
              <w:rPr>
                <w:rFonts w:ascii="Arial" w:hAnsi="Arial" w:cs="Arial"/>
                <w:sz w:val="20"/>
                <w:szCs w:val="20"/>
              </w:rPr>
            </w:pPr>
            <w:r w:rsidRPr="00450064">
              <w:rPr>
                <w:rFonts w:ascii="Arial" w:hAnsi="Arial" w:cs="Arial"/>
                <w:sz w:val="20"/>
                <w:szCs w:val="20"/>
              </w:rPr>
              <w:t>8.</w:t>
            </w:r>
          </w:p>
        </w:tc>
        <w:tc>
          <w:tcPr>
            <w:tcW w:w="9090" w:type="dxa"/>
            <w:gridSpan w:val="2"/>
            <w:shd w:val="clear" w:color="auto" w:fill="auto"/>
          </w:tcPr>
          <w:p w14:paraId="6CB3974E" w14:textId="7C1752B9"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Attitudes toward race and ethnicity data collection. SGIM Forum. 2005;28(10):7.</w:t>
            </w:r>
          </w:p>
        </w:tc>
      </w:tr>
      <w:tr w:rsidR="00F47E7C" w:rsidRPr="00450064" w14:paraId="34F0FCDD" w14:textId="77777777" w:rsidTr="00450064">
        <w:trPr>
          <w:cantSplit/>
        </w:trPr>
        <w:tc>
          <w:tcPr>
            <w:tcW w:w="540" w:type="dxa"/>
            <w:gridSpan w:val="2"/>
            <w:shd w:val="clear" w:color="auto" w:fill="auto"/>
          </w:tcPr>
          <w:p w14:paraId="3126F363" w14:textId="39653E64" w:rsidR="00F47E7C" w:rsidRPr="00450064" w:rsidRDefault="00F47E7C" w:rsidP="00A8278E">
            <w:pPr>
              <w:rPr>
                <w:rFonts w:ascii="Arial" w:hAnsi="Arial" w:cs="Arial"/>
                <w:sz w:val="20"/>
                <w:szCs w:val="20"/>
              </w:rPr>
            </w:pPr>
            <w:r w:rsidRPr="00450064">
              <w:rPr>
                <w:rFonts w:ascii="Arial" w:hAnsi="Arial" w:cs="Arial"/>
                <w:sz w:val="20"/>
                <w:szCs w:val="20"/>
              </w:rPr>
              <w:t>9.</w:t>
            </w:r>
          </w:p>
        </w:tc>
        <w:tc>
          <w:tcPr>
            <w:tcW w:w="9090" w:type="dxa"/>
            <w:gridSpan w:val="2"/>
            <w:shd w:val="clear" w:color="auto" w:fill="auto"/>
          </w:tcPr>
          <w:p w14:paraId="3E53EE7D" w14:textId="77600323"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Interpreters, language concordant clinicians, and health care quality. SGIM Forum. 2005;28(11):7.</w:t>
            </w:r>
          </w:p>
        </w:tc>
      </w:tr>
      <w:tr w:rsidR="00F47E7C" w:rsidRPr="00450064" w14:paraId="7C304CEA" w14:textId="77777777" w:rsidTr="00450064">
        <w:trPr>
          <w:cantSplit/>
        </w:trPr>
        <w:tc>
          <w:tcPr>
            <w:tcW w:w="540" w:type="dxa"/>
            <w:gridSpan w:val="2"/>
            <w:shd w:val="clear" w:color="auto" w:fill="auto"/>
          </w:tcPr>
          <w:p w14:paraId="1C2180C1" w14:textId="41551052" w:rsidR="00F47E7C" w:rsidRPr="00450064" w:rsidRDefault="00F47E7C" w:rsidP="00A8278E">
            <w:pPr>
              <w:rPr>
                <w:rFonts w:ascii="Arial" w:hAnsi="Arial" w:cs="Arial"/>
                <w:sz w:val="20"/>
                <w:szCs w:val="20"/>
              </w:rPr>
            </w:pPr>
            <w:r w:rsidRPr="00450064">
              <w:rPr>
                <w:rFonts w:ascii="Arial" w:hAnsi="Arial" w:cs="Arial"/>
                <w:sz w:val="20"/>
                <w:szCs w:val="20"/>
              </w:rPr>
              <w:t>10.</w:t>
            </w:r>
          </w:p>
        </w:tc>
        <w:tc>
          <w:tcPr>
            <w:tcW w:w="9090" w:type="dxa"/>
            <w:gridSpan w:val="2"/>
            <w:shd w:val="clear" w:color="auto" w:fill="auto"/>
          </w:tcPr>
          <w:p w14:paraId="4C55371E" w14:textId="2504B9B5"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Is your doctor watching your weight? SGIM Forum. 2005;28(12):1-9.</w:t>
            </w:r>
          </w:p>
        </w:tc>
      </w:tr>
      <w:tr w:rsidR="00F47E7C" w:rsidRPr="00450064" w14:paraId="3933E3B6" w14:textId="77777777" w:rsidTr="00450064">
        <w:trPr>
          <w:cantSplit/>
        </w:trPr>
        <w:tc>
          <w:tcPr>
            <w:tcW w:w="540" w:type="dxa"/>
            <w:gridSpan w:val="2"/>
            <w:shd w:val="clear" w:color="auto" w:fill="auto"/>
          </w:tcPr>
          <w:p w14:paraId="6403B719" w14:textId="76F16035" w:rsidR="00F47E7C" w:rsidRPr="00450064" w:rsidRDefault="00F47E7C" w:rsidP="00A8278E">
            <w:pPr>
              <w:rPr>
                <w:rFonts w:ascii="Arial" w:hAnsi="Arial" w:cs="Arial"/>
                <w:sz w:val="20"/>
                <w:szCs w:val="20"/>
              </w:rPr>
            </w:pPr>
            <w:r w:rsidRPr="00450064">
              <w:rPr>
                <w:rFonts w:ascii="Arial" w:hAnsi="Arial" w:cs="Arial"/>
                <w:sz w:val="20"/>
                <w:szCs w:val="20"/>
              </w:rPr>
              <w:t>11.</w:t>
            </w:r>
          </w:p>
        </w:tc>
        <w:tc>
          <w:tcPr>
            <w:tcW w:w="9090" w:type="dxa"/>
            <w:gridSpan w:val="2"/>
            <w:shd w:val="clear" w:color="auto" w:fill="auto"/>
          </w:tcPr>
          <w:p w14:paraId="7D94314A" w14:textId="0E1FD9C0" w:rsidR="00F47E7C" w:rsidRPr="00450064" w:rsidRDefault="00F47E7C" w:rsidP="00A8278E">
            <w:pPr>
              <w:rPr>
                <w:rFonts w:ascii="Arial" w:hAnsi="Arial" w:cs="Arial"/>
                <w:sz w:val="20"/>
                <w:szCs w:val="20"/>
              </w:rPr>
            </w:pPr>
            <w:proofErr w:type="spellStart"/>
            <w:r w:rsidRPr="00450064">
              <w:rPr>
                <w:rFonts w:ascii="Arial" w:hAnsi="Arial" w:cs="Arial"/>
                <w:sz w:val="20"/>
                <w:szCs w:val="20"/>
              </w:rPr>
              <w:t>Montlack</w:t>
            </w:r>
            <w:proofErr w:type="spellEnd"/>
            <w:r w:rsidRPr="00450064">
              <w:rPr>
                <w:rFonts w:ascii="Arial" w:hAnsi="Arial" w:cs="Arial"/>
                <w:sz w:val="20"/>
                <w:szCs w:val="20"/>
              </w:rPr>
              <w:t xml:space="preserve"> ML, </w:t>
            </w:r>
            <w:r w:rsidRPr="00450064">
              <w:rPr>
                <w:rFonts w:ascii="Arial" w:hAnsi="Arial" w:cs="Arial"/>
                <w:b/>
                <w:sz w:val="20"/>
                <w:szCs w:val="20"/>
              </w:rPr>
              <w:t>Gordon AJ,</w:t>
            </w:r>
            <w:r w:rsidRPr="00450064">
              <w:rPr>
                <w:rFonts w:ascii="Arial" w:hAnsi="Arial" w:cs="Arial"/>
                <w:sz w:val="20"/>
                <w:szCs w:val="20"/>
              </w:rPr>
              <w:t xml:space="preserve"> Williams J. Integration of services in homeless health care. Bull Allegheny County Med Soc. 2005;94(8):392-5.</w:t>
            </w:r>
          </w:p>
        </w:tc>
      </w:tr>
      <w:tr w:rsidR="00F47E7C" w:rsidRPr="00450064" w14:paraId="509322CC" w14:textId="77777777" w:rsidTr="00450064">
        <w:trPr>
          <w:cantSplit/>
        </w:trPr>
        <w:tc>
          <w:tcPr>
            <w:tcW w:w="540" w:type="dxa"/>
            <w:gridSpan w:val="2"/>
            <w:shd w:val="clear" w:color="auto" w:fill="auto"/>
          </w:tcPr>
          <w:p w14:paraId="16B39277" w14:textId="7805B5E4" w:rsidR="00F47E7C" w:rsidRPr="00450064" w:rsidRDefault="00F47E7C" w:rsidP="00A8278E">
            <w:pPr>
              <w:rPr>
                <w:rFonts w:ascii="Arial" w:hAnsi="Arial" w:cs="Arial"/>
                <w:sz w:val="20"/>
                <w:szCs w:val="20"/>
              </w:rPr>
            </w:pPr>
            <w:r w:rsidRPr="00450064">
              <w:rPr>
                <w:rFonts w:ascii="Arial" w:hAnsi="Arial" w:cs="Arial"/>
                <w:sz w:val="20"/>
                <w:szCs w:val="20"/>
              </w:rPr>
              <w:t>12.</w:t>
            </w:r>
          </w:p>
        </w:tc>
        <w:tc>
          <w:tcPr>
            <w:tcW w:w="9090" w:type="dxa"/>
            <w:gridSpan w:val="2"/>
            <w:shd w:val="clear" w:color="auto" w:fill="auto"/>
          </w:tcPr>
          <w:p w14:paraId="02068E70" w14:textId="3752A160" w:rsidR="00F47E7C" w:rsidRPr="00450064" w:rsidRDefault="00F47E7C" w:rsidP="00A8278E">
            <w:pPr>
              <w:rPr>
                <w:rFonts w:ascii="Arial" w:hAnsi="Arial" w:cs="Arial"/>
                <w:sz w:val="20"/>
                <w:szCs w:val="20"/>
              </w:rPr>
            </w:pPr>
            <w:proofErr w:type="spellStart"/>
            <w:r w:rsidRPr="00450064">
              <w:rPr>
                <w:rFonts w:ascii="Arial" w:hAnsi="Arial" w:cs="Arial"/>
                <w:sz w:val="20"/>
                <w:szCs w:val="20"/>
                <w:lang w:val="fr-FR"/>
              </w:rPr>
              <w:t>Gaglia</w:t>
            </w:r>
            <w:proofErr w:type="spellEnd"/>
            <w:r w:rsidRPr="00450064">
              <w:rPr>
                <w:rFonts w:ascii="Arial" w:hAnsi="Arial" w:cs="Arial"/>
                <w:sz w:val="20"/>
                <w:szCs w:val="20"/>
                <w:lang w:val="fr-FR"/>
              </w:rPr>
              <w:t xml:space="preserve"> MA Jr, </w:t>
            </w:r>
            <w:r w:rsidRPr="00450064">
              <w:rPr>
                <w:rFonts w:ascii="Arial" w:hAnsi="Arial" w:cs="Arial"/>
                <w:b/>
                <w:sz w:val="20"/>
                <w:szCs w:val="20"/>
                <w:lang w:val="fr-FR"/>
              </w:rPr>
              <w:t>Gordon AJ.</w:t>
            </w:r>
            <w:r w:rsidRPr="00450064">
              <w:rPr>
                <w:rFonts w:ascii="Arial" w:hAnsi="Arial" w:cs="Arial"/>
                <w:sz w:val="20"/>
                <w:szCs w:val="20"/>
                <w:lang w:val="fr-FR"/>
              </w:rPr>
              <w:t xml:space="preserve"> </w:t>
            </w:r>
            <w:r w:rsidRPr="00450064">
              <w:rPr>
                <w:rFonts w:ascii="Arial" w:hAnsi="Arial" w:cs="Arial"/>
                <w:sz w:val="20"/>
                <w:szCs w:val="20"/>
              </w:rPr>
              <w:t>For the birds: pandemic influenza policy falls short. Bull Allegheny County Med Soc. 2005;94(12):606-7.</w:t>
            </w:r>
          </w:p>
        </w:tc>
      </w:tr>
      <w:tr w:rsidR="00F47E7C" w:rsidRPr="00450064" w14:paraId="1F7B6BBC" w14:textId="77777777" w:rsidTr="00450064">
        <w:trPr>
          <w:cantSplit/>
        </w:trPr>
        <w:tc>
          <w:tcPr>
            <w:tcW w:w="540" w:type="dxa"/>
            <w:gridSpan w:val="2"/>
            <w:shd w:val="clear" w:color="auto" w:fill="auto"/>
          </w:tcPr>
          <w:p w14:paraId="37AACA39" w14:textId="0DF2D143" w:rsidR="00F47E7C" w:rsidRPr="00450064" w:rsidRDefault="00F47E7C" w:rsidP="00A8278E">
            <w:pPr>
              <w:rPr>
                <w:rFonts w:ascii="Arial" w:hAnsi="Arial" w:cs="Arial"/>
                <w:sz w:val="20"/>
                <w:szCs w:val="20"/>
              </w:rPr>
            </w:pPr>
            <w:r w:rsidRPr="00450064">
              <w:rPr>
                <w:rFonts w:ascii="Arial" w:hAnsi="Arial" w:cs="Arial"/>
                <w:sz w:val="20"/>
                <w:szCs w:val="20"/>
              </w:rPr>
              <w:t>13.</w:t>
            </w:r>
          </w:p>
        </w:tc>
        <w:tc>
          <w:tcPr>
            <w:tcW w:w="9090" w:type="dxa"/>
            <w:gridSpan w:val="2"/>
            <w:shd w:val="clear" w:color="auto" w:fill="auto"/>
          </w:tcPr>
          <w:p w14:paraId="2E1CBC95" w14:textId="4CEF2888"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Buprenorphine: a novel medication in novel environments to treat opioid dependence. Counter Details: The Educational Difference. [Penn Med Soc.] 2006;Dec:2-5.</w:t>
            </w:r>
          </w:p>
        </w:tc>
      </w:tr>
      <w:tr w:rsidR="00F47E7C" w:rsidRPr="00450064" w14:paraId="1FA4D6EC" w14:textId="77777777" w:rsidTr="00450064">
        <w:trPr>
          <w:cantSplit/>
        </w:trPr>
        <w:tc>
          <w:tcPr>
            <w:tcW w:w="540" w:type="dxa"/>
            <w:gridSpan w:val="2"/>
            <w:shd w:val="clear" w:color="auto" w:fill="auto"/>
          </w:tcPr>
          <w:p w14:paraId="5CE0C956" w14:textId="5093B0B6" w:rsidR="00F47E7C" w:rsidRPr="00450064" w:rsidRDefault="00F47E7C" w:rsidP="00A8278E">
            <w:pPr>
              <w:rPr>
                <w:rFonts w:ascii="Arial" w:hAnsi="Arial" w:cs="Arial"/>
                <w:sz w:val="20"/>
                <w:szCs w:val="20"/>
              </w:rPr>
            </w:pPr>
            <w:r w:rsidRPr="00450064">
              <w:rPr>
                <w:rFonts w:ascii="Arial" w:hAnsi="Arial" w:cs="Arial"/>
                <w:sz w:val="20"/>
                <w:szCs w:val="20"/>
              </w:rPr>
              <w:t>14.</w:t>
            </w:r>
          </w:p>
        </w:tc>
        <w:tc>
          <w:tcPr>
            <w:tcW w:w="9090" w:type="dxa"/>
            <w:gridSpan w:val="2"/>
            <w:shd w:val="clear" w:color="auto" w:fill="auto"/>
          </w:tcPr>
          <w:p w14:paraId="3698D15E" w14:textId="4F216E5C"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Balloons and stamp bags: new possibilities for opioid dependence treatment. Counter Details: The Educational Difference. [Penn Med Soc.] 2006;Dec:7-8.</w:t>
            </w:r>
          </w:p>
        </w:tc>
      </w:tr>
      <w:tr w:rsidR="00F47E7C" w:rsidRPr="00450064" w14:paraId="366CD41E" w14:textId="77777777" w:rsidTr="00450064">
        <w:trPr>
          <w:cantSplit/>
        </w:trPr>
        <w:tc>
          <w:tcPr>
            <w:tcW w:w="540" w:type="dxa"/>
            <w:gridSpan w:val="2"/>
            <w:shd w:val="clear" w:color="auto" w:fill="auto"/>
          </w:tcPr>
          <w:p w14:paraId="11D5D20F" w14:textId="3AF11E3A" w:rsidR="00F47E7C" w:rsidRPr="00450064" w:rsidRDefault="00F47E7C" w:rsidP="00A8278E">
            <w:pPr>
              <w:rPr>
                <w:rFonts w:ascii="Arial" w:hAnsi="Arial" w:cs="Arial"/>
                <w:sz w:val="20"/>
                <w:szCs w:val="20"/>
              </w:rPr>
            </w:pPr>
            <w:r w:rsidRPr="00450064">
              <w:rPr>
                <w:rFonts w:ascii="Arial" w:hAnsi="Arial" w:cs="Arial"/>
                <w:sz w:val="20"/>
                <w:szCs w:val="20"/>
              </w:rPr>
              <w:t>15.</w:t>
            </w:r>
          </w:p>
        </w:tc>
        <w:tc>
          <w:tcPr>
            <w:tcW w:w="9090" w:type="dxa"/>
            <w:gridSpan w:val="2"/>
            <w:shd w:val="clear" w:color="auto" w:fill="auto"/>
          </w:tcPr>
          <w:p w14:paraId="52E85760" w14:textId="15CB7FC3"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Assessing pain: practice outcomes before and after a system intervention. SGIM Forum. 2006;29(6):5.</w:t>
            </w:r>
          </w:p>
        </w:tc>
      </w:tr>
      <w:tr w:rsidR="00F47E7C" w:rsidRPr="00450064" w14:paraId="305A6071" w14:textId="77777777" w:rsidTr="00450064">
        <w:trPr>
          <w:cantSplit/>
        </w:trPr>
        <w:tc>
          <w:tcPr>
            <w:tcW w:w="540" w:type="dxa"/>
            <w:gridSpan w:val="2"/>
            <w:shd w:val="clear" w:color="auto" w:fill="auto"/>
          </w:tcPr>
          <w:p w14:paraId="08125F5D" w14:textId="60B1886C" w:rsidR="00F47E7C" w:rsidRPr="00450064" w:rsidRDefault="00F47E7C" w:rsidP="00A8278E">
            <w:pPr>
              <w:rPr>
                <w:rFonts w:ascii="Arial" w:hAnsi="Arial" w:cs="Arial"/>
                <w:sz w:val="20"/>
                <w:szCs w:val="20"/>
              </w:rPr>
            </w:pPr>
            <w:r w:rsidRPr="00450064">
              <w:rPr>
                <w:rFonts w:ascii="Arial" w:hAnsi="Arial" w:cs="Arial"/>
                <w:sz w:val="20"/>
                <w:szCs w:val="20"/>
              </w:rPr>
              <w:t>16.</w:t>
            </w:r>
          </w:p>
        </w:tc>
        <w:tc>
          <w:tcPr>
            <w:tcW w:w="9090" w:type="dxa"/>
            <w:gridSpan w:val="2"/>
            <w:shd w:val="clear" w:color="auto" w:fill="auto"/>
          </w:tcPr>
          <w:p w14:paraId="43E12BCE" w14:textId="763EC251" w:rsidR="00F47E7C" w:rsidRPr="00450064" w:rsidRDefault="00F47E7C"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Patients' perspectives on disclosing medical errors. SGIM Forum. 2006;29(7):5-9. </w:t>
            </w:r>
          </w:p>
        </w:tc>
      </w:tr>
      <w:tr w:rsidR="00F47E7C" w:rsidRPr="00450064" w14:paraId="3DE7C1B4" w14:textId="77777777" w:rsidTr="00450064">
        <w:trPr>
          <w:cantSplit/>
        </w:trPr>
        <w:tc>
          <w:tcPr>
            <w:tcW w:w="540" w:type="dxa"/>
            <w:gridSpan w:val="2"/>
            <w:shd w:val="clear" w:color="auto" w:fill="auto"/>
          </w:tcPr>
          <w:p w14:paraId="1632AA64" w14:textId="2B0EEA49" w:rsidR="00F47E7C" w:rsidRPr="00450064" w:rsidRDefault="00F47E7C" w:rsidP="00A8278E">
            <w:pPr>
              <w:rPr>
                <w:rFonts w:ascii="Arial" w:hAnsi="Arial" w:cs="Arial"/>
                <w:sz w:val="20"/>
                <w:szCs w:val="20"/>
              </w:rPr>
            </w:pPr>
            <w:r w:rsidRPr="00450064">
              <w:rPr>
                <w:rFonts w:ascii="Arial" w:hAnsi="Arial" w:cs="Arial"/>
                <w:sz w:val="20"/>
                <w:szCs w:val="20"/>
              </w:rPr>
              <w:t>17.</w:t>
            </w:r>
          </w:p>
        </w:tc>
        <w:tc>
          <w:tcPr>
            <w:tcW w:w="9090" w:type="dxa"/>
            <w:gridSpan w:val="2"/>
            <w:shd w:val="clear" w:color="auto" w:fill="auto"/>
          </w:tcPr>
          <w:p w14:paraId="30BF81EA" w14:textId="15459FC4"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Health literacy: advancing the field through a JGIM special issue. SGIM Forum. 2006;29(8):6-10.</w:t>
            </w:r>
          </w:p>
        </w:tc>
      </w:tr>
      <w:tr w:rsidR="00F47E7C" w:rsidRPr="00450064" w14:paraId="753EFA49" w14:textId="77777777" w:rsidTr="00450064">
        <w:trPr>
          <w:cantSplit/>
        </w:trPr>
        <w:tc>
          <w:tcPr>
            <w:tcW w:w="540" w:type="dxa"/>
            <w:gridSpan w:val="2"/>
            <w:shd w:val="clear" w:color="auto" w:fill="auto"/>
          </w:tcPr>
          <w:p w14:paraId="7EFEEC1B" w14:textId="32878D54" w:rsidR="00F47E7C" w:rsidRPr="00450064" w:rsidRDefault="00F47E7C" w:rsidP="00A8278E">
            <w:pPr>
              <w:rPr>
                <w:rFonts w:ascii="Arial" w:hAnsi="Arial" w:cs="Arial"/>
                <w:sz w:val="20"/>
                <w:szCs w:val="20"/>
              </w:rPr>
            </w:pPr>
            <w:r w:rsidRPr="00450064">
              <w:rPr>
                <w:rFonts w:ascii="Arial" w:hAnsi="Arial" w:cs="Arial"/>
                <w:sz w:val="20"/>
                <w:szCs w:val="20"/>
              </w:rPr>
              <w:t>18.</w:t>
            </w:r>
          </w:p>
        </w:tc>
        <w:tc>
          <w:tcPr>
            <w:tcW w:w="9090" w:type="dxa"/>
            <w:gridSpan w:val="2"/>
            <w:shd w:val="clear" w:color="auto" w:fill="auto"/>
          </w:tcPr>
          <w:p w14:paraId="14B4C039" w14:textId="1120CDE5"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Fueling the fire for change: research explores the implications of work hour regulations on graduate medical education. SGIM Forum. 2006;29(9):1-8.</w:t>
            </w:r>
          </w:p>
        </w:tc>
      </w:tr>
      <w:tr w:rsidR="00F47E7C" w:rsidRPr="00450064" w14:paraId="603F5FB7" w14:textId="77777777" w:rsidTr="00450064">
        <w:trPr>
          <w:cantSplit/>
        </w:trPr>
        <w:tc>
          <w:tcPr>
            <w:tcW w:w="540" w:type="dxa"/>
            <w:gridSpan w:val="2"/>
            <w:shd w:val="clear" w:color="auto" w:fill="auto"/>
          </w:tcPr>
          <w:p w14:paraId="0C14A979" w14:textId="1F4E124D" w:rsidR="00F47E7C" w:rsidRPr="00450064" w:rsidRDefault="00F47E7C" w:rsidP="00A8278E">
            <w:pPr>
              <w:rPr>
                <w:rFonts w:ascii="Arial" w:hAnsi="Arial" w:cs="Arial"/>
                <w:sz w:val="20"/>
                <w:szCs w:val="20"/>
              </w:rPr>
            </w:pPr>
            <w:r w:rsidRPr="00450064">
              <w:rPr>
                <w:rFonts w:ascii="Arial" w:hAnsi="Arial" w:cs="Arial"/>
                <w:sz w:val="20"/>
                <w:szCs w:val="20"/>
              </w:rPr>
              <w:t>19.</w:t>
            </w:r>
          </w:p>
        </w:tc>
        <w:tc>
          <w:tcPr>
            <w:tcW w:w="9090" w:type="dxa"/>
            <w:gridSpan w:val="2"/>
            <w:shd w:val="clear" w:color="auto" w:fill="auto"/>
          </w:tcPr>
          <w:p w14:paraId="0FB6509D" w14:textId="36EF8F02"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Inequity among us: salaries of internists differ based on race and gender. SGIM Forum. 2006;29(11):4.</w:t>
            </w:r>
          </w:p>
        </w:tc>
      </w:tr>
      <w:tr w:rsidR="00F47E7C" w:rsidRPr="00450064" w14:paraId="5CF5B18A" w14:textId="77777777" w:rsidTr="00450064">
        <w:trPr>
          <w:cantSplit/>
        </w:trPr>
        <w:tc>
          <w:tcPr>
            <w:tcW w:w="540" w:type="dxa"/>
            <w:gridSpan w:val="2"/>
            <w:shd w:val="clear" w:color="auto" w:fill="auto"/>
          </w:tcPr>
          <w:p w14:paraId="7A47D0A9" w14:textId="381FCC5B" w:rsidR="00F47E7C" w:rsidRPr="00450064" w:rsidRDefault="00F47E7C" w:rsidP="00A8278E">
            <w:pPr>
              <w:rPr>
                <w:rFonts w:ascii="Arial" w:hAnsi="Arial" w:cs="Arial"/>
                <w:sz w:val="20"/>
                <w:szCs w:val="20"/>
              </w:rPr>
            </w:pPr>
            <w:r w:rsidRPr="00450064">
              <w:rPr>
                <w:rFonts w:ascii="Arial" w:hAnsi="Arial" w:cs="Arial"/>
                <w:sz w:val="20"/>
                <w:szCs w:val="20"/>
              </w:rPr>
              <w:t>20.</w:t>
            </w:r>
          </w:p>
        </w:tc>
        <w:tc>
          <w:tcPr>
            <w:tcW w:w="9090" w:type="dxa"/>
            <w:gridSpan w:val="2"/>
            <w:shd w:val="clear" w:color="auto" w:fill="auto"/>
          </w:tcPr>
          <w:p w14:paraId="301CD3CA" w14:textId="77BD66DB"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Tickling the keyboard: older adults and the Internet. SGIM Forum. 2006;29(12):6-9.</w:t>
            </w:r>
          </w:p>
        </w:tc>
      </w:tr>
      <w:tr w:rsidR="00F47E7C" w:rsidRPr="00450064" w14:paraId="288B2AC0" w14:textId="77777777" w:rsidTr="00450064">
        <w:trPr>
          <w:cantSplit/>
        </w:trPr>
        <w:tc>
          <w:tcPr>
            <w:tcW w:w="540" w:type="dxa"/>
            <w:gridSpan w:val="2"/>
            <w:shd w:val="clear" w:color="auto" w:fill="auto"/>
          </w:tcPr>
          <w:p w14:paraId="58A8EE12" w14:textId="14861AC3" w:rsidR="00F47E7C" w:rsidRPr="00450064" w:rsidRDefault="00F47E7C" w:rsidP="00A8278E">
            <w:pPr>
              <w:rPr>
                <w:rFonts w:ascii="Arial" w:hAnsi="Arial" w:cs="Arial"/>
                <w:sz w:val="20"/>
                <w:szCs w:val="20"/>
              </w:rPr>
            </w:pPr>
            <w:r w:rsidRPr="00450064">
              <w:rPr>
                <w:rFonts w:ascii="Arial" w:hAnsi="Arial" w:cs="Arial"/>
                <w:sz w:val="20"/>
                <w:szCs w:val="20"/>
              </w:rPr>
              <w:t>21.</w:t>
            </w:r>
          </w:p>
        </w:tc>
        <w:tc>
          <w:tcPr>
            <w:tcW w:w="9090" w:type="dxa"/>
            <w:gridSpan w:val="2"/>
            <w:shd w:val="clear" w:color="auto" w:fill="auto"/>
          </w:tcPr>
          <w:p w14:paraId="63C21ACE" w14:textId="4F29E013"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Alcohol and drug use in women: important HIV risks. Counter Details: The Educational Difference. [Penn Med Soc.] 2006;May:9-10.</w:t>
            </w:r>
          </w:p>
        </w:tc>
      </w:tr>
      <w:tr w:rsidR="00F47E7C" w:rsidRPr="00450064" w14:paraId="261F8955" w14:textId="77777777" w:rsidTr="00450064">
        <w:trPr>
          <w:cantSplit/>
        </w:trPr>
        <w:tc>
          <w:tcPr>
            <w:tcW w:w="540" w:type="dxa"/>
            <w:gridSpan w:val="2"/>
            <w:shd w:val="clear" w:color="auto" w:fill="auto"/>
          </w:tcPr>
          <w:p w14:paraId="7DF3E063" w14:textId="08480D10" w:rsidR="00F47E7C" w:rsidRPr="00450064" w:rsidRDefault="00F47E7C" w:rsidP="00A8278E">
            <w:pPr>
              <w:rPr>
                <w:rFonts w:ascii="Arial" w:hAnsi="Arial" w:cs="Arial"/>
                <w:sz w:val="20"/>
                <w:szCs w:val="20"/>
              </w:rPr>
            </w:pPr>
            <w:r w:rsidRPr="00450064">
              <w:rPr>
                <w:rFonts w:ascii="Arial" w:hAnsi="Arial" w:cs="Arial"/>
                <w:sz w:val="20"/>
                <w:szCs w:val="20"/>
              </w:rPr>
              <w:t>22.</w:t>
            </w:r>
          </w:p>
        </w:tc>
        <w:tc>
          <w:tcPr>
            <w:tcW w:w="9090" w:type="dxa"/>
            <w:gridSpan w:val="2"/>
            <w:shd w:val="clear" w:color="auto" w:fill="auto"/>
          </w:tcPr>
          <w:p w14:paraId="0FF4319A" w14:textId="6CEE2D2D" w:rsidR="00F47E7C" w:rsidRPr="00450064" w:rsidRDefault="00F47E7C" w:rsidP="00A8278E">
            <w:pPr>
              <w:rPr>
                <w:rFonts w:ascii="Arial" w:hAnsi="Arial" w:cs="Arial"/>
                <w:sz w:val="20"/>
                <w:szCs w:val="20"/>
              </w:rPr>
            </w:pPr>
            <w:proofErr w:type="spellStart"/>
            <w:r w:rsidRPr="00450064">
              <w:rPr>
                <w:rFonts w:ascii="Arial" w:hAnsi="Arial" w:cs="Arial"/>
                <w:sz w:val="20"/>
                <w:szCs w:val="20"/>
              </w:rPr>
              <w:t>Walbrown</w:t>
            </w:r>
            <w:proofErr w:type="spellEnd"/>
            <w:r w:rsidRPr="00450064">
              <w:rPr>
                <w:rFonts w:ascii="Arial" w:hAnsi="Arial" w:cs="Arial"/>
                <w:sz w:val="20"/>
                <w:szCs w:val="20"/>
              </w:rPr>
              <w:t xml:space="preserve"> MA, </w:t>
            </w:r>
            <w:r w:rsidRPr="00450064">
              <w:rPr>
                <w:rFonts w:ascii="Arial" w:hAnsi="Arial" w:cs="Arial"/>
                <w:b/>
                <w:sz w:val="20"/>
                <w:szCs w:val="20"/>
              </w:rPr>
              <w:t>Gordon AJ.</w:t>
            </w:r>
            <w:r w:rsidRPr="00450064">
              <w:rPr>
                <w:rFonts w:ascii="Arial" w:hAnsi="Arial" w:cs="Arial"/>
                <w:sz w:val="20"/>
                <w:szCs w:val="20"/>
              </w:rPr>
              <w:t xml:space="preserve"> Treating alcohol drinking: new medications to curb consumption. Bull Allegheny County Med Soc. 2006;95(1):24-27.</w:t>
            </w:r>
          </w:p>
        </w:tc>
      </w:tr>
      <w:tr w:rsidR="00F47E7C" w:rsidRPr="00450064" w14:paraId="3DA523B3" w14:textId="77777777" w:rsidTr="00450064">
        <w:trPr>
          <w:cantSplit/>
        </w:trPr>
        <w:tc>
          <w:tcPr>
            <w:tcW w:w="540" w:type="dxa"/>
            <w:gridSpan w:val="2"/>
            <w:shd w:val="clear" w:color="auto" w:fill="auto"/>
          </w:tcPr>
          <w:p w14:paraId="22E4580C" w14:textId="70CFBF63" w:rsidR="00F47E7C" w:rsidRPr="00450064" w:rsidRDefault="00F47E7C" w:rsidP="00A8278E">
            <w:pPr>
              <w:rPr>
                <w:rFonts w:ascii="Arial" w:hAnsi="Arial" w:cs="Arial"/>
                <w:sz w:val="20"/>
                <w:szCs w:val="20"/>
              </w:rPr>
            </w:pPr>
            <w:r w:rsidRPr="00450064">
              <w:rPr>
                <w:rFonts w:ascii="Arial" w:hAnsi="Arial" w:cs="Arial"/>
                <w:sz w:val="20"/>
                <w:szCs w:val="20"/>
              </w:rPr>
              <w:lastRenderedPageBreak/>
              <w:t>23.</w:t>
            </w:r>
          </w:p>
        </w:tc>
        <w:tc>
          <w:tcPr>
            <w:tcW w:w="9090" w:type="dxa"/>
            <w:gridSpan w:val="2"/>
            <w:shd w:val="clear" w:color="auto" w:fill="auto"/>
          </w:tcPr>
          <w:p w14:paraId="2D1299DB" w14:textId="4A426955"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The new bottom line: money not patients. Bull Allegheny County Med Soc.2006;95(4):170-1.</w:t>
            </w:r>
          </w:p>
        </w:tc>
      </w:tr>
      <w:tr w:rsidR="00F47E7C" w:rsidRPr="00450064" w14:paraId="119D2FF0" w14:textId="77777777" w:rsidTr="00450064">
        <w:trPr>
          <w:cantSplit/>
        </w:trPr>
        <w:tc>
          <w:tcPr>
            <w:tcW w:w="540" w:type="dxa"/>
            <w:gridSpan w:val="2"/>
            <w:shd w:val="clear" w:color="auto" w:fill="auto"/>
          </w:tcPr>
          <w:p w14:paraId="03576C43" w14:textId="16C2CD15" w:rsidR="00F47E7C" w:rsidRPr="00450064" w:rsidRDefault="00F47E7C" w:rsidP="00A8278E">
            <w:pPr>
              <w:rPr>
                <w:rFonts w:ascii="Arial" w:hAnsi="Arial" w:cs="Arial"/>
                <w:sz w:val="20"/>
                <w:szCs w:val="20"/>
              </w:rPr>
            </w:pPr>
            <w:r w:rsidRPr="00450064">
              <w:rPr>
                <w:rFonts w:ascii="Arial" w:hAnsi="Arial" w:cs="Arial"/>
                <w:sz w:val="20"/>
                <w:szCs w:val="20"/>
              </w:rPr>
              <w:t>24.</w:t>
            </w:r>
          </w:p>
        </w:tc>
        <w:tc>
          <w:tcPr>
            <w:tcW w:w="9090" w:type="dxa"/>
            <w:gridSpan w:val="2"/>
            <w:shd w:val="clear" w:color="auto" w:fill="auto"/>
          </w:tcPr>
          <w:p w14:paraId="4BE0FED6" w14:textId="155FC986"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Integrating mental health into primary care: innovation and application. SGIM Forum. 2006;29(1):4-10.</w:t>
            </w:r>
          </w:p>
        </w:tc>
      </w:tr>
      <w:tr w:rsidR="00F47E7C" w:rsidRPr="00450064" w14:paraId="0E3BB70E" w14:textId="77777777" w:rsidTr="00450064">
        <w:trPr>
          <w:cantSplit/>
        </w:trPr>
        <w:tc>
          <w:tcPr>
            <w:tcW w:w="540" w:type="dxa"/>
            <w:gridSpan w:val="2"/>
            <w:shd w:val="clear" w:color="auto" w:fill="auto"/>
          </w:tcPr>
          <w:p w14:paraId="5644B5A5" w14:textId="11E83C58" w:rsidR="00F47E7C" w:rsidRPr="00450064" w:rsidRDefault="00F47E7C" w:rsidP="00A8278E">
            <w:pPr>
              <w:rPr>
                <w:rFonts w:ascii="Arial" w:hAnsi="Arial" w:cs="Arial"/>
                <w:sz w:val="20"/>
                <w:szCs w:val="20"/>
              </w:rPr>
            </w:pPr>
            <w:r w:rsidRPr="00450064">
              <w:rPr>
                <w:rFonts w:ascii="Arial" w:hAnsi="Arial" w:cs="Arial"/>
                <w:sz w:val="20"/>
                <w:szCs w:val="20"/>
              </w:rPr>
              <w:t>25.</w:t>
            </w:r>
          </w:p>
        </w:tc>
        <w:tc>
          <w:tcPr>
            <w:tcW w:w="9090" w:type="dxa"/>
            <w:gridSpan w:val="2"/>
            <w:shd w:val="clear" w:color="auto" w:fill="auto"/>
          </w:tcPr>
          <w:p w14:paraId="24F96245" w14:textId="7C5CDF1C"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Promotion of clinical educators and investigators in academic medicine. SGIM Forum. 2006;29(2):4-9.</w:t>
            </w:r>
          </w:p>
        </w:tc>
      </w:tr>
      <w:tr w:rsidR="00F47E7C" w:rsidRPr="00450064" w14:paraId="07166C67" w14:textId="77777777" w:rsidTr="00450064">
        <w:trPr>
          <w:cantSplit/>
        </w:trPr>
        <w:tc>
          <w:tcPr>
            <w:tcW w:w="540" w:type="dxa"/>
            <w:gridSpan w:val="2"/>
            <w:shd w:val="clear" w:color="auto" w:fill="auto"/>
          </w:tcPr>
          <w:p w14:paraId="23EA3A3A" w14:textId="49C09690" w:rsidR="00F47E7C" w:rsidRPr="00450064" w:rsidRDefault="00F47E7C" w:rsidP="00A8278E">
            <w:pPr>
              <w:rPr>
                <w:rFonts w:ascii="Arial" w:hAnsi="Arial" w:cs="Arial"/>
                <w:sz w:val="20"/>
                <w:szCs w:val="20"/>
              </w:rPr>
            </w:pPr>
            <w:r w:rsidRPr="00450064">
              <w:rPr>
                <w:rFonts w:ascii="Arial" w:hAnsi="Arial" w:cs="Arial"/>
                <w:sz w:val="20"/>
                <w:szCs w:val="20"/>
              </w:rPr>
              <w:t>26.</w:t>
            </w:r>
          </w:p>
        </w:tc>
        <w:tc>
          <w:tcPr>
            <w:tcW w:w="9090" w:type="dxa"/>
            <w:gridSpan w:val="2"/>
            <w:shd w:val="clear" w:color="auto" w:fill="auto"/>
          </w:tcPr>
          <w:p w14:paraId="6BC88801" w14:textId="47E2255F"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ACLS skills: evaluating residents' performance through simulated scenarios. SGIM Forum. 2006;29(3):5-9.</w:t>
            </w:r>
          </w:p>
        </w:tc>
      </w:tr>
      <w:tr w:rsidR="00F47E7C" w:rsidRPr="00450064" w14:paraId="74D9D9DC" w14:textId="77777777" w:rsidTr="00450064">
        <w:trPr>
          <w:cantSplit/>
        </w:trPr>
        <w:tc>
          <w:tcPr>
            <w:tcW w:w="540" w:type="dxa"/>
            <w:gridSpan w:val="2"/>
            <w:shd w:val="clear" w:color="auto" w:fill="auto"/>
          </w:tcPr>
          <w:p w14:paraId="02495D66" w14:textId="5FFB5469" w:rsidR="00F47E7C" w:rsidRPr="00450064" w:rsidRDefault="00F47E7C" w:rsidP="00A8278E">
            <w:pPr>
              <w:rPr>
                <w:rFonts w:ascii="Arial" w:hAnsi="Arial" w:cs="Arial"/>
                <w:sz w:val="20"/>
                <w:szCs w:val="20"/>
              </w:rPr>
            </w:pPr>
            <w:r w:rsidRPr="00450064">
              <w:rPr>
                <w:rFonts w:ascii="Arial" w:hAnsi="Arial" w:cs="Arial"/>
                <w:sz w:val="20"/>
                <w:szCs w:val="20"/>
              </w:rPr>
              <w:t>27.</w:t>
            </w:r>
          </w:p>
        </w:tc>
        <w:tc>
          <w:tcPr>
            <w:tcW w:w="9090" w:type="dxa"/>
            <w:gridSpan w:val="2"/>
            <w:shd w:val="clear" w:color="auto" w:fill="auto"/>
          </w:tcPr>
          <w:p w14:paraId="5390CB73" w14:textId="7BCC1981"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Big Brother is watching us: computers impact doctor-patient interactions. SGIM Forum. 2007;30(1):7-13.</w:t>
            </w:r>
          </w:p>
        </w:tc>
      </w:tr>
      <w:tr w:rsidR="00F47E7C" w:rsidRPr="00450064" w14:paraId="18159D30" w14:textId="77777777" w:rsidTr="00450064">
        <w:trPr>
          <w:cantSplit/>
        </w:trPr>
        <w:tc>
          <w:tcPr>
            <w:tcW w:w="540" w:type="dxa"/>
            <w:gridSpan w:val="2"/>
            <w:shd w:val="clear" w:color="auto" w:fill="auto"/>
          </w:tcPr>
          <w:p w14:paraId="6487D105" w14:textId="5DCC259E" w:rsidR="00F47E7C" w:rsidRPr="00450064" w:rsidRDefault="00F47E7C" w:rsidP="00A8278E">
            <w:pPr>
              <w:rPr>
                <w:rFonts w:ascii="Arial" w:hAnsi="Arial" w:cs="Arial"/>
                <w:sz w:val="20"/>
                <w:szCs w:val="20"/>
              </w:rPr>
            </w:pPr>
            <w:r w:rsidRPr="00450064">
              <w:rPr>
                <w:rFonts w:ascii="Arial" w:hAnsi="Arial" w:cs="Arial"/>
                <w:sz w:val="20"/>
                <w:szCs w:val="20"/>
              </w:rPr>
              <w:t>28.</w:t>
            </w:r>
          </w:p>
        </w:tc>
        <w:tc>
          <w:tcPr>
            <w:tcW w:w="9090" w:type="dxa"/>
            <w:gridSpan w:val="2"/>
            <w:shd w:val="clear" w:color="auto" w:fill="auto"/>
          </w:tcPr>
          <w:p w14:paraId="496A8FA6" w14:textId="76D4D3BE"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 purulent presentation of Proteus pericarditis in Pittsburgh. SGIM Forum. 2007;30(2):12.</w:t>
            </w:r>
          </w:p>
        </w:tc>
      </w:tr>
      <w:tr w:rsidR="00F47E7C" w:rsidRPr="00450064" w14:paraId="70DECA22" w14:textId="77777777" w:rsidTr="00450064">
        <w:trPr>
          <w:cantSplit/>
        </w:trPr>
        <w:tc>
          <w:tcPr>
            <w:tcW w:w="540" w:type="dxa"/>
            <w:gridSpan w:val="2"/>
            <w:shd w:val="clear" w:color="auto" w:fill="auto"/>
          </w:tcPr>
          <w:p w14:paraId="103BF1AA" w14:textId="6C5AEA21" w:rsidR="00F47E7C" w:rsidRPr="00450064" w:rsidRDefault="00F47E7C" w:rsidP="00A8278E">
            <w:pPr>
              <w:rPr>
                <w:rFonts w:ascii="Arial" w:hAnsi="Arial" w:cs="Arial"/>
                <w:sz w:val="20"/>
                <w:szCs w:val="20"/>
              </w:rPr>
            </w:pPr>
            <w:r w:rsidRPr="00450064">
              <w:rPr>
                <w:rFonts w:ascii="Arial" w:hAnsi="Arial" w:cs="Arial"/>
                <w:sz w:val="20"/>
                <w:szCs w:val="20"/>
              </w:rPr>
              <w:t>29.</w:t>
            </w:r>
          </w:p>
        </w:tc>
        <w:tc>
          <w:tcPr>
            <w:tcW w:w="9090" w:type="dxa"/>
            <w:gridSpan w:val="2"/>
            <w:shd w:val="clear" w:color="auto" w:fill="auto"/>
          </w:tcPr>
          <w:p w14:paraId="66B2B536" w14:textId="559C6852"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Conroy MB. Japanese medicine: a contrast to Pittsburgh's medical environment. Bull Allegheny County Med Soc. 2007;96(4):174-7.</w:t>
            </w:r>
          </w:p>
        </w:tc>
      </w:tr>
      <w:tr w:rsidR="00F47E7C" w:rsidRPr="00450064" w14:paraId="2A99DFB4" w14:textId="77777777" w:rsidTr="00450064">
        <w:trPr>
          <w:cantSplit/>
        </w:trPr>
        <w:tc>
          <w:tcPr>
            <w:tcW w:w="540" w:type="dxa"/>
            <w:gridSpan w:val="2"/>
            <w:shd w:val="clear" w:color="auto" w:fill="auto"/>
          </w:tcPr>
          <w:p w14:paraId="2DFD5B4F" w14:textId="4E134DCC" w:rsidR="00F47E7C" w:rsidRPr="00450064" w:rsidRDefault="00F47E7C" w:rsidP="00A8278E">
            <w:pPr>
              <w:rPr>
                <w:rFonts w:ascii="Arial" w:hAnsi="Arial" w:cs="Arial"/>
                <w:sz w:val="20"/>
                <w:szCs w:val="20"/>
              </w:rPr>
            </w:pPr>
            <w:r w:rsidRPr="00450064">
              <w:rPr>
                <w:rFonts w:ascii="Arial" w:hAnsi="Arial" w:cs="Arial"/>
                <w:sz w:val="20"/>
                <w:szCs w:val="20"/>
              </w:rPr>
              <w:t>30.</w:t>
            </w:r>
          </w:p>
        </w:tc>
        <w:tc>
          <w:tcPr>
            <w:tcW w:w="9090" w:type="dxa"/>
            <w:gridSpan w:val="2"/>
            <w:shd w:val="clear" w:color="auto" w:fill="auto"/>
          </w:tcPr>
          <w:p w14:paraId="6BA4C156" w14:textId="67D76A3B"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Chronic benzodiazepine use: evaluating impact on the elderly. </w:t>
            </w:r>
            <w:bookmarkStart w:id="31" w:name="OLE_LINK15"/>
            <w:bookmarkStart w:id="32" w:name="OLE_LINK16"/>
            <w:r w:rsidRPr="00450064">
              <w:rPr>
                <w:rFonts w:ascii="Arial" w:hAnsi="Arial" w:cs="Arial"/>
                <w:sz w:val="20"/>
                <w:szCs w:val="20"/>
              </w:rPr>
              <w:t>SGIM Forum. 2007;30(8):6.</w:t>
            </w:r>
            <w:bookmarkEnd w:id="31"/>
            <w:bookmarkEnd w:id="32"/>
          </w:p>
        </w:tc>
      </w:tr>
      <w:tr w:rsidR="00F47E7C" w:rsidRPr="00450064" w14:paraId="6CC63926" w14:textId="77777777" w:rsidTr="00450064">
        <w:trPr>
          <w:cantSplit/>
        </w:trPr>
        <w:tc>
          <w:tcPr>
            <w:tcW w:w="540" w:type="dxa"/>
            <w:gridSpan w:val="2"/>
            <w:shd w:val="clear" w:color="auto" w:fill="auto"/>
          </w:tcPr>
          <w:p w14:paraId="6C27BFC0" w14:textId="494143EB" w:rsidR="00F47E7C" w:rsidRPr="00450064" w:rsidRDefault="00F47E7C" w:rsidP="00A8278E">
            <w:pPr>
              <w:rPr>
                <w:rFonts w:ascii="Arial" w:hAnsi="Arial" w:cs="Arial"/>
                <w:sz w:val="20"/>
                <w:szCs w:val="20"/>
              </w:rPr>
            </w:pPr>
            <w:r w:rsidRPr="00450064">
              <w:rPr>
                <w:rFonts w:ascii="Arial" w:hAnsi="Arial" w:cs="Arial"/>
                <w:sz w:val="20"/>
                <w:szCs w:val="20"/>
              </w:rPr>
              <w:t>31.</w:t>
            </w:r>
          </w:p>
        </w:tc>
        <w:tc>
          <w:tcPr>
            <w:tcW w:w="9090" w:type="dxa"/>
            <w:gridSpan w:val="2"/>
            <w:shd w:val="clear" w:color="auto" w:fill="auto"/>
          </w:tcPr>
          <w:p w14:paraId="4BF40DE7" w14:textId="5D98C819"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Life chaos: impacts on health and health care utilization. SGIM Forum. 2007;30(9):2-13.</w:t>
            </w:r>
          </w:p>
        </w:tc>
      </w:tr>
      <w:tr w:rsidR="00F47E7C" w:rsidRPr="00450064" w14:paraId="057295D8" w14:textId="77777777" w:rsidTr="00450064">
        <w:trPr>
          <w:cantSplit/>
        </w:trPr>
        <w:tc>
          <w:tcPr>
            <w:tcW w:w="540" w:type="dxa"/>
            <w:gridSpan w:val="2"/>
            <w:shd w:val="clear" w:color="auto" w:fill="auto"/>
          </w:tcPr>
          <w:p w14:paraId="0B8B45AB" w14:textId="7BB15863" w:rsidR="00F47E7C" w:rsidRPr="00450064" w:rsidRDefault="00F47E7C" w:rsidP="00A8278E">
            <w:pPr>
              <w:rPr>
                <w:rFonts w:ascii="Arial" w:hAnsi="Arial" w:cs="Arial"/>
                <w:sz w:val="20"/>
                <w:szCs w:val="20"/>
              </w:rPr>
            </w:pPr>
            <w:r w:rsidRPr="00450064">
              <w:rPr>
                <w:rFonts w:ascii="Arial" w:hAnsi="Arial" w:cs="Arial"/>
                <w:sz w:val="20"/>
                <w:szCs w:val="20"/>
              </w:rPr>
              <w:t>32.</w:t>
            </w:r>
          </w:p>
        </w:tc>
        <w:tc>
          <w:tcPr>
            <w:tcW w:w="9090" w:type="dxa"/>
            <w:gridSpan w:val="2"/>
            <w:shd w:val="clear" w:color="auto" w:fill="auto"/>
          </w:tcPr>
          <w:p w14:paraId="78FC6318" w14:textId="48303014"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Modeling the way: time to train physician leaders. Bull Allegheny County Med Soc. 2007;96(11):496-497.</w:t>
            </w:r>
          </w:p>
        </w:tc>
      </w:tr>
      <w:tr w:rsidR="00F47E7C" w:rsidRPr="00450064" w14:paraId="0277FF03" w14:textId="77777777" w:rsidTr="00450064">
        <w:trPr>
          <w:cantSplit/>
        </w:trPr>
        <w:tc>
          <w:tcPr>
            <w:tcW w:w="540" w:type="dxa"/>
            <w:gridSpan w:val="2"/>
            <w:shd w:val="clear" w:color="auto" w:fill="auto"/>
          </w:tcPr>
          <w:p w14:paraId="17EB3858" w14:textId="4528C591" w:rsidR="00F47E7C" w:rsidRPr="00450064" w:rsidRDefault="00F47E7C" w:rsidP="00A8278E">
            <w:pPr>
              <w:rPr>
                <w:rFonts w:ascii="Arial" w:hAnsi="Arial" w:cs="Arial"/>
                <w:sz w:val="20"/>
                <w:szCs w:val="20"/>
              </w:rPr>
            </w:pPr>
            <w:r w:rsidRPr="00450064">
              <w:rPr>
                <w:rFonts w:ascii="Arial" w:hAnsi="Arial" w:cs="Arial"/>
                <w:sz w:val="20"/>
                <w:szCs w:val="20"/>
              </w:rPr>
              <w:t>33.</w:t>
            </w:r>
          </w:p>
        </w:tc>
        <w:tc>
          <w:tcPr>
            <w:tcW w:w="9090" w:type="dxa"/>
            <w:gridSpan w:val="2"/>
            <w:shd w:val="clear" w:color="auto" w:fill="auto"/>
          </w:tcPr>
          <w:p w14:paraId="35DD3646" w14:textId="3AA77463"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How things change: a reflection of JGIM 10 years ago. SGIM Forum. 2008;31(1):2-14.</w:t>
            </w:r>
          </w:p>
        </w:tc>
      </w:tr>
      <w:tr w:rsidR="00F47E7C" w:rsidRPr="00450064" w14:paraId="2AC2BF50" w14:textId="77777777" w:rsidTr="00450064">
        <w:trPr>
          <w:cantSplit/>
        </w:trPr>
        <w:tc>
          <w:tcPr>
            <w:tcW w:w="540" w:type="dxa"/>
            <w:gridSpan w:val="2"/>
            <w:shd w:val="clear" w:color="auto" w:fill="auto"/>
          </w:tcPr>
          <w:p w14:paraId="507ED8ED" w14:textId="4F27885F" w:rsidR="00F47E7C" w:rsidRPr="00450064" w:rsidRDefault="00F47E7C" w:rsidP="00A8278E">
            <w:pPr>
              <w:rPr>
                <w:rFonts w:ascii="Arial" w:hAnsi="Arial" w:cs="Arial"/>
                <w:sz w:val="20"/>
                <w:szCs w:val="20"/>
              </w:rPr>
            </w:pPr>
            <w:r w:rsidRPr="00450064">
              <w:rPr>
                <w:rFonts w:ascii="Arial" w:hAnsi="Arial" w:cs="Arial"/>
                <w:sz w:val="20"/>
                <w:szCs w:val="20"/>
              </w:rPr>
              <w:t>34.</w:t>
            </w:r>
          </w:p>
        </w:tc>
        <w:tc>
          <w:tcPr>
            <w:tcW w:w="9090" w:type="dxa"/>
            <w:gridSpan w:val="2"/>
            <w:shd w:val="clear" w:color="auto" w:fill="auto"/>
          </w:tcPr>
          <w:p w14:paraId="2D54D6D7" w14:textId="17CDD9C1" w:rsidR="00F47E7C" w:rsidRPr="00450064" w:rsidRDefault="00F47E7C" w:rsidP="00A8278E">
            <w:pPr>
              <w:rPr>
                <w:rFonts w:ascii="Arial" w:hAnsi="Arial" w:cs="Arial"/>
                <w:sz w:val="20"/>
                <w:szCs w:val="20"/>
              </w:rPr>
            </w:pPr>
            <w:bookmarkStart w:id="33" w:name="OLE_LINK17"/>
            <w:bookmarkStart w:id="34" w:name="OLE_LINK18"/>
            <w:r w:rsidRPr="00450064">
              <w:rPr>
                <w:rFonts w:ascii="Arial" w:hAnsi="Arial" w:cs="Arial"/>
                <w:b/>
                <w:sz w:val="20"/>
                <w:szCs w:val="20"/>
              </w:rPr>
              <w:t>Gordon AJ.</w:t>
            </w:r>
            <w:r w:rsidRPr="00450064">
              <w:rPr>
                <w:rFonts w:ascii="Arial" w:hAnsi="Arial" w:cs="Arial"/>
                <w:sz w:val="20"/>
                <w:szCs w:val="20"/>
              </w:rPr>
              <w:t xml:space="preserve"> In</w:t>
            </w:r>
            <w:bookmarkEnd w:id="33"/>
            <w:bookmarkEnd w:id="34"/>
            <w:r w:rsidRPr="00450064">
              <w:rPr>
                <w:rFonts w:ascii="Arial" w:hAnsi="Arial" w:cs="Arial"/>
                <w:sz w:val="20"/>
                <w:szCs w:val="20"/>
              </w:rPr>
              <w:t xml:space="preserve">side to outside: enabling and advocating leadership in our </w:t>
            </w:r>
            <w:proofErr w:type="gramStart"/>
            <w:r w:rsidRPr="00450064">
              <w:rPr>
                <w:rFonts w:ascii="Arial" w:hAnsi="Arial" w:cs="Arial"/>
                <w:sz w:val="20"/>
                <w:szCs w:val="20"/>
              </w:rPr>
              <w:t>ever hostile</w:t>
            </w:r>
            <w:proofErr w:type="gramEnd"/>
            <w:r w:rsidRPr="00450064">
              <w:rPr>
                <w:rFonts w:ascii="Arial" w:hAnsi="Arial" w:cs="Arial"/>
                <w:sz w:val="20"/>
                <w:szCs w:val="20"/>
              </w:rPr>
              <w:t xml:space="preserve"> environments. Bull Allegheny County Med Soc. 2008;97(1):10-11.</w:t>
            </w:r>
          </w:p>
        </w:tc>
      </w:tr>
      <w:tr w:rsidR="00F47E7C" w:rsidRPr="00450064" w14:paraId="3EB8CE50" w14:textId="77777777" w:rsidTr="00450064">
        <w:trPr>
          <w:cantSplit/>
        </w:trPr>
        <w:tc>
          <w:tcPr>
            <w:tcW w:w="540" w:type="dxa"/>
            <w:gridSpan w:val="2"/>
            <w:shd w:val="clear" w:color="auto" w:fill="auto"/>
          </w:tcPr>
          <w:p w14:paraId="0C32254D" w14:textId="6E323951" w:rsidR="00F47E7C" w:rsidRPr="00450064" w:rsidRDefault="00F47E7C" w:rsidP="00A8278E">
            <w:pPr>
              <w:rPr>
                <w:rFonts w:ascii="Arial" w:hAnsi="Arial" w:cs="Arial"/>
                <w:sz w:val="20"/>
                <w:szCs w:val="20"/>
              </w:rPr>
            </w:pPr>
            <w:r w:rsidRPr="00450064">
              <w:rPr>
                <w:rFonts w:ascii="Arial" w:hAnsi="Arial" w:cs="Arial"/>
                <w:sz w:val="20"/>
                <w:szCs w:val="20"/>
              </w:rPr>
              <w:t>35.</w:t>
            </w:r>
          </w:p>
        </w:tc>
        <w:tc>
          <w:tcPr>
            <w:tcW w:w="9090" w:type="dxa"/>
            <w:gridSpan w:val="2"/>
            <w:shd w:val="clear" w:color="auto" w:fill="auto"/>
          </w:tcPr>
          <w:p w14:paraId="7ACDA827" w14:textId="2A9D4379" w:rsidR="00F47E7C" w:rsidRPr="00450064" w:rsidRDefault="00F47E7C" w:rsidP="00A8278E">
            <w:pPr>
              <w:rPr>
                <w:rFonts w:ascii="Arial" w:hAnsi="Arial" w:cs="Arial"/>
                <w:sz w:val="20"/>
                <w:szCs w:val="20"/>
              </w:rPr>
            </w:pPr>
            <w:r w:rsidRPr="00450064">
              <w:rPr>
                <w:rFonts w:ascii="Arial" w:hAnsi="Arial" w:cs="Arial"/>
                <w:sz w:val="20"/>
                <w:szCs w:val="20"/>
              </w:rPr>
              <w:t xml:space="preserve">Conroy M, </w:t>
            </w:r>
            <w:r w:rsidRPr="00450064">
              <w:rPr>
                <w:rFonts w:ascii="Arial" w:hAnsi="Arial" w:cs="Arial"/>
                <w:b/>
                <w:sz w:val="20"/>
                <w:szCs w:val="20"/>
              </w:rPr>
              <w:t>Gordon A</w:t>
            </w:r>
            <w:r w:rsidRPr="00450064">
              <w:rPr>
                <w:rFonts w:ascii="Arial" w:hAnsi="Arial" w:cs="Arial"/>
                <w:sz w:val="20"/>
                <w:szCs w:val="20"/>
              </w:rPr>
              <w:t>. More than pierogies: Pittsburgh is perfect for SGIM. SGIM Forum. 2008;31(3):5-6.</w:t>
            </w:r>
          </w:p>
        </w:tc>
      </w:tr>
      <w:tr w:rsidR="00F47E7C" w:rsidRPr="00450064" w14:paraId="2316285F" w14:textId="77777777" w:rsidTr="00450064">
        <w:trPr>
          <w:cantSplit/>
        </w:trPr>
        <w:tc>
          <w:tcPr>
            <w:tcW w:w="540" w:type="dxa"/>
            <w:gridSpan w:val="2"/>
            <w:shd w:val="clear" w:color="auto" w:fill="auto"/>
          </w:tcPr>
          <w:p w14:paraId="52CFAD80" w14:textId="32EF8A66" w:rsidR="00F47E7C" w:rsidRPr="00450064" w:rsidRDefault="00F47E7C" w:rsidP="00A8278E">
            <w:pPr>
              <w:rPr>
                <w:rFonts w:ascii="Arial" w:hAnsi="Arial" w:cs="Arial"/>
                <w:sz w:val="20"/>
                <w:szCs w:val="20"/>
              </w:rPr>
            </w:pPr>
            <w:r w:rsidRPr="00450064">
              <w:rPr>
                <w:rFonts w:ascii="Arial" w:hAnsi="Arial" w:cs="Arial"/>
                <w:sz w:val="20"/>
                <w:szCs w:val="20"/>
              </w:rPr>
              <w:t>36.</w:t>
            </w:r>
          </w:p>
        </w:tc>
        <w:tc>
          <w:tcPr>
            <w:tcW w:w="9090" w:type="dxa"/>
            <w:gridSpan w:val="2"/>
            <w:shd w:val="clear" w:color="auto" w:fill="auto"/>
          </w:tcPr>
          <w:p w14:paraId="043FEA8F" w14:textId="4A803149"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Translating research into practice: comments of recent JGIM authors. SGIM Forum. 2008;31(3):10-12.</w:t>
            </w:r>
          </w:p>
        </w:tc>
      </w:tr>
      <w:tr w:rsidR="00F47E7C" w:rsidRPr="00450064" w14:paraId="79CCC21C" w14:textId="77777777" w:rsidTr="00450064">
        <w:trPr>
          <w:cantSplit/>
        </w:trPr>
        <w:tc>
          <w:tcPr>
            <w:tcW w:w="540" w:type="dxa"/>
            <w:gridSpan w:val="2"/>
            <w:shd w:val="clear" w:color="auto" w:fill="auto"/>
          </w:tcPr>
          <w:p w14:paraId="241795BC" w14:textId="0295DE5C" w:rsidR="00F47E7C" w:rsidRPr="00450064" w:rsidRDefault="00F47E7C" w:rsidP="00A8278E">
            <w:pPr>
              <w:rPr>
                <w:rFonts w:ascii="Arial" w:hAnsi="Arial" w:cs="Arial"/>
                <w:sz w:val="20"/>
                <w:szCs w:val="20"/>
              </w:rPr>
            </w:pPr>
            <w:r w:rsidRPr="00450064">
              <w:rPr>
                <w:rFonts w:ascii="Arial" w:hAnsi="Arial" w:cs="Arial"/>
                <w:sz w:val="20"/>
                <w:szCs w:val="20"/>
              </w:rPr>
              <w:t>37.</w:t>
            </w:r>
          </w:p>
        </w:tc>
        <w:tc>
          <w:tcPr>
            <w:tcW w:w="9090" w:type="dxa"/>
            <w:gridSpan w:val="2"/>
            <w:shd w:val="clear" w:color="auto" w:fill="auto"/>
          </w:tcPr>
          <w:p w14:paraId="37D8233E" w14:textId="7B5B8F50"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Make way for collaboration, integration and respect. W Penn Hosp News. 2008;January:1-16.</w:t>
            </w:r>
          </w:p>
        </w:tc>
      </w:tr>
      <w:tr w:rsidR="00F47E7C" w:rsidRPr="00450064" w14:paraId="14C277F5" w14:textId="77777777" w:rsidTr="00450064">
        <w:trPr>
          <w:cantSplit/>
        </w:trPr>
        <w:tc>
          <w:tcPr>
            <w:tcW w:w="540" w:type="dxa"/>
            <w:gridSpan w:val="2"/>
            <w:shd w:val="clear" w:color="auto" w:fill="auto"/>
          </w:tcPr>
          <w:p w14:paraId="3F3F9C0A" w14:textId="50EBA667" w:rsidR="00F47E7C" w:rsidRPr="00450064" w:rsidRDefault="00F47E7C" w:rsidP="00A8278E">
            <w:pPr>
              <w:rPr>
                <w:rFonts w:ascii="Arial" w:hAnsi="Arial" w:cs="Arial"/>
                <w:sz w:val="20"/>
                <w:szCs w:val="20"/>
              </w:rPr>
            </w:pPr>
            <w:r w:rsidRPr="00450064">
              <w:rPr>
                <w:rFonts w:ascii="Arial" w:hAnsi="Arial" w:cs="Arial"/>
                <w:sz w:val="20"/>
                <w:szCs w:val="20"/>
              </w:rPr>
              <w:t>38.</w:t>
            </w:r>
          </w:p>
        </w:tc>
        <w:tc>
          <w:tcPr>
            <w:tcW w:w="9090" w:type="dxa"/>
            <w:gridSpan w:val="2"/>
            <w:shd w:val="clear" w:color="auto" w:fill="auto"/>
          </w:tcPr>
          <w:p w14:paraId="06520CD2" w14:textId="48DFE89D"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It's midnight: do you know where your doctor is? Bull Allegheny County Med Soc. 2008;97(4):166-167.</w:t>
            </w:r>
          </w:p>
        </w:tc>
      </w:tr>
      <w:tr w:rsidR="00F47E7C" w:rsidRPr="00450064" w14:paraId="16B0E7A6" w14:textId="77777777" w:rsidTr="00450064">
        <w:trPr>
          <w:cantSplit/>
        </w:trPr>
        <w:tc>
          <w:tcPr>
            <w:tcW w:w="540" w:type="dxa"/>
            <w:gridSpan w:val="2"/>
            <w:shd w:val="clear" w:color="auto" w:fill="auto"/>
          </w:tcPr>
          <w:p w14:paraId="0380B72B" w14:textId="2D379871" w:rsidR="00F47E7C" w:rsidRPr="00450064" w:rsidRDefault="00F47E7C" w:rsidP="00A8278E">
            <w:pPr>
              <w:rPr>
                <w:rFonts w:ascii="Arial" w:hAnsi="Arial" w:cs="Arial"/>
                <w:sz w:val="20"/>
                <w:szCs w:val="20"/>
              </w:rPr>
            </w:pPr>
            <w:r w:rsidRPr="00450064">
              <w:rPr>
                <w:rFonts w:ascii="Arial" w:hAnsi="Arial" w:cs="Arial"/>
                <w:sz w:val="20"/>
                <w:szCs w:val="20"/>
              </w:rPr>
              <w:t>39.</w:t>
            </w:r>
          </w:p>
        </w:tc>
        <w:tc>
          <w:tcPr>
            <w:tcW w:w="9090" w:type="dxa"/>
            <w:gridSpan w:val="2"/>
            <w:shd w:val="clear" w:color="auto" w:fill="auto"/>
          </w:tcPr>
          <w:p w14:paraId="7BFF92D5" w14:textId="6E4020CF"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Transparency of health care costs would benefit patients. W Penn Hosp News. 2008;April:4.</w:t>
            </w:r>
          </w:p>
        </w:tc>
      </w:tr>
      <w:tr w:rsidR="00F47E7C" w:rsidRPr="00450064" w14:paraId="762193AF" w14:textId="77777777" w:rsidTr="00450064">
        <w:trPr>
          <w:cantSplit/>
        </w:trPr>
        <w:tc>
          <w:tcPr>
            <w:tcW w:w="540" w:type="dxa"/>
            <w:gridSpan w:val="2"/>
            <w:shd w:val="clear" w:color="auto" w:fill="auto"/>
          </w:tcPr>
          <w:p w14:paraId="1BB37EEF" w14:textId="35B4A58F" w:rsidR="00F47E7C" w:rsidRPr="00450064" w:rsidRDefault="00F47E7C" w:rsidP="00A8278E">
            <w:pPr>
              <w:rPr>
                <w:rFonts w:ascii="Arial" w:hAnsi="Arial" w:cs="Arial"/>
                <w:sz w:val="20"/>
                <w:szCs w:val="20"/>
              </w:rPr>
            </w:pPr>
            <w:r w:rsidRPr="00450064">
              <w:rPr>
                <w:rFonts w:ascii="Arial" w:hAnsi="Arial" w:cs="Arial"/>
                <w:sz w:val="20"/>
                <w:szCs w:val="20"/>
              </w:rPr>
              <w:t>40.</w:t>
            </w:r>
          </w:p>
        </w:tc>
        <w:tc>
          <w:tcPr>
            <w:tcW w:w="9090" w:type="dxa"/>
            <w:gridSpan w:val="2"/>
            <w:shd w:val="clear" w:color="auto" w:fill="auto"/>
          </w:tcPr>
          <w:p w14:paraId="50195012" w14:textId="169A3A20"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What is our message and who is listening? Bull Allegheny County Med Soc. 2008;97(2):64-65.</w:t>
            </w:r>
          </w:p>
        </w:tc>
      </w:tr>
      <w:tr w:rsidR="00F47E7C" w:rsidRPr="00450064" w14:paraId="586579B7" w14:textId="77777777" w:rsidTr="00450064">
        <w:trPr>
          <w:cantSplit/>
        </w:trPr>
        <w:tc>
          <w:tcPr>
            <w:tcW w:w="540" w:type="dxa"/>
            <w:gridSpan w:val="2"/>
            <w:shd w:val="clear" w:color="auto" w:fill="auto"/>
          </w:tcPr>
          <w:p w14:paraId="012B95EB" w14:textId="3A48D182" w:rsidR="00F47E7C" w:rsidRPr="00450064" w:rsidRDefault="00F47E7C" w:rsidP="00A8278E">
            <w:pPr>
              <w:rPr>
                <w:rFonts w:ascii="Arial" w:hAnsi="Arial" w:cs="Arial"/>
                <w:sz w:val="20"/>
                <w:szCs w:val="20"/>
              </w:rPr>
            </w:pPr>
            <w:r w:rsidRPr="00450064">
              <w:rPr>
                <w:rFonts w:ascii="Arial" w:hAnsi="Arial" w:cs="Arial"/>
                <w:sz w:val="20"/>
                <w:szCs w:val="20"/>
              </w:rPr>
              <w:t>41.</w:t>
            </w:r>
          </w:p>
        </w:tc>
        <w:tc>
          <w:tcPr>
            <w:tcW w:w="9090" w:type="dxa"/>
            <w:gridSpan w:val="2"/>
            <w:shd w:val="clear" w:color="auto" w:fill="auto"/>
          </w:tcPr>
          <w:p w14:paraId="0022F6DF" w14:textId="30FB7874" w:rsidR="00F47E7C" w:rsidRPr="00450064" w:rsidRDefault="00F47E7C" w:rsidP="00A8278E">
            <w:pPr>
              <w:rPr>
                <w:rFonts w:ascii="Arial" w:hAnsi="Arial" w:cs="Arial"/>
                <w:sz w:val="20"/>
                <w:szCs w:val="20"/>
              </w:rPr>
            </w:pPr>
            <w:proofErr w:type="spellStart"/>
            <w:r w:rsidRPr="00450064">
              <w:rPr>
                <w:rFonts w:ascii="Arial" w:hAnsi="Arial" w:cs="Arial"/>
                <w:sz w:val="20"/>
                <w:szCs w:val="20"/>
              </w:rPr>
              <w:t>Paidisetty</w:t>
            </w:r>
            <w:proofErr w:type="spellEnd"/>
            <w:r w:rsidRPr="00450064">
              <w:rPr>
                <w:rFonts w:ascii="Arial" w:hAnsi="Arial" w:cs="Arial"/>
                <w:sz w:val="20"/>
                <w:szCs w:val="20"/>
              </w:rPr>
              <w:t xml:space="preserve"> S, </w:t>
            </w:r>
            <w:r w:rsidRPr="00450064">
              <w:rPr>
                <w:rFonts w:ascii="Arial" w:hAnsi="Arial" w:cs="Arial"/>
                <w:b/>
                <w:sz w:val="20"/>
                <w:szCs w:val="20"/>
              </w:rPr>
              <w:t>Gordon AJ</w:t>
            </w:r>
            <w:r w:rsidRPr="00450064">
              <w:rPr>
                <w:rFonts w:ascii="Arial" w:hAnsi="Arial" w:cs="Arial"/>
                <w:sz w:val="20"/>
                <w:szCs w:val="20"/>
              </w:rPr>
              <w:t>. Emerging medications to treat alcohol use disorders. Counter Details: The Educational Difference. [Penn Med Soc.] 2008:May:10-13.</w:t>
            </w:r>
          </w:p>
        </w:tc>
      </w:tr>
      <w:tr w:rsidR="00F47E7C" w:rsidRPr="00450064" w14:paraId="729E6B7A" w14:textId="77777777" w:rsidTr="00450064">
        <w:trPr>
          <w:cantSplit/>
        </w:trPr>
        <w:tc>
          <w:tcPr>
            <w:tcW w:w="540" w:type="dxa"/>
            <w:gridSpan w:val="2"/>
            <w:shd w:val="clear" w:color="auto" w:fill="auto"/>
          </w:tcPr>
          <w:p w14:paraId="47FB495E" w14:textId="3BBBDC34" w:rsidR="00F47E7C" w:rsidRPr="00450064" w:rsidRDefault="00F47E7C" w:rsidP="00A8278E">
            <w:pPr>
              <w:rPr>
                <w:rFonts w:ascii="Arial" w:hAnsi="Arial" w:cs="Arial"/>
                <w:sz w:val="20"/>
                <w:szCs w:val="20"/>
              </w:rPr>
            </w:pPr>
            <w:r w:rsidRPr="00450064">
              <w:rPr>
                <w:rFonts w:ascii="Arial" w:hAnsi="Arial" w:cs="Arial"/>
                <w:sz w:val="20"/>
                <w:szCs w:val="20"/>
              </w:rPr>
              <w:t>42.</w:t>
            </w:r>
          </w:p>
        </w:tc>
        <w:tc>
          <w:tcPr>
            <w:tcW w:w="9090" w:type="dxa"/>
            <w:gridSpan w:val="2"/>
            <w:shd w:val="clear" w:color="auto" w:fill="auto"/>
          </w:tcPr>
          <w:p w14:paraId="0E3A6E19" w14:textId="4E337B4A"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I'll write a non-peer-reviewed article any day. SGIM Forum. 2008;31(6):2-13. [Highlighted in </w:t>
            </w:r>
            <w:proofErr w:type="spellStart"/>
            <w:r w:rsidRPr="00450064">
              <w:rPr>
                <w:rFonts w:ascii="Arial" w:hAnsi="Arial" w:cs="Arial"/>
                <w:sz w:val="20"/>
                <w:szCs w:val="20"/>
              </w:rPr>
              <w:t>O’Glasser</w:t>
            </w:r>
            <w:proofErr w:type="spellEnd"/>
            <w:r w:rsidRPr="00450064">
              <w:rPr>
                <w:rFonts w:ascii="Arial" w:hAnsi="Arial" w:cs="Arial"/>
                <w:sz w:val="20"/>
                <w:szCs w:val="20"/>
              </w:rPr>
              <w:t xml:space="preserve"> AY. Would you, could you…write a non-peer reviewed article any day? SGIM Forum. 2018;41(6):1-3. www.sgim.org/File%20Library/SGIM/Resource%20Library/Forum/2018/SGIM-June-4.pdf]</w:t>
            </w:r>
          </w:p>
        </w:tc>
      </w:tr>
      <w:tr w:rsidR="00F47E7C" w:rsidRPr="00450064" w14:paraId="3775162C" w14:textId="77777777" w:rsidTr="00450064">
        <w:trPr>
          <w:cantSplit/>
        </w:trPr>
        <w:tc>
          <w:tcPr>
            <w:tcW w:w="540" w:type="dxa"/>
            <w:gridSpan w:val="2"/>
            <w:shd w:val="clear" w:color="auto" w:fill="auto"/>
          </w:tcPr>
          <w:p w14:paraId="428E2294" w14:textId="6CB80D40" w:rsidR="00F47E7C" w:rsidRPr="00450064" w:rsidRDefault="00F47E7C" w:rsidP="00A8278E">
            <w:pPr>
              <w:rPr>
                <w:rFonts w:ascii="Arial" w:hAnsi="Arial" w:cs="Arial"/>
                <w:sz w:val="20"/>
                <w:szCs w:val="20"/>
              </w:rPr>
            </w:pPr>
            <w:r w:rsidRPr="00450064">
              <w:rPr>
                <w:rFonts w:ascii="Arial" w:hAnsi="Arial" w:cs="Arial"/>
                <w:sz w:val="20"/>
                <w:szCs w:val="20"/>
              </w:rPr>
              <w:t>43.</w:t>
            </w:r>
          </w:p>
        </w:tc>
        <w:tc>
          <w:tcPr>
            <w:tcW w:w="9090" w:type="dxa"/>
            <w:gridSpan w:val="2"/>
            <w:shd w:val="clear" w:color="auto" w:fill="auto"/>
          </w:tcPr>
          <w:p w14:paraId="61D159F6" w14:textId="28735CB3"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Research: it's not a dirty word. Bull Allegheny County Med Soc. 2008;97(7):268-269.</w:t>
            </w:r>
          </w:p>
        </w:tc>
      </w:tr>
      <w:tr w:rsidR="00F47E7C" w:rsidRPr="00450064" w14:paraId="1F548B9B" w14:textId="77777777" w:rsidTr="00450064">
        <w:trPr>
          <w:cantSplit/>
        </w:trPr>
        <w:tc>
          <w:tcPr>
            <w:tcW w:w="540" w:type="dxa"/>
            <w:gridSpan w:val="2"/>
            <w:shd w:val="clear" w:color="auto" w:fill="auto"/>
          </w:tcPr>
          <w:p w14:paraId="21E06DBA" w14:textId="57E5DD9B" w:rsidR="00F47E7C" w:rsidRPr="00450064" w:rsidRDefault="00F47E7C" w:rsidP="00A8278E">
            <w:pPr>
              <w:rPr>
                <w:rFonts w:ascii="Arial" w:hAnsi="Arial" w:cs="Arial"/>
                <w:sz w:val="20"/>
                <w:szCs w:val="20"/>
              </w:rPr>
            </w:pPr>
            <w:r w:rsidRPr="00450064">
              <w:rPr>
                <w:rFonts w:ascii="Arial" w:hAnsi="Arial" w:cs="Arial"/>
                <w:sz w:val="20"/>
                <w:szCs w:val="20"/>
              </w:rPr>
              <w:t>44.</w:t>
            </w:r>
          </w:p>
        </w:tc>
        <w:tc>
          <w:tcPr>
            <w:tcW w:w="9090" w:type="dxa"/>
            <w:gridSpan w:val="2"/>
            <w:shd w:val="clear" w:color="auto" w:fill="auto"/>
          </w:tcPr>
          <w:p w14:paraId="39DE46F2" w14:textId="71EACDCB"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Click. Bull Allegheny County Med Soc. 2008;97(8):362-398.</w:t>
            </w:r>
          </w:p>
        </w:tc>
      </w:tr>
      <w:tr w:rsidR="00F47E7C" w:rsidRPr="00450064" w14:paraId="357D1DF7" w14:textId="77777777" w:rsidTr="00450064">
        <w:trPr>
          <w:cantSplit/>
        </w:trPr>
        <w:tc>
          <w:tcPr>
            <w:tcW w:w="540" w:type="dxa"/>
            <w:gridSpan w:val="2"/>
            <w:shd w:val="clear" w:color="auto" w:fill="auto"/>
          </w:tcPr>
          <w:p w14:paraId="097C7D0C" w14:textId="76FD63CE" w:rsidR="00F47E7C" w:rsidRPr="00450064" w:rsidRDefault="00F47E7C" w:rsidP="00A8278E">
            <w:pPr>
              <w:rPr>
                <w:rFonts w:ascii="Arial" w:hAnsi="Arial" w:cs="Arial"/>
                <w:sz w:val="20"/>
                <w:szCs w:val="20"/>
              </w:rPr>
            </w:pPr>
            <w:r w:rsidRPr="00450064">
              <w:rPr>
                <w:rFonts w:ascii="Arial" w:hAnsi="Arial" w:cs="Arial"/>
                <w:sz w:val="20"/>
                <w:szCs w:val="20"/>
              </w:rPr>
              <w:t>45.</w:t>
            </w:r>
          </w:p>
        </w:tc>
        <w:tc>
          <w:tcPr>
            <w:tcW w:w="9090" w:type="dxa"/>
            <w:gridSpan w:val="2"/>
            <w:shd w:val="clear" w:color="auto" w:fill="auto"/>
          </w:tcPr>
          <w:p w14:paraId="07D5F0A2" w14:textId="2C1D3169"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The Allegheny County Medical Society: where we </w:t>
            </w:r>
            <w:proofErr w:type="gramStart"/>
            <w:r w:rsidRPr="00450064">
              <w:rPr>
                <w:rFonts w:ascii="Arial" w:hAnsi="Arial" w:cs="Arial"/>
                <w:sz w:val="20"/>
                <w:szCs w:val="20"/>
              </w:rPr>
              <w:t>have been is</w:t>
            </w:r>
            <w:proofErr w:type="gramEnd"/>
            <w:r w:rsidRPr="00450064">
              <w:rPr>
                <w:rFonts w:ascii="Arial" w:hAnsi="Arial" w:cs="Arial"/>
                <w:sz w:val="20"/>
                <w:szCs w:val="20"/>
              </w:rPr>
              <w:t xml:space="preserve"> not where are we are going. Hosp News. 2008;July:8.</w:t>
            </w:r>
          </w:p>
        </w:tc>
      </w:tr>
      <w:tr w:rsidR="00F47E7C" w:rsidRPr="00450064" w14:paraId="5DBCFDC8" w14:textId="77777777" w:rsidTr="00450064">
        <w:trPr>
          <w:cantSplit/>
        </w:trPr>
        <w:tc>
          <w:tcPr>
            <w:tcW w:w="540" w:type="dxa"/>
            <w:gridSpan w:val="2"/>
            <w:shd w:val="clear" w:color="auto" w:fill="auto"/>
          </w:tcPr>
          <w:p w14:paraId="1BF35F87" w14:textId="3937C8C0" w:rsidR="00F47E7C" w:rsidRPr="00450064" w:rsidRDefault="00F47E7C" w:rsidP="00A8278E">
            <w:pPr>
              <w:rPr>
                <w:rFonts w:ascii="Arial" w:hAnsi="Arial" w:cs="Arial"/>
                <w:sz w:val="20"/>
                <w:szCs w:val="20"/>
              </w:rPr>
            </w:pPr>
            <w:r w:rsidRPr="00450064">
              <w:rPr>
                <w:rFonts w:ascii="Arial" w:hAnsi="Arial" w:cs="Arial"/>
                <w:sz w:val="20"/>
                <w:szCs w:val="20"/>
              </w:rPr>
              <w:t>46.</w:t>
            </w:r>
          </w:p>
        </w:tc>
        <w:tc>
          <w:tcPr>
            <w:tcW w:w="9090" w:type="dxa"/>
            <w:gridSpan w:val="2"/>
            <w:shd w:val="clear" w:color="auto" w:fill="auto"/>
          </w:tcPr>
          <w:p w14:paraId="62A48CDE" w14:textId="457BCB6C"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Looking forward - thinking about the past. Bull Allegheny County Med Soc.2008;97(9):408-409.</w:t>
            </w:r>
          </w:p>
        </w:tc>
      </w:tr>
      <w:tr w:rsidR="00F47E7C" w:rsidRPr="00450064" w14:paraId="30B490F7" w14:textId="77777777" w:rsidTr="00450064">
        <w:trPr>
          <w:cantSplit/>
        </w:trPr>
        <w:tc>
          <w:tcPr>
            <w:tcW w:w="540" w:type="dxa"/>
            <w:gridSpan w:val="2"/>
            <w:shd w:val="clear" w:color="auto" w:fill="auto"/>
          </w:tcPr>
          <w:p w14:paraId="3660D964" w14:textId="0FB8F42B" w:rsidR="00F47E7C" w:rsidRPr="00450064" w:rsidRDefault="00F47E7C" w:rsidP="00A8278E">
            <w:pPr>
              <w:rPr>
                <w:rFonts w:ascii="Arial" w:hAnsi="Arial" w:cs="Arial"/>
                <w:sz w:val="20"/>
                <w:szCs w:val="20"/>
              </w:rPr>
            </w:pPr>
            <w:r w:rsidRPr="00450064">
              <w:rPr>
                <w:rFonts w:ascii="Arial" w:hAnsi="Arial" w:cs="Arial"/>
                <w:sz w:val="20"/>
                <w:szCs w:val="20"/>
              </w:rPr>
              <w:t>47.</w:t>
            </w:r>
          </w:p>
        </w:tc>
        <w:tc>
          <w:tcPr>
            <w:tcW w:w="9090" w:type="dxa"/>
            <w:gridSpan w:val="2"/>
            <w:shd w:val="clear" w:color="auto" w:fill="auto"/>
          </w:tcPr>
          <w:p w14:paraId="3C80B535" w14:textId="02519B21"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Click. SGIM Forum. 2008;31(10):4-12.</w:t>
            </w:r>
          </w:p>
        </w:tc>
      </w:tr>
      <w:tr w:rsidR="00F47E7C" w:rsidRPr="00450064" w14:paraId="454F1540" w14:textId="77777777" w:rsidTr="00450064">
        <w:trPr>
          <w:cantSplit/>
        </w:trPr>
        <w:tc>
          <w:tcPr>
            <w:tcW w:w="540" w:type="dxa"/>
            <w:gridSpan w:val="2"/>
            <w:shd w:val="clear" w:color="auto" w:fill="auto"/>
          </w:tcPr>
          <w:p w14:paraId="1A2A1DFD" w14:textId="2805D1E2" w:rsidR="00F47E7C" w:rsidRPr="00450064" w:rsidRDefault="00F47E7C" w:rsidP="00A8278E">
            <w:pPr>
              <w:rPr>
                <w:rFonts w:ascii="Arial" w:hAnsi="Arial" w:cs="Arial"/>
                <w:sz w:val="20"/>
                <w:szCs w:val="20"/>
              </w:rPr>
            </w:pPr>
            <w:r w:rsidRPr="00450064">
              <w:rPr>
                <w:rFonts w:ascii="Arial" w:hAnsi="Arial" w:cs="Arial"/>
                <w:sz w:val="20"/>
                <w:szCs w:val="20"/>
              </w:rPr>
              <w:t>48.</w:t>
            </w:r>
          </w:p>
        </w:tc>
        <w:tc>
          <w:tcPr>
            <w:tcW w:w="9090" w:type="dxa"/>
            <w:gridSpan w:val="2"/>
            <w:shd w:val="clear" w:color="auto" w:fill="auto"/>
          </w:tcPr>
          <w:p w14:paraId="5CCD269C" w14:textId="65772CFD"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Staying alive – physicians must take care of patients and business. Dynamic Business. 2008;63(7): 10-11.</w:t>
            </w:r>
          </w:p>
        </w:tc>
      </w:tr>
      <w:tr w:rsidR="00F47E7C" w:rsidRPr="00450064" w14:paraId="480500A1" w14:textId="77777777" w:rsidTr="00450064">
        <w:trPr>
          <w:cantSplit/>
        </w:trPr>
        <w:tc>
          <w:tcPr>
            <w:tcW w:w="540" w:type="dxa"/>
            <w:gridSpan w:val="2"/>
            <w:shd w:val="clear" w:color="auto" w:fill="auto"/>
          </w:tcPr>
          <w:p w14:paraId="05EF0548" w14:textId="7B46C818" w:rsidR="00F47E7C" w:rsidRPr="00450064" w:rsidRDefault="00F47E7C" w:rsidP="00A8278E">
            <w:pPr>
              <w:rPr>
                <w:rFonts w:ascii="Arial" w:hAnsi="Arial" w:cs="Arial"/>
                <w:sz w:val="20"/>
                <w:szCs w:val="20"/>
              </w:rPr>
            </w:pPr>
            <w:r w:rsidRPr="00450064">
              <w:rPr>
                <w:rFonts w:ascii="Arial" w:hAnsi="Arial" w:cs="Arial"/>
                <w:sz w:val="20"/>
                <w:szCs w:val="20"/>
              </w:rPr>
              <w:t>49.</w:t>
            </w:r>
          </w:p>
        </w:tc>
        <w:tc>
          <w:tcPr>
            <w:tcW w:w="9090" w:type="dxa"/>
            <w:gridSpan w:val="2"/>
            <w:shd w:val="clear" w:color="auto" w:fill="auto"/>
          </w:tcPr>
          <w:p w14:paraId="3DAA4424" w14:textId="57693C9A"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Health care crisis: understand, advocate, vote. Bull Allegheny County Med Soc. 2008;31(10):458-459.</w:t>
            </w:r>
          </w:p>
        </w:tc>
      </w:tr>
      <w:tr w:rsidR="00F47E7C" w:rsidRPr="00450064" w14:paraId="334BE74D" w14:textId="77777777" w:rsidTr="00450064">
        <w:trPr>
          <w:cantSplit/>
        </w:trPr>
        <w:tc>
          <w:tcPr>
            <w:tcW w:w="540" w:type="dxa"/>
            <w:gridSpan w:val="2"/>
            <w:shd w:val="clear" w:color="auto" w:fill="auto"/>
          </w:tcPr>
          <w:p w14:paraId="02F5FB61" w14:textId="413633AD" w:rsidR="00F47E7C" w:rsidRPr="00450064" w:rsidRDefault="00F47E7C" w:rsidP="00A8278E">
            <w:pPr>
              <w:rPr>
                <w:rFonts w:ascii="Arial" w:hAnsi="Arial" w:cs="Arial"/>
                <w:sz w:val="20"/>
                <w:szCs w:val="20"/>
              </w:rPr>
            </w:pPr>
            <w:r w:rsidRPr="00450064">
              <w:rPr>
                <w:rFonts w:ascii="Arial" w:hAnsi="Arial" w:cs="Arial"/>
                <w:sz w:val="20"/>
                <w:szCs w:val="20"/>
              </w:rPr>
              <w:t>50.</w:t>
            </w:r>
          </w:p>
        </w:tc>
        <w:tc>
          <w:tcPr>
            <w:tcW w:w="9090" w:type="dxa"/>
            <w:gridSpan w:val="2"/>
            <w:shd w:val="clear" w:color="auto" w:fill="auto"/>
          </w:tcPr>
          <w:p w14:paraId="31B97861" w14:textId="36B7B8B8"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Change and charge: reflections of the year. Bull Allegheny County Med Soc.2008;97(12).552-553.</w:t>
            </w:r>
          </w:p>
        </w:tc>
      </w:tr>
      <w:tr w:rsidR="00F47E7C" w:rsidRPr="00450064" w14:paraId="6C0B09E5" w14:textId="77777777" w:rsidTr="00450064">
        <w:trPr>
          <w:cantSplit/>
        </w:trPr>
        <w:tc>
          <w:tcPr>
            <w:tcW w:w="540" w:type="dxa"/>
            <w:gridSpan w:val="2"/>
            <w:shd w:val="clear" w:color="auto" w:fill="auto"/>
          </w:tcPr>
          <w:p w14:paraId="01F53916" w14:textId="1E5B7C2E" w:rsidR="00F47E7C" w:rsidRPr="00450064" w:rsidRDefault="00F47E7C" w:rsidP="00A8278E">
            <w:pPr>
              <w:rPr>
                <w:rFonts w:ascii="Arial" w:hAnsi="Arial" w:cs="Arial"/>
                <w:sz w:val="20"/>
                <w:szCs w:val="20"/>
              </w:rPr>
            </w:pPr>
            <w:r w:rsidRPr="00450064">
              <w:rPr>
                <w:rFonts w:ascii="Arial" w:hAnsi="Arial" w:cs="Arial"/>
                <w:sz w:val="20"/>
                <w:szCs w:val="20"/>
              </w:rPr>
              <w:lastRenderedPageBreak/>
              <w:t>51.</w:t>
            </w:r>
          </w:p>
        </w:tc>
        <w:tc>
          <w:tcPr>
            <w:tcW w:w="9090" w:type="dxa"/>
            <w:gridSpan w:val="2"/>
            <w:shd w:val="clear" w:color="auto" w:fill="auto"/>
          </w:tcPr>
          <w:p w14:paraId="379BB8BD" w14:textId="37BB0FD7"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Clinical advocates: where are they? how can we get more? SGIM Forum. 2009;32(2):2-11.</w:t>
            </w:r>
          </w:p>
        </w:tc>
      </w:tr>
      <w:tr w:rsidR="00F47E7C" w:rsidRPr="00450064" w14:paraId="6F52BD13" w14:textId="77777777" w:rsidTr="00450064">
        <w:trPr>
          <w:cantSplit/>
        </w:trPr>
        <w:tc>
          <w:tcPr>
            <w:tcW w:w="540" w:type="dxa"/>
            <w:gridSpan w:val="2"/>
            <w:shd w:val="clear" w:color="auto" w:fill="auto"/>
          </w:tcPr>
          <w:p w14:paraId="7E8781DC" w14:textId="34082688" w:rsidR="00F47E7C" w:rsidRPr="00450064" w:rsidRDefault="00F47E7C" w:rsidP="00A8278E">
            <w:pPr>
              <w:rPr>
                <w:rFonts w:ascii="Arial" w:hAnsi="Arial" w:cs="Arial"/>
                <w:sz w:val="20"/>
                <w:szCs w:val="20"/>
              </w:rPr>
            </w:pPr>
            <w:r w:rsidRPr="00450064">
              <w:rPr>
                <w:rFonts w:ascii="Arial" w:hAnsi="Arial" w:cs="Arial"/>
                <w:sz w:val="20"/>
                <w:szCs w:val="20"/>
              </w:rPr>
              <w:t>52.</w:t>
            </w:r>
          </w:p>
        </w:tc>
        <w:tc>
          <w:tcPr>
            <w:tcW w:w="9090" w:type="dxa"/>
            <w:gridSpan w:val="2"/>
            <w:shd w:val="clear" w:color="auto" w:fill="auto"/>
          </w:tcPr>
          <w:p w14:paraId="2F8DD5E0" w14:textId="6D38B86D" w:rsidR="00F47E7C" w:rsidRPr="00450064" w:rsidRDefault="00F47E7C"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Don't say Gesundheit! when someone says SBIRT! Bull Allegheny County Med Soc. 2009;98(7):316-317.</w:t>
            </w:r>
          </w:p>
        </w:tc>
      </w:tr>
      <w:tr w:rsidR="00F47E7C" w:rsidRPr="00450064" w14:paraId="7D73E7B6" w14:textId="77777777" w:rsidTr="00450064">
        <w:trPr>
          <w:cantSplit/>
        </w:trPr>
        <w:tc>
          <w:tcPr>
            <w:tcW w:w="540" w:type="dxa"/>
            <w:gridSpan w:val="2"/>
            <w:shd w:val="clear" w:color="auto" w:fill="auto"/>
          </w:tcPr>
          <w:p w14:paraId="542C85C6" w14:textId="40D2ACB7" w:rsidR="00F47E7C" w:rsidRPr="00450064" w:rsidRDefault="00F47E7C" w:rsidP="00A8278E">
            <w:pPr>
              <w:rPr>
                <w:rFonts w:ascii="Arial" w:hAnsi="Arial" w:cs="Arial"/>
                <w:sz w:val="20"/>
                <w:szCs w:val="20"/>
              </w:rPr>
            </w:pPr>
            <w:r w:rsidRPr="00450064">
              <w:rPr>
                <w:rFonts w:ascii="Arial" w:hAnsi="Arial" w:cs="Arial"/>
                <w:sz w:val="20"/>
                <w:szCs w:val="20"/>
              </w:rPr>
              <w:t>53.</w:t>
            </w:r>
          </w:p>
        </w:tc>
        <w:tc>
          <w:tcPr>
            <w:tcW w:w="9090" w:type="dxa"/>
            <w:gridSpan w:val="2"/>
            <w:shd w:val="clear" w:color="auto" w:fill="auto"/>
          </w:tcPr>
          <w:p w14:paraId="4B14F125" w14:textId="1FD23C96" w:rsidR="00F47E7C" w:rsidRPr="00450064" w:rsidRDefault="00F47E7C" w:rsidP="00A8278E">
            <w:pPr>
              <w:rPr>
                <w:rFonts w:ascii="Arial" w:hAnsi="Arial" w:cs="Arial"/>
                <w:sz w:val="20"/>
                <w:szCs w:val="20"/>
              </w:rPr>
            </w:pPr>
            <w:r w:rsidRPr="00450064">
              <w:rPr>
                <w:rFonts w:ascii="Arial" w:hAnsi="Arial" w:cs="Arial"/>
                <w:sz w:val="20"/>
                <w:szCs w:val="20"/>
              </w:rPr>
              <w:t xml:space="preserve">Gunderson, EW. </w:t>
            </w:r>
            <w:r w:rsidRPr="00450064">
              <w:rPr>
                <w:rFonts w:ascii="Arial" w:hAnsi="Arial" w:cs="Arial"/>
                <w:b/>
                <w:sz w:val="20"/>
                <w:szCs w:val="20"/>
              </w:rPr>
              <w:t>Gordon AJ</w:t>
            </w:r>
            <w:r w:rsidRPr="00450064">
              <w:rPr>
                <w:rFonts w:ascii="Arial" w:hAnsi="Arial" w:cs="Arial"/>
                <w:sz w:val="20"/>
                <w:szCs w:val="20"/>
              </w:rPr>
              <w:t>. Data demonstrate buprenorphine’s effectiveness. Addict Pro. 2011;9(1):30-31.</w:t>
            </w:r>
          </w:p>
        </w:tc>
      </w:tr>
      <w:tr w:rsidR="00F47E7C" w:rsidRPr="00450064" w14:paraId="1F0BEA4A" w14:textId="77777777" w:rsidTr="00450064">
        <w:trPr>
          <w:cantSplit/>
        </w:trPr>
        <w:tc>
          <w:tcPr>
            <w:tcW w:w="540" w:type="dxa"/>
            <w:gridSpan w:val="2"/>
            <w:shd w:val="clear" w:color="auto" w:fill="auto"/>
          </w:tcPr>
          <w:p w14:paraId="628D3810" w14:textId="3477DB52" w:rsidR="00F47E7C" w:rsidRPr="00450064" w:rsidRDefault="00F47E7C" w:rsidP="00A8278E">
            <w:pPr>
              <w:rPr>
                <w:rFonts w:ascii="Arial" w:hAnsi="Arial" w:cs="Arial"/>
                <w:sz w:val="20"/>
                <w:szCs w:val="20"/>
              </w:rPr>
            </w:pPr>
            <w:r w:rsidRPr="00450064">
              <w:rPr>
                <w:rFonts w:ascii="Arial" w:hAnsi="Arial" w:cs="Arial"/>
                <w:sz w:val="20"/>
                <w:szCs w:val="20"/>
              </w:rPr>
              <w:t>54.</w:t>
            </w:r>
          </w:p>
        </w:tc>
        <w:tc>
          <w:tcPr>
            <w:tcW w:w="9090" w:type="dxa"/>
            <w:gridSpan w:val="2"/>
            <w:shd w:val="clear" w:color="auto" w:fill="auto"/>
          </w:tcPr>
          <w:p w14:paraId="5EAC9CE5" w14:textId="7F59D61C" w:rsidR="00F47E7C" w:rsidRPr="00450064" w:rsidRDefault="00F47E7C" w:rsidP="00A8278E">
            <w:pPr>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Kertesz S, Phillips K. Things you should know about buprenorphine and methadone. SGIM Forum. 2011. 34(6):7-15.</w:t>
            </w:r>
          </w:p>
        </w:tc>
      </w:tr>
      <w:tr w:rsidR="00F47E7C" w:rsidRPr="00450064" w14:paraId="1C9B32DF" w14:textId="77777777" w:rsidTr="00450064">
        <w:trPr>
          <w:cantSplit/>
        </w:trPr>
        <w:tc>
          <w:tcPr>
            <w:tcW w:w="540" w:type="dxa"/>
            <w:gridSpan w:val="2"/>
            <w:shd w:val="clear" w:color="auto" w:fill="auto"/>
          </w:tcPr>
          <w:p w14:paraId="2727DE58" w14:textId="3ECDFC6E" w:rsidR="00F47E7C" w:rsidRPr="00450064" w:rsidRDefault="00F47E7C" w:rsidP="00A8278E">
            <w:pPr>
              <w:rPr>
                <w:rFonts w:ascii="Arial" w:hAnsi="Arial" w:cs="Arial"/>
                <w:sz w:val="20"/>
                <w:szCs w:val="20"/>
              </w:rPr>
            </w:pPr>
            <w:r w:rsidRPr="00450064">
              <w:rPr>
                <w:rFonts w:ascii="Arial" w:hAnsi="Arial" w:cs="Arial"/>
                <w:sz w:val="20"/>
                <w:szCs w:val="20"/>
              </w:rPr>
              <w:t>55.</w:t>
            </w:r>
          </w:p>
        </w:tc>
        <w:tc>
          <w:tcPr>
            <w:tcW w:w="9090" w:type="dxa"/>
            <w:gridSpan w:val="2"/>
            <w:shd w:val="clear" w:color="auto" w:fill="auto"/>
          </w:tcPr>
          <w:p w14:paraId="3F89980E" w14:textId="59B639A3" w:rsidR="00F47E7C" w:rsidRPr="00450064" w:rsidRDefault="00F47E7C" w:rsidP="00A8278E">
            <w:pPr>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What not to wear: white coats (aka the coffee splotched infectious vector). Bull Allegheny County Med Soc. 2013;103;6:244-245.</w:t>
            </w:r>
          </w:p>
        </w:tc>
      </w:tr>
      <w:tr w:rsidR="00F47E7C" w:rsidRPr="00450064" w14:paraId="47AB84F7" w14:textId="77777777" w:rsidTr="00450064">
        <w:trPr>
          <w:cantSplit/>
        </w:trPr>
        <w:tc>
          <w:tcPr>
            <w:tcW w:w="540" w:type="dxa"/>
            <w:gridSpan w:val="2"/>
            <w:shd w:val="clear" w:color="auto" w:fill="auto"/>
          </w:tcPr>
          <w:p w14:paraId="6AA6401F" w14:textId="488A9DD0" w:rsidR="00F47E7C" w:rsidRPr="00450064" w:rsidRDefault="00F47E7C" w:rsidP="00A8278E">
            <w:pPr>
              <w:rPr>
                <w:rFonts w:ascii="Arial" w:hAnsi="Arial" w:cs="Arial"/>
                <w:sz w:val="20"/>
                <w:szCs w:val="20"/>
              </w:rPr>
            </w:pPr>
            <w:r w:rsidRPr="00450064">
              <w:rPr>
                <w:rFonts w:ascii="Arial" w:hAnsi="Arial" w:cs="Arial"/>
                <w:sz w:val="20"/>
                <w:szCs w:val="20"/>
              </w:rPr>
              <w:t xml:space="preserve">56. </w:t>
            </w:r>
          </w:p>
        </w:tc>
        <w:tc>
          <w:tcPr>
            <w:tcW w:w="9090" w:type="dxa"/>
            <w:gridSpan w:val="2"/>
            <w:shd w:val="clear" w:color="auto" w:fill="auto"/>
          </w:tcPr>
          <w:p w14:paraId="06F6DDE6" w14:textId="174D2918" w:rsidR="00F47E7C" w:rsidRPr="00450064" w:rsidRDefault="00F47E7C" w:rsidP="00A8278E">
            <w:pPr>
              <w:rPr>
                <w:rFonts w:ascii="Arial" w:hAnsi="Arial" w:cs="Arial"/>
                <w:sz w:val="20"/>
                <w:szCs w:val="20"/>
              </w:rPr>
            </w:pPr>
            <w:r w:rsidRPr="00450064">
              <w:rPr>
                <w:rFonts w:ascii="Arial" w:hAnsi="Arial" w:cs="Arial"/>
                <w:sz w:val="20"/>
                <w:szCs w:val="20"/>
              </w:rPr>
              <w:t xml:space="preserve">Frank JW, Fox AD, Chatterjee A, Goede D, </w:t>
            </w: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Starrels</w:t>
            </w:r>
            <w:proofErr w:type="spellEnd"/>
            <w:r w:rsidRPr="00450064">
              <w:rPr>
                <w:rFonts w:ascii="Arial" w:hAnsi="Arial" w:cs="Arial"/>
                <w:sz w:val="20"/>
                <w:szCs w:val="20"/>
              </w:rPr>
              <w:t xml:space="preserve"> J. Harm reduction and the drug overdose crisis: evidence and advocacy opportunities. SGIM Forum. 2018;21(9):1-3. www.sgim.org/File%20Library/SGIM/Resource%20Library/Forum/2018/SGIM-Sept-1.pdf</w:t>
            </w:r>
          </w:p>
        </w:tc>
      </w:tr>
      <w:tr w:rsidR="00585EAC" w:rsidRPr="00450064" w14:paraId="41061DB0" w14:textId="77777777" w:rsidTr="00450064">
        <w:trPr>
          <w:cantSplit/>
        </w:trPr>
        <w:tc>
          <w:tcPr>
            <w:tcW w:w="540" w:type="dxa"/>
            <w:gridSpan w:val="2"/>
            <w:shd w:val="clear" w:color="auto" w:fill="auto"/>
          </w:tcPr>
          <w:p w14:paraId="4FD356E1" w14:textId="22ADCFAB" w:rsidR="00585EAC" w:rsidRPr="00450064" w:rsidRDefault="00585EAC" w:rsidP="00A8278E">
            <w:pPr>
              <w:rPr>
                <w:rFonts w:ascii="Arial" w:hAnsi="Arial" w:cs="Arial"/>
                <w:sz w:val="20"/>
                <w:szCs w:val="20"/>
              </w:rPr>
            </w:pPr>
            <w:r w:rsidRPr="00450064">
              <w:rPr>
                <w:rFonts w:ascii="Arial" w:hAnsi="Arial" w:cs="Arial"/>
                <w:sz w:val="20"/>
                <w:szCs w:val="20"/>
              </w:rPr>
              <w:t xml:space="preserve">57. </w:t>
            </w:r>
          </w:p>
        </w:tc>
        <w:tc>
          <w:tcPr>
            <w:tcW w:w="9090" w:type="dxa"/>
            <w:gridSpan w:val="2"/>
            <w:shd w:val="clear" w:color="auto" w:fill="auto"/>
          </w:tcPr>
          <w:p w14:paraId="79B8C90E" w14:textId="3DA49C13" w:rsidR="00585EAC" w:rsidRPr="00450064" w:rsidRDefault="000731FE" w:rsidP="00A8278E">
            <w:pPr>
              <w:rPr>
                <w:rFonts w:ascii="Arial" w:hAnsi="Arial" w:cs="Arial"/>
                <w:sz w:val="20"/>
                <w:szCs w:val="20"/>
              </w:rPr>
            </w:pPr>
            <w:bookmarkStart w:id="35" w:name="_Hlk87864698"/>
            <w:r w:rsidRPr="00450064">
              <w:rPr>
                <w:rFonts w:ascii="Arial" w:hAnsi="Arial" w:cs="Arial"/>
                <w:sz w:val="20"/>
                <w:szCs w:val="20"/>
              </w:rPr>
              <w:t xml:space="preserve">Hawkins EJ, Drexler KD, </w:t>
            </w:r>
            <w:r w:rsidRPr="00450064">
              <w:rPr>
                <w:rFonts w:ascii="Arial" w:hAnsi="Arial" w:cs="Arial"/>
                <w:b/>
                <w:sz w:val="20"/>
                <w:szCs w:val="20"/>
              </w:rPr>
              <w:t>Gordon AJ</w:t>
            </w:r>
            <w:r w:rsidRPr="00450064">
              <w:rPr>
                <w:rFonts w:ascii="Arial" w:hAnsi="Arial" w:cs="Arial"/>
                <w:sz w:val="20"/>
                <w:szCs w:val="20"/>
              </w:rPr>
              <w:t>. Implementing medication treatment for opioid use disorder in VA facilities. U.S. Department of Veterans Affairs, Veterans Health Administration, Health Services Research &amp; Development Service, FORUM: Translating Research Into Quality Healthcare Veterans. Spring 2020.</w:t>
            </w:r>
            <w:r w:rsidR="000F7BF0" w:rsidRPr="00450064">
              <w:rPr>
                <w:rFonts w:ascii="Arial" w:hAnsi="Arial" w:cs="Arial"/>
                <w:sz w:val="20"/>
                <w:szCs w:val="20"/>
              </w:rPr>
              <w:t xml:space="preserve"> </w:t>
            </w:r>
            <w:hyperlink r:id="rId410" w:history="1">
              <w:r w:rsidR="00E94AFB" w:rsidRPr="00450064">
                <w:rPr>
                  <w:rStyle w:val="Hyperlink"/>
                  <w:rFonts w:ascii="Arial" w:hAnsi="Arial" w:cs="Arial"/>
                  <w:sz w:val="20"/>
                  <w:szCs w:val="20"/>
                </w:rPr>
                <w:t>www.hsrd.research.va.gov/publications/forum/spring20/default.cfm?ForumMenu=spring20-3</w:t>
              </w:r>
            </w:hyperlink>
            <w:r w:rsidR="00E94AFB" w:rsidRPr="00450064">
              <w:rPr>
                <w:rFonts w:ascii="Arial" w:hAnsi="Arial" w:cs="Arial"/>
                <w:sz w:val="20"/>
                <w:szCs w:val="20"/>
              </w:rPr>
              <w:t xml:space="preserve"> </w:t>
            </w:r>
            <w:r w:rsidR="000F7BF0" w:rsidRPr="00450064">
              <w:rPr>
                <w:rFonts w:ascii="Arial" w:hAnsi="Arial" w:cs="Arial"/>
                <w:sz w:val="20"/>
                <w:szCs w:val="20"/>
              </w:rPr>
              <w:t xml:space="preserve"> </w:t>
            </w:r>
            <w:bookmarkEnd w:id="35"/>
          </w:p>
        </w:tc>
      </w:tr>
    </w:tbl>
    <w:p w14:paraId="08FB4A11" w14:textId="545B745D" w:rsidR="00505808" w:rsidRPr="00450064" w:rsidRDefault="00505808" w:rsidP="00A8278E">
      <w:pPr>
        <w:tabs>
          <w:tab w:val="left" w:pos="828"/>
        </w:tabs>
        <w:rPr>
          <w:rFonts w:ascii="Arial" w:hAnsi="Arial" w:cs="Arial"/>
          <w:b/>
          <w:sz w:val="20"/>
          <w:szCs w:val="20"/>
        </w:rPr>
      </w:pPr>
    </w:p>
    <w:tbl>
      <w:tblPr>
        <w:tblStyle w:val="TableGrid"/>
        <w:tblW w:w="96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0"/>
        <w:gridCol w:w="246"/>
        <w:gridCol w:w="3852"/>
        <w:gridCol w:w="1554"/>
        <w:gridCol w:w="2676"/>
        <w:gridCol w:w="18"/>
      </w:tblGrid>
      <w:tr w:rsidR="00F40AEA" w:rsidRPr="00450064" w14:paraId="79AE6FB8" w14:textId="77777777" w:rsidTr="00450064">
        <w:tc>
          <w:tcPr>
            <w:tcW w:w="9666" w:type="dxa"/>
            <w:gridSpan w:val="6"/>
          </w:tcPr>
          <w:p w14:paraId="2B55125E" w14:textId="77777777" w:rsidR="00F40AEA" w:rsidRPr="00450064" w:rsidRDefault="00F40AEA" w:rsidP="00A8278E">
            <w:pPr>
              <w:jc w:val="center"/>
              <w:rPr>
                <w:rFonts w:ascii="Arial" w:hAnsi="Arial" w:cs="Arial"/>
                <w:b/>
                <w:sz w:val="20"/>
                <w:szCs w:val="20"/>
              </w:rPr>
            </w:pPr>
            <w:r w:rsidRPr="00450064">
              <w:rPr>
                <w:rFonts w:ascii="Arial" w:hAnsi="Arial" w:cs="Arial"/>
                <w:b/>
                <w:sz w:val="20"/>
                <w:szCs w:val="20"/>
              </w:rPr>
              <w:t>PROFESSIONAL ACTIVITIES: TEACHING</w:t>
            </w:r>
          </w:p>
        </w:tc>
      </w:tr>
      <w:tr w:rsidR="00F40AEA" w:rsidRPr="00450064" w14:paraId="299639A3" w14:textId="77777777" w:rsidTr="00450064">
        <w:tc>
          <w:tcPr>
            <w:tcW w:w="9666" w:type="dxa"/>
            <w:gridSpan w:val="6"/>
          </w:tcPr>
          <w:p w14:paraId="3400E24D" w14:textId="77777777" w:rsidR="00F40AEA" w:rsidRPr="00450064" w:rsidRDefault="00F40AEA" w:rsidP="00A8278E">
            <w:pPr>
              <w:keepLines/>
              <w:rPr>
                <w:rFonts w:ascii="Arial" w:hAnsi="Arial" w:cs="Arial"/>
                <w:b/>
                <w:i/>
                <w:sz w:val="20"/>
                <w:szCs w:val="20"/>
              </w:rPr>
            </w:pPr>
          </w:p>
          <w:p w14:paraId="20F67293"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University of Pittsburgh and VA Pittsburgh Healthcare System</w:t>
            </w:r>
          </w:p>
        </w:tc>
      </w:tr>
      <w:tr w:rsidR="00F40AEA" w:rsidRPr="00450064" w14:paraId="75F18429" w14:textId="77777777" w:rsidTr="00450064">
        <w:tc>
          <w:tcPr>
            <w:tcW w:w="1566" w:type="dxa"/>
            <w:gridSpan w:val="2"/>
          </w:tcPr>
          <w:p w14:paraId="032DD997"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1998</w:t>
            </w:r>
          </w:p>
        </w:tc>
        <w:tc>
          <w:tcPr>
            <w:tcW w:w="8100" w:type="dxa"/>
            <w:gridSpan w:val="4"/>
          </w:tcPr>
          <w:p w14:paraId="11013240"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Lecturer, "Health Needs of Indigent Populations," Community Health Course (Course Director: Judith Matthews), University of Pittsburgh School of Nursing, February.</w:t>
            </w:r>
          </w:p>
        </w:tc>
      </w:tr>
      <w:tr w:rsidR="00F40AEA" w:rsidRPr="00450064" w14:paraId="1A40394F" w14:textId="77777777" w:rsidTr="00450064">
        <w:tc>
          <w:tcPr>
            <w:tcW w:w="1566" w:type="dxa"/>
            <w:gridSpan w:val="2"/>
          </w:tcPr>
          <w:p w14:paraId="4D68119B"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1998</w:t>
            </w:r>
            <w:r w:rsidR="003C04FE" w:rsidRPr="00450064">
              <w:rPr>
                <w:rFonts w:ascii="Arial" w:hAnsi="Arial" w:cs="Arial"/>
                <w:sz w:val="20"/>
                <w:szCs w:val="20"/>
              </w:rPr>
              <w:t>-</w:t>
            </w:r>
            <w:r w:rsidRPr="00450064">
              <w:rPr>
                <w:rFonts w:ascii="Arial" w:hAnsi="Arial" w:cs="Arial"/>
                <w:sz w:val="20"/>
                <w:szCs w:val="20"/>
              </w:rPr>
              <w:t>1999</w:t>
            </w:r>
          </w:p>
        </w:tc>
        <w:tc>
          <w:tcPr>
            <w:tcW w:w="8100" w:type="dxa"/>
            <w:gridSpan w:val="4"/>
          </w:tcPr>
          <w:p w14:paraId="2C7832C3"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Small Group Discussion Leader, Clinical Epidemiology and Biostatistics Course (Course Director: Whittle), University of Pittsburgh School of Medicine.</w:t>
            </w:r>
          </w:p>
        </w:tc>
      </w:tr>
      <w:tr w:rsidR="00F40AEA" w:rsidRPr="00450064" w14:paraId="1FD641E0" w14:textId="77777777" w:rsidTr="00450064">
        <w:tc>
          <w:tcPr>
            <w:tcW w:w="1566" w:type="dxa"/>
            <w:gridSpan w:val="2"/>
          </w:tcPr>
          <w:p w14:paraId="2CE356B4"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1998</w:t>
            </w:r>
            <w:r w:rsidR="003C04FE" w:rsidRPr="00450064">
              <w:rPr>
                <w:rFonts w:ascii="Arial" w:hAnsi="Arial" w:cs="Arial"/>
                <w:sz w:val="20"/>
                <w:szCs w:val="20"/>
              </w:rPr>
              <w:t>-</w:t>
            </w:r>
            <w:r w:rsidRPr="00450064">
              <w:rPr>
                <w:rFonts w:ascii="Arial" w:hAnsi="Arial" w:cs="Arial"/>
                <w:sz w:val="20"/>
                <w:szCs w:val="20"/>
              </w:rPr>
              <w:t>2012</w:t>
            </w:r>
          </w:p>
        </w:tc>
        <w:tc>
          <w:tcPr>
            <w:tcW w:w="8100" w:type="dxa"/>
            <w:gridSpan w:val="4"/>
          </w:tcPr>
          <w:p w14:paraId="28820A6A"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Ambulatory Clinical Preceptor, Intern and Resident Internal Medicine Clinics, University of Pittsburgh and VA Pittsburgh Healthcare System.</w:t>
            </w:r>
          </w:p>
        </w:tc>
      </w:tr>
      <w:tr w:rsidR="00F40AEA" w:rsidRPr="00450064" w14:paraId="79268E5C" w14:textId="77777777" w:rsidTr="00450064">
        <w:tc>
          <w:tcPr>
            <w:tcW w:w="1566" w:type="dxa"/>
            <w:gridSpan w:val="2"/>
          </w:tcPr>
          <w:p w14:paraId="79A9FF25"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1998</w:t>
            </w:r>
            <w:r w:rsidR="003C04FE" w:rsidRPr="00450064">
              <w:rPr>
                <w:rFonts w:ascii="Arial" w:hAnsi="Arial" w:cs="Arial"/>
                <w:sz w:val="20"/>
                <w:szCs w:val="20"/>
              </w:rPr>
              <w:t>-2017</w:t>
            </w:r>
          </w:p>
        </w:tc>
        <w:tc>
          <w:tcPr>
            <w:tcW w:w="8100" w:type="dxa"/>
            <w:gridSpan w:val="4"/>
          </w:tcPr>
          <w:p w14:paraId="09AE274E"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Lecturer, Internal Medicine Resident Pre-Clinic Conferences, University of Pittsburgh and VA Pittsburgh Healthcare System. Presented one lecture each day </w:t>
            </w:r>
            <w:proofErr w:type="gramStart"/>
            <w:r w:rsidRPr="00450064">
              <w:rPr>
                <w:rFonts w:ascii="Arial" w:hAnsi="Arial" w:cs="Arial"/>
                <w:sz w:val="20"/>
                <w:szCs w:val="20"/>
              </w:rPr>
              <w:t>during</w:t>
            </w:r>
            <w:proofErr w:type="gramEnd"/>
            <w:r w:rsidRPr="00450064">
              <w:rPr>
                <w:rFonts w:ascii="Arial" w:hAnsi="Arial" w:cs="Arial"/>
                <w:sz w:val="20"/>
                <w:szCs w:val="20"/>
              </w:rPr>
              <w:t xml:space="preserve"> 1 week a year on the following topics: "Evaluation of Seizures" (1999), "Bacterial Endocarditis" (2000–2004), "Asthma Management" (2000, 2002, 2004), "Evaluation and Treatment of Seizures" (2006–2009), "How to Manage Alcohol and Drug Detoxification in Ambulatory Settings" (2001–present).</w:t>
            </w:r>
          </w:p>
        </w:tc>
      </w:tr>
      <w:tr w:rsidR="00F40AEA" w:rsidRPr="00450064" w14:paraId="3526A472" w14:textId="77777777" w:rsidTr="00450064">
        <w:tc>
          <w:tcPr>
            <w:tcW w:w="1566" w:type="dxa"/>
            <w:gridSpan w:val="2"/>
          </w:tcPr>
          <w:p w14:paraId="57305402"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1998</w:t>
            </w:r>
            <w:r w:rsidR="003C04FE" w:rsidRPr="00450064">
              <w:rPr>
                <w:rFonts w:ascii="Arial" w:hAnsi="Arial" w:cs="Arial"/>
                <w:sz w:val="20"/>
                <w:szCs w:val="20"/>
              </w:rPr>
              <w:t>-2017</w:t>
            </w:r>
          </w:p>
        </w:tc>
        <w:tc>
          <w:tcPr>
            <w:tcW w:w="8100" w:type="dxa"/>
            <w:gridSpan w:val="4"/>
          </w:tcPr>
          <w:p w14:paraId="7413C2D7"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Lecturer, Internal Medicine Intern Pre-Clinic Conferences, University of Pittsburgh. Present one lecture each day </w:t>
            </w:r>
            <w:proofErr w:type="gramStart"/>
            <w:r w:rsidRPr="00450064">
              <w:rPr>
                <w:rFonts w:ascii="Arial" w:hAnsi="Arial" w:cs="Arial"/>
                <w:sz w:val="20"/>
                <w:szCs w:val="20"/>
              </w:rPr>
              <w:t>during</w:t>
            </w:r>
            <w:proofErr w:type="gramEnd"/>
            <w:r w:rsidRPr="00450064">
              <w:rPr>
                <w:rFonts w:ascii="Arial" w:hAnsi="Arial" w:cs="Arial"/>
                <w:sz w:val="20"/>
                <w:szCs w:val="20"/>
              </w:rPr>
              <w:t xml:space="preserve"> 1 week a year on the following topics: "Evaluation of Rhinitis" (1999–2003), "Evaluation of Dizziness" (1999–2008), and "Alcohol and Substance Abuse Identification in the Primary Care Setting" (2000–present).</w:t>
            </w:r>
          </w:p>
        </w:tc>
      </w:tr>
      <w:tr w:rsidR="00F40AEA" w:rsidRPr="00450064" w14:paraId="40C04D6A" w14:textId="77777777" w:rsidTr="00450064">
        <w:tc>
          <w:tcPr>
            <w:tcW w:w="1566" w:type="dxa"/>
            <w:gridSpan w:val="2"/>
          </w:tcPr>
          <w:p w14:paraId="267F8A73"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1999</w:t>
            </w:r>
            <w:r w:rsidR="003C04FE" w:rsidRPr="00450064">
              <w:rPr>
                <w:rFonts w:ascii="Arial" w:hAnsi="Arial" w:cs="Arial"/>
                <w:sz w:val="20"/>
                <w:szCs w:val="20"/>
              </w:rPr>
              <w:t>-</w:t>
            </w:r>
            <w:r w:rsidRPr="00450064">
              <w:rPr>
                <w:rFonts w:ascii="Arial" w:hAnsi="Arial" w:cs="Arial"/>
                <w:sz w:val="20"/>
                <w:szCs w:val="20"/>
              </w:rPr>
              <w:t>2000</w:t>
            </w:r>
          </w:p>
        </w:tc>
        <w:tc>
          <w:tcPr>
            <w:tcW w:w="8100" w:type="dxa"/>
            <w:gridSpan w:val="4"/>
          </w:tcPr>
          <w:p w14:paraId="05EF19E0"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Student Teaching Attending (Director: Zeidel), University of Pittsburgh School of Medicine, 4 weeks a year.</w:t>
            </w:r>
          </w:p>
        </w:tc>
      </w:tr>
      <w:tr w:rsidR="00F40AEA" w:rsidRPr="00450064" w14:paraId="03534B34" w14:textId="77777777" w:rsidTr="00450064">
        <w:tc>
          <w:tcPr>
            <w:tcW w:w="1566" w:type="dxa"/>
            <w:gridSpan w:val="2"/>
          </w:tcPr>
          <w:p w14:paraId="2C66A756"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1999</w:t>
            </w:r>
            <w:r w:rsidR="003C04FE" w:rsidRPr="00450064">
              <w:rPr>
                <w:rFonts w:ascii="Arial" w:hAnsi="Arial" w:cs="Arial"/>
                <w:sz w:val="20"/>
                <w:szCs w:val="20"/>
              </w:rPr>
              <w:t>-</w:t>
            </w:r>
            <w:r w:rsidRPr="00450064">
              <w:rPr>
                <w:rFonts w:ascii="Arial" w:hAnsi="Arial" w:cs="Arial"/>
                <w:sz w:val="20"/>
                <w:szCs w:val="20"/>
              </w:rPr>
              <w:t>2002</w:t>
            </w:r>
          </w:p>
        </w:tc>
        <w:tc>
          <w:tcPr>
            <w:tcW w:w="8100" w:type="dxa"/>
            <w:gridSpan w:val="4"/>
          </w:tcPr>
          <w:p w14:paraId="792E612F"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Faculty Preceptor, Pittsburgh Summer Institute Bridging the Gap Program, University of Pittsburgh. </w:t>
            </w:r>
          </w:p>
        </w:tc>
      </w:tr>
      <w:tr w:rsidR="00F40AEA" w:rsidRPr="00450064" w14:paraId="3AF73FAE" w14:textId="77777777" w:rsidTr="00450064">
        <w:tc>
          <w:tcPr>
            <w:tcW w:w="1566" w:type="dxa"/>
            <w:gridSpan w:val="2"/>
          </w:tcPr>
          <w:p w14:paraId="2D78B893"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1999</w:t>
            </w:r>
            <w:r w:rsidR="003C04FE" w:rsidRPr="00450064">
              <w:rPr>
                <w:rFonts w:ascii="Arial" w:hAnsi="Arial" w:cs="Arial"/>
                <w:sz w:val="20"/>
                <w:szCs w:val="20"/>
              </w:rPr>
              <w:t>-</w:t>
            </w:r>
            <w:r w:rsidRPr="00450064">
              <w:rPr>
                <w:rFonts w:ascii="Arial" w:hAnsi="Arial" w:cs="Arial"/>
                <w:sz w:val="20"/>
                <w:szCs w:val="20"/>
              </w:rPr>
              <w:t>2006</w:t>
            </w:r>
          </w:p>
        </w:tc>
        <w:tc>
          <w:tcPr>
            <w:tcW w:w="8100" w:type="dxa"/>
            <w:gridSpan w:val="4"/>
          </w:tcPr>
          <w:p w14:paraId="0B4D991A"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Preceptor, Ambulatory Care Rotation, and Small Group Discussion Leader, Ambulatory Care Course I and II (Course Director: </w:t>
            </w:r>
            <w:proofErr w:type="spellStart"/>
            <w:r w:rsidRPr="00450064">
              <w:rPr>
                <w:rFonts w:ascii="Arial" w:hAnsi="Arial" w:cs="Arial"/>
                <w:sz w:val="20"/>
                <w:szCs w:val="20"/>
              </w:rPr>
              <w:t>Dishart</w:t>
            </w:r>
            <w:proofErr w:type="spellEnd"/>
            <w:r w:rsidRPr="00450064">
              <w:rPr>
                <w:rFonts w:ascii="Arial" w:hAnsi="Arial" w:cs="Arial"/>
                <w:sz w:val="20"/>
                <w:szCs w:val="20"/>
              </w:rPr>
              <w:t>), University of Pittsburgh School of Medicine.</w:t>
            </w:r>
          </w:p>
        </w:tc>
      </w:tr>
      <w:tr w:rsidR="00F40AEA" w:rsidRPr="00450064" w14:paraId="100BC145" w14:textId="77777777" w:rsidTr="00450064">
        <w:tc>
          <w:tcPr>
            <w:tcW w:w="1566" w:type="dxa"/>
            <w:gridSpan w:val="2"/>
          </w:tcPr>
          <w:p w14:paraId="3A52C9C2"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1999</w:t>
            </w:r>
            <w:r w:rsidR="003C04FE" w:rsidRPr="00450064">
              <w:rPr>
                <w:rFonts w:ascii="Arial" w:hAnsi="Arial" w:cs="Arial"/>
                <w:sz w:val="20"/>
                <w:szCs w:val="20"/>
              </w:rPr>
              <w:t>-</w:t>
            </w:r>
            <w:r w:rsidRPr="00450064">
              <w:rPr>
                <w:rFonts w:ascii="Arial" w:hAnsi="Arial" w:cs="Arial"/>
                <w:sz w:val="20"/>
                <w:szCs w:val="20"/>
              </w:rPr>
              <w:t>2010</w:t>
            </w:r>
          </w:p>
        </w:tc>
        <w:tc>
          <w:tcPr>
            <w:tcW w:w="8100" w:type="dxa"/>
            <w:gridSpan w:val="4"/>
          </w:tcPr>
          <w:p w14:paraId="1512DF43"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Morning Report Attending, VA Pittsburgh Healthcare System, 1–2 weeks yearly.</w:t>
            </w:r>
          </w:p>
        </w:tc>
      </w:tr>
      <w:tr w:rsidR="00F40AEA" w:rsidRPr="00450064" w14:paraId="211828E7" w14:textId="77777777" w:rsidTr="00450064">
        <w:tc>
          <w:tcPr>
            <w:tcW w:w="1566" w:type="dxa"/>
            <w:gridSpan w:val="2"/>
          </w:tcPr>
          <w:p w14:paraId="2E0222D3"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1999</w:t>
            </w:r>
            <w:r w:rsidR="003C04FE" w:rsidRPr="00450064">
              <w:rPr>
                <w:rFonts w:ascii="Arial" w:hAnsi="Arial" w:cs="Arial"/>
                <w:sz w:val="20"/>
                <w:szCs w:val="20"/>
              </w:rPr>
              <w:t>-</w:t>
            </w:r>
            <w:r w:rsidRPr="00450064">
              <w:rPr>
                <w:rFonts w:ascii="Arial" w:hAnsi="Arial" w:cs="Arial"/>
                <w:sz w:val="20"/>
                <w:szCs w:val="20"/>
              </w:rPr>
              <w:t>2013</w:t>
            </w:r>
          </w:p>
        </w:tc>
        <w:tc>
          <w:tcPr>
            <w:tcW w:w="8100" w:type="dxa"/>
            <w:gridSpan w:val="4"/>
          </w:tcPr>
          <w:p w14:paraId="22FEB951"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Ward Attending, VA Pittsburgh Healthcare System, 4–10 weeks a year.</w:t>
            </w:r>
          </w:p>
        </w:tc>
      </w:tr>
      <w:tr w:rsidR="00F40AEA" w:rsidRPr="00450064" w14:paraId="64B42D95" w14:textId="77777777" w:rsidTr="00450064">
        <w:tc>
          <w:tcPr>
            <w:tcW w:w="1566" w:type="dxa"/>
            <w:gridSpan w:val="2"/>
          </w:tcPr>
          <w:p w14:paraId="36E5DC8B"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1999</w:t>
            </w:r>
            <w:r w:rsidR="003C04FE" w:rsidRPr="00450064">
              <w:rPr>
                <w:rFonts w:ascii="Arial" w:hAnsi="Arial" w:cs="Arial"/>
                <w:sz w:val="20"/>
                <w:szCs w:val="20"/>
              </w:rPr>
              <w:t>-</w:t>
            </w:r>
            <w:r w:rsidRPr="00450064">
              <w:rPr>
                <w:rFonts w:ascii="Arial" w:hAnsi="Arial" w:cs="Arial"/>
                <w:sz w:val="20"/>
                <w:szCs w:val="20"/>
              </w:rPr>
              <w:t>2012</w:t>
            </w:r>
          </w:p>
        </w:tc>
        <w:tc>
          <w:tcPr>
            <w:tcW w:w="8100" w:type="dxa"/>
            <w:gridSpan w:val="4"/>
          </w:tcPr>
          <w:p w14:paraId="2B4A83EF"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Preceptor and Internist, Substance Abuse Assessment Team (SAAT), VA Pittsburgh Healthcare System.</w:t>
            </w:r>
          </w:p>
        </w:tc>
      </w:tr>
      <w:tr w:rsidR="00F40AEA" w:rsidRPr="00450064" w14:paraId="44395DA7" w14:textId="77777777" w:rsidTr="00450064">
        <w:tc>
          <w:tcPr>
            <w:tcW w:w="1566" w:type="dxa"/>
            <w:gridSpan w:val="2"/>
          </w:tcPr>
          <w:p w14:paraId="6F458B16"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2000</w:t>
            </w:r>
          </w:p>
        </w:tc>
        <w:tc>
          <w:tcPr>
            <w:tcW w:w="8100" w:type="dxa"/>
            <w:gridSpan w:val="4"/>
          </w:tcPr>
          <w:p w14:paraId="59F5C2A7"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Small Group Discussion Leader, Community Ambulatory Medicine Course (Course Director: Mahoney), University of Pittsburgh School of Medicine, May.</w:t>
            </w:r>
          </w:p>
        </w:tc>
      </w:tr>
      <w:tr w:rsidR="00F40AEA" w:rsidRPr="00450064" w14:paraId="35ACB8A8" w14:textId="77777777" w:rsidTr="00450064">
        <w:tc>
          <w:tcPr>
            <w:tcW w:w="1566" w:type="dxa"/>
            <w:gridSpan w:val="2"/>
          </w:tcPr>
          <w:p w14:paraId="67CAB977"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2000</w:t>
            </w:r>
            <w:r w:rsidR="003C04FE" w:rsidRPr="00450064">
              <w:rPr>
                <w:rFonts w:ascii="Arial" w:hAnsi="Arial" w:cs="Arial"/>
                <w:sz w:val="20"/>
                <w:szCs w:val="20"/>
              </w:rPr>
              <w:t>-</w:t>
            </w:r>
            <w:r w:rsidRPr="00450064">
              <w:rPr>
                <w:rFonts w:ascii="Arial" w:hAnsi="Arial" w:cs="Arial"/>
                <w:sz w:val="20"/>
                <w:szCs w:val="20"/>
              </w:rPr>
              <w:t>2001</w:t>
            </w:r>
          </w:p>
        </w:tc>
        <w:tc>
          <w:tcPr>
            <w:tcW w:w="8100" w:type="dxa"/>
            <w:gridSpan w:val="4"/>
          </w:tcPr>
          <w:p w14:paraId="6739F65A"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Lecturer, Primary Care Resident Lecture Series, Curriculum on Assessment of the Literature, University of Pittsburgh.</w:t>
            </w:r>
          </w:p>
        </w:tc>
      </w:tr>
      <w:tr w:rsidR="00F40AEA" w:rsidRPr="00450064" w14:paraId="3DE8056E" w14:textId="77777777" w:rsidTr="00450064">
        <w:tc>
          <w:tcPr>
            <w:tcW w:w="1566" w:type="dxa"/>
            <w:gridSpan w:val="2"/>
          </w:tcPr>
          <w:p w14:paraId="3E34D654"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lastRenderedPageBreak/>
              <w:t>2001</w:t>
            </w:r>
            <w:r w:rsidR="003C04FE" w:rsidRPr="00450064">
              <w:rPr>
                <w:rFonts w:ascii="Arial" w:hAnsi="Arial" w:cs="Arial"/>
                <w:sz w:val="20"/>
                <w:szCs w:val="20"/>
              </w:rPr>
              <w:t>-</w:t>
            </w:r>
            <w:r w:rsidRPr="00450064">
              <w:rPr>
                <w:rFonts w:ascii="Arial" w:hAnsi="Arial" w:cs="Arial"/>
                <w:sz w:val="20"/>
                <w:szCs w:val="20"/>
              </w:rPr>
              <w:t>2002</w:t>
            </w:r>
          </w:p>
        </w:tc>
        <w:tc>
          <w:tcPr>
            <w:tcW w:w="8100" w:type="dxa"/>
            <w:gridSpan w:val="4"/>
          </w:tcPr>
          <w:p w14:paraId="0C0F316E"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Preceptor, Physical Diagnosis Rotation, Clinical and Technical Skills II Course (Course Director: Williams), University of Pittsburgh School of Medicine, November 2001 and August 2002.</w:t>
            </w:r>
          </w:p>
        </w:tc>
      </w:tr>
      <w:tr w:rsidR="00F40AEA" w:rsidRPr="00450064" w14:paraId="2502421F" w14:textId="77777777" w:rsidTr="00450064">
        <w:tc>
          <w:tcPr>
            <w:tcW w:w="1566" w:type="dxa"/>
            <w:gridSpan w:val="2"/>
          </w:tcPr>
          <w:p w14:paraId="092516D8"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2002</w:t>
            </w:r>
          </w:p>
        </w:tc>
        <w:tc>
          <w:tcPr>
            <w:tcW w:w="8100" w:type="dxa"/>
            <w:gridSpan w:val="4"/>
          </w:tcPr>
          <w:p w14:paraId="6EEA13B0"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Panelist, "Practicing Outside the Box," Segment 3 of MED 5236 Medicine, Ethics, and Society (Course Director: Barnard), University of Pittsburgh School of Medicine, November.</w:t>
            </w:r>
          </w:p>
        </w:tc>
      </w:tr>
      <w:tr w:rsidR="00F40AEA" w:rsidRPr="00450064" w14:paraId="4C7FC1B8" w14:textId="77777777" w:rsidTr="00450064">
        <w:tc>
          <w:tcPr>
            <w:tcW w:w="1566" w:type="dxa"/>
            <w:gridSpan w:val="2"/>
          </w:tcPr>
          <w:p w14:paraId="62AF6A6A"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2002</w:t>
            </w:r>
          </w:p>
        </w:tc>
        <w:tc>
          <w:tcPr>
            <w:tcW w:w="8100" w:type="dxa"/>
            <w:gridSpan w:val="4"/>
          </w:tcPr>
          <w:p w14:paraId="7E924576"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Lecturer, "Environment of a Medical Practice," CMU 90-650 Introduction to Health Care Management (Course Director: Kiel), Carnegie Mellon University Heinz School of Public Policy and Management, November.</w:t>
            </w:r>
          </w:p>
        </w:tc>
      </w:tr>
      <w:tr w:rsidR="00F40AEA" w:rsidRPr="00450064" w14:paraId="00655A4F" w14:textId="77777777" w:rsidTr="00450064">
        <w:tc>
          <w:tcPr>
            <w:tcW w:w="1566" w:type="dxa"/>
            <w:gridSpan w:val="2"/>
          </w:tcPr>
          <w:p w14:paraId="5C378170"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2002</w:t>
            </w:r>
            <w:r w:rsidR="003C04FE" w:rsidRPr="00450064">
              <w:rPr>
                <w:rFonts w:ascii="Arial" w:hAnsi="Arial" w:cs="Arial"/>
                <w:sz w:val="20"/>
                <w:szCs w:val="20"/>
              </w:rPr>
              <w:t>-</w:t>
            </w:r>
            <w:r w:rsidRPr="00450064">
              <w:rPr>
                <w:rFonts w:ascii="Arial" w:hAnsi="Arial" w:cs="Arial"/>
                <w:sz w:val="20"/>
                <w:szCs w:val="20"/>
              </w:rPr>
              <w:t>2007</w:t>
            </w:r>
          </w:p>
        </w:tc>
        <w:tc>
          <w:tcPr>
            <w:tcW w:w="8100" w:type="dxa"/>
            <w:gridSpan w:val="4"/>
          </w:tcPr>
          <w:p w14:paraId="586D9E79"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Preceptor and Teaching Assistant, Bioinformatics 2013 Clinical Environments with concentration in "Homeless Outpatient Experiences" (Course Director: </w:t>
            </w:r>
            <w:proofErr w:type="spellStart"/>
            <w:r w:rsidRPr="00450064">
              <w:rPr>
                <w:rFonts w:ascii="Arial" w:hAnsi="Arial" w:cs="Arial"/>
                <w:sz w:val="20"/>
                <w:szCs w:val="20"/>
              </w:rPr>
              <w:t>Fridsma</w:t>
            </w:r>
            <w:proofErr w:type="spellEnd"/>
            <w:r w:rsidRPr="00450064">
              <w:rPr>
                <w:rFonts w:ascii="Arial" w:hAnsi="Arial" w:cs="Arial"/>
                <w:sz w:val="20"/>
                <w:szCs w:val="20"/>
              </w:rPr>
              <w:t>), University of Pittsburgh School of Medicine.</w:t>
            </w:r>
          </w:p>
        </w:tc>
      </w:tr>
      <w:tr w:rsidR="00F40AEA" w:rsidRPr="00450064" w14:paraId="6DE43EB1" w14:textId="77777777" w:rsidTr="00450064">
        <w:tc>
          <w:tcPr>
            <w:tcW w:w="1566" w:type="dxa"/>
            <w:gridSpan w:val="2"/>
          </w:tcPr>
          <w:p w14:paraId="4B462DB7"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2003</w:t>
            </w:r>
            <w:r w:rsidR="003C04FE" w:rsidRPr="00450064">
              <w:rPr>
                <w:rFonts w:ascii="Arial" w:hAnsi="Arial" w:cs="Arial"/>
                <w:sz w:val="20"/>
                <w:szCs w:val="20"/>
              </w:rPr>
              <w:t>-2017</w:t>
            </w:r>
          </w:p>
        </w:tc>
        <w:tc>
          <w:tcPr>
            <w:tcW w:w="8100" w:type="dxa"/>
            <w:gridSpan w:val="4"/>
          </w:tcPr>
          <w:p w14:paraId="5E5494FB"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Lecturer (annually), "Landing the Academic Job You've Always Wanted," MEDEDU 2120 Professional Development (Course Director: Macpherson), University of Pittsburgh School of Medicine.</w:t>
            </w:r>
          </w:p>
        </w:tc>
      </w:tr>
      <w:tr w:rsidR="00F40AEA" w:rsidRPr="00450064" w14:paraId="594F4C86" w14:textId="77777777" w:rsidTr="00450064">
        <w:tc>
          <w:tcPr>
            <w:tcW w:w="1566" w:type="dxa"/>
            <w:gridSpan w:val="2"/>
          </w:tcPr>
          <w:p w14:paraId="68460083"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2005</w:t>
            </w:r>
            <w:r w:rsidR="003C04FE" w:rsidRPr="00450064">
              <w:rPr>
                <w:rFonts w:ascii="Arial" w:hAnsi="Arial" w:cs="Arial"/>
                <w:sz w:val="20"/>
                <w:szCs w:val="20"/>
              </w:rPr>
              <w:t>-</w:t>
            </w:r>
            <w:r w:rsidRPr="00450064">
              <w:rPr>
                <w:rFonts w:ascii="Arial" w:hAnsi="Arial" w:cs="Arial"/>
                <w:sz w:val="20"/>
                <w:szCs w:val="20"/>
              </w:rPr>
              <w:t>2008</w:t>
            </w:r>
          </w:p>
        </w:tc>
        <w:tc>
          <w:tcPr>
            <w:tcW w:w="8100" w:type="dxa"/>
            <w:gridSpan w:val="4"/>
          </w:tcPr>
          <w:p w14:paraId="608E974D"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Course Director, Selective 10 on Substance Abuse, MED 5327 Combined Ambulatory Medicine Clerkship, University of Pittsburgh School of Medicine.</w:t>
            </w:r>
          </w:p>
        </w:tc>
      </w:tr>
      <w:tr w:rsidR="00F40AEA" w:rsidRPr="00450064" w14:paraId="5EC94AC4" w14:textId="77777777" w:rsidTr="00450064">
        <w:tc>
          <w:tcPr>
            <w:tcW w:w="1566" w:type="dxa"/>
            <w:gridSpan w:val="2"/>
          </w:tcPr>
          <w:p w14:paraId="52378B91"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2005</w:t>
            </w:r>
            <w:r w:rsidR="003C04FE" w:rsidRPr="00450064">
              <w:rPr>
                <w:rFonts w:ascii="Arial" w:hAnsi="Arial" w:cs="Arial"/>
                <w:sz w:val="20"/>
                <w:szCs w:val="20"/>
              </w:rPr>
              <w:t>-2017</w:t>
            </w:r>
          </w:p>
        </w:tc>
        <w:tc>
          <w:tcPr>
            <w:tcW w:w="8100" w:type="dxa"/>
            <w:gridSpan w:val="4"/>
          </w:tcPr>
          <w:p w14:paraId="37F2202E"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Course Director, Substance Abuse in Primary Care, MED 5590 University of Pittsburgh School of Medicine.</w:t>
            </w:r>
          </w:p>
        </w:tc>
      </w:tr>
      <w:tr w:rsidR="00F40AEA" w:rsidRPr="00450064" w14:paraId="257E86E7" w14:textId="77777777" w:rsidTr="00450064">
        <w:tc>
          <w:tcPr>
            <w:tcW w:w="1566" w:type="dxa"/>
            <w:gridSpan w:val="2"/>
          </w:tcPr>
          <w:p w14:paraId="6B463B09"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2007</w:t>
            </w:r>
            <w:r w:rsidR="003C04FE" w:rsidRPr="00450064">
              <w:rPr>
                <w:rFonts w:ascii="Arial" w:hAnsi="Arial" w:cs="Arial"/>
                <w:sz w:val="20"/>
                <w:szCs w:val="20"/>
              </w:rPr>
              <w:t>-</w:t>
            </w:r>
            <w:r w:rsidRPr="00450064">
              <w:rPr>
                <w:rFonts w:ascii="Arial" w:hAnsi="Arial" w:cs="Arial"/>
                <w:sz w:val="20"/>
                <w:szCs w:val="20"/>
              </w:rPr>
              <w:t>2011</w:t>
            </w:r>
          </w:p>
        </w:tc>
        <w:tc>
          <w:tcPr>
            <w:tcW w:w="8100" w:type="dxa"/>
            <w:gridSpan w:val="4"/>
          </w:tcPr>
          <w:p w14:paraId="0053AF73"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Lecturer (annually), "Community Program Evaluation, from Theory to Practice – Models of Program Evaluation," University of Pittsburgh School of Medicine – mini course, </w:t>
            </w:r>
            <w:r w:rsidRPr="00450064">
              <w:rPr>
                <w:rFonts w:ascii="Arial" w:hAnsi="Arial" w:cs="Arial"/>
                <w:color w:val="000000"/>
                <w:sz w:val="20"/>
                <w:szCs w:val="20"/>
              </w:rPr>
              <w:t>Stepping Out: Community-Based Research Tools and Techniques.</w:t>
            </w:r>
          </w:p>
        </w:tc>
      </w:tr>
      <w:tr w:rsidR="00F40AEA" w:rsidRPr="00450064" w14:paraId="1D9EE29E" w14:textId="77777777" w:rsidTr="00450064">
        <w:tc>
          <w:tcPr>
            <w:tcW w:w="1566" w:type="dxa"/>
            <w:gridSpan w:val="2"/>
          </w:tcPr>
          <w:p w14:paraId="020A0146"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2007</w:t>
            </w:r>
            <w:r w:rsidR="003C04FE" w:rsidRPr="00450064">
              <w:rPr>
                <w:rFonts w:ascii="Arial" w:hAnsi="Arial" w:cs="Arial"/>
                <w:sz w:val="20"/>
                <w:szCs w:val="20"/>
              </w:rPr>
              <w:t>-2017</w:t>
            </w:r>
          </w:p>
        </w:tc>
        <w:tc>
          <w:tcPr>
            <w:tcW w:w="8100" w:type="dxa"/>
            <w:gridSpan w:val="4"/>
          </w:tcPr>
          <w:p w14:paraId="54DF8284"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Lecturer (annually), </w:t>
            </w:r>
            <w:r w:rsidRPr="00450064">
              <w:rPr>
                <w:rFonts w:ascii="Arial" w:hAnsi="Arial" w:cs="Arial"/>
                <w:bCs/>
                <w:sz w:val="20"/>
                <w:szCs w:val="20"/>
              </w:rPr>
              <w:t>NURNP 2104. "Identification and Treatment of Alcohol and Other Disorders – inpatient and outpatient considerations," University of Pittsburgh School of Nursing.</w:t>
            </w:r>
          </w:p>
        </w:tc>
      </w:tr>
      <w:tr w:rsidR="00F40AEA" w:rsidRPr="00450064" w14:paraId="1CE09D87" w14:textId="77777777" w:rsidTr="00450064">
        <w:tc>
          <w:tcPr>
            <w:tcW w:w="1566" w:type="dxa"/>
            <w:gridSpan w:val="2"/>
          </w:tcPr>
          <w:p w14:paraId="736877A6" w14:textId="77777777" w:rsidR="00F40AEA" w:rsidRPr="00450064" w:rsidRDefault="00F40AEA" w:rsidP="00A8278E">
            <w:pPr>
              <w:keepLines/>
              <w:rPr>
                <w:rFonts w:ascii="Arial" w:hAnsi="Arial" w:cs="Arial"/>
                <w:color w:val="000000"/>
                <w:sz w:val="20"/>
                <w:szCs w:val="20"/>
              </w:rPr>
            </w:pPr>
            <w:r w:rsidRPr="00450064">
              <w:rPr>
                <w:rFonts w:ascii="Arial" w:hAnsi="Arial" w:cs="Arial"/>
                <w:color w:val="000000"/>
                <w:sz w:val="20"/>
                <w:szCs w:val="20"/>
              </w:rPr>
              <w:t>2009</w:t>
            </w:r>
            <w:r w:rsidR="003C04FE" w:rsidRPr="00450064">
              <w:rPr>
                <w:rFonts w:ascii="Arial" w:hAnsi="Arial" w:cs="Arial"/>
                <w:sz w:val="20"/>
                <w:szCs w:val="20"/>
              </w:rPr>
              <w:t>-</w:t>
            </w:r>
            <w:r w:rsidRPr="00450064">
              <w:rPr>
                <w:rFonts w:ascii="Arial" w:hAnsi="Arial" w:cs="Arial"/>
                <w:color w:val="000000"/>
                <w:sz w:val="20"/>
                <w:szCs w:val="20"/>
              </w:rPr>
              <w:t>2012</w:t>
            </w:r>
          </w:p>
        </w:tc>
        <w:tc>
          <w:tcPr>
            <w:tcW w:w="8100" w:type="dxa"/>
            <w:gridSpan w:val="4"/>
          </w:tcPr>
          <w:p w14:paraId="09C31A9D" w14:textId="77777777" w:rsidR="00F40AEA" w:rsidRPr="00450064" w:rsidRDefault="00F40AEA" w:rsidP="00A8278E">
            <w:pPr>
              <w:keepLines/>
              <w:rPr>
                <w:rFonts w:ascii="Arial" w:hAnsi="Arial" w:cs="Arial"/>
                <w:sz w:val="20"/>
                <w:szCs w:val="20"/>
              </w:rPr>
            </w:pPr>
            <w:r w:rsidRPr="00450064">
              <w:rPr>
                <w:rFonts w:ascii="Arial" w:hAnsi="Arial" w:cs="Arial"/>
                <w:color w:val="000000"/>
                <w:sz w:val="20"/>
                <w:szCs w:val="20"/>
              </w:rPr>
              <w:t xml:space="preserve">Small Group Facilitator, </w:t>
            </w:r>
            <w:r w:rsidRPr="00450064">
              <w:rPr>
                <w:rFonts w:ascii="Arial" w:hAnsi="Arial" w:cs="Arial"/>
                <w:sz w:val="20"/>
                <w:szCs w:val="20"/>
              </w:rPr>
              <w:t>Methods and Logic in Medicine course. University of Pittsburgh School of Medicine.</w:t>
            </w:r>
          </w:p>
        </w:tc>
      </w:tr>
      <w:tr w:rsidR="00F40AEA" w:rsidRPr="00450064" w14:paraId="2DB149AF" w14:textId="77777777" w:rsidTr="00450064">
        <w:tc>
          <w:tcPr>
            <w:tcW w:w="1566" w:type="dxa"/>
            <w:gridSpan w:val="2"/>
          </w:tcPr>
          <w:p w14:paraId="70080920"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2009</w:t>
            </w:r>
            <w:r w:rsidR="003C04FE" w:rsidRPr="00450064">
              <w:rPr>
                <w:rFonts w:ascii="Arial" w:hAnsi="Arial" w:cs="Arial"/>
                <w:sz w:val="20"/>
                <w:szCs w:val="20"/>
              </w:rPr>
              <w:t>-2017</w:t>
            </w:r>
          </w:p>
        </w:tc>
        <w:tc>
          <w:tcPr>
            <w:tcW w:w="8100" w:type="dxa"/>
            <w:gridSpan w:val="4"/>
          </w:tcPr>
          <w:p w14:paraId="7F52FC98" w14:textId="77777777" w:rsidR="00F40AEA" w:rsidRPr="00450064" w:rsidRDefault="00F40AEA" w:rsidP="00A8278E">
            <w:pPr>
              <w:keepLines/>
              <w:rPr>
                <w:rFonts w:ascii="Arial" w:hAnsi="Arial" w:cs="Arial"/>
                <w:color w:val="000000"/>
                <w:sz w:val="20"/>
                <w:szCs w:val="20"/>
              </w:rPr>
            </w:pPr>
            <w:r w:rsidRPr="00450064">
              <w:rPr>
                <w:rFonts w:ascii="Arial" w:hAnsi="Arial" w:cs="Arial"/>
                <w:sz w:val="20"/>
                <w:szCs w:val="20"/>
              </w:rPr>
              <w:t xml:space="preserve">Course Director, lecturer, and preceptor. Addiction Medicine Residency Training in the UPMC internal medicine residency Ambulatory Medicine Clerkship. </w:t>
            </w:r>
          </w:p>
        </w:tc>
      </w:tr>
      <w:tr w:rsidR="00F40AEA" w:rsidRPr="00450064" w14:paraId="5759EC3D" w14:textId="77777777" w:rsidTr="00450064">
        <w:tc>
          <w:tcPr>
            <w:tcW w:w="1566" w:type="dxa"/>
            <w:gridSpan w:val="2"/>
          </w:tcPr>
          <w:p w14:paraId="056478CC"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2014</w:t>
            </w:r>
            <w:r w:rsidR="003C04FE" w:rsidRPr="00450064">
              <w:rPr>
                <w:rFonts w:ascii="Arial" w:hAnsi="Arial" w:cs="Arial"/>
                <w:sz w:val="20"/>
                <w:szCs w:val="20"/>
              </w:rPr>
              <w:t>-2017</w:t>
            </w:r>
            <w:r w:rsidRPr="00450064">
              <w:rPr>
                <w:rFonts w:ascii="Arial" w:hAnsi="Arial" w:cs="Arial"/>
                <w:sz w:val="20"/>
                <w:szCs w:val="20"/>
              </w:rPr>
              <w:t xml:space="preserve"> </w:t>
            </w:r>
          </w:p>
        </w:tc>
        <w:tc>
          <w:tcPr>
            <w:tcW w:w="8100" w:type="dxa"/>
            <w:gridSpan w:val="4"/>
          </w:tcPr>
          <w:p w14:paraId="7A7AE2C0"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Lecturer (annually), “Community Based Participatory Research (CBPR): Concepts and Applications,” CLRES 2010 Clinical Research Methods. </w:t>
            </w:r>
          </w:p>
        </w:tc>
      </w:tr>
      <w:tr w:rsidR="00733D0C" w:rsidRPr="00450064" w14:paraId="532B0682" w14:textId="77777777" w:rsidTr="00450064">
        <w:tc>
          <w:tcPr>
            <w:tcW w:w="1566" w:type="dxa"/>
            <w:gridSpan w:val="2"/>
          </w:tcPr>
          <w:p w14:paraId="2FC8D02E" w14:textId="77777777" w:rsidR="00733D0C" w:rsidRPr="00450064" w:rsidRDefault="00733D0C" w:rsidP="00A8278E">
            <w:pPr>
              <w:keepLines/>
              <w:rPr>
                <w:rFonts w:ascii="Arial" w:hAnsi="Arial" w:cs="Arial"/>
                <w:sz w:val="20"/>
                <w:szCs w:val="20"/>
              </w:rPr>
            </w:pPr>
            <w:r w:rsidRPr="00450064">
              <w:rPr>
                <w:rFonts w:ascii="Arial" w:hAnsi="Arial" w:cs="Arial"/>
                <w:sz w:val="20"/>
                <w:szCs w:val="20"/>
              </w:rPr>
              <w:t>2014</w:t>
            </w:r>
            <w:r w:rsidR="003C04FE" w:rsidRPr="00450064">
              <w:rPr>
                <w:rFonts w:ascii="Arial" w:hAnsi="Arial" w:cs="Arial"/>
                <w:sz w:val="20"/>
                <w:szCs w:val="20"/>
              </w:rPr>
              <w:t>-2017</w:t>
            </w:r>
          </w:p>
        </w:tc>
        <w:tc>
          <w:tcPr>
            <w:tcW w:w="8100" w:type="dxa"/>
            <w:gridSpan w:val="4"/>
          </w:tcPr>
          <w:p w14:paraId="45E73D64" w14:textId="77777777" w:rsidR="00733D0C" w:rsidRPr="00450064" w:rsidRDefault="00733D0C" w:rsidP="00A8278E">
            <w:pPr>
              <w:keepLines/>
              <w:rPr>
                <w:rFonts w:ascii="Arial" w:hAnsi="Arial" w:cs="Arial"/>
                <w:sz w:val="20"/>
                <w:szCs w:val="20"/>
              </w:rPr>
            </w:pPr>
            <w:r w:rsidRPr="00450064">
              <w:rPr>
                <w:rFonts w:ascii="Arial" w:hAnsi="Arial" w:cs="Arial"/>
                <w:sz w:val="20"/>
                <w:szCs w:val="20"/>
              </w:rPr>
              <w:t>Preceptor (several months a year) for Physician Assistant students from Chatham University.</w:t>
            </w:r>
          </w:p>
        </w:tc>
      </w:tr>
      <w:tr w:rsidR="00C43522" w:rsidRPr="00450064" w14:paraId="25058350" w14:textId="77777777" w:rsidTr="00450064">
        <w:tc>
          <w:tcPr>
            <w:tcW w:w="1566" w:type="dxa"/>
            <w:gridSpan w:val="2"/>
          </w:tcPr>
          <w:p w14:paraId="34A5999F" w14:textId="77777777" w:rsidR="00C43522" w:rsidRPr="00450064" w:rsidRDefault="00C43522" w:rsidP="00A8278E">
            <w:pPr>
              <w:keepLines/>
              <w:rPr>
                <w:rFonts w:ascii="Arial" w:hAnsi="Arial" w:cs="Arial"/>
                <w:sz w:val="20"/>
                <w:szCs w:val="20"/>
              </w:rPr>
            </w:pPr>
            <w:r w:rsidRPr="00450064">
              <w:rPr>
                <w:rFonts w:ascii="Arial" w:hAnsi="Arial" w:cs="Arial"/>
                <w:sz w:val="20"/>
                <w:szCs w:val="20"/>
              </w:rPr>
              <w:t>2015-</w:t>
            </w:r>
            <w:r w:rsidR="003C04FE" w:rsidRPr="00450064">
              <w:rPr>
                <w:rFonts w:ascii="Arial" w:hAnsi="Arial" w:cs="Arial"/>
                <w:sz w:val="20"/>
                <w:szCs w:val="20"/>
              </w:rPr>
              <w:t>2017</w:t>
            </w:r>
          </w:p>
        </w:tc>
        <w:tc>
          <w:tcPr>
            <w:tcW w:w="8100" w:type="dxa"/>
            <w:gridSpan w:val="4"/>
          </w:tcPr>
          <w:p w14:paraId="50032DEB" w14:textId="77777777" w:rsidR="00C43522" w:rsidRPr="00450064" w:rsidRDefault="00C43522" w:rsidP="00A8278E">
            <w:pPr>
              <w:keepLines/>
              <w:rPr>
                <w:rFonts w:ascii="Arial" w:hAnsi="Arial" w:cs="Arial"/>
                <w:sz w:val="20"/>
                <w:szCs w:val="20"/>
              </w:rPr>
            </w:pPr>
            <w:r w:rsidRPr="00450064">
              <w:rPr>
                <w:rFonts w:ascii="Arial" w:hAnsi="Arial" w:cs="Arial"/>
                <w:sz w:val="20"/>
                <w:szCs w:val="20"/>
              </w:rPr>
              <w:t>Preceptor (monthly) MED 5601, Healthcare among underserved population. Taught and was a preceptor of medical students in our VA Homeless Primary Care Medical Home Clinic</w:t>
            </w:r>
          </w:p>
        </w:tc>
      </w:tr>
      <w:tr w:rsidR="00F40AEA" w:rsidRPr="00450064" w14:paraId="41E48A28" w14:textId="77777777" w:rsidTr="00450064">
        <w:tc>
          <w:tcPr>
            <w:tcW w:w="9666" w:type="dxa"/>
            <w:gridSpan w:val="6"/>
          </w:tcPr>
          <w:p w14:paraId="5F8B5FF7" w14:textId="77777777" w:rsidR="00F40AEA" w:rsidRPr="00450064" w:rsidRDefault="00F40AEA" w:rsidP="00A8278E">
            <w:pPr>
              <w:rPr>
                <w:rFonts w:ascii="Arial" w:hAnsi="Arial" w:cs="Arial"/>
                <w:b/>
                <w:sz w:val="20"/>
                <w:szCs w:val="20"/>
              </w:rPr>
            </w:pPr>
          </w:p>
          <w:p w14:paraId="2DA17295" w14:textId="77777777" w:rsidR="00F40AEA" w:rsidRPr="00450064" w:rsidRDefault="00F40AEA" w:rsidP="00A8278E">
            <w:pPr>
              <w:jc w:val="center"/>
              <w:rPr>
                <w:rFonts w:ascii="Arial" w:hAnsi="Arial" w:cs="Arial"/>
                <w:b/>
                <w:sz w:val="20"/>
                <w:szCs w:val="20"/>
              </w:rPr>
            </w:pPr>
            <w:r w:rsidRPr="00450064">
              <w:rPr>
                <w:rFonts w:ascii="Arial" w:hAnsi="Arial" w:cs="Arial"/>
                <w:b/>
                <w:sz w:val="20"/>
                <w:szCs w:val="20"/>
              </w:rPr>
              <w:t>PROFESSIONAL ACTIVITIES: MENTORING AND ADVISING</w:t>
            </w:r>
          </w:p>
          <w:p w14:paraId="25B59367" w14:textId="77777777" w:rsidR="00F40AEA" w:rsidRPr="00450064" w:rsidRDefault="00F40AEA" w:rsidP="00A8278E">
            <w:pPr>
              <w:jc w:val="center"/>
              <w:rPr>
                <w:rFonts w:ascii="Arial" w:hAnsi="Arial" w:cs="Arial"/>
                <w:b/>
                <w:sz w:val="20"/>
                <w:szCs w:val="20"/>
              </w:rPr>
            </w:pPr>
          </w:p>
        </w:tc>
      </w:tr>
      <w:tr w:rsidR="00F40AEA" w:rsidRPr="00450064" w14:paraId="5AA77DD9" w14:textId="77777777" w:rsidTr="00450064">
        <w:tc>
          <w:tcPr>
            <w:tcW w:w="1566" w:type="dxa"/>
            <w:gridSpan w:val="2"/>
          </w:tcPr>
          <w:p w14:paraId="7794F768" w14:textId="77777777" w:rsidR="00F40AEA" w:rsidRPr="00450064" w:rsidRDefault="00F40AEA" w:rsidP="00A8278E">
            <w:pPr>
              <w:rPr>
                <w:rFonts w:ascii="Arial" w:hAnsi="Arial" w:cs="Arial"/>
                <w:sz w:val="20"/>
                <w:szCs w:val="20"/>
              </w:rPr>
            </w:pPr>
            <w:r w:rsidRPr="00450064">
              <w:rPr>
                <w:rFonts w:ascii="Arial" w:hAnsi="Arial" w:cs="Arial"/>
                <w:sz w:val="20"/>
                <w:szCs w:val="20"/>
              </w:rPr>
              <w:t>1998-2000</w:t>
            </w:r>
          </w:p>
        </w:tc>
        <w:tc>
          <w:tcPr>
            <w:tcW w:w="8100" w:type="dxa"/>
            <w:gridSpan w:val="4"/>
          </w:tcPr>
          <w:p w14:paraId="28E45542" w14:textId="77777777" w:rsidR="00F40AEA" w:rsidRPr="00450064" w:rsidRDefault="00F40AEA" w:rsidP="00A8278E">
            <w:pPr>
              <w:rPr>
                <w:rFonts w:ascii="Arial" w:hAnsi="Arial" w:cs="Arial"/>
                <w:sz w:val="20"/>
                <w:szCs w:val="20"/>
              </w:rPr>
            </w:pPr>
            <w:r w:rsidRPr="00450064">
              <w:rPr>
                <w:rFonts w:ascii="Arial" w:hAnsi="Arial" w:cs="Arial"/>
                <w:sz w:val="20"/>
                <w:szCs w:val="20"/>
              </w:rPr>
              <w:t xml:space="preserve">Katrina Robinson, MD. Albert Schweitzer Faculty Mentor while a student in medical school (University of Pittsburgh School of Medicine).Topic: </w:t>
            </w:r>
            <w:r w:rsidRPr="00450064">
              <w:rPr>
                <w:rFonts w:ascii="Arial" w:hAnsi="Arial" w:cs="Arial"/>
                <w:color w:val="000000" w:themeColor="text1"/>
                <w:sz w:val="20"/>
                <w:szCs w:val="20"/>
              </w:rPr>
              <w:t>Free care clinics for homeless individuals.</w:t>
            </w:r>
          </w:p>
        </w:tc>
      </w:tr>
      <w:tr w:rsidR="00F40AEA" w:rsidRPr="00450064" w14:paraId="169FC478" w14:textId="77777777" w:rsidTr="00450064">
        <w:tc>
          <w:tcPr>
            <w:tcW w:w="1566" w:type="dxa"/>
            <w:gridSpan w:val="2"/>
          </w:tcPr>
          <w:p w14:paraId="6693C280" w14:textId="77777777" w:rsidR="00F40AEA" w:rsidRPr="00450064" w:rsidRDefault="00F40AEA" w:rsidP="00A8278E">
            <w:pPr>
              <w:rPr>
                <w:rFonts w:ascii="Arial" w:hAnsi="Arial" w:cs="Arial"/>
                <w:sz w:val="20"/>
                <w:szCs w:val="20"/>
              </w:rPr>
            </w:pPr>
            <w:r w:rsidRPr="00450064">
              <w:rPr>
                <w:rFonts w:ascii="Arial" w:hAnsi="Arial" w:cs="Arial"/>
                <w:sz w:val="20"/>
                <w:szCs w:val="20"/>
              </w:rPr>
              <w:t>1998-2000</w:t>
            </w:r>
          </w:p>
        </w:tc>
        <w:tc>
          <w:tcPr>
            <w:tcW w:w="8100" w:type="dxa"/>
            <w:gridSpan w:val="4"/>
          </w:tcPr>
          <w:p w14:paraId="4D998C14" w14:textId="77777777" w:rsidR="00F40AEA" w:rsidRPr="00450064" w:rsidRDefault="00F40AEA" w:rsidP="00A8278E">
            <w:pPr>
              <w:rPr>
                <w:rFonts w:ascii="Arial" w:hAnsi="Arial" w:cs="Arial"/>
                <w:sz w:val="20"/>
                <w:szCs w:val="20"/>
              </w:rPr>
            </w:pPr>
            <w:r w:rsidRPr="00450064">
              <w:rPr>
                <w:rFonts w:ascii="Arial" w:hAnsi="Arial" w:cs="Arial"/>
                <w:sz w:val="20"/>
                <w:szCs w:val="20"/>
              </w:rPr>
              <w:t xml:space="preserve">Robert </w:t>
            </w:r>
            <w:proofErr w:type="spellStart"/>
            <w:r w:rsidRPr="00450064">
              <w:rPr>
                <w:rFonts w:ascii="Arial" w:hAnsi="Arial" w:cs="Arial"/>
                <w:sz w:val="20"/>
                <w:szCs w:val="20"/>
              </w:rPr>
              <w:t>Dempshaw</w:t>
            </w:r>
            <w:proofErr w:type="spellEnd"/>
            <w:r w:rsidRPr="00450064">
              <w:rPr>
                <w:rFonts w:ascii="Arial" w:hAnsi="Arial" w:cs="Arial"/>
                <w:sz w:val="20"/>
                <w:szCs w:val="20"/>
              </w:rPr>
              <w:t>, MD. Albert Schweitzer Faculty Mentor while a student in medical school (University of Pittsburgh School of Medicine).Topic: Homeless healthcare.</w:t>
            </w:r>
          </w:p>
        </w:tc>
      </w:tr>
      <w:tr w:rsidR="00F40AEA" w:rsidRPr="00450064" w14:paraId="3A2616B2" w14:textId="77777777" w:rsidTr="00450064">
        <w:trPr>
          <w:trHeight w:val="144"/>
        </w:trPr>
        <w:tc>
          <w:tcPr>
            <w:tcW w:w="1566" w:type="dxa"/>
            <w:gridSpan w:val="2"/>
          </w:tcPr>
          <w:p w14:paraId="0A40E3F9" w14:textId="77777777" w:rsidR="00F40AEA" w:rsidRPr="00450064" w:rsidRDefault="00F40AEA" w:rsidP="00A8278E">
            <w:pPr>
              <w:rPr>
                <w:rFonts w:ascii="Arial" w:hAnsi="Arial" w:cs="Arial"/>
                <w:sz w:val="20"/>
                <w:szCs w:val="20"/>
              </w:rPr>
            </w:pPr>
            <w:r w:rsidRPr="00450064">
              <w:rPr>
                <w:rFonts w:ascii="Arial" w:hAnsi="Arial" w:cs="Arial"/>
                <w:sz w:val="20"/>
                <w:szCs w:val="20"/>
              </w:rPr>
              <w:t>1998-2000</w:t>
            </w:r>
          </w:p>
        </w:tc>
        <w:tc>
          <w:tcPr>
            <w:tcW w:w="8100" w:type="dxa"/>
            <w:gridSpan w:val="4"/>
          </w:tcPr>
          <w:p w14:paraId="767679A8" w14:textId="77777777" w:rsidR="00F40AEA" w:rsidRPr="00450064" w:rsidRDefault="00F40AEA" w:rsidP="00A8278E">
            <w:pPr>
              <w:rPr>
                <w:rFonts w:ascii="Arial" w:hAnsi="Arial" w:cs="Arial"/>
                <w:bCs/>
                <w:sz w:val="20"/>
                <w:szCs w:val="20"/>
              </w:rPr>
            </w:pPr>
            <w:r w:rsidRPr="00450064">
              <w:rPr>
                <w:rFonts w:ascii="Arial" w:hAnsi="Arial" w:cs="Arial"/>
                <w:sz w:val="20"/>
                <w:szCs w:val="20"/>
              </w:rPr>
              <w:t>Martin Chen, MD. Bridging the Gaps Faculty Mentor while a student in medical school (University of Pittsburgh School of Medicine). Topic: Medically underserved healthcare access.</w:t>
            </w:r>
          </w:p>
        </w:tc>
      </w:tr>
      <w:tr w:rsidR="00F40AEA" w:rsidRPr="00450064" w14:paraId="3D7CF170" w14:textId="77777777" w:rsidTr="00450064">
        <w:tc>
          <w:tcPr>
            <w:tcW w:w="1566" w:type="dxa"/>
            <w:gridSpan w:val="2"/>
          </w:tcPr>
          <w:p w14:paraId="62417D75" w14:textId="77777777" w:rsidR="00F40AEA" w:rsidRPr="00450064" w:rsidRDefault="00F40AEA" w:rsidP="00A8278E">
            <w:pPr>
              <w:rPr>
                <w:rFonts w:ascii="Arial" w:hAnsi="Arial" w:cs="Arial"/>
                <w:sz w:val="20"/>
                <w:szCs w:val="20"/>
              </w:rPr>
            </w:pPr>
            <w:r w:rsidRPr="00450064">
              <w:rPr>
                <w:rFonts w:ascii="Arial" w:hAnsi="Arial" w:cs="Arial"/>
                <w:sz w:val="20"/>
                <w:szCs w:val="20"/>
              </w:rPr>
              <w:t>2000-2003</w:t>
            </w:r>
          </w:p>
        </w:tc>
        <w:tc>
          <w:tcPr>
            <w:tcW w:w="8100" w:type="dxa"/>
            <w:gridSpan w:val="4"/>
          </w:tcPr>
          <w:p w14:paraId="0576E6B2" w14:textId="77777777" w:rsidR="00F40AEA" w:rsidRPr="00450064" w:rsidRDefault="00F40AEA" w:rsidP="00A8278E">
            <w:pPr>
              <w:rPr>
                <w:rFonts w:ascii="Arial" w:hAnsi="Arial" w:cs="Arial"/>
                <w:bCs/>
                <w:sz w:val="20"/>
                <w:szCs w:val="20"/>
              </w:rPr>
            </w:pPr>
            <w:r w:rsidRPr="00450064">
              <w:rPr>
                <w:rFonts w:ascii="Arial" w:hAnsi="Arial" w:cs="Arial"/>
                <w:bCs/>
                <w:sz w:val="20"/>
                <w:szCs w:val="20"/>
              </w:rPr>
              <w:t xml:space="preserve">Darren Mays, PhD. Research mentor and faculty advisor, University of Pittsburgh Honors Thesis Advisor, co-presenter, co-author while an undergraduate student (University of Pittsburgh). Topic: </w:t>
            </w:r>
            <w:r w:rsidRPr="00450064">
              <w:rPr>
                <w:rFonts w:ascii="Arial" w:hAnsi="Arial" w:cs="Arial"/>
                <w:color w:val="000000" w:themeColor="text1"/>
                <w:sz w:val="20"/>
                <w:szCs w:val="20"/>
              </w:rPr>
              <w:t>Violent criminal behavior and perspectives on treatment of criminality in opiate treatment.</w:t>
            </w:r>
          </w:p>
        </w:tc>
      </w:tr>
      <w:tr w:rsidR="00F40AEA" w:rsidRPr="00450064" w14:paraId="2C73CB4D" w14:textId="77777777" w:rsidTr="00450064">
        <w:tc>
          <w:tcPr>
            <w:tcW w:w="1566" w:type="dxa"/>
            <w:gridSpan w:val="2"/>
          </w:tcPr>
          <w:p w14:paraId="7D47270E" w14:textId="77777777" w:rsidR="00F40AEA" w:rsidRPr="00450064" w:rsidRDefault="00F40AEA" w:rsidP="00A8278E">
            <w:pPr>
              <w:rPr>
                <w:rFonts w:ascii="Arial" w:hAnsi="Arial" w:cs="Arial"/>
                <w:sz w:val="20"/>
                <w:szCs w:val="20"/>
              </w:rPr>
            </w:pPr>
            <w:r w:rsidRPr="00450064">
              <w:rPr>
                <w:rFonts w:ascii="Arial" w:hAnsi="Arial" w:cs="Arial"/>
                <w:sz w:val="20"/>
                <w:szCs w:val="20"/>
              </w:rPr>
              <w:t>2004-2008</w:t>
            </w:r>
          </w:p>
        </w:tc>
        <w:tc>
          <w:tcPr>
            <w:tcW w:w="8100" w:type="dxa"/>
            <w:gridSpan w:val="4"/>
          </w:tcPr>
          <w:p w14:paraId="2DB24E55" w14:textId="77777777" w:rsidR="00F40AEA" w:rsidRPr="00450064" w:rsidRDefault="00F40AEA" w:rsidP="00A8278E">
            <w:pPr>
              <w:rPr>
                <w:rFonts w:ascii="Arial" w:hAnsi="Arial" w:cs="Arial"/>
                <w:bCs/>
                <w:sz w:val="20"/>
                <w:szCs w:val="20"/>
              </w:rPr>
            </w:pPr>
            <w:r w:rsidRPr="00450064">
              <w:rPr>
                <w:rFonts w:ascii="Arial" w:hAnsi="Arial" w:cs="Arial"/>
                <w:sz w:val="20"/>
                <w:szCs w:val="20"/>
              </w:rPr>
              <w:t xml:space="preserve">Kara Mays, MD. Research mentor, professional advisor, Honors Thesis Advisor, co-presenter, co-author while </w:t>
            </w:r>
            <w:r w:rsidRPr="00450064">
              <w:rPr>
                <w:rFonts w:ascii="Arial" w:hAnsi="Arial" w:cs="Arial"/>
                <w:bCs/>
                <w:sz w:val="20"/>
                <w:szCs w:val="20"/>
              </w:rPr>
              <w:t xml:space="preserve">an undergraduate student (University of Pittsburgh). </w:t>
            </w:r>
            <w:r w:rsidRPr="00450064">
              <w:rPr>
                <w:rFonts w:ascii="Arial" w:hAnsi="Arial" w:cs="Arial"/>
                <w:sz w:val="20"/>
                <w:szCs w:val="20"/>
              </w:rPr>
              <w:t xml:space="preserve">Topic: </w:t>
            </w:r>
            <w:r w:rsidRPr="00450064">
              <w:rPr>
                <w:rFonts w:ascii="Arial" w:hAnsi="Arial" w:cs="Arial"/>
                <w:color w:val="000000" w:themeColor="text1"/>
                <w:sz w:val="20"/>
                <w:szCs w:val="20"/>
              </w:rPr>
              <w:t>Treating addictions with tunes: a systematic review of music therapy for the treatment of patients with addictions.</w:t>
            </w:r>
          </w:p>
        </w:tc>
      </w:tr>
      <w:tr w:rsidR="00F40AEA" w:rsidRPr="00450064" w14:paraId="4214E0D6" w14:textId="77777777" w:rsidTr="00450064">
        <w:tc>
          <w:tcPr>
            <w:tcW w:w="1566" w:type="dxa"/>
            <w:gridSpan w:val="2"/>
          </w:tcPr>
          <w:p w14:paraId="714B1A31" w14:textId="77777777" w:rsidR="00F40AEA" w:rsidRPr="00450064" w:rsidRDefault="00F40AEA" w:rsidP="00A8278E">
            <w:pPr>
              <w:rPr>
                <w:rFonts w:ascii="Arial" w:hAnsi="Arial" w:cs="Arial"/>
                <w:sz w:val="20"/>
                <w:szCs w:val="20"/>
              </w:rPr>
            </w:pPr>
            <w:r w:rsidRPr="00450064">
              <w:rPr>
                <w:rFonts w:ascii="Arial" w:hAnsi="Arial" w:cs="Arial"/>
                <w:sz w:val="20"/>
                <w:szCs w:val="20"/>
              </w:rPr>
              <w:lastRenderedPageBreak/>
              <w:t>2005-2006</w:t>
            </w:r>
          </w:p>
        </w:tc>
        <w:tc>
          <w:tcPr>
            <w:tcW w:w="8100" w:type="dxa"/>
            <w:gridSpan w:val="4"/>
          </w:tcPr>
          <w:p w14:paraId="6938C61B" w14:textId="77777777" w:rsidR="00F40AEA" w:rsidRPr="00450064" w:rsidRDefault="00F40AEA" w:rsidP="00A8278E">
            <w:pPr>
              <w:rPr>
                <w:rFonts w:ascii="Arial" w:hAnsi="Arial" w:cs="Arial"/>
                <w:sz w:val="20"/>
                <w:szCs w:val="20"/>
              </w:rPr>
            </w:pPr>
            <w:r w:rsidRPr="00450064">
              <w:rPr>
                <w:rFonts w:ascii="Arial" w:hAnsi="Arial" w:cs="Arial"/>
                <w:sz w:val="20"/>
                <w:szCs w:val="20"/>
              </w:rPr>
              <w:t>Michael Gaglia, MD, MSc. Fellowship mentor, dissertation committee member, and professional advisor while a post-doctoral fellow in general internal medicine (University of Pittsburgh). Topic: Avian and influenza flu in primary care.</w:t>
            </w:r>
          </w:p>
        </w:tc>
      </w:tr>
      <w:tr w:rsidR="00F40AEA" w:rsidRPr="00450064" w14:paraId="64383187" w14:textId="77777777" w:rsidTr="00450064">
        <w:tc>
          <w:tcPr>
            <w:tcW w:w="1566" w:type="dxa"/>
            <w:gridSpan w:val="2"/>
          </w:tcPr>
          <w:p w14:paraId="36024237" w14:textId="77777777" w:rsidR="00F40AEA" w:rsidRPr="00450064" w:rsidRDefault="00F40AEA" w:rsidP="00A8278E">
            <w:pPr>
              <w:rPr>
                <w:rFonts w:ascii="Arial" w:hAnsi="Arial" w:cs="Arial"/>
                <w:sz w:val="20"/>
                <w:szCs w:val="20"/>
              </w:rPr>
            </w:pPr>
            <w:r w:rsidRPr="00450064">
              <w:rPr>
                <w:rFonts w:ascii="Arial" w:hAnsi="Arial" w:cs="Arial"/>
                <w:sz w:val="20"/>
                <w:szCs w:val="20"/>
              </w:rPr>
              <w:t>2005-2008</w:t>
            </w:r>
          </w:p>
        </w:tc>
        <w:tc>
          <w:tcPr>
            <w:tcW w:w="8100" w:type="dxa"/>
            <w:gridSpan w:val="4"/>
          </w:tcPr>
          <w:p w14:paraId="0FB314F8" w14:textId="77777777" w:rsidR="00F40AEA" w:rsidRPr="00450064" w:rsidRDefault="00F40AEA" w:rsidP="00A8278E">
            <w:pPr>
              <w:rPr>
                <w:rFonts w:ascii="Arial" w:hAnsi="Arial" w:cs="Arial"/>
                <w:bCs/>
                <w:sz w:val="20"/>
                <w:szCs w:val="20"/>
              </w:rPr>
            </w:pPr>
            <w:r w:rsidRPr="00450064">
              <w:rPr>
                <w:rFonts w:ascii="Arial" w:hAnsi="Arial" w:cs="Arial"/>
                <w:sz w:val="20"/>
                <w:szCs w:val="20"/>
              </w:rPr>
              <w:t xml:space="preserve">Nathan </w:t>
            </w:r>
            <w:proofErr w:type="spellStart"/>
            <w:r w:rsidRPr="00450064">
              <w:rPr>
                <w:rFonts w:ascii="Arial" w:hAnsi="Arial" w:cs="Arial"/>
                <w:sz w:val="20"/>
                <w:szCs w:val="20"/>
              </w:rPr>
              <w:t>Darrity</w:t>
            </w:r>
            <w:proofErr w:type="spellEnd"/>
            <w:r w:rsidRPr="00450064">
              <w:rPr>
                <w:rFonts w:ascii="Arial" w:hAnsi="Arial" w:cs="Arial"/>
                <w:sz w:val="20"/>
                <w:szCs w:val="20"/>
              </w:rPr>
              <w:t xml:space="preserve">, BA, MPH. Research mentor, professional advisor while employed as a research assistant. Topic: Community based participatory research with educational activities in underserved tenant communities. </w:t>
            </w:r>
          </w:p>
        </w:tc>
      </w:tr>
      <w:tr w:rsidR="00F40AEA" w:rsidRPr="00450064" w14:paraId="6754AEA4" w14:textId="77777777" w:rsidTr="00450064">
        <w:tc>
          <w:tcPr>
            <w:tcW w:w="1566" w:type="dxa"/>
            <w:gridSpan w:val="2"/>
          </w:tcPr>
          <w:p w14:paraId="5AD0F42A" w14:textId="77777777" w:rsidR="00F40AEA" w:rsidRPr="00450064" w:rsidRDefault="00F40AEA" w:rsidP="00A8278E">
            <w:pPr>
              <w:rPr>
                <w:rFonts w:ascii="Arial" w:hAnsi="Arial" w:cs="Arial"/>
                <w:sz w:val="20"/>
                <w:szCs w:val="20"/>
              </w:rPr>
            </w:pPr>
            <w:r w:rsidRPr="00450064">
              <w:rPr>
                <w:rFonts w:ascii="Arial" w:hAnsi="Arial" w:cs="Arial"/>
                <w:sz w:val="20"/>
                <w:szCs w:val="20"/>
              </w:rPr>
              <w:t>2006-2011</w:t>
            </w:r>
          </w:p>
        </w:tc>
        <w:tc>
          <w:tcPr>
            <w:tcW w:w="8100" w:type="dxa"/>
            <w:gridSpan w:val="4"/>
          </w:tcPr>
          <w:p w14:paraId="1D33CD38" w14:textId="77777777" w:rsidR="00F40AEA" w:rsidRPr="00450064" w:rsidRDefault="00F40AEA" w:rsidP="00A8278E">
            <w:pPr>
              <w:rPr>
                <w:rFonts w:ascii="Arial" w:hAnsi="Arial" w:cs="Arial"/>
                <w:bCs/>
                <w:sz w:val="20"/>
                <w:szCs w:val="20"/>
              </w:rPr>
            </w:pPr>
            <w:r w:rsidRPr="00450064">
              <w:rPr>
                <w:rFonts w:ascii="Arial" w:hAnsi="Arial" w:cs="Arial"/>
                <w:sz w:val="20"/>
                <w:szCs w:val="20"/>
              </w:rPr>
              <w:t xml:space="preserve">Sanjay </w:t>
            </w:r>
            <w:proofErr w:type="spellStart"/>
            <w:r w:rsidRPr="00450064">
              <w:rPr>
                <w:rFonts w:ascii="Arial" w:hAnsi="Arial" w:cs="Arial"/>
                <w:sz w:val="20"/>
                <w:szCs w:val="20"/>
              </w:rPr>
              <w:t>Paidisetty</w:t>
            </w:r>
            <w:proofErr w:type="spellEnd"/>
            <w:r w:rsidRPr="00450064">
              <w:rPr>
                <w:rFonts w:ascii="Arial" w:hAnsi="Arial" w:cs="Arial"/>
                <w:sz w:val="20"/>
                <w:szCs w:val="20"/>
              </w:rPr>
              <w:t>, MD. Scholarly project mentor, Dean's Summer Research Fellowship mentor, research mentor, professional advisor, co-author, and co-presenter while a student in medical school (University of Pittsburgh School of Medicine). Topic: An exploration of buprenorphine therapy for the treatment of opioid dependence in the VA: a two phased approach.</w:t>
            </w:r>
          </w:p>
        </w:tc>
      </w:tr>
      <w:tr w:rsidR="00F40AEA" w:rsidRPr="00450064" w14:paraId="41B2D067" w14:textId="77777777" w:rsidTr="00450064">
        <w:tc>
          <w:tcPr>
            <w:tcW w:w="1566" w:type="dxa"/>
            <w:gridSpan w:val="2"/>
          </w:tcPr>
          <w:p w14:paraId="36BCA67D" w14:textId="77777777" w:rsidR="00F40AEA" w:rsidRPr="00450064" w:rsidRDefault="00F40AEA" w:rsidP="00A8278E">
            <w:pPr>
              <w:rPr>
                <w:rFonts w:ascii="Arial" w:hAnsi="Arial" w:cs="Arial"/>
                <w:sz w:val="20"/>
                <w:szCs w:val="20"/>
              </w:rPr>
            </w:pPr>
            <w:r w:rsidRPr="00450064">
              <w:rPr>
                <w:rFonts w:ascii="Arial" w:hAnsi="Arial" w:cs="Arial"/>
                <w:sz w:val="20"/>
                <w:szCs w:val="20"/>
              </w:rPr>
              <w:t>2006-2011</w:t>
            </w:r>
          </w:p>
        </w:tc>
        <w:tc>
          <w:tcPr>
            <w:tcW w:w="8100" w:type="dxa"/>
            <w:gridSpan w:val="4"/>
          </w:tcPr>
          <w:p w14:paraId="7E4BEC3D" w14:textId="77777777" w:rsidR="00F40AEA" w:rsidRPr="00450064" w:rsidRDefault="00F40AEA" w:rsidP="00A8278E">
            <w:pPr>
              <w:rPr>
                <w:rFonts w:ascii="Arial" w:hAnsi="Arial" w:cs="Arial"/>
                <w:bCs/>
                <w:sz w:val="20"/>
                <w:szCs w:val="20"/>
              </w:rPr>
            </w:pPr>
            <w:r w:rsidRPr="00450064">
              <w:rPr>
                <w:rFonts w:ascii="Arial" w:hAnsi="Arial" w:cs="Arial"/>
                <w:sz w:val="20"/>
                <w:szCs w:val="20"/>
              </w:rPr>
              <w:t xml:space="preserve">Melissa </w:t>
            </w:r>
            <w:proofErr w:type="spellStart"/>
            <w:r w:rsidRPr="00450064">
              <w:rPr>
                <w:rFonts w:ascii="Arial" w:hAnsi="Arial" w:cs="Arial"/>
                <w:sz w:val="20"/>
                <w:szCs w:val="20"/>
              </w:rPr>
              <w:t>Montlack</w:t>
            </w:r>
            <w:proofErr w:type="spellEnd"/>
            <w:r w:rsidRPr="00450064">
              <w:rPr>
                <w:rFonts w:ascii="Arial" w:hAnsi="Arial" w:cs="Arial"/>
                <w:sz w:val="20"/>
                <w:szCs w:val="20"/>
              </w:rPr>
              <w:t>, DO. Research mentor, grant co-investigator, professional advisor while employed as a research assistant. Topic: Smoking cessation programs of the homeless.</w:t>
            </w:r>
          </w:p>
        </w:tc>
      </w:tr>
      <w:tr w:rsidR="00F40AEA" w:rsidRPr="00450064" w14:paraId="30885482" w14:textId="77777777" w:rsidTr="00450064">
        <w:tc>
          <w:tcPr>
            <w:tcW w:w="1566" w:type="dxa"/>
            <w:gridSpan w:val="2"/>
          </w:tcPr>
          <w:p w14:paraId="03F1DD28" w14:textId="77777777" w:rsidR="00F40AEA" w:rsidRPr="00450064" w:rsidRDefault="00F40AEA" w:rsidP="00A8278E">
            <w:pPr>
              <w:rPr>
                <w:rFonts w:ascii="Arial" w:hAnsi="Arial" w:cs="Arial"/>
                <w:sz w:val="20"/>
                <w:szCs w:val="20"/>
              </w:rPr>
            </w:pPr>
            <w:r w:rsidRPr="00450064">
              <w:rPr>
                <w:rFonts w:ascii="Arial" w:hAnsi="Arial" w:cs="Arial"/>
                <w:sz w:val="20"/>
                <w:szCs w:val="20"/>
              </w:rPr>
              <w:t>2007-</w:t>
            </w:r>
            <w:r w:rsidR="003C04FE" w:rsidRPr="00450064">
              <w:rPr>
                <w:rFonts w:ascii="Arial" w:hAnsi="Arial" w:cs="Arial"/>
                <w:sz w:val="20"/>
                <w:szCs w:val="20"/>
              </w:rPr>
              <w:t>2017</w:t>
            </w:r>
          </w:p>
        </w:tc>
        <w:tc>
          <w:tcPr>
            <w:tcW w:w="8100" w:type="dxa"/>
            <w:gridSpan w:val="4"/>
          </w:tcPr>
          <w:p w14:paraId="44A95E02" w14:textId="1B3CCD98" w:rsidR="00F40AEA" w:rsidRPr="00450064" w:rsidRDefault="00F40AEA" w:rsidP="00A8278E">
            <w:pPr>
              <w:pStyle w:val="ListParagraph"/>
              <w:ind w:left="0"/>
              <w:contextualSpacing w:val="0"/>
              <w:rPr>
                <w:rFonts w:ascii="Arial" w:hAnsi="Arial" w:cs="Arial"/>
                <w:sz w:val="20"/>
              </w:rPr>
            </w:pPr>
            <w:r w:rsidRPr="00450064">
              <w:rPr>
                <w:rFonts w:ascii="Arial" w:hAnsi="Arial" w:cs="Arial"/>
                <w:sz w:val="20"/>
              </w:rPr>
              <w:t>Dr. Gordon is primary responsible for career guidance, advising, career and residency selection guidance, and writing Dean’s Letter for ~25 students in each class of the University of Pittsburgh School of Medicine students, or approximately 100/year. Annually, he meets individually at least once with each student in his Advisory Dean role.</w:t>
            </w:r>
          </w:p>
        </w:tc>
      </w:tr>
      <w:tr w:rsidR="00F40AEA" w:rsidRPr="00450064" w14:paraId="09C43801" w14:textId="77777777" w:rsidTr="00450064">
        <w:tc>
          <w:tcPr>
            <w:tcW w:w="1566" w:type="dxa"/>
            <w:gridSpan w:val="2"/>
          </w:tcPr>
          <w:p w14:paraId="791EDAA3" w14:textId="77777777" w:rsidR="00F40AEA" w:rsidRPr="00450064" w:rsidRDefault="00F40AEA" w:rsidP="00A8278E">
            <w:pPr>
              <w:rPr>
                <w:rFonts w:ascii="Arial" w:hAnsi="Arial" w:cs="Arial"/>
                <w:sz w:val="20"/>
                <w:szCs w:val="20"/>
              </w:rPr>
            </w:pPr>
            <w:r w:rsidRPr="00450064">
              <w:rPr>
                <w:rFonts w:ascii="Arial" w:hAnsi="Arial" w:cs="Arial"/>
                <w:sz w:val="20"/>
                <w:szCs w:val="20"/>
              </w:rPr>
              <w:t>2007-2011</w:t>
            </w:r>
          </w:p>
        </w:tc>
        <w:tc>
          <w:tcPr>
            <w:tcW w:w="8100" w:type="dxa"/>
            <w:gridSpan w:val="4"/>
          </w:tcPr>
          <w:p w14:paraId="2FB69022" w14:textId="77777777" w:rsidR="00F40AEA" w:rsidRPr="00450064" w:rsidRDefault="00F40AEA" w:rsidP="00A8278E">
            <w:pPr>
              <w:rPr>
                <w:rFonts w:ascii="Arial" w:hAnsi="Arial" w:cs="Arial"/>
                <w:bCs/>
                <w:sz w:val="20"/>
                <w:szCs w:val="20"/>
              </w:rPr>
            </w:pPr>
            <w:r w:rsidRPr="00450064">
              <w:rPr>
                <w:rFonts w:ascii="Arial" w:hAnsi="Arial" w:cs="Arial"/>
                <w:sz w:val="20"/>
                <w:szCs w:val="20"/>
              </w:rPr>
              <w:t xml:space="preserve">Thomas </w:t>
            </w:r>
            <w:proofErr w:type="spellStart"/>
            <w:r w:rsidRPr="00450064">
              <w:rPr>
                <w:rFonts w:ascii="Arial" w:hAnsi="Arial" w:cs="Arial"/>
                <w:sz w:val="20"/>
                <w:szCs w:val="20"/>
              </w:rPr>
              <w:t>Grosheider</w:t>
            </w:r>
            <w:proofErr w:type="spellEnd"/>
            <w:r w:rsidRPr="00450064">
              <w:rPr>
                <w:rFonts w:ascii="Arial" w:hAnsi="Arial" w:cs="Arial"/>
                <w:sz w:val="20"/>
                <w:szCs w:val="20"/>
              </w:rPr>
              <w:t>, MD. Scholarly project mentor, Dean's Summer Research Fellowship mentor, research mentor, medical school research clerkship mentor, professional advisor, co-author, and co-presenter while a student in medical school (University of Pittsburgh School of Medicine). Topic: Reduction in office-based opioid dependence treatment practices.</w:t>
            </w:r>
          </w:p>
        </w:tc>
      </w:tr>
      <w:tr w:rsidR="00F40AEA" w:rsidRPr="00450064" w14:paraId="749132FA" w14:textId="77777777" w:rsidTr="00450064">
        <w:tc>
          <w:tcPr>
            <w:tcW w:w="1566" w:type="dxa"/>
            <w:gridSpan w:val="2"/>
          </w:tcPr>
          <w:p w14:paraId="47A53510" w14:textId="77777777" w:rsidR="00F40AEA" w:rsidRPr="00450064" w:rsidRDefault="00F40AEA" w:rsidP="00A8278E">
            <w:pPr>
              <w:rPr>
                <w:rFonts w:ascii="Arial" w:hAnsi="Arial" w:cs="Arial"/>
                <w:sz w:val="20"/>
                <w:szCs w:val="20"/>
              </w:rPr>
            </w:pPr>
            <w:r w:rsidRPr="00450064">
              <w:rPr>
                <w:rFonts w:ascii="Arial" w:hAnsi="Arial" w:cs="Arial"/>
                <w:sz w:val="20"/>
                <w:szCs w:val="20"/>
              </w:rPr>
              <w:t>2007-2011</w:t>
            </w:r>
          </w:p>
        </w:tc>
        <w:tc>
          <w:tcPr>
            <w:tcW w:w="8100" w:type="dxa"/>
            <w:gridSpan w:val="4"/>
          </w:tcPr>
          <w:p w14:paraId="27F17138" w14:textId="77777777" w:rsidR="00F40AEA" w:rsidRPr="00450064" w:rsidRDefault="00F40AEA" w:rsidP="00A8278E">
            <w:pPr>
              <w:keepLines/>
              <w:tabs>
                <w:tab w:val="left" w:pos="1620"/>
                <w:tab w:val="left" w:pos="4320"/>
                <w:tab w:val="left" w:pos="5940"/>
                <w:tab w:val="right" w:pos="7740"/>
                <w:tab w:val="left" w:pos="7920"/>
              </w:tabs>
              <w:rPr>
                <w:rFonts w:ascii="Arial" w:hAnsi="Arial" w:cs="Arial"/>
                <w:sz w:val="20"/>
                <w:szCs w:val="20"/>
              </w:rPr>
            </w:pPr>
            <w:r w:rsidRPr="00450064">
              <w:rPr>
                <w:rFonts w:ascii="Arial" w:hAnsi="Arial" w:cs="Arial"/>
                <w:sz w:val="20"/>
                <w:szCs w:val="20"/>
              </w:rPr>
              <w:t>Rajeev Ramgopal, MD. Research mentor, co-author, co-presenter, and professional advisor while employed as a research assistant. Topic: Computer assisted lifestyle modification projects and buprenorphine research.</w:t>
            </w:r>
          </w:p>
        </w:tc>
      </w:tr>
      <w:tr w:rsidR="00F40AEA" w:rsidRPr="00450064" w14:paraId="223719E6" w14:textId="77777777" w:rsidTr="00450064">
        <w:tc>
          <w:tcPr>
            <w:tcW w:w="1566" w:type="dxa"/>
            <w:gridSpan w:val="2"/>
          </w:tcPr>
          <w:p w14:paraId="015DA586" w14:textId="77777777" w:rsidR="00F40AEA" w:rsidRPr="00450064" w:rsidRDefault="00F40AEA" w:rsidP="00A8278E">
            <w:pPr>
              <w:rPr>
                <w:rFonts w:ascii="Arial" w:hAnsi="Arial" w:cs="Arial"/>
                <w:sz w:val="20"/>
                <w:szCs w:val="20"/>
              </w:rPr>
            </w:pPr>
            <w:r w:rsidRPr="00450064">
              <w:rPr>
                <w:rFonts w:ascii="Arial" w:hAnsi="Arial" w:cs="Arial"/>
                <w:sz w:val="20"/>
                <w:szCs w:val="20"/>
              </w:rPr>
              <w:t>2007-2011</w:t>
            </w:r>
          </w:p>
        </w:tc>
        <w:tc>
          <w:tcPr>
            <w:tcW w:w="8100" w:type="dxa"/>
            <w:gridSpan w:val="4"/>
          </w:tcPr>
          <w:p w14:paraId="00A3AD2C" w14:textId="77777777" w:rsidR="00F40AEA" w:rsidRPr="00450064" w:rsidRDefault="00F40AEA" w:rsidP="00A8278E">
            <w:pPr>
              <w:rPr>
                <w:rFonts w:ascii="Arial" w:hAnsi="Arial" w:cs="Arial"/>
                <w:bCs/>
                <w:sz w:val="20"/>
                <w:szCs w:val="20"/>
              </w:rPr>
            </w:pPr>
            <w:r w:rsidRPr="00450064">
              <w:rPr>
                <w:rFonts w:ascii="Arial" w:hAnsi="Arial" w:cs="Arial"/>
                <w:sz w:val="20"/>
                <w:szCs w:val="20"/>
              </w:rPr>
              <w:t>William Bemben, MD. Scholarly project mentor, Dean's Summer Research Fellowship mentor, research mentor, medical school research clerkship mentor, professional advisor, and co-presenter while a student in medical school (University of Pittsburgh School of Medicine). Topic: Translation of a model street medicine program for the homeless in a unique setting: a three phased approach.</w:t>
            </w:r>
          </w:p>
        </w:tc>
      </w:tr>
      <w:tr w:rsidR="00F40AEA" w:rsidRPr="00450064" w14:paraId="75BCFB45" w14:textId="77777777" w:rsidTr="00450064">
        <w:tc>
          <w:tcPr>
            <w:tcW w:w="1566" w:type="dxa"/>
            <w:gridSpan w:val="2"/>
          </w:tcPr>
          <w:p w14:paraId="36E95246" w14:textId="77777777" w:rsidR="00F40AEA" w:rsidRPr="00450064" w:rsidRDefault="00F40AEA" w:rsidP="00A8278E">
            <w:pPr>
              <w:rPr>
                <w:rFonts w:ascii="Arial" w:hAnsi="Arial" w:cs="Arial"/>
                <w:sz w:val="20"/>
                <w:szCs w:val="20"/>
              </w:rPr>
            </w:pPr>
            <w:r w:rsidRPr="00450064">
              <w:rPr>
                <w:rFonts w:ascii="Arial" w:hAnsi="Arial" w:cs="Arial"/>
                <w:sz w:val="20"/>
                <w:szCs w:val="20"/>
              </w:rPr>
              <w:t>2008-2009</w:t>
            </w:r>
          </w:p>
        </w:tc>
        <w:tc>
          <w:tcPr>
            <w:tcW w:w="8100" w:type="dxa"/>
            <w:gridSpan w:val="4"/>
          </w:tcPr>
          <w:p w14:paraId="30061E16" w14:textId="77777777" w:rsidR="00F40AEA" w:rsidRPr="00450064" w:rsidRDefault="00F40AEA" w:rsidP="00A8278E">
            <w:pPr>
              <w:rPr>
                <w:rFonts w:ascii="Arial" w:hAnsi="Arial" w:cs="Arial"/>
                <w:bCs/>
                <w:sz w:val="20"/>
                <w:szCs w:val="20"/>
              </w:rPr>
            </w:pPr>
            <w:r w:rsidRPr="00450064">
              <w:rPr>
                <w:rFonts w:ascii="Arial" w:hAnsi="Arial" w:cs="Arial"/>
                <w:sz w:val="20"/>
                <w:szCs w:val="20"/>
              </w:rPr>
              <w:t>Michael Maher, MD. Research mentor, professional advisor, co-author while employed as a research assistant while a student in medical school (University of Pittsburgh School of Medicine). Topic: Physical illness and drugs of abuse – epidemiologic review.</w:t>
            </w:r>
          </w:p>
        </w:tc>
      </w:tr>
      <w:tr w:rsidR="00F40AEA" w:rsidRPr="00450064" w14:paraId="37CD81E5" w14:textId="77777777" w:rsidTr="00450064">
        <w:tc>
          <w:tcPr>
            <w:tcW w:w="1566" w:type="dxa"/>
            <w:gridSpan w:val="2"/>
          </w:tcPr>
          <w:p w14:paraId="6E0078A1" w14:textId="77777777" w:rsidR="00F40AEA" w:rsidRPr="00450064" w:rsidRDefault="00F40AEA" w:rsidP="00A8278E">
            <w:pPr>
              <w:rPr>
                <w:rFonts w:ascii="Arial" w:hAnsi="Arial" w:cs="Arial"/>
                <w:sz w:val="20"/>
                <w:szCs w:val="20"/>
              </w:rPr>
            </w:pPr>
            <w:r w:rsidRPr="00450064">
              <w:rPr>
                <w:rFonts w:ascii="Arial" w:hAnsi="Arial" w:cs="Arial"/>
                <w:sz w:val="20"/>
                <w:szCs w:val="20"/>
              </w:rPr>
              <w:t>2008-2010</w:t>
            </w:r>
          </w:p>
        </w:tc>
        <w:tc>
          <w:tcPr>
            <w:tcW w:w="8100" w:type="dxa"/>
            <w:gridSpan w:val="4"/>
          </w:tcPr>
          <w:p w14:paraId="2320AE5A" w14:textId="77777777" w:rsidR="00F40AEA" w:rsidRPr="00450064" w:rsidRDefault="00F40AEA" w:rsidP="00A8278E">
            <w:pPr>
              <w:keepLines/>
              <w:tabs>
                <w:tab w:val="left" w:pos="4320"/>
                <w:tab w:val="left" w:pos="5940"/>
                <w:tab w:val="right" w:pos="7740"/>
                <w:tab w:val="left" w:pos="7920"/>
              </w:tabs>
              <w:rPr>
                <w:rFonts w:ascii="Arial" w:hAnsi="Arial" w:cs="Arial"/>
                <w:sz w:val="20"/>
                <w:szCs w:val="20"/>
              </w:rPr>
            </w:pPr>
            <w:r w:rsidRPr="00450064">
              <w:rPr>
                <w:rFonts w:ascii="Arial" w:hAnsi="Arial" w:cs="Arial"/>
                <w:sz w:val="20"/>
                <w:szCs w:val="20"/>
              </w:rPr>
              <w:t>Umar Salimi, MD. Scholarly project mentor, research mentor, Albert Schweitzer Fellowship mentor, School of Medicine area of concentration mentor, professional advisor while in a student in medical school (University of Pittsburgh School of Medicine). Topic: Facilitating integration of homeless services.</w:t>
            </w:r>
          </w:p>
        </w:tc>
      </w:tr>
      <w:tr w:rsidR="00F40AEA" w:rsidRPr="00450064" w14:paraId="6F92857B" w14:textId="77777777" w:rsidTr="00450064">
        <w:tc>
          <w:tcPr>
            <w:tcW w:w="1566" w:type="dxa"/>
            <w:gridSpan w:val="2"/>
          </w:tcPr>
          <w:p w14:paraId="61FD07CE" w14:textId="77777777" w:rsidR="00F40AEA" w:rsidRPr="00450064" w:rsidRDefault="00F40AEA" w:rsidP="00A8278E">
            <w:pPr>
              <w:rPr>
                <w:rFonts w:ascii="Arial" w:hAnsi="Arial" w:cs="Arial"/>
                <w:sz w:val="20"/>
                <w:szCs w:val="20"/>
              </w:rPr>
            </w:pPr>
            <w:r w:rsidRPr="00450064">
              <w:rPr>
                <w:rFonts w:ascii="Arial" w:hAnsi="Arial" w:cs="Arial"/>
                <w:sz w:val="20"/>
                <w:szCs w:val="20"/>
              </w:rPr>
              <w:t>2008-2010</w:t>
            </w:r>
          </w:p>
        </w:tc>
        <w:tc>
          <w:tcPr>
            <w:tcW w:w="8100" w:type="dxa"/>
            <w:gridSpan w:val="4"/>
          </w:tcPr>
          <w:p w14:paraId="43214CF7" w14:textId="77777777" w:rsidR="00F40AEA" w:rsidRPr="00450064" w:rsidRDefault="00F40AEA" w:rsidP="00A8278E">
            <w:pPr>
              <w:rPr>
                <w:rFonts w:ascii="Arial" w:hAnsi="Arial" w:cs="Arial"/>
                <w:bCs/>
                <w:sz w:val="20"/>
                <w:szCs w:val="20"/>
              </w:rPr>
            </w:pPr>
            <w:r w:rsidRPr="00450064">
              <w:rPr>
                <w:rFonts w:ascii="Arial" w:hAnsi="Arial" w:cs="Arial"/>
                <w:sz w:val="20"/>
                <w:szCs w:val="20"/>
              </w:rPr>
              <w:t>Michael Hilton, MD. Scholarly project mentor, research mentor, medical school research clerkship mentor, and professional advisor while a student in medical school (University of Pittsburgh School of Medicine). Topic: Comparison of homeless populations entering two different housing service programs.</w:t>
            </w:r>
          </w:p>
        </w:tc>
      </w:tr>
      <w:tr w:rsidR="00F40AEA" w:rsidRPr="00450064" w14:paraId="0AC25B91" w14:textId="77777777" w:rsidTr="00450064">
        <w:tc>
          <w:tcPr>
            <w:tcW w:w="1566" w:type="dxa"/>
            <w:gridSpan w:val="2"/>
          </w:tcPr>
          <w:p w14:paraId="6317B325" w14:textId="77777777" w:rsidR="00F40AEA" w:rsidRPr="00450064" w:rsidRDefault="00F40AEA" w:rsidP="00A8278E">
            <w:pPr>
              <w:rPr>
                <w:rFonts w:ascii="Arial" w:hAnsi="Arial" w:cs="Arial"/>
                <w:sz w:val="20"/>
                <w:szCs w:val="20"/>
              </w:rPr>
            </w:pPr>
            <w:r w:rsidRPr="00450064">
              <w:rPr>
                <w:rFonts w:ascii="Arial" w:hAnsi="Arial" w:cs="Arial"/>
                <w:sz w:val="20"/>
                <w:szCs w:val="20"/>
              </w:rPr>
              <w:t>2010-2011</w:t>
            </w:r>
          </w:p>
        </w:tc>
        <w:tc>
          <w:tcPr>
            <w:tcW w:w="8100" w:type="dxa"/>
            <w:gridSpan w:val="4"/>
          </w:tcPr>
          <w:p w14:paraId="1F408F33" w14:textId="77777777" w:rsidR="00F40AEA" w:rsidRPr="00450064" w:rsidRDefault="00F40AEA" w:rsidP="00A8278E">
            <w:pPr>
              <w:rPr>
                <w:rFonts w:ascii="Arial" w:hAnsi="Arial" w:cs="Arial"/>
                <w:bCs/>
                <w:sz w:val="20"/>
                <w:szCs w:val="20"/>
              </w:rPr>
            </w:pPr>
            <w:r w:rsidRPr="00450064">
              <w:rPr>
                <w:rFonts w:ascii="Arial" w:hAnsi="Arial" w:cs="Arial"/>
                <w:sz w:val="20"/>
                <w:szCs w:val="20"/>
              </w:rPr>
              <w:t xml:space="preserve">Emily Rosenberger, BA (anticipating MD, PhD). Dean's Summer Research Fellowship mentor, research mentor, and professional advisor while a MD/PhD candidate (University of Pittsburgh School of Medicine) Topic: </w:t>
            </w:r>
            <w:r w:rsidRPr="00450064">
              <w:rPr>
                <w:rFonts w:ascii="Arial" w:hAnsi="Arial" w:cs="Arial"/>
                <w:color w:val="000000" w:themeColor="text1"/>
                <w:sz w:val="20"/>
                <w:szCs w:val="20"/>
              </w:rPr>
              <w:t>Health literacy for alcohol treatment in inpatient settings.</w:t>
            </w:r>
          </w:p>
        </w:tc>
      </w:tr>
      <w:tr w:rsidR="00F40AEA" w:rsidRPr="00450064" w14:paraId="0D45B76F" w14:textId="77777777" w:rsidTr="00450064">
        <w:tc>
          <w:tcPr>
            <w:tcW w:w="1566" w:type="dxa"/>
            <w:gridSpan w:val="2"/>
          </w:tcPr>
          <w:p w14:paraId="5D3F7A74" w14:textId="77777777" w:rsidR="00F40AEA" w:rsidRPr="00450064" w:rsidRDefault="00F40AEA" w:rsidP="00A8278E">
            <w:pPr>
              <w:rPr>
                <w:rFonts w:ascii="Arial" w:hAnsi="Arial" w:cs="Arial"/>
                <w:sz w:val="20"/>
                <w:szCs w:val="20"/>
              </w:rPr>
            </w:pPr>
            <w:r w:rsidRPr="00450064">
              <w:rPr>
                <w:rFonts w:ascii="Arial" w:hAnsi="Arial" w:cs="Arial"/>
                <w:sz w:val="20"/>
                <w:szCs w:val="20"/>
              </w:rPr>
              <w:t xml:space="preserve">2010-2012 </w:t>
            </w:r>
          </w:p>
        </w:tc>
        <w:tc>
          <w:tcPr>
            <w:tcW w:w="8100" w:type="dxa"/>
            <w:gridSpan w:val="4"/>
          </w:tcPr>
          <w:p w14:paraId="6749977E"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Mary L. Smith, PhD, MSW. Fellowship mentor, research mentor, professional advisor, and grant co-investigator while a post-doctoral fellow at the Mental Illness Research, Educational and Clinical Center (MIRECC) and the Center for Health Equity Research and Promotion (CHERP), VA Pittsburgh Healthcare System. Topic: </w:t>
            </w:r>
            <w:r w:rsidRPr="00450064">
              <w:rPr>
                <w:rFonts w:ascii="Arial" w:hAnsi="Arial" w:cs="Arial"/>
                <w:color w:val="000000" w:themeColor="text1"/>
                <w:sz w:val="20"/>
                <w:szCs w:val="20"/>
              </w:rPr>
              <w:t>Concomitant alcohol and psychotropic medication use in older adults.</w:t>
            </w:r>
          </w:p>
        </w:tc>
      </w:tr>
      <w:tr w:rsidR="00F40AEA" w:rsidRPr="00450064" w14:paraId="1A2C0D7B" w14:textId="77777777" w:rsidTr="00450064">
        <w:tc>
          <w:tcPr>
            <w:tcW w:w="1566" w:type="dxa"/>
            <w:gridSpan w:val="2"/>
          </w:tcPr>
          <w:p w14:paraId="469ADE10" w14:textId="4F98805C" w:rsidR="00F40AEA" w:rsidRPr="00450064" w:rsidRDefault="00F40AEA" w:rsidP="00A8278E">
            <w:pPr>
              <w:rPr>
                <w:rFonts w:ascii="Arial" w:hAnsi="Arial" w:cs="Arial"/>
                <w:sz w:val="20"/>
                <w:szCs w:val="20"/>
              </w:rPr>
            </w:pPr>
            <w:r w:rsidRPr="00450064">
              <w:rPr>
                <w:rFonts w:ascii="Arial" w:hAnsi="Arial" w:cs="Arial"/>
                <w:sz w:val="20"/>
                <w:szCs w:val="20"/>
              </w:rPr>
              <w:t>2010-</w:t>
            </w:r>
            <w:r w:rsidR="00001756" w:rsidRPr="00450064">
              <w:rPr>
                <w:rFonts w:ascii="Arial" w:hAnsi="Arial" w:cs="Arial"/>
                <w:sz w:val="20"/>
                <w:szCs w:val="20"/>
              </w:rPr>
              <w:t>2019</w:t>
            </w:r>
          </w:p>
        </w:tc>
        <w:tc>
          <w:tcPr>
            <w:tcW w:w="8100" w:type="dxa"/>
            <w:gridSpan w:val="4"/>
          </w:tcPr>
          <w:p w14:paraId="3E45E341" w14:textId="77777777" w:rsidR="00F40AEA" w:rsidRPr="00450064" w:rsidRDefault="00F40AEA" w:rsidP="00A8278E">
            <w:pPr>
              <w:rPr>
                <w:rFonts w:ascii="Arial" w:hAnsi="Arial" w:cs="Arial"/>
                <w:bCs/>
                <w:sz w:val="20"/>
                <w:szCs w:val="20"/>
              </w:rPr>
            </w:pPr>
            <w:r w:rsidRPr="00450064">
              <w:rPr>
                <w:rFonts w:ascii="Arial" w:hAnsi="Arial" w:cs="Arial"/>
                <w:sz w:val="20"/>
                <w:szCs w:val="20"/>
              </w:rPr>
              <w:t xml:space="preserve">Lauren M. Broyles, PhD, RN. Dissertation committee member, fellowship mentor, career development award mentor, research mentor, co-investigator, co-author, co-presenter, and  professional advisor while a PhD candidate (University of Pittsburgh School of Nursing); fellow at  the Center for Health Equity Research and Promotion (CHERP), VA </w:t>
            </w:r>
            <w:r w:rsidRPr="00450064">
              <w:rPr>
                <w:rFonts w:ascii="Arial" w:hAnsi="Arial" w:cs="Arial"/>
                <w:sz w:val="20"/>
                <w:szCs w:val="20"/>
              </w:rPr>
              <w:lastRenderedPageBreak/>
              <w:t xml:space="preserve">Pittsburgh Healthcare System; and faculty of the University of Pittsburgh. Topic: </w:t>
            </w:r>
            <w:r w:rsidRPr="00450064">
              <w:rPr>
                <w:rFonts w:ascii="Arial" w:hAnsi="Arial" w:cs="Arial"/>
                <w:color w:val="000000" w:themeColor="text1"/>
                <w:sz w:val="20"/>
                <w:szCs w:val="20"/>
              </w:rPr>
              <w:t>Screening brief intervention referral to treatment (SBIRT) modalities delivered by nurses in inpatient and primary care settings.</w:t>
            </w:r>
          </w:p>
        </w:tc>
      </w:tr>
      <w:tr w:rsidR="00F40AEA" w:rsidRPr="00450064" w14:paraId="7310113A" w14:textId="77777777" w:rsidTr="00450064">
        <w:tc>
          <w:tcPr>
            <w:tcW w:w="1566" w:type="dxa"/>
            <w:gridSpan w:val="2"/>
          </w:tcPr>
          <w:p w14:paraId="270DEB7F" w14:textId="77777777" w:rsidR="00F40AEA" w:rsidRPr="00450064" w:rsidRDefault="00F40AEA" w:rsidP="00A8278E">
            <w:pPr>
              <w:rPr>
                <w:rFonts w:ascii="Arial" w:hAnsi="Arial" w:cs="Arial"/>
                <w:sz w:val="20"/>
                <w:szCs w:val="20"/>
              </w:rPr>
            </w:pPr>
            <w:r w:rsidRPr="00450064">
              <w:rPr>
                <w:rFonts w:ascii="Arial" w:hAnsi="Arial" w:cs="Arial"/>
                <w:sz w:val="20"/>
                <w:szCs w:val="20"/>
              </w:rPr>
              <w:lastRenderedPageBreak/>
              <w:t>2011-2012</w:t>
            </w:r>
          </w:p>
        </w:tc>
        <w:tc>
          <w:tcPr>
            <w:tcW w:w="8100" w:type="dxa"/>
            <w:gridSpan w:val="4"/>
          </w:tcPr>
          <w:p w14:paraId="5C10295F" w14:textId="77777777" w:rsidR="00F40AEA" w:rsidRPr="00450064" w:rsidRDefault="00F40AEA" w:rsidP="00A8278E">
            <w:pPr>
              <w:rPr>
                <w:rFonts w:ascii="Arial" w:hAnsi="Arial" w:cs="Arial"/>
                <w:bCs/>
                <w:sz w:val="20"/>
                <w:szCs w:val="20"/>
              </w:rPr>
            </w:pPr>
            <w:r w:rsidRPr="00450064">
              <w:rPr>
                <w:rFonts w:ascii="Arial" w:hAnsi="Arial" w:cs="Arial"/>
                <w:sz w:val="20"/>
                <w:szCs w:val="20"/>
              </w:rPr>
              <w:t>Fawzi Hindi, MD. Scholarly project mentor and professional advisor student in medical school (University of Pittsburgh School of Medicine). Topic: Determinants of morale and hopes, worries, attitudes, and beliefs regarding life after discharge</w:t>
            </w:r>
            <w:r w:rsidRPr="00450064" w:rsidDel="00A30CB6">
              <w:rPr>
                <w:rFonts w:ascii="Arial" w:hAnsi="Arial" w:cs="Arial"/>
                <w:sz w:val="20"/>
                <w:szCs w:val="20"/>
              </w:rPr>
              <w:t xml:space="preserve"> </w:t>
            </w:r>
            <w:r w:rsidRPr="00450064">
              <w:rPr>
                <w:rFonts w:ascii="Arial" w:hAnsi="Arial" w:cs="Arial"/>
                <w:sz w:val="20"/>
                <w:szCs w:val="20"/>
              </w:rPr>
              <w:t>of hospitalized patients.</w:t>
            </w:r>
          </w:p>
        </w:tc>
      </w:tr>
      <w:tr w:rsidR="00F40AEA" w:rsidRPr="00450064" w14:paraId="381AAF4F" w14:textId="77777777" w:rsidTr="00450064">
        <w:tc>
          <w:tcPr>
            <w:tcW w:w="1566" w:type="dxa"/>
            <w:gridSpan w:val="2"/>
          </w:tcPr>
          <w:p w14:paraId="4A71D79B" w14:textId="77777777" w:rsidR="00F40AEA" w:rsidRPr="00450064" w:rsidRDefault="00F40AEA" w:rsidP="00A8278E">
            <w:pPr>
              <w:rPr>
                <w:rFonts w:ascii="Arial" w:hAnsi="Arial" w:cs="Arial"/>
                <w:sz w:val="20"/>
                <w:szCs w:val="20"/>
              </w:rPr>
            </w:pPr>
            <w:r w:rsidRPr="00450064">
              <w:rPr>
                <w:rFonts w:ascii="Arial" w:hAnsi="Arial" w:cs="Arial"/>
                <w:sz w:val="20"/>
                <w:szCs w:val="20"/>
              </w:rPr>
              <w:t>2012-</w:t>
            </w:r>
            <w:r w:rsidR="003C04FE" w:rsidRPr="00450064">
              <w:rPr>
                <w:rFonts w:ascii="Arial" w:hAnsi="Arial" w:cs="Arial"/>
                <w:sz w:val="20"/>
                <w:szCs w:val="20"/>
              </w:rPr>
              <w:t>2017</w:t>
            </w:r>
          </w:p>
        </w:tc>
        <w:tc>
          <w:tcPr>
            <w:tcW w:w="8100" w:type="dxa"/>
            <w:gridSpan w:val="4"/>
          </w:tcPr>
          <w:p w14:paraId="0C6920C4" w14:textId="77777777" w:rsidR="00F40AEA" w:rsidRPr="00450064" w:rsidRDefault="00F40AEA" w:rsidP="00A8278E">
            <w:pPr>
              <w:rPr>
                <w:rFonts w:ascii="Arial" w:hAnsi="Arial" w:cs="Arial"/>
                <w:sz w:val="20"/>
                <w:szCs w:val="20"/>
              </w:rPr>
            </w:pPr>
            <w:r w:rsidRPr="00450064">
              <w:rPr>
                <w:rFonts w:ascii="Arial" w:hAnsi="Arial" w:cs="Arial"/>
                <w:sz w:val="20"/>
                <w:szCs w:val="20"/>
              </w:rPr>
              <w:t xml:space="preserve">Jennifer A. Jenkins, MPH (anticipating an MSN). Editorial mentor and co-author while Managing Editor for </w:t>
            </w:r>
            <w:r w:rsidRPr="00450064">
              <w:rPr>
                <w:rFonts w:ascii="Arial" w:hAnsi="Arial" w:cs="Arial"/>
                <w:i/>
                <w:sz w:val="20"/>
                <w:szCs w:val="20"/>
              </w:rPr>
              <w:t>Substance Abuse</w:t>
            </w:r>
            <w:r w:rsidRPr="00450064">
              <w:rPr>
                <w:rFonts w:ascii="Arial" w:hAnsi="Arial" w:cs="Arial"/>
                <w:sz w:val="20"/>
                <w:szCs w:val="20"/>
              </w:rPr>
              <w:t xml:space="preserve"> journal. Topic: scientific publishing and ethics in addiction research.</w:t>
            </w:r>
          </w:p>
        </w:tc>
      </w:tr>
      <w:tr w:rsidR="00F40AEA" w:rsidRPr="00450064" w14:paraId="234A8FE0" w14:textId="77777777" w:rsidTr="00450064">
        <w:tc>
          <w:tcPr>
            <w:tcW w:w="1566" w:type="dxa"/>
            <w:gridSpan w:val="2"/>
          </w:tcPr>
          <w:p w14:paraId="72C434B3" w14:textId="77777777" w:rsidR="00F40AEA" w:rsidRPr="00450064" w:rsidRDefault="00F40AEA" w:rsidP="00A8278E">
            <w:pPr>
              <w:rPr>
                <w:rFonts w:ascii="Arial" w:hAnsi="Arial" w:cs="Arial"/>
                <w:sz w:val="20"/>
                <w:szCs w:val="20"/>
              </w:rPr>
            </w:pPr>
            <w:r w:rsidRPr="00450064">
              <w:rPr>
                <w:rFonts w:ascii="Arial" w:hAnsi="Arial" w:cs="Arial"/>
                <w:sz w:val="20"/>
                <w:szCs w:val="20"/>
              </w:rPr>
              <w:t>2012-2013</w:t>
            </w:r>
          </w:p>
        </w:tc>
        <w:tc>
          <w:tcPr>
            <w:tcW w:w="8100" w:type="dxa"/>
            <w:gridSpan w:val="4"/>
          </w:tcPr>
          <w:p w14:paraId="6C26B069" w14:textId="77777777" w:rsidR="00F40AEA" w:rsidRPr="00450064" w:rsidRDefault="00F40AEA" w:rsidP="00A8278E">
            <w:pPr>
              <w:rPr>
                <w:rFonts w:ascii="Arial" w:hAnsi="Arial" w:cs="Arial"/>
                <w:bCs/>
                <w:sz w:val="20"/>
                <w:szCs w:val="20"/>
              </w:rPr>
            </w:pPr>
            <w:r w:rsidRPr="00450064">
              <w:rPr>
                <w:rFonts w:ascii="Arial" w:hAnsi="Arial" w:cs="Arial"/>
                <w:sz w:val="20"/>
                <w:szCs w:val="20"/>
              </w:rPr>
              <w:t>Suzanne Yang, MD, PhD. Fellowship mentor, research mentor, and professional advisor while a post-doctoral fellow at the Mental Illness Research, Educational and Clinical Center (MIRECC), VA Pittsburgh Healthcare System. Topic: Reducing post-deployment anger and distress in returning Veterans.</w:t>
            </w:r>
          </w:p>
        </w:tc>
      </w:tr>
      <w:tr w:rsidR="00F40AEA" w:rsidRPr="00450064" w14:paraId="1FA27E54" w14:textId="77777777" w:rsidTr="00450064">
        <w:tc>
          <w:tcPr>
            <w:tcW w:w="1566" w:type="dxa"/>
            <w:gridSpan w:val="2"/>
          </w:tcPr>
          <w:p w14:paraId="7E7E5538" w14:textId="77777777" w:rsidR="00F40AEA" w:rsidRPr="00450064" w:rsidRDefault="00F40AEA" w:rsidP="00A8278E">
            <w:pPr>
              <w:rPr>
                <w:rFonts w:ascii="Arial" w:hAnsi="Arial" w:cs="Arial"/>
                <w:sz w:val="20"/>
                <w:szCs w:val="20"/>
              </w:rPr>
            </w:pPr>
            <w:r w:rsidRPr="00450064">
              <w:rPr>
                <w:rFonts w:ascii="Arial" w:hAnsi="Arial" w:cs="Arial"/>
                <w:sz w:val="20"/>
                <w:szCs w:val="20"/>
              </w:rPr>
              <w:t>2012-</w:t>
            </w:r>
            <w:r w:rsidR="003C04FE" w:rsidRPr="00450064">
              <w:rPr>
                <w:rFonts w:ascii="Arial" w:hAnsi="Arial" w:cs="Arial"/>
                <w:sz w:val="20"/>
                <w:szCs w:val="20"/>
              </w:rPr>
              <w:t>2016</w:t>
            </w:r>
          </w:p>
        </w:tc>
        <w:tc>
          <w:tcPr>
            <w:tcW w:w="8100" w:type="dxa"/>
            <w:gridSpan w:val="4"/>
          </w:tcPr>
          <w:p w14:paraId="4F98452C" w14:textId="77777777" w:rsidR="00F40AEA" w:rsidRPr="00450064" w:rsidRDefault="00F40AEA" w:rsidP="00A8278E">
            <w:pPr>
              <w:rPr>
                <w:rFonts w:ascii="Arial" w:hAnsi="Arial" w:cs="Arial"/>
                <w:bCs/>
                <w:sz w:val="20"/>
                <w:szCs w:val="20"/>
              </w:rPr>
            </w:pPr>
            <w:r w:rsidRPr="00450064">
              <w:rPr>
                <w:rFonts w:ascii="Arial" w:hAnsi="Arial" w:cs="Arial"/>
                <w:sz w:val="20"/>
                <w:szCs w:val="20"/>
              </w:rPr>
              <w:t>Mikala Alger, MD. Scholarly project mentor, medical school research clerkship mentor, research mentor, and professional advisor while a student in medical school (University of Pittsburgh School of Medicine). Topic: Suicidal and mental health risks of homeless persons attending co-located medical and mental health clinics for homeless individuals.</w:t>
            </w:r>
          </w:p>
        </w:tc>
      </w:tr>
      <w:tr w:rsidR="007D7E3D" w:rsidRPr="00450064" w14:paraId="3265A046" w14:textId="77777777" w:rsidTr="00450064">
        <w:tc>
          <w:tcPr>
            <w:tcW w:w="1566" w:type="dxa"/>
            <w:gridSpan w:val="2"/>
          </w:tcPr>
          <w:p w14:paraId="6C34BC8E" w14:textId="1FF0C3BA" w:rsidR="007D7E3D" w:rsidRPr="00450064" w:rsidRDefault="007D7E3D" w:rsidP="00A8278E">
            <w:pPr>
              <w:rPr>
                <w:rFonts w:ascii="Arial" w:hAnsi="Arial" w:cs="Arial"/>
                <w:sz w:val="20"/>
                <w:szCs w:val="20"/>
              </w:rPr>
            </w:pPr>
            <w:r w:rsidRPr="00450064">
              <w:rPr>
                <w:rFonts w:ascii="Arial" w:hAnsi="Arial" w:cs="Arial"/>
                <w:sz w:val="20"/>
                <w:szCs w:val="20"/>
              </w:rPr>
              <w:t>2013-present</w:t>
            </w:r>
          </w:p>
        </w:tc>
        <w:tc>
          <w:tcPr>
            <w:tcW w:w="8100" w:type="dxa"/>
            <w:gridSpan w:val="4"/>
          </w:tcPr>
          <w:p w14:paraId="3E328002" w14:textId="1785765E" w:rsidR="007D7E3D" w:rsidRPr="00450064" w:rsidRDefault="007D7E3D" w:rsidP="00A8278E">
            <w:pPr>
              <w:rPr>
                <w:rFonts w:ascii="Arial" w:hAnsi="Arial" w:cs="Arial"/>
                <w:bCs/>
                <w:sz w:val="20"/>
                <w:szCs w:val="20"/>
              </w:rPr>
            </w:pPr>
            <w:r w:rsidRPr="00450064">
              <w:rPr>
                <w:rFonts w:ascii="Arial" w:hAnsi="Arial" w:cs="Arial"/>
                <w:bCs/>
                <w:sz w:val="20"/>
                <w:szCs w:val="20"/>
              </w:rPr>
              <w:t>Gerald Cochran, MSW, PhD. Faculty mentor, co-investigator,</w:t>
            </w:r>
            <w:r w:rsidR="009D4ED6" w:rsidRPr="00450064">
              <w:rPr>
                <w:rFonts w:ascii="Arial" w:hAnsi="Arial" w:cs="Arial"/>
                <w:bCs/>
                <w:sz w:val="20"/>
                <w:szCs w:val="20"/>
              </w:rPr>
              <w:t xml:space="preserve"> co-author,</w:t>
            </w:r>
            <w:r w:rsidRPr="00450064">
              <w:rPr>
                <w:rFonts w:ascii="Arial" w:hAnsi="Arial" w:cs="Arial"/>
                <w:bCs/>
                <w:sz w:val="20"/>
                <w:szCs w:val="20"/>
              </w:rPr>
              <w:t xml:space="preserve"> collaborator</w:t>
            </w:r>
            <w:r w:rsidR="002C4B22" w:rsidRPr="00450064">
              <w:rPr>
                <w:rFonts w:ascii="Arial" w:hAnsi="Arial" w:cs="Arial"/>
                <w:bCs/>
                <w:sz w:val="20"/>
                <w:szCs w:val="20"/>
              </w:rPr>
              <w:t>, tenured faculty.</w:t>
            </w:r>
            <w:r w:rsidRPr="00450064">
              <w:rPr>
                <w:rFonts w:ascii="Arial" w:hAnsi="Arial" w:cs="Arial"/>
                <w:bCs/>
                <w:sz w:val="20"/>
                <w:szCs w:val="20"/>
              </w:rPr>
              <w:t xml:space="preserve"> Topic: Screening, community based/</w:t>
            </w:r>
            <w:proofErr w:type="gramStart"/>
            <w:r w:rsidRPr="00450064">
              <w:rPr>
                <w:rFonts w:ascii="Arial" w:hAnsi="Arial" w:cs="Arial"/>
                <w:bCs/>
                <w:sz w:val="20"/>
                <w:szCs w:val="20"/>
              </w:rPr>
              <w:t>pharmacy based</w:t>
            </w:r>
            <w:proofErr w:type="gramEnd"/>
            <w:r w:rsidRPr="00450064">
              <w:rPr>
                <w:rFonts w:ascii="Arial" w:hAnsi="Arial" w:cs="Arial"/>
                <w:bCs/>
                <w:sz w:val="20"/>
                <w:szCs w:val="20"/>
              </w:rPr>
              <w:t xml:space="preserve"> intervention for opioid misuse, Medicaid data regarding opioid use, misuse, and addiction. </w:t>
            </w:r>
          </w:p>
        </w:tc>
      </w:tr>
      <w:tr w:rsidR="00F40AEA" w:rsidRPr="00450064" w14:paraId="5C94D58E" w14:textId="77777777" w:rsidTr="00450064">
        <w:tc>
          <w:tcPr>
            <w:tcW w:w="1566" w:type="dxa"/>
            <w:gridSpan w:val="2"/>
          </w:tcPr>
          <w:p w14:paraId="37D53216" w14:textId="03650AF5" w:rsidR="00F40AEA" w:rsidRPr="00450064" w:rsidRDefault="00F40AEA" w:rsidP="00A8278E">
            <w:pPr>
              <w:rPr>
                <w:rFonts w:ascii="Arial" w:hAnsi="Arial" w:cs="Arial"/>
                <w:sz w:val="20"/>
                <w:szCs w:val="20"/>
              </w:rPr>
            </w:pPr>
            <w:r w:rsidRPr="00450064">
              <w:rPr>
                <w:rFonts w:ascii="Arial" w:hAnsi="Arial" w:cs="Arial"/>
                <w:sz w:val="20"/>
                <w:szCs w:val="20"/>
              </w:rPr>
              <w:t>2013-</w:t>
            </w:r>
            <w:r w:rsidR="00A81D2D" w:rsidRPr="00450064">
              <w:rPr>
                <w:rFonts w:ascii="Arial" w:hAnsi="Arial" w:cs="Arial"/>
                <w:sz w:val="20"/>
                <w:szCs w:val="20"/>
              </w:rPr>
              <w:t>2018</w:t>
            </w:r>
          </w:p>
        </w:tc>
        <w:tc>
          <w:tcPr>
            <w:tcW w:w="8100" w:type="dxa"/>
            <w:gridSpan w:val="4"/>
          </w:tcPr>
          <w:p w14:paraId="08EF3A1B" w14:textId="77777777" w:rsidR="00F40AEA" w:rsidRPr="00450064" w:rsidRDefault="00F40AEA" w:rsidP="00A8278E">
            <w:pPr>
              <w:rPr>
                <w:rFonts w:ascii="Arial" w:hAnsi="Arial" w:cs="Arial"/>
                <w:bCs/>
                <w:sz w:val="20"/>
                <w:szCs w:val="20"/>
              </w:rPr>
            </w:pPr>
            <w:r w:rsidRPr="00450064">
              <w:rPr>
                <w:rFonts w:ascii="Arial" w:hAnsi="Arial" w:cs="Arial"/>
                <w:bCs/>
                <w:sz w:val="20"/>
                <w:szCs w:val="20"/>
              </w:rPr>
              <w:t xml:space="preserve">Roxanne Thomas, BA (anticipating an MD). </w:t>
            </w:r>
            <w:r w:rsidRPr="00450064">
              <w:rPr>
                <w:rFonts w:ascii="Arial" w:hAnsi="Arial" w:cs="Arial"/>
                <w:sz w:val="20"/>
                <w:szCs w:val="20"/>
              </w:rPr>
              <w:t>Scholarly project mentor, medical school research clerkship mentor, and professional advisor while a student in medical school (University of Pittsburgh School of Medicine). Topic: Primary care medical homes for homeless Veterans.</w:t>
            </w:r>
          </w:p>
        </w:tc>
      </w:tr>
      <w:tr w:rsidR="00F40AEA" w:rsidRPr="00450064" w14:paraId="0FBF3596" w14:textId="77777777" w:rsidTr="00450064">
        <w:tc>
          <w:tcPr>
            <w:tcW w:w="1566" w:type="dxa"/>
            <w:gridSpan w:val="2"/>
          </w:tcPr>
          <w:p w14:paraId="54D187D2" w14:textId="77777777" w:rsidR="00F40AEA" w:rsidRPr="00450064" w:rsidRDefault="00F40AEA" w:rsidP="00A8278E">
            <w:pPr>
              <w:rPr>
                <w:rFonts w:ascii="Arial" w:hAnsi="Arial" w:cs="Arial"/>
                <w:sz w:val="20"/>
                <w:szCs w:val="20"/>
              </w:rPr>
            </w:pPr>
            <w:r w:rsidRPr="00450064">
              <w:rPr>
                <w:rFonts w:ascii="Arial" w:hAnsi="Arial" w:cs="Arial"/>
                <w:sz w:val="20"/>
                <w:szCs w:val="20"/>
              </w:rPr>
              <w:t>2013-present</w:t>
            </w:r>
          </w:p>
        </w:tc>
        <w:tc>
          <w:tcPr>
            <w:tcW w:w="8100" w:type="dxa"/>
            <w:gridSpan w:val="4"/>
          </w:tcPr>
          <w:p w14:paraId="055457F6" w14:textId="77777777" w:rsidR="00F40AEA" w:rsidRPr="00450064" w:rsidRDefault="00F40AEA" w:rsidP="00A8278E">
            <w:pPr>
              <w:rPr>
                <w:rFonts w:ascii="Arial" w:hAnsi="Arial" w:cs="Arial"/>
                <w:bCs/>
                <w:sz w:val="20"/>
                <w:szCs w:val="20"/>
              </w:rPr>
            </w:pPr>
            <w:r w:rsidRPr="00450064">
              <w:rPr>
                <w:rFonts w:ascii="Arial" w:hAnsi="Arial" w:cs="Arial"/>
                <w:bCs/>
                <w:sz w:val="20"/>
                <w:szCs w:val="20"/>
              </w:rPr>
              <w:t>John Blosnich, PhD. F</w:t>
            </w:r>
            <w:r w:rsidRPr="00450064">
              <w:rPr>
                <w:rFonts w:ascii="Arial" w:hAnsi="Arial" w:cs="Arial"/>
                <w:sz w:val="20"/>
                <w:szCs w:val="20"/>
              </w:rPr>
              <w:t xml:space="preserve">ellowship mentor, career development award mentor, research mentor, co-investigator, co-author, co-presenter, and  professional advisor while </w:t>
            </w:r>
            <w:r w:rsidRPr="00450064">
              <w:rPr>
                <w:rFonts w:ascii="Arial" w:hAnsi="Arial" w:cs="Arial"/>
                <w:bCs/>
                <w:sz w:val="20"/>
                <w:szCs w:val="20"/>
              </w:rPr>
              <w:t>a post-doctorate fellow and faculty at the Center for Health Equity Research and Promotion (CHERP), VA Pittsburgh Healthcare System. Topic: inequities in LGBT Veteran populations.</w:t>
            </w:r>
          </w:p>
        </w:tc>
      </w:tr>
      <w:tr w:rsidR="00F40AEA" w:rsidRPr="00450064" w14:paraId="6EF2912D" w14:textId="77777777" w:rsidTr="00450064">
        <w:tc>
          <w:tcPr>
            <w:tcW w:w="1566" w:type="dxa"/>
            <w:gridSpan w:val="2"/>
          </w:tcPr>
          <w:p w14:paraId="35777E54" w14:textId="77777777" w:rsidR="00F40AEA" w:rsidRPr="00450064" w:rsidRDefault="00F40AEA" w:rsidP="00A8278E">
            <w:pPr>
              <w:rPr>
                <w:rFonts w:ascii="Arial" w:hAnsi="Arial" w:cs="Arial"/>
                <w:sz w:val="20"/>
                <w:szCs w:val="20"/>
              </w:rPr>
            </w:pPr>
            <w:r w:rsidRPr="00450064">
              <w:rPr>
                <w:rFonts w:ascii="Arial" w:hAnsi="Arial" w:cs="Arial"/>
                <w:sz w:val="20"/>
                <w:szCs w:val="20"/>
              </w:rPr>
              <w:t>2013-</w:t>
            </w:r>
            <w:r w:rsidR="0017382D" w:rsidRPr="00450064">
              <w:rPr>
                <w:rFonts w:ascii="Arial" w:hAnsi="Arial" w:cs="Arial"/>
                <w:sz w:val="20"/>
                <w:szCs w:val="20"/>
              </w:rPr>
              <w:t>2016</w:t>
            </w:r>
          </w:p>
        </w:tc>
        <w:tc>
          <w:tcPr>
            <w:tcW w:w="8100" w:type="dxa"/>
            <w:gridSpan w:val="4"/>
          </w:tcPr>
          <w:p w14:paraId="44363741" w14:textId="77777777" w:rsidR="00F40AEA" w:rsidRPr="00450064" w:rsidRDefault="00F40AEA" w:rsidP="00A8278E">
            <w:pPr>
              <w:rPr>
                <w:rFonts w:ascii="Arial" w:hAnsi="Arial" w:cs="Arial"/>
                <w:bCs/>
                <w:sz w:val="20"/>
                <w:szCs w:val="20"/>
              </w:rPr>
            </w:pPr>
            <w:r w:rsidRPr="00450064">
              <w:rPr>
                <w:rFonts w:ascii="Arial" w:hAnsi="Arial" w:cs="Arial"/>
                <w:bCs/>
                <w:sz w:val="20"/>
                <w:szCs w:val="20"/>
              </w:rPr>
              <w:t xml:space="preserve">Michael Mitchell, MA. Fellowship mentor, research mentor, and professional advisor while a post-doctorate fellowship VA Pittsburgh Healthcare System’s </w:t>
            </w:r>
            <w:r w:rsidRPr="00450064">
              <w:rPr>
                <w:rFonts w:ascii="Arial" w:hAnsi="Arial" w:cs="Arial"/>
                <w:sz w:val="20"/>
                <w:szCs w:val="20"/>
              </w:rPr>
              <w:t>Interdisciplinary Addiction Program for Education and Research (VIPER)</w:t>
            </w:r>
            <w:r w:rsidRPr="00450064">
              <w:rPr>
                <w:rFonts w:ascii="Arial" w:hAnsi="Arial" w:cs="Arial"/>
                <w:bCs/>
                <w:sz w:val="20"/>
                <w:szCs w:val="20"/>
              </w:rPr>
              <w:t>, VA Pittsburgh Healthcare System. Topic: Qualitative research in addictions.</w:t>
            </w:r>
          </w:p>
        </w:tc>
      </w:tr>
      <w:tr w:rsidR="00F40AEA" w:rsidRPr="00450064" w14:paraId="70E24449" w14:textId="77777777" w:rsidTr="00450064">
        <w:tc>
          <w:tcPr>
            <w:tcW w:w="1566" w:type="dxa"/>
            <w:gridSpan w:val="2"/>
          </w:tcPr>
          <w:p w14:paraId="6AB86002" w14:textId="77777777" w:rsidR="00F40AEA" w:rsidRPr="00450064" w:rsidRDefault="00F40AEA" w:rsidP="00A8278E">
            <w:pPr>
              <w:rPr>
                <w:rFonts w:ascii="Arial" w:hAnsi="Arial" w:cs="Arial"/>
                <w:sz w:val="20"/>
                <w:szCs w:val="20"/>
              </w:rPr>
            </w:pPr>
            <w:r w:rsidRPr="00450064">
              <w:rPr>
                <w:rFonts w:ascii="Arial" w:hAnsi="Arial" w:cs="Arial"/>
                <w:sz w:val="20"/>
                <w:szCs w:val="20"/>
              </w:rPr>
              <w:t>2014-</w:t>
            </w:r>
            <w:r w:rsidR="0017382D" w:rsidRPr="00450064">
              <w:rPr>
                <w:rFonts w:ascii="Arial" w:hAnsi="Arial" w:cs="Arial"/>
                <w:sz w:val="20"/>
                <w:szCs w:val="20"/>
              </w:rPr>
              <w:t>2016</w:t>
            </w:r>
          </w:p>
        </w:tc>
        <w:tc>
          <w:tcPr>
            <w:tcW w:w="8100" w:type="dxa"/>
            <w:gridSpan w:val="4"/>
          </w:tcPr>
          <w:p w14:paraId="3E4825E3" w14:textId="77777777" w:rsidR="00F40AEA" w:rsidRPr="00450064" w:rsidRDefault="00F40AEA" w:rsidP="00A8278E">
            <w:pPr>
              <w:rPr>
                <w:rFonts w:ascii="Arial" w:hAnsi="Arial" w:cs="Arial"/>
                <w:bCs/>
                <w:sz w:val="20"/>
                <w:szCs w:val="20"/>
              </w:rPr>
            </w:pPr>
            <w:r w:rsidRPr="00450064">
              <w:rPr>
                <w:rFonts w:ascii="Arial" w:hAnsi="Arial" w:cs="Arial"/>
                <w:bCs/>
                <w:sz w:val="20"/>
                <w:szCs w:val="20"/>
              </w:rPr>
              <w:t xml:space="preserve">Heather L. McCauley, ScD, MS. Postdoctoral mentor, postdoctoral fellowship in adolescent and young adult medicine, mentor in NIH Career Development award. Topic:  </w:t>
            </w:r>
            <w:r w:rsidRPr="00450064">
              <w:rPr>
                <w:rFonts w:ascii="Arial" w:hAnsi="Arial" w:cs="Arial"/>
                <w:sz w:val="20"/>
                <w:szCs w:val="20"/>
              </w:rPr>
              <w:t>violence prevention focused on the intersection of violence, substance use, and sexual risk behavior among vulnerable youth.</w:t>
            </w:r>
          </w:p>
        </w:tc>
      </w:tr>
      <w:tr w:rsidR="00F40AEA" w:rsidRPr="00450064" w14:paraId="79088A2F" w14:textId="77777777" w:rsidTr="00450064">
        <w:tc>
          <w:tcPr>
            <w:tcW w:w="1566" w:type="dxa"/>
            <w:gridSpan w:val="2"/>
          </w:tcPr>
          <w:p w14:paraId="3362A805" w14:textId="35895CB4" w:rsidR="00F40AEA" w:rsidRPr="00450064" w:rsidRDefault="00F40AEA" w:rsidP="00A8278E">
            <w:pPr>
              <w:rPr>
                <w:rFonts w:ascii="Arial" w:hAnsi="Arial" w:cs="Arial"/>
                <w:sz w:val="20"/>
                <w:szCs w:val="20"/>
              </w:rPr>
            </w:pPr>
            <w:r w:rsidRPr="00450064">
              <w:rPr>
                <w:rFonts w:ascii="Arial" w:hAnsi="Arial" w:cs="Arial"/>
                <w:sz w:val="20"/>
                <w:szCs w:val="20"/>
              </w:rPr>
              <w:t>2014-</w:t>
            </w:r>
            <w:r w:rsidR="00A81D2D" w:rsidRPr="00450064">
              <w:rPr>
                <w:rFonts w:ascii="Arial" w:hAnsi="Arial" w:cs="Arial"/>
                <w:sz w:val="20"/>
                <w:szCs w:val="20"/>
              </w:rPr>
              <w:t>2018</w:t>
            </w:r>
          </w:p>
        </w:tc>
        <w:tc>
          <w:tcPr>
            <w:tcW w:w="8100" w:type="dxa"/>
            <w:gridSpan w:val="4"/>
          </w:tcPr>
          <w:p w14:paraId="6AD49943" w14:textId="77777777" w:rsidR="00F40AEA" w:rsidRPr="00450064" w:rsidRDefault="00F40AEA" w:rsidP="00A8278E">
            <w:pPr>
              <w:rPr>
                <w:rFonts w:ascii="Arial" w:hAnsi="Arial" w:cs="Arial"/>
                <w:bCs/>
                <w:sz w:val="20"/>
                <w:szCs w:val="20"/>
              </w:rPr>
            </w:pPr>
            <w:r w:rsidRPr="00450064">
              <w:rPr>
                <w:rFonts w:ascii="Arial" w:hAnsi="Arial" w:cs="Arial"/>
                <w:bCs/>
                <w:sz w:val="20"/>
                <w:szCs w:val="20"/>
              </w:rPr>
              <w:t>Daniel Hedayati, BA (anticipating an MD).</w:t>
            </w:r>
            <w:r w:rsidRPr="00450064">
              <w:rPr>
                <w:rFonts w:ascii="Arial" w:hAnsi="Arial" w:cs="Arial"/>
                <w:sz w:val="20"/>
                <w:szCs w:val="20"/>
              </w:rPr>
              <w:t xml:space="preserve"> Scholarly project mentor, Dean's Summer Research Fellowship mentor. Topic: perspectives of homeless Veterans of primary care and mental health and addiction services.</w:t>
            </w:r>
          </w:p>
        </w:tc>
      </w:tr>
      <w:tr w:rsidR="00F40AEA" w:rsidRPr="00450064" w14:paraId="24285B2E" w14:textId="77777777" w:rsidTr="00450064">
        <w:tc>
          <w:tcPr>
            <w:tcW w:w="1566" w:type="dxa"/>
            <w:gridSpan w:val="2"/>
          </w:tcPr>
          <w:p w14:paraId="57AA2E2D" w14:textId="77777777" w:rsidR="00F40AEA" w:rsidRPr="00450064" w:rsidRDefault="00F40AEA" w:rsidP="00A8278E">
            <w:pPr>
              <w:rPr>
                <w:rFonts w:ascii="Arial" w:hAnsi="Arial" w:cs="Arial"/>
                <w:sz w:val="20"/>
                <w:szCs w:val="20"/>
              </w:rPr>
            </w:pPr>
            <w:r w:rsidRPr="00450064">
              <w:rPr>
                <w:rFonts w:ascii="Arial" w:hAnsi="Arial" w:cs="Arial"/>
                <w:sz w:val="20"/>
                <w:szCs w:val="20"/>
              </w:rPr>
              <w:t>2014-present</w:t>
            </w:r>
          </w:p>
        </w:tc>
        <w:tc>
          <w:tcPr>
            <w:tcW w:w="8100" w:type="dxa"/>
            <w:gridSpan w:val="4"/>
          </w:tcPr>
          <w:p w14:paraId="36BA4CFD" w14:textId="52FF4655" w:rsidR="00F40AEA" w:rsidRPr="00450064" w:rsidRDefault="00F40AEA" w:rsidP="00A8278E">
            <w:pPr>
              <w:rPr>
                <w:rFonts w:ascii="Arial" w:hAnsi="Arial" w:cs="Arial"/>
                <w:bCs/>
                <w:sz w:val="20"/>
                <w:szCs w:val="20"/>
              </w:rPr>
            </w:pPr>
            <w:r w:rsidRPr="00450064">
              <w:rPr>
                <w:rFonts w:ascii="Arial" w:hAnsi="Arial" w:cs="Arial"/>
                <w:bCs/>
                <w:sz w:val="20"/>
                <w:szCs w:val="20"/>
              </w:rPr>
              <w:t xml:space="preserve">Audrey Jones, PhD. </w:t>
            </w:r>
            <w:r w:rsidR="00B36A84" w:rsidRPr="00450064">
              <w:rPr>
                <w:rFonts w:ascii="Arial" w:hAnsi="Arial" w:cs="Arial"/>
                <w:bCs/>
                <w:sz w:val="20"/>
                <w:szCs w:val="20"/>
              </w:rPr>
              <w:t xml:space="preserve">NIH KL-2 Mentor, </w:t>
            </w:r>
            <w:r w:rsidR="003276E5" w:rsidRPr="00450064">
              <w:rPr>
                <w:rFonts w:ascii="Arial" w:hAnsi="Arial" w:cs="Arial"/>
                <w:bCs/>
                <w:sz w:val="20"/>
                <w:szCs w:val="20"/>
              </w:rPr>
              <w:t xml:space="preserve">VA HSR&amp;D Career Development Award mentor, </w:t>
            </w:r>
            <w:r w:rsidR="00083150" w:rsidRPr="00450064">
              <w:rPr>
                <w:rFonts w:ascii="Arial" w:hAnsi="Arial" w:cs="Arial"/>
                <w:bCs/>
                <w:sz w:val="20"/>
                <w:szCs w:val="20"/>
              </w:rPr>
              <w:t>f</w:t>
            </w:r>
            <w:r w:rsidRPr="00450064">
              <w:rPr>
                <w:rFonts w:ascii="Arial" w:hAnsi="Arial" w:cs="Arial"/>
                <w:bCs/>
                <w:sz w:val="20"/>
                <w:szCs w:val="20"/>
              </w:rPr>
              <w:t>ellowship mentor, research mentor, co-investigator, and professional advisor while a post-doctorate fellowship at the Center for Health Equity Research and Promotion (CHERP), V</w:t>
            </w:r>
            <w:r w:rsidR="00083150" w:rsidRPr="00450064">
              <w:rPr>
                <w:rFonts w:ascii="Arial" w:hAnsi="Arial" w:cs="Arial"/>
                <w:bCs/>
                <w:sz w:val="20"/>
                <w:szCs w:val="20"/>
              </w:rPr>
              <w:t xml:space="preserve">A Pittsburgh Healthcare System and VA Salt Lake City/University of Utah. </w:t>
            </w:r>
            <w:r w:rsidR="002C4B22" w:rsidRPr="00450064">
              <w:rPr>
                <w:rFonts w:ascii="Arial" w:hAnsi="Arial" w:cs="Arial"/>
                <w:bCs/>
                <w:sz w:val="20"/>
                <w:szCs w:val="20"/>
              </w:rPr>
              <w:t xml:space="preserve">KL2 Awardee. </w:t>
            </w:r>
            <w:r w:rsidR="00CF6147" w:rsidRPr="00450064">
              <w:rPr>
                <w:rFonts w:ascii="Arial" w:hAnsi="Arial" w:cs="Arial"/>
                <w:bCs/>
                <w:sz w:val="20"/>
                <w:szCs w:val="20"/>
              </w:rPr>
              <w:t xml:space="preserve">VA HSR&amp;D </w:t>
            </w:r>
            <w:r w:rsidR="00F6477D" w:rsidRPr="00450064">
              <w:rPr>
                <w:rFonts w:ascii="Arial" w:hAnsi="Arial" w:cs="Arial"/>
                <w:bCs/>
                <w:sz w:val="20"/>
                <w:szCs w:val="20"/>
              </w:rPr>
              <w:t xml:space="preserve">Career Development Awardee. </w:t>
            </w:r>
            <w:r w:rsidRPr="00450064">
              <w:rPr>
                <w:rFonts w:ascii="Arial" w:hAnsi="Arial" w:cs="Arial"/>
                <w:bCs/>
                <w:sz w:val="20"/>
                <w:szCs w:val="20"/>
              </w:rPr>
              <w:t>Topic: Integration of mental health services for patients in primary care medical homes.</w:t>
            </w:r>
          </w:p>
        </w:tc>
      </w:tr>
      <w:tr w:rsidR="00F40AEA" w:rsidRPr="00450064" w14:paraId="37D5FDFB" w14:textId="77777777" w:rsidTr="00450064">
        <w:tc>
          <w:tcPr>
            <w:tcW w:w="1566" w:type="dxa"/>
            <w:gridSpan w:val="2"/>
          </w:tcPr>
          <w:p w14:paraId="3B3EC250" w14:textId="77777777" w:rsidR="00F40AEA" w:rsidRPr="00450064" w:rsidRDefault="00F40AEA" w:rsidP="00A8278E">
            <w:pPr>
              <w:rPr>
                <w:rFonts w:ascii="Arial" w:hAnsi="Arial" w:cs="Arial"/>
                <w:sz w:val="20"/>
                <w:szCs w:val="20"/>
              </w:rPr>
            </w:pPr>
            <w:r w:rsidRPr="00450064">
              <w:rPr>
                <w:rFonts w:ascii="Arial" w:hAnsi="Arial" w:cs="Arial"/>
                <w:sz w:val="20"/>
                <w:szCs w:val="20"/>
              </w:rPr>
              <w:t>2014-</w:t>
            </w:r>
            <w:r w:rsidR="0017382D" w:rsidRPr="00450064">
              <w:rPr>
                <w:rFonts w:ascii="Arial" w:hAnsi="Arial" w:cs="Arial"/>
                <w:sz w:val="20"/>
                <w:szCs w:val="20"/>
              </w:rPr>
              <w:t>2016</w:t>
            </w:r>
          </w:p>
        </w:tc>
        <w:tc>
          <w:tcPr>
            <w:tcW w:w="8100" w:type="dxa"/>
            <w:gridSpan w:val="4"/>
          </w:tcPr>
          <w:p w14:paraId="71B13F4A" w14:textId="77777777" w:rsidR="00F40AEA" w:rsidRPr="00450064" w:rsidRDefault="00F40AEA" w:rsidP="00A8278E">
            <w:pPr>
              <w:rPr>
                <w:rFonts w:ascii="Arial" w:hAnsi="Arial" w:cs="Arial"/>
                <w:bCs/>
                <w:sz w:val="20"/>
                <w:szCs w:val="20"/>
              </w:rPr>
            </w:pPr>
            <w:r w:rsidRPr="00450064">
              <w:rPr>
                <w:rFonts w:ascii="Arial" w:hAnsi="Arial" w:cs="Arial"/>
                <w:bCs/>
                <w:sz w:val="20"/>
                <w:szCs w:val="20"/>
              </w:rPr>
              <w:t xml:space="preserve">Jeffrey Haibach, PhD. Fellowship mentor, research mentor, and professional advisor while a post-doctorate fellowship at the VA Pittsburgh Healthcare System’s </w:t>
            </w:r>
            <w:r w:rsidRPr="00450064">
              <w:rPr>
                <w:rFonts w:ascii="Arial" w:hAnsi="Arial" w:cs="Arial"/>
                <w:sz w:val="20"/>
                <w:szCs w:val="20"/>
              </w:rPr>
              <w:t>Interdisciplinary Addiction Program for Education and Research (VIPER)</w:t>
            </w:r>
            <w:r w:rsidRPr="00450064">
              <w:rPr>
                <w:rFonts w:ascii="Arial" w:hAnsi="Arial" w:cs="Arial"/>
                <w:bCs/>
                <w:sz w:val="20"/>
                <w:szCs w:val="20"/>
              </w:rPr>
              <w:t>, VA Pittsburgh Healthcare System. Topic: System and individual wellness interventions to enhance system and individual outcomes in addiction care.</w:t>
            </w:r>
          </w:p>
        </w:tc>
      </w:tr>
      <w:tr w:rsidR="00F40AEA" w:rsidRPr="00450064" w14:paraId="5AA50277" w14:textId="77777777" w:rsidTr="00450064">
        <w:tc>
          <w:tcPr>
            <w:tcW w:w="1566" w:type="dxa"/>
            <w:gridSpan w:val="2"/>
          </w:tcPr>
          <w:p w14:paraId="277D6904" w14:textId="77777777" w:rsidR="00F40AEA" w:rsidRPr="00450064" w:rsidRDefault="00F40AEA" w:rsidP="00A8278E">
            <w:pPr>
              <w:rPr>
                <w:rFonts w:ascii="Arial" w:hAnsi="Arial" w:cs="Arial"/>
                <w:sz w:val="20"/>
                <w:szCs w:val="20"/>
              </w:rPr>
            </w:pPr>
            <w:r w:rsidRPr="00450064">
              <w:rPr>
                <w:rFonts w:ascii="Arial" w:hAnsi="Arial" w:cs="Arial"/>
                <w:sz w:val="20"/>
                <w:szCs w:val="20"/>
              </w:rPr>
              <w:t>2014-present</w:t>
            </w:r>
          </w:p>
        </w:tc>
        <w:tc>
          <w:tcPr>
            <w:tcW w:w="8100" w:type="dxa"/>
            <w:gridSpan w:val="4"/>
          </w:tcPr>
          <w:p w14:paraId="11328856" w14:textId="40F1B940" w:rsidR="00F40AEA" w:rsidRPr="00450064" w:rsidRDefault="00F40AEA" w:rsidP="00A8278E">
            <w:pPr>
              <w:rPr>
                <w:rFonts w:ascii="Arial" w:hAnsi="Arial" w:cs="Arial"/>
                <w:bCs/>
                <w:sz w:val="20"/>
                <w:szCs w:val="20"/>
              </w:rPr>
            </w:pPr>
            <w:r w:rsidRPr="00450064">
              <w:rPr>
                <w:rFonts w:ascii="Arial" w:hAnsi="Arial" w:cs="Arial"/>
                <w:sz w:val="20"/>
                <w:szCs w:val="20"/>
              </w:rPr>
              <w:t xml:space="preserve">Sonya Gabrielian, MD, MPH. </w:t>
            </w:r>
            <w:r w:rsidR="00B36A84" w:rsidRPr="00450064">
              <w:rPr>
                <w:rFonts w:ascii="Arial" w:hAnsi="Arial" w:cs="Arial"/>
                <w:sz w:val="20"/>
                <w:szCs w:val="20"/>
              </w:rPr>
              <w:t xml:space="preserve">VA Career Development Award mentor/advisor, </w:t>
            </w:r>
            <w:r w:rsidR="00F6477D" w:rsidRPr="00450064">
              <w:rPr>
                <w:rFonts w:ascii="Arial" w:hAnsi="Arial" w:cs="Arial"/>
                <w:sz w:val="20"/>
                <w:szCs w:val="20"/>
              </w:rPr>
              <w:t>r</w:t>
            </w:r>
            <w:r w:rsidRPr="00450064">
              <w:rPr>
                <w:rFonts w:ascii="Arial" w:hAnsi="Arial" w:cs="Arial"/>
                <w:sz w:val="20"/>
                <w:szCs w:val="20"/>
              </w:rPr>
              <w:t>esearch mentor, professional advisor, co-author</w:t>
            </w:r>
            <w:r w:rsidR="005475F1" w:rsidRPr="00450064">
              <w:rPr>
                <w:rFonts w:ascii="Arial" w:hAnsi="Arial" w:cs="Arial"/>
                <w:sz w:val="20"/>
                <w:szCs w:val="20"/>
              </w:rPr>
              <w:t>.</w:t>
            </w:r>
            <w:r w:rsidRPr="00450064">
              <w:rPr>
                <w:rFonts w:ascii="Arial" w:hAnsi="Arial" w:cs="Arial"/>
                <w:sz w:val="20"/>
                <w:szCs w:val="20"/>
              </w:rPr>
              <w:t xml:space="preserve"> Topic: Improving housing outcomes for homeless Veterans.</w:t>
            </w:r>
          </w:p>
        </w:tc>
      </w:tr>
      <w:tr w:rsidR="00F40AEA" w:rsidRPr="00450064" w14:paraId="38F59F55" w14:textId="77777777" w:rsidTr="00450064">
        <w:tc>
          <w:tcPr>
            <w:tcW w:w="1566" w:type="dxa"/>
            <w:gridSpan w:val="2"/>
          </w:tcPr>
          <w:p w14:paraId="075C640E" w14:textId="68D81D90" w:rsidR="00F40AEA" w:rsidRPr="00450064" w:rsidRDefault="00F40AEA" w:rsidP="00A8278E">
            <w:pPr>
              <w:rPr>
                <w:rFonts w:ascii="Arial" w:hAnsi="Arial" w:cs="Arial"/>
                <w:sz w:val="20"/>
                <w:szCs w:val="20"/>
              </w:rPr>
            </w:pPr>
            <w:r w:rsidRPr="00450064">
              <w:rPr>
                <w:rFonts w:ascii="Arial" w:hAnsi="Arial" w:cs="Arial"/>
                <w:sz w:val="20"/>
                <w:szCs w:val="20"/>
              </w:rPr>
              <w:lastRenderedPageBreak/>
              <w:t>2015-</w:t>
            </w:r>
            <w:r w:rsidR="00A81D2D" w:rsidRPr="00450064">
              <w:rPr>
                <w:rFonts w:ascii="Arial" w:hAnsi="Arial" w:cs="Arial"/>
                <w:sz w:val="20"/>
                <w:szCs w:val="20"/>
              </w:rPr>
              <w:t>2018</w:t>
            </w:r>
          </w:p>
        </w:tc>
        <w:tc>
          <w:tcPr>
            <w:tcW w:w="8100" w:type="dxa"/>
            <w:gridSpan w:val="4"/>
          </w:tcPr>
          <w:p w14:paraId="7E7711DF" w14:textId="77777777" w:rsidR="00F40AEA" w:rsidRPr="00450064" w:rsidRDefault="00F40AEA" w:rsidP="00A8278E">
            <w:pPr>
              <w:rPr>
                <w:rFonts w:ascii="Arial" w:hAnsi="Arial" w:cs="Arial"/>
                <w:sz w:val="20"/>
                <w:szCs w:val="20"/>
              </w:rPr>
            </w:pPr>
            <w:r w:rsidRPr="00450064">
              <w:rPr>
                <w:rFonts w:ascii="Arial" w:hAnsi="Arial" w:cs="Arial"/>
                <w:sz w:val="20"/>
                <w:szCs w:val="20"/>
              </w:rPr>
              <w:t>Shari S. Rogal, MD. Research mentor, co-investigator while a</w:t>
            </w:r>
            <w:r w:rsidR="00CE6B4E" w:rsidRPr="00450064">
              <w:rPr>
                <w:rFonts w:ascii="Arial" w:hAnsi="Arial" w:cs="Arial"/>
                <w:sz w:val="20"/>
                <w:szCs w:val="20"/>
              </w:rPr>
              <w:t>n</w:t>
            </w:r>
            <w:r w:rsidRPr="00450064">
              <w:rPr>
                <w:rFonts w:ascii="Arial" w:hAnsi="Arial" w:cs="Arial"/>
                <w:sz w:val="20"/>
                <w:szCs w:val="20"/>
              </w:rPr>
              <w:t xml:space="preserve"> Assistant Professor of Medicine at the University of Pittsburgh and VA Pittsburgh Healthcare system. Topic: Substance use disorder in Veterans with chronic liver disease. </w:t>
            </w:r>
          </w:p>
        </w:tc>
      </w:tr>
      <w:tr w:rsidR="001E10D2" w:rsidRPr="00450064" w14:paraId="7117C3B7" w14:textId="77777777" w:rsidTr="00450064">
        <w:tc>
          <w:tcPr>
            <w:tcW w:w="1566" w:type="dxa"/>
            <w:gridSpan w:val="2"/>
          </w:tcPr>
          <w:p w14:paraId="41EE5B84" w14:textId="14C6D2A2" w:rsidR="001E10D2" w:rsidRPr="00450064" w:rsidRDefault="001E10D2" w:rsidP="00A8278E">
            <w:pPr>
              <w:rPr>
                <w:rFonts w:ascii="Arial" w:hAnsi="Arial" w:cs="Arial"/>
                <w:sz w:val="20"/>
                <w:szCs w:val="20"/>
              </w:rPr>
            </w:pPr>
            <w:r w:rsidRPr="00450064">
              <w:rPr>
                <w:rFonts w:ascii="Arial" w:hAnsi="Arial" w:cs="Arial"/>
                <w:sz w:val="20"/>
                <w:szCs w:val="20"/>
              </w:rPr>
              <w:t>2016-</w:t>
            </w:r>
            <w:r w:rsidR="00A81D2D" w:rsidRPr="00450064">
              <w:rPr>
                <w:rFonts w:ascii="Arial" w:hAnsi="Arial" w:cs="Arial"/>
                <w:sz w:val="20"/>
                <w:szCs w:val="20"/>
              </w:rPr>
              <w:t>2018</w:t>
            </w:r>
          </w:p>
        </w:tc>
        <w:tc>
          <w:tcPr>
            <w:tcW w:w="8100" w:type="dxa"/>
            <w:gridSpan w:val="4"/>
          </w:tcPr>
          <w:p w14:paraId="7039B669" w14:textId="77777777" w:rsidR="001E10D2" w:rsidRPr="00450064" w:rsidRDefault="001E10D2" w:rsidP="00A8278E">
            <w:pPr>
              <w:rPr>
                <w:rFonts w:ascii="Arial" w:hAnsi="Arial" w:cs="Arial"/>
                <w:sz w:val="20"/>
                <w:szCs w:val="20"/>
              </w:rPr>
            </w:pPr>
            <w:r w:rsidRPr="00450064">
              <w:rPr>
                <w:rFonts w:ascii="Arial" w:hAnsi="Arial" w:cs="Arial"/>
                <w:sz w:val="20"/>
                <w:szCs w:val="20"/>
              </w:rPr>
              <w:t xml:space="preserve">Samuel F. </w:t>
            </w:r>
            <w:proofErr w:type="spellStart"/>
            <w:r w:rsidRPr="00450064">
              <w:rPr>
                <w:rFonts w:ascii="Arial" w:hAnsi="Arial" w:cs="Arial"/>
                <w:sz w:val="20"/>
                <w:szCs w:val="20"/>
              </w:rPr>
              <w:t>Sesito</w:t>
            </w:r>
            <w:proofErr w:type="spellEnd"/>
            <w:r w:rsidRPr="00450064">
              <w:rPr>
                <w:rFonts w:ascii="Arial" w:hAnsi="Arial" w:cs="Arial"/>
                <w:sz w:val="20"/>
                <w:szCs w:val="20"/>
              </w:rPr>
              <w:t xml:space="preserve">, BA. </w:t>
            </w:r>
            <w:r w:rsidRPr="00450064">
              <w:rPr>
                <w:rFonts w:ascii="Arial" w:hAnsi="Arial" w:cs="Arial"/>
                <w:bCs/>
                <w:sz w:val="20"/>
                <w:szCs w:val="20"/>
              </w:rPr>
              <w:t>(anticipating an MD).</w:t>
            </w:r>
            <w:r w:rsidRPr="00450064">
              <w:rPr>
                <w:rFonts w:ascii="Arial" w:hAnsi="Arial" w:cs="Arial"/>
                <w:sz w:val="20"/>
                <w:szCs w:val="20"/>
              </w:rPr>
              <w:t xml:space="preserve"> Dean's Summer Research Fellowship mentor</w:t>
            </w:r>
            <w:r w:rsidR="0017382D" w:rsidRPr="00450064">
              <w:rPr>
                <w:rFonts w:ascii="Arial" w:hAnsi="Arial" w:cs="Arial"/>
                <w:sz w:val="20"/>
                <w:szCs w:val="20"/>
              </w:rPr>
              <w:t>, scholarly project mentor, co-author</w:t>
            </w:r>
            <w:r w:rsidRPr="00450064">
              <w:rPr>
                <w:rFonts w:ascii="Arial" w:hAnsi="Arial" w:cs="Arial"/>
                <w:sz w:val="20"/>
                <w:szCs w:val="20"/>
              </w:rPr>
              <w:t>. Topic</w:t>
            </w:r>
            <w:r w:rsidR="007E4DF8" w:rsidRPr="00450064">
              <w:rPr>
                <w:rFonts w:ascii="Arial" w:hAnsi="Arial" w:cs="Arial"/>
                <w:sz w:val="20"/>
                <w:szCs w:val="20"/>
              </w:rPr>
              <w:t>: Patient voices: homeless veterans’ perspectives of wellness and addiction treatment</w:t>
            </w:r>
            <w:r w:rsidRPr="00450064">
              <w:rPr>
                <w:rFonts w:ascii="Arial" w:hAnsi="Arial" w:cs="Arial"/>
                <w:sz w:val="20"/>
                <w:szCs w:val="20"/>
              </w:rPr>
              <w:t>.</w:t>
            </w:r>
          </w:p>
        </w:tc>
      </w:tr>
      <w:tr w:rsidR="0017382D" w:rsidRPr="00450064" w14:paraId="5BD7B3DD" w14:textId="77777777" w:rsidTr="00450064">
        <w:tc>
          <w:tcPr>
            <w:tcW w:w="1566" w:type="dxa"/>
            <w:gridSpan w:val="2"/>
          </w:tcPr>
          <w:p w14:paraId="37BC4123" w14:textId="75CE4208" w:rsidR="0017382D" w:rsidRPr="00450064" w:rsidRDefault="0017382D" w:rsidP="00A8278E">
            <w:pPr>
              <w:rPr>
                <w:rFonts w:ascii="Arial" w:hAnsi="Arial" w:cs="Arial"/>
                <w:sz w:val="20"/>
                <w:szCs w:val="20"/>
              </w:rPr>
            </w:pPr>
            <w:r w:rsidRPr="00450064">
              <w:rPr>
                <w:rFonts w:ascii="Arial" w:hAnsi="Arial" w:cs="Arial"/>
                <w:sz w:val="20"/>
                <w:szCs w:val="20"/>
              </w:rPr>
              <w:t>2016-</w:t>
            </w:r>
            <w:r w:rsidR="00A81D2D" w:rsidRPr="00450064">
              <w:rPr>
                <w:rFonts w:ascii="Arial" w:hAnsi="Arial" w:cs="Arial"/>
                <w:sz w:val="20"/>
                <w:szCs w:val="20"/>
              </w:rPr>
              <w:t>2018</w:t>
            </w:r>
          </w:p>
        </w:tc>
        <w:tc>
          <w:tcPr>
            <w:tcW w:w="8100" w:type="dxa"/>
            <w:gridSpan w:val="4"/>
          </w:tcPr>
          <w:p w14:paraId="4C1BA6B8" w14:textId="77777777" w:rsidR="0017382D" w:rsidRPr="00450064" w:rsidRDefault="0017382D" w:rsidP="00A8278E">
            <w:pPr>
              <w:rPr>
                <w:rFonts w:ascii="Arial" w:hAnsi="Arial" w:cs="Arial"/>
                <w:sz w:val="20"/>
                <w:szCs w:val="20"/>
              </w:rPr>
            </w:pPr>
            <w:r w:rsidRPr="00450064">
              <w:rPr>
                <w:rFonts w:ascii="Arial" w:hAnsi="Arial" w:cs="Arial"/>
                <w:sz w:val="20"/>
                <w:szCs w:val="20"/>
              </w:rPr>
              <w:t xml:space="preserve">Timothy Sowicz, PhD CNRP. Fellowship mentor. Topic: Addiction risk assessment and risk mitigation and patient-provider communication. </w:t>
            </w:r>
          </w:p>
        </w:tc>
      </w:tr>
      <w:tr w:rsidR="0017382D" w:rsidRPr="00450064" w14:paraId="115916B8" w14:textId="77777777" w:rsidTr="00450064">
        <w:tc>
          <w:tcPr>
            <w:tcW w:w="1566" w:type="dxa"/>
            <w:gridSpan w:val="2"/>
          </w:tcPr>
          <w:p w14:paraId="7D1C0903" w14:textId="3E75FF4D" w:rsidR="0017382D" w:rsidRPr="00450064" w:rsidRDefault="0017382D" w:rsidP="00A8278E">
            <w:pPr>
              <w:rPr>
                <w:rFonts w:ascii="Arial" w:hAnsi="Arial" w:cs="Arial"/>
                <w:sz w:val="20"/>
                <w:szCs w:val="20"/>
              </w:rPr>
            </w:pPr>
            <w:r w:rsidRPr="00450064">
              <w:rPr>
                <w:rFonts w:ascii="Arial" w:hAnsi="Arial" w:cs="Arial"/>
                <w:sz w:val="20"/>
                <w:szCs w:val="20"/>
              </w:rPr>
              <w:t>2016-</w:t>
            </w:r>
            <w:r w:rsidR="00B36A84" w:rsidRPr="00450064">
              <w:rPr>
                <w:rFonts w:ascii="Arial" w:hAnsi="Arial" w:cs="Arial"/>
                <w:sz w:val="20"/>
                <w:szCs w:val="20"/>
              </w:rPr>
              <w:t>2017</w:t>
            </w:r>
          </w:p>
        </w:tc>
        <w:tc>
          <w:tcPr>
            <w:tcW w:w="8100" w:type="dxa"/>
            <w:gridSpan w:val="4"/>
          </w:tcPr>
          <w:p w14:paraId="3792AF3A" w14:textId="77777777" w:rsidR="0017382D" w:rsidRPr="00450064" w:rsidRDefault="0017382D" w:rsidP="00A8278E">
            <w:pPr>
              <w:rPr>
                <w:rFonts w:ascii="Arial" w:hAnsi="Arial" w:cs="Arial"/>
                <w:sz w:val="20"/>
                <w:szCs w:val="20"/>
              </w:rPr>
            </w:pPr>
            <w:r w:rsidRPr="00450064">
              <w:rPr>
                <w:rFonts w:ascii="Arial" w:hAnsi="Arial" w:cs="Arial"/>
                <w:sz w:val="20"/>
                <w:szCs w:val="20"/>
              </w:rPr>
              <w:t xml:space="preserve">Rebecca McCarthy, PharmD. Fellowship mentor. Topic: Stigma of addiction and interventions to confront stigma. </w:t>
            </w:r>
          </w:p>
        </w:tc>
      </w:tr>
      <w:tr w:rsidR="0017382D" w:rsidRPr="00450064" w14:paraId="22B5C5B0" w14:textId="77777777" w:rsidTr="00450064">
        <w:tc>
          <w:tcPr>
            <w:tcW w:w="1566" w:type="dxa"/>
            <w:gridSpan w:val="2"/>
          </w:tcPr>
          <w:p w14:paraId="21C951BC" w14:textId="381122E6" w:rsidR="0017382D" w:rsidRPr="00450064" w:rsidRDefault="0017382D" w:rsidP="00A8278E">
            <w:pPr>
              <w:rPr>
                <w:rFonts w:ascii="Arial" w:hAnsi="Arial" w:cs="Arial"/>
                <w:sz w:val="20"/>
                <w:szCs w:val="20"/>
              </w:rPr>
            </w:pPr>
            <w:r w:rsidRPr="00450064">
              <w:rPr>
                <w:rFonts w:ascii="Arial" w:hAnsi="Arial" w:cs="Arial"/>
                <w:sz w:val="20"/>
                <w:szCs w:val="20"/>
              </w:rPr>
              <w:t>2016-</w:t>
            </w:r>
            <w:r w:rsidR="00A81D2D" w:rsidRPr="00450064">
              <w:rPr>
                <w:rFonts w:ascii="Arial" w:hAnsi="Arial" w:cs="Arial"/>
                <w:sz w:val="20"/>
                <w:szCs w:val="20"/>
              </w:rPr>
              <w:t>2018</w:t>
            </w:r>
          </w:p>
        </w:tc>
        <w:tc>
          <w:tcPr>
            <w:tcW w:w="8100" w:type="dxa"/>
            <w:gridSpan w:val="4"/>
          </w:tcPr>
          <w:p w14:paraId="43515850" w14:textId="77777777" w:rsidR="0017382D" w:rsidRPr="00450064" w:rsidRDefault="0017382D" w:rsidP="00A8278E">
            <w:pPr>
              <w:rPr>
                <w:rFonts w:ascii="Arial" w:hAnsi="Arial" w:cs="Arial"/>
                <w:sz w:val="20"/>
                <w:szCs w:val="20"/>
              </w:rPr>
            </w:pPr>
            <w:r w:rsidRPr="00450064">
              <w:rPr>
                <w:rFonts w:ascii="Arial" w:hAnsi="Arial" w:cs="Arial"/>
                <w:sz w:val="20"/>
                <w:szCs w:val="20"/>
              </w:rPr>
              <w:t xml:space="preserve">Arthi Narayanan, BA (MD expected in 2021). Scholarly project mentor, mentor on undergraduate grant awarded, co-author, professional advisor. Topic: Federal politics of addiction (past and present). </w:t>
            </w:r>
          </w:p>
        </w:tc>
      </w:tr>
      <w:tr w:rsidR="0017382D" w:rsidRPr="00450064" w14:paraId="5419352C" w14:textId="77777777" w:rsidTr="00450064">
        <w:tc>
          <w:tcPr>
            <w:tcW w:w="1566" w:type="dxa"/>
            <w:gridSpan w:val="2"/>
          </w:tcPr>
          <w:p w14:paraId="326DB57F" w14:textId="632A6D6A" w:rsidR="0017382D" w:rsidRPr="00450064" w:rsidRDefault="0017382D" w:rsidP="00A8278E">
            <w:pPr>
              <w:rPr>
                <w:rFonts w:ascii="Arial" w:hAnsi="Arial" w:cs="Arial"/>
                <w:sz w:val="20"/>
                <w:szCs w:val="20"/>
              </w:rPr>
            </w:pPr>
            <w:r w:rsidRPr="00450064">
              <w:rPr>
                <w:rFonts w:ascii="Arial" w:hAnsi="Arial" w:cs="Arial"/>
                <w:sz w:val="20"/>
                <w:szCs w:val="20"/>
              </w:rPr>
              <w:t>2016-</w:t>
            </w:r>
            <w:r w:rsidR="00A81D2D" w:rsidRPr="00450064">
              <w:rPr>
                <w:rFonts w:ascii="Arial" w:hAnsi="Arial" w:cs="Arial"/>
                <w:sz w:val="20"/>
                <w:szCs w:val="20"/>
              </w:rPr>
              <w:t>2018</w:t>
            </w:r>
          </w:p>
        </w:tc>
        <w:tc>
          <w:tcPr>
            <w:tcW w:w="8100" w:type="dxa"/>
            <w:gridSpan w:val="4"/>
          </w:tcPr>
          <w:p w14:paraId="35D8AAB2" w14:textId="2CF9D9F2" w:rsidR="0017382D" w:rsidRPr="00450064" w:rsidRDefault="0017382D" w:rsidP="00A8278E">
            <w:pPr>
              <w:rPr>
                <w:rFonts w:ascii="Arial" w:hAnsi="Arial" w:cs="Arial"/>
                <w:sz w:val="20"/>
                <w:szCs w:val="20"/>
              </w:rPr>
            </w:pPr>
            <w:r w:rsidRPr="00450064">
              <w:rPr>
                <w:rFonts w:ascii="Arial" w:hAnsi="Arial" w:cs="Arial"/>
                <w:sz w:val="20"/>
                <w:szCs w:val="20"/>
              </w:rPr>
              <w:t>Janice McCall, PhD. Women’s</w:t>
            </w:r>
            <w:r w:rsidR="00DA0585" w:rsidRPr="00450064">
              <w:rPr>
                <w:rFonts w:ascii="Arial" w:hAnsi="Arial" w:cs="Arial"/>
                <w:sz w:val="20"/>
                <w:szCs w:val="20"/>
              </w:rPr>
              <w:t xml:space="preserve"> health fellow. Research mentor, grant applicant, co-author, professional advisor.</w:t>
            </w:r>
            <w:r w:rsidRPr="00450064">
              <w:rPr>
                <w:rFonts w:ascii="Arial" w:hAnsi="Arial" w:cs="Arial"/>
                <w:sz w:val="20"/>
                <w:szCs w:val="20"/>
              </w:rPr>
              <w:t xml:space="preserve"> Topic: </w:t>
            </w:r>
            <w:r w:rsidR="00C43522" w:rsidRPr="00450064">
              <w:rPr>
                <w:rFonts w:ascii="Arial" w:hAnsi="Arial" w:cs="Arial"/>
                <w:sz w:val="20"/>
                <w:szCs w:val="20"/>
              </w:rPr>
              <w:t>Justice-involved w</w:t>
            </w:r>
            <w:r w:rsidRPr="00450064">
              <w:rPr>
                <w:rFonts w:ascii="Arial" w:hAnsi="Arial" w:cs="Arial"/>
                <w:sz w:val="20"/>
                <w:szCs w:val="20"/>
              </w:rPr>
              <w:t>omen Veterans</w:t>
            </w:r>
            <w:r w:rsidR="00C43522" w:rsidRPr="00450064">
              <w:rPr>
                <w:rFonts w:ascii="Arial" w:hAnsi="Arial" w:cs="Arial"/>
                <w:sz w:val="20"/>
                <w:szCs w:val="20"/>
              </w:rPr>
              <w:t xml:space="preserve"> and involvement in Veterans Courts and outcomes of r</w:t>
            </w:r>
            <w:r w:rsidRPr="00450064">
              <w:rPr>
                <w:rFonts w:ascii="Arial" w:hAnsi="Arial" w:cs="Arial"/>
                <w:sz w:val="20"/>
                <w:szCs w:val="20"/>
              </w:rPr>
              <w:t xml:space="preserve">eentry </w:t>
            </w:r>
            <w:r w:rsidR="00C43522" w:rsidRPr="00450064">
              <w:rPr>
                <w:rFonts w:ascii="Arial" w:hAnsi="Arial" w:cs="Arial"/>
                <w:sz w:val="20"/>
                <w:szCs w:val="20"/>
              </w:rPr>
              <w:t xml:space="preserve">from incarceration.  </w:t>
            </w:r>
          </w:p>
        </w:tc>
      </w:tr>
      <w:tr w:rsidR="001B3269" w:rsidRPr="00450064" w14:paraId="1E4BF6BC" w14:textId="77777777" w:rsidTr="00450064">
        <w:tc>
          <w:tcPr>
            <w:tcW w:w="1566" w:type="dxa"/>
            <w:gridSpan w:val="2"/>
          </w:tcPr>
          <w:p w14:paraId="180B6333" w14:textId="489A0179" w:rsidR="001B3269" w:rsidRPr="00450064" w:rsidRDefault="001B3269" w:rsidP="00A8278E">
            <w:pPr>
              <w:rPr>
                <w:rFonts w:ascii="Arial" w:hAnsi="Arial" w:cs="Arial"/>
                <w:sz w:val="20"/>
                <w:szCs w:val="20"/>
              </w:rPr>
            </w:pPr>
            <w:r w:rsidRPr="00450064">
              <w:rPr>
                <w:rFonts w:ascii="Arial" w:hAnsi="Arial" w:cs="Arial"/>
                <w:sz w:val="20"/>
                <w:szCs w:val="20"/>
              </w:rPr>
              <w:t>2017-present</w:t>
            </w:r>
          </w:p>
        </w:tc>
        <w:tc>
          <w:tcPr>
            <w:tcW w:w="8100" w:type="dxa"/>
            <w:gridSpan w:val="4"/>
          </w:tcPr>
          <w:p w14:paraId="07E95AC5" w14:textId="453F7FF7" w:rsidR="001B3269" w:rsidRPr="00450064" w:rsidRDefault="001B3269" w:rsidP="00A8278E">
            <w:pPr>
              <w:rPr>
                <w:rFonts w:ascii="Arial" w:hAnsi="Arial" w:cs="Arial"/>
                <w:sz w:val="20"/>
                <w:szCs w:val="20"/>
              </w:rPr>
            </w:pPr>
            <w:r w:rsidRPr="00450064">
              <w:rPr>
                <w:rFonts w:ascii="Arial" w:hAnsi="Arial" w:cs="Arial"/>
                <w:sz w:val="20"/>
                <w:szCs w:val="20"/>
              </w:rPr>
              <w:t>Ma</w:t>
            </w:r>
            <w:r w:rsidR="00DA0585" w:rsidRPr="00450064">
              <w:rPr>
                <w:rFonts w:ascii="Arial" w:hAnsi="Arial" w:cs="Arial"/>
                <w:sz w:val="20"/>
                <w:szCs w:val="20"/>
              </w:rPr>
              <w:t>rcela Smid, MD. Research mentor, grant applicant</w:t>
            </w:r>
            <w:r w:rsidR="0030101B" w:rsidRPr="00450064">
              <w:rPr>
                <w:rFonts w:ascii="Arial" w:hAnsi="Arial" w:cs="Arial"/>
                <w:sz w:val="20"/>
                <w:szCs w:val="20"/>
              </w:rPr>
              <w:t xml:space="preserve">, </w:t>
            </w:r>
            <w:r w:rsidR="003276E5" w:rsidRPr="00450064">
              <w:rPr>
                <w:rFonts w:ascii="Arial" w:hAnsi="Arial" w:cs="Arial"/>
                <w:sz w:val="20"/>
                <w:szCs w:val="20"/>
              </w:rPr>
              <w:t>NIH K12</w:t>
            </w:r>
            <w:r w:rsidR="0030101B" w:rsidRPr="00450064">
              <w:rPr>
                <w:rFonts w:ascii="Arial" w:hAnsi="Arial" w:cs="Arial"/>
                <w:sz w:val="20"/>
                <w:szCs w:val="20"/>
              </w:rPr>
              <w:t xml:space="preserve"> </w:t>
            </w:r>
            <w:r w:rsidR="003276E5" w:rsidRPr="00450064">
              <w:rPr>
                <w:rFonts w:ascii="Arial" w:hAnsi="Arial" w:cs="Arial"/>
                <w:sz w:val="20"/>
                <w:szCs w:val="20"/>
              </w:rPr>
              <w:t>Career Development Award mentor</w:t>
            </w:r>
            <w:r w:rsidR="0030101B" w:rsidRPr="00450064">
              <w:rPr>
                <w:rFonts w:ascii="Arial" w:hAnsi="Arial" w:cs="Arial"/>
                <w:sz w:val="20"/>
                <w:szCs w:val="20"/>
              </w:rPr>
              <w:t>.</w:t>
            </w:r>
            <w:r w:rsidR="002C4B22" w:rsidRPr="00450064">
              <w:rPr>
                <w:rFonts w:ascii="Arial" w:hAnsi="Arial" w:cs="Arial"/>
                <w:sz w:val="20"/>
                <w:szCs w:val="20"/>
              </w:rPr>
              <w:t xml:space="preserve"> </w:t>
            </w:r>
            <w:r w:rsidRPr="00450064">
              <w:rPr>
                <w:rFonts w:ascii="Arial" w:hAnsi="Arial" w:cs="Arial"/>
                <w:sz w:val="20"/>
                <w:szCs w:val="20"/>
              </w:rPr>
              <w:t xml:space="preserve">Topic: SBIRT and medication treatment for pregnant patients with opioid use disorder. </w:t>
            </w:r>
          </w:p>
        </w:tc>
      </w:tr>
      <w:tr w:rsidR="00DA0585" w:rsidRPr="00450064" w14:paraId="444A3A1F" w14:textId="77777777" w:rsidTr="00450064">
        <w:tc>
          <w:tcPr>
            <w:tcW w:w="1566" w:type="dxa"/>
            <w:gridSpan w:val="2"/>
          </w:tcPr>
          <w:p w14:paraId="05822D14" w14:textId="43071FFA" w:rsidR="00DA0585" w:rsidRPr="00450064" w:rsidRDefault="00DA0585" w:rsidP="00A8278E">
            <w:pPr>
              <w:rPr>
                <w:rFonts w:ascii="Arial" w:hAnsi="Arial" w:cs="Arial"/>
                <w:sz w:val="20"/>
                <w:szCs w:val="20"/>
              </w:rPr>
            </w:pPr>
            <w:r w:rsidRPr="00450064">
              <w:rPr>
                <w:rFonts w:ascii="Arial" w:hAnsi="Arial" w:cs="Arial"/>
                <w:sz w:val="20"/>
                <w:szCs w:val="20"/>
              </w:rPr>
              <w:t>2017-present</w:t>
            </w:r>
          </w:p>
        </w:tc>
        <w:tc>
          <w:tcPr>
            <w:tcW w:w="8100" w:type="dxa"/>
            <w:gridSpan w:val="4"/>
          </w:tcPr>
          <w:p w14:paraId="6E080239" w14:textId="0ED016A4" w:rsidR="00DA0585" w:rsidRPr="00450064" w:rsidRDefault="00DA0585" w:rsidP="00A8278E">
            <w:pPr>
              <w:rPr>
                <w:rFonts w:ascii="Arial" w:hAnsi="Arial" w:cs="Arial"/>
                <w:sz w:val="20"/>
                <w:szCs w:val="20"/>
              </w:rPr>
            </w:pPr>
            <w:r w:rsidRPr="00450064">
              <w:rPr>
                <w:rFonts w:ascii="Arial" w:hAnsi="Arial" w:cs="Arial"/>
                <w:sz w:val="20"/>
                <w:szCs w:val="20"/>
              </w:rPr>
              <w:t>Ana Holtey, DO. Research mentor, grant applicant. Topic: primary care addiction integration.</w:t>
            </w:r>
          </w:p>
        </w:tc>
      </w:tr>
      <w:tr w:rsidR="001772AE" w:rsidRPr="00450064" w14:paraId="217B1710" w14:textId="77777777" w:rsidTr="00450064">
        <w:tc>
          <w:tcPr>
            <w:tcW w:w="1566" w:type="dxa"/>
            <w:gridSpan w:val="2"/>
          </w:tcPr>
          <w:p w14:paraId="1FA71AE7" w14:textId="457D29CA" w:rsidR="001772AE" w:rsidRPr="00450064" w:rsidRDefault="001772AE" w:rsidP="00A8278E">
            <w:pPr>
              <w:rPr>
                <w:rFonts w:ascii="Arial" w:hAnsi="Arial" w:cs="Arial"/>
                <w:sz w:val="20"/>
                <w:szCs w:val="20"/>
              </w:rPr>
            </w:pPr>
            <w:r w:rsidRPr="00450064">
              <w:rPr>
                <w:rFonts w:ascii="Arial" w:hAnsi="Arial" w:cs="Arial"/>
                <w:sz w:val="20"/>
                <w:szCs w:val="20"/>
              </w:rPr>
              <w:t>2017-present</w:t>
            </w:r>
          </w:p>
        </w:tc>
        <w:tc>
          <w:tcPr>
            <w:tcW w:w="8100" w:type="dxa"/>
            <w:gridSpan w:val="4"/>
          </w:tcPr>
          <w:p w14:paraId="68BFCF28" w14:textId="403E4474" w:rsidR="001772AE" w:rsidRPr="00450064" w:rsidRDefault="001772AE" w:rsidP="00A8278E">
            <w:pPr>
              <w:rPr>
                <w:rFonts w:ascii="Arial" w:hAnsi="Arial" w:cs="Arial"/>
                <w:sz w:val="20"/>
                <w:szCs w:val="20"/>
              </w:rPr>
            </w:pPr>
            <w:r w:rsidRPr="00450064">
              <w:rPr>
                <w:rFonts w:ascii="Arial" w:hAnsi="Arial" w:cs="Arial"/>
                <w:sz w:val="20"/>
                <w:szCs w:val="20"/>
              </w:rPr>
              <w:t xml:space="preserve">Megan Vanneman, PhD. Research </w:t>
            </w:r>
            <w:r w:rsidR="005475F1" w:rsidRPr="00450064">
              <w:rPr>
                <w:rFonts w:ascii="Arial" w:hAnsi="Arial" w:cs="Arial"/>
                <w:sz w:val="20"/>
                <w:szCs w:val="20"/>
              </w:rPr>
              <w:t xml:space="preserve">consultant </w:t>
            </w:r>
            <w:r w:rsidRPr="00450064">
              <w:rPr>
                <w:rFonts w:ascii="Arial" w:hAnsi="Arial" w:cs="Arial"/>
                <w:sz w:val="20"/>
                <w:szCs w:val="20"/>
              </w:rPr>
              <w:t xml:space="preserve">mentor, grant </w:t>
            </w:r>
            <w:r w:rsidR="002C4B22" w:rsidRPr="00450064">
              <w:rPr>
                <w:rFonts w:ascii="Arial" w:hAnsi="Arial" w:cs="Arial"/>
                <w:sz w:val="20"/>
                <w:szCs w:val="20"/>
              </w:rPr>
              <w:t xml:space="preserve">applicant, VA Career Development Award </w:t>
            </w:r>
            <w:r w:rsidR="003276E5" w:rsidRPr="00450064">
              <w:rPr>
                <w:rFonts w:ascii="Arial" w:hAnsi="Arial" w:cs="Arial"/>
                <w:sz w:val="20"/>
                <w:szCs w:val="20"/>
              </w:rPr>
              <w:t>advisor</w:t>
            </w:r>
            <w:r w:rsidR="002C4B22" w:rsidRPr="00450064">
              <w:rPr>
                <w:rFonts w:ascii="Arial" w:hAnsi="Arial" w:cs="Arial"/>
                <w:sz w:val="20"/>
                <w:szCs w:val="20"/>
              </w:rPr>
              <w:t>.</w:t>
            </w:r>
            <w:r w:rsidRPr="00450064">
              <w:rPr>
                <w:rFonts w:ascii="Arial" w:hAnsi="Arial" w:cs="Arial"/>
                <w:sz w:val="20"/>
                <w:szCs w:val="20"/>
              </w:rPr>
              <w:t xml:space="preserve"> Topic: VA and non-VA service integration for mental health, health policy implications. </w:t>
            </w:r>
          </w:p>
        </w:tc>
      </w:tr>
      <w:tr w:rsidR="001772AE" w:rsidRPr="00450064" w14:paraId="253905C3" w14:textId="77777777" w:rsidTr="00450064">
        <w:tc>
          <w:tcPr>
            <w:tcW w:w="1566" w:type="dxa"/>
            <w:gridSpan w:val="2"/>
          </w:tcPr>
          <w:p w14:paraId="711A41E3" w14:textId="298C6529" w:rsidR="001772AE" w:rsidRPr="00450064" w:rsidRDefault="001772AE" w:rsidP="00A8278E">
            <w:pPr>
              <w:rPr>
                <w:rFonts w:ascii="Arial" w:hAnsi="Arial" w:cs="Arial"/>
                <w:sz w:val="20"/>
                <w:szCs w:val="20"/>
              </w:rPr>
            </w:pPr>
            <w:r w:rsidRPr="00450064">
              <w:rPr>
                <w:rFonts w:ascii="Arial" w:hAnsi="Arial" w:cs="Arial"/>
                <w:sz w:val="20"/>
                <w:szCs w:val="20"/>
              </w:rPr>
              <w:t>2017-present</w:t>
            </w:r>
          </w:p>
        </w:tc>
        <w:tc>
          <w:tcPr>
            <w:tcW w:w="8100" w:type="dxa"/>
            <w:gridSpan w:val="4"/>
          </w:tcPr>
          <w:p w14:paraId="175EA6FD" w14:textId="1E3351F7" w:rsidR="001772AE" w:rsidRPr="00450064" w:rsidRDefault="005475F1" w:rsidP="00A8278E">
            <w:pPr>
              <w:rPr>
                <w:rFonts w:ascii="Arial" w:hAnsi="Arial" w:cs="Arial"/>
                <w:sz w:val="20"/>
                <w:szCs w:val="20"/>
              </w:rPr>
            </w:pPr>
            <w:r w:rsidRPr="00450064">
              <w:rPr>
                <w:rFonts w:ascii="Arial" w:hAnsi="Arial" w:cs="Arial"/>
                <w:sz w:val="20"/>
                <w:szCs w:val="20"/>
              </w:rPr>
              <w:t xml:space="preserve">Lewei (Allison) Lin, MD. Core research mentor, </w:t>
            </w:r>
            <w:r w:rsidR="003276E5" w:rsidRPr="00450064">
              <w:rPr>
                <w:rFonts w:ascii="Arial" w:hAnsi="Arial" w:cs="Arial"/>
                <w:bCs/>
                <w:sz w:val="20"/>
                <w:szCs w:val="20"/>
              </w:rPr>
              <w:t>VA HSR&amp;D Career Development Award mentor</w:t>
            </w:r>
            <w:r w:rsidRPr="00450064">
              <w:rPr>
                <w:rFonts w:ascii="Arial" w:hAnsi="Arial" w:cs="Arial"/>
                <w:sz w:val="20"/>
                <w:szCs w:val="20"/>
              </w:rPr>
              <w:t>. Topic: Buprenorphine and opioid use disorder telehealth efficacy, effectiveness, implementation.</w:t>
            </w:r>
          </w:p>
        </w:tc>
      </w:tr>
      <w:tr w:rsidR="00F24EB1" w:rsidRPr="00450064" w14:paraId="53DCDBD5" w14:textId="77777777" w:rsidTr="00450064">
        <w:tc>
          <w:tcPr>
            <w:tcW w:w="1566" w:type="dxa"/>
            <w:gridSpan w:val="2"/>
          </w:tcPr>
          <w:p w14:paraId="00FD0D63" w14:textId="7BB895AC" w:rsidR="00F24EB1" w:rsidRPr="00450064" w:rsidRDefault="00F24EB1" w:rsidP="00A8278E">
            <w:pPr>
              <w:rPr>
                <w:rFonts w:ascii="Arial" w:hAnsi="Arial" w:cs="Arial"/>
                <w:sz w:val="20"/>
                <w:szCs w:val="20"/>
              </w:rPr>
            </w:pPr>
            <w:r w:rsidRPr="00450064">
              <w:rPr>
                <w:rFonts w:ascii="Arial" w:hAnsi="Arial" w:cs="Arial"/>
                <w:sz w:val="20"/>
                <w:szCs w:val="20"/>
              </w:rPr>
              <w:t>2017-present</w:t>
            </w:r>
          </w:p>
        </w:tc>
        <w:tc>
          <w:tcPr>
            <w:tcW w:w="8100" w:type="dxa"/>
            <w:gridSpan w:val="4"/>
          </w:tcPr>
          <w:p w14:paraId="06F72F43" w14:textId="218B99E9" w:rsidR="00F24EB1" w:rsidRPr="00450064" w:rsidRDefault="00F24EB1" w:rsidP="00A8278E">
            <w:pPr>
              <w:rPr>
                <w:rFonts w:ascii="Arial" w:hAnsi="Arial" w:cs="Arial"/>
                <w:sz w:val="20"/>
                <w:szCs w:val="20"/>
              </w:rPr>
            </w:pPr>
            <w:r w:rsidRPr="00450064">
              <w:rPr>
                <w:rFonts w:ascii="Arial" w:hAnsi="Arial" w:cs="Arial"/>
                <w:sz w:val="20"/>
                <w:szCs w:val="20"/>
              </w:rPr>
              <w:t xml:space="preserve">Jessica Wyse, MD. </w:t>
            </w:r>
            <w:r w:rsidR="003276E5" w:rsidRPr="00450064">
              <w:rPr>
                <w:rFonts w:ascii="Arial" w:hAnsi="Arial" w:cs="Arial"/>
                <w:bCs/>
                <w:sz w:val="20"/>
                <w:szCs w:val="20"/>
              </w:rPr>
              <w:t>VA HSR&amp;D Career Development Award mentor</w:t>
            </w:r>
            <w:r w:rsidRPr="00450064">
              <w:rPr>
                <w:rFonts w:ascii="Arial" w:hAnsi="Arial" w:cs="Arial"/>
                <w:sz w:val="20"/>
                <w:szCs w:val="20"/>
              </w:rPr>
              <w:t xml:space="preserve">. Topic: </w:t>
            </w:r>
            <w:r w:rsidR="002C4B22" w:rsidRPr="00450064">
              <w:rPr>
                <w:rFonts w:ascii="Arial" w:hAnsi="Arial" w:cs="Arial"/>
                <w:sz w:val="20"/>
                <w:szCs w:val="20"/>
              </w:rPr>
              <w:t>Rural p</w:t>
            </w:r>
            <w:r w:rsidRPr="00450064">
              <w:rPr>
                <w:rFonts w:ascii="Arial" w:hAnsi="Arial" w:cs="Arial"/>
                <w:sz w:val="20"/>
                <w:szCs w:val="20"/>
              </w:rPr>
              <w:t>rimary care approaches to buprenorphine care.</w:t>
            </w:r>
          </w:p>
        </w:tc>
      </w:tr>
      <w:tr w:rsidR="002C4B22" w:rsidRPr="00450064" w14:paraId="7522BCDF" w14:textId="77777777" w:rsidTr="00450064">
        <w:tc>
          <w:tcPr>
            <w:tcW w:w="1566" w:type="dxa"/>
            <w:gridSpan w:val="2"/>
          </w:tcPr>
          <w:p w14:paraId="6FA6F554" w14:textId="247382F1" w:rsidR="002C4B22" w:rsidRPr="00450064" w:rsidRDefault="002C4B22" w:rsidP="00A8278E">
            <w:pPr>
              <w:rPr>
                <w:rFonts w:ascii="Arial" w:hAnsi="Arial" w:cs="Arial"/>
                <w:sz w:val="20"/>
                <w:szCs w:val="20"/>
              </w:rPr>
            </w:pPr>
            <w:r w:rsidRPr="00450064">
              <w:rPr>
                <w:rFonts w:ascii="Arial" w:hAnsi="Arial" w:cs="Arial"/>
                <w:sz w:val="20"/>
                <w:szCs w:val="20"/>
              </w:rPr>
              <w:t>2018-</w:t>
            </w:r>
            <w:r w:rsidR="003276E5" w:rsidRPr="00450064">
              <w:rPr>
                <w:rFonts w:ascii="Arial" w:hAnsi="Arial" w:cs="Arial"/>
                <w:sz w:val="20"/>
                <w:szCs w:val="20"/>
              </w:rPr>
              <w:t>2020</w:t>
            </w:r>
          </w:p>
        </w:tc>
        <w:tc>
          <w:tcPr>
            <w:tcW w:w="8100" w:type="dxa"/>
            <w:gridSpan w:val="4"/>
          </w:tcPr>
          <w:p w14:paraId="731E86B5" w14:textId="342708B3" w:rsidR="002C4B22" w:rsidRPr="00450064" w:rsidRDefault="002C4B22" w:rsidP="00A8278E">
            <w:pPr>
              <w:rPr>
                <w:rFonts w:ascii="Arial" w:hAnsi="Arial" w:cs="Arial"/>
                <w:sz w:val="20"/>
                <w:szCs w:val="20"/>
              </w:rPr>
            </w:pPr>
            <w:r w:rsidRPr="00450064">
              <w:rPr>
                <w:rFonts w:ascii="Arial" w:hAnsi="Arial" w:cs="Arial"/>
                <w:sz w:val="20"/>
                <w:szCs w:val="20"/>
              </w:rPr>
              <w:t xml:space="preserve">Robert </w:t>
            </w:r>
            <w:proofErr w:type="spellStart"/>
            <w:r w:rsidRPr="00450064">
              <w:rPr>
                <w:rFonts w:ascii="Arial" w:hAnsi="Arial" w:cs="Arial"/>
                <w:sz w:val="20"/>
                <w:szCs w:val="20"/>
              </w:rPr>
              <w:t>Kagabo</w:t>
            </w:r>
            <w:proofErr w:type="spellEnd"/>
            <w:r w:rsidRPr="00450064">
              <w:rPr>
                <w:rFonts w:ascii="Arial" w:hAnsi="Arial" w:cs="Arial"/>
                <w:sz w:val="20"/>
                <w:szCs w:val="20"/>
              </w:rPr>
              <w:t>, PhD. NIH K99 applicant. Topic: Smoking cessation strategies for persons with opioid use disorder.</w:t>
            </w:r>
          </w:p>
        </w:tc>
      </w:tr>
      <w:tr w:rsidR="0030101B" w:rsidRPr="00450064" w14:paraId="4A69BAB4" w14:textId="77777777" w:rsidTr="00450064">
        <w:tc>
          <w:tcPr>
            <w:tcW w:w="1566" w:type="dxa"/>
            <w:gridSpan w:val="2"/>
          </w:tcPr>
          <w:p w14:paraId="3BC900A1" w14:textId="46E0EC16" w:rsidR="0030101B" w:rsidRPr="00450064" w:rsidRDefault="0030101B" w:rsidP="00A8278E">
            <w:pPr>
              <w:rPr>
                <w:rFonts w:ascii="Arial" w:hAnsi="Arial" w:cs="Arial"/>
                <w:sz w:val="20"/>
                <w:szCs w:val="20"/>
              </w:rPr>
            </w:pPr>
            <w:r w:rsidRPr="00450064">
              <w:rPr>
                <w:rFonts w:ascii="Arial" w:hAnsi="Arial" w:cs="Arial"/>
                <w:sz w:val="20"/>
                <w:szCs w:val="20"/>
              </w:rPr>
              <w:t>2019-present</w:t>
            </w:r>
          </w:p>
        </w:tc>
        <w:tc>
          <w:tcPr>
            <w:tcW w:w="8100" w:type="dxa"/>
            <w:gridSpan w:val="4"/>
          </w:tcPr>
          <w:p w14:paraId="2929FA08" w14:textId="7A3EA671" w:rsidR="0030101B" w:rsidRPr="00450064" w:rsidRDefault="0030101B" w:rsidP="00A8278E">
            <w:pPr>
              <w:rPr>
                <w:rFonts w:ascii="Arial" w:hAnsi="Arial" w:cs="Arial"/>
                <w:sz w:val="20"/>
                <w:szCs w:val="20"/>
              </w:rPr>
            </w:pPr>
            <w:r w:rsidRPr="00450064">
              <w:rPr>
                <w:rFonts w:ascii="Arial" w:hAnsi="Arial" w:cs="Arial"/>
                <w:sz w:val="20"/>
                <w:szCs w:val="20"/>
              </w:rPr>
              <w:t xml:space="preserve">Jake Magel, PhD. NIH </w:t>
            </w:r>
            <w:r w:rsidR="003276E5" w:rsidRPr="00450064">
              <w:rPr>
                <w:rFonts w:ascii="Arial" w:hAnsi="Arial" w:cs="Arial"/>
                <w:sz w:val="20"/>
                <w:szCs w:val="20"/>
              </w:rPr>
              <w:t xml:space="preserve">KL2 </w:t>
            </w:r>
            <w:r w:rsidRPr="00450064">
              <w:rPr>
                <w:rFonts w:ascii="Arial" w:hAnsi="Arial" w:cs="Arial"/>
                <w:sz w:val="20"/>
                <w:szCs w:val="20"/>
              </w:rPr>
              <w:t xml:space="preserve">career development award </w:t>
            </w:r>
            <w:r w:rsidR="003276E5" w:rsidRPr="00450064">
              <w:rPr>
                <w:rFonts w:ascii="Arial" w:hAnsi="Arial" w:cs="Arial"/>
                <w:sz w:val="20"/>
                <w:szCs w:val="20"/>
              </w:rPr>
              <w:t>mentor</w:t>
            </w:r>
            <w:r w:rsidRPr="00450064">
              <w:rPr>
                <w:rFonts w:ascii="Arial" w:hAnsi="Arial" w:cs="Arial"/>
                <w:sz w:val="20"/>
                <w:szCs w:val="20"/>
              </w:rPr>
              <w:t xml:space="preserve">. </w:t>
            </w:r>
            <w:r w:rsidR="00A8278E">
              <w:rPr>
                <w:rFonts w:ascii="Arial" w:hAnsi="Arial" w:cs="Arial"/>
                <w:sz w:val="20"/>
                <w:szCs w:val="20"/>
              </w:rPr>
              <w:t xml:space="preserve">R01 awardee. </w:t>
            </w:r>
            <w:r w:rsidRPr="00450064">
              <w:rPr>
                <w:rFonts w:ascii="Arial" w:hAnsi="Arial" w:cs="Arial"/>
                <w:sz w:val="20"/>
                <w:szCs w:val="20"/>
              </w:rPr>
              <w:t>Topic: Physical therapy as a means to reduce opioid misuse and harm.</w:t>
            </w:r>
          </w:p>
        </w:tc>
      </w:tr>
      <w:tr w:rsidR="005119E7" w:rsidRPr="00450064" w14:paraId="177D389A" w14:textId="77777777" w:rsidTr="00450064">
        <w:tc>
          <w:tcPr>
            <w:tcW w:w="1566" w:type="dxa"/>
            <w:gridSpan w:val="2"/>
          </w:tcPr>
          <w:p w14:paraId="446CC521" w14:textId="0E8FC80F" w:rsidR="005119E7" w:rsidRPr="00450064" w:rsidRDefault="005119E7" w:rsidP="00A8278E">
            <w:pPr>
              <w:rPr>
                <w:rFonts w:ascii="Arial" w:hAnsi="Arial" w:cs="Arial"/>
                <w:sz w:val="20"/>
                <w:szCs w:val="20"/>
              </w:rPr>
            </w:pPr>
            <w:r w:rsidRPr="00450064">
              <w:rPr>
                <w:rFonts w:ascii="Arial" w:hAnsi="Arial" w:cs="Arial"/>
                <w:sz w:val="20"/>
                <w:szCs w:val="20"/>
              </w:rPr>
              <w:t>2019-present</w:t>
            </w:r>
          </w:p>
        </w:tc>
        <w:tc>
          <w:tcPr>
            <w:tcW w:w="8100" w:type="dxa"/>
            <w:gridSpan w:val="4"/>
          </w:tcPr>
          <w:p w14:paraId="1BD362AD" w14:textId="0FBCF280" w:rsidR="005119E7" w:rsidRPr="00450064" w:rsidRDefault="005119E7" w:rsidP="00A8278E">
            <w:pPr>
              <w:rPr>
                <w:rFonts w:ascii="Arial" w:hAnsi="Arial" w:cs="Arial"/>
                <w:sz w:val="20"/>
                <w:szCs w:val="20"/>
              </w:rPr>
            </w:pPr>
            <w:r w:rsidRPr="00450064">
              <w:rPr>
                <w:rFonts w:ascii="Arial" w:hAnsi="Arial" w:cs="Arial"/>
                <w:sz w:val="20"/>
                <w:szCs w:val="20"/>
              </w:rPr>
              <w:t xml:space="preserve">Alan (Taylor) Kelley, MD. VPCAT scholar, </w:t>
            </w:r>
            <w:r w:rsidR="00A8278E">
              <w:rPr>
                <w:rFonts w:ascii="Arial" w:hAnsi="Arial" w:cs="Arial"/>
                <w:sz w:val="20"/>
                <w:szCs w:val="20"/>
              </w:rPr>
              <w:t>VA HSR&amp;D C</w:t>
            </w:r>
            <w:r w:rsidRPr="00450064">
              <w:rPr>
                <w:rFonts w:ascii="Arial" w:hAnsi="Arial" w:cs="Arial"/>
                <w:sz w:val="20"/>
                <w:szCs w:val="20"/>
              </w:rPr>
              <w:t xml:space="preserve">areer </w:t>
            </w:r>
            <w:r w:rsidR="00A8278E">
              <w:rPr>
                <w:rFonts w:ascii="Arial" w:hAnsi="Arial" w:cs="Arial"/>
                <w:sz w:val="20"/>
                <w:szCs w:val="20"/>
              </w:rPr>
              <w:t>D</w:t>
            </w:r>
            <w:r w:rsidRPr="00450064">
              <w:rPr>
                <w:rFonts w:ascii="Arial" w:hAnsi="Arial" w:cs="Arial"/>
                <w:sz w:val="20"/>
                <w:szCs w:val="20"/>
              </w:rPr>
              <w:t>evelopment</w:t>
            </w:r>
            <w:r w:rsidR="00A8278E">
              <w:rPr>
                <w:rFonts w:ascii="Arial" w:hAnsi="Arial" w:cs="Arial"/>
                <w:sz w:val="20"/>
                <w:szCs w:val="20"/>
              </w:rPr>
              <w:t xml:space="preserve"> Awardee</w:t>
            </w:r>
            <w:r w:rsidRPr="00450064">
              <w:rPr>
                <w:rFonts w:ascii="Arial" w:hAnsi="Arial" w:cs="Arial"/>
                <w:sz w:val="20"/>
                <w:szCs w:val="20"/>
              </w:rPr>
              <w:t xml:space="preserve">. Topic: </w:t>
            </w:r>
            <w:r w:rsidR="00A8278E" w:rsidRPr="00A8278E">
              <w:rPr>
                <w:rFonts w:ascii="Arial" w:hAnsi="Arial" w:cs="Arial"/>
                <w:sz w:val="20"/>
                <w:szCs w:val="20"/>
              </w:rPr>
              <w:t>Patient-centered Quality Measurement for Opioid Use Disorder</w:t>
            </w:r>
            <w:r w:rsidR="00A8278E">
              <w:rPr>
                <w:rFonts w:ascii="Arial" w:hAnsi="Arial" w:cs="Arial"/>
                <w:sz w:val="20"/>
                <w:szCs w:val="20"/>
              </w:rPr>
              <w:t>.</w:t>
            </w:r>
          </w:p>
        </w:tc>
      </w:tr>
      <w:tr w:rsidR="00C02F6F" w:rsidRPr="00450064" w14:paraId="444DD767" w14:textId="77777777" w:rsidTr="00450064">
        <w:tc>
          <w:tcPr>
            <w:tcW w:w="1566" w:type="dxa"/>
            <w:gridSpan w:val="2"/>
          </w:tcPr>
          <w:p w14:paraId="25A14BC2" w14:textId="61B1A99B" w:rsidR="00C02F6F" w:rsidRPr="00450064" w:rsidRDefault="00C02F6F" w:rsidP="00A8278E">
            <w:pPr>
              <w:rPr>
                <w:rFonts w:ascii="Arial" w:hAnsi="Arial" w:cs="Arial"/>
                <w:sz w:val="20"/>
                <w:szCs w:val="20"/>
              </w:rPr>
            </w:pPr>
            <w:r w:rsidRPr="00450064">
              <w:rPr>
                <w:rFonts w:ascii="Arial" w:hAnsi="Arial" w:cs="Arial"/>
                <w:sz w:val="20"/>
                <w:szCs w:val="20"/>
              </w:rPr>
              <w:t>2019-present</w:t>
            </w:r>
          </w:p>
        </w:tc>
        <w:tc>
          <w:tcPr>
            <w:tcW w:w="8100" w:type="dxa"/>
            <w:gridSpan w:val="4"/>
          </w:tcPr>
          <w:p w14:paraId="37E416DC" w14:textId="765A49CE" w:rsidR="00C02F6F" w:rsidRPr="00450064" w:rsidRDefault="00C02F6F" w:rsidP="00A8278E">
            <w:pPr>
              <w:rPr>
                <w:rFonts w:ascii="Arial" w:hAnsi="Arial" w:cs="Arial"/>
                <w:sz w:val="20"/>
                <w:szCs w:val="20"/>
              </w:rPr>
            </w:pPr>
            <w:r w:rsidRPr="00450064">
              <w:rPr>
                <w:rFonts w:ascii="Arial" w:hAnsi="Arial" w:cs="Arial"/>
                <w:sz w:val="20"/>
                <w:szCs w:val="20"/>
              </w:rPr>
              <w:t>Lyen Huang, MD. KL2 Mentor</w:t>
            </w:r>
            <w:r w:rsidR="001960E1" w:rsidRPr="00450064">
              <w:rPr>
                <w:rFonts w:ascii="Arial" w:hAnsi="Arial" w:cs="Arial"/>
                <w:sz w:val="20"/>
                <w:szCs w:val="20"/>
              </w:rPr>
              <w:t>/Advisor</w:t>
            </w:r>
            <w:r w:rsidR="006458EF">
              <w:rPr>
                <w:rFonts w:ascii="Arial" w:hAnsi="Arial" w:cs="Arial"/>
                <w:sz w:val="20"/>
                <w:szCs w:val="20"/>
              </w:rPr>
              <w:t xml:space="preserve">, K08 applicant. </w:t>
            </w:r>
            <w:r w:rsidRPr="00450064">
              <w:rPr>
                <w:rFonts w:ascii="Arial" w:hAnsi="Arial" w:cs="Arial"/>
                <w:sz w:val="20"/>
                <w:szCs w:val="20"/>
              </w:rPr>
              <w:t>Topic: Rural and urban experiences in post-operative recovery.</w:t>
            </w:r>
          </w:p>
        </w:tc>
      </w:tr>
      <w:tr w:rsidR="00375C38" w:rsidRPr="00450064" w14:paraId="5CA3F67A" w14:textId="77777777" w:rsidTr="00450064">
        <w:tc>
          <w:tcPr>
            <w:tcW w:w="1566" w:type="dxa"/>
            <w:gridSpan w:val="2"/>
          </w:tcPr>
          <w:p w14:paraId="7C784C22" w14:textId="77777777" w:rsidR="00375C38" w:rsidRPr="00450064" w:rsidRDefault="00375C38" w:rsidP="00A8278E">
            <w:pPr>
              <w:rPr>
                <w:rFonts w:ascii="Arial" w:hAnsi="Arial" w:cs="Arial"/>
                <w:sz w:val="20"/>
                <w:szCs w:val="20"/>
              </w:rPr>
            </w:pPr>
            <w:r w:rsidRPr="00450064">
              <w:rPr>
                <w:rFonts w:ascii="Arial" w:hAnsi="Arial" w:cs="Arial"/>
                <w:sz w:val="20"/>
                <w:szCs w:val="20"/>
              </w:rPr>
              <w:t>2019-present</w:t>
            </w:r>
          </w:p>
        </w:tc>
        <w:tc>
          <w:tcPr>
            <w:tcW w:w="8100" w:type="dxa"/>
            <w:gridSpan w:val="4"/>
          </w:tcPr>
          <w:p w14:paraId="2E0DA5F2" w14:textId="60A9274E" w:rsidR="00375C38" w:rsidRPr="00450064" w:rsidRDefault="00375C38" w:rsidP="00A8278E">
            <w:pPr>
              <w:rPr>
                <w:rFonts w:ascii="Arial" w:hAnsi="Arial" w:cs="Arial"/>
                <w:sz w:val="20"/>
                <w:szCs w:val="20"/>
              </w:rPr>
            </w:pPr>
            <w:r w:rsidRPr="00450064">
              <w:rPr>
                <w:rFonts w:ascii="Arial" w:hAnsi="Arial" w:cs="Arial"/>
                <w:sz w:val="20"/>
                <w:szCs w:val="20"/>
              </w:rPr>
              <w:t xml:space="preserve">Corey Hayes PhD. VA HSR&amp;D Career Development Award </w:t>
            </w:r>
            <w:r w:rsidR="001960E1" w:rsidRPr="00450064">
              <w:rPr>
                <w:rFonts w:ascii="Arial" w:hAnsi="Arial" w:cs="Arial"/>
                <w:sz w:val="20"/>
                <w:szCs w:val="20"/>
              </w:rPr>
              <w:t>mentor</w:t>
            </w:r>
            <w:r w:rsidRPr="00450064">
              <w:rPr>
                <w:rFonts w:ascii="Arial" w:hAnsi="Arial" w:cs="Arial"/>
                <w:sz w:val="20"/>
                <w:szCs w:val="20"/>
              </w:rPr>
              <w:t xml:space="preserve">. Topic: Predictors of retention in care for medication treatment for opioid use disorder within the VA.  </w:t>
            </w:r>
          </w:p>
        </w:tc>
      </w:tr>
      <w:tr w:rsidR="00375C38" w:rsidRPr="00450064" w14:paraId="22E16E34" w14:textId="77777777" w:rsidTr="00450064">
        <w:tc>
          <w:tcPr>
            <w:tcW w:w="1566" w:type="dxa"/>
            <w:gridSpan w:val="2"/>
          </w:tcPr>
          <w:p w14:paraId="0C8246F9" w14:textId="77777777" w:rsidR="00375C38" w:rsidRPr="00450064" w:rsidRDefault="00375C38" w:rsidP="00A8278E">
            <w:pPr>
              <w:rPr>
                <w:rFonts w:ascii="Arial" w:hAnsi="Arial" w:cs="Arial"/>
                <w:sz w:val="20"/>
                <w:szCs w:val="20"/>
              </w:rPr>
            </w:pPr>
            <w:r w:rsidRPr="00450064">
              <w:rPr>
                <w:rFonts w:ascii="Arial" w:hAnsi="Arial" w:cs="Arial"/>
                <w:sz w:val="20"/>
                <w:szCs w:val="20"/>
              </w:rPr>
              <w:t>2020-present</w:t>
            </w:r>
          </w:p>
        </w:tc>
        <w:tc>
          <w:tcPr>
            <w:tcW w:w="8100" w:type="dxa"/>
            <w:gridSpan w:val="4"/>
          </w:tcPr>
          <w:p w14:paraId="7CE972AE" w14:textId="0625E1FA" w:rsidR="00375C38" w:rsidRPr="00450064" w:rsidRDefault="00375C38" w:rsidP="00A8278E">
            <w:pPr>
              <w:rPr>
                <w:rFonts w:ascii="Arial" w:hAnsi="Arial" w:cs="Arial"/>
                <w:sz w:val="20"/>
                <w:szCs w:val="20"/>
              </w:rPr>
            </w:pPr>
            <w:r w:rsidRPr="00450064">
              <w:rPr>
                <w:rFonts w:ascii="Arial" w:hAnsi="Arial" w:cs="Arial"/>
                <w:sz w:val="20"/>
                <w:szCs w:val="20"/>
              </w:rPr>
              <w:t xml:space="preserve">Minhee Sung, MD. VA Health Services Research and Development Fellow and VISN 1 Career Development Award Applicant. Topic: Medication treatment for </w:t>
            </w:r>
            <w:r w:rsidR="000B2C37">
              <w:rPr>
                <w:rFonts w:ascii="Arial" w:hAnsi="Arial" w:cs="Arial"/>
                <w:sz w:val="20"/>
                <w:szCs w:val="20"/>
              </w:rPr>
              <w:t xml:space="preserve">older </w:t>
            </w:r>
            <w:r w:rsidRPr="00450064">
              <w:rPr>
                <w:rFonts w:ascii="Arial" w:hAnsi="Arial" w:cs="Arial"/>
                <w:sz w:val="20"/>
                <w:szCs w:val="20"/>
              </w:rPr>
              <w:t>Veterans using buprenorphine.</w:t>
            </w:r>
          </w:p>
        </w:tc>
      </w:tr>
      <w:tr w:rsidR="00696791" w:rsidRPr="00450064" w14:paraId="69817878" w14:textId="77777777" w:rsidTr="00450064">
        <w:tc>
          <w:tcPr>
            <w:tcW w:w="1566" w:type="dxa"/>
            <w:gridSpan w:val="2"/>
          </w:tcPr>
          <w:p w14:paraId="6867F3E0" w14:textId="35B1AA37" w:rsidR="00696791" w:rsidRPr="00450064" w:rsidRDefault="00696791" w:rsidP="00A8278E">
            <w:pPr>
              <w:rPr>
                <w:rFonts w:ascii="Arial" w:hAnsi="Arial" w:cs="Arial"/>
                <w:sz w:val="20"/>
                <w:szCs w:val="20"/>
              </w:rPr>
            </w:pPr>
            <w:r w:rsidRPr="00450064">
              <w:rPr>
                <w:rFonts w:ascii="Arial" w:hAnsi="Arial" w:cs="Arial"/>
                <w:sz w:val="20"/>
                <w:szCs w:val="20"/>
              </w:rPr>
              <w:t>2020-present</w:t>
            </w:r>
          </w:p>
        </w:tc>
        <w:tc>
          <w:tcPr>
            <w:tcW w:w="8100" w:type="dxa"/>
            <w:gridSpan w:val="4"/>
          </w:tcPr>
          <w:p w14:paraId="7703D7FA" w14:textId="5052DBE0" w:rsidR="00696791" w:rsidRPr="00450064" w:rsidRDefault="00696791" w:rsidP="00A8278E">
            <w:pPr>
              <w:rPr>
                <w:rFonts w:ascii="Arial" w:hAnsi="Arial" w:cs="Arial"/>
                <w:sz w:val="20"/>
                <w:szCs w:val="20"/>
              </w:rPr>
            </w:pPr>
            <w:r w:rsidRPr="00450064">
              <w:rPr>
                <w:rFonts w:ascii="Arial" w:hAnsi="Arial" w:cs="Arial"/>
                <w:sz w:val="20"/>
                <w:szCs w:val="20"/>
              </w:rPr>
              <w:t>Elizabeth Charron, PhD. Post</w:t>
            </w:r>
            <w:r w:rsidR="000B2C37">
              <w:rPr>
                <w:rFonts w:ascii="Arial" w:hAnsi="Arial" w:cs="Arial"/>
                <w:sz w:val="20"/>
                <w:szCs w:val="20"/>
              </w:rPr>
              <w:t>-</w:t>
            </w:r>
            <w:r w:rsidRPr="00450064">
              <w:rPr>
                <w:rFonts w:ascii="Arial" w:hAnsi="Arial" w:cs="Arial"/>
                <w:sz w:val="20"/>
                <w:szCs w:val="20"/>
              </w:rPr>
              <w:t xml:space="preserve">doctoral and junior faculty mentor. K-Award </w:t>
            </w:r>
            <w:r w:rsidR="00A8278E" w:rsidRPr="00450064">
              <w:rPr>
                <w:rFonts w:ascii="Arial" w:hAnsi="Arial" w:cs="Arial"/>
                <w:sz w:val="20"/>
                <w:szCs w:val="20"/>
              </w:rPr>
              <w:t xml:space="preserve">career development </w:t>
            </w:r>
            <w:r w:rsidRPr="00450064">
              <w:rPr>
                <w:rFonts w:ascii="Arial" w:hAnsi="Arial" w:cs="Arial"/>
                <w:sz w:val="20"/>
                <w:szCs w:val="20"/>
              </w:rPr>
              <w:t xml:space="preserve">applicant. Topic: </w:t>
            </w:r>
            <w:r w:rsidR="007C66FF" w:rsidRPr="00450064">
              <w:rPr>
                <w:rFonts w:ascii="Arial" w:hAnsi="Arial" w:cs="Arial"/>
                <w:sz w:val="20"/>
                <w:szCs w:val="20"/>
              </w:rPr>
              <w:t xml:space="preserve">Contraception services and medication treatment for opioid use disorder for </w:t>
            </w:r>
            <w:r w:rsidR="00DB59F7" w:rsidRPr="00450064">
              <w:rPr>
                <w:rFonts w:ascii="Arial" w:hAnsi="Arial" w:cs="Arial"/>
                <w:sz w:val="20"/>
                <w:szCs w:val="20"/>
              </w:rPr>
              <w:t>pregnant</w:t>
            </w:r>
            <w:r w:rsidR="007C66FF" w:rsidRPr="00450064">
              <w:rPr>
                <w:rFonts w:ascii="Arial" w:hAnsi="Arial" w:cs="Arial"/>
                <w:sz w:val="20"/>
                <w:szCs w:val="20"/>
              </w:rPr>
              <w:t xml:space="preserve"> patients with addiction</w:t>
            </w:r>
            <w:r w:rsidR="000B2C37">
              <w:rPr>
                <w:rFonts w:ascii="Arial" w:hAnsi="Arial" w:cs="Arial"/>
                <w:sz w:val="20"/>
                <w:szCs w:val="20"/>
              </w:rPr>
              <w:t>.</w:t>
            </w:r>
          </w:p>
        </w:tc>
      </w:tr>
      <w:tr w:rsidR="001E545B" w:rsidRPr="00450064" w14:paraId="0FA5E565" w14:textId="77777777" w:rsidTr="00450064">
        <w:tc>
          <w:tcPr>
            <w:tcW w:w="1566" w:type="dxa"/>
            <w:gridSpan w:val="2"/>
          </w:tcPr>
          <w:p w14:paraId="10C962D4" w14:textId="4A4556B5" w:rsidR="001E545B" w:rsidRPr="00450064" w:rsidRDefault="001E545B" w:rsidP="00A8278E">
            <w:pPr>
              <w:rPr>
                <w:rFonts w:ascii="Arial" w:hAnsi="Arial" w:cs="Arial"/>
                <w:sz w:val="20"/>
                <w:szCs w:val="20"/>
              </w:rPr>
            </w:pPr>
            <w:r w:rsidRPr="00450064">
              <w:rPr>
                <w:rFonts w:ascii="Arial" w:hAnsi="Arial" w:cs="Arial"/>
                <w:sz w:val="20"/>
                <w:szCs w:val="20"/>
              </w:rPr>
              <w:t>2021-present</w:t>
            </w:r>
          </w:p>
        </w:tc>
        <w:tc>
          <w:tcPr>
            <w:tcW w:w="8100" w:type="dxa"/>
            <w:gridSpan w:val="4"/>
          </w:tcPr>
          <w:p w14:paraId="18E1206E" w14:textId="1A2D07F9" w:rsidR="001E545B" w:rsidRPr="00450064" w:rsidRDefault="001E545B" w:rsidP="00A8278E">
            <w:pPr>
              <w:rPr>
                <w:rFonts w:ascii="Arial" w:hAnsi="Arial" w:cs="Arial"/>
                <w:sz w:val="20"/>
                <w:szCs w:val="20"/>
              </w:rPr>
            </w:pPr>
            <w:r w:rsidRPr="00450064">
              <w:rPr>
                <w:rFonts w:ascii="Arial" w:hAnsi="Arial" w:cs="Arial"/>
                <w:sz w:val="20"/>
                <w:szCs w:val="20"/>
              </w:rPr>
              <w:t xml:space="preserve">Michael Incze, MD. Junior faculty. </w:t>
            </w:r>
            <w:r w:rsidR="000B2C37">
              <w:rPr>
                <w:rFonts w:ascii="Arial" w:hAnsi="Arial" w:cs="Arial"/>
                <w:sz w:val="20"/>
                <w:szCs w:val="20"/>
              </w:rPr>
              <w:t xml:space="preserve">VPCAT </w:t>
            </w:r>
            <w:r w:rsidR="00A8278E">
              <w:rPr>
                <w:rFonts w:ascii="Arial" w:hAnsi="Arial" w:cs="Arial"/>
                <w:sz w:val="20"/>
                <w:szCs w:val="20"/>
              </w:rPr>
              <w:t>scholar mentor</w:t>
            </w:r>
            <w:r w:rsidR="000B2C37">
              <w:rPr>
                <w:rFonts w:ascii="Arial" w:hAnsi="Arial" w:cs="Arial"/>
                <w:sz w:val="20"/>
                <w:szCs w:val="20"/>
              </w:rPr>
              <w:t xml:space="preserve">. </w:t>
            </w:r>
            <w:r w:rsidRPr="00450064">
              <w:rPr>
                <w:rFonts w:ascii="Arial" w:hAnsi="Arial" w:cs="Arial"/>
                <w:sz w:val="20"/>
                <w:szCs w:val="20"/>
              </w:rPr>
              <w:t>Ethics and process of care for opioid addiction within primary care.</w:t>
            </w:r>
          </w:p>
        </w:tc>
      </w:tr>
      <w:tr w:rsidR="001F4BB3" w:rsidRPr="00450064" w14:paraId="5D648F28" w14:textId="77777777" w:rsidTr="00450064">
        <w:tc>
          <w:tcPr>
            <w:tcW w:w="1566" w:type="dxa"/>
            <w:gridSpan w:val="2"/>
          </w:tcPr>
          <w:p w14:paraId="751747DB" w14:textId="68701766" w:rsidR="001F4BB3" w:rsidRPr="00450064" w:rsidRDefault="001F4BB3" w:rsidP="00A8278E">
            <w:pPr>
              <w:rPr>
                <w:rFonts w:ascii="Arial" w:hAnsi="Arial" w:cs="Arial"/>
                <w:sz w:val="20"/>
                <w:szCs w:val="20"/>
              </w:rPr>
            </w:pPr>
            <w:r w:rsidRPr="00450064">
              <w:rPr>
                <w:rFonts w:ascii="Arial" w:hAnsi="Arial" w:cs="Arial"/>
                <w:sz w:val="20"/>
                <w:szCs w:val="20"/>
              </w:rPr>
              <w:t>202</w:t>
            </w:r>
            <w:r w:rsidR="001E545B" w:rsidRPr="00450064">
              <w:rPr>
                <w:rFonts w:ascii="Arial" w:hAnsi="Arial" w:cs="Arial"/>
                <w:sz w:val="20"/>
                <w:szCs w:val="20"/>
              </w:rPr>
              <w:t>1</w:t>
            </w:r>
            <w:r w:rsidRPr="00450064">
              <w:rPr>
                <w:rFonts w:ascii="Arial" w:hAnsi="Arial" w:cs="Arial"/>
                <w:sz w:val="20"/>
                <w:szCs w:val="20"/>
              </w:rPr>
              <w:t>-present</w:t>
            </w:r>
          </w:p>
        </w:tc>
        <w:tc>
          <w:tcPr>
            <w:tcW w:w="8100" w:type="dxa"/>
            <w:gridSpan w:val="4"/>
          </w:tcPr>
          <w:p w14:paraId="192C8E87" w14:textId="1017A04F" w:rsidR="001F4BB3" w:rsidRPr="00450064" w:rsidRDefault="001F4BB3" w:rsidP="00A8278E">
            <w:pPr>
              <w:rPr>
                <w:rFonts w:ascii="Arial" w:hAnsi="Arial" w:cs="Arial"/>
                <w:sz w:val="20"/>
                <w:szCs w:val="20"/>
              </w:rPr>
            </w:pPr>
            <w:r w:rsidRPr="00450064">
              <w:rPr>
                <w:rFonts w:ascii="Arial" w:hAnsi="Arial" w:cs="Arial"/>
                <w:sz w:val="20"/>
                <w:szCs w:val="20"/>
              </w:rPr>
              <w:t>Elizabeth Siantz, PhD MSW. VPCAT scholar</w:t>
            </w:r>
            <w:r w:rsidR="00A8278E">
              <w:rPr>
                <w:rFonts w:ascii="Arial" w:hAnsi="Arial" w:cs="Arial"/>
                <w:sz w:val="20"/>
                <w:szCs w:val="20"/>
              </w:rPr>
              <w:t xml:space="preserve"> mentor</w:t>
            </w:r>
            <w:r w:rsidRPr="00450064">
              <w:rPr>
                <w:rFonts w:ascii="Arial" w:hAnsi="Arial" w:cs="Arial"/>
                <w:sz w:val="20"/>
                <w:szCs w:val="20"/>
              </w:rPr>
              <w:t xml:space="preserve">, </w:t>
            </w:r>
            <w:r w:rsidR="00A8278E">
              <w:rPr>
                <w:rFonts w:ascii="Arial" w:hAnsi="Arial" w:cs="Arial"/>
                <w:sz w:val="20"/>
                <w:szCs w:val="20"/>
              </w:rPr>
              <w:t xml:space="preserve">K-Award </w:t>
            </w:r>
            <w:r w:rsidRPr="00450064">
              <w:rPr>
                <w:rFonts w:ascii="Arial" w:hAnsi="Arial" w:cs="Arial"/>
                <w:sz w:val="20"/>
                <w:szCs w:val="20"/>
              </w:rPr>
              <w:t xml:space="preserve">career development applicant. Topic: implementation science in mental health and physical health integration. </w:t>
            </w:r>
          </w:p>
        </w:tc>
      </w:tr>
      <w:tr w:rsidR="006458EF" w:rsidRPr="00450064" w14:paraId="592E8A4E" w14:textId="77777777" w:rsidTr="00450064">
        <w:tc>
          <w:tcPr>
            <w:tcW w:w="1566" w:type="dxa"/>
            <w:gridSpan w:val="2"/>
          </w:tcPr>
          <w:p w14:paraId="3471B404" w14:textId="076B7E4E" w:rsidR="006458EF" w:rsidRPr="00450064" w:rsidRDefault="006458EF" w:rsidP="00A8278E">
            <w:pPr>
              <w:rPr>
                <w:rFonts w:ascii="Arial" w:hAnsi="Arial" w:cs="Arial"/>
                <w:sz w:val="20"/>
                <w:szCs w:val="20"/>
              </w:rPr>
            </w:pPr>
            <w:r>
              <w:rPr>
                <w:rFonts w:ascii="Arial" w:hAnsi="Arial" w:cs="Arial"/>
                <w:sz w:val="20"/>
                <w:szCs w:val="20"/>
              </w:rPr>
              <w:t>2022-present</w:t>
            </w:r>
          </w:p>
        </w:tc>
        <w:tc>
          <w:tcPr>
            <w:tcW w:w="8100" w:type="dxa"/>
            <w:gridSpan w:val="4"/>
          </w:tcPr>
          <w:p w14:paraId="0913D712" w14:textId="2681A1A7" w:rsidR="006458EF" w:rsidRPr="00450064" w:rsidRDefault="006458EF" w:rsidP="00A8278E">
            <w:pPr>
              <w:rPr>
                <w:rFonts w:ascii="Arial" w:hAnsi="Arial" w:cs="Arial"/>
                <w:sz w:val="20"/>
                <w:szCs w:val="20"/>
              </w:rPr>
            </w:pPr>
            <w:r>
              <w:rPr>
                <w:rFonts w:ascii="Arial" w:hAnsi="Arial" w:cs="Arial"/>
                <w:sz w:val="20"/>
                <w:szCs w:val="20"/>
              </w:rPr>
              <w:t>Barbara Andraka</w:t>
            </w:r>
            <w:r w:rsidR="00DB59F7">
              <w:rPr>
                <w:rFonts w:ascii="Arial" w:hAnsi="Arial" w:cs="Arial"/>
                <w:sz w:val="20"/>
                <w:szCs w:val="20"/>
              </w:rPr>
              <w:t>-</w:t>
            </w:r>
            <w:r>
              <w:rPr>
                <w:rFonts w:ascii="Arial" w:hAnsi="Arial" w:cs="Arial"/>
                <w:sz w:val="20"/>
                <w:szCs w:val="20"/>
              </w:rPr>
              <w:t xml:space="preserve">Christou, JD PhD. </w:t>
            </w:r>
            <w:r w:rsidR="00A8278E">
              <w:rPr>
                <w:rFonts w:ascii="Arial" w:hAnsi="Arial" w:cs="Arial"/>
                <w:sz w:val="20"/>
                <w:szCs w:val="20"/>
              </w:rPr>
              <w:t xml:space="preserve">K-Award </w:t>
            </w:r>
            <w:r w:rsidR="00A8278E" w:rsidRPr="00450064">
              <w:rPr>
                <w:rFonts w:ascii="Arial" w:hAnsi="Arial" w:cs="Arial"/>
                <w:sz w:val="20"/>
                <w:szCs w:val="20"/>
              </w:rPr>
              <w:t>career development applicant.</w:t>
            </w:r>
            <w:r>
              <w:rPr>
                <w:rFonts w:ascii="Arial" w:hAnsi="Arial" w:cs="Arial"/>
                <w:sz w:val="20"/>
                <w:szCs w:val="20"/>
              </w:rPr>
              <w:t xml:space="preserve"> State and federal policies regarding opioids, opioid use disorder, and medication treatment for opioid use disorder. </w:t>
            </w:r>
          </w:p>
        </w:tc>
      </w:tr>
      <w:tr w:rsidR="003D4A14" w:rsidRPr="00450064" w14:paraId="36BA99CF" w14:textId="77777777" w:rsidTr="00450064">
        <w:tc>
          <w:tcPr>
            <w:tcW w:w="9666" w:type="dxa"/>
            <w:gridSpan w:val="6"/>
          </w:tcPr>
          <w:p w14:paraId="09509A33" w14:textId="77777777" w:rsidR="00DE317D" w:rsidRPr="00450064" w:rsidRDefault="00DE317D" w:rsidP="00A8278E">
            <w:pPr>
              <w:pStyle w:val="EnvelopeReturn"/>
              <w:jc w:val="center"/>
              <w:rPr>
                <w:rFonts w:ascii="Arial" w:hAnsi="Arial" w:cs="Arial"/>
                <w:b/>
                <w:sz w:val="20"/>
              </w:rPr>
            </w:pPr>
          </w:p>
          <w:p w14:paraId="46616430" w14:textId="77777777" w:rsidR="003D4A14" w:rsidRDefault="003D4A14" w:rsidP="00A8278E">
            <w:pPr>
              <w:pStyle w:val="EnvelopeReturn"/>
              <w:jc w:val="center"/>
              <w:rPr>
                <w:rFonts w:ascii="Arial" w:hAnsi="Arial" w:cs="Arial"/>
                <w:b/>
                <w:sz w:val="20"/>
              </w:rPr>
            </w:pPr>
            <w:r w:rsidRPr="00450064">
              <w:rPr>
                <w:rFonts w:ascii="Arial" w:hAnsi="Arial" w:cs="Arial"/>
                <w:b/>
                <w:sz w:val="20"/>
              </w:rPr>
              <w:t>PROFESSIONAL ACTIVITIES: GRANTS</w:t>
            </w:r>
          </w:p>
          <w:p w14:paraId="027DFF5F" w14:textId="16794BE6" w:rsidR="00450064" w:rsidRPr="00450064" w:rsidRDefault="00450064" w:rsidP="00A8278E">
            <w:pPr>
              <w:pStyle w:val="EnvelopeReturn"/>
              <w:jc w:val="center"/>
              <w:rPr>
                <w:rFonts w:ascii="Arial" w:hAnsi="Arial" w:cs="Arial"/>
                <w:b/>
                <w:sz w:val="20"/>
              </w:rPr>
            </w:pPr>
          </w:p>
        </w:tc>
      </w:tr>
      <w:tr w:rsidR="003D4A14" w:rsidRPr="00B37FF6" w14:paraId="0F87A544" w14:textId="77777777" w:rsidTr="00450064">
        <w:trPr>
          <w:cantSplit/>
        </w:trPr>
        <w:tc>
          <w:tcPr>
            <w:tcW w:w="9666" w:type="dxa"/>
            <w:gridSpan w:val="6"/>
            <w:tcBorders>
              <w:bottom w:val="single" w:sz="4" w:space="0" w:color="auto"/>
            </w:tcBorders>
          </w:tcPr>
          <w:p w14:paraId="2FAB59D1" w14:textId="77777777" w:rsidR="003D4A14" w:rsidRPr="00B37FF6" w:rsidRDefault="003D4A14" w:rsidP="00A8278E">
            <w:pPr>
              <w:jc w:val="center"/>
              <w:rPr>
                <w:rFonts w:ascii="Arial" w:hAnsi="Arial" w:cs="Arial"/>
                <w:b/>
                <w:sz w:val="20"/>
                <w:szCs w:val="20"/>
              </w:rPr>
            </w:pPr>
            <w:bookmarkStart w:id="36" w:name="_Hlk80715898"/>
          </w:p>
          <w:p w14:paraId="50E666BD" w14:textId="77777777" w:rsidR="005F241C" w:rsidRPr="00B37FF6" w:rsidRDefault="003D4A14" w:rsidP="00A8278E">
            <w:pPr>
              <w:pStyle w:val="EnvelopeReturn"/>
              <w:rPr>
                <w:rFonts w:ascii="Arial" w:hAnsi="Arial" w:cs="Arial"/>
                <w:b/>
                <w:sz w:val="20"/>
              </w:rPr>
            </w:pPr>
            <w:r w:rsidRPr="00B37FF6">
              <w:rPr>
                <w:rFonts w:ascii="Arial" w:hAnsi="Arial" w:cs="Arial"/>
                <w:b/>
                <w:sz w:val="20"/>
              </w:rPr>
              <w:t xml:space="preserve">Current Grant Support </w:t>
            </w:r>
          </w:p>
          <w:p w14:paraId="5CC1BD4A" w14:textId="6902607F" w:rsidR="003D4A14" w:rsidRPr="00B37FF6" w:rsidRDefault="005F241C" w:rsidP="00A8278E">
            <w:pPr>
              <w:pStyle w:val="EnvelopeReturn"/>
              <w:rPr>
                <w:rFonts w:ascii="Arial" w:hAnsi="Arial" w:cs="Arial"/>
                <w:sz w:val="20"/>
              </w:rPr>
            </w:pPr>
            <w:r w:rsidRPr="00B37FF6">
              <w:rPr>
                <w:rFonts w:ascii="Arial" w:hAnsi="Arial" w:cs="Arial"/>
                <w:sz w:val="20"/>
              </w:rPr>
              <w:t>(</w:t>
            </w:r>
            <w:r w:rsidRPr="00B37FF6">
              <w:rPr>
                <w:rFonts w:ascii="Arial" w:hAnsi="Arial" w:cs="Arial"/>
                <w:i/>
                <w:sz w:val="20"/>
              </w:rPr>
              <w:t xml:space="preserve">Efforts include 40 hours of week </w:t>
            </w:r>
            <w:r w:rsidR="0016616E" w:rsidRPr="00B37FF6">
              <w:rPr>
                <w:rFonts w:ascii="Arial" w:hAnsi="Arial" w:cs="Arial"/>
                <w:i/>
                <w:sz w:val="20"/>
              </w:rPr>
              <w:t xml:space="preserve">at the </w:t>
            </w:r>
            <w:r w:rsidRPr="00B37FF6">
              <w:rPr>
                <w:rFonts w:ascii="Arial" w:hAnsi="Arial" w:cs="Arial"/>
                <w:i/>
                <w:sz w:val="20"/>
              </w:rPr>
              <w:t xml:space="preserve">VA and 20 hours a week at </w:t>
            </w:r>
            <w:r w:rsidR="0016616E" w:rsidRPr="00B37FF6">
              <w:rPr>
                <w:rFonts w:ascii="Arial" w:hAnsi="Arial" w:cs="Arial"/>
                <w:i/>
                <w:sz w:val="20"/>
              </w:rPr>
              <w:t xml:space="preserve">the </w:t>
            </w:r>
            <w:r w:rsidRPr="00B37FF6">
              <w:rPr>
                <w:rFonts w:ascii="Arial" w:hAnsi="Arial" w:cs="Arial"/>
                <w:i/>
                <w:sz w:val="20"/>
              </w:rPr>
              <w:t>University</w:t>
            </w:r>
            <w:r w:rsidRPr="00B37FF6">
              <w:rPr>
                <w:rFonts w:ascii="Arial" w:hAnsi="Arial" w:cs="Arial"/>
                <w:sz w:val="20"/>
              </w:rPr>
              <w:t>)</w:t>
            </w:r>
          </w:p>
        </w:tc>
      </w:tr>
      <w:tr w:rsidR="00016C68" w:rsidRPr="00B37FF6" w14:paraId="1F8616D8" w14:textId="77777777" w:rsidTr="00450064">
        <w:trPr>
          <w:gridAfter w:val="1"/>
          <w:wAfter w:w="18" w:type="dxa"/>
          <w:cantSplit/>
        </w:trPr>
        <w:tc>
          <w:tcPr>
            <w:tcW w:w="1320" w:type="dxa"/>
            <w:tcBorders>
              <w:top w:val="single" w:sz="4" w:space="0" w:color="auto"/>
              <w:left w:val="single" w:sz="4" w:space="0" w:color="auto"/>
              <w:bottom w:val="single" w:sz="4" w:space="0" w:color="auto"/>
              <w:right w:val="single" w:sz="4" w:space="0" w:color="auto"/>
            </w:tcBorders>
          </w:tcPr>
          <w:p w14:paraId="482C874A" w14:textId="4F58F6B5" w:rsidR="00016C68" w:rsidRPr="00B37FF6" w:rsidRDefault="00016C68"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B37FF6">
              <w:rPr>
                <w:rFonts w:ascii="Arial" w:hAnsi="Arial" w:cs="Arial"/>
                <w:b/>
                <w:sz w:val="20"/>
                <w:szCs w:val="20"/>
              </w:rPr>
              <w:t>Years</w:t>
            </w:r>
          </w:p>
        </w:tc>
        <w:tc>
          <w:tcPr>
            <w:tcW w:w="4098" w:type="dxa"/>
            <w:gridSpan w:val="2"/>
            <w:tcBorders>
              <w:top w:val="single" w:sz="4" w:space="0" w:color="auto"/>
              <w:left w:val="single" w:sz="4" w:space="0" w:color="auto"/>
              <w:bottom w:val="single" w:sz="4" w:space="0" w:color="auto"/>
              <w:right w:val="single" w:sz="4" w:space="0" w:color="auto"/>
            </w:tcBorders>
          </w:tcPr>
          <w:p w14:paraId="6F4F0370" w14:textId="77777777" w:rsidR="00016C68" w:rsidRPr="00B37FF6" w:rsidRDefault="00016C68"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B37FF6">
              <w:rPr>
                <w:rFonts w:ascii="Arial" w:hAnsi="Arial" w:cs="Arial"/>
                <w:b/>
                <w:sz w:val="20"/>
                <w:szCs w:val="20"/>
              </w:rPr>
              <w:t>Grant Title</w:t>
            </w:r>
          </w:p>
        </w:tc>
        <w:tc>
          <w:tcPr>
            <w:tcW w:w="1554" w:type="dxa"/>
            <w:tcBorders>
              <w:top w:val="single" w:sz="4" w:space="0" w:color="auto"/>
              <w:left w:val="single" w:sz="4" w:space="0" w:color="auto"/>
              <w:bottom w:val="single" w:sz="4" w:space="0" w:color="auto"/>
              <w:right w:val="single" w:sz="4" w:space="0" w:color="auto"/>
            </w:tcBorders>
          </w:tcPr>
          <w:p w14:paraId="550B60F1" w14:textId="6B34F6AF" w:rsidR="00016C68" w:rsidRPr="00B37FF6" w:rsidRDefault="00016C68"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B37FF6">
              <w:rPr>
                <w:rFonts w:ascii="Arial" w:hAnsi="Arial" w:cs="Arial"/>
                <w:b/>
                <w:sz w:val="20"/>
                <w:szCs w:val="20"/>
              </w:rPr>
              <w:t>Role &amp; Percent Effort</w:t>
            </w:r>
          </w:p>
          <w:p w14:paraId="3092D2F8" w14:textId="77777777" w:rsidR="00016C68" w:rsidRPr="00B37FF6" w:rsidRDefault="00016C68"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p>
        </w:tc>
        <w:tc>
          <w:tcPr>
            <w:tcW w:w="2676" w:type="dxa"/>
            <w:tcBorders>
              <w:top w:val="single" w:sz="4" w:space="0" w:color="auto"/>
              <w:left w:val="single" w:sz="4" w:space="0" w:color="auto"/>
              <w:bottom w:val="single" w:sz="4" w:space="0" w:color="auto"/>
              <w:right w:val="single" w:sz="4" w:space="0" w:color="auto"/>
            </w:tcBorders>
          </w:tcPr>
          <w:p w14:paraId="0BB450A2" w14:textId="362162AE" w:rsidR="00016C68" w:rsidRPr="00B37FF6" w:rsidRDefault="00016C68"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B37FF6">
              <w:rPr>
                <w:rFonts w:ascii="Arial" w:hAnsi="Arial" w:cs="Arial"/>
                <w:b/>
                <w:sz w:val="20"/>
                <w:szCs w:val="20"/>
              </w:rPr>
              <w:t>Source and Amount</w:t>
            </w:r>
            <w:r w:rsidR="00857689" w:rsidRPr="00B37FF6">
              <w:rPr>
                <w:rFonts w:ascii="Arial" w:hAnsi="Arial" w:cs="Arial"/>
                <w:b/>
                <w:sz w:val="20"/>
                <w:szCs w:val="20"/>
              </w:rPr>
              <w:t xml:space="preserve"> (directs)</w:t>
            </w:r>
          </w:p>
        </w:tc>
      </w:tr>
      <w:tr w:rsidR="00016C68" w:rsidRPr="00B37FF6" w14:paraId="2134B18D" w14:textId="77777777" w:rsidTr="00450064">
        <w:trPr>
          <w:gridAfter w:val="1"/>
          <w:wAfter w:w="18" w:type="dxa"/>
          <w:cantSplit/>
        </w:trPr>
        <w:tc>
          <w:tcPr>
            <w:tcW w:w="1320" w:type="dxa"/>
            <w:tcBorders>
              <w:top w:val="single" w:sz="4" w:space="0" w:color="auto"/>
              <w:left w:val="single" w:sz="4" w:space="0" w:color="auto"/>
              <w:bottom w:val="single" w:sz="4" w:space="0" w:color="auto"/>
              <w:right w:val="single" w:sz="4" w:space="0" w:color="auto"/>
            </w:tcBorders>
          </w:tcPr>
          <w:p w14:paraId="5FE19CCD" w14:textId="42B3F608" w:rsidR="00016C68" w:rsidRPr="00B37FF6" w:rsidRDefault="008C668C"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B37FF6">
              <w:rPr>
                <w:rFonts w:ascii="Arial" w:hAnsi="Arial" w:cs="Arial"/>
                <w:sz w:val="20"/>
                <w:szCs w:val="20"/>
              </w:rPr>
              <w:t>2006–20</w:t>
            </w:r>
            <w:r w:rsidR="0072437B" w:rsidRPr="00B37FF6">
              <w:rPr>
                <w:rFonts w:ascii="Arial" w:hAnsi="Arial" w:cs="Arial"/>
                <w:sz w:val="20"/>
                <w:szCs w:val="20"/>
              </w:rPr>
              <w:t>2</w:t>
            </w:r>
            <w:r w:rsidR="0012146F" w:rsidRPr="00B37FF6">
              <w:rPr>
                <w:rFonts w:ascii="Arial" w:hAnsi="Arial" w:cs="Arial"/>
                <w:sz w:val="20"/>
                <w:szCs w:val="20"/>
              </w:rPr>
              <w:t>3</w:t>
            </w:r>
          </w:p>
          <w:p w14:paraId="6D49613A" w14:textId="77777777" w:rsidR="00016C68" w:rsidRPr="00B37FF6" w:rsidRDefault="00016C68"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B37FF6">
              <w:rPr>
                <w:rFonts w:ascii="Arial" w:hAnsi="Arial" w:cs="Arial"/>
                <w:sz w:val="20"/>
                <w:szCs w:val="20"/>
              </w:rPr>
              <w:t>Annual renewal</w:t>
            </w:r>
          </w:p>
        </w:tc>
        <w:tc>
          <w:tcPr>
            <w:tcW w:w="4098" w:type="dxa"/>
            <w:gridSpan w:val="2"/>
            <w:tcBorders>
              <w:top w:val="single" w:sz="4" w:space="0" w:color="auto"/>
              <w:left w:val="single" w:sz="4" w:space="0" w:color="auto"/>
              <w:bottom w:val="single" w:sz="4" w:space="0" w:color="auto"/>
              <w:right w:val="single" w:sz="4" w:space="0" w:color="auto"/>
            </w:tcBorders>
          </w:tcPr>
          <w:p w14:paraId="3323D878" w14:textId="3FEBB928" w:rsidR="00016C68" w:rsidRPr="00B37FF6" w:rsidRDefault="00016C68"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B37FF6">
              <w:rPr>
                <w:rFonts w:ascii="Arial" w:hAnsi="Arial" w:cs="Arial"/>
                <w:sz w:val="20"/>
                <w:szCs w:val="20"/>
              </w:rPr>
              <w:t>XVA 72-045 Improving Implementation and Outcomes of Office-Based Opioid Dependence Treatment in the VA</w:t>
            </w:r>
            <w:r w:rsidR="008C668C" w:rsidRPr="00B37FF6">
              <w:rPr>
                <w:rFonts w:ascii="Arial" w:hAnsi="Arial" w:cs="Arial"/>
                <w:sz w:val="20"/>
                <w:szCs w:val="20"/>
              </w:rPr>
              <w:t>, Buprenorphine in the VA (BIV) Initiative, and Medication Addiction Treatment in the VA (MAT-VA)</w:t>
            </w:r>
            <w:r w:rsidR="00570DC5" w:rsidRPr="00B37FF6">
              <w:rPr>
                <w:rFonts w:ascii="Arial" w:hAnsi="Arial" w:cs="Arial"/>
                <w:sz w:val="20"/>
                <w:szCs w:val="20"/>
              </w:rPr>
              <w:t xml:space="preserve"> (PI: Gordon)</w:t>
            </w:r>
          </w:p>
        </w:tc>
        <w:tc>
          <w:tcPr>
            <w:tcW w:w="1554" w:type="dxa"/>
            <w:tcBorders>
              <w:top w:val="single" w:sz="4" w:space="0" w:color="auto"/>
              <w:left w:val="single" w:sz="4" w:space="0" w:color="auto"/>
              <w:bottom w:val="single" w:sz="4" w:space="0" w:color="auto"/>
              <w:right w:val="single" w:sz="4" w:space="0" w:color="auto"/>
            </w:tcBorders>
          </w:tcPr>
          <w:p w14:paraId="53FA67F6" w14:textId="3FD90C72" w:rsidR="00016C68" w:rsidRPr="00B37FF6" w:rsidRDefault="00016C68"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B37FF6">
              <w:rPr>
                <w:rFonts w:ascii="Arial" w:hAnsi="Arial" w:cs="Arial"/>
                <w:sz w:val="20"/>
                <w:szCs w:val="20"/>
              </w:rPr>
              <w:t xml:space="preserve">Principal Investigator, </w:t>
            </w:r>
            <w:r w:rsidR="00311B88">
              <w:rPr>
                <w:rFonts w:ascii="Arial" w:hAnsi="Arial" w:cs="Arial"/>
                <w:sz w:val="20"/>
                <w:szCs w:val="20"/>
              </w:rPr>
              <w:t>10</w:t>
            </w:r>
            <w:r w:rsidRPr="00B37FF6">
              <w:rPr>
                <w:rFonts w:ascii="Arial" w:hAnsi="Arial" w:cs="Arial"/>
                <w:sz w:val="20"/>
                <w:szCs w:val="20"/>
              </w:rPr>
              <w:t xml:space="preserve">% </w:t>
            </w:r>
          </w:p>
        </w:tc>
        <w:tc>
          <w:tcPr>
            <w:tcW w:w="2676" w:type="dxa"/>
            <w:tcBorders>
              <w:top w:val="single" w:sz="4" w:space="0" w:color="auto"/>
              <w:left w:val="single" w:sz="4" w:space="0" w:color="auto"/>
              <w:bottom w:val="single" w:sz="4" w:space="0" w:color="auto"/>
              <w:right w:val="single" w:sz="4" w:space="0" w:color="auto"/>
            </w:tcBorders>
          </w:tcPr>
          <w:p w14:paraId="6DCB0967" w14:textId="2920EEB9" w:rsidR="00016C68" w:rsidRPr="00B37FF6" w:rsidRDefault="00016C68"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B37FF6">
              <w:rPr>
                <w:rFonts w:ascii="Arial" w:hAnsi="Arial" w:cs="Arial"/>
                <w:sz w:val="20"/>
                <w:szCs w:val="20"/>
              </w:rPr>
              <w:t>VA: VACO/CESATE</w:t>
            </w:r>
            <w:r w:rsidR="00B13D8E" w:rsidRPr="00B37FF6">
              <w:rPr>
                <w:rFonts w:ascii="Arial" w:hAnsi="Arial" w:cs="Arial"/>
                <w:sz w:val="20"/>
                <w:szCs w:val="20"/>
              </w:rPr>
              <w:t xml:space="preserve"> </w:t>
            </w:r>
            <w:r w:rsidRPr="00B37FF6">
              <w:rPr>
                <w:rFonts w:ascii="Arial" w:hAnsi="Arial" w:cs="Arial"/>
                <w:sz w:val="20"/>
                <w:szCs w:val="20"/>
              </w:rPr>
              <w:t>$</w:t>
            </w:r>
            <w:r w:rsidR="008C668C" w:rsidRPr="00B37FF6">
              <w:rPr>
                <w:rFonts w:ascii="Arial" w:hAnsi="Arial" w:cs="Arial"/>
                <w:sz w:val="20"/>
                <w:szCs w:val="20"/>
              </w:rPr>
              <w:t>6</w:t>
            </w:r>
            <w:r w:rsidR="0072437B" w:rsidRPr="00B37FF6">
              <w:rPr>
                <w:rFonts w:ascii="Arial" w:hAnsi="Arial" w:cs="Arial"/>
                <w:sz w:val="20"/>
                <w:szCs w:val="20"/>
              </w:rPr>
              <w:t>81</w:t>
            </w:r>
            <w:r w:rsidRPr="00B37FF6">
              <w:rPr>
                <w:rFonts w:ascii="Arial" w:hAnsi="Arial" w:cs="Arial"/>
                <w:sz w:val="20"/>
                <w:szCs w:val="20"/>
              </w:rPr>
              <w:t>,000</w:t>
            </w:r>
            <w:r w:rsidR="0072437B" w:rsidRPr="00B37FF6">
              <w:rPr>
                <w:rFonts w:ascii="Arial" w:hAnsi="Arial" w:cs="Arial"/>
                <w:sz w:val="20"/>
                <w:szCs w:val="20"/>
              </w:rPr>
              <w:t xml:space="preserve"> (</w:t>
            </w:r>
            <w:proofErr w:type="spellStart"/>
            <w:r w:rsidR="0072437B" w:rsidRPr="00B37FF6">
              <w:rPr>
                <w:rFonts w:ascii="Arial" w:hAnsi="Arial" w:cs="Arial"/>
                <w:sz w:val="20"/>
                <w:szCs w:val="20"/>
              </w:rPr>
              <w:t>est</w:t>
            </w:r>
            <w:proofErr w:type="spellEnd"/>
            <w:r w:rsidR="0072437B" w:rsidRPr="00B37FF6">
              <w:rPr>
                <w:rFonts w:ascii="Arial" w:hAnsi="Arial" w:cs="Arial"/>
                <w:sz w:val="20"/>
                <w:szCs w:val="20"/>
              </w:rPr>
              <w:t>)</w:t>
            </w:r>
          </w:p>
        </w:tc>
      </w:tr>
      <w:tr w:rsidR="00016C68" w:rsidRPr="00B37FF6" w14:paraId="311D112C" w14:textId="77777777" w:rsidTr="00450064">
        <w:trPr>
          <w:gridAfter w:val="1"/>
          <w:wAfter w:w="18" w:type="dxa"/>
          <w:cantSplit/>
          <w:trHeight w:val="63"/>
        </w:trPr>
        <w:tc>
          <w:tcPr>
            <w:tcW w:w="1320" w:type="dxa"/>
            <w:tcBorders>
              <w:top w:val="single" w:sz="4" w:space="0" w:color="auto"/>
              <w:left w:val="single" w:sz="4" w:space="0" w:color="auto"/>
              <w:bottom w:val="single" w:sz="4" w:space="0" w:color="auto"/>
              <w:right w:val="single" w:sz="4" w:space="0" w:color="auto"/>
            </w:tcBorders>
          </w:tcPr>
          <w:p w14:paraId="2EBE5DA7" w14:textId="20D5E8EE" w:rsidR="00016C68" w:rsidRPr="00B37FF6" w:rsidRDefault="00AC5EC7" w:rsidP="00A8278E">
            <w:pPr>
              <w:pStyle w:val="EnvelopeReturn"/>
              <w:jc w:val="center"/>
              <w:rPr>
                <w:rFonts w:ascii="Arial" w:hAnsi="Arial" w:cs="Arial"/>
                <w:sz w:val="20"/>
              </w:rPr>
            </w:pPr>
            <w:r w:rsidRPr="00B37FF6">
              <w:rPr>
                <w:rFonts w:ascii="Arial" w:hAnsi="Arial" w:cs="Arial"/>
                <w:sz w:val="20"/>
              </w:rPr>
              <w:t>2015-20</w:t>
            </w:r>
            <w:r w:rsidR="0072437B" w:rsidRPr="00B37FF6">
              <w:rPr>
                <w:rFonts w:ascii="Arial" w:hAnsi="Arial" w:cs="Arial"/>
                <w:sz w:val="20"/>
              </w:rPr>
              <w:t>2</w:t>
            </w:r>
            <w:r w:rsidR="007867E4" w:rsidRPr="00B37FF6">
              <w:rPr>
                <w:rFonts w:ascii="Arial" w:hAnsi="Arial" w:cs="Arial"/>
                <w:sz w:val="20"/>
              </w:rPr>
              <w:t>3</w:t>
            </w:r>
            <w:r w:rsidR="00CA55F5" w:rsidRPr="00B37FF6">
              <w:rPr>
                <w:rFonts w:ascii="Arial" w:hAnsi="Arial" w:cs="Arial"/>
                <w:sz w:val="20"/>
              </w:rPr>
              <w:t xml:space="preserve"> Annual Renewal</w:t>
            </w:r>
          </w:p>
        </w:tc>
        <w:tc>
          <w:tcPr>
            <w:tcW w:w="4098" w:type="dxa"/>
            <w:gridSpan w:val="2"/>
            <w:tcBorders>
              <w:top w:val="single" w:sz="4" w:space="0" w:color="auto"/>
              <w:left w:val="single" w:sz="4" w:space="0" w:color="auto"/>
              <w:bottom w:val="single" w:sz="4" w:space="0" w:color="auto"/>
              <w:right w:val="single" w:sz="4" w:space="0" w:color="auto"/>
            </w:tcBorders>
          </w:tcPr>
          <w:p w14:paraId="581BA097" w14:textId="1B6CE2E6" w:rsidR="00AC5EC7" w:rsidRPr="00B37FF6" w:rsidRDefault="00016C68" w:rsidP="00A8278E">
            <w:pPr>
              <w:pStyle w:val="EnvelopeReturn"/>
              <w:rPr>
                <w:rFonts w:ascii="Arial" w:hAnsi="Arial" w:cs="Arial"/>
                <w:sz w:val="20"/>
              </w:rPr>
            </w:pPr>
            <w:r w:rsidRPr="00B37FF6">
              <w:rPr>
                <w:rFonts w:ascii="Arial" w:hAnsi="Arial" w:cs="Arial"/>
                <w:sz w:val="20"/>
              </w:rPr>
              <w:t xml:space="preserve">Advancing VA Interdisciplinary Addiction Training, Research, and Scholarship (AVIATORS) Center </w:t>
            </w:r>
            <w:r w:rsidR="00A06B75" w:rsidRPr="00B37FF6">
              <w:rPr>
                <w:rFonts w:ascii="Arial" w:hAnsi="Arial" w:cs="Arial"/>
                <w:sz w:val="20"/>
              </w:rPr>
              <w:t>(PI: Gordon</w:t>
            </w:r>
            <w:r w:rsidR="00570DC5" w:rsidRPr="00B37FF6">
              <w:rPr>
                <w:rFonts w:ascii="Arial" w:hAnsi="Arial" w:cs="Arial"/>
                <w:sz w:val="20"/>
              </w:rPr>
              <w:t>)</w:t>
            </w:r>
          </w:p>
        </w:tc>
        <w:tc>
          <w:tcPr>
            <w:tcW w:w="1554" w:type="dxa"/>
            <w:tcBorders>
              <w:top w:val="single" w:sz="4" w:space="0" w:color="auto"/>
              <w:left w:val="single" w:sz="4" w:space="0" w:color="auto"/>
              <w:bottom w:val="single" w:sz="4" w:space="0" w:color="auto"/>
              <w:right w:val="single" w:sz="4" w:space="0" w:color="auto"/>
            </w:tcBorders>
          </w:tcPr>
          <w:p w14:paraId="36ECB84B" w14:textId="32EB433E" w:rsidR="00016C68" w:rsidRPr="00B37FF6" w:rsidRDefault="00016C68"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B37FF6">
              <w:rPr>
                <w:rFonts w:ascii="Arial" w:hAnsi="Arial" w:cs="Arial"/>
                <w:sz w:val="20"/>
                <w:szCs w:val="20"/>
              </w:rPr>
              <w:t xml:space="preserve">Co-Principal Investigator, </w:t>
            </w:r>
            <w:r w:rsidR="00311B88">
              <w:rPr>
                <w:rFonts w:ascii="Arial" w:hAnsi="Arial" w:cs="Arial"/>
                <w:sz w:val="20"/>
                <w:szCs w:val="20"/>
              </w:rPr>
              <w:t>2</w:t>
            </w:r>
            <w:r w:rsidRPr="00B37FF6">
              <w:rPr>
                <w:rFonts w:ascii="Arial" w:hAnsi="Arial" w:cs="Arial"/>
                <w:sz w:val="20"/>
                <w:szCs w:val="20"/>
              </w:rPr>
              <w:t>0%</w:t>
            </w:r>
          </w:p>
        </w:tc>
        <w:tc>
          <w:tcPr>
            <w:tcW w:w="2676" w:type="dxa"/>
            <w:tcBorders>
              <w:top w:val="single" w:sz="4" w:space="0" w:color="auto"/>
              <w:left w:val="single" w:sz="4" w:space="0" w:color="auto"/>
              <w:bottom w:val="single" w:sz="4" w:space="0" w:color="auto"/>
              <w:right w:val="single" w:sz="4" w:space="0" w:color="auto"/>
            </w:tcBorders>
          </w:tcPr>
          <w:p w14:paraId="2F42CF72" w14:textId="791FA23F" w:rsidR="00016C68" w:rsidRPr="00B37FF6" w:rsidRDefault="00016C68" w:rsidP="00A8278E">
            <w:pPr>
              <w:pStyle w:val="EnvelopeReturn"/>
              <w:rPr>
                <w:rFonts w:ascii="Arial" w:hAnsi="Arial" w:cs="Arial"/>
                <w:sz w:val="20"/>
              </w:rPr>
            </w:pPr>
            <w:r w:rsidRPr="00B37FF6">
              <w:rPr>
                <w:rFonts w:ascii="Arial" w:hAnsi="Arial" w:cs="Arial"/>
                <w:sz w:val="20"/>
              </w:rPr>
              <w:t>VA: OAA</w:t>
            </w:r>
            <w:r w:rsidR="00B13D8E" w:rsidRPr="00B37FF6">
              <w:rPr>
                <w:rFonts w:ascii="Arial" w:hAnsi="Arial" w:cs="Arial"/>
                <w:sz w:val="20"/>
              </w:rPr>
              <w:t xml:space="preserve">                </w:t>
            </w:r>
            <w:r w:rsidRPr="00B37FF6">
              <w:rPr>
                <w:rFonts w:ascii="Arial" w:hAnsi="Arial" w:cs="Arial"/>
                <w:sz w:val="20"/>
              </w:rPr>
              <w:t>$</w:t>
            </w:r>
            <w:r w:rsidR="0072437B" w:rsidRPr="00B37FF6">
              <w:rPr>
                <w:rFonts w:ascii="Arial" w:hAnsi="Arial" w:cs="Arial"/>
                <w:sz w:val="20"/>
              </w:rPr>
              <w:t>520</w:t>
            </w:r>
            <w:r w:rsidRPr="00B37FF6">
              <w:rPr>
                <w:rFonts w:ascii="Arial" w:hAnsi="Arial" w:cs="Arial"/>
                <w:sz w:val="20"/>
              </w:rPr>
              <w:t>,000</w:t>
            </w:r>
            <w:r w:rsidR="0072437B" w:rsidRPr="00B37FF6">
              <w:rPr>
                <w:rFonts w:ascii="Arial" w:hAnsi="Arial" w:cs="Arial"/>
                <w:sz w:val="20"/>
              </w:rPr>
              <w:t xml:space="preserve"> (</w:t>
            </w:r>
            <w:proofErr w:type="spellStart"/>
            <w:r w:rsidR="0072437B" w:rsidRPr="00B37FF6">
              <w:rPr>
                <w:rFonts w:ascii="Arial" w:hAnsi="Arial" w:cs="Arial"/>
                <w:sz w:val="20"/>
              </w:rPr>
              <w:t>est</w:t>
            </w:r>
            <w:proofErr w:type="spellEnd"/>
            <w:r w:rsidR="0072437B" w:rsidRPr="00B37FF6">
              <w:rPr>
                <w:rFonts w:ascii="Arial" w:hAnsi="Arial" w:cs="Arial"/>
                <w:sz w:val="20"/>
              </w:rPr>
              <w:t>)</w:t>
            </w:r>
          </w:p>
        </w:tc>
      </w:tr>
      <w:tr w:rsidR="00016C68" w:rsidRPr="00B37FF6" w14:paraId="0CA5D916"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0767389D" w14:textId="77777777" w:rsidR="005C3D53" w:rsidRDefault="00016C68" w:rsidP="00A8278E">
            <w:pPr>
              <w:pStyle w:val="EnvelopeReturn"/>
              <w:jc w:val="center"/>
              <w:rPr>
                <w:rFonts w:ascii="Arial" w:hAnsi="Arial" w:cs="Arial"/>
                <w:sz w:val="20"/>
              </w:rPr>
            </w:pPr>
            <w:r w:rsidRPr="00B37FF6">
              <w:rPr>
                <w:rFonts w:ascii="Arial" w:hAnsi="Arial" w:cs="Arial"/>
                <w:sz w:val="20"/>
              </w:rPr>
              <w:t>2017-20</w:t>
            </w:r>
            <w:r w:rsidR="005C3D53">
              <w:rPr>
                <w:rFonts w:ascii="Arial" w:hAnsi="Arial" w:cs="Arial"/>
                <w:sz w:val="20"/>
              </w:rPr>
              <w:t>22, now operational</w:t>
            </w:r>
          </w:p>
          <w:p w14:paraId="76F26B7E" w14:textId="30BAC67D" w:rsidR="005C3D53" w:rsidRPr="00B37FF6" w:rsidRDefault="005C3D53" w:rsidP="00A8278E">
            <w:pPr>
              <w:pStyle w:val="EnvelopeReturn"/>
              <w:jc w:val="center"/>
              <w:rPr>
                <w:rFonts w:ascii="Arial" w:hAnsi="Arial" w:cs="Arial"/>
                <w:sz w:val="20"/>
              </w:rPr>
            </w:pPr>
            <w:r>
              <w:rPr>
                <w:rFonts w:ascii="Arial" w:hAnsi="Arial" w:cs="Arial"/>
                <w:sz w:val="20"/>
              </w:rPr>
              <w:t>funded</w:t>
            </w:r>
          </w:p>
        </w:tc>
        <w:tc>
          <w:tcPr>
            <w:tcW w:w="4098" w:type="dxa"/>
            <w:gridSpan w:val="2"/>
            <w:tcBorders>
              <w:top w:val="single" w:sz="4" w:space="0" w:color="auto"/>
              <w:left w:val="single" w:sz="4" w:space="0" w:color="auto"/>
              <w:bottom w:val="single" w:sz="4" w:space="0" w:color="auto"/>
              <w:right w:val="single" w:sz="4" w:space="0" w:color="auto"/>
            </w:tcBorders>
          </w:tcPr>
          <w:p w14:paraId="4D12A8D9" w14:textId="3F799939" w:rsidR="007064A9" w:rsidRPr="00B37FF6" w:rsidRDefault="00016C68" w:rsidP="00A8278E">
            <w:pPr>
              <w:tabs>
                <w:tab w:val="left" w:pos="20"/>
              </w:tabs>
              <w:rPr>
                <w:rFonts w:ascii="Arial" w:hAnsi="Arial" w:cs="Arial"/>
                <w:sz w:val="20"/>
                <w:szCs w:val="20"/>
              </w:rPr>
            </w:pPr>
            <w:r w:rsidRPr="00B37FF6">
              <w:rPr>
                <w:rFonts w:ascii="Arial" w:hAnsi="Arial" w:cs="Arial"/>
                <w:sz w:val="20"/>
                <w:szCs w:val="20"/>
              </w:rPr>
              <w:t>Vulnerable Veteran – Innovative Patient Aligned Care Team (VIP): a VISN 19-</w:t>
            </w:r>
            <w:r w:rsidR="008032AD" w:rsidRPr="00B37FF6">
              <w:rPr>
                <w:rFonts w:ascii="Arial" w:hAnsi="Arial" w:cs="Arial"/>
                <w:sz w:val="20"/>
                <w:szCs w:val="20"/>
              </w:rPr>
              <w:t>IDEAS/</w:t>
            </w:r>
            <w:r w:rsidRPr="00B37FF6">
              <w:rPr>
                <w:rFonts w:ascii="Arial" w:hAnsi="Arial" w:cs="Arial"/>
                <w:sz w:val="20"/>
                <w:szCs w:val="20"/>
              </w:rPr>
              <w:t>COIN Collaborative Clinical and Evaluative Initiative (PI: Gordon)</w:t>
            </w:r>
          </w:p>
        </w:tc>
        <w:tc>
          <w:tcPr>
            <w:tcW w:w="1554" w:type="dxa"/>
            <w:tcBorders>
              <w:top w:val="single" w:sz="4" w:space="0" w:color="auto"/>
              <w:left w:val="single" w:sz="4" w:space="0" w:color="auto"/>
              <w:bottom w:val="single" w:sz="4" w:space="0" w:color="auto"/>
              <w:right w:val="single" w:sz="4" w:space="0" w:color="auto"/>
            </w:tcBorders>
          </w:tcPr>
          <w:p w14:paraId="5FE47235" w14:textId="1821F6FA" w:rsidR="00016C68" w:rsidRPr="00B37FF6" w:rsidRDefault="00016C68" w:rsidP="00A8278E">
            <w:pPr>
              <w:pStyle w:val="EnvelopeReturn"/>
              <w:rPr>
                <w:rFonts w:ascii="Arial" w:hAnsi="Arial" w:cs="Arial"/>
                <w:sz w:val="20"/>
              </w:rPr>
            </w:pPr>
            <w:r w:rsidRPr="00B37FF6">
              <w:rPr>
                <w:rFonts w:ascii="Arial" w:hAnsi="Arial" w:cs="Arial"/>
                <w:sz w:val="20"/>
              </w:rPr>
              <w:t>PI (10%)</w:t>
            </w:r>
          </w:p>
        </w:tc>
        <w:tc>
          <w:tcPr>
            <w:tcW w:w="2676" w:type="dxa"/>
            <w:tcBorders>
              <w:top w:val="single" w:sz="4" w:space="0" w:color="auto"/>
              <w:left w:val="single" w:sz="4" w:space="0" w:color="auto"/>
              <w:bottom w:val="single" w:sz="4" w:space="0" w:color="auto"/>
              <w:right w:val="single" w:sz="4" w:space="0" w:color="auto"/>
            </w:tcBorders>
          </w:tcPr>
          <w:p w14:paraId="59FE523D" w14:textId="37741A2E" w:rsidR="00016C68" w:rsidRPr="00B37FF6" w:rsidRDefault="00016C68" w:rsidP="00A8278E">
            <w:pPr>
              <w:pStyle w:val="EnvelopeReturn"/>
              <w:rPr>
                <w:rFonts w:ascii="Arial" w:hAnsi="Arial" w:cs="Arial"/>
                <w:sz w:val="20"/>
              </w:rPr>
            </w:pPr>
            <w:r w:rsidRPr="00B37FF6">
              <w:rPr>
                <w:rFonts w:ascii="Arial" w:hAnsi="Arial" w:cs="Arial"/>
                <w:sz w:val="20"/>
              </w:rPr>
              <w:t xml:space="preserve">VA: VISN 19 and VA Salt Lake City </w:t>
            </w:r>
            <w:r w:rsidR="00B13D8E" w:rsidRPr="00B37FF6">
              <w:rPr>
                <w:rFonts w:ascii="Arial" w:hAnsi="Arial" w:cs="Arial"/>
                <w:sz w:val="20"/>
              </w:rPr>
              <w:t xml:space="preserve">         </w:t>
            </w:r>
            <w:r w:rsidRPr="00B37FF6">
              <w:rPr>
                <w:rFonts w:ascii="Arial" w:hAnsi="Arial" w:cs="Arial"/>
                <w:sz w:val="20"/>
              </w:rPr>
              <w:t>$12,693,710</w:t>
            </w:r>
          </w:p>
        </w:tc>
      </w:tr>
      <w:tr w:rsidR="00AD7DAC" w:rsidRPr="00B37FF6" w14:paraId="6F01DCEB"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36F8CAB8" w14:textId="3560B513" w:rsidR="00AD7DAC" w:rsidRPr="00B37FF6" w:rsidRDefault="00AD7DAC" w:rsidP="00A8278E">
            <w:pPr>
              <w:pStyle w:val="EnvelopeReturn"/>
              <w:jc w:val="center"/>
              <w:rPr>
                <w:rFonts w:ascii="Arial" w:hAnsi="Arial" w:cs="Arial"/>
                <w:sz w:val="20"/>
              </w:rPr>
            </w:pPr>
            <w:r w:rsidRPr="00B37FF6">
              <w:rPr>
                <w:rFonts w:ascii="Arial" w:hAnsi="Arial" w:cs="Arial"/>
                <w:sz w:val="20"/>
              </w:rPr>
              <w:t>2018-202</w:t>
            </w:r>
            <w:r w:rsidR="005C3D53">
              <w:rPr>
                <w:rFonts w:ascii="Arial" w:hAnsi="Arial" w:cs="Arial"/>
                <w:sz w:val="20"/>
              </w:rPr>
              <w:t>3</w:t>
            </w:r>
          </w:p>
        </w:tc>
        <w:tc>
          <w:tcPr>
            <w:tcW w:w="4098" w:type="dxa"/>
            <w:gridSpan w:val="2"/>
            <w:tcBorders>
              <w:top w:val="single" w:sz="4" w:space="0" w:color="auto"/>
              <w:left w:val="single" w:sz="4" w:space="0" w:color="auto"/>
              <w:bottom w:val="single" w:sz="4" w:space="0" w:color="auto"/>
              <w:right w:val="single" w:sz="4" w:space="0" w:color="auto"/>
            </w:tcBorders>
          </w:tcPr>
          <w:p w14:paraId="55A0E4FF" w14:textId="66093FDF" w:rsidR="00AD7DAC" w:rsidRPr="00B37FF6" w:rsidRDefault="00AD7DAC" w:rsidP="00A8278E">
            <w:pPr>
              <w:rPr>
                <w:rFonts w:ascii="Arial" w:hAnsi="Arial" w:cs="Arial"/>
                <w:sz w:val="20"/>
                <w:szCs w:val="20"/>
              </w:rPr>
            </w:pPr>
            <w:r w:rsidRPr="00B37FF6">
              <w:rPr>
                <w:rFonts w:ascii="Arial" w:hAnsi="Arial" w:cs="Arial"/>
                <w:sz w:val="20"/>
                <w:szCs w:val="20"/>
              </w:rPr>
              <w:t>R01</w:t>
            </w:r>
            <w:r w:rsidR="00CA55F5" w:rsidRPr="00B37FF6">
              <w:rPr>
                <w:rFonts w:ascii="Arial" w:hAnsi="Arial" w:cs="Arial"/>
                <w:sz w:val="20"/>
                <w:szCs w:val="20"/>
              </w:rPr>
              <w:t xml:space="preserve"> </w:t>
            </w:r>
            <w:r w:rsidRPr="00B37FF6">
              <w:rPr>
                <w:rFonts w:ascii="Arial" w:hAnsi="Arial" w:cs="Arial"/>
                <w:sz w:val="20"/>
                <w:szCs w:val="20"/>
              </w:rPr>
              <w:t>DA045800 Opioid Agonist Therapy in Medicaid – Impact of State Policies on Quality (PI: Stein)</w:t>
            </w:r>
          </w:p>
        </w:tc>
        <w:tc>
          <w:tcPr>
            <w:tcW w:w="1554" w:type="dxa"/>
            <w:tcBorders>
              <w:top w:val="single" w:sz="4" w:space="0" w:color="auto"/>
              <w:left w:val="single" w:sz="4" w:space="0" w:color="auto"/>
              <w:bottom w:val="single" w:sz="4" w:space="0" w:color="auto"/>
              <w:right w:val="single" w:sz="4" w:space="0" w:color="auto"/>
            </w:tcBorders>
          </w:tcPr>
          <w:p w14:paraId="187DF632" w14:textId="1BE38956" w:rsidR="00AD7DAC" w:rsidRPr="00B37FF6" w:rsidRDefault="00AD7DAC" w:rsidP="00A8278E">
            <w:pPr>
              <w:pStyle w:val="EnvelopeReturn"/>
              <w:rPr>
                <w:rFonts w:ascii="Arial" w:hAnsi="Arial" w:cs="Arial"/>
                <w:sz w:val="20"/>
              </w:rPr>
            </w:pPr>
            <w:r w:rsidRPr="00B37FF6">
              <w:rPr>
                <w:rFonts w:ascii="Arial" w:hAnsi="Arial" w:cs="Arial"/>
                <w:sz w:val="20"/>
              </w:rPr>
              <w:t>Co-</w:t>
            </w:r>
            <w:r w:rsidR="00CA55F5" w:rsidRPr="00B37FF6">
              <w:rPr>
                <w:rFonts w:ascii="Arial" w:hAnsi="Arial" w:cs="Arial"/>
                <w:sz w:val="20"/>
              </w:rPr>
              <w:t xml:space="preserve"> Investigator </w:t>
            </w:r>
            <w:r w:rsidRPr="00B37FF6">
              <w:rPr>
                <w:rFonts w:ascii="Arial" w:hAnsi="Arial" w:cs="Arial"/>
                <w:sz w:val="20"/>
              </w:rPr>
              <w:t>(5%)</w:t>
            </w:r>
          </w:p>
        </w:tc>
        <w:tc>
          <w:tcPr>
            <w:tcW w:w="2676" w:type="dxa"/>
            <w:tcBorders>
              <w:top w:val="single" w:sz="4" w:space="0" w:color="auto"/>
              <w:left w:val="single" w:sz="4" w:space="0" w:color="auto"/>
              <w:bottom w:val="single" w:sz="4" w:space="0" w:color="auto"/>
              <w:right w:val="single" w:sz="4" w:space="0" w:color="auto"/>
            </w:tcBorders>
          </w:tcPr>
          <w:p w14:paraId="335AA871" w14:textId="386AE640" w:rsidR="00AD7DAC" w:rsidRPr="00B37FF6" w:rsidRDefault="00AD7DAC" w:rsidP="00A8278E">
            <w:pPr>
              <w:pStyle w:val="EnvelopeReturn"/>
              <w:rPr>
                <w:rFonts w:ascii="Arial" w:hAnsi="Arial" w:cs="Arial"/>
                <w:sz w:val="20"/>
              </w:rPr>
            </w:pPr>
            <w:r w:rsidRPr="00B37FF6">
              <w:rPr>
                <w:rFonts w:ascii="Arial" w:hAnsi="Arial" w:cs="Arial"/>
                <w:sz w:val="20"/>
              </w:rPr>
              <w:t xml:space="preserve">NIH/NIDA: </w:t>
            </w:r>
            <w:r w:rsidR="00CA55F5" w:rsidRPr="00B37FF6">
              <w:rPr>
                <w:rFonts w:ascii="Arial" w:hAnsi="Arial" w:cs="Arial"/>
                <w:sz w:val="20"/>
              </w:rPr>
              <w:t>$1,718,829</w:t>
            </w:r>
          </w:p>
          <w:p w14:paraId="78625272" w14:textId="00EB0DED" w:rsidR="00AD7DAC" w:rsidRPr="00B37FF6" w:rsidRDefault="00AD7DAC" w:rsidP="00A8278E">
            <w:pPr>
              <w:pStyle w:val="EnvelopeReturn"/>
              <w:rPr>
                <w:rFonts w:ascii="Arial" w:hAnsi="Arial" w:cs="Arial"/>
                <w:sz w:val="20"/>
              </w:rPr>
            </w:pPr>
          </w:p>
        </w:tc>
      </w:tr>
      <w:tr w:rsidR="00AC5EC7" w:rsidRPr="00B37FF6" w14:paraId="3381278A"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421D988B" w14:textId="6B96974E" w:rsidR="00AC5EC7" w:rsidRPr="00B37FF6" w:rsidRDefault="00AC5EC7" w:rsidP="00A8278E">
            <w:pPr>
              <w:pStyle w:val="EnvelopeReturn"/>
              <w:jc w:val="center"/>
              <w:rPr>
                <w:rFonts w:ascii="Arial" w:hAnsi="Arial" w:cs="Arial"/>
                <w:sz w:val="20"/>
              </w:rPr>
            </w:pPr>
            <w:r w:rsidRPr="00B37FF6">
              <w:rPr>
                <w:rFonts w:ascii="Arial" w:hAnsi="Arial" w:cs="Arial"/>
                <w:sz w:val="20"/>
              </w:rPr>
              <w:t>2018-2023</w:t>
            </w:r>
          </w:p>
        </w:tc>
        <w:tc>
          <w:tcPr>
            <w:tcW w:w="4098" w:type="dxa"/>
            <w:gridSpan w:val="2"/>
            <w:tcBorders>
              <w:top w:val="single" w:sz="4" w:space="0" w:color="auto"/>
              <w:left w:val="single" w:sz="4" w:space="0" w:color="auto"/>
              <w:bottom w:val="single" w:sz="4" w:space="0" w:color="auto"/>
              <w:right w:val="single" w:sz="4" w:space="0" w:color="auto"/>
            </w:tcBorders>
          </w:tcPr>
          <w:p w14:paraId="207604BA" w14:textId="30F80A32" w:rsidR="00AC5EC7" w:rsidRPr="00B37FF6" w:rsidRDefault="00CA55F5" w:rsidP="00A8278E">
            <w:pPr>
              <w:rPr>
                <w:rFonts w:ascii="Arial" w:hAnsi="Arial" w:cs="Arial"/>
                <w:sz w:val="20"/>
                <w:szCs w:val="20"/>
              </w:rPr>
            </w:pPr>
            <w:r w:rsidRPr="00B37FF6">
              <w:rPr>
                <w:rFonts w:ascii="Arial" w:hAnsi="Arial" w:cs="Arial"/>
                <w:color w:val="000000"/>
                <w:sz w:val="20"/>
                <w:szCs w:val="20"/>
              </w:rPr>
              <w:t xml:space="preserve">P50 DA046351 </w:t>
            </w:r>
            <w:r w:rsidR="00AC5EC7" w:rsidRPr="00B37FF6">
              <w:rPr>
                <w:rFonts w:ascii="Arial" w:hAnsi="Arial" w:cs="Arial"/>
                <w:sz w:val="20"/>
                <w:szCs w:val="20"/>
              </w:rPr>
              <w:t>Center for Opioid Policy Research (PI: Stein)</w:t>
            </w:r>
          </w:p>
        </w:tc>
        <w:tc>
          <w:tcPr>
            <w:tcW w:w="1554" w:type="dxa"/>
            <w:tcBorders>
              <w:top w:val="single" w:sz="4" w:space="0" w:color="auto"/>
              <w:left w:val="single" w:sz="4" w:space="0" w:color="auto"/>
              <w:bottom w:val="single" w:sz="4" w:space="0" w:color="auto"/>
              <w:right w:val="single" w:sz="4" w:space="0" w:color="auto"/>
            </w:tcBorders>
          </w:tcPr>
          <w:p w14:paraId="6AA019ED" w14:textId="36ED5C65" w:rsidR="00AC5EC7" w:rsidRPr="00B37FF6" w:rsidRDefault="00AC5EC7" w:rsidP="00A8278E">
            <w:pPr>
              <w:pStyle w:val="EnvelopeReturn"/>
              <w:rPr>
                <w:rFonts w:ascii="Arial" w:hAnsi="Arial" w:cs="Arial"/>
                <w:sz w:val="20"/>
              </w:rPr>
            </w:pPr>
            <w:r w:rsidRPr="00B37FF6">
              <w:rPr>
                <w:rFonts w:ascii="Arial" w:hAnsi="Arial" w:cs="Arial"/>
                <w:sz w:val="20"/>
              </w:rPr>
              <w:t>Consultant</w:t>
            </w:r>
          </w:p>
        </w:tc>
        <w:tc>
          <w:tcPr>
            <w:tcW w:w="2676" w:type="dxa"/>
            <w:tcBorders>
              <w:top w:val="single" w:sz="4" w:space="0" w:color="auto"/>
              <w:left w:val="single" w:sz="4" w:space="0" w:color="auto"/>
              <w:bottom w:val="single" w:sz="4" w:space="0" w:color="auto"/>
              <w:right w:val="single" w:sz="4" w:space="0" w:color="auto"/>
            </w:tcBorders>
          </w:tcPr>
          <w:p w14:paraId="1DA3E47C" w14:textId="7A9BE02B" w:rsidR="00AC5EC7" w:rsidRPr="00B37FF6" w:rsidRDefault="00AC5EC7" w:rsidP="00A8278E">
            <w:pPr>
              <w:pStyle w:val="EnvelopeReturn"/>
              <w:rPr>
                <w:rFonts w:ascii="Arial" w:hAnsi="Arial" w:cs="Arial"/>
                <w:sz w:val="20"/>
              </w:rPr>
            </w:pPr>
            <w:r w:rsidRPr="00B37FF6">
              <w:rPr>
                <w:rFonts w:ascii="Arial" w:hAnsi="Arial" w:cs="Arial"/>
                <w:sz w:val="20"/>
              </w:rPr>
              <w:t xml:space="preserve">NIH/NIDA: </w:t>
            </w:r>
            <w:r w:rsidR="00CA55F5" w:rsidRPr="00B37FF6">
              <w:rPr>
                <w:rFonts w:ascii="Arial" w:hAnsi="Arial" w:cs="Arial"/>
                <w:sz w:val="20"/>
              </w:rPr>
              <w:t>$4,590,706</w:t>
            </w:r>
          </w:p>
        </w:tc>
      </w:tr>
      <w:tr w:rsidR="005B2107" w:rsidRPr="00B37FF6" w14:paraId="0F037167"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28641530" w14:textId="77777777" w:rsidR="005B2107" w:rsidRPr="00B37FF6" w:rsidRDefault="005B2107" w:rsidP="00A8278E">
            <w:pPr>
              <w:pStyle w:val="EnvelopeReturn"/>
              <w:jc w:val="center"/>
              <w:rPr>
                <w:rFonts w:ascii="Arial" w:hAnsi="Arial" w:cs="Arial"/>
                <w:sz w:val="20"/>
              </w:rPr>
            </w:pPr>
            <w:r w:rsidRPr="00B37FF6">
              <w:rPr>
                <w:rFonts w:ascii="Arial" w:hAnsi="Arial" w:cs="Arial"/>
                <w:sz w:val="20"/>
              </w:rPr>
              <w:t>2018-2020</w:t>
            </w:r>
            <w:r w:rsidR="002D5147" w:rsidRPr="00B37FF6">
              <w:rPr>
                <w:rFonts w:ascii="Arial" w:hAnsi="Arial" w:cs="Arial"/>
                <w:sz w:val="20"/>
              </w:rPr>
              <w:t>,</w:t>
            </w:r>
          </w:p>
          <w:p w14:paraId="6FAFC1B1" w14:textId="3F03F263" w:rsidR="002D5147" w:rsidRPr="00B37FF6" w:rsidRDefault="002D5147" w:rsidP="00A8278E">
            <w:pPr>
              <w:pStyle w:val="EnvelopeReturn"/>
              <w:jc w:val="center"/>
              <w:rPr>
                <w:rFonts w:ascii="Arial" w:hAnsi="Arial" w:cs="Arial"/>
                <w:sz w:val="20"/>
              </w:rPr>
            </w:pPr>
            <w:r w:rsidRPr="00B37FF6">
              <w:rPr>
                <w:rFonts w:ascii="Arial" w:hAnsi="Arial" w:cs="Arial"/>
                <w:sz w:val="20"/>
              </w:rPr>
              <w:t>2020-2022</w:t>
            </w:r>
            <w:r w:rsidR="00B30EDE" w:rsidRPr="00B37FF6">
              <w:rPr>
                <w:rFonts w:ascii="Arial" w:hAnsi="Arial" w:cs="Arial"/>
                <w:sz w:val="20"/>
              </w:rPr>
              <w:t>, 2022-</w:t>
            </w:r>
            <w:r w:rsidR="005C3D53">
              <w:rPr>
                <w:rFonts w:ascii="Arial" w:hAnsi="Arial" w:cs="Arial"/>
                <w:sz w:val="20"/>
              </w:rPr>
              <w:t>2023</w:t>
            </w:r>
          </w:p>
        </w:tc>
        <w:tc>
          <w:tcPr>
            <w:tcW w:w="4098" w:type="dxa"/>
            <w:gridSpan w:val="2"/>
            <w:tcBorders>
              <w:top w:val="single" w:sz="4" w:space="0" w:color="auto"/>
              <w:left w:val="single" w:sz="4" w:space="0" w:color="auto"/>
              <w:bottom w:val="single" w:sz="4" w:space="0" w:color="auto"/>
              <w:right w:val="single" w:sz="4" w:space="0" w:color="auto"/>
            </w:tcBorders>
          </w:tcPr>
          <w:p w14:paraId="44A6A0BB" w14:textId="17B85AF9" w:rsidR="005B2107" w:rsidRPr="00B37FF6" w:rsidRDefault="005B2107" w:rsidP="00A8278E">
            <w:pPr>
              <w:rPr>
                <w:rFonts w:ascii="Arial" w:hAnsi="Arial" w:cs="Arial"/>
                <w:color w:val="000000" w:themeColor="text1"/>
                <w:sz w:val="20"/>
                <w:szCs w:val="20"/>
              </w:rPr>
            </w:pPr>
            <w:r w:rsidRPr="00B37FF6">
              <w:rPr>
                <w:rFonts w:ascii="Arial" w:hAnsi="Arial" w:cs="Arial"/>
                <w:color w:val="000000" w:themeColor="text1"/>
                <w:sz w:val="20"/>
                <w:szCs w:val="20"/>
              </w:rPr>
              <w:t>PEC 19-001. Facilitation of the Stepped Care Model and Medication Treatment for Opioid Use Disorder</w:t>
            </w:r>
            <w:r w:rsidR="0079279D" w:rsidRPr="00B37FF6">
              <w:rPr>
                <w:rFonts w:ascii="Arial" w:hAnsi="Arial" w:cs="Arial"/>
                <w:color w:val="000000" w:themeColor="text1"/>
                <w:sz w:val="20"/>
                <w:szCs w:val="20"/>
              </w:rPr>
              <w:t xml:space="preserve"> (PI: Gordon)</w:t>
            </w:r>
          </w:p>
        </w:tc>
        <w:tc>
          <w:tcPr>
            <w:tcW w:w="1554" w:type="dxa"/>
            <w:tcBorders>
              <w:top w:val="single" w:sz="4" w:space="0" w:color="auto"/>
              <w:left w:val="single" w:sz="4" w:space="0" w:color="auto"/>
              <w:bottom w:val="single" w:sz="4" w:space="0" w:color="auto"/>
              <w:right w:val="single" w:sz="4" w:space="0" w:color="auto"/>
            </w:tcBorders>
          </w:tcPr>
          <w:p w14:paraId="47710278" w14:textId="75AF048C" w:rsidR="005B2107" w:rsidRPr="00B37FF6" w:rsidRDefault="005B2107" w:rsidP="00A8278E">
            <w:pPr>
              <w:pStyle w:val="EnvelopeReturn"/>
              <w:rPr>
                <w:rFonts w:ascii="Arial" w:hAnsi="Arial" w:cs="Arial"/>
                <w:sz w:val="20"/>
              </w:rPr>
            </w:pPr>
            <w:r w:rsidRPr="00B37FF6">
              <w:rPr>
                <w:rFonts w:ascii="Arial" w:hAnsi="Arial" w:cs="Arial"/>
                <w:sz w:val="20"/>
              </w:rPr>
              <w:t xml:space="preserve">PI </w:t>
            </w:r>
            <w:r w:rsidR="00E6704D" w:rsidRPr="00B37FF6">
              <w:rPr>
                <w:rFonts w:ascii="Arial" w:hAnsi="Arial" w:cs="Arial"/>
                <w:sz w:val="20"/>
              </w:rPr>
              <w:t>(20%)</w:t>
            </w:r>
          </w:p>
        </w:tc>
        <w:tc>
          <w:tcPr>
            <w:tcW w:w="2676" w:type="dxa"/>
            <w:tcBorders>
              <w:top w:val="single" w:sz="4" w:space="0" w:color="auto"/>
              <w:left w:val="single" w:sz="4" w:space="0" w:color="auto"/>
              <w:bottom w:val="single" w:sz="4" w:space="0" w:color="auto"/>
              <w:right w:val="single" w:sz="4" w:space="0" w:color="auto"/>
            </w:tcBorders>
          </w:tcPr>
          <w:p w14:paraId="036F8482" w14:textId="77777777" w:rsidR="00311B88" w:rsidRDefault="005B2107" w:rsidP="00A8278E">
            <w:pPr>
              <w:pStyle w:val="EnvelopeReturn"/>
              <w:rPr>
                <w:rFonts w:ascii="Arial" w:hAnsi="Arial" w:cs="Arial"/>
                <w:bCs/>
                <w:sz w:val="20"/>
              </w:rPr>
            </w:pPr>
            <w:r w:rsidRPr="00B37FF6">
              <w:rPr>
                <w:rFonts w:ascii="Arial" w:hAnsi="Arial" w:cs="Arial"/>
                <w:sz w:val="20"/>
              </w:rPr>
              <w:t xml:space="preserve">VA: QUERI: </w:t>
            </w:r>
            <w:r w:rsidRPr="00B37FF6">
              <w:rPr>
                <w:rFonts w:ascii="Arial" w:hAnsi="Arial" w:cs="Arial"/>
                <w:bCs/>
                <w:sz w:val="20"/>
              </w:rPr>
              <w:t>$595,277</w:t>
            </w:r>
            <w:r w:rsidR="00B30EDE" w:rsidRPr="00B37FF6">
              <w:rPr>
                <w:rFonts w:ascii="Arial" w:hAnsi="Arial" w:cs="Arial"/>
                <w:bCs/>
                <w:sz w:val="20"/>
              </w:rPr>
              <w:t xml:space="preserve">. </w:t>
            </w:r>
          </w:p>
          <w:p w14:paraId="55789BF2" w14:textId="683B2DB7" w:rsidR="005B2107" w:rsidRPr="00B37FF6" w:rsidRDefault="00311B88" w:rsidP="00A8278E">
            <w:pPr>
              <w:pStyle w:val="EnvelopeReturn"/>
              <w:rPr>
                <w:rFonts w:ascii="Arial" w:hAnsi="Arial" w:cs="Arial"/>
                <w:bCs/>
                <w:sz w:val="20"/>
              </w:rPr>
            </w:pPr>
            <w:proofErr w:type="gramStart"/>
            <w:r>
              <w:rPr>
                <w:rFonts w:ascii="Arial" w:hAnsi="Arial" w:cs="Arial"/>
                <w:bCs/>
                <w:sz w:val="20"/>
              </w:rPr>
              <w:t>2</w:t>
            </w:r>
            <w:r w:rsidR="00B37FF6" w:rsidRPr="00B37FF6">
              <w:rPr>
                <w:rFonts w:ascii="Arial" w:hAnsi="Arial" w:cs="Arial"/>
                <w:bCs/>
                <w:sz w:val="20"/>
              </w:rPr>
              <w:t xml:space="preserve"> </w:t>
            </w:r>
            <w:r w:rsidR="002D5147" w:rsidRPr="00B37FF6">
              <w:rPr>
                <w:rFonts w:ascii="Arial" w:hAnsi="Arial" w:cs="Arial"/>
                <w:bCs/>
                <w:sz w:val="20"/>
              </w:rPr>
              <w:t>year</w:t>
            </w:r>
            <w:proofErr w:type="gramEnd"/>
            <w:r w:rsidR="002D5147" w:rsidRPr="00B37FF6">
              <w:rPr>
                <w:rFonts w:ascii="Arial" w:hAnsi="Arial" w:cs="Arial"/>
                <w:bCs/>
                <w:sz w:val="20"/>
              </w:rPr>
              <w:t xml:space="preserve"> extension:</w:t>
            </w:r>
            <w:r w:rsidR="009F1ECA" w:rsidRPr="00B37FF6">
              <w:rPr>
                <w:rFonts w:ascii="Arial" w:hAnsi="Arial" w:cs="Arial"/>
                <w:bCs/>
                <w:sz w:val="20"/>
              </w:rPr>
              <w:t xml:space="preserve"> $498,664</w:t>
            </w:r>
            <w:r w:rsidR="00B30EDE" w:rsidRPr="00B37FF6">
              <w:rPr>
                <w:rFonts w:ascii="Arial" w:hAnsi="Arial" w:cs="Arial"/>
                <w:bCs/>
                <w:sz w:val="20"/>
              </w:rPr>
              <w:t>. VACO funded: $500,000.</w:t>
            </w:r>
          </w:p>
        </w:tc>
      </w:tr>
      <w:tr w:rsidR="004046CB" w:rsidRPr="00B37FF6" w14:paraId="75575FDC"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5CDFA098" w14:textId="7F5983A3" w:rsidR="004046CB" w:rsidRPr="00B37FF6" w:rsidRDefault="004046CB" w:rsidP="00A8278E">
            <w:pPr>
              <w:pStyle w:val="EnvelopeReturn"/>
              <w:jc w:val="center"/>
              <w:rPr>
                <w:rFonts w:ascii="Arial" w:hAnsi="Arial" w:cs="Arial"/>
                <w:sz w:val="20"/>
              </w:rPr>
            </w:pPr>
            <w:r w:rsidRPr="00B37FF6">
              <w:rPr>
                <w:rFonts w:ascii="Arial" w:hAnsi="Arial" w:cs="Arial"/>
                <w:sz w:val="20"/>
              </w:rPr>
              <w:t>2019-202</w:t>
            </w:r>
            <w:r w:rsidR="005C3D53">
              <w:rPr>
                <w:rFonts w:ascii="Arial" w:hAnsi="Arial" w:cs="Arial"/>
                <w:sz w:val="20"/>
              </w:rPr>
              <w:t>3</w:t>
            </w:r>
          </w:p>
        </w:tc>
        <w:tc>
          <w:tcPr>
            <w:tcW w:w="4098" w:type="dxa"/>
            <w:gridSpan w:val="2"/>
            <w:tcBorders>
              <w:top w:val="single" w:sz="4" w:space="0" w:color="auto"/>
              <w:left w:val="single" w:sz="4" w:space="0" w:color="auto"/>
              <w:bottom w:val="single" w:sz="4" w:space="0" w:color="auto"/>
              <w:right w:val="single" w:sz="4" w:space="0" w:color="auto"/>
            </w:tcBorders>
          </w:tcPr>
          <w:p w14:paraId="0A20DB49" w14:textId="29275D10" w:rsidR="004046CB" w:rsidRPr="00B37FF6" w:rsidRDefault="004046CB" w:rsidP="00A8278E">
            <w:pPr>
              <w:rPr>
                <w:rFonts w:ascii="Arial" w:hAnsi="Arial" w:cs="Arial"/>
                <w:sz w:val="20"/>
                <w:szCs w:val="20"/>
              </w:rPr>
            </w:pPr>
            <w:r w:rsidRPr="00B37FF6">
              <w:rPr>
                <w:rFonts w:ascii="Arial" w:hAnsi="Arial" w:cs="Arial"/>
                <w:sz w:val="20"/>
                <w:szCs w:val="20"/>
              </w:rPr>
              <w:t>PEC 18-203 Evalu</w:t>
            </w:r>
            <w:r w:rsidR="004C7AA7" w:rsidRPr="00B37FF6">
              <w:rPr>
                <w:rFonts w:ascii="Arial" w:hAnsi="Arial" w:cs="Arial"/>
                <w:sz w:val="20"/>
                <w:szCs w:val="20"/>
              </w:rPr>
              <w:t>a</w:t>
            </w:r>
            <w:r w:rsidRPr="00B37FF6">
              <w:rPr>
                <w:rFonts w:ascii="Arial" w:hAnsi="Arial" w:cs="Arial"/>
                <w:sz w:val="20"/>
                <w:szCs w:val="20"/>
              </w:rPr>
              <w:t>ting the Implementation of the VA Stepped Care for Opioid Use Disorder Train-the-Trainer (SCOUTT). (PI: Hawkins)</w:t>
            </w:r>
          </w:p>
        </w:tc>
        <w:tc>
          <w:tcPr>
            <w:tcW w:w="1554" w:type="dxa"/>
            <w:tcBorders>
              <w:top w:val="single" w:sz="4" w:space="0" w:color="auto"/>
              <w:left w:val="single" w:sz="4" w:space="0" w:color="auto"/>
              <w:bottom w:val="single" w:sz="4" w:space="0" w:color="auto"/>
              <w:right w:val="single" w:sz="4" w:space="0" w:color="auto"/>
            </w:tcBorders>
          </w:tcPr>
          <w:p w14:paraId="298940DC" w14:textId="33EC425F" w:rsidR="004046CB" w:rsidRPr="00B37FF6" w:rsidRDefault="004046CB" w:rsidP="00A8278E">
            <w:pPr>
              <w:pStyle w:val="EnvelopeReturn"/>
              <w:rPr>
                <w:rFonts w:ascii="Arial" w:hAnsi="Arial" w:cs="Arial"/>
                <w:sz w:val="20"/>
              </w:rPr>
            </w:pPr>
            <w:r w:rsidRPr="00B37FF6">
              <w:rPr>
                <w:rFonts w:ascii="Arial" w:hAnsi="Arial" w:cs="Arial"/>
                <w:sz w:val="20"/>
              </w:rPr>
              <w:t>Co-I, 15%</w:t>
            </w:r>
          </w:p>
        </w:tc>
        <w:tc>
          <w:tcPr>
            <w:tcW w:w="2676" w:type="dxa"/>
            <w:tcBorders>
              <w:top w:val="single" w:sz="4" w:space="0" w:color="auto"/>
              <w:left w:val="single" w:sz="4" w:space="0" w:color="auto"/>
              <w:bottom w:val="single" w:sz="4" w:space="0" w:color="auto"/>
              <w:right w:val="single" w:sz="4" w:space="0" w:color="auto"/>
            </w:tcBorders>
          </w:tcPr>
          <w:p w14:paraId="1189FA63" w14:textId="4C1895DA" w:rsidR="004046CB" w:rsidRPr="00B37FF6" w:rsidRDefault="004046CB" w:rsidP="00A8278E">
            <w:pPr>
              <w:pStyle w:val="EnvelopeReturn"/>
              <w:rPr>
                <w:rFonts w:ascii="Arial" w:hAnsi="Arial" w:cs="Arial"/>
                <w:sz w:val="20"/>
              </w:rPr>
            </w:pPr>
            <w:r w:rsidRPr="00B37FF6">
              <w:rPr>
                <w:rFonts w:ascii="Arial" w:hAnsi="Arial" w:cs="Arial"/>
                <w:sz w:val="20"/>
              </w:rPr>
              <w:t>VA HSRD QUERI: $468,949</w:t>
            </w:r>
          </w:p>
        </w:tc>
      </w:tr>
      <w:tr w:rsidR="008D3AD9" w:rsidRPr="00B37FF6" w14:paraId="133677E3"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7D3C8B59" w14:textId="55FC2D61" w:rsidR="008D3AD9" w:rsidRPr="00B37FF6" w:rsidRDefault="008D3AD9" w:rsidP="00A8278E">
            <w:pPr>
              <w:pStyle w:val="EnvelopeReturn"/>
              <w:jc w:val="center"/>
              <w:rPr>
                <w:rFonts w:ascii="Arial" w:hAnsi="Arial" w:cs="Arial"/>
                <w:sz w:val="20"/>
              </w:rPr>
            </w:pPr>
            <w:r w:rsidRPr="00B37FF6">
              <w:rPr>
                <w:rFonts w:ascii="Arial" w:hAnsi="Arial" w:cs="Arial"/>
                <w:sz w:val="20"/>
              </w:rPr>
              <w:t>2019-202</w:t>
            </w:r>
            <w:r w:rsidR="005C3D53">
              <w:rPr>
                <w:rFonts w:ascii="Arial" w:hAnsi="Arial" w:cs="Arial"/>
                <w:sz w:val="20"/>
              </w:rPr>
              <w:t>3</w:t>
            </w:r>
          </w:p>
        </w:tc>
        <w:tc>
          <w:tcPr>
            <w:tcW w:w="4098" w:type="dxa"/>
            <w:gridSpan w:val="2"/>
            <w:tcBorders>
              <w:top w:val="single" w:sz="4" w:space="0" w:color="auto"/>
              <w:left w:val="single" w:sz="4" w:space="0" w:color="auto"/>
              <w:bottom w:val="single" w:sz="4" w:space="0" w:color="auto"/>
              <w:right w:val="single" w:sz="4" w:space="0" w:color="auto"/>
            </w:tcBorders>
          </w:tcPr>
          <w:p w14:paraId="39C48326" w14:textId="4FC50F83" w:rsidR="008D3AD9" w:rsidRPr="00B37FF6" w:rsidRDefault="006B7070" w:rsidP="00A8278E">
            <w:pPr>
              <w:rPr>
                <w:rFonts w:ascii="Arial" w:hAnsi="Arial" w:cs="Arial"/>
                <w:sz w:val="20"/>
                <w:szCs w:val="20"/>
              </w:rPr>
            </w:pPr>
            <w:r w:rsidRPr="00B37FF6">
              <w:rPr>
                <w:rFonts w:ascii="Arial" w:hAnsi="Arial" w:cs="Arial"/>
                <w:sz w:val="20"/>
                <w:szCs w:val="20"/>
              </w:rPr>
              <w:t xml:space="preserve">1R01DA048029-01 </w:t>
            </w:r>
            <w:r w:rsidR="008D3AD9" w:rsidRPr="00B37FF6">
              <w:rPr>
                <w:rFonts w:ascii="Arial" w:hAnsi="Arial" w:cs="Arial"/>
                <w:sz w:val="20"/>
                <w:szCs w:val="20"/>
              </w:rPr>
              <w:t>Examining the quality of opioid use disorder treatment in a Medicaid research network (PI: Donohue)</w:t>
            </w:r>
          </w:p>
        </w:tc>
        <w:tc>
          <w:tcPr>
            <w:tcW w:w="1554" w:type="dxa"/>
            <w:tcBorders>
              <w:top w:val="single" w:sz="4" w:space="0" w:color="auto"/>
              <w:left w:val="single" w:sz="4" w:space="0" w:color="auto"/>
              <w:bottom w:val="single" w:sz="4" w:space="0" w:color="auto"/>
              <w:right w:val="single" w:sz="4" w:space="0" w:color="auto"/>
            </w:tcBorders>
          </w:tcPr>
          <w:p w14:paraId="445A8404" w14:textId="77777777" w:rsidR="008D3AD9" w:rsidRPr="00B37FF6" w:rsidRDefault="008D3AD9" w:rsidP="00A8278E">
            <w:pPr>
              <w:pStyle w:val="EnvelopeReturn"/>
              <w:rPr>
                <w:rFonts w:ascii="Arial" w:hAnsi="Arial" w:cs="Arial"/>
                <w:sz w:val="20"/>
              </w:rPr>
            </w:pPr>
            <w:r w:rsidRPr="00B37FF6">
              <w:rPr>
                <w:rFonts w:ascii="Arial" w:hAnsi="Arial" w:cs="Arial"/>
                <w:sz w:val="20"/>
              </w:rPr>
              <w:t>Co-I, 7%</w:t>
            </w:r>
          </w:p>
          <w:p w14:paraId="42E81083" w14:textId="040C54F2" w:rsidR="008D3AD9" w:rsidRPr="00B37FF6" w:rsidRDefault="008D3AD9" w:rsidP="00A8278E">
            <w:pPr>
              <w:pStyle w:val="EnvelopeReturn"/>
              <w:rPr>
                <w:rFonts w:ascii="Arial" w:hAnsi="Arial" w:cs="Arial"/>
                <w:sz w:val="20"/>
              </w:rPr>
            </w:pPr>
          </w:p>
        </w:tc>
        <w:tc>
          <w:tcPr>
            <w:tcW w:w="2676" w:type="dxa"/>
            <w:tcBorders>
              <w:top w:val="single" w:sz="4" w:space="0" w:color="auto"/>
              <w:left w:val="single" w:sz="4" w:space="0" w:color="auto"/>
              <w:bottom w:val="single" w:sz="4" w:space="0" w:color="auto"/>
              <w:right w:val="single" w:sz="4" w:space="0" w:color="auto"/>
            </w:tcBorders>
          </w:tcPr>
          <w:p w14:paraId="5BCE44E9" w14:textId="3161A1C3" w:rsidR="008D3AD9" w:rsidRPr="00B37FF6" w:rsidRDefault="00DD1C86" w:rsidP="00A8278E">
            <w:pPr>
              <w:pStyle w:val="EnvelopeReturn"/>
              <w:rPr>
                <w:rFonts w:ascii="Arial" w:hAnsi="Arial" w:cs="Arial"/>
                <w:sz w:val="20"/>
              </w:rPr>
            </w:pPr>
            <w:r w:rsidRPr="00B37FF6">
              <w:rPr>
                <w:rFonts w:ascii="Arial" w:hAnsi="Arial" w:cs="Arial"/>
                <w:sz w:val="20"/>
              </w:rPr>
              <w:t>NIH, NIDA: $1,175,009</w:t>
            </w:r>
          </w:p>
        </w:tc>
      </w:tr>
      <w:tr w:rsidR="00545460" w:rsidRPr="00B37FF6" w14:paraId="0B84C614"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140CF62A" w14:textId="0CAEEAEB" w:rsidR="00545460" w:rsidRPr="00B37FF6" w:rsidRDefault="00545460" w:rsidP="00A8278E">
            <w:pPr>
              <w:pStyle w:val="EnvelopeReturn"/>
              <w:jc w:val="center"/>
              <w:rPr>
                <w:rFonts w:ascii="Arial" w:hAnsi="Arial" w:cs="Arial"/>
                <w:sz w:val="20"/>
              </w:rPr>
            </w:pPr>
            <w:r w:rsidRPr="00B37FF6">
              <w:rPr>
                <w:rFonts w:ascii="Arial" w:hAnsi="Arial" w:cs="Arial"/>
                <w:sz w:val="20"/>
              </w:rPr>
              <w:t>2019-2024</w:t>
            </w:r>
          </w:p>
        </w:tc>
        <w:tc>
          <w:tcPr>
            <w:tcW w:w="4098" w:type="dxa"/>
            <w:gridSpan w:val="2"/>
            <w:tcBorders>
              <w:top w:val="single" w:sz="4" w:space="0" w:color="auto"/>
              <w:left w:val="single" w:sz="4" w:space="0" w:color="auto"/>
              <w:bottom w:val="single" w:sz="4" w:space="0" w:color="auto"/>
              <w:right w:val="single" w:sz="4" w:space="0" w:color="auto"/>
            </w:tcBorders>
          </w:tcPr>
          <w:p w14:paraId="504C7276" w14:textId="7AFEAF92" w:rsidR="00B475E8" w:rsidRPr="00B37FF6" w:rsidRDefault="00545460" w:rsidP="00A8278E">
            <w:pPr>
              <w:rPr>
                <w:rFonts w:ascii="Arial" w:hAnsi="Arial" w:cs="Arial"/>
                <w:sz w:val="20"/>
                <w:szCs w:val="20"/>
              </w:rPr>
            </w:pPr>
            <w:r w:rsidRPr="00B37FF6">
              <w:rPr>
                <w:rFonts w:ascii="Arial" w:hAnsi="Arial" w:cs="Arial"/>
                <w:sz w:val="20"/>
                <w:szCs w:val="20"/>
              </w:rPr>
              <w:t>SDR #XX Pain/Opioid Consortium for Research (CORE) (PI: Heapy, Becker, Krebs)</w:t>
            </w:r>
          </w:p>
        </w:tc>
        <w:tc>
          <w:tcPr>
            <w:tcW w:w="1554" w:type="dxa"/>
            <w:tcBorders>
              <w:top w:val="single" w:sz="4" w:space="0" w:color="auto"/>
              <w:left w:val="single" w:sz="4" w:space="0" w:color="auto"/>
              <w:bottom w:val="single" w:sz="4" w:space="0" w:color="auto"/>
              <w:right w:val="single" w:sz="4" w:space="0" w:color="auto"/>
            </w:tcBorders>
          </w:tcPr>
          <w:p w14:paraId="1FD00477" w14:textId="11AD0C85" w:rsidR="00545460" w:rsidRPr="00B37FF6" w:rsidRDefault="00545460" w:rsidP="00A8278E">
            <w:pPr>
              <w:pStyle w:val="EnvelopeReturn"/>
              <w:rPr>
                <w:rFonts w:ascii="Arial" w:hAnsi="Arial" w:cs="Arial"/>
                <w:sz w:val="20"/>
              </w:rPr>
            </w:pPr>
            <w:r w:rsidRPr="00B37FF6">
              <w:rPr>
                <w:rFonts w:ascii="Arial" w:hAnsi="Arial" w:cs="Arial"/>
                <w:sz w:val="20"/>
              </w:rPr>
              <w:t>Co-I</w:t>
            </w:r>
            <w:r w:rsidR="00DD1C86" w:rsidRPr="00B37FF6">
              <w:rPr>
                <w:rFonts w:ascii="Arial" w:hAnsi="Arial" w:cs="Arial"/>
                <w:sz w:val="20"/>
              </w:rPr>
              <w:t>, 5% donated</w:t>
            </w:r>
          </w:p>
        </w:tc>
        <w:tc>
          <w:tcPr>
            <w:tcW w:w="2676" w:type="dxa"/>
            <w:tcBorders>
              <w:top w:val="single" w:sz="4" w:space="0" w:color="auto"/>
              <w:left w:val="single" w:sz="4" w:space="0" w:color="auto"/>
              <w:bottom w:val="single" w:sz="4" w:space="0" w:color="auto"/>
              <w:right w:val="single" w:sz="4" w:space="0" w:color="auto"/>
            </w:tcBorders>
          </w:tcPr>
          <w:p w14:paraId="0A481CC7" w14:textId="15BE693B" w:rsidR="00545460" w:rsidRPr="00B37FF6" w:rsidRDefault="001D514C" w:rsidP="00A8278E">
            <w:pPr>
              <w:pStyle w:val="EnvelopeReturn"/>
              <w:rPr>
                <w:rFonts w:ascii="Arial" w:hAnsi="Arial" w:cs="Arial"/>
                <w:sz w:val="20"/>
              </w:rPr>
            </w:pPr>
            <w:r w:rsidRPr="00B37FF6">
              <w:rPr>
                <w:rFonts w:ascii="Arial" w:hAnsi="Arial" w:cs="Arial"/>
                <w:sz w:val="20"/>
              </w:rPr>
              <w:t>VA HSR&amp;D. $2,500,000</w:t>
            </w:r>
          </w:p>
        </w:tc>
      </w:tr>
      <w:tr w:rsidR="00221993" w:rsidRPr="00B37FF6" w14:paraId="65ADB2C4"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31B07694" w14:textId="480CBB84" w:rsidR="00221993" w:rsidRPr="00B37FF6" w:rsidRDefault="00221993" w:rsidP="00A8278E">
            <w:pPr>
              <w:pStyle w:val="EnvelopeReturn"/>
              <w:jc w:val="center"/>
              <w:rPr>
                <w:rFonts w:ascii="Arial" w:hAnsi="Arial" w:cs="Arial"/>
                <w:sz w:val="20"/>
              </w:rPr>
            </w:pPr>
            <w:r w:rsidRPr="00B37FF6">
              <w:rPr>
                <w:rFonts w:ascii="Arial" w:hAnsi="Arial" w:cs="Arial"/>
                <w:sz w:val="20"/>
              </w:rPr>
              <w:t>2019-202</w:t>
            </w:r>
            <w:r w:rsidR="005C3D53">
              <w:rPr>
                <w:rFonts w:ascii="Arial" w:hAnsi="Arial" w:cs="Arial"/>
                <w:sz w:val="20"/>
              </w:rPr>
              <w:t>5</w:t>
            </w:r>
          </w:p>
        </w:tc>
        <w:tc>
          <w:tcPr>
            <w:tcW w:w="4098" w:type="dxa"/>
            <w:gridSpan w:val="2"/>
            <w:tcBorders>
              <w:top w:val="single" w:sz="4" w:space="0" w:color="auto"/>
              <w:left w:val="single" w:sz="4" w:space="0" w:color="auto"/>
              <w:bottom w:val="single" w:sz="4" w:space="0" w:color="auto"/>
              <w:right w:val="single" w:sz="4" w:space="0" w:color="auto"/>
            </w:tcBorders>
          </w:tcPr>
          <w:p w14:paraId="08DC60E9" w14:textId="228659C6" w:rsidR="00221993" w:rsidRPr="00B37FF6" w:rsidRDefault="00221993" w:rsidP="00A8278E">
            <w:pPr>
              <w:rPr>
                <w:rFonts w:ascii="Arial" w:hAnsi="Arial" w:cs="Arial"/>
                <w:sz w:val="20"/>
                <w:szCs w:val="20"/>
              </w:rPr>
            </w:pPr>
            <w:bookmarkStart w:id="37" w:name="_Hlk65587809"/>
            <w:r w:rsidRPr="00B37FF6">
              <w:rPr>
                <w:rFonts w:ascii="Arial" w:hAnsi="Arial" w:cs="Arial"/>
                <w:sz w:val="20"/>
                <w:szCs w:val="20"/>
              </w:rPr>
              <w:t xml:space="preserve">NIH/NIDA 1UG1DA049444-01 </w:t>
            </w:r>
            <w:bookmarkEnd w:id="37"/>
            <w:r w:rsidRPr="00B37FF6">
              <w:rPr>
                <w:rFonts w:ascii="Arial" w:hAnsi="Arial" w:cs="Arial"/>
                <w:sz w:val="20"/>
                <w:szCs w:val="20"/>
              </w:rPr>
              <w:t>Greater Intermountain Node (PI: Gordon/Cochran)</w:t>
            </w:r>
          </w:p>
        </w:tc>
        <w:tc>
          <w:tcPr>
            <w:tcW w:w="1554" w:type="dxa"/>
            <w:tcBorders>
              <w:top w:val="single" w:sz="4" w:space="0" w:color="auto"/>
              <w:left w:val="single" w:sz="4" w:space="0" w:color="auto"/>
              <w:bottom w:val="single" w:sz="4" w:space="0" w:color="auto"/>
              <w:right w:val="single" w:sz="4" w:space="0" w:color="auto"/>
            </w:tcBorders>
          </w:tcPr>
          <w:p w14:paraId="097E700A" w14:textId="353636FC" w:rsidR="00221993" w:rsidRPr="00B37FF6" w:rsidRDefault="00221993" w:rsidP="00A8278E">
            <w:pPr>
              <w:pStyle w:val="EnvelopeReturn"/>
              <w:rPr>
                <w:rFonts w:ascii="Arial" w:hAnsi="Arial" w:cs="Arial"/>
                <w:sz w:val="20"/>
              </w:rPr>
            </w:pPr>
            <w:r w:rsidRPr="00B37FF6">
              <w:rPr>
                <w:rFonts w:ascii="Arial" w:hAnsi="Arial" w:cs="Arial"/>
                <w:sz w:val="20"/>
              </w:rPr>
              <w:t xml:space="preserve">PI </w:t>
            </w:r>
            <w:r w:rsidR="00246E92" w:rsidRPr="00B37FF6">
              <w:rPr>
                <w:rFonts w:ascii="Arial" w:hAnsi="Arial" w:cs="Arial"/>
                <w:sz w:val="20"/>
              </w:rPr>
              <w:t xml:space="preserve">– administrative MPI </w:t>
            </w:r>
            <w:r w:rsidRPr="00B37FF6">
              <w:rPr>
                <w:rFonts w:ascii="Arial" w:hAnsi="Arial" w:cs="Arial"/>
                <w:sz w:val="20"/>
              </w:rPr>
              <w:t xml:space="preserve">(30%) </w:t>
            </w:r>
          </w:p>
        </w:tc>
        <w:tc>
          <w:tcPr>
            <w:tcW w:w="2676" w:type="dxa"/>
            <w:tcBorders>
              <w:top w:val="single" w:sz="4" w:space="0" w:color="auto"/>
              <w:left w:val="single" w:sz="4" w:space="0" w:color="auto"/>
              <w:bottom w:val="single" w:sz="4" w:space="0" w:color="auto"/>
              <w:right w:val="single" w:sz="4" w:space="0" w:color="auto"/>
            </w:tcBorders>
          </w:tcPr>
          <w:p w14:paraId="529CD53F" w14:textId="64826AD1" w:rsidR="00221993" w:rsidRPr="00B37FF6" w:rsidRDefault="00221993" w:rsidP="00A8278E">
            <w:pPr>
              <w:pStyle w:val="EnvelopeReturn"/>
              <w:rPr>
                <w:rFonts w:ascii="Arial" w:hAnsi="Arial" w:cs="Arial"/>
                <w:sz w:val="20"/>
              </w:rPr>
            </w:pPr>
            <w:r w:rsidRPr="00B37FF6">
              <w:rPr>
                <w:rFonts w:ascii="Arial" w:hAnsi="Arial" w:cs="Arial"/>
                <w:sz w:val="20"/>
              </w:rPr>
              <w:t>NIDA (Clinical Trials Network). $5,500,000</w:t>
            </w:r>
          </w:p>
        </w:tc>
      </w:tr>
      <w:tr w:rsidR="001D514C" w:rsidRPr="00B37FF6" w14:paraId="1066DDB0"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581EC7B7" w14:textId="04298B01" w:rsidR="001D514C" w:rsidRPr="00B37FF6" w:rsidRDefault="001D514C" w:rsidP="00A8278E">
            <w:pPr>
              <w:pStyle w:val="EnvelopeReturn"/>
              <w:jc w:val="center"/>
              <w:rPr>
                <w:rFonts w:ascii="Arial" w:hAnsi="Arial" w:cs="Arial"/>
                <w:sz w:val="20"/>
              </w:rPr>
            </w:pPr>
            <w:r w:rsidRPr="00B37FF6">
              <w:rPr>
                <w:rFonts w:ascii="Arial" w:hAnsi="Arial" w:cs="Arial"/>
                <w:sz w:val="20"/>
              </w:rPr>
              <w:t>2019-202</w:t>
            </w:r>
            <w:r w:rsidR="00311B88">
              <w:rPr>
                <w:rFonts w:ascii="Arial" w:hAnsi="Arial" w:cs="Arial"/>
                <w:sz w:val="20"/>
              </w:rPr>
              <w:t>3</w:t>
            </w:r>
          </w:p>
        </w:tc>
        <w:tc>
          <w:tcPr>
            <w:tcW w:w="4098" w:type="dxa"/>
            <w:gridSpan w:val="2"/>
            <w:tcBorders>
              <w:top w:val="single" w:sz="4" w:space="0" w:color="auto"/>
              <w:left w:val="single" w:sz="4" w:space="0" w:color="auto"/>
              <w:bottom w:val="single" w:sz="4" w:space="0" w:color="auto"/>
              <w:right w:val="single" w:sz="4" w:space="0" w:color="auto"/>
            </w:tcBorders>
          </w:tcPr>
          <w:p w14:paraId="59193B95" w14:textId="369C3ABE" w:rsidR="00B475E8" w:rsidRPr="00B37FF6" w:rsidRDefault="00BF6944" w:rsidP="00A8278E">
            <w:pPr>
              <w:pStyle w:val="EnvelopeReturn"/>
              <w:rPr>
                <w:rFonts w:ascii="Arial" w:hAnsi="Arial" w:cs="Arial"/>
                <w:sz w:val="20"/>
              </w:rPr>
            </w:pPr>
            <w:r w:rsidRPr="00B37FF6">
              <w:rPr>
                <w:rFonts w:ascii="Arial" w:hAnsi="Arial" w:cs="Arial"/>
                <w:sz w:val="20"/>
              </w:rPr>
              <w:t>VA PII 19-321</w:t>
            </w:r>
            <w:r w:rsidR="00D7290E" w:rsidRPr="00B37FF6">
              <w:rPr>
                <w:rFonts w:ascii="Arial" w:hAnsi="Arial" w:cs="Arial"/>
                <w:sz w:val="20"/>
              </w:rPr>
              <w:t xml:space="preserve"> (050 HX003009) </w:t>
            </w:r>
            <w:r w:rsidR="001D514C" w:rsidRPr="00B37FF6">
              <w:rPr>
                <w:rFonts w:ascii="Arial" w:hAnsi="Arial" w:cs="Arial"/>
                <w:sz w:val="20"/>
              </w:rPr>
              <w:t>Consortium to Disseminate and Understand Implementation of Opioid Use Disorder Treatment (CONDUIT) (PIs: Becker, Change, Frank, Gordon, Midboe, Moore, Thomas, Mosher, Rosen)</w:t>
            </w:r>
          </w:p>
        </w:tc>
        <w:tc>
          <w:tcPr>
            <w:tcW w:w="1554" w:type="dxa"/>
            <w:tcBorders>
              <w:top w:val="single" w:sz="4" w:space="0" w:color="auto"/>
              <w:left w:val="single" w:sz="4" w:space="0" w:color="auto"/>
              <w:bottom w:val="single" w:sz="4" w:space="0" w:color="auto"/>
              <w:right w:val="single" w:sz="4" w:space="0" w:color="auto"/>
            </w:tcBorders>
          </w:tcPr>
          <w:p w14:paraId="380FB851" w14:textId="73BE6CAA" w:rsidR="001D514C" w:rsidRPr="00B37FF6" w:rsidRDefault="001D514C" w:rsidP="00A8278E">
            <w:pPr>
              <w:pStyle w:val="EnvelopeReturn"/>
              <w:rPr>
                <w:rFonts w:ascii="Arial" w:hAnsi="Arial" w:cs="Arial"/>
                <w:sz w:val="20"/>
              </w:rPr>
            </w:pPr>
            <w:r w:rsidRPr="00B37FF6">
              <w:rPr>
                <w:rFonts w:ascii="Arial" w:hAnsi="Arial" w:cs="Arial"/>
                <w:sz w:val="20"/>
              </w:rPr>
              <w:t xml:space="preserve">MPI (20%) </w:t>
            </w:r>
          </w:p>
        </w:tc>
        <w:tc>
          <w:tcPr>
            <w:tcW w:w="2676" w:type="dxa"/>
            <w:tcBorders>
              <w:top w:val="single" w:sz="4" w:space="0" w:color="auto"/>
              <w:left w:val="single" w:sz="4" w:space="0" w:color="auto"/>
              <w:bottom w:val="single" w:sz="4" w:space="0" w:color="auto"/>
              <w:right w:val="single" w:sz="4" w:space="0" w:color="auto"/>
            </w:tcBorders>
          </w:tcPr>
          <w:p w14:paraId="4E1ED890" w14:textId="7CBBB585" w:rsidR="001D514C" w:rsidRPr="00B37FF6" w:rsidRDefault="001D514C" w:rsidP="00A8278E">
            <w:pPr>
              <w:pStyle w:val="EnvelopeReturn"/>
              <w:rPr>
                <w:rFonts w:ascii="Arial" w:hAnsi="Arial" w:cs="Arial"/>
                <w:sz w:val="20"/>
              </w:rPr>
            </w:pPr>
            <w:r w:rsidRPr="00B37FF6">
              <w:rPr>
                <w:rFonts w:ascii="Arial" w:hAnsi="Arial" w:cs="Arial"/>
                <w:sz w:val="20"/>
              </w:rPr>
              <w:t>VA HSR&amp;D: $5,</w:t>
            </w:r>
            <w:r w:rsidR="00BF6944" w:rsidRPr="00B37FF6">
              <w:rPr>
                <w:rFonts w:ascii="Arial" w:hAnsi="Arial" w:cs="Arial"/>
                <w:sz w:val="20"/>
              </w:rPr>
              <w:t>465,134</w:t>
            </w:r>
          </w:p>
        </w:tc>
      </w:tr>
      <w:tr w:rsidR="00C02F6F" w:rsidRPr="00B37FF6" w14:paraId="424C8CE5"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2EBAB211" w14:textId="6B2FD6D3" w:rsidR="00C02F6F" w:rsidRPr="00B37FF6" w:rsidRDefault="00C02F6F" w:rsidP="00A8278E">
            <w:pPr>
              <w:pStyle w:val="EnvelopeReturn"/>
              <w:jc w:val="center"/>
              <w:rPr>
                <w:rFonts w:ascii="Arial" w:hAnsi="Arial" w:cs="Arial"/>
                <w:sz w:val="20"/>
              </w:rPr>
            </w:pPr>
            <w:r w:rsidRPr="00B37FF6">
              <w:rPr>
                <w:rFonts w:ascii="Arial" w:hAnsi="Arial" w:cs="Arial"/>
                <w:sz w:val="20"/>
              </w:rPr>
              <w:t>2019-2024</w:t>
            </w:r>
          </w:p>
        </w:tc>
        <w:tc>
          <w:tcPr>
            <w:tcW w:w="4098" w:type="dxa"/>
            <w:gridSpan w:val="2"/>
            <w:tcBorders>
              <w:top w:val="single" w:sz="4" w:space="0" w:color="auto"/>
              <w:left w:val="single" w:sz="4" w:space="0" w:color="auto"/>
              <w:bottom w:val="single" w:sz="4" w:space="0" w:color="auto"/>
              <w:right w:val="single" w:sz="4" w:space="0" w:color="auto"/>
            </w:tcBorders>
          </w:tcPr>
          <w:p w14:paraId="4B4E1077" w14:textId="5B8273AA" w:rsidR="00B52FF0" w:rsidRPr="00B37FF6" w:rsidRDefault="000D2CB9" w:rsidP="00A8278E">
            <w:pPr>
              <w:pStyle w:val="EnvelopeReturn"/>
              <w:rPr>
                <w:rFonts w:ascii="Arial" w:hAnsi="Arial" w:cs="Arial"/>
                <w:sz w:val="20"/>
              </w:rPr>
            </w:pPr>
            <w:r w:rsidRPr="00B37FF6">
              <w:rPr>
                <w:rFonts w:ascii="Arial" w:hAnsi="Arial" w:cs="Arial"/>
                <w:sz w:val="20"/>
              </w:rPr>
              <w:t xml:space="preserve">VA CSP #2014 Comparative Effectiveness of Two Formulations of </w:t>
            </w:r>
            <w:r w:rsidRPr="00B37FF6">
              <w:rPr>
                <w:rFonts w:ascii="Arial" w:hAnsi="Arial" w:cs="Arial"/>
                <w:bCs/>
                <w:sz w:val="20"/>
              </w:rPr>
              <w:t>B</w:t>
            </w:r>
            <w:r w:rsidRPr="00B37FF6">
              <w:rPr>
                <w:rFonts w:ascii="Arial" w:hAnsi="Arial" w:cs="Arial"/>
                <w:sz w:val="20"/>
              </w:rPr>
              <w:t>uprenorphine for T</w:t>
            </w:r>
            <w:r w:rsidRPr="00B37FF6">
              <w:rPr>
                <w:rFonts w:ascii="Arial" w:hAnsi="Arial" w:cs="Arial"/>
                <w:bCs/>
                <w:sz w:val="20"/>
              </w:rPr>
              <w:t>r</w:t>
            </w:r>
            <w:r w:rsidRPr="00B37FF6">
              <w:rPr>
                <w:rFonts w:ascii="Arial" w:hAnsi="Arial" w:cs="Arial"/>
                <w:sz w:val="20"/>
              </w:rPr>
              <w:t>e</w:t>
            </w:r>
            <w:r w:rsidRPr="00B37FF6">
              <w:rPr>
                <w:rFonts w:ascii="Arial" w:hAnsi="Arial" w:cs="Arial"/>
                <w:bCs/>
                <w:sz w:val="20"/>
              </w:rPr>
              <w:t>a</w:t>
            </w:r>
            <w:r w:rsidRPr="00B37FF6">
              <w:rPr>
                <w:rFonts w:ascii="Arial" w:hAnsi="Arial" w:cs="Arial"/>
                <w:sz w:val="20"/>
              </w:rPr>
              <w:t xml:space="preserve">ting Opioid Use Disorder in </w:t>
            </w:r>
            <w:r w:rsidRPr="00B37FF6">
              <w:rPr>
                <w:rFonts w:ascii="Arial" w:hAnsi="Arial" w:cs="Arial"/>
                <w:bCs/>
                <w:sz w:val="20"/>
              </w:rPr>
              <w:t>Ve</w:t>
            </w:r>
            <w:r w:rsidRPr="00B37FF6">
              <w:rPr>
                <w:rFonts w:ascii="Arial" w:hAnsi="Arial" w:cs="Arial"/>
                <w:sz w:val="20"/>
              </w:rPr>
              <w:t>terans</w:t>
            </w:r>
            <w:r w:rsidRPr="00B37FF6">
              <w:rPr>
                <w:rFonts w:ascii="Arial" w:hAnsi="Arial" w:cs="Arial"/>
                <w:bCs/>
                <w:sz w:val="20"/>
              </w:rPr>
              <w:t xml:space="preserve"> </w:t>
            </w:r>
            <w:r w:rsidRPr="00B37FF6">
              <w:rPr>
                <w:rFonts w:ascii="Arial" w:hAnsi="Arial" w:cs="Arial"/>
                <w:sz w:val="20"/>
              </w:rPr>
              <w:t>(</w:t>
            </w:r>
            <w:r w:rsidRPr="00B37FF6">
              <w:rPr>
                <w:rFonts w:ascii="Arial" w:hAnsi="Arial" w:cs="Arial"/>
                <w:bCs/>
                <w:sz w:val="20"/>
              </w:rPr>
              <w:t>VA-BRAVE</w:t>
            </w:r>
            <w:r w:rsidRPr="00B37FF6">
              <w:rPr>
                <w:rFonts w:ascii="Arial" w:hAnsi="Arial" w:cs="Arial"/>
                <w:sz w:val="20"/>
              </w:rPr>
              <w:t>) Study Team</w:t>
            </w:r>
            <w:r w:rsidR="00B52FF0" w:rsidRPr="00B37FF6">
              <w:rPr>
                <w:rFonts w:ascii="Arial" w:hAnsi="Arial" w:cs="Arial"/>
                <w:sz w:val="20"/>
              </w:rPr>
              <w:t xml:space="preserve"> (PI: Petrakis, Springer)</w:t>
            </w:r>
          </w:p>
        </w:tc>
        <w:tc>
          <w:tcPr>
            <w:tcW w:w="1554" w:type="dxa"/>
            <w:tcBorders>
              <w:top w:val="single" w:sz="4" w:space="0" w:color="auto"/>
              <w:left w:val="single" w:sz="4" w:space="0" w:color="auto"/>
              <w:bottom w:val="single" w:sz="4" w:space="0" w:color="auto"/>
              <w:right w:val="single" w:sz="4" w:space="0" w:color="auto"/>
            </w:tcBorders>
          </w:tcPr>
          <w:p w14:paraId="0CDA7A5A" w14:textId="4E9D98A1" w:rsidR="00C02F6F" w:rsidRPr="00B37FF6" w:rsidRDefault="000D2CB9" w:rsidP="00A8278E">
            <w:pPr>
              <w:pStyle w:val="EnvelopeReturn"/>
              <w:rPr>
                <w:rFonts w:ascii="Arial" w:hAnsi="Arial" w:cs="Arial"/>
                <w:sz w:val="20"/>
              </w:rPr>
            </w:pPr>
            <w:r w:rsidRPr="00B37FF6">
              <w:rPr>
                <w:rFonts w:ascii="Arial" w:hAnsi="Arial" w:cs="Arial"/>
                <w:sz w:val="20"/>
              </w:rPr>
              <w:t>Executive Committee, Co-Lead Site Investigator</w:t>
            </w:r>
            <w:r w:rsidR="00D610B3" w:rsidRPr="00B37FF6">
              <w:rPr>
                <w:rFonts w:ascii="Arial" w:hAnsi="Arial" w:cs="Arial"/>
                <w:sz w:val="20"/>
              </w:rPr>
              <w:t xml:space="preserve"> (10%)</w:t>
            </w:r>
          </w:p>
        </w:tc>
        <w:tc>
          <w:tcPr>
            <w:tcW w:w="2676" w:type="dxa"/>
            <w:tcBorders>
              <w:top w:val="single" w:sz="4" w:space="0" w:color="auto"/>
              <w:left w:val="single" w:sz="4" w:space="0" w:color="auto"/>
              <w:bottom w:val="single" w:sz="4" w:space="0" w:color="auto"/>
              <w:right w:val="single" w:sz="4" w:space="0" w:color="auto"/>
            </w:tcBorders>
          </w:tcPr>
          <w:p w14:paraId="34948F5C" w14:textId="6AA385D7" w:rsidR="00C02F6F" w:rsidRPr="00B37FF6" w:rsidRDefault="00D610B3" w:rsidP="00A8278E">
            <w:pPr>
              <w:pStyle w:val="EnvelopeReturn"/>
              <w:rPr>
                <w:rFonts w:ascii="Arial" w:hAnsi="Arial" w:cs="Arial"/>
                <w:sz w:val="20"/>
              </w:rPr>
            </w:pPr>
            <w:r w:rsidRPr="00B37FF6">
              <w:rPr>
                <w:rFonts w:ascii="Arial" w:hAnsi="Arial" w:cs="Arial"/>
                <w:sz w:val="20"/>
              </w:rPr>
              <w:t>VA COOP Study:</w:t>
            </w:r>
            <w:r w:rsidR="000D2CB9" w:rsidRPr="00B37FF6">
              <w:rPr>
                <w:rFonts w:ascii="Arial" w:hAnsi="Arial" w:cs="Arial"/>
                <w:sz w:val="20"/>
              </w:rPr>
              <w:t xml:space="preserve"> </w:t>
            </w:r>
            <w:r w:rsidR="003B46ED" w:rsidRPr="00B37FF6">
              <w:rPr>
                <w:rFonts w:ascii="Arial" w:hAnsi="Arial" w:cs="Arial"/>
                <w:sz w:val="20"/>
              </w:rPr>
              <w:t>$40,000,000</w:t>
            </w:r>
          </w:p>
        </w:tc>
      </w:tr>
      <w:tr w:rsidR="00DD06D3" w:rsidRPr="00B37FF6" w14:paraId="24E8719D"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7E39E8A9" w14:textId="73425965" w:rsidR="00DD06D3" w:rsidRPr="00B37FF6" w:rsidRDefault="00DD06D3" w:rsidP="00A8278E">
            <w:pPr>
              <w:pStyle w:val="EnvelopeReturn"/>
              <w:jc w:val="center"/>
              <w:rPr>
                <w:rFonts w:ascii="Arial" w:hAnsi="Arial" w:cs="Arial"/>
                <w:sz w:val="20"/>
              </w:rPr>
            </w:pPr>
            <w:r w:rsidRPr="00B37FF6">
              <w:rPr>
                <w:rFonts w:ascii="Arial" w:hAnsi="Arial" w:cs="Arial"/>
                <w:sz w:val="20"/>
              </w:rPr>
              <w:lastRenderedPageBreak/>
              <w:t>2020-2023</w:t>
            </w:r>
          </w:p>
        </w:tc>
        <w:tc>
          <w:tcPr>
            <w:tcW w:w="4098" w:type="dxa"/>
            <w:gridSpan w:val="2"/>
            <w:tcBorders>
              <w:top w:val="single" w:sz="4" w:space="0" w:color="auto"/>
              <w:left w:val="single" w:sz="4" w:space="0" w:color="auto"/>
              <w:bottom w:val="single" w:sz="4" w:space="0" w:color="auto"/>
              <w:right w:val="single" w:sz="4" w:space="0" w:color="auto"/>
            </w:tcBorders>
          </w:tcPr>
          <w:p w14:paraId="0E9FA784" w14:textId="4AD9699A" w:rsidR="00B475E8" w:rsidRPr="00B37FF6" w:rsidRDefault="00DD06D3" w:rsidP="00A8278E">
            <w:pPr>
              <w:pStyle w:val="EnvelopeReturn"/>
              <w:rPr>
                <w:rFonts w:ascii="Arial" w:hAnsi="Arial" w:cs="Arial"/>
                <w:sz w:val="20"/>
              </w:rPr>
            </w:pPr>
            <w:r w:rsidRPr="00B37FF6">
              <w:rPr>
                <w:rFonts w:ascii="Arial" w:hAnsi="Arial" w:cs="Arial"/>
                <w:sz w:val="20"/>
              </w:rPr>
              <w:t xml:space="preserve">VA IIR19-265 Enhancing Geriatric Pain Care with </w:t>
            </w:r>
            <w:r w:rsidR="000554C4" w:rsidRPr="00B37FF6">
              <w:rPr>
                <w:rFonts w:ascii="Arial" w:hAnsi="Arial" w:cs="Arial"/>
                <w:sz w:val="20"/>
              </w:rPr>
              <w:t>Contextualized</w:t>
            </w:r>
            <w:r w:rsidRPr="00B37FF6">
              <w:rPr>
                <w:rFonts w:ascii="Arial" w:hAnsi="Arial" w:cs="Arial"/>
                <w:sz w:val="20"/>
              </w:rPr>
              <w:t xml:space="preserve"> Patient Generated Data Profiles</w:t>
            </w:r>
            <w:r w:rsidR="005B2A92" w:rsidRPr="00B37FF6">
              <w:rPr>
                <w:rFonts w:ascii="Arial" w:hAnsi="Arial" w:cs="Arial"/>
                <w:sz w:val="20"/>
              </w:rPr>
              <w:t xml:space="preserve"> (PI: Butler)</w:t>
            </w:r>
          </w:p>
        </w:tc>
        <w:tc>
          <w:tcPr>
            <w:tcW w:w="1554" w:type="dxa"/>
            <w:tcBorders>
              <w:top w:val="single" w:sz="4" w:space="0" w:color="auto"/>
              <w:left w:val="single" w:sz="4" w:space="0" w:color="auto"/>
              <w:bottom w:val="single" w:sz="4" w:space="0" w:color="auto"/>
              <w:right w:val="single" w:sz="4" w:space="0" w:color="auto"/>
            </w:tcBorders>
          </w:tcPr>
          <w:p w14:paraId="1DEA19D8" w14:textId="41BA3C69" w:rsidR="00DD06D3" w:rsidRPr="00B37FF6" w:rsidRDefault="00DD06D3" w:rsidP="00A8278E">
            <w:pPr>
              <w:pStyle w:val="EnvelopeReturn"/>
              <w:rPr>
                <w:rFonts w:ascii="Arial" w:hAnsi="Arial" w:cs="Arial"/>
                <w:sz w:val="20"/>
              </w:rPr>
            </w:pPr>
            <w:r w:rsidRPr="00B37FF6">
              <w:rPr>
                <w:rFonts w:ascii="Arial" w:hAnsi="Arial" w:cs="Arial"/>
                <w:sz w:val="20"/>
              </w:rPr>
              <w:t>Co-Investigator (5%)</w:t>
            </w:r>
          </w:p>
        </w:tc>
        <w:tc>
          <w:tcPr>
            <w:tcW w:w="2676" w:type="dxa"/>
            <w:tcBorders>
              <w:top w:val="single" w:sz="4" w:space="0" w:color="auto"/>
              <w:left w:val="single" w:sz="4" w:space="0" w:color="auto"/>
              <w:bottom w:val="single" w:sz="4" w:space="0" w:color="auto"/>
              <w:right w:val="single" w:sz="4" w:space="0" w:color="auto"/>
            </w:tcBorders>
          </w:tcPr>
          <w:p w14:paraId="38EE315C" w14:textId="0573736B" w:rsidR="00DD06D3" w:rsidRPr="00B37FF6" w:rsidRDefault="00DD06D3" w:rsidP="00A8278E">
            <w:pPr>
              <w:pStyle w:val="EnvelopeReturn"/>
              <w:rPr>
                <w:rFonts w:ascii="Arial" w:hAnsi="Arial" w:cs="Arial"/>
                <w:sz w:val="20"/>
              </w:rPr>
            </w:pPr>
            <w:r w:rsidRPr="00B37FF6">
              <w:rPr>
                <w:rFonts w:ascii="Arial" w:hAnsi="Arial" w:cs="Arial"/>
                <w:sz w:val="20"/>
              </w:rPr>
              <w:t>VA HS&amp;RD: $1,192,789</w:t>
            </w:r>
          </w:p>
        </w:tc>
      </w:tr>
      <w:tr w:rsidR="00485744" w:rsidRPr="00B37FF6" w14:paraId="76946942"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7F393175" w14:textId="67771023" w:rsidR="00485744" w:rsidRPr="00B37FF6" w:rsidRDefault="00485744" w:rsidP="00A8278E">
            <w:pPr>
              <w:pStyle w:val="EnvelopeReturn"/>
              <w:jc w:val="center"/>
              <w:rPr>
                <w:rFonts w:ascii="Arial" w:hAnsi="Arial" w:cs="Arial"/>
                <w:sz w:val="20"/>
              </w:rPr>
            </w:pPr>
            <w:r w:rsidRPr="00B37FF6">
              <w:rPr>
                <w:rFonts w:ascii="Arial" w:hAnsi="Arial" w:cs="Arial"/>
                <w:sz w:val="20"/>
              </w:rPr>
              <w:t>2020-2024</w:t>
            </w:r>
          </w:p>
        </w:tc>
        <w:tc>
          <w:tcPr>
            <w:tcW w:w="4098" w:type="dxa"/>
            <w:gridSpan w:val="2"/>
            <w:tcBorders>
              <w:top w:val="single" w:sz="4" w:space="0" w:color="auto"/>
              <w:left w:val="single" w:sz="4" w:space="0" w:color="auto"/>
              <w:bottom w:val="single" w:sz="4" w:space="0" w:color="auto"/>
              <w:right w:val="single" w:sz="4" w:space="0" w:color="auto"/>
            </w:tcBorders>
          </w:tcPr>
          <w:p w14:paraId="502B5914" w14:textId="22BC729A" w:rsidR="00B475E8" w:rsidRPr="00B37FF6" w:rsidRDefault="00485744" w:rsidP="00A8278E">
            <w:pPr>
              <w:pStyle w:val="EnvelopeReturn"/>
              <w:rPr>
                <w:rFonts w:ascii="Arial" w:hAnsi="Arial" w:cs="Arial"/>
                <w:sz w:val="20"/>
              </w:rPr>
            </w:pPr>
            <w:r w:rsidRPr="00B37FF6">
              <w:rPr>
                <w:rFonts w:ascii="Arial" w:hAnsi="Arial" w:cs="Arial"/>
                <w:sz w:val="20"/>
              </w:rPr>
              <w:t xml:space="preserve">1R01DA051546 Prescription Opioid Misuse: A Pharmacist-Let </w:t>
            </w:r>
            <w:r w:rsidR="00DA7B54" w:rsidRPr="00B37FF6">
              <w:rPr>
                <w:rFonts w:ascii="Arial" w:hAnsi="Arial" w:cs="Arial"/>
                <w:sz w:val="20"/>
              </w:rPr>
              <w:t>Intervention</w:t>
            </w:r>
            <w:r w:rsidRPr="00B37FF6">
              <w:rPr>
                <w:rFonts w:ascii="Arial" w:hAnsi="Arial" w:cs="Arial"/>
                <w:sz w:val="20"/>
              </w:rPr>
              <w:t xml:space="preserve"> at Point of Service Efficacy Trial </w:t>
            </w:r>
            <w:r w:rsidR="003C59D4" w:rsidRPr="00B37FF6">
              <w:rPr>
                <w:rFonts w:ascii="Arial" w:hAnsi="Arial" w:cs="Arial"/>
                <w:sz w:val="20"/>
              </w:rPr>
              <w:t xml:space="preserve">HOPE 2.0 </w:t>
            </w:r>
            <w:r w:rsidRPr="00B37FF6">
              <w:rPr>
                <w:rFonts w:ascii="Arial" w:hAnsi="Arial" w:cs="Arial"/>
                <w:sz w:val="20"/>
              </w:rPr>
              <w:t>(PI: Cochran)</w:t>
            </w:r>
          </w:p>
        </w:tc>
        <w:tc>
          <w:tcPr>
            <w:tcW w:w="1554" w:type="dxa"/>
            <w:tcBorders>
              <w:top w:val="single" w:sz="4" w:space="0" w:color="auto"/>
              <w:left w:val="single" w:sz="4" w:space="0" w:color="auto"/>
              <w:bottom w:val="single" w:sz="4" w:space="0" w:color="auto"/>
              <w:right w:val="single" w:sz="4" w:space="0" w:color="auto"/>
            </w:tcBorders>
          </w:tcPr>
          <w:p w14:paraId="2A052C9C" w14:textId="65E6B8BB" w:rsidR="00485744" w:rsidRPr="00B37FF6" w:rsidRDefault="00485744" w:rsidP="00A8278E">
            <w:pPr>
              <w:pStyle w:val="EnvelopeReturn"/>
              <w:rPr>
                <w:rFonts w:ascii="Arial" w:hAnsi="Arial" w:cs="Arial"/>
                <w:sz w:val="20"/>
              </w:rPr>
            </w:pPr>
            <w:r w:rsidRPr="00B37FF6">
              <w:rPr>
                <w:rFonts w:ascii="Arial" w:hAnsi="Arial" w:cs="Arial"/>
                <w:sz w:val="20"/>
              </w:rPr>
              <w:t>Co-Investigator (1%)</w:t>
            </w:r>
          </w:p>
        </w:tc>
        <w:tc>
          <w:tcPr>
            <w:tcW w:w="2676" w:type="dxa"/>
            <w:tcBorders>
              <w:top w:val="single" w:sz="4" w:space="0" w:color="auto"/>
              <w:left w:val="single" w:sz="4" w:space="0" w:color="auto"/>
              <w:bottom w:val="single" w:sz="4" w:space="0" w:color="auto"/>
              <w:right w:val="single" w:sz="4" w:space="0" w:color="auto"/>
            </w:tcBorders>
          </w:tcPr>
          <w:p w14:paraId="238D1612" w14:textId="4AC04D0A" w:rsidR="00485744" w:rsidRPr="00B37FF6" w:rsidRDefault="00485744" w:rsidP="00A8278E">
            <w:pPr>
              <w:pStyle w:val="EnvelopeReturn"/>
              <w:rPr>
                <w:rFonts w:ascii="Arial" w:hAnsi="Arial" w:cs="Arial"/>
                <w:sz w:val="20"/>
              </w:rPr>
            </w:pPr>
            <w:r w:rsidRPr="00B37FF6">
              <w:rPr>
                <w:rFonts w:ascii="Arial" w:hAnsi="Arial" w:cs="Arial"/>
                <w:sz w:val="20"/>
              </w:rPr>
              <w:t xml:space="preserve">NIH NIDA: </w:t>
            </w:r>
            <w:r w:rsidRPr="00B37FF6">
              <w:rPr>
                <w:rFonts w:ascii="Arial" w:hAnsi="Arial" w:cs="Arial"/>
                <w:color w:val="000000" w:themeColor="text1"/>
                <w:sz w:val="20"/>
              </w:rPr>
              <w:t>$3,064,938</w:t>
            </w:r>
          </w:p>
        </w:tc>
      </w:tr>
      <w:tr w:rsidR="00416B52" w:rsidRPr="00B37FF6" w14:paraId="68DA4C99"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0A98843A" w14:textId="650EA174" w:rsidR="00416B52" w:rsidRPr="00B37FF6" w:rsidRDefault="00416B52" w:rsidP="00A8278E">
            <w:pPr>
              <w:pStyle w:val="EnvelopeReturn"/>
              <w:jc w:val="center"/>
              <w:rPr>
                <w:rFonts w:ascii="Arial" w:hAnsi="Arial" w:cs="Arial"/>
                <w:sz w:val="20"/>
              </w:rPr>
            </w:pPr>
            <w:r w:rsidRPr="00B37FF6">
              <w:rPr>
                <w:rFonts w:ascii="Arial" w:hAnsi="Arial" w:cs="Arial"/>
                <w:sz w:val="20"/>
              </w:rPr>
              <w:t>2021-2026</w:t>
            </w:r>
          </w:p>
        </w:tc>
        <w:tc>
          <w:tcPr>
            <w:tcW w:w="4098" w:type="dxa"/>
            <w:gridSpan w:val="2"/>
            <w:tcBorders>
              <w:top w:val="single" w:sz="4" w:space="0" w:color="auto"/>
              <w:left w:val="single" w:sz="4" w:space="0" w:color="auto"/>
              <w:bottom w:val="single" w:sz="4" w:space="0" w:color="auto"/>
              <w:right w:val="single" w:sz="4" w:space="0" w:color="auto"/>
            </w:tcBorders>
          </w:tcPr>
          <w:p w14:paraId="181554F4" w14:textId="36EAC0ED" w:rsidR="00416B52" w:rsidRPr="00B37FF6" w:rsidRDefault="00416B52" w:rsidP="00A8278E">
            <w:pPr>
              <w:pStyle w:val="EnvelopeReturn"/>
              <w:rPr>
                <w:rFonts w:ascii="Arial" w:hAnsi="Arial" w:cs="Arial"/>
                <w:sz w:val="20"/>
              </w:rPr>
            </w:pPr>
            <w:r w:rsidRPr="00B37FF6">
              <w:rPr>
                <w:rFonts w:ascii="Arial" w:hAnsi="Arial" w:cs="Arial"/>
                <w:sz w:val="20"/>
              </w:rPr>
              <w:t>1R01DA050676-01A1 Developing and Evaluating a machin</w:t>
            </w:r>
            <w:r w:rsidR="00DB59F7" w:rsidRPr="00B37FF6">
              <w:rPr>
                <w:rFonts w:ascii="Arial" w:hAnsi="Arial" w:cs="Arial"/>
                <w:sz w:val="20"/>
              </w:rPr>
              <w:t>e</w:t>
            </w:r>
            <w:r w:rsidRPr="00B37FF6">
              <w:rPr>
                <w:rFonts w:ascii="Arial" w:hAnsi="Arial" w:cs="Arial"/>
                <w:sz w:val="20"/>
              </w:rPr>
              <w:t>-Learning Opioid Prescription &amp; Risk-Stratification E-Platform (DEMONSTRATE) (PI: Lo-</w:t>
            </w:r>
            <w:proofErr w:type="spellStart"/>
            <w:r w:rsidRPr="00B37FF6">
              <w:rPr>
                <w:rFonts w:ascii="Arial" w:hAnsi="Arial" w:cs="Arial"/>
                <w:sz w:val="20"/>
              </w:rPr>
              <w:t>Ciganic</w:t>
            </w:r>
            <w:proofErr w:type="spellEnd"/>
            <w:r w:rsidRPr="00B37FF6">
              <w:rPr>
                <w:rFonts w:ascii="Arial" w:hAnsi="Arial" w:cs="Arial"/>
                <w:sz w:val="20"/>
              </w:rPr>
              <w:t xml:space="preserve">) </w:t>
            </w:r>
          </w:p>
        </w:tc>
        <w:tc>
          <w:tcPr>
            <w:tcW w:w="1554" w:type="dxa"/>
            <w:tcBorders>
              <w:top w:val="single" w:sz="4" w:space="0" w:color="auto"/>
              <w:left w:val="single" w:sz="4" w:space="0" w:color="auto"/>
              <w:bottom w:val="single" w:sz="4" w:space="0" w:color="auto"/>
              <w:right w:val="single" w:sz="4" w:space="0" w:color="auto"/>
            </w:tcBorders>
          </w:tcPr>
          <w:p w14:paraId="0568CABE" w14:textId="4988683E" w:rsidR="00416B52" w:rsidRPr="00B37FF6" w:rsidRDefault="00416B52" w:rsidP="00A8278E">
            <w:pPr>
              <w:pStyle w:val="EnvelopeReturn"/>
              <w:rPr>
                <w:rFonts w:ascii="Arial" w:hAnsi="Arial" w:cs="Arial"/>
                <w:sz w:val="20"/>
              </w:rPr>
            </w:pPr>
            <w:r w:rsidRPr="00B37FF6">
              <w:rPr>
                <w:rFonts w:ascii="Arial" w:hAnsi="Arial" w:cs="Arial"/>
                <w:sz w:val="20"/>
              </w:rPr>
              <w:t>Co-Investigator (5%)</w:t>
            </w:r>
          </w:p>
        </w:tc>
        <w:tc>
          <w:tcPr>
            <w:tcW w:w="2676" w:type="dxa"/>
            <w:tcBorders>
              <w:top w:val="single" w:sz="4" w:space="0" w:color="auto"/>
              <w:left w:val="single" w:sz="4" w:space="0" w:color="auto"/>
              <w:bottom w:val="single" w:sz="4" w:space="0" w:color="auto"/>
              <w:right w:val="single" w:sz="4" w:space="0" w:color="auto"/>
            </w:tcBorders>
          </w:tcPr>
          <w:p w14:paraId="2036940C" w14:textId="0E089AB7" w:rsidR="00416B52" w:rsidRPr="00B37FF6" w:rsidRDefault="00416B52" w:rsidP="00A8278E">
            <w:pPr>
              <w:pStyle w:val="EnvelopeReturn"/>
              <w:rPr>
                <w:rFonts w:ascii="Arial" w:hAnsi="Arial" w:cs="Arial"/>
                <w:sz w:val="20"/>
              </w:rPr>
            </w:pPr>
            <w:r w:rsidRPr="00B37FF6">
              <w:rPr>
                <w:rFonts w:ascii="Arial" w:hAnsi="Arial" w:cs="Arial"/>
                <w:sz w:val="20"/>
              </w:rPr>
              <w:t>NIH NIDA: $2,705,127</w:t>
            </w:r>
          </w:p>
        </w:tc>
      </w:tr>
      <w:tr w:rsidR="00812282" w:rsidRPr="00B37FF6" w14:paraId="0F0ACA90"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032951E4" w14:textId="1519E4A5" w:rsidR="00812282" w:rsidRPr="00B37FF6" w:rsidRDefault="00812282" w:rsidP="00A8278E">
            <w:pPr>
              <w:pStyle w:val="EnvelopeReturn"/>
              <w:jc w:val="center"/>
              <w:rPr>
                <w:rFonts w:ascii="Arial" w:hAnsi="Arial" w:cs="Arial"/>
                <w:sz w:val="20"/>
              </w:rPr>
            </w:pPr>
            <w:r w:rsidRPr="00B37FF6">
              <w:rPr>
                <w:rFonts w:ascii="Arial" w:hAnsi="Arial" w:cs="Arial"/>
                <w:sz w:val="20"/>
              </w:rPr>
              <w:t>2021-2024</w:t>
            </w:r>
          </w:p>
        </w:tc>
        <w:tc>
          <w:tcPr>
            <w:tcW w:w="4098" w:type="dxa"/>
            <w:gridSpan w:val="2"/>
            <w:tcBorders>
              <w:top w:val="single" w:sz="4" w:space="0" w:color="auto"/>
              <w:left w:val="single" w:sz="4" w:space="0" w:color="auto"/>
              <w:bottom w:val="single" w:sz="4" w:space="0" w:color="auto"/>
              <w:right w:val="single" w:sz="4" w:space="0" w:color="auto"/>
            </w:tcBorders>
          </w:tcPr>
          <w:p w14:paraId="63373ECA" w14:textId="50DD86A8" w:rsidR="00812282" w:rsidRPr="00B37FF6" w:rsidRDefault="00F65FB3" w:rsidP="00A8278E">
            <w:pPr>
              <w:pStyle w:val="EnvelopeReturn"/>
              <w:rPr>
                <w:rFonts w:ascii="Arial" w:hAnsi="Arial" w:cs="Arial"/>
                <w:sz w:val="20"/>
              </w:rPr>
            </w:pPr>
            <w:r w:rsidRPr="00B37FF6">
              <w:rPr>
                <w:rFonts w:ascii="Arial" w:hAnsi="Arial" w:cs="Arial"/>
                <w:sz w:val="20"/>
              </w:rPr>
              <w:t>1 GA1RH42941-01-00 PARCKA-UHRN Rural Addiction Implementation Network (RAIN) Initiative</w:t>
            </w:r>
          </w:p>
        </w:tc>
        <w:tc>
          <w:tcPr>
            <w:tcW w:w="1554" w:type="dxa"/>
            <w:tcBorders>
              <w:top w:val="single" w:sz="4" w:space="0" w:color="auto"/>
              <w:left w:val="single" w:sz="4" w:space="0" w:color="auto"/>
              <w:bottom w:val="single" w:sz="4" w:space="0" w:color="auto"/>
              <w:right w:val="single" w:sz="4" w:space="0" w:color="auto"/>
            </w:tcBorders>
          </w:tcPr>
          <w:p w14:paraId="5970B69B" w14:textId="5A6F9A48" w:rsidR="00812282" w:rsidRPr="00B37FF6" w:rsidRDefault="00812282" w:rsidP="00A8278E">
            <w:pPr>
              <w:pStyle w:val="EnvelopeReturn"/>
              <w:rPr>
                <w:rFonts w:ascii="Arial" w:hAnsi="Arial" w:cs="Arial"/>
                <w:sz w:val="20"/>
              </w:rPr>
            </w:pPr>
            <w:r w:rsidRPr="00B37FF6">
              <w:rPr>
                <w:rFonts w:ascii="Arial" w:hAnsi="Arial" w:cs="Arial"/>
                <w:sz w:val="20"/>
              </w:rPr>
              <w:t>PI (5%)</w:t>
            </w:r>
          </w:p>
        </w:tc>
        <w:tc>
          <w:tcPr>
            <w:tcW w:w="2676" w:type="dxa"/>
            <w:tcBorders>
              <w:top w:val="single" w:sz="4" w:space="0" w:color="auto"/>
              <w:left w:val="single" w:sz="4" w:space="0" w:color="auto"/>
              <w:bottom w:val="single" w:sz="4" w:space="0" w:color="auto"/>
              <w:right w:val="single" w:sz="4" w:space="0" w:color="auto"/>
            </w:tcBorders>
          </w:tcPr>
          <w:p w14:paraId="541A4661" w14:textId="17AAFE33" w:rsidR="00812282" w:rsidRPr="00B37FF6" w:rsidRDefault="00812282" w:rsidP="00A8278E">
            <w:pPr>
              <w:pStyle w:val="EnvelopeReturn"/>
              <w:rPr>
                <w:rFonts w:ascii="Arial" w:hAnsi="Arial" w:cs="Arial"/>
                <w:sz w:val="20"/>
              </w:rPr>
            </w:pPr>
            <w:r w:rsidRPr="00B37FF6">
              <w:rPr>
                <w:rFonts w:ascii="Arial" w:hAnsi="Arial" w:cs="Arial"/>
                <w:sz w:val="20"/>
              </w:rPr>
              <w:t>DHHS. $1,000,000</w:t>
            </w:r>
          </w:p>
        </w:tc>
      </w:tr>
      <w:tr w:rsidR="00D05008" w:rsidRPr="00B37FF6" w14:paraId="28109DF1"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4420B7B4" w14:textId="0D2B107B" w:rsidR="00D05008" w:rsidRPr="00B37FF6" w:rsidRDefault="00D05008" w:rsidP="00A8278E">
            <w:pPr>
              <w:pStyle w:val="EnvelopeReturn"/>
              <w:jc w:val="center"/>
              <w:rPr>
                <w:rFonts w:ascii="Arial" w:hAnsi="Arial" w:cs="Arial"/>
                <w:sz w:val="20"/>
              </w:rPr>
            </w:pPr>
            <w:r w:rsidRPr="00B37FF6">
              <w:rPr>
                <w:rFonts w:ascii="Arial" w:hAnsi="Arial" w:cs="Arial"/>
                <w:sz w:val="20"/>
              </w:rPr>
              <w:t>2022-202</w:t>
            </w:r>
            <w:r w:rsidR="005B120E" w:rsidRPr="00B37FF6">
              <w:rPr>
                <w:rFonts w:ascii="Arial" w:hAnsi="Arial" w:cs="Arial"/>
                <w:sz w:val="20"/>
              </w:rPr>
              <w:t>6</w:t>
            </w:r>
          </w:p>
        </w:tc>
        <w:tc>
          <w:tcPr>
            <w:tcW w:w="4098" w:type="dxa"/>
            <w:gridSpan w:val="2"/>
            <w:tcBorders>
              <w:top w:val="single" w:sz="4" w:space="0" w:color="auto"/>
              <w:left w:val="single" w:sz="4" w:space="0" w:color="auto"/>
              <w:bottom w:val="single" w:sz="4" w:space="0" w:color="auto"/>
              <w:right w:val="single" w:sz="4" w:space="0" w:color="auto"/>
            </w:tcBorders>
          </w:tcPr>
          <w:p w14:paraId="36343DAC" w14:textId="55C25C70" w:rsidR="00D05008" w:rsidRPr="00B37FF6" w:rsidRDefault="00C14BF6" w:rsidP="00A8278E">
            <w:pPr>
              <w:pStyle w:val="EnvelopeReturn"/>
              <w:rPr>
                <w:rFonts w:ascii="Arial" w:hAnsi="Arial" w:cs="Arial"/>
                <w:sz w:val="20"/>
              </w:rPr>
            </w:pPr>
            <w:r w:rsidRPr="00B37FF6">
              <w:rPr>
                <w:rFonts w:ascii="Arial" w:hAnsi="Arial" w:cs="Arial"/>
                <w:color w:val="444444"/>
                <w:sz w:val="20"/>
                <w:shd w:val="clear" w:color="auto" w:fill="FFFFFF"/>
              </w:rPr>
              <w:t xml:space="preserve">I01HX003407-01A1 </w:t>
            </w:r>
            <w:r w:rsidR="006035F5" w:rsidRPr="00B37FF6">
              <w:rPr>
                <w:rFonts w:ascii="Arial" w:hAnsi="Arial" w:cs="Arial"/>
                <w:sz w:val="20"/>
              </w:rPr>
              <w:t>SDR 21-123</w:t>
            </w:r>
            <w:r w:rsidR="00D05008" w:rsidRPr="00B37FF6">
              <w:rPr>
                <w:rFonts w:ascii="Arial" w:hAnsi="Arial" w:cs="Arial"/>
                <w:sz w:val="20"/>
              </w:rPr>
              <w:t xml:space="preserve"> Clinical context of </w:t>
            </w:r>
            <w:proofErr w:type="spellStart"/>
            <w:r w:rsidR="00D05008" w:rsidRPr="00B37FF6">
              <w:rPr>
                <w:rFonts w:ascii="Arial" w:hAnsi="Arial" w:cs="Arial"/>
                <w:sz w:val="20"/>
              </w:rPr>
              <w:t>SuicIde</w:t>
            </w:r>
            <w:proofErr w:type="spellEnd"/>
            <w:r w:rsidR="00D05008" w:rsidRPr="00B37FF6">
              <w:rPr>
                <w:rFonts w:ascii="Arial" w:hAnsi="Arial" w:cs="Arial"/>
                <w:sz w:val="20"/>
              </w:rPr>
              <w:t xml:space="preserve"> following OPIOID </w:t>
            </w:r>
            <w:proofErr w:type="spellStart"/>
            <w:r w:rsidR="00D05008" w:rsidRPr="00B37FF6">
              <w:rPr>
                <w:rFonts w:ascii="Arial" w:hAnsi="Arial" w:cs="Arial"/>
                <w:sz w:val="20"/>
              </w:rPr>
              <w:t>transitionS</w:t>
            </w:r>
            <w:proofErr w:type="spellEnd"/>
            <w:r w:rsidR="00D05008" w:rsidRPr="00B37FF6">
              <w:rPr>
                <w:rFonts w:ascii="Arial" w:hAnsi="Arial" w:cs="Arial"/>
                <w:sz w:val="20"/>
              </w:rPr>
              <w:t xml:space="preserve"> in Veterans (CSI: OPIOIDS-V)</w:t>
            </w:r>
          </w:p>
        </w:tc>
        <w:tc>
          <w:tcPr>
            <w:tcW w:w="1554" w:type="dxa"/>
            <w:tcBorders>
              <w:top w:val="single" w:sz="4" w:space="0" w:color="auto"/>
              <w:left w:val="single" w:sz="4" w:space="0" w:color="auto"/>
              <w:bottom w:val="single" w:sz="4" w:space="0" w:color="auto"/>
              <w:right w:val="single" w:sz="4" w:space="0" w:color="auto"/>
            </w:tcBorders>
          </w:tcPr>
          <w:p w14:paraId="0D2EBBB1" w14:textId="49FA99F4" w:rsidR="00D05008" w:rsidRPr="00B37FF6" w:rsidRDefault="00D05008" w:rsidP="00A8278E">
            <w:pPr>
              <w:pStyle w:val="EnvelopeReturn"/>
              <w:rPr>
                <w:rFonts w:ascii="Arial" w:hAnsi="Arial" w:cs="Arial"/>
                <w:sz w:val="20"/>
              </w:rPr>
            </w:pPr>
            <w:r w:rsidRPr="00B37FF6">
              <w:rPr>
                <w:rFonts w:ascii="Arial" w:hAnsi="Arial" w:cs="Arial"/>
                <w:sz w:val="20"/>
              </w:rPr>
              <w:t>Co-I (5%)</w:t>
            </w:r>
          </w:p>
        </w:tc>
        <w:tc>
          <w:tcPr>
            <w:tcW w:w="2676" w:type="dxa"/>
            <w:tcBorders>
              <w:top w:val="single" w:sz="4" w:space="0" w:color="auto"/>
              <w:left w:val="single" w:sz="4" w:space="0" w:color="auto"/>
              <w:bottom w:val="single" w:sz="4" w:space="0" w:color="auto"/>
              <w:right w:val="single" w:sz="4" w:space="0" w:color="auto"/>
            </w:tcBorders>
          </w:tcPr>
          <w:p w14:paraId="54E31E5C" w14:textId="2B09E442" w:rsidR="00D05008" w:rsidRPr="00B37FF6" w:rsidRDefault="00D05008" w:rsidP="00A8278E">
            <w:pPr>
              <w:pStyle w:val="EnvelopeReturn"/>
              <w:rPr>
                <w:rFonts w:ascii="Arial" w:hAnsi="Arial" w:cs="Arial"/>
                <w:sz w:val="20"/>
              </w:rPr>
            </w:pPr>
            <w:r w:rsidRPr="00B37FF6">
              <w:rPr>
                <w:rFonts w:ascii="Arial" w:hAnsi="Arial" w:cs="Arial"/>
                <w:sz w:val="20"/>
              </w:rPr>
              <w:t>VA IIR. $1,</w:t>
            </w:r>
            <w:r w:rsidR="006035F5" w:rsidRPr="00B37FF6">
              <w:rPr>
                <w:rFonts w:ascii="Arial" w:hAnsi="Arial" w:cs="Arial"/>
                <w:sz w:val="20"/>
              </w:rPr>
              <w:t>3</w:t>
            </w:r>
            <w:r w:rsidRPr="00B37FF6">
              <w:rPr>
                <w:rFonts w:ascii="Arial" w:hAnsi="Arial" w:cs="Arial"/>
                <w:sz w:val="20"/>
              </w:rPr>
              <w:t>00,000</w:t>
            </w:r>
          </w:p>
        </w:tc>
      </w:tr>
      <w:tr w:rsidR="00BF43C4" w:rsidRPr="00B37FF6" w14:paraId="442E4F6A"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7ED0B593" w14:textId="0D38306B" w:rsidR="00BF43C4" w:rsidRPr="00B37FF6" w:rsidRDefault="00BF43C4" w:rsidP="00A8278E">
            <w:pPr>
              <w:pStyle w:val="EnvelopeReturn"/>
              <w:jc w:val="center"/>
              <w:rPr>
                <w:rFonts w:ascii="Arial" w:hAnsi="Arial" w:cs="Arial"/>
                <w:sz w:val="20"/>
              </w:rPr>
            </w:pPr>
            <w:r w:rsidRPr="00B37FF6">
              <w:rPr>
                <w:rFonts w:ascii="Arial" w:hAnsi="Arial" w:cs="Arial"/>
                <w:sz w:val="20"/>
              </w:rPr>
              <w:t>2022-2026</w:t>
            </w:r>
          </w:p>
        </w:tc>
        <w:tc>
          <w:tcPr>
            <w:tcW w:w="4098" w:type="dxa"/>
            <w:gridSpan w:val="2"/>
            <w:tcBorders>
              <w:top w:val="single" w:sz="4" w:space="0" w:color="auto"/>
              <w:left w:val="single" w:sz="4" w:space="0" w:color="auto"/>
              <w:bottom w:val="single" w:sz="4" w:space="0" w:color="auto"/>
              <w:right w:val="single" w:sz="4" w:space="0" w:color="auto"/>
            </w:tcBorders>
          </w:tcPr>
          <w:p w14:paraId="27D2CB27" w14:textId="6DABC45D" w:rsidR="00BF43C4" w:rsidRPr="00B37FF6" w:rsidRDefault="00BF43C4" w:rsidP="00A8278E">
            <w:pPr>
              <w:pStyle w:val="EnvelopeReturn"/>
              <w:rPr>
                <w:rFonts w:ascii="Arial" w:hAnsi="Arial" w:cs="Arial"/>
                <w:sz w:val="20"/>
              </w:rPr>
            </w:pPr>
            <w:r w:rsidRPr="00B37FF6">
              <w:rPr>
                <w:rFonts w:ascii="Arial" w:hAnsi="Arial" w:cs="Arial"/>
                <w:sz w:val="20"/>
              </w:rPr>
              <w:t xml:space="preserve">VA HS&amp;RD </w:t>
            </w:r>
            <w:proofErr w:type="spellStart"/>
            <w:r w:rsidRPr="00B37FF6">
              <w:rPr>
                <w:rFonts w:ascii="Arial" w:hAnsi="Arial" w:cs="Arial"/>
                <w:sz w:val="20"/>
              </w:rPr>
              <w:t>COvid</w:t>
            </w:r>
            <w:proofErr w:type="spellEnd"/>
            <w:r w:rsidRPr="00B37FF6">
              <w:rPr>
                <w:rFonts w:ascii="Arial" w:hAnsi="Arial" w:cs="Arial"/>
                <w:sz w:val="20"/>
              </w:rPr>
              <w:t xml:space="preserve"> Post-Exposure Evaluation and Symptomatology </w:t>
            </w:r>
            <w:r w:rsidR="00DB59F7" w:rsidRPr="00B37FF6">
              <w:rPr>
                <w:rFonts w:ascii="Arial" w:hAnsi="Arial" w:cs="Arial"/>
                <w:sz w:val="20"/>
              </w:rPr>
              <w:t xml:space="preserve">(COPES) </w:t>
            </w:r>
            <w:r w:rsidRPr="00B37FF6">
              <w:rPr>
                <w:rFonts w:ascii="Arial" w:hAnsi="Arial" w:cs="Arial"/>
                <w:sz w:val="20"/>
              </w:rPr>
              <w:t xml:space="preserve">Center </w:t>
            </w:r>
            <w:r w:rsidR="00A94C36" w:rsidRPr="00B37FF6">
              <w:rPr>
                <w:rFonts w:ascii="Arial" w:hAnsi="Arial" w:cs="Arial"/>
                <w:sz w:val="20"/>
              </w:rPr>
              <w:t>(MPI: Samore, Gordon, Pugh)</w:t>
            </w:r>
          </w:p>
        </w:tc>
        <w:tc>
          <w:tcPr>
            <w:tcW w:w="1554" w:type="dxa"/>
            <w:tcBorders>
              <w:top w:val="single" w:sz="4" w:space="0" w:color="auto"/>
              <w:left w:val="single" w:sz="4" w:space="0" w:color="auto"/>
              <w:bottom w:val="single" w:sz="4" w:space="0" w:color="auto"/>
              <w:right w:val="single" w:sz="4" w:space="0" w:color="auto"/>
            </w:tcBorders>
          </w:tcPr>
          <w:p w14:paraId="5CC86FA8" w14:textId="0CF29226" w:rsidR="00BF43C4" w:rsidRPr="00B37FF6" w:rsidRDefault="00BF43C4" w:rsidP="00A8278E">
            <w:pPr>
              <w:pStyle w:val="EnvelopeReturn"/>
              <w:rPr>
                <w:rFonts w:ascii="Arial" w:hAnsi="Arial" w:cs="Arial"/>
                <w:sz w:val="20"/>
              </w:rPr>
            </w:pPr>
            <w:r w:rsidRPr="00B37FF6">
              <w:rPr>
                <w:rFonts w:ascii="Arial" w:hAnsi="Arial" w:cs="Arial"/>
                <w:sz w:val="20"/>
              </w:rPr>
              <w:t>MPI (10%)</w:t>
            </w:r>
            <w:r w:rsidR="00824BCC" w:rsidRPr="00B37FF6">
              <w:rPr>
                <w:rFonts w:ascii="Arial" w:hAnsi="Arial" w:cs="Arial"/>
                <w:sz w:val="20"/>
              </w:rPr>
              <w:t xml:space="preserve"> of COPES</w:t>
            </w:r>
          </w:p>
        </w:tc>
        <w:tc>
          <w:tcPr>
            <w:tcW w:w="2676" w:type="dxa"/>
            <w:tcBorders>
              <w:top w:val="single" w:sz="4" w:space="0" w:color="auto"/>
              <w:left w:val="single" w:sz="4" w:space="0" w:color="auto"/>
              <w:bottom w:val="single" w:sz="4" w:space="0" w:color="auto"/>
              <w:right w:val="single" w:sz="4" w:space="0" w:color="auto"/>
            </w:tcBorders>
          </w:tcPr>
          <w:p w14:paraId="10706DBB" w14:textId="78D1E39C" w:rsidR="00BF43C4" w:rsidRPr="00B37FF6" w:rsidRDefault="00BF43C4" w:rsidP="00A8278E">
            <w:pPr>
              <w:pStyle w:val="EnvelopeReturn"/>
              <w:rPr>
                <w:rFonts w:ascii="Arial" w:hAnsi="Arial" w:cs="Arial"/>
                <w:sz w:val="20"/>
              </w:rPr>
            </w:pPr>
            <w:r w:rsidRPr="00B37FF6">
              <w:rPr>
                <w:rFonts w:ascii="Arial" w:hAnsi="Arial" w:cs="Arial"/>
                <w:sz w:val="20"/>
              </w:rPr>
              <w:t>VA Program Grant. $2,750,00</w:t>
            </w:r>
          </w:p>
        </w:tc>
      </w:tr>
      <w:tr w:rsidR="00A94C36" w:rsidRPr="00B37FF6" w14:paraId="79647D38"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1F4B21A9" w14:textId="534BC6C5" w:rsidR="00A94C36" w:rsidRPr="00B37FF6" w:rsidRDefault="00A94C36" w:rsidP="00A8278E">
            <w:pPr>
              <w:pStyle w:val="EnvelopeReturn"/>
              <w:jc w:val="center"/>
              <w:rPr>
                <w:rFonts w:ascii="Arial" w:hAnsi="Arial" w:cs="Arial"/>
                <w:sz w:val="20"/>
              </w:rPr>
            </w:pPr>
            <w:r w:rsidRPr="00B37FF6">
              <w:rPr>
                <w:rFonts w:ascii="Arial" w:hAnsi="Arial" w:cs="Arial"/>
                <w:sz w:val="20"/>
              </w:rPr>
              <w:t>2022-2027</w:t>
            </w:r>
          </w:p>
        </w:tc>
        <w:tc>
          <w:tcPr>
            <w:tcW w:w="4098" w:type="dxa"/>
            <w:gridSpan w:val="2"/>
            <w:tcBorders>
              <w:top w:val="single" w:sz="4" w:space="0" w:color="auto"/>
              <w:left w:val="single" w:sz="4" w:space="0" w:color="auto"/>
              <w:bottom w:val="single" w:sz="4" w:space="0" w:color="auto"/>
              <w:right w:val="single" w:sz="4" w:space="0" w:color="auto"/>
            </w:tcBorders>
          </w:tcPr>
          <w:p w14:paraId="20570047" w14:textId="11481334" w:rsidR="00A94C36" w:rsidRPr="00B37FF6" w:rsidRDefault="00C83510" w:rsidP="00A8278E">
            <w:pPr>
              <w:pStyle w:val="EnvelopeReturn"/>
              <w:rPr>
                <w:rFonts w:ascii="Arial" w:hAnsi="Arial" w:cs="Arial"/>
                <w:sz w:val="20"/>
              </w:rPr>
            </w:pPr>
            <w:r>
              <w:rPr>
                <w:rFonts w:ascii="Arial" w:hAnsi="Arial" w:cs="Arial"/>
                <w:color w:val="212121"/>
                <w:sz w:val="20"/>
              </w:rPr>
              <w:t>I50-HX003619-01A1/</w:t>
            </w:r>
            <w:r>
              <w:rPr>
                <w:rStyle w:val="apple-converted-space"/>
                <w:color w:val="212121"/>
                <w:szCs w:val="22"/>
              </w:rPr>
              <w:t> </w:t>
            </w:r>
            <w:r>
              <w:rPr>
                <w:rFonts w:ascii="Arial" w:hAnsi="Arial" w:cs="Arial"/>
                <w:color w:val="212121"/>
                <w:sz w:val="20"/>
              </w:rPr>
              <w:t xml:space="preserve">EBP 22-109 Project 1: “Integration of Opioid Use Disorder Treatment in General Medical Care” (MPI: Nelson, Gordon) in Center Grant: </w:t>
            </w:r>
            <w:proofErr w:type="spellStart"/>
            <w:r>
              <w:rPr>
                <w:rFonts w:ascii="Arial" w:hAnsi="Arial" w:cs="Arial"/>
                <w:color w:val="212121"/>
                <w:sz w:val="20"/>
              </w:rPr>
              <w:t>SAlt</w:t>
            </w:r>
            <w:proofErr w:type="spellEnd"/>
            <w:r>
              <w:rPr>
                <w:rFonts w:ascii="Arial" w:hAnsi="Arial" w:cs="Arial"/>
                <w:color w:val="212121"/>
                <w:sz w:val="20"/>
              </w:rPr>
              <w:t xml:space="preserve"> Lake </w:t>
            </w:r>
            <w:proofErr w:type="spellStart"/>
            <w:r>
              <w:rPr>
                <w:rFonts w:ascii="Arial" w:hAnsi="Arial" w:cs="Arial"/>
                <w:color w:val="212121"/>
                <w:sz w:val="20"/>
              </w:rPr>
              <w:t>EvIdence</w:t>
            </w:r>
            <w:proofErr w:type="spellEnd"/>
            <w:r>
              <w:rPr>
                <w:rFonts w:ascii="Arial" w:hAnsi="Arial" w:cs="Arial"/>
                <w:color w:val="212121"/>
                <w:sz w:val="20"/>
              </w:rPr>
              <w:t xml:space="preserve"> Based </w:t>
            </w:r>
            <w:proofErr w:type="spellStart"/>
            <w:r>
              <w:rPr>
                <w:rFonts w:ascii="Arial" w:hAnsi="Arial" w:cs="Arial"/>
                <w:color w:val="212121"/>
                <w:sz w:val="20"/>
              </w:rPr>
              <w:t>EvaluatioN</w:t>
            </w:r>
            <w:proofErr w:type="spellEnd"/>
            <w:r>
              <w:rPr>
                <w:rFonts w:ascii="Arial" w:hAnsi="Arial" w:cs="Arial"/>
                <w:color w:val="212121"/>
                <w:sz w:val="20"/>
              </w:rPr>
              <w:t xml:space="preserve"> </w:t>
            </w:r>
            <w:proofErr w:type="spellStart"/>
            <w:r>
              <w:rPr>
                <w:rFonts w:ascii="Arial" w:hAnsi="Arial" w:cs="Arial"/>
                <w:color w:val="212121"/>
                <w:sz w:val="20"/>
              </w:rPr>
              <w:t>CenTer</w:t>
            </w:r>
            <w:proofErr w:type="spellEnd"/>
            <w:r>
              <w:rPr>
                <w:rFonts w:ascii="Arial" w:hAnsi="Arial" w:cs="Arial"/>
                <w:color w:val="212121"/>
                <w:sz w:val="20"/>
              </w:rPr>
              <w:t xml:space="preserve"> for Policy (SALIENT) (MPI: Pugh, White, Haun) </w:t>
            </w:r>
          </w:p>
        </w:tc>
        <w:tc>
          <w:tcPr>
            <w:tcW w:w="1554" w:type="dxa"/>
            <w:tcBorders>
              <w:top w:val="single" w:sz="4" w:space="0" w:color="auto"/>
              <w:left w:val="single" w:sz="4" w:space="0" w:color="auto"/>
              <w:bottom w:val="single" w:sz="4" w:space="0" w:color="auto"/>
              <w:right w:val="single" w:sz="4" w:space="0" w:color="auto"/>
            </w:tcBorders>
          </w:tcPr>
          <w:p w14:paraId="44B259E4" w14:textId="3BDDFCDC" w:rsidR="00A94C36" w:rsidRPr="00B37FF6" w:rsidRDefault="00C83510" w:rsidP="00A8278E">
            <w:pPr>
              <w:pStyle w:val="EnvelopeReturn"/>
              <w:rPr>
                <w:rFonts w:ascii="Arial" w:hAnsi="Arial" w:cs="Arial"/>
                <w:sz w:val="20"/>
              </w:rPr>
            </w:pPr>
            <w:r>
              <w:rPr>
                <w:rFonts w:ascii="Arial" w:hAnsi="Arial" w:cs="Arial"/>
                <w:color w:val="212121"/>
                <w:sz w:val="20"/>
              </w:rPr>
              <w:t>Project PI and Center Co-I (10%)</w:t>
            </w:r>
          </w:p>
        </w:tc>
        <w:tc>
          <w:tcPr>
            <w:tcW w:w="2676" w:type="dxa"/>
            <w:tcBorders>
              <w:top w:val="single" w:sz="4" w:space="0" w:color="auto"/>
              <w:left w:val="single" w:sz="4" w:space="0" w:color="auto"/>
              <w:bottom w:val="single" w:sz="4" w:space="0" w:color="auto"/>
              <w:right w:val="single" w:sz="4" w:space="0" w:color="auto"/>
            </w:tcBorders>
          </w:tcPr>
          <w:p w14:paraId="092F5F37" w14:textId="04A25F9C" w:rsidR="00A94C36" w:rsidRPr="00B37FF6" w:rsidRDefault="00C83510" w:rsidP="00A8278E">
            <w:pPr>
              <w:pStyle w:val="EnvelopeReturn"/>
              <w:rPr>
                <w:rFonts w:ascii="Arial" w:hAnsi="Arial" w:cs="Arial"/>
                <w:sz w:val="20"/>
              </w:rPr>
            </w:pPr>
            <w:r>
              <w:rPr>
                <w:rFonts w:ascii="Arial" w:hAnsi="Arial" w:cs="Arial"/>
                <w:color w:val="212121"/>
                <w:sz w:val="20"/>
              </w:rPr>
              <w:t>VA HS&amp;RD, QUERI Evidence-based Policy Evaluation Centers, $4,099,300</w:t>
            </w:r>
          </w:p>
        </w:tc>
      </w:tr>
      <w:tr w:rsidR="00483D11" w:rsidRPr="00B37FF6" w14:paraId="31353ABA" w14:textId="77777777" w:rsidTr="00450064">
        <w:trPr>
          <w:gridAfter w:val="1"/>
          <w:wAfter w:w="18" w:type="dxa"/>
          <w:cantSplit/>
          <w:trHeight w:val="755"/>
        </w:trPr>
        <w:tc>
          <w:tcPr>
            <w:tcW w:w="1320" w:type="dxa"/>
            <w:tcBorders>
              <w:top w:val="single" w:sz="4" w:space="0" w:color="auto"/>
              <w:left w:val="single" w:sz="4" w:space="0" w:color="auto"/>
              <w:bottom w:val="single" w:sz="4" w:space="0" w:color="auto"/>
              <w:right w:val="single" w:sz="4" w:space="0" w:color="auto"/>
            </w:tcBorders>
          </w:tcPr>
          <w:p w14:paraId="62D26AF9" w14:textId="65BC8A53" w:rsidR="00483D11" w:rsidRPr="00B37FF6" w:rsidRDefault="00483D11" w:rsidP="00A8278E">
            <w:pPr>
              <w:pStyle w:val="EnvelopeReturn"/>
              <w:jc w:val="center"/>
              <w:rPr>
                <w:rFonts w:ascii="Arial" w:hAnsi="Arial" w:cs="Arial"/>
                <w:sz w:val="20"/>
              </w:rPr>
            </w:pPr>
            <w:r>
              <w:rPr>
                <w:rFonts w:ascii="Arial" w:hAnsi="Arial" w:cs="Arial"/>
                <w:sz w:val="20"/>
              </w:rPr>
              <w:t>2022-2027</w:t>
            </w:r>
          </w:p>
        </w:tc>
        <w:tc>
          <w:tcPr>
            <w:tcW w:w="4098" w:type="dxa"/>
            <w:gridSpan w:val="2"/>
            <w:tcBorders>
              <w:top w:val="single" w:sz="4" w:space="0" w:color="auto"/>
              <w:left w:val="single" w:sz="4" w:space="0" w:color="auto"/>
              <w:bottom w:val="single" w:sz="4" w:space="0" w:color="auto"/>
              <w:right w:val="single" w:sz="4" w:space="0" w:color="auto"/>
            </w:tcBorders>
          </w:tcPr>
          <w:p w14:paraId="3D5EB2D1" w14:textId="67297D0B" w:rsidR="00483D11" w:rsidRDefault="00483D11" w:rsidP="00A8278E">
            <w:pPr>
              <w:pStyle w:val="EnvelopeReturn"/>
              <w:rPr>
                <w:rFonts w:ascii="Arial" w:hAnsi="Arial" w:cs="Arial"/>
                <w:color w:val="212121"/>
                <w:sz w:val="20"/>
              </w:rPr>
            </w:pPr>
            <w:r>
              <w:rPr>
                <w:rFonts w:ascii="Arial" w:hAnsi="Arial" w:cs="Arial"/>
                <w:color w:val="212121"/>
                <w:sz w:val="20"/>
              </w:rPr>
              <w:t>I50-HX003619-01A1/</w:t>
            </w:r>
            <w:r>
              <w:rPr>
                <w:rStyle w:val="apple-converted-space"/>
                <w:color w:val="212121"/>
                <w:szCs w:val="22"/>
              </w:rPr>
              <w:t> </w:t>
            </w:r>
            <w:r>
              <w:rPr>
                <w:rFonts w:ascii="Arial" w:hAnsi="Arial" w:cs="Arial"/>
                <w:color w:val="212121"/>
                <w:sz w:val="20"/>
              </w:rPr>
              <w:t xml:space="preserve">EBP 22-109 </w:t>
            </w:r>
            <w:r w:rsidRPr="00483D11">
              <w:rPr>
                <w:rFonts w:ascii="Arial" w:hAnsi="Arial" w:cs="Arial"/>
                <w:color w:val="212121"/>
                <w:sz w:val="20"/>
              </w:rPr>
              <w:t>Project 2: “Expanding Access to Care Through VA Direct Care or VA Purchased Care” (MPI: Vanneman, Naranjo, Nelson</w:t>
            </w:r>
            <w:r>
              <w:rPr>
                <w:rFonts w:ascii="Arial" w:hAnsi="Arial" w:cs="Arial"/>
                <w:color w:val="212121"/>
                <w:sz w:val="20"/>
              </w:rPr>
              <w:t>)</w:t>
            </w:r>
            <w:r w:rsidRPr="00483D11">
              <w:rPr>
                <w:rFonts w:ascii="Arial" w:hAnsi="Arial" w:cs="Arial"/>
                <w:color w:val="212121"/>
                <w:sz w:val="20"/>
              </w:rPr>
              <w:t xml:space="preserve"> </w:t>
            </w:r>
            <w:r>
              <w:rPr>
                <w:rFonts w:ascii="Arial" w:hAnsi="Arial" w:cs="Arial"/>
                <w:color w:val="212121"/>
                <w:sz w:val="20"/>
              </w:rPr>
              <w:t xml:space="preserve">in Center Grant: </w:t>
            </w:r>
            <w:proofErr w:type="spellStart"/>
            <w:r>
              <w:rPr>
                <w:rFonts w:ascii="Arial" w:hAnsi="Arial" w:cs="Arial"/>
                <w:color w:val="212121"/>
                <w:sz w:val="20"/>
              </w:rPr>
              <w:t>SAlt</w:t>
            </w:r>
            <w:proofErr w:type="spellEnd"/>
            <w:r>
              <w:rPr>
                <w:rFonts w:ascii="Arial" w:hAnsi="Arial" w:cs="Arial"/>
                <w:color w:val="212121"/>
                <w:sz w:val="20"/>
              </w:rPr>
              <w:t xml:space="preserve"> Lake </w:t>
            </w:r>
            <w:proofErr w:type="spellStart"/>
            <w:r>
              <w:rPr>
                <w:rFonts w:ascii="Arial" w:hAnsi="Arial" w:cs="Arial"/>
                <w:color w:val="212121"/>
                <w:sz w:val="20"/>
              </w:rPr>
              <w:t>EvIdence</w:t>
            </w:r>
            <w:proofErr w:type="spellEnd"/>
            <w:r>
              <w:rPr>
                <w:rFonts w:ascii="Arial" w:hAnsi="Arial" w:cs="Arial"/>
                <w:color w:val="212121"/>
                <w:sz w:val="20"/>
              </w:rPr>
              <w:t xml:space="preserve"> Based </w:t>
            </w:r>
            <w:proofErr w:type="spellStart"/>
            <w:r>
              <w:rPr>
                <w:rFonts w:ascii="Arial" w:hAnsi="Arial" w:cs="Arial"/>
                <w:color w:val="212121"/>
                <w:sz w:val="20"/>
              </w:rPr>
              <w:t>EvaluatioN</w:t>
            </w:r>
            <w:proofErr w:type="spellEnd"/>
            <w:r>
              <w:rPr>
                <w:rFonts w:ascii="Arial" w:hAnsi="Arial" w:cs="Arial"/>
                <w:color w:val="212121"/>
                <w:sz w:val="20"/>
              </w:rPr>
              <w:t xml:space="preserve"> </w:t>
            </w:r>
            <w:proofErr w:type="spellStart"/>
            <w:r>
              <w:rPr>
                <w:rFonts w:ascii="Arial" w:hAnsi="Arial" w:cs="Arial"/>
                <w:color w:val="212121"/>
                <w:sz w:val="20"/>
              </w:rPr>
              <w:t>CenTer</w:t>
            </w:r>
            <w:proofErr w:type="spellEnd"/>
            <w:r>
              <w:rPr>
                <w:rFonts w:ascii="Arial" w:hAnsi="Arial" w:cs="Arial"/>
                <w:color w:val="212121"/>
                <w:sz w:val="20"/>
              </w:rPr>
              <w:t xml:space="preserve"> for Policy (SALIENT) (MPI: Pugh, White, Haun) </w:t>
            </w:r>
          </w:p>
        </w:tc>
        <w:tc>
          <w:tcPr>
            <w:tcW w:w="1554" w:type="dxa"/>
            <w:tcBorders>
              <w:top w:val="single" w:sz="4" w:space="0" w:color="auto"/>
              <w:left w:val="single" w:sz="4" w:space="0" w:color="auto"/>
              <w:bottom w:val="single" w:sz="4" w:space="0" w:color="auto"/>
              <w:right w:val="single" w:sz="4" w:space="0" w:color="auto"/>
            </w:tcBorders>
          </w:tcPr>
          <w:p w14:paraId="74FEC607" w14:textId="6F949CFA" w:rsidR="00483D11" w:rsidRDefault="00483D11" w:rsidP="00A8278E">
            <w:pPr>
              <w:pStyle w:val="EnvelopeReturn"/>
              <w:rPr>
                <w:rFonts w:ascii="Arial" w:hAnsi="Arial" w:cs="Arial"/>
                <w:color w:val="212121"/>
                <w:sz w:val="20"/>
              </w:rPr>
            </w:pPr>
            <w:r>
              <w:rPr>
                <w:rFonts w:ascii="Arial" w:hAnsi="Arial" w:cs="Arial"/>
                <w:color w:val="212121"/>
                <w:sz w:val="20"/>
              </w:rPr>
              <w:t>Co-I (5%)</w:t>
            </w:r>
          </w:p>
        </w:tc>
        <w:tc>
          <w:tcPr>
            <w:tcW w:w="2676" w:type="dxa"/>
            <w:tcBorders>
              <w:top w:val="single" w:sz="4" w:space="0" w:color="auto"/>
              <w:left w:val="single" w:sz="4" w:space="0" w:color="auto"/>
              <w:bottom w:val="single" w:sz="4" w:space="0" w:color="auto"/>
              <w:right w:val="single" w:sz="4" w:space="0" w:color="auto"/>
            </w:tcBorders>
          </w:tcPr>
          <w:p w14:paraId="6CFFED08" w14:textId="2328DFD3" w:rsidR="00483D11" w:rsidRDefault="00483D11" w:rsidP="00A8278E">
            <w:pPr>
              <w:pStyle w:val="EnvelopeReturn"/>
              <w:rPr>
                <w:rFonts w:ascii="Arial" w:hAnsi="Arial" w:cs="Arial"/>
                <w:color w:val="212121"/>
                <w:sz w:val="20"/>
              </w:rPr>
            </w:pPr>
            <w:r>
              <w:rPr>
                <w:rFonts w:ascii="Arial" w:hAnsi="Arial" w:cs="Arial"/>
                <w:color w:val="212121"/>
                <w:sz w:val="20"/>
              </w:rPr>
              <w:t>VA HS&amp;RD, QUERI Evidence-based Policy Evaluation Centers, $4,099,300</w:t>
            </w:r>
          </w:p>
        </w:tc>
      </w:tr>
      <w:tr w:rsidR="0027253F" w:rsidRPr="00B37FF6" w14:paraId="10C2D6AC" w14:textId="77777777" w:rsidTr="00824BCC">
        <w:trPr>
          <w:cantSplit/>
          <w:trHeight w:val="440"/>
        </w:trPr>
        <w:tc>
          <w:tcPr>
            <w:tcW w:w="1320" w:type="dxa"/>
            <w:tcBorders>
              <w:top w:val="single" w:sz="4" w:space="0" w:color="auto"/>
              <w:left w:val="single" w:sz="4" w:space="0" w:color="auto"/>
              <w:bottom w:val="single" w:sz="4" w:space="0" w:color="auto"/>
              <w:right w:val="single" w:sz="4" w:space="0" w:color="auto"/>
            </w:tcBorders>
          </w:tcPr>
          <w:p w14:paraId="7758F3C9" w14:textId="21071373" w:rsidR="0027253F" w:rsidRPr="00B37FF6" w:rsidRDefault="0027253F" w:rsidP="00A8278E">
            <w:pPr>
              <w:pStyle w:val="EnvelopeReturn"/>
              <w:jc w:val="center"/>
              <w:rPr>
                <w:rFonts w:ascii="Arial" w:hAnsi="Arial" w:cs="Arial"/>
                <w:sz w:val="20"/>
              </w:rPr>
            </w:pPr>
            <w:r w:rsidRPr="00B37FF6">
              <w:rPr>
                <w:rFonts w:ascii="Arial" w:hAnsi="Arial" w:cs="Arial"/>
                <w:sz w:val="20"/>
              </w:rPr>
              <w:t>2022-2024</w:t>
            </w:r>
          </w:p>
        </w:tc>
        <w:tc>
          <w:tcPr>
            <w:tcW w:w="4098" w:type="dxa"/>
            <w:gridSpan w:val="2"/>
            <w:tcBorders>
              <w:top w:val="single" w:sz="4" w:space="0" w:color="auto"/>
              <w:left w:val="single" w:sz="4" w:space="0" w:color="auto"/>
              <w:bottom w:val="single" w:sz="4" w:space="0" w:color="auto"/>
              <w:right w:val="single" w:sz="4" w:space="0" w:color="auto"/>
            </w:tcBorders>
          </w:tcPr>
          <w:p w14:paraId="2A8D524B" w14:textId="1F2985AA" w:rsidR="0027253F" w:rsidRPr="00B37FF6" w:rsidRDefault="00B30EDE" w:rsidP="00A8278E">
            <w:pPr>
              <w:pStyle w:val="EnvelopeReturn"/>
              <w:rPr>
                <w:rFonts w:ascii="Arial" w:hAnsi="Arial" w:cs="Arial"/>
                <w:sz w:val="20"/>
              </w:rPr>
            </w:pPr>
            <w:r w:rsidRPr="00B37FF6">
              <w:rPr>
                <w:rFonts w:ascii="Arial" w:hAnsi="Arial" w:cs="Arial"/>
                <w:sz w:val="20"/>
              </w:rPr>
              <w:t xml:space="preserve">Utah DOH. </w:t>
            </w:r>
            <w:r w:rsidR="0027253F" w:rsidRPr="00B37FF6">
              <w:rPr>
                <w:rFonts w:ascii="Arial" w:hAnsi="Arial" w:cs="Arial"/>
                <w:sz w:val="20"/>
              </w:rPr>
              <w:t>Utah Medical Cannabis: A Prospective Cohort Evaluation</w:t>
            </w:r>
            <w:r w:rsidRPr="00B37FF6">
              <w:rPr>
                <w:rFonts w:ascii="Arial" w:hAnsi="Arial" w:cs="Arial"/>
                <w:sz w:val="20"/>
              </w:rPr>
              <w:t>. (MPI: Cochran, Kelley)</w:t>
            </w:r>
          </w:p>
        </w:tc>
        <w:tc>
          <w:tcPr>
            <w:tcW w:w="1554" w:type="dxa"/>
            <w:tcBorders>
              <w:top w:val="single" w:sz="4" w:space="0" w:color="auto"/>
              <w:left w:val="single" w:sz="4" w:space="0" w:color="auto"/>
              <w:bottom w:val="single" w:sz="4" w:space="0" w:color="auto"/>
              <w:right w:val="single" w:sz="4" w:space="0" w:color="auto"/>
            </w:tcBorders>
          </w:tcPr>
          <w:p w14:paraId="0A9ACCDC" w14:textId="44D00DB5" w:rsidR="0027253F" w:rsidRPr="00B37FF6" w:rsidRDefault="0027253F" w:rsidP="00A8278E">
            <w:pPr>
              <w:pStyle w:val="EnvelopeReturn"/>
              <w:rPr>
                <w:rFonts w:ascii="Arial" w:hAnsi="Arial" w:cs="Arial"/>
                <w:sz w:val="20"/>
              </w:rPr>
            </w:pPr>
            <w:r w:rsidRPr="00B37FF6">
              <w:rPr>
                <w:rFonts w:ascii="Arial" w:hAnsi="Arial" w:cs="Arial"/>
                <w:sz w:val="20"/>
              </w:rPr>
              <w:t>Co-I (2%)</w:t>
            </w:r>
          </w:p>
        </w:tc>
        <w:tc>
          <w:tcPr>
            <w:tcW w:w="2676" w:type="dxa"/>
            <w:gridSpan w:val="2"/>
            <w:tcBorders>
              <w:top w:val="single" w:sz="4" w:space="0" w:color="auto"/>
              <w:left w:val="single" w:sz="4" w:space="0" w:color="auto"/>
              <w:bottom w:val="single" w:sz="4" w:space="0" w:color="auto"/>
              <w:right w:val="single" w:sz="4" w:space="0" w:color="auto"/>
            </w:tcBorders>
          </w:tcPr>
          <w:p w14:paraId="6FB1BD94" w14:textId="7CBD69DA" w:rsidR="0027253F" w:rsidRPr="00B37FF6" w:rsidRDefault="0027253F" w:rsidP="00A8278E">
            <w:pPr>
              <w:pStyle w:val="EnvelopeReturn"/>
              <w:rPr>
                <w:rFonts w:ascii="Arial" w:hAnsi="Arial" w:cs="Arial"/>
                <w:sz w:val="20"/>
              </w:rPr>
            </w:pPr>
            <w:r w:rsidRPr="00B37FF6">
              <w:rPr>
                <w:rFonts w:ascii="Arial" w:hAnsi="Arial" w:cs="Arial"/>
                <w:sz w:val="20"/>
              </w:rPr>
              <w:t>State of Utah, $538,000</w:t>
            </w:r>
          </w:p>
        </w:tc>
      </w:tr>
      <w:tr w:rsidR="00D717E4" w:rsidRPr="00B37FF6" w14:paraId="2972BDDB" w14:textId="77777777" w:rsidTr="00450064">
        <w:trPr>
          <w:cantSplit/>
          <w:trHeight w:val="755"/>
        </w:trPr>
        <w:tc>
          <w:tcPr>
            <w:tcW w:w="1320" w:type="dxa"/>
            <w:tcBorders>
              <w:top w:val="single" w:sz="4" w:space="0" w:color="auto"/>
              <w:left w:val="single" w:sz="4" w:space="0" w:color="auto"/>
              <w:bottom w:val="single" w:sz="4" w:space="0" w:color="auto"/>
              <w:right w:val="single" w:sz="4" w:space="0" w:color="auto"/>
            </w:tcBorders>
          </w:tcPr>
          <w:p w14:paraId="5185FCCB" w14:textId="1E32178A" w:rsidR="00D717E4" w:rsidRPr="00B37FF6" w:rsidRDefault="00D717E4" w:rsidP="00A8278E">
            <w:pPr>
              <w:pStyle w:val="EnvelopeReturn"/>
              <w:jc w:val="center"/>
              <w:rPr>
                <w:rFonts w:ascii="Arial" w:hAnsi="Arial" w:cs="Arial"/>
                <w:sz w:val="20"/>
              </w:rPr>
            </w:pPr>
            <w:r w:rsidRPr="00B37FF6">
              <w:rPr>
                <w:rFonts w:ascii="Arial" w:hAnsi="Arial" w:cs="Arial"/>
                <w:sz w:val="20"/>
              </w:rPr>
              <w:t>2022-2027</w:t>
            </w:r>
          </w:p>
        </w:tc>
        <w:tc>
          <w:tcPr>
            <w:tcW w:w="4098" w:type="dxa"/>
            <w:gridSpan w:val="2"/>
            <w:tcBorders>
              <w:top w:val="single" w:sz="4" w:space="0" w:color="auto"/>
              <w:left w:val="single" w:sz="4" w:space="0" w:color="auto"/>
              <w:bottom w:val="single" w:sz="4" w:space="0" w:color="auto"/>
              <w:right w:val="single" w:sz="4" w:space="0" w:color="auto"/>
            </w:tcBorders>
          </w:tcPr>
          <w:p w14:paraId="1C3FCF7D" w14:textId="5C284D7F" w:rsidR="00D717E4" w:rsidRPr="00B37FF6" w:rsidRDefault="00D717E4" w:rsidP="00A8278E">
            <w:pPr>
              <w:pStyle w:val="EnvelopeReturn"/>
              <w:rPr>
                <w:rFonts w:ascii="Arial" w:hAnsi="Arial" w:cs="Arial"/>
                <w:sz w:val="20"/>
              </w:rPr>
            </w:pPr>
            <w:r w:rsidRPr="00B37FF6">
              <w:rPr>
                <w:rFonts w:ascii="Arial" w:hAnsi="Arial" w:cs="Arial"/>
                <w:color w:val="000000"/>
                <w:sz w:val="20"/>
              </w:rPr>
              <w:t>1R01DA056537-01. Implementation and Effectiveness of Mindfulness- Oriented Recovery Enhancement as an Adjunct to Methadone Treatment for Opioid Use Disorder. (</w:t>
            </w:r>
            <w:r w:rsidR="00C14BF6" w:rsidRPr="00B37FF6">
              <w:rPr>
                <w:rFonts w:ascii="Arial" w:hAnsi="Arial" w:cs="Arial"/>
                <w:color w:val="000000"/>
                <w:sz w:val="20"/>
              </w:rPr>
              <w:t xml:space="preserve">MPI: </w:t>
            </w:r>
            <w:r w:rsidRPr="00B37FF6">
              <w:rPr>
                <w:rFonts w:ascii="Arial" w:hAnsi="Arial" w:cs="Arial"/>
                <w:color w:val="000000"/>
                <w:sz w:val="20"/>
              </w:rPr>
              <w:t>Garland, Cooperman)</w:t>
            </w:r>
          </w:p>
        </w:tc>
        <w:tc>
          <w:tcPr>
            <w:tcW w:w="1554" w:type="dxa"/>
            <w:tcBorders>
              <w:top w:val="single" w:sz="4" w:space="0" w:color="auto"/>
              <w:left w:val="single" w:sz="4" w:space="0" w:color="auto"/>
              <w:bottom w:val="single" w:sz="4" w:space="0" w:color="auto"/>
              <w:right w:val="single" w:sz="4" w:space="0" w:color="auto"/>
            </w:tcBorders>
          </w:tcPr>
          <w:p w14:paraId="5707BCC9" w14:textId="6A202EF5" w:rsidR="00D717E4" w:rsidRPr="00B37FF6" w:rsidRDefault="00D717E4" w:rsidP="00A8278E">
            <w:pPr>
              <w:pStyle w:val="EnvelopeReturn"/>
              <w:rPr>
                <w:rFonts w:ascii="Arial" w:hAnsi="Arial" w:cs="Arial"/>
                <w:sz w:val="20"/>
              </w:rPr>
            </w:pPr>
            <w:r w:rsidRPr="00B37FF6">
              <w:rPr>
                <w:rFonts w:ascii="Arial" w:hAnsi="Arial" w:cs="Arial"/>
                <w:sz w:val="20"/>
              </w:rPr>
              <w:t>Co-I (2%)</w:t>
            </w:r>
          </w:p>
        </w:tc>
        <w:tc>
          <w:tcPr>
            <w:tcW w:w="2676" w:type="dxa"/>
            <w:gridSpan w:val="2"/>
            <w:tcBorders>
              <w:top w:val="single" w:sz="4" w:space="0" w:color="auto"/>
              <w:left w:val="single" w:sz="4" w:space="0" w:color="auto"/>
              <w:bottom w:val="single" w:sz="4" w:space="0" w:color="auto"/>
              <w:right w:val="single" w:sz="4" w:space="0" w:color="auto"/>
            </w:tcBorders>
          </w:tcPr>
          <w:p w14:paraId="5EE244B5" w14:textId="5D83C67A" w:rsidR="00D717E4" w:rsidRPr="00B37FF6" w:rsidRDefault="00D717E4" w:rsidP="00A8278E">
            <w:pPr>
              <w:pStyle w:val="EnvelopeReturn"/>
              <w:rPr>
                <w:rFonts w:ascii="Arial" w:hAnsi="Arial" w:cs="Arial"/>
                <w:sz w:val="20"/>
              </w:rPr>
            </w:pPr>
            <w:r w:rsidRPr="00B37FF6">
              <w:rPr>
                <w:rFonts w:ascii="Arial" w:hAnsi="Arial" w:cs="Arial"/>
                <w:sz w:val="20"/>
              </w:rPr>
              <w:t xml:space="preserve">NIH NIDA, </w:t>
            </w:r>
            <w:r w:rsidRPr="00B37FF6">
              <w:rPr>
                <w:rFonts w:ascii="Arial" w:hAnsi="Arial" w:cs="Arial"/>
                <w:color w:val="000000"/>
                <w:sz w:val="20"/>
              </w:rPr>
              <w:t>$3,361,632</w:t>
            </w:r>
          </w:p>
        </w:tc>
      </w:tr>
      <w:tr w:rsidR="00B30EDE" w:rsidRPr="00B37FF6" w14:paraId="505B25FC" w14:textId="77777777" w:rsidTr="00450064">
        <w:trPr>
          <w:cantSplit/>
          <w:trHeight w:val="755"/>
        </w:trPr>
        <w:tc>
          <w:tcPr>
            <w:tcW w:w="1320" w:type="dxa"/>
            <w:tcBorders>
              <w:top w:val="single" w:sz="4" w:space="0" w:color="auto"/>
              <w:left w:val="single" w:sz="4" w:space="0" w:color="auto"/>
              <w:bottom w:val="single" w:sz="4" w:space="0" w:color="auto"/>
              <w:right w:val="single" w:sz="4" w:space="0" w:color="auto"/>
            </w:tcBorders>
          </w:tcPr>
          <w:p w14:paraId="24526F25" w14:textId="505CCBC6" w:rsidR="00B30EDE" w:rsidRPr="00B37FF6" w:rsidRDefault="00B30EDE" w:rsidP="00A8278E">
            <w:pPr>
              <w:pStyle w:val="EnvelopeReturn"/>
              <w:jc w:val="center"/>
              <w:rPr>
                <w:rFonts w:ascii="Arial" w:hAnsi="Arial" w:cs="Arial"/>
                <w:sz w:val="20"/>
              </w:rPr>
            </w:pPr>
            <w:r w:rsidRPr="00B37FF6">
              <w:rPr>
                <w:rFonts w:ascii="Arial" w:hAnsi="Arial" w:cs="Arial"/>
                <w:sz w:val="20"/>
              </w:rPr>
              <w:t>2022-2026</w:t>
            </w:r>
          </w:p>
        </w:tc>
        <w:tc>
          <w:tcPr>
            <w:tcW w:w="4098" w:type="dxa"/>
            <w:gridSpan w:val="2"/>
            <w:tcBorders>
              <w:top w:val="single" w:sz="4" w:space="0" w:color="auto"/>
              <w:left w:val="single" w:sz="4" w:space="0" w:color="auto"/>
              <w:bottom w:val="single" w:sz="4" w:space="0" w:color="auto"/>
              <w:right w:val="single" w:sz="4" w:space="0" w:color="auto"/>
            </w:tcBorders>
          </w:tcPr>
          <w:p w14:paraId="097EACD2" w14:textId="06616038" w:rsidR="00B30EDE" w:rsidRPr="00B37FF6" w:rsidRDefault="00B30EDE" w:rsidP="00A8278E">
            <w:pPr>
              <w:pStyle w:val="EnvelopeReturn"/>
              <w:rPr>
                <w:rFonts w:ascii="Arial" w:hAnsi="Arial" w:cs="Arial"/>
                <w:color w:val="000000"/>
                <w:sz w:val="20"/>
              </w:rPr>
            </w:pPr>
            <w:r w:rsidRPr="00B37FF6">
              <w:rPr>
                <w:rFonts w:ascii="Arial" w:hAnsi="Arial" w:cs="Arial"/>
                <w:color w:val="000000"/>
                <w:sz w:val="20"/>
              </w:rPr>
              <w:t xml:space="preserve">1R01DA055585-01. </w:t>
            </w:r>
            <w:r w:rsidR="00B37FF6" w:rsidRPr="00B37FF6">
              <w:rPr>
                <w:rFonts w:ascii="Arial" w:hAnsi="Arial" w:cs="Arial"/>
                <w:color w:val="212121"/>
                <w:sz w:val="20"/>
              </w:rPr>
              <w:t>Improving racial equity in opioid use disorder treatment in Medicaid</w:t>
            </w:r>
            <w:r w:rsidRPr="00B37FF6">
              <w:rPr>
                <w:rFonts w:ascii="Arial" w:hAnsi="Arial" w:cs="Arial"/>
                <w:color w:val="000000"/>
                <w:sz w:val="20"/>
              </w:rPr>
              <w:t>. (PI: Donohue)</w:t>
            </w:r>
          </w:p>
        </w:tc>
        <w:tc>
          <w:tcPr>
            <w:tcW w:w="1554" w:type="dxa"/>
            <w:tcBorders>
              <w:top w:val="single" w:sz="4" w:space="0" w:color="auto"/>
              <w:left w:val="single" w:sz="4" w:space="0" w:color="auto"/>
              <w:bottom w:val="single" w:sz="4" w:space="0" w:color="auto"/>
              <w:right w:val="single" w:sz="4" w:space="0" w:color="auto"/>
            </w:tcBorders>
          </w:tcPr>
          <w:p w14:paraId="5BB8A79D" w14:textId="76F4A3A2" w:rsidR="00B30EDE" w:rsidRPr="00B37FF6" w:rsidRDefault="00B30EDE" w:rsidP="00A8278E">
            <w:pPr>
              <w:pStyle w:val="EnvelopeReturn"/>
              <w:rPr>
                <w:rFonts w:ascii="Arial" w:hAnsi="Arial" w:cs="Arial"/>
                <w:sz w:val="20"/>
              </w:rPr>
            </w:pPr>
            <w:r w:rsidRPr="00B37FF6">
              <w:rPr>
                <w:rFonts w:ascii="Arial" w:hAnsi="Arial" w:cs="Arial"/>
                <w:sz w:val="20"/>
              </w:rPr>
              <w:t>Co-I (5%)</w:t>
            </w:r>
          </w:p>
        </w:tc>
        <w:tc>
          <w:tcPr>
            <w:tcW w:w="2676" w:type="dxa"/>
            <w:gridSpan w:val="2"/>
            <w:tcBorders>
              <w:top w:val="single" w:sz="4" w:space="0" w:color="auto"/>
              <w:left w:val="single" w:sz="4" w:space="0" w:color="auto"/>
              <w:bottom w:val="single" w:sz="4" w:space="0" w:color="auto"/>
              <w:right w:val="single" w:sz="4" w:space="0" w:color="auto"/>
            </w:tcBorders>
          </w:tcPr>
          <w:p w14:paraId="56031C22" w14:textId="64978B54" w:rsidR="00B30EDE" w:rsidRPr="00B37FF6" w:rsidRDefault="00B30EDE" w:rsidP="00A8278E">
            <w:pPr>
              <w:pStyle w:val="EnvelopeReturn"/>
              <w:rPr>
                <w:rFonts w:ascii="Arial" w:hAnsi="Arial" w:cs="Arial"/>
                <w:sz w:val="20"/>
              </w:rPr>
            </w:pPr>
            <w:r w:rsidRPr="00B37FF6">
              <w:rPr>
                <w:rFonts w:ascii="Arial" w:hAnsi="Arial" w:cs="Arial"/>
                <w:sz w:val="20"/>
              </w:rPr>
              <w:t xml:space="preserve">NIH NIDA, </w:t>
            </w:r>
            <w:r w:rsidR="00B37FF6" w:rsidRPr="00B37FF6">
              <w:rPr>
                <w:rFonts w:ascii="Arial" w:hAnsi="Arial" w:cs="Arial"/>
                <w:color w:val="212121"/>
                <w:sz w:val="20"/>
              </w:rPr>
              <w:t>$5,551,157</w:t>
            </w:r>
          </w:p>
        </w:tc>
      </w:tr>
      <w:tr w:rsidR="00B30EDE" w:rsidRPr="00B37FF6" w14:paraId="72A711CE" w14:textId="77777777" w:rsidTr="00450064">
        <w:trPr>
          <w:cantSplit/>
          <w:trHeight w:val="755"/>
        </w:trPr>
        <w:tc>
          <w:tcPr>
            <w:tcW w:w="1320" w:type="dxa"/>
            <w:tcBorders>
              <w:top w:val="single" w:sz="4" w:space="0" w:color="auto"/>
              <w:left w:val="single" w:sz="4" w:space="0" w:color="auto"/>
              <w:bottom w:val="single" w:sz="4" w:space="0" w:color="auto"/>
              <w:right w:val="single" w:sz="4" w:space="0" w:color="auto"/>
            </w:tcBorders>
          </w:tcPr>
          <w:p w14:paraId="21425EE8" w14:textId="3836A9E7" w:rsidR="00B30EDE" w:rsidRPr="00B37FF6" w:rsidRDefault="00B30EDE" w:rsidP="00A8278E">
            <w:pPr>
              <w:pStyle w:val="EnvelopeReturn"/>
              <w:jc w:val="center"/>
              <w:rPr>
                <w:rFonts w:ascii="Arial" w:hAnsi="Arial" w:cs="Arial"/>
                <w:sz w:val="20"/>
              </w:rPr>
            </w:pPr>
            <w:r w:rsidRPr="00B37FF6">
              <w:rPr>
                <w:rFonts w:ascii="Arial" w:hAnsi="Arial" w:cs="Arial"/>
                <w:sz w:val="20"/>
              </w:rPr>
              <w:t>2022-2026</w:t>
            </w:r>
          </w:p>
        </w:tc>
        <w:tc>
          <w:tcPr>
            <w:tcW w:w="4098" w:type="dxa"/>
            <w:gridSpan w:val="2"/>
            <w:tcBorders>
              <w:top w:val="single" w:sz="4" w:space="0" w:color="auto"/>
              <w:left w:val="single" w:sz="4" w:space="0" w:color="auto"/>
              <w:bottom w:val="single" w:sz="4" w:space="0" w:color="auto"/>
              <w:right w:val="single" w:sz="4" w:space="0" w:color="auto"/>
            </w:tcBorders>
          </w:tcPr>
          <w:p w14:paraId="0A3F9E49" w14:textId="0CBB37E0" w:rsidR="00B30EDE" w:rsidRPr="00B37FF6" w:rsidRDefault="00B30EDE" w:rsidP="00A8278E">
            <w:pPr>
              <w:pStyle w:val="EnvelopeReturn"/>
              <w:rPr>
                <w:rFonts w:ascii="Arial" w:hAnsi="Arial" w:cs="Arial"/>
                <w:color w:val="000000"/>
                <w:sz w:val="20"/>
              </w:rPr>
            </w:pPr>
            <w:r w:rsidRPr="00B37FF6">
              <w:rPr>
                <w:rFonts w:ascii="Arial" w:hAnsi="Arial" w:cs="Arial"/>
                <w:color w:val="000000"/>
                <w:sz w:val="20"/>
              </w:rPr>
              <w:t>1R01AT012229</w:t>
            </w:r>
            <w:r w:rsidR="00C40B5A">
              <w:rPr>
                <w:rFonts w:ascii="Arial" w:hAnsi="Arial" w:cs="Arial"/>
                <w:color w:val="000000"/>
                <w:sz w:val="20"/>
              </w:rPr>
              <w:t>-</w:t>
            </w:r>
            <w:r w:rsidRPr="00B37FF6">
              <w:rPr>
                <w:rFonts w:ascii="Arial" w:hAnsi="Arial" w:cs="Arial"/>
                <w:color w:val="000000"/>
                <w:sz w:val="20"/>
              </w:rPr>
              <w:t>01. Physical Therapy Integrated with Mindfulness for Patients with Chronic Musculoskeletal Pain and Long-Term Opioid Treatment. (PI: Magel)</w:t>
            </w:r>
          </w:p>
        </w:tc>
        <w:tc>
          <w:tcPr>
            <w:tcW w:w="1554" w:type="dxa"/>
            <w:tcBorders>
              <w:top w:val="single" w:sz="4" w:space="0" w:color="auto"/>
              <w:left w:val="single" w:sz="4" w:space="0" w:color="auto"/>
              <w:bottom w:val="single" w:sz="4" w:space="0" w:color="auto"/>
              <w:right w:val="single" w:sz="4" w:space="0" w:color="auto"/>
            </w:tcBorders>
          </w:tcPr>
          <w:p w14:paraId="45A80C3E" w14:textId="627EC891" w:rsidR="00B30EDE" w:rsidRPr="00B37FF6" w:rsidRDefault="00B30EDE" w:rsidP="00A8278E">
            <w:pPr>
              <w:pStyle w:val="EnvelopeReturn"/>
              <w:rPr>
                <w:rFonts w:ascii="Arial" w:hAnsi="Arial" w:cs="Arial"/>
                <w:sz w:val="20"/>
              </w:rPr>
            </w:pPr>
            <w:r w:rsidRPr="00B37FF6">
              <w:rPr>
                <w:rFonts w:ascii="Arial" w:hAnsi="Arial" w:cs="Arial"/>
                <w:sz w:val="20"/>
              </w:rPr>
              <w:t>Co-I (1%)</w:t>
            </w:r>
          </w:p>
        </w:tc>
        <w:tc>
          <w:tcPr>
            <w:tcW w:w="2676" w:type="dxa"/>
            <w:gridSpan w:val="2"/>
            <w:tcBorders>
              <w:top w:val="single" w:sz="4" w:space="0" w:color="auto"/>
              <w:left w:val="single" w:sz="4" w:space="0" w:color="auto"/>
              <w:bottom w:val="single" w:sz="4" w:space="0" w:color="auto"/>
              <w:right w:val="single" w:sz="4" w:space="0" w:color="auto"/>
            </w:tcBorders>
          </w:tcPr>
          <w:p w14:paraId="5AEA896D" w14:textId="0AA70718" w:rsidR="00B30EDE" w:rsidRPr="00B37FF6" w:rsidRDefault="00B30EDE" w:rsidP="00A8278E">
            <w:pPr>
              <w:pStyle w:val="EnvelopeReturn"/>
              <w:rPr>
                <w:rFonts w:ascii="Arial" w:hAnsi="Arial" w:cs="Arial"/>
                <w:sz w:val="20"/>
              </w:rPr>
            </w:pPr>
            <w:r w:rsidRPr="00B37FF6">
              <w:rPr>
                <w:rFonts w:ascii="Arial" w:hAnsi="Arial" w:cs="Arial"/>
                <w:sz w:val="20"/>
              </w:rPr>
              <w:t>NIH NCCIH, $1,625,093</w:t>
            </w:r>
          </w:p>
        </w:tc>
      </w:tr>
      <w:tr w:rsidR="00454C6A" w:rsidRPr="00B37FF6" w14:paraId="337FE662" w14:textId="77777777" w:rsidTr="00450064">
        <w:trPr>
          <w:cantSplit/>
          <w:trHeight w:val="755"/>
        </w:trPr>
        <w:tc>
          <w:tcPr>
            <w:tcW w:w="1320" w:type="dxa"/>
            <w:tcBorders>
              <w:top w:val="single" w:sz="4" w:space="0" w:color="auto"/>
              <w:left w:val="single" w:sz="4" w:space="0" w:color="auto"/>
              <w:bottom w:val="single" w:sz="4" w:space="0" w:color="auto"/>
              <w:right w:val="single" w:sz="4" w:space="0" w:color="auto"/>
            </w:tcBorders>
          </w:tcPr>
          <w:p w14:paraId="2C229333" w14:textId="34975ECC" w:rsidR="00454C6A" w:rsidRPr="00B37FF6" w:rsidRDefault="00454C6A" w:rsidP="00A8278E">
            <w:pPr>
              <w:pStyle w:val="EnvelopeReturn"/>
              <w:jc w:val="center"/>
              <w:rPr>
                <w:rFonts w:ascii="Arial" w:hAnsi="Arial" w:cs="Arial"/>
                <w:sz w:val="20"/>
              </w:rPr>
            </w:pPr>
            <w:r>
              <w:rPr>
                <w:rFonts w:ascii="Arial" w:hAnsi="Arial" w:cs="Arial"/>
                <w:sz w:val="20"/>
              </w:rPr>
              <w:t>2022-2023</w:t>
            </w:r>
          </w:p>
        </w:tc>
        <w:tc>
          <w:tcPr>
            <w:tcW w:w="4098" w:type="dxa"/>
            <w:gridSpan w:val="2"/>
            <w:tcBorders>
              <w:top w:val="single" w:sz="4" w:space="0" w:color="auto"/>
              <w:left w:val="single" w:sz="4" w:space="0" w:color="auto"/>
              <w:bottom w:val="single" w:sz="4" w:space="0" w:color="auto"/>
              <w:right w:val="single" w:sz="4" w:space="0" w:color="auto"/>
            </w:tcBorders>
          </w:tcPr>
          <w:p w14:paraId="4575D39C" w14:textId="52D6AAE8" w:rsidR="00454C6A" w:rsidRPr="00B37FF6" w:rsidRDefault="00454C6A" w:rsidP="00A8278E">
            <w:pPr>
              <w:pStyle w:val="EnvelopeReturn"/>
              <w:rPr>
                <w:rFonts w:ascii="Arial" w:hAnsi="Arial" w:cs="Arial"/>
                <w:color w:val="000000"/>
                <w:sz w:val="20"/>
              </w:rPr>
            </w:pPr>
            <w:r>
              <w:rPr>
                <w:rFonts w:ascii="Arial" w:hAnsi="Arial" w:cs="Arial"/>
                <w:color w:val="000000"/>
                <w:sz w:val="20"/>
              </w:rPr>
              <w:t>XXXX. Physical Therapist Identifying Patient with Opioid Misuse. (PI: Magel)</w:t>
            </w:r>
          </w:p>
        </w:tc>
        <w:tc>
          <w:tcPr>
            <w:tcW w:w="1554" w:type="dxa"/>
            <w:tcBorders>
              <w:top w:val="single" w:sz="4" w:space="0" w:color="auto"/>
              <w:left w:val="single" w:sz="4" w:space="0" w:color="auto"/>
              <w:bottom w:val="single" w:sz="4" w:space="0" w:color="auto"/>
              <w:right w:val="single" w:sz="4" w:space="0" w:color="auto"/>
            </w:tcBorders>
          </w:tcPr>
          <w:p w14:paraId="5443D778" w14:textId="7FFE831E" w:rsidR="00454C6A" w:rsidRPr="00B37FF6" w:rsidRDefault="00454C6A" w:rsidP="00A8278E">
            <w:pPr>
              <w:pStyle w:val="EnvelopeReturn"/>
              <w:rPr>
                <w:rFonts w:ascii="Arial" w:hAnsi="Arial" w:cs="Arial"/>
                <w:sz w:val="20"/>
              </w:rPr>
            </w:pPr>
            <w:r>
              <w:rPr>
                <w:rFonts w:ascii="Arial" w:hAnsi="Arial" w:cs="Arial"/>
                <w:sz w:val="20"/>
              </w:rPr>
              <w:t>Co-I (donated)</w:t>
            </w:r>
          </w:p>
        </w:tc>
        <w:tc>
          <w:tcPr>
            <w:tcW w:w="2676" w:type="dxa"/>
            <w:gridSpan w:val="2"/>
            <w:tcBorders>
              <w:top w:val="single" w:sz="4" w:space="0" w:color="auto"/>
              <w:left w:val="single" w:sz="4" w:space="0" w:color="auto"/>
              <w:bottom w:val="single" w:sz="4" w:space="0" w:color="auto"/>
              <w:right w:val="single" w:sz="4" w:space="0" w:color="auto"/>
            </w:tcBorders>
          </w:tcPr>
          <w:p w14:paraId="49AE0197" w14:textId="75D47F68" w:rsidR="00454C6A" w:rsidRPr="00B37FF6" w:rsidRDefault="00454C6A" w:rsidP="00A8278E">
            <w:pPr>
              <w:pStyle w:val="EnvelopeReturn"/>
              <w:rPr>
                <w:rFonts w:ascii="Arial" w:hAnsi="Arial" w:cs="Arial"/>
                <w:sz w:val="20"/>
              </w:rPr>
            </w:pPr>
            <w:r>
              <w:rPr>
                <w:rFonts w:ascii="Arial" w:hAnsi="Arial" w:cs="Arial"/>
                <w:sz w:val="20"/>
              </w:rPr>
              <w:t>University of Utah Faculty Small Grant Program, $14,459</w:t>
            </w:r>
          </w:p>
        </w:tc>
      </w:tr>
      <w:tr w:rsidR="00FB76B8" w:rsidRPr="00B37FF6" w14:paraId="4CD945F0" w14:textId="77777777" w:rsidTr="00450064">
        <w:trPr>
          <w:cantSplit/>
          <w:trHeight w:val="755"/>
        </w:trPr>
        <w:tc>
          <w:tcPr>
            <w:tcW w:w="1320" w:type="dxa"/>
            <w:tcBorders>
              <w:top w:val="single" w:sz="4" w:space="0" w:color="auto"/>
              <w:left w:val="single" w:sz="4" w:space="0" w:color="auto"/>
              <w:bottom w:val="single" w:sz="4" w:space="0" w:color="auto"/>
              <w:right w:val="single" w:sz="4" w:space="0" w:color="auto"/>
            </w:tcBorders>
          </w:tcPr>
          <w:p w14:paraId="6C31D820" w14:textId="51643083" w:rsidR="00FB76B8" w:rsidRPr="00B37FF6" w:rsidRDefault="00FB76B8" w:rsidP="00A8278E">
            <w:pPr>
              <w:pStyle w:val="EnvelopeReturn"/>
              <w:jc w:val="center"/>
              <w:rPr>
                <w:rFonts w:ascii="Arial" w:hAnsi="Arial" w:cs="Arial"/>
                <w:sz w:val="20"/>
              </w:rPr>
            </w:pPr>
            <w:r>
              <w:rPr>
                <w:rFonts w:ascii="Arial" w:hAnsi="Arial" w:cs="Arial"/>
                <w:sz w:val="20"/>
              </w:rPr>
              <w:lastRenderedPageBreak/>
              <w:t>2023-2024</w:t>
            </w:r>
          </w:p>
        </w:tc>
        <w:tc>
          <w:tcPr>
            <w:tcW w:w="4098" w:type="dxa"/>
            <w:gridSpan w:val="2"/>
            <w:tcBorders>
              <w:top w:val="single" w:sz="4" w:space="0" w:color="auto"/>
              <w:left w:val="single" w:sz="4" w:space="0" w:color="auto"/>
              <w:bottom w:val="single" w:sz="4" w:space="0" w:color="auto"/>
              <w:right w:val="single" w:sz="4" w:space="0" w:color="auto"/>
            </w:tcBorders>
          </w:tcPr>
          <w:p w14:paraId="4F3D3118" w14:textId="2A3094AB" w:rsidR="00FB76B8" w:rsidRPr="00B37FF6" w:rsidRDefault="00FB76B8" w:rsidP="00A8278E">
            <w:pPr>
              <w:pStyle w:val="EnvelopeReturn"/>
              <w:rPr>
                <w:rFonts w:ascii="Arial" w:hAnsi="Arial" w:cs="Arial"/>
                <w:color w:val="000000"/>
                <w:sz w:val="20"/>
              </w:rPr>
            </w:pPr>
            <w:r>
              <w:rPr>
                <w:rFonts w:ascii="Arial" w:hAnsi="Arial" w:cs="Arial"/>
                <w:color w:val="000000"/>
                <w:sz w:val="20"/>
              </w:rPr>
              <w:t>XXXX. Outcomes of Telehealth Care Associated with Opioid Prescribing: A Rapid Patient-, Provider-, and System-level Evaluation</w:t>
            </w:r>
          </w:p>
        </w:tc>
        <w:tc>
          <w:tcPr>
            <w:tcW w:w="1554" w:type="dxa"/>
            <w:tcBorders>
              <w:top w:val="single" w:sz="4" w:space="0" w:color="auto"/>
              <w:left w:val="single" w:sz="4" w:space="0" w:color="auto"/>
              <w:bottom w:val="single" w:sz="4" w:space="0" w:color="auto"/>
              <w:right w:val="single" w:sz="4" w:space="0" w:color="auto"/>
            </w:tcBorders>
          </w:tcPr>
          <w:p w14:paraId="79914E17" w14:textId="33E249C7" w:rsidR="00FB76B8" w:rsidRPr="00B37FF6" w:rsidRDefault="00FB76B8" w:rsidP="00A8278E">
            <w:pPr>
              <w:pStyle w:val="EnvelopeReturn"/>
              <w:rPr>
                <w:rFonts w:ascii="Arial" w:hAnsi="Arial" w:cs="Arial"/>
                <w:sz w:val="20"/>
              </w:rPr>
            </w:pPr>
            <w:r>
              <w:rPr>
                <w:rFonts w:ascii="Arial" w:hAnsi="Arial" w:cs="Arial"/>
                <w:sz w:val="20"/>
              </w:rPr>
              <w:t>PI (20%)</w:t>
            </w:r>
          </w:p>
        </w:tc>
        <w:tc>
          <w:tcPr>
            <w:tcW w:w="2676" w:type="dxa"/>
            <w:gridSpan w:val="2"/>
            <w:tcBorders>
              <w:top w:val="single" w:sz="4" w:space="0" w:color="auto"/>
              <w:left w:val="single" w:sz="4" w:space="0" w:color="auto"/>
              <w:bottom w:val="single" w:sz="4" w:space="0" w:color="auto"/>
              <w:right w:val="single" w:sz="4" w:space="0" w:color="auto"/>
            </w:tcBorders>
          </w:tcPr>
          <w:p w14:paraId="566DC988" w14:textId="6B6D800A" w:rsidR="00FB76B8" w:rsidRPr="00B37FF6" w:rsidRDefault="00FB76B8" w:rsidP="00A8278E">
            <w:pPr>
              <w:pStyle w:val="EnvelopeReturn"/>
              <w:rPr>
                <w:rFonts w:ascii="Arial" w:hAnsi="Arial" w:cs="Arial"/>
                <w:sz w:val="20"/>
              </w:rPr>
            </w:pPr>
            <w:r>
              <w:rPr>
                <w:rFonts w:ascii="Arial" w:hAnsi="Arial" w:cs="Arial"/>
                <w:sz w:val="20"/>
              </w:rPr>
              <w:t xml:space="preserve">VA OCC, </w:t>
            </w:r>
            <w:r w:rsidR="00BE3773">
              <w:rPr>
                <w:rFonts w:ascii="Arial" w:hAnsi="Arial" w:cs="Arial"/>
                <w:sz w:val="20"/>
              </w:rPr>
              <w:t>$249,759</w:t>
            </w:r>
          </w:p>
        </w:tc>
      </w:tr>
      <w:bookmarkEnd w:id="36"/>
    </w:tbl>
    <w:p w14:paraId="37A70AD1" w14:textId="7F049BCE" w:rsidR="00215D15" w:rsidRPr="00B37FF6" w:rsidRDefault="00215D15" w:rsidP="00A8278E">
      <w:pPr>
        <w:pStyle w:val="EnvelopeReturn"/>
        <w:tabs>
          <w:tab w:val="left" w:pos="1518"/>
          <w:tab w:val="left" w:pos="4128"/>
          <w:tab w:val="left" w:pos="5616"/>
          <w:tab w:val="left" w:pos="7170"/>
        </w:tabs>
        <w:ind w:left="216"/>
        <w:rPr>
          <w:rFonts w:ascii="Arial" w:hAnsi="Arial" w:cs="Arial"/>
          <w:sz w:val="20"/>
        </w:rPr>
      </w:pPr>
    </w:p>
    <w:p w14:paraId="386008B8" w14:textId="67B442CC" w:rsidR="00215D15" w:rsidRPr="00B37FF6" w:rsidRDefault="00246E92" w:rsidP="00A8278E">
      <w:pPr>
        <w:pStyle w:val="EnvelopeReturn"/>
        <w:ind w:left="180"/>
        <w:rPr>
          <w:rFonts w:ascii="Arial" w:hAnsi="Arial" w:cs="Arial"/>
          <w:b/>
          <w:sz w:val="20"/>
        </w:rPr>
      </w:pPr>
      <w:r w:rsidRPr="00B37FF6">
        <w:rPr>
          <w:rFonts w:ascii="Arial" w:hAnsi="Arial" w:cs="Arial"/>
          <w:b/>
          <w:sz w:val="20"/>
        </w:rPr>
        <w:t>Current g</w:t>
      </w:r>
      <w:r w:rsidR="00215D15" w:rsidRPr="00B37FF6">
        <w:rPr>
          <w:rFonts w:ascii="Arial" w:hAnsi="Arial" w:cs="Arial"/>
          <w:b/>
          <w:sz w:val="20"/>
        </w:rPr>
        <w:t>rant support received as part of Center/Program as Director</w:t>
      </w:r>
    </w:p>
    <w:p w14:paraId="09736A5F" w14:textId="77777777" w:rsidR="00A123AD" w:rsidRPr="00B37FF6" w:rsidRDefault="00A123AD" w:rsidP="00A8278E">
      <w:pPr>
        <w:pStyle w:val="EnvelopeReturn"/>
        <w:ind w:left="180"/>
        <w:rPr>
          <w:rFonts w:ascii="Arial" w:hAnsi="Arial" w:cs="Arial"/>
          <w:b/>
          <w:sz w:val="20"/>
        </w:rPr>
      </w:pPr>
    </w:p>
    <w:tbl>
      <w:tblPr>
        <w:tblStyle w:val="TableGrid"/>
        <w:tblW w:w="9612"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2"/>
        <w:gridCol w:w="3360"/>
        <w:gridCol w:w="3240"/>
        <w:gridCol w:w="1710"/>
      </w:tblGrid>
      <w:tr w:rsidR="00246E92" w:rsidRPr="00B37FF6" w14:paraId="0DB5A244" w14:textId="77777777" w:rsidTr="00541C26">
        <w:trPr>
          <w:cantSplit/>
          <w:trHeight w:val="63"/>
        </w:trPr>
        <w:tc>
          <w:tcPr>
            <w:tcW w:w="1302" w:type="dxa"/>
            <w:tcBorders>
              <w:top w:val="single" w:sz="4" w:space="0" w:color="auto"/>
              <w:left w:val="single" w:sz="4" w:space="0" w:color="auto"/>
              <w:bottom w:val="single" w:sz="4" w:space="0" w:color="auto"/>
              <w:right w:val="single" w:sz="4" w:space="0" w:color="auto"/>
            </w:tcBorders>
          </w:tcPr>
          <w:p w14:paraId="228BD658" w14:textId="77777777" w:rsidR="00246E92" w:rsidRPr="00B37FF6" w:rsidRDefault="00246E92" w:rsidP="00A8278E">
            <w:pPr>
              <w:pStyle w:val="EnvelopeReturn"/>
              <w:rPr>
                <w:rFonts w:ascii="Arial" w:hAnsi="Arial" w:cs="Arial"/>
                <w:b/>
                <w:sz w:val="20"/>
              </w:rPr>
            </w:pPr>
            <w:r w:rsidRPr="00B37FF6">
              <w:rPr>
                <w:rFonts w:ascii="Arial" w:hAnsi="Arial" w:cs="Arial"/>
                <w:b/>
                <w:sz w:val="20"/>
              </w:rPr>
              <w:t>Years</w:t>
            </w:r>
          </w:p>
        </w:tc>
        <w:tc>
          <w:tcPr>
            <w:tcW w:w="3360" w:type="dxa"/>
            <w:tcBorders>
              <w:top w:val="single" w:sz="4" w:space="0" w:color="auto"/>
              <w:left w:val="single" w:sz="4" w:space="0" w:color="auto"/>
              <w:bottom w:val="single" w:sz="4" w:space="0" w:color="auto"/>
              <w:right w:val="single" w:sz="4" w:space="0" w:color="auto"/>
            </w:tcBorders>
          </w:tcPr>
          <w:p w14:paraId="69AAC5B5" w14:textId="0466E506" w:rsidR="00246E92" w:rsidRPr="00B37FF6" w:rsidRDefault="00246E92" w:rsidP="00A8278E">
            <w:pPr>
              <w:pStyle w:val="EnvelopeReturn"/>
              <w:rPr>
                <w:rFonts w:ascii="Arial" w:hAnsi="Arial" w:cs="Arial"/>
                <w:b/>
                <w:bCs/>
                <w:sz w:val="20"/>
              </w:rPr>
            </w:pPr>
            <w:r w:rsidRPr="00B37FF6">
              <w:rPr>
                <w:rFonts w:ascii="Arial" w:hAnsi="Arial" w:cs="Arial"/>
                <w:b/>
                <w:sz w:val="20"/>
              </w:rPr>
              <w:t>Grant Title/Role</w:t>
            </w:r>
          </w:p>
        </w:tc>
        <w:tc>
          <w:tcPr>
            <w:tcW w:w="3240" w:type="dxa"/>
            <w:tcBorders>
              <w:top w:val="single" w:sz="4" w:space="0" w:color="auto"/>
              <w:left w:val="single" w:sz="4" w:space="0" w:color="auto"/>
              <w:bottom w:val="single" w:sz="4" w:space="0" w:color="auto"/>
              <w:right w:val="single" w:sz="4" w:space="0" w:color="auto"/>
            </w:tcBorders>
          </w:tcPr>
          <w:p w14:paraId="576FA57E" w14:textId="2BBD31E3" w:rsidR="00212640" w:rsidRPr="00B37FF6" w:rsidRDefault="00246E92" w:rsidP="00A8278E">
            <w:pPr>
              <w:pStyle w:val="EnvelopeReturn"/>
              <w:rPr>
                <w:rFonts w:ascii="Arial" w:hAnsi="Arial" w:cs="Arial"/>
                <w:b/>
                <w:bCs/>
                <w:sz w:val="20"/>
              </w:rPr>
            </w:pPr>
            <w:r w:rsidRPr="00B37FF6">
              <w:rPr>
                <w:rFonts w:ascii="Arial" w:hAnsi="Arial" w:cs="Arial"/>
                <w:b/>
                <w:bCs/>
                <w:sz w:val="20"/>
              </w:rPr>
              <w:t>Center</w:t>
            </w:r>
            <w:r w:rsidR="00A123AD" w:rsidRPr="00B37FF6">
              <w:rPr>
                <w:rFonts w:ascii="Arial" w:hAnsi="Arial" w:cs="Arial"/>
                <w:b/>
                <w:bCs/>
                <w:sz w:val="20"/>
              </w:rPr>
              <w:t>, Role,</w:t>
            </w:r>
            <w:r w:rsidR="00212640" w:rsidRPr="00B37FF6">
              <w:rPr>
                <w:rFonts w:ascii="Arial" w:hAnsi="Arial" w:cs="Arial"/>
                <w:b/>
                <w:bCs/>
                <w:sz w:val="20"/>
              </w:rPr>
              <w:t xml:space="preserve"> and Efforts</w:t>
            </w:r>
          </w:p>
        </w:tc>
        <w:tc>
          <w:tcPr>
            <w:tcW w:w="1710" w:type="dxa"/>
            <w:tcBorders>
              <w:top w:val="single" w:sz="4" w:space="0" w:color="auto"/>
              <w:left w:val="single" w:sz="4" w:space="0" w:color="auto"/>
              <w:bottom w:val="single" w:sz="4" w:space="0" w:color="auto"/>
              <w:right w:val="single" w:sz="4" w:space="0" w:color="auto"/>
            </w:tcBorders>
          </w:tcPr>
          <w:p w14:paraId="2AEE295D" w14:textId="7428AEA4" w:rsidR="00246E92" w:rsidRPr="00B37FF6" w:rsidRDefault="00246E92" w:rsidP="00A8278E">
            <w:pPr>
              <w:pStyle w:val="EnvelopeReturn"/>
              <w:rPr>
                <w:rFonts w:ascii="Arial" w:hAnsi="Arial" w:cs="Arial"/>
                <w:b/>
                <w:bCs/>
                <w:sz w:val="20"/>
              </w:rPr>
            </w:pPr>
            <w:r w:rsidRPr="00B37FF6">
              <w:rPr>
                <w:rFonts w:ascii="Arial" w:hAnsi="Arial" w:cs="Arial"/>
                <w:b/>
                <w:bCs/>
                <w:sz w:val="20"/>
              </w:rPr>
              <w:t>Funder</w:t>
            </w:r>
            <w:r w:rsidR="009B6766" w:rsidRPr="00B37FF6">
              <w:rPr>
                <w:rFonts w:ascii="Arial" w:hAnsi="Arial" w:cs="Arial"/>
                <w:b/>
                <w:bCs/>
                <w:sz w:val="20"/>
              </w:rPr>
              <w:t>; Total University obligation</w:t>
            </w:r>
          </w:p>
        </w:tc>
      </w:tr>
      <w:tr w:rsidR="00246E92" w:rsidRPr="00B37FF6" w14:paraId="598FCD1D" w14:textId="77777777" w:rsidTr="00541C26">
        <w:trPr>
          <w:cantSplit/>
          <w:trHeight w:val="755"/>
        </w:trPr>
        <w:tc>
          <w:tcPr>
            <w:tcW w:w="1302" w:type="dxa"/>
            <w:tcBorders>
              <w:top w:val="single" w:sz="4" w:space="0" w:color="auto"/>
              <w:left w:val="single" w:sz="4" w:space="0" w:color="auto"/>
              <w:bottom w:val="single" w:sz="4" w:space="0" w:color="auto"/>
              <w:right w:val="single" w:sz="4" w:space="0" w:color="auto"/>
            </w:tcBorders>
          </w:tcPr>
          <w:p w14:paraId="40FE84C8" w14:textId="77777777" w:rsidR="00246E92" w:rsidRPr="00B37FF6" w:rsidRDefault="00246E92" w:rsidP="00A8278E">
            <w:pPr>
              <w:pStyle w:val="EnvelopeReturn"/>
              <w:jc w:val="center"/>
              <w:rPr>
                <w:rFonts w:ascii="Arial" w:hAnsi="Arial" w:cs="Arial"/>
                <w:sz w:val="20"/>
              </w:rPr>
            </w:pPr>
            <w:r w:rsidRPr="00B37FF6">
              <w:rPr>
                <w:rFonts w:ascii="Arial" w:hAnsi="Arial" w:cs="Arial"/>
                <w:sz w:val="20"/>
              </w:rPr>
              <w:t>2019-2022</w:t>
            </w:r>
          </w:p>
        </w:tc>
        <w:tc>
          <w:tcPr>
            <w:tcW w:w="3360" w:type="dxa"/>
            <w:tcBorders>
              <w:top w:val="single" w:sz="4" w:space="0" w:color="auto"/>
              <w:left w:val="single" w:sz="4" w:space="0" w:color="auto"/>
              <w:bottom w:val="single" w:sz="4" w:space="0" w:color="auto"/>
              <w:right w:val="single" w:sz="4" w:space="0" w:color="auto"/>
            </w:tcBorders>
          </w:tcPr>
          <w:p w14:paraId="7F38D5B4" w14:textId="2E2E1565" w:rsidR="00246E92" w:rsidRPr="00B37FF6" w:rsidRDefault="008B46B0" w:rsidP="00A8278E">
            <w:pPr>
              <w:rPr>
                <w:rFonts w:ascii="Arial" w:hAnsi="Arial" w:cs="Arial"/>
                <w:color w:val="000000" w:themeColor="text1"/>
                <w:sz w:val="20"/>
                <w:szCs w:val="20"/>
              </w:rPr>
            </w:pPr>
            <w:r>
              <w:rPr>
                <w:rFonts w:ascii="Arial" w:hAnsi="Arial" w:cs="Arial"/>
                <w:sz w:val="20"/>
                <w:szCs w:val="20"/>
              </w:rPr>
              <w:t xml:space="preserve">NIH/NIDA </w:t>
            </w:r>
            <w:r w:rsidR="00246E92" w:rsidRPr="00B37FF6">
              <w:rPr>
                <w:rFonts w:ascii="Arial" w:hAnsi="Arial" w:cs="Arial"/>
                <w:sz w:val="20"/>
                <w:szCs w:val="20"/>
              </w:rPr>
              <w:t xml:space="preserve">CTN-0080. </w:t>
            </w:r>
            <w:r w:rsidR="00246E92" w:rsidRPr="00B37FF6">
              <w:rPr>
                <w:rFonts w:ascii="Arial" w:hAnsi="Arial" w:cs="Arial"/>
                <w:color w:val="000000" w:themeColor="text1"/>
                <w:sz w:val="20"/>
                <w:szCs w:val="20"/>
              </w:rPr>
              <w:t>Medication treatment for Opioid-dependent Expecting Mothers (MOMs): A Pragmatic Randomized Trial Comparing Two Buprenorphine Formulations</w:t>
            </w:r>
          </w:p>
        </w:tc>
        <w:tc>
          <w:tcPr>
            <w:tcW w:w="3240" w:type="dxa"/>
            <w:tcBorders>
              <w:top w:val="single" w:sz="4" w:space="0" w:color="auto"/>
              <w:left w:val="single" w:sz="4" w:space="0" w:color="auto"/>
              <w:bottom w:val="single" w:sz="4" w:space="0" w:color="auto"/>
              <w:right w:val="single" w:sz="4" w:space="0" w:color="auto"/>
            </w:tcBorders>
          </w:tcPr>
          <w:p w14:paraId="426B4D8E" w14:textId="03D398E5" w:rsidR="00246E92" w:rsidRPr="00B37FF6" w:rsidRDefault="00541C26" w:rsidP="00A8278E">
            <w:pPr>
              <w:pStyle w:val="EnvelopeReturn"/>
              <w:rPr>
                <w:rFonts w:ascii="Arial" w:hAnsi="Arial" w:cs="Arial"/>
                <w:sz w:val="20"/>
              </w:rPr>
            </w:pPr>
            <w:r>
              <w:rPr>
                <w:rFonts w:ascii="Arial" w:hAnsi="Arial" w:cs="Arial"/>
                <w:sz w:val="20"/>
              </w:rPr>
              <w:t xml:space="preserve">Study Site - </w:t>
            </w:r>
            <w:r w:rsidR="00246E92" w:rsidRPr="00B37FF6">
              <w:rPr>
                <w:rFonts w:ascii="Arial" w:hAnsi="Arial" w:cs="Arial"/>
                <w:sz w:val="20"/>
              </w:rPr>
              <w:t>Greater Intermountain Node</w:t>
            </w:r>
            <w:r w:rsidR="00212640" w:rsidRPr="00B37FF6">
              <w:rPr>
                <w:rFonts w:ascii="Arial" w:hAnsi="Arial" w:cs="Arial"/>
                <w:sz w:val="20"/>
              </w:rPr>
              <w:t>; Gordon, co-I (1% volunteer effort)</w:t>
            </w:r>
          </w:p>
        </w:tc>
        <w:tc>
          <w:tcPr>
            <w:tcW w:w="1710" w:type="dxa"/>
            <w:tcBorders>
              <w:top w:val="single" w:sz="4" w:space="0" w:color="auto"/>
              <w:left w:val="single" w:sz="4" w:space="0" w:color="auto"/>
              <w:bottom w:val="single" w:sz="4" w:space="0" w:color="auto"/>
              <w:right w:val="single" w:sz="4" w:space="0" w:color="auto"/>
            </w:tcBorders>
          </w:tcPr>
          <w:p w14:paraId="298B2178" w14:textId="77777777" w:rsidR="00246E92" w:rsidRPr="00B37FF6" w:rsidRDefault="00246E92" w:rsidP="00A8278E">
            <w:pPr>
              <w:rPr>
                <w:rFonts w:ascii="Arial" w:hAnsi="Arial" w:cs="Arial"/>
                <w:sz w:val="20"/>
                <w:szCs w:val="20"/>
              </w:rPr>
            </w:pPr>
            <w:r w:rsidRPr="00B37FF6">
              <w:rPr>
                <w:rFonts w:ascii="Arial" w:hAnsi="Arial" w:cs="Arial"/>
                <w:sz w:val="20"/>
                <w:szCs w:val="20"/>
              </w:rPr>
              <w:t>NIDA</w:t>
            </w:r>
          </w:p>
        </w:tc>
      </w:tr>
      <w:tr w:rsidR="00246E92" w:rsidRPr="00B37FF6" w14:paraId="64B06F0F" w14:textId="77777777" w:rsidTr="00541C26">
        <w:trPr>
          <w:cantSplit/>
          <w:trHeight w:val="755"/>
        </w:trPr>
        <w:tc>
          <w:tcPr>
            <w:tcW w:w="1302" w:type="dxa"/>
            <w:tcBorders>
              <w:top w:val="single" w:sz="4" w:space="0" w:color="auto"/>
              <w:left w:val="single" w:sz="4" w:space="0" w:color="auto"/>
              <w:bottom w:val="single" w:sz="4" w:space="0" w:color="auto"/>
              <w:right w:val="single" w:sz="4" w:space="0" w:color="auto"/>
            </w:tcBorders>
          </w:tcPr>
          <w:p w14:paraId="7CBCA72D" w14:textId="77777777" w:rsidR="00246E92" w:rsidRPr="00B37FF6" w:rsidRDefault="00246E92" w:rsidP="00A8278E">
            <w:pPr>
              <w:pStyle w:val="EnvelopeReturn"/>
              <w:jc w:val="center"/>
              <w:rPr>
                <w:rFonts w:ascii="Arial" w:hAnsi="Arial" w:cs="Arial"/>
                <w:sz w:val="20"/>
              </w:rPr>
            </w:pPr>
            <w:r w:rsidRPr="00B37FF6">
              <w:rPr>
                <w:rFonts w:ascii="Arial" w:hAnsi="Arial" w:cs="Arial"/>
                <w:sz w:val="20"/>
              </w:rPr>
              <w:t>2020-2023</w:t>
            </w:r>
          </w:p>
        </w:tc>
        <w:tc>
          <w:tcPr>
            <w:tcW w:w="3360" w:type="dxa"/>
            <w:tcBorders>
              <w:top w:val="single" w:sz="4" w:space="0" w:color="auto"/>
              <w:left w:val="single" w:sz="4" w:space="0" w:color="auto"/>
              <w:bottom w:val="single" w:sz="4" w:space="0" w:color="auto"/>
              <w:right w:val="single" w:sz="4" w:space="0" w:color="auto"/>
            </w:tcBorders>
          </w:tcPr>
          <w:p w14:paraId="6C665AC9" w14:textId="59C43B58" w:rsidR="00246E92" w:rsidRPr="00B37FF6" w:rsidRDefault="008B46B0" w:rsidP="00A8278E">
            <w:pPr>
              <w:rPr>
                <w:rFonts w:ascii="Arial" w:hAnsi="Arial" w:cs="Arial"/>
                <w:color w:val="000000" w:themeColor="text1"/>
                <w:sz w:val="20"/>
                <w:szCs w:val="20"/>
              </w:rPr>
            </w:pPr>
            <w:r>
              <w:rPr>
                <w:rFonts w:ascii="Arial" w:hAnsi="Arial" w:cs="Arial"/>
                <w:sz w:val="20"/>
                <w:szCs w:val="20"/>
              </w:rPr>
              <w:t xml:space="preserve">NIH/NIDA </w:t>
            </w:r>
            <w:r w:rsidR="00246E92" w:rsidRPr="00B37FF6">
              <w:rPr>
                <w:rFonts w:ascii="Arial" w:hAnsi="Arial" w:cs="Arial"/>
                <w:sz w:val="20"/>
                <w:szCs w:val="20"/>
              </w:rPr>
              <w:t xml:space="preserve">CTN-0099. </w:t>
            </w:r>
            <w:r w:rsidR="00246E92" w:rsidRPr="00B37FF6">
              <w:rPr>
                <w:rFonts w:ascii="Arial" w:hAnsi="Arial" w:cs="Arial"/>
                <w:color w:val="000000" w:themeColor="text1"/>
                <w:sz w:val="20"/>
                <w:szCs w:val="20"/>
              </w:rPr>
              <w:t>Emergency Department-Initiated Buprenorphine Validation Network Trial (ED-INNOVATION)</w:t>
            </w:r>
          </w:p>
        </w:tc>
        <w:tc>
          <w:tcPr>
            <w:tcW w:w="3240" w:type="dxa"/>
            <w:tcBorders>
              <w:top w:val="single" w:sz="4" w:space="0" w:color="auto"/>
              <w:left w:val="single" w:sz="4" w:space="0" w:color="auto"/>
              <w:bottom w:val="single" w:sz="4" w:space="0" w:color="auto"/>
              <w:right w:val="single" w:sz="4" w:space="0" w:color="auto"/>
            </w:tcBorders>
          </w:tcPr>
          <w:p w14:paraId="2DB5D186" w14:textId="3DF81666" w:rsidR="00246E92" w:rsidRPr="00B37FF6" w:rsidRDefault="00541C26" w:rsidP="00A8278E">
            <w:pPr>
              <w:pStyle w:val="EnvelopeReturn"/>
              <w:rPr>
                <w:rFonts w:ascii="Arial" w:hAnsi="Arial" w:cs="Arial"/>
                <w:sz w:val="20"/>
              </w:rPr>
            </w:pPr>
            <w:r>
              <w:rPr>
                <w:rFonts w:ascii="Arial" w:hAnsi="Arial" w:cs="Arial"/>
                <w:sz w:val="20"/>
              </w:rPr>
              <w:t xml:space="preserve">Study Site - </w:t>
            </w:r>
            <w:r w:rsidR="00212640" w:rsidRPr="00B37FF6">
              <w:rPr>
                <w:rFonts w:ascii="Arial" w:hAnsi="Arial" w:cs="Arial"/>
                <w:sz w:val="20"/>
              </w:rPr>
              <w:t>Greater Intermountain Node; Gordon, co-I (1% volunteer effort)</w:t>
            </w:r>
          </w:p>
        </w:tc>
        <w:tc>
          <w:tcPr>
            <w:tcW w:w="1710" w:type="dxa"/>
            <w:tcBorders>
              <w:top w:val="single" w:sz="4" w:space="0" w:color="auto"/>
              <w:left w:val="single" w:sz="4" w:space="0" w:color="auto"/>
              <w:bottom w:val="single" w:sz="4" w:space="0" w:color="auto"/>
              <w:right w:val="single" w:sz="4" w:space="0" w:color="auto"/>
            </w:tcBorders>
          </w:tcPr>
          <w:p w14:paraId="3333C8F0" w14:textId="77777777" w:rsidR="00246E92" w:rsidRPr="00B37FF6" w:rsidRDefault="00246E92" w:rsidP="00A8278E">
            <w:pPr>
              <w:rPr>
                <w:rFonts w:ascii="Arial" w:hAnsi="Arial" w:cs="Arial"/>
                <w:sz w:val="20"/>
                <w:szCs w:val="20"/>
              </w:rPr>
            </w:pPr>
            <w:r w:rsidRPr="00B37FF6">
              <w:rPr>
                <w:rFonts w:ascii="Arial" w:hAnsi="Arial" w:cs="Arial"/>
                <w:sz w:val="20"/>
                <w:szCs w:val="20"/>
              </w:rPr>
              <w:t>NIDA</w:t>
            </w:r>
          </w:p>
        </w:tc>
      </w:tr>
      <w:tr w:rsidR="00246E92" w:rsidRPr="00B37FF6" w14:paraId="1A3E61EE" w14:textId="77777777" w:rsidTr="00541C26">
        <w:trPr>
          <w:cantSplit/>
          <w:trHeight w:val="755"/>
        </w:trPr>
        <w:tc>
          <w:tcPr>
            <w:tcW w:w="1302" w:type="dxa"/>
            <w:tcBorders>
              <w:top w:val="single" w:sz="4" w:space="0" w:color="auto"/>
              <w:left w:val="single" w:sz="4" w:space="0" w:color="auto"/>
              <w:bottom w:val="single" w:sz="4" w:space="0" w:color="auto"/>
              <w:right w:val="single" w:sz="4" w:space="0" w:color="auto"/>
            </w:tcBorders>
          </w:tcPr>
          <w:p w14:paraId="5FA1846A" w14:textId="77777777" w:rsidR="00246E92" w:rsidRPr="00B37FF6" w:rsidRDefault="00246E92" w:rsidP="00A8278E">
            <w:pPr>
              <w:pStyle w:val="EnvelopeReturn"/>
              <w:jc w:val="center"/>
              <w:rPr>
                <w:rFonts w:ascii="Arial" w:hAnsi="Arial" w:cs="Arial"/>
                <w:sz w:val="20"/>
              </w:rPr>
            </w:pPr>
            <w:r w:rsidRPr="00B37FF6">
              <w:rPr>
                <w:rFonts w:ascii="Arial" w:hAnsi="Arial" w:cs="Arial"/>
                <w:sz w:val="20"/>
              </w:rPr>
              <w:t>2020-2025</w:t>
            </w:r>
          </w:p>
        </w:tc>
        <w:tc>
          <w:tcPr>
            <w:tcW w:w="3360" w:type="dxa"/>
            <w:tcBorders>
              <w:top w:val="single" w:sz="4" w:space="0" w:color="auto"/>
              <w:left w:val="single" w:sz="4" w:space="0" w:color="auto"/>
              <w:bottom w:val="single" w:sz="4" w:space="0" w:color="auto"/>
              <w:right w:val="single" w:sz="4" w:space="0" w:color="auto"/>
            </w:tcBorders>
          </w:tcPr>
          <w:p w14:paraId="5261BAE9" w14:textId="582597D4" w:rsidR="00246E92" w:rsidRPr="00B37FF6" w:rsidRDefault="008B46B0" w:rsidP="00A8278E">
            <w:pPr>
              <w:rPr>
                <w:rFonts w:ascii="Arial" w:hAnsi="Arial" w:cs="Arial"/>
                <w:color w:val="000000" w:themeColor="text1"/>
                <w:sz w:val="20"/>
                <w:szCs w:val="20"/>
              </w:rPr>
            </w:pPr>
            <w:r>
              <w:rPr>
                <w:rFonts w:ascii="Arial" w:hAnsi="Arial" w:cs="Arial"/>
                <w:sz w:val="20"/>
                <w:szCs w:val="20"/>
              </w:rPr>
              <w:t xml:space="preserve">NIH/NIDA </w:t>
            </w:r>
            <w:r w:rsidR="00246E92" w:rsidRPr="00B37FF6">
              <w:rPr>
                <w:rFonts w:ascii="Arial" w:hAnsi="Arial" w:cs="Arial"/>
                <w:sz w:val="20"/>
                <w:szCs w:val="20"/>
              </w:rPr>
              <w:t xml:space="preserve">CTN-0100. </w:t>
            </w:r>
            <w:r w:rsidR="00246E92" w:rsidRPr="00B37FF6">
              <w:rPr>
                <w:rFonts w:ascii="Arial" w:hAnsi="Arial" w:cs="Arial"/>
                <w:color w:val="000000" w:themeColor="text1"/>
                <w:sz w:val="20"/>
                <w:szCs w:val="20"/>
              </w:rPr>
              <w:t xml:space="preserve">Optimizing Retention, Duration, and Discontinuation Strategies for Opioid Use Disorder Pharmacotherapy </w:t>
            </w:r>
          </w:p>
        </w:tc>
        <w:tc>
          <w:tcPr>
            <w:tcW w:w="3240" w:type="dxa"/>
            <w:tcBorders>
              <w:top w:val="single" w:sz="4" w:space="0" w:color="auto"/>
              <w:left w:val="single" w:sz="4" w:space="0" w:color="auto"/>
              <w:bottom w:val="single" w:sz="4" w:space="0" w:color="auto"/>
              <w:right w:val="single" w:sz="4" w:space="0" w:color="auto"/>
            </w:tcBorders>
          </w:tcPr>
          <w:p w14:paraId="0A4C65C6" w14:textId="51EEA76B" w:rsidR="00246E92" w:rsidRPr="00B37FF6" w:rsidRDefault="00541C26" w:rsidP="00A8278E">
            <w:pPr>
              <w:pStyle w:val="EnvelopeReturn"/>
              <w:rPr>
                <w:rFonts w:ascii="Arial" w:hAnsi="Arial" w:cs="Arial"/>
                <w:sz w:val="20"/>
              </w:rPr>
            </w:pPr>
            <w:r>
              <w:rPr>
                <w:rFonts w:ascii="Arial" w:hAnsi="Arial" w:cs="Arial"/>
                <w:sz w:val="20"/>
              </w:rPr>
              <w:t xml:space="preserve">Study Site - </w:t>
            </w:r>
            <w:r w:rsidR="00212640" w:rsidRPr="00B37FF6">
              <w:rPr>
                <w:rFonts w:ascii="Arial" w:hAnsi="Arial" w:cs="Arial"/>
                <w:sz w:val="20"/>
              </w:rPr>
              <w:t xml:space="preserve">Greater Intermountain Node; Gordon, Site </w:t>
            </w:r>
            <w:r w:rsidR="009B6766" w:rsidRPr="00B37FF6">
              <w:rPr>
                <w:rFonts w:ascii="Arial" w:hAnsi="Arial" w:cs="Arial"/>
                <w:sz w:val="20"/>
              </w:rPr>
              <w:t>co-</w:t>
            </w:r>
            <w:r w:rsidR="00212640" w:rsidRPr="00B37FF6">
              <w:rPr>
                <w:rFonts w:ascii="Arial" w:hAnsi="Arial" w:cs="Arial"/>
                <w:sz w:val="20"/>
              </w:rPr>
              <w:t>PI (</w:t>
            </w:r>
            <w:r w:rsidR="009B6766" w:rsidRPr="00B37FF6">
              <w:rPr>
                <w:rFonts w:ascii="Arial" w:hAnsi="Arial" w:cs="Arial"/>
                <w:sz w:val="20"/>
              </w:rPr>
              <w:t>1.0%</w:t>
            </w:r>
            <w:r w:rsidR="00212640" w:rsidRPr="00B37FF6">
              <w:rPr>
                <w:rFonts w:ascii="Arial" w:hAnsi="Arial" w:cs="Arial"/>
                <w:sz w:val="20"/>
              </w:rPr>
              <w:t>)</w:t>
            </w:r>
          </w:p>
        </w:tc>
        <w:tc>
          <w:tcPr>
            <w:tcW w:w="1710" w:type="dxa"/>
            <w:tcBorders>
              <w:top w:val="single" w:sz="4" w:space="0" w:color="auto"/>
              <w:left w:val="single" w:sz="4" w:space="0" w:color="auto"/>
              <w:bottom w:val="single" w:sz="4" w:space="0" w:color="auto"/>
              <w:right w:val="single" w:sz="4" w:space="0" w:color="auto"/>
            </w:tcBorders>
          </w:tcPr>
          <w:p w14:paraId="2FE90A56" w14:textId="77777777" w:rsidR="00246E92" w:rsidRPr="00B37FF6" w:rsidRDefault="00246E92" w:rsidP="00A8278E">
            <w:pPr>
              <w:rPr>
                <w:rFonts w:ascii="Arial" w:hAnsi="Arial" w:cs="Arial"/>
                <w:sz w:val="20"/>
                <w:szCs w:val="20"/>
              </w:rPr>
            </w:pPr>
            <w:r w:rsidRPr="00B37FF6">
              <w:rPr>
                <w:rFonts w:ascii="Arial" w:hAnsi="Arial" w:cs="Arial"/>
                <w:sz w:val="20"/>
                <w:szCs w:val="20"/>
              </w:rPr>
              <w:t>NIDA</w:t>
            </w:r>
          </w:p>
        </w:tc>
      </w:tr>
      <w:tr w:rsidR="00246E92" w:rsidRPr="00B37FF6" w14:paraId="2B6155F8" w14:textId="77777777" w:rsidTr="00541C26">
        <w:trPr>
          <w:cantSplit/>
          <w:trHeight w:val="755"/>
        </w:trPr>
        <w:tc>
          <w:tcPr>
            <w:tcW w:w="1302" w:type="dxa"/>
            <w:tcBorders>
              <w:top w:val="single" w:sz="4" w:space="0" w:color="auto"/>
              <w:left w:val="single" w:sz="4" w:space="0" w:color="auto"/>
              <w:bottom w:val="single" w:sz="4" w:space="0" w:color="auto"/>
              <w:right w:val="single" w:sz="4" w:space="0" w:color="auto"/>
            </w:tcBorders>
          </w:tcPr>
          <w:p w14:paraId="663FB562" w14:textId="77777777" w:rsidR="00246E92" w:rsidRPr="00B37FF6" w:rsidRDefault="00246E92" w:rsidP="00A8278E">
            <w:pPr>
              <w:pStyle w:val="EnvelopeReturn"/>
              <w:jc w:val="center"/>
              <w:rPr>
                <w:rFonts w:ascii="Arial" w:hAnsi="Arial" w:cs="Arial"/>
                <w:sz w:val="20"/>
              </w:rPr>
            </w:pPr>
            <w:r w:rsidRPr="00B37FF6">
              <w:rPr>
                <w:rFonts w:ascii="Arial" w:hAnsi="Arial" w:cs="Arial"/>
                <w:sz w:val="20"/>
              </w:rPr>
              <w:t>2020-2023</w:t>
            </w:r>
          </w:p>
        </w:tc>
        <w:tc>
          <w:tcPr>
            <w:tcW w:w="3360" w:type="dxa"/>
            <w:tcBorders>
              <w:top w:val="single" w:sz="4" w:space="0" w:color="auto"/>
              <w:left w:val="single" w:sz="4" w:space="0" w:color="auto"/>
              <w:bottom w:val="single" w:sz="4" w:space="0" w:color="auto"/>
              <w:right w:val="single" w:sz="4" w:space="0" w:color="auto"/>
            </w:tcBorders>
          </w:tcPr>
          <w:p w14:paraId="351E6D35" w14:textId="0D645FDC" w:rsidR="00246E92" w:rsidRPr="00B37FF6" w:rsidRDefault="008B46B0" w:rsidP="00A8278E">
            <w:pPr>
              <w:rPr>
                <w:rFonts w:ascii="Arial" w:hAnsi="Arial" w:cs="Arial"/>
                <w:sz w:val="20"/>
                <w:szCs w:val="20"/>
              </w:rPr>
            </w:pPr>
            <w:r>
              <w:rPr>
                <w:rFonts w:ascii="Arial" w:hAnsi="Arial" w:cs="Arial"/>
                <w:sz w:val="20"/>
                <w:szCs w:val="20"/>
              </w:rPr>
              <w:t xml:space="preserve">NIH/NIDA </w:t>
            </w:r>
            <w:r w:rsidR="00246E92" w:rsidRPr="00B37FF6">
              <w:rPr>
                <w:rFonts w:ascii="Arial" w:hAnsi="Arial" w:cs="Arial"/>
                <w:sz w:val="20"/>
                <w:szCs w:val="20"/>
              </w:rPr>
              <w:t xml:space="preserve">CTN-0101. </w:t>
            </w:r>
            <w:r w:rsidR="00246E92" w:rsidRPr="00B37FF6">
              <w:rPr>
                <w:rFonts w:ascii="Arial" w:hAnsi="Arial" w:cs="Arial"/>
                <w:color w:val="000000" w:themeColor="text1"/>
                <w:sz w:val="20"/>
                <w:szCs w:val="20"/>
              </w:rPr>
              <w:t>Subthreshold Opioid Use Disorder Prevention (STOP) Trial</w:t>
            </w:r>
          </w:p>
        </w:tc>
        <w:tc>
          <w:tcPr>
            <w:tcW w:w="3240" w:type="dxa"/>
            <w:tcBorders>
              <w:top w:val="single" w:sz="4" w:space="0" w:color="auto"/>
              <w:left w:val="single" w:sz="4" w:space="0" w:color="auto"/>
              <w:bottom w:val="single" w:sz="4" w:space="0" w:color="auto"/>
              <w:right w:val="single" w:sz="4" w:space="0" w:color="auto"/>
            </w:tcBorders>
          </w:tcPr>
          <w:p w14:paraId="6B5066B7" w14:textId="77E69C77" w:rsidR="00246E92" w:rsidRPr="00B37FF6" w:rsidRDefault="00541C26" w:rsidP="00A8278E">
            <w:pPr>
              <w:pStyle w:val="EnvelopeReturn"/>
              <w:rPr>
                <w:rFonts w:ascii="Arial" w:hAnsi="Arial" w:cs="Arial"/>
                <w:sz w:val="20"/>
              </w:rPr>
            </w:pPr>
            <w:r>
              <w:rPr>
                <w:rFonts w:ascii="Arial" w:hAnsi="Arial" w:cs="Arial"/>
                <w:sz w:val="20"/>
              </w:rPr>
              <w:t xml:space="preserve">Study Site - </w:t>
            </w:r>
            <w:r w:rsidR="00A413BD" w:rsidRPr="00B37FF6">
              <w:rPr>
                <w:rFonts w:ascii="Arial" w:hAnsi="Arial" w:cs="Arial"/>
                <w:sz w:val="20"/>
              </w:rPr>
              <w:t>Greater Intermountain Node;</w:t>
            </w:r>
            <w:r w:rsidR="00246E92" w:rsidRPr="00B37FF6">
              <w:rPr>
                <w:rFonts w:ascii="Arial" w:hAnsi="Arial" w:cs="Arial"/>
                <w:sz w:val="20"/>
              </w:rPr>
              <w:t xml:space="preserve"> Gordon</w:t>
            </w:r>
            <w:r w:rsidR="00A413BD" w:rsidRPr="00B37FF6">
              <w:rPr>
                <w:rFonts w:ascii="Arial" w:hAnsi="Arial" w:cs="Arial"/>
                <w:sz w:val="20"/>
              </w:rPr>
              <w:t>, Site PI</w:t>
            </w:r>
            <w:r w:rsidR="00246E92" w:rsidRPr="00B37FF6">
              <w:rPr>
                <w:rFonts w:ascii="Arial" w:hAnsi="Arial" w:cs="Arial"/>
                <w:sz w:val="20"/>
              </w:rPr>
              <w:t xml:space="preserve"> (8.5%)</w:t>
            </w:r>
          </w:p>
        </w:tc>
        <w:tc>
          <w:tcPr>
            <w:tcW w:w="1710" w:type="dxa"/>
            <w:tcBorders>
              <w:top w:val="single" w:sz="4" w:space="0" w:color="auto"/>
              <w:left w:val="single" w:sz="4" w:space="0" w:color="auto"/>
              <w:bottom w:val="single" w:sz="4" w:space="0" w:color="auto"/>
              <w:right w:val="single" w:sz="4" w:space="0" w:color="auto"/>
            </w:tcBorders>
          </w:tcPr>
          <w:p w14:paraId="068159DE" w14:textId="77777777" w:rsidR="00246E92" w:rsidRPr="00B37FF6" w:rsidRDefault="00246E92" w:rsidP="00A8278E">
            <w:pPr>
              <w:rPr>
                <w:rFonts w:ascii="Arial" w:hAnsi="Arial" w:cs="Arial"/>
                <w:sz w:val="20"/>
                <w:szCs w:val="20"/>
              </w:rPr>
            </w:pPr>
            <w:r w:rsidRPr="00B37FF6">
              <w:rPr>
                <w:rFonts w:ascii="Arial" w:hAnsi="Arial" w:cs="Arial"/>
                <w:sz w:val="20"/>
                <w:szCs w:val="20"/>
              </w:rPr>
              <w:t>NIDA</w:t>
            </w:r>
          </w:p>
        </w:tc>
      </w:tr>
      <w:tr w:rsidR="00A413BD" w:rsidRPr="00B37FF6" w14:paraId="5F46D802" w14:textId="77777777" w:rsidTr="00541C26">
        <w:trPr>
          <w:cantSplit/>
          <w:trHeight w:val="755"/>
        </w:trPr>
        <w:tc>
          <w:tcPr>
            <w:tcW w:w="1302" w:type="dxa"/>
            <w:tcBorders>
              <w:top w:val="single" w:sz="4" w:space="0" w:color="auto"/>
              <w:left w:val="single" w:sz="4" w:space="0" w:color="auto"/>
              <w:bottom w:val="single" w:sz="4" w:space="0" w:color="auto"/>
              <w:right w:val="single" w:sz="4" w:space="0" w:color="auto"/>
            </w:tcBorders>
          </w:tcPr>
          <w:p w14:paraId="2EF005C7" w14:textId="564B6D34" w:rsidR="00A413BD" w:rsidRPr="00B37FF6" w:rsidRDefault="00A413BD" w:rsidP="00A8278E">
            <w:pPr>
              <w:pStyle w:val="EnvelopeReturn"/>
              <w:jc w:val="center"/>
              <w:rPr>
                <w:rFonts w:ascii="Arial" w:hAnsi="Arial" w:cs="Arial"/>
                <w:sz w:val="20"/>
              </w:rPr>
            </w:pPr>
            <w:r w:rsidRPr="00B37FF6">
              <w:rPr>
                <w:rFonts w:ascii="Arial" w:hAnsi="Arial" w:cs="Arial"/>
                <w:sz w:val="20"/>
              </w:rPr>
              <w:t>2022-2024</w:t>
            </w:r>
          </w:p>
        </w:tc>
        <w:tc>
          <w:tcPr>
            <w:tcW w:w="3360" w:type="dxa"/>
            <w:tcBorders>
              <w:top w:val="single" w:sz="4" w:space="0" w:color="auto"/>
              <w:left w:val="single" w:sz="4" w:space="0" w:color="auto"/>
              <w:bottom w:val="single" w:sz="4" w:space="0" w:color="auto"/>
              <w:right w:val="single" w:sz="4" w:space="0" w:color="auto"/>
            </w:tcBorders>
          </w:tcPr>
          <w:p w14:paraId="491A811A" w14:textId="5EBE2F5F" w:rsidR="00A413BD" w:rsidRPr="00B37FF6" w:rsidRDefault="008B46B0" w:rsidP="00A8278E">
            <w:pPr>
              <w:rPr>
                <w:rFonts w:ascii="Arial" w:hAnsi="Arial" w:cs="Arial"/>
                <w:sz w:val="20"/>
                <w:szCs w:val="20"/>
              </w:rPr>
            </w:pPr>
            <w:r>
              <w:rPr>
                <w:rFonts w:ascii="Arial" w:hAnsi="Arial" w:cs="Arial"/>
                <w:sz w:val="20"/>
                <w:szCs w:val="20"/>
              </w:rPr>
              <w:t xml:space="preserve">NIH/NIDA </w:t>
            </w:r>
            <w:r w:rsidR="00A413BD" w:rsidRPr="00B37FF6">
              <w:rPr>
                <w:rFonts w:ascii="Arial" w:hAnsi="Arial" w:cs="Arial"/>
                <w:sz w:val="20"/>
                <w:szCs w:val="20"/>
              </w:rPr>
              <w:t xml:space="preserve">CTN-0116. Pharmacist-Integrated Model of Medication Treatment for Opioid Use Disorder </w:t>
            </w:r>
          </w:p>
        </w:tc>
        <w:tc>
          <w:tcPr>
            <w:tcW w:w="3240" w:type="dxa"/>
            <w:tcBorders>
              <w:top w:val="single" w:sz="4" w:space="0" w:color="auto"/>
              <w:left w:val="single" w:sz="4" w:space="0" w:color="auto"/>
              <w:bottom w:val="single" w:sz="4" w:space="0" w:color="auto"/>
              <w:right w:val="single" w:sz="4" w:space="0" w:color="auto"/>
            </w:tcBorders>
          </w:tcPr>
          <w:p w14:paraId="18D7AC2C" w14:textId="6862061E" w:rsidR="00A413BD" w:rsidRPr="00B37FF6" w:rsidRDefault="00541C26" w:rsidP="00A8278E">
            <w:pPr>
              <w:pStyle w:val="EnvelopeReturn"/>
              <w:rPr>
                <w:rFonts w:ascii="Arial" w:hAnsi="Arial" w:cs="Arial"/>
                <w:sz w:val="20"/>
              </w:rPr>
            </w:pPr>
            <w:r>
              <w:rPr>
                <w:rFonts w:ascii="Arial" w:hAnsi="Arial" w:cs="Arial"/>
                <w:sz w:val="20"/>
              </w:rPr>
              <w:t xml:space="preserve">Study Site - </w:t>
            </w:r>
            <w:r w:rsidR="00A413BD" w:rsidRPr="00B37FF6">
              <w:rPr>
                <w:rFonts w:ascii="Arial" w:hAnsi="Arial" w:cs="Arial"/>
                <w:sz w:val="20"/>
              </w:rPr>
              <w:t>Greater Intermountain Node; Gordon, Site co-PI (1.0%)</w:t>
            </w:r>
          </w:p>
        </w:tc>
        <w:tc>
          <w:tcPr>
            <w:tcW w:w="1710" w:type="dxa"/>
            <w:tcBorders>
              <w:top w:val="single" w:sz="4" w:space="0" w:color="auto"/>
              <w:left w:val="single" w:sz="4" w:space="0" w:color="auto"/>
              <w:bottom w:val="single" w:sz="4" w:space="0" w:color="auto"/>
              <w:right w:val="single" w:sz="4" w:space="0" w:color="auto"/>
            </w:tcBorders>
          </w:tcPr>
          <w:p w14:paraId="24F4D2C7" w14:textId="0581D9F0" w:rsidR="00A413BD" w:rsidRPr="00B37FF6" w:rsidRDefault="007159DF" w:rsidP="00A8278E">
            <w:pPr>
              <w:rPr>
                <w:rFonts w:ascii="Arial" w:hAnsi="Arial" w:cs="Arial"/>
                <w:sz w:val="20"/>
                <w:szCs w:val="20"/>
              </w:rPr>
            </w:pPr>
            <w:r w:rsidRPr="00B37FF6">
              <w:rPr>
                <w:rFonts w:ascii="Arial" w:hAnsi="Arial" w:cs="Arial"/>
                <w:sz w:val="20"/>
                <w:szCs w:val="20"/>
              </w:rPr>
              <w:t>NIDA</w:t>
            </w:r>
          </w:p>
        </w:tc>
      </w:tr>
      <w:tr w:rsidR="00F6222C" w:rsidRPr="00541C26" w14:paraId="764E8C0E" w14:textId="77777777" w:rsidTr="00541C26">
        <w:trPr>
          <w:cantSplit/>
          <w:trHeight w:val="755"/>
        </w:trPr>
        <w:tc>
          <w:tcPr>
            <w:tcW w:w="1302" w:type="dxa"/>
            <w:tcBorders>
              <w:top w:val="single" w:sz="4" w:space="0" w:color="auto"/>
              <w:left w:val="single" w:sz="4" w:space="0" w:color="auto"/>
              <w:bottom w:val="single" w:sz="4" w:space="0" w:color="auto"/>
              <w:right w:val="single" w:sz="4" w:space="0" w:color="auto"/>
            </w:tcBorders>
          </w:tcPr>
          <w:p w14:paraId="77BF9F89" w14:textId="0B0B0CE1" w:rsidR="00F6222C" w:rsidRPr="00541C26" w:rsidRDefault="00F6222C" w:rsidP="00A8278E">
            <w:pPr>
              <w:pStyle w:val="EnvelopeReturn"/>
              <w:jc w:val="center"/>
              <w:rPr>
                <w:rFonts w:ascii="Arial" w:hAnsi="Arial" w:cs="Arial"/>
                <w:sz w:val="20"/>
              </w:rPr>
            </w:pPr>
            <w:r w:rsidRPr="00541C26">
              <w:rPr>
                <w:rFonts w:ascii="Arial" w:hAnsi="Arial" w:cs="Arial"/>
                <w:sz w:val="20"/>
              </w:rPr>
              <w:t>2022-2025</w:t>
            </w:r>
          </w:p>
        </w:tc>
        <w:tc>
          <w:tcPr>
            <w:tcW w:w="3360" w:type="dxa"/>
            <w:tcBorders>
              <w:top w:val="single" w:sz="4" w:space="0" w:color="auto"/>
              <w:left w:val="single" w:sz="4" w:space="0" w:color="auto"/>
              <w:bottom w:val="single" w:sz="4" w:space="0" w:color="auto"/>
              <w:right w:val="single" w:sz="4" w:space="0" w:color="auto"/>
            </w:tcBorders>
          </w:tcPr>
          <w:p w14:paraId="0D584DD3" w14:textId="2125ACAF" w:rsidR="00F6222C" w:rsidRPr="00541C26" w:rsidRDefault="008B46B0" w:rsidP="00A8278E">
            <w:pPr>
              <w:rPr>
                <w:rFonts w:ascii="Arial" w:hAnsi="Arial" w:cs="Arial"/>
                <w:sz w:val="20"/>
                <w:szCs w:val="20"/>
              </w:rPr>
            </w:pPr>
            <w:r w:rsidRPr="00541C26">
              <w:rPr>
                <w:rFonts w:ascii="Arial" w:hAnsi="Arial" w:cs="Arial"/>
                <w:sz w:val="20"/>
                <w:szCs w:val="20"/>
              </w:rPr>
              <w:t xml:space="preserve">NIH/NIDA </w:t>
            </w:r>
            <w:r w:rsidR="00F6222C" w:rsidRPr="00541C26">
              <w:rPr>
                <w:rFonts w:ascii="Arial" w:hAnsi="Arial" w:cs="Arial"/>
                <w:sz w:val="20"/>
                <w:szCs w:val="20"/>
              </w:rPr>
              <w:t>CTN-0136.</w:t>
            </w:r>
            <w:r w:rsidR="00F6222C" w:rsidRPr="00541C26">
              <w:rPr>
                <w:rFonts w:ascii="Arial" w:hAnsi="Arial" w:cs="Arial"/>
                <w:color w:val="000000"/>
                <w:sz w:val="20"/>
                <w:szCs w:val="20"/>
              </w:rPr>
              <w:t xml:space="preserve"> Adaptation and Implementation of a Community Pharmacy-Based Prescription Drug Monitoring Program Opioid Risk Assessment Tool</w:t>
            </w:r>
            <w:r w:rsidR="00541C26">
              <w:rPr>
                <w:rFonts w:ascii="Arial" w:hAnsi="Arial" w:cs="Arial"/>
                <w:color w:val="000000"/>
                <w:sz w:val="20"/>
                <w:szCs w:val="20"/>
              </w:rPr>
              <w:t xml:space="preserve"> (Cochran)</w:t>
            </w:r>
          </w:p>
        </w:tc>
        <w:tc>
          <w:tcPr>
            <w:tcW w:w="3240" w:type="dxa"/>
            <w:tcBorders>
              <w:top w:val="single" w:sz="4" w:space="0" w:color="auto"/>
              <w:left w:val="single" w:sz="4" w:space="0" w:color="auto"/>
              <w:bottom w:val="single" w:sz="4" w:space="0" w:color="auto"/>
              <w:right w:val="single" w:sz="4" w:space="0" w:color="auto"/>
            </w:tcBorders>
          </w:tcPr>
          <w:p w14:paraId="0FAE3F4B" w14:textId="716E007D" w:rsidR="00F6222C" w:rsidRPr="00541C26" w:rsidRDefault="00541C26" w:rsidP="00A8278E">
            <w:pPr>
              <w:pStyle w:val="EnvelopeReturn"/>
              <w:rPr>
                <w:rFonts w:ascii="Arial" w:hAnsi="Arial" w:cs="Arial"/>
                <w:sz w:val="20"/>
              </w:rPr>
            </w:pPr>
            <w:r>
              <w:rPr>
                <w:rFonts w:ascii="Arial" w:hAnsi="Arial" w:cs="Arial"/>
                <w:sz w:val="20"/>
              </w:rPr>
              <w:t xml:space="preserve">Lead Node and Study Site - </w:t>
            </w:r>
            <w:r w:rsidR="00F6222C" w:rsidRPr="00541C26">
              <w:rPr>
                <w:rFonts w:ascii="Arial" w:hAnsi="Arial" w:cs="Arial"/>
                <w:sz w:val="20"/>
              </w:rPr>
              <w:t>Greater Intermountain Node; Gordon, Co-investigator (1</w:t>
            </w:r>
            <w:r w:rsidR="00454C6A" w:rsidRPr="00541C26">
              <w:rPr>
                <w:rFonts w:ascii="Arial" w:hAnsi="Arial" w:cs="Arial"/>
                <w:sz w:val="20"/>
              </w:rPr>
              <w:t>.0</w:t>
            </w:r>
            <w:r w:rsidR="00F6222C" w:rsidRPr="00541C26">
              <w:rPr>
                <w:rFonts w:ascii="Arial" w:hAnsi="Arial" w:cs="Arial"/>
                <w:sz w:val="20"/>
              </w:rPr>
              <w:t>% effort)</w:t>
            </w:r>
          </w:p>
        </w:tc>
        <w:tc>
          <w:tcPr>
            <w:tcW w:w="1710" w:type="dxa"/>
            <w:tcBorders>
              <w:top w:val="single" w:sz="4" w:space="0" w:color="auto"/>
              <w:left w:val="single" w:sz="4" w:space="0" w:color="auto"/>
              <w:bottom w:val="single" w:sz="4" w:space="0" w:color="auto"/>
              <w:right w:val="single" w:sz="4" w:space="0" w:color="auto"/>
            </w:tcBorders>
          </w:tcPr>
          <w:p w14:paraId="2ABED718" w14:textId="1BDE9CE0" w:rsidR="00F6222C" w:rsidRPr="00541C26" w:rsidRDefault="00F6222C" w:rsidP="00A8278E">
            <w:pPr>
              <w:rPr>
                <w:rFonts w:ascii="Arial" w:hAnsi="Arial" w:cs="Arial"/>
                <w:sz w:val="20"/>
                <w:szCs w:val="20"/>
              </w:rPr>
            </w:pPr>
            <w:r w:rsidRPr="00541C26">
              <w:rPr>
                <w:rFonts w:ascii="Arial" w:hAnsi="Arial" w:cs="Arial"/>
                <w:sz w:val="20"/>
                <w:szCs w:val="20"/>
              </w:rPr>
              <w:t>NIDA</w:t>
            </w:r>
          </w:p>
        </w:tc>
      </w:tr>
      <w:tr w:rsidR="008B46B0" w:rsidRPr="00541C26" w14:paraId="74B39F4A" w14:textId="77777777" w:rsidTr="00541C26">
        <w:trPr>
          <w:cantSplit/>
          <w:trHeight w:val="755"/>
        </w:trPr>
        <w:tc>
          <w:tcPr>
            <w:tcW w:w="1302" w:type="dxa"/>
            <w:tcBorders>
              <w:top w:val="single" w:sz="4" w:space="0" w:color="auto"/>
              <w:left w:val="single" w:sz="4" w:space="0" w:color="auto"/>
              <w:bottom w:val="single" w:sz="4" w:space="0" w:color="auto"/>
              <w:right w:val="single" w:sz="4" w:space="0" w:color="auto"/>
            </w:tcBorders>
          </w:tcPr>
          <w:p w14:paraId="37B0ECCB" w14:textId="3D1BC932" w:rsidR="008B46B0" w:rsidRPr="00541C26" w:rsidRDefault="008B46B0" w:rsidP="00A8278E">
            <w:pPr>
              <w:pStyle w:val="EnvelopeReturn"/>
              <w:jc w:val="center"/>
              <w:rPr>
                <w:rFonts w:ascii="Arial" w:hAnsi="Arial" w:cs="Arial"/>
                <w:sz w:val="20"/>
              </w:rPr>
            </w:pPr>
            <w:r w:rsidRPr="00541C26">
              <w:rPr>
                <w:rFonts w:ascii="Arial" w:hAnsi="Arial" w:cs="Arial"/>
                <w:sz w:val="20"/>
              </w:rPr>
              <w:t>2023-2026</w:t>
            </w:r>
          </w:p>
        </w:tc>
        <w:tc>
          <w:tcPr>
            <w:tcW w:w="3360" w:type="dxa"/>
            <w:tcBorders>
              <w:top w:val="single" w:sz="4" w:space="0" w:color="auto"/>
              <w:left w:val="single" w:sz="4" w:space="0" w:color="auto"/>
              <w:bottom w:val="single" w:sz="4" w:space="0" w:color="auto"/>
              <w:right w:val="single" w:sz="4" w:space="0" w:color="auto"/>
            </w:tcBorders>
          </w:tcPr>
          <w:p w14:paraId="197905EF" w14:textId="69F718EA" w:rsidR="008B46B0" w:rsidRPr="00541C26" w:rsidRDefault="008B46B0" w:rsidP="00A8278E">
            <w:pPr>
              <w:rPr>
                <w:rFonts w:ascii="Arial" w:hAnsi="Arial" w:cs="Arial"/>
                <w:sz w:val="20"/>
                <w:szCs w:val="20"/>
              </w:rPr>
            </w:pPr>
            <w:r w:rsidRPr="00541C26">
              <w:rPr>
                <w:rFonts w:ascii="Arial" w:hAnsi="Arial" w:cs="Arial"/>
                <w:sz w:val="20"/>
                <w:szCs w:val="20"/>
              </w:rPr>
              <w:t>NIH/NIDA CTN-0121. CTN-0121:  Integrated Care and Treatment for Severe Infectious Diseases and Substance Use Disorders (SUD) among Hospitalized Patients</w:t>
            </w:r>
          </w:p>
        </w:tc>
        <w:tc>
          <w:tcPr>
            <w:tcW w:w="3240" w:type="dxa"/>
            <w:tcBorders>
              <w:top w:val="single" w:sz="4" w:space="0" w:color="auto"/>
              <w:left w:val="single" w:sz="4" w:space="0" w:color="auto"/>
              <w:bottom w:val="single" w:sz="4" w:space="0" w:color="auto"/>
              <w:right w:val="single" w:sz="4" w:space="0" w:color="auto"/>
            </w:tcBorders>
          </w:tcPr>
          <w:p w14:paraId="52E561AA" w14:textId="65B18B6A" w:rsidR="008B46B0" w:rsidRPr="00541C26" w:rsidRDefault="00541C26" w:rsidP="00A8278E">
            <w:pPr>
              <w:pStyle w:val="EnvelopeReturn"/>
              <w:rPr>
                <w:rFonts w:ascii="Arial" w:hAnsi="Arial" w:cs="Arial"/>
                <w:bCs/>
                <w:sz w:val="20"/>
              </w:rPr>
            </w:pPr>
            <w:r>
              <w:rPr>
                <w:rFonts w:ascii="Arial" w:hAnsi="Arial" w:cs="Arial"/>
                <w:bCs/>
                <w:sz w:val="20"/>
              </w:rPr>
              <w:t xml:space="preserve">Study Site - </w:t>
            </w:r>
            <w:r w:rsidR="008B46B0" w:rsidRPr="00541C26">
              <w:rPr>
                <w:rFonts w:ascii="Arial" w:hAnsi="Arial" w:cs="Arial"/>
                <w:bCs/>
                <w:sz w:val="20"/>
              </w:rPr>
              <w:t xml:space="preserve">Greater Intermountain Node, Gordon, Co-investigator, Site </w:t>
            </w:r>
            <w:proofErr w:type="spellStart"/>
            <w:r w:rsidR="008B46B0" w:rsidRPr="00541C26">
              <w:rPr>
                <w:rFonts w:ascii="Arial" w:hAnsi="Arial" w:cs="Arial"/>
                <w:bCs/>
                <w:sz w:val="20"/>
              </w:rPr>
              <w:t>CoPI</w:t>
            </w:r>
            <w:proofErr w:type="spellEnd"/>
          </w:p>
        </w:tc>
        <w:tc>
          <w:tcPr>
            <w:tcW w:w="1710" w:type="dxa"/>
            <w:tcBorders>
              <w:top w:val="single" w:sz="4" w:space="0" w:color="auto"/>
              <w:left w:val="single" w:sz="4" w:space="0" w:color="auto"/>
              <w:bottom w:val="single" w:sz="4" w:space="0" w:color="auto"/>
              <w:right w:val="single" w:sz="4" w:space="0" w:color="auto"/>
            </w:tcBorders>
          </w:tcPr>
          <w:p w14:paraId="44E0874E" w14:textId="7B27D275" w:rsidR="008B46B0" w:rsidRPr="00541C26" w:rsidRDefault="00541C26" w:rsidP="00A8278E">
            <w:pPr>
              <w:rPr>
                <w:rFonts w:ascii="Arial" w:hAnsi="Arial" w:cs="Arial"/>
                <w:sz w:val="20"/>
                <w:szCs w:val="20"/>
              </w:rPr>
            </w:pPr>
            <w:r>
              <w:rPr>
                <w:rFonts w:ascii="Arial" w:hAnsi="Arial" w:cs="Arial"/>
                <w:sz w:val="20"/>
                <w:szCs w:val="20"/>
              </w:rPr>
              <w:t>NIDA</w:t>
            </w:r>
          </w:p>
        </w:tc>
      </w:tr>
    </w:tbl>
    <w:p w14:paraId="26DF1DAF" w14:textId="7FF95E7D" w:rsidR="00246E92" w:rsidRPr="00B37FF6" w:rsidRDefault="00246E92" w:rsidP="00A8278E">
      <w:pPr>
        <w:pStyle w:val="EnvelopeReturn"/>
        <w:ind w:left="180"/>
        <w:rPr>
          <w:rFonts w:ascii="Arial" w:hAnsi="Arial" w:cs="Arial"/>
          <w:b/>
          <w:sz w:val="20"/>
        </w:rPr>
      </w:pPr>
    </w:p>
    <w:p w14:paraId="1DDEF811" w14:textId="77777777" w:rsidR="00895F9B" w:rsidRPr="00B37FF6" w:rsidRDefault="00895F9B" w:rsidP="00A8278E">
      <w:pPr>
        <w:pStyle w:val="EnvelopeReturn"/>
        <w:tabs>
          <w:tab w:val="left" w:pos="1518"/>
          <w:tab w:val="left" w:pos="4128"/>
          <w:tab w:val="left" w:pos="5616"/>
          <w:tab w:val="left" w:pos="7170"/>
        </w:tabs>
        <w:ind w:left="216"/>
        <w:rPr>
          <w:rFonts w:ascii="Arial" w:hAnsi="Arial" w:cs="Arial"/>
          <w:b/>
          <w:bCs/>
          <w:sz w:val="20"/>
        </w:rPr>
      </w:pPr>
    </w:p>
    <w:p w14:paraId="125EF9A2" w14:textId="51EA201E" w:rsidR="00367E84" w:rsidRPr="00B37FF6" w:rsidRDefault="00367E84" w:rsidP="00A8278E">
      <w:pPr>
        <w:pStyle w:val="EnvelopeReturn"/>
        <w:tabs>
          <w:tab w:val="left" w:pos="1518"/>
          <w:tab w:val="left" w:pos="4128"/>
          <w:tab w:val="left" w:pos="5616"/>
          <w:tab w:val="left" w:pos="7170"/>
        </w:tabs>
        <w:ind w:left="216"/>
        <w:rPr>
          <w:rFonts w:ascii="Arial" w:hAnsi="Arial" w:cs="Arial"/>
          <w:b/>
          <w:bCs/>
          <w:sz w:val="20"/>
        </w:rPr>
      </w:pPr>
      <w:r w:rsidRPr="00B37FF6">
        <w:rPr>
          <w:rFonts w:ascii="Arial" w:hAnsi="Arial" w:cs="Arial"/>
          <w:b/>
          <w:bCs/>
          <w:sz w:val="20"/>
        </w:rPr>
        <w:t xml:space="preserve">Current </w:t>
      </w:r>
      <w:r w:rsidR="00154618" w:rsidRPr="00B37FF6">
        <w:rPr>
          <w:rFonts w:ascii="Arial" w:hAnsi="Arial" w:cs="Arial"/>
          <w:b/>
          <w:bCs/>
          <w:sz w:val="20"/>
        </w:rPr>
        <w:t xml:space="preserve">(and Prior) </w:t>
      </w:r>
      <w:r w:rsidRPr="00B37FF6">
        <w:rPr>
          <w:rFonts w:ascii="Arial" w:hAnsi="Arial" w:cs="Arial"/>
          <w:b/>
          <w:bCs/>
          <w:sz w:val="20"/>
        </w:rPr>
        <w:t>grant support received for mentoring</w:t>
      </w:r>
    </w:p>
    <w:p w14:paraId="441E2BA7" w14:textId="77777777" w:rsidR="00450064" w:rsidRPr="00B37FF6" w:rsidRDefault="00450064" w:rsidP="00A8278E">
      <w:pPr>
        <w:pStyle w:val="EnvelopeReturn"/>
        <w:tabs>
          <w:tab w:val="left" w:pos="1518"/>
          <w:tab w:val="left" w:pos="4128"/>
          <w:tab w:val="left" w:pos="5616"/>
          <w:tab w:val="left" w:pos="7170"/>
        </w:tabs>
        <w:ind w:left="216"/>
        <w:rPr>
          <w:rFonts w:ascii="Arial" w:hAnsi="Arial" w:cs="Arial"/>
          <w:b/>
          <w:bCs/>
          <w:sz w:val="20"/>
        </w:rPr>
      </w:pPr>
    </w:p>
    <w:tbl>
      <w:tblPr>
        <w:tblStyle w:val="TableGrid"/>
        <w:tblW w:w="9648" w:type="dxa"/>
        <w:tblInd w:w="85" w:type="dxa"/>
        <w:tblLayout w:type="fixed"/>
        <w:tblLook w:val="04A0" w:firstRow="1" w:lastRow="0" w:firstColumn="1" w:lastColumn="0" w:noHBand="0" w:noVBand="1"/>
      </w:tblPr>
      <w:tblGrid>
        <w:gridCol w:w="1079"/>
        <w:gridCol w:w="239"/>
        <w:gridCol w:w="1020"/>
        <w:gridCol w:w="3422"/>
        <w:gridCol w:w="1343"/>
        <w:gridCol w:w="818"/>
        <w:gridCol w:w="1709"/>
        <w:gridCol w:w="18"/>
      </w:tblGrid>
      <w:tr w:rsidR="00367E84" w:rsidRPr="00B37FF6" w14:paraId="2A1BF8BD" w14:textId="77777777" w:rsidTr="00311B88">
        <w:trPr>
          <w:gridAfter w:val="1"/>
          <w:wAfter w:w="18" w:type="dxa"/>
        </w:trPr>
        <w:tc>
          <w:tcPr>
            <w:tcW w:w="1318" w:type="dxa"/>
            <w:gridSpan w:val="2"/>
          </w:tcPr>
          <w:p w14:paraId="609B7ACB" w14:textId="77777777" w:rsidR="00367E84" w:rsidRPr="00B37FF6" w:rsidRDefault="00367E84"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B37FF6">
              <w:rPr>
                <w:rFonts w:ascii="Arial" w:hAnsi="Arial" w:cs="Arial"/>
                <w:b/>
                <w:sz w:val="20"/>
                <w:szCs w:val="20"/>
              </w:rPr>
              <w:t>Years</w:t>
            </w:r>
          </w:p>
        </w:tc>
        <w:tc>
          <w:tcPr>
            <w:tcW w:w="4442" w:type="dxa"/>
            <w:gridSpan w:val="2"/>
          </w:tcPr>
          <w:p w14:paraId="47C29E67" w14:textId="77777777" w:rsidR="00367E84" w:rsidRPr="00B37FF6" w:rsidRDefault="00367E84"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B37FF6">
              <w:rPr>
                <w:rFonts w:ascii="Arial" w:hAnsi="Arial" w:cs="Arial"/>
                <w:b/>
                <w:sz w:val="20"/>
                <w:szCs w:val="20"/>
              </w:rPr>
              <w:t>Grant Title</w:t>
            </w:r>
          </w:p>
        </w:tc>
        <w:tc>
          <w:tcPr>
            <w:tcW w:w="1343" w:type="dxa"/>
          </w:tcPr>
          <w:p w14:paraId="1178F3B3" w14:textId="4B92B959" w:rsidR="00367E84" w:rsidRPr="00B37FF6" w:rsidRDefault="00367E84"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B37FF6">
              <w:rPr>
                <w:rFonts w:ascii="Arial" w:hAnsi="Arial" w:cs="Arial"/>
                <w:b/>
                <w:sz w:val="20"/>
                <w:szCs w:val="20"/>
              </w:rPr>
              <w:t>Role &amp; Percent Effort</w:t>
            </w:r>
          </w:p>
        </w:tc>
        <w:tc>
          <w:tcPr>
            <w:tcW w:w="2527" w:type="dxa"/>
            <w:gridSpan w:val="2"/>
          </w:tcPr>
          <w:p w14:paraId="6829E3FB" w14:textId="77777777" w:rsidR="00367E84" w:rsidRPr="00B37FF6" w:rsidRDefault="00367E84"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B37FF6">
              <w:rPr>
                <w:rFonts w:ascii="Arial" w:hAnsi="Arial" w:cs="Arial"/>
                <w:b/>
                <w:sz w:val="20"/>
                <w:szCs w:val="20"/>
              </w:rPr>
              <w:t>Source and Amount (directs)</w:t>
            </w:r>
          </w:p>
        </w:tc>
      </w:tr>
      <w:tr w:rsidR="00DD7095" w:rsidRPr="00B37FF6" w14:paraId="76BB34EC"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318" w:type="dxa"/>
            <w:gridSpan w:val="2"/>
            <w:tcBorders>
              <w:top w:val="single" w:sz="4" w:space="0" w:color="auto"/>
              <w:left w:val="single" w:sz="4" w:space="0" w:color="auto"/>
              <w:bottom w:val="single" w:sz="4" w:space="0" w:color="auto"/>
              <w:right w:val="single" w:sz="4" w:space="0" w:color="auto"/>
            </w:tcBorders>
          </w:tcPr>
          <w:p w14:paraId="499CFDA1" w14:textId="14E6AB7A" w:rsidR="00DD7095" w:rsidRPr="00B37FF6" w:rsidRDefault="00DD7095" w:rsidP="00A8278E">
            <w:pPr>
              <w:pStyle w:val="EnvelopeReturn"/>
              <w:jc w:val="center"/>
              <w:rPr>
                <w:rFonts w:ascii="Arial" w:hAnsi="Arial" w:cs="Arial"/>
                <w:sz w:val="20"/>
              </w:rPr>
            </w:pPr>
            <w:r w:rsidRPr="00B37FF6">
              <w:rPr>
                <w:rFonts w:ascii="Arial" w:hAnsi="Arial" w:cs="Arial"/>
                <w:sz w:val="20"/>
              </w:rPr>
              <w:lastRenderedPageBreak/>
              <w:t>2018-2020</w:t>
            </w:r>
          </w:p>
        </w:tc>
        <w:tc>
          <w:tcPr>
            <w:tcW w:w="4442" w:type="dxa"/>
            <w:gridSpan w:val="2"/>
            <w:tcBorders>
              <w:top w:val="single" w:sz="4" w:space="0" w:color="auto"/>
              <w:left w:val="single" w:sz="4" w:space="0" w:color="auto"/>
              <w:bottom w:val="single" w:sz="4" w:space="0" w:color="auto"/>
              <w:right w:val="single" w:sz="4" w:space="0" w:color="auto"/>
            </w:tcBorders>
          </w:tcPr>
          <w:p w14:paraId="26BAEC65" w14:textId="2923E889" w:rsidR="00DD7095" w:rsidRPr="00B37FF6" w:rsidRDefault="00DD7095" w:rsidP="00A8278E">
            <w:pPr>
              <w:pStyle w:val="EnvelopeReturn"/>
              <w:rPr>
                <w:rFonts w:ascii="Arial" w:hAnsi="Arial" w:cs="Arial"/>
                <w:sz w:val="20"/>
              </w:rPr>
            </w:pPr>
            <w:r w:rsidRPr="00B37FF6">
              <w:rPr>
                <w:rFonts w:ascii="Arial" w:hAnsi="Arial" w:cs="Arial"/>
                <w:color w:val="000000"/>
                <w:sz w:val="20"/>
              </w:rPr>
              <w:t xml:space="preserve">1KL2TR002539-01 </w:t>
            </w:r>
            <w:r w:rsidRPr="00B37FF6">
              <w:rPr>
                <w:rFonts w:ascii="Arial" w:hAnsi="Arial" w:cs="Arial"/>
                <w:sz w:val="20"/>
              </w:rPr>
              <w:t xml:space="preserve">Improving Care for Homeless Veterans: Integration of Mental Health Services in Primary Care Settings (PI: Jones) On behalf of </w:t>
            </w:r>
            <w:r w:rsidRPr="00B37FF6">
              <w:rPr>
                <w:rFonts w:ascii="Arial" w:hAnsi="Arial" w:cs="Arial"/>
                <w:color w:val="000000"/>
                <w:sz w:val="20"/>
              </w:rPr>
              <w:t>University of Utah Center for Clinical and Translational Science/KL2 Mentored Career Scholars Program (PIs: Murtaugh/Nygaard/Varner)</w:t>
            </w:r>
          </w:p>
        </w:tc>
        <w:tc>
          <w:tcPr>
            <w:tcW w:w="1343" w:type="dxa"/>
            <w:tcBorders>
              <w:top w:val="single" w:sz="4" w:space="0" w:color="auto"/>
              <w:left w:val="single" w:sz="4" w:space="0" w:color="auto"/>
              <w:bottom w:val="single" w:sz="4" w:space="0" w:color="auto"/>
              <w:right w:val="single" w:sz="4" w:space="0" w:color="auto"/>
            </w:tcBorders>
          </w:tcPr>
          <w:p w14:paraId="6C0BAF89" w14:textId="3B77F6BC" w:rsidR="00DD7095" w:rsidRPr="00B37FF6" w:rsidRDefault="00DD7095" w:rsidP="00A8278E">
            <w:pPr>
              <w:pStyle w:val="EnvelopeReturn"/>
              <w:rPr>
                <w:rFonts w:ascii="Arial" w:hAnsi="Arial" w:cs="Arial"/>
                <w:sz w:val="20"/>
              </w:rPr>
            </w:pPr>
            <w:r w:rsidRPr="00B37FF6">
              <w:rPr>
                <w:rFonts w:ascii="Arial" w:hAnsi="Arial" w:cs="Arial"/>
                <w:sz w:val="20"/>
              </w:rPr>
              <w:t>Primary Mentor (10%, donated)</w:t>
            </w:r>
          </w:p>
        </w:tc>
        <w:tc>
          <w:tcPr>
            <w:tcW w:w="2527" w:type="dxa"/>
            <w:gridSpan w:val="2"/>
            <w:tcBorders>
              <w:top w:val="single" w:sz="4" w:space="0" w:color="auto"/>
              <w:left w:val="single" w:sz="4" w:space="0" w:color="auto"/>
              <w:bottom w:val="single" w:sz="4" w:space="0" w:color="auto"/>
              <w:right w:val="single" w:sz="4" w:space="0" w:color="auto"/>
            </w:tcBorders>
          </w:tcPr>
          <w:p w14:paraId="727E65A6" w14:textId="77777777" w:rsidR="00DD7095" w:rsidRPr="00B37FF6" w:rsidRDefault="00DD7095" w:rsidP="00A8278E">
            <w:pPr>
              <w:keepLines/>
              <w:tabs>
                <w:tab w:val="left" w:pos="900"/>
                <w:tab w:val="right" w:pos="6300"/>
                <w:tab w:val="left" w:pos="6480"/>
                <w:tab w:val="left" w:pos="7020"/>
              </w:tabs>
              <w:autoSpaceDE w:val="0"/>
              <w:autoSpaceDN w:val="0"/>
              <w:adjustRightInd w:val="0"/>
              <w:rPr>
                <w:rFonts w:ascii="Arial" w:hAnsi="Arial" w:cs="Arial"/>
                <w:color w:val="000000"/>
                <w:sz w:val="20"/>
                <w:szCs w:val="20"/>
              </w:rPr>
            </w:pPr>
            <w:r w:rsidRPr="00B37FF6">
              <w:rPr>
                <w:rFonts w:ascii="Arial" w:hAnsi="Arial" w:cs="Arial"/>
                <w:color w:val="000000"/>
                <w:sz w:val="20"/>
                <w:szCs w:val="20"/>
              </w:rPr>
              <w:t xml:space="preserve">NIH </w:t>
            </w:r>
          </w:p>
          <w:p w14:paraId="175A1A9A" w14:textId="47B7D54A" w:rsidR="00DD7095" w:rsidRPr="00B37FF6"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B37FF6">
              <w:rPr>
                <w:rFonts w:ascii="Arial" w:hAnsi="Arial" w:cs="Arial"/>
                <w:color w:val="000000"/>
                <w:sz w:val="20"/>
                <w:szCs w:val="20"/>
              </w:rPr>
              <w:t>$222,325</w:t>
            </w:r>
          </w:p>
        </w:tc>
      </w:tr>
      <w:tr w:rsidR="00DD7095" w:rsidRPr="00B37FF6" w14:paraId="1C58BCB1"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318" w:type="dxa"/>
            <w:gridSpan w:val="2"/>
            <w:tcBorders>
              <w:top w:val="single" w:sz="4" w:space="0" w:color="auto"/>
              <w:left w:val="single" w:sz="4" w:space="0" w:color="auto"/>
              <w:bottom w:val="single" w:sz="4" w:space="0" w:color="auto"/>
              <w:right w:val="single" w:sz="4" w:space="0" w:color="auto"/>
            </w:tcBorders>
          </w:tcPr>
          <w:p w14:paraId="623B4385" w14:textId="20E2AF93" w:rsidR="00DD7095" w:rsidRPr="00B37FF6" w:rsidRDefault="00DD7095" w:rsidP="00A8278E">
            <w:pPr>
              <w:pStyle w:val="EnvelopeReturn"/>
              <w:jc w:val="center"/>
              <w:rPr>
                <w:rFonts w:ascii="Arial" w:hAnsi="Arial" w:cs="Arial"/>
                <w:sz w:val="20"/>
              </w:rPr>
            </w:pPr>
            <w:r w:rsidRPr="00B37FF6">
              <w:rPr>
                <w:rFonts w:ascii="Arial" w:hAnsi="Arial" w:cs="Arial"/>
                <w:sz w:val="20"/>
              </w:rPr>
              <w:t>2011–2015</w:t>
            </w:r>
          </w:p>
        </w:tc>
        <w:tc>
          <w:tcPr>
            <w:tcW w:w="4442" w:type="dxa"/>
            <w:gridSpan w:val="2"/>
            <w:tcBorders>
              <w:top w:val="single" w:sz="4" w:space="0" w:color="auto"/>
              <w:left w:val="single" w:sz="4" w:space="0" w:color="auto"/>
              <w:bottom w:val="single" w:sz="4" w:space="0" w:color="auto"/>
              <w:right w:val="single" w:sz="4" w:space="0" w:color="auto"/>
            </w:tcBorders>
          </w:tcPr>
          <w:p w14:paraId="169A2CF2" w14:textId="023A5993" w:rsidR="00DD7095" w:rsidRPr="00B37FF6" w:rsidRDefault="00DD7095" w:rsidP="00A8278E">
            <w:pPr>
              <w:pStyle w:val="EnvelopeReturn"/>
              <w:rPr>
                <w:rFonts w:ascii="Arial" w:hAnsi="Arial" w:cs="Arial"/>
                <w:sz w:val="20"/>
              </w:rPr>
            </w:pPr>
            <w:r w:rsidRPr="00B37FF6">
              <w:rPr>
                <w:rFonts w:ascii="Arial" w:hAnsi="Arial" w:cs="Arial"/>
                <w:sz w:val="20"/>
              </w:rPr>
              <w:t>HSR&amp;D-CDA 10-014-2 Improving Detection and Management of Alcohol Misuse in VA Inpatients (PI: Broyles)</w:t>
            </w:r>
          </w:p>
        </w:tc>
        <w:tc>
          <w:tcPr>
            <w:tcW w:w="1343" w:type="dxa"/>
            <w:tcBorders>
              <w:top w:val="single" w:sz="4" w:space="0" w:color="auto"/>
              <w:left w:val="single" w:sz="4" w:space="0" w:color="auto"/>
              <w:bottom w:val="single" w:sz="4" w:space="0" w:color="auto"/>
              <w:right w:val="single" w:sz="4" w:space="0" w:color="auto"/>
            </w:tcBorders>
          </w:tcPr>
          <w:p w14:paraId="33BAFB69" w14:textId="2D57C454" w:rsidR="00DD7095" w:rsidRPr="00B37FF6" w:rsidRDefault="00DD7095" w:rsidP="00A8278E">
            <w:pPr>
              <w:pStyle w:val="EnvelopeReturn"/>
              <w:rPr>
                <w:rFonts w:ascii="Arial" w:hAnsi="Arial" w:cs="Arial"/>
                <w:sz w:val="20"/>
              </w:rPr>
            </w:pPr>
            <w:r w:rsidRPr="00B37FF6">
              <w:rPr>
                <w:rFonts w:ascii="Arial" w:hAnsi="Arial" w:cs="Arial"/>
                <w:sz w:val="20"/>
              </w:rPr>
              <w:t>Primary mentor, co-investigator (5%)</w:t>
            </w:r>
          </w:p>
        </w:tc>
        <w:tc>
          <w:tcPr>
            <w:tcW w:w="2527" w:type="dxa"/>
            <w:gridSpan w:val="2"/>
            <w:tcBorders>
              <w:top w:val="single" w:sz="4" w:space="0" w:color="auto"/>
              <w:left w:val="single" w:sz="4" w:space="0" w:color="auto"/>
              <w:bottom w:val="single" w:sz="4" w:space="0" w:color="auto"/>
              <w:right w:val="single" w:sz="4" w:space="0" w:color="auto"/>
            </w:tcBorders>
          </w:tcPr>
          <w:p w14:paraId="62FA167E" w14:textId="77777777" w:rsidR="00DD7095" w:rsidRPr="00B37FF6"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B37FF6">
              <w:rPr>
                <w:rFonts w:ascii="Arial" w:hAnsi="Arial" w:cs="Arial"/>
                <w:sz w:val="20"/>
                <w:szCs w:val="20"/>
              </w:rPr>
              <w:t xml:space="preserve">VA: HSR&amp;D: </w:t>
            </w:r>
          </w:p>
          <w:p w14:paraId="274BA72A" w14:textId="655E0531" w:rsidR="00DD7095" w:rsidRPr="00B37FF6"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B37FF6">
              <w:rPr>
                <w:rFonts w:ascii="Arial" w:hAnsi="Arial" w:cs="Arial"/>
                <w:color w:val="000000"/>
                <w:sz w:val="20"/>
                <w:szCs w:val="20"/>
              </w:rPr>
              <w:t>$575,664</w:t>
            </w:r>
          </w:p>
        </w:tc>
      </w:tr>
      <w:tr w:rsidR="00DD7095" w:rsidRPr="00B37FF6" w14:paraId="3F2EFE04"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318" w:type="dxa"/>
            <w:gridSpan w:val="2"/>
            <w:tcBorders>
              <w:top w:val="single" w:sz="4" w:space="0" w:color="auto"/>
              <w:left w:val="single" w:sz="4" w:space="0" w:color="auto"/>
              <w:bottom w:val="single" w:sz="4" w:space="0" w:color="auto"/>
              <w:right w:val="single" w:sz="4" w:space="0" w:color="auto"/>
            </w:tcBorders>
          </w:tcPr>
          <w:p w14:paraId="0193CBCD" w14:textId="1A796EBC" w:rsidR="00DD7095" w:rsidRPr="00B37FF6" w:rsidRDefault="00DD7095" w:rsidP="00A8278E">
            <w:pPr>
              <w:pStyle w:val="EnvelopeReturn"/>
              <w:jc w:val="center"/>
              <w:rPr>
                <w:rFonts w:ascii="Arial" w:hAnsi="Arial" w:cs="Arial"/>
                <w:sz w:val="20"/>
              </w:rPr>
            </w:pPr>
            <w:r w:rsidRPr="00B37FF6">
              <w:rPr>
                <w:rFonts w:ascii="Arial" w:hAnsi="Arial" w:cs="Arial"/>
                <w:sz w:val="20"/>
              </w:rPr>
              <w:t>2015-2020</w:t>
            </w:r>
          </w:p>
        </w:tc>
        <w:tc>
          <w:tcPr>
            <w:tcW w:w="4442" w:type="dxa"/>
            <w:gridSpan w:val="2"/>
            <w:tcBorders>
              <w:top w:val="single" w:sz="4" w:space="0" w:color="auto"/>
              <w:left w:val="single" w:sz="4" w:space="0" w:color="auto"/>
              <w:bottom w:val="single" w:sz="4" w:space="0" w:color="auto"/>
              <w:right w:val="single" w:sz="4" w:space="0" w:color="auto"/>
            </w:tcBorders>
          </w:tcPr>
          <w:p w14:paraId="1DFE27CE" w14:textId="34BE97AD" w:rsidR="00DD7095" w:rsidRPr="00B37FF6" w:rsidRDefault="00DD7095" w:rsidP="00A8278E">
            <w:pPr>
              <w:pStyle w:val="EnvelopeReturn"/>
              <w:rPr>
                <w:rFonts w:ascii="Arial" w:hAnsi="Arial" w:cs="Arial"/>
                <w:sz w:val="20"/>
              </w:rPr>
            </w:pPr>
            <w:r w:rsidRPr="00B37FF6">
              <w:rPr>
                <w:rFonts w:ascii="Arial" w:hAnsi="Arial" w:cs="Arial"/>
                <w:sz w:val="20"/>
              </w:rPr>
              <w:t>HSR&amp;D-CDA 14-408 Health Outcomes and Healthcare Use Among Transgender Veterans (PI: Blosnich)</w:t>
            </w:r>
          </w:p>
        </w:tc>
        <w:tc>
          <w:tcPr>
            <w:tcW w:w="1343" w:type="dxa"/>
            <w:tcBorders>
              <w:top w:val="single" w:sz="4" w:space="0" w:color="auto"/>
              <w:left w:val="single" w:sz="4" w:space="0" w:color="auto"/>
              <w:bottom w:val="single" w:sz="4" w:space="0" w:color="auto"/>
              <w:right w:val="single" w:sz="4" w:space="0" w:color="auto"/>
            </w:tcBorders>
          </w:tcPr>
          <w:p w14:paraId="3A49C362" w14:textId="022F682C" w:rsidR="00DD7095" w:rsidRPr="00B37FF6" w:rsidRDefault="00DD7095" w:rsidP="00A8278E">
            <w:pPr>
              <w:pStyle w:val="EnvelopeReturn"/>
              <w:rPr>
                <w:rFonts w:ascii="Arial" w:hAnsi="Arial" w:cs="Arial"/>
                <w:sz w:val="20"/>
              </w:rPr>
            </w:pPr>
            <w:r w:rsidRPr="00B37FF6">
              <w:rPr>
                <w:rFonts w:ascii="Arial" w:hAnsi="Arial" w:cs="Arial"/>
                <w:sz w:val="20"/>
              </w:rPr>
              <w:t>Primary mentor Co-investigator, (5%)</w:t>
            </w:r>
          </w:p>
        </w:tc>
        <w:tc>
          <w:tcPr>
            <w:tcW w:w="2527" w:type="dxa"/>
            <w:gridSpan w:val="2"/>
            <w:tcBorders>
              <w:top w:val="single" w:sz="4" w:space="0" w:color="auto"/>
              <w:left w:val="single" w:sz="4" w:space="0" w:color="auto"/>
              <w:bottom w:val="single" w:sz="4" w:space="0" w:color="auto"/>
              <w:right w:val="single" w:sz="4" w:space="0" w:color="auto"/>
            </w:tcBorders>
          </w:tcPr>
          <w:p w14:paraId="597B2C44" w14:textId="77777777" w:rsidR="00DD7095" w:rsidRPr="00B37FF6" w:rsidRDefault="00DD7095" w:rsidP="00A8278E">
            <w:pPr>
              <w:pStyle w:val="EnvelopeReturn"/>
              <w:rPr>
                <w:rFonts w:ascii="Arial" w:hAnsi="Arial" w:cs="Arial"/>
                <w:sz w:val="20"/>
              </w:rPr>
            </w:pPr>
            <w:r w:rsidRPr="00B37FF6">
              <w:rPr>
                <w:rFonts w:ascii="Arial" w:hAnsi="Arial" w:cs="Arial"/>
                <w:sz w:val="20"/>
              </w:rPr>
              <w:t xml:space="preserve">VA: HSR&amp;D </w:t>
            </w:r>
          </w:p>
          <w:p w14:paraId="4A468D42" w14:textId="4572A044" w:rsidR="00DD7095" w:rsidRPr="00B37FF6" w:rsidRDefault="00DD7095" w:rsidP="00A8278E">
            <w:pPr>
              <w:pStyle w:val="EnvelopeReturn"/>
              <w:rPr>
                <w:rFonts w:ascii="Arial" w:hAnsi="Arial" w:cs="Arial"/>
                <w:sz w:val="20"/>
              </w:rPr>
            </w:pPr>
            <w:r w:rsidRPr="00B37FF6">
              <w:rPr>
                <w:rFonts w:ascii="Arial" w:hAnsi="Arial" w:cs="Arial"/>
                <w:sz w:val="20"/>
              </w:rPr>
              <w:t xml:space="preserve">$736,229 </w:t>
            </w:r>
          </w:p>
          <w:p w14:paraId="3AD958C3" w14:textId="77777777" w:rsidR="00DD7095" w:rsidRPr="00B37FF6" w:rsidRDefault="00DD7095" w:rsidP="00A8278E">
            <w:pPr>
              <w:pStyle w:val="EnvelopeReturn"/>
              <w:rPr>
                <w:rFonts w:ascii="Arial" w:hAnsi="Arial" w:cs="Arial"/>
                <w:sz w:val="20"/>
              </w:rPr>
            </w:pPr>
          </w:p>
        </w:tc>
      </w:tr>
      <w:tr w:rsidR="00FB33AC" w:rsidRPr="00B37FF6" w14:paraId="30711D7E" w14:textId="77777777" w:rsidTr="00311B88">
        <w:trPr>
          <w:gridAfter w:val="1"/>
          <w:wAfter w:w="18" w:type="dxa"/>
          <w:trHeight w:val="755"/>
        </w:trPr>
        <w:tc>
          <w:tcPr>
            <w:tcW w:w="1318" w:type="dxa"/>
            <w:gridSpan w:val="2"/>
          </w:tcPr>
          <w:p w14:paraId="707AEB9C" w14:textId="77777777" w:rsidR="00FB33AC" w:rsidRPr="00B37FF6" w:rsidRDefault="00FB33AC" w:rsidP="00A8278E">
            <w:pPr>
              <w:pStyle w:val="EnvelopeReturn"/>
              <w:jc w:val="center"/>
              <w:rPr>
                <w:rFonts w:ascii="Arial" w:hAnsi="Arial" w:cs="Arial"/>
                <w:sz w:val="20"/>
              </w:rPr>
            </w:pPr>
            <w:r w:rsidRPr="00B37FF6">
              <w:rPr>
                <w:rFonts w:ascii="Arial" w:hAnsi="Arial" w:cs="Arial"/>
                <w:sz w:val="20"/>
              </w:rPr>
              <w:t>2016-2021</w:t>
            </w:r>
          </w:p>
        </w:tc>
        <w:tc>
          <w:tcPr>
            <w:tcW w:w="4442" w:type="dxa"/>
            <w:gridSpan w:val="2"/>
          </w:tcPr>
          <w:p w14:paraId="36ADA580" w14:textId="77777777" w:rsidR="00FB33AC" w:rsidRPr="00B37FF6" w:rsidRDefault="00FB33AC" w:rsidP="00A8278E">
            <w:pPr>
              <w:rPr>
                <w:rFonts w:ascii="Arial" w:hAnsi="Arial" w:cs="Arial"/>
                <w:sz w:val="20"/>
                <w:szCs w:val="20"/>
              </w:rPr>
            </w:pPr>
            <w:r w:rsidRPr="00B37FF6">
              <w:rPr>
                <w:rFonts w:ascii="Arial" w:hAnsi="Arial" w:cs="Arial"/>
                <w:sz w:val="20"/>
                <w:szCs w:val="20"/>
              </w:rPr>
              <w:t>VA CDA 15-074. Improving housing outcomes for homeless Veterans (PI: Gabrielian)</w:t>
            </w:r>
          </w:p>
        </w:tc>
        <w:tc>
          <w:tcPr>
            <w:tcW w:w="1343" w:type="dxa"/>
          </w:tcPr>
          <w:p w14:paraId="3EB2F3A5" w14:textId="77777777" w:rsidR="00FB33AC" w:rsidRPr="00B37FF6" w:rsidRDefault="00FB33AC" w:rsidP="00A8278E">
            <w:pPr>
              <w:pStyle w:val="EnvelopeReturn"/>
              <w:rPr>
                <w:rFonts w:ascii="Arial" w:hAnsi="Arial" w:cs="Arial"/>
                <w:sz w:val="20"/>
              </w:rPr>
            </w:pPr>
            <w:r w:rsidRPr="00B37FF6">
              <w:rPr>
                <w:rFonts w:ascii="Arial" w:hAnsi="Arial" w:cs="Arial"/>
                <w:sz w:val="20"/>
              </w:rPr>
              <w:t>Co-Investigator/Advisor/mentor, (3% donated)</w:t>
            </w:r>
          </w:p>
        </w:tc>
        <w:tc>
          <w:tcPr>
            <w:tcW w:w="2527" w:type="dxa"/>
            <w:gridSpan w:val="2"/>
          </w:tcPr>
          <w:p w14:paraId="7239DA1A" w14:textId="77777777" w:rsidR="00FB33AC" w:rsidRPr="00B37FF6" w:rsidRDefault="00FB33AC" w:rsidP="00A8278E">
            <w:pPr>
              <w:pStyle w:val="EnvelopeReturn"/>
              <w:rPr>
                <w:rFonts w:ascii="Arial" w:hAnsi="Arial" w:cs="Arial"/>
                <w:sz w:val="20"/>
              </w:rPr>
            </w:pPr>
            <w:r w:rsidRPr="00B37FF6">
              <w:rPr>
                <w:rFonts w:ascii="Arial" w:hAnsi="Arial" w:cs="Arial"/>
                <w:sz w:val="20"/>
              </w:rPr>
              <w:t xml:space="preserve">VA: HSR&amp;D       </w:t>
            </w:r>
            <w:r w:rsidRPr="00B37FF6">
              <w:rPr>
                <w:rFonts w:ascii="Arial" w:hAnsi="Arial" w:cs="Arial"/>
                <w:bCs/>
                <w:sz w:val="20"/>
              </w:rPr>
              <w:t>$1,164,347</w:t>
            </w:r>
          </w:p>
        </w:tc>
      </w:tr>
      <w:tr w:rsidR="00DD7095" w:rsidRPr="00B37FF6" w14:paraId="5F7A5F13"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318" w:type="dxa"/>
            <w:gridSpan w:val="2"/>
            <w:tcBorders>
              <w:top w:val="single" w:sz="4" w:space="0" w:color="auto"/>
              <w:left w:val="single" w:sz="4" w:space="0" w:color="auto"/>
              <w:bottom w:val="single" w:sz="4" w:space="0" w:color="auto"/>
              <w:right w:val="single" w:sz="4" w:space="0" w:color="auto"/>
            </w:tcBorders>
          </w:tcPr>
          <w:p w14:paraId="4A322A18" w14:textId="77777777" w:rsidR="00DD7095" w:rsidRPr="00B37FF6" w:rsidRDefault="00DD7095" w:rsidP="00A8278E">
            <w:pPr>
              <w:pStyle w:val="EnvelopeReturn"/>
              <w:jc w:val="center"/>
              <w:rPr>
                <w:rFonts w:ascii="Arial" w:hAnsi="Arial" w:cs="Arial"/>
                <w:sz w:val="20"/>
              </w:rPr>
            </w:pPr>
            <w:r w:rsidRPr="00B37FF6">
              <w:rPr>
                <w:rFonts w:ascii="Arial" w:hAnsi="Arial" w:cs="Arial"/>
                <w:sz w:val="20"/>
              </w:rPr>
              <w:t>2018-2023</w:t>
            </w:r>
          </w:p>
        </w:tc>
        <w:tc>
          <w:tcPr>
            <w:tcW w:w="4442" w:type="dxa"/>
            <w:gridSpan w:val="2"/>
            <w:tcBorders>
              <w:top w:val="single" w:sz="4" w:space="0" w:color="auto"/>
              <w:left w:val="single" w:sz="4" w:space="0" w:color="auto"/>
              <w:bottom w:val="single" w:sz="4" w:space="0" w:color="auto"/>
              <w:right w:val="single" w:sz="4" w:space="0" w:color="auto"/>
            </w:tcBorders>
          </w:tcPr>
          <w:p w14:paraId="0185A62D" w14:textId="7EB55697" w:rsidR="00DD7095" w:rsidRPr="00B37FF6" w:rsidRDefault="00DD7095" w:rsidP="00A8278E">
            <w:pPr>
              <w:pStyle w:val="EnvelopeReturn"/>
              <w:rPr>
                <w:rFonts w:ascii="Arial" w:hAnsi="Arial" w:cs="Arial"/>
                <w:sz w:val="20"/>
              </w:rPr>
            </w:pPr>
            <w:r w:rsidRPr="00B37FF6">
              <w:rPr>
                <w:rFonts w:ascii="Arial" w:hAnsi="Arial" w:cs="Arial"/>
                <w:sz w:val="20"/>
              </w:rPr>
              <w:t>WRHR K12, 1K12 HD085816 Maternal and neonatal effects of maternal initiation and maintenance of opioid medication treatment (PI: Smid)</w:t>
            </w:r>
            <w:r w:rsidR="00895F9B" w:rsidRPr="00B37FF6">
              <w:rPr>
                <w:rFonts w:ascii="Arial" w:hAnsi="Arial" w:cs="Arial"/>
                <w:sz w:val="20"/>
              </w:rPr>
              <w:t xml:space="preserve">. On behalf of Utah </w:t>
            </w:r>
            <w:proofErr w:type="spellStart"/>
            <w:r w:rsidR="00895F9B" w:rsidRPr="00B37FF6">
              <w:rPr>
                <w:rFonts w:ascii="Arial" w:hAnsi="Arial" w:cs="Arial"/>
                <w:sz w:val="20"/>
              </w:rPr>
              <w:t>Womens</w:t>
            </w:r>
            <w:proofErr w:type="spellEnd"/>
            <w:r w:rsidR="00895F9B" w:rsidRPr="00B37FF6">
              <w:rPr>
                <w:rFonts w:ascii="Arial" w:hAnsi="Arial" w:cs="Arial"/>
                <w:sz w:val="20"/>
              </w:rPr>
              <w:t>’ Reproductive Health Research Career Development Program (PI: Varner)</w:t>
            </w:r>
          </w:p>
        </w:tc>
        <w:tc>
          <w:tcPr>
            <w:tcW w:w="1343" w:type="dxa"/>
            <w:tcBorders>
              <w:top w:val="single" w:sz="4" w:space="0" w:color="auto"/>
              <w:left w:val="single" w:sz="4" w:space="0" w:color="auto"/>
              <w:bottom w:val="single" w:sz="4" w:space="0" w:color="auto"/>
              <w:right w:val="single" w:sz="4" w:space="0" w:color="auto"/>
            </w:tcBorders>
          </w:tcPr>
          <w:p w14:paraId="7F44BC73" w14:textId="23C6103F" w:rsidR="00DD7095" w:rsidRPr="00B37FF6" w:rsidRDefault="00DD7095" w:rsidP="00A8278E">
            <w:pPr>
              <w:pStyle w:val="EnvelopeReturn"/>
              <w:rPr>
                <w:rFonts w:ascii="Arial" w:hAnsi="Arial" w:cs="Arial"/>
                <w:sz w:val="20"/>
              </w:rPr>
            </w:pPr>
            <w:r w:rsidRPr="00B37FF6">
              <w:rPr>
                <w:rFonts w:ascii="Arial" w:hAnsi="Arial" w:cs="Arial"/>
                <w:sz w:val="20"/>
              </w:rPr>
              <w:t xml:space="preserve">Primary mentor Co- Investigator (10%, donated) </w:t>
            </w:r>
          </w:p>
        </w:tc>
        <w:tc>
          <w:tcPr>
            <w:tcW w:w="2527" w:type="dxa"/>
            <w:gridSpan w:val="2"/>
            <w:tcBorders>
              <w:top w:val="single" w:sz="4" w:space="0" w:color="auto"/>
              <w:left w:val="single" w:sz="4" w:space="0" w:color="auto"/>
              <w:bottom w:val="single" w:sz="4" w:space="0" w:color="auto"/>
              <w:right w:val="single" w:sz="4" w:space="0" w:color="auto"/>
            </w:tcBorders>
          </w:tcPr>
          <w:p w14:paraId="0D38AA4E" w14:textId="77777777" w:rsidR="00895F9B" w:rsidRPr="00B37FF6" w:rsidRDefault="00DD7095" w:rsidP="00A8278E">
            <w:pPr>
              <w:pStyle w:val="EnvelopeReturn"/>
              <w:rPr>
                <w:rFonts w:ascii="Arial" w:hAnsi="Arial" w:cs="Arial"/>
                <w:sz w:val="20"/>
              </w:rPr>
            </w:pPr>
            <w:r w:rsidRPr="00B37FF6">
              <w:rPr>
                <w:rFonts w:ascii="Arial" w:hAnsi="Arial" w:cs="Arial"/>
                <w:sz w:val="20"/>
              </w:rPr>
              <w:t>NIH</w:t>
            </w:r>
            <w:r w:rsidR="00895F9B" w:rsidRPr="00B37FF6">
              <w:rPr>
                <w:rFonts w:ascii="Arial" w:hAnsi="Arial" w:cs="Arial"/>
                <w:sz w:val="20"/>
              </w:rPr>
              <w:t xml:space="preserve"> </w:t>
            </w:r>
            <w:r w:rsidRPr="00B37FF6">
              <w:rPr>
                <w:rFonts w:ascii="Arial" w:hAnsi="Arial" w:cs="Arial"/>
                <w:sz w:val="20"/>
              </w:rPr>
              <w:t xml:space="preserve">NICHHD: </w:t>
            </w:r>
          </w:p>
          <w:p w14:paraId="0AFE7926" w14:textId="75D87CCD" w:rsidR="00DD7095" w:rsidRPr="00B37FF6" w:rsidRDefault="00DD7095" w:rsidP="00A8278E">
            <w:pPr>
              <w:pStyle w:val="EnvelopeReturn"/>
              <w:rPr>
                <w:rFonts w:ascii="Arial" w:hAnsi="Arial" w:cs="Arial"/>
                <w:sz w:val="20"/>
              </w:rPr>
            </w:pPr>
            <w:r w:rsidRPr="00B37FF6">
              <w:rPr>
                <w:rFonts w:ascii="Arial" w:hAnsi="Arial" w:cs="Arial"/>
                <w:sz w:val="20"/>
              </w:rPr>
              <w:t>$1,000,000</w:t>
            </w:r>
          </w:p>
        </w:tc>
      </w:tr>
      <w:tr w:rsidR="00895F9B" w:rsidRPr="00B37FF6" w14:paraId="2581B938" w14:textId="77777777" w:rsidTr="00311B88">
        <w:trPr>
          <w:gridAfter w:val="1"/>
          <w:wAfter w:w="18" w:type="dxa"/>
          <w:trHeight w:val="755"/>
        </w:trPr>
        <w:tc>
          <w:tcPr>
            <w:tcW w:w="1318" w:type="dxa"/>
            <w:gridSpan w:val="2"/>
          </w:tcPr>
          <w:p w14:paraId="4F4181EE" w14:textId="77777777" w:rsidR="00895F9B" w:rsidRPr="00B37FF6" w:rsidRDefault="00895F9B" w:rsidP="00A8278E">
            <w:pPr>
              <w:pStyle w:val="EnvelopeReturn"/>
              <w:jc w:val="center"/>
              <w:rPr>
                <w:rFonts w:ascii="Arial" w:hAnsi="Arial" w:cs="Arial"/>
                <w:sz w:val="20"/>
              </w:rPr>
            </w:pPr>
            <w:r w:rsidRPr="00B37FF6">
              <w:rPr>
                <w:rFonts w:ascii="Arial" w:hAnsi="Arial" w:cs="Arial"/>
                <w:sz w:val="20"/>
              </w:rPr>
              <w:t>2019-2020</w:t>
            </w:r>
          </w:p>
        </w:tc>
        <w:tc>
          <w:tcPr>
            <w:tcW w:w="4442" w:type="dxa"/>
            <w:gridSpan w:val="2"/>
          </w:tcPr>
          <w:p w14:paraId="1F2257DC" w14:textId="5E085EA0" w:rsidR="00895F9B" w:rsidRPr="00B37FF6" w:rsidRDefault="00895F9B" w:rsidP="00A8278E">
            <w:pPr>
              <w:rPr>
                <w:rFonts w:ascii="Arial" w:hAnsi="Arial" w:cs="Arial"/>
                <w:sz w:val="20"/>
                <w:szCs w:val="20"/>
              </w:rPr>
            </w:pPr>
            <w:r w:rsidRPr="00B37FF6">
              <w:rPr>
                <w:rFonts w:ascii="Arial" w:hAnsi="Arial" w:cs="Arial"/>
                <w:color w:val="000000"/>
                <w:sz w:val="20"/>
                <w:szCs w:val="20"/>
              </w:rPr>
              <w:t>XXX Improving Care for Homeless Veterans: Integration of Mental Health Services in Primary Care Settings</w:t>
            </w:r>
            <w:r w:rsidR="0012146F" w:rsidRPr="00B37FF6">
              <w:rPr>
                <w:rFonts w:ascii="Arial" w:hAnsi="Arial" w:cs="Arial"/>
                <w:color w:val="000000"/>
                <w:sz w:val="20"/>
                <w:szCs w:val="20"/>
              </w:rPr>
              <w:t xml:space="preserve"> (PI: Jones)</w:t>
            </w:r>
          </w:p>
          <w:p w14:paraId="039168F2" w14:textId="77777777" w:rsidR="00895F9B" w:rsidRPr="00B37FF6" w:rsidRDefault="00895F9B" w:rsidP="00A8278E">
            <w:pPr>
              <w:pStyle w:val="EnvelopeReturn"/>
              <w:rPr>
                <w:rFonts w:ascii="Arial" w:hAnsi="Arial" w:cs="Arial"/>
                <w:sz w:val="20"/>
              </w:rPr>
            </w:pPr>
          </w:p>
        </w:tc>
        <w:tc>
          <w:tcPr>
            <w:tcW w:w="1343" w:type="dxa"/>
          </w:tcPr>
          <w:p w14:paraId="7C73AD1B" w14:textId="77777777" w:rsidR="00895F9B" w:rsidRPr="00B37FF6" w:rsidRDefault="00895F9B" w:rsidP="00A8278E">
            <w:pPr>
              <w:pStyle w:val="EnvelopeReturn"/>
              <w:rPr>
                <w:rFonts w:ascii="Arial" w:hAnsi="Arial" w:cs="Arial"/>
                <w:sz w:val="20"/>
              </w:rPr>
            </w:pPr>
            <w:r w:rsidRPr="00B37FF6">
              <w:rPr>
                <w:rFonts w:ascii="Arial" w:hAnsi="Arial" w:cs="Arial"/>
                <w:sz w:val="20"/>
              </w:rPr>
              <w:t>Primary Mentor (5% donated)</w:t>
            </w:r>
          </w:p>
        </w:tc>
        <w:tc>
          <w:tcPr>
            <w:tcW w:w="2527" w:type="dxa"/>
            <w:gridSpan w:val="2"/>
          </w:tcPr>
          <w:p w14:paraId="7CC4D08D" w14:textId="77777777" w:rsidR="00895F9B" w:rsidRPr="00B37FF6" w:rsidRDefault="00895F9B" w:rsidP="00A8278E">
            <w:pPr>
              <w:pStyle w:val="EnvelopeReturn"/>
              <w:rPr>
                <w:rFonts w:ascii="Arial" w:hAnsi="Arial" w:cs="Arial"/>
                <w:sz w:val="20"/>
              </w:rPr>
            </w:pPr>
            <w:r w:rsidRPr="00B37FF6">
              <w:rPr>
                <w:rFonts w:ascii="Arial" w:hAnsi="Arial" w:cs="Arial"/>
                <w:sz w:val="20"/>
              </w:rPr>
              <w:t>University of Utah’s Vice President’s Clinical and Translational Research Scholars Program (VP-CAT)</w:t>
            </w:r>
          </w:p>
        </w:tc>
      </w:tr>
      <w:tr w:rsidR="00DD7095" w:rsidRPr="00B37FF6" w14:paraId="1B37182F"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318" w:type="dxa"/>
            <w:gridSpan w:val="2"/>
            <w:tcBorders>
              <w:top w:val="single" w:sz="4" w:space="0" w:color="auto"/>
              <w:left w:val="single" w:sz="4" w:space="0" w:color="auto"/>
              <w:bottom w:val="single" w:sz="4" w:space="0" w:color="auto"/>
              <w:right w:val="single" w:sz="4" w:space="0" w:color="auto"/>
            </w:tcBorders>
          </w:tcPr>
          <w:p w14:paraId="0E223B5C" w14:textId="77777777" w:rsidR="00DD7095" w:rsidRPr="00B37FF6" w:rsidRDefault="00DD7095" w:rsidP="00A8278E">
            <w:pPr>
              <w:pStyle w:val="EnvelopeReturn"/>
              <w:jc w:val="center"/>
              <w:rPr>
                <w:rFonts w:ascii="Arial" w:hAnsi="Arial" w:cs="Arial"/>
                <w:sz w:val="20"/>
              </w:rPr>
            </w:pPr>
            <w:r w:rsidRPr="00B37FF6">
              <w:rPr>
                <w:rFonts w:ascii="Arial" w:hAnsi="Arial" w:cs="Arial"/>
                <w:sz w:val="20"/>
              </w:rPr>
              <w:t>2020-2025</w:t>
            </w:r>
          </w:p>
        </w:tc>
        <w:tc>
          <w:tcPr>
            <w:tcW w:w="4442" w:type="dxa"/>
            <w:gridSpan w:val="2"/>
            <w:tcBorders>
              <w:top w:val="single" w:sz="4" w:space="0" w:color="auto"/>
              <w:left w:val="single" w:sz="4" w:space="0" w:color="auto"/>
              <w:bottom w:val="single" w:sz="4" w:space="0" w:color="auto"/>
              <w:right w:val="single" w:sz="4" w:space="0" w:color="auto"/>
            </w:tcBorders>
          </w:tcPr>
          <w:p w14:paraId="524C03F3" w14:textId="4510DDA3" w:rsidR="00DD7095" w:rsidRPr="00B37FF6" w:rsidRDefault="00DD7095" w:rsidP="00A8278E">
            <w:pPr>
              <w:pStyle w:val="EnvelopeReturn"/>
              <w:rPr>
                <w:rFonts w:ascii="Arial" w:hAnsi="Arial" w:cs="Arial"/>
                <w:sz w:val="20"/>
              </w:rPr>
            </w:pPr>
            <w:r w:rsidRPr="00B37FF6">
              <w:rPr>
                <w:rFonts w:ascii="Arial" w:hAnsi="Arial" w:cs="Arial"/>
                <w:sz w:val="20"/>
              </w:rPr>
              <w:t>HSR&amp;D-CDA IK2 HX00307 Expanding Access to Opioid Use Disorder with Buprenorphine in Rural Primary Care Settings (PI: Wyse)</w:t>
            </w:r>
          </w:p>
        </w:tc>
        <w:tc>
          <w:tcPr>
            <w:tcW w:w="1343" w:type="dxa"/>
            <w:tcBorders>
              <w:top w:val="single" w:sz="4" w:space="0" w:color="auto"/>
              <w:left w:val="single" w:sz="4" w:space="0" w:color="auto"/>
              <w:bottom w:val="single" w:sz="4" w:space="0" w:color="auto"/>
              <w:right w:val="single" w:sz="4" w:space="0" w:color="auto"/>
            </w:tcBorders>
          </w:tcPr>
          <w:p w14:paraId="49405EB6" w14:textId="77777777" w:rsidR="00DD7095" w:rsidRPr="00B37FF6" w:rsidRDefault="00DD7095" w:rsidP="00A8278E">
            <w:pPr>
              <w:pStyle w:val="EnvelopeReturn"/>
              <w:rPr>
                <w:rFonts w:ascii="Arial" w:hAnsi="Arial" w:cs="Arial"/>
                <w:sz w:val="20"/>
              </w:rPr>
            </w:pPr>
            <w:r w:rsidRPr="00B37FF6">
              <w:rPr>
                <w:rFonts w:ascii="Arial" w:hAnsi="Arial" w:cs="Arial"/>
                <w:sz w:val="20"/>
              </w:rPr>
              <w:t>Mentor (5% donated)</w:t>
            </w:r>
          </w:p>
        </w:tc>
        <w:tc>
          <w:tcPr>
            <w:tcW w:w="2527" w:type="dxa"/>
            <w:gridSpan w:val="2"/>
            <w:tcBorders>
              <w:top w:val="single" w:sz="4" w:space="0" w:color="auto"/>
              <w:left w:val="single" w:sz="4" w:space="0" w:color="auto"/>
              <w:bottom w:val="single" w:sz="4" w:space="0" w:color="auto"/>
              <w:right w:val="single" w:sz="4" w:space="0" w:color="auto"/>
            </w:tcBorders>
          </w:tcPr>
          <w:p w14:paraId="24F7B67A" w14:textId="527C4A9F" w:rsidR="00DD7095" w:rsidRPr="00B37FF6" w:rsidRDefault="00DD7095" w:rsidP="00A8278E">
            <w:pPr>
              <w:pStyle w:val="EnvelopeReturn"/>
              <w:rPr>
                <w:rFonts w:ascii="Arial" w:hAnsi="Arial" w:cs="Arial"/>
                <w:sz w:val="20"/>
              </w:rPr>
            </w:pPr>
            <w:r w:rsidRPr="00B37FF6">
              <w:rPr>
                <w:rFonts w:ascii="Arial" w:hAnsi="Arial" w:cs="Arial"/>
                <w:sz w:val="20"/>
              </w:rPr>
              <w:t xml:space="preserve">VA HS&amp;RD </w:t>
            </w:r>
          </w:p>
          <w:p w14:paraId="457E595D" w14:textId="2E12DEBD" w:rsidR="00DD7095" w:rsidRPr="00B37FF6" w:rsidRDefault="00DD7095" w:rsidP="00A8278E">
            <w:pPr>
              <w:pStyle w:val="EnvelopeReturn"/>
              <w:rPr>
                <w:rFonts w:ascii="Arial" w:hAnsi="Arial" w:cs="Arial"/>
                <w:sz w:val="20"/>
              </w:rPr>
            </w:pPr>
            <w:r w:rsidRPr="00B37FF6">
              <w:rPr>
                <w:rFonts w:ascii="Arial" w:hAnsi="Arial" w:cs="Arial"/>
                <w:sz w:val="20"/>
              </w:rPr>
              <w:t>$816,794</w:t>
            </w:r>
          </w:p>
        </w:tc>
      </w:tr>
      <w:tr w:rsidR="00DD7095" w:rsidRPr="00B37FF6" w14:paraId="6C9F4F30" w14:textId="77777777" w:rsidTr="00311B88">
        <w:trPr>
          <w:gridAfter w:val="1"/>
          <w:wAfter w:w="18" w:type="dxa"/>
          <w:trHeight w:val="755"/>
        </w:trPr>
        <w:tc>
          <w:tcPr>
            <w:tcW w:w="1318" w:type="dxa"/>
            <w:gridSpan w:val="2"/>
          </w:tcPr>
          <w:p w14:paraId="50A4F925" w14:textId="77777777" w:rsidR="00DD7095" w:rsidRPr="00B37FF6" w:rsidRDefault="00DD7095" w:rsidP="00A8278E">
            <w:pPr>
              <w:pStyle w:val="EnvelopeReturn"/>
              <w:jc w:val="center"/>
              <w:rPr>
                <w:rFonts w:ascii="Arial" w:hAnsi="Arial" w:cs="Arial"/>
                <w:sz w:val="20"/>
              </w:rPr>
            </w:pPr>
            <w:r w:rsidRPr="00B37FF6">
              <w:rPr>
                <w:rFonts w:ascii="Arial" w:hAnsi="Arial" w:cs="Arial"/>
                <w:sz w:val="20"/>
              </w:rPr>
              <w:t>2021-2026</w:t>
            </w:r>
          </w:p>
        </w:tc>
        <w:tc>
          <w:tcPr>
            <w:tcW w:w="4442" w:type="dxa"/>
            <w:gridSpan w:val="2"/>
          </w:tcPr>
          <w:p w14:paraId="63F6D46F" w14:textId="77777777" w:rsidR="00DD7095" w:rsidRPr="00B37FF6" w:rsidRDefault="00DD7095" w:rsidP="00A8278E">
            <w:pPr>
              <w:pStyle w:val="EnvelopeReturn"/>
              <w:rPr>
                <w:rFonts w:ascii="Arial" w:hAnsi="Arial" w:cs="Arial"/>
                <w:sz w:val="20"/>
              </w:rPr>
            </w:pPr>
            <w:r w:rsidRPr="00B37FF6">
              <w:rPr>
                <w:rFonts w:ascii="Arial" w:hAnsi="Arial" w:cs="Arial"/>
                <w:sz w:val="20"/>
              </w:rPr>
              <w:t>VA CDA IK2 HX00309 Quality of Mental Health Services for Homeless Veterans in Primary Care (PI: Jones)</w:t>
            </w:r>
          </w:p>
        </w:tc>
        <w:tc>
          <w:tcPr>
            <w:tcW w:w="1343" w:type="dxa"/>
          </w:tcPr>
          <w:p w14:paraId="0F4097EB" w14:textId="6DAE4AE6" w:rsidR="00DD7095" w:rsidRPr="00B37FF6" w:rsidRDefault="00DD7095" w:rsidP="00A8278E">
            <w:pPr>
              <w:pStyle w:val="EnvelopeReturn"/>
              <w:rPr>
                <w:rFonts w:ascii="Arial" w:hAnsi="Arial" w:cs="Arial"/>
                <w:sz w:val="20"/>
              </w:rPr>
            </w:pPr>
            <w:r w:rsidRPr="00B37FF6">
              <w:rPr>
                <w:rFonts w:ascii="Arial" w:hAnsi="Arial" w:cs="Arial"/>
                <w:sz w:val="20"/>
              </w:rPr>
              <w:t>Primary Mentor (5% donated)</w:t>
            </w:r>
          </w:p>
        </w:tc>
        <w:tc>
          <w:tcPr>
            <w:tcW w:w="2527" w:type="dxa"/>
            <w:gridSpan w:val="2"/>
          </w:tcPr>
          <w:p w14:paraId="60B8D6BC" w14:textId="77777777" w:rsidR="00DD7095" w:rsidRPr="00B37FF6" w:rsidRDefault="00DD7095" w:rsidP="00A8278E">
            <w:pPr>
              <w:pStyle w:val="EnvelopeReturn"/>
              <w:rPr>
                <w:rFonts w:ascii="Arial" w:hAnsi="Arial" w:cs="Arial"/>
                <w:sz w:val="20"/>
              </w:rPr>
            </w:pPr>
            <w:r w:rsidRPr="00B37FF6">
              <w:rPr>
                <w:rFonts w:ascii="Arial" w:hAnsi="Arial" w:cs="Arial"/>
                <w:sz w:val="20"/>
              </w:rPr>
              <w:t>VA HSR&amp;D</w:t>
            </w:r>
          </w:p>
          <w:p w14:paraId="3C10D3EF" w14:textId="6734694F" w:rsidR="00DD7095" w:rsidRPr="00B37FF6" w:rsidRDefault="00DD7095" w:rsidP="00A8278E">
            <w:pPr>
              <w:pStyle w:val="EnvelopeReturn"/>
              <w:rPr>
                <w:rFonts w:ascii="Arial" w:hAnsi="Arial" w:cs="Arial"/>
                <w:sz w:val="20"/>
              </w:rPr>
            </w:pPr>
            <w:r w:rsidRPr="00B37FF6">
              <w:rPr>
                <w:rFonts w:ascii="Arial" w:hAnsi="Arial" w:cs="Arial"/>
                <w:sz w:val="20"/>
              </w:rPr>
              <w:t>$826,450</w:t>
            </w:r>
          </w:p>
        </w:tc>
      </w:tr>
      <w:tr w:rsidR="00DD7095" w:rsidRPr="00B37FF6" w14:paraId="50C335BD" w14:textId="77777777" w:rsidTr="00311B88">
        <w:trPr>
          <w:gridAfter w:val="1"/>
          <w:wAfter w:w="18" w:type="dxa"/>
          <w:trHeight w:val="755"/>
        </w:trPr>
        <w:tc>
          <w:tcPr>
            <w:tcW w:w="1318" w:type="dxa"/>
            <w:gridSpan w:val="2"/>
          </w:tcPr>
          <w:p w14:paraId="179C0E8A" w14:textId="2860061F" w:rsidR="00DD7095" w:rsidRPr="00B37FF6" w:rsidRDefault="00DD7095" w:rsidP="00A8278E">
            <w:pPr>
              <w:pStyle w:val="EnvelopeReturn"/>
              <w:jc w:val="center"/>
              <w:rPr>
                <w:rFonts w:ascii="Arial" w:hAnsi="Arial" w:cs="Arial"/>
                <w:sz w:val="20"/>
              </w:rPr>
            </w:pPr>
            <w:r w:rsidRPr="00B37FF6">
              <w:rPr>
                <w:rFonts w:ascii="Arial" w:hAnsi="Arial" w:cs="Arial"/>
                <w:sz w:val="20"/>
              </w:rPr>
              <w:t>20</w:t>
            </w:r>
            <w:r w:rsidR="00895F9B" w:rsidRPr="00B37FF6">
              <w:rPr>
                <w:rFonts w:ascii="Arial" w:hAnsi="Arial" w:cs="Arial"/>
                <w:sz w:val="20"/>
              </w:rPr>
              <w:t>21</w:t>
            </w:r>
            <w:r w:rsidRPr="00B37FF6">
              <w:rPr>
                <w:rFonts w:ascii="Arial" w:hAnsi="Arial" w:cs="Arial"/>
                <w:sz w:val="20"/>
              </w:rPr>
              <w:t>-2022</w:t>
            </w:r>
          </w:p>
        </w:tc>
        <w:tc>
          <w:tcPr>
            <w:tcW w:w="4442" w:type="dxa"/>
            <w:gridSpan w:val="2"/>
          </w:tcPr>
          <w:p w14:paraId="58E684F2" w14:textId="77777777" w:rsidR="00DD7095" w:rsidRPr="00B37FF6" w:rsidRDefault="00DD7095" w:rsidP="00A8278E">
            <w:pPr>
              <w:pStyle w:val="EnvelopeReturn"/>
              <w:rPr>
                <w:rFonts w:ascii="Arial" w:hAnsi="Arial" w:cs="Arial"/>
                <w:sz w:val="20"/>
              </w:rPr>
            </w:pPr>
            <w:r w:rsidRPr="00B37FF6">
              <w:rPr>
                <w:rFonts w:ascii="Arial" w:hAnsi="Arial" w:cs="Arial"/>
                <w:sz w:val="20"/>
              </w:rPr>
              <w:t>XXX Comparison of Weight Times for Veterans in the Veterans Health Administration and in the Community (PI: Alan (Taylor) Kelley</w:t>
            </w:r>
          </w:p>
        </w:tc>
        <w:tc>
          <w:tcPr>
            <w:tcW w:w="1343" w:type="dxa"/>
          </w:tcPr>
          <w:p w14:paraId="1E871653" w14:textId="15678892" w:rsidR="00DD7095" w:rsidRPr="00B37FF6" w:rsidRDefault="00DD7095" w:rsidP="00A8278E">
            <w:pPr>
              <w:pStyle w:val="EnvelopeReturn"/>
              <w:rPr>
                <w:rFonts w:ascii="Arial" w:hAnsi="Arial" w:cs="Arial"/>
                <w:sz w:val="20"/>
              </w:rPr>
            </w:pPr>
            <w:r w:rsidRPr="00B37FF6">
              <w:rPr>
                <w:rFonts w:ascii="Arial" w:hAnsi="Arial" w:cs="Arial"/>
                <w:sz w:val="20"/>
              </w:rPr>
              <w:t>Primary Mentor (5% donated)</w:t>
            </w:r>
          </w:p>
        </w:tc>
        <w:tc>
          <w:tcPr>
            <w:tcW w:w="2527" w:type="dxa"/>
            <w:gridSpan w:val="2"/>
          </w:tcPr>
          <w:p w14:paraId="3F7042E6" w14:textId="09961DE1" w:rsidR="00DD7095" w:rsidRPr="00B37FF6" w:rsidRDefault="00DD7095" w:rsidP="00A8278E">
            <w:pPr>
              <w:pStyle w:val="EnvelopeReturn"/>
              <w:rPr>
                <w:rFonts w:ascii="Arial" w:hAnsi="Arial" w:cs="Arial"/>
                <w:sz w:val="20"/>
              </w:rPr>
            </w:pPr>
            <w:r w:rsidRPr="00B37FF6">
              <w:rPr>
                <w:rFonts w:ascii="Arial" w:hAnsi="Arial" w:cs="Arial"/>
                <w:sz w:val="20"/>
              </w:rPr>
              <w:t>U</w:t>
            </w:r>
            <w:r w:rsidR="00895F9B" w:rsidRPr="00B37FF6">
              <w:rPr>
                <w:rFonts w:ascii="Arial" w:hAnsi="Arial" w:cs="Arial"/>
                <w:sz w:val="20"/>
              </w:rPr>
              <w:t>niversity</w:t>
            </w:r>
            <w:r w:rsidRPr="00B37FF6">
              <w:rPr>
                <w:rFonts w:ascii="Arial" w:hAnsi="Arial" w:cs="Arial"/>
                <w:sz w:val="20"/>
              </w:rPr>
              <w:t xml:space="preserve"> of Utah’s Vice President’s Clinical and Translational Research Scholars Program (VP-CAT)</w:t>
            </w:r>
          </w:p>
        </w:tc>
      </w:tr>
      <w:tr w:rsidR="00DD7095" w:rsidRPr="00B37FF6" w14:paraId="2418FD46"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318" w:type="dxa"/>
            <w:gridSpan w:val="2"/>
            <w:tcBorders>
              <w:top w:val="single" w:sz="4" w:space="0" w:color="auto"/>
              <w:left w:val="single" w:sz="4" w:space="0" w:color="auto"/>
              <w:bottom w:val="single" w:sz="4" w:space="0" w:color="auto"/>
              <w:right w:val="single" w:sz="4" w:space="0" w:color="auto"/>
            </w:tcBorders>
          </w:tcPr>
          <w:p w14:paraId="50552BDF" w14:textId="77777777" w:rsidR="00DD7095" w:rsidRPr="00B37FF6" w:rsidRDefault="00DD7095" w:rsidP="00A8278E">
            <w:pPr>
              <w:pStyle w:val="EnvelopeReturn"/>
              <w:jc w:val="center"/>
              <w:rPr>
                <w:rFonts w:ascii="Arial" w:hAnsi="Arial" w:cs="Arial"/>
                <w:sz w:val="20"/>
              </w:rPr>
            </w:pPr>
            <w:r w:rsidRPr="00B37FF6">
              <w:rPr>
                <w:rFonts w:ascii="Arial" w:hAnsi="Arial" w:cs="Arial"/>
                <w:sz w:val="20"/>
              </w:rPr>
              <w:t>2019-2024</w:t>
            </w:r>
          </w:p>
        </w:tc>
        <w:tc>
          <w:tcPr>
            <w:tcW w:w="4442" w:type="dxa"/>
            <w:gridSpan w:val="2"/>
            <w:tcBorders>
              <w:top w:val="single" w:sz="4" w:space="0" w:color="auto"/>
              <w:left w:val="single" w:sz="4" w:space="0" w:color="auto"/>
              <w:bottom w:val="single" w:sz="4" w:space="0" w:color="auto"/>
              <w:right w:val="single" w:sz="4" w:space="0" w:color="auto"/>
            </w:tcBorders>
          </w:tcPr>
          <w:p w14:paraId="6E80EF16" w14:textId="5D031C57" w:rsidR="00DD7095" w:rsidRPr="00B37FF6" w:rsidRDefault="00DD7095" w:rsidP="00A8278E">
            <w:pPr>
              <w:pStyle w:val="EnvelopeReturn"/>
              <w:rPr>
                <w:rFonts w:ascii="Arial" w:hAnsi="Arial" w:cs="Arial"/>
                <w:sz w:val="20"/>
              </w:rPr>
            </w:pPr>
            <w:r w:rsidRPr="00B37FF6">
              <w:rPr>
                <w:rFonts w:ascii="Arial" w:hAnsi="Arial" w:cs="Arial"/>
                <w:sz w:val="20"/>
              </w:rPr>
              <w:t>NIH K08 DA048163 Using Data Science to Measure the Impact of Opioid Agonist Therapy in Patients Admitted with Staphylococcus aureus bloodstream infections (PI: Goodman)</w:t>
            </w:r>
          </w:p>
        </w:tc>
        <w:tc>
          <w:tcPr>
            <w:tcW w:w="1343" w:type="dxa"/>
            <w:tcBorders>
              <w:top w:val="single" w:sz="4" w:space="0" w:color="auto"/>
              <w:left w:val="single" w:sz="4" w:space="0" w:color="auto"/>
              <w:bottom w:val="single" w:sz="4" w:space="0" w:color="auto"/>
              <w:right w:val="single" w:sz="4" w:space="0" w:color="auto"/>
            </w:tcBorders>
          </w:tcPr>
          <w:p w14:paraId="63612077" w14:textId="3796922A" w:rsidR="00DD7095" w:rsidRPr="00B37FF6" w:rsidRDefault="00DD7095" w:rsidP="00A8278E">
            <w:pPr>
              <w:pStyle w:val="EnvelopeReturn"/>
              <w:rPr>
                <w:rFonts w:ascii="Arial" w:hAnsi="Arial" w:cs="Arial"/>
                <w:sz w:val="20"/>
              </w:rPr>
            </w:pPr>
            <w:r w:rsidRPr="00B37FF6">
              <w:rPr>
                <w:rFonts w:ascii="Arial" w:hAnsi="Arial" w:cs="Arial"/>
                <w:sz w:val="20"/>
              </w:rPr>
              <w:t>Consultant  (1% donated)</w:t>
            </w:r>
          </w:p>
        </w:tc>
        <w:tc>
          <w:tcPr>
            <w:tcW w:w="2527" w:type="dxa"/>
            <w:gridSpan w:val="2"/>
            <w:tcBorders>
              <w:top w:val="single" w:sz="4" w:space="0" w:color="auto"/>
              <w:left w:val="single" w:sz="4" w:space="0" w:color="auto"/>
              <w:bottom w:val="single" w:sz="4" w:space="0" w:color="auto"/>
              <w:right w:val="single" w:sz="4" w:space="0" w:color="auto"/>
            </w:tcBorders>
          </w:tcPr>
          <w:p w14:paraId="26992096" w14:textId="77777777" w:rsidR="00DD7095" w:rsidRPr="00B37FF6" w:rsidRDefault="00DD7095" w:rsidP="00A8278E">
            <w:pPr>
              <w:pStyle w:val="EnvelopeReturn"/>
              <w:rPr>
                <w:rFonts w:ascii="Arial" w:hAnsi="Arial" w:cs="Arial"/>
                <w:sz w:val="20"/>
              </w:rPr>
            </w:pPr>
            <w:r w:rsidRPr="00B37FF6">
              <w:rPr>
                <w:rFonts w:ascii="Arial" w:hAnsi="Arial" w:cs="Arial"/>
                <w:sz w:val="20"/>
              </w:rPr>
              <w:t>NIH NIDA</w:t>
            </w:r>
          </w:p>
          <w:p w14:paraId="202770A4" w14:textId="3D093DEA" w:rsidR="00DD7095" w:rsidRPr="00B37FF6" w:rsidRDefault="00DD7095" w:rsidP="00A8278E">
            <w:pPr>
              <w:pStyle w:val="EnvelopeReturn"/>
              <w:rPr>
                <w:rFonts w:ascii="Arial" w:hAnsi="Arial" w:cs="Arial"/>
                <w:sz w:val="20"/>
              </w:rPr>
            </w:pPr>
            <w:r w:rsidRPr="00B37FF6">
              <w:rPr>
                <w:rFonts w:ascii="Arial" w:hAnsi="Arial" w:cs="Arial"/>
                <w:sz w:val="20"/>
              </w:rPr>
              <w:t>$1,015,200</w:t>
            </w:r>
          </w:p>
        </w:tc>
      </w:tr>
      <w:tr w:rsidR="00DD7095" w:rsidRPr="00B37FF6" w14:paraId="3B655231"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318" w:type="dxa"/>
            <w:gridSpan w:val="2"/>
            <w:tcBorders>
              <w:top w:val="single" w:sz="4" w:space="0" w:color="auto"/>
              <w:left w:val="single" w:sz="4" w:space="0" w:color="auto"/>
              <w:bottom w:val="single" w:sz="4" w:space="0" w:color="auto"/>
              <w:right w:val="single" w:sz="4" w:space="0" w:color="auto"/>
            </w:tcBorders>
          </w:tcPr>
          <w:p w14:paraId="3841C51E" w14:textId="77777777" w:rsidR="00DD7095" w:rsidRPr="00B37FF6" w:rsidRDefault="00DD7095" w:rsidP="00A8278E">
            <w:pPr>
              <w:pStyle w:val="EnvelopeReturn"/>
              <w:jc w:val="center"/>
              <w:rPr>
                <w:rFonts w:ascii="Arial" w:hAnsi="Arial" w:cs="Arial"/>
                <w:sz w:val="20"/>
              </w:rPr>
            </w:pPr>
            <w:r w:rsidRPr="00B37FF6">
              <w:rPr>
                <w:rFonts w:ascii="Arial" w:hAnsi="Arial" w:cs="Arial"/>
                <w:sz w:val="20"/>
              </w:rPr>
              <w:t>2019-2024</w:t>
            </w:r>
          </w:p>
        </w:tc>
        <w:tc>
          <w:tcPr>
            <w:tcW w:w="4442" w:type="dxa"/>
            <w:gridSpan w:val="2"/>
            <w:tcBorders>
              <w:top w:val="single" w:sz="4" w:space="0" w:color="auto"/>
              <w:left w:val="single" w:sz="4" w:space="0" w:color="auto"/>
              <w:bottom w:val="single" w:sz="4" w:space="0" w:color="auto"/>
              <w:right w:val="single" w:sz="4" w:space="0" w:color="auto"/>
            </w:tcBorders>
          </w:tcPr>
          <w:p w14:paraId="4E33D14F" w14:textId="77777777" w:rsidR="00DD7095" w:rsidRPr="00B37FF6" w:rsidRDefault="00DD7095" w:rsidP="00A8278E">
            <w:pPr>
              <w:rPr>
                <w:rFonts w:ascii="Arial" w:hAnsi="Arial" w:cs="Arial"/>
                <w:sz w:val="20"/>
                <w:szCs w:val="20"/>
              </w:rPr>
            </w:pPr>
            <w:r w:rsidRPr="00B37FF6">
              <w:rPr>
                <w:rFonts w:ascii="Arial" w:hAnsi="Arial" w:cs="Arial"/>
                <w:sz w:val="20"/>
                <w:szCs w:val="20"/>
              </w:rPr>
              <w:t>VA CDA 18-008 Using telehealth to expand treatment access for Veterans with opioid use disorder (PI: Lin)</w:t>
            </w:r>
          </w:p>
        </w:tc>
        <w:tc>
          <w:tcPr>
            <w:tcW w:w="1343" w:type="dxa"/>
            <w:tcBorders>
              <w:top w:val="single" w:sz="4" w:space="0" w:color="auto"/>
              <w:left w:val="single" w:sz="4" w:space="0" w:color="auto"/>
              <w:bottom w:val="single" w:sz="4" w:space="0" w:color="auto"/>
              <w:right w:val="single" w:sz="4" w:space="0" w:color="auto"/>
            </w:tcBorders>
          </w:tcPr>
          <w:p w14:paraId="0B80D453" w14:textId="77777777" w:rsidR="00DD7095" w:rsidRPr="00B37FF6" w:rsidRDefault="00DD7095" w:rsidP="00A8278E">
            <w:pPr>
              <w:pStyle w:val="EnvelopeReturn"/>
              <w:rPr>
                <w:rFonts w:ascii="Arial" w:hAnsi="Arial" w:cs="Arial"/>
                <w:sz w:val="20"/>
              </w:rPr>
            </w:pPr>
            <w:r w:rsidRPr="00B37FF6">
              <w:rPr>
                <w:rFonts w:ascii="Arial" w:hAnsi="Arial" w:cs="Arial"/>
                <w:sz w:val="20"/>
              </w:rPr>
              <w:t>Mentor</w:t>
            </w:r>
          </w:p>
          <w:p w14:paraId="34F1B37E" w14:textId="7F840B31" w:rsidR="00DD7095" w:rsidRPr="00B37FF6" w:rsidRDefault="00DD7095" w:rsidP="00A8278E">
            <w:pPr>
              <w:pStyle w:val="EnvelopeReturn"/>
              <w:rPr>
                <w:rFonts w:ascii="Arial" w:hAnsi="Arial" w:cs="Arial"/>
                <w:sz w:val="20"/>
              </w:rPr>
            </w:pPr>
            <w:r w:rsidRPr="00B37FF6">
              <w:rPr>
                <w:rFonts w:ascii="Arial" w:hAnsi="Arial" w:cs="Arial"/>
                <w:sz w:val="20"/>
              </w:rPr>
              <w:t>(5% donated)</w:t>
            </w:r>
          </w:p>
        </w:tc>
        <w:tc>
          <w:tcPr>
            <w:tcW w:w="2527" w:type="dxa"/>
            <w:gridSpan w:val="2"/>
            <w:tcBorders>
              <w:top w:val="single" w:sz="4" w:space="0" w:color="auto"/>
              <w:left w:val="single" w:sz="4" w:space="0" w:color="auto"/>
              <w:bottom w:val="single" w:sz="4" w:space="0" w:color="auto"/>
              <w:right w:val="single" w:sz="4" w:space="0" w:color="auto"/>
            </w:tcBorders>
          </w:tcPr>
          <w:p w14:paraId="097962D9" w14:textId="77777777" w:rsidR="00DD7095" w:rsidRPr="00B37FF6" w:rsidRDefault="00DD7095" w:rsidP="00A8278E">
            <w:pPr>
              <w:pStyle w:val="EnvelopeReturn"/>
              <w:rPr>
                <w:rFonts w:ascii="Arial" w:hAnsi="Arial" w:cs="Arial"/>
                <w:sz w:val="20"/>
              </w:rPr>
            </w:pPr>
            <w:r w:rsidRPr="00B37FF6">
              <w:rPr>
                <w:rFonts w:ascii="Arial" w:hAnsi="Arial" w:cs="Arial"/>
                <w:sz w:val="20"/>
              </w:rPr>
              <w:t xml:space="preserve">VA HSR&amp;D: </w:t>
            </w:r>
          </w:p>
          <w:p w14:paraId="377FC2EA" w14:textId="68DD364F" w:rsidR="00DD7095" w:rsidRPr="00B37FF6" w:rsidRDefault="00DD7095" w:rsidP="00A8278E">
            <w:pPr>
              <w:pStyle w:val="EnvelopeReturn"/>
              <w:rPr>
                <w:rFonts w:ascii="Arial" w:hAnsi="Arial" w:cs="Arial"/>
                <w:sz w:val="20"/>
              </w:rPr>
            </w:pPr>
            <w:r w:rsidRPr="00B37FF6">
              <w:rPr>
                <w:rFonts w:ascii="Arial" w:hAnsi="Arial" w:cs="Arial"/>
                <w:sz w:val="20"/>
              </w:rPr>
              <w:t>$1,049,885</w:t>
            </w:r>
          </w:p>
        </w:tc>
      </w:tr>
      <w:tr w:rsidR="00DD7095" w:rsidRPr="00B37FF6" w14:paraId="20AD5127"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318" w:type="dxa"/>
            <w:gridSpan w:val="2"/>
            <w:tcBorders>
              <w:top w:val="single" w:sz="4" w:space="0" w:color="auto"/>
              <w:left w:val="single" w:sz="4" w:space="0" w:color="auto"/>
              <w:bottom w:val="single" w:sz="4" w:space="0" w:color="auto"/>
              <w:right w:val="single" w:sz="4" w:space="0" w:color="auto"/>
            </w:tcBorders>
          </w:tcPr>
          <w:p w14:paraId="7909ECDF" w14:textId="77777777" w:rsidR="00DD7095" w:rsidRPr="00B37FF6" w:rsidRDefault="00DD7095" w:rsidP="00A8278E">
            <w:pPr>
              <w:pStyle w:val="EnvelopeReturn"/>
              <w:jc w:val="center"/>
              <w:rPr>
                <w:rFonts w:ascii="Arial" w:hAnsi="Arial" w:cs="Arial"/>
                <w:sz w:val="20"/>
              </w:rPr>
            </w:pPr>
            <w:r w:rsidRPr="00B37FF6">
              <w:rPr>
                <w:rFonts w:ascii="Arial" w:hAnsi="Arial" w:cs="Arial"/>
                <w:sz w:val="20"/>
              </w:rPr>
              <w:t>2021-2022</w:t>
            </w:r>
          </w:p>
        </w:tc>
        <w:tc>
          <w:tcPr>
            <w:tcW w:w="4442" w:type="dxa"/>
            <w:gridSpan w:val="2"/>
            <w:tcBorders>
              <w:top w:val="single" w:sz="4" w:space="0" w:color="auto"/>
              <w:left w:val="single" w:sz="4" w:space="0" w:color="auto"/>
              <w:bottom w:val="single" w:sz="4" w:space="0" w:color="auto"/>
              <w:right w:val="single" w:sz="4" w:space="0" w:color="auto"/>
            </w:tcBorders>
          </w:tcPr>
          <w:p w14:paraId="0CD12F3C" w14:textId="6159F409" w:rsidR="00DD7095" w:rsidRPr="00B37FF6" w:rsidRDefault="00DD7095" w:rsidP="00A8278E">
            <w:pPr>
              <w:pStyle w:val="EnvelopeReturn"/>
              <w:rPr>
                <w:rFonts w:ascii="Arial" w:hAnsi="Arial" w:cs="Arial"/>
                <w:sz w:val="20"/>
              </w:rPr>
            </w:pPr>
            <w:r w:rsidRPr="00B37FF6">
              <w:rPr>
                <w:rFonts w:ascii="Arial" w:hAnsi="Arial" w:cs="Arial"/>
                <w:sz w:val="20"/>
              </w:rPr>
              <w:t>VISN 1 CDA: (PI: Sung)</w:t>
            </w:r>
          </w:p>
        </w:tc>
        <w:tc>
          <w:tcPr>
            <w:tcW w:w="1343" w:type="dxa"/>
            <w:tcBorders>
              <w:top w:val="single" w:sz="4" w:space="0" w:color="auto"/>
              <w:left w:val="single" w:sz="4" w:space="0" w:color="auto"/>
              <w:bottom w:val="single" w:sz="4" w:space="0" w:color="auto"/>
              <w:right w:val="single" w:sz="4" w:space="0" w:color="auto"/>
            </w:tcBorders>
          </w:tcPr>
          <w:p w14:paraId="45DC7814" w14:textId="61791DE5" w:rsidR="00DD7095" w:rsidRPr="00B37FF6" w:rsidRDefault="00DD7095" w:rsidP="00A8278E">
            <w:pPr>
              <w:pStyle w:val="EnvelopeReturn"/>
              <w:rPr>
                <w:rFonts w:ascii="Arial" w:hAnsi="Arial" w:cs="Arial"/>
                <w:sz w:val="20"/>
              </w:rPr>
            </w:pPr>
            <w:r w:rsidRPr="00B37FF6">
              <w:rPr>
                <w:rFonts w:ascii="Arial" w:hAnsi="Arial" w:cs="Arial"/>
                <w:sz w:val="20"/>
              </w:rPr>
              <w:t>Advisor</w:t>
            </w:r>
            <w:r w:rsidR="0009240B" w:rsidRPr="00B37FF6">
              <w:rPr>
                <w:rFonts w:ascii="Arial" w:hAnsi="Arial" w:cs="Arial"/>
                <w:sz w:val="20"/>
              </w:rPr>
              <w:t>/Mentor</w:t>
            </w:r>
          </w:p>
          <w:p w14:paraId="500DCCF7" w14:textId="5D62FE48" w:rsidR="00DD7095" w:rsidRPr="00B37FF6" w:rsidRDefault="00DD7095" w:rsidP="00A8278E">
            <w:pPr>
              <w:pStyle w:val="EnvelopeReturn"/>
              <w:rPr>
                <w:rFonts w:ascii="Arial" w:hAnsi="Arial" w:cs="Arial"/>
                <w:sz w:val="20"/>
              </w:rPr>
            </w:pPr>
            <w:r w:rsidRPr="00B37FF6">
              <w:rPr>
                <w:rFonts w:ascii="Arial" w:hAnsi="Arial" w:cs="Arial"/>
                <w:sz w:val="20"/>
              </w:rPr>
              <w:t>(5% donated)</w:t>
            </w:r>
          </w:p>
        </w:tc>
        <w:tc>
          <w:tcPr>
            <w:tcW w:w="2527" w:type="dxa"/>
            <w:gridSpan w:val="2"/>
            <w:tcBorders>
              <w:top w:val="single" w:sz="4" w:space="0" w:color="auto"/>
              <w:left w:val="single" w:sz="4" w:space="0" w:color="auto"/>
              <w:bottom w:val="single" w:sz="4" w:space="0" w:color="auto"/>
              <w:right w:val="single" w:sz="4" w:space="0" w:color="auto"/>
            </w:tcBorders>
          </w:tcPr>
          <w:p w14:paraId="414516AB" w14:textId="77777777" w:rsidR="00DD7095" w:rsidRPr="00B37FF6" w:rsidRDefault="00DD7095" w:rsidP="00A8278E">
            <w:pPr>
              <w:pStyle w:val="EnvelopeReturn"/>
              <w:rPr>
                <w:rFonts w:ascii="Arial" w:hAnsi="Arial" w:cs="Arial"/>
                <w:sz w:val="20"/>
              </w:rPr>
            </w:pPr>
            <w:r w:rsidRPr="00B37FF6">
              <w:rPr>
                <w:rFonts w:ascii="Arial" w:hAnsi="Arial" w:cs="Arial"/>
                <w:sz w:val="20"/>
              </w:rPr>
              <w:t>VA VISN 1 CDA</w:t>
            </w:r>
          </w:p>
          <w:p w14:paraId="3C7CF41A" w14:textId="392AFD52" w:rsidR="00DD7095" w:rsidRPr="00B37FF6" w:rsidRDefault="00DD7095" w:rsidP="00A8278E">
            <w:pPr>
              <w:pStyle w:val="EnvelopeReturn"/>
              <w:rPr>
                <w:rFonts w:ascii="Arial" w:hAnsi="Arial" w:cs="Arial"/>
                <w:sz w:val="20"/>
              </w:rPr>
            </w:pPr>
            <w:r w:rsidRPr="00B37FF6">
              <w:rPr>
                <w:rFonts w:ascii="Arial" w:hAnsi="Arial" w:cs="Arial"/>
                <w:sz w:val="20"/>
              </w:rPr>
              <w:t>$400,000</w:t>
            </w:r>
          </w:p>
        </w:tc>
      </w:tr>
      <w:tr w:rsidR="00FB33AC" w:rsidRPr="00B37FF6" w14:paraId="590D4E10" w14:textId="77777777" w:rsidTr="00311B88">
        <w:trPr>
          <w:gridAfter w:val="1"/>
          <w:wAfter w:w="18" w:type="dxa"/>
          <w:trHeight w:val="755"/>
        </w:trPr>
        <w:tc>
          <w:tcPr>
            <w:tcW w:w="1318" w:type="dxa"/>
            <w:gridSpan w:val="2"/>
          </w:tcPr>
          <w:p w14:paraId="48642ABC" w14:textId="77777777" w:rsidR="00FB33AC" w:rsidRPr="00B37FF6" w:rsidRDefault="00FB33AC" w:rsidP="00A8278E">
            <w:pPr>
              <w:pStyle w:val="EnvelopeReturn"/>
              <w:jc w:val="center"/>
              <w:rPr>
                <w:rFonts w:ascii="Arial" w:hAnsi="Arial" w:cs="Arial"/>
                <w:sz w:val="20"/>
              </w:rPr>
            </w:pPr>
            <w:r w:rsidRPr="00B37FF6">
              <w:rPr>
                <w:rFonts w:ascii="Arial" w:hAnsi="Arial" w:cs="Arial"/>
                <w:sz w:val="20"/>
              </w:rPr>
              <w:lastRenderedPageBreak/>
              <w:t>2021-2023</w:t>
            </w:r>
          </w:p>
        </w:tc>
        <w:tc>
          <w:tcPr>
            <w:tcW w:w="4442" w:type="dxa"/>
            <w:gridSpan w:val="2"/>
          </w:tcPr>
          <w:p w14:paraId="45C8546D" w14:textId="77777777" w:rsidR="00FB33AC" w:rsidRPr="00B37FF6" w:rsidRDefault="00FB33AC" w:rsidP="00A8278E">
            <w:pPr>
              <w:rPr>
                <w:rFonts w:ascii="Arial" w:hAnsi="Arial" w:cs="Arial"/>
                <w:sz w:val="20"/>
                <w:szCs w:val="20"/>
              </w:rPr>
            </w:pPr>
            <w:r w:rsidRPr="00B37FF6">
              <w:rPr>
                <w:rFonts w:ascii="Arial" w:hAnsi="Arial" w:cs="Arial"/>
                <w:sz w:val="20"/>
                <w:szCs w:val="20"/>
              </w:rPr>
              <w:t>3KL2TR002539-04S1.</w:t>
            </w:r>
            <w:r w:rsidRPr="00B37FF6">
              <w:rPr>
                <w:rFonts w:ascii="Arial" w:hAnsi="Arial" w:cs="Arial"/>
                <w:color w:val="000000"/>
                <w:sz w:val="20"/>
                <w:szCs w:val="20"/>
              </w:rPr>
              <w:t xml:space="preserve">Nonpharmacological Strategies to Mitigate Pain and Problematic Opioid Use After Spine Surgery (PI: Magel). </w:t>
            </w:r>
            <w:r w:rsidRPr="00B37FF6">
              <w:rPr>
                <w:rFonts w:ascii="Arial" w:hAnsi="Arial" w:cs="Arial"/>
                <w:sz w:val="20"/>
                <w:szCs w:val="20"/>
              </w:rPr>
              <w:t xml:space="preserve">On behalf of </w:t>
            </w:r>
            <w:r w:rsidRPr="00B37FF6">
              <w:rPr>
                <w:rFonts w:ascii="Arial" w:hAnsi="Arial" w:cs="Arial"/>
                <w:color w:val="000000"/>
                <w:sz w:val="20"/>
                <w:szCs w:val="20"/>
              </w:rPr>
              <w:t>University of Utah Center for Clinical and Translational Science/KL2 Mentored Career Scholars Program (PIs: Murtaugh/Nygaard/Varner)</w:t>
            </w:r>
          </w:p>
        </w:tc>
        <w:tc>
          <w:tcPr>
            <w:tcW w:w="1343" w:type="dxa"/>
          </w:tcPr>
          <w:p w14:paraId="315BA32E" w14:textId="77777777" w:rsidR="00FB33AC" w:rsidRPr="00B37FF6" w:rsidRDefault="00FB33AC" w:rsidP="00A8278E">
            <w:pPr>
              <w:pStyle w:val="EnvelopeReturn"/>
              <w:rPr>
                <w:rFonts w:ascii="Arial" w:hAnsi="Arial" w:cs="Arial"/>
                <w:sz w:val="20"/>
              </w:rPr>
            </w:pPr>
            <w:r w:rsidRPr="00B37FF6">
              <w:rPr>
                <w:rFonts w:ascii="Arial" w:hAnsi="Arial" w:cs="Arial"/>
                <w:sz w:val="20"/>
              </w:rPr>
              <w:t>Primary Mentor, co-investigator (5% donated)</w:t>
            </w:r>
          </w:p>
        </w:tc>
        <w:tc>
          <w:tcPr>
            <w:tcW w:w="2527" w:type="dxa"/>
            <w:gridSpan w:val="2"/>
          </w:tcPr>
          <w:p w14:paraId="238FDD6D" w14:textId="77777777" w:rsidR="00FB33AC" w:rsidRPr="00B37FF6" w:rsidRDefault="00FB33AC" w:rsidP="00A8278E">
            <w:pPr>
              <w:rPr>
                <w:rFonts w:ascii="Arial" w:hAnsi="Arial" w:cs="Arial"/>
                <w:sz w:val="20"/>
                <w:szCs w:val="20"/>
              </w:rPr>
            </w:pPr>
            <w:r w:rsidRPr="00B37FF6">
              <w:rPr>
                <w:rFonts w:ascii="Arial" w:hAnsi="Arial" w:cs="Arial"/>
                <w:sz w:val="20"/>
                <w:szCs w:val="20"/>
              </w:rPr>
              <w:t>NIH.</w:t>
            </w:r>
          </w:p>
          <w:p w14:paraId="612E5D89" w14:textId="77777777" w:rsidR="00FB33AC" w:rsidRPr="00B37FF6" w:rsidRDefault="00FB33AC" w:rsidP="00A8278E">
            <w:pPr>
              <w:rPr>
                <w:rFonts w:ascii="Arial" w:hAnsi="Arial" w:cs="Arial"/>
                <w:sz w:val="20"/>
                <w:szCs w:val="20"/>
              </w:rPr>
            </w:pPr>
            <w:r w:rsidRPr="00B37FF6">
              <w:rPr>
                <w:rFonts w:ascii="Arial" w:hAnsi="Arial" w:cs="Arial"/>
                <w:sz w:val="20"/>
                <w:szCs w:val="20"/>
              </w:rPr>
              <w:t>$</w:t>
            </w:r>
            <w:r w:rsidRPr="00B37FF6">
              <w:rPr>
                <w:rFonts w:ascii="Arial" w:hAnsi="Arial" w:cs="Arial"/>
                <w:color w:val="000000"/>
                <w:sz w:val="20"/>
                <w:szCs w:val="20"/>
              </w:rPr>
              <w:t>417,732</w:t>
            </w:r>
          </w:p>
          <w:p w14:paraId="4AC740C9" w14:textId="77777777" w:rsidR="00FB33AC" w:rsidRPr="00B37FF6" w:rsidRDefault="00FB33AC" w:rsidP="00A8278E">
            <w:pPr>
              <w:pStyle w:val="EnvelopeReturn"/>
              <w:rPr>
                <w:rFonts w:ascii="Arial" w:hAnsi="Arial" w:cs="Arial"/>
                <w:sz w:val="20"/>
              </w:rPr>
            </w:pPr>
          </w:p>
        </w:tc>
      </w:tr>
      <w:tr w:rsidR="00FB33AC" w:rsidRPr="00B37FF6" w14:paraId="1F200157" w14:textId="77777777" w:rsidTr="00311B88">
        <w:trPr>
          <w:gridAfter w:val="1"/>
          <w:wAfter w:w="18" w:type="dxa"/>
          <w:trHeight w:val="755"/>
        </w:trPr>
        <w:tc>
          <w:tcPr>
            <w:tcW w:w="1318" w:type="dxa"/>
            <w:gridSpan w:val="2"/>
          </w:tcPr>
          <w:p w14:paraId="06E0D8FE" w14:textId="77777777" w:rsidR="00FB33AC" w:rsidRPr="00B37FF6" w:rsidRDefault="00FB33AC" w:rsidP="00A8278E">
            <w:pPr>
              <w:pStyle w:val="EnvelopeReturn"/>
              <w:jc w:val="center"/>
              <w:rPr>
                <w:rFonts w:ascii="Arial" w:hAnsi="Arial" w:cs="Arial"/>
                <w:sz w:val="20"/>
              </w:rPr>
            </w:pPr>
            <w:r w:rsidRPr="00B37FF6">
              <w:rPr>
                <w:rFonts w:ascii="Arial" w:hAnsi="Arial" w:cs="Arial"/>
                <w:sz w:val="20"/>
              </w:rPr>
              <w:t>2022-2023</w:t>
            </w:r>
          </w:p>
        </w:tc>
        <w:tc>
          <w:tcPr>
            <w:tcW w:w="4442" w:type="dxa"/>
            <w:gridSpan w:val="2"/>
          </w:tcPr>
          <w:p w14:paraId="7AF13407" w14:textId="067027DA" w:rsidR="00FB33AC" w:rsidRPr="00B37FF6" w:rsidRDefault="00FB33AC" w:rsidP="00A8278E">
            <w:pPr>
              <w:rPr>
                <w:rFonts w:ascii="Arial" w:hAnsi="Arial" w:cs="Arial"/>
                <w:sz w:val="20"/>
                <w:szCs w:val="20"/>
              </w:rPr>
            </w:pPr>
            <w:r w:rsidRPr="00B37FF6">
              <w:rPr>
                <w:rFonts w:ascii="Arial" w:hAnsi="Arial" w:cs="Arial"/>
                <w:sz w:val="20"/>
                <w:szCs w:val="20"/>
              </w:rPr>
              <w:t xml:space="preserve">XXX </w:t>
            </w:r>
            <w:r w:rsidRPr="00B37FF6">
              <w:rPr>
                <w:rFonts w:ascii="Arial" w:hAnsi="Arial" w:cs="Arial"/>
                <w:color w:val="000000"/>
                <w:sz w:val="20"/>
                <w:szCs w:val="20"/>
              </w:rPr>
              <w:t>Implementation of the Chronic Disease Self-Management Program for persons with mental illness in a primary care setting</w:t>
            </w:r>
            <w:r w:rsidR="00454C6A">
              <w:rPr>
                <w:rFonts w:ascii="Arial" w:hAnsi="Arial" w:cs="Arial"/>
                <w:color w:val="000000"/>
                <w:sz w:val="20"/>
                <w:szCs w:val="20"/>
              </w:rPr>
              <w:t xml:space="preserve"> (PI: Siantz)</w:t>
            </w:r>
          </w:p>
        </w:tc>
        <w:tc>
          <w:tcPr>
            <w:tcW w:w="1343" w:type="dxa"/>
          </w:tcPr>
          <w:p w14:paraId="1265F3BF" w14:textId="77777777" w:rsidR="00FB33AC" w:rsidRPr="00B37FF6" w:rsidRDefault="00FB33AC" w:rsidP="00A8278E">
            <w:pPr>
              <w:pStyle w:val="EnvelopeReturn"/>
              <w:rPr>
                <w:rFonts w:ascii="Arial" w:hAnsi="Arial" w:cs="Arial"/>
                <w:sz w:val="20"/>
              </w:rPr>
            </w:pPr>
            <w:r w:rsidRPr="00B37FF6">
              <w:rPr>
                <w:rFonts w:ascii="Arial" w:hAnsi="Arial" w:cs="Arial"/>
                <w:sz w:val="20"/>
              </w:rPr>
              <w:t>Primary Mentor (5% donated)</w:t>
            </w:r>
          </w:p>
        </w:tc>
        <w:tc>
          <w:tcPr>
            <w:tcW w:w="2527" w:type="dxa"/>
            <w:gridSpan w:val="2"/>
          </w:tcPr>
          <w:p w14:paraId="6C449BF5" w14:textId="77777777" w:rsidR="00FB33AC" w:rsidRPr="00B37FF6" w:rsidRDefault="00FB33AC" w:rsidP="00A8278E">
            <w:pPr>
              <w:pStyle w:val="EnvelopeReturn"/>
              <w:rPr>
                <w:rFonts w:ascii="Arial" w:hAnsi="Arial" w:cs="Arial"/>
                <w:sz w:val="20"/>
              </w:rPr>
            </w:pPr>
            <w:r w:rsidRPr="00B37FF6">
              <w:rPr>
                <w:rFonts w:ascii="Arial" w:hAnsi="Arial" w:cs="Arial"/>
                <w:sz w:val="20"/>
              </w:rPr>
              <w:t>University of Utah’s Vice President’s Clinical and Translational Research Scholars Program (VP-CAT)</w:t>
            </w:r>
          </w:p>
        </w:tc>
      </w:tr>
      <w:tr w:rsidR="00A8278E" w:rsidRPr="00B37FF6" w14:paraId="7C01771A" w14:textId="77777777" w:rsidTr="00311B88">
        <w:trPr>
          <w:gridAfter w:val="1"/>
          <w:wAfter w:w="18" w:type="dxa"/>
          <w:trHeight w:val="755"/>
        </w:trPr>
        <w:tc>
          <w:tcPr>
            <w:tcW w:w="1318" w:type="dxa"/>
            <w:gridSpan w:val="2"/>
          </w:tcPr>
          <w:p w14:paraId="57C7B6A6" w14:textId="2C3588F0" w:rsidR="00A8278E" w:rsidRPr="00B37FF6" w:rsidRDefault="00A8278E" w:rsidP="00A8278E">
            <w:pPr>
              <w:pStyle w:val="EnvelopeReturn"/>
              <w:jc w:val="center"/>
              <w:rPr>
                <w:rFonts w:ascii="Arial" w:hAnsi="Arial" w:cs="Arial"/>
                <w:sz w:val="20"/>
              </w:rPr>
            </w:pPr>
            <w:r>
              <w:rPr>
                <w:rFonts w:ascii="Arial" w:hAnsi="Arial" w:cs="Arial"/>
                <w:sz w:val="20"/>
              </w:rPr>
              <w:t>2023-2028</w:t>
            </w:r>
          </w:p>
        </w:tc>
        <w:tc>
          <w:tcPr>
            <w:tcW w:w="4442" w:type="dxa"/>
            <w:gridSpan w:val="2"/>
          </w:tcPr>
          <w:p w14:paraId="23B6E7F5" w14:textId="01C9A282" w:rsidR="00A8278E" w:rsidRPr="00B37FF6" w:rsidRDefault="00A8278E" w:rsidP="00A8278E">
            <w:pPr>
              <w:rPr>
                <w:rFonts w:ascii="Arial" w:hAnsi="Arial" w:cs="Arial"/>
                <w:sz w:val="20"/>
                <w:szCs w:val="20"/>
              </w:rPr>
            </w:pPr>
            <w:r>
              <w:rPr>
                <w:rFonts w:ascii="Arial" w:hAnsi="Arial" w:cs="Arial"/>
                <w:sz w:val="20"/>
                <w:szCs w:val="20"/>
              </w:rPr>
              <w:t>IK2 HX003531-01A2 (CDA 21-209-3) Patient-centered quality measurement for opioid use disorder (PI: Taylor)</w:t>
            </w:r>
          </w:p>
        </w:tc>
        <w:tc>
          <w:tcPr>
            <w:tcW w:w="1343" w:type="dxa"/>
          </w:tcPr>
          <w:p w14:paraId="3AED59D3" w14:textId="63BBA3B3" w:rsidR="00A8278E" w:rsidRPr="00B37FF6" w:rsidRDefault="00A8278E" w:rsidP="00A8278E">
            <w:pPr>
              <w:pStyle w:val="EnvelopeReturn"/>
              <w:rPr>
                <w:rFonts w:ascii="Arial" w:hAnsi="Arial" w:cs="Arial"/>
                <w:sz w:val="20"/>
              </w:rPr>
            </w:pPr>
            <w:r>
              <w:rPr>
                <w:rFonts w:ascii="Arial" w:hAnsi="Arial" w:cs="Arial"/>
                <w:sz w:val="20"/>
              </w:rPr>
              <w:t>Primary Mentor (5% donated)</w:t>
            </w:r>
          </w:p>
        </w:tc>
        <w:tc>
          <w:tcPr>
            <w:tcW w:w="2527" w:type="dxa"/>
            <w:gridSpan w:val="2"/>
          </w:tcPr>
          <w:p w14:paraId="1C7E1FC5" w14:textId="77777777" w:rsidR="00A8278E" w:rsidRPr="00B37FF6" w:rsidRDefault="00A8278E" w:rsidP="00A8278E">
            <w:pPr>
              <w:pStyle w:val="EnvelopeReturn"/>
              <w:rPr>
                <w:rFonts w:ascii="Arial" w:hAnsi="Arial" w:cs="Arial"/>
                <w:sz w:val="20"/>
              </w:rPr>
            </w:pPr>
            <w:r w:rsidRPr="00B37FF6">
              <w:rPr>
                <w:rFonts w:ascii="Arial" w:hAnsi="Arial" w:cs="Arial"/>
                <w:sz w:val="20"/>
              </w:rPr>
              <w:t xml:space="preserve">VA HSR&amp;D: </w:t>
            </w:r>
          </w:p>
          <w:p w14:paraId="3E9BD9DB" w14:textId="7CD039F2" w:rsidR="00A8278E" w:rsidRPr="00B37FF6" w:rsidRDefault="00A8278E" w:rsidP="00A8278E">
            <w:pPr>
              <w:pStyle w:val="EnvelopeReturn"/>
              <w:rPr>
                <w:rFonts w:ascii="Arial" w:hAnsi="Arial" w:cs="Arial"/>
                <w:sz w:val="20"/>
              </w:rPr>
            </w:pPr>
            <w:r w:rsidRPr="00B37FF6">
              <w:rPr>
                <w:rFonts w:ascii="Arial" w:hAnsi="Arial" w:cs="Arial"/>
                <w:sz w:val="20"/>
              </w:rPr>
              <w:t>$1,</w:t>
            </w:r>
            <w:r>
              <w:rPr>
                <w:rFonts w:ascii="Arial" w:hAnsi="Arial" w:cs="Arial"/>
                <w:sz w:val="20"/>
              </w:rPr>
              <w:t>200,000</w:t>
            </w:r>
          </w:p>
        </w:tc>
      </w:tr>
      <w:tr w:rsidR="00DD7095" w:rsidRPr="00450064" w14:paraId="5C112A3F"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9630" w:type="dxa"/>
            <w:gridSpan w:val="7"/>
            <w:tcBorders>
              <w:top w:val="single" w:sz="4" w:space="0" w:color="auto"/>
              <w:bottom w:val="single" w:sz="4" w:space="0" w:color="auto"/>
            </w:tcBorders>
          </w:tcPr>
          <w:p w14:paraId="17B16FB8" w14:textId="04800C08" w:rsidR="00DD7095" w:rsidRPr="00450064" w:rsidRDefault="00DD7095" w:rsidP="00A8278E">
            <w:pPr>
              <w:pStyle w:val="EnvelopeReturn"/>
              <w:rPr>
                <w:rFonts w:ascii="Arial" w:hAnsi="Arial" w:cs="Arial"/>
                <w:b/>
                <w:sz w:val="20"/>
              </w:rPr>
            </w:pPr>
          </w:p>
          <w:p w14:paraId="7D4D6D07" w14:textId="77777777" w:rsidR="00DD7095" w:rsidRPr="00450064" w:rsidRDefault="00DD7095" w:rsidP="00A8278E">
            <w:pPr>
              <w:pStyle w:val="EnvelopeReturn"/>
              <w:rPr>
                <w:rFonts w:ascii="Arial" w:hAnsi="Arial" w:cs="Arial"/>
                <w:b/>
                <w:sz w:val="20"/>
              </w:rPr>
            </w:pPr>
          </w:p>
          <w:p w14:paraId="556A1E6F" w14:textId="49E1B527" w:rsidR="00DD7095" w:rsidRPr="00450064" w:rsidRDefault="00DD7095" w:rsidP="00A8278E">
            <w:pPr>
              <w:pStyle w:val="EnvelopeReturn"/>
              <w:rPr>
                <w:rFonts w:ascii="Arial" w:hAnsi="Arial" w:cs="Arial"/>
                <w:b/>
                <w:sz w:val="20"/>
              </w:rPr>
            </w:pPr>
            <w:r w:rsidRPr="00450064">
              <w:rPr>
                <w:rFonts w:ascii="Arial" w:hAnsi="Arial" w:cs="Arial"/>
                <w:b/>
                <w:sz w:val="20"/>
              </w:rPr>
              <w:t xml:space="preserve">Prior Grant Support </w:t>
            </w:r>
          </w:p>
          <w:p w14:paraId="5F6FB8CB" w14:textId="408EF1A6" w:rsidR="00DD7095" w:rsidRPr="00450064" w:rsidRDefault="00DD7095" w:rsidP="00A8278E">
            <w:pPr>
              <w:pStyle w:val="EnvelopeReturn"/>
              <w:rPr>
                <w:rFonts w:ascii="Arial" w:hAnsi="Arial" w:cs="Arial"/>
                <w:b/>
                <w:bCs/>
                <w:sz w:val="20"/>
              </w:rPr>
            </w:pPr>
          </w:p>
        </w:tc>
      </w:tr>
      <w:tr w:rsidR="00DD7095" w:rsidRPr="00450064" w14:paraId="4E3EA398"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vAlign w:val="center"/>
          </w:tcPr>
          <w:p w14:paraId="198E9F50" w14:textId="4EB63EAA"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450064">
              <w:rPr>
                <w:rFonts w:ascii="Arial" w:hAnsi="Arial" w:cs="Arial"/>
                <w:b/>
                <w:sz w:val="20"/>
                <w:szCs w:val="20"/>
              </w:rPr>
              <w:t>Number</w:t>
            </w: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0F826D2C"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450064">
              <w:rPr>
                <w:rFonts w:ascii="Arial" w:hAnsi="Arial" w:cs="Arial"/>
                <w:b/>
                <w:sz w:val="20"/>
                <w:szCs w:val="20"/>
              </w:rPr>
              <w:t>Years</w:t>
            </w:r>
          </w:p>
        </w:tc>
        <w:tc>
          <w:tcPr>
            <w:tcW w:w="3422" w:type="dxa"/>
            <w:tcBorders>
              <w:top w:val="single" w:sz="4" w:space="0" w:color="auto"/>
              <w:left w:val="single" w:sz="4" w:space="0" w:color="auto"/>
              <w:bottom w:val="single" w:sz="4" w:space="0" w:color="auto"/>
              <w:right w:val="single" w:sz="4" w:space="0" w:color="auto"/>
            </w:tcBorders>
            <w:vAlign w:val="center"/>
          </w:tcPr>
          <w:p w14:paraId="19A2F1CD"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450064">
              <w:rPr>
                <w:rFonts w:ascii="Arial" w:hAnsi="Arial" w:cs="Arial"/>
                <w:b/>
                <w:sz w:val="20"/>
                <w:szCs w:val="20"/>
              </w:rPr>
              <w:t>Grant Title</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3929A5FF" w14:textId="4F10A7C2"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450064">
              <w:rPr>
                <w:rFonts w:ascii="Arial" w:hAnsi="Arial" w:cs="Arial"/>
                <w:b/>
                <w:sz w:val="20"/>
                <w:szCs w:val="20"/>
              </w:rPr>
              <w:t>Role &amp; Percent Effort</w:t>
            </w:r>
          </w:p>
        </w:tc>
        <w:tc>
          <w:tcPr>
            <w:tcW w:w="1709" w:type="dxa"/>
            <w:tcBorders>
              <w:top w:val="single" w:sz="4" w:space="0" w:color="auto"/>
              <w:left w:val="single" w:sz="4" w:space="0" w:color="auto"/>
              <w:bottom w:val="single" w:sz="4" w:space="0" w:color="auto"/>
              <w:right w:val="single" w:sz="4" w:space="0" w:color="auto"/>
            </w:tcBorders>
            <w:vAlign w:val="center"/>
          </w:tcPr>
          <w:p w14:paraId="0DD20CB8" w14:textId="440D5658"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450064">
              <w:rPr>
                <w:rFonts w:ascii="Arial" w:hAnsi="Arial" w:cs="Arial"/>
                <w:b/>
                <w:sz w:val="20"/>
                <w:szCs w:val="20"/>
              </w:rPr>
              <w:t>Source and Amount</w:t>
            </w:r>
          </w:p>
        </w:tc>
      </w:tr>
      <w:tr w:rsidR="00DD7095" w:rsidRPr="00450064" w14:paraId="77114C8E"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5416D343" w14:textId="20324853"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w:t>
            </w:r>
          </w:p>
        </w:tc>
        <w:tc>
          <w:tcPr>
            <w:tcW w:w="1259" w:type="dxa"/>
            <w:gridSpan w:val="2"/>
            <w:tcBorders>
              <w:top w:val="single" w:sz="4" w:space="0" w:color="auto"/>
              <w:left w:val="single" w:sz="4" w:space="0" w:color="auto"/>
              <w:bottom w:val="single" w:sz="4" w:space="0" w:color="auto"/>
              <w:right w:val="single" w:sz="4" w:space="0" w:color="auto"/>
            </w:tcBorders>
          </w:tcPr>
          <w:p w14:paraId="0AB39167"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1997–2001</w:t>
            </w:r>
          </w:p>
        </w:tc>
        <w:tc>
          <w:tcPr>
            <w:tcW w:w="3422" w:type="dxa"/>
            <w:tcBorders>
              <w:top w:val="single" w:sz="4" w:space="0" w:color="auto"/>
              <w:left w:val="single" w:sz="4" w:space="0" w:color="auto"/>
              <w:bottom w:val="single" w:sz="4" w:space="0" w:color="auto"/>
              <w:right w:val="single" w:sz="4" w:space="0" w:color="auto"/>
            </w:tcBorders>
          </w:tcPr>
          <w:p w14:paraId="25DDCAA7" w14:textId="076C02F0"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450064">
              <w:rPr>
                <w:rFonts w:ascii="Arial" w:hAnsi="Arial" w:cs="Arial"/>
                <w:sz w:val="20"/>
                <w:szCs w:val="20"/>
              </w:rPr>
              <w:t>Acute Care Redirect Program/ Work Stabilization Program (PI: O'Toole)</w:t>
            </w:r>
          </w:p>
        </w:tc>
        <w:tc>
          <w:tcPr>
            <w:tcW w:w="2161" w:type="dxa"/>
            <w:gridSpan w:val="2"/>
            <w:tcBorders>
              <w:top w:val="single" w:sz="4" w:space="0" w:color="auto"/>
              <w:left w:val="single" w:sz="4" w:space="0" w:color="auto"/>
              <w:bottom w:val="single" w:sz="4" w:space="0" w:color="auto"/>
              <w:right w:val="single" w:sz="4" w:space="0" w:color="auto"/>
            </w:tcBorders>
          </w:tcPr>
          <w:p w14:paraId="48B41EEA"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5%</w:t>
            </w:r>
          </w:p>
        </w:tc>
        <w:tc>
          <w:tcPr>
            <w:tcW w:w="1709" w:type="dxa"/>
            <w:tcBorders>
              <w:top w:val="single" w:sz="4" w:space="0" w:color="auto"/>
              <w:left w:val="single" w:sz="4" w:space="0" w:color="auto"/>
              <w:bottom w:val="single" w:sz="4" w:space="0" w:color="auto"/>
              <w:right w:val="single" w:sz="4" w:space="0" w:color="auto"/>
            </w:tcBorders>
          </w:tcPr>
          <w:p w14:paraId="603547D3" w14:textId="2B5939DE"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Pittsburgh Birmingham Foundation $98,000</w:t>
            </w:r>
          </w:p>
        </w:tc>
      </w:tr>
      <w:tr w:rsidR="00DD7095" w:rsidRPr="00450064" w14:paraId="6A6834AA"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6DB2DACB" w14:textId="77676B94"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w:t>
            </w:r>
          </w:p>
        </w:tc>
        <w:tc>
          <w:tcPr>
            <w:tcW w:w="1259" w:type="dxa"/>
            <w:gridSpan w:val="2"/>
            <w:tcBorders>
              <w:top w:val="single" w:sz="4" w:space="0" w:color="auto"/>
              <w:left w:val="single" w:sz="4" w:space="0" w:color="auto"/>
              <w:bottom w:val="single" w:sz="4" w:space="0" w:color="auto"/>
              <w:right w:val="single" w:sz="4" w:space="0" w:color="auto"/>
            </w:tcBorders>
          </w:tcPr>
          <w:p w14:paraId="01809DA7"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2001–2005</w:t>
            </w:r>
          </w:p>
        </w:tc>
        <w:tc>
          <w:tcPr>
            <w:tcW w:w="3422" w:type="dxa"/>
            <w:tcBorders>
              <w:top w:val="single" w:sz="4" w:space="0" w:color="auto"/>
              <w:left w:val="single" w:sz="4" w:space="0" w:color="auto"/>
              <w:bottom w:val="single" w:sz="4" w:space="0" w:color="auto"/>
              <w:right w:val="single" w:sz="4" w:space="0" w:color="auto"/>
            </w:tcBorders>
          </w:tcPr>
          <w:p w14:paraId="56A32FFA" w14:textId="55B96290"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Comparisons of Outcomes of Veteran and Community Housing Programs for Vulnerable Homeless Populations (PI: Gordon)</w:t>
            </w:r>
          </w:p>
        </w:tc>
        <w:tc>
          <w:tcPr>
            <w:tcW w:w="2161" w:type="dxa"/>
            <w:gridSpan w:val="2"/>
            <w:tcBorders>
              <w:top w:val="single" w:sz="4" w:space="0" w:color="auto"/>
              <w:left w:val="single" w:sz="4" w:space="0" w:color="auto"/>
              <w:bottom w:val="single" w:sz="4" w:space="0" w:color="auto"/>
              <w:right w:val="single" w:sz="4" w:space="0" w:color="auto"/>
            </w:tcBorders>
          </w:tcPr>
          <w:p w14:paraId="10B3B7FD" w14:textId="3B853D6C"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Principal Investigator, 5%</w:t>
            </w:r>
          </w:p>
        </w:tc>
        <w:tc>
          <w:tcPr>
            <w:tcW w:w="1709" w:type="dxa"/>
            <w:tcBorders>
              <w:top w:val="single" w:sz="4" w:space="0" w:color="auto"/>
              <w:left w:val="single" w:sz="4" w:space="0" w:color="auto"/>
              <w:bottom w:val="single" w:sz="4" w:space="0" w:color="auto"/>
              <w:right w:val="single" w:sz="4" w:space="0" w:color="auto"/>
            </w:tcBorders>
          </w:tcPr>
          <w:p w14:paraId="53B1E342" w14:textId="30040F4A"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MIRECC, VISN4    $25,000</w:t>
            </w:r>
          </w:p>
        </w:tc>
      </w:tr>
      <w:tr w:rsidR="00DD7095" w:rsidRPr="00450064" w14:paraId="3CC4C3FF"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3AB947DB" w14:textId="480D1590"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3</w:t>
            </w:r>
          </w:p>
        </w:tc>
        <w:tc>
          <w:tcPr>
            <w:tcW w:w="1259" w:type="dxa"/>
            <w:gridSpan w:val="2"/>
            <w:tcBorders>
              <w:top w:val="single" w:sz="4" w:space="0" w:color="auto"/>
              <w:left w:val="single" w:sz="4" w:space="0" w:color="auto"/>
              <w:bottom w:val="single" w:sz="4" w:space="0" w:color="auto"/>
              <w:right w:val="single" w:sz="4" w:space="0" w:color="auto"/>
            </w:tcBorders>
          </w:tcPr>
          <w:p w14:paraId="71067E30"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2001–2006</w:t>
            </w:r>
          </w:p>
        </w:tc>
        <w:tc>
          <w:tcPr>
            <w:tcW w:w="3422" w:type="dxa"/>
            <w:tcBorders>
              <w:top w:val="single" w:sz="4" w:space="0" w:color="auto"/>
              <w:left w:val="single" w:sz="4" w:space="0" w:color="auto"/>
              <w:bottom w:val="single" w:sz="4" w:space="0" w:color="auto"/>
              <w:right w:val="single" w:sz="4" w:space="0" w:color="auto"/>
            </w:tcBorders>
          </w:tcPr>
          <w:p w14:paraId="7A05D5BC" w14:textId="4407230D"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U01 AA013566 Alcohol-Associated Outcomes Among HIV-Positive and HIV-Negative Veterans (PIs: Justice and Conigliaro)</w:t>
            </w:r>
          </w:p>
        </w:tc>
        <w:tc>
          <w:tcPr>
            <w:tcW w:w="2161" w:type="dxa"/>
            <w:gridSpan w:val="2"/>
            <w:tcBorders>
              <w:top w:val="single" w:sz="4" w:space="0" w:color="auto"/>
              <w:left w:val="single" w:sz="4" w:space="0" w:color="auto"/>
              <w:bottom w:val="single" w:sz="4" w:space="0" w:color="auto"/>
              <w:right w:val="single" w:sz="4" w:space="0" w:color="auto"/>
            </w:tcBorders>
          </w:tcPr>
          <w:p w14:paraId="1DE25448" w14:textId="77016004"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3.5%</w:t>
            </w:r>
          </w:p>
        </w:tc>
        <w:tc>
          <w:tcPr>
            <w:tcW w:w="1709" w:type="dxa"/>
            <w:tcBorders>
              <w:top w:val="single" w:sz="4" w:space="0" w:color="auto"/>
              <w:left w:val="single" w:sz="4" w:space="0" w:color="auto"/>
              <w:bottom w:val="single" w:sz="4" w:space="0" w:color="auto"/>
              <w:right w:val="single" w:sz="4" w:space="0" w:color="auto"/>
            </w:tcBorders>
          </w:tcPr>
          <w:p w14:paraId="2AE20ACA" w14:textId="059ECC5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 NIAAA $8,213,113</w:t>
            </w:r>
          </w:p>
        </w:tc>
      </w:tr>
      <w:tr w:rsidR="00DD7095" w:rsidRPr="00450064" w14:paraId="36A45AD0"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639FD498" w14:textId="348C8320"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4</w:t>
            </w:r>
          </w:p>
        </w:tc>
        <w:tc>
          <w:tcPr>
            <w:tcW w:w="1259" w:type="dxa"/>
            <w:gridSpan w:val="2"/>
            <w:tcBorders>
              <w:top w:val="single" w:sz="4" w:space="0" w:color="auto"/>
              <w:left w:val="single" w:sz="4" w:space="0" w:color="auto"/>
              <w:bottom w:val="single" w:sz="4" w:space="0" w:color="auto"/>
              <w:right w:val="single" w:sz="4" w:space="0" w:color="auto"/>
            </w:tcBorders>
          </w:tcPr>
          <w:p w14:paraId="05ABA596"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2002–2003</w:t>
            </w:r>
          </w:p>
        </w:tc>
        <w:tc>
          <w:tcPr>
            <w:tcW w:w="3422" w:type="dxa"/>
            <w:tcBorders>
              <w:top w:val="single" w:sz="4" w:space="0" w:color="auto"/>
              <w:left w:val="single" w:sz="4" w:space="0" w:color="auto"/>
              <w:bottom w:val="single" w:sz="4" w:space="0" w:color="auto"/>
              <w:right w:val="single" w:sz="4" w:space="0" w:color="auto"/>
            </w:tcBorders>
          </w:tcPr>
          <w:p w14:paraId="24FC2138" w14:textId="60D88369"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450064">
              <w:rPr>
                <w:rFonts w:ascii="Arial" w:hAnsi="Arial" w:cs="Arial"/>
                <w:sz w:val="20"/>
                <w:szCs w:val="20"/>
              </w:rPr>
              <w:t>RFA 01-07-07 Program for Health Care to Underserved Populations (PI: Bui)</w:t>
            </w:r>
          </w:p>
        </w:tc>
        <w:tc>
          <w:tcPr>
            <w:tcW w:w="2161" w:type="dxa"/>
            <w:gridSpan w:val="2"/>
            <w:tcBorders>
              <w:top w:val="single" w:sz="4" w:space="0" w:color="auto"/>
              <w:left w:val="single" w:sz="4" w:space="0" w:color="auto"/>
              <w:bottom w:val="single" w:sz="4" w:space="0" w:color="auto"/>
              <w:right w:val="single" w:sz="4" w:space="0" w:color="auto"/>
            </w:tcBorders>
          </w:tcPr>
          <w:p w14:paraId="10A4FC9B" w14:textId="41C5E554"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donated</w:t>
            </w:r>
          </w:p>
        </w:tc>
        <w:tc>
          <w:tcPr>
            <w:tcW w:w="1709" w:type="dxa"/>
            <w:tcBorders>
              <w:top w:val="single" w:sz="4" w:space="0" w:color="auto"/>
              <w:left w:val="single" w:sz="4" w:space="0" w:color="auto"/>
              <w:bottom w:val="single" w:sz="4" w:space="0" w:color="auto"/>
              <w:right w:val="single" w:sz="4" w:space="0" w:color="auto"/>
            </w:tcBorders>
          </w:tcPr>
          <w:p w14:paraId="482E634D" w14:textId="5FFB9152"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Pennsylvania Department of Health    $77,000</w:t>
            </w:r>
          </w:p>
        </w:tc>
      </w:tr>
      <w:tr w:rsidR="00DD7095" w:rsidRPr="00450064" w14:paraId="3A57613D"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5A3CAF3C" w14:textId="29BDD823"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5</w:t>
            </w:r>
          </w:p>
        </w:tc>
        <w:tc>
          <w:tcPr>
            <w:tcW w:w="1259" w:type="dxa"/>
            <w:gridSpan w:val="2"/>
            <w:tcBorders>
              <w:top w:val="single" w:sz="4" w:space="0" w:color="auto"/>
              <w:left w:val="single" w:sz="4" w:space="0" w:color="auto"/>
              <w:bottom w:val="single" w:sz="4" w:space="0" w:color="auto"/>
              <w:right w:val="single" w:sz="4" w:space="0" w:color="auto"/>
            </w:tcBorders>
          </w:tcPr>
          <w:p w14:paraId="651B6A2F"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2002–2005</w:t>
            </w:r>
          </w:p>
        </w:tc>
        <w:tc>
          <w:tcPr>
            <w:tcW w:w="3422" w:type="dxa"/>
            <w:tcBorders>
              <w:top w:val="single" w:sz="4" w:space="0" w:color="auto"/>
              <w:left w:val="single" w:sz="4" w:space="0" w:color="auto"/>
              <w:bottom w:val="single" w:sz="4" w:space="0" w:color="auto"/>
              <w:right w:val="single" w:sz="4" w:space="0" w:color="auto"/>
            </w:tcBorders>
          </w:tcPr>
          <w:p w14:paraId="67C581A9" w14:textId="6D363D3E"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AIM HIGH: Collaboration to Link Health Care for the Homeless Programs and Community Mental Health Agencies (PI: Williams)</w:t>
            </w:r>
          </w:p>
        </w:tc>
        <w:tc>
          <w:tcPr>
            <w:tcW w:w="2161" w:type="dxa"/>
            <w:gridSpan w:val="2"/>
            <w:tcBorders>
              <w:top w:val="single" w:sz="4" w:space="0" w:color="auto"/>
              <w:left w:val="single" w:sz="4" w:space="0" w:color="auto"/>
              <w:bottom w:val="single" w:sz="4" w:space="0" w:color="auto"/>
              <w:right w:val="single" w:sz="4" w:space="0" w:color="auto"/>
            </w:tcBorders>
          </w:tcPr>
          <w:p w14:paraId="2F94C792" w14:textId="43335C9A"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bCs/>
                <w:sz w:val="20"/>
                <w:szCs w:val="20"/>
              </w:rPr>
            </w:pPr>
            <w:r w:rsidRPr="00450064">
              <w:rPr>
                <w:rFonts w:ascii="Arial" w:hAnsi="Arial" w:cs="Arial"/>
                <w:sz w:val="20"/>
                <w:szCs w:val="20"/>
              </w:rPr>
              <w:t xml:space="preserve">Co-Investigator and </w:t>
            </w:r>
            <w:r w:rsidRPr="00450064">
              <w:rPr>
                <w:rFonts w:ascii="Arial" w:hAnsi="Arial" w:cs="Arial"/>
                <w:bCs/>
                <w:sz w:val="20"/>
                <w:szCs w:val="20"/>
              </w:rPr>
              <w:t>Lead Investigator, 5%</w:t>
            </w:r>
          </w:p>
        </w:tc>
        <w:tc>
          <w:tcPr>
            <w:tcW w:w="1709" w:type="dxa"/>
            <w:tcBorders>
              <w:top w:val="single" w:sz="4" w:space="0" w:color="auto"/>
              <w:left w:val="single" w:sz="4" w:space="0" w:color="auto"/>
              <w:bottom w:val="single" w:sz="4" w:space="0" w:color="auto"/>
              <w:right w:val="single" w:sz="4" w:space="0" w:color="auto"/>
            </w:tcBorders>
          </w:tcPr>
          <w:p w14:paraId="4571D078" w14:textId="6CCB02B2"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DHHS  $600,000</w:t>
            </w:r>
          </w:p>
        </w:tc>
      </w:tr>
      <w:tr w:rsidR="00DD7095" w:rsidRPr="00450064" w14:paraId="3F70CA05"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453A2C3D" w14:textId="2AF478E3"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6</w:t>
            </w:r>
          </w:p>
        </w:tc>
        <w:tc>
          <w:tcPr>
            <w:tcW w:w="1259" w:type="dxa"/>
            <w:gridSpan w:val="2"/>
            <w:tcBorders>
              <w:top w:val="single" w:sz="4" w:space="0" w:color="auto"/>
              <w:left w:val="single" w:sz="4" w:space="0" w:color="auto"/>
              <w:bottom w:val="single" w:sz="4" w:space="0" w:color="auto"/>
              <w:right w:val="single" w:sz="4" w:space="0" w:color="auto"/>
            </w:tcBorders>
          </w:tcPr>
          <w:p w14:paraId="63BFFA26"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2002–2005</w:t>
            </w:r>
          </w:p>
        </w:tc>
        <w:tc>
          <w:tcPr>
            <w:tcW w:w="3422" w:type="dxa"/>
            <w:tcBorders>
              <w:top w:val="single" w:sz="4" w:space="0" w:color="auto"/>
              <w:left w:val="single" w:sz="4" w:space="0" w:color="auto"/>
              <w:bottom w:val="single" w:sz="4" w:space="0" w:color="auto"/>
              <w:right w:val="single" w:sz="4" w:space="0" w:color="auto"/>
            </w:tcBorders>
          </w:tcPr>
          <w:p w14:paraId="56EC636A" w14:textId="54D8552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RCD-00038-2 Processes of Care for Alcohol Detoxification (PI: Gordon)</w:t>
            </w:r>
          </w:p>
        </w:tc>
        <w:tc>
          <w:tcPr>
            <w:tcW w:w="2161" w:type="dxa"/>
            <w:gridSpan w:val="2"/>
            <w:tcBorders>
              <w:top w:val="single" w:sz="4" w:space="0" w:color="auto"/>
              <w:left w:val="single" w:sz="4" w:space="0" w:color="auto"/>
              <w:bottom w:val="single" w:sz="4" w:space="0" w:color="auto"/>
              <w:right w:val="single" w:sz="4" w:space="0" w:color="auto"/>
            </w:tcBorders>
          </w:tcPr>
          <w:p w14:paraId="1AE71770" w14:textId="24745631"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Principal Investigator, 100%</w:t>
            </w:r>
          </w:p>
        </w:tc>
        <w:tc>
          <w:tcPr>
            <w:tcW w:w="1709" w:type="dxa"/>
            <w:tcBorders>
              <w:top w:val="single" w:sz="4" w:space="0" w:color="auto"/>
              <w:left w:val="single" w:sz="4" w:space="0" w:color="auto"/>
              <w:bottom w:val="single" w:sz="4" w:space="0" w:color="auto"/>
              <w:right w:val="single" w:sz="4" w:space="0" w:color="auto"/>
            </w:tcBorders>
          </w:tcPr>
          <w:p w14:paraId="3CDBF28E" w14:textId="03FFB09F"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HSR&amp;D $400,000</w:t>
            </w:r>
          </w:p>
          <w:p w14:paraId="5CF50940" w14:textId="3645B318"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p>
        </w:tc>
      </w:tr>
      <w:tr w:rsidR="00DD7095" w:rsidRPr="00450064" w14:paraId="59E45C5D"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6502FFA0" w14:textId="6278258E"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7</w:t>
            </w:r>
          </w:p>
        </w:tc>
        <w:tc>
          <w:tcPr>
            <w:tcW w:w="1259" w:type="dxa"/>
            <w:gridSpan w:val="2"/>
            <w:tcBorders>
              <w:top w:val="single" w:sz="4" w:space="0" w:color="auto"/>
              <w:left w:val="single" w:sz="4" w:space="0" w:color="auto"/>
              <w:bottom w:val="single" w:sz="4" w:space="0" w:color="auto"/>
              <w:right w:val="single" w:sz="4" w:space="0" w:color="auto"/>
            </w:tcBorders>
          </w:tcPr>
          <w:p w14:paraId="3F1586D9"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2002–2005</w:t>
            </w:r>
          </w:p>
        </w:tc>
        <w:tc>
          <w:tcPr>
            <w:tcW w:w="3422" w:type="dxa"/>
            <w:tcBorders>
              <w:top w:val="single" w:sz="4" w:space="0" w:color="auto"/>
              <w:left w:val="single" w:sz="4" w:space="0" w:color="auto"/>
              <w:bottom w:val="single" w:sz="4" w:space="0" w:color="auto"/>
              <w:right w:val="single" w:sz="4" w:space="0" w:color="auto"/>
            </w:tcBorders>
          </w:tcPr>
          <w:p w14:paraId="37E317FC" w14:textId="0A47AD16"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MIRECC 2003 Processes of Care for Alcohol Rehabilitation (POCAR) (PI: Gordon)</w:t>
            </w:r>
          </w:p>
        </w:tc>
        <w:tc>
          <w:tcPr>
            <w:tcW w:w="2161" w:type="dxa"/>
            <w:gridSpan w:val="2"/>
            <w:tcBorders>
              <w:top w:val="single" w:sz="4" w:space="0" w:color="auto"/>
              <w:left w:val="single" w:sz="4" w:space="0" w:color="auto"/>
              <w:bottom w:val="single" w:sz="4" w:space="0" w:color="auto"/>
              <w:right w:val="single" w:sz="4" w:space="0" w:color="auto"/>
            </w:tcBorders>
          </w:tcPr>
          <w:p w14:paraId="3350F169" w14:textId="1B1AE3CA"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Principal Investigator,15%</w:t>
            </w:r>
          </w:p>
        </w:tc>
        <w:tc>
          <w:tcPr>
            <w:tcW w:w="1709" w:type="dxa"/>
            <w:tcBorders>
              <w:top w:val="single" w:sz="4" w:space="0" w:color="auto"/>
              <w:left w:val="single" w:sz="4" w:space="0" w:color="auto"/>
              <w:bottom w:val="single" w:sz="4" w:space="0" w:color="auto"/>
              <w:right w:val="single" w:sz="4" w:space="0" w:color="auto"/>
            </w:tcBorders>
          </w:tcPr>
          <w:p w14:paraId="5516771C" w14:textId="3013EE49"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MIRECC, VISN4    $54,000</w:t>
            </w:r>
          </w:p>
        </w:tc>
      </w:tr>
      <w:tr w:rsidR="00DD7095" w:rsidRPr="00450064" w14:paraId="02D26CA3"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28B84AE8" w14:textId="5B932633"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8</w:t>
            </w:r>
          </w:p>
        </w:tc>
        <w:tc>
          <w:tcPr>
            <w:tcW w:w="1259" w:type="dxa"/>
            <w:gridSpan w:val="2"/>
            <w:tcBorders>
              <w:top w:val="single" w:sz="4" w:space="0" w:color="auto"/>
              <w:left w:val="single" w:sz="4" w:space="0" w:color="auto"/>
              <w:bottom w:val="single" w:sz="4" w:space="0" w:color="auto"/>
              <w:right w:val="single" w:sz="4" w:space="0" w:color="auto"/>
            </w:tcBorders>
          </w:tcPr>
          <w:p w14:paraId="411E6812"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2004–2008</w:t>
            </w:r>
          </w:p>
        </w:tc>
        <w:tc>
          <w:tcPr>
            <w:tcW w:w="3422" w:type="dxa"/>
            <w:tcBorders>
              <w:top w:val="single" w:sz="4" w:space="0" w:color="auto"/>
              <w:left w:val="single" w:sz="4" w:space="0" w:color="auto"/>
              <w:bottom w:val="single" w:sz="4" w:space="0" w:color="auto"/>
              <w:right w:val="single" w:sz="4" w:space="0" w:color="auto"/>
            </w:tcBorders>
          </w:tcPr>
          <w:p w14:paraId="468B4072"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R21 AA015666-01 Alcohol Use and HIV: Developing Computerized Interventions (PI: Conigliaro).</w:t>
            </w:r>
          </w:p>
        </w:tc>
        <w:tc>
          <w:tcPr>
            <w:tcW w:w="2161" w:type="dxa"/>
            <w:gridSpan w:val="2"/>
            <w:tcBorders>
              <w:top w:val="single" w:sz="4" w:space="0" w:color="auto"/>
              <w:left w:val="single" w:sz="4" w:space="0" w:color="auto"/>
              <w:bottom w:val="single" w:sz="4" w:space="0" w:color="auto"/>
              <w:right w:val="single" w:sz="4" w:space="0" w:color="auto"/>
            </w:tcBorders>
          </w:tcPr>
          <w:p w14:paraId="3B79538F" w14:textId="74AFE61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Site Principal Investigator, 15%</w:t>
            </w:r>
          </w:p>
        </w:tc>
        <w:tc>
          <w:tcPr>
            <w:tcW w:w="1709" w:type="dxa"/>
            <w:tcBorders>
              <w:top w:val="single" w:sz="4" w:space="0" w:color="auto"/>
              <w:left w:val="single" w:sz="4" w:space="0" w:color="auto"/>
              <w:bottom w:val="single" w:sz="4" w:space="0" w:color="auto"/>
              <w:right w:val="single" w:sz="4" w:space="0" w:color="auto"/>
            </w:tcBorders>
          </w:tcPr>
          <w:p w14:paraId="3EFCC9B1" w14:textId="7988158E"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 NIAAA $390,430</w:t>
            </w:r>
          </w:p>
        </w:tc>
      </w:tr>
      <w:tr w:rsidR="00DD7095" w:rsidRPr="00450064" w14:paraId="1622C021"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64"/>
        </w:trPr>
        <w:tc>
          <w:tcPr>
            <w:tcW w:w="1079" w:type="dxa"/>
            <w:tcBorders>
              <w:top w:val="single" w:sz="4" w:space="0" w:color="auto"/>
              <w:left w:val="single" w:sz="4" w:space="0" w:color="auto"/>
              <w:bottom w:val="single" w:sz="4" w:space="0" w:color="auto"/>
              <w:right w:val="single" w:sz="4" w:space="0" w:color="auto"/>
            </w:tcBorders>
          </w:tcPr>
          <w:p w14:paraId="5D9E5AD1" w14:textId="1322F0E6"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lang w:val="de-DE"/>
              </w:rPr>
            </w:pPr>
            <w:r w:rsidRPr="00450064">
              <w:rPr>
                <w:rFonts w:ascii="Arial" w:hAnsi="Arial" w:cs="Arial"/>
                <w:sz w:val="20"/>
                <w:szCs w:val="20"/>
                <w:lang w:val="de-DE"/>
              </w:rPr>
              <w:t>9</w:t>
            </w:r>
          </w:p>
        </w:tc>
        <w:tc>
          <w:tcPr>
            <w:tcW w:w="1259" w:type="dxa"/>
            <w:gridSpan w:val="2"/>
            <w:tcBorders>
              <w:top w:val="single" w:sz="4" w:space="0" w:color="auto"/>
              <w:left w:val="single" w:sz="4" w:space="0" w:color="auto"/>
              <w:bottom w:val="single" w:sz="4" w:space="0" w:color="auto"/>
              <w:right w:val="single" w:sz="4" w:space="0" w:color="auto"/>
            </w:tcBorders>
          </w:tcPr>
          <w:p w14:paraId="1F0EE736"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lang w:val="de-DE"/>
              </w:rPr>
              <w:t>2004–2008</w:t>
            </w:r>
          </w:p>
        </w:tc>
        <w:tc>
          <w:tcPr>
            <w:tcW w:w="3422" w:type="dxa"/>
            <w:tcBorders>
              <w:top w:val="single" w:sz="4" w:space="0" w:color="auto"/>
              <w:left w:val="single" w:sz="4" w:space="0" w:color="auto"/>
              <w:bottom w:val="single" w:sz="4" w:space="0" w:color="auto"/>
              <w:right w:val="single" w:sz="4" w:space="0" w:color="auto"/>
            </w:tcBorders>
          </w:tcPr>
          <w:p w14:paraId="19C8C096"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R01 AA014713 Patient and Societal Utilities for Alcohol Problems (PI: Kraemer). </w:t>
            </w:r>
          </w:p>
        </w:tc>
        <w:tc>
          <w:tcPr>
            <w:tcW w:w="2161" w:type="dxa"/>
            <w:gridSpan w:val="2"/>
            <w:tcBorders>
              <w:top w:val="single" w:sz="4" w:space="0" w:color="auto"/>
              <w:left w:val="single" w:sz="4" w:space="0" w:color="auto"/>
              <w:bottom w:val="single" w:sz="4" w:space="0" w:color="auto"/>
              <w:right w:val="single" w:sz="4" w:space="0" w:color="auto"/>
            </w:tcBorders>
          </w:tcPr>
          <w:p w14:paraId="65452669" w14:textId="66E0CFCE"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5%</w:t>
            </w:r>
          </w:p>
        </w:tc>
        <w:tc>
          <w:tcPr>
            <w:tcW w:w="1709" w:type="dxa"/>
            <w:tcBorders>
              <w:top w:val="single" w:sz="4" w:space="0" w:color="auto"/>
              <w:left w:val="single" w:sz="4" w:space="0" w:color="auto"/>
              <w:bottom w:val="single" w:sz="4" w:space="0" w:color="auto"/>
              <w:right w:val="single" w:sz="4" w:space="0" w:color="auto"/>
            </w:tcBorders>
          </w:tcPr>
          <w:p w14:paraId="1D6A67F4" w14:textId="0738A39F"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 NIAAA $1,465,474</w:t>
            </w:r>
          </w:p>
        </w:tc>
      </w:tr>
      <w:tr w:rsidR="00DD7095" w:rsidRPr="00450064" w14:paraId="6BB7F63D"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4E316636" w14:textId="560AF671"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lastRenderedPageBreak/>
              <w:t>10</w:t>
            </w:r>
          </w:p>
        </w:tc>
        <w:tc>
          <w:tcPr>
            <w:tcW w:w="1259" w:type="dxa"/>
            <w:gridSpan w:val="2"/>
            <w:tcBorders>
              <w:top w:val="single" w:sz="4" w:space="0" w:color="auto"/>
              <w:left w:val="single" w:sz="4" w:space="0" w:color="auto"/>
              <w:bottom w:val="single" w:sz="4" w:space="0" w:color="auto"/>
              <w:right w:val="single" w:sz="4" w:space="0" w:color="auto"/>
            </w:tcBorders>
          </w:tcPr>
          <w:p w14:paraId="582B169C"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2005–2006</w:t>
            </w:r>
          </w:p>
        </w:tc>
        <w:tc>
          <w:tcPr>
            <w:tcW w:w="3422" w:type="dxa"/>
            <w:tcBorders>
              <w:top w:val="single" w:sz="4" w:space="0" w:color="auto"/>
              <w:left w:val="single" w:sz="4" w:space="0" w:color="auto"/>
              <w:bottom w:val="single" w:sz="4" w:space="0" w:color="auto"/>
              <w:right w:val="single" w:sz="4" w:space="0" w:color="auto"/>
            </w:tcBorders>
          </w:tcPr>
          <w:p w14:paraId="080F3538" w14:textId="7AC7D864"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ACMS 2005 Smoking Cessation Among the Homeless (PIs: Gordon and </w:t>
            </w:r>
            <w:proofErr w:type="spellStart"/>
            <w:r w:rsidRPr="00450064">
              <w:rPr>
                <w:rFonts w:ascii="Arial" w:hAnsi="Arial" w:cs="Arial"/>
                <w:sz w:val="20"/>
                <w:szCs w:val="20"/>
              </w:rPr>
              <w:t>Montlack</w:t>
            </w:r>
            <w:proofErr w:type="spellEnd"/>
            <w:r w:rsidRPr="00450064">
              <w:rPr>
                <w:rFonts w:ascii="Arial" w:hAnsi="Arial" w:cs="Arial"/>
                <w:sz w:val="20"/>
                <w:szCs w:val="20"/>
              </w:rPr>
              <w:t>)</w:t>
            </w:r>
          </w:p>
        </w:tc>
        <w:tc>
          <w:tcPr>
            <w:tcW w:w="2161" w:type="dxa"/>
            <w:gridSpan w:val="2"/>
            <w:tcBorders>
              <w:top w:val="single" w:sz="4" w:space="0" w:color="auto"/>
              <w:left w:val="single" w:sz="4" w:space="0" w:color="auto"/>
              <w:bottom w:val="single" w:sz="4" w:space="0" w:color="auto"/>
              <w:right w:val="single" w:sz="4" w:space="0" w:color="auto"/>
            </w:tcBorders>
          </w:tcPr>
          <w:p w14:paraId="2B236F8B" w14:textId="715B3C19"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 Principal Investigator, donated</w:t>
            </w:r>
          </w:p>
        </w:tc>
        <w:tc>
          <w:tcPr>
            <w:tcW w:w="1709" w:type="dxa"/>
            <w:tcBorders>
              <w:top w:val="single" w:sz="4" w:space="0" w:color="auto"/>
              <w:left w:val="single" w:sz="4" w:space="0" w:color="auto"/>
              <w:bottom w:val="single" w:sz="4" w:space="0" w:color="auto"/>
              <w:right w:val="single" w:sz="4" w:space="0" w:color="auto"/>
            </w:tcBorders>
          </w:tcPr>
          <w:p w14:paraId="3B69FA66" w14:textId="541D8A76"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Allegheny County Medical Society Foundation $7,000</w:t>
            </w:r>
          </w:p>
        </w:tc>
      </w:tr>
      <w:tr w:rsidR="00DD7095" w:rsidRPr="00450064" w14:paraId="3B05186B"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0B6E848A" w14:textId="5409A192"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11</w:t>
            </w:r>
          </w:p>
        </w:tc>
        <w:tc>
          <w:tcPr>
            <w:tcW w:w="1259" w:type="dxa"/>
            <w:gridSpan w:val="2"/>
            <w:tcBorders>
              <w:top w:val="single" w:sz="4" w:space="0" w:color="auto"/>
              <w:left w:val="single" w:sz="4" w:space="0" w:color="auto"/>
              <w:bottom w:val="single" w:sz="4" w:space="0" w:color="auto"/>
              <w:right w:val="single" w:sz="4" w:space="0" w:color="auto"/>
            </w:tcBorders>
          </w:tcPr>
          <w:p w14:paraId="29DF57B5"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2005–2008</w:t>
            </w:r>
          </w:p>
        </w:tc>
        <w:tc>
          <w:tcPr>
            <w:tcW w:w="3422" w:type="dxa"/>
            <w:tcBorders>
              <w:top w:val="single" w:sz="4" w:space="0" w:color="auto"/>
              <w:left w:val="single" w:sz="4" w:space="0" w:color="auto"/>
              <w:bottom w:val="single" w:sz="4" w:space="0" w:color="auto"/>
              <w:right w:val="single" w:sz="4" w:space="0" w:color="auto"/>
            </w:tcBorders>
          </w:tcPr>
          <w:p w14:paraId="78348FB8" w14:textId="5FC5656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VA-COOP 2005 The Home International Normalized Ratio (INR) Study (THINRS) (</w:t>
            </w:r>
            <w:r w:rsidRPr="00450064">
              <w:rPr>
                <w:rFonts w:ascii="Arial" w:hAnsi="Arial" w:cs="Arial"/>
                <w:sz w:val="20"/>
                <w:szCs w:val="20"/>
                <w:lang w:val="fr-FR"/>
              </w:rPr>
              <w:t xml:space="preserve">PI: </w:t>
            </w:r>
            <w:proofErr w:type="spellStart"/>
            <w:r w:rsidRPr="00450064">
              <w:rPr>
                <w:rFonts w:ascii="Arial" w:hAnsi="Arial" w:cs="Arial"/>
                <w:sz w:val="20"/>
                <w:szCs w:val="20"/>
                <w:lang w:val="fr-FR"/>
              </w:rPr>
              <w:t>Muluk</w:t>
            </w:r>
            <w:proofErr w:type="spellEnd"/>
            <w:r w:rsidRPr="00450064">
              <w:rPr>
                <w:rFonts w:ascii="Arial" w:hAnsi="Arial" w:cs="Arial"/>
                <w:sz w:val="20"/>
                <w:szCs w:val="20"/>
                <w:lang w:val="fr-FR"/>
              </w:rPr>
              <w:t>-PGH)</w:t>
            </w:r>
          </w:p>
        </w:tc>
        <w:tc>
          <w:tcPr>
            <w:tcW w:w="2161" w:type="dxa"/>
            <w:gridSpan w:val="2"/>
            <w:tcBorders>
              <w:top w:val="single" w:sz="4" w:space="0" w:color="auto"/>
              <w:left w:val="single" w:sz="4" w:space="0" w:color="auto"/>
              <w:bottom w:val="single" w:sz="4" w:space="0" w:color="auto"/>
              <w:right w:val="single" w:sz="4" w:space="0" w:color="auto"/>
            </w:tcBorders>
          </w:tcPr>
          <w:p w14:paraId="5E588D66" w14:textId="64732F2E"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Site Co-Investigator, 4%</w:t>
            </w:r>
            <w:r w:rsidRPr="00450064">
              <w:rPr>
                <w:rFonts w:ascii="Arial" w:hAnsi="Arial" w:cs="Arial"/>
                <w:sz w:val="20"/>
                <w:szCs w:val="20"/>
                <w:lang w:val="fr-FR"/>
              </w:rPr>
              <w:t xml:space="preserve"> </w:t>
            </w:r>
          </w:p>
        </w:tc>
        <w:tc>
          <w:tcPr>
            <w:tcW w:w="1709" w:type="dxa"/>
            <w:tcBorders>
              <w:top w:val="single" w:sz="4" w:space="0" w:color="auto"/>
              <w:left w:val="single" w:sz="4" w:space="0" w:color="auto"/>
              <w:bottom w:val="single" w:sz="4" w:space="0" w:color="auto"/>
              <w:right w:val="single" w:sz="4" w:space="0" w:color="auto"/>
            </w:tcBorders>
          </w:tcPr>
          <w:p w14:paraId="7BCE7901" w14:textId="49989D38"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lang w:val="fr-FR"/>
              </w:rPr>
            </w:pPr>
            <w:proofErr w:type="gramStart"/>
            <w:r w:rsidRPr="00450064">
              <w:rPr>
                <w:rFonts w:ascii="Arial" w:hAnsi="Arial" w:cs="Arial"/>
                <w:sz w:val="20"/>
                <w:szCs w:val="20"/>
                <w:lang w:val="fr-FR"/>
              </w:rPr>
              <w:t>VA:</w:t>
            </w:r>
            <w:proofErr w:type="gramEnd"/>
            <w:r w:rsidRPr="00450064">
              <w:rPr>
                <w:rFonts w:ascii="Arial" w:hAnsi="Arial" w:cs="Arial"/>
                <w:sz w:val="20"/>
                <w:szCs w:val="20"/>
                <w:lang w:val="fr-FR"/>
              </w:rPr>
              <w:t xml:space="preserve"> COOP </w:t>
            </w:r>
            <w:r w:rsidRPr="00450064">
              <w:rPr>
                <w:rFonts w:ascii="Arial" w:hAnsi="Arial" w:cs="Arial"/>
                <w:sz w:val="20"/>
                <w:szCs w:val="20"/>
              </w:rPr>
              <w:t>$3,000,000</w:t>
            </w:r>
          </w:p>
        </w:tc>
      </w:tr>
      <w:tr w:rsidR="00DD7095" w:rsidRPr="00450064" w14:paraId="4BBE6C08"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4D86A0DB" w14:textId="1C85349B"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12</w:t>
            </w:r>
          </w:p>
        </w:tc>
        <w:tc>
          <w:tcPr>
            <w:tcW w:w="1259" w:type="dxa"/>
            <w:gridSpan w:val="2"/>
            <w:tcBorders>
              <w:top w:val="single" w:sz="4" w:space="0" w:color="auto"/>
              <w:left w:val="single" w:sz="4" w:space="0" w:color="auto"/>
              <w:bottom w:val="single" w:sz="4" w:space="0" w:color="auto"/>
              <w:right w:val="single" w:sz="4" w:space="0" w:color="auto"/>
            </w:tcBorders>
          </w:tcPr>
          <w:p w14:paraId="40D5BF2F"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2005–2010</w:t>
            </w:r>
          </w:p>
        </w:tc>
        <w:tc>
          <w:tcPr>
            <w:tcW w:w="3422" w:type="dxa"/>
            <w:tcBorders>
              <w:top w:val="single" w:sz="4" w:space="0" w:color="auto"/>
              <w:left w:val="single" w:sz="4" w:space="0" w:color="auto"/>
              <w:bottom w:val="single" w:sz="4" w:space="0" w:color="auto"/>
              <w:right w:val="single" w:sz="4" w:space="0" w:color="auto"/>
            </w:tcBorders>
          </w:tcPr>
          <w:p w14:paraId="63144ECE" w14:textId="32CFB14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DHHS 93-243 Partnership for Intervention and Empowerment (PIE) (PI: Boyle)</w:t>
            </w:r>
          </w:p>
        </w:tc>
        <w:tc>
          <w:tcPr>
            <w:tcW w:w="2161" w:type="dxa"/>
            <w:gridSpan w:val="2"/>
            <w:tcBorders>
              <w:top w:val="single" w:sz="4" w:space="0" w:color="auto"/>
              <w:left w:val="single" w:sz="4" w:space="0" w:color="auto"/>
              <w:bottom w:val="single" w:sz="4" w:space="0" w:color="auto"/>
              <w:right w:val="single" w:sz="4" w:space="0" w:color="auto"/>
            </w:tcBorders>
          </w:tcPr>
          <w:p w14:paraId="74BCD38A" w14:textId="6E6CF15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bCs/>
                <w:sz w:val="20"/>
                <w:szCs w:val="20"/>
              </w:rPr>
            </w:pPr>
            <w:r w:rsidRPr="00450064">
              <w:rPr>
                <w:rFonts w:ascii="Arial" w:hAnsi="Arial" w:cs="Arial"/>
                <w:sz w:val="20"/>
                <w:szCs w:val="20"/>
              </w:rPr>
              <w:t>Co-Investigator</w:t>
            </w:r>
            <w:r w:rsidRPr="00450064">
              <w:rPr>
                <w:rFonts w:ascii="Arial" w:hAnsi="Arial" w:cs="Arial"/>
                <w:bCs/>
                <w:sz w:val="20"/>
                <w:szCs w:val="20"/>
              </w:rPr>
              <w:t xml:space="preserve"> and Lead Investigator, </w:t>
            </w:r>
            <w:r w:rsidRPr="00450064">
              <w:rPr>
                <w:rFonts w:ascii="Arial" w:hAnsi="Arial" w:cs="Arial"/>
                <w:sz w:val="20"/>
                <w:szCs w:val="20"/>
              </w:rPr>
              <w:t>5%</w:t>
            </w:r>
          </w:p>
        </w:tc>
        <w:tc>
          <w:tcPr>
            <w:tcW w:w="1709" w:type="dxa"/>
            <w:tcBorders>
              <w:top w:val="single" w:sz="4" w:space="0" w:color="auto"/>
              <w:left w:val="single" w:sz="4" w:space="0" w:color="auto"/>
              <w:bottom w:val="single" w:sz="4" w:space="0" w:color="auto"/>
              <w:right w:val="single" w:sz="4" w:space="0" w:color="auto"/>
            </w:tcBorders>
          </w:tcPr>
          <w:p w14:paraId="70DF90AF" w14:textId="3BE8D62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DHHS $1,271,600</w:t>
            </w:r>
          </w:p>
        </w:tc>
      </w:tr>
      <w:tr w:rsidR="00DD7095" w:rsidRPr="00450064" w14:paraId="70A075B3"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63433C75" w14:textId="4B9ED1A5"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13</w:t>
            </w:r>
          </w:p>
        </w:tc>
        <w:tc>
          <w:tcPr>
            <w:tcW w:w="1259" w:type="dxa"/>
            <w:gridSpan w:val="2"/>
            <w:tcBorders>
              <w:top w:val="single" w:sz="4" w:space="0" w:color="auto"/>
              <w:left w:val="single" w:sz="4" w:space="0" w:color="auto"/>
              <w:bottom w:val="single" w:sz="4" w:space="0" w:color="auto"/>
              <w:right w:val="single" w:sz="4" w:space="0" w:color="auto"/>
            </w:tcBorders>
          </w:tcPr>
          <w:p w14:paraId="25732E45"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2006–2007</w:t>
            </w:r>
          </w:p>
        </w:tc>
        <w:tc>
          <w:tcPr>
            <w:tcW w:w="3422" w:type="dxa"/>
            <w:tcBorders>
              <w:top w:val="single" w:sz="4" w:space="0" w:color="auto"/>
              <w:left w:val="single" w:sz="4" w:space="0" w:color="auto"/>
              <w:bottom w:val="single" w:sz="4" w:space="0" w:color="auto"/>
              <w:right w:val="single" w:sz="4" w:space="0" w:color="auto"/>
            </w:tcBorders>
          </w:tcPr>
          <w:p w14:paraId="23DC7E14" w14:textId="64D0C59C"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RRP 06-155 Facilitators and Barriers to Implementing Buprenorphine Therapy for Treatment of Opioid Dependence (PIs: </w:t>
            </w:r>
            <w:r w:rsidRPr="00450064">
              <w:rPr>
                <w:rFonts w:ascii="Arial" w:hAnsi="Arial" w:cs="Arial"/>
                <w:bCs/>
                <w:sz w:val="20"/>
                <w:szCs w:val="20"/>
              </w:rPr>
              <w:t>Liberto and Gordon)</w:t>
            </w:r>
          </w:p>
        </w:tc>
        <w:tc>
          <w:tcPr>
            <w:tcW w:w="2161" w:type="dxa"/>
            <w:gridSpan w:val="2"/>
            <w:tcBorders>
              <w:top w:val="single" w:sz="4" w:space="0" w:color="auto"/>
              <w:left w:val="single" w:sz="4" w:space="0" w:color="auto"/>
              <w:bottom w:val="single" w:sz="4" w:space="0" w:color="auto"/>
              <w:right w:val="single" w:sz="4" w:space="0" w:color="auto"/>
            </w:tcBorders>
          </w:tcPr>
          <w:p w14:paraId="3B61B52C" w14:textId="576D011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 Principal Investigator, 20%</w:t>
            </w:r>
          </w:p>
        </w:tc>
        <w:tc>
          <w:tcPr>
            <w:tcW w:w="1709" w:type="dxa"/>
            <w:tcBorders>
              <w:top w:val="single" w:sz="4" w:space="0" w:color="auto"/>
              <w:left w:val="single" w:sz="4" w:space="0" w:color="auto"/>
              <w:bottom w:val="single" w:sz="4" w:space="0" w:color="auto"/>
              <w:right w:val="single" w:sz="4" w:space="0" w:color="auto"/>
            </w:tcBorders>
          </w:tcPr>
          <w:p w14:paraId="225D4EB0" w14:textId="3070F2D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QUERI $43,618</w:t>
            </w:r>
          </w:p>
        </w:tc>
      </w:tr>
      <w:tr w:rsidR="00DD7095" w:rsidRPr="00450064" w14:paraId="7D0FD5C9"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56D043F8" w14:textId="703A0BD4"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14</w:t>
            </w:r>
          </w:p>
        </w:tc>
        <w:tc>
          <w:tcPr>
            <w:tcW w:w="1259" w:type="dxa"/>
            <w:gridSpan w:val="2"/>
            <w:tcBorders>
              <w:top w:val="single" w:sz="4" w:space="0" w:color="auto"/>
              <w:left w:val="single" w:sz="4" w:space="0" w:color="auto"/>
              <w:bottom w:val="single" w:sz="4" w:space="0" w:color="auto"/>
              <w:right w:val="single" w:sz="4" w:space="0" w:color="auto"/>
            </w:tcBorders>
          </w:tcPr>
          <w:p w14:paraId="0ECC6953"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2006–2009</w:t>
            </w:r>
          </w:p>
        </w:tc>
        <w:tc>
          <w:tcPr>
            <w:tcW w:w="3422" w:type="dxa"/>
            <w:tcBorders>
              <w:top w:val="single" w:sz="4" w:space="0" w:color="auto"/>
              <w:left w:val="single" w:sz="4" w:space="0" w:color="auto"/>
              <w:bottom w:val="single" w:sz="4" w:space="0" w:color="auto"/>
              <w:right w:val="single" w:sz="4" w:space="0" w:color="auto"/>
            </w:tcBorders>
          </w:tcPr>
          <w:p w14:paraId="0B8AD089" w14:textId="3839E330" w:rsidR="00DD7095" w:rsidRPr="00450064" w:rsidRDefault="00000000" w:rsidP="00A8278E">
            <w:pPr>
              <w:keepLines/>
              <w:tabs>
                <w:tab w:val="left" w:pos="900"/>
                <w:tab w:val="right" w:pos="6300"/>
                <w:tab w:val="left" w:pos="6480"/>
                <w:tab w:val="left" w:pos="7020"/>
              </w:tabs>
              <w:autoSpaceDE w:val="0"/>
              <w:autoSpaceDN w:val="0"/>
              <w:adjustRightInd w:val="0"/>
              <w:rPr>
                <w:rFonts w:ascii="Arial" w:hAnsi="Arial" w:cs="Arial"/>
                <w:sz w:val="20"/>
                <w:szCs w:val="20"/>
              </w:rPr>
            </w:pPr>
            <w:hyperlink r:id="rId411" w:history="1">
              <w:r w:rsidR="00DD7095" w:rsidRPr="00450064">
                <w:rPr>
                  <w:rFonts w:ascii="Arial" w:hAnsi="Arial" w:cs="Arial"/>
                  <w:sz w:val="20"/>
                  <w:szCs w:val="20"/>
                </w:rPr>
                <w:t>1U01AA016482-01</w:t>
              </w:r>
            </w:hyperlink>
            <w:r w:rsidR="00DD7095" w:rsidRPr="00450064">
              <w:rPr>
                <w:rFonts w:ascii="Arial" w:hAnsi="Arial" w:cs="Arial"/>
                <w:sz w:val="20"/>
                <w:szCs w:val="20"/>
              </w:rPr>
              <w:t xml:space="preserve"> Northwest Pennsylvania Adolescent Alcohol Research Cooperative (Phase I) (PI: Clark)</w:t>
            </w:r>
          </w:p>
        </w:tc>
        <w:tc>
          <w:tcPr>
            <w:tcW w:w="2161" w:type="dxa"/>
            <w:gridSpan w:val="2"/>
            <w:tcBorders>
              <w:top w:val="single" w:sz="4" w:space="0" w:color="auto"/>
              <w:left w:val="single" w:sz="4" w:space="0" w:color="auto"/>
              <w:bottom w:val="single" w:sz="4" w:space="0" w:color="auto"/>
              <w:right w:val="single" w:sz="4" w:space="0" w:color="auto"/>
            </w:tcBorders>
          </w:tcPr>
          <w:p w14:paraId="6D77D64D" w14:textId="3FA29C6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 Principal Investigator (served), 10%</w:t>
            </w:r>
          </w:p>
        </w:tc>
        <w:tc>
          <w:tcPr>
            <w:tcW w:w="1709" w:type="dxa"/>
            <w:tcBorders>
              <w:top w:val="single" w:sz="4" w:space="0" w:color="auto"/>
              <w:left w:val="single" w:sz="4" w:space="0" w:color="auto"/>
              <w:bottom w:val="single" w:sz="4" w:space="0" w:color="auto"/>
              <w:right w:val="single" w:sz="4" w:space="0" w:color="auto"/>
            </w:tcBorders>
          </w:tcPr>
          <w:p w14:paraId="2B051553" w14:textId="5C578DCF"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 NIAAA $856,913</w:t>
            </w:r>
          </w:p>
        </w:tc>
      </w:tr>
      <w:tr w:rsidR="00DD7095" w:rsidRPr="00450064" w14:paraId="0404958A"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6389688B" w14:textId="0839EA24"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15</w:t>
            </w:r>
          </w:p>
        </w:tc>
        <w:tc>
          <w:tcPr>
            <w:tcW w:w="1259" w:type="dxa"/>
            <w:gridSpan w:val="2"/>
            <w:tcBorders>
              <w:top w:val="single" w:sz="4" w:space="0" w:color="auto"/>
              <w:left w:val="single" w:sz="4" w:space="0" w:color="auto"/>
              <w:bottom w:val="single" w:sz="4" w:space="0" w:color="auto"/>
              <w:right w:val="single" w:sz="4" w:space="0" w:color="auto"/>
            </w:tcBorders>
          </w:tcPr>
          <w:p w14:paraId="297C8553"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2006–2011</w:t>
            </w:r>
          </w:p>
        </w:tc>
        <w:tc>
          <w:tcPr>
            <w:tcW w:w="3422" w:type="dxa"/>
            <w:tcBorders>
              <w:top w:val="single" w:sz="4" w:space="0" w:color="auto"/>
              <w:left w:val="single" w:sz="4" w:space="0" w:color="auto"/>
              <w:bottom w:val="single" w:sz="4" w:space="0" w:color="auto"/>
              <w:right w:val="single" w:sz="4" w:space="0" w:color="auto"/>
            </w:tcBorders>
          </w:tcPr>
          <w:p w14:paraId="2913790D" w14:textId="1FCD8966"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Alcohol-Associated Outcomes Among HIV-Positive and HIV-Negative Aging Veterans (PI: Justice)</w:t>
            </w:r>
          </w:p>
        </w:tc>
        <w:tc>
          <w:tcPr>
            <w:tcW w:w="2161" w:type="dxa"/>
            <w:gridSpan w:val="2"/>
            <w:tcBorders>
              <w:top w:val="single" w:sz="4" w:space="0" w:color="auto"/>
              <w:left w:val="single" w:sz="4" w:space="0" w:color="auto"/>
              <w:bottom w:val="single" w:sz="4" w:space="0" w:color="auto"/>
              <w:right w:val="single" w:sz="4" w:space="0" w:color="auto"/>
            </w:tcBorders>
          </w:tcPr>
          <w:p w14:paraId="068F63D6" w14:textId="397381BF"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3.5%</w:t>
            </w:r>
          </w:p>
        </w:tc>
        <w:tc>
          <w:tcPr>
            <w:tcW w:w="1709" w:type="dxa"/>
            <w:tcBorders>
              <w:top w:val="single" w:sz="4" w:space="0" w:color="auto"/>
              <w:left w:val="single" w:sz="4" w:space="0" w:color="auto"/>
              <w:bottom w:val="single" w:sz="4" w:space="0" w:color="auto"/>
              <w:right w:val="single" w:sz="4" w:space="0" w:color="auto"/>
            </w:tcBorders>
          </w:tcPr>
          <w:p w14:paraId="45F5C6B5"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 NIAAA</w:t>
            </w:r>
          </w:p>
          <w:p w14:paraId="00D4EFEA" w14:textId="33A97D5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$14,777,274</w:t>
            </w:r>
          </w:p>
        </w:tc>
      </w:tr>
      <w:tr w:rsidR="00DD7095" w:rsidRPr="00450064" w14:paraId="494CB55A"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3EE98515" w14:textId="7622E49E"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16</w:t>
            </w:r>
          </w:p>
        </w:tc>
        <w:tc>
          <w:tcPr>
            <w:tcW w:w="1259" w:type="dxa"/>
            <w:gridSpan w:val="2"/>
            <w:tcBorders>
              <w:top w:val="single" w:sz="4" w:space="0" w:color="auto"/>
              <w:left w:val="single" w:sz="4" w:space="0" w:color="auto"/>
              <w:bottom w:val="single" w:sz="4" w:space="0" w:color="auto"/>
              <w:right w:val="single" w:sz="4" w:space="0" w:color="auto"/>
            </w:tcBorders>
          </w:tcPr>
          <w:p w14:paraId="1FA35393"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2007–2009</w:t>
            </w:r>
          </w:p>
        </w:tc>
        <w:tc>
          <w:tcPr>
            <w:tcW w:w="3422" w:type="dxa"/>
            <w:tcBorders>
              <w:top w:val="single" w:sz="4" w:space="0" w:color="auto"/>
              <w:left w:val="single" w:sz="4" w:space="0" w:color="auto"/>
              <w:bottom w:val="single" w:sz="4" w:space="0" w:color="auto"/>
              <w:right w:val="single" w:sz="4" w:space="0" w:color="auto"/>
            </w:tcBorders>
          </w:tcPr>
          <w:p w14:paraId="57C9F9EE" w14:textId="2B1CC32E"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bookmarkStart w:id="38" w:name="OLE_LINK23"/>
            <w:bookmarkStart w:id="39" w:name="OLE_LINK24"/>
            <w:r w:rsidRPr="00450064">
              <w:rPr>
                <w:rFonts w:ascii="Arial" w:hAnsi="Arial" w:cs="Arial"/>
                <w:sz w:val="20"/>
                <w:szCs w:val="20"/>
              </w:rPr>
              <w:t>VACO 2007. Pittsburgh Primary Care Buprenorphine Initiative (PPCBI)</w:t>
            </w:r>
            <w:bookmarkEnd w:id="38"/>
            <w:bookmarkEnd w:id="39"/>
            <w:r w:rsidRPr="00450064">
              <w:rPr>
                <w:rFonts w:ascii="Arial" w:hAnsi="Arial" w:cs="Arial"/>
                <w:sz w:val="20"/>
                <w:szCs w:val="20"/>
              </w:rPr>
              <w:t xml:space="preserve"> (PI: Gordon)</w:t>
            </w:r>
          </w:p>
        </w:tc>
        <w:tc>
          <w:tcPr>
            <w:tcW w:w="2161" w:type="dxa"/>
            <w:gridSpan w:val="2"/>
            <w:tcBorders>
              <w:top w:val="single" w:sz="4" w:space="0" w:color="auto"/>
              <w:left w:val="single" w:sz="4" w:space="0" w:color="auto"/>
              <w:bottom w:val="single" w:sz="4" w:space="0" w:color="auto"/>
              <w:right w:val="single" w:sz="4" w:space="0" w:color="auto"/>
            </w:tcBorders>
          </w:tcPr>
          <w:p w14:paraId="20B9FE3C" w14:textId="72BC3614"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Principal Investigator, 4%</w:t>
            </w:r>
          </w:p>
        </w:tc>
        <w:tc>
          <w:tcPr>
            <w:tcW w:w="1709" w:type="dxa"/>
            <w:tcBorders>
              <w:top w:val="single" w:sz="4" w:space="0" w:color="auto"/>
              <w:left w:val="single" w:sz="4" w:space="0" w:color="auto"/>
              <w:bottom w:val="single" w:sz="4" w:space="0" w:color="auto"/>
              <w:right w:val="single" w:sz="4" w:space="0" w:color="auto"/>
            </w:tcBorders>
          </w:tcPr>
          <w:p w14:paraId="31D8128F" w14:textId="07DE7A4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Central Office   $318,641</w:t>
            </w:r>
          </w:p>
        </w:tc>
      </w:tr>
      <w:tr w:rsidR="00DD7095" w:rsidRPr="00450064" w14:paraId="5D709C01"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1ED62523" w14:textId="7019D2AB"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17</w:t>
            </w:r>
          </w:p>
        </w:tc>
        <w:tc>
          <w:tcPr>
            <w:tcW w:w="1259" w:type="dxa"/>
            <w:gridSpan w:val="2"/>
            <w:tcBorders>
              <w:top w:val="single" w:sz="4" w:space="0" w:color="auto"/>
              <w:left w:val="single" w:sz="4" w:space="0" w:color="auto"/>
              <w:bottom w:val="single" w:sz="4" w:space="0" w:color="auto"/>
              <w:right w:val="single" w:sz="4" w:space="0" w:color="auto"/>
            </w:tcBorders>
          </w:tcPr>
          <w:p w14:paraId="185B6D02"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2008–2012</w:t>
            </w:r>
          </w:p>
        </w:tc>
        <w:tc>
          <w:tcPr>
            <w:tcW w:w="3422" w:type="dxa"/>
            <w:tcBorders>
              <w:top w:val="single" w:sz="4" w:space="0" w:color="auto"/>
              <w:left w:val="single" w:sz="4" w:space="0" w:color="auto"/>
              <w:bottom w:val="single" w:sz="4" w:space="0" w:color="auto"/>
              <w:right w:val="single" w:sz="4" w:space="0" w:color="auto"/>
            </w:tcBorders>
          </w:tcPr>
          <w:p w14:paraId="0671AF89" w14:textId="09788D3D"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IIR 07-124-3 Primary Care Quality and Service Customization for the Homeless (PI: Kertesz)</w:t>
            </w:r>
          </w:p>
        </w:tc>
        <w:tc>
          <w:tcPr>
            <w:tcW w:w="2161" w:type="dxa"/>
            <w:gridSpan w:val="2"/>
            <w:tcBorders>
              <w:top w:val="single" w:sz="4" w:space="0" w:color="auto"/>
              <w:left w:val="single" w:sz="4" w:space="0" w:color="auto"/>
              <w:bottom w:val="single" w:sz="4" w:space="0" w:color="auto"/>
              <w:right w:val="single" w:sz="4" w:space="0" w:color="auto"/>
            </w:tcBorders>
          </w:tcPr>
          <w:p w14:paraId="72E47E1E" w14:textId="49721ACA"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Site Principal Investigator and Co-Investigator, 10%</w:t>
            </w:r>
          </w:p>
        </w:tc>
        <w:tc>
          <w:tcPr>
            <w:tcW w:w="1709" w:type="dxa"/>
            <w:tcBorders>
              <w:top w:val="single" w:sz="4" w:space="0" w:color="auto"/>
              <w:left w:val="single" w:sz="4" w:space="0" w:color="auto"/>
              <w:bottom w:val="single" w:sz="4" w:space="0" w:color="auto"/>
              <w:right w:val="single" w:sz="4" w:space="0" w:color="auto"/>
            </w:tcBorders>
          </w:tcPr>
          <w:p w14:paraId="6F710242" w14:textId="2D1C7526"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HSR&amp;D $762,165</w:t>
            </w:r>
          </w:p>
        </w:tc>
      </w:tr>
      <w:tr w:rsidR="00DD7095" w:rsidRPr="00450064" w14:paraId="795482F1"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441DC048" w14:textId="75CF0ED5"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color w:val="000000"/>
                <w:sz w:val="20"/>
                <w:szCs w:val="20"/>
              </w:rPr>
            </w:pPr>
            <w:r w:rsidRPr="00450064">
              <w:rPr>
                <w:rFonts w:ascii="Arial" w:hAnsi="Arial" w:cs="Arial"/>
                <w:color w:val="000000"/>
                <w:sz w:val="20"/>
                <w:szCs w:val="20"/>
              </w:rPr>
              <w:t>18</w:t>
            </w:r>
          </w:p>
        </w:tc>
        <w:tc>
          <w:tcPr>
            <w:tcW w:w="1259" w:type="dxa"/>
            <w:gridSpan w:val="2"/>
            <w:tcBorders>
              <w:top w:val="single" w:sz="4" w:space="0" w:color="auto"/>
              <w:left w:val="single" w:sz="4" w:space="0" w:color="auto"/>
              <w:bottom w:val="single" w:sz="4" w:space="0" w:color="auto"/>
              <w:right w:val="single" w:sz="4" w:space="0" w:color="auto"/>
            </w:tcBorders>
          </w:tcPr>
          <w:p w14:paraId="446675E7"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color w:val="000000"/>
                <w:sz w:val="20"/>
                <w:szCs w:val="20"/>
              </w:rPr>
              <w:t>2008</w:t>
            </w:r>
            <w:r w:rsidRPr="00450064">
              <w:rPr>
                <w:rFonts w:ascii="Arial" w:hAnsi="Arial" w:cs="Arial"/>
                <w:sz w:val="20"/>
                <w:szCs w:val="20"/>
              </w:rPr>
              <w:t>–</w:t>
            </w:r>
            <w:r w:rsidRPr="00450064">
              <w:rPr>
                <w:rFonts w:ascii="Arial" w:hAnsi="Arial" w:cs="Arial"/>
                <w:color w:val="000000"/>
                <w:sz w:val="20"/>
                <w:szCs w:val="20"/>
              </w:rPr>
              <w:t>2013</w:t>
            </w:r>
          </w:p>
        </w:tc>
        <w:tc>
          <w:tcPr>
            <w:tcW w:w="3422" w:type="dxa"/>
            <w:tcBorders>
              <w:top w:val="single" w:sz="4" w:space="0" w:color="auto"/>
              <w:left w:val="single" w:sz="4" w:space="0" w:color="auto"/>
              <w:bottom w:val="single" w:sz="4" w:space="0" w:color="auto"/>
              <w:right w:val="single" w:sz="4" w:space="0" w:color="auto"/>
            </w:tcBorders>
          </w:tcPr>
          <w:p w14:paraId="29C60067" w14:textId="70CF023F"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1U79TI020263-01 Pennsylvania Medical Residency Training Program (MR-SBIRT) (PI: Pringle)</w:t>
            </w:r>
          </w:p>
        </w:tc>
        <w:tc>
          <w:tcPr>
            <w:tcW w:w="2161" w:type="dxa"/>
            <w:gridSpan w:val="2"/>
            <w:tcBorders>
              <w:top w:val="single" w:sz="4" w:space="0" w:color="auto"/>
              <w:left w:val="single" w:sz="4" w:space="0" w:color="auto"/>
              <w:bottom w:val="single" w:sz="4" w:space="0" w:color="auto"/>
              <w:right w:val="single" w:sz="4" w:space="0" w:color="auto"/>
            </w:tcBorders>
          </w:tcPr>
          <w:p w14:paraId="41B09C12" w14:textId="277EE05D"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10%</w:t>
            </w:r>
          </w:p>
        </w:tc>
        <w:tc>
          <w:tcPr>
            <w:tcW w:w="1709" w:type="dxa"/>
            <w:tcBorders>
              <w:top w:val="single" w:sz="4" w:space="0" w:color="auto"/>
              <w:left w:val="single" w:sz="4" w:space="0" w:color="auto"/>
              <w:bottom w:val="single" w:sz="4" w:space="0" w:color="auto"/>
              <w:right w:val="single" w:sz="4" w:space="0" w:color="auto"/>
            </w:tcBorders>
          </w:tcPr>
          <w:p w14:paraId="1AEC6111" w14:textId="4CF32929"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DHHS $2,000,000</w:t>
            </w:r>
          </w:p>
        </w:tc>
      </w:tr>
      <w:tr w:rsidR="00DD7095" w:rsidRPr="00450064" w14:paraId="3A8170C1"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3A30597A" w14:textId="16F9F470"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19</w:t>
            </w:r>
          </w:p>
        </w:tc>
        <w:tc>
          <w:tcPr>
            <w:tcW w:w="1259" w:type="dxa"/>
            <w:gridSpan w:val="2"/>
            <w:tcBorders>
              <w:top w:val="single" w:sz="4" w:space="0" w:color="auto"/>
              <w:left w:val="single" w:sz="4" w:space="0" w:color="auto"/>
              <w:bottom w:val="single" w:sz="4" w:space="0" w:color="auto"/>
              <w:right w:val="single" w:sz="4" w:space="0" w:color="auto"/>
            </w:tcBorders>
          </w:tcPr>
          <w:p w14:paraId="6BE575F5"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2009–2011</w:t>
            </w:r>
          </w:p>
        </w:tc>
        <w:tc>
          <w:tcPr>
            <w:tcW w:w="3422" w:type="dxa"/>
            <w:tcBorders>
              <w:top w:val="single" w:sz="4" w:space="0" w:color="auto"/>
              <w:left w:val="single" w:sz="4" w:space="0" w:color="auto"/>
              <w:bottom w:val="single" w:sz="4" w:space="0" w:color="auto"/>
              <w:right w:val="single" w:sz="4" w:space="0" w:color="auto"/>
            </w:tcBorders>
          </w:tcPr>
          <w:p w14:paraId="5CEB33A2" w14:textId="509627B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2009-024 Patient Acceptability of Nurse-delivered Alcohol Screening, Brief Intervention, and Referral in the Inpatient General Medical Setting (PI: Broyles)</w:t>
            </w:r>
          </w:p>
        </w:tc>
        <w:tc>
          <w:tcPr>
            <w:tcW w:w="2161" w:type="dxa"/>
            <w:gridSpan w:val="2"/>
            <w:tcBorders>
              <w:top w:val="single" w:sz="4" w:space="0" w:color="auto"/>
              <w:left w:val="single" w:sz="4" w:space="0" w:color="auto"/>
              <w:bottom w:val="single" w:sz="4" w:space="0" w:color="auto"/>
              <w:right w:val="single" w:sz="4" w:space="0" w:color="auto"/>
            </w:tcBorders>
          </w:tcPr>
          <w:p w14:paraId="4DBB740C" w14:textId="2B41EDE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Co-Investigator and Mentor, 5% </w:t>
            </w:r>
          </w:p>
        </w:tc>
        <w:tc>
          <w:tcPr>
            <w:tcW w:w="1709" w:type="dxa"/>
            <w:tcBorders>
              <w:top w:val="single" w:sz="4" w:space="0" w:color="auto"/>
              <w:left w:val="single" w:sz="4" w:space="0" w:color="auto"/>
              <w:bottom w:val="single" w:sz="4" w:space="0" w:color="auto"/>
              <w:right w:val="single" w:sz="4" w:space="0" w:color="auto"/>
            </w:tcBorders>
          </w:tcPr>
          <w:p w14:paraId="08DA51D1" w14:textId="1B508884"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American Nurses Foundation $19,987</w:t>
            </w:r>
          </w:p>
        </w:tc>
      </w:tr>
      <w:tr w:rsidR="00DD7095" w:rsidRPr="00450064" w14:paraId="33AD7DC0"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12CF6DF0" w14:textId="772BB795"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w:t>
            </w:r>
          </w:p>
        </w:tc>
        <w:tc>
          <w:tcPr>
            <w:tcW w:w="1259" w:type="dxa"/>
            <w:gridSpan w:val="2"/>
            <w:tcBorders>
              <w:top w:val="single" w:sz="4" w:space="0" w:color="auto"/>
              <w:left w:val="single" w:sz="4" w:space="0" w:color="auto"/>
              <w:bottom w:val="single" w:sz="4" w:space="0" w:color="auto"/>
              <w:right w:val="single" w:sz="4" w:space="0" w:color="auto"/>
            </w:tcBorders>
          </w:tcPr>
          <w:p w14:paraId="3AB95127"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2009–2011</w:t>
            </w:r>
          </w:p>
        </w:tc>
        <w:tc>
          <w:tcPr>
            <w:tcW w:w="3422" w:type="dxa"/>
            <w:tcBorders>
              <w:top w:val="single" w:sz="4" w:space="0" w:color="auto"/>
              <w:left w:val="single" w:sz="4" w:space="0" w:color="auto"/>
              <w:bottom w:val="single" w:sz="4" w:space="0" w:color="auto"/>
              <w:right w:val="single" w:sz="4" w:space="0" w:color="auto"/>
            </w:tcBorders>
          </w:tcPr>
          <w:p w14:paraId="726B0B26" w14:textId="2B7E8900"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RRP 09-064 Implementing a Nurse Training Program for Alcohol Screening and Intervention in Inpatient Medical Settings (PI: Broyles)</w:t>
            </w:r>
          </w:p>
        </w:tc>
        <w:tc>
          <w:tcPr>
            <w:tcW w:w="2161" w:type="dxa"/>
            <w:gridSpan w:val="2"/>
            <w:tcBorders>
              <w:top w:val="single" w:sz="4" w:space="0" w:color="auto"/>
              <w:left w:val="single" w:sz="4" w:space="0" w:color="auto"/>
              <w:bottom w:val="single" w:sz="4" w:space="0" w:color="auto"/>
              <w:right w:val="single" w:sz="4" w:space="0" w:color="auto"/>
            </w:tcBorders>
          </w:tcPr>
          <w:p w14:paraId="7F2840C6" w14:textId="4A30C0A4"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Co-Investigator and Mentor, 5% </w:t>
            </w:r>
          </w:p>
        </w:tc>
        <w:tc>
          <w:tcPr>
            <w:tcW w:w="1709" w:type="dxa"/>
            <w:tcBorders>
              <w:top w:val="single" w:sz="4" w:space="0" w:color="auto"/>
              <w:left w:val="single" w:sz="4" w:space="0" w:color="auto"/>
              <w:bottom w:val="single" w:sz="4" w:space="0" w:color="auto"/>
              <w:right w:val="single" w:sz="4" w:space="0" w:color="auto"/>
            </w:tcBorders>
          </w:tcPr>
          <w:p w14:paraId="4649E670"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QUERI</w:t>
            </w:r>
          </w:p>
          <w:p w14:paraId="1C1A2FEE" w14:textId="1C68AFC4"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$49,960</w:t>
            </w:r>
          </w:p>
        </w:tc>
      </w:tr>
      <w:tr w:rsidR="00DD7095" w:rsidRPr="00450064" w14:paraId="56FE8F28"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21BE02BF" w14:textId="69FFFBB8"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21</w:t>
            </w:r>
          </w:p>
        </w:tc>
        <w:tc>
          <w:tcPr>
            <w:tcW w:w="1259" w:type="dxa"/>
            <w:gridSpan w:val="2"/>
            <w:tcBorders>
              <w:top w:val="single" w:sz="4" w:space="0" w:color="auto"/>
              <w:left w:val="single" w:sz="4" w:space="0" w:color="auto"/>
              <w:bottom w:val="single" w:sz="4" w:space="0" w:color="auto"/>
              <w:right w:val="single" w:sz="4" w:space="0" w:color="auto"/>
            </w:tcBorders>
          </w:tcPr>
          <w:p w14:paraId="117C249E"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2009–2011</w:t>
            </w:r>
          </w:p>
        </w:tc>
        <w:tc>
          <w:tcPr>
            <w:tcW w:w="3422" w:type="dxa"/>
            <w:tcBorders>
              <w:top w:val="single" w:sz="4" w:space="0" w:color="auto"/>
              <w:left w:val="single" w:sz="4" w:space="0" w:color="auto"/>
              <w:bottom w:val="single" w:sz="4" w:space="0" w:color="auto"/>
              <w:right w:val="single" w:sz="4" w:space="0" w:color="auto"/>
            </w:tcBorders>
          </w:tcPr>
          <w:p w14:paraId="629582F5" w14:textId="305A7F98"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RRP-09-168 Barriers and Supports for Alcohol Use Disorders Pharmacotherapy (PI: Harris)</w:t>
            </w:r>
          </w:p>
        </w:tc>
        <w:tc>
          <w:tcPr>
            <w:tcW w:w="2161" w:type="dxa"/>
            <w:gridSpan w:val="2"/>
            <w:tcBorders>
              <w:top w:val="single" w:sz="4" w:space="0" w:color="auto"/>
              <w:left w:val="single" w:sz="4" w:space="0" w:color="auto"/>
              <w:bottom w:val="single" w:sz="4" w:space="0" w:color="auto"/>
              <w:right w:val="single" w:sz="4" w:space="0" w:color="auto"/>
            </w:tcBorders>
          </w:tcPr>
          <w:p w14:paraId="47126A18" w14:textId="3CFBC763"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10%</w:t>
            </w:r>
          </w:p>
        </w:tc>
        <w:tc>
          <w:tcPr>
            <w:tcW w:w="1709" w:type="dxa"/>
            <w:tcBorders>
              <w:top w:val="single" w:sz="4" w:space="0" w:color="auto"/>
              <w:left w:val="single" w:sz="4" w:space="0" w:color="auto"/>
              <w:bottom w:val="single" w:sz="4" w:space="0" w:color="auto"/>
              <w:right w:val="single" w:sz="4" w:space="0" w:color="auto"/>
            </w:tcBorders>
          </w:tcPr>
          <w:p w14:paraId="5EE6CACA" w14:textId="60767F3A"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QUERI $100,000</w:t>
            </w:r>
          </w:p>
        </w:tc>
      </w:tr>
      <w:tr w:rsidR="00DD7095" w:rsidRPr="00450064" w14:paraId="07AB54C6"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7EC6E152" w14:textId="092542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22</w:t>
            </w:r>
          </w:p>
        </w:tc>
        <w:tc>
          <w:tcPr>
            <w:tcW w:w="1259" w:type="dxa"/>
            <w:gridSpan w:val="2"/>
            <w:tcBorders>
              <w:top w:val="single" w:sz="4" w:space="0" w:color="auto"/>
              <w:left w:val="single" w:sz="4" w:space="0" w:color="auto"/>
              <w:bottom w:val="single" w:sz="4" w:space="0" w:color="auto"/>
              <w:right w:val="single" w:sz="4" w:space="0" w:color="auto"/>
            </w:tcBorders>
          </w:tcPr>
          <w:p w14:paraId="2EBF074B"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2009–2011</w:t>
            </w:r>
          </w:p>
        </w:tc>
        <w:tc>
          <w:tcPr>
            <w:tcW w:w="3422" w:type="dxa"/>
            <w:tcBorders>
              <w:top w:val="single" w:sz="4" w:space="0" w:color="auto"/>
              <w:left w:val="single" w:sz="4" w:space="0" w:color="auto"/>
              <w:bottom w:val="single" w:sz="4" w:space="0" w:color="auto"/>
              <w:right w:val="single" w:sz="4" w:space="0" w:color="auto"/>
            </w:tcBorders>
          </w:tcPr>
          <w:p w14:paraId="789917BC" w14:textId="1ADDC5B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bCs/>
                <w:iCs/>
                <w:sz w:val="20"/>
                <w:szCs w:val="20"/>
              </w:rPr>
              <w:t xml:space="preserve">XVA 72-056 </w:t>
            </w:r>
            <w:r w:rsidRPr="00450064">
              <w:rPr>
                <w:rFonts w:ascii="Arial" w:hAnsi="Arial" w:cs="Arial"/>
                <w:sz w:val="20"/>
                <w:szCs w:val="20"/>
              </w:rPr>
              <w:t>Assessing Readiness for Nurse Implementation of Alcohol Screening, Brief Intervention, and Referral to Treatment (SBIRT) (PI: Broyles)</w:t>
            </w:r>
          </w:p>
        </w:tc>
        <w:tc>
          <w:tcPr>
            <w:tcW w:w="2161" w:type="dxa"/>
            <w:gridSpan w:val="2"/>
            <w:tcBorders>
              <w:top w:val="single" w:sz="4" w:space="0" w:color="auto"/>
              <w:left w:val="single" w:sz="4" w:space="0" w:color="auto"/>
              <w:bottom w:val="single" w:sz="4" w:space="0" w:color="auto"/>
              <w:right w:val="single" w:sz="4" w:space="0" w:color="auto"/>
            </w:tcBorders>
          </w:tcPr>
          <w:p w14:paraId="2430796A"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Co-Investigator, Mentor, 5% </w:t>
            </w:r>
          </w:p>
          <w:p w14:paraId="72AEA38F"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tcPr>
          <w:p w14:paraId="25B76506" w14:textId="3404E798"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MIRECC, VISN 4   $25,000</w:t>
            </w:r>
          </w:p>
        </w:tc>
      </w:tr>
      <w:tr w:rsidR="00DD7095" w:rsidRPr="00450064" w14:paraId="7714CE5B"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52DFEF3E" w14:textId="5EAB94D4"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23</w:t>
            </w:r>
          </w:p>
        </w:tc>
        <w:tc>
          <w:tcPr>
            <w:tcW w:w="1259" w:type="dxa"/>
            <w:gridSpan w:val="2"/>
            <w:tcBorders>
              <w:top w:val="single" w:sz="4" w:space="0" w:color="auto"/>
              <w:left w:val="single" w:sz="4" w:space="0" w:color="auto"/>
              <w:bottom w:val="single" w:sz="4" w:space="0" w:color="auto"/>
              <w:right w:val="single" w:sz="4" w:space="0" w:color="auto"/>
            </w:tcBorders>
          </w:tcPr>
          <w:p w14:paraId="73EA0A04"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2009–2012</w:t>
            </w:r>
          </w:p>
        </w:tc>
        <w:tc>
          <w:tcPr>
            <w:tcW w:w="3422" w:type="dxa"/>
            <w:tcBorders>
              <w:top w:val="single" w:sz="4" w:space="0" w:color="auto"/>
              <w:left w:val="single" w:sz="4" w:space="0" w:color="auto"/>
              <w:bottom w:val="single" w:sz="4" w:space="0" w:color="auto"/>
              <w:right w:val="single" w:sz="4" w:space="0" w:color="auto"/>
            </w:tcBorders>
          </w:tcPr>
          <w:p w14:paraId="748F3C41" w14:textId="48F6824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IIR 07-124-3 Determinants of Diabetes Control in Veterans with Serious Mental Illness (PI: Long)</w:t>
            </w:r>
          </w:p>
        </w:tc>
        <w:tc>
          <w:tcPr>
            <w:tcW w:w="2161" w:type="dxa"/>
            <w:gridSpan w:val="2"/>
            <w:tcBorders>
              <w:top w:val="single" w:sz="4" w:space="0" w:color="auto"/>
              <w:left w:val="single" w:sz="4" w:space="0" w:color="auto"/>
              <w:bottom w:val="single" w:sz="4" w:space="0" w:color="auto"/>
              <w:right w:val="single" w:sz="4" w:space="0" w:color="auto"/>
            </w:tcBorders>
          </w:tcPr>
          <w:p w14:paraId="55E39ADA" w14:textId="60C95C71"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Site-PI and Co-Investigator, 10%</w:t>
            </w:r>
          </w:p>
        </w:tc>
        <w:tc>
          <w:tcPr>
            <w:tcW w:w="1709" w:type="dxa"/>
            <w:tcBorders>
              <w:top w:val="single" w:sz="4" w:space="0" w:color="auto"/>
              <w:left w:val="single" w:sz="4" w:space="0" w:color="auto"/>
              <w:bottom w:val="single" w:sz="4" w:space="0" w:color="auto"/>
              <w:right w:val="single" w:sz="4" w:space="0" w:color="auto"/>
            </w:tcBorders>
          </w:tcPr>
          <w:p w14:paraId="19DE0FE7" w14:textId="2C3FDA4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HSR&amp;D $699,600</w:t>
            </w:r>
          </w:p>
        </w:tc>
      </w:tr>
      <w:tr w:rsidR="00DD7095" w:rsidRPr="00450064" w14:paraId="10B11D36"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743D7729" w14:textId="6085BB85"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lastRenderedPageBreak/>
              <w:t>24</w:t>
            </w:r>
          </w:p>
        </w:tc>
        <w:tc>
          <w:tcPr>
            <w:tcW w:w="1259" w:type="dxa"/>
            <w:gridSpan w:val="2"/>
            <w:tcBorders>
              <w:top w:val="single" w:sz="4" w:space="0" w:color="auto"/>
              <w:left w:val="single" w:sz="4" w:space="0" w:color="auto"/>
              <w:bottom w:val="single" w:sz="4" w:space="0" w:color="auto"/>
              <w:right w:val="single" w:sz="4" w:space="0" w:color="auto"/>
            </w:tcBorders>
          </w:tcPr>
          <w:p w14:paraId="751154B4"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2010–2012</w:t>
            </w:r>
          </w:p>
        </w:tc>
        <w:tc>
          <w:tcPr>
            <w:tcW w:w="3422" w:type="dxa"/>
            <w:tcBorders>
              <w:top w:val="single" w:sz="4" w:space="0" w:color="auto"/>
              <w:left w:val="single" w:sz="4" w:space="0" w:color="auto"/>
              <w:bottom w:val="single" w:sz="4" w:space="0" w:color="auto"/>
              <w:right w:val="single" w:sz="4" w:space="0" w:color="auto"/>
            </w:tcBorders>
          </w:tcPr>
          <w:p w14:paraId="34EB847D" w14:textId="33F0A93F"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CHERP-2010 Concurrent Alcohol-Medication Use and Health Outcomes Among Older Veterans (PI: Smith)</w:t>
            </w:r>
          </w:p>
        </w:tc>
        <w:tc>
          <w:tcPr>
            <w:tcW w:w="2161" w:type="dxa"/>
            <w:gridSpan w:val="2"/>
            <w:tcBorders>
              <w:top w:val="single" w:sz="4" w:space="0" w:color="auto"/>
              <w:left w:val="single" w:sz="4" w:space="0" w:color="auto"/>
              <w:bottom w:val="single" w:sz="4" w:space="0" w:color="auto"/>
              <w:right w:val="single" w:sz="4" w:space="0" w:color="auto"/>
            </w:tcBorders>
          </w:tcPr>
          <w:p w14:paraId="0C2C4F08" w14:textId="7BE6D013"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and Mentor, 10%</w:t>
            </w:r>
          </w:p>
        </w:tc>
        <w:tc>
          <w:tcPr>
            <w:tcW w:w="1709" w:type="dxa"/>
            <w:tcBorders>
              <w:top w:val="single" w:sz="4" w:space="0" w:color="auto"/>
              <w:left w:val="single" w:sz="4" w:space="0" w:color="auto"/>
              <w:bottom w:val="single" w:sz="4" w:space="0" w:color="auto"/>
              <w:right w:val="single" w:sz="4" w:space="0" w:color="auto"/>
            </w:tcBorders>
          </w:tcPr>
          <w:p w14:paraId="3837B5F1" w14:textId="4EF3D95E"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VA: CHERP </w:t>
            </w:r>
            <w:r w:rsidRPr="00450064">
              <w:rPr>
                <w:rFonts w:ascii="Arial" w:hAnsi="Arial" w:cs="Arial"/>
                <w:color w:val="000000"/>
                <w:sz w:val="20"/>
                <w:szCs w:val="20"/>
              </w:rPr>
              <w:t>$24,850</w:t>
            </w:r>
          </w:p>
          <w:p w14:paraId="4C4BBD7C" w14:textId="57A498C6"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p>
        </w:tc>
      </w:tr>
      <w:tr w:rsidR="00DD7095" w:rsidRPr="00450064" w14:paraId="68BC7C6B"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75BA47F4" w14:textId="240E677B"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25</w:t>
            </w:r>
          </w:p>
        </w:tc>
        <w:tc>
          <w:tcPr>
            <w:tcW w:w="1259" w:type="dxa"/>
            <w:gridSpan w:val="2"/>
            <w:tcBorders>
              <w:top w:val="single" w:sz="4" w:space="0" w:color="auto"/>
              <w:left w:val="single" w:sz="4" w:space="0" w:color="auto"/>
              <w:bottom w:val="single" w:sz="4" w:space="0" w:color="auto"/>
              <w:right w:val="single" w:sz="4" w:space="0" w:color="auto"/>
            </w:tcBorders>
          </w:tcPr>
          <w:p w14:paraId="06674358"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2011–2012</w:t>
            </w:r>
          </w:p>
        </w:tc>
        <w:tc>
          <w:tcPr>
            <w:tcW w:w="3422" w:type="dxa"/>
            <w:tcBorders>
              <w:top w:val="single" w:sz="4" w:space="0" w:color="auto"/>
              <w:left w:val="single" w:sz="4" w:space="0" w:color="auto"/>
              <w:bottom w:val="single" w:sz="4" w:space="0" w:color="auto"/>
              <w:right w:val="single" w:sz="4" w:space="0" w:color="auto"/>
            </w:tcBorders>
          </w:tcPr>
          <w:p w14:paraId="428F496E" w14:textId="3299AC5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MIRECC-2011 Concomitant Alcohol and Psychotropic Medication Use in Older Veteran Adults (CAMOVA) (PI: Smith)</w:t>
            </w:r>
          </w:p>
        </w:tc>
        <w:tc>
          <w:tcPr>
            <w:tcW w:w="2161" w:type="dxa"/>
            <w:gridSpan w:val="2"/>
            <w:tcBorders>
              <w:top w:val="single" w:sz="4" w:space="0" w:color="auto"/>
              <w:left w:val="single" w:sz="4" w:space="0" w:color="auto"/>
              <w:bottom w:val="single" w:sz="4" w:space="0" w:color="auto"/>
              <w:right w:val="single" w:sz="4" w:space="0" w:color="auto"/>
            </w:tcBorders>
          </w:tcPr>
          <w:p w14:paraId="20371862" w14:textId="1BC7F3E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and Mentor, 5%</w:t>
            </w:r>
          </w:p>
        </w:tc>
        <w:tc>
          <w:tcPr>
            <w:tcW w:w="1709" w:type="dxa"/>
            <w:tcBorders>
              <w:top w:val="single" w:sz="4" w:space="0" w:color="auto"/>
              <w:left w:val="single" w:sz="4" w:space="0" w:color="auto"/>
              <w:bottom w:val="single" w:sz="4" w:space="0" w:color="auto"/>
              <w:right w:val="single" w:sz="4" w:space="0" w:color="auto"/>
            </w:tcBorders>
          </w:tcPr>
          <w:p w14:paraId="66410DD4" w14:textId="2EEFBE80"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MIRECC, VISN 4   $24,850</w:t>
            </w:r>
          </w:p>
        </w:tc>
      </w:tr>
      <w:tr w:rsidR="00DD7095" w:rsidRPr="00450064" w14:paraId="67199C12"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21FDFF1F" w14:textId="01ACF32E"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26</w:t>
            </w:r>
          </w:p>
        </w:tc>
        <w:tc>
          <w:tcPr>
            <w:tcW w:w="1259" w:type="dxa"/>
            <w:gridSpan w:val="2"/>
            <w:tcBorders>
              <w:top w:val="single" w:sz="4" w:space="0" w:color="auto"/>
              <w:left w:val="single" w:sz="4" w:space="0" w:color="auto"/>
              <w:bottom w:val="single" w:sz="4" w:space="0" w:color="auto"/>
              <w:right w:val="single" w:sz="4" w:space="0" w:color="auto"/>
            </w:tcBorders>
          </w:tcPr>
          <w:p w14:paraId="28311178"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2012</w:t>
            </w:r>
          </w:p>
          <w:p w14:paraId="7D77EDD3"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p>
        </w:tc>
        <w:tc>
          <w:tcPr>
            <w:tcW w:w="3422" w:type="dxa"/>
            <w:tcBorders>
              <w:top w:val="single" w:sz="4" w:space="0" w:color="auto"/>
              <w:left w:val="single" w:sz="4" w:space="0" w:color="auto"/>
              <w:bottom w:val="single" w:sz="4" w:space="0" w:color="auto"/>
              <w:right w:val="single" w:sz="4" w:space="0" w:color="auto"/>
            </w:tcBorders>
          </w:tcPr>
          <w:p w14:paraId="7CEBB18F" w14:textId="4C75EA10"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SUDQ LIP1202 Development of Measures to Evaluate an Alcohol Liaison Nurse Role in Primary Care (PI: Finnell)</w:t>
            </w:r>
          </w:p>
        </w:tc>
        <w:tc>
          <w:tcPr>
            <w:tcW w:w="2161" w:type="dxa"/>
            <w:gridSpan w:val="2"/>
            <w:tcBorders>
              <w:top w:val="single" w:sz="4" w:space="0" w:color="auto"/>
              <w:left w:val="single" w:sz="4" w:space="0" w:color="auto"/>
              <w:bottom w:val="single" w:sz="4" w:space="0" w:color="auto"/>
              <w:right w:val="single" w:sz="4" w:space="0" w:color="auto"/>
            </w:tcBorders>
          </w:tcPr>
          <w:p w14:paraId="35F1B7F4" w14:textId="2C7DBF86"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5%</w:t>
            </w:r>
          </w:p>
        </w:tc>
        <w:tc>
          <w:tcPr>
            <w:tcW w:w="1709" w:type="dxa"/>
            <w:tcBorders>
              <w:top w:val="single" w:sz="4" w:space="0" w:color="auto"/>
              <w:left w:val="single" w:sz="4" w:space="0" w:color="auto"/>
              <w:bottom w:val="single" w:sz="4" w:space="0" w:color="auto"/>
              <w:right w:val="single" w:sz="4" w:space="0" w:color="auto"/>
            </w:tcBorders>
          </w:tcPr>
          <w:p w14:paraId="152AE3AF"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color w:val="000000"/>
                <w:sz w:val="20"/>
                <w:szCs w:val="20"/>
              </w:rPr>
            </w:pPr>
            <w:r w:rsidRPr="00450064">
              <w:rPr>
                <w:rFonts w:ascii="Arial" w:hAnsi="Arial" w:cs="Arial"/>
                <w:color w:val="000000"/>
                <w:sz w:val="20"/>
                <w:szCs w:val="20"/>
              </w:rPr>
              <w:t>VA: QUERI</w:t>
            </w:r>
          </w:p>
          <w:p w14:paraId="296D7476" w14:textId="1C44423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color w:val="000000"/>
                <w:sz w:val="20"/>
                <w:szCs w:val="20"/>
              </w:rPr>
              <w:t>$10,000</w:t>
            </w:r>
          </w:p>
        </w:tc>
      </w:tr>
      <w:tr w:rsidR="00DD7095" w:rsidRPr="00450064" w14:paraId="623F86F8"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5C854A22" w14:textId="265B6BD3"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27</w:t>
            </w:r>
          </w:p>
        </w:tc>
        <w:tc>
          <w:tcPr>
            <w:tcW w:w="1259" w:type="dxa"/>
            <w:gridSpan w:val="2"/>
            <w:tcBorders>
              <w:top w:val="single" w:sz="4" w:space="0" w:color="auto"/>
              <w:left w:val="single" w:sz="4" w:space="0" w:color="auto"/>
              <w:bottom w:val="single" w:sz="4" w:space="0" w:color="auto"/>
              <w:right w:val="single" w:sz="4" w:space="0" w:color="auto"/>
            </w:tcBorders>
          </w:tcPr>
          <w:p w14:paraId="0079F444"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2012–2013</w:t>
            </w:r>
          </w:p>
        </w:tc>
        <w:tc>
          <w:tcPr>
            <w:tcW w:w="3422" w:type="dxa"/>
            <w:tcBorders>
              <w:top w:val="single" w:sz="4" w:space="0" w:color="auto"/>
              <w:left w:val="single" w:sz="4" w:space="0" w:color="auto"/>
              <w:bottom w:val="single" w:sz="4" w:space="0" w:color="auto"/>
              <w:right w:val="single" w:sz="4" w:space="0" w:color="auto"/>
            </w:tcBorders>
          </w:tcPr>
          <w:p w14:paraId="4A6C5D8D" w14:textId="62A13AD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SUDQ-LIP1203 Practical Content for Alcohol Intervention Discussions in Primary Care (PC-AID-PC) (PI: Gordon)</w:t>
            </w:r>
          </w:p>
        </w:tc>
        <w:tc>
          <w:tcPr>
            <w:tcW w:w="2161" w:type="dxa"/>
            <w:gridSpan w:val="2"/>
            <w:tcBorders>
              <w:top w:val="single" w:sz="4" w:space="0" w:color="auto"/>
              <w:left w:val="single" w:sz="4" w:space="0" w:color="auto"/>
              <w:bottom w:val="single" w:sz="4" w:space="0" w:color="auto"/>
              <w:right w:val="single" w:sz="4" w:space="0" w:color="auto"/>
            </w:tcBorders>
          </w:tcPr>
          <w:p w14:paraId="3A4DCACE" w14:textId="5E5AE11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PI and Mentor, 5%</w:t>
            </w:r>
          </w:p>
          <w:p w14:paraId="556A1FD8"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tcPr>
          <w:p w14:paraId="3CE2C22A" w14:textId="706B6929"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SUD-QUERI   $10,000</w:t>
            </w:r>
          </w:p>
        </w:tc>
      </w:tr>
      <w:tr w:rsidR="00DD7095" w:rsidRPr="00450064" w14:paraId="0D7823A1"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3A29BD66" w14:textId="24CB1C4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28</w:t>
            </w:r>
          </w:p>
        </w:tc>
        <w:tc>
          <w:tcPr>
            <w:tcW w:w="1259" w:type="dxa"/>
            <w:gridSpan w:val="2"/>
            <w:tcBorders>
              <w:top w:val="single" w:sz="4" w:space="0" w:color="auto"/>
              <w:left w:val="single" w:sz="4" w:space="0" w:color="auto"/>
              <w:bottom w:val="single" w:sz="4" w:space="0" w:color="auto"/>
              <w:right w:val="single" w:sz="4" w:space="0" w:color="auto"/>
            </w:tcBorders>
          </w:tcPr>
          <w:p w14:paraId="6E53BBB5"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2012–2013</w:t>
            </w:r>
          </w:p>
        </w:tc>
        <w:tc>
          <w:tcPr>
            <w:tcW w:w="3422" w:type="dxa"/>
            <w:tcBorders>
              <w:top w:val="single" w:sz="4" w:space="0" w:color="auto"/>
              <w:left w:val="single" w:sz="4" w:space="0" w:color="auto"/>
              <w:bottom w:val="single" w:sz="4" w:space="0" w:color="auto"/>
              <w:right w:val="single" w:sz="4" w:space="0" w:color="auto"/>
            </w:tcBorders>
          </w:tcPr>
          <w:p w14:paraId="60995C71" w14:textId="5F7ABFF1"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SUDQ-LIP</w:t>
            </w:r>
            <w:r w:rsidRPr="00450064">
              <w:rPr>
                <w:rFonts w:ascii="Arial" w:hAnsi="Arial" w:cs="Arial"/>
                <w:color w:val="000000"/>
                <w:sz w:val="20"/>
                <w:szCs w:val="20"/>
              </w:rPr>
              <w:t xml:space="preserve">1304 </w:t>
            </w:r>
            <w:r w:rsidRPr="00450064">
              <w:rPr>
                <w:rFonts w:ascii="Arial" w:hAnsi="Arial" w:cs="Arial"/>
                <w:sz w:val="20"/>
                <w:szCs w:val="20"/>
              </w:rPr>
              <w:t>Assessment of the Assessment: Evaluating the Nature and Types of Effects on Non-Intervention Arms of Brief Intervention Trials (PIs: Gordon and Maisto)</w:t>
            </w:r>
          </w:p>
        </w:tc>
        <w:tc>
          <w:tcPr>
            <w:tcW w:w="2161" w:type="dxa"/>
            <w:gridSpan w:val="2"/>
            <w:tcBorders>
              <w:top w:val="single" w:sz="4" w:space="0" w:color="auto"/>
              <w:left w:val="single" w:sz="4" w:space="0" w:color="auto"/>
              <w:bottom w:val="single" w:sz="4" w:space="0" w:color="auto"/>
              <w:right w:val="single" w:sz="4" w:space="0" w:color="auto"/>
            </w:tcBorders>
          </w:tcPr>
          <w:p w14:paraId="767C3303"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Co-Principal Investigator, 15%</w:t>
            </w:r>
          </w:p>
          <w:p w14:paraId="35A210B3"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tcPr>
          <w:p w14:paraId="0C149A82" w14:textId="251D78F3"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SUD-QUERI   $15,000</w:t>
            </w:r>
          </w:p>
        </w:tc>
      </w:tr>
      <w:tr w:rsidR="00DD7095" w:rsidRPr="00450064" w14:paraId="79A61FE7"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54FB8605" w14:textId="69418EEC"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29</w:t>
            </w:r>
          </w:p>
        </w:tc>
        <w:tc>
          <w:tcPr>
            <w:tcW w:w="1259" w:type="dxa"/>
            <w:gridSpan w:val="2"/>
            <w:tcBorders>
              <w:top w:val="single" w:sz="4" w:space="0" w:color="auto"/>
              <w:left w:val="single" w:sz="4" w:space="0" w:color="auto"/>
              <w:bottom w:val="single" w:sz="4" w:space="0" w:color="auto"/>
              <w:right w:val="single" w:sz="4" w:space="0" w:color="auto"/>
            </w:tcBorders>
          </w:tcPr>
          <w:p w14:paraId="50513FF0"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2013</w:t>
            </w:r>
          </w:p>
          <w:p w14:paraId="580EB706"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p>
        </w:tc>
        <w:tc>
          <w:tcPr>
            <w:tcW w:w="3422" w:type="dxa"/>
            <w:tcBorders>
              <w:top w:val="single" w:sz="4" w:space="0" w:color="auto"/>
              <w:left w:val="single" w:sz="4" w:space="0" w:color="auto"/>
              <w:bottom w:val="single" w:sz="4" w:space="0" w:color="auto"/>
              <w:right w:val="single" w:sz="4" w:space="0" w:color="auto"/>
            </w:tcBorders>
          </w:tcPr>
          <w:p w14:paraId="47903D0B" w14:textId="0322796A"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TAP-2013-002 Development of a Computerized Clinical Decision Support System for Alcohol Brief Intervention Delivery in PACT (PI: Broyles)</w:t>
            </w:r>
          </w:p>
        </w:tc>
        <w:tc>
          <w:tcPr>
            <w:tcW w:w="2161" w:type="dxa"/>
            <w:gridSpan w:val="2"/>
            <w:tcBorders>
              <w:top w:val="single" w:sz="4" w:space="0" w:color="auto"/>
              <w:left w:val="single" w:sz="4" w:space="0" w:color="auto"/>
              <w:bottom w:val="single" w:sz="4" w:space="0" w:color="auto"/>
              <w:right w:val="single" w:sz="4" w:space="0" w:color="auto"/>
            </w:tcBorders>
          </w:tcPr>
          <w:p w14:paraId="44CDBFD9" w14:textId="6351A0F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and Mentor, 10%</w:t>
            </w:r>
          </w:p>
        </w:tc>
        <w:tc>
          <w:tcPr>
            <w:tcW w:w="1709" w:type="dxa"/>
            <w:tcBorders>
              <w:top w:val="single" w:sz="4" w:space="0" w:color="auto"/>
              <w:left w:val="single" w:sz="4" w:space="0" w:color="auto"/>
              <w:bottom w:val="single" w:sz="4" w:space="0" w:color="auto"/>
              <w:right w:val="single" w:sz="4" w:space="0" w:color="auto"/>
            </w:tcBorders>
          </w:tcPr>
          <w:p w14:paraId="22EA37BF" w14:textId="56FA81C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color w:val="000000"/>
                <w:sz w:val="20"/>
                <w:szCs w:val="20"/>
              </w:rPr>
            </w:pPr>
            <w:r w:rsidRPr="00450064">
              <w:rPr>
                <w:rFonts w:ascii="Arial" w:hAnsi="Arial" w:cs="Arial"/>
                <w:color w:val="000000"/>
                <w:sz w:val="20"/>
                <w:szCs w:val="20"/>
              </w:rPr>
              <w:t>VA: VACO $150,000</w:t>
            </w:r>
            <w:r w:rsidRPr="00450064">
              <w:rPr>
                <w:rFonts w:ascii="Arial" w:hAnsi="Arial" w:cs="Arial"/>
                <w:sz w:val="20"/>
                <w:szCs w:val="20"/>
              </w:rPr>
              <w:t xml:space="preserve"> </w:t>
            </w:r>
          </w:p>
          <w:p w14:paraId="0E69531C" w14:textId="6C3C8830"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color w:val="000000"/>
                <w:sz w:val="20"/>
                <w:szCs w:val="20"/>
              </w:rPr>
            </w:pPr>
          </w:p>
        </w:tc>
      </w:tr>
      <w:tr w:rsidR="00DD7095" w:rsidRPr="00450064" w14:paraId="01C6F852"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7522CCBD" w14:textId="1BAD8E65"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30</w:t>
            </w:r>
          </w:p>
        </w:tc>
        <w:tc>
          <w:tcPr>
            <w:tcW w:w="1259" w:type="dxa"/>
            <w:gridSpan w:val="2"/>
            <w:tcBorders>
              <w:top w:val="single" w:sz="4" w:space="0" w:color="auto"/>
              <w:left w:val="single" w:sz="4" w:space="0" w:color="auto"/>
              <w:bottom w:val="single" w:sz="4" w:space="0" w:color="auto"/>
              <w:right w:val="single" w:sz="4" w:space="0" w:color="auto"/>
            </w:tcBorders>
          </w:tcPr>
          <w:p w14:paraId="5315572F"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2014</w:t>
            </w:r>
          </w:p>
        </w:tc>
        <w:tc>
          <w:tcPr>
            <w:tcW w:w="3422" w:type="dxa"/>
            <w:tcBorders>
              <w:top w:val="single" w:sz="4" w:space="0" w:color="auto"/>
              <w:left w:val="single" w:sz="4" w:space="0" w:color="auto"/>
              <w:bottom w:val="single" w:sz="4" w:space="0" w:color="auto"/>
              <w:right w:val="single" w:sz="4" w:space="0" w:color="auto"/>
            </w:tcBorders>
          </w:tcPr>
          <w:p w14:paraId="74BE8EE5" w14:textId="5C988A7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Evaluating Inpatient Alcohol/Tobacco Performance Measure Implementation (PI: Broyles)</w:t>
            </w:r>
          </w:p>
        </w:tc>
        <w:tc>
          <w:tcPr>
            <w:tcW w:w="2161" w:type="dxa"/>
            <w:gridSpan w:val="2"/>
            <w:tcBorders>
              <w:top w:val="single" w:sz="4" w:space="0" w:color="auto"/>
              <w:left w:val="single" w:sz="4" w:space="0" w:color="auto"/>
              <w:bottom w:val="single" w:sz="4" w:space="0" w:color="auto"/>
              <w:right w:val="single" w:sz="4" w:space="0" w:color="auto"/>
            </w:tcBorders>
          </w:tcPr>
          <w:p w14:paraId="4D7CEBD0" w14:textId="77777777"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5%</w:t>
            </w:r>
          </w:p>
        </w:tc>
        <w:tc>
          <w:tcPr>
            <w:tcW w:w="1709" w:type="dxa"/>
            <w:tcBorders>
              <w:top w:val="single" w:sz="4" w:space="0" w:color="auto"/>
              <w:left w:val="single" w:sz="4" w:space="0" w:color="auto"/>
              <w:bottom w:val="single" w:sz="4" w:space="0" w:color="auto"/>
              <w:right w:val="single" w:sz="4" w:space="0" w:color="auto"/>
            </w:tcBorders>
          </w:tcPr>
          <w:p w14:paraId="6B56F376" w14:textId="091C14A6"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color w:val="000000"/>
                <w:sz w:val="20"/>
                <w:szCs w:val="20"/>
              </w:rPr>
            </w:pPr>
            <w:r w:rsidRPr="00450064">
              <w:rPr>
                <w:rFonts w:ascii="Arial" w:hAnsi="Arial" w:cs="Arial"/>
                <w:color w:val="000000"/>
                <w:sz w:val="20"/>
                <w:szCs w:val="20"/>
              </w:rPr>
              <w:t>VA: VA Office of Nursing Services $34,526</w:t>
            </w:r>
          </w:p>
        </w:tc>
      </w:tr>
      <w:tr w:rsidR="00DD7095" w:rsidRPr="00450064" w14:paraId="21576895"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49311E68" w14:textId="3A16B8B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31</w:t>
            </w:r>
          </w:p>
        </w:tc>
        <w:tc>
          <w:tcPr>
            <w:tcW w:w="1259" w:type="dxa"/>
            <w:gridSpan w:val="2"/>
            <w:tcBorders>
              <w:top w:val="single" w:sz="4" w:space="0" w:color="auto"/>
              <w:left w:val="single" w:sz="4" w:space="0" w:color="auto"/>
              <w:bottom w:val="single" w:sz="4" w:space="0" w:color="auto"/>
              <w:right w:val="single" w:sz="4" w:space="0" w:color="auto"/>
            </w:tcBorders>
          </w:tcPr>
          <w:p w14:paraId="7C685399"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2008–2014</w:t>
            </w:r>
          </w:p>
          <w:p w14:paraId="495C00EE"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p>
        </w:tc>
        <w:tc>
          <w:tcPr>
            <w:tcW w:w="3422" w:type="dxa"/>
            <w:tcBorders>
              <w:top w:val="single" w:sz="4" w:space="0" w:color="auto"/>
              <w:left w:val="single" w:sz="4" w:space="0" w:color="auto"/>
              <w:bottom w:val="single" w:sz="4" w:space="0" w:color="auto"/>
              <w:right w:val="single" w:sz="4" w:space="0" w:color="auto"/>
            </w:tcBorders>
          </w:tcPr>
          <w:p w14:paraId="699C771C" w14:textId="63049820"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450064">
              <w:rPr>
                <w:rFonts w:ascii="Arial" w:hAnsi="Arial" w:cs="Arial"/>
                <w:sz w:val="20"/>
                <w:szCs w:val="20"/>
              </w:rPr>
              <w:t>TI 020614-01 Allegheny Open New Treatment Referrals, Care, and Knowledge (ONTRACK) Initiative (PI: Williams)</w:t>
            </w:r>
          </w:p>
          <w:p w14:paraId="32926668" w14:textId="77777777"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p>
        </w:tc>
        <w:tc>
          <w:tcPr>
            <w:tcW w:w="2161" w:type="dxa"/>
            <w:gridSpan w:val="2"/>
            <w:tcBorders>
              <w:top w:val="single" w:sz="4" w:space="0" w:color="auto"/>
              <w:left w:val="single" w:sz="4" w:space="0" w:color="auto"/>
              <w:bottom w:val="single" w:sz="4" w:space="0" w:color="auto"/>
              <w:right w:val="single" w:sz="4" w:space="0" w:color="auto"/>
            </w:tcBorders>
          </w:tcPr>
          <w:p w14:paraId="1097D56C" w14:textId="38ECC22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Co-Investigator and </w:t>
            </w:r>
            <w:r w:rsidRPr="00450064">
              <w:rPr>
                <w:rFonts w:ascii="Arial" w:hAnsi="Arial" w:cs="Arial"/>
                <w:bCs/>
                <w:sz w:val="20"/>
                <w:szCs w:val="20"/>
              </w:rPr>
              <w:t>Lead Investigator</w:t>
            </w:r>
            <w:r w:rsidRPr="00450064">
              <w:rPr>
                <w:rFonts w:ascii="Arial" w:hAnsi="Arial" w:cs="Arial"/>
                <w:sz w:val="20"/>
                <w:szCs w:val="20"/>
              </w:rPr>
              <w:t>, 10%</w:t>
            </w:r>
          </w:p>
        </w:tc>
        <w:tc>
          <w:tcPr>
            <w:tcW w:w="1709" w:type="dxa"/>
            <w:tcBorders>
              <w:top w:val="single" w:sz="4" w:space="0" w:color="auto"/>
              <w:left w:val="single" w:sz="4" w:space="0" w:color="auto"/>
              <w:bottom w:val="single" w:sz="4" w:space="0" w:color="auto"/>
              <w:right w:val="single" w:sz="4" w:space="0" w:color="auto"/>
            </w:tcBorders>
          </w:tcPr>
          <w:p w14:paraId="4772FCC2" w14:textId="6C05E34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DHHS $1,873,800</w:t>
            </w:r>
          </w:p>
        </w:tc>
      </w:tr>
      <w:tr w:rsidR="00DD7095" w:rsidRPr="00450064" w14:paraId="6B473FF6"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3153E842" w14:textId="35EA5106"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32</w:t>
            </w:r>
          </w:p>
        </w:tc>
        <w:tc>
          <w:tcPr>
            <w:tcW w:w="1259" w:type="dxa"/>
            <w:gridSpan w:val="2"/>
            <w:tcBorders>
              <w:top w:val="single" w:sz="4" w:space="0" w:color="auto"/>
              <w:left w:val="single" w:sz="4" w:space="0" w:color="auto"/>
              <w:bottom w:val="single" w:sz="4" w:space="0" w:color="auto"/>
              <w:right w:val="single" w:sz="4" w:space="0" w:color="auto"/>
            </w:tcBorders>
          </w:tcPr>
          <w:p w14:paraId="7B01F46E"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2008–2014</w:t>
            </w:r>
          </w:p>
          <w:p w14:paraId="150B129B"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p>
        </w:tc>
        <w:tc>
          <w:tcPr>
            <w:tcW w:w="3422" w:type="dxa"/>
            <w:tcBorders>
              <w:top w:val="single" w:sz="4" w:space="0" w:color="auto"/>
              <w:left w:val="single" w:sz="4" w:space="0" w:color="auto"/>
              <w:bottom w:val="single" w:sz="4" w:space="0" w:color="auto"/>
              <w:right w:val="single" w:sz="4" w:space="0" w:color="auto"/>
            </w:tcBorders>
          </w:tcPr>
          <w:p w14:paraId="64D5747C" w14:textId="424CEA80"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450064">
              <w:rPr>
                <w:rFonts w:ascii="Arial" w:hAnsi="Arial" w:cs="Arial"/>
                <w:sz w:val="20"/>
                <w:szCs w:val="20"/>
              </w:rPr>
              <w:t>R01 AA017164-01 Pharmacogenetic Response to Naltrexone for Alcohol Dependence (PI: Oslin)</w:t>
            </w:r>
          </w:p>
        </w:tc>
        <w:tc>
          <w:tcPr>
            <w:tcW w:w="2161" w:type="dxa"/>
            <w:gridSpan w:val="2"/>
            <w:tcBorders>
              <w:top w:val="single" w:sz="4" w:space="0" w:color="auto"/>
              <w:left w:val="single" w:sz="4" w:space="0" w:color="auto"/>
              <w:bottom w:val="single" w:sz="4" w:space="0" w:color="auto"/>
              <w:right w:val="single" w:sz="4" w:space="0" w:color="auto"/>
            </w:tcBorders>
          </w:tcPr>
          <w:p w14:paraId="72BBCB80" w14:textId="1DDEE2D2"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Site-Principal Investigator and Co-Investigator, 10%</w:t>
            </w:r>
          </w:p>
        </w:tc>
        <w:tc>
          <w:tcPr>
            <w:tcW w:w="1709" w:type="dxa"/>
            <w:tcBorders>
              <w:top w:val="single" w:sz="4" w:space="0" w:color="auto"/>
              <w:left w:val="single" w:sz="4" w:space="0" w:color="auto"/>
              <w:bottom w:val="single" w:sz="4" w:space="0" w:color="auto"/>
              <w:right w:val="single" w:sz="4" w:space="0" w:color="auto"/>
            </w:tcBorders>
          </w:tcPr>
          <w:p w14:paraId="67CAD481" w14:textId="2ACCC6B6"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 NIAAA $3,738,738</w:t>
            </w:r>
          </w:p>
        </w:tc>
      </w:tr>
      <w:tr w:rsidR="00DD7095" w:rsidRPr="00450064" w14:paraId="34C103B7"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276DBE2C" w14:textId="3A789BBF"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33</w:t>
            </w:r>
          </w:p>
        </w:tc>
        <w:tc>
          <w:tcPr>
            <w:tcW w:w="1259" w:type="dxa"/>
            <w:gridSpan w:val="2"/>
            <w:tcBorders>
              <w:top w:val="single" w:sz="4" w:space="0" w:color="auto"/>
              <w:left w:val="single" w:sz="4" w:space="0" w:color="auto"/>
              <w:bottom w:val="single" w:sz="4" w:space="0" w:color="auto"/>
              <w:right w:val="single" w:sz="4" w:space="0" w:color="auto"/>
            </w:tcBorders>
          </w:tcPr>
          <w:p w14:paraId="382576ED"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2012–2014</w:t>
            </w:r>
          </w:p>
          <w:p w14:paraId="10502CE1"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p>
        </w:tc>
        <w:tc>
          <w:tcPr>
            <w:tcW w:w="3422" w:type="dxa"/>
            <w:tcBorders>
              <w:top w:val="single" w:sz="4" w:space="0" w:color="auto"/>
              <w:left w:val="single" w:sz="4" w:space="0" w:color="auto"/>
              <w:bottom w:val="single" w:sz="4" w:space="0" w:color="auto"/>
              <w:right w:val="single" w:sz="4" w:space="0" w:color="auto"/>
            </w:tcBorders>
          </w:tcPr>
          <w:p w14:paraId="6ED671DA" w14:textId="1BCD1967"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450064">
              <w:rPr>
                <w:rFonts w:ascii="Arial" w:hAnsi="Arial" w:cs="Arial"/>
                <w:bCs/>
                <w:sz w:val="20"/>
                <w:szCs w:val="20"/>
              </w:rPr>
              <w:t xml:space="preserve">NRI 11-339-1 </w:t>
            </w:r>
            <w:r w:rsidRPr="00450064">
              <w:rPr>
                <w:rFonts w:ascii="Arial" w:hAnsi="Arial" w:cs="Arial"/>
                <w:sz w:val="20"/>
                <w:szCs w:val="20"/>
              </w:rPr>
              <w:t>Trial of Nurse-delivered Alcohol Brief Intervention for Hospitalized Veterans (PI: Broyles)</w:t>
            </w:r>
          </w:p>
        </w:tc>
        <w:tc>
          <w:tcPr>
            <w:tcW w:w="2161" w:type="dxa"/>
            <w:gridSpan w:val="2"/>
            <w:tcBorders>
              <w:top w:val="single" w:sz="4" w:space="0" w:color="auto"/>
              <w:left w:val="single" w:sz="4" w:space="0" w:color="auto"/>
              <w:bottom w:val="single" w:sz="4" w:space="0" w:color="auto"/>
              <w:right w:val="single" w:sz="4" w:space="0" w:color="auto"/>
            </w:tcBorders>
          </w:tcPr>
          <w:p w14:paraId="6676EE88" w14:textId="01546622"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and Mentor, 15%</w:t>
            </w:r>
          </w:p>
        </w:tc>
        <w:tc>
          <w:tcPr>
            <w:tcW w:w="1709" w:type="dxa"/>
            <w:tcBorders>
              <w:top w:val="single" w:sz="4" w:space="0" w:color="auto"/>
              <w:left w:val="single" w:sz="4" w:space="0" w:color="auto"/>
              <w:bottom w:val="single" w:sz="4" w:space="0" w:color="auto"/>
              <w:right w:val="single" w:sz="4" w:space="0" w:color="auto"/>
            </w:tcBorders>
          </w:tcPr>
          <w:p w14:paraId="387D2A00" w14:textId="6623AA98"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HSR&amp;D $882,746</w:t>
            </w:r>
          </w:p>
        </w:tc>
      </w:tr>
      <w:tr w:rsidR="00DD7095" w:rsidRPr="00450064" w14:paraId="6C0B23BA"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63"/>
        </w:trPr>
        <w:tc>
          <w:tcPr>
            <w:tcW w:w="1079" w:type="dxa"/>
            <w:tcBorders>
              <w:top w:val="single" w:sz="4" w:space="0" w:color="auto"/>
              <w:left w:val="single" w:sz="4" w:space="0" w:color="auto"/>
              <w:bottom w:val="single" w:sz="4" w:space="0" w:color="auto"/>
              <w:right w:val="single" w:sz="4" w:space="0" w:color="auto"/>
            </w:tcBorders>
          </w:tcPr>
          <w:p w14:paraId="6BB8426B" w14:textId="3C11B148" w:rsidR="00DD7095" w:rsidRPr="00450064" w:rsidRDefault="00DD7095" w:rsidP="00A8278E">
            <w:pPr>
              <w:pStyle w:val="EnvelopeReturn"/>
              <w:jc w:val="center"/>
              <w:rPr>
                <w:rFonts w:ascii="Arial" w:hAnsi="Arial" w:cs="Arial"/>
                <w:sz w:val="20"/>
              </w:rPr>
            </w:pPr>
            <w:r w:rsidRPr="00450064">
              <w:rPr>
                <w:rFonts w:ascii="Arial" w:hAnsi="Arial" w:cs="Arial"/>
                <w:sz w:val="20"/>
              </w:rPr>
              <w:t>34</w:t>
            </w:r>
          </w:p>
        </w:tc>
        <w:tc>
          <w:tcPr>
            <w:tcW w:w="1259" w:type="dxa"/>
            <w:gridSpan w:val="2"/>
            <w:tcBorders>
              <w:top w:val="single" w:sz="4" w:space="0" w:color="auto"/>
              <w:left w:val="single" w:sz="4" w:space="0" w:color="auto"/>
              <w:bottom w:val="single" w:sz="4" w:space="0" w:color="auto"/>
              <w:right w:val="single" w:sz="4" w:space="0" w:color="auto"/>
            </w:tcBorders>
          </w:tcPr>
          <w:p w14:paraId="16D8F2E4"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2014</w:t>
            </w:r>
          </w:p>
          <w:p w14:paraId="1BEADD96" w14:textId="77777777" w:rsidR="00DD7095" w:rsidRPr="00450064" w:rsidRDefault="00DD7095" w:rsidP="00A8278E">
            <w:pPr>
              <w:pStyle w:val="EnvelopeReturn"/>
              <w:jc w:val="center"/>
              <w:rPr>
                <w:rFonts w:ascii="Arial" w:hAnsi="Arial" w:cs="Arial"/>
                <w:sz w:val="20"/>
              </w:rPr>
            </w:pPr>
          </w:p>
        </w:tc>
        <w:tc>
          <w:tcPr>
            <w:tcW w:w="3422" w:type="dxa"/>
            <w:tcBorders>
              <w:top w:val="single" w:sz="4" w:space="0" w:color="auto"/>
              <w:left w:val="single" w:sz="4" w:space="0" w:color="auto"/>
              <w:bottom w:val="single" w:sz="4" w:space="0" w:color="auto"/>
              <w:right w:val="single" w:sz="4" w:space="0" w:color="auto"/>
            </w:tcBorders>
          </w:tcPr>
          <w:p w14:paraId="655CE110" w14:textId="26544349" w:rsidR="00DD7095" w:rsidRPr="00450064" w:rsidRDefault="00DD7095" w:rsidP="00A8278E">
            <w:pPr>
              <w:pStyle w:val="EnvelopeReturn"/>
              <w:rPr>
                <w:rFonts w:ascii="Arial" w:hAnsi="Arial" w:cs="Arial"/>
                <w:sz w:val="20"/>
              </w:rPr>
            </w:pPr>
            <w:r w:rsidRPr="00450064">
              <w:rPr>
                <w:rFonts w:ascii="Arial" w:hAnsi="Arial" w:cs="Arial"/>
                <w:sz w:val="20"/>
              </w:rPr>
              <w:t>SUDQ-LIP1411 Racial Differences in Primary Care Experiences and Involvement in Treatment Decision-making Among Veterans with an Alcohol or Drug Use Disorder (PI: Jones)</w:t>
            </w:r>
          </w:p>
        </w:tc>
        <w:tc>
          <w:tcPr>
            <w:tcW w:w="2161" w:type="dxa"/>
            <w:gridSpan w:val="2"/>
            <w:tcBorders>
              <w:top w:val="single" w:sz="4" w:space="0" w:color="auto"/>
              <w:left w:val="single" w:sz="4" w:space="0" w:color="auto"/>
              <w:bottom w:val="single" w:sz="4" w:space="0" w:color="auto"/>
              <w:right w:val="single" w:sz="4" w:space="0" w:color="auto"/>
            </w:tcBorders>
          </w:tcPr>
          <w:p w14:paraId="37330EB6" w14:textId="77777777" w:rsidR="00DD7095" w:rsidRPr="00450064" w:rsidRDefault="00DD7095" w:rsidP="00A8278E">
            <w:pPr>
              <w:pStyle w:val="EnvelopeReturn"/>
              <w:rPr>
                <w:rFonts w:ascii="Arial" w:hAnsi="Arial" w:cs="Arial"/>
                <w:sz w:val="20"/>
              </w:rPr>
            </w:pPr>
            <w:r w:rsidRPr="00450064">
              <w:rPr>
                <w:rFonts w:ascii="Arial" w:hAnsi="Arial" w:cs="Arial"/>
                <w:sz w:val="20"/>
              </w:rPr>
              <w:t>Co-Investigator, mentor 5%</w:t>
            </w:r>
          </w:p>
        </w:tc>
        <w:tc>
          <w:tcPr>
            <w:tcW w:w="1709" w:type="dxa"/>
            <w:tcBorders>
              <w:top w:val="single" w:sz="4" w:space="0" w:color="auto"/>
              <w:left w:val="single" w:sz="4" w:space="0" w:color="auto"/>
              <w:bottom w:val="single" w:sz="4" w:space="0" w:color="auto"/>
              <w:right w:val="single" w:sz="4" w:space="0" w:color="auto"/>
            </w:tcBorders>
          </w:tcPr>
          <w:p w14:paraId="6546E6A5" w14:textId="5DB2FA7E" w:rsidR="00DD7095" w:rsidRPr="00450064" w:rsidRDefault="00DD7095" w:rsidP="00A8278E">
            <w:pPr>
              <w:pStyle w:val="EnvelopeReturn"/>
              <w:rPr>
                <w:rFonts w:ascii="Arial" w:hAnsi="Arial" w:cs="Arial"/>
                <w:sz w:val="20"/>
              </w:rPr>
            </w:pPr>
            <w:r w:rsidRPr="00450064">
              <w:rPr>
                <w:rFonts w:ascii="Arial" w:hAnsi="Arial" w:cs="Arial"/>
                <w:sz w:val="20"/>
              </w:rPr>
              <w:t>VA: QUERI $10,025</w:t>
            </w:r>
          </w:p>
        </w:tc>
      </w:tr>
      <w:tr w:rsidR="00DD7095" w:rsidRPr="00450064" w14:paraId="4864E156"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63"/>
        </w:trPr>
        <w:tc>
          <w:tcPr>
            <w:tcW w:w="1079" w:type="dxa"/>
            <w:tcBorders>
              <w:top w:val="single" w:sz="4" w:space="0" w:color="auto"/>
              <w:left w:val="single" w:sz="4" w:space="0" w:color="auto"/>
              <w:bottom w:val="single" w:sz="4" w:space="0" w:color="auto"/>
              <w:right w:val="single" w:sz="4" w:space="0" w:color="auto"/>
            </w:tcBorders>
          </w:tcPr>
          <w:p w14:paraId="026683F8" w14:textId="64BF5331" w:rsidR="00DD7095" w:rsidRPr="00450064" w:rsidRDefault="00DD7095" w:rsidP="00A8278E">
            <w:pPr>
              <w:pStyle w:val="EnvelopeReturn"/>
              <w:jc w:val="center"/>
              <w:rPr>
                <w:rFonts w:ascii="Arial" w:hAnsi="Arial" w:cs="Arial"/>
                <w:sz w:val="20"/>
              </w:rPr>
            </w:pPr>
            <w:r w:rsidRPr="00450064">
              <w:rPr>
                <w:rFonts w:ascii="Arial" w:hAnsi="Arial" w:cs="Arial"/>
                <w:sz w:val="20"/>
              </w:rPr>
              <w:lastRenderedPageBreak/>
              <w:t>35</w:t>
            </w:r>
          </w:p>
        </w:tc>
        <w:tc>
          <w:tcPr>
            <w:tcW w:w="1259" w:type="dxa"/>
            <w:gridSpan w:val="2"/>
            <w:tcBorders>
              <w:top w:val="single" w:sz="4" w:space="0" w:color="auto"/>
              <w:left w:val="single" w:sz="4" w:space="0" w:color="auto"/>
              <w:bottom w:val="single" w:sz="4" w:space="0" w:color="auto"/>
              <w:right w:val="single" w:sz="4" w:space="0" w:color="auto"/>
            </w:tcBorders>
          </w:tcPr>
          <w:p w14:paraId="31E17C10"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2014</w:t>
            </w:r>
          </w:p>
          <w:p w14:paraId="326149C8" w14:textId="77777777" w:rsidR="00DD7095" w:rsidRPr="00450064" w:rsidRDefault="00DD7095" w:rsidP="00A8278E">
            <w:pPr>
              <w:pStyle w:val="EnvelopeReturn"/>
              <w:jc w:val="center"/>
              <w:rPr>
                <w:rFonts w:ascii="Arial" w:hAnsi="Arial" w:cs="Arial"/>
                <w:sz w:val="20"/>
              </w:rPr>
            </w:pPr>
          </w:p>
        </w:tc>
        <w:tc>
          <w:tcPr>
            <w:tcW w:w="3422" w:type="dxa"/>
            <w:tcBorders>
              <w:top w:val="single" w:sz="4" w:space="0" w:color="auto"/>
              <w:left w:val="single" w:sz="4" w:space="0" w:color="auto"/>
              <w:bottom w:val="single" w:sz="4" w:space="0" w:color="auto"/>
              <w:right w:val="single" w:sz="4" w:space="0" w:color="auto"/>
            </w:tcBorders>
          </w:tcPr>
          <w:p w14:paraId="2C3E5F07" w14:textId="09A60A36" w:rsidR="00DD7095" w:rsidRPr="00450064" w:rsidRDefault="00DD7095" w:rsidP="00A8278E">
            <w:pPr>
              <w:pStyle w:val="EnvelopeReturn"/>
              <w:rPr>
                <w:rFonts w:ascii="Arial" w:hAnsi="Arial" w:cs="Arial"/>
                <w:sz w:val="20"/>
              </w:rPr>
            </w:pPr>
            <w:r w:rsidRPr="00450064">
              <w:rPr>
                <w:rFonts w:ascii="Arial" w:hAnsi="Arial" w:cs="Arial"/>
                <w:sz w:val="20"/>
              </w:rPr>
              <w:t>CHERP-LIP 72-077 Associations Between Community Climate Toward LGBT Veterans and Transgender Medical and Psychiatric Conditions (PI: Blosnich)</w:t>
            </w:r>
          </w:p>
        </w:tc>
        <w:tc>
          <w:tcPr>
            <w:tcW w:w="2161" w:type="dxa"/>
            <w:gridSpan w:val="2"/>
            <w:tcBorders>
              <w:top w:val="single" w:sz="4" w:space="0" w:color="auto"/>
              <w:left w:val="single" w:sz="4" w:space="0" w:color="auto"/>
              <w:bottom w:val="single" w:sz="4" w:space="0" w:color="auto"/>
              <w:right w:val="single" w:sz="4" w:space="0" w:color="auto"/>
            </w:tcBorders>
          </w:tcPr>
          <w:p w14:paraId="6FD05539" w14:textId="77777777" w:rsidR="00DD7095" w:rsidRPr="00450064" w:rsidRDefault="00DD7095" w:rsidP="00A8278E">
            <w:pPr>
              <w:pStyle w:val="EnvelopeReturn"/>
              <w:rPr>
                <w:rFonts w:ascii="Arial" w:hAnsi="Arial" w:cs="Arial"/>
                <w:sz w:val="20"/>
              </w:rPr>
            </w:pPr>
            <w:r w:rsidRPr="00450064">
              <w:rPr>
                <w:rFonts w:ascii="Arial" w:hAnsi="Arial" w:cs="Arial"/>
                <w:sz w:val="20"/>
              </w:rPr>
              <w:t>Co-Investigator, mentor 5%</w:t>
            </w:r>
          </w:p>
        </w:tc>
        <w:tc>
          <w:tcPr>
            <w:tcW w:w="1709" w:type="dxa"/>
            <w:tcBorders>
              <w:top w:val="single" w:sz="4" w:space="0" w:color="auto"/>
              <w:left w:val="single" w:sz="4" w:space="0" w:color="auto"/>
              <w:bottom w:val="single" w:sz="4" w:space="0" w:color="auto"/>
              <w:right w:val="single" w:sz="4" w:space="0" w:color="auto"/>
            </w:tcBorders>
          </w:tcPr>
          <w:p w14:paraId="542C73D7" w14:textId="2C66888F" w:rsidR="00DD7095" w:rsidRPr="00450064" w:rsidRDefault="00DD7095" w:rsidP="00A8278E">
            <w:pPr>
              <w:pStyle w:val="EnvelopeReturn"/>
              <w:rPr>
                <w:rFonts w:ascii="Arial" w:hAnsi="Arial" w:cs="Arial"/>
                <w:sz w:val="20"/>
              </w:rPr>
            </w:pPr>
            <w:r w:rsidRPr="00450064">
              <w:rPr>
                <w:rFonts w:ascii="Arial" w:hAnsi="Arial" w:cs="Arial"/>
                <w:sz w:val="20"/>
              </w:rPr>
              <w:t>VA: CHERP $5,967</w:t>
            </w:r>
          </w:p>
        </w:tc>
      </w:tr>
      <w:tr w:rsidR="00DD7095" w:rsidRPr="00450064" w14:paraId="4BD6C1C2"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61257F1A" w14:textId="271F6272"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36</w:t>
            </w:r>
          </w:p>
        </w:tc>
        <w:tc>
          <w:tcPr>
            <w:tcW w:w="1259" w:type="dxa"/>
            <w:gridSpan w:val="2"/>
            <w:tcBorders>
              <w:top w:val="single" w:sz="4" w:space="0" w:color="auto"/>
              <w:left w:val="single" w:sz="4" w:space="0" w:color="auto"/>
              <w:bottom w:val="single" w:sz="4" w:space="0" w:color="auto"/>
              <w:right w:val="single" w:sz="4" w:space="0" w:color="auto"/>
            </w:tcBorders>
          </w:tcPr>
          <w:p w14:paraId="7689E0A2"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2009–2014</w:t>
            </w:r>
          </w:p>
        </w:tc>
        <w:tc>
          <w:tcPr>
            <w:tcW w:w="3422" w:type="dxa"/>
            <w:tcBorders>
              <w:top w:val="single" w:sz="4" w:space="0" w:color="auto"/>
              <w:left w:val="single" w:sz="4" w:space="0" w:color="auto"/>
              <w:bottom w:val="single" w:sz="4" w:space="0" w:color="auto"/>
              <w:right w:val="single" w:sz="4" w:space="0" w:color="auto"/>
            </w:tcBorders>
          </w:tcPr>
          <w:p w14:paraId="227B9F0A" w14:textId="41E2600E"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450064">
              <w:rPr>
                <w:rFonts w:ascii="Arial" w:hAnsi="Arial" w:cs="Arial"/>
                <w:sz w:val="20"/>
                <w:szCs w:val="20"/>
              </w:rPr>
              <w:t>UAA016482A Northwest Pennsylvania Adolescent Alcohol Research Cooperative (Phase II) (PI: Clark)</w:t>
            </w:r>
          </w:p>
        </w:tc>
        <w:tc>
          <w:tcPr>
            <w:tcW w:w="2161" w:type="dxa"/>
            <w:gridSpan w:val="2"/>
            <w:tcBorders>
              <w:top w:val="single" w:sz="4" w:space="0" w:color="auto"/>
              <w:left w:val="single" w:sz="4" w:space="0" w:color="auto"/>
              <w:bottom w:val="single" w:sz="4" w:space="0" w:color="auto"/>
              <w:right w:val="single" w:sz="4" w:space="0" w:color="auto"/>
            </w:tcBorders>
          </w:tcPr>
          <w:p w14:paraId="0543CA92" w14:textId="02757171"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10%</w:t>
            </w:r>
          </w:p>
        </w:tc>
        <w:tc>
          <w:tcPr>
            <w:tcW w:w="1709" w:type="dxa"/>
            <w:tcBorders>
              <w:top w:val="single" w:sz="4" w:space="0" w:color="auto"/>
              <w:left w:val="single" w:sz="4" w:space="0" w:color="auto"/>
              <w:bottom w:val="single" w:sz="4" w:space="0" w:color="auto"/>
              <w:right w:val="single" w:sz="4" w:space="0" w:color="auto"/>
            </w:tcBorders>
          </w:tcPr>
          <w:p w14:paraId="7B0A0E62" w14:textId="175DBF02"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 NIAAA $</w:t>
            </w:r>
            <w:r w:rsidRPr="00450064">
              <w:rPr>
                <w:rFonts w:ascii="Arial" w:hAnsi="Arial" w:cs="Arial"/>
                <w:color w:val="000000"/>
                <w:sz w:val="20"/>
                <w:szCs w:val="20"/>
              </w:rPr>
              <w:t>3,194,125</w:t>
            </w:r>
          </w:p>
        </w:tc>
      </w:tr>
      <w:tr w:rsidR="00DD7095" w:rsidRPr="00450064" w14:paraId="388AA71E"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63"/>
        </w:trPr>
        <w:tc>
          <w:tcPr>
            <w:tcW w:w="1079" w:type="dxa"/>
            <w:tcBorders>
              <w:top w:val="single" w:sz="4" w:space="0" w:color="auto"/>
              <w:left w:val="single" w:sz="4" w:space="0" w:color="auto"/>
              <w:bottom w:val="single" w:sz="4" w:space="0" w:color="auto"/>
              <w:right w:val="single" w:sz="4" w:space="0" w:color="auto"/>
            </w:tcBorders>
          </w:tcPr>
          <w:p w14:paraId="08D40892" w14:textId="74412E46" w:rsidR="00DD7095" w:rsidRPr="00450064" w:rsidRDefault="00DD7095" w:rsidP="00A8278E">
            <w:pPr>
              <w:pStyle w:val="EnvelopeReturn"/>
              <w:jc w:val="center"/>
              <w:rPr>
                <w:rFonts w:ascii="Arial" w:hAnsi="Arial" w:cs="Arial"/>
                <w:sz w:val="20"/>
              </w:rPr>
            </w:pPr>
            <w:r w:rsidRPr="00450064">
              <w:rPr>
                <w:rFonts w:ascii="Arial" w:hAnsi="Arial" w:cs="Arial"/>
                <w:sz w:val="20"/>
              </w:rPr>
              <w:t>37</w:t>
            </w:r>
          </w:p>
        </w:tc>
        <w:tc>
          <w:tcPr>
            <w:tcW w:w="1259" w:type="dxa"/>
            <w:gridSpan w:val="2"/>
            <w:tcBorders>
              <w:top w:val="single" w:sz="4" w:space="0" w:color="auto"/>
              <w:left w:val="single" w:sz="4" w:space="0" w:color="auto"/>
              <w:bottom w:val="single" w:sz="4" w:space="0" w:color="auto"/>
              <w:right w:val="single" w:sz="4" w:space="0" w:color="auto"/>
            </w:tcBorders>
          </w:tcPr>
          <w:p w14:paraId="49597B64"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2014–2015</w:t>
            </w:r>
          </w:p>
        </w:tc>
        <w:tc>
          <w:tcPr>
            <w:tcW w:w="3422" w:type="dxa"/>
            <w:tcBorders>
              <w:top w:val="single" w:sz="4" w:space="0" w:color="auto"/>
              <w:left w:val="single" w:sz="4" w:space="0" w:color="auto"/>
              <w:bottom w:val="single" w:sz="4" w:space="0" w:color="auto"/>
              <w:right w:val="single" w:sz="4" w:space="0" w:color="auto"/>
            </w:tcBorders>
          </w:tcPr>
          <w:p w14:paraId="08DF8792" w14:textId="248BD9E5" w:rsidR="00DD7095" w:rsidRPr="00450064" w:rsidRDefault="00DD7095" w:rsidP="00A8278E">
            <w:pPr>
              <w:pStyle w:val="EnvelopeReturn"/>
              <w:rPr>
                <w:rFonts w:ascii="Arial" w:hAnsi="Arial" w:cs="Arial"/>
                <w:sz w:val="20"/>
              </w:rPr>
            </w:pPr>
            <w:r w:rsidRPr="00450064">
              <w:rPr>
                <w:rFonts w:ascii="Arial" w:hAnsi="Arial" w:cs="Arial"/>
                <w:sz w:val="20"/>
              </w:rPr>
              <w:t>Expanding Treatment for Opioid Use Disorder: The Role of Pharmacotherapies – a special issue in the Substance Abuse journal (PI: Gordon)</w:t>
            </w:r>
          </w:p>
        </w:tc>
        <w:tc>
          <w:tcPr>
            <w:tcW w:w="2161" w:type="dxa"/>
            <w:gridSpan w:val="2"/>
            <w:tcBorders>
              <w:top w:val="single" w:sz="4" w:space="0" w:color="auto"/>
              <w:left w:val="single" w:sz="4" w:space="0" w:color="auto"/>
              <w:bottom w:val="single" w:sz="4" w:space="0" w:color="auto"/>
              <w:right w:val="single" w:sz="4" w:space="0" w:color="auto"/>
            </w:tcBorders>
          </w:tcPr>
          <w:p w14:paraId="4D871723" w14:textId="1092C1F1" w:rsidR="00DD7095" w:rsidRPr="00450064" w:rsidRDefault="00DD7095" w:rsidP="00A8278E">
            <w:pPr>
              <w:pStyle w:val="EnvelopeReturn"/>
              <w:rPr>
                <w:rFonts w:ascii="Arial" w:hAnsi="Arial" w:cs="Arial"/>
                <w:sz w:val="20"/>
              </w:rPr>
            </w:pPr>
            <w:r w:rsidRPr="00450064">
              <w:rPr>
                <w:rFonts w:ascii="Arial" w:hAnsi="Arial" w:cs="Arial"/>
                <w:sz w:val="20"/>
              </w:rPr>
              <w:t xml:space="preserve">Principal Investigator, donated  (AMERSA) </w:t>
            </w:r>
          </w:p>
        </w:tc>
        <w:tc>
          <w:tcPr>
            <w:tcW w:w="1709" w:type="dxa"/>
            <w:tcBorders>
              <w:top w:val="single" w:sz="4" w:space="0" w:color="auto"/>
              <w:left w:val="single" w:sz="4" w:space="0" w:color="auto"/>
              <w:bottom w:val="single" w:sz="4" w:space="0" w:color="auto"/>
              <w:right w:val="single" w:sz="4" w:space="0" w:color="auto"/>
            </w:tcBorders>
          </w:tcPr>
          <w:p w14:paraId="645F569D" w14:textId="2B37A3C7" w:rsidR="00DD7095" w:rsidRPr="00450064" w:rsidRDefault="00DD7095" w:rsidP="00A8278E">
            <w:pPr>
              <w:pStyle w:val="EnvelopeReturn"/>
              <w:rPr>
                <w:rFonts w:ascii="Arial" w:hAnsi="Arial" w:cs="Arial"/>
                <w:sz w:val="20"/>
              </w:rPr>
            </w:pPr>
            <w:r w:rsidRPr="00450064">
              <w:rPr>
                <w:rFonts w:ascii="Arial" w:hAnsi="Arial" w:cs="Arial"/>
                <w:sz w:val="20"/>
              </w:rPr>
              <w:t>American Association of Addiction Psychiatry $5,000</w:t>
            </w:r>
          </w:p>
        </w:tc>
      </w:tr>
      <w:tr w:rsidR="00DD7095" w:rsidRPr="00450064" w14:paraId="4A7B2E3C"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3A39FAD2" w14:textId="2751BC1D"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38</w:t>
            </w:r>
          </w:p>
        </w:tc>
        <w:tc>
          <w:tcPr>
            <w:tcW w:w="1259" w:type="dxa"/>
            <w:gridSpan w:val="2"/>
            <w:tcBorders>
              <w:top w:val="single" w:sz="4" w:space="0" w:color="auto"/>
              <w:left w:val="single" w:sz="4" w:space="0" w:color="auto"/>
              <w:bottom w:val="single" w:sz="4" w:space="0" w:color="auto"/>
              <w:right w:val="single" w:sz="4" w:space="0" w:color="auto"/>
            </w:tcBorders>
          </w:tcPr>
          <w:p w14:paraId="5D582AB8"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2006–2015</w:t>
            </w:r>
          </w:p>
          <w:p w14:paraId="1A6BCC48"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p>
        </w:tc>
        <w:tc>
          <w:tcPr>
            <w:tcW w:w="3422" w:type="dxa"/>
            <w:tcBorders>
              <w:top w:val="single" w:sz="4" w:space="0" w:color="auto"/>
              <w:left w:val="single" w:sz="4" w:space="0" w:color="auto"/>
              <w:bottom w:val="single" w:sz="4" w:space="0" w:color="auto"/>
              <w:right w:val="single" w:sz="4" w:space="0" w:color="auto"/>
            </w:tcBorders>
          </w:tcPr>
          <w:p w14:paraId="3488AE2A" w14:textId="2432F3BF"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450064">
              <w:rPr>
                <w:rFonts w:ascii="Arial" w:hAnsi="Arial" w:cs="Arial"/>
                <w:sz w:val="20"/>
                <w:szCs w:val="20"/>
              </w:rPr>
              <w:t>Mental Illness Research Education and Clinical Center (MIRECC), VISN 4 Homeless Initiative (PI: Gordon)</w:t>
            </w:r>
          </w:p>
        </w:tc>
        <w:tc>
          <w:tcPr>
            <w:tcW w:w="2161" w:type="dxa"/>
            <w:gridSpan w:val="2"/>
            <w:tcBorders>
              <w:top w:val="single" w:sz="4" w:space="0" w:color="auto"/>
              <w:left w:val="single" w:sz="4" w:space="0" w:color="auto"/>
              <w:bottom w:val="single" w:sz="4" w:space="0" w:color="auto"/>
              <w:right w:val="single" w:sz="4" w:space="0" w:color="auto"/>
            </w:tcBorders>
          </w:tcPr>
          <w:p w14:paraId="3FBD1D1C" w14:textId="2969A22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Principal Investigator, 10% (and 5%) </w:t>
            </w:r>
          </w:p>
        </w:tc>
        <w:tc>
          <w:tcPr>
            <w:tcW w:w="1709" w:type="dxa"/>
            <w:tcBorders>
              <w:top w:val="single" w:sz="4" w:space="0" w:color="auto"/>
              <w:left w:val="single" w:sz="4" w:space="0" w:color="auto"/>
              <w:bottom w:val="single" w:sz="4" w:space="0" w:color="auto"/>
              <w:right w:val="single" w:sz="4" w:space="0" w:color="auto"/>
            </w:tcBorders>
          </w:tcPr>
          <w:p w14:paraId="47134CEE" w14:textId="40521E8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MIRECC, VISN 4 $350,000</w:t>
            </w:r>
          </w:p>
        </w:tc>
      </w:tr>
      <w:tr w:rsidR="00DD7095" w:rsidRPr="00450064" w14:paraId="39061D86"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72A9A396" w14:textId="4BA32DAD"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39</w:t>
            </w:r>
          </w:p>
        </w:tc>
        <w:tc>
          <w:tcPr>
            <w:tcW w:w="1259" w:type="dxa"/>
            <w:gridSpan w:val="2"/>
            <w:tcBorders>
              <w:top w:val="single" w:sz="4" w:space="0" w:color="auto"/>
              <w:left w:val="single" w:sz="4" w:space="0" w:color="auto"/>
              <w:bottom w:val="single" w:sz="4" w:space="0" w:color="auto"/>
              <w:right w:val="single" w:sz="4" w:space="0" w:color="auto"/>
            </w:tcBorders>
          </w:tcPr>
          <w:p w14:paraId="70F5B1FE"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2010–2015</w:t>
            </w:r>
          </w:p>
        </w:tc>
        <w:tc>
          <w:tcPr>
            <w:tcW w:w="3422" w:type="dxa"/>
            <w:tcBorders>
              <w:top w:val="single" w:sz="4" w:space="0" w:color="auto"/>
              <w:left w:val="single" w:sz="4" w:space="0" w:color="auto"/>
              <w:bottom w:val="single" w:sz="4" w:space="0" w:color="auto"/>
              <w:right w:val="single" w:sz="4" w:space="0" w:color="auto"/>
            </w:tcBorders>
          </w:tcPr>
          <w:p w14:paraId="1CBA4AE5" w14:textId="51BD99C9"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450064">
              <w:rPr>
                <w:rFonts w:ascii="Arial" w:hAnsi="Arial" w:cs="Arial"/>
                <w:sz w:val="20"/>
                <w:szCs w:val="20"/>
              </w:rPr>
              <w:t xml:space="preserve">R01 CA141596 Connect to Quit: Coordinated Care for Smoking Cessation Among Low Income Veterans (PI: </w:t>
            </w:r>
            <w:proofErr w:type="spellStart"/>
            <w:r w:rsidRPr="00450064">
              <w:rPr>
                <w:rFonts w:ascii="Arial" w:hAnsi="Arial" w:cs="Arial"/>
                <w:sz w:val="20"/>
                <w:szCs w:val="20"/>
              </w:rPr>
              <w:t>Tindle</w:t>
            </w:r>
            <w:proofErr w:type="spellEnd"/>
            <w:r w:rsidRPr="00450064">
              <w:rPr>
                <w:rFonts w:ascii="Arial" w:hAnsi="Arial" w:cs="Arial"/>
                <w:sz w:val="20"/>
                <w:szCs w:val="20"/>
              </w:rPr>
              <w:t>)</w:t>
            </w:r>
          </w:p>
        </w:tc>
        <w:tc>
          <w:tcPr>
            <w:tcW w:w="2161" w:type="dxa"/>
            <w:gridSpan w:val="2"/>
            <w:tcBorders>
              <w:top w:val="single" w:sz="4" w:space="0" w:color="auto"/>
              <w:left w:val="single" w:sz="4" w:space="0" w:color="auto"/>
              <w:bottom w:val="single" w:sz="4" w:space="0" w:color="auto"/>
              <w:right w:val="single" w:sz="4" w:space="0" w:color="auto"/>
            </w:tcBorders>
          </w:tcPr>
          <w:p w14:paraId="46FD4EA6" w14:textId="2FF55533"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Site Principal Investigator and Co-Investigator, 5%</w:t>
            </w:r>
          </w:p>
        </w:tc>
        <w:tc>
          <w:tcPr>
            <w:tcW w:w="1709" w:type="dxa"/>
            <w:tcBorders>
              <w:top w:val="single" w:sz="4" w:space="0" w:color="auto"/>
              <w:left w:val="single" w:sz="4" w:space="0" w:color="auto"/>
              <w:bottom w:val="single" w:sz="4" w:space="0" w:color="auto"/>
              <w:right w:val="single" w:sz="4" w:space="0" w:color="auto"/>
            </w:tcBorders>
          </w:tcPr>
          <w:p w14:paraId="03D261FF" w14:textId="2B6E2FAE"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NIH: NCI </w:t>
            </w:r>
            <w:r w:rsidRPr="00450064">
              <w:rPr>
                <w:rFonts w:ascii="Arial" w:hAnsi="Arial" w:cs="Arial"/>
                <w:color w:val="000000"/>
                <w:sz w:val="20"/>
                <w:szCs w:val="20"/>
              </w:rPr>
              <w:t>$3,210,509</w:t>
            </w:r>
          </w:p>
        </w:tc>
      </w:tr>
      <w:tr w:rsidR="00DD7095" w:rsidRPr="00450064" w14:paraId="76E2656A"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3AA765C3" w14:textId="187196B2"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40</w:t>
            </w:r>
          </w:p>
        </w:tc>
        <w:tc>
          <w:tcPr>
            <w:tcW w:w="1259" w:type="dxa"/>
            <w:gridSpan w:val="2"/>
            <w:tcBorders>
              <w:top w:val="single" w:sz="4" w:space="0" w:color="auto"/>
              <w:left w:val="single" w:sz="4" w:space="0" w:color="auto"/>
              <w:bottom w:val="single" w:sz="4" w:space="0" w:color="auto"/>
              <w:right w:val="single" w:sz="4" w:space="0" w:color="auto"/>
            </w:tcBorders>
          </w:tcPr>
          <w:p w14:paraId="42F7B9A3"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w:t>
            </w:r>
            <w:r w:rsidRPr="00450064">
              <w:rPr>
                <w:rFonts w:ascii="Arial" w:hAnsi="Arial" w:cs="Arial"/>
                <w:color w:val="000000"/>
                <w:sz w:val="20"/>
                <w:szCs w:val="20"/>
              </w:rPr>
              <w:t>12</w:t>
            </w:r>
            <w:r w:rsidRPr="00450064">
              <w:rPr>
                <w:rFonts w:ascii="Arial" w:hAnsi="Arial" w:cs="Arial"/>
                <w:sz w:val="20"/>
                <w:szCs w:val="20"/>
              </w:rPr>
              <w:t>–20</w:t>
            </w:r>
            <w:r w:rsidRPr="00450064">
              <w:rPr>
                <w:rFonts w:ascii="Arial" w:hAnsi="Arial" w:cs="Arial"/>
                <w:color w:val="000000"/>
                <w:sz w:val="20"/>
                <w:szCs w:val="20"/>
              </w:rPr>
              <w:t>15</w:t>
            </w:r>
          </w:p>
        </w:tc>
        <w:tc>
          <w:tcPr>
            <w:tcW w:w="3422" w:type="dxa"/>
            <w:tcBorders>
              <w:top w:val="single" w:sz="4" w:space="0" w:color="auto"/>
              <w:left w:val="single" w:sz="4" w:space="0" w:color="auto"/>
              <w:bottom w:val="single" w:sz="4" w:space="0" w:color="auto"/>
              <w:right w:val="single" w:sz="4" w:space="0" w:color="auto"/>
            </w:tcBorders>
          </w:tcPr>
          <w:p w14:paraId="01CB3925" w14:textId="71C1A515" w:rsidR="00DD7095" w:rsidRPr="00450064" w:rsidRDefault="00DD7095" w:rsidP="00A8278E">
            <w:pPr>
              <w:keepLines/>
              <w:tabs>
                <w:tab w:val="left" w:pos="7020"/>
              </w:tabs>
              <w:autoSpaceDE w:val="0"/>
              <w:autoSpaceDN w:val="0"/>
              <w:adjustRightInd w:val="0"/>
              <w:ind w:left="34"/>
              <w:rPr>
                <w:rFonts w:ascii="Arial" w:hAnsi="Arial" w:cs="Arial"/>
                <w:sz w:val="20"/>
                <w:szCs w:val="20"/>
              </w:rPr>
            </w:pPr>
            <w:r w:rsidRPr="00450064">
              <w:rPr>
                <w:rFonts w:ascii="Arial" w:hAnsi="Arial" w:cs="Arial"/>
                <w:color w:val="000000"/>
                <w:sz w:val="20"/>
                <w:szCs w:val="20"/>
              </w:rPr>
              <w:t xml:space="preserve">1R01DA032881-01A1 </w:t>
            </w:r>
            <w:r w:rsidRPr="00450064">
              <w:rPr>
                <w:rFonts w:ascii="Arial" w:hAnsi="Arial" w:cs="Arial"/>
                <w:sz w:val="20"/>
                <w:szCs w:val="20"/>
              </w:rPr>
              <w:t>Opioid Agonist Treatment Expansion to Medicaid:  The Role of Buprenorphine (PI: Stein)</w:t>
            </w:r>
          </w:p>
        </w:tc>
        <w:tc>
          <w:tcPr>
            <w:tcW w:w="2161" w:type="dxa"/>
            <w:gridSpan w:val="2"/>
            <w:tcBorders>
              <w:top w:val="single" w:sz="4" w:space="0" w:color="auto"/>
              <w:left w:val="single" w:sz="4" w:space="0" w:color="auto"/>
              <w:bottom w:val="single" w:sz="4" w:space="0" w:color="auto"/>
              <w:right w:val="single" w:sz="4" w:space="0" w:color="auto"/>
            </w:tcBorders>
          </w:tcPr>
          <w:p w14:paraId="20E55650" w14:textId="222E18A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Co-Investigator, 10%</w:t>
            </w:r>
          </w:p>
        </w:tc>
        <w:tc>
          <w:tcPr>
            <w:tcW w:w="1709" w:type="dxa"/>
            <w:tcBorders>
              <w:top w:val="single" w:sz="4" w:space="0" w:color="auto"/>
              <w:left w:val="single" w:sz="4" w:space="0" w:color="auto"/>
              <w:bottom w:val="single" w:sz="4" w:space="0" w:color="auto"/>
              <w:right w:val="single" w:sz="4" w:space="0" w:color="auto"/>
            </w:tcBorders>
          </w:tcPr>
          <w:p w14:paraId="6CFE67D6" w14:textId="4802D6C0"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NIH: NIDA </w:t>
            </w:r>
            <w:r w:rsidRPr="00450064">
              <w:rPr>
                <w:rFonts w:ascii="Arial" w:hAnsi="Arial" w:cs="Arial"/>
                <w:color w:val="000000"/>
                <w:sz w:val="20"/>
                <w:szCs w:val="20"/>
              </w:rPr>
              <w:t>$969,144</w:t>
            </w:r>
          </w:p>
        </w:tc>
      </w:tr>
      <w:tr w:rsidR="00DD7095" w:rsidRPr="00450064" w14:paraId="7112A662"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63"/>
        </w:trPr>
        <w:tc>
          <w:tcPr>
            <w:tcW w:w="1079" w:type="dxa"/>
            <w:tcBorders>
              <w:top w:val="single" w:sz="4" w:space="0" w:color="auto"/>
              <w:left w:val="single" w:sz="4" w:space="0" w:color="auto"/>
              <w:bottom w:val="single" w:sz="4" w:space="0" w:color="auto"/>
              <w:right w:val="single" w:sz="4" w:space="0" w:color="auto"/>
            </w:tcBorders>
          </w:tcPr>
          <w:p w14:paraId="66598A44" w14:textId="29541A7E" w:rsidR="00DD7095" w:rsidRPr="00450064" w:rsidRDefault="00DD7095" w:rsidP="00A8278E">
            <w:pPr>
              <w:pStyle w:val="EnvelopeReturn"/>
              <w:jc w:val="center"/>
              <w:rPr>
                <w:rFonts w:ascii="Arial" w:hAnsi="Arial" w:cs="Arial"/>
                <w:sz w:val="20"/>
              </w:rPr>
            </w:pPr>
            <w:r w:rsidRPr="00450064">
              <w:rPr>
                <w:rFonts w:ascii="Arial" w:hAnsi="Arial" w:cs="Arial"/>
                <w:sz w:val="20"/>
              </w:rPr>
              <w:t>41</w:t>
            </w:r>
          </w:p>
        </w:tc>
        <w:tc>
          <w:tcPr>
            <w:tcW w:w="1259" w:type="dxa"/>
            <w:gridSpan w:val="2"/>
            <w:tcBorders>
              <w:top w:val="single" w:sz="4" w:space="0" w:color="auto"/>
              <w:left w:val="single" w:sz="4" w:space="0" w:color="auto"/>
              <w:bottom w:val="single" w:sz="4" w:space="0" w:color="auto"/>
              <w:right w:val="single" w:sz="4" w:space="0" w:color="auto"/>
            </w:tcBorders>
          </w:tcPr>
          <w:p w14:paraId="141A4F29"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2014-2015</w:t>
            </w:r>
          </w:p>
          <w:p w14:paraId="505BA66B" w14:textId="77777777" w:rsidR="00DD7095" w:rsidRPr="00450064" w:rsidRDefault="00DD7095" w:rsidP="00A8278E">
            <w:pPr>
              <w:pStyle w:val="EnvelopeReturn"/>
              <w:jc w:val="center"/>
              <w:rPr>
                <w:rFonts w:ascii="Arial" w:hAnsi="Arial" w:cs="Arial"/>
                <w:sz w:val="20"/>
              </w:rPr>
            </w:pPr>
          </w:p>
        </w:tc>
        <w:tc>
          <w:tcPr>
            <w:tcW w:w="3422" w:type="dxa"/>
            <w:tcBorders>
              <w:top w:val="single" w:sz="4" w:space="0" w:color="auto"/>
              <w:left w:val="single" w:sz="4" w:space="0" w:color="auto"/>
              <w:bottom w:val="single" w:sz="4" w:space="0" w:color="auto"/>
              <w:right w:val="single" w:sz="4" w:space="0" w:color="auto"/>
            </w:tcBorders>
          </w:tcPr>
          <w:p w14:paraId="5BC66FFE" w14:textId="2CE71A81" w:rsidR="00DD7095" w:rsidRPr="00450064" w:rsidRDefault="00DD7095" w:rsidP="00A8278E">
            <w:pPr>
              <w:pStyle w:val="EnvelopeReturn"/>
              <w:rPr>
                <w:rFonts w:ascii="Arial" w:hAnsi="Arial" w:cs="Arial"/>
                <w:sz w:val="20"/>
              </w:rPr>
            </w:pPr>
            <w:r w:rsidRPr="00450064">
              <w:rPr>
                <w:rFonts w:ascii="Arial" w:hAnsi="Arial" w:cs="Arial"/>
                <w:bCs/>
                <w:sz w:val="20"/>
              </w:rPr>
              <w:t xml:space="preserve">LIP 72-080 </w:t>
            </w:r>
            <w:r w:rsidRPr="00450064">
              <w:rPr>
                <w:rFonts w:ascii="Arial" w:hAnsi="Arial" w:cs="Arial"/>
                <w:sz w:val="20"/>
              </w:rPr>
              <w:t>Pilot Health Outcomes and Healthcare Use Among Transgender Veterans (PI: Blosnich)</w:t>
            </w:r>
          </w:p>
        </w:tc>
        <w:tc>
          <w:tcPr>
            <w:tcW w:w="2161" w:type="dxa"/>
            <w:gridSpan w:val="2"/>
            <w:tcBorders>
              <w:top w:val="single" w:sz="4" w:space="0" w:color="auto"/>
              <w:left w:val="single" w:sz="4" w:space="0" w:color="auto"/>
              <w:bottom w:val="single" w:sz="4" w:space="0" w:color="auto"/>
              <w:right w:val="single" w:sz="4" w:space="0" w:color="auto"/>
            </w:tcBorders>
          </w:tcPr>
          <w:p w14:paraId="66C345A7" w14:textId="77777777" w:rsidR="00DD7095" w:rsidRPr="00450064" w:rsidRDefault="00DD7095" w:rsidP="00A8278E">
            <w:pPr>
              <w:pStyle w:val="EnvelopeReturn"/>
              <w:rPr>
                <w:rFonts w:ascii="Arial" w:hAnsi="Arial" w:cs="Arial"/>
                <w:sz w:val="20"/>
              </w:rPr>
            </w:pPr>
            <w:r w:rsidRPr="00450064">
              <w:rPr>
                <w:rFonts w:ascii="Arial" w:hAnsi="Arial" w:cs="Arial"/>
                <w:sz w:val="20"/>
              </w:rPr>
              <w:t>Co-Investigator, mentor 10%</w:t>
            </w:r>
          </w:p>
        </w:tc>
        <w:tc>
          <w:tcPr>
            <w:tcW w:w="1709" w:type="dxa"/>
            <w:tcBorders>
              <w:top w:val="single" w:sz="4" w:space="0" w:color="auto"/>
              <w:left w:val="single" w:sz="4" w:space="0" w:color="auto"/>
              <w:bottom w:val="single" w:sz="4" w:space="0" w:color="auto"/>
              <w:right w:val="single" w:sz="4" w:space="0" w:color="auto"/>
            </w:tcBorders>
          </w:tcPr>
          <w:p w14:paraId="129ECC5C" w14:textId="0884BC80" w:rsidR="00DD7095" w:rsidRPr="00450064" w:rsidRDefault="00DD7095" w:rsidP="00A8278E">
            <w:pPr>
              <w:pStyle w:val="EnvelopeReturn"/>
              <w:rPr>
                <w:rFonts w:ascii="Arial" w:hAnsi="Arial" w:cs="Arial"/>
                <w:sz w:val="20"/>
              </w:rPr>
            </w:pPr>
            <w:r w:rsidRPr="00450064">
              <w:rPr>
                <w:rFonts w:ascii="Arial" w:hAnsi="Arial" w:cs="Arial"/>
                <w:sz w:val="20"/>
              </w:rPr>
              <w:t>VA: CHERP $24,493</w:t>
            </w:r>
          </w:p>
        </w:tc>
      </w:tr>
      <w:tr w:rsidR="00DD7095" w:rsidRPr="00450064" w14:paraId="7383AF75"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63"/>
        </w:trPr>
        <w:tc>
          <w:tcPr>
            <w:tcW w:w="1079" w:type="dxa"/>
            <w:tcBorders>
              <w:top w:val="single" w:sz="4" w:space="0" w:color="auto"/>
              <w:left w:val="single" w:sz="4" w:space="0" w:color="auto"/>
              <w:bottom w:val="single" w:sz="4" w:space="0" w:color="auto"/>
              <w:right w:val="single" w:sz="4" w:space="0" w:color="auto"/>
            </w:tcBorders>
          </w:tcPr>
          <w:p w14:paraId="7385E9F2" w14:textId="46F2342D" w:rsidR="00DD7095" w:rsidRPr="00450064" w:rsidRDefault="00DD7095" w:rsidP="00A8278E">
            <w:pPr>
              <w:pStyle w:val="EnvelopeReturn"/>
              <w:jc w:val="center"/>
              <w:rPr>
                <w:rFonts w:ascii="Arial" w:hAnsi="Arial" w:cs="Arial"/>
                <w:sz w:val="20"/>
              </w:rPr>
            </w:pPr>
            <w:r w:rsidRPr="00450064">
              <w:rPr>
                <w:rFonts w:ascii="Arial" w:hAnsi="Arial" w:cs="Arial"/>
                <w:sz w:val="20"/>
              </w:rPr>
              <w:t>42</w:t>
            </w:r>
          </w:p>
        </w:tc>
        <w:tc>
          <w:tcPr>
            <w:tcW w:w="1259" w:type="dxa"/>
            <w:gridSpan w:val="2"/>
            <w:tcBorders>
              <w:top w:val="single" w:sz="4" w:space="0" w:color="auto"/>
              <w:left w:val="single" w:sz="4" w:space="0" w:color="auto"/>
              <w:bottom w:val="single" w:sz="4" w:space="0" w:color="auto"/>
              <w:right w:val="single" w:sz="4" w:space="0" w:color="auto"/>
            </w:tcBorders>
          </w:tcPr>
          <w:p w14:paraId="736CDBED"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2014-2015</w:t>
            </w:r>
          </w:p>
          <w:p w14:paraId="323E0C68" w14:textId="77777777" w:rsidR="00DD7095" w:rsidRPr="00450064" w:rsidRDefault="00DD7095" w:rsidP="00A8278E">
            <w:pPr>
              <w:pStyle w:val="EnvelopeReturn"/>
              <w:jc w:val="center"/>
              <w:rPr>
                <w:rFonts w:ascii="Arial" w:hAnsi="Arial" w:cs="Arial"/>
                <w:sz w:val="20"/>
              </w:rPr>
            </w:pPr>
          </w:p>
        </w:tc>
        <w:tc>
          <w:tcPr>
            <w:tcW w:w="3422" w:type="dxa"/>
            <w:tcBorders>
              <w:top w:val="single" w:sz="4" w:space="0" w:color="auto"/>
              <w:left w:val="single" w:sz="4" w:space="0" w:color="auto"/>
              <w:bottom w:val="single" w:sz="4" w:space="0" w:color="auto"/>
              <w:right w:val="single" w:sz="4" w:space="0" w:color="auto"/>
            </w:tcBorders>
          </w:tcPr>
          <w:p w14:paraId="62F95F42" w14:textId="38F094B7" w:rsidR="00DD7095" w:rsidRPr="00450064" w:rsidRDefault="00DD7095" w:rsidP="00A8278E">
            <w:pPr>
              <w:pStyle w:val="EnvelopeReturn"/>
              <w:rPr>
                <w:rFonts w:ascii="Arial" w:hAnsi="Arial" w:cs="Arial"/>
                <w:sz w:val="20"/>
              </w:rPr>
            </w:pPr>
            <w:r w:rsidRPr="00450064">
              <w:rPr>
                <w:rFonts w:ascii="Arial" w:hAnsi="Arial" w:cs="Arial"/>
                <w:bCs/>
                <w:sz w:val="20"/>
              </w:rPr>
              <w:t xml:space="preserve">LIP 72-081 </w:t>
            </w:r>
            <w:r w:rsidRPr="00450064">
              <w:rPr>
                <w:rFonts w:ascii="Arial" w:hAnsi="Arial" w:cs="Arial"/>
                <w:sz w:val="20"/>
              </w:rPr>
              <w:t>Examining the Role of Primary Care Experiences in Racial/Ethnic Disparities in Use of Mental Health and Substance Abuse Services (PI: Jones)</w:t>
            </w:r>
          </w:p>
        </w:tc>
        <w:tc>
          <w:tcPr>
            <w:tcW w:w="2161" w:type="dxa"/>
            <w:gridSpan w:val="2"/>
            <w:tcBorders>
              <w:top w:val="single" w:sz="4" w:space="0" w:color="auto"/>
              <w:left w:val="single" w:sz="4" w:space="0" w:color="auto"/>
              <w:bottom w:val="single" w:sz="4" w:space="0" w:color="auto"/>
              <w:right w:val="single" w:sz="4" w:space="0" w:color="auto"/>
            </w:tcBorders>
          </w:tcPr>
          <w:p w14:paraId="13C85B58" w14:textId="77777777" w:rsidR="00DD7095" w:rsidRPr="00450064" w:rsidRDefault="00DD7095" w:rsidP="00A8278E">
            <w:pPr>
              <w:pStyle w:val="EnvelopeReturn"/>
              <w:rPr>
                <w:rFonts w:ascii="Arial" w:hAnsi="Arial" w:cs="Arial"/>
                <w:sz w:val="20"/>
              </w:rPr>
            </w:pPr>
            <w:r w:rsidRPr="00450064">
              <w:rPr>
                <w:rFonts w:ascii="Arial" w:hAnsi="Arial" w:cs="Arial"/>
                <w:sz w:val="20"/>
              </w:rPr>
              <w:t>Co-Investigator, mentor 5%</w:t>
            </w:r>
          </w:p>
        </w:tc>
        <w:tc>
          <w:tcPr>
            <w:tcW w:w="1709" w:type="dxa"/>
            <w:tcBorders>
              <w:top w:val="single" w:sz="4" w:space="0" w:color="auto"/>
              <w:left w:val="single" w:sz="4" w:space="0" w:color="auto"/>
              <w:bottom w:val="single" w:sz="4" w:space="0" w:color="auto"/>
              <w:right w:val="single" w:sz="4" w:space="0" w:color="auto"/>
            </w:tcBorders>
          </w:tcPr>
          <w:p w14:paraId="24372B45" w14:textId="4245B356" w:rsidR="00DD7095" w:rsidRPr="00450064" w:rsidRDefault="00DD7095" w:rsidP="00A8278E">
            <w:pPr>
              <w:pStyle w:val="EnvelopeReturn"/>
              <w:rPr>
                <w:rFonts w:ascii="Arial" w:hAnsi="Arial" w:cs="Arial"/>
                <w:sz w:val="20"/>
              </w:rPr>
            </w:pPr>
            <w:r w:rsidRPr="00450064">
              <w:rPr>
                <w:rFonts w:ascii="Arial" w:hAnsi="Arial" w:cs="Arial"/>
                <w:sz w:val="20"/>
              </w:rPr>
              <w:t>VA: CHERP $29,614</w:t>
            </w:r>
          </w:p>
        </w:tc>
      </w:tr>
      <w:tr w:rsidR="00DD7095" w:rsidRPr="00450064" w14:paraId="70F85706"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63"/>
        </w:trPr>
        <w:tc>
          <w:tcPr>
            <w:tcW w:w="1079" w:type="dxa"/>
            <w:tcBorders>
              <w:top w:val="single" w:sz="4" w:space="0" w:color="auto"/>
              <w:left w:val="single" w:sz="4" w:space="0" w:color="auto"/>
              <w:bottom w:val="single" w:sz="4" w:space="0" w:color="auto"/>
              <w:right w:val="single" w:sz="4" w:space="0" w:color="auto"/>
            </w:tcBorders>
          </w:tcPr>
          <w:p w14:paraId="1DEF20F4" w14:textId="081F1558" w:rsidR="00DD7095" w:rsidRPr="00450064" w:rsidRDefault="00DD7095" w:rsidP="00A8278E">
            <w:pPr>
              <w:pStyle w:val="EnvelopeReturn"/>
              <w:jc w:val="center"/>
              <w:rPr>
                <w:rFonts w:ascii="Arial" w:hAnsi="Arial" w:cs="Arial"/>
                <w:sz w:val="20"/>
              </w:rPr>
            </w:pPr>
            <w:r w:rsidRPr="00450064">
              <w:rPr>
                <w:rFonts w:ascii="Arial" w:hAnsi="Arial" w:cs="Arial"/>
                <w:sz w:val="20"/>
              </w:rPr>
              <w:t>43</w:t>
            </w:r>
          </w:p>
        </w:tc>
        <w:tc>
          <w:tcPr>
            <w:tcW w:w="1259" w:type="dxa"/>
            <w:gridSpan w:val="2"/>
            <w:tcBorders>
              <w:top w:val="single" w:sz="4" w:space="0" w:color="auto"/>
              <w:left w:val="single" w:sz="4" w:space="0" w:color="auto"/>
              <w:bottom w:val="single" w:sz="4" w:space="0" w:color="auto"/>
              <w:right w:val="single" w:sz="4" w:space="0" w:color="auto"/>
            </w:tcBorders>
          </w:tcPr>
          <w:p w14:paraId="79CFF772"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2014–2015</w:t>
            </w:r>
          </w:p>
          <w:p w14:paraId="3A54C334" w14:textId="77777777" w:rsidR="00DD7095" w:rsidRPr="00450064" w:rsidRDefault="00DD7095" w:rsidP="00A8278E">
            <w:pPr>
              <w:pStyle w:val="EnvelopeReturn"/>
              <w:jc w:val="center"/>
              <w:rPr>
                <w:rFonts w:ascii="Arial" w:hAnsi="Arial" w:cs="Arial"/>
                <w:sz w:val="20"/>
              </w:rPr>
            </w:pPr>
          </w:p>
        </w:tc>
        <w:tc>
          <w:tcPr>
            <w:tcW w:w="3422" w:type="dxa"/>
            <w:tcBorders>
              <w:top w:val="single" w:sz="4" w:space="0" w:color="auto"/>
              <w:left w:val="single" w:sz="4" w:space="0" w:color="auto"/>
              <w:bottom w:val="single" w:sz="4" w:space="0" w:color="auto"/>
              <w:right w:val="single" w:sz="4" w:space="0" w:color="auto"/>
            </w:tcBorders>
          </w:tcPr>
          <w:p w14:paraId="60D18638" w14:textId="77777777" w:rsidR="00DD7095" w:rsidRPr="00450064" w:rsidRDefault="00DD7095" w:rsidP="00A8278E">
            <w:pPr>
              <w:pStyle w:val="EnvelopeReturn"/>
              <w:rPr>
                <w:rFonts w:ascii="Arial" w:hAnsi="Arial" w:cs="Arial"/>
                <w:sz w:val="20"/>
              </w:rPr>
            </w:pPr>
            <w:r w:rsidRPr="00450064">
              <w:rPr>
                <w:rFonts w:ascii="Arial" w:hAnsi="Arial" w:cs="Arial"/>
                <w:sz w:val="20"/>
              </w:rPr>
              <w:t>XVA 72-184 Homeless Veterans’ Opinions of Integrated Care Environments: A Photo-Narrative Study (PI: Mitchell/Broyles).</w:t>
            </w:r>
          </w:p>
        </w:tc>
        <w:tc>
          <w:tcPr>
            <w:tcW w:w="2161" w:type="dxa"/>
            <w:gridSpan w:val="2"/>
            <w:tcBorders>
              <w:top w:val="single" w:sz="4" w:space="0" w:color="auto"/>
              <w:left w:val="single" w:sz="4" w:space="0" w:color="auto"/>
              <w:bottom w:val="single" w:sz="4" w:space="0" w:color="auto"/>
              <w:right w:val="single" w:sz="4" w:space="0" w:color="auto"/>
            </w:tcBorders>
          </w:tcPr>
          <w:p w14:paraId="6116F480" w14:textId="77777777" w:rsidR="00DD7095" w:rsidRPr="00450064" w:rsidRDefault="00DD7095" w:rsidP="00A8278E">
            <w:pPr>
              <w:pStyle w:val="EnvelopeReturn"/>
              <w:rPr>
                <w:rFonts w:ascii="Arial" w:hAnsi="Arial" w:cs="Arial"/>
                <w:sz w:val="20"/>
              </w:rPr>
            </w:pPr>
            <w:r w:rsidRPr="00450064">
              <w:rPr>
                <w:rFonts w:ascii="Arial" w:hAnsi="Arial" w:cs="Arial"/>
                <w:sz w:val="20"/>
              </w:rPr>
              <w:t>Co-Investigator, 5%</w:t>
            </w:r>
          </w:p>
        </w:tc>
        <w:tc>
          <w:tcPr>
            <w:tcW w:w="1709" w:type="dxa"/>
            <w:tcBorders>
              <w:top w:val="single" w:sz="4" w:space="0" w:color="auto"/>
              <w:left w:val="single" w:sz="4" w:space="0" w:color="auto"/>
              <w:bottom w:val="single" w:sz="4" w:space="0" w:color="auto"/>
              <w:right w:val="single" w:sz="4" w:space="0" w:color="auto"/>
            </w:tcBorders>
          </w:tcPr>
          <w:p w14:paraId="48AEAA64" w14:textId="77777777" w:rsidR="00DD7095" w:rsidRPr="00450064" w:rsidRDefault="00DD7095" w:rsidP="00A8278E">
            <w:pPr>
              <w:pStyle w:val="EnvelopeReturn"/>
              <w:rPr>
                <w:rFonts w:ascii="Arial" w:hAnsi="Arial" w:cs="Arial"/>
                <w:sz w:val="20"/>
              </w:rPr>
            </w:pPr>
            <w:r w:rsidRPr="00450064">
              <w:rPr>
                <w:rFonts w:ascii="Arial" w:hAnsi="Arial" w:cs="Arial"/>
                <w:sz w:val="20"/>
              </w:rPr>
              <w:t>VA: MIRECC</w:t>
            </w:r>
          </w:p>
          <w:p w14:paraId="6FCB9AA3" w14:textId="3E637227" w:rsidR="00DD7095" w:rsidRPr="00450064" w:rsidRDefault="00DD7095" w:rsidP="00A8278E">
            <w:pPr>
              <w:pStyle w:val="EnvelopeReturn"/>
              <w:rPr>
                <w:rFonts w:ascii="Arial" w:hAnsi="Arial" w:cs="Arial"/>
                <w:sz w:val="20"/>
              </w:rPr>
            </w:pPr>
            <w:r w:rsidRPr="00450064">
              <w:rPr>
                <w:rFonts w:ascii="Arial" w:hAnsi="Arial" w:cs="Arial"/>
                <w:sz w:val="20"/>
              </w:rPr>
              <w:t>$24,970</w:t>
            </w:r>
          </w:p>
        </w:tc>
      </w:tr>
      <w:tr w:rsidR="00DD7095" w:rsidRPr="00450064" w14:paraId="42F7103D"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63"/>
        </w:trPr>
        <w:tc>
          <w:tcPr>
            <w:tcW w:w="1079" w:type="dxa"/>
            <w:tcBorders>
              <w:top w:val="single" w:sz="4" w:space="0" w:color="auto"/>
              <w:left w:val="single" w:sz="4" w:space="0" w:color="auto"/>
              <w:bottom w:val="single" w:sz="4" w:space="0" w:color="auto"/>
              <w:right w:val="single" w:sz="4" w:space="0" w:color="auto"/>
            </w:tcBorders>
          </w:tcPr>
          <w:p w14:paraId="022F6C1B" w14:textId="20F3A73C" w:rsidR="00DD7095" w:rsidRPr="00450064" w:rsidRDefault="00DD7095" w:rsidP="00A8278E">
            <w:pPr>
              <w:pStyle w:val="EnvelopeReturn"/>
              <w:jc w:val="center"/>
              <w:rPr>
                <w:rFonts w:ascii="Arial" w:hAnsi="Arial" w:cs="Arial"/>
                <w:sz w:val="20"/>
              </w:rPr>
            </w:pPr>
            <w:r w:rsidRPr="00450064">
              <w:rPr>
                <w:rFonts w:ascii="Arial" w:hAnsi="Arial" w:cs="Arial"/>
                <w:sz w:val="20"/>
              </w:rPr>
              <w:t>44</w:t>
            </w:r>
          </w:p>
        </w:tc>
        <w:tc>
          <w:tcPr>
            <w:tcW w:w="1259" w:type="dxa"/>
            <w:gridSpan w:val="2"/>
            <w:tcBorders>
              <w:top w:val="single" w:sz="4" w:space="0" w:color="auto"/>
              <w:left w:val="single" w:sz="4" w:space="0" w:color="auto"/>
              <w:bottom w:val="single" w:sz="4" w:space="0" w:color="auto"/>
              <w:right w:val="single" w:sz="4" w:space="0" w:color="auto"/>
            </w:tcBorders>
          </w:tcPr>
          <w:p w14:paraId="70530313"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2014–2015</w:t>
            </w:r>
          </w:p>
        </w:tc>
        <w:tc>
          <w:tcPr>
            <w:tcW w:w="3422" w:type="dxa"/>
            <w:tcBorders>
              <w:top w:val="single" w:sz="4" w:space="0" w:color="auto"/>
              <w:left w:val="single" w:sz="4" w:space="0" w:color="auto"/>
              <w:bottom w:val="single" w:sz="4" w:space="0" w:color="auto"/>
              <w:right w:val="single" w:sz="4" w:space="0" w:color="auto"/>
            </w:tcBorders>
          </w:tcPr>
          <w:p w14:paraId="3BA9E3BF" w14:textId="0085FFC2" w:rsidR="00DD7095" w:rsidRPr="00450064" w:rsidRDefault="00DD7095" w:rsidP="00A8278E">
            <w:pPr>
              <w:pStyle w:val="EnvelopeReturn"/>
              <w:rPr>
                <w:rFonts w:ascii="Arial" w:hAnsi="Arial" w:cs="Arial"/>
                <w:sz w:val="20"/>
              </w:rPr>
            </w:pPr>
            <w:r w:rsidRPr="00450064">
              <w:rPr>
                <w:rFonts w:ascii="Arial" w:hAnsi="Arial" w:cs="Arial"/>
                <w:sz w:val="20"/>
              </w:rPr>
              <w:t>From Education to Implementation: Addressing the Opioid Misuse Epidemic (PI: Gordon)</w:t>
            </w:r>
          </w:p>
        </w:tc>
        <w:tc>
          <w:tcPr>
            <w:tcW w:w="2161" w:type="dxa"/>
            <w:gridSpan w:val="2"/>
            <w:tcBorders>
              <w:top w:val="single" w:sz="4" w:space="0" w:color="auto"/>
              <w:left w:val="single" w:sz="4" w:space="0" w:color="auto"/>
              <w:bottom w:val="single" w:sz="4" w:space="0" w:color="auto"/>
              <w:right w:val="single" w:sz="4" w:space="0" w:color="auto"/>
            </w:tcBorders>
          </w:tcPr>
          <w:p w14:paraId="3FBE1948" w14:textId="1EE9A8B0" w:rsidR="00DD7095" w:rsidRPr="00450064" w:rsidRDefault="00DD7095" w:rsidP="00A8278E">
            <w:pPr>
              <w:pStyle w:val="EnvelopeReturn"/>
              <w:rPr>
                <w:rFonts w:ascii="Arial" w:hAnsi="Arial" w:cs="Arial"/>
                <w:sz w:val="20"/>
              </w:rPr>
            </w:pPr>
            <w:r w:rsidRPr="00450064">
              <w:rPr>
                <w:rFonts w:ascii="Arial" w:hAnsi="Arial" w:cs="Arial"/>
                <w:sz w:val="20"/>
              </w:rPr>
              <w:t>Principal Investigator, donated (AMERSA)</w:t>
            </w:r>
          </w:p>
        </w:tc>
        <w:tc>
          <w:tcPr>
            <w:tcW w:w="1709" w:type="dxa"/>
            <w:tcBorders>
              <w:top w:val="single" w:sz="4" w:space="0" w:color="auto"/>
              <w:left w:val="single" w:sz="4" w:space="0" w:color="auto"/>
              <w:bottom w:val="single" w:sz="4" w:space="0" w:color="auto"/>
              <w:right w:val="single" w:sz="4" w:space="0" w:color="auto"/>
            </w:tcBorders>
          </w:tcPr>
          <w:p w14:paraId="00B1E050" w14:textId="5E37D4C0" w:rsidR="00DD7095" w:rsidRPr="00450064" w:rsidRDefault="00DD7095" w:rsidP="00A8278E">
            <w:pPr>
              <w:pStyle w:val="EnvelopeReturn"/>
              <w:rPr>
                <w:rFonts w:ascii="Arial" w:hAnsi="Arial" w:cs="Arial"/>
                <w:sz w:val="20"/>
              </w:rPr>
            </w:pPr>
            <w:r w:rsidRPr="00450064">
              <w:rPr>
                <w:rFonts w:ascii="Arial" w:hAnsi="Arial" w:cs="Arial"/>
                <w:sz w:val="20"/>
              </w:rPr>
              <w:t>American Association of Addiction Psychiatry $5,000</w:t>
            </w:r>
          </w:p>
        </w:tc>
      </w:tr>
      <w:tr w:rsidR="00DD7095" w:rsidRPr="00450064" w14:paraId="0C21E9F1"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63"/>
        </w:trPr>
        <w:tc>
          <w:tcPr>
            <w:tcW w:w="1079" w:type="dxa"/>
            <w:tcBorders>
              <w:top w:val="single" w:sz="4" w:space="0" w:color="auto"/>
              <w:left w:val="single" w:sz="4" w:space="0" w:color="auto"/>
              <w:bottom w:val="single" w:sz="4" w:space="0" w:color="auto"/>
              <w:right w:val="single" w:sz="4" w:space="0" w:color="auto"/>
            </w:tcBorders>
          </w:tcPr>
          <w:p w14:paraId="1B36D053" w14:textId="2E115A77" w:rsidR="00DD7095" w:rsidRPr="00450064" w:rsidRDefault="00DD7095" w:rsidP="00A8278E">
            <w:pPr>
              <w:pStyle w:val="EnvelopeReturn"/>
              <w:jc w:val="center"/>
              <w:rPr>
                <w:rFonts w:ascii="Arial" w:hAnsi="Arial" w:cs="Arial"/>
                <w:sz w:val="20"/>
              </w:rPr>
            </w:pPr>
            <w:r w:rsidRPr="00450064">
              <w:rPr>
                <w:rFonts w:ascii="Arial" w:hAnsi="Arial" w:cs="Arial"/>
                <w:sz w:val="20"/>
              </w:rPr>
              <w:t>45</w:t>
            </w:r>
          </w:p>
        </w:tc>
        <w:tc>
          <w:tcPr>
            <w:tcW w:w="1259" w:type="dxa"/>
            <w:gridSpan w:val="2"/>
            <w:tcBorders>
              <w:top w:val="single" w:sz="4" w:space="0" w:color="auto"/>
              <w:left w:val="single" w:sz="4" w:space="0" w:color="auto"/>
              <w:bottom w:val="single" w:sz="4" w:space="0" w:color="auto"/>
              <w:right w:val="single" w:sz="4" w:space="0" w:color="auto"/>
            </w:tcBorders>
          </w:tcPr>
          <w:p w14:paraId="47824128" w14:textId="06849DD5" w:rsidR="00DD7095" w:rsidRPr="00450064" w:rsidRDefault="00DD7095" w:rsidP="00A8278E">
            <w:pPr>
              <w:pStyle w:val="EnvelopeReturn"/>
              <w:jc w:val="center"/>
              <w:rPr>
                <w:rFonts w:ascii="Arial" w:hAnsi="Arial" w:cs="Arial"/>
                <w:sz w:val="20"/>
              </w:rPr>
            </w:pPr>
            <w:r w:rsidRPr="00450064">
              <w:rPr>
                <w:rFonts w:ascii="Arial" w:hAnsi="Arial" w:cs="Arial"/>
                <w:sz w:val="20"/>
              </w:rPr>
              <w:t>Accepted. Unfunded. 2014</w:t>
            </w:r>
          </w:p>
        </w:tc>
        <w:tc>
          <w:tcPr>
            <w:tcW w:w="3422" w:type="dxa"/>
            <w:tcBorders>
              <w:top w:val="single" w:sz="4" w:space="0" w:color="auto"/>
              <w:left w:val="single" w:sz="4" w:space="0" w:color="auto"/>
              <w:bottom w:val="single" w:sz="4" w:space="0" w:color="auto"/>
              <w:right w:val="single" w:sz="4" w:space="0" w:color="auto"/>
            </w:tcBorders>
          </w:tcPr>
          <w:p w14:paraId="0CE37C90" w14:textId="2A6E5351" w:rsidR="00DD7095" w:rsidRPr="00450064" w:rsidRDefault="00DD7095" w:rsidP="00A8278E">
            <w:pPr>
              <w:pStyle w:val="EnvelopeReturn"/>
              <w:rPr>
                <w:rFonts w:ascii="Arial" w:hAnsi="Arial" w:cs="Arial"/>
                <w:sz w:val="20"/>
              </w:rPr>
            </w:pPr>
            <w:r w:rsidRPr="00450064">
              <w:rPr>
                <w:rFonts w:ascii="Arial" w:hAnsi="Arial" w:cs="Arial"/>
                <w:sz w:val="20"/>
              </w:rPr>
              <w:t>VA Homeless Patient-Aligned Care Teams-A National Implementation Evaluation (PI</w:t>
            </w:r>
            <w:r>
              <w:rPr>
                <w:rFonts w:ascii="Arial" w:hAnsi="Arial" w:cs="Arial"/>
                <w:sz w:val="20"/>
              </w:rPr>
              <w:t xml:space="preserve">: </w:t>
            </w:r>
            <w:r w:rsidRPr="00450064">
              <w:rPr>
                <w:rFonts w:ascii="Arial" w:hAnsi="Arial" w:cs="Arial"/>
                <w:sz w:val="20"/>
              </w:rPr>
              <w:t>Gordon)</w:t>
            </w:r>
          </w:p>
        </w:tc>
        <w:tc>
          <w:tcPr>
            <w:tcW w:w="2161" w:type="dxa"/>
            <w:gridSpan w:val="2"/>
            <w:tcBorders>
              <w:top w:val="single" w:sz="4" w:space="0" w:color="auto"/>
              <w:left w:val="single" w:sz="4" w:space="0" w:color="auto"/>
              <w:bottom w:val="single" w:sz="4" w:space="0" w:color="auto"/>
              <w:right w:val="single" w:sz="4" w:space="0" w:color="auto"/>
            </w:tcBorders>
          </w:tcPr>
          <w:p w14:paraId="25539B66" w14:textId="7D11D4CE" w:rsidR="00DD7095" w:rsidRPr="00450064" w:rsidRDefault="00DD7095" w:rsidP="00A8278E">
            <w:pPr>
              <w:pStyle w:val="EnvelopeReturn"/>
              <w:rPr>
                <w:rFonts w:ascii="Arial" w:hAnsi="Arial" w:cs="Arial"/>
                <w:sz w:val="20"/>
              </w:rPr>
            </w:pPr>
            <w:r w:rsidRPr="00450064">
              <w:rPr>
                <w:rFonts w:ascii="Arial" w:hAnsi="Arial" w:cs="Arial"/>
                <w:sz w:val="20"/>
              </w:rPr>
              <w:t>Principal Investigator, 20%</w:t>
            </w:r>
          </w:p>
        </w:tc>
        <w:tc>
          <w:tcPr>
            <w:tcW w:w="1709" w:type="dxa"/>
            <w:tcBorders>
              <w:top w:val="single" w:sz="4" w:space="0" w:color="auto"/>
              <w:left w:val="single" w:sz="4" w:space="0" w:color="auto"/>
              <w:bottom w:val="single" w:sz="4" w:space="0" w:color="auto"/>
              <w:right w:val="single" w:sz="4" w:space="0" w:color="auto"/>
            </w:tcBorders>
          </w:tcPr>
          <w:p w14:paraId="167E7381" w14:textId="57A543E0" w:rsidR="00DD7095" w:rsidRPr="00450064" w:rsidRDefault="00DD7095" w:rsidP="00A8278E">
            <w:pPr>
              <w:pStyle w:val="EnvelopeReturn"/>
              <w:rPr>
                <w:rFonts w:ascii="Arial" w:hAnsi="Arial" w:cs="Arial"/>
                <w:sz w:val="20"/>
              </w:rPr>
            </w:pPr>
            <w:r w:rsidRPr="00450064">
              <w:rPr>
                <w:rFonts w:ascii="Arial" w:hAnsi="Arial" w:cs="Arial"/>
                <w:sz w:val="20"/>
              </w:rPr>
              <w:t xml:space="preserve">VA: QUERI $99,831. </w:t>
            </w:r>
          </w:p>
        </w:tc>
      </w:tr>
      <w:tr w:rsidR="00DD7095" w:rsidRPr="00450064" w14:paraId="48764DB8"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63"/>
        </w:trPr>
        <w:tc>
          <w:tcPr>
            <w:tcW w:w="1079" w:type="dxa"/>
            <w:tcBorders>
              <w:top w:val="single" w:sz="4" w:space="0" w:color="auto"/>
              <w:left w:val="single" w:sz="4" w:space="0" w:color="auto"/>
              <w:bottom w:val="single" w:sz="4" w:space="0" w:color="auto"/>
              <w:right w:val="single" w:sz="4" w:space="0" w:color="auto"/>
            </w:tcBorders>
          </w:tcPr>
          <w:p w14:paraId="3085C714" w14:textId="73A8AC34" w:rsidR="00DD7095" w:rsidRPr="00450064" w:rsidRDefault="00DD7095" w:rsidP="00A8278E">
            <w:pPr>
              <w:pStyle w:val="EnvelopeReturn"/>
              <w:jc w:val="center"/>
              <w:rPr>
                <w:rFonts w:ascii="Arial" w:hAnsi="Arial" w:cs="Arial"/>
                <w:sz w:val="20"/>
              </w:rPr>
            </w:pPr>
            <w:r w:rsidRPr="00450064">
              <w:rPr>
                <w:rFonts w:ascii="Arial" w:hAnsi="Arial" w:cs="Arial"/>
                <w:sz w:val="20"/>
              </w:rPr>
              <w:t>47</w:t>
            </w:r>
          </w:p>
        </w:tc>
        <w:tc>
          <w:tcPr>
            <w:tcW w:w="1259" w:type="dxa"/>
            <w:gridSpan w:val="2"/>
            <w:tcBorders>
              <w:top w:val="single" w:sz="4" w:space="0" w:color="auto"/>
              <w:left w:val="single" w:sz="4" w:space="0" w:color="auto"/>
              <w:bottom w:val="single" w:sz="4" w:space="0" w:color="auto"/>
              <w:right w:val="single" w:sz="4" w:space="0" w:color="auto"/>
            </w:tcBorders>
          </w:tcPr>
          <w:p w14:paraId="17331785"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2015–2016</w:t>
            </w:r>
          </w:p>
        </w:tc>
        <w:tc>
          <w:tcPr>
            <w:tcW w:w="3422" w:type="dxa"/>
            <w:tcBorders>
              <w:top w:val="single" w:sz="4" w:space="0" w:color="auto"/>
              <w:left w:val="single" w:sz="4" w:space="0" w:color="auto"/>
              <w:bottom w:val="single" w:sz="4" w:space="0" w:color="auto"/>
              <w:right w:val="single" w:sz="4" w:space="0" w:color="auto"/>
            </w:tcBorders>
          </w:tcPr>
          <w:p w14:paraId="1E1A0736" w14:textId="2FB16FB2" w:rsidR="00DD7095" w:rsidRPr="00450064" w:rsidRDefault="00DD7095" w:rsidP="00A8278E">
            <w:pPr>
              <w:pStyle w:val="EnvelopeReturn"/>
              <w:rPr>
                <w:rFonts w:ascii="Arial" w:hAnsi="Arial" w:cs="Arial"/>
                <w:sz w:val="20"/>
              </w:rPr>
            </w:pPr>
            <w:r w:rsidRPr="00450064">
              <w:rPr>
                <w:rFonts w:ascii="Arial" w:hAnsi="Arial" w:cs="Arial"/>
                <w:sz w:val="20"/>
              </w:rPr>
              <w:t>From Education to Practice: Addressing Opioid Misuse through Healthcare Provider Training – a special issue in the Substance Abuse journal (PI: Gordon)</w:t>
            </w:r>
          </w:p>
        </w:tc>
        <w:tc>
          <w:tcPr>
            <w:tcW w:w="2161" w:type="dxa"/>
            <w:gridSpan w:val="2"/>
            <w:tcBorders>
              <w:top w:val="single" w:sz="4" w:space="0" w:color="auto"/>
              <w:left w:val="single" w:sz="4" w:space="0" w:color="auto"/>
              <w:bottom w:val="single" w:sz="4" w:space="0" w:color="auto"/>
              <w:right w:val="single" w:sz="4" w:space="0" w:color="auto"/>
            </w:tcBorders>
          </w:tcPr>
          <w:p w14:paraId="67935771" w14:textId="77777777" w:rsidR="00DD7095" w:rsidRPr="00450064" w:rsidRDefault="00DD7095" w:rsidP="00A8278E">
            <w:pPr>
              <w:pStyle w:val="EnvelopeReturn"/>
              <w:rPr>
                <w:rFonts w:ascii="Arial" w:hAnsi="Arial" w:cs="Arial"/>
                <w:sz w:val="20"/>
              </w:rPr>
            </w:pPr>
            <w:r w:rsidRPr="00450064">
              <w:rPr>
                <w:rFonts w:ascii="Arial" w:hAnsi="Arial" w:cs="Arial"/>
                <w:sz w:val="20"/>
              </w:rPr>
              <w:t>Principal Investigator, donated (AMERSA)</w:t>
            </w:r>
          </w:p>
        </w:tc>
        <w:tc>
          <w:tcPr>
            <w:tcW w:w="1709" w:type="dxa"/>
            <w:tcBorders>
              <w:top w:val="single" w:sz="4" w:space="0" w:color="auto"/>
              <w:left w:val="single" w:sz="4" w:space="0" w:color="auto"/>
              <w:bottom w:val="single" w:sz="4" w:space="0" w:color="auto"/>
              <w:right w:val="single" w:sz="4" w:space="0" w:color="auto"/>
            </w:tcBorders>
          </w:tcPr>
          <w:p w14:paraId="63EE4FBF" w14:textId="033B9026" w:rsidR="00DD7095" w:rsidRPr="00450064" w:rsidRDefault="00DD7095" w:rsidP="00A8278E">
            <w:pPr>
              <w:pStyle w:val="EnvelopeReturn"/>
              <w:rPr>
                <w:rFonts w:ascii="Arial" w:hAnsi="Arial" w:cs="Arial"/>
                <w:sz w:val="20"/>
              </w:rPr>
            </w:pPr>
            <w:r w:rsidRPr="00450064">
              <w:rPr>
                <w:rFonts w:ascii="Arial" w:hAnsi="Arial" w:cs="Arial"/>
                <w:sz w:val="20"/>
              </w:rPr>
              <w:t>American Association of Addiction Psychiatry $5,000</w:t>
            </w:r>
          </w:p>
        </w:tc>
      </w:tr>
      <w:tr w:rsidR="00DD7095" w:rsidRPr="00450064" w14:paraId="186EF88C"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60BCDD88" w14:textId="1D39E232"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lastRenderedPageBreak/>
              <w:t>48</w:t>
            </w:r>
          </w:p>
        </w:tc>
        <w:tc>
          <w:tcPr>
            <w:tcW w:w="1259" w:type="dxa"/>
            <w:gridSpan w:val="2"/>
            <w:tcBorders>
              <w:top w:val="single" w:sz="4" w:space="0" w:color="auto"/>
              <w:left w:val="single" w:sz="4" w:space="0" w:color="auto"/>
              <w:bottom w:val="single" w:sz="4" w:space="0" w:color="auto"/>
              <w:right w:val="single" w:sz="4" w:space="0" w:color="auto"/>
            </w:tcBorders>
          </w:tcPr>
          <w:p w14:paraId="2E56F44A" w14:textId="0E898118"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2005–2017 Annual renewal</w:t>
            </w:r>
          </w:p>
        </w:tc>
        <w:tc>
          <w:tcPr>
            <w:tcW w:w="3422" w:type="dxa"/>
            <w:tcBorders>
              <w:top w:val="single" w:sz="4" w:space="0" w:color="auto"/>
              <w:left w:val="single" w:sz="4" w:space="0" w:color="auto"/>
              <w:bottom w:val="single" w:sz="4" w:space="0" w:color="auto"/>
              <w:right w:val="single" w:sz="4" w:space="0" w:color="auto"/>
            </w:tcBorders>
          </w:tcPr>
          <w:p w14:paraId="58E6825D" w14:textId="508B424E"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450064">
              <w:rPr>
                <w:rFonts w:ascii="Arial" w:hAnsi="Arial" w:cs="Arial"/>
                <w:sz w:val="20"/>
                <w:szCs w:val="20"/>
              </w:rPr>
              <w:t>XVA 72-031 The Interplay of Homelessness and Alcohol Use on HIV-Positive and HIV-Negative Veterans (PI: Gordon)</w:t>
            </w:r>
          </w:p>
        </w:tc>
        <w:tc>
          <w:tcPr>
            <w:tcW w:w="2161" w:type="dxa"/>
            <w:gridSpan w:val="2"/>
            <w:tcBorders>
              <w:top w:val="single" w:sz="4" w:space="0" w:color="auto"/>
              <w:left w:val="single" w:sz="4" w:space="0" w:color="auto"/>
              <w:bottom w:val="single" w:sz="4" w:space="0" w:color="auto"/>
              <w:right w:val="single" w:sz="4" w:space="0" w:color="auto"/>
            </w:tcBorders>
          </w:tcPr>
          <w:p w14:paraId="4F50E989" w14:textId="5074CDD3"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Principal Investigator, 5% donated</w:t>
            </w:r>
          </w:p>
        </w:tc>
        <w:tc>
          <w:tcPr>
            <w:tcW w:w="1709" w:type="dxa"/>
            <w:tcBorders>
              <w:top w:val="single" w:sz="4" w:space="0" w:color="auto"/>
              <w:left w:val="single" w:sz="4" w:space="0" w:color="auto"/>
              <w:bottom w:val="single" w:sz="4" w:space="0" w:color="auto"/>
              <w:right w:val="single" w:sz="4" w:space="0" w:color="auto"/>
            </w:tcBorders>
          </w:tcPr>
          <w:p w14:paraId="44EB7832" w14:textId="70B1C316"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VISN 4 $550,000</w:t>
            </w:r>
          </w:p>
        </w:tc>
      </w:tr>
      <w:tr w:rsidR="00DD7095" w:rsidRPr="00450064" w14:paraId="465CB9E1"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1079" w:type="dxa"/>
            <w:tcBorders>
              <w:top w:val="single" w:sz="4" w:space="0" w:color="auto"/>
              <w:left w:val="single" w:sz="4" w:space="0" w:color="auto"/>
              <w:bottom w:val="single" w:sz="4" w:space="0" w:color="auto"/>
              <w:right w:val="single" w:sz="4" w:space="0" w:color="auto"/>
            </w:tcBorders>
          </w:tcPr>
          <w:p w14:paraId="416E612D" w14:textId="201B2040"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49</w:t>
            </w:r>
          </w:p>
        </w:tc>
        <w:tc>
          <w:tcPr>
            <w:tcW w:w="1259" w:type="dxa"/>
            <w:gridSpan w:val="2"/>
            <w:tcBorders>
              <w:top w:val="single" w:sz="4" w:space="0" w:color="auto"/>
              <w:left w:val="single" w:sz="4" w:space="0" w:color="auto"/>
              <w:bottom w:val="single" w:sz="4" w:space="0" w:color="auto"/>
              <w:right w:val="single" w:sz="4" w:space="0" w:color="auto"/>
            </w:tcBorders>
          </w:tcPr>
          <w:p w14:paraId="15B327FE" w14:textId="0750424A"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2012–2017 Annual renewal</w:t>
            </w:r>
          </w:p>
        </w:tc>
        <w:tc>
          <w:tcPr>
            <w:tcW w:w="3422" w:type="dxa"/>
            <w:tcBorders>
              <w:top w:val="single" w:sz="4" w:space="0" w:color="auto"/>
              <w:left w:val="single" w:sz="4" w:space="0" w:color="auto"/>
              <w:bottom w:val="single" w:sz="4" w:space="0" w:color="auto"/>
              <w:right w:val="single" w:sz="4" w:space="0" w:color="auto"/>
            </w:tcBorders>
          </w:tcPr>
          <w:p w14:paraId="1511F6D8" w14:textId="6E8BF895" w:rsidR="00DD7095" w:rsidRPr="00450064" w:rsidRDefault="00DD7095" w:rsidP="00A8278E">
            <w:pPr>
              <w:keepLines/>
              <w:tabs>
                <w:tab w:val="left" w:pos="900"/>
                <w:tab w:val="right" w:pos="6300"/>
                <w:tab w:val="left" w:pos="6480"/>
                <w:tab w:val="left" w:pos="7020"/>
              </w:tabs>
              <w:autoSpaceDE w:val="0"/>
              <w:autoSpaceDN w:val="0"/>
              <w:adjustRightInd w:val="0"/>
              <w:ind w:left="34"/>
              <w:rPr>
                <w:rFonts w:ascii="Arial" w:hAnsi="Arial" w:cs="Arial"/>
                <w:sz w:val="20"/>
                <w:szCs w:val="20"/>
              </w:rPr>
            </w:pPr>
            <w:r w:rsidRPr="00450064">
              <w:rPr>
                <w:rFonts w:ascii="Arial" w:hAnsi="Arial" w:cs="Arial"/>
                <w:sz w:val="20"/>
                <w:szCs w:val="20"/>
              </w:rPr>
              <w:t>Addiction Triage for Homeless - Enhancing VA Medical Homes: VA Pittsburgh’s ANTHEM Program (PI: Gordon)</w:t>
            </w:r>
          </w:p>
        </w:tc>
        <w:tc>
          <w:tcPr>
            <w:tcW w:w="2161" w:type="dxa"/>
            <w:gridSpan w:val="2"/>
            <w:tcBorders>
              <w:top w:val="single" w:sz="4" w:space="0" w:color="auto"/>
              <w:left w:val="single" w:sz="4" w:space="0" w:color="auto"/>
              <w:bottom w:val="single" w:sz="4" w:space="0" w:color="auto"/>
              <w:right w:val="single" w:sz="4" w:space="0" w:color="auto"/>
            </w:tcBorders>
          </w:tcPr>
          <w:p w14:paraId="6E7EBB52" w14:textId="2D0BCA81"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Principal Investigator,15%</w:t>
            </w:r>
          </w:p>
        </w:tc>
        <w:tc>
          <w:tcPr>
            <w:tcW w:w="1709" w:type="dxa"/>
            <w:tcBorders>
              <w:top w:val="single" w:sz="4" w:space="0" w:color="auto"/>
              <w:left w:val="single" w:sz="4" w:space="0" w:color="auto"/>
              <w:bottom w:val="single" w:sz="4" w:space="0" w:color="auto"/>
              <w:right w:val="single" w:sz="4" w:space="0" w:color="auto"/>
            </w:tcBorders>
          </w:tcPr>
          <w:p w14:paraId="0A35A08B" w14:textId="2E3B86ED"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color w:val="000000"/>
                <w:sz w:val="20"/>
                <w:szCs w:val="20"/>
              </w:rPr>
            </w:pPr>
            <w:r w:rsidRPr="00450064">
              <w:rPr>
                <w:rFonts w:ascii="Arial" w:hAnsi="Arial" w:cs="Arial"/>
                <w:color w:val="000000"/>
                <w:sz w:val="20"/>
                <w:szCs w:val="20"/>
              </w:rPr>
              <w:t>VA: VACO $733,239</w:t>
            </w:r>
          </w:p>
        </w:tc>
      </w:tr>
      <w:tr w:rsidR="00DD7095" w:rsidRPr="00450064" w14:paraId="0EAE103C"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276CD686" w14:textId="22B64C3C" w:rsidR="00DD7095" w:rsidRPr="00450064" w:rsidRDefault="00DD7095" w:rsidP="00A8278E">
            <w:pPr>
              <w:pStyle w:val="EnvelopeReturn"/>
              <w:jc w:val="center"/>
              <w:rPr>
                <w:rFonts w:ascii="Arial" w:hAnsi="Arial" w:cs="Arial"/>
                <w:sz w:val="20"/>
              </w:rPr>
            </w:pPr>
            <w:r w:rsidRPr="00450064">
              <w:rPr>
                <w:rFonts w:ascii="Arial" w:hAnsi="Arial" w:cs="Arial"/>
                <w:sz w:val="20"/>
              </w:rPr>
              <w:t>50</w:t>
            </w:r>
          </w:p>
        </w:tc>
        <w:tc>
          <w:tcPr>
            <w:tcW w:w="1259" w:type="dxa"/>
            <w:gridSpan w:val="2"/>
            <w:tcBorders>
              <w:top w:val="single" w:sz="4" w:space="0" w:color="auto"/>
              <w:left w:val="single" w:sz="4" w:space="0" w:color="auto"/>
              <w:bottom w:val="single" w:sz="4" w:space="0" w:color="auto"/>
              <w:right w:val="single" w:sz="4" w:space="0" w:color="auto"/>
            </w:tcBorders>
          </w:tcPr>
          <w:p w14:paraId="156E9538"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2016</w:t>
            </w:r>
          </w:p>
        </w:tc>
        <w:tc>
          <w:tcPr>
            <w:tcW w:w="3422" w:type="dxa"/>
            <w:tcBorders>
              <w:top w:val="single" w:sz="4" w:space="0" w:color="auto"/>
              <w:left w:val="single" w:sz="4" w:space="0" w:color="auto"/>
              <w:bottom w:val="single" w:sz="4" w:space="0" w:color="auto"/>
              <w:right w:val="single" w:sz="4" w:space="0" w:color="auto"/>
            </w:tcBorders>
          </w:tcPr>
          <w:p w14:paraId="4E5F4435" w14:textId="67908827" w:rsidR="00DD7095" w:rsidRPr="00450064" w:rsidRDefault="00DD7095" w:rsidP="00A8278E">
            <w:pPr>
              <w:tabs>
                <w:tab w:val="left" w:pos="20"/>
              </w:tabs>
              <w:rPr>
                <w:rStyle w:val="clsstaticdata1"/>
                <w:bCs/>
                <w:iCs/>
                <w:color w:val="auto"/>
                <w:sz w:val="20"/>
                <w:szCs w:val="20"/>
              </w:rPr>
            </w:pPr>
            <w:r w:rsidRPr="00450064">
              <w:rPr>
                <w:rFonts w:ascii="Arial" w:hAnsi="Arial" w:cs="Arial"/>
                <w:bCs/>
                <w:iCs/>
                <w:sz w:val="20"/>
                <w:szCs w:val="20"/>
              </w:rPr>
              <w:t>Predictive Model-Based Targeted Risk Mitigation for Patients Receiving VA Opioid Prescriptions who are at High Risk of Adverse Events (PIs: Gellad/Hausmann)</w:t>
            </w:r>
          </w:p>
        </w:tc>
        <w:tc>
          <w:tcPr>
            <w:tcW w:w="2161" w:type="dxa"/>
            <w:gridSpan w:val="2"/>
            <w:tcBorders>
              <w:top w:val="single" w:sz="4" w:space="0" w:color="auto"/>
              <w:left w:val="single" w:sz="4" w:space="0" w:color="auto"/>
              <w:bottom w:val="single" w:sz="4" w:space="0" w:color="auto"/>
              <w:right w:val="single" w:sz="4" w:space="0" w:color="auto"/>
            </w:tcBorders>
          </w:tcPr>
          <w:p w14:paraId="37C88E4E" w14:textId="77777777" w:rsidR="00DD7095" w:rsidRPr="00450064" w:rsidRDefault="00DD7095" w:rsidP="00A8278E">
            <w:pPr>
              <w:pStyle w:val="EnvelopeReturn"/>
              <w:rPr>
                <w:rFonts w:ascii="Arial" w:hAnsi="Arial" w:cs="Arial"/>
                <w:sz w:val="20"/>
              </w:rPr>
            </w:pPr>
            <w:r w:rsidRPr="00450064">
              <w:rPr>
                <w:rFonts w:ascii="Arial" w:hAnsi="Arial" w:cs="Arial"/>
                <w:sz w:val="20"/>
              </w:rPr>
              <w:t>Co-I, 5%</w:t>
            </w:r>
          </w:p>
        </w:tc>
        <w:tc>
          <w:tcPr>
            <w:tcW w:w="1709" w:type="dxa"/>
            <w:tcBorders>
              <w:top w:val="single" w:sz="4" w:space="0" w:color="auto"/>
              <w:left w:val="single" w:sz="4" w:space="0" w:color="auto"/>
              <w:bottom w:val="single" w:sz="4" w:space="0" w:color="auto"/>
              <w:right w:val="single" w:sz="4" w:space="0" w:color="auto"/>
            </w:tcBorders>
          </w:tcPr>
          <w:p w14:paraId="64D30685" w14:textId="7FF7FC21" w:rsidR="00DD7095" w:rsidRPr="00450064" w:rsidRDefault="00DD7095" w:rsidP="00A8278E">
            <w:pPr>
              <w:pStyle w:val="EnvelopeReturn"/>
              <w:rPr>
                <w:rFonts w:ascii="Arial" w:hAnsi="Arial" w:cs="Arial"/>
                <w:sz w:val="20"/>
              </w:rPr>
            </w:pPr>
            <w:r w:rsidRPr="00450064">
              <w:rPr>
                <w:rFonts w:ascii="Arial" w:hAnsi="Arial" w:cs="Arial"/>
                <w:sz w:val="20"/>
              </w:rPr>
              <w:t>VA: HSR&amp;D $205,382</w:t>
            </w:r>
          </w:p>
        </w:tc>
      </w:tr>
      <w:tr w:rsidR="00DD7095" w:rsidRPr="00450064" w14:paraId="3151154E"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27650B11" w14:textId="38ED30E6" w:rsidR="00DD7095" w:rsidRPr="00450064" w:rsidRDefault="00DD7095" w:rsidP="00A8278E">
            <w:pPr>
              <w:pStyle w:val="EnvelopeReturn"/>
              <w:jc w:val="center"/>
              <w:rPr>
                <w:rFonts w:ascii="Arial" w:hAnsi="Arial" w:cs="Arial"/>
                <w:sz w:val="20"/>
              </w:rPr>
            </w:pPr>
            <w:r w:rsidRPr="00450064">
              <w:rPr>
                <w:rFonts w:ascii="Arial" w:hAnsi="Arial" w:cs="Arial"/>
                <w:sz w:val="20"/>
              </w:rPr>
              <w:t>51</w:t>
            </w:r>
          </w:p>
        </w:tc>
        <w:tc>
          <w:tcPr>
            <w:tcW w:w="1259" w:type="dxa"/>
            <w:gridSpan w:val="2"/>
            <w:tcBorders>
              <w:top w:val="single" w:sz="4" w:space="0" w:color="auto"/>
              <w:left w:val="single" w:sz="4" w:space="0" w:color="auto"/>
              <w:bottom w:val="single" w:sz="4" w:space="0" w:color="auto"/>
              <w:right w:val="single" w:sz="4" w:space="0" w:color="auto"/>
            </w:tcBorders>
          </w:tcPr>
          <w:p w14:paraId="6A6653A1" w14:textId="6886569A" w:rsidR="00DD7095" w:rsidRPr="00450064" w:rsidRDefault="00DD7095" w:rsidP="00A8278E">
            <w:pPr>
              <w:pStyle w:val="EnvelopeReturn"/>
              <w:jc w:val="center"/>
              <w:rPr>
                <w:rFonts w:ascii="Arial" w:hAnsi="Arial" w:cs="Arial"/>
                <w:sz w:val="20"/>
              </w:rPr>
            </w:pPr>
            <w:r w:rsidRPr="00450064">
              <w:rPr>
                <w:rFonts w:ascii="Arial" w:hAnsi="Arial" w:cs="Arial"/>
                <w:sz w:val="20"/>
              </w:rPr>
              <w:t>2014–2018</w:t>
            </w:r>
          </w:p>
        </w:tc>
        <w:tc>
          <w:tcPr>
            <w:tcW w:w="3422" w:type="dxa"/>
            <w:tcBorders>
              <w:top w:val="single" w:sz="4" w:space="0" w:color="auto"/>
              <w:left w:val="single" w:sz="4" w:space="0" w:color="auto"/>
              <w:bottom w:val="single" w:sz="4" w:space="0" w:color="auto"/>
              <w:right w:val="single" w:sz="4" w:space="0" w:color="auto"/>
            </w:tcBorders>
          </w:tcPr>
          <w:p w14:paraId="28E51CD0" w14:textId="1BE0390F" w:rsidR="00DD7095" w:rsidRPr="00450064" w:rsidRDefault="00DD7095" w:rsidP="00A8278E">
            <w:pPr>
              <w:rPr>
                <w:rFonts w:ascii="Arial" w:hAnsi="Arial" w:cs="Arial"/>
                <w:sz w:val="20"/>
                <w:szCs w:val="20"/>
              </w:rPr>
            </w:pPr>
            <w:r w:rsidRPr="00450064">
              <w:rPr>
                <w:rFonts w:ascii="Arial" w:hAnsi="Arial" w:cs="Arial"/>
                <w:sz w:val="20"/>
                <w:szCs w:val="20"/>
              </w:rPr>
              <w:t>1U01CE002496-01 The Influence of Formulary Management Strategies on Opioid Medication Use (PI: Cochran)</w:t>
            </w:r>
          </w:p>
          <w:p w14:paraId="72A33A20" w14:textId="77777777" w:rsidR="00DD7095" w:rsidRPr="00450064" w:rsidRDefault="00DD7095" w:rsidP="00A8278E">
            <w:pPr>
              <w:tabs>
                <w:tab w:val="left" w:pos="20"/>
              </w:tabs>
              <w:rPr>
                <w:rFonts w:ascii="Arial" w:hAnsi="Arial" w:cs="Arial"/>
                <w:bCs/>
                <w:iCs/>
                <w:sz w:val="20"/>
                <w:szCs w:val="20"/>
              </w:rPr>
            </w:pPr>
          </w:p>
        </w:tc>
        <w:tc>
          <w:tcPr>
            <w:tcW w:w="2161" w:type="dxa"/>
            <w:gridSpan w:val="2"/>
            <w:tcBorders>
              <w:top w:val="single" w:sz="4" w:space="0" w:color="auto"/>
              <w:left w:val="single" w:sz="4" w:space="0" w:color="auto"/>
              <w:bottom w:val="single" w:sz="4" w:space="0" w:color="auto"/>
              <w:right w:val="single" w:sz="4" w:space="0" w:color="auto"/>
            </w:tcBorders>
          </w:tcPr>
          <w:p w14:paraId="7AF9DA61" w14:textId="028BDF7E" w:rsidR="00DD7095" w:rsidRPr="00450064" w:rsidRDefault="00DD7095" w:rsidP="00A8278E">
            <w:pPr>
              <w:pStyle w:val="EnvelopeReturn"/>
              <w:rPr>
                <w:rFonts w:ascii="Arial" w:hAnsi="Arial" w:cs="Arial"/>
                <w:sz w:val="20"/>
              </w:rPr>
            </w:pPr>
            <w:r w:rsidRPr="00450064">
              <w:rPr>
                <w:rFonts w:ascii="Arial" w:hAnsi="Arial" w:cs="Arial"/>
                <w:sz w:val="20"/>
              </w:rPr>
              <w:t>Co-Investigator, 5%</w:t>
            </w:r>
          </w:p>
        </w:tc>
        <w:tc>
          <w:tcPr>
            <w:tcW w:w="1709" w:type="dxa"/>
            <w:tcBorders>
              <w:top w:val="single" w:sz="4" w:space="0" w:color="auto"/>
              <w:left w:val="single" w:sz="4" w:space="0" w:color="auto"/>
              <w:bottom w:val="single" w:sz="4" w:space="0" w:color="auto"/>
              <w:right w:val="single" w:sz="4" w:space="0" w:color="auto"/>
            </w:tcBorders>
          </w:tcPr>
          <w:p w14:paraId="5E3BA5B6" w14:textId="7CD9A246"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color w:val="000000"/>
                <w:sz w:val="20"/>
                <w:szCs w:val="20"/>
              </w:rPr>
            </w:pPr>
            <w:r w:rsidRPr="00450064">
              <w:rPr>
                <w:rFonts w:ascii="Arial" w:hAnsi="Arial" w:cs="Arial"/>
                <w:color w:val="000000"/>
                <w:sz w:val="20"/>
                <w:szCs w:val="20"/>
              </w:rPr>
              <w:t xml:space="preserve">NIH: NIDA/CDC </w:t>
            </w:r>
            <w:r w:rsidRPr="00450064">
              <w:rPr>
                <w:rFonts w:ascii="Arial" w:hAnsi="Arial" w:cs="Arial"/>
                <w:sz w:val="20"/>
                <w:szCs w:val="20"/>
              </w:rPr>
              <w:t>$399,895</w:t>
            </w:r>
          </w:p>
        </w:tc>
      </w:tr>
      <w:tr w:rsidR="00DD7095" w:rsidRPr="00450064" w14:paraId="2590FB30"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3827DA12" w14:textId="2BD37E90" w:rsidR="00DD7095" w:rsidRPr="00450064" w:rsidRDefault="00DD7095" w:rsidP="00A8278E">
            <w:pPr>
              <w:pStyle w:val="EnvelopeReturn"/>
              <w:jc w:val="center"/>
              <w:rPr>
                <w:rFonts w:ascii="Arial" w:hAnsi="Arial" w:cs="Arial"/>
                <w:sz w:val="20"/>
              </w:rPr>
            </w:pPr>
            <w:r w:rsidRPr="00450064">
              <w:rPr>
                <w:rFonts w:ascii="Arial" w:hAnsi="Arial" w:cs="Arial"/>
                <w:sz w:val="20"/>
              </w:rPr>
              <w:t>52</w:t>
            </w:r>
          </w:p>
        </w:tc>
        <w:tc>
          <w:tcPr>
            <w:tcW w:w="1259" w:type="dxa"/>
            <w:gridSpan w:val="2"/>
            <w:tcBorders>
              <w:top w:val="single" w:sz="4" w:space="0" w:color="auto"/>
              <w:left w:val="single" w:sz="4" w:space="0" w:color="auto"/>
              <w:bottom w:val="single" w:sz="4" w:space="0" w:color="auto"/>
              <w:right w:val="single" w:sz="4" w:space="0" w:color="auto"/>
            </w:tcBorders>
          </w:tcPr>
          <w:p w14:paraId="6BE5AE6A" w14:textId="5FAC07A6" w:rsidR="00DD7095" w:rsidRPr="00450064" w:rsidRDefault="00DD7095" w:rsidP="00A8278E">
            <w:pPr>
              <w:pStyle w:val="EnvelopeReturn"/>
              <w:jc w:val="center"/>
              <w:rPr>
                <w:rFonts w:ascii="Arial" w:hAnsi="Arial" w:cs="Arial"/>
                <w:sz w:val="20"/>
              </w:rPr>
            </w:pPr>
            <w:r w:rsidRPr="00450064">
              <w:rPr>
                <w:rFonts w:ascii="Arial" w:hAnsi="Arial" w:cs="Arial"/>
                <w:sz w:val="20"/>
              </w:rPr>
              <w:t>2015–2018</w:t>
            </w:r>
          </w:p>
        </w:tc>
        <w:tc>
          <w:tcPr>
            <w:tcW w:w="3422" w:type="dxa"/>
            <w:tcBorders>
              <w:top w:val="single" w:sz="4" w:space="0" w:color="auto"/>
              <w:left w:val="single" w:sz="4" w:space="0" w:color="auto"/>
              <w:bottom w:val="single" w:sz="4" w:space="0" w:color="auto"/>
              <w:right w:val="single" w:sz="4" w:space="0" w:color="auto"/>
            </w:tcBorders>
          </w:tcPr>
          <w:p w14:paraId="6B544015" w14:textId="77777777" w:rsidR="00DD7095" w:rsidRPr="00450064" w:rsidRDefault="00DD7095" w:rsidP="00A8278E">
            <w:pPr>
              <w:pStyle w:val="EnvelopeReturn"/>
              <w:rPr>
                <w:rFonts w:ascii="Arial" w:hAnsi="Arial" w:cs="Arial"/>
                <w:sz w:val="20"/>
              </w:rPr>
            </w:pPr>
            <w:r w:rsidRPr="00450064">
              <w:rPr>
                <w:rFonts w:ascii="Arial" w:hAnsi="Arial" w:cs="Arial"/>
                <w:bCs/>
                <w:sz w:val="20"/>
              </w:rPr>
              <w:t xml:space="preserve">PAXXX </w:t>
            </w:r>
            <w:r w:rsidRPr="00450064">
              <w:rPr>
                <w:rFonts w:ascii="Arial" w:hAnsi="Arial" w:cs="Arial"/>
                <w:sz w:val="20"/>
              </w:rPr>
              <w:t>The Influence of Formulary Management Strategies on Opioid Medication Use Among Patients and Prescribers (PI: Donohue)</w:t>
            </w:r>
          </w:p>
          <w:p w14:paraId="65611C74" w14:textId="77777777" w:rsidR="00DD7095" w:rsidRPr="00450064" w:rsidRDefault="00DD7095" w:rsidP="00A8278E">
            <w:pPr>
              <w:rPr>
                <w:rFonts w:ascii="Arial" w:hAnsi="Arial" w:cs="Arial"/>
                <w:sz w:val="20"/>
                <w:szCs w:val="20"/>
              </w:rPr>
            </w:pPr>
          </w:p>
        </w:tc>
        <w:tc>
          <w:tcPr>
            <w:tcW w:w="2161" w:type="dxa"/>
            <w:gridSpan w:val="2"/>
            <w:tcBorders>
              <w:top w:val="single" w:sz="4" w:space="0" w:color="auto"/>
              <w:left w:val="single" w:sz="4" w:space="0" w:color="auto"/>
              <w:bottom w:val="single" w:sz="4" w:space="0" w:color="auto"/>
              <w:right w:val="single" w:sz="4" w:space="0" w:color="auto"/>
            </w:tcBorders>
          </w:tcPr>
          <w:p w14:paraId="598D8965" w14:textId="2AF81F71" w:rsidR="00DD7095" w:rsidRPr="00450064" w:rsidRDefault="00DD7095" w:rsidP="00A8278E">
            <w:pPr>
              <w:pStyle w:val="EnvelopeReturn"/>
              <w:rPr>
                <w:rFonts w:ascii="Arial" w:hAnsi="Arial" w:cs="Arial"/>
                <w:sz w:val="20"/>
              </w:rPr>
            </w:pPr>
            <w:r w:rsidRPr="00450064">
              <w:rPr>
                <w:rFonts w:ascii="Arial" w:hAnsi="Arial" w:cs="Arial"/>
                <w:sz w:val="20"/>
              </w:rPr>
              <w:t>Co-Investigator (8.7%)</w:t>
            </w:r>
          </w:p>
        </w:tc>
        <w:tc>
          <w:tcPr>
            <w:tcW w:w="1709" w:type="dxa"/>
            <w:tcBorders>
              <w:top w:val="single" w:sz="4" w:space="0" w:color="auto"/>
              <w:left w:val="single" w:sz="4" w:space="0" w:color="auto"/>
              <w:bottom w:val="single" w:sz="4" w:space="0" w:color="auto"/>
              <w:right w:val="single" w:sz="4" w:space="0" w:color="auto"/>
            </w:tcBorders>
          </w:tcPr>
          <w:p w14:paraId="25DCE02E" w14:textId="3A188355" w:rsidR="00DD7095" w:rsidRPr="00450064" w:rsidRDefault="00DD7095" w:rsidP="00A8278E">
            <w:pPr>
              <w:pStyle w:val="EnvelopeReturn"/>
              <w:rPr>
                <w:rFonts w:ascii="Arial" w:hAnsi="Arial" w:cs="Arial"/>
                <w:sz w:val="20"/>
              </w:rPr>
            </w:pPr>
            <w:r w:rsidRPr="00450064">
              <w:rPr>
                <w:rFonts w:ascii="Arial" w:hAnsi="Arial" w:cs="Arial"/>
                <w:sz w:val="20"/>
              </w:rPr>
              <w:t>PA Effort ~$20,000</w:t>
            </w:r>
          </w:p>
        </w:tc>
      </w:tr>
      <w:tr w:rsidR="00DD7095" w:rsidRPr="00450064" w14:paraId="446378C5"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6A590C49" w14:textId="4DC81676" w:rsidR="00DD7095" w:rsidRPr="00450064" w:rsidRDefault="00DD7095" w:rsidP="00A8278E">
            <w:pPr>
              <w:pStyle w:val="EnvelopeReturn"/>
              <w:jc w:val="center"/>
              <w:rPr>
                <w:rFonts w:ascii="Arial" w:hAnsi="Arial" w:cs="Arial"/>
                <w:sz w:val="20"/>
              </w:rPr>
            </w:pPr>
            <w:r w:rsidRPr="00450064">
              <w:rPr>
                <w:rFonts w:ascii="Arial" w:hAnsi="Arial" w:cs="Arial"/>
                <w:sz w:val="20"/>
              </w:rPr>
              <w:t>53</w:t>
            </w:r>
          </w:p>
        </w:tc>
        <w:tc>
          <w:tcPr>
            <w:tcW w:w="1259" w:type="dxa"/>
            <w:gridSpan w:val="2"/>
            <w:tcBorders>
              <w:top w:val="single" w:sz="4" w:space="0" w:color="auto"/>
              <w:left w:val="single" w:sz="4" w:space="0" w:color="auto"/>
              <w:bottom w:val="single" w:sz="4" w:space="0" w:color="auto"/>
              <w:right w:val="single" w:sz="4" w:space="0" w:color="auto"/>
            </w:tcBorders>
          </w:tcPr>
          <w:p w14:paraId="75393EB5" w14:textId="68413670" w:rsidR="00DD7095" w:rsidRPr="00450064" w:rsidRDefault="00DD7095" w:rsidP="00A8278E">
            <w:pPr>
              <w:pStyle w:val="EnvelopeReturn"/>
              <w:jc w:val="center"/>
              <w:rPr>
                <w:rFonts w:ascii="Arial" w:hAnsi="Arial" w:cs="Arial"/>
                <w:sz w:val="20"/>
              </w:rPr>
            </w:pPr>
            <w:r w:rsidRPr="00450064">
              <w:rPr>
                <w:rFonts w:ascii="Arial" w:hAnsi="Arial" w:cs="Arial"/>
                <w:sz w:val="20"/>
              </w:rPr>
              <w:t>2016-2018</w:t>
            </w:r>
          </w:p>
        </w:tc>
        <w:tc>
          <w:tcPr>
            <w:tcW w:w="3422" w:type="dxa"/>
            <w:tcBorders>
              <w:top w:val="single" w:sz="4" w:space="0" w:color="auto"/>
              <w:left w:val="single" w:sz="4" w:space="0" w:color="auto"/>
              <w:bottom w:val="single" w:sz="4" w:space="0" w:color="auto"/>
              <w:right w:val="single" w:sz="4" w:space="0" w:color="auto"/>
            </w:tcBorders>
          </w:tcPr>
          <w:p w14:paraId="30279F10" w14:textId="32A7FDC6" w:rsidR="00DD7095" w:rsidRPr="00450064" w:rsidRDefault="00DD7095" w:rsidP="00A8278E">
            <w:pPr>
              <w:tabs>
                <w:tab w:val="left" w:pos="20"/>
              </w:tabs>
              <w:rPr>
                <w:rFonts w:ascii="Arial" w:hAnsi="Arial" w:cs="Arial"/>
                <w:sz w:val="20"/>
                <w:szCs w:val="20"/>
              </w:rPr>
            </w:pPr>
            <w:r w:rsidRPr="00450064">
              <w:rPr>
                <w:rStyle w:val="clsstaticdata1"/>
                <w:color w:val="auto"/>
                <w:sz w:val="20"/>
                <w:szCs w:val="20"/>
              </w:rPr>
              <w:t>Do Tailored VA Primary Care Services Reduce Differences in Experiences with Care between Homeless and Non-Homeless Veterans (PI: Jones)</w:t>
            </w:r>
          </w:p>
        </w:tc>
        <w:tc>
          <w:tcPr>
            <w:tcW w:w="2161" w:type="dxa"/>
            <w:gridSpan w:val="2"/>
            <w:tcBorders>
              <w:top w:val="single" w:sz="4" w:space="0" w:color="auto"/>
              <w:left w:val="single" w:sz="4" w:space="0" w:color="auto"/>
              <w:bottom w:val="single" w:sz="4" w:space="0" w:color="auto"/>
              <w:right w:val="single" w:sz="4" w:space="0" w:color="auto"/>
            </w:tcBorders>
          </w:tcPr>
          <w:p w14:paraId="7B0E05A5" w14:textId="2747BC9F" w:rsidR="00DD7095" w:rsidRPr="00450064" w:rsidRDefault="00DD7095" w:rsidP="00A8278E">
            <w:pPr>
              <w:pStyle w:val="EnvelopeReturn"/>
              <w:rPr>
                <w:rFonts w:ascii="Arial" w:hAnsi="Arial" w:cs="Arial"/>
                <w:sz w:val="20"/>
              </w:rPr>
            </w:pPr>
            <w:r w:rsidRPr="00450064">
              <w:rPr>
                <w:rFonts w:ascii="Arial" w:hAnsi="Arial" w:cs="Arial"/>
                <w:sz w:val="20"/>
              </w:rPr>
              <w:t>Co- Investigator /Mentor, 10% (donated)</w:t>
            </w:r>
          </w:p>
        </w:tc>
        <w:tc>
          <w:tcPr>
            <w:tcW w:w="1709" w:type="dxa"/>
            <w:tcBorders>
              <w:top w:val="single" w:sz="4" w:space="0" w:color="auto"/>
              <w:left w:val="single" w:sz="4" w:space="0" w:color="auto"/>
              <w:bottom w:val="single" w:sz="4" w:space="0" w:color="auto"/>
              <w:right w:val="single" w:sz="4" w:space="0" w:color="auto"/>
            </w:tcBorders>
          </w:tcPr>
          <w:p w14:paraId="63FB8D2A" w14:textId="71BF768F" w:rsidR="00DD7095" w:rsidRPr="00450064" w:rsidRDefault="00DD7095" w:rsidP="00A8278E">
            <w:pPr>
              <w:pStyle w:val="EnvelopeReturn"/>
              <w:rPr>
                <w:rFonts w:ascii="Arial" w:hAnsi="Arial" w:cs="Arial"/>
                <w:sz w:val="20"/>
              </w:rPr>
            </w:pPr>
            <w:r w:rsidRPr="00450064">
              <w:rPr>
                <w:rFonts w:ascii="Arial" w:hAnsi="Arial" w:cs="Arial"/>
                <w:sz w:val="20"/>
              </w:rPr>
              <w:t>VA: National Center on Homelessness Among Veterans $45,697</w:t>
            </w:r>
          </w:p>
        </w:tc>
      </w:tr>
      <w:tr w:rsidR="00DD7095" w:rsidRPr="00450064" w14:paraId="382DC0D6"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0F3A4AB3" w14:textId="102EEB84" w:rsidR="00DD7095" w:rsidRPr="00450064" w:rsidRDefault="00DD7095" w:rsidP="00A8278E">
            <w:pPr>
              <w:pStyle w:val="EnvelopeReturn"/>
              <w:jc w:val="center"/>
              <w:rPr>
                <w:rFonts w:ascii="Arial" w:hAnsi="Arial" w:cs="Arial"/>
                <w:sz w:val="20"/>
              </w:rPr>
            </w:pPr>
            <w:r w:rsidRPr="00450064">
              <w:rPr>
                <w:rFonts w:ascii="Arial" w:hAnsi="Arial" w:cs="Arial"/>
                <w:sz w:val="20"/>
              </w:rPr>
              <w:t>54</w:t>
            </w:r>
          </w:p>
        </w:tc>
        <w:tc>
          <w:tcPr>
            <w:tcW w:w="1259" w:type="dxa"/>
            <w:gridSpan w:val="2"/>
            <w:tcBorders>
              <w:top w:val="single" w:sz="4" w:space="0" w:color="auto"/>
              <w:left w:val="single" w:sz="4" w:space="0" w:color="auto"/>
              <w:bottom w:val="single" w:sz="4" w:space="0" w:color="auto"/>
              <w:right w:val="single" w:sz="4" w:space="0" w:color="auto"/>
            </w:tcBorders>
          </w:tcPr>
          <w:p w14:paraId="4A507A56" w14:textId="38C6A114" w:rsidR="00DD7095" w:rsidRPr="00450064" w:rsidRDefault="00DD7095" w:rsidP="00A8278E">
            <w:pPr>
              <w:pStyle w:val="EnvelopeReturn"/>
              <w:jc w:val="center"/>
              <w:rPr>
                <w:rFonts w:ascii="Arial" w:hAnsi="Arial" w:cs="Arial"/>
                <w:sz w:val="20"/>
              </w:rPr>
            </w:pPr>
            <w:r w:rsidRPr="00450064">
              <w:rPr>
                <w:rFonts w:ascii="Arial" w:hAnsi="Arial" w:cs="Arial"/>
                <w:sz w:val="20"/>
              </w:rPr>
              <w:t>2016-2018</w:t>
            </w:r>
          </w:p>
        </w:tc>
        <w:tc>
          <w:tcPr>
            <w:tcW w:w="3422" w:type="dxa"/>
            <w:tcBorders>
              <w:top w:val="single" w:sz="4" w:space="0" w:color="auto"/>
              <w:left w:val="single" w:sz="4" w:space="0" w:color="auto"/>
              <w:bottom w:val="single" w:sz="4" w:space="0" w:color="auto"/>
              <w:right w:val="single" w:sz="4" w:space="0" w:color="auto"/>
            </w:tcBorders>
          </w:tcPr>
          <w:p w14:paraId="0C720FC2" w14:textId="59732D91" w:rsidR="00DD7095" w:rsidRPr="00450064" w:rsidRDefault="00DD7095" w:rsidP="00A8278E">
            <w:pPr>
              <w:pStyle w:val="EnvelopeReturn"/>
              <w:rPr>
                <w:rFonts w:ascii="Arial" w:hAnsi="Arial" w:cs="Arial"/>
                <w:sz w:val="20"/>
              </w:rPr>
            </w:pPr>
            <w:r w:rsidRPr="00450064">
              <w:rPr>
                <w:rFonts w:ascii="Arial" w:hAnsi="Arial" w:cs="Arial"/>
                <w:sz w:val="20"/>
              </w:rPr>
              <w:t>XIP-72-006: Provider Utilization of the VA Transgender e-consultation Program (PI: Blosnich)</w:t>
            </w:r>
          </w:p>
        </w:tc>
        <w:tc>
          <w:tcPr>
            <w:tcW w:w="2161" w:type="dxa"/>
            <w:gridSpan w:val="2"/>
            <w:tcBorders>
              <w:top w:val="single" w:sz="4" w:space="0" w:color="auto"/>
              <w:left w:val="single" w:sz="4" w:space="0" w:color="auto"/>
              <w:bottom w:val="single" w:sz="4" w:space="0" w:color="auto"/>
              <w:right w:val="single" w:sz="4" w:space="0" w:color="auto"/>
            </w:tcBorders>
          </w:tcPr>
          <w:p w14:paraId="0ED34924" w14:textId="192A3368" w:rsidR="00DD7095" w:rsidRPr="00450064" w:rsidRDefault="00DD7095" w:rsidP="00A8278E">
            <w:pPr>
              <w:pStyle w:val="EnvelopeReturn"/>
              <w:rPr>
                <w:rFonts w:ascii="Arial" w:hAnsi="Arial" w:cs="Arial"/>
                <w:sz w:val="20"/>
              </w:rPr>
            </w:pPr>
            <w:r w:rsidRPr="00450064">
              <w:rPr>
                <w:rFonts w:ascii="Arial" w:hAnsi="Arial" w:cs="Arial"/>
                <w:sz w:val="20"/>
              </w:rPr>
              <w:t>Co-Investigator, Mentor, 2.5%</w:t>
            </w:r>
          </w:p>
        </w:tc>
        <w:tc>
          <w:tcPr>
            <w:tcW w:w="1709" w:type="dxa"/>
            <w:tcBorders>
              <w:top w:val="single" w:sz="4" w:space="0" w:color="auto"/>
              <w:left w:val="single" w:sz="4" w:space="0" w:color="auto"/>
              <w:bottom w:val="single" w:sz="4" w:space="0" w:color="auto"/>
              <w:right w:val="single" w:sz="4" w:space="0" w:color="auto"/>
            </w:tcBorders>
          </w:tcPr>
          <w:p w14:paraId="5AA99E60" w14:textId="3D04A995"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color w:val="000000"/>
                <w:sz w:val="20"/>
                <w:szCs w:val="20"/>
              </w:rPr>
            </w:pPr>
            <w:r w:rsidRPr="00450064">
              <w:rPr>
                <w:rFonts w:ascii="Arial" w:hAnsi="Arial" w:cs="Arial"/>
                <w:sz w:val="20"/>
                <w:szCs w:val="20"/>
              </w:rPr>
              <w:t>VA: CHERP Pilot. $25,000</w:t>
            </w:r>
          </w:p>
        </w:tc>
      </w:tr>
      <w:tr w:rsidR="00DD7095" w:rsidRPr="00450064" w14:paraId="7082EDDE"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613029D6" w14:textId="088DEAF5" w:rsidR="00DD7095" w:rsidRPr="00450064" w:rsidRDefault="00DD7095" w:rsidP="00A8278E">
            <w:pPr>
              <w:pStyle w:val="EnvelopeReturn"/>
              <w:jc w:val="center"/>
              <w:rPr>
                <w:rFonts w:ascii="Arial" w:hAnsi="Arial" w:cs="Arial"/>
                <w:sz w:val="20"/>
              </w:rPr>
            </w:pPr>
            <w:r w:rsidRPr="00450064">
              <w:rPr>
                <w:rFonts w:ascii="Arial" w:hAnsi="Arial" w:cs="Arial"/>
                <w:sz w:val="20"/>
              </w:rPr>
              <w:t>55</w:t>
            </w:r>
          </w:p>
        </w:tc>
        <w:tc>
          <w:tcPr>
            <w:tcW w:w="1259" w:type="dxa"/>
            <w:gridSpan w:val="2"/>
            <w:tcBorders>
              <w:top w:val="single" w:sz="4" w:space="0" w:color="auto"/>
              <w:left w:val="single" w:sz="4" w:space="0" w:color="auto"/>
              <w:bottom w:val="single" w:sz="4" w:space="0" w:color="auto"/>
              <w:right w:val="single" w:sz="4" w:space="0" w:color="auto"/>
            </w:tcBorders>
          </w:tcPr>
          <w:p w14:paraId="0FC1E258" w14:textId="2B22A5A2" w:rsidR="00DD7095" w:rsidRPr="00450064" w:rsidRDefault="00DD7095" w:rsidP="00A8278E">
            <w:pPr>
              <w:pStyle w:val="EnvelopeReturn"/>
              <w:jc w:val="center"/>
              <w:rPr>
                <w:rFonts w:ascii="Arial" w:hAnsi="Arial" w:cs="Arial"/>
                <w:sz w:val="20"/>
              </w:rPr>
            </w:pPr>
            <w:r w:rsidRPr="00450064">
              <w:rPr>
                <w:rFonts w:ascii="Arial" w:hAnsi="Arial" w:cs="Arial"/>
                <w:sz w:val="20"/>
              </w:rPr>
              <w:t>2016-2018</w:t>
            </w:r>
          </w:p>
        </w:tc>
        <w:tc>
          <w:tcPr>
            <w:tcW w:w="3422" w:type="dxa"/>
            <w:tcBorders>
              <w:top w:val="single" w:sz="4" w:space="0" w:color="auto"/>
              <w:left w:val="single" w:sz="4" w:space="0" w:color="auto"/>
              <w:bottom w:val="single" w:sz="4" w:space="0" w:color="auto"/>
              <w:right w:val="single" w:sz="4" w:space="0" w:color="auto"/>
            </w:tcBorders>
          </w:tcPr>
          <w:p w14:paraId="5EE89D47" w14:textId="77777777" w:rsidR="00DD7095" w:rsidRPr="00450064" w:rsidRDefault="00DD7095" w:rsidP="00A8278E">
            <w:pPr>
              <w:tabs>
                <w:tab w:val="left" w:pos="20"/>
              </w:tabs>
              <w:rPr>
                <w:rStyle w:val="clsstaticdata1"/>
                <w:sz w:val="20"/>
                <w:szCs w:val="20"/>
              </w:rPr>
            </w:pPr>
            <w:r w:rsidRPr="00450064">
              <w:rPr>
                <w:rStyle w:val="clsstaticdata1"/>
                <w:sz w:val="20"/>
                <w:szCs w:val="20"/>
              </w:rPr>
              <w:t>Substance use disorders in veterans with chronic liver disease (PI: Rogal)</w:t>
            </w:r>
          </w:p>
          <w:p w14:paraId="1C14F727" w14:textId="77777777" w:rsidR="00DD7095" w:rsidRPr="00450064" w:rsidRDefault="00DD7095" w:rsidP="00A8278E">
            <w:pPr>
              <w:pStyle w:val="EnvelopeReturn"/>
              <w:rPr>
                <w:rFonts w:ascii="Arial" w:hAnsi="Arial" w:cs="Arial"/>
                <w:sz w:val="20"/>
              </w:rPr>
            </w:pPr>
          </w:p>
        </w:tc>
        <w:tc>
          <w:tcPr>
            <w:tcW w:w="2161" w:type="dxa"/>
            <w:gridSpan w:val="2"/>
            <w:tcBorders>
              <w:top w:val="single" w:sz="4" w:space="0" w:color="auto"/>
              <w:left w:val="single" w:sz="4" w:space="0" w:color="auto"/>
              <w:bottom w:val="single" w:sz="4" w:space="0" w:color="auto"/>
              <w:right w:val="single" w:sz="4" w:space="0" w:color="auto"/>
            </w:tcBorders>
          </w:tcPr>
          <w:p w14:paraId="6B5A5AF2" w14:textId="5CD767E3" w:rsidR="00DD7095" w:rsidRPr="00450064" w:rsidRDefault="00DD7095" w:rsidP="00A8278E">
            <w:pPr>
              <w:pStyle w:val="EnvelopeReturn"/>
              <w:rPr>
                <w:rFonts w:ascii="Arial" w:hAnsi="Arial" w:cs="Arial"/>
                <w:sz w:val="20"/>
              </w:rPr>
            </w:pPr>
            <w:r w:rsidRPr="00450064">
              <w:rPr>
                <w:rFonts w:ascii="Arial" w:hAnsi="Arial" w:cs="Arial"/>
                <w:sz w:val="20"/>
              </w:rPr>
              <w:t>Co-Investigator, Mentor, 5%</w:t>
            </w:r>
          </w:p>
        </w:tc>
        <w:tc>
          <w:tcPr>
            <w:tcW w:w="1709" w:type="dxa"/>
            <w:tcBorders>
              <w:top w:val="single" w:sz="4" w:space="0" w:color="auto"/>
              <w:left w:val="single" w:sz="4" w:space="0" w:color="auto"/>
              <w:bottom w:val="single" w:sz="4" w:space="0" w:color="auto"/>
              <w:right w:val="single" w:sz="4" w:space="0" w:color="auto"/>
            </w:tcBorders>
          </w:tcPr>
          <w:p w14:paraId="045FF692" w14:textId="30898BCD"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VISN 4. CPPF $50,000</w:t>
            </w:r>
          </w:p>
        </w:tc>
      </w:tr>
      <w:tr w:rsidR="00DD7095" w:rsidRPr="00450064" w14:paraId="37A7144E"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13B1FCF6" w14:textId="79620367" w:rsidR="00DD7095" w:rsidRPr="00450064" w:rsidRDefault="00DD7095" w:rsidP="00A8278E">
            <w:pPr>
              <w:pStyle w:val="EnvelopeReturn"/>
              <w:jc w:val="center"/>
              <w:rPr>
                <w:rFonts w:ascii="Arial" w:hAnsi="Arial" w:cs="Arial"/>
                <w:sz w:val="20"/>
              </w:rPr>
            </w:pPr>
            <w:r w:rsidRPr="00450064">
              <w:rPr>
                <w:rFonts w:ascii="Arial" w:hAnsi="Arial" w:cs="Arial"/>
                <w:sz w:val="20"/>
              </w:rPr>
              <w:t>56</w:t>
            </w:r>
          </w:p>
        </w:tc>
        <w:tc>
          <w:tcPr>
            <w:tcW w:w="1259" w:type="dxa"/>
            <w:gridSpan w:val="2"/>
            <w:tcBorders>
              <w:top w:val="single" w:sz="4" w:space="0" w:color="auto"/>
              <w:left w:val="single" w:sz="4" w:space="0" w:color="auto"/>
              <w:bottom w:val="single" w:sz="4" w:space="0" w:color="auto"/>
              <w:right w:val="single" w:sz="4" w:space="0" w:color="auto"/>
            </w:tcBorders>
          </w:tcPr>
          <w:p w14:paraId="03EDD0ED"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2015-2018</w:t>
            </w:r>
          </w:p>
          <w:p w14:paraId="2E421CB2" w14:textId="77777777" w:rsidR="00DD7095" w:rsidRPr="00450064" w:rsidRDefault="00DD7095" w:rsidP="00A8278E">
            <w:pPr>
              <w:pStyle w:val="EnvelopeReturn"/>
              <w:jc w:val="center"/>
              <w:rPr>
                <w:rFonts w:ascii="Arial" w:hAnsi="Arial" w:cs="Arial"/>
                <w:sz w:val="20"/>
              </w:rPr>
            </w:pPr>
          </w:p>
        </w:tc>
        <w:tc>
          <w:tcPr>
            <w:tcW w:w="3422" w:type="dxa"/>
            <w:tcBorders>
              <w:top w:val="single" w:sz="4" w:space="0" w:color="auto"/>
              <w:left w:val="single" w:sz="4" w:space="0" w:color="auto"/>
              <w:bottom w:val="single" w:sz="4" w:space="0" w:color="auto"/>
              <w:right w:val="single" w:sz="4" w:space="0" w:color="auto"/>
            </w:tcBorders>
          </w:tcPr>
          <w:p w14:paraId="1A888565" w14:textId="77777777" w:rsidR="00DD7095" w:rsidRPr="00450064" w:rsidRDefault="00DD7095" w:rsidP="00A8278E">
            <w:pPr>
              <w:pStyle w:val="EnvelopeReturn"/>
              <w:rPr>
                <w:rFonts w:ascii="Arial" w:hAnsi="Arial" w:cs="Arial"/>
                <w:sz w:val="20"/>
              </w:rPr>
            </w:pPr>
            <w:r w:rsidRPr="00450064">
              <w:rPr>
                <w:rFonts w:ascii="Arial" w:hAnsi="Arial" w:cs="Arial"/>
                <w:sz w:val="20"/>
              </w:rPr>
              <w:t>IIR 14-297/I01 HX001765-01 Safety of opioid use among Veterans receiving care in multiple health systems (PI: Gellad).</w:t>
            </w:r>
          </w:p>
          <w:p w14:paraId="39539C66" w14:textId="77777777" w:rsidR="00DD7095" w:rsidRPr="00450064" w:rsidRDefault="00DD7095" w:rsidP="00A8278E">
            <w:pPr>
              <w:tabs>
                <w:tab w:val="left" w:pos="20"/>
              </w:tabs>
              <w:rPr>
                <w:rFonts w:ascii="Arial" w:hAnsi="Arial" w:cs="Arial"/>
                <w:bCs/>
                <w:iCs/>
                <w:sz w:val="20"/>
                <w:szCs w:val="20"/>
              </w:rPr>
            </w:pPr>
          </w:p>
        </w:tc>
        <w:tc>
          <w:tcPr>
            <w:tcW w:w="2161" w:type="dxa"/>
            <w:gridSpan w:val="2"/>
            <w:tcBorders>
              <w:top w:val="single" w:sz="4" w:space="0" w:color="auto"/>
              <w:left w:val="single" w:sz="4" w:space="0" w:color="auto"/>
              <w:bottom w:val="single" w:sz="4" w:space="0" w:color="auto"/>
              <w:right w:val="single" w:sz="4" w:space="0" w:color="auto"/>
            </w:tcBorders>
          </w:tcPr>
          <w:p w14:paraId="57A3D6AF" w14:textId="3D7B0118" w:rsidR="00DD7095" w:rsidRPr="00450064" w:rsidRDefault="00DD7095" w:rsidP="00A8278E">
            <w:pPr>
              <w:pStyle w:val="EnvelopeReturn"/>
              <w:rPr>
                <w:rFonts w:ascii="Arial" w:hAnsi="Arial" w:cs="Arial"/>
                <w:sz w:val="20"/>
              </w:rPr>
            </w:pPr>
            <w:r w:rsidRPr="00450064">
              <w:rPr>
                <w:rFonts w:ascii="Arial" w:hAnsi="Arial" w:cs="Arial"/>
                <w:sz w:val="20"/>
              </w:rPr>
              <w:t>Co-Investigator, 5%</w:t>
            </w:r>
          </w:p>
        </w:tc>
        <w:tc>
          <w:tcPr>
            <w:tcW w:w="1709" w:type="dxa"/>
            <w:tcBorders>
              <w:top w:val="single" w:sz="4" w:space="0" w:color="auto"/>
              <w:left w:val="single" w:sz="4" w:space="0" w:color="auto"/>
              <w:bottom w:val="single" w:sz="4" w:space="0" w:color="auto"/>
              <w:right w:val="single" w:sz="4" w:space="0" w:color="auto"/>
            </w:tcBorders>
          </w:tcPr>
          <w:p w14:paraId="704ED757" w14:textId="19B4E4F8" w:rsidR="00DD7095" w:rsidRPr="00450064" w:rsidRDefault="00DD7095" w:rsidP="00A8278E">
            <w:pPr>
              <w:pStyle w:val="EnvelopeReturn"/>
              <w:rPr>
                <w:rFonts w:ascii="Arial" w:hAnsi="Arial" w:cs="Arial"/>
                <w:sz w:val="20"/>
              </w:rPr>
            </w:pPr>
            <w:r w:rsidRPr="00450064">
              <w:rPr>
                <w:rFonts w:ascii="Arial" w:hAnsi="Arial" w:cs="Arial"/>
                <w:sz w:val="20"/>
              </w:rPr>
              <w:t>VA: HSR&amp;D $1,047,615</w:t>
            </w:r>
          </w:p>
          <w:p w14:paraId="436FEB6A" w14:textId="77777777" w:rsidR="00DD7095" w:rsidRPr="00450064" w:rsidRDefault="00DD7095" w:rsidP="00A8278E">
            <w:pPr>
              <w:pStyle w:val="EnvelopeReturn"/>
              <w:rPr>
                <w:rFonts w:ascii="Arial" w:hAnsi="Arial" w:cs="Arial"/>
                <w:sz w:val="20"/>
              </w:rPr>
            </w:pPr>
          </w:p>
        </w:tc>
      </w:tr>
      <w:tr w:rsidR="00DD7095" w:rsidRPr="00450064" w14:paraId="5D5F48E7"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554E54D5" w14:textId="705F1844" w:rsidR="00DD7095" w:rsidRPr="00450064" w:rsidRDefault="00DD7095" w:rsidP="00A8278E">
            <w:pPr>
              <w:pStyle w:val="EnvelopeReturn"/>
              <w:jc w:val="center"/>
              <w:rPr>
                <w:rFonts w:ascii="Arial" w:hAnsi="Arial" w:cs="Arial"/>
                <w:sz w:val="20"/>
              </w:rPr>
            </w:pPr>
            <w:r w:rsidRPr="00450064">
              <w:rPr>
                <w:rFonts w:ascii="Arial" w:hAnsi="Arial" w:cs="Arial"/>
                <w:sz w:val="20"/>
              </w:rPr>
              <w:t>57</w:t>
            </w:r>
          </w:p>
        </w:tc>
        <w:tc>
          <w:tcPr>
            <w:tcW w:w="1259" w:type="dxa"/>
            <w:gridSpan w:val="2"/>
            <w:tcBorders>
              <w:top w:val="single" w:sz="4" w:space="0" w:color="auto"/>
              <w:left w:val="single" w:sz="4" w:space="0" w:color="auto"/>
              <w:bottom w:val="single" w:sz="4" w:space="0" w:color="auto"/>
              <w:right w:val="single" w:sz="4" w:space="0" w:color="auto"/>
            </w:tcBorders>
          </w:tcPr>
          <w:p w14:paraId="391958F4" w14:textId="69068112" w:rsidR="00DD7095" w:rsidRPr="00450064" w:rsidRDefault="00DD7095" w:rsidP="00A8278E">
            <w:pPr>
              <w:pStyle w:val="EnvelopeReturn"/>
              <w:jc w:val="center"/>
              <w:rPr>
                <w:rFonts w:ascii="Arial" w:hAnsi="Arial" w:cs="Arial"/>
                <w:sz w:val="20"/>
              </w:rPr>
            </w:pPr>
            <w:r w:rsidRPr="00450064">
              <w:rPr>
                <w:rFonts w:ascii="Arial" w:hAnsi="Arial" w:cs="Arial"/>
                <w:sz w:val="20"/>
              </w:rPr>
              <w:t>2018-2019</w:t>
            </w:r>
          </w:p>
        </w:tc>
        <w:tc>
          <w:tcPr>
            <w:tcW w:w="3422" w:type="dxa"/>
            <w:tcBorders>
              <w:top w:val="single" w:sz="4" w:space="0" w:color="auto"/>
              <w:left w:val="single" w:sz="4" w:space="0" w:color="auto"/>
              <w:bottom w:val="single" w:sz="4" w:space="0" w:color="auto"/>
              <w:right w:val="single" w:sz="4" w:space="0" w:color="auto"/>
            </w:tcBorders>
          </w:tcPr>
          <w:p w14:paraId="3992713F" w14:textId="77777777" w:rsidR="00DD7095" w:rsidRPr="00450064" w:rsidRDefault="00DD7095" w:rsidP="00A8278E">
            <w:pPr>
              <w:tabs>
                <w:tab w:val="left" w:pos="20"/>
              </w:tabs>
              <w:rPr>
                <w:rFonts w:ascii="Arial" w:hAnsi="Arial" w:cs="Arial"/>
                <w:sz w:val="20"/>
                <w:szCs w:val="20"/>
              </w:rPr>
            </w:pPr>
            <w:r w:rsidRPr="00450064">
              <w:rPr>
                <w:rFonts w:ascii="Arial" w:hAnsi="Arial" w:cs="Arial"/>
                <w:sz w:val="20"/>
                <w:szCs w:val="20"/>
              </w:rPr>
              <w:t>XXXX Veterans’ Experiences of Participation in an Opioid Use Review Clinic (PI: Sowicz)</w:t>
            </w:r>
          </w:p>
          <w:p w14:paraId="1C765FDC" w14:textId="77777777" w:rsidR="00DD7095" w:rsidRPr="00450064" w:rsidRDefault="00DD7095" w:rsidP="00A8278E">
            <w:pPr>
              <w:pStyle w:val="EnvelopeReturn"/>
              <w:rPr>
                <w:rFonts w:ascii="Arial" w:hAnsi="Arial" w:cs="Arial"/>
                <w:sz w:val="20"/>
              </w:rPr>
            </w:pPr>
          </w:p>
        </w:tc>
        <w:tc>
          <w:tcPr>
            <w:tcW w:w="2161" w:type="dxa"/>
            <w:gridSpan w:val="2"/>
            <w:tcBorders>
              <w:top w:val="single" w:sz="4" w:space="0" w:color="auto"/>
              <w:left w:val="single" w:sz="4" w:space="0" w:color="auto"/>
              <w:bottom w:val="single" w:sz="4" w:space="0" w:color="auto"/>
              <w:right w:val="single" w:sz="4" w:space="0" w:color="auto"/>
            </w:tcBorders>
          </w:tcPr>
          <w:p w14:paraId="04483EE3" w14:textId="420F5255" w:rsidR="00DD7095" w:rsidRPr="00450064" w:rsidRDefault="00DD7095" w:rsidP="00A8278E">
            <w:pPr>
              <w:pStyle w:val="EnvelopeReturn"/>
              <w:rPr>
                <w:rFonts w:ascii="Arial" w:hAnsi="Arial" w:cs="Arial"/>
                <w:sz w:val="20"/>
              </w:rPr>
            </w:pPr>
            <w:r w:rsidRPr="00450064">
              <w:rPr>
                <w:rFonts w:ascii="Arial" w:hAnsi="Arial" w:cs="Arial"/>
                <w:sz w:val="20"/>
              </w:rPr>
              <w:t>Co-I (2.5%), Mentor</w:t>
            </w:r>
          </w:p>
        </w:tc>
        <w:tc>
          <w:tcPr>
            <w:tcW w:w="1709" w:type="dxa"/>
            <w:tcBorders>
              <w:top w:val="single" w:sz="4" w:space="0" w:color="auto"/>
              <w:left w:val="single" w:sz="4" w:space="0" w:color="auto"/>
              <w:bottom w:val="single" w:sz="4" w:space="0" w:color="auto"/>
              <w:right w:val="single" w:sz="4" w:space="0" w:color="auto"/>
            </w:tcBorders>
          </w:tcPr>
          <w:p w14:paraId="62A13446" w14:textId="3683783D" w:rsidR="00DD7095" w:rsidRPr="00450064" w:rsidRDefault="00DD7095" w:rsidP="00A8278E">
            <w:pPr>
              <w:pStyle w:val="EnvelopeReturn"/>
              <w:rPr>
                <w:rFonts w:ascii="Arial" w:hAnsi="Arial" w:cs="Arial"/>
                <w:sz w:val="20"/>
              </w:rPr>
            </w:pPr>
            <w:r w:rsidRPr="00450064">
              <w:rPr>
                <w:rFonts w:ascii="Arial" w:hAnsi="Arial" w:cs="Arial"/>
                <w:sz w:val="20"/>
              </w:rPr>
              <w:t>VA: CHERP Pilot Grant $25,000</w:t>
            </w:r>
          </w:p>
        </w:tc>
      </w:tr>
      <w:tr w:rsidR="00DD7095" w:rsidRPr="00450064" w14:paraId="66A39D11"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4E7131BF" w14:textId="36BCD077" w:rsidR="00DD7095" w:rsidRPr="00450064" w:rsidRDefault="00DD7095" w:rsidP="00A8278E">
            <w:pPr>
              <w:pStyle w:val="EnvelopeReturn"/>
              <w:jc w:val="center"/>
              <w:rPr>
                <w:rFonts w:ascii="Arial" w:hAnsi="Arial" w:cs="Arial"/>
                <w:sz w:val="20"/>
              </w:rPr>
            </w:pPr>
            <w:r w:rsidRPr="00450064">
              <w:rPr>
                <w:rFonts w:ascii="Arial" w:hAnsi="Arial" w:cs="Arial"/>
                <w:sz w:val="20"/>
              </w:rPr>
              <w:t>58</w:t>
            </w:r>
          </w:p>
        </w:tc>
        <w:tc>
          <w:tcPr>
            <w:tcW w:w="1259" w:type="dxa"/>
            <w:gridSpan w:val="2"/>
            <w:tcBorders>
              <w:top w:val="single" w:sz="4" w:space="0" w:color="auto"/>
              <w:left w:val="single" w:sz="4" w:space="0" w:color="auto"/>
              <w:bottom w:val="single" w:sz="4" w:space="0" w:color="auto"/>
              <w:right w:val="single" w:sz="4" w:space="0" w:color="auto"/>
            </w:tcBorders>
          </w:tcPr>
          <w:p w14:paraId="678E4F5D" w14:textId="35DAB3A2" w:rsidR="00DD7095" w:rsidRPr="00450064" w:rsidRDefault="00DD7095" w:rsidP="00A8278E">
            <w:pPr>
              <w:pStyle w:val="EnvelopeReturn"/>
              <w:jc w:val="center"/>
              <w:rPr>
                <w:rFonts w:ascii="Arial" w:hAnsi="Arial" w:cs="Arial"/>
                <w:sz w:val="20"/>
              </w:rPr>
            </w:pPr>
            <w:r w:rsidRPr="00450064">
              <w:rPr>
                <w:rFonts w:ascii="Arial" w:hAnsi="Arial" w:cs="Arial"/>
                <w:sz w:val="20"/>
              </w:rPr>
              <w:t>2018-2019</w:t>
            </w:r>
          </w:p>
        </w:tc>
        <w:tc>
          <w:tcPr>
            <w:tcW w:w="3422" w:type="dxa"/>
            <w:tcBorders>
              <w:top w:val="single" w:sz="4" w:space="0" w:color="auto"/>
              <w:left w:val="single" w:sz="4" w:space="0" w:color="auto"/>
              <w:bottom w:val="single" w:sz="4" w:space="0" w:color="auto"/>
              <w:right w:val="single" w:sz="4" w:space="0" w:color="auto"/>
            </w:tcBorders>
          </w:tcPr>
          <w:p w14:paraId="5987A0F7" w14:textId="222A30FC" w:rsidR="00DD7095" w:rsidRPr="00450064" w:rsidRDefault="00DD7095" w:rsidP="00A8278E">
            <w:pPr>
              <w:pStyle w:val="EnvelopeReturn"/>
              <w:rPr>
                <w:rFonts w:ascii="Arial" w:hAnsi="Arial" w:cs="Arial"/>
                <w:sz w:val="20"/>
              </w:rPr>
            </w:pPr>
            <w:r w:rsidRPr="00450064">
              <w:rPr>
                <w:rFonts w:ascii="Arial" w:hAnsi="Arial" w:cs="Arial"/>
                <w:sz w:val="20"/>
              </w:rPr>
              <w:t>XIP-72-013 Experiences with HUDVAH Services among male, female, and transgender Veterans (PI: Blosnich)</w:t>
            </w:r>
          </w:p>
        </w:tc>
        <w:tc>
          <w:tcPr>
            <w:tcW w:w="2161" w:type="dxa"/>
            <w:gridSpan w:val="2"/>
            <w:tcBorders>
              <w:top w:val="single" w:sz="4" w:space="0" w:color="auto"/>
              <w:left w:val="single" w:sz="4" w:space="0" w:color="auto"/>
              <w:bottom w:val="single" w:sz="4" w:space="0" w:color="auto"/>
              <w:right w:val="single" w:sz="4" w:space="0" w:color="auto"/>
            </w:tcBorders>
          </w:tcPr>
          <w:p w14:paraId="4336F913" w14:textId="47A5F2F0" w:rsidR="00DD7095" w:rsidRPr="00450064" w:rsidRDefault="00DD7095" w:rsidP="00A8278E">
            <w:pPr>
              <w:pStyle w:val="EnvelopeReturn"/>
              <w:rPr>
                <w:rFonts w:ascii="Arial" w:hAnsi="Arial" w:cs="Arial"/>
                <w:sz w:val="20"/>
              </w:rPr>
            </w:pPr>
            <w:r w:rsidRPr="00450064">
              <w:rPr>
                <w:rFonts w:ascii="Arial" w:hAnsi="Arial" w:cs="Arial"/>
                <w:sz w:val="20"/>
              </w:rPr>
              <w:t>Co-I (5%), Mentor</w:t>
            </w:r>
          </w:p>
        </w:tc>
        <w:tc>
          <w:tcPr>
            <w:tcW w:w="1709" w:type="dxa"/>
            <w:tcBorders>
              <w:top w:val="single" w:sz="4" w:space="0" w:color="auto"/>
              <w:left w:val="single" w:sz="4" w:space="0" w:color="auto"/>
              <w:bottom w:val="single" w:sz="4" w:space="0" w:color="auto"/>
              <w:right w:val="single" w:sz="4" w:space="0" w:color="auto"/>
            </w:tcBorders>
          </w:tcPr>
          <w:p w14:paraId="2EFE2379" w14:textId="2CD1A272" w:rsidR="00DD7095" w:rsidRPr="00450064" w:rsidRDefault="00DD7095" w:rsidP="00A8278E">
            <w:pPr>
              <w:pStyle w:val="EnvelopeReturn"/>
              <w:rPr>
                <w:rFonts w:ascii="Arial" w:hAnsi="Arial" w:cs="Arial"/>
                <w:sz w:val="20"/>
              </w:rPr>
            </w:pPr>
            <w:r w:rsidRPr="00450064">
              <w:rPr>
                <w:rFonts w:ascii="Arial" w:hAnsi="Arial" w:cs="Arial"/>
                <w:sz w:val="20"/>
              </w:rPr>
              <w:t>VA: National Center on Homelessness Among Veterans $10,000</w:t>
            </w:r>
          </w:p>
        </w:tc>
      </w:tr>
      <w:tr w:rsidR="00DD7095" w:rsidRPr="00450064" w14:paraId="722802ED"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32415071" w14:textId="346876AA" w:rsidR="00DD7095" w:rsidRPr="00450064" w:rsidRDefault="00DD7095" w:rsidP="00A8278E">
            <w:pPr>
              <w:pStyle w:val="EnvelopeReturn"/>
              <w:jc w:val="center"/>
              <w:rPr>
                <w:rFonts w:ascii="Arial" w:hAnsi="Arial" w:cs="Arial"/>
                <w:sz w:val="20"/>
              </w:rPr>
            </w:pPr>
            <w:r w:rsidRPr="00450064">
              <w:rPr>
                <w:rFonts w:ascii="Arial" w:hAnsi="Arial" w:cs="Arial"/>
                <w:sz w:val="20"/>
              </w:rPr>
              <w:t>60</w:t>
            </w:r>
          </w:p>
        </w:tc>
        <w:tc>
          <w:tcPr>
            <w:tcW w:w="1259" w:type="dxa"/>
            <w:gridSpan w:val="2"/>
            <w:tcBorders>
              <w:top w:val="single" w:sz="4" w:space="0" w:color="auto"/>
              <w:left w:val="single" w:sz="4" w:space="0" w:color="auto"/>
              <w:bottom w:val="single" w:sz="4" w:space="0" w:color="auto"/>
              <w:right w:val="single" w:sz="4" w:space="0" w:color="auto"/>
            </w:tcBorders>
          </w:tcPr>
          <w:p w14:paraId="4A61D524" w14:textId="77777777" w:rsidR="00DD7095" w:rsidRPr="00450064" w:rsidRDefault="00DD7095" w:rsidP="00A8278E">
            <w:pPr>
              <w:pStyle w:val="EnvelopeReturn"/>
              <w:jc w:val="center"/>
              <w:rPr>
                <w:rFonts w:ascii="Arial" w:hAnsi="Arial" w:cs="Arial"/>
                <w:sz w:val="20"/>
              </w:rPr>
            </w:pPr>
            <w:r w:rsidRPr="00450064">
              <w:rPr>
                <w:rFonts w:ascii="Arial" w:hAnsi="Arial" w:cs="Arial"/>
                <w:sz w:val="20"/>
              </w:rPr>
              <w:t>2014–2020</w:t>
            </w:r>
          </w:p>
          <w:p w14:paraId="0EB7BBAC" w14:textId="77777777" w:rsidR="00DD7095" w:rsidRPr="00450064" w:rsidRDefault="00DD7095" w:rsidP="00A8278E">
            <w:pPr>
              <w:pStyle w:val="EnvelopeReturn"/>
              <w:jc w:val="center"/>
              <w:rPr>
                <w:rFonts w:ascii="Arial" w:hAnsi="Arial" w:cs="Arial"/>
                <w:sz w:val="20"/>
              </w:rPr>
            </w:pPr>
          </w:p>
        </w:tc>
        <w:tc>
          <w:tcPr>
            <w:tcW w:w="3422" w:type="dxa"/>
            <w:tcBorders>
              <w:top w:val="single" w:sz="4" w:space="0" w:color="auto"/>
              <w:left w:val="single" w:sz="4" w:space="0" w:color="auto"/>
              <w:bottom w:val="single" w:sz="4" w:space="0" w:color="auto"/>
              <w:right w:val="single" w:sz="4" w:space="0" w:color="auto"/>
            </w:tcBorders>
          </w:tcPr>
          <w:p w14:paraId="041A5429" w14:textId="77777777" w:rsidR="00DD7095" w:rsidRPr="00450064" w:rsidRDefault="00DD7095" w:rsidP="00A8278E">
            <w:pPr>
              <w:pStyle w:val="EnvelopeReturn"/>
              <w:rPr>
                <w:rFonts w:ascii="Arial" w:hAnsi="Arial" w:cs="Arial"/>
                <w:sz w:val="20"/>
              </w:rPr>
            </w:pPr>
            <w:r w:rsidRPr="00450064">
              <w:rPr>
                <w:rFonts w:ascii="Arial" w:hAnsi="Arial" w:cs="Arial"/>
                <w:sz w:val="20"/>
              </w:rPr>
              <w:t>1R01AA022886 Comparative Effectiveness of Alcohol and Drug Treatment in HIV-infected Veterans (PI: Kraemer)</w:t>
            </w:r>
          </w:p>
          <w:p w14:paraId="39A766F0" w14:textId="7A4354D4" w:rsidR="00DD7095" w:rsidRPr="00450064" w:rsidRDefault="00DD7095" w:rsidP="00A8278E">
            <w:pPr>
              <w:pStyle w:val="EnvelopeReturn"/>
              <w:rPr>
                <w:rFonts w:ascii="Arial" w:hAnsi="Arial" w:cs="Arial"/>
                <w:sz w:val="20"/>
              </w:rPr>
            </w:pPr>
          </w:p>
        </w:tc>
        <w:tc>
          <w:tcPr>
            <w:tcW w:w="2161" w:type="dxa"/>
            <w:gridSpan w:val="2"/>
            <w:tcBorders>
              <w:top w:val="single" w:sz="4" w:space="0" w:color="auto"/>
              <w:left w:val="single" w:sz="4" w:space="0" w:color="auto"/>
              <w:bottom w:val="single" w:sz="4" w:space="0" w:color="auto"/>
              <w:right w:val="single" w:sz="4" w:space="0" w:color="auto"/>
            </w:tcBorders>
          </w:tcPr>
          <w:p w14:paraId="6624DA87" w14:textId="34F5AAF0" w:rsidR="00DD7095" w:rsidRPr="00450064" w:rsidRDefault="00DD7095" w:rsidP="00A8278E">
            <w:pPr>
              <w:pStyle w:val="EnvelopeReturn"/>
              <w:rPr>
                <w:rFonts w:ascii="Arial" w:hAnsi="Arial" w:cs="Arial"/>
                <w:sz w:val="20"/>
              </w:rPr>
            </w:pPr>
            <w:r w:rsidRPr="00450064">
              <w:rPr>
                <w:rFonts w:ascii="Arial" w:hAnsi="Arial" w:cs="Arial"/>
                <w:sz w:val="20"/>
              </w:rPr>
              <w:t>Co-Investigator, 5%</w:t>
            </w:r>
          </w:p>
        </w:tc>
        <w:tc>
          <w:tcPr>
            <w:tcW w:w="1709" w:type="dxa"/>
            <w:tcBorders>
              <w:top w:val="single" w:sz="4" w:space="0" w:color="auto"/>
              <w:left w:val="single" w:sz="4" w:space="0" w:color="auto"/>
              <w:bottom w:val="single" w:sz="4" w:space="0" w:color="auto"/>
              <w:right w:val="single" w:sz="4" w:space="0" w:color="auto"/>
            </w:tcBorders>
          </w:tcPr>
          <w:p w14:paraId="2EE068FA" w14:textId="6480D232" w:rsidR="00DD7095" w:rsidRPr="00450064" w:rsidRDefault="00DD7095" w:rsidP="00A8278E">
            <w:pPr>
              <w:pStyle w:val="EnvelopeReturn"/>
              <w:rPr>
                <w:rFonts w:ascii="Arial" w:hAnsi="Arial" w:cs="Arial"/>
                <w:sz w:val="20"/>
              </w:rPr>
            </w:pPr>
            <w:r w:rsidRPr="00450064">
              <w:rPr>
                <w:rFonts w:ascii="Arial" w:hAnsi="Arial" w:cs="Arial"/>
                <w:sz w:val="20"/>
              </w:rPr>
              <w:t>NIH: NIAAA $2,436,907</w:t>
            </w:r>
          </w:p>
        </w:tc>
      </w:tr>
      <w:tr w:rsidR="00DD7095" w:rsidRPr="00450064" w14:paraId="6051228B"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264014DA" w14:textId="7745ECDA" w:rsidR="00DD7095" w:rsidRPr="00450064" w:rsidRDefault="00DD7095" w:rsidP="00A8278E">
            <w:pPr>
              <w:pStyle w:val="EnvelopeReturn"/>
              <w:jc w:val="center"/>
              <w:rPr>
                <w:rFonts w:ascii="Arial" w:hAnsi="Arial" w:cs="Arial"/>
                <w:sz w:val="20"/>
              </w:rPr>
            </w:pPr>
            <w:r w:rsidRPr="00450064">
              <w:rPr>
                <w:rFonts w:ascii="Arial" w:hAnsi="Arial" w:cs="Arial"/>
                <w:sz w:val="20"/>
              </w:rPr>
              <w:lastRenderedPageBreak/>
              <w:t>62</w:t>
            </w:r>
          </w:p>
        </w:tc>
        <w:tc>
          <w:tcPr>
            <w:tcW w:w="1259" w:type="dxa"/>
            <w:gridSpan w:val="2"/>
            <w:tcBorders>
              <w:top w:val="single" w:sz="4" w:space="0" w:color="auto"/>
              <w:left w:val="single" w:sz="4" w:space="0" w:color="auto"/>
              <w:bottom w:val="single" w:sz="4" w:space="0" w:color="auto"/>
              <w:right w:val="single" w:sz="4" w:space="0" w:color="auto"/>
            </w:tcBorders>
          </w:tcPr>
          <w:p w14:paraId="036CBE06" w14:textId="4AA822F2" w:rsidR="00DD7095" w:rsidRPr="00450064" w:rsidRDefault="00DD7095" w:rsidP="00A8278E">
            <w:pPr>
              <w:pStyle w:val="EnvelopeReturn"/>
              <w:jc w:val="center"/>
              <w:rPr>
                <w:rFonts w:ascii="Arial" w:hAnsi="Arial" w:cs="Arial"/>
                <w:sz w:val="20"/>
              </w:rPr>
            </w:pPr>
            <w:r w:rsidRPr="00450064">
              <w:rPr>
                <w:rFonts w:ascii="Arial" w:hAnsi="Arial" w:cs="Arial"/>
                <w:sz w:val="20"/>
              </w:rPr>
              <w:t>2017-2020</w:t>
            </w:r>
          </w:p>
        </w:tc>
        <w:tc>
          <w:tcPr>
            <w:tcW w:w="3422" w:type="dxa"/>
            <w:tcBorders>
              <w:top w:val="single" w:sz="4" w:space="0" w:color="auto"/>
              <w:left w:val="single" w:sz="4" w:space="0" w:color="auto"/>
              <w:bottom w:val="single" w:sz="4" w:space="0" w:color="auto"/>
              <w:right w:val="single" w:sz="4" w:space="0" w:color="auto"/>
            </w:tcBorders>
          </w:tcPr>
          <w:p w14:paraId="2155F922" w14:textId="77777777" w:rsidR="00DD7095" w:rsidRPr="00450064" w:rsidRDefault="00DD7095" w:rsidP="00A8278E">
            <w:pPr>
              <w:pStyle w:val="EnvelopeReturn"/>
              <w:rPr>
                <w:rFonts w:ascii="Arial" w:hAnsi="Arial" w:cs="Arial"/>
                <w:sz w:val="20"/>
              </w:rPr>
            </w:pPr>
            <w:r w:rsidRPr="00450064">
              <w:rPr>
                <w:rFonts w:ascii="Arial" w:hAnsi="Arial" w:cs="Arial"/>
                <w:sz w:val="20"/>
              </w:rPr>
              <w:t>SDR 16-193 Stratification Tool for Opioid Risk Management (STORM) Implementation Program Evaluation (PIs: Gellad/Hausmann)</w:t>
            </w:r>
          </w:p>
          <w:p w14:paraId="7DC2A2F3" w14:textId="47A1B2D2" w:rsidR="00DD7095" w:rsidRPr="00450064" w:rsidRDefault="00DD7095" w:rsidP="00A8278E">
            <w:pPr>
              <w:pStyle w:val="EnvelopeReturn"/>
              <w:rPr>
                <w:rFonts w:ascii="Arial" w:hAnsi="Arial" w:cs="Arial"/>
                <w:sz w:val="20"/>
              </w:rPr>
            </w:pPr>
          </w:p>
        </w:tc>
        <w:tc>
          <w:tcPr>
            <w:tcW w:w="2161" w:type="dxa"/>
            <w:gridSpan w:val="2"/>
            <w:tcBorders>
              <w:top w:val="single" w:sz="4" w:space="0" w:color="auto"/>
              <w:left w:val="single" w:sz="4" w:space="0" w:color="auto"/>
              <w:bottom w:val="single" w:sz="4" w:space="0" w:color="auto"/>
              <w:right w:val="single" w:sz="4" w:space="0" w:color="auto"/>
            </w:tcBorders>
          </w:tcPr>
          <w:p w14:paraId="2EF23C04" w14:textId="657A011E" w:rsidR="00DD7095" w:rsidRPr="00450064" w:rsidRDefault="00DD7095" w:rsidP="00A8278E">
            <w:pPr>
              <w:pStyle w:val="EnvelopeReturn"/>
              <w:rPr>
                <w:rFonts w:ascii="Arial" w:hAnsi="Arial" w:cs="Arial"/>
                <w:sz w:val="20"/>
              </w:rPr>
            </w:pPr>
            <w:r w:rsidRPr="00450064">
              <w:rPr>
                <w:rFonts w:ascii="Arial" w:hAnsi="Arial" w:cs="Arial"/>
                <w:sz w:val="20"/>
              </w:rPr>
              <w:t>Co- Investigator, 5%</w:t>
            </w:r>
          </w:p>
        </w:tc>
        <w:tc>
          <w:tcPr>
            <w:tcW w:w="1709" w:type="dxa"/>
            <w:tcBorders>
              <w:top w:val="single" w:sz="4" w:space="0" w:color="auto"/>
              <w:left w:val="single" w:sz="4" w:space="0" w:color="auto"/>
              <w:bottom w:val="single" w:sz="4" w:space="0" w:color="auto"/>
              <w:right w:val="single" w:sz="4" w:space="0" w:color="auto"/>
            </w:tcBorders>
          </w:tcPr>
          <w:p w14:paraId="1DF5231F" w14:textId="3C0C054F" w:rsidR="00DD7095" w:rsidRPr="00450064" w:rsidRDefault="00DD7095" w:rsidP="00A8278E">
            <w:pPr>
              <w:pStyle w:val="EnvelopeReturn"/>
              <w:rPr>
                <w:rFonts w:ascii="Arial" w:hAnsi="Arial" w:cs="Arial"/>
                <w:sz w:val="20"/>
              </w:rPr>
            </w:pPr>
            <w:r w:rsidRPr="00450064">
              <w:rPr>
                <w:rFonts w:ascii="Arial" w:hAnsi="Arial" w:cs="Arial"/>
                <w:sz w:val="20"/>
              </w:rPr>
              <w:t xml:space="preserve">VA HSR&amp;D $635,353 </w:t>
            </w:r>
          </w:p>
        </w:tc>
      </w:tr>
      <w:tr w:rsidR="00DD7095" w:rsidRPr="00450064" w14:paraId="75963D68"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6710888B" w14:textId="18774590" w:rsidR="00DD7095" w:rsidRPr="00450064" w:rsidRDefault="00DD7095" w:rsidP="00A8278E">
            <w:pPr>
              <w:pStyle w:val="EnvelopeReturn"/>
              <w:jc w:val="center"/>
              <w:rPr>
                <w:rFonts w:ascii="Arial" w:hAnsi="Arial" w:cs="Arial"/>
                <w:sz w:val="20"/>
              </w:rPr>
            </w:pPr>
            <w:r w:rsidRPr="00450064">
              <w:rPr>
                <w:rFonts w:ascii="Arial" w:hAnsi="Arial" w:cs="Arial"/>
                <w:sz w:val="20"/>
              </w:rPr>
              <w:t>63</w:t>
            </w:r>
          </w:p>
        </w:tc>
        <w:tc>
          <w:tcPr>
            <w:tcW w:w="1259" w:type="dxa"/>
            <w:gridSpan w:val="2"/>
            <w:tcBorders>
              <w:top w:val="single" w:sz="4" w:space="0" w:color="auto"/>
              <w:left w:val="single" w:sz="4" w:space="0" w:color="auto"/>
              <w:bottom w:val="single" w:sz="4" w:space="0" w:color="auto"/>
              <w:right w:val="single" w:sz="4" w:space="0" w:color="auto"/>
            </w:tcBorders>
          </w:tcPr>
          <w:p w14:paraId="0053367C" w14:textId="13AE2935" w:rsidR="00DD7095" w:rsidRPr="00450064" w:rsidRDefault="00DD7095" w:rsidP="00A8278E">
            <w:pPr>
              <w:pStyle w:val="EnvelopeReturn"/>
              <w:jc w:val="center"/>
              <w:rPr>
                <w:rFonts w:ascii="Arial" w:hAnsi="Arial" w:cs="Arial"/>
                <w:sz w:val="20"/>
              </w:rPr>
            </w:pPr>
            <w:r w:rsidRPr="00450064">
              <w:rPr>
                <w:rFonts w:ascii="Arial" w:hAnsi="Arial" w:cs="Arial"/>
                <w:sz w:val="20"/>
              </w:rPr>
              <w:t>2017-2020</w:t>
            </w:r>
          </w:p>
        </w:tc>
        <w:tc>
          <w:tcPr>
            <w:tcW w:w="3422" w:type="dxa"/>
            <w:tcBorders>
              <w:top w:val="single" w:sz="4" w:space="0" w:color="auto"/>
              <w:left w:val="single" w:sz="4" w:space="0" w:color="auto"/>
              <w:bottom w:val="single" w:sz="4" w:space="0" w:color="auto"/>
              <w:right w:val="single" w:sz="4" w:space="0" w:color="auto"/>
            </w:tcBorders>
          </w:tcPr>
          <w:p w14:paraId="1379A5C1" w14:textId="77777777" w:rsidR="00DD7095" w:rsidRPr="00450064" w:rsidRDefault="00DD7095" w:rsidP="00A8278E">
            <w:pPr>
              <w:pStyle w:val="EnvelopeReturn"/>
              <w:rPr>
                <w:rFonts w:ascii="Arial" w:hAnsi="Arial" w:cs="Arial"/>
                <w:sz w:val="20"/>
              </w:rPr>
            </w:pPr>
            <w:r w:rsidRPr="00450064">
              <w:rPr>
                <w:rStyle w:val="clsstaticdata1"/>
                <w:color w:val="auto"/>
                <w:sz w:val="20"/>
                <w:szCs w:val="20"/>
              </w:rPr>
              <w:t xml:space="preserve">NIDA R01 DA044985 </w:t>
            </w:r>
            <w:r w:rsidRPr="00450064">
              <w:rPr>
                <w:rFonts w:ascii="Arial" w:hAnsi="Arial" w:cs="Arial"/>
                <w:sz w:val="20"/>
              </w:rPr>
              <w:t>Using Machine Learning to Predict Problematic Prescription Opioid Use and Opioid Overdose (PI: Gellad)</w:t>
            </w:r>
          </w:p>
          <w:p w14:paraId="135DDB70" w14:textId="011B6837" w:rsidR="00DD7095" w:rsidRPr="00450064" w:rsidRDefault="00DD7095" w:rsidP="00A8278E">
            <w:pPr>
              <w:pStyle w:val="EnvelopeReturn"/>
              <w:rPr>
                <w:rFonts w:ascii="Arial" w:hAnsi="Arial" w:cs="Arial"/>
                <w:sz w:val="20"/>
              </w:rPr>
            </w:pPr>
          </w:p>
        </w:tc>
        <w:tc>
          <w:tcPr>
            <w:tcW w:w="2161" w:type="dxa"/>
            <w:gridSpan w:val="2"/>
            <w:tcBorders>
              <w:top w:val="single" w:sz="4" w:space="0" w:color="auto"/>
              <w:left w:val="single" w:sz="4" w:space="0" w:color="auto"/>
              <w:bottom w:val="single" w:sz="4" w:space="0" w:color="auto"/>
              <w:right w:val="single" w:sz="4" w:space="0" w:color="auto"/>
            </w:tcBorders>
          </w:tcPr>
          <w:p w14:paraId="12B8077F" w14:textId="2287AB26" w:rsidR="00DD7095" w:rsidRPr="00450064" w:rsidRDefault="00DD7095" w:rsidP="00A8278E">
            <w:pPr>
              <w:pStyle w:val="EnvelopeReturn"/>
              <w:rPr>
                <w:rFonts w:ascii="Arial" w:hAnsi="Arial" w:cs="Arial"/>
                <w:sz w:val="20"/>
              </w:rPr>
            </w:pPr>
            <w:r w:rsidRPr="00450064">
              <w:rPr>
                <w:rFonts w:ascii="Arial" w:hAnsi="Arial" w:cs="Arial"/>
                <w:sz w:val="20"/>
              </w:rPr>
              <w:t>Co-I (10%). Now consultant</w:t>
            </w:r>
          </w:p>
        </w:tc>
        <w:tc>
          <w:tcPr>
            <w:tcW w:w="1709" w:type="dxa"/>
            <w:tcBorders>
              <w:top w:val="single" w:sz="4" w:space="0" w:color="auto"/>
              <w:left w:val="single" w:sz="4" w:space="0" w:color="auto"/>
              <w:bottom w:val="single" w:sz="4" w:space="0" w:color="auto"/>
              <w:right w:val="single" w:sz="4" w:space="0" w:color="auto"/>
            </w:tcBorders>
          </w:tcPr>
          <w:p w14:paraId="390450A3" w14:textId="4C5D8D8C" w:rsidR="00DD7095" w:rsidRPr="00450064" w:rsidRDefault="00DD7095" w:rsidP="00A8278E">
            <w:pPr>
              <w:pStyle w:val="EnvelopeReturn"/>
              <w:rPr>
                <w:rFonts w:ascii="Arial" w:hAnsi="Arial" w:cs="Arial"/>
                <w:sz w:val="20"/>
              </w:rPr>
            </w:pPr>
            <w:r w:rsidRPr="00450064">
              <w:rPr>
                <w:rFonts w:ascii="Arial" w:hAnsi="Arial" w:cs="Arial"/>
                <w:sz w:val="20"/>
              </w:rPr>
              <w:t>NIH: NIDA R01 $1,800,000</w:t>
            </w:r>
          </w:p>
        </w:tc>
      </w:tr>
      <w:tr w:rsidR="00DD7095" w:rsidRPr="00450064" w14:paraId="0F2E4673"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3D47B76F" w14:textId="4ACE3D18" w:rsidR="00DD7095" w:rsidRPr="00450064" w:rsidRDefault="00DD7095" w:rsidP="00A8278E">
            <w:pPr>
              <w:pStyle w:val="EnvelopeReturn"/>
              <w:jc w:val="center"/>
              <w:rPr>
                <w:rFonts w:ascii="Arial" w:hAnsi="Arial" w:cs="Arial"/>
                <w:sz w:val="20"/>
              </w:rPr>
            </w:pPr>
            <w:r w:rsidRPr="00450064">
              <w:rPr>
                <w:rFonts w:ascii="Arial" w:hAnsi="Arial" w:cs="Arial"/>
                <w:sz w:val="20"/>
              </w:rPr>
              <w:t>64</w:t>
            </w:r>
          </w:p>
        </w:tc>
        <w:tc>
          <w:tcPr>
            <w:tcW w:w="1259" w:type="dxa"/>
            <w:gridSpan w:val="2"/>
            <w:tcBorders>
              <w:top w:val="single" w:sz="4" w:space="0" w:color="auto"/>
              <w:left w:val="single" w:sz="4" w:space="0" w:color="auto"/>
              <w:bottom w:val="single" w:sz="4" w:space="0" w:color="auto"/>
              <w:right w:val="single" w:sz="4" w:space="0" w:color="auto"/>
            </w:tcBorders>
          </w:tcPr>
          <w:p w14:paraId="03550195" w14:textId="7CBEA656" w:rsidR="00DD7095" w:rsidRPr="00450064" w:rsidRDefault="00DD7095" w:rsidP="00A8278E">
            <w:pPr>
              <w:pStyle w:val="EnvelopeReturn"/>
              <w:jc w:val="center"/>
              <w:rPr>
                <w:rFonts w:ascii="Arial" w:hAnsi="Arial" w:cs="Arial"/>
                <w:sz w:val="20"/>
              </w:rPr>
            </w:pPr>
            <w:r w:rsidRPr="00450064">
              <w:rPr>
                <w:rFonts w:ascii="Arial" w:hAnsi="Arial" w:cs="Arial"/>
                <w:sz w:val="20"/>
              </w:rPr>
              <w:t>2018-2019</w:t>
            </w:r>
          </w:p>
        </w:tc>
        <w:tc>
          <w:tcPr>
            <w:tcW w:w="3422" w:type="dxa"/>
            <w:tcBorders>
              <w:top w:val="single" w:sz="4" w:space="0" w:color="auto"/>
              <w:left w:val="single" w:sz="4" w:space="0" w:color="auto"/>
              <w:bottom w:val="single" w:sz="4" w:space="0" w:color="auto"/>
              <w:right w:val="single" w:sz="4" w:space="0" w:color="auto"/>
            </w:tcBorders>
          </w:tcPr>
          <w:p w14:paraId="6F2A65F3" w14:textId="76C940CC" w:rsidR="00DD7095" w:rsidRPr="00450064" w:rsidRDefault="00DD7095" w:rsidP="00A8278E">
            <w:pPr>
              <w:pStyle w:val="EnvelopeReturn"/>
              <w:rPr>
                <w:rStyle w:val="clsstaticdata1"/>
                <w:color w:val="auto"/>
                <w:sz w:val="20"/>
                <w:szCs w:val="20"/>
              </w:rPr>
            </w:pPr>
            <w:r w:rsidRPr="00450064">
              <w:rPr>
                <w:rFonts w:ascii="Arial" w:hAnsi="Arial" w:cs="Arial"/>
                <w:sz w:val="20"/>
              </w:rPr>
              <w:t>PII 18-181 Implementation and Evaluation of a Multifaceted Provider Support Initiative to Improve Access to Opioid Use Disorder Treatment in Primary Care Settings (PIs: Gordon/Frank)</w:t>
            </w:r>
          </w:p>
        </w:tc>
        <w:tc>
          <w:tcPr>
            <w:tcW w:w="2161" w:type="dxa"/>
            <w:gridSpan w:val="2"/>
            <w:tcBorders>
              <w:top w:val="single" w:sz="4" w:space="0" w:color="auto"/>
              <w:left w:val="single" w:sz="4" w:space="0" w:color="auto"/>
              <w:bottom w:val="single" w:sz="4" w:space="0" w:color="auto"/>
              <w:right w:val="single" w:sz="4" w:space="0" w:color="auto"/>
            </w:tcBorders>
          </w:tcPr>
          <w:p w14:paraId="48961DA8" w14:textId="59589E6F" w:rsidR="00DD7095" w:rsidRPr="00450064" w:rsidRDefault="00DD7095" w:rsidP="00A8278E">
            <w:pPr>
              <w:pStyle w:val="EnvelopeReturn"/>
              <w:rPr>
                <w:rFonts w:ascii="Arial" w:hAnsi="Arial" w:cs="Arial"/>
                <w:sz w:val="20"/>
              </w:rPr>
            </w:pPr>
            <w:r w:rsidRPr="00450064">
              <w:rPr>
                <w:rFonts w:ascii="Arial" w:hAnsi="Arial" w:cs="Arial"/>
                <w:sz w:val="20"/>
              </w:rPr>
              <w:t>Co-PI (10%)</w:t>
            </w:r>
          </w:p>
        </w:tc>
        <w:tc>
          <w:tcPr>
            <w:tcW w:w="1709" w:type="dxa"/>
            <w:tcBorders>
              <w:top w:val="single" w:sz="4" w:space="0" w:color="auto"/>
              <w:left w:val="single" w:sz="4" w:space="0" w:color="auto"/>
              <w:bottom w:val="single" w:sz="4" w:space="0" w:color="auto"/>
              <w:right w:val="single" w:sz="4" w:space="0" w:color="auto"/>
            </w:tcBorders>
          </w:tcPr>
          <w:p w14:paraId="41FC82AF" w14:textId="3190A428" w:rsidR="00DD7095" w:rsidRPr="00450064" w:rsidRDefault="00DD7095" w:rsidP="00A8278E">
            <w:pPr>
              <w:pStyle w:val="EnvelopeReturn"/>
              <w:rPr>
                <w:rFonts w:ascii="Arial" w:hAnsi="Arial" w:cs="Arial"/>
                <w:sz w:val="20"/>
              </w:rPr>
            </w:pPr>
            <w:r w:rsidRPr="00450064">
              <w:rPr>
                <w:rFonts w:ascii="Arial" w:hAnsi="Arial" w:cs="Arial"/>
                <w:sz w:val="20"/>
              </w:rPr>
              <w:t>VA: QUERI $99,988</w:t>
            </w:r>
          </w:p>
        </w:tc>
      </w:tr>
      <w:tr w:rsidR="00DD7095" w:rsidRPr="00450064" w14:paraId="30BCAC19"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56437C36" w14:textId="3A33C3CC" w:rsidR="00DD7095" w:rsidRPr="00450064" w:rsidRDefault="00DD7095" w:rsidP="00A8278E">
            <w:pPr>
              <w:pStyle w:val="EnvelopeReturn"/>
              <w:jc w:val="center"/>
              <w:rPr>
                <w:rFonts w:ascii="Arial" w:hAnsi="Arial" w:cs="Arial"/>
                <w:sz w:val="20"/>
              </w:rPr>
            </w:pPr>
            <w:r w:rsidRPr="00450064">
              <w:rPr>
                <w:rFonts w:ascii="Arial" w:hAnsi="Arial" w:cs="Arial"/>
                <w:sz w:val="20"/>
              </w:rPr>
              <w:t>66</w:t>
            </w:r>
          </w:p>
        </w:tc>
        <w:tc>
          <w:tcPr>
            <w:tcW w:w="1259" w:type="dxa"/>
            <w:gridSpan w:val="2"/>
            <w:tcBorders>
              <w:top w:val="single" w:sz="4" w:space="0" w:color="auto"/>
              <w:left w:val="single" w:sz="4" w:space="0" w:color="auto"/>
              <w:bottom w:val="single" w:sz="4" w:space="0" w:color="auto"/>
              <w:right w:val="single" w:sz="4" w:space="0" w:color="auto"/>
            </w:tcBorders>
          </w:tcPr>
          <w:p w14:paraId="08E79869" w14:textId="77777777"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2013–2021</w:t>
            </w:r>
          </w:p>
          <w:p w14:paraId="7600FC41" w14:textId="77777777" w:rsidR="00DD7095" w:rsidRPr="00450064" w:rsidRDefault="00DD7095" w:rsidP="00A8278E">
            <w:pPr>
              <w:pStyle w:val="EnvelopeReturn"/>
              <w:jc w:val="center"/>
              <w:rPr>
                <w:rFonts w:ascii="Arial" w:hAnsi="Arial" w:cs="Arial"/>
                <w:sz w:val="20"/>
              </w:rPr>
            </w:pPr>
          </w:p>
        </w:tc>
        <w:tc>
          <w:tcPr>
            <w:tcW w:w="3422" w:type="dxa"/>
            <w:tcBorders>
              <w:top w:val="single" w:sz="4" w:space="0" w:color="auto"/>
              <w:left w:val="single" w:sz="4" w:space="0" w:color="auto"/>
              <w:bottom w:val="single" w:sz="4" w:space="0" w:color="auto"/>
              <w:right w:val="single" w:sz="4" w:space="0" w:color="auto"/>
            </w:tcBorders>
          </w:tcPr>
          <w:p w14:paraId="1EDA453F" w14:textId="43F182DF" w:rsidR="00DD7095" w:rsidRPr="00450064" w:rsidRDefault="00DD7095" w:rsidP="00A8278E">
            <w:pPr>
              <w:pStyle w:val="EnvelopeReturn"/>
              <w:rPr>
                <w:rFonts w:ascii="Arial" w:hAnsi="Arial" w:cs="Arial"/>
                <w:sz w:val="20"/>
              </w:rPr>
            </w:pPr>
            <w:r w:rsidRPr="00450064">
              <w:rPr>
                <w:rFonts w:ascii="Arial" w:hAnsi="Arial" w:cs="Arial"/>
                <w:sz w:val="20"/>
              </w:rPr>
              <w:t>VAPHS's Interdisciplinary Addiction Program for Education and Research (VIPER) (PI: Gordon/Broyles)</w:t>
            </w:r>
          </w:p>
        </w:tc>
        <w:tc>
          <w:tcPr>
            <w:tcW w:w="2161" w:type="dxa"/>
            <w:gridSpan w:val="2"/>
            <w:tcBorders>
              <w:top w:val="single" w:sz="4" w:space="0" w:color="auto"/>
              <w:left w:val="single" w:sz="4" w:space="0" w:color="auto"/>
              <w:bottom w:val="single" w:sz="4" w:space="0" w:color="auto"/>
              <w:right w:val="single" w:sz="4" w:space="0" w:color="auto"/>
            </w:tcBorders>
          </w:tcPr>
          <w:p w14:paraId="369F50A3" w14:textId="0DC4F327" w:rsidR="00DD7095" w:rsidRPr="00450064" w:rsidRDefault="00DD7095" w:rsidP="00A8278E">
            <w:pPr>
              <w:pStyle w:val="EnvelopeReturn"/>
              <w:rPr>
                <w:rFonts w:ascii="Arial" w:hAnsi="Arial" w:cs="Arial"/>
                <w:sz w:val="20"/>
              </w:rPr>
            </w:pPr>
            <w:r w:rsidRPr="00450064">
              <w:rPr>
                <w:rFonts w:ascii="Arial" w:hAnsi="Arial" w:cs="Arial"/>
                <w:sz w:val="20"/>
              </w:rPr>
              <w:t>Co-Principal Investigator, 20%</w:t>
            </w:r>
          </w:p>
        </w:tc>
        <w:tc>
          <w:tcPr>
            <w:tcW w:w="1709" w:type="dxa"/>
            <w:tcBorders>
              <w:top w:val="single" w:sz="4" w:space="0" w:color="auto"/>
              <w:left w:val="single" w:sz="4" w:space="0" w:color="auto"/>
              <w:bottom w:val="single" w:sz="4" w:space="0" w:color="auto"/>
              <w:right w:val="single" w:sz="4" w:space="0" w:color="auto"/>
            </w:tcBorders>
          </w:tcPr>
          <w:p w14:paraId="18E55363" w14:textId="60D7A99C"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OAA $2,180,000 (</w:t>
            </w:r>
            <w:proofErr w:type="spellStart"/>
            <w:r w:rsidRPr="00450064">
              <w:rPr>
                <w:rFonts w:ascii="Arial" w:hAnsi="Arial" w:cs="Arial"/>
                <w:sz w:val="20"/>
                <w:szCs w:val="20"/>
              </w:rPr>
              <w:t>est</w:t>
            </w:r>
            <w:proofErr w:type="spellEnd"/>
            <w:r w:rsidRPr="00450064">
              <w:rPr>
                <w:rFonts w:ascii="Arial" w:hAnsi="Arial" w:cs="Arial"/>
                <w:sz w:val="20"/>
                <w:szCs w:val="20"/>
              </w:rPr>
              <w:t>)</w:t>
            </w:r>
          </w:p>
        </w:tc>
      </w:tr>
      <w:tr w:rsidR="00DD7095" w:rsidRPr="00450064" w14:paraId="555AE6E5"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1CDE9165" w14:textId="523AB889" w:rsidR="00DD7095" w:rsidRPr="00450064" w:rsidRDefault="00DD7095" w:rsidP="00A8278E">
            <w:pPr>
              <w:pStyle w:val="EnvelopeReturn"/>
              <w:jc w:val="center"/>
              <w:rPr>
                <w:rFonts w:ascii="Arial" w:hAnsi="Arial" w:cs="Arial"/>
                <w:sz w:val="20"/>
              </w:rPr>
            </w:pPr>
            <w:r w:rsidRPr="00450064">
              <w:rPr>
                <w:rFonts w:ascii="Arial" w:hAnsi="Arial" w:cs="Arial"/>
                <w:sz w:val="20"/>
              </w:rPr>
              <w:t>67</w:t>
            </w:r>
          </w:p>
        </w:tc>
        <w:tc>
          <w:tcPr>
            <w:tcW w:w="1259" w:type="dxa"/>
            <w:gridSpan w:val="2"/>
            <w:tcBorders>
              <w:top w:val="single" w:sz="4" w:space="0" w:color="auto"/>
              <w:left w:val="single" w:sz="4" w:space="0" w:color="auto"/>
              <w:bottom w:val="single" w:sz="4" w:space="0" w:color="auto"/>
              <w:right w:val="single" w:sz="4" w:space="0" w:color="auto"/>
            </w:tcBorders>
          </w:tcPr>
          <w:p w14:paraId="217C8844" w14:textId="3EC102FE"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2018-2020</w:t>
            </w:r>
          </w:p>
        </w:tc>
        <w:tc>
          <w:tcPr>
            <w:tcW w:w="3422" w:type="dxa"/>
            <w:tcBorders>
              <w:top w:val="single" w:sz="4" w:space="0" w:color="auto"/>
              <w:left w:val="single" w:sz="4" w:space="0" w:color="auto"/>
              <w:bottom w:val="single" w:sz="4" w:space="0" w:color="auto"/>
              <w:right w:val="single" w:sz="4" w:space="0" w:color="auto"/>
            </w:tcBorders>
          </w:tcPr>
          <w:p w14:paraId="02BCF314" w14:textId="77777777" w:rsidR="00DD7095" w:rsidRPr="00450064" w:rsidRDefault="00DD7095" w:rsidP="00A8278E">
            <w:pPr>
              <w:rPr>
                <w:rFonts w:ascii="Arial" w:hAnsi="Arial" w:cs="Arial"/>
                <w:color w:val="000000" w:themeColor="text1"/>
                <w:sz w:val="20"/>
                <w:szCs w:val="20"/>
              </w:rPr>
            </w:pPr>
            <w:r w:rsidRPr="00450064">
              <w:rPr>
                <w:rFonts w:ascii="Arial" w:hAnsi="Arial" w:cs="Arial"/>
                <w:color w:val="000000" w:themeColor="text1"/>
                <w:sz w:val="20"/>
                <w:szCs w:val="20"/>
              </w:rPr>
              <w:t>NIDA 3UG1DA040316-04S3 then</w:t>
            </w:r>
          </w:p>
          <w:p w14:paraId="41845180" w14:textId="1E873463" w:rsidR="00DD7095" w:rsidRPr="00450064" w:rsidRDefault="00DD7095" w:rsidP="00A8278E">
            <w:pPr>
              <w:rPr>
                <w:rFonts w:ascii="Arial" w:hAnsi="Arial" w:cs="Arial"/>
                <w:color w:val="000000" w:themeColor="text1"/>
                <w:sz w:val="20"/>
                <w:szCs w:val="20"/>
              </w:rPr>
            </w:pPr>
            <w:r w:rsidRPr="00450064">
              <w:rPr>
                <w:rFonts w:ascii="Arial" w:hAnsi="Arial" w:cs="Arial"/>
                <w:sz w:val="20"/>
                <w:szCs w:val="20"/>
              </w:rPr>
              <w:t xml:space="preserve">1UG1DA049444-01 </w:t>
            </w:r>
            <w:r w:rsidRPr="00450064">
              <w:rPr>
                <w:rFonts w:ascii="Arial" w:hAnsi="Arial" w:cs="Arial"/>
                <w:color w:val="000000" w:themeColor="text1"/>
                <w:sz w:val="20"/>
                <w:szCs w:val="20"/>
              </w:rPr>
              <w:t>A Foundation to Examine Reasons for Discontinuation for Buprenorphine Care in the Veterans Health Administration (PIs: Gordon, Sauer, Yu)</w:t>
            </w:r>
          </w:p>
        </w:tc>
        <w:tc>
          <w:tcPr>
            <w:tcW w:w="2161" w:type="dxa"/>
            <w:gridSpan w:val="2"/>
            <w:tcBorders>
              <w:top w:val="single" w:sz="4" w:space="0" w:color="auto"/>
              <w:left w:val="single" w:sz="4" w:space="0" w:color="auto"/>
              <w:bottom w:val="single" w:sz="4" w:space="0" w:color="auto"/>
              <w:right w:val="single" w:sz="4" w:space="0" w:color="auto"/>
            </w:tcBorders>
          </w:tcPr>
          <w:p w14:paraId="0C376934" w14:textId="4AF5195D" w:rsidR="00DD7095" w:rsidRPr="00450064" w:rsidRDefault="00DD7095" w:rsidP="00A8278E">
            <w:pPr>
              <w:pStyle w:val="EnvelopeReturn"/>
              <w:rPr>
                <w:rFonts w:ascii="Arial" w:hAnsi="Arial" w:cs="Arial"/>
                <w:sz w:val="20"/>
              </w:rPr>
            </w:pPr>
            <w:r w:rsidRPr="00450064">
              <w:rPr>
                <w:rFonts w:ascii="Arial" w:hAnsi="Arial" w:cs="Arial"/>
                <w:sz w:val="20"/>
              </w:rPr>
              <w:t>PI (10%)</w:t>
            </w:r>
          </w:p>
        </w:tc>
        <w:tc>
          <w:tcPr>
            <w:tcW w:w="1709" w:type="dxa"/>
            <w:tcBorders>
              <w:top w:val="single" w:sz="4" w:space="0" w:color="auto"/>
              <w:left w:val="single" w:sz="4" w:space="0" w:color="auto"/>
              <w:bottom w:val="single" w:sz="4" w:space="0" w:color="auto"/>
              <w:right w:val="single" w:sz="4" w:space="0" w:color="auto"/>
            </w:tcBorders>
          </w:tcPr>
          <w:p w14:paraId="44CBB13A" w14:textId="37DAF39B" w:rsidR="00DD7095" w:rsidRPr="00450064" w:rsidRDefault="00DD7095"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NIH/NIDA: $485,665</w:t>
            </w:r>
          </w:p>
        </w:tc>
      </w:tr>
      <w:tr w:rsidR="00DD7095" w:rsidRPr="00450064" w14:paraId="64540AC8"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51656CC3" w14:textId="1D6BDE09" w:rsidR="00DD7095" w:rsidRPr="00450064" w:rsidRDefault="00DD7095" w:rsidP="00A8278E">
            <w:pPr>
              <w:pStyle w:val="EnvelopeReturn"/>
              <w:jc w:val="center"/>
              <w:rPr>
                <w:rFonts w:ascii="Arial" w:hAnsi="Arial" w:cs="Arial"/>
                <w:sz w:val="20"/>
              </w:rPr>
            </w:pPr>
            <w:r w:rsidRPr="00450064">
              <w:rPr>
                <w:rFonts w:ascii="Arial" w:hAnsi="Arial" w:cs="Arial"/>
                <w:sz w:val="20"/>
              </w:rPr>
              <w:t>68</w:t>
            </w:r>
          </w:p>
        </w:tc>
        <w:tc>
          <w:tcPr>
            <w:tcW w:w="1259" w:type="dxa"/>
            <w:gridSpan w:val="2"/>
            <w:tcBorders>
              <w:top w:val="single" w:sz="4" w:space="0" w:color="auto"/>
              <w:left w:val="single" w:sz="4" w:space="0" w:color="auto"/>
              <w:bottom w:val="single" w:sz="4" w:space="0" w:color="auto"/>
              <w:right w:val="single" w:sz="4" w:space="0" w:color="auto"/>
            </w:tcBorders>
          </w:tcPr>
          <w:p w14:paraId="3B0A4D08" w14:textId="158C5EEF"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2018-2020</w:t>
            </w:r>
          </w:p>
        </w:tc>
        <w:tc>
          <w:tcPr>
            <w:tcW w:w="3422" w:type="dxa"/>
            <w:tcBorders>
              <w:top w:val="single" w:sz="4" w:space="0" w:color="auto"/>
              <w:left w:val="single" w:sz="4" w:space="0" w:color="auto"/>
              <w:bottom w:val="single" w:sz="4" w:space="0" w:color="auto"/>
              <w:right w:val="single" w:sz="4" w:space="0" w:color="auto"/>
            </w:tcBorders>
          </w:tcPr>
          <w:p w14:paraId="1539FDBB" w14:textId="41879E6C" w:rsidR="00DD7095" w:rsidRPr="00450064" w:rsidRDefault="00DD7095" w:rsidP="00A8278E">
            <w:pPr>
              <w:pStyle w:val="EnvelopeReturn"/>
              <w:rPr>
                <w:rFonts w:ascii="Arial" w:eastAsia="Arial" w:hAnsi="Arial" w:cs="Arial"/>
                <w:bCs/>
                <w:sz w:val="20"/>
              </w:rPr>
            </w:pPr>
            <w:r w:rsidRPr="00450064">
              <w:rPr>
                <w:rFonts w:ascii="Arial" w:hAnsi="Arial" w:cs="Arial"/>
                <w:sz w:val="20"/>
              </w:rPr>
              <w:t>R01 609-36881 Provider</w:t>
            </w:r>
            <w:r w:rsidRPr="00450064">
              <w:rPr>
                <w:rFonts w:ascii="Arial" w:eastAsia="Arial" w:hAnsi="Arial" w:cs="Arial"/>
                <w:bCs/>
                <w:sz w:val="20"/>
              </w:rPr>
              <w:t>-Targeted Behavioral Interventions to Prevent Unsafe Opioid Prescribing for Acute Non-Cancer Pain in Primary Care (PI: Kraemer)</w:t>
            </w:r>
          </w:p>
        </w:tc>
        <w:tc>
          <w:tcPr>
            <w:tcW w:w="2161" w:type="dxa"/>
            <w:gridSpan w:val="2"/>
            <w:tcBorders>
              <w:top w:val="single" w:sz="4" w:space="0" w:color="auto"/>
              <w:left w:val="single" w:sz="4" w:space="0" w:color="auto"/>
              <w:bottom w:val="single" w:sz="4" w:space="0" w:color="auto"/>
              <w:right w:val="single" w:sz="4" w:space="0" w:color="auto"/>
            </w:tcBorders>
          </w:tcPr>
          <w:p w14:paraId="6CC7AFE5" w14:textId="5CE3A98B" w:rsidR="00DD7095" w:rsidRPr="00450064" w:rsidRDefault="00DD7095" w:rsidP="00A8278E">
            <w:pPr>
              <w:pStyle w:val="EnvelopeReturn"/>
              <w:rPr>
                <w:rFonts w:ascii="Arial" w:hAnsi="Arial" w:cs="Arial"/>
                <w:sz w:val="20"/>
              </w:rPr>
            </w:pPr>
            <w:r w:rsidRPr="00450064">
              <w:rPr>
                <w:rFonts w:ascii="Arial" w:hAnsi="Arial" w:cs="Arial"/>
                <w:sz w:val="20"/>
              </w:rPr>
              <w:t>Co-I 10%, Site-PI, 7%</w:t>
            </w:r>
          </w:p>
        </w:tc>
        <w:tc>
          <w:tcPr>
            <w:tcW w:w="1709" w:type="dxa"/>
            <w:tcBorders>
              <w:top w:val="single" w:sz="4" w:space="0" w:color="auto"/>
              <w:left w:val="single" w:sz="4" w:space="0" w:color="auto"/>
              <w:bottom w:val="single" w:sz="4" w:space="0" w:color="auto"/>
              <w:right w:val="single" w:sz="4" w:space="0" w:color="auto"/>
            </w:tcBorders>
          </w:tcPr>
          <w:p w14:paraId="43B3D08A" w14:textId="3CC5E81C" w:rsidR="00DD7095" w:rsidRPr="00450064" w:rsidRDefault="00DD7095" w:rsidP="00A8278E">
            <w:pPr>
              <w:pStyle w:val="EnvelopeReturn"/>
              <w:rPr>
                <w:rFonts w:ascii="Arial" w:hAnsi="Arial" w:cs="Arial"/>
                <w:sz w:val="20"/>
              </w:rPr>
            </w:pPr>
            <w:r w:rsidRPr="00450064">
              <w:rPr>
                <w:rFonts w:ascii="Arial" w:hAnsi="Arial" w:cs="Arial"/>
                <w:sz w:val="20"/>
              </w:rPr>
              <w:t>PCORI $5,000,000</w:t>
            </w:r>
          </w:p>
        </w:tc>
      </w:tr>
      <w:tr w:rsidR="00DD7095" w:rsidRPr="00450064" w14:paraId="183A90F2"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10E99432" w14:textId="61D44606" w:rsidR="00DD7095" w:rsidRPr="00450064" w:rsidRDefault="00DD7095" w:rsidP="00A8278E">
            <w:pPr>
              <w:pStyle w:val="EnvelopeReturn"/>
              <w:jc w:val="center"/>
              <w:rPr>
                <w:rFonts w:ascii="Arial" w:hAnsi="Arial" w:cs="Arial"/>
                <w:sz w:val="20"/>
              </w:rPr>
            </w:pPr>
            <w:r w:rsidRPr="00450064">
              <w:rPr>
                <w:rFonts w:ascii="Arial" w:hAnsi="Arial" w:cs="Arial"/>
                <w:sz w:val="20"/>
              </w:rPr>
              <w:t>69</w:t>
            </w:r>
          </w:p>
        </w:tc>
        <w:tc>
          <w:tcPr>
            <w:tcW w:w="1259" w:type="dxa"/>
            <w:gridSpan w:val="2"/>
            <w:tcBorders>
              <w:top w:val="single" w:sz="4" w:space="0" w:color="auto"/>
              <w:left w:val="single" w:sz="4" w:space="0" w:color="auto"/>
              <w:bottom w:val="single" w:sz="4" w:space="0" w:color="auto"/>
              <w:right w:val="single" w:sz="4" w:space="0" w:color="auto"/>
            </w:tcBorders>
          </w:tcPr>
          <w:p w14:paraId="6BE6F4BD" w14:textId="34A129A3" w:rsidR="00DD7095" w:rsidRPr="00450064" w:rsidRDefault="00DD7095"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2018-2020</w:t>
            </w:r>
          </w:p>
        </w:tc>
        <w:tc>
          <w:tcPr>
            <w:tcW w:w="3422" w:type="dxa"/>
            <w:tcBorders>
              <w:top w:val="single" w:sz="4" w:space="0" w:color="auto"/>
              <w:left w:val="single" w:sz="4" w:space="0" w:color="auto"/>
              <w:bottom w:val="single" w:sz="4" w:space="0" w:color="auto"/>
              <w:right w:val="single" w:sz="4" w:space="0" w:color="auto"/>
            </w:tcBorders>
          </w:tcPr>
          <w:p w14:paraId="1647E7CE" w14:textId="08363B5B" w:rsidR="00DD7095" w:rsidRPr="00450064" w:rsidRDefault="00DD7095" w:rsidP="00A8278E">
            <w:pPr>
              <w:tabs>
                <w:tab w:val="left" w:pos="20"/>
              </w:tabs>
              <w:rPr>
                <w:rFonts w:ascii="Arial" w:hAnsi="Arial" w:cs="Arial"/>
                <w:sz w:val="20"/>
                <w:szCs w:val="20"/>
              </w:rPr>
            </w:pPr>
            <w:r w:rsidRPr="00450064">
              <w:rPr>
                <w:rFonts w:ascii="Arial" w:hAnsi="Arial" w:cs="Arial"/>
                <w:sz w:val="20"/>
                <w:szCs w:val="20"/>
              </w:rPr>
              <w:t>XXXX Maternal and neonatal effects of maternal initiation and maintenance of opioid medication treatment (PI: Smid)</w:t>
            </w:r>
          </w:p>
        </w:tc>
        <w:tc>
          <w:tcPr>
            <w:tcW w:w="2161" w:type="dxa"/>
            <w:gridSpan w:val="2"/>
            <w:tcBorders>
              <w:top w:val="single" w:sz="4" w:space="0" w:color="auto"/>
              <w:left w:val="single" w:sz="4" w:space="0" w:color="auto"/>
              <w:bottom w:val="single" w:sz="4" w:space="0" w:color="auto"/>
              <w:right w:val="single" w:sz="4" w:space="0" w:color="auto"/>
            </w:tcBorders>
          </w:tcPr>
          <w:p w14:paraId="5F94881A" w14:textId="35216046" w:rsidR="00DD7095" w:rsidRPr="00450064" w:rsidRDefault="00DD7095" w:rsidP="00A8278E">
            <w:pPr>
              <w:pStyle w:val="EnvelopeReturn"/>
              <w:rPr>
                <w:rFonts w:ascii="Arial" w:hAnsi="Arial" w:cs="Arial"/>
                <w:sz w:val="20"/>
              </w:rPr>
            </w:pPr>
            <w:r w:rsidRPr="00450064">
              <w:rPr>
                <w:rFonts w:ascii="Arial" w:hAnsi="Arial" w:cs="Arial"/>
                <w:sz w:val="20"/>
              </w:rPr>
              <w:t>Co- Investigator (10% donated). Primary Mentor</w:t>
            </w:r>
          </w:p>
        </w:tc>
        <w:tc>
          <w:tcPr>
            <w:tcW w:w="1709" w:type="dxa"/>
            <w:tcBorders>
              <w:top w:val="single" w:sz="4" w:space="0" w:color="auto"/>
              <w:left w:val="single" w:sz="4" w:space="0" w:color="auto"/>
              <w:bottom w:val="single" w:sz="4" w:space="0" w:color="auto"/>
              <w:right w:val="single" w:sz="4" w:space="0" w:color="auto"/>
            </w:tcBorders>
          </w:tcPr>
          <w:p w14:paraId="6036251C" w14:textId="238FB521" w:rsidR="00DD7095" w:rsidRPr="00450064" w:rsidRDefault="00DD7095" w:rsidP="00A8278E">
            <w:pPr>
              <w:pStyle w:val="EnvelopeReturn"/>
              <w:rPr>
                <w:rFonts w:ascii="Arial" w:hAnsi="Arial" w:cs="Arial"/>
                <w:sz w:val="20"/>
              </w:rPr>
            </w:pPr>
            <w:r w:rsidRPr="00450064">
              <w:rPr>
                <w:rFonts w:ascii="Arial" w:hAnsi="Arial" w:cs="Arial"/>
                <w:sz w:val="20"/>
              </w:rPr>
              <w:t>U. of Utah’s Vice President’s Clinical and Translational Research Scholars Program (VP-CAT)</w:t>
            </w:r>
          </w:p>
        </w:tc>
      </w:tr>
      <w:tr w:rsidR="0012146F" w:rsidRPr="00450064" w14:paraId="1512666F"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2D74BE43" w14:textId="6F57CE62" w:rsidR="0012146F" w:rsidRPr="00450064" w:rsidRDefault="00C138D4" w:rsidP="00A8278E">
            <w:pPr>
              <w:pStyle w:val="EnvelopeReturn"/>
              <w:jc w:val="center"/>
              <w:rPr>
                <w:rFonts w:ascii="Arial" w:hAnsi="Arial" w:cs="Arial"/>
                <w:sz w:val="20"/>
              </w:rPr>
            </w:pPr>
            <w:r>
              <w:rPr>
                <w:rFonts w:ascii="Arial" w:hAnsi="Arial" w:cs="Arial"/>
                <w:sz w:val="20"/>
              </w:rPr>
              <w:t>70</w:t>
            </w:r>
          </w:p>
        </w:tc>
        <w:tc>
          <w:tcPr>
            <w:tcW w:w="1259" w:type="dxa"/>
            <w:gridSpan w:val="2"/>
            <w:tcBorders>
              <w:top w:val="single" w:sz="4" w:space="0" w:color="auto"/>
              <w:left w:val="single" w:sz="4" w:space="0" w:color="auto"/>
              <w:bottom w:val="single" w:sz="4" w:space="0" w:color="auto"/>
              <w:right w:val="single" w:sz="4" w:space="0" w:color="auto"/>
            </w:tcBorders>
          </w:tcPr>
          <w:p w14:paraId="72B3E9A7" w14:textId="4C472BFA" w:rsidR="0012146F" w:rsidRPr="00450064" w:rsidRDefault="0012146F"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rPr>
              <w:t>2016-2021</w:t>
            </w:r>
          </w:p>
        </w:tc>
        <w:tc>
          <w:tcPr>
            <w:tcW w:w="3422" w:type="dxa"/>
            <w:tcBorders>
              <w:top w:val="single" w:sz="4" w:space="0" w:color="auto"/>
              <w:left w:val="single" w:sz="4" w:space="0" w:color="auto"/>
              <w:bottom w:val="single" w:sz="4" w:space="0" w:color="auto"/>
              <w:right w:val="single" w:sz="4" w:space="0" w:color="auto"/>
            </w:tcBorders>
          </w:tcPr>
          <w:p w14:paraId="7B179949" w14:textId="616F0443" w:rsidR="0012146F" w:rsidRPr="00450064" w:rsidRDefault="0012146F" w:rsidP="00A8278E">
            <w:pPr>
              <w:tabs>
                <w:tab w:val="left" w:pos="20"/>
              </w:tabs>
              <w:rPr>
                <w:rFonts w:ascii="Arial" w:hAnsi="Arial" w:cs="Arial"/>
                <w:sz w:val="20"/>
                <w:szCs w:val="20"/>
              </w:rPr>
            </w:pPr>
            <w:r w:rsidRPr="00450064">
              <w:rPr>
                <w:rStyle w:val="clsstaticdata1"/>
                <w:sz w:val="20"/>
                <w:szCs w:val="20"/>
              </w:rPr>
              <w:t>1R18HS025072 Enhancing the Access and Quality of Medication-Assisted Treatment (MAT) for Individuals with Opioid Use Disorder (OUD) in Rural Pennsylvania’s Medicaid Primary Care Practices (PI: Addair)</w:t>
            </w:r>
          </w:p>
        </w:tc>
        <w:tc>
          <w:tcPr>
            <w:tcW w:w="2161" w:type="dxa"/>
            <w:gridSpan w:val="2"/>
            <w:tcBorders>
              <w:top w:val="single" w:sz="4" w:space="0" w:color="auto"/>
              <w:left w:val="single" w:sz="4" w:space="0" w:color="auto"/>
              <w:bottom w:val="single" w:sz="4" w:space="0" w:color="auto"/>
              <w:right w:val="single" w:sz="4" w:space="0" w:color="auto"/>
            </w:tcBorders>
          </w:tcPr>
          <w:p w14:paraId="53607BD5" w14:textId="7B037480" w:rsidR="0012146F" w:rsidRPr="00450064" w:rsidRDefault="0012146F" w:rsidP="00A8278E">
            <w:pPr>
              <w:pStyle w:val="EnvelopeReturn"/>
              <w:rPr>
                <w:rFonts w:ascii="Arial" w:hAnsi="Arial" w:cs="Arial"/>
                <w:sz w:val="20"/>
              </w:rPr>
            </w:pPr>
            <w:r w:rsidRPr="00450064">
              <w:rPr>
                <w:rFonts w:ascii="Arial" w:hAnsi="Arial" w:cs="Arial"/>
                <w:sz w:val="20"/>
              </w:rPr>
              <w:t>Co-I, 20%</w:t>
            </w:r>
          </w:p>
        </w:tc>
        <w:tc>
          <w:tcPr>
            <w:tcW w:w="1709" w:type="dxa"/>
            <w:tcBorders>
              <w:top w:val="single" w:sz="4" w:space="0" w:color="auto"/>
              <w:left w:val="single" w:sz="4" w:space="0" w:color="auto"/>
              <w:bottom w:val="single" w:sz="4" w:space="0" w:color="auto"/>
              <w:right w:val="single" w:sz="4" w:space="0" w:color="auto"/>
            </w:tcBorders>
          </w:tcPr>
          <w:p w14:paraId="377B6D07" w14:textId="4E993D7F" w:rsidR="0012146F" w:rsidRPr="00450064" w:rsidRDefault="0012146F" w:rsidP="00A8278E">
            <w:pPr>
              <w:pStyle w:val="EnvelopeReturn"/>
              <w:rPr>
                <w:rFonts w:ascii="Arial" w:hAnsi="Arial" w:cs="Arial"/>
                <w:sz w:val="20"/>
              </w:rPr>
            </w:pPr>
            <w:r w:rsidRPr="00450064">
              <w:rPr>
                <w:rFonts w:ascii="Arial" w:hAnsi="Arial" w:cs="Arial"/>
                <w:sz w:val="20"/>
              </w:rPr>
              <w:t>AHRQ                $2,965,829</w:t>
            </w:r>
          </w:p>
        </w:tc>
      </w:tr>
      <w:tr w:rsidR="0012146F" w:rsidRPr="00450064" w14:paraId="59BBBF7C"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6E12E532" w14:textId="00498C73" w:rsidR="0012146F" w:rsidRPr="00450064" w:rsidRDefault="00C138D4" w:rsidP="00A8278E">
            <w:pPr>
              <w:pStyle w:val="EnvelopeReturn"/>
              <w:jc w:val="center"/>
              <w:rPr>
                <w:rFonts w:ascii="Arial" w:hAnsi="Arial" w:cs="Arial"/>
                <w:sz w:val="20"/>
              </w:rPr>
            </w:pPr>
            <w:r>
              <w:rPr>
                <w:rFonts w:ascii="Arial" w:hAnsi="Arial" w:cs="Arial"/>
                <w:sz w:val="20"/>
              </w:rPr>
              <w:t>71</w:t>
            </w:r>
          </w:p>
        </w:tc>
        <w:tc>
          <w:tcPr>
            <w:tcW w:w="1259" w:type="dxa"/>
            <w:gridSpan w:val="2"/>
            <w:tcBorders>
              <w:top w:val="single" w:sz="4" w:space="0" w:color="auto"/>
              <w:left w:val="single" w:sz="4" w:space="0" w:color="auto"/>
              <w:bottom w:val="single" w:sz="4" w:space="0" w:color="auto"/>
              <w:right w:val="single" w:sz="4" w:space="0" w:color="auto"/>
            </w:tcBorders>
          </w:tcPr>
          <w:p w14:paraId="65EFA2B4" w14:textId="67D919A9" w:rsidR="0012146F" w:rsidRPr="00450064" w:rsidRDefault="0012146F"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rPr>
              <w:t>2016-2021</w:t>
            </w:r>
          </w:p>
        </w:tc>
        <w:tc>
          <w:tcPr>
            <w:tcW w:w="3422" w:type="dxa"/>
            <w:tcBorders>
              <w:top w:val="single" w:sz="4" w:space="0" w:color="auto"/>
              <w:left w:val="single" w:sz="4" w:space="0" w:color="auto"/>
              <w:bottom w:val="single" w:sz="4" w:space="0" w:color="auto"/>
              <w:right w:val="single" w:sz="4" w:space="0" w:color="auto"/>
            </w:tcBorders>
          </w:tcPr>
          <w:p w14:paraId="3541B0D4" w14:textId="0EBA5126" w:rsidR="0012146F" w:rsidRPr="00450064" w:rsidRDefault="0012146F" w:rsidP="00A8278E">
            <w:pPr>
              <w:tabs>
                <w:tab w:val="left" w:pos="20"/>
              </w:tabs>
              <w:rPr>
                <w:rFonts w:ascii="Arial" w:hAnsi="Arial" w:cs="Arial"/>
                <w:sz w:val="20"/>
                <w:szCs w:val="20"/>
              </w:rPr>
            </w:pPr>
            <w:r w:rsidRPr="00450064">
              <w:rPr>
                <w:rFonts w:ascii="Arial" w:hAnsi="Arial" w:cs="Arial"/>
                <w:sz w:val="20"/>
              </w:rPr>
              <w:t>VA IIR 15-095 Primary Care Quality and Homeless Service tailoring (PCQ-Host) (PI: Kertesz)</w:t>
            </w:r>
          </w:p>
        </w:tc>
        <w:tc>
          <w:tcPr>
            <w:tcW w:w="2161" w:type="dxa"/>
            <w:gridSpan w:val="2"/>
            <w:tcBorders>
              <w:top w:val="single" w:sz="4" w:space="0" w:color="auto"/>
              <w:left w:val="single" w:sz="4" w:space="0" w:color="auto"/>
              <w:bottom w:val="single" w:sz="4" w:space="0" w:color="auto"/>
              <w:right w:val="single" w:sz="4" w:space="0" w:color="auto"/>
            </w:tcBorders>
          </w:tcPr>
          <w:p w14:paraId="34297BE6" w14:textId="1CC7CFBC" w:rsidR="0012146F" w:rsidRPr="00450064" w:rsidRDefault="0012146F" w:rsidP="00A8278E">
            <w:pPr>
              <w:pStyle w:val="EnvelopeReturn"/>
              <w:rPr>
                <w:rFonts w:ascii="Arial" w:hAnsi="Arial" w:cs="Arial"/>
                <w:sz w:val="20"/>
              </w:rPr>
            </w:pPr>
            <w:r w:rsidRPr="00450064">
              <w:rPr>
                <w:rFonts w:ascii="Arial" w:hAnsi="Arial" w:cs="Arial"/>
                <w:sz w:val="20"/>
              </w:rPr>
              <w:t>Site-PI, Co-Investigator, 10%</w:t>
            </w:r>
          </w:p>
        </w:tc>
        <w:tc>
          <w:tcPr>
            <w:tcW w:w="1709" w:type="dxa"/>
            <w:tcBorders>
              <w:top w:val="single" w:sz="4" w:space="0" w:color="auto"/>
              <w:left w:val="single" w:sz="4" w:space="0" w:color="auto"/>
              <w:bottom w:val="single" w:sz="4" w:space="0" w:color="auto"/>
              <w:right w:val="single" w:sz="4" w:space="0" w:color="auto"/>
            </w:tcBorders>
          </w:tcPr>
          <w:p w14:paraId="3682F9F3" w14:textId="38792A3A" w:rsidR="0012146F" w:rsidRPr="00450064" w:rsidRDefault="0012146F" w:rsidP="00A8278E">
            <w:pPr>
              <w:pStyle w:val="EnvelopeReturn"/>
              <w:rPr>
                <w:rFonts w:ascii="Arial" w:hAnsi="Arial" w:cs="Arial"/>
                <w:sz w:val="20"/>
              </w:rPr>
            </w:pPr>
            <w:r w:rsidRPr="00450064">
              <w:rPr>
                <w:rFonts w:ascii="Arial" w:hAnsi="Arial" w:cs="Arial"/>
                <w:sz w:val="20"/>
              </w:rPr>
              <w:t>VA: HSR&amp;D        $1,427,204</w:t>
            </w:r>
          </w:p>
        </w:tc>
      </w:tr>
      <w:tr w:rsidR="0012146F" w:rsidRPr="00450064" w14:paraId="2B352EA8"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680A494D" w14:textId="61A7E17B" w:rsidR="0012146F" w:rsidRPr="00450064" w:rsidRDefault="00C138D4" w:rsidP="00A8278E">
            <w:pPr>
              <w:pStyle w:val="EnvelopeReturn"/>
              <w:jc w:val="center"/>
              <w:rPr>
                <w:rFonts w:ascii="Arial" w:hAnsi="Arial" w:cs="Arial"/>
                <w:sz w:val="20"/>
              </w:rPr>
            </w:pPr>
            <w:r>
              <w:rPr>
                <w:rFonts w:ascii="Arial" w:hAnsi="Arial" w:cs="Arial"/>
                <w:sz w:val="20"/>
              </w:rPr>
              <w:lastRenderedPageBreak/>
              <w:t>72</w:t>
            </w:r>
          </w:p>
        </w:tc>
        <w:tc>
          <w:tcPr>
            <w:tcW w:w="1259" w:type="dxa"/>
            <w:gridSpan w:val="2"/>
            <w:tcBorders>
              <w:top w:val="single" w:sz="4" w:space="0" w:color="auto"/>
              <w:left w:val="single" w:sz="4" w:space="0" w:color="auto"/>
              <w:bottom w:val="single" w:sz="4" w:space="0" w:color="auto"/>
              <w:right w:val="single" w:sz="4" w:space="0" w:color="auto"/>
            </w:tcBorders>
          </w:tcPr>
          <w:p w14:paraId="6DAB0954" w14:textId="1B55BF20" w:rsidR="0012146F" w:rsidRPr="00450064" w:rsidRDefault="0012146F"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rPr>
              <w:t>2017-2021</w:t>
            </w:r>
          </w:p>
        </w:tc>
        <w:tc>
          <w:tcPr>
            <w:tcW w:w="3422" w:type="dxa"/>
            <w:tcBorders>
              <w:top w:val="single" w:sz="4" w:space="0" w:color="auto"/>
              <w:left w:val="single" w:sz="4" w:space="0" w:color="auto"/>
              <w:bottom w:val="single" w:sz="4" w:space="0" w:color="auto"/>
              <w:right w:val="single" w:sz="4" w:space="0" w:color="auto"/>
            </w:tcBorders>
          </w:tcPr>
          <w:p w14:paraId="5591CD1B" w14:textId="4391F01D" w:rsidR="0012146F" w:rsidRPr="00450064" w:rsidRDefault="0012146F" w:rsidP="00A8278E">
            <w:pPr>
              <w:tabs>
                <w:tab w:val="left" w:pos="20"/>
              </w:tabs>
              <w:rPr>
                <w:rFonts w:ascii="Arial" w:hAnsi="Arial" w:cs="Arial"/>
                <w:sz w:val="20"/>
                <w:szCs w:val="20"/>
              </w:rPr>
            </w:pPr>
            <w:r w:rsidRPr="00450064">
              <w:rPr>
                <w:rStyle w:val="clsstaticdata1"/>
                <w:color w:val="auto"/>
                <w:sz w:val="20"/>
                <w:szCs w:val="20"/>
              </w:rPr>
              <w:t>VA IIR 16-145 (I01-HX002156) Testing a Novel Strategy to Improve Implementation of Medication-Assisted Treatment for Veterans with Opioid Use Disorders in Low Performing Facilities (ADAPT-OUD; PIs: Gordon and Hagedorn)</w:t>
            </w:r>
          </w:p>
        </w:tc>
        <w:tc>
          <w:tcPr>
            <w:tcW w:w="2161" w:type="dxa"/>
            <w:gridSpan w:val="2"/>
            <w:tcBorders>
              <w:top w:val="single" w:sz="4" w:space="0" w:color="auto"/>
              <w:left w:val="single" w:sz="4" w:space="0" w:color="auto"/>
              <w:bottom w:val="single" w:sz="4" w:space="0" w:color="auto"/>
              <w:right w:val="single" w:sz="4" w:space="0" w:color="auto"/>
            </w:tcBorders>
          </w:tcPr>
          <w:p w14:paraId="55766CBC" w14:textId="50B558EF" w:rsidR="0012146F" w:rsidRPr="00450064" w:rsidRDefault="0012146F" w:rsidP="00A8278E">
            <w:pPr>
              <w:pStyle w:val="EnvelopeReturn"/>
              <w:rPr>
                <w:rFonts w:ascii="Arial" w:hAnsi="Arial" w:cs="Arial"/>
                <w:sz w:val="20"/>
              </w:rPr>
            </w:pPr>
            <w:r w:rsidRPr="00450064">
              <w:rPr>
                <w:rFonts w:ascii="Arial" w:hAnsi="Arial" w:cs="Arial"/>
                <w:sz w:val="20"/>
              </w:rPr>
              <w:t>Co-PI , 20%</w:t>
            </w:r>
          </w:p>
        </w:tc>
        <w:tc>
          <w:tcPr>
            <w:tcW w:w="1709" w:type="dxa"/>
            <w:tcBorders>
              <w:top w:val="single" w:sz="4" w:space="0" w:color="auto"/>
              <w:left w:val="single" w:sz="4" w:space="0" w:color="auto"/>
              <w:bottom w:val="single" w:sz="4" w:space="0" w:color="auto"/>
              <w:right w:val="single" w:sz="4" w:space="0" w:color="auto"/>
            </w:tcBorders>
          </w:tcPr>
          <w:p w14:paraId="58219ED7" w14:textId="77777777" w:rsidR="0012146F" w:rsidRPr="00450064" w:rsidRDefault="0012146F" w:rsidP="00A8278E">
            <w:pPr>
              <w:pStyle w:val="EnvelopeReturn"/>
              <w:rPr>
                <w:rFonts w:ascii="Arial" w:hAnsi="Arial" w:cs="Arial"/>
                <w:sz w:val="20"/>
              </w:rPr>
            </w:pPr>
            <w:r w:rsidRPr="00450064">
              <w:rPr>
                <w:rFonts w:ascii="Arial" w:hAnsi="Arial" w:cs="Arial"/>
                <w:sz w:val="20"/>
              </w:rPr>
              <w:t>VA: HSR&amp;D IIR  $</w:t>
            </w:r>
            <w:r w:rsidRPr="00450064">
              <w:rPr>
                <w:rFonts w:ascii="Arial" w:hAnsi="Arial" w:cs="Arial"/>
                <w:bCs/>
                <w:sz w:val="20"/>
              </w:rPr>
              <w:t>1,099,892</w:t>
            </w:r>
            <w:r w:rsidRPr="00450064">
              <w:rPr>
                <w:rFonts w:ascii="Arial" w:hAnsi="Arial" w:cs="Arial"/>
                <w:sz w:val="20"/>
              </w:rPr>
              <w:t xml:space="preserve"> </w:t>
            </w:r>
          </w:p>
          <w:p w14:paraId="3B363FAA" w14:textId="77777777" w:rsidR="0012146F" w:rsidRPr="00450064" w:rsidRDefault="0012146F" w:rsidP="00A8278E">
            <w:pPr>
              <w:pStyle w:val="EnvelopeReturn"/>
              <w:rPr>
                <w:rFonts w:ascii="Arial" w:hAnsi="Arial" w:cs="Arial"/>
                <w:sz w:val="20"/>
              </w:rPr>
            </w:pPr>
          </w:p>
        </w:tc>
      </w:tr>
      <w:tr w:rsidR="0012146F" w:rsidRPr="00450064" w14:paraId="60663E25"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755"/>
        </w:trPr>
        <w:tc>
          <w:tcPr>
            <w:tcW w:w="1079" w:type="dxa"/>
            <w:tcBorders>
              <w:top w:val="single" w:sz="4" w:space="0" w:color="auto"/>
              <w:left w:val="single" w:sz="4" w:space="0" w:color="auto"/>
              <w:bottom w:val="single" w:sz="4" w:space="0" w:color="auto"/>
              <w:right w:val="single" w:sz="4" w:space="0" w:color="auto"/>
            </w:tcBorders>
          </w:tcPr>
          <w:p w14:paraId="73471CD0" w14:textId="1B4AE71E" w:rsidR="0012146F" w:rsidRPr="00450064" w:rsidRDefault="00C138D4" w:rsidP="00A8278E">
            <w:pPr>
              <w:pStyle w:val="EnvelopeReturn"/>
              <w:jc w:val="center"/>
              <w:rPr>
                <w:rFonts w:ascii="Arial" w:hAnsi="Arial" w:cs="Arial"/>
                <w:sz w:val="20"/>
              </w:rPr>
            </w:pPr>
            <w:r>
              <w:rPr>
                <w:rFonts w:ascii="Arial" w:hAnsi="Arial" w:cs="Arial"/>
                <w:sz w:val="20"/>
              </w:rPr>
              <w:t>73</w:t>
            </w:r>
          </w:p>
        </w:tc>
        <w:tc>
          <w:tcPr>
            <w:tcW w:w="1259" w:type="dxa"/>
            <w:gridSpan w:val="2"/>
            <w:tcBorders>
              <w:top w:val="single" w:sz="4" w:space="0" w:color="auto"/>
              <w:left w:val="single" w:sz="4" w:space="0" w:color="auto"/>
              <w:bottom w:val="single" w:sz="4" w:space="0" w:color="auto"/>
              <w:right w:val="single" w:sz="4" w:space="0" w:color="auto"/>
            </w:tcBorders>
          </w:tcPr>
          <w:p w14:paraId="0A294530" w14:textId="1CD78C07" w:rsidR="0012146F" w:rsidRPr="00450064" w:rsidRDefault="0012146F"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rPr>
              <w:t>2018-2021</w:t>
            </w:r>
          </w:p>
        </w:tc>
        <w:tc>
          <w:tcPr>
            <w:tcW w:w="3422" w:type="dxa"/>
            <w:tcBorders>
              <w:top w:val="single" w:sz="4" w:space="0" w:color="auto"/>
              <w:left w:val="single" w:sz="4" w:space="0" w:color="auto"/>
              <w:bottom w:val="single" w:sz="4" w:space="0" w:color="auto"/>
              <w:right w:val="single" w:sz="4" w:space="0" w:color="auto"/>
            </w:tcBorders>
          </w:tcPr>
          <w:p w14:paraId="6C4FEC05" w14:textId="1423ADEE" w:rsidR="0012146F" w:rsidRPr="00450064" w:rsidRDefault="0012146F" w:rsidP="00A8278E">
            <w:pPr>
              <w:tabs>
                <w:tab w:val="left" w:pos="20"/>
              </w:tabs>
              <w:rPr>
                <w:rFonts w:ascii="Arial" w:hAnsi="Arial" w:cs="Arial"/>
                <w:sz w:val="20"/>
                <w:szCs w:val="20"/>
              </w:rPr>
            </w:pPr>
            <w:r w:rsidRPr="00450064">
              <w:rPr>
                <w:rStyle w:val="clsstaticdata1"/>
                <w:color w:val="auto"/>
                <w:sz w:val="20"/>
                <w:szCs w:val="20"/>
              </w:rPr>
              <w:t>HSR&amp;D IIR 16-078-2 Effectiveness of a Rescue Medication in Preventing Opioid Overdose in Veterans (PI: Oliva)</w:t>
            </w:r>
          </w:p>
        </w:tc>
        <w:tc>
          <w:tcPr>
            <w:tcW w:w="2161" w:type="dxa"/>
            <w:gridSpan w:val="2"/>
            <w:tcBorders>
              <w:top w:val="single" w:sz="4" w:space="0" w:color="auto"/>
              <w:left w:val="single" w:sz="4" w:space="0" w:color="auto"/>
              <w:bottom w:val="single" w:sz="4" w:space="0" w:color="auto"/>
              <w:right w:val="single" w:sz="4" w:space="0" w:color="auto"/>
            </w:tcBorders>
          </w:tcPr>
          <w:p w14:paraId="511E74C0" w14:textId="37D43E95" w:rsidR="0012146F" w:rsidRPr="00450064" w:rsidRDefault="0012146F" w:rsidP="00A8278E">
            <w:pPr>
              <w:pStyle w:val="EnvelopeReturn"/>
              <w:rPr>
                <w:rFonts w:ascii="Arial" w:hAnsi="Arial" w:cs="Arial"/>
                <w:sz w:val="20"/>
              </w:rPr>
            </w:pPr>
            <w:r w:rsidRPr="00450064">
              <w:rPr>
                <w:rFonts w:ascii="Arial" w:hAnsi="Arial" w:cs="Arial"/>
                <w:sz w:val="20"/>
              </w:rPr>
              <w:t>Consultant</w:t>
            </w:r>
          </w:p>
        </w:tc>
        <w:tc>
          <w:tcPr>
            <w:tcW w:w="1709" w:type="dxa"/>
            <w:tcBorders>
              <w:top w:val="single" w:sz="4" w:space="0" w:color="auto"/>
              <w:left w:val="single" w:sz="4" w:space="0" w:color="auto"/>
              <w:bottom w:val="single" w:sz="4" w:space="0" w:color="auto"/>
              <w:right w:val="single" w:sz="4" w:space="0" w:color="auto"/>
            </w:tcBorders>
          </w:tcPr>
          <w:p w14:paraId="1871CA2F" w14:textId="647199AB" w:rsidR="0012146F" w:rsidRPr="00450064" w:rsidRDefault="0012146F" w:rsidP="00A8278E">
            <w:pPr>
              <w:pStyle w:val="EnvelopeReturn"/>
              <w:rPr>
                <w:rFonts w:ascii="Arial" w:hAnsi="Arial" w:cs="Arial"/>
                <w:sz w:val="20"/>
              </w:rPr>
            </w:pPr>
            <w:r w:rsidRPr="00450064">
              <w:rPr>
                <w:rFonts w:ascii="Arial" w:hAnsi="Arial" w:cs="Arial"/>
                <w:sz w:val="20"/>
              </w:rPr>
              <w:t>VA HSR&amp;D           $502,338</w:t>
            </w:r>
          </w:p>
        </w:tc>
      </w:tr>
      <w:tr w:rsidR="00311B88" w:rsidRPr="00B37FF6" w14:paraId="4B9CD3EC" w14:textId="77777777" w:rsidTr="00311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5"/>
        </w:trPr>
        <w:tc>
          <w:tcPr>
            <w:tcW w:w="1079" w:type="dxa"/>
            <w:tcBorders>
              <w:top w:val="single" w:sz="4" w:space="0" w:color="auto"/>
              <w:left w:val="single" w:sz="4" w:space="0" w:color="auto"/>
              <w:bottom w:val="single" w:sz="4" w:space="0" w:color="auto"/>
              <w:right w:val="single" w:sz="4" w:space="0" w:color="auto"/>
            </w:tcBorders>
          </w:tcPr>
          <w:p w14:paraId="5D0C4ADB" w14:textId="22F3B33D" w:rsidR="00311B88" w:rsidRPr="00B37FF6" w:rsidRDefault="00311B88" w:rsidP="00A8278E">
            <w:pPr>
              <w:pStyle w:val="EnvelopeReturn"/>
              <w:jc w:val="center"/>
              <w:rPr>
                <w:rFonts w:ascii="Arial" w:hAnsi="Arial" w:cs="Arial"/>
                <w:sz w:val="20"/>
              </w:rPr>
            </w:pPr>
            <w:bookmarkStart w:id="40" w:name="_Hlk80715952"/>
            <w:r>
              <w:rPr>
                <w:rFonts w:ascii="Arial" w:hAnsi="Arial" w:cs="Arial"/>
                <w:sz w:val="20"/>
              </w:rPr>
              <w:t>74</w:t>
            </w:r>
          </w:p>
        </w:tc>
        <w:tc>
          <w:tcPr>
            <w:tcW w:w="1259" w:type="dxa"/>
            <w:gridSpan w:val="2"/>
            <w:tcBorders>
              <w:top w:val="single" w:sz="4" w:space="0" w:color="auto"/>
              <w:left w:val="single" w:sz="4" w:space="0" w:color="auto"/>
              <w:bottom w:val="single" w:sz="4" w:space="0" w:color="auto"/>
              <w:right w:val="single" w:sz="4" w:space="0" w:color="auto"/>
            </w:tcBorders>
          </w:tcPr>
          <w:p w14:paraId="79CB6F96" w14:textId="2D1E6FBE" w:rsidR="00311B88" w:rsidRPr="00B37FF6" w:rsidRDefault="00311B88" w:rsidP="00A8278E">
            <w:pPr>
              <w:pStyle w:val="EnvelopeReturn"/>
              <w:jc w:val="center"/>
              <w:rPr>
                <w:rFonts w:ascii="Arial" w:hAnsi="Arial" w:cs="Arial"/>
                <w:sz w:val="20"/>
              </w:rPr>
            </w:pPr>
            <w:r w:rsidRPr="00B37FF6">
              <w:rPr>
                <w:rFonts w:ascii="Arial" w:hAnsi="Arial" w:cs="Arial"/>
                <w:sz w:val="20"/>
              </w:rPr>
              <w:t>2018-2021</w:t>
            </w:r>
          </w:p>
        </w:tc>
        <w:tc>
          <w:tcPr>
            <w:tcW w:w="3422" w:type="dxa"/>
            <w:tcBorders>
              <w:top w:val="single" w:sz="4" w:space="0" w:color="auto"/>
              <w:left w:val="single" w:sz="4" w:space="0" w:color="auto"/>
              <w:bottom w:val="single" w:sz="4" w:space="0" w:color="auto"/>
              <w:right w:val="single" w:sz="4" w:space="0" w:color="auto"/>
            </w:tcBorders>
          </w:tcPr>
          <w:p w14:paraId="0C84D74A" w14:textId="77777777" w:rsidR="00311B88" w:rsidRPr="00B37FF6" w:rsidRDefault="00311B88" w:rsidP="00A8278E">
            <w:pPr>
              <w:rPr>
                <w:rFonts w:ascii="Arial" w:hAnsi="Arial" w:cs="Arial"/>
                <w:sz w:val="20"/>
                <w:szCs w:val="20"/>
              </w:rPr>
            </w:pPr>
            <w:r w:rsidRPr="00B37FF6">
              <w:rPr>
                <w:rFonts w:ascii="Arial" w:hAnsi="Arial" w:cs="Arial"/>
                <w:sz w:val="20"/>
                <w:szCs w:val="20"/>
              </w:rPr>
              <w:t>1R01CE002996-01. Optimizing Pregnancy Treatment Interventions for Moms 2.0 (PI: Cochran)</w:t>
            </w:r>
          </w:p>
        </w:tc>
        <w:tc>
          <w:tcPr>
            <w:tcW w:w="2161" w:type="dxa"/>
            <w:gridSpan w:val="2"/>
            <w:tcBorders>
              <w:top w:val="single" w:sz="4" w:space="0" w:color="auto"/>
              <w:left w:val="single" w:sz="4" w:space="0" w:color="auto"/>
              <w:bottom w:val="single" w:sz="4" w:space="0" w:color="auto"/>
              <w:right w:val="single" w:sz="4" w:space="0" w:color="auto"/>
            </w:tcBorders>
          </w:tcPr>
          <w:p w14:paraId="5F43E6DB" w14:textId="77777777" w:rsidR="00311B88" w:rsidRPr="00B37FF6" w:rsidRDefault="00311B88" w:rsidP="00A8278E">
            <w:pPr>
              <w:pStyle w:val="EnvelopeReturn"/>
              <w:rPr>
                <w:rFonts w:ascii="Arial" w:hAnsi="Arial" w:cs="Arial"/>
                <w:sz w:val="20"/>
              </w:rPr>
            </w:pPr>
            <w:r w:rsidRPr="00B37FF6">
              <w:rPr>
                <w:rFonts w:ascii="Arial" w:hAnsi="Arial" w:cs="Arial"/>
                <w:sz w:val="20"/>
              </w:rPr>
              <w:t>Co-I, 5%</w:t>
            </w:r>
          </w:p>
        </w:tc>
        <w:tc>
          <w:tcPr>
            <w:tcW w:w="1727" w:type="dxa"/>
            <w:gridSpan w:val="2"/>
            <w:tcBorders>
              <w:top w:val="single" w:sz="4" w:space="0" w:color="auto"/>
              <w:left w:val="single" w:sz="4" w:space="0" w:color="auto"/>
              <w:bottom w:val="single" w:sz="4" w:space="0" w:color="auto"/>
              <w:right w:val="single" w:sz="4" w:space="0" w:color="auto"/>
            </w:tcBorders>
          </w:tcPr>
          <w:p w14:paraId="4AFC4982" w14:textId="77777777" w:rsidR="00311B88" w:rsidRPr="00B37FF6" w:rsidRDefault="00311B88" w:rsidP="00A8278E">
            <w:pPr>
              <w:pStyle w:val="EnvelopeReturn"/>
              <w:rPr>
                <w:rFonts w:ascii="Arial" w:hAnsi="Arial" w:cs="Arial"/>
                <w:sz w:val="20"/>
              </w:rPr>
            </w:pPr>
            <w:r w:rsidRPr="00B37FF6">
              <w:rPr>
                <w:rFonts w:ascii="Arial" w:hAnsi="Arial" w:cs="Arial"/>
                <w:sz w:val="20"/>
              </w:rPr>
              <w:t>CDC: $1,998,817</w:t>
            </w:r>
          </w:p>
        </w:tc>
      </w:tr>
    </w:tbl>
    <w:p w14:paraId="35157461" w14:textId="77777777" w:rsidR="00C138D4" w:rsidRPr="00450064" w:rsidRDefault="00C138D4" w:rsidP="00A8278E">
      <w:pPr>
        <w:pStyle w:val="EnvelopeReturn"/>
        <w:tabs>
          <w:tab w:val="left" w:pos="1278"/>
          <w:tab w:val="left" w:pos="2538"/>
          <w:tab w:val="left" w:pos="6768"/>
          <w:tab w:val="left" w:pos="8118"/>
        </w:tabs>
        <w:ind w:left="216"/>
        <w:rPr>
          <w:rFonts w:ascii="Arial" w:hAnsi="Arial" w:cs="Arial"/>
          <w:sz w:val="20"/>
        </w:rPr>
      </w:pPr>
    </w:p>
    <w:p w14:paraId="60A35EB2" w14:textId="77777777" w:rsidR="009B6766" w:rsidRPr="00450064" w:rsidRDefault="009B6766" w:rsidP="00A8278E">
      <w:pPr>
        <w:pStyle w:val="EnvelopeReturn"/>
        <w:ind w:left="180"/>
        <w:rPr>
          <w:rFonts w:ascii="Arial" w:hAnsi="Arial" w:cs="Arial"/>
          <w:b/>
          <w:sz w:val="20"/>
        </w:rPr>
      </w:pPr>
      <w:r w:rsidRPr="00450064">
        <w:rPr>
          <w:rFonts w:ascii="Arial" w:hAnsi="Arial" w:cs="Arial"/>
          <w:b/>
          <w:sz w:val="20"/>
        </w:rPr>
        <w:t>Prior grant support received as part of Center/Program as Director</w:t>
      </w:r>
    </w:p>
    <w:p w14:paraId="5233F243" w14:textId="77777777" w:rsidR="009B6766" w:rsidRPr="00450064" w:rsidRDefault="009B6766" w:rsidP="00A8278E">
      <w:pPr>
        <w:pStyle w:val="EnvelopeReturn"/>
        <w:tabs>
          <w:tab w:val="left" w:pos="1278"/>
          <w:tab w:val="left" w:pos="2538"/>
          <w:tab w:val="left" w:pos="6768"/>
          <w:tab w:val="left" w:pos="8118"/>
        </w:tabs>
        <w:ind w:left="216"/>
        <w:rPr>
          <w:rFonts w:ascii="Arial" w:hAnsi="Arial" w:cs="Arial"/>
          <w:sz w:val="20"/>
        </w:rPr>
      </w:pPr>
    </w:p>
    <w:tbl>
      <w:tblPr>
        <w:tblStyle w:val="TableGrid"/>
        <w:tblW w:w="9612"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2"/>
        <w:gridCol w:w="3360"/>
        <w:gridCol w:w="2340"/>
        <w:gridCol w:w="2610"/>
      </w:tblGrid>
      <w:tr w:rsidR="009B6766" w:rsidRPr="00450064" w14:paraId="77E516D7" w14:textId="77777777" w:rsidTr="009B6766">
        <w:trPr>
          <w:cantSplit/>
          <w:trHeight w:val="63"/>
        </w:trPr>
        <w:tc>
          <w:tcPr>
            <w:tcW w:w="1302" w:type="dxa"/>
            <w:tcBorders>
              <w:top w:val="single" w:sz="4" w:space="0" w:color="auto"/>
              <w:left w:val="single" w:sz="4" w:space="0" w:color="auto"/>
              <w:bottom w:val="single" w:sz="4" w:space="0" w:color="auto"/>
              <w:right w:val="single" w:sz="4" w:space="0" w:color="auto"/>
            </w:tcBorders>
          </w:tcPr>
          <w:p w14:paraId="2DE1E868" w14:textId="77777777" w:rsidR="009B6766" w:rsidRPr="00450064" w:rsidRDefault="009B6766" w:rsidP="00A8278E">
            <w:pPr>
              <w:pStyle w:val="EnvelopeReturn"/>
              <w:rPr>
                <w:rFonts w:ascii="Arial" w:hAnsi="Arial" w:cs="Arial"/>
                <w:b/>
                <w:sz w:val="20"/>
              </w:rPr>
            </w:pPr>
            <w:r w:rsidRPr="00450064">
              <w:rPr>
                <w:rFonts w:ascii="Arial" w:hAnsi="Arial" w:cs="Arial"/>
                <w:b/>
                <w:sz w:val="20"/>
              </w:rPr>
              <w:t>Years</w:t>
            </w:r>
          </w:p>
        </w:tc>
        <w:tc>
          <w:tcPr>
            <w:tcW w:w="3360" w:type="dxa"/>
            <w:tcBorders>
              <w:top w:val="single" w:sz="4" w:space="0" w:color="auto"/>
              <w:left w:val="single" w:sz="4" w:space="0" w:color="auto"/>
              <w:bottom w:val="single" w:sz="4" w:space="0" w:color="auto"/>
              <w:right w:val="single" w:sz="4" w:space="0" w:color="auto"/>
            </w:tcBorders>
          </w:tcPr>
          <w:p w14:paraId="4E9D9F1E" w14:textId="77777777" w:rsidR="009B6766" w:rsidRPr="00450064" w:rsidRDefault="009B6766" w:rsidP="00A8278E">
            <w:pPr>
              <w:pStyle w:val="EnvelopeReturn"/>
              <w:rPr>
                <w:rFonts w:ascii="Arial" w:hAnsi="Arial" w:cs="Arial"/>
                <w:b/>
                <w:bCs/>
                <w:sz w:val="20"/>
              </w:rPr>
            </w:pPr>
            <w:r w:rsidRPr="00450064">
              <w:rPr>
                <w:rFonts w:ascii="Arial" w:hAnsi="Arial" w:cs="Arial"/>
                <w:b/>
                <w:sz w:val="20"/>
              </w:rPr>
              <w:t>Grant Title/Role</w:t>
            </w:r>
          </w:p>
        </w:tc>
        <w:tc>
          <w:tcPr>
            <w:tcW w:w="2340" w:type="dxa"/>
            <w:tcBorders>
              <w:top w:val="single" w:sz="4" w:space="0" w:color="auto"/>
              <w:left w:val="single" w:sz="4" w:space="0" w:color="auto"/>
              <w:bottom w:val="single" w:sz="4" w:space="0" w:color="auto"/>
              <w:right w:val="single" w:sz="4" w:space="0" w:color="auto"/>
            </w:tcBorders>
          </w:tcPr>
          <w:p w14:paraId="0FEE2ABA" w14:textId="7A42BBCB" w:rsidR="009B6766" w:rsidRPr="00450064" w:rsidRDefault="00A123AD" w:rsidP="00A8278E">
            <w:pPr>
              <w:pStyle w:val="EnvelopeReturn"/>
              <w:rPr>
                <w:rFonts w:ascii="Arial" w:hAnsi="Arial" w:cs="Arial"/>
                <w:b/>
                <w:bCs/>
                <w:sz w:val="20"/>
              </w:rPr>
            </w:pPr>
            <w:r w:rsidRPr="00450064">
              <w:rPr>
                <w:rFonts w:ascii="Arial" w:hAnsi="Arial" w:cs="Arial"/>
                <w:b/>
                <w:bCs/>
                <w:sz w:val="20"/>
              </w:rPr>
              <w:t>Center, Role, and Efforts</w:t>
            </w:r>
          </w:p>
        </w:tc>
        <w:tc>
          <w:tcPr>
            <w:tcW w:w="2610" w:type="dxa"/>
            <w:tcBorders>
              <w:top w:val="single" w:sz="4" w:space="0" w:color="auto"/>
              <w:left w:val="single" w:sz="4" w:space="0" w:color="auto"/>
              <w:bottom w:val="single" w:sz="4" w:space="0" w:color="auto"/>
              <w:right w:val="single" w:sz="4" w:space="0" w:color="auto"/>
            </w:tcBorders>
          </w:tcPr>
          <w:p w14:paraId="3EE9D978" w14:textId="77777777" w:rsidR="009B6766" w:rsidRPr="00450064" w:rsidRDefault="009B6766" w:rsidP="00A8278E">
            <w:pPr>
              <w:pStyle w:val="EnvelopeReturn"/>
              <w:rPr>
                <w:rFonts w:ascii="Arial" w:hAnsi="Arial" w:cs="Arial"/>
                <w:b/>
                <w:bCs/>
                <w:sz w:val="20"/>
              </w:rPr>
            </w:pPr>
            <w:r w:rsidRPr="00450064">
              <w:rPr>
                <w:rFonts w:ascii="Arial" w:hAnsi="Arial" w:cs="Arial"/>
                <w:b/>
                <w:bCs/>
                <w:sz w:val="20"/>
              </w:rPr>
              <w:t>Funder; Total University obligation</w:t>
            </w:r>
          </w:p>
          <w:p w14:paraId="2C489767" w14:textId="77777777" w:rsidR="009B6766" w:rsidRPr="00450064" w:rsidRDefault="009B6766" w:rsidP="00A8278E">
            <w:pPr>
              <w:pStyle w:val="EnvelopeReturn"/>
              <w:rPr>
                <w:rFonts w:ascii="Arial" w:hAnsi="Arial" w:cs="Arial"/>
                <w:b/>
                <w:bCs/>
                <w:sz w:val="20"/>
              </w:rPr>
            </w:pPr>
          </w:p>
        </w:tc>
      </w:tr>
      <w:tr w:rsidR="009B6766" w:rsidRPr="00450064" w14:paraId="7A79BF55" w14:textId="77777777" w:rsidTr="009B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1302" w:type="dxa"/>
          </w:tcPr>
          <w:p w14:paraId="610A6FBB" w14:textId="77777777" w:rsidR="009B6766" w:rsidRPr="00450064" w:rsidRDefault="009B6766" w:rsidP="00A8278E">
            <w:pPr>
              <w:pStyle w:val="EnvelopeReturn"/>
              <w:jc w:val="center"/>
              <w:rPr>
                <w:rFonts w:ascii="Arial" w:hAnsi="Arial" w:cs="Arial"/>
                <w:sz w:val="20"/>
              </w:rPr>
            </w:pPr>
            <w:r w:rsidRPr="00450064">
              <w:rPr>
                <w:rFonts w:ascii="Arial" w:hAnsi="Arial" w:cs="Arial"/>
                <w:sz w:val="20"/>
              </w:rPr>
              <w:t>2018-2019</w:t>
            </w:r>
          </w:p>
        </w:tc>
        <w:tc>
          <w:tcPr>
            <w:tcW w:w="3360" w:type="dxa"/>
          </w:tcPr>
          <w:p w14:paraId="686D53AA" w14:textId="77777777" w:rsidR="009B6766" w:rsidRPr="00450064" w:rsidRDefault="009B6766" w:rsidP="00A8278E">
            <w:pPr>
              <w:rPr>
                <w:rFonts w:ascii="Arial" w:hAnsi="Arial" w:cs="Arial"/>
                <w:sz w:val="20"/>
                <w:szCs w:val="20"/>
              </w:rPr>
            </w:pPr>
            <w:r w:rsidRPr="00450064">
              <w:rPr>
                <w:rFonts w:ascii="Arial" w:hAnsi="Arial" w:cs="Arial"/>
                <w:sz w:val="20"/>
                <w:szCs w:val="20"/>
              </w:rPr>
              <w:t>Community Addiction Roundtables (CAR). PI: Gordon</w:t>
            </w:r>
          </w:p>
        </w:tc>
        <w:tc>
          <w:tcPr>
            <w:tcW w:w="2340" w:type="dxa"/>
          </w:tcPr>
          <w:p w14:paraId="452F8ED4" w14:textId="2D75CB60" w:rsidR="009B6766" w:rsidRPr="00450064" w:rsidRDefault="009B6766" w:rsidP="00A8278E">
            <w:pPr>
              <w:pStyle w:val="EnvelopeReturn"/>
              <w:rPr>
                <w:rFonts w:ascii="Arial" w:hAnsi="Arial" w:cs="Arial"/>
                <w:sz w:val="20"/>
              </w:rPr>
            </w:pPr>
            <w:r w:rsidRPr="00450064">
              <w:rPr>
                <w:rFonts w:ascii="Arial" w:hAnsi="Arial" w:cs="Arial"/>
                <w:sz w:val="20"/>
              </w:rPr>
              <w:t>Program for Addiction Research, Clinical Care, Knowledge, and Advocacy</w:t>
            </w:r>
            <w:r w:rsidR="002209DF" w:rsidRPr="00450064">
              <w:rPr>
                <w:rFonts w:ascii="Arial" w:hAnsi="Arial" w:cs="Arial"/>
                <w:sz w:val="20"/>
              </w:rPr>
              <w:t>;</w:t>
            </w:r>
            <w:r w:rsidRPr="00450064">
              <w:rPr>
                <w:rFonts w:ascii="Arial" w:hAnsi="Arial" w:cs="Arial"/>
                <w:sz w:val="20"/>
              </w:rPr>
              <w:t xml:space="preserve"> Director: Gordon</w:t>
            </w:r>
          </w:p>
        </w:tc>
        <w:tc>
          <w:tcPr>
            <w:tcW w:w="2610" w:type="dxa"/>
          </w:tcPr>
          <w:p w14:paraId="7909727B" w14:textId="69869467" w:rsidR="009B6766" w:rsidRPr="00450064" w:rsidRDefault="009B6766" w:rsidP="00A8278E">
            <w:pPr>
              <w:rPr>
                <w:rFonts w:ascii="Arial" w:hAnsi="Arial" w:cs="Arial"/>
                <w:sz w:val="20"/>
                <w:szCs w:val="20"/>
              </w:rPr>
            </w:pPr>
            <w:r w:rsidRPr="00450064">
              <w:rPr>
                <w:rFonts w:ascii="Arial" w:hAnsi="Arial" w:cs="Arial"/>
                <w:sz w:val="20"/>
                <w:szCs w:val="20"/>
              </w:rPr>
              <w:t>Cambia (Regence BlueCross BlueShield of Utah)</w:t>
            </w:r>
            <w:r w:rsidR="002209DF" w:rsidRPr="00450064">
              <w:rPr>
                <w:rFonts w:ascii="Arial" w:hAnsi="Arial" w:cs="Arial"/>
                <w:sz w:val="20"/>
                <w:szCs w:val="20"/>
              </w:rPr>
              <w:t xml:space="preserve">; </w:t>
            </w:r>
            <w:r w:rsidRPr="00450064">
              <w:rPr>
                <w:rFonts w:ascii="Arial" w:hAnsi="Arial" w:cs="Arial"/>
                <w:sz w:val="20"/>
                <w:szCs w:val="20"/>
              </w:rPr>
              <w:t>$13,000</w:t>
            </w:r>
          </w:p>
        </w:tc>
      </w:tr>
      <w:tr w:rsidR="009B6766" w:rsidRPr="00450064" w14:paraId="58AA0EED" w14:textId="77777777" w:rsidTr="009B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1302" w:type="dxa"/>
          </w:tcPr>
          <w:p w14:paraId="2BAE1A63" w14:textId="77777777" w:rsidR="009B6766" w:rsidRPr="00450064" w:rsidRDefault="009B6766" w:rsidP="00A8278E">
            <w:pPr>
              <w:pStyle w:val="EnvelopeReturn"/>
              <w:jc w:val="center"/>
              <w:rPr>
                <w:rFonts w:ascii="Arial" w:hAnsi="Arial" w:cs="Arial"/>
                <w:sz w:val="20"/>
              </w:rPr>
            </w:pPr>
            <w:r w:rsidRPr="00450064">
              <w:rPr>
                <w:rFonts w:ascii="Arial" w:hAnsi="Arial" w:cs="Arial"/>
                <w:sz w:val="20"/>
              </w:rPr>
              <w:t>2018-2019</w:t>
            </w:r>
          </w:p>
        </w:tc>
        <w:tc>
          <w:tcPr>
            <w:tcW w:w="3360" w:type="dxa"/>
          </w:tcPr>
          <w:p w14:paraId="51372134" w14:textId="77777777" w:rsidR="009B6766" w:rsidRPr="00450064" w:rsidRDefault="009B6766" w:rsidP="00A8278E">
            <w:pPr>
              <w:rPr>
                <w:rFonts w:ascii="Arial" w:hAnsi="Arial" w:cs="Arial"/>
                <w:sz w:val="20"/>
                <w:szCs w:val="20"/>
              </w:rPr>
            </w:pPr>
            <w:r w:rsidRPr="00450064">
              <w:rPr>
                <w:rFonts w:ascii="Arial" w:hAnsi="Arial" w:cs="Arial"/>
                <w:sz w:val="20"/>
                <w:szCs w:val="20"/>
              </w:rPr>
              <w:t>Neighborhood Chats, Addiction 101 Family Practice &amp; Community Lectures. PI: Gordon</w:t>
            </w:r>
          </w:p>
        </w:tc>
        <w:tc>
          <w:tcPr>
            <w:tcW w:w="2340" w:type="dxa"/>
          </w:tcPr>
          <w:p w14:paraId="4B01AE8B" w14:textId="050134D0" w:rsidR="009B6766" w:rsidRPr="00450064" w:rsidRDefault="002209DF" w:rsidP="00A8278E">
            <w:pPr>
              <w:pStyle w:val="EnvelopeReturn"/>
              <w:rPr>
                <w:rFonts w:ascii="Arial" w:hAnsi="Arial" w:cs="Arial"/>
                <w:sz w:val="20"/>
              </w:rPr>
            </w:pPr>
            <w:r w:rsidRPr="00450064">
              <w:rPr>
                <w:rFonts w:ascii="Arial" w:hAnsi="Arial" w:cs="Arial"/>
                <w:sz w:val="20"/>
              </w:rPr>
              <w:t>Program for Addiction Research, Clinical Care, Knowledge, and Advocacy; Director: Gordon</w:t>
            </w:r>
          </w:p>
        </w:tc>
        <w:tc>
          <w:tcPr>
            <w:tcW w:w="2610" w:type="dxa"/>
          </w:tcPr>
          <w:p w14:paraId="69115300" w14:textId="51D00514" w:rsidR="009B6766" w:rsidRPr="00450064" w:rsidRDefault="009B6766" w:rsidP="00A8278E">
            <w:pPr>
              <w:rPr>
                <w:rFonts w:ascii="Arial" w:hAnsi="Arial" w:cs="Arial"/>
                <w:sz w:val="20"/>
                <w:szCs w:val="20"/>
              </w:rPr>
            </w:pPr>
            <w:r w:rsidRPr="00450064">
              <w:rPr>
                <w:rFonts w:ascii="Arial" w:hAnsi="Arial" w:cs="Arial"/>
                <w:sz w:val="20"/>
                <w:szCs w:val="20"/>
              </w:rPr>
              <w:t>Sorensen Legacy Foundatio</w:t>
            </w:r>
            <w:r w:rsidR="002209DF" w:rsidRPr="00450064">
              <w:rPr>
                <w:rFonts w:ascii="Arial" w:hAnsi="Arial" w:cs="Arial"/>
                <w:sz w:val="20"/>
                <w:szCs w:val="20"/>
              </w:rPr>
              <w:t xml:space="preserve">n; </w:t>
            </w:r>
            <w:r w:rsidRPr="00450064">
              <w:rPr>
                <w:rFonts w:ascii="Arial" w:hAnsi="Arial" w:cs="Arial"/>
                <w:sz w:val="20"/>
                <w:szCs w:val="20"/>
              </w:rPr>
              <w:t>$22,850</w:t>
            </w:r>
          </w:p>
        </w:tc>
      </w:tr>
      <w:tr w:rsidR="009B6766" w:rsidRPr="00450064" w14:paraId="1C0BEA6F" w14:textId="77777777" w:rsidTr="009B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1302" w:type="dxa"/>
          </w:tcPr>
          <w:p w14:paraId="0F0B7178" w14:textId="77777777" w:rsidR="009B6766" w:rsidRPr="00450064" w:rsidRDefault="009B6766" w:rsidP="00A8278E">
            <w:pPr>
              <w:pStyle w:val="EnvelopeReturn"/>
              <w:jc w:val="center"/>
              <w:rPr>
                <w:rFonts w:ascii="Arial" w:hAnsi="Arial" w:cs="Arial"/>
                <w:sz w:val="20"/>
              </w:rPr>
            </w:pPr>
            <w:r w:rsidRPr="00450064">
              <w:rPr>
                <w:rFonts w:ascii="Arial" w:hAnsi="Arial" w:cs="Arial"/>
                <w:sz w:val="20"/>
              </w:rPr>
              <w:t>2019-2020</w:t>
            </w:r>
          </w:p>
        </w:tc>
        <w:tc>
          <w:tcPr>
            <w:tcW w:w="3360" w:type="dxa"/>
          </w:tcPr>
          <w:p w14:paraId="450CB421" w14:textId="77777777" w:rsidR="009B6766" w:rsidRPr="00450064" w:rsidRDefault="009B6766" w:rsidP="00A8278E">
            <w:pPr>
              <w:rPr>
                <w:rFonts w:ascii="Arial" w:hAnsi="Arial" w:cs="Arial"/>
                <w:sz w:val="20"/>
                <w:szCs w:val="20"/>
              </w:rPr>
            </w:pPr>
            <w:r w:rsidRPr="00450064">
              <w:rPr>
                <w:rFonts w:ascii="Arial" w:hAnsi="Arial" w:cs="Arial"/>
                <w:sz w:val="20"/>
                <w:szCs w:val="20"/>
              </w:rPr>
              <w:t>PARCKA Utah Buprenorphine Waiver Initiative and Education (PUBWIE). PI: Gordon</w:t>
            </w:r>
          </w:p>
        </w:tc>
        <w:tc>
          <w:tcPr>
            <w:tcW w:w="2340" w:type="dxa"/>
          </w:tcPr>
          <w:p w14:paraId="13671DEC" w14:textId="1C7F1083" w:rsidR="009B6766" w:rsidRPr="00450064" w:rsidRDefault="002209DF" w:rsidP="00A8278E">
            <w:pPr>
              <w:pStyle w:val="EnvelopeReturn"/>
              <w:rPr>
                <w:rFonts w:ascii="Arial" w:hAnsi="Arial" w:cs="Arial"/>
                <w:sz w:val="20"/>
              </w:rPr>
            </w:pPr>
            <w:r w:rsidRPr="00450064">
              <w:rPr>
                <w:rFonts w:ascii="Arial" w:hAnsi="Arial" w:cs="Arial"/>
                <w:sz w:val="20"/>
              </w:rPr>
              <w:t>Program for Addiction Research, Clinical Care, Knowledge, and Advocacy; Director: Gordon</w:t>
            </w:r>
          </w:p>
        </w:tc>
        <w:tc>
          <w:tcPr>
            <w:tcW w:w="2610" w:type="dxa"/>
          </w:tcPr>
          <w:p w14:paraId="1F97C276" w14:textId="186A7E72" w:rsidR="009B6766" w:rsidRPr="00450064" w:rsidRDefault="009B6766" w:rsidP="00A8278E">
            <w:pPr>
              <w:rPr>
                <w:rFonts w:ascii="Arial" w:hAnsi="Arial" w:cs="Arial"/>
                <w:sz w:val="20"/>
                <w:szCs w:val="20"/>
              </w:rPr>
            </w:pPr>
            <w:r w:rsidRPr="00450064">
              <w:rPr>
                <w:rFonts w:ascii="Arial" w:hAnsi="Arial" w:cs="Arial"/>
                <w:sz w:val="20"/>
                <w:szCs w:val="20"/>
              </w:rPr>
              <w:t>Utah Department of Health</w:t>
            </w:r>
            <w:r w:rsidR="002209DF" w:rsidRPr="00450064">
              <w:rPr>
                <w:rFonts w:ascii="Arial" w:hAnsi="Arial" w:cs="Arial"/>
                <w:sz w:val="20"/>
                <w:szCs w:val="20"/>
              </w:rPr>
              <w:t xml:space="preserve">; </w:t>
            </w:r>
            <w:r w:rsidRPr="00450064">
              <w:rPr>
                <w:rFonts w:ascii="Arial" w:hAnsi="Arial" w:cs="Arial"/>
                <w:sz w:val="20"/>
                <w:szCs w:val="20"/>
              </w:rPr>
              <w:t>$20,000</w:t>
            </w:r>
          </w:p>
        </w:tc>
      </w:tr>
      <w:tr w:rsidR="009B6766" w:rsidRPr="00450064" w14:paraId="5110B4E2" w14:textId="77777777" w:rsidTr="009B6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1302" w:type="dxa"/>
          </w:tcPr>
          <w:p w14:paraId="102D5555" w14:textId="77777777" w:rsidR="009B6766" w:rsidRPr="00450064" w:rsidRDefault="009B6766" w:rsidP="00A8278E">
            <w:pPr>
              <w:pStyle w:val="EnvelopeReturn"/>
              <w:jc w:val="center"/>
              <w:rPr>
                <w:rFonts w:ascii="Arial" w:hAnsi="Arial" w:cs="Arial"/>
                <w:sz w:val="20"/>
              </w:rPr>
            </w:pPr>
            <w:r w:rsidRPr="00450064">
              <w:rPr>
                <w:rFonts w:ascii="Arial" w:hAnsi="Arial" w:cs="Arial"/>
                <w:sz w:val="20"/>
              </w:rPr>
              <w:t>2019</w:t>
            </w:r>
          </w:p>
        </w:tc>
        <w:tc>
          <w:tcPr>
            <w:tcW w:w="3360" w:type="dxa"/>
          </w:tcPr>
          <w:p w14:paraId="362F496A" w14:textId="77777777" w:rsidR="009B6766" w:rsidRPr="00450064" w:rsidRDefault="009B6766" w:rsidP="00A8278E">
            <w:pPr>
              <w:rPr>
                <w:rFonts w:ascii="Arial" w:hAnsi="Arial" w:cs="Arial"/>
                <w:sz w:val="20"/>
                <w:szCs w:val="20"/>
              </w:rPr>
            </w:pPr>
            <w:r w:rsidRPr="00450064">
              <w:rPr>
                <w:rFonts w:ascii="Arial" w:hAnsi="Arial" w:cs="Arial"/>
                <w:sz w:val="20"/>
                <w:szCs w:val="20"/>
              </w:rPr>
              <w:t>Addiction Health Services Research Annual Meeting. PI: Gordon</w:t>
            </w:r>
          </w:p>
        </w:tc>
        <w:tc>
          <w:tcPr>
            <w:tcW w:w="2340" w:type="dxa"/>
          </w:tcPr>
          <w:p w14:paraId="4F202F70" w14:textId="6247801A" w:rsidR="009B6766" w:rsidRPr="00450064" w:rsidRDefault="002209DF" w:rsidP="00A8278E">
            <w:pPr>
              <w:pStyle w:val="EnvelopeReturn"/>
              <w:rPr>
                <w:rFonts w:ascii="Arial" w:hAnsi="Arial" w:cs="Arial"/>
                <w:sz w:val="20"/>
              </w:rPr>
            </w:pPr>
            <w:r w:rsidRPr="00450064">
              <w:rPr>
                <w:rFonts w:ascii="Arial" w:hAnsi="Arial" w:cs="Arial"/>
                <w:sz w:val="20"/>
              </w:rPr>
              <w:t>Program for Addiction Research, Clinical Care, Knowledge, and Advocacy; Director: Gordon</w:t>
            </w:r>
          </w:p>
        </w:tc>
        <w:tc>
          <w:tcPr>
            <w:tcW w:w="2610" w:type="dxa"/>
          </w:tcPr>
          <w:p w14:paraId="20C8C3EA" w14:textId="4109DD5C" w:rsidR="009B6766" w:rsidRPr="00450064" w:rsidRDefault="009B6766" w:rsidP="00A8278E">
            <w:pPr>
              <w:rPr>
                <w:rFonts w:ascii="Arial" w:hAnsi="Arial" w:cs="Arial"/>
                <w:sz w:val="20"/>
                <w:szCs w:val="20"/>
              </w:rPr>
            </w:pPr>
            <w:r w:rsidRPr="00450064">
              <w:rPr>
                <w:rFonts w:ascii="Arial" w:hAnsi="Arial" w:cs="Arial"/>
                <w:sz w:val="20"/>
                <w:szCs w:val="20"/>
              </w:rPr>
              <w:t xml:space="preserve">NIDA through the </w:t>
            </w:r>
            <w:proofErr w:type="spellStart"/>
            <w:r w:rsidRPr="00450064">
              <w:rPr>
                <w:rFonts w:ascii="Arial" w:hAnsi="Arial" w:cs="Arial"/>
                <w:sz w:val="20"/>
                <w:szCs w:val="20"/>
              </w:rPr>
              <w:t>Unviersity</w:t>
            </w:r>
            <w:proofErr w:type="spellEnd"/>
            <w:r w:rsidRPr="00450064">
              <w:rPr>
                <w:rFonts w:ascii="Arial" w:hAnsi="Arial" w:cs="Arial"/>
                <w:sz w:val="20"/>
                <w:szCs w:val="20"/>
              </w:rPr>
              <w:t xml:space="preserve"> of Wisconsin</w:t>
            </w:r>
            <w:r w:rsidR="002209DF" w:rsidRPr="00450064">
              <w:rPr>
                <w:rFonts w:ascii="Arial" w:hAnsi="Arial" w:cs="Arial"/>
                <w:sz w:val="20"/>
                <w:szCs w:val="20"/>
              </w:rPr>
              <w:t>; $15,000</w:t>
            </w:r>
          </w:p>
        </w:tc>
      </w:tr>
    </w:tbl>
    <w:p w14:paraId="5906BAFA" w14:textId="0F9E97D8" w:rsidR="009B6766" w:rsidRPr="00450064" w:rsidRDefault="009B6766" w:rsidP="00A8278E">
      <w:pPr>
        <w:pStyle w:val="EnvelopeReturn"/>
        <w:tabs>
          <w:tab w:val="left" w:pos="1278"/>
          <w:tab w:val="left" w:pos="2538"/>
          <w:tab w:val="left" w:pos="6768"/>
          <w:tab w:val="left" w:pos="8118"/>
        </w:tabs>
        <w:ind w:left="216"/>
        <w:rPr>
          <w:rFonts w:ascii="Arial" w:hAnsi="Arial" w:cs="Arial"/>
          <w:sz w:val="20"/>
        </w:rPr>
      </w:pPr>
      <w:r w:rsidRPr="00450064">
        <w:rPr>
          <w:rFonts w:ascii="Arial" w:hAnsi="Arial" w:cs="Arial"/>
          <w:sz w:val="20"/>
        </w:rPr>
        <w:tab/>
      </w:r>
      <w:r w:rsidRPr="00450064">
        <w:rPr>
          <w:rFonts w:ascii="Arial" w:hAnsi="Arial" w:cs="Arial"/>
          <w:sz w:val="20"/>
        </w:rPr>
        <w:tab/>
      </w:r>
      <w:r w:rsidRPr="00450064">
        <w:rPr>
          <w:rFonts w:ascii="Arial" w:hAnsi="Arial" w:cs="Arial"/>
          <w:sz w:val="20"/>
        </w:rPr>
        <w:tab/>
      </w:r>
      <w:r w:rsidRPr="00450064">
        <w:rPr>
          <w:rFonts w:ascii="Arial" w:hAnsi="Arial" w:cs="Arial"/>
          <w:sz w:val="20"/>
        </w:rPr>
        <w:tab/>
      </w:r>
    </w:p>
    <w:tbl>
      <w:tblPr>
        <w:tblStyle w:val="TableGrid"/>
        <w:tblW w:w="96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260"/>
        <w:gridCol w:w="3006"/>
        <w:gridCol w:w="1890"/>
        <w:gridCol w:w="2394"/>
      </w:tblGrid>
      <w:tr w:rsidR="001951D7" w:rsidRPr="00450064" w14:paraId="7BB1CDFD" w14:textId="77777777" w:rsidTr="00984EC0">
        <w:trPr>
          <w:cantSplit/>
        </w:trPr>
        <w:tc>
          <w:tcPr>
            <w:tcW w:w="9612" w:type="dxa"/>
            <w:gridSpan w:val="5"/>
            <w:tcBorders>
              <w:bottom w:val="single" w:sz="4" w:space="0" w:color="auto"/>
            </w:tcBorders>
          </w:tcPr>
          <w:bookmarkEnd w:id="40"/>
          <w:p w14:paraId="01177360" w14:textId="1BDFE746" w:rsidR="001951D7" w:rsidRPr="00450064" w:rsidRDefault="001951D7" w:rsidP="00A8278E">
            <w:pPr>
              <w:pStyle w:val="EnvelopeReturn"/>
              <w:tabs>
                <w:tab w:val="left" w:pos="1518"/>
                <w:tab w:val="left" w:pos="4128"/>
                <w:tab w:val="left" w:pos="5616"/>
                <w:tab w:val="left" w:pos="7170"/>
              </w:tabs>
              <w:rPr>
                <w:rFonts w:ascii="Arial" w:hAnsi="Arial" w:cs="Arial"/>
                <w:sz w:val="20"/>
              </w:rPr>
            </w:pPr>
            <w:r w:rsidRPr="00450064">
              <w:rPr>
                <w:rFonts w:ascii="Arial" w:hAnsi="Arial" w:cs="Arial"/>
                <w:b/>
                <w:sz w:val="20"/>
              </w:rPr>
              <w:t>Grant Consultancy, Scientific Committee, or Advisory Board Member</w:t>
            </w:r>
          </w:p>
        </w:tc>
      </w:tr>
      <w:tr w:rsidR="001951D7" w:rsidRPr="00450064" w14:paraId="71878064" w14:textId="77777777" w:rsidTr="00984EC0">
        <w:trPr>
          <w:cantSplit/>
        </w:trPr>
        <w:tc>
          <w:tcPr>
            <w:tcW w:w="1062" w:type="dxa"/>
            <w:tcBorders>
              <w:top w:val="single" w:sz="4" w:space="0" w:color="auto"/>
              <w:left w:val="single" w:sz="4" w:space="0" w:color="auto"/>
              <w:bottom w:val="single" w:sz="4" w:space="0" w:color="auto"/>
              <w:right w:val="single" w:sz="4" w:space="0" w:color="auto"/>
            </w:tcBorders>
          </w:tcPr>
          <w:p w14:paraId="6F3851E1" w14:textId="58EAEA9B"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450064">
              <w:rPr>
                <w:rFonts w:ascii="Arial" w:hAnsi="Arial" w:cs="Arial"/>
                <w:b/>
                <w:sz w:val="20"/>
                <w:szCs w:val="20"/>
              </w:rPr>
              <w:t>Number</w:t>
            </w:r>
          </w:p>
        </w:tc>
        <w:tc>
          <w:tcPr>
            <w:tcW w:w="1260" w:type="dxa"/>
            <w:tcBorders>
              <w:top w:val="single" w:sz="4" w:space="0" w:color="auto"/>
              <w:left w:val="single" w:sz="4" w:space="0" w:color="auto"/>
              <w:bottom w:val="single" w:sz="4" w:space="0" w:color="auto"/>
              <w:right w:val="single" w:sz="4" w:space="0" w:color="auto"/>
            </w:tcBorders>
          </w:tcPr>
          <w:p w14:paraId="5EAA0A90" w14:textId="77777777"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450064">
              <w:rPr>
                <w:rFonts w:ascii="Arial" w:hAnsi="Arial" w:cs="Arial"/>
                <w:b/>
                <w:sz w:val="20"/>
                <w:szCs w:val="20"/>
              </w:rPr>
              <w:t>Years</w:t>
            </w:r>
          </w:p>
        </w:tc>
        <w:tc>
          <w:tcPr>
            <w:tcW w:w="3006" w:type="dxa"/>
            <w:tcBorders>
              <w:top w:val="single" w:sz="4" w:space="0" w:color="auto"/>
              <w:left w:val="single" w:sz="4" w:space="0" w:color="auto"/>
              <w:bottom w:val="single" w:sz="4" w:space="0" w:color="auto"/>
              <w:right w:val="single" w:sz="4" w:space="0" w:color="auto"/>
            </w:tcBorders>
          </w:tcPr>
          <w:p w14:paraId="3C6430D2" w14:textId="77777777"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450064">
              <w:rPr>
                <w:rFonts w:ascii="Arial" w:hAnsi="Arial" w:cs="Arial"/>
                <w:b/>
                <w:sz w:val="20"/>
                <w:szCs w:val="20"/>
              </w:rPr>
              <w:t>Grant Title</w:t>
            </w:r>
          </w:p>
        </w:tc>
        <w:tc>
          <w:tcPr>
            <w:tcW w:w="1890" w:type="dxa"/>
            <w:tcBorders>
              <w:top w:val="single" w:sz="4" w:space="0" w:color="auto"/>
              <w:left w:val="single" w:sz="4" w:space="0" w:color="auto"/>
              <w:bottom w:val="single" w:sz="4" w:space="0" w:color="auto"/>
              <w:right w:val="single" w:sz="4" w:space="0" w:color="auto"/>
            </w:tcBorders>
          </w:tcPr>
          <w:p w14:paraId="72DD9CC4" w14:textId="42E5E2AF"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450064">
              <w:rPr>
                <w:rFonts w:ascii="Arial" w:hAnsi="Arial" w:cs="Arial"/>
                <w:b/>
                <w:sz w:val="20"/>
                <w:szCs w:val="20"/>
              </w:rPr>
              <w:t>Role &amp; Percent Effort</w:t>
            </w:r>
          </w:p>
        </w:tc>
        <w:tc>
          <w:tcPr>
            <w:tcW w:w="2394" w:type="dxa"/>
            <w:tcBorders>
              <w:top w:val="single" w:sz="4" w:space="0" w:color="auto"/>
              <w:left w:val="single" w:sz="4" w:space="0" w:color="auto"/>
              <w:bottom w:val="single" w:sz="4" w:space="0" w:color="auto"/>
              <w:right w:val="single" w:sz="4" w:space="0" w:color="auto"/>
            </w:tcBorders>
          </w:tcPr>
          <w:p w14:paraId="3AD3FC6C" w14:textId="1B7B013B"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b/>
                <w:sz w:val="20"/>
                <w:szCs w:val="20"/>
              </w:rPr>
            </w:pPr>
            <w:r w:rsidRPr="00450064">
              <w:rPr>
                <w:rFonts w:ascii="Arial" w:hAnsi="Arial" w:cs="Arial"/>
                <w:b/>
                <w:sz w:val="20"/>
                <w:szCs w:val="20"/>
              </w:rPr>
              <w:t>Source and Amount</w:t>
            </w:r>
          </w:p>
        </w:tc>
      </w:tr>
      <w:tr w:rsidR="001951D7" w:rsidRPr="00450064" w14:paraId="77220DBD" w14:textId="77777777" w:rsidTr="00246E92">
        <w:trPr>
          <w:cantSplit/>
        </w:trPr>
        <w:tc>
          <w:tcPr>
            <w:tcW w:w="1062" w:type="dxa"/>
            <w:tcBorders>
              <w:top w:val="single" w:sz="4" w:space="0" w:color="auto"/>
              <w:left w:val="single" w:sz="4" w:space="0" w:color="auto"/>
              <w:bottom w:val="single" w:sz="4" w:space="0" w:color="auto"/>
              <w:right w:val="single" w:sz="4" w:space="0" w:color="auto"/>
            </w:tcBorders>
          </w:tcPr>
          <w:p w14:paraId="76556F44" w14:textId="2330A01B"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69A761E" w14:textId="77777777"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2011–2014</w:t>
            </w:r>
          </w:p>
        </w:tc>
        <w:tc>
          <w:tcPr>
            <w:tcW w:w="3006" w:type="dxa"/>
            <w:tcBorders>
              <w:top w:val="single" w:sz="4" w:space="0" w:color="auto"/>
              <w:left w:val="single" w:sz="4" w:space="0" w:color="auto"/>
              <w:bottom w:val="single" w:sz="4" w:space="0" w:color="auto"/>
              <w:right w:val="single" w:sz="4" w:space="0" w:color="auto"/>
            </w:tcBorders>
          </w:tcPr>
          <w:p w14:paraId="08072A06" w14:textId="5284921A"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Controlled Trial of Academic Detailing and Web Based Education for Primary Care Physicians to Increase Consent for Organ Donation (PI: </w:t>
            </w:r>
            <w:proofErr w:type="spellStart"/>
            <w:r w:rsidRPr="00450064">
              <w:rPr>
                <w:rFonts w:ascii="Arial" w:hAnsi="Arial" w:cs="Arial"/>
                <w:sz w:val="20"/>
                <w:szCs w:val="20"/>
              </w:rPr>
              <w:t>Degenholtz</w:t>
            </w:r>
            <w:proofErr w:type="spellEnd"/>
            <w:r w:rsidRPr="00450064">
              <w:rPr>
                <w:rFonts w:ascii="Arial" w:hAnsi="Arial" w:cs="Arial"/>
                <w:sz w:val="20"/>
                <w:szCs w:val="20"/>
              </w:rPr>
              <w:t>)</w:t>
            </w:r>
          </w:p>
        </w:tc>
        <w:tc>
          <w:tcPr>
            <w:tcW w:w="1890" w:type="dxa"/>
            <w:tcBorders>
              <w:top w:val="single" w:sz="4" w:space="0" w:color="auto"/>
              <w:left w:val="single" w:sz="4" w:space="0" w:color="auto"/>
              <w:bottom w:val="single" w:sz="4" w:space="0" w:color="auto"/>
              <w:right w:val="single" w:sz="4" w:space="0" w:color="auto"/>
            </w:tcBorders>
          </w:tcPr>
          <w:p w14:paraId="15E3D3B7" w14:textId="77777777"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Advisory Board Member</w:t>
            </w:r>
          </w:p>
          <w:p w14:paraId="603DDB69" w14:textId="77777777"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p>
        </w:tc>
        <w:tc>
          <w:tcPr>
            <w:tcW w:w="2394" w:type="dxa"/>
            <w:tcBorders>
              <w:top w:val="single" w:sz="4" w:space="0" w:color="auto"/>
              <w:left w:val="single" w:sz="4" w:space="0" w:color="auto"/>
              <w:bottom w:val="single" w:sz="4" w:space="0" w:color="auto"/>
              <w:right w:val="single" w:sz="4" w:space="0" w:color="auto"/>
            </w:tcBorders>
          </w:tcPr>
          <w:p w14:paraId="4017335F" w14:textId="77777777"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DHHS:HRSA</w:t>
            </w:r>
          </w:p>
          <w:p w14:paraId="551A9063" w14:textId="585A81C1"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color w:val="000000"/>
                <w:sz w:val="20"/>
                <w:szCs w:val="20"/>
              </w:rPr>
            </w:pPr>
            <w:r w:rsidRPr="00450064">
              <w:rPr>
                <w:rFonts w:ascii="Arial" w:hAnsi="Arial" w:cs="Arial"/>
                <w:sz w:val="20"/>
                <w:szCs w:val="20"/>
              </w:rPr>
              <w:t>$973.780</w:t>
            </w:r>
          </w:p>
        </w:tc>
      </w:tr>
      <w:tr w:rsidR="001951D7" w:rsidRPr="00450064" w14:paraId="6D6685A6" w14:textId="77777777" w:rsidTr="00246E92">
        <w:trPr>
          <w:cantSplit/>
        </w:trPr>
        <w:tc>
          <w:tcPr>
            <w:tcW w:w="1062" w:type="dxa"/>
            <w:tcBorders>
              <w:top w:val="single" w:sz="4" w:space="0" w:color="auto"/>
              <w:left w:val="single" w:sz="4" w:space="0" w:color="auto"/>
              <w:bottom w:val="single" w:sz="4" w:space="0" w:color="auto"/>
              <w:right w:val="single" w:sz="4" w:space="0" w:color="auto"/>
            </w:tcBorders>
          </w:tcPr>
          <w:p w14:paraId="7075FB73" w14:textId="68928739"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793C6B47" w14:textId="77777777"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2009–2014</w:t>
            </w:r>
          </w:p>
        </w:tc>
        <w:tc>
          <w:tcPr>
            <w:tcW w:w="3006" w:type="dxa"/>
            <w:tcBorders>
              <w:top w:val="single" w:sz="4" w:space="0" w:color="auto"/>
              <w:left w:val="single" w:sz="4" w:space="0" w:color="auto"/>
              <w:bottom w:val="single" w:sz="4" w:space="0" w:color="auto"/>
              <w:right w:val="single" w:sz="4" w:space="0" w:color="auto"/>
            </w:tcBorders>
          </w:tcPr>
          <w:p w14:paraId="1DEC706A" w14:textId="28CEE2CF"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 xml:space="preserve">1R01AA018934-01 </w:t>
            </w:r>
            <w:r w:rsidRPr="00450064">
              <w:rPr>
                <w:rFonts w:ascii="Arial" w:hAnsi="Arial" w:cs="Arial"/>
                <w:bCs/>
                <w:sz w:val="20"/>
                <w:szCs w:val="20"/>
              </w:rPr>
              <w:t>Pharmacotherapy to reduce hazardous drinking in HIV-infected women (</w:t>
            </w:r>
            <w:r w:rsidRPr="00450064">
              <w:rPr>
                <w:rFonts w:ascii="Arial" w:hAnsi="Arial" w:cs="Arial"/>
                <w:sz w:val="20"/>
                <w:szCs w:val="20"/>
              </w:rPr>
              <w:t>PI: Cook)</w:t>
            </w:r>
          </w:p>
        </w:tc>
        <w:tc>
          <w:tcPr>
            <w:tcW w:w="1890" w:type="dxa"/>
            <w:tcBorders>
              <w:top w:val="single" w:sz="4" w:space="0" w:color="auto"/>
              <w:left w:val="single" w:sz="4" w:space="0" w:color="auto"/>
              <w:bottom w:val="single" w:sz="4" w:space="0" w:color="auto"/>
              <w:right w:val="single" w:sz="4" w:space="0" w:color="auto"/>
            </w:tcBorders>
          </w:tcPr>
          <w:p w14:paraId="12A16276" w14:textId="77777777"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Scientific Advisory Committee</w:t>
            </w:r>
          </w:p>
          <w:p w14:paraId="544AF513" w14:textId="77777777"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p>
        </w:tc>
        <w:tc>
          <w:tcPr>
            <w:tcW w:w="2394" w:type="dxa"/>
            <w:tcBorders>
              <w:top w:val="single" w:sz="4" w:space="0" w:color="auto"/>
              <w:left w:val="single" w:sz="4" w:space="0" w:color="auto"/>
              <w:bottom w:val="single" w:sz="4" w:space="0" w:color="auto"/>
              <w:right w:val="single" w:sz="4" w:space="0" w:color="auto"/>
            </w:tcBorders>
          </w:tcPr>
          <w:p w14:paraId="24EDD156" w14:textId="77777777" w:rsidR="00EE23C5"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 NIAAA</w:t>
            </w:r>
          </w:p>
          <w:p w14:paraId="15FB8693" w14:textId="6202EA92"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$321,654</w:t>
            </w:r>
          </w:p>
        </w:tc>
      </w:tr>
      <w:tr w:rsidR="001951D7" w:rsidRPr="00450064" w14:paraId="0553E024" w14:textId="77777777" w:rsidTr="00246E92">
        <w:trPr>
          <w:cantSplit/>
        </w:trPr>
        <w:tc>
          <w:tcPr>
            <w:tcW w:w="1062" w:type="dxa"/>
            <w:tcBorders>
              <w:top w:val="single" w:sz="4" w:space="0" w:color="auto"/>
              <w:left w:val="single" w:sz="4" w:space="0" w:color="auto"/>
              <w:bottom w:val="single" w:sz="4" w:space="0" w:color="auto"/>
              <w:right w:val="single" w:sz="4" w:space="0" w:color="auto"/>
            </w:tcBorders>
          </w:tcPr>
          <w:p w14:paraId="11221FC1" w14:textId="05654DE4"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lastRenderedPageBreak/>
              <w:t>3</w:t>
            </w:r>
          </w:p>
        </w:tc>
        <w:tc>
          <w:tcPr>
            <w:tcW w:w="1260" w:type="dxa"/>
            <w:tcBorders>
              <w:top w:val="single" w:sz="4" w:space="0" w:color="auto"/>
              <w:left w:val="single" w:sz="4" w:space="0" w:color="auto"/>
              <w:bottom w:val="single" w:sz="4" w:space="0" w:color="auto"/>
              <w:right w:val="single" w:sz="4" w:space="0" w:color="auto"/>
            </w:tcBorders>
          </w:tcPr>
          <w:p w14:paraId="6528D8B2" w14:textId="77777777"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2012–2017</w:t>
            </w:r>
          </w:p>
        </w:tc>
        <w:tc>
          <w:tcPr>
            <w:tcW w:w="3006" w:type="dxa"/>
            <w:tcBorders>
              <w:top w:val="single" w:sz="4" w:space="0" w:color="auto"/>
              <w:left w:val="single" w:sz="4" w:space="0" w:color="auto"/>
              <w:bottom w:val="single" w:sz="4" w:space="0" w:color="auto"/>
              <w:right w:val="single" w:sz="4" w:space="0" w:color="auto"/>
            </w:tcBorders>
          </w:tcPr>
          <w:p w14:paraId="6B0E1D99" w14:textId="66DC344A"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U24 AA022002 Southern HIV Alcohol Research Center (SHARC) admin and research support core (PI: Cook)</w:t>
            </w:r>
          </w:p>
        </w:tc>
        <w:tc>
          <w:tcPr>
            <w:tcW w:w="1890" w:type="dxa"/>
            <w:tcBorders>
              <w:top w:val="single" w:sz="4" w:space="0" w:color="auto"/>
              <w:left w:val="single" w:sz="4" w:space="0" w:color="auto"/>
              <w:bottom w:val="single" w:sz="4" w:space="0" w:color="auto"/>
              <w:right w:val="single" w:sz="4" w:space="0" w:color="auto"/>
            </w:tcBorders>
          </w:tcPr>
          <w:p w14:paraId="179256DE" w14:textId="77777777"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Scientific Advisory Committee</w:t>
            </w:r>
          </w:p>
        </w:tc>
        <w:tc>
          <w:tcPr>
            <w:tcW w:w="2394" w:type="dxa"/>
            <w:tcBorders>
              <w:top w:val="single" w:sz="4" w:space="0" w:color="auto"/>
              <w:left w:val="single" w:sz="4" w:space="0" w:color="auto"/>
              <w:bottom w:val="single" w:sz="4" w:space="0" w:color="auto"/>
              <w:right w:val="single" w:sz="4" w:space="0" w:color="auto"/>
            </w:tcBorders>
          </w:tcPr>
          <w:p w14:paraId="641B45DB" w14:textId="244BA77E"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 NIAAA</w:t>
            </w:r>
          </w:p>
        </w:tc>
      </w:tr>
      <w:tr w:rsidR="001951D7" w:rsidRPr="00450064" w14:paraId="3F53F84A" w14:textId="77777777" w:rsidTr="00246E92">
        <w:trPr>
          <w:cantSplit/>
        </w:trPr>
        <w:tc>
          <w:tcPr>
            <w:tcW w:w="1062" w:type="dxa"/>
            <w:tcBorders>
              <w:top w:val="single" w:sz="4" w:space="0" w:color="auto"/>
              <w:left w:val="single" w:sz="4" w:space="0" w:color="auto"/>
              <w:bottom w:val="single" w:sz="4" w:space="0" w:color="auto"/>
              <w:right w:val="single" w:sz="4" w:space="0" w:color="auto"/>
            </w:tcBorders>
          </w:tcPr>
          <w:p w14:paraId="7DCA8909" w14:textId="770C0C95"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5DF814CE" w14:textId="77777777"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2011–2016</w:t>
            </w:r>
          </w:p>
        </w:tc>
        <w:tc>
          <w:tcPr>
            <w:tcW w:w="3006" w:type="dxa"/>
            <w:tcBorders>
              <w:top w:val="single" w:sz="4" w:space="0" w:color="auto"/>
              <w:left w:val="single" w:sz="4" w:space="0" w:color="auto"/>
              <w:bottom w:val="single" w:sz="4" w:space="0" w:color="auto"/>
              <w:right w:val="single" w:sz="4" w:space="0" w:color="auto"/>
            </w:tcBorders>
          </w:tcPr>
          <w:p w14:paraId="11430A77" w14:textId="22425C50"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U01 AA020797 Pharmacotherapy for alcohol consumption in HIV-infected women: Randomized trial (PI: Cook)</w:t>
            </w:r>
          </w:p>
        </w:tc>
        <w:tc>
          <w:tcPr>
            <w:tcW w:w="1890" w:type="dxa"/>
            <w:tcBorders>
              <w:top w:val="single" w:sz="4" w:space="0" w:color="auto"/>
              <w:left w:val="single" w:sz="4" w:space="0" w:color="auto"/>
              <w:bottom w:val="single" w:sz="4" w:space="0" w:color="auto"/>
              <w:right w:val="single" w:sz="4" w:space="0" w:color="auto"/>
            </w:tcBorders>
          </w:tcPr>
          <w:p w14:paraId="53F532B9" w14:textId="77777777"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Data Safety and Monitoring Board</w:t>
            </w:r>
          </w:p>
        </w:tc>
        <w:tc>
          <w:tcPr>
            <w:tcW w:w="2394" w:type="dxa"/>
            <w:tcBorders>
              <w:top w:val="single" w:sz="4" w:space="0" w:color="auto"/>
              <w:left w:val="single" w:sz="4" w:space="0" w:color="auto"/>
              <w:bottom w:val="single" w:sz="4" w:space="0" w:color="auto"/>
              <w:right w:val="single" w:sz="4" w:space="0" w:color="auto"/>
            </w:tcBorders>
          </w:tcPr>
          <w:p w14:paraId="00A7C598" w14:textId="246FFB65"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NIH: NIAAA</w:t>
            </w:r>
          </w:p>
        </w:tc>
      </w:tr>
      <w:tr w:rsidR="001951D7" w:rsidRPr="00450064" w14:paraId="61BD666C" w14:textId="77777777" w:rsidTr="00246E92">
        <w:trPr>
          <w:cantSplit/>
        </w:trPr>
        <w:tc>
          <w:tcPr>
            <w:tcW w:w="1062" w:type="dxa"/>
            <w:tcBorders>
              <w:top w:val="single" w:sz="4" w:space="0" w:color="auto"/>
              <w:left w:val="single" w:sz="4" w:space="0" w:color="auto"/>
              <w:bottom w:val="single" w:sz="4" w:space="0" w:color="auto"/>
              <w:right w:val="single" w:sz="4" w:space="0" w:color="auto"/>
            </w:tcBorders>
          </w:tcPr>
          <w:p w14:paraId="11AC88F1" w14:textId="05281F2C"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230E4099" w14:textId="162719A0"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2018-2019</w:t>
            </w:r>
          </w:p>
        </w:tc>
        <w:tc>
          <w:tcPr>
            <w:tcW w:w="3006" w:type="dxa"/>
            <w:tcBorders>
              <w:top w:val="single" w:sz="4" w:space="0" w:color="auto"/>
              <w:left w:val="single" w:sz="4" w:space="0" w:color="auto"/>
              <w:bottom w:val="single" w:sz="4" w:space="0" w:color="auto"/>
              <w:right w:val="single" w:sz="4" w:space="0" w:color="auto"/>
            </w:tcBorders>
          </w:tcPr>
          <w:p w14:paraId="74D0E626" w14:textId="2F1A6285"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PI XXX Increasing Access to Medication-Assisted Treatment in VISN 22 (PI: Chang)</w:t>
            </w:r>
          </w:p>
        </w:tc>
        <w:tc>
          <w:tcPr>
            <w:tcW w:w="1890" w:type="dxa"/>
            <w:tcBorders>
              <w:top w:val="single" w:sz="4" w:space="0" w:color="auto"/>
              <w:left w:val="single" w:sz="4" w:space="0" w:color="auto"/>
              <w:bottom w:val="single" w:sz="4" w:space="0" w:color="auto"/>
              <w:right w:val="single" w:sz="4" w:space="0" w:color="auto"/>
            </w:tcBorders>
          </w:tcPr>
          <w:p w14:paraId="0D1A4555" w14:textId="752AAB8B"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Advisory Board and Consultant</w:t>
            </w:r>
          </w:p>
        </w:tc>
        <w:tc>
          <w:tcPr>
            <w:tcW w:w="2394" w:type="dxa"/>
            <w:tcBorders>
              <w:top w:val="single" w:sz="4" w:space="0" w:color="auto"/>
              <w:left w:val="single" w:sz="4" w:space="0" w:color="auto"/>
              <w:bottom w:val="single" w:sz="4" w:space="0" w:color="auto"/>
              <w:right w:val="single" w:sz="4" w:space="0" w:color="auto"/>
            </w:tcBorders>
          </w:tcPr>
          <w:p w14:paraId="43E2755E" w14:textId="64DABA66"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QUERI</w:t>
            </w:r>
          </w:p>
        </w:tc>
      </w:tr>
      <w:tr w:rsidR="001951D7" w:rsidRPr="00450064" w14:paraId="269B1DA7" w14:textId="77777777" w:rsidTr="00246E92">
        <w:trPr>
          <w:cantSplit/>
        </w:trPr>
        <w:tc>
          <w:tcPr>
            <w:tcW w:w="1062" w:type="dxa"/>
            <w:tcBorders>
              <w:top w:val="single" w:sz="4" w:space="0" w:color="auto"/>
              <w:left w:val="single" w:sz="4" w:space="0" w:color="auto"/>
              <w:bottom w:val="single" w:sz="4" w:space="0" w:color="auto"/>
              <w:right w:val="single" w:sz="4" w:space="0" w:color="auto"/>
            </w:tcBorders>
          </w:tcPr>
          <w:p w14:paraId="044232CD" w14:textId="22B03E8F"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7AA39067" w14:textId="3DC66E90" w:rsidR="001951D7" w:rsidRPr="00450064" w:rsidRDefault="001951D7" w:rsidP="00A8278E">
            <w:pPr>
              <w:keepLines/>
              <w:tabs>
                <w:tab w:val="left" w:pos="900"/>
                <w:tab w:val="right" w:pos="6300"/>
                <w:tab w:val="left" w:pos="6480"/>
                <w:tab w:val="left" w:pos="7020"/>
              </w:tabs>
              <w:autoSpaceDE w:val="0"/>
              <w:autoSpaceDN w:val="0"/>
              <w:adjustRightInd w:val="0"/>
              <w:jc w:val="center"/>
              <w:rPr>
                <w:rFonts w:ascii="Arial" w:hAnsi="Arial" w:cs="Arial"/>
                <w:sz w:val="20"/>
                <w:szCs w:val="20"/>
              </w:rPr>
            </w:pPr>
            <w:r w:rsidRPr="00450064">
              <w:rPr>
                <w:rFonts w:ascii="Arial" w:hAnsi="Arial" w:cs="Arial"/>
                <w:sz w:val="20"/>
                <w:szCs w:val="20"/>
              </w:rPr>
              <w:t>2018-2019</w:t>
            </w:r>
          </w:p>
        </w:tc>
        <w:tc>
          <w:tcPr>
            <w:tcW w:w="3006" w:type="dxa"/>
            <w:tcBorders>
              <w:top w:val="single" w:sz="4" w:space="0" w:color="auto"/>
              <w:left w:val="single" w:sz="4" w:space="0" w:color="auto"/>
              <w:bottom w:val="single" w:sz="4" w:space="0" w:color="auto"/>
              <w:right w:val="single" w:sz="4" w:space="0" w:color="auto"/>
            </w:tcBorders>
          </w:tcPr>
          <w:p w14:paraId="6FE7A684" w14:textId="2CF43177"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PI XXX Making Medication Assisted Treatment Available to Veterans with Opioid Use Disorders at CBOCs Using Telemedicine (PI: Rosen)</w:t>
            </w:r>
          </w:p>
        </w:tc>
        <w:tc>
          <w:tcPr>
            <w:tcW w:w="1890" w:type="dxa"/>
            <w:tcBorders>
              <w:top w:val="single" w:sz="4" w:space="0" w:color="auto"/>
              <w:left w:val="single" w:sz="4" w:space="0" w:color="auto"/>
              <w:bottom w:val="single" w:sz="4" w:space="0" w:color="auto"/>
              <w:right w:val="single" w:sz="4" w:space="0" w:color="auto"/>
            </w:tcBorders>
          </w:tcPr>
          <w:p w14:paraId="24EC13C2" w14:textId="62A3FFA9"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Consultant and Collaborator</w:t>
            </w:r>
          </w:p>
        </w:tc>
        <w:tc>
          <w:tcPr>
            <w:tcW w:w="2394" w:type="dxa"/>
            <w:tcBorders>
              <w:top w:val="single" w:sz="4" w:space="0" w:color="auto"/>
              <w:left w:val="single" w:sz="4" w:space="0" w:color="auto"/>
              <w:bottom w:val="single" w:sz="4" w:space="0" w:color="auto"/>
              <w:right w:val="single" w:sz="4" w:space="0" w:color="auto"/>
            </w:tcBorders>
          </w:tcPr>
          <w:p w14:paraId="0FBED26B" w14:textId="30C8D6EF" w:rsidR="001951D7" w:rsidRPr="00450064" w:rsidRDefault="001951D7" w:rsidP="00A8278E">
            <w:pPr>
              <w:keepLines/>
              <w:tabs>
                <w:tab w:val="left" w:pos="900"/>
                <w:tab w:val="right" w:pos="6300"/>
                <w:tab w:val="left" w:pos="6480"/>
                <w:tab w:val="left" w:pos="7020"/>
              </w:tabs>
              <w:autoSpaceDE w:val="0"/>
              <w:autoSpaceDN w:val="0"/>
              <w:adjustRightInd w:val="0"/>
              <w:rPr>
                <w:rFonts w:ascii="Arial" w:hAnsi="Arial" w:cs="Arial"/>
                <w:sz w:val="20"/>
                <w:szCs w:val="20"/>
              </w:rPr>
            </w:pPr>
            <w:r w:rsidRPr="00450064">
              <w:rPr>
                <w:rFonts w:ascii="Arial" w:hAnsi="Arial" w:cs="Arial"/>
                <w:sz w:val="20"/>
                <w:szCs w:val="20"/>
              </w:rPr>
              <w:t>VA: QUERI</w:t>
            </w:r>
          </w:p>
        </w:tc>
      </w:tr>
    </w:tbl>
    <w:p w14:paraId="4816D7AA" w14:textId="77777777" w:rsidR="000554C4" w:rsidRPr="00450064" w:rsidRDefault="000554C4" w:rsidP="00A8278E">
      <w:pPr>
        <w:rPr>
          <w:rFonts w:ascii="Arial" w:hAnsi="Arial" w:cs="Arial"/>
          <w:sz w:val="20"/>
          <w:szCs w:val="20"/>
        </w:rPr>
      </w:pPr>
    </w:p>
    <w:tbl>
      <w:tblPr>
        <w:tblStyle w:val="TableGrid"/>
        <w:tblW w:w="979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8910"/>
      </w:tblGrid>
      <w:tr w:rsidR="00F40AEA" w:rsidRPr="00450064" w14:paraId="632D2DC6" w14:textId="77777777" w:rsidTr="00450064">
        <w:tc>
          <w:tcPr>
            <w:tcW w:w="9792" w:type="dxa"/>
            <w:gridSpan w:val="2"/>
          </w:tcPr>
          <w:p w14:paraId="275256FB" w14:textId="77777777" w:rsidR="00450064" w:rsidRDefault="00450064" w:rsidP="00A8278E">
            <w:pPr>
              <w:jc w:val="center"/>
              <w:rPr>
                <w:rFonts w:ascii="Arial" w:hAnsi="Arial" w:cs="Arial"/>
                <w:b/>
                <w:sz w:val="20"/>
                <w:szCs w:val="20"/>
              </w:rPr>
            </w:pPr>
          </w:p>
          <w:p w14:paraId="1510328C" w14:textId="19B09BB6" w:rsidR="00F40AEA" w:rsidRPr="00450064" w:rsidRDefault="00F40AEA" w:rsidP="00A8278E">
            <w:pPr>
              <w:jc w:val="center"/>
              <w:rPr>
                <w:rFonts w:ascii="Arial" w:hAnsi="Arial" w:cs="Arial"/>
                <w:b/>
                <w:sz w:val="20"/>
                <w:szCs w:val="20"/>
              </w:rPr>
            </w:pPr>
            <w:r w:rsidRPr="00450064">
              <w:rPr>
                <w:rFonts w:ascii="Arial" w:hAnsi="Arial" w:cs="Arial"/>
                <w:b/>
                <w:sz w:val="20"/>
                <w:szCs w:val="20"/>
              </w:rPr>
              <w:t>PROFESSIONAL ACTIVITIES: SEMINARS, WORKSHOPS, AND INVITED LECTURESHIPS</w:t>
            </w:r>
          </w:p>
          <w:p w14:paraId="3E050F6A" w14:textId="0B8554BB" w:rsidR="009B6766" w:rsidRPr="00450064" w:rsidRDefault="009B6766" w:rsidP="00A8278E">
            <w:pPr>
              <w:jc w:val="center"/>
              <w:rPr>
                <w:rFonts w:ascii="Arial" w:hAnsi="Arial" w:cs="Arial"/>
                <w:b/>
                <w:sz w:val="20"/>
                <w:szCs w:val="20"/>
              </w:rPr>
            </w:pPr>
          </w:p>
        </w:tc>
      </w:tr>
      <w:tr w:rsidR="00F40AEA" w:rsidRPr="00450064" w14:paraId="14E3BF0D" w14:textId="77777777" w:rsidTr="00450064">
        <w:trPr>
          <w:cantSplit/>
        </w:trPr>
        <w:tc>
          <w:tcPr>
            <w:tcW w:w="9792" w:type="dxa"/>
            <w:gridSpan w:val="2"/>
          </w:tcPr>
          <w:p w14:paraId="4B3F2F39" w14:textId="77777777" w:rsidR="00450064" w:rsidRDefault="00450064" w:rsidP="00A8278E">
            <w:pPr>
              <w:keepLines/>
              <w:tabs>
                <w:tab w:val="left" w:pos="-1440"/>
              </w:tabs>
              <w:rPr>
                <w:rFonts w:ascii="Arial" w:hAnsi="Arial" w:cs="Arial"/>
                <w:b/>
                <w:sz w:val="20"/>
                <w:szCs w:val="20"/>
              </w:rPr>
            </w:pPr>
          </w:p>
          <w:p w14:paraId="6D5841A3" w14:textId="77777777" w:rsidR="00F40AEA" w:rsidRDefault="00192603" w:rsidP="00A8278E">
            <w:pPr>
              <w:keepLines/>
              <w:tabs>
                <w:tab w:val="left" w:pos="-1440"/>
              </w:tabs>
              <w:rPr>
                <w:rFonts w:ascii="Arial" w:hAnsi="Arial" w:cs="Arial"/>
                <w:b/>
                <w:sz w:val="20"/>
                <w:szCs w:val="20"/>
              </w:rPr>
            </w:pPr>
            <w:r w:rsidRPr="00450064">
              <w:rPr>
                <w:rFonts w:ascii="Arial" w:hAnsi="Arial" w:cs="Arial"/>
                <w:b/>
                <w:sz w:val="20"/>
                <w:szCs w:val="20"/>
              </w:rPr>
              <w:t>SEMINARS AND PRESENTATIONS RELATED TO RESEARCH (ACCEPTED BY PEER REVIEW)</w:t>
            </w:r>
          </w:p>
          <w:p w14:paraId="5741DDB8" w14:textId="52038D80" w:rsidR="00450064" w:rsidRPr="00450064" w:rsidRDefault="00450064" w:rsidP="00A8278E">
            <w:pPr>
              <w:keepLines/>
              <w:tabs>
                <w:tab w:val="left" w:pos="-1440"/>
              </w:tabs>
              <w:rPr>
                <w:rFonts w:ascii="Arial" w:hAnsi="Arial" w:cs="Arial"/>
                <w:b/>
                <w:sz w:val="20"/>
                <w:szCs w:val="20"/>
              </w:rPr>
            </w:pPr>
          </w:p>
        </w:tc>
      </w:tr>
      <w:tr w:rsidR="00F40AEA" w:rsidRPr="00450064" w14:paraId="3410A95E" w14:textId="77777777" w:rsidTr="00450064">
        <w:trPr>
          <w:cantSplit/>
        </w:trPr>
        <w:tc>
          <w:tcPr>
            <w:tcW w:w="882" w:type="dxa"/>
          </w:tcPr>
          <w:p w14:paraId="00251C16" w14:textId="23592E0A"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AB31A9C"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Wentz CM, Gibbon JL, Mason AD, </w:t>
            </w:r>
            <w:proofErr w:type="spellStart"/>
            <w:r w:rsidRPr="00450064">
              <w:rPr>
                <w:rFonts w:ascii="Arial" w:hAnsi="Arial" w:cs="Arial"/>
                <w:sz w:val="20"/>
                <w:szCs w:val="20"/>
              </w:rPr>
              <w:t>Freyder</w:t>
            </w:r>
            <w:proofErr w:type="spellEnd"/>
            <w:r w:rsidRPr="00450064">
              <w:rPr>
                <w:rFonts w:ascii="Arial" w:hAnsi="Arial" w:cs="Arial"/>
                <w:sz w:val="20"/>
                <w:szCs w:val="20"/>
              </w:rPr>
              <w:t xml:space="preserve"> PJ, O'Toole TP. "Relationships of Patient Characteristics and Successful Completion of Substance Abuse Detoxification." Poster presentation at the Annual Meeting of the Society of General Internal Medicine, San Francisco, CA, April 1999.</w:t>
            </w:r>
          </w:p>
        </w:tc>
      </w:tr>
      <w:tr w:rsidR="00F40AEA" w:rsidRPr="00450064" w14:paraId="5F8A34B9" w14:textId="77777777" w:rsidTr="00450064">
        <w:trPr>
          <w:cantSplit/>
        </w:trPr>
        <w:tc>
          <w:tcPr>
            <w:tcW w:w="882" w:type="dxa"/>
          </w:tcPr>
          <w:p w14:paraId="7E3E4313" w14:textId="2F480BF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5A03E7E" w14:textId="77777777" w:rsidR="00F40AEA" w:rsidRPr="00450064" w:rsidRDefault="00F40AEA" w:rsidP="00A8278E">
            <w:pPr>
              <w:keepLines/>
              <w:rPr>
                <w:rFonts w:ascii="Arial" w:hAnsi="Arial" w:cs="Arial"/>
                <w:b/>
                <w:sz w:val="20"/>
                <w:szCs w:val="20"/>
              </w:rPr>
            </w:pPr>
            <w:r w:rsidRPr="00450064">
              <w:rPr>
                <w:rFonts w:ascii="Arial" w:hAnsi="Arial" w:cs="Arial"/>
                <w:b/>
                <w:sz w:val="20"/>
                <w:szCs w:val="20"/>
              </w:rPr>
              <w:t>Gordon AJ,</w:t>
            </w:r>
            <w:r w:rsidRPr="00450064">
              <w:rPr>
                <w:rFonts w:ascii="Arial" w:hAnsi="Arial" w:cs="Arial"/>
                <w:sz w:val="20"/>
                <w:szCs w:val="20"/>
              </w:rPr>
              <w:t xml:space="preserve"> Maisto SA, McNeil M, Kraemer K, Conigliaro R, Kelley ME, Conigliaro J. "Comparisons of Abbreviated Instruments to Detect Hazardous Drinking in a Large Primary Care Setting." Poster presentation at the Annual Meeting of the Society of General Internal Medicine, San Francisco, CA, April 1999.</w:t>
            </w:r>
          </w:p>
        </w:tc>
      </w:tr>
      <w:tr w:rsidR="00F40AEA" w:rsidRPr="00450064" w14:paraId="704448CA" w14:textId="77777777" w:rsidTr="00450064">
        <w:trPr>
          <w:cantSplit/>
        </w:trPr>
        <w:tc>
          <w:tcPr>
            <w:tcW w:w="882" w:type="dxa"/>
          </w:tcPr>
          <w:p w14:paraId="54158BF3" w14:textId="79FF4CB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9A6D4F3"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O'Toole TP, </w:t>
            </w:r>
            <w:proofErr w:type="spellStart"/>
            <w:r w:rsidRPr="00450064">
              <w:rPr>
                <w:rFonts w:ascii="Arial" w:hAnsi="Arial" w:cs="Arial"/>
                <w:sz w:val="20"/>
                <w:szCs w:val="20"/>
              </w:rPr>
              <w:t>Tulsky</w:t>
            </w:r>
            <w:proofErr w:type="spellEnd"/>
            <w:r w:rsidRPr="00450064">
              <w:rPr>
                <w:rFonts w:ascii="Arial" w:hAnsi="Arial" w:cs="Arial"/>
                <w:sz w:val="20"/>
                <w:szCs w:val="20"/>
              </w:rPr>
              <w:t xml:space="preserve"> A, </w:t>
            </w:r>
            <w:proofErr w:type="spellStart"/>
            <w:r w:rsidRPr="00450064">
              <w:rPr>
                <w:rFonts w:ascii="Arial" w:hAnsi="Arial" w:cs="Arial"/>
                <w:sz w:val="20"/>
                <w:szCs w:val="20"/>
              </w:rPr>
              <w:t>Buranosky</w:t>
            </w:r>
            <w:proofErr w:type="spellEnd"/>
            <w:r w:rsidRPr="00450064">
              <w:rPr>
                <w:rFonts w:ascii="Arial" w:hAnsi="Arial" w:cs="Arial"/>
                <w:sz w:val="20"/>
                <w:szCs w:val="20"/>
              </w:rPr>
              <w:t xml:space="preserve"> R, Charles H, </w:t>
            </w:r>
            <w:r w:rsidRPr="00450064">
              <w:rPr>
                <w:rFonts w:ascii="Arial" w:hAnsi="Arial" w:cs="Arial"/>
                <w:b/>
                <w:sz w:val="20"/>
                <w:szCs w:val="20"/>
              </w:rPr>
              <w:t>Gordon A.</w:t>
            </w:r>
            <w:r w:rsidRPr="00450064">
              <w:rPr>
                <w:rFonts w:ascii="Arial" w:hAnsi="Arial" w:cs="Arial"/>
                <w:sz w:val="20"/>
                <w:szCs w:val="20"/>
              </w:rPr>
              <w:t xml:space="preserve"> "Structured Learning in Underserved Community Settings: Getting the Most Out of the Experience." Workshop at the 1999 Annual Meeting of the Society of General Internal Medicine, San Francisco, CA, April 1999.</w:t>
            </w:r>
          </w:p>
        </w:tc>
      </w:tr>
      <w:tr w:rsidR="00F40AEA" w:rsidRPr="00450064" w14:paraId="5645C5E1" w14:textId="77777777" w:rsidTr="00450064">
        <w:trPr>
          <w:cantSplit/>
        </w:trPr>
        <w:tc>
          <w:tcPr>
            <w:tcW w:w="882" w:type="dxa"/>
          </w:tcPr>
          <w:p w14:paraId="06A95769" w14:textId="522E970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98B0B85"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Maisto SA, McNeil M, Kraemer K, Conigliaro R, Kelley ME, Conigliaro J. "Comparisons of Abbreviated Instruments to Detect Hazardous Drinking in a Large Primary Care Sample." Poster presentation at the Annual Meeting of the National Research Service Award Trainees, Chicago, IL, June 1999.</w:t>
            </w:r>
          </w:p>
        </w:tc>
      </w:tr>
      <w:tr w:rsidR="00F40AEA" w:rsidRPr="00450064" w14:paraId="57080BEF" w14:textId="77777777" w:rsidTr="00450064">
        <w:trPr>
          <w:cantSplit/>
        </w:trPr>
        <w:tc>
          <w:tcPr>
            <w:tcW w:w="882" w:type="dxa"/>
          </w:tcPr>
          <w:p w14:paraId="4DC53D67" w14:textId="6064579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2D16B24"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xml:space="preserve"> "Comparisons of Abbreviated Instruments to Detect Hazardous Drinking in a Large Primary Care Sample." Oral presentation at the Veterans Administration VISN4 Research Roundtable Meeting, Pittsburgh, PA, February 2000.</w:t>
            </w:r>
          </w:p>
        </w:tc>
      </w:tr>
      <w:tr w:rsidR="00F40AEA" w:rsidRPr="00450064" w14:paraId="75DB3886" w14:textId="77777777" w:rsidTr="00450064">
        <w:trPr>
          <w:cantSplit/>
        </w:trPr>
        <w:tc>
          <w:tcPr>
            <w:tcW w:w="882" w:type="dxa"/>
          </w:tcPr>
          <w:p w14:paraId="6ABEB114" w14:textId="0480D4E3"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09C43A1"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Macpherson DS. "Guideline Chaos: Competing Recommendations for Preoperative Cardiac Assessment." Oral presentation at the Annual Meeting of the Society of General Internal Medicine, Boston, MA, May 2000.</w:t>
            </w:r>
          </w:p>
        </w:tc>
      </w:tr>
      <w:tr w:rsidR="00F40AEA" w:rsidRPr="00450064" w14:paraId="2F929F12" w14:textId="77777777" w:rsidTr="00450064">
        <w:trPr>
          <w:cantSplit/>
        </w:trPr>
        <w:tc>
          <w:tcPr>
            <w:tcW w:w="882" w:type="dxa"/>
          </w:tcPr>
          <w:p w14:paraId="76145FFE" w14:textId="5D73AF3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6B38219" w14:textId="77777777" w:rsidR="00F40AEA" w:rsidRPr="00450064" w:rsidRDefault="00F40AEA" w:rsidP="00A8278E">
            <w:pPr>
              <w:keepLines/>
              <w:rPr>
                <w:rFonts w:ascii="Arial" w:hAnsi="Arial" w:cs="Arial"/>
                <w:sz w:val="20"/>
                <w:szCs w:val="20"/>
              </w:rPr>
            </w:pPr>
            <w:r w:rsidRPr="00450064">
              <w:rPr>
                <w:rFonts w:ascii="Arial" w:hAnsi="Arial" w:cs="Arial"/>
                <w:sz w:val="20"/>
                <w:szCs w:val="20"/>
                <w:lang w:val="fr-FR"/>
              </w:rPr>
              <w:t xml:space="preserve">Saitz R, Cochran N, et al. </w:t>
            </w:r>
            <w:r w:rsidRPr="00450064">
              <w:rPr>
                <w:rFonts w:ascii="Arial" w:hAnsi="Arial" w:cs="Arial"/>
                <w:sz w:val="20"/>
                <w:szCs w:val="20"/>
              </w:rPr>
              <w:t xml:space="preserve">"Facilitating Health Behavior Change in Primary Care: Introduction to Motivational Interviewing." </w:t>
            </w:r>
            <w:proofErr w:type="spellStart"/>
            <w:r w:rsidRPr="00450064">
              <w:rPr>
                <w:rFonts w:ascii="Arial" w:hAnsi="Arial" w:cs="Arial"/>
                <w:sz w:val="20"/>
                <w:szCs w:val="20"/>
              </w:rPr>
              <w:t>Precourse</w:t>
            </w:r>
            <w:proofErr w:type="spellEnd"/>
            <w:r w:rsidRPr="00450064">
              <w:rPr>
                <w:rFonts w:ascii="Arial" w:hAnsi="Arial" w:cs="Arial"/>
                <w:sz w:val="20"/>
                <w:szCs w:val="20"/>
              </w:rPr>
              <w:t xml:space="preserve"> presentation (with </w:t>
            </w:r>
            <w:r w:rsidRPr="00450064">
              <w:rPr>
                <w:rFonts w:ascii="Arial" w:hAnsi="Arial" w:cs="Arial"/>
                <w:b/>
                <w:sz w:val="20"/>
                <w:szCs w:val="20"/>
              </w:rPr>
              <w:t>Gordon AJ</w:t>
            </w:r>
            <w:r w:rsidRPr="00450064">
              <w:rPr>
                <w:rFonts w:ascii="Arial" w:hAnsi="Arial" w:cs="Arial"/>
                <w:sz w:val="20"/>
                <w:szCs w:val="20"/>
              </w:rPr>
              <w:t xml:space="preserve"> serving as small group faculty) at the Annual Meeting of the Society of General Internal Medicine, Boston, MA, May 2000. </w:t>
            </w:r>
          </w:p>
        </w:tc>
      </w:tr>
      <w:tr w:rsidR="00F40AEA" w:rsidRPr="00450064" w14:paraId="770EEDE4" w14:textId="77777777" w:rsidTr="00450064">
        <w:trPr>
          <w:cantSplit/>
        </w:trPr>
        <w:tc>
          <w:tcPr>
            <w:tcW w:w="882" w:type="dxa"/>
          </w:tcPr>
          <w:p w14:paraId="26ED52E7" w14:textId="3A15343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99227D4"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O'Toole TP, </w:t>
            </w:r>
            <w:proofErr w:type="spellStart"/>
            <w:r w:rsidRPr="00450064">
              <w:rPr>
                <w:rFonts w:ascii="Arial" w:hAnsi="Arial" w:cs="Arial"/>
                <w:sz w:val="20"/>
                <w:szCs w:val="20"/>
              </w:rPr>
              <w:t>Freyder</w:t>
            </w:r>
            <w:proofErr w:type="spellEnd"/>
            <w:r w:rsidRPr="00450064">
              <w:rPr>
                <w:rFonts w:ascii="Arial" w:hAnsi="Arial" w:cs="Arial"/>
                <w:sz w:val="20"/>
                <w:szCs w:val="20"/>
              </w:rPr>
              <w:t xml:space="preserve"> P, Gibbons J. "Community Collaboration: The Work Stabilization Program." Poster presentation at the Third Annual Region III Health Care for the Homeless Conference, Pittsburgh, PA, September 2000. </w:t>
            </w:r>
          </w:p>
        </w:tc>
      </w:tr>
      <w:tr w:rsidR="00F40AEA" w:rsidRPr="00450064" w14:paraId="0D10D648" w14:textId="77777777" w:rsidTr="00450064">
        <w:trPr>
          <w:cantSplit/>
        </w:trPr>
        <w:tc>
          <w:tcPr>
            <w:tcW w:w="882" w:type="dxa"/>
          </w:tcPr>
          <w:p w14:paraId="12C94A07" w14:textId="5A80B8AF"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F29AE4E"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Maisto SA, McNeil M, Kraemer KL, Conigliaro RL, Kelley ME, Conigliaro JC. "Motivational Enhancement and Brief Advice to Decrease Elderly Hazardous Drinking Behavior." Oral presentation at the Annual Meeting of the Association for Medical Education and Research in Substance Abuse, Alexandria, VA, November 2000. </w:t>
            </w:r>
          </w:p>
        </w:tc>
      </w:tr>
      <w:tr w:rsidR="00F40AEA" w:rsidRPr="00450064" w14:paraId="7BAB904B" w14:textId="77777777" w:rsidTr="00450064">
        <w:trPr>
          <w:cantSplit/>
        </w:trPr>
        <w:tc>
          <w:tcPr>
            <w:tcW w:w="882" w:type="dxa"/>
          </w:tcPr>
          <w:p w14:paraId="59F949DE" w14:textId="1739ECD7"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B93AEF3"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Macpherson D. "Preoperative Cardiac Guidelines: Conflicting Recommendations." Oral presentation at the Annual Conference of the VA Health Services Research and Development (HSR&amp;D) Service, Washington, DC, February 2001.</w:t>
            </w:r>
          </w:p>
        </w:tc>
      </w:tr>
      <w:tr w:rsidR="00F40AEA" w:rsidRPr="00450064" w14:paraId="16EA8A06" w14:textId="77777777" w:rsidTr="00450064">
        <w:trPr>
          <w:cantSplit/>
        </w:trPr>
        <w:tc>
          <w:tcPr>
            <w:tcW w:w="882" w:type="dxa"/>
          </w:tcPr>
          <w:p w14:paraId="7FCB7C49" w14:textId="243FB0B9"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C6C0437"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Freyder</w:t>
            </w:r>
            <w:proofErr w:type="spellEnd"/>
            <w:r w:rsidRPr="00450064">
              <w:rPr>
                <w:rFonts w:ascii="Arial" w:hAnsi="Arial" w:cs="Arial"/>
                <w:sz w:val="20"/>
                <w:szCs w:val="20"/>
              </w:rPr>
              <w:t xml:space="preserve"> PJ, Gibbons J, O'Toole TP. "Empowering Homeless Substance Users: Evaluation of a Work Stabilization Program." Oral presentation at the Annual Meeting of the Society of General Internal Medicine, San Diego, CA, May 2001.</w:t>
            </w:r>
          </w:p>
        </w:tc>
      </w:tr>
      <w:tr w:rsidR="00F40AEA" w:rsidRPr="00450064" w14:paraId="4CEC81D6" w14:textId="77777777" w:rsidTr="00450064">
        <w:trPr>
          <w:cantSplit/>
        </w:trPr>
        <w:tc>
          <w:tcPr>
            <w:tcW w:w="882" w:type="dxa"/>
          </w:tcPr>
          <w:p w14:paraId="3EBDCC11" w14:textId="3A6B8106"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24A7162"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Kraemer K, Maisto S, Conigliaro J, McNeil M, </w:t>
            </w:r>
            <w:r w:rsidRPr="00450064">
              <w:rPr>
                <w:rFonts w:ascii="Arial" w:hAnsi="Arial" w:cs="Arial"/>
                <w:b/>
                <w:sz w:val="20"/>
                <w:szCs w:val="20"/>
              </w:rPr>
              <w:t>Gordon A,</w:t>
            </w:r>
            <w:r w:rsidRPr="00450064">
              <w:rPr>
                <w:rFonts w:ascii="Arial" w:hAnsi="Arial" w:cs="Arial"/>
                <w:sz w:val="20"/>
                <w:szCs w:val="20"/>
              </w:rPr>
              <w:t xml:space="preserve"> Conigliaro R, Kelley M. "Reduction in Alcohol Consumption Improves Quality of Life and Decreases Alcohol-Related Consequences in Outpatient Problem Drinkers." Oral presentation at the Annual Meeting of Society of General Internal Medicine, San Diego, CA, May 2001.</w:t>
            </w:r>
          </w:p>
        </w:tc>
      </w:tr>
      <w:tr w:rsidR="00F40AEA" w:rsidRPr="00450064" w14:paraId="6C7D4C0B" w14:textId="77777777" w:rsidTr="00450064">
        <w:trPr>
          <w:cantSplit/>
        </w:trPr>
        <w:tc>
          <w:tcPr>
            <w:tcW w:w="882" w:type="dxa"/>
          </w:tcPr>
          <w:p w14:paraId="283DC24A" w14:textId="49419886"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45358AA"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Freyder</w:t>
            </w:r>
            <w:proofErr w:type="spellEnd"/>
            <w:r w:rsidRPr="00450064">
              <w:rPr>
                <w:rFonts w:ascii="Arial" w:hAnsi="Arial" w:cs="Arial"/>
                <w:sz w:val="20"/>
                <w:szCs w:val="20"/>
              </w:rPr>
              <w:t xml:space="preserve"> PJ, Gibbons J, O'Toole TP. "Community Collaboration: The Work Stabilization Experience." Poster presentation at the Annual Conference of the Community-Campus Partnerships for Health, San Antonio, TX, May 2001.</w:t>
            </w:r>
          </w:p>
        </w:tc>
      </w:tr>
      <w:tr w:rsidR="00F40AEA" w:rsidRPr="00450064" w14:paraId="66941ECE" w14:textId="77777777" w:rsidTr="00450064">
        <w:trPr>
          <w:cantSplit/>
        </w:trPr>
        <w:tc>
          <w:tcPr>
            <w:tcW w:w="882" w:type="dxa"/>
          </w:tcPr>
          <w:p w14:paraId="1DDB3D7B" w14:textId="7485223F"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ED25858"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Freyder</w:t>
            </w:r>
            <w:proofErr w:type="spellEnd"/>
            <w:r w:rsidRPr="00450064">
              <w:rPr>
                <w:rFonts w:ascii="Arial" w:hAnsi="Arial" w:cs="Arial"/>
                <w:sz w:val="20"/>
                <w:szCs w:val="20"/>
              </w:rPr>
              <w:t xml:space="preserve"> PJ, Herbert M. "What Is a Crack Pipe? Substance Abuse Education Through Community Collaboration." Skill building workshop at the Annual Conference of the Community-Campus Partnerships for Health, San Antonio, TX, May 2001.</w:t>
            </w:r>
          </w:p>
        </w:tc>
      </w:tr>
      <w:tr w:rsidR="00F40AEA" w:rsidRPr="00450064" w14:paraId="03020EE6" w14:textId="77777777" w:rsidTr="00450064">
        <w:trPr>
          <w:cantSplit/>
        </w:trPr>
        <w:tc>
          <w:tcPr>
            <w:tcW w:w="882" w:type="dxa"/>
          </w:tcPr>
          <w:p w14:paraId="5B6EA1F8" w14:textId="327FB55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E489ED4" w14:textId="77777777" w:rsidR="00F40AEA" w:rsidRPr="00450064" w:rsidRDefault="00F40AEA" w:rsidP="00A8278E">
            <w:pPr>
              <w:keepLines/>
              <w:rPr>
                <w:rFonts w:ascii="Arial" w:hAnsi="Arial" w:cs="Arial"/>
                <w:b/>
                <w:sz w:val="20"/>
                <w:szCs w:val="20"/>
              </w:rPr>
            </w:pPr>
            <w:r w:rsidRPr="00450064">
              <w:rPr>
                <w:rFonts w:ascii="Arial" w:hAnsi="Arial" w:cs="Arial"/>
                <w:b/>
                <w:sz w:val="20"/>
                <w:szCs w:val="20"/>
              </w:rPr>
              <w:t>Gordon AJ,</w:t>
            </w:r>
            <w:r w:rsidRPr="00450064">
              <w:rPr>
                <w:rFonts w:ascii="Arial" w:hAnsi="Arial" w:cs="Arial"/>
                <w:sz w:val="20"/>
                <w:szCs w:val="20"/>
              </w:rPr>
              <w:t xml:space="preserve"> Conigliaro J, Justice AC, McGinnis K, Kilbourne AM, Rabeneck L, Brown S; for the VACS Project Team. "Alcohol Consumption Effects in HIV-Infected Persons with Hepatitis C." Poster presentation at the American Society for Microbiology's 41st </w:t>
            </w:r>
            <w:proofErr w:type="spellStart"/>
            <w:r w:rsidRPr="00450064">
              <w:rPr>
                <w:rFonts w:ascii="Arial" w:hAnsi="Arial" w:cs="Arial"/>
                <w:sz w:val="20"/>
                <w:szCs w:val="20"/>
              </w:rPr>
              <w:t>Interscience</w:t>
            </w:r>
            <w:proofErr w:type="spellEnd"/>
            <w:r w:rsidRPr="00450064">
              <w:rPr>
                <w:rFonts w:ascii="Arial" w:hAnsi="Arial" w:cs="Arial"/>
                <w:sz w:val="20"/>
                <w:szCs w:val="20"/>
              </w:rPr>
              <w:t xml:space="preserve"> Conference on Antimicrobial Agents and Chemotherapy, Chicago, IL, June 2001.</w:t>
            </w:r>
          </w:p>
        </w:tc>
      </w:tr>
      <w:tr w:rsidR="00F40AEA" w:rsidRPr="00450064" w14:paraId="77757E0B" w14:textId="77777777" w:rsidTr="00450064">
        <w:trPr>
          <w:cantSplit/>
        </w:trPr>
        <w:tc>
          <w:tcPr>
            <w:tcW w:w="882" w:type="dxa"/>
          </w:tcPr>
          <w:p w14:paraId="010245E8" w14:textId="685D689B"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F40792C"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Conigliaro J, Justice A, </w:t>
            </w:r>
            <w:r w:rsidRPr="00450064">
              <w:rPr>
                <w:rFonts w:ascii="Arial" w:hAnsi="Arial" w:cs="Arial"/>
                <w:b/>
                <w:sz w:val="20"/>
                <w:szCs w:val="20"/>
              </w:rPr>
              <w:t>Gordon A,</w:t>
            </w:r>
            <w:r w:rsidRPr="00450064">
              <w:rPr>
                <w:rFonts w:ascii="Arial" w:hAnsi="Arial" w:cs="Arial"/>
                <w:sz w:val="20"/>
                <w:szCs w:val="20"/>
              </w:rPr>
              <w:t xml:space="preserve"> Kilbourne A, McGinnis K; for the Veterans with Aids Cohort Study. "Hazardous Drinking and Alcohol Consumption Among Veterans with HIV Infection." Poster presentation at the Annual Meeting of the VA Health Services Research and Development Service, Washington, DC, February 2002.</w:t>
            </w:r>
          </w:p>
        </w:tc>
      </w:tr>
      <w:tr w:rsidR="00F40AEA" w:rsidRPr="00450064" w14:paraId="212AD263" w14:textId="77777777" w:rsidTr="00450064">
        <w:trPr>
          <w:cantSplit/>
        </w:trPr>
        <w:tc>
          <w:tcPr>
            <w:tcW w:w="882" w:type="dxa"/>
          </w:tcPr>
          <w:p w14:paraId="71715CC3" w14:textId="6282E88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5008CEB"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Conigliaro J, Maisto SA, Kraemer KL, McNeil MA, Kelley ME. "All Standard of Care Is Not Created Equal: Reduction in Alcohol Consumption is Influenced by Site of Care." Poster presentation at the Annual Meeting of Society of General Internal Medicine, San Diego, CA, April 2002.</w:t>
            </w:r>
          </w:p>
        </w:tc>
      </w:tr>
      <w:tr w:rsidR="00F40AEA" w:rsidRPr="00450064" w14:paraId="741FE510" w14:textId="77777777" w:rsidTr="00450064">
        <w:trPr>
          <w:cantSplit/>
        </w:trPr>
        <w:tc>
          <w:tcPr>
            <w:tcW w:w="882" w:type="dxa"/>
          </w:tcPr>
          <w:p w14:paraId="02D5F097" w14:textId="531EBA23"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47B956A"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Conigliaro J, McGinnis KA, Rabeneck LA, Justice AC. "Substance Use and Homelessness Among Veterans with HIV." Poster presentation at the 2002 Annual Meeting of SGIM, San Diego, CA, April 2002.</w:t>
            </w:r>
          </w:p>
        </w:tc>
      </w:tr>
      <w:tr w:rsidR="00F40AEA" w:rsidRPr="00450064" w14:paraId="2E3A57A9" w14:textId="77777777" w:rsidTr="00450064">
        <w:trPr>
          <w:cantSplit/>
        </w:trPr>
        <w:tc>
          <w:tcPr>
            <w:tcW w:w="882" w:type="dxa"/>
          </w:tcPr>
          <w:p w14:paraId="06A39AB1" w14:textId="5CD7B4AB"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D721FCA"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"Comparisons of Outcomes of Veteran and Community Housing Programs for Vulnerable Homeless Populations." Poster presentation at the VISN4 Mental Illness Research, Education, and Clinical Center (MIRECC) Conference, Pittsburgh, PA, May 2002.</w:t>
            </w:r>
          </w:p>
        </w:tc>
      </w:tr>
      <w:tr w:rsidR="00F40AEA" w:rsidRPr="00450064" w14:paraId="2A008220" w14:textId="77777777" w:rsidTr="00450064">
        <w:trPr>
          <w:cantSplit/>
        </w:trPr>
        <w:tc>
          <w:tcPr>
            <w:tcW w:w="882" w:type="dxa"/>
          </w:tcPr>
          <w:p w14:paraId="0F41A89E" w14:textId="5A3AE9C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4EE6E0B"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Conigliaro J, Maisto S, McNeil M, Kraemer K, Kelley M, </w:t>
            </w:r>
            <w:r w:rsidRPr="00450064">
              <w:rPr>
                <w:rFonts w:ascii="Arial" w:hAnsi="Arial" w:cs="Arial"/>
                <w:b/>
                <w:sz w:val="20"/>
                <w:szCs w:val="20"/>
              </w:rPr>
              <w:t>Gordon A.</w:t>
            </w:r>
            <w:r w:rsidRPr="00450064">
              <w:rPr>
                <w:rFonts w:ascii="Arial" w:hAnsi="Arial" w:cs="Arial"/>
                <w:sz w:val="20"/>
                <w:szCs w:val="20"/>
              </w:rPr>
              <w:t xml:space="preserve"> "Are Reductions in Alcohol Consumption Associated with Changes in Alcohol-Related Comorbidity Among Primary Care Patients?" Poster presentation at the Annual Meeting of the Research Society on Alcoholism, San Francisco, CA, July 2002.</w:t>
            </w:r>
          </w:p>
        </w:tc>
      </w:tr>
      <w:tr w:rsidR="00F40AEA" w:rsidRPr="00450064" w14:paraId="48841A1C" w14:textId="77777777" w:rsidTr="00450064">
        <w:trPr>
          <w:cantSplit/>
        </w:trPr>
        <w:tc>
          <w:tcPr>
            <w:tcW w:w="882" w:type="dxa"/>
          </w:tcPr>
          <w:p w14:paraId="708CCF34" w14:textId="2128239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4F5E5F7"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McGinnis KA, Conigliaro J, Rabeneck L, Rodriguez-Barradas M, Justice AC. "Alcohol Use Among HIV-Positive Homeless." Poster presentation at the Annual Meeting of the Research Society on Alcoholism, San Francisco, CA, July 2002.</w:t>
            </w:r>
          </w:p>
        </w:tc>
      </w:tr>
      <w:tr w:rsidR="00F40AEA" w:rsidRPr="00450064" w14:paraId="4261D3AE" w14:textId="77777777" w:rsidTr="00450064">
        <w:trPr>
          <w:cantSplit/>
        </w:trPr>
        <w:tc>
          <w:tcPr>
            <w:tcW w:w="882" w:type="dxa"/>
          </w:tcPr>
          <w:p w14:paraId="0EEA74CC" w14:textId="1BEACBC0"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38F7AAB"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Kertesz S, </w:t>
            </w:r>
            <w:r w:rsidRPr="00450064">
              <w:rPr>
                <w:rFonts w:ascii="Arial" w:hAnsi="Arial" w:cs="Arial"/>
                <w:b/>
                <w:sz w:val="20"/>
                <w:szCs w:val="20"/>
              </w:rPr>
              <w:t>Gordon A,</w:t>
            </w:r>
            <w:r w:rsidRPr="00450064">
              <w:rPr>
                <w:rFonts w:ascii="Arial" w:hAnsi="Arial" w:cs="Arial"/>
                <w:sz w:val="20"/>
                <w:szCs w:val="20"/>
              </w:rPr>
              <w:t xml:space="preserve"> Kushel M, Hwang S, </w:t>
            </w:r>
            <w:proofErr w:type="spellStart"/>
            <w:r w:rsidRPr="00450064">
              <w:rPr>
                <w:rFonts w:ascii="Arial" w:hAnsi="Arial" w:cs="Arial"/>
                <w:sz w:val="20"/>
                <w:szCs w:val="20"/>
              </w:rPr>
              <w:t>Palapu</w:t>
            </w:r>
            <w:proofErr w:type="spellEnd"/>
            <w:r w:rsidRPr="00450064">
              <w:rPr>
                <w:rFonts w:ascii="Arial" w:hAnsi="Arial" w:cs="Arial"/>
                <w:sz w:val="20"/>
                <w:szCs w:val="20"/>
              </w:rPr>
              <w:t xml:space="preserve"> A. "Research on Marginalized Populations: Surmounting Special Methodologic Challenges." Workshop presentation at the Annual Meeting of Society of General Internal Medicine, Vancouver, Canada, May 2003.</w:t>
            </w:r>
          </w:p>
        </w:tc>
      </w:tr>
      <w:tr w:rsidR="00F40AEA" w:rsidRPr="00450064" w14:paraId="00E4AC4B" w14:textId="77777777" w:rsidTr="00450064">
        <w:trPr>
          <w:cantSplit/>
        </w:trPr>
        <w:tc>
          <w:tcPr>
            <w:tcW w:w="882" w:type="dxa"/>
          </w:tcPr>
          <w:p w14:paraId="3E0280B8" w14:textId="1997417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110E9C4"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Olstein J, </w:t>
            </w:r>
            <w:r w:rsidRPr="00450064">
              <w:rPr>
                <w:rFonts w:ascii="Arial" w:hAnsi="Arial" w:cs="Arial"/>
                <w:b/>
                <w:sz w:val="20"/>
                <w:szCs w:val="20"/>
              </w:rPr>
              <w:t>Gordon A,</w:t>
            </w:r>
            <w:r w:rsidRPr="00450064">
              <w:rPr>
                <w:rFonts w:ascii="Arial" w:hAnsi="Arial" w:cs="Arial"/>
                <w:sz w:val="20"/>
                <w:szCs w:val="20"/>
              </w:rPr>
              <w:t xml:space="preserve"> Conigliaro J. "Intravenous Ethanol and Treatment for Alcohol Withdrawal in the Perioperative Period." Poster presentation at the Annual Meeting of the Society of General Internal Medicine, Vancouver, Canada, May 2003.</w:t>
            </w:r>
          </w:p>
        </w:tc>
      </w:tr>
      <w:tr w:rsidR="00F40AEA" w:rsidRPr="00450064" w14:paraId="22F8485D" w14:textId="77777777" w:rsidTr="00450064">
        <w:trPr>
          <w:cantSplit/>
        </w:trPr>
        <w:tc>
          <w:tcPr>
            <w:tcW w:w="882" w:type="dxa"/>
          </w:tcPr>
          <w:p w14:paraId="5FB2738A" w14:textId="5AB66AD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C07669C"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Conigliaro J, </w:t>
            </w:r>
            <w:r w:rsidRPr="00450064">
              <w:rPr>
                <w:rFonts w:ascii="Arial" w:hAnsi="Arial" w:cs="Arial"/>
                <w:b/>
                <w:sz w:val="20"/>
                <w:szCs w:val="20"/>
              </w:rPr>
              <w:t>Gordon A,</w:t>
            </w:r>
            <w:r w:rsidRPr="00450064">
              <w:rPr>
                <w:rFonts w:ascii="Arial" w:hAnsi="Arial" w:cs="Arial"/>
                <w:sz w:val="20"/>
                <w:szCs w:val="20"/>
              </w:rPr>
              <w:t xml:space="preserve"> Sipp N, Kraemer K, Cornelius J. "Patient and Provider Acceptance of an Interactive Computer Program to Enhance the Delivery of an Alcohol-Related Brief Intervention in Primary Care." Poster presentation at the Annual Meeting of the Research Society on Alcoholism, Ft. Lauderdale, FL, June 2003.</w:t>
            </w:r>
          </w:p>
        </w:tc>
      </w:tr>
      <w:tr w:rsidR="00F40AEA" w:rsidRPr="00450064" w14:paraId="5F0D5DC0" w14:textId="77777777" w:rsidTr="00450064">
        <w:trPr>
          <w:cantSplit/>
        </w:trPr>
        <w:tc>
          <w:tcPr>
            <w:tcW w:w="882" w:type="dxa"/>
          </w:tcPr>
          <w:p w14:paraId="29FCDB86" w14:textId="232D64F7"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47E5EF2"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Conigliaro J, Justice AC, Bryant K, Maisto S, Samet J, Braithwaite S, </w:t>
            </w:r>
            <w:r w:rsidRPr="00450064">
              <w:rPr>
                <w:rFonts w:ascii="Arial" w:hAnsi="Arial" w:cs="Arial"/>
                <w:b/>
                <w:sz w:val="20"/>
                <w:szCs w:val="20"/>
              </w:rPr>
              <w:t>Gordon A,</w:t>
            </w:r>
            <w:r w:rsidRPr="00450064">
              <w:rPr>
                <w:rFonts w:ascii="Arial" w:hAnsi="Arial" w:cs="Arial"/>
                <w:sz w:val="20"/>
                <w:szCs w:val="20"/>
              </w:rPr>
              <w:t xml:space="preserve"> Cook R, Fultz S, Kraemer K, Roach D. "The Veterans Aging Cohort Study: Observational Studies of Alcohol Use, Abuse, and Outcomes Among HIV-Infected Veterans." Oral symposium presentation at the Annual Meeting of the Research Society on Alcoholism, Ft. Lauderdale, FL, June 2003.</w:t>
            </w:r>
          </w:p>
        </w:tc>
      </w:tr>
      <w:tr w:rsidR="00F40AEA" w:rsidRPr="00450064" w14:paraId="6AE20CBA" w14:textId="77777777" w:rsidTr="00450064">
        <w:trPr>
          <w:cantSplit/>
        </w:trPr>
        <w:tc>
          <w:tcPr>
            <w:tcW w:w="882" w:type="dxa"/>
          </w:tcPr>
          <w:p w14:paraId="1ED287E9" w14:textId="1F872DAD"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DB4C479"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Cook RL, Kraemer KL, Conigliaro J, McGinnis K, Samet J, </w:t>
            </w:r>
            <w:r w:rsidRPr="00450064">
              <w:rPr>
                <w:rFonts w:ascii="Arial" w:hAnsi="Arial" w:cs="Arial"/>
                <w:b/>
                <w:sz w:val="20"/>
                <w:szCs w:val="20"/>
              </w:rPr>
              <w:t>Gordon A,</w:t>
            </w:r>
            <w:r w:rsidRPr="00450064">
              <w:rPr>
                <w:rFonts w:ascii="Arial" w:hAnsi="Arial" w:cs="Arial"/>
                <w:sz w:val="20"/>
                <w:szCs w:val="20"/>
              </w:rPr>
              <w:t xml:space="preserve"> Justice A; for the VACS 5 Feasibility Study Project Team. "Relationship Between Alcohol Use and Risky Sexual Behavior Among Veterans with HIV Infection." Poster presentation at the Annual Meeting of the Research Society on Alcoholism, Ft. Lauderdale, FL, June 2003.</w:t>
            </w:r>
          </w:p>
        </w:tc>
      </w:tr>
      <w:tr w:rsidR="00F40AEA" w:rsidRPr="00450064" w14:paraId="0F96AB82" w14:textId="77777777" w:rsidTr="00450064">
        <w:trPr>
          <w:cantSplit/>
        </w:trPr>
        <w:tc>
          <w:tcPr>
            <w:tcW w:w="882" w:type="dxa"/>
          </w:tcPr>
          <w:p w14:paraId="7D0F334D" w14:textId="1FF00670"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B301B5D"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xml:space="preserve"> </w:t>
            </w:r>
            <w:proofErr w:type="spellStart"/>
            <w:r w:rsidRPr="00450064">
              <w:rPr>
                <w:rFonts w:ascii="Arial" w:hAnsi="Arial" w:cs="Arial"/>
                <w:sz w:val="20"/>
                <w:szCs w:val="20"/>
              </w:rPr>
              <w:t>Freyder</w:t>
            </w:r>
            <w:proofErr w:type="spellEnd"/>
            <w:r w:rsidRPr="00450064">
              <w:rPr>
                <w:rFonts w:ascii="Arial" w:hAnsi="Arial" w:cs="Arial"/>
                <w:sz w:val="20"/>
                <w:szCs w:val="20"/>
              </w:rPr>
              <w:t xml:space="preserve"> P, Bui T. "Students with Substance Users: Engaging Pre-Clinical Medical Students in Homeless Substance Abuse Settings." Workshop presentation at the Conference on Collaborative Strategies to End Homelessness, Pittsburgh, PA, September 2003.</w:t>
            </w:r>
          </w:p>
        </w:tc>
      </w:tr>
      <w:tr w:rsidR="00F40AEA" w:rsidRPr="00450064" w14:paraId="565A29D2" w14:textId="77777777" w:rsidTr="00450064">
        <w:trPr>
          <w:cantSplit/>
        </w:trPr>
        <w:tc>
          <w:tcPr>
            <w:tcW w:w="882" w:type="dxa"/>
          </w:tcPr>
          <w:p w14:paraId="223E6335" w14:textId="5633C031"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E70BEF2"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Conigliaro J, McGinnis K, </w:t>
            </w:r>
            <w:r w:rsidRPr="00450064">
              <w:rPr>
                <w:rFonts w:ascii="Arial" w:hAnsi="Arial" w:cs="Arial"/>
                <w:b/>
                <w:sz w:val="20"/>
                <w:szCs w:val="20"/>
              </w:rPr>
              <w:t>Gordon AJ,</w:t>
            </w:r>
            <w:r w:rsidRPr="00450064">
              <w:rPr>
                <w:rFonts w:ascii="Arial" w:hAnsi="Arial" w:cs="Arial"/>
                <w:sz w:val="20"/>
                <w:szCs w:val="20"/>
              </w:rPr>
              <w:t xml:space="preserve"> Kraemer KL, Day N, Samet J, Fultz SL, Rimland D, Justice AC. "Problem Drinking Among HIV-Infected and Non-infected Veterans: Prevalence and Provider Awareness." Poster presentation at the VA Health Services Research and Development Service’s Career Development Award Conference, Washington, DC, March 2004.</w:t>
            </w:r>
          </w:p>
        </w:tc>
      </w:tr>
      <w:tr w:rsidR="00F40AEA" w:rsidRPr="00450064" w14:paraId="011716CC" w14:textId="77777777" w:rsidTr="00450064">
        <w:trPr>
          <w:cantSplit/>
        </w:trPr>
        <w:tc>
          <w:tcPr>
            <w:tcW w:w="882" w:type="dxa"/>
          </w:tcPr>
          <w:p w14:paraId="5C034A4F" w14:textId="1A60F8E9"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5469D8E"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Thompson K, Kelley ME, Johnson D, Laemmle C, Glacken GJ, Mays D, Conigliaro J. "Comparisons of Outcomes of Veteran and Community Housing Programs for Vulnerable Homeless Populations." Poster presentation at the VA Health Services Research and Development Service’s Career Development Award Conference, Washington, DC, March 2004.</w:t>
            </w:r>
          </w:p>
        </w:tc>
      </w:tr>
      <w:tr w:rsidR="00F40AEA" w:rsidRPr="00450064" w14:paraId="28832E38" w14:textId="77777777" w:rsidTr="00450064">
        <w:trPr>
          <w:cantSplit/>
        </w:trPr>
        <w:tc>
          <w:tcPr>
            <w:tcW w:w="882" w:type="dxa"/>
          </w:tcPr>
          <w:p w14:paraId="6DD24B27" w14:textId="1539C5B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799F61B"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xml:space="preserve"> (Director), Alford D, Barnes R, Brackett C, Brienza R, </w:t>
            </w:r>
            <w:proofErr w:type="spellStart"/>
            <w:r w:rsidRPr="00450064">
              <w:rPr>
                <w:rFonts w:ascii="Arial" w:hAnsi="Arial" w:cs="Arial"/>
                <w:sz w:val="20"/>
                <w:szCs w:val="20"/>
              </w:rPr>
              <w:t>Conigliaro</w:t>
            </w:r>
            <w:proofErr w:type="spellEnd"/>
            <w:r w:rsidRPr="00450064">
              <w:rPr>
                <w:rFonts w:ascii="Arial" w:hAnsi="Arial" w:cs="Arial"/>
                <w:sz w:val="20"/>
                <w:szCs w:val="20"/>
              </w:rPr>
              <w:t xml:space="preserve"> J, </w:t>
            </w:r>
            <w:proofErr w:type="spellStart"/>
            <w:r w:rsidRPr="00450064">
              <w:rPr>
                <w:rFonts w:ascii="Arial" w:hAnsi="Arial" w:cs="Arial"/>
                <w:sz w:val="20"/>
                <w:szCs w:val="20"/>
              </w:rPr>
              <w:t>Gouravich</w:t>
            </w:r>
            <w:proofErr w:type="spellEnd"/>
            <w:r w:rsidRPr="00450064">
              <w:rPr>
                <w:rFonts w:ascii="Arial" w:hAnsi="Arial" w:cs="Arial"/>
                <w:sz w:val="20"/>
                <w:szCs w:val="20"/>
              </w:rPr>
              <w:t xml:space="preserve"> M, </w:t>
            </w:r>
            <w:proofErr w:type="spellStart"/>
            <w:r w:rsidRPr="00450064">
              <w:rPr>
                <w:rFonts w:ascii="Arial" w:hAnsi="Arial" w:cs="Arial"/>
                <w:sz w:val="20"/>
                <w:szCs w:val="20"/>
              </w:rPr>
              <w:t>Kertesz</w:t>
            </w:r>
            <w:proofErr w:type="spellEnd"/>
            <w:r w:rsidRPr="00450064">
              <w:rPr>
                <w:rFonts w:ascii="Arial" w:hAnsi="Arial" w:cs="Arial"/>
                <w:sz w:val="20"/>
                <w:szCs w:val="20"/>
              </w:rPr>
              <w:t xml:space="preserve"> S, Olsen Y, Parran T, Saitz R, Sullivan L. "2004 Update in Alcohol, Tobacco, and Other Drug Abuse for Generalist Physicians." Workshop at the Annual Meeting of the Society of General Internal Medicine, Chicago, IL, May 2004.</w:t>
            </w:r>
          </w:p>
        </w:tc>
      </w:tr>
      <w:tr w:rsidR="00F40AEA" w:rsidRPr="00450064" w14:paraId="0827A3DB" w14:textId="77777777" w:rsidTr="00450064">
        <w:trPr>
          <w:cantSplit/>
        </w:trPr>
        <w:tc>
          <w:tcPr>
            <w:tcW w:w="882" w:type="dxa"/>
          </w:tcPr>
          <w:p w14:paraId="4B90EDF7" w14:textId="64627A08"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205EB7C"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Kertesz S, </w:t>
            </w:r>
            <w:r w:rsidRPr="00450064">
              <w:rPr>
                <w:rFonts w:ascii="Arial" w:hAnsi="Arial" w:cs="Arial"/>
                <w:b/>
                <w:sz w:val="20"/>
                <w:szCs w:val="20"/>
              </w:rPr>
              <w:t>Gordon A</w:t>
            </w:r>
            <w:r w:rsidRPr="00450064">
              <w:rPr>
                <w:rFonts w:ascii="Arial" w:hAnsi="Arial" w:cs="Arial"/>
                <w:sz w:val="20"/>
                <w:szCs w:val="20"/>
              </w:rPr>
              <w:t xml:space="preserve"> (Co-Director), </w:t>
            </w:r>
            <w:proofErr w:type="spellStart"/>
            <w:r w:rsidRPr="00450064">
              <w:rPr>
                <w:rFonts w:ascii="Arial" w:hAnsi="Arial" w:cs="Arial"/>
                <w:sz w:val="20"/>
                <w:szCs w:val="20"/>
              </w:rPr>
              <w:t>Bharel</w:t>
            </w:r>
            <w:proofErr w:type="spellEnd"/>
            <w:r w:rsidRPr="00450064">
              <w:rPr>
                <w:rFonts w:ascii="Arial" w:hAnsi="Arial" w:cs="Arial"/>
                <w:sz w:val="20"/>
                <w:szCs w:val="20"/>
              </w:rPr>
              <w:t xml:space="preserve"> M, Buchanan D, Bui T, Hwang S, Kushel M, McCary J, O'Connell J, O'Toole T, Palepu A. "General Internists: Shaping the Future of Homeless Health Care." Workshop presentation at the Annual Meeting of the Society of General Internal Medicine, Chicago, IL, May 2004.</w:t>
            </w:r>
          </w:p>
        </w:tc>
      </w:tr>
      <w:tr w:rsidR="00F40AEA" w:rsidRPr="00450064" w14:paraId="33AAD748" w14:textId="77777777" w:rsidTr="00450064">
        <w:trPr>
          <w:cantSplit/>
        </w:trPr>
        <w:tc>
          <w:tcPr>
            <w:tcW w:w="882" w:type="dxa"/>
          </w:tcPr>
          <w:p w14:paraId="73C5B7B0" w14:textId="30F07779"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324BE72"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Conigliaro J, McGinnis KA, Maisto S, </w:t>
            </w:r>
            <w:r w:rsidRPr="00450064">
              <w:rPr>
                <w:rFonts w:ascii="Arial" w:hAnsi="Arial" w:cs="Arial"/>
                <w:b/>
                <w:sz w:val="20"/>
                <w:szCs w:val="20"/>
              </w:rPr>
              <w:t>Gordon AJ,</w:t>
            </w:r>
            <w:r w:rsidRPr="00450064">
              <w:rPr>
                <w:rFonts w:ascii="Arial" w:hAnsi="Arial" w:cs="Arial"/>
                <w:sz w:val="20"/>
                <w:szCs w:val="20"/>
              </w:rPr>
              <w:t xml:space="preserve"> Kraemer KL, Day N, Samet J, Fultz SL, Rimland D, Justice AC; for the VACS Project Team. "Alcohol Use/Abuse and Depression Among HIV-Positive and HIV-Negative Veterans." Poster presentation at the Annual Meeting of the Research Society on Alcoholism, Vancouver, Canada, June 2004.</w:t>
            </w:r>
          </w:p>
        </w:tc>
      </w:tr>
      <w:tr w:rsidR="00F40AEA" w:rsidRPr="00450064" w14:paraId="74E6F50F" w14:textId="77777777" w:rsidTr="00450064">
        <w:trPr>
          <w:cantSplit/>
        </w:trPr>
        <w:tc>
          <w:tcPr>
            <w:tcW w:w="882" w:type="dxa"/>
          </w:tcPr>
          <w:p w14:paraId="3C11C405" w14:textId="14242C6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099BCA6"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Conigliaro J, McGinnis KA, Maisto S, </w:t>
            </w:r>
            <w:r w:rsidRPr="00450064">
              <w:rPr>
                <w:rFonts w:ascii="Arial" w:hAnsi="Arial" w:cs="Arial"/>
                <w:b/>
                <w:sz w:val="20"/>
                <w:szCs w:val="20"/>
              </w:rPr>
              <w:t>Gordon AJ,</w:t>
            </w:r>
            <w:r w:rsidRPr="00450064">
              <w:rPr>
                <w:rFonts w:ascii="Arial" w:hAnsi="Arial" w:cs="Arial"/>
                <w:sz w:val="20"/>
                <w:szCs w:val="20"/>
              </w:rPr>
              <w:t xml:space="preserve"> Kraemer KL, Day N, Samet J, Fultz SL, Rimland D, Justice AC; for the VACS Project Team. "Problem Drinking in HIV-Positive and HIV-Negative Veterans: Prevalence and Provider Awareness." Poster presentation at the Annual Meeting of the Research Society on Alcoholism, Vancouver, Canada, June 2004. </w:t>
            </w:r>
          </w:p>
        </w:tc>
      </w:tr>
      <w:tr w:rsidR="00F40AEA" w:rsidRPr="00450064" w14:paraId="780A93D5" w14:textId="77777777" w:rsidTr="00450064">
        <w:trPr>
          <w:cantSplit/>
        </w:trPr>
        <w:tc>
          <w:tcPr>
            <w:tcW w:w="882" w:type="dxa"/>
          </w:tcPr>
          <w:p w14:paraId="5B542899" w14:textId="4AC773C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6A66201"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Mays DM, </w:t>
            </w:r>
            <w:r w:rsidRPr="00450064">
              <w:rPr>
                <w:rFonts w:ascii="Arial" w:hAnsi="Arial" w:cs="Arial"/>
                <w:b/>
                <w:sz w:val="20"/>
                <w:szCs w:val="20"/>
              </w:rPr>
              <w:t>Gordon AJ,</w:t>
            </w:r>
            <w:r w:rsidRPr="00450064">
              <w:rPr>
                <w:rFonts w:ascii="Arial" w:hAnsi="Arial" w:cs="Arial"/>
                <w:sz w:val="20"/>
                <w:szCs w:val="20"/>
              </w:rPr>
              <w:t xml:space="preserve"> Kelley ME, Forman SD. "Veterans in Opiate Substitution Therapy: Violent and Nonviolent Criminal Behavior." Poster presentation at the Annual Meeting of the Association for Medical Education and Research in Substance Abuse, Washington, DC, November 2004.</w:t>
            </w:r>
          </w:p>
        </w:tc>
      </w:tr>
      <w:tr w:rsidR="00F40AEA" w:rsidRPr="00450064" w14:paraId="67631D40" w14:textId="77777777" w:rsidTr="00450064">
        <w:trPr>
          <w:cantSplit/>
        </w:trPr>
        <w:tc>
          <w:tcPr>
            <w:tcW w:w="882" w:type="dxa"/>
          </w:tcPr>
          <w:p w14:paraId="48D6398E" w14:textId="60B0B03E"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D6ADB12"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Conigliaro J, Thompson K, Kelley ME. "Patient and Process Outcomes of Homeless in VA and Community Housing Programs." Oral presentation at the Annual Conference of the VA Health Services and Research and Development Service, Washington, DC, February 2005.</w:t>
            </w:r>
          </w:p>
        </w:tc>
      </w:tr>
      <w:tr w:rsidR="00F40AEA" w:rsidRPr="00450064" w14:paraId="37E76191" w14:textId="77777777" w:rsidTr="00450064">
        <w:trPr>
          <w:cantSplit/>
        </w:trPr>
        <w:tc>
          <w:tcPr>
            <w:tcW w:w="882" w:type="dxa"/>
          </w:tcPr>
          <w:p w14:paraId="606606AD" w14:textId="75662166"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51B004D"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Braithwaite RS, McGinnis K, Conigliaro J, Maisto SA, Crystal S, Day N, Cook RL, </w:t>
            </w:r>
            <w:r w:rsidRPr="00450064">
              <w:rPr>
                <w:rFonts w:ascii="Arial" w:hAnsi="Arial" w:cs="Arial"/>
                <w:b/>
                <w:sz w:val="20"/>
                <w:szCs w:val="20"/>
              </w:rPr>
              <w:t>Gordon A,</w:t>
            </w:r>
            <w:r w:rsidRPr="00450064">
              <w:rPr>
                <w:rFonts w:ascii="Arial" w:hAnsi="Arial" w:cs="Arial"/>
                <w:sz w:val="20"/>
                <w:szCs w:val="20"/>
              </w:rPr>
              <w:t xml:space="preserve"> Bridges MW, Seiler JF, Justice AC. "Is There a Temporal Relationship Between Alcohol Consumption and Nonadherence to Medications?" Poster presentation at the HIV International Workshop on HIV Observation Databases, Budapest, Hungary, April 2005.</w:t>
            </w:r>
          </w:p>
        </w:tc>
      </w:tr>
      <w:tr w:rsidR="00F40AEA" w:rsidRPr="00450064" w14:paraId="552B4894" w14:textId="77777777" w:rsidTr="00450064">
        <w:trPr>
          <w:cantSplit/>
        </w:trPr>
        <w:tc>
          <w:tcPr>
            <w:tcW w:w="882" w:type="dxa"/>
          </w:tcPr>
          <w:p w14:paraId="4296B81D" w14:textId="6A1C2EF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B221278"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Rose S, Kertesz SG, Safford MM, Palonen KP, </w:t>
            </w: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Halanych</w:t>
            </w:r>
            <w:proofErr w:type="spellEnd"/>
            <w:r w:rsidRPr="00450064">
              <w:rPr>
                <w:rFonts w:ascii="Arial" w:hAnsi="Arial" w:cs="Arial"/>
                <w:sz w:val="20"/>
                <w:szCs w:val="20"/>
              </w:rPr>
              <w:t xml:space="preserve"> JH, Kirk K, Kiefe CI. "Outpatient Diabetes Care for Homeless and Housed Veterans: More Equal Than Not?" Poster presentation at the Annual Meeting of the Society of General Internal Medicine, New Orleans, LA, May 2005.</w:t>
            </w:r>
          </w:p>
        </w:tc>
      </w:tr>
      <w:tr w:rsidR="00F40AEA" w:rsidRPr="00450064" w14:paraId="512642EC" w14:textId="77777777" w:rsidTr="00450064">
        <w:trPr>
          <w:cantSplit/>
        </w:trPr>
        <w:tc>
          <w:tcPr>
            <w:tcW w:w="882" w:type="dxa"/>
          </w:tcPr>
          <w:p w14:paraId="788C3E70" w14:textId="56422BDE"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7444560"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Conigliaro J, McGinnis K, Maisto S, Kraemer K, </w:t>
            </w:r>
            <w:r w:rsidRPr="00450064">
              <w:rPr>
                <w:rFonts w:ascii="Arial" w:hAnsi="Arial" w:cs="Arial"/>
                <w:b/>
                <w:sz w:val="20"/>
                <w:szCs w:val="20"/>
              </w:rPr>
              <w:t>Gordon A,</w:t>
            </w:r>
            <w:r w:rsidRPr="00450064">
              <w:rPr>
                <w:rFonts w:ascii="Arial" w:hAnsi="Arial" w:cs="Arial"/>
                <w:sz w:val="20"/>
                <w:szCs w:val="20"/>
              </w:rPr>
              <w:t xml:space="preserve"> Cook R, Richey S, Samet J, Justice A. "Relationship of Alcohol Consumption to Viral Load and Other Laboratory Measures of HIV Status in HIV-Positive Veterans." Poster presentation at the Annual Meeting of the Research Society on Alcoholism, Santa Barbara, CA, June 2005.</w:t>
            </w:r>
          </w:p>
        </w:tc>
      </w:tr>
      <w:tr w:rsidR="00F40AEA" w:rsidRPr="00450064" w14:paraId="1F8B9AFA" w14:textId="77777777" w:rsidTr="00450064">
        <w:trPr>
          <w:cantSplit/>
        </w:trPr>
        <w:tc>
          <w:tcPr>
            <w:tcW w:w="882" w:type="dxa"/>
          </w:tcPr>
          <w:p w14:paraId="43E249C6" w14:textId="4399CCB3"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B351C4D"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Braithwaite RS, McGinnis K, Conigliaro J, Maisto SA, Crystal S, Day N, Cook RL, </w:t>
            </w:r>
            <w:r w:rsidRPr="00450064">
              <w:rPr>
                <w:rFonts w:ascii="Arial" w:hAnsi="Arial" w:cs="Arial"/>
                <w:b/>
                <w:sz w:val="20"/>
                <w:szCs w:val="20"/>
              </w:rPr>
              <w:t>Gordon A,</w:t>
            </w:r>
            <w:r w:rsidRPr="00450064">
              <w:rPr>
                <w:rFonts w:ascii="Arial" w:hAnsi="Arial" w:cs="Arial"/>
                <w:sz w:val="20"/>
                <w:szCs w:val="20"/>
              </w:rPr>
              <w:t xml:space="preserve"> Bridges MW, Seiler JF, Justice AC. "Is There a Temporal Relationship Between Alcohol Consumption and Nonadherence to Medications?" Poster presentation at the Annual Meeting of the Research Society on Alcoholism, Santa Barbara, CA, June 2005.</w:t>
            </w:r>
          </w:p>
        </w:tc>
      </w:tr>
      <w:tr w:rsidR="00F40AEA" w:rsidRPr="00450064" w14:paraId="301C38E0" w14:textId="77777777" w:rsidTr="00450064">
        <w:trPr>
          <w:cantSplit/>
        </w:trPr>
        <w:tc>
          <w:tcPr>
            <w:tcW w:w="882" w:type="dxa"/>
          </w:tcPr>
          <w:p w14:paraId="49C53CF7" w14:textId="7E4EBBD3"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EC0A8E6"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Montlack</w:t>
            </w:r>
            <w:proofErr w:type="spellEnd"/>
            <w:r w:rsidRPr="00450064">
              <w:rPr>
                <w:rFonts w:ascii="Arial" w:hAnsi="Arial" w:cs="Arial"/>
                <w:sz w:val="20"/>
                <w:szCs w:val="20"/>
              </w:rPr>
              <w:t xml:space="preserve"> ML, Williams JT, Venezia R, Laemmle C, Johnson D, Sanders T, Hatcher NJ, </w:t>
            </w:r>
            <w:proofErr w:type="spellStart"/>
            <w:r w:rsidRPr="00450064">
              <w:rPr>
                <w:rFonts w:ascii="Arial" w:hAnsi="Arial" w:cs="Arial"/>
                <w:sz w:val="20"/>
                <w:szCs w:val="20"/>
              </w:rPr>
              <w:t>Freyder</w:t>
            </w:r>
            <w:proofErr w:type="spellEnd"/>
            <w:r w:rsidRPr="00450064">
              <w:rPr>
                <w:rFonts w:ascii="Arial" w:hAnsi="Arial" w:cs="Arial"/>
                <w:sz w:val="20"/>
                <w:szCs w:val="20"/>
              </w:rPr>
              <w:t xml:space="preserve"> PJ, Bui T; for the Project AIM-HIGH Team. "Integration of Homeless Services: Project AIM-HIGH (Allegheny Initiative for Mental Health Integration for the Homeless)." Poster presentation at the National Health Care for the Homeless Conference, Washington, DC, June 2005.</w:t>
            </w:r>
          </w:p>
        </w:tc>
      </w:tr>
      <w:tr w:rsidR="00F40AEA" w:rsidRPr="00450064" w14:paraId="3F70EA93" w14:textId="77777777" w:rsidTr="00450064">
        <w:trPr>
          <w:cantSplit/>
        </w:trPr>
        <w:tc>
          <w:tcPr>
            <w:tcW w:w="882" w:type="dxa"/>
          </w:tcPr>
          <w:p w14:paraId="45BEC17E" w14:textId="2D8894D3"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211C9A1"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Montlack</w:t>
            </w:r>
            <w:proofErr w:type="spellEnd"/>
            <w:r w:rsidRPr="00450064">
              <w:rPr>
                <w:rFonts w:ascii="Arial" w:hAnsi="Arial" w:cs="Arial"/>
                <w:sz w:val="20"/>
                <w:szCs w:val="20"/>
              </w:rPr>
              <w:t xml:space="preserve"> ML, Williams JT, Venezia R, Laemmle C, Johnson D, Sanders T, Hatcher NJ, </w:t>
            </w:r>
            <w:proofErr w:type="spellStart"/>
            <w:r w:rsidRPr="00450064">
              <w:rPr>
                <w:rFonts w:ascii="Arial" w:hAnsi="Arial" w:cs="Arial"/>
                <w:sz w:val="20"/>
                <w:szCs w:val="20"/>
              </w:rPr>
              <w:t>Freyder</w:t>
            </w:r>
            <w:proofErr w:type="spellEnd"/>
            <w:r w:rsidRPr="00450064">
              <w:rPr>
                <w:rFonts w:ascii="Arial" w:hAnsi="Arial" w:cs="Arial"/>
                <w:sz w:val="20"/>
                <w:szCs w:val="20"/>
              </w:rPr>
              <w:t xml:space="preserve"> PJ, Bui T; for the Project AIM-HIGH Team. "Improving Knowledge and Coordination Among Homeless Service Providers Through Countywide Conferences." Poster presentation at the National Health Care for the Homeless Conference, Washington, DC, June 2005.</w:t>
            </w:r>
          </w:p>
        </w:tc>
      </w:tr>
      <w:tr w:rsidR="00F40AEA" w:rsidRPr="00450064" w14:paraId="2B851013" w14:textId="77777777" w:rsidTr="00450064">
        <w:trPr>
          <w:cantSplit/>
        </w:trPr>
        <w:tc>
          <w:tcPr>
            <w:tcW w:w="882" w:type="dxa"/>
          </w:tcPr>
          <w:p w14:paraId="69E3CF02" w14:textId="6BC23033"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389761D" w14:textId="77777777" w:rsidR="00F40AEA" w:rsidRPr="00450064" w:rsidRDefault="00F40AEA" w:rsidP="00A8278E">
            <w:pPr>
              <w:keepLines/>
              <w:rPr>
                <w:rFonts w:ascii="Arial" w:hAnsi="Arial" w:cs="Arial"/>
                <w:sz w:val="20"/>
                <w:szCs w:val="20"/>
              </w:rPr>
            </w:pPr>
            <w:proofErr w:type="spellStart"/>
            <w:r w:rsidRPr="00450064">
              <w:rPr>
                <w:rFonts w:ascii="Arial" w:hAnsi="Arial" w:cs="Arial"/>
                <w:sz w:val="20"/>
                <w:szCs w:val="20"/>
              </w:rPr>
              <w:t>Montlack</w:t>
            </w:r>
            <w:proofErr w:type="spellEnd"/>
            <w:r w:rsidRPr="00450064">
              <w:rPr>
                <w:rFonts w:ascii="Arial" w:hAnsi="Arial" w:cs="Arial"/>
                <w:sz w:val="20"/>
                <w:szCs w:val="20"/>
              </w:rPr>
              <w:t xml:space="preserve"> ML, </w:t>
            </w:r>
            <w:r w:rsidRPr="00450064">
              <w:rPr>
                <w:rFonts w:ascii="Arial" w:hAnsi="Arial" w:cs="Arial"/>
                <w:b/>
                <w:sz w:val="20"/>
                <w:szCs w:val="20"/>
              </w:rPr>
              <w:t>Gordon AJ,</w:t>
            </w:r>
            <w:r w:rsidRPr="00450064">
              <w:rPr>
                <w:rFonts w:ascii="Arial" w:hAnsi="Arial" w:cs="Arial"/>
                <w:sz w:val="20"/>
                <w:szCs w:val="20"/>
              </w:rPr>
              <w:t xml:space="preserve"> Williams JT, Venezia R, Laemmle C, Johnson D, Sanders T, Hatcher NJ, </w:t>
            </w:r>
            <w:proofErr w:type="spellStart"/>
            <w:r w:rsidRPr="00450064">
              <w:rPr>
                <w:rFonts w:ascii="Arial" w:hAnsi="Arial" w:cs="Arial"/>
                <w:sz w:val="20"/>
                <w:szCs w:val="20"/>
              </w:rPr>
              <w:t>Freyder</w:t>
            </w:r>
            <w:proofErr w:type="spellEnd"/>
            <w:r w:rsidRPr="00450064">
              <w:rPr>
                <w:rFonts w:ascii="Arial" w:hAnsi="Arial" w:cs="Arial"/>
                <w:sz w:val="20"/>
                <w:szCs w:val="20"/>
              </w:rPr>
              <w:t xml:space="preserve"> PJ, Bui T; for the Project AIM-HIGH Team. "Homeless in the Integration Safety Net: Who They Are and Where They Go." Poster presentation at the National Health Care for the Homeless Conference, Washington, DC, June 2005.</w:t>
            </w:r>
          </w:p>
        </w:tc>
      </w:tr>
      <w:tr w:rsidR="00F40AEA" w:rsidRPr="00450064" w14:paraId="16804CAB" w14:textId="77777777" w:rsidTr="00450064">
        <w:trPr>
          <w:cantSplit/>
        </w:trPr>
        <w:tc>
          <w:tcPr>
            <w:tcW w:w="882" w:type="dxa"/>
          </w:tcPr>
          <w:p w14:paraId="2AC68511" w14:textId="13C014A8"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CEBA0B0"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McNicholas LF, </w:t>
            </w:r>
            <w:r w:rsidRPr="00450064">
              <w:rPr>
                <w:rFonts w:ascii="Arial" w:hAnsi="Arial" w:cs="Arial"/>
                <w:b/>
                <w:sz w:val="20"/>
                <w:szCs w:val="20"/>
              </w:rPr>
              <w:t>Gordon A,</w:t>
            </w:r>
            <w:r w:rsidRPr="00450064">
              <w:rPr>
                <w:rFonts w:ascii="Arial" w:hAnsi="Arial" w:cs="Arial"/>
                <w:sz w:val="20"/>
                <w:szCs w:val="20"/>
              </w:rPr>
              <w:t xml:space="preserve"> Kane V, Lowe J, Singh G. "Buprenorphine in the Treatment of Opiate Dependence: A Network-Wide Initiative." Poster presentation at the 2005 Best Practices in Mental Healthcare Systems Conference, Mesa, AZ, October 2005.</w:t>
            </w:r>
          </w:p>
        </w:tc>
      </w:tr>
      <w:tr w:rsidR="00F40AEA" w:rsidRPr="00450064" w14:paraId="1EACA101" w14:textId="77777777" w:rsidTr="00450064">
        <w:trPr>
          <w:cantSplit/>
        </w:trPr>
        <w:tc>
          <w:tcPr>
            <w:tcW w:w="882" w:type="dxa"/>
          </w:tcPr>
          <w:p w14:paraId="5309EF99" w14:textId="4AE53BE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F399241"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Alford D, Arnsten J, </w:t>
            </w:r>
            <w:proofErr w:type="spellStart"/>
            <w:r w:rsidRPr="00450064">
              <w:rPr>
                <w:rFonts w:ascii="Arial" w:hAnsi="Arial" w:cs="Arial"/>
                <w:sz w:val="20"/>
                <w:szCs w:val="20"/>
              </w:rPr>
              <w:t>Fiellin</w:t>
            </w:r>
            <w:proofErr w:type="spellEnd"/>
            <w:r w:rsidRPr="00450064">
              <w:rPr>
                <w:rFonts w:ascii="Arial" w:hAnsi="Arial" w:cs="Arial"/>
                <w:sz w:val="20"/>
                <w:szCs w:val="20"/>
              </w:rPr>
              <w:t xml:space="preserve"> DA, </w:t>
            </w:r>
            <w:proofErr w:type="spellStart"/>
            <w:r w:rsidRPr="00450064">
              <w:rPr>
                <w:rFonts w:ascii="Arial" w:hAnsi="Arial" w:cs="Arial"/>
                <w:sz w:val="20"/>
                <w:szCs w:val="20"/>
              </w:rPr>
              <w:t>Gourevitch</w:t>
            </w:r>
            <w:proofErr w:type="spellEnd"/>
            <w:r w:rsidRPr="00450064">
              <w:rPr>
                <w:rFonts w:ascii="Arial" w:hAnsi="Arial" w:cs="Arial"/>
                <w:sz w:val="20"/>
                <w:szCs w:val="20"/>
              </w:rPr>
              <w:t xml:space="preserve"> MN, </w:t>
            </w:r>
            <w:proofErr w:type="spellStart"/>
            <w:r w:rsidRPr="00450064">
              <w:rPr>
                <w:rFonts w:ascii="Arial" w:hAnsi="Arial" w:cs="Arial"/>
                <w:sz w:val="20"/>
                <w:szCs w:val="20"/>
              </w:rPr>
              <w:t>Kertesz</w:t>
            </w:r>
            <w:proofErr w:type="spellEnd"/>
            <w:r w:rsidRPr="00450064">
              <w:rPr>
                <w:rFonts w:ascii="Arial" w:hAnsi="Arial" w:cs="Arial"/>
                <w:sz w:val="20"/>
                <w:szCs w:val="20"/>
              </w:rPr>
              <w:t xml:space="preserve"> SG, </w:t>
            </w:r>
            <w:proofErr w:type="spellStart"/>
            <w:r w:rsidRPr="00450064">
              <w:rPr>
                <w:rFonts w:ascii="Arial" w:hAnsi="Arial" w:cs="Arial"/>
                <w:sz w:val="20"/>
                <w:szCs w:val="20"/>
              </w:rPr>
              <w:t>Kunins</w:t>
            </w:r>
            <w:proofErr w:type="spellEnd"/>
            <w:r w:rsidRPr="00450064">
              <w:rPr>
                <w:rFonts w:ascii="Arial" w:hAnsi="Arial" w:cs="Arial"/>
                <w:sz w:val="20"/>
                <w:szCs w:val="20"/>
              </w:rPr>
              <w:t xml:space="preserve"> HV, Merrill JO, Sullivan LE. "Addictions and the Generalist: Activating Community-Based Treatment into Primary Care Practice." Workshop presentation at the Annual Meeting of the Society of General Internal Medicine, Los Angeles, CA, April 2006.</w:t>
            </w:r>
          </w:p>
        </w:tc>
      </w:tr>
      <w:tr w:rsidR="00F40AEA" w:rsidRPr="00450064" w14:paraId="3C8121A6" w14:textId="77777777" w:rsidTr="00450064">
        <w:trPr>
          <w:cantSplit/>
        </w:trPr>
        <w:tc>
          <w:tcPr>
            <w:tcW w:w="882" w:type="dxa"/>
          </w:tcPr>
          <w:p w14:paraId="5FA97196" w14:textId="5737388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277799D"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Harris DM, </w:t>
            </w:r>
            <w:r w:rsidRPr="00450064">
              <w:rPr>
                <w:rFonts w:ascii="Arial" w:hAnsi="Arial" w:cs="Arial"/>
                <w:b/>
                <w:sz w:val="20"/>
                <w:szCs w:val="20"/>
              </w:rPr>
              <w:t>Gordon AJ.</w:t>
            </w:r>
            <w:r w:rsidRPr="00450064">
              <w:rPr>
                <w:rFonts w:ascii="Arial" w:hAnsi="Arial" w:cs="Arial"/>
                <w:sz w:val="20"/>
                <w:szCs w:val="20"/>
              </w:rPr>
              <w:t xml:space="preserve"> "Not All Overdoses Are Narcotic or Intentional." Poster presentation at the Annual Meeting of the Society of General Internal Medicine, Los Angeles, CA, April 2006.</w:t>
            </w:r>
          </w:p>
        </w:tc>
      </w:tr>
      <w:tr w:rsidR="00F40AEA" w:rsidRPr="00450064" w14:paraId="601703F1" w14:textId="77777777" w:rsidTr="00450064">
        <w:trPr>
          <w:cantSplit/>
        </w:trPr>
        <w:tc>
          <w:tcPr>
            <w:tcW w:w="882" w:type="dxa"/>
          </w:tcPr>
          <w:p w14:paraId="40F4BE31" w14:textId="7C813ED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83122F7"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Harris DM, Younas NA, </w:t>
            </w:r>
            <w:proofErr w:type="spellStart"/>
            <w:r w:rsidRPr="00450064">
              <w:rPr>
                <w:rFonts w:ascii="Arial" w:hAnsi="Arial" w:cs="Arial"/>
                <w:sz w:val="20"/>
                <w:szCs w:val="20"/>
              </w:rPr>
              <w:t>Phillibert</w:t>
            </w:r>
            <w:proofErr w:type="spellEnd"/>
            <w:r w:rsidRPr="00450064">
              <w:rPr>
                <w:rFonts w:ascii="Arial" w:hAnsi="Arial" w:cs="Arial"/>
                <w:sz w:val="20"/>
                <w:szCs w:val="20"/>
              </w:rPr>
              <w:t xml:space="preserve"> D, </w:t>
            </w:r>
            <w:r w:rsidRPr="00450064">
              <w:rPr>
                <w:rFonts w:ascii="Arial" w:hAnsi="Arial" w:cs="Arial"/>
                <w:b/>
                <w:sz w:val="20"/>
                <w:szCs w:val="20"/>
              </w:rPr>
              <w:t>Gordon AJ.</w:t>
            </w:r>
            <w:r w:rsidRPr="00450064">
              <w:rPr>
                <w:rFonts w:ascii="Arial" w:hAnsi="Arial" w:cs="Arial"/>
                <w:sz w:val="20"/>
                <w:szCs w:val="20"/>
              </w:rPr>
              <w:t xml:space="preserve"> "D.A.R.T.ING to Plasma Exchange for Hemolytic-Uremic Syndrome." Poster presentation at the Annual Meeting of the Society of General Internal Medicine, Los Angeles, CA, April 2006.</w:t>
            </w:r>
          </w:p>
        </w:tc>
      </w:tr>
      <w:tr w:rsidR="00F40AEA" w:rsidRPr="00450064" w14:paraId="1EFD85BF" w14:textId="77777777" w:rsidTr="00450064">
        <w:trPr>
          <w:cantSplit/>
        </w:trPr>
        <w:tc>
          <w:tcPr>
            <w:tcW w:w="882" w:type="dxa"/>
          </w:tcPr>
          <w:p w14:paraId="6DFF26D0" w14:textId="05544168"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080F9D6" w14:textId="77777777" w:rsidR="00F40AEA" w:rsidRPr="00450064" w:rsidRDefault="00F40AEA" w:rsidP="00A8278E">
            <w:pPr>
              <w:keepLines/>
              <w:rPr>
                <w:rFonts w:ascii="Arial" w:hAnsi="Arial" w:cs="Arial"/>
                <w:sz w:val="20"/>
                <w:szCs w:val="20"/>
              </w:rPr>
            </w:pPr>
            <w:r w:rsidRPr="00450064">
              <w:rPr>
                <w:rFonts w:ascii="Arial" w:hAnsi="Arial" w:cs="Arial"/>
                <w:sz w:val="20"/>
                <w:szCs w:val="20"/>
                <w:lang w:val="fr-FR"/>
              </w:rPr>
              <w:t xml:space="preserve">Spencer AL, Macpherson D, </w:t>
            </w:r>
            <w:proofErr w:type="spellStart"/>
            <w:r w:rsidRPr="00450064">
              <w:rPr>
                <w:rFonts w:ascii="Arial" w:hAnsi="Arial" w:cs="Arial"/>
                <w:sz w:val="20"/>
                <w:szCs w:val="20"/>
                <w:lang w:val="fr-FR"/>
              </w:rPr>
              <w:t>Spagnoletti</w:t>
            </w:r>
            <w:proofErr w:type="spellEnd"/>
            <w:r w:rsidRPr="00450064">
              <w:rPr>
                <w:rFonts w:ascii="Arial" w:hAnsi="Arial" w:cs="Arial"/>
                <w:sz w:val="20"/>
                <w:szCs w:val="20"/>
                <w:lang w:val="fr-FR"/>
              </w:rPr>
              <w:t xml:space="preserve"> CL, McNeil MA, </w:t>
            </w:r>
            <w:r w:rsidRPr="00450064">
              <w:rPr>
                <w:rFonts w:ascii="Arial" w:hAnsi="Arial" w:cs="Arial"/>
                <w:b/>
                <w:sz w:val="20"/>
                <w:szCs w:val="20"/>
                <w:lang w:val="fr-FR"/>
              </w:rPr>
              <w:t>Gordon AJ.</w:t>
            </w:r>
            <w:r w:rsidRPr="00450064">
              <w:rPr>
                <w:rFonts w:ascii="Arial" w:hAnsi="Arial" w:cs="Arial"/>
                <w:sz w:val="20"/>
                <w:szCs w:val="20"/>
                <w:lang w:val="fr-FR"/>
              </w:rPr>
              <w:t xml:space="preserve"> </w:t>
            </w:r>
            <w:r w:rsidRPr="00450064">
              <w:rPr>
                <w:rFonts w:ascii="Arial" w:hAnsi="Arial" w:cs="Arial"/>
                <w:sz w:val="20"/>
                <w:szCs w:val="20"/>
              </w:rPr>
              <w:t>"Returning Veterans from Iraq: A Crash Course for Caring for Our Veterans in the Non-VA Primary Care Setting." Workshop at the Annual Meeting of Society of General Internal Medicine, Los Angeles, CA, April 2006.</w:t>
            </w:r>
          </w:p>
        </w:tc>
      </w:tr>
      <w:tr w:rsidR="00F40AEA" w:rsidRPr="00450064" w14:paraId="4D85551F" w14:textId="77777777" w:rsidTr="00450064">
        <w:trPr>
          <w:cantSplit/>
        </w:trPr>
        <w:tc>
          <w:tcPr>
            <w:tcW w:w="882" w:type="dxa"/>
          </w:tcPr>
          <w:p w14:paraId="7F00C5BA" w14:textId="0C5DE5F6"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BAE6C80"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Walley AY, Phillips K, Obert J, </w:t>
            </w:r>
            <w:r w:rsidRPr="00450064">
              <w:rPr>
                <w:rFonts w:ascii="Arial" w:hAnsi="Arial" w:cs="Arial"/>
                <w:b/>
                <w:sz w:val="20"/>
                <w:szCs w:val="20"/>
              </w:rPr>
              <w:t>Gordon AJ.</w:t>
            </w:r>
            <w:r w:rsidRPr="00450064">
              <w:rPr>
                <w:rFonts w:ascii="Arial" w:hAnsi="Arial" w:cs="Arial"/>
                <w:sz w:val="20"/>
                <w:szCs w:val="20"/>
              </w:rPr>
              <w:t xml:space="preserve"> "Learning from the Patient's Perspective: Methamphetamine Abuse." Workshop at the 2006 Annual Meeting of SGIM, Los Angeles, CA, April 2006.</w:t>
            </w:r>
          </w:p>
        </w:tc>
      </w:tr>
      <w:tr w:rsidR="00F40AEA" w:rsidRPr="00450064" w14:paraId="41A6B6B8" w14:textId="77777777" w:rsidTr="00450064">
        <w:trPr>
          <w:cantSplit/>
        </w:trPr>
        <w:tc>
          <w:tcPr>
            <w:tcW w:w="882" w:type="dxa"/>
          </w:tcPr>
          <w:p w14:paraId="0F1F7250" w14:textId="094BC42B"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47117B1"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Walley AY, Phillips K, </w:t>
            </w:r>
            <w:r w:rsidRPr="00450064">
              <w:rPr>
                <w:rFonts w:ascii="Arial" w:hAnsi="Arial" w:cs="Arial"/>
                <w:b/>
                <w:sz w:val="20"/>
                <w:szCs w:val="20"/>
              </w:rPr>
              <w:t>Gordon AJ.</w:t>
            </w:r>
            <w:r w:rsidRPr="00450064">
              <w:rPr>
                <w:rFonts w:ascii="Arial" w:hAnsi="Arial" w:cs="Arial"/>
                <w:sz w:val="20"/>
                <w:szCs w:val="20"/>
              </w:rPr>
              <w:t xml:space="preserve"> "Methamphetamine Addiction: Teaching Physicians Through Patients in Recovery." Poster presentation at the Annual Meeting of the Association of Medical Education and Research in Substance Abuse, Bethesda, MD, November 2006. </w:t>
            </w:r>
          </w:p>
        </w:tc>
      </w:tr>
      <w:tr w:rsidR="00F40AEA" w:rsidRPr="00450064" w14:paraId="0CB88758" w14:textId="77777777" w:rsidTr="00450064">
        <w:trPr>
          <w:cantSplit/>
        </w:trPr>
        <w:tc>
          <w:tcPr>
            <w:tcW w:w="882" w:type="dxa"/>
          </w:tcPr>
          <w:p w14:paraId="33BC8D62" w14:textId="3AB1692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388A897"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Conigliaro J, Maisto SA, McGinnis KA, </w:t>
            </w:r>
            <w:r w:rsidRPr="00450064">
              <w:rPr>
                <w:rFonts w:ascii="Arial" w:hAnsi="Arial" w:cs="Arial"/>
                <w:b/>
                <w:sz w:val="20"/>
                <w:szCs w:val="20"/>
              </w:rPr>
              <w:t>Gordon AJ,</w:t>
            </w:r>
            <w:r w:rsidRPr="00450064">
              <w:rPr>
                <w:rFonts w:ascii="Arial" w:hAnsi="Arial" w:cs="Arial"/>
                <w:sz w:val="20"/>
                <w:szCs w:val="20"/>
              </w:rPr>
              <w:t xml:space="preserve"> Justice AC. "A Comparison of the Self-Administered 30-Day TLFB Method and the Phone Interview Method Among Clinical Samples of HIV-Positive and HIV-Negative Patients." Poster presentation at the Annual Meeting of Society of General Internal Medicine, Toronto, Canada, May 2007. </w:t>
            </w:r>
          </w:p>
        </w:tc>
      </w:tr>
      <w:tr w:rsidR="00F40AEA" w:rsidRPr="00450064" w14:paraId="191445A7" w14:textId="77777777" w:rsidTr="00450064">
        <w:trPr>
          <w:cantSplit/>
        </w:trPr>
        <w:tc>
          <w:tcPr>
            <w:tcW w:w="882" w:type="dxa"/>
          </w:tcPr>
          <w:p w14:paraId="1E2CF052" w14:textId="431B0A1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D0C39DA" w14:textId="1F23D3E1" w:rsidR="00F40AEA" w:rsidRPr="00450064" w:rsidRDefault="00F40AEA" w:rsidP="00A8278E">
            <w:pPr>
              <w:keepLines/>
              <w:rPr>
                <w:rFonts w:ascii="Arial" w:hAnsi="Arial" w:cs="Arial"/>
                <w:sz w:val="20"/>
                <w:szCs w:val="20"/>
              </w:rPr>
            </w:pPr>
            <w:bookmarkStart w:id="41" w:name="OLE_LINK21"/>
            <w:bookmarkStart w:id="42" w:name="OLE_LINK22"/>
            <w:r w:rsidRPr="00450064">
              <w:rPr>
                <w:rFonts w:ascii="Arial" w:hAnsi="Arial" w:cs="Arial"/>
                <w:b/>
                <w:sz w:val="20"/>
                <w:szCs w:val="20"/>
              </w:rPr>
              <w:t>Gordon AJ,</w:t>
            </w:r>
            <w:r w:rsidRPr="00450064">
              <w:rPr>
                <w:rFonts w:ascii="Arial" w:hAnsi="Arial" w:cs="Arial"/>
                <w:sz w:val="20"/>
                <w:szCs w:val="20"/>
              </w:rPr>
              <w:t xml:space="preserve"> Trafton J, Saxon AJ, Calabrese VS, Gifford AL, Goodman F, McNicholas L, Liberto J; for the Buprenorphine Work Group of the Substance Use Disorders Quality Enhancement Research Initiative. "Implementation of Buprenorphine in the VA: Results of the First Three Years." Poster presentation at the Annual Meeting of the College on Problems of Drug Dependence, Quebec City, Canada, June 2007.</w:t>
            </w:r>
            <w:bookmarkEnd w:id="41"/>
            <w:bookmarkEnd w:id="42"/>
          </w:p>
        </w:tc>
      </w:tr>
      <w:tr w:rsidR="00F40AEA" w:rsidRPr="00450064" w14:paraId="6188F534" w14:textId="77777777" w:rsidTr="00450064">
        <w:trPr>
          <w:cantSplit/>
        </w:trPr>
        <w:tc>
          <w:tcPr>
            <w:tcW w:w="882" w:type="dxa"/>
          </w:tcPr>
          <w:p w14:paraId="39C0C8E6" w14:textId="7F5E7B1A"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3E7DFFE"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Liberto J, Granda S, Dorsey D, Salmon-Cox S, Andree T, McNicholas L. "Provider Outcomes of VHA National Training to Enable Office-Based Treatment of Opioid Dependence." Oral presentation at the Veterans Health Administration's Mental Health Summit, Alexandria, VA, July 2007.</w:t>
            </w:r>
          </w:p>
        </w:tc>
      </w:tr>
      <w:tr w:rsidR="00F40AEA" w:rsidRPr="00450064" w14:paraId="66315B10" w14:textId="77777777" w:rsidTr="00450064">
        <w:trPr>
          <w:cantSplit/>
        </w:trPr>
        <w:tc>
          <w:tcPr>
            <w:tcW w:w="882" w:type="dxa"/>
          </w:tcPr>
          <w:p w14:paraId="5E33B53D" w14:textId="66A58C7A"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0BCCDD7"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Kraemer KL, Roberts MS, Dang Q, </w:t>
            </w:r>
            <w:r w:rsidRPr="00450064">
              <w:rPr>
                <w:rFonts w:ascii="Arial" w:hAnsi="Arial" w:cs="Arial"/>
                <w:b/>
                <w:sz w:val="20"/>
                <w:szCs w:val="20"/>
              </w:rPr>
              <w:t>Gordon A,</w:t>
            </w:r>
            <w:r w:rsidRPr="00450064">
              <w:rPr>
                <w:rFonts w:ascii="Arial" w:hAnsi="Arial" w:cs="Arial"/>
                <w:sz w:val="20"/>
                <w:szCs w:val="20"/>
              </w:rPr>
              <w:t xml:space="preserve"> Cornelius J, </w:t>
            </w:r>
            <w:proofErr w:type="spellStart"/>
            <w:r w:rsidRPr="00450064">
              <w:rPr>
                <w:rFonts w:ascii="Arial" w:hAnsi="Arial" w:cs="Arial"/>
                <w:sz w:val="20"/>
                <w:szCs w:val="20"/>
              </w:rPr>
              <w:t>Sallous</w:t>
            </w:r>
            <w:proofErr w:type="spellEnd"/>
            <w:r w:rsidRPr="00450064">
              <w:rPr>
                <w:rFonts w:ascii="Arial" w:hAnsi="Arial" w:cs="Arial"/>
                <w:sz w:val="20"/>
                <w:szCs w:val="20"/>
              </w:rPr>
              <w:t xml:space="preserve"> I, </w:t>
            </w:r>
            <w:proofErr w:type="spellStart"/>
            <w:r w:rsidRPr="00450064">
              <w:rPr>
                <w:rFonts w:ascii="Arial" w:hAnsi="Arial" w:cs="Arial"/>
                <w:sz w:val="20"/>
                <w:szCs w:val="20"/>
              </w:rPr>
              <w:t>Saitz</w:t>
            </w:r>
            <w:proofErr w:type="spellEnd"/>
            <w:r w:rsidRPr="00450064">
              <w:rPr>
                <w:rFonts w:ascii="Arial" w:hAnsi="Arial" w:cs="Arial"/>
                <w:sz w:val="20"/>
                <w:szCs w:val="20"/>
              </w:rPr>
              <w:t xml:space="preserve"> R, Conigliaro J, Lancet M, Settles L. "Patient and Societal Utilities for the Spectrum of Unhealthy Alcohol Use." Poster presentation at the Annual Meeting of the Research Society on Alcohol, Chicago, IL, July 2007.</w:t>
            </w:r>
          </w:p>
        </w:tc>
      </w:tr>
      <w:tr w:rsidR="00F40AEA" w:rsidRPr="00450064" w14:paraId="2D639CF9" w14:textId="77777777" w:rsidTr="00450064">
        <w:trPr>
          <w:cantSplit/>
        </w:trPr>
        <w:tc>
          <w:tcPr>
            <w:tcW w:w="882" w:type="dxa"/>
          </w:tcPr>
          <w:p w14:paraId="0E7F6A3B" w14:textId="780B2438"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91B0A36" w14:textId="77777777" w:rsidR="00F40AEA" w:rsidRPr="00450064" w:rsidRDefault="00F40AEA" w:rsidP="00A8278E">
            <w:pPr>
              <w:keepLines/>
              <w:rPr>
                <w:rFonts w:ascii="Arial" w:hAnsi="Arial" w:cs="Arial"/>
                <w:sz w:val="20"/>
                <w:szCs w:val="20"/>
              </w:rPr>
            </w:pPr>
            <w:proofErr w:type="spellStart"/>
            <w:r w:rsidRPr="00450064">
              <w:rPr>
                <w:rFonts w:ascii="Arial" w:hAnsi="Arial" w:cs="Arial"/>
                <w:sz w:val="20"/>
                <w:szCs w:val="20"/>
              </w:rPr>
              <w:t>Grosheider</w:t>
            </w:r>
            <w:proofErr w:type="spellEnd"/>
            <w:r w:rsidRPr="00450064">
              <w:rPr>
                <w:rFonts w:ascii="Arial" w:hAnsi="Arial" w:cs="Arial"/>
                <w:sz w:val="20"/>
                <w:szCs w:val="20"/>
              </w:rPr>
              <w:t xml:space="preserve"> T, Luther J, Ramgopal R,</w:t>
            </w:r>
            <w:r w:rsidRPr="00450064">
              <w:rPr>
                <w:rFonts w:ascii="Arial" w:hAnsi="Arial" w:cs="Arial"/>
                <w:b/>
                <w:bCs/>
                <w:sz w:val="20"/>
                <w:szCs w:val="20"/>
              </w:rPr>
              <w:t xml:space="preserve"> </w:t>
            </w:r>
            <w:r w:rsidRPr="00450064">
              <w:rPr>
                <w:rFonts w:ascii="Arial" w:hAnsi="Arial" w:cs="Arial"/>
                <w:b/>
                <w:sz w:val="20"/>
                <w:szCs w:val="20"/>
              </w:rPr>
              <w:t>Gordon AJ.</w:t>
            </w:r>
            <w:r w:rsidRPr="00450064">
              <w:rPr>
                <w:rFonts w:ascii="Arial" w:hAnsi="Arial" w:cs="Arial"/>
                <w:sz w:val="20"/>
                <w:szCs w:val="20"/>
              </w:rPr>
              <w:t xml:space="preserve"> "Physician Attitudes toward Harm Reduction in Office-based  Opioid Agonist Therapy." Poster presentation at the Annual Meeting of the Society of General Internal Medicine Annual Meeting, Pittsburgh, PA, April 2008.</w:t>
            </w:r>
          </w:p>
        </w:tc>
      </w:tr>
      <w:tr w:rsidR="00F40AEA" w:rsidRPr="00450064" w14:paraId="2C9D4EA3" w14:textId="77777777" w:rsidTr="00450064">
        <w:trPr>
          <w:cantSplit/>
        </w:trPr>
        <w:tc>
          <w:tcPr>
            <w:tcW w:w="882" w:type="dxa"/>
          </w:tcPr>
          <w:p w14:paraId="6189D0C0" w14:textId="5E797ADE"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F1A3CD9"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Cook RL, </w:t>
            </w:r>
            <w:proofErr w:type="spellStart"/>
            <w:r w:rsidRPr="00450064">
              <w:rPr>
                <w:rFonts w:ascii="Arial" w:hAnsi="Arial" w:cs="Arial"/>
                <w:sz w:val="20"/>
                <w:szCs w:val="20"/>
              </w:rPr>
              <w:t>Mcginnis</w:t>
            </w:r>
            <w:proofErr w:type="spellEnd"/>
            <w:r w:rsidRPr="00450064">
              <w:rPr>
                <w:rFonts w:ascii="Arial" w:hAnsi="Arial" w:cs="Arial"/>
                <w:sz w:val="20"/>
                <w:szCs w:val="20"/>
              </w:rPr>
              <w:t xml:space="preserve"> KA, </w:t>
            </w:r>
            <w:proofErr w:type="spellStart"/>
            <w:r w:rsidRPr="00450064">
              <w:rPr>
                <w:rFonts w:ascii="Arial" w:hAnsi="Arial" w:cs="Arial"/>
                <w:sz w:val="20"/>
                <w:szCs w:val="20"/>
              </w:rPr>
              <w:t>Fiellin</w:t>
            </w:r>
            <w:proofErr w:type="spellEnd"/>
            <w:r w:rsidRPr="00450064">
              <w:rPr>
                <w:rFonts w:ascii="Arial" w:hAnsi="Arial" w:cs="Arial"/>
                <w:sz w:val="20"/>
                <w:szCs w:val="20"/>
              </w:rPr>
              <w:t xml:space="preserve"> DA, Goulet JL, </w:t>
            </w:r>
            <w:r w:rsidRPr="00450064">
              <w:rPr>
                <w:rFonts w:ascii="Arial" w:hAnsi="Arial" w:cs="Arial"/>
                <w:b/>
                <w:sz w:val="20"/>
                <w:szCs w:val="20"/>
              </w:rPr>
              <w:t>Gordon AJ</w:t>
            </w:r>
            <w:r w:rsidRPr="00450064">
              <w:rPr>
                <w:rFonts w:ascii="Arial" w:hAnsi="Arial" w:cs="Arial"/>
                <w:sz w:val="20"/>
                <w:szCs w:val="20"/>
              </w:rPr>
              <w:t>, Samet J, Mattocks K, Crystal S, Kraemer KL, Braithwaite S, Gilbert C, Rodrigues-Barradas M, Justice AC. "Erectile Dysfunction Drug Use and Risky Sexual Behavior in HIV+ and HIV- Men." Poster presentation at the Annual Meeting of the Society of General Internal Medicine, Pittsburgh, PA, April 2008.</w:t>
            </w:r>
          </w:p>
        </w:tc>
      </w:tr>
      <w:tr w:rsidR="00F40AEA" w:rsidRPr="00450064" w14:paraId="57B63C2D" w14:textId="77777777" w:rsidTr="00450064">
        <w:trPr>
          <w:cantSplit/>
        </w:trPr>
        <w:tc>
          <w:tcPr>
            <w:tcW w:w="882" w:type="dxa"/>
          </w:tcPr>
          <w:p w14:paraId="29DE9C28" w14:textId="756B80AB"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C19754F"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Kavanagh G, </w:t>
            </w:r>
            <w:proofErr w:type="spellStart"/>
            <w:r w:rsidRPr="00450064">
              <w:rPr>
                <w:rFonts w:ascii="Arial" w:hAnsi="Arial" w:cs="Arial"/>
                <w:sz w:val="20"/>
                <w:szCs w:val="20"/>
              </w:rPr>
              <w:t>Paidisetty</w:t>
            </w:r>
            <w:proofErr w:type="spellEnd"/>
            <w:r w:rsidRPr="00450064">
              <w:rPr>
                <w:rFonts w:ascii="Arial" w:hAnsi="Arial" w:cs="Arial"/>
                <w:sz w:val="20"/>
                <w:szCs w:val="20"/>
              </w:rPr>
              <w:t xml:space="preserve"> S, </w:t>
            </w:r>
            <w:proofErr w:type="spellStart"/>
            <w:r w:rsidRPr="00450064">
              <w:rPr>
                <w:rFonts w:ascii="Arial" w:hAnsi="Arial" w:cs="Arial"/>
                <w:sz w:val="20"/>
                <w:szCs w:val="20"/>
              </w:rPr>
              <w:t>Ramgopal</w:t>
            </w:r>
            <w:proofErr w:type="spellEnd"/>
            <w:r w:rsidRPr="00450064">
              <w:rPr>
                <w:rFonts w:ascii="Arial" w:hAnsi="Arial" w:cs="Arial"/>
                <w:sz w:val="20"/>
                <w:szCs w:val="20"/>
              </w:rPr>
              <w:t xml:space="preserve"> R, Liberto JG. "Translating Research into Practice: Facilitators and Barriers of Implementing Buprenorphine in the Veteran Health Administration." Poster presentation at the Annual Meeting of the Society of General Internal Medicine, Pittsburgh, PA, April 2008.</w:t>
            </w:r>
          </w:p>
        </w:tc>
      </w:tr>
      <w:tr w:rsidR="00F40AEA" w:rsidRPr="00450064" w14:paraId="04828018" w14:textId="77777777" w:rsidTr="00450064">
        <w:trPr>
          <w:cantSplit/>
        </w:trPr>
        <w:tc>
          <w:tcPr>
            <w:tcW w:w="882" w:type="dxa"/>
          </w:tcPr>
          <w:p w14:paraId="052F7A72" w14:textId="38342126"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97910B4"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Hilton M, Haas GL, Andree T, Goldstein G. "Personal, Medical, and Healthcare Utilization Differences between Metropolitan and Non-metropolitan Homeless Veterans." Poster presentation at the Annual Meeting of the Society of General Internal Medicine, Pittsburgh, PA, April 2008.</w:t>
            </w:r>
          </w:p>
        </w:tc>
      </w:tr>
      <w:tr w:rsidR="00F40AEA" w:rsidRPr="00450064" w14:paraId="3F1294A8" w14:textId="77777777" w:rsidTr="00450064">
        <w:trPr>
          <w:cantSplit/>
        </w:trPr>
        <w:tc>
          <w:tcPr>
            <w:tcW w:w="882" w:type="dxa"/>
          </w:tcPr>
          <w:p w14:paraId="1D78BCC3" w14:textId="42E8808D"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BEE467A"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Kavanagh GJ, </w:t>
            </w:r>
            <w:proofErr w:type="spellStart"/>
            <w:r w:rsidRPr="00450064">
              <w:rPr>
                <w:rFonts w:ascii="Arial" w:hAnsi="Arial" w:cs="Arial"/>
                <w:sz w:val="20"/>
                <w:szCs w:val="20"/>
              </w:rPr>
              <w:t>Ramgopal</w:t>
            </w:r>
            <w:proofErr w:type="spellEnd"/>
            <w:r w:rsidRPr="00450064">
              <w:rPr>
                <w:rFonts w:ascii="Arial" w:hAnsi="Arial" w:cs="Arial"/>
                <w:sz w:val="20"/>
                <w:szCs w:val="20"/>
              </w:rPr>
              <w:t xml:space="preserve"> R, </w:t>
            </w:r>
            <w:proofErr w:type="spellStart"/>
            <w:r w:rsidRPr="00450064">
              <w:rPr>
                <w:rFonts w:ascii="Arial" w:hAnsi="Arial" w:cs="Arial"/>
                <w:sz w:val="20"/>
                <w:szCs w:val="20"/>
              </w:rPr>
              <w:t>Paidisetty</w:t>
            </w:r>
            <w:proofErr w:type="spellEnd"/>
            <w:r w:rsidRPr="00450064">
              <w:rPr>
                <w:rFonts w:ascii="Arial" w:hAnsi="Arial" w:cs="Arial"/>
                <w:sz w:val="20"/>
                <w:szCs w:val="20"/>
              </w:rPr>
              <w:t xml:space="preserve"> S. Liberto J. "</w:t>
            </w:r>
            <w:r w:rsidRPr="00450064">
              <w:rPr>
                <w:rStyle w:val="pagecontents"/>
                <w:rFonts w:ascii="Arial" w:hAnsi="Arial" w:cs="Arial"/>
                <w:sz w:val="20"/>
                <w:szCs w:val="20"/>
              </w:rPr>
              <w:t>Enabling Factors for Buprenorphine Treatment in the Veterans Health Administration." Poster presentation at the Annual Meeting of the College of Problems of Drug Dependence, San Juan, Puerto Rico, June 2008.</w:t>
            </w:r>
          </w:p>
        </w:tc>
      </w:tr>
      <w:tr w:rsidR="00F40AEA" w:rsidRPr="00450064" w14:paraId="15D7E092" w14:textId="77777777" w:rsidTr="00450064">
        <w:trPr>
          <w:cantSplit/>
        </w:trPr>
        <w:tc>
          <w:tcPr>
            <w:tcW w:w="882" w:type="dxa"/>
          </w:tcPr>
          <w:p w14:paraId="46DDBECF" w14:textId="6C98819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3EDD381" w14:textId="77777777" w:rsidR="00F40AEA" w:rsidRPr="00450064" w:rsidRDefault="00F40AEA" w:rsidP="00A8278E">
            <w:pPr>
              <w:keepLines/>
              <w:rPr>
                <w:rFonts w:ascii="Arial" w:hAnsi="Arial" w:cs="Arial"/>
                <w:sz w:val="20"/>
                <w:szCs w:val="20"/>
              </w:rPr>
            </w:pPr>
            <w:r w:rsidRPr="00450064">
              <w:rPr>
                <w:rStyle w:val="pagecontents"/>
                <w:rFonts w:ascii="Arial" w:hAnsi="Arial" w:cs="Arial"/>
                <w:sz w:val="20"/>
                <w:szCs w:val="20"/>
              </w:rPr>
              <w:t xml:space="preserve">Liberto J, Kavanagh GJ, </w:t>
            </w:r>
            <w:proofErr w:type="spellStart"/>
            <w:r w:rsidRPr="00450064">
              <w:rPr>
                <w:rStyle w:val="pagecontents"/>
                <w:rFonts w:ascii="Arial" w:hAnsi="Arial" w:cs="Arial"/>
                <w:sz w:val="20"/>
                <w:szCs w:val="20"/>
              </w:rPr>
              <w:t>Ramgopal</w:t>
            </w:r>
            <w:proofErr w:type="spellEnd"/>
            <w:r w:rsidRPr="00450064">
              <w:rPr>
                <w:rStyle w:val="pagecontents"/>
                <w:rFonts w:ascii="Arial" w:hAnsi="Arial" w:cs="Arial"/>
                <w:sz w:val="20"/>
                <w:szCs w:val="20"/>
              </w:rPr>
              <w:t xml:space="preserve"> R, </w:t>
            </w:r>
            <w:proofErr w:type="spellStart"/>
            <w:r w:rsidRPr="00450064">
              <w:rPr>
                <w:rStyle w:val="pagecontents"/>
                <w:rFonts w:ascii="Arial" w:hAnsi="Arial" w:cs="Arial"/>
                <w:sz w:val="20"/>
                <w:szCs w:val="20"/>
              </w:rPr>
              <w:t>Paidisetty</w:t>
            </w:r>
            <w:proofErr w:type="spellEnd"/>
            <w:r w:rsidRPr="00450064">
              <w:rPr>
                <w:rStyle w:val="pagecontents"/>
                <w:rFonts w:ascii="Arial" w:hAnsi="Arial" w:cs="Arial"/>
                <w:sz w:val="20"/>
                <w:szCs w:val="20"/>
              </w:rPr>
              <w:t xml:space="preserve"> S, </w:t>
            </w:r>
            <w:r w:rsidRPr="00450064">
              <w:rPr>
                <w:rStyle w:val="pagecontents"/>
                <w:rFonts w:ascii="Arial" w:hAnsi="Arial" w:cs="Arial"/>
                <w:b/>
                <w:sz w:val="20"/>
                <w:szCs w:val="20"/>
              </w:rPr>
              <w:t>Gordon AJ</w:t>
            </w:r>
            <w:r w:rsidRPr="00450064">
              <w:rPr>
                <w:rStyle w:val="pagecontents"/>
                <w:rFonts w:ascii="Arial" w:hAnsi="Arial" w:cs="Arial"/>
                <w:sz w:val="20"/>
                <w:szCs w:val="20"/>
              </w:rPr>
              <w:t>. "Barriers for Buprenorphine Treatment in the Veterans Health Administration." Poster presentation at the Annual Meeting of the College of Problems of Drug Dependence, San Juan, Puerto Rico, June 2008.</w:t>
            </w:r>
          </w:p>
        </w:tc>
      </w:tr>
      <w:tr w:rsidR="00F40AEA" w:rsidRPr="00450064" w14:paraId="53EE7584" w14:textId="77777777" w:rsidTr="00450064">
        <w:trPr>
          <w:cantSplit/>
        </w:trPr>
        <w:tc>
          <w:tcPr>
            <w:tcW w:w="882" w:type="dxa"/>
          </w:tcPr>
          <w:p w14:paraId="15CEF950" w14:textId="31AFFB3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03F3559" w14:textId="77777777" w:rsidR="00F40AEA" w:rsidRPr="00450064" w:rsidRDefault="00F40AEA" w:rsidP="00A8278E">
            <w:pPr>
              <w:keepLines/>
              <w:rPr>
                <w:rFonts w:ascii="Arial" w:hAnsi="Arial" w:cs="Arial"/>
                <w:sz w:val="20"/>
                <w:szCs w:val="20"/>
              </w:rPr>
            </w:pPr>
            <w:r w:rsidRPr="00450064">
              <w:rPr>
                <w:rStyle w:val="pagecontents"/>
                <w:rFonts w:ascii="Arial" w:hAnsi="Arial" w:cs="Arial"/>
                <w:sz w:val="20"/>
                <w:szCs w:val="20"/>
              </w:rPr>
              <w:t xml:space="preserve">Kraemer KL, Dang Q, </w:t>
            </w:r>
            <w:r w:rsidRPr="00450064">
              <w:rPr>
                <w:rStyle w:val="pagecontents"/>
                <w:rFonts w:ascii="Arial" w:hAnsi="Arial" w:cs="Arial"/>
                <w:b/>
                <w:sz w:val="20"/>
                <w:szCs w:val="20"/>
              </w:rPr>
              <w:t>Gordon A</w:t>
            </w:r>
            <w:r w:rsidRPr="00450064">
              <w:rPr>
                <w:rStyle w:val="pagecontents"/>
                <w:rFonts w:ascii="Arial" w:hAnsi="Arial" w:cs="Arial"/>
                <w:sz w:val="20"/>
                <w:szCs w:val="20"/>
              </w:rPr>
              <w:t>, Cornelius J, Robert MS, Saitz R, Conigliaro J, Settles L. "Preferences-based Utilities for Drug Use Disorders." Poster presentation at the Annual Meeting of the College of Problems of Drug Dependence, San Juan, Puerto Rico, June 2008.</w:t>
            </w:r>
          </w:p>
        </w:tc>
      </w:tr>
      <w:tr w:rsidR="00F40AEA" w:rsidRPr="00450064" w14:paraId="58CDFD4B" w14:textId="77777777" w:rsidTr="00450064">
        <w:trPr>
          <w:cantSplit/>
        </w:trPr>
        <w:tc>
          <w:tcPr>
            <w:tcW w:w="882" w:type="dxa"/>
          </w:tcPr>
          <w:p w14:paraId="7E1F2F27" w14:textId="4745F900"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D60E215" w14:textId="77777777" w:rsidR="00F40AEA" w:rsidRPr="00450064" w:rsidRDefault="00F40AEA" w:rsidP="00A8278E">
            <w:pPr>
              <w:keepLines/>
              <w:rPr>
                <w:rFonts w:ascii="Arial" w:hAnsi="Arial" w:cs="Arial"/>
                <w:sz w:val="20"/>
                <w:szCs w:val="20"/>
              </w:rPr>
            </w:pPr>
            <w:proofErr w:type="spellStart"/>
            <w:r w:rsidRPr="00450064">
              <w:rPr>
                <w:rStyle w:val="pagecontents"/>
                <w:rFonts w:ascii="Arial" w:hAnsi="Arial" w:cs="Arial"/>
                <w:sz w:val="20"/>
                <w:szCs w:val="20"/>
              </w:rPr>
              <w:t>Grosheider</w:t>
            </w:r>
            <w:proofErr w:type="spellEnd"/>
            <w:r w:rsidRPr="00450064">
              <w:rPr>
                <w:rStyle w:val="pagecontents"/>
                <w:rFonts w:ascii="Arial" w:hAnsi="Arial" w:cs="Arial"/>
                <w:sz w:val="20"/>
                <w:szCs w:val="20"/>
              </w:rPr>
              <w:t xml:space="preserve"> TJ, Luther J, Ramgopal R, </w:t>
            </w:r>
            <w:r w:rsidRPr="00450064">
              <w:rPr>
                <w:rStyle w:val="pagecontents"/>
                <w:rFonts w:ascii="Arial" w:hAnsi="Arial" w:cs="Arial"/>
                <w:b/>
                <w:sz w:val="20"/>
                <w:szCs w:val="20"/>
              </w:rPr>
              <w:t>Gordon AJ</w:t>
            </w:r>
            <w:r w:rsidRPr="00450064">
              <w:rPr>
                <w:rStyle w:val="pagecontents"/>
                <w:rFonts w:ascii="Arial" w:hAnsi="Arial" w:cs="Arial"/>
                <w:sz w:val="20"/>
                <w:szCs w:val="20"/>
              </w:rPr>
              <w:t>. "Treatment Consideration of Physicians Prescribing Buprenorphine." Poster presentation at the Annual Meeting of the College of Problems of Drug Dependence 2008, San Juan, Puerto Rico, June 2008.</w:t>
            </w:r>
          </w:p>
        </w:tc>
      </w:tr>
      <w:tr w:rsidR="00F40AEA" w:rsidRPr="00450064" w14:paraId="5BEBAEC7" w14:textId="77777777" w:rsidTr="00450064">
        <w:trPr>
          <w:cantSplit/>
        </w:trPr>
        <w:tc>
          <w:tcPr>
            <w:tcW w:w="882" w:type="dxa"/>
          </w:tcPr>
          <w:p w14:paraId="717B12E4" w14:textId="626E446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9909D35"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Ettaro</w:t>
            </w:r>
            <w:proofErr w:type="spellEnd"/>
            <w:r w:rsidRPr="00450064">
              <w:rPr>
                <w:rFonts w:ascii="Arial" w:hAnsi="Arial" w:cs="Arial"/>
                <w:sz w:val="20"/>
                <w:szCs w:val="20"/>
              </w:rPr>
              <w:t xml:space="preserve"> L, </w:t>
            </w:r>
            <w:proofErr w:type="spellStart"/>
            <w:r w:rsidRPr="00450064">
              <w:rPr>
                <w:rFonts w:ascii="Arial" w:hAnsi="Arial" w:cs="Arial"/>
                <w:sz w:val="20"/>
                <w:szCs w:val="20"/>
              </w:rPr>
              <w:t>Mocik</w:t>
            </w:r>
            <w:proofErr w:type="spellEnd"/>
            <w:r w:rsidRPr="00450064">
              <w:rPr>
                <w:rFonts w:ascii="Arial" w:hAnsi="Arial" w:cs="Arial"/>
                <w:sz w:val="20"/>
                <w:szCs w:val="20"/>
              </w:rPr>
              <w:t xml:space="preserve"> J, Clark DB. "Provider, Patient, and Family Perspectives of Adolescent Alcohol Use in Rural Settings. Alcohol, Clinical and Experimental Research." Poster presentation at the Annual Meeting of the  Research Society of Alcohol, Washington, DC, </w:t>
            </w:r>
            <w:proofErr w:type="gramStart"/>
            <w:r w:rsidRPr="00450064">
              <w:rPr>
                <w:rFonts w:ascii="Arial" w:hAnsi="Arial" w:cs="Arial"/>
                <w:sz w:val="20"/>
                <w:szCs w:val="20"/>
              </w:rPr>
              <w:t>July,</w:t>
            </w:r>
            <w:proofErr w:type="gramEnd"/>
            <w:r w:rsidRPr="00450064">
              <w:rPr>
                <w:rFonts w:ascii="Arial" w:hAnsi="Arial" w:cs="Arial"/>
                <w:sz w:val="20"/>
                <w:szCs w:val="20"/>
              </w:rPr>
              <w:t xml:space="preserve"> 2008.</w:t>
            </w:r>
          </w:p>
        </w:tc>
      </w:tr>
      <w:tr w:rsidR="00F40AEA" w:rsidRPr="00450064" w14:paraId="64CF1B2A" w14:textId="77777777" w:rsidTr="00450064">
        <w:trPr>
          <w:cantSplit/>
        </w:trPr>
        <w:tc>
          <w:tcPr>
            <w:tcW w:w="882" w:type="dxa"/>
          </w:tcPr>
          <w:p w14:paraId="7B9CEECB" w14:textId="3B43D1C1"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E81CE2B" w14:textId="01C2AA38" w:rsidR="00F40AEA" w:rsidRPr="00450064" w:rsidRDefault="00F40AEA" w:rsidP="00A8278E">
            <w:pPr>
              <w:keepLines/>
              <w:rPr>
                <w:rFonts w:ascii="Arial" w:hAnsi="Arial" w:cs="Arial"/>
                <w:sz w:val="20"/>
                <w:szCs w:val="20"/>
              </w:rPr>
            </w:pPr>
            <w:bookmarkStart w:id="43" w:name="OLE_LINK35"/>
            <w:bookmarkStart w:id="44" w:name="OLE_LINK36"/>
            <w:r w:rsidRPr="00450064">
              <w:rPr>
                <w:rFonts w:ascii="Arial" w:hAnsi="Arial" w:cs="Arial"/>
                <w:sz w:val="20"/>
                <w:szCs w:val="20"/>
                <w:lang w:val="sv-SE"/>
              </w:rPr>
              <w:t xml:space="preserve">Ettaro L, </w:t>
            </w:r>
            <w:r w:rsidRPr="00450064">
              <w:rPr>
                <w:rFonts w:ascii="Arial" w:hAnsi="Arial" w:cs="Arial"/>
                <w:b/>
                <w:sz w:val="20"/>
                <w:szCs w:val="20"/>
                <w:lang w:val="sv-SE"/>
              </w:rPr>
              <w:t>Gordon AJ</w:t>
            </w:r>
            <w:r w:rsidRPr="00450064">
              <w:rPr>
                <w:rFonts w:ascii="Arial" w:hAnsi="Arial" w:cs="Arial"/>
                <w:sz w:val="20"/>
                <w:szCs w:val="20"/>
                <w:lang w:val="sv-SE"/>
              </w:rPr>
              <w:t>, Mocik J, Clark DB. "</w:t>
            </w:r>
            <w:r w:rsidRPr="00450064">
              <w:rPr>
                <w:rFonts w:ascii="Arial" w:hAnsi="Arial" w:cs="Arial"/>
                <w:sz w:val="20"/>
                <w:szCs w:val="20"/>
              </w:rPr>
              <w:t xml:space="preserve">Screening and Counseling for Adolescent Alcohol Use Among Primary Care Physicians in Rural Settings." Poster presentation at the Annual Meeting of the Research Society of Alcohol, Washington, DC, </w:t>
            </w:r>
            <w:proofErr w:type="gramStart"/>
            <w:r w:rsidRPr="00450064">
              <w:rPr>
                <w:rFonts w:ascii="Arial" w:hAnsi="Arial" w:cs="Arial"/>
                <w:sz w:val="20"/>
                <w:szCs w:val="20"/>
              </w:rPr>
              <w:t>July,</w:t>
            </w:r>
            <w:proofErr w:type="gramEnd"/>
            <w:r w:rsidRPr="00450064">
              <w:rPr>
                <w:rFonts w:ascii="Arial" w:hAnsi="Arial" w:cs="Arial"/>
                <w:sz w:val="20"/>
                <w:szCs w:val="20"/>
              </w:rPr>
              <w:t xml:space="preserve"> 2008.</w:t>
            </w:r>
            <w:bookmarkEnd w:id="43"/>
            <w:bookmarkEnd w:id="44"/>
          </w:p>
        </w:tc>
      </w:tr>
      <w:tr w:rsidR="00F40AEA" w:rsidRPr="00450064" w14:paraId="2794C1F3" w14:textId="77777777" w:rsidTr="00450064">
        <w:trPr>
          <w:cantSplit/>
        </w:trPr>
        <w:tc>
          <w:tcPr>
            <w:tcW w:w="882" w:type="dxa"/>
          </w:tcPr>
          <w:p w14:paraId="78520866" w14:textId="33D2AFE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E1931B4" w14:textId="77777777" w:rsidR="00F40AEA" w:rsidRPr="00450064" w:rsidRDefault="00F40AEA" w:rsidP="00A8278E">
            <w:pPr>
              <w:keepLines/>
              <w:rPr>
                <w:rFonts w:ascii="Arial" w:hAnsi="Arial" w:cs="Arial"/>
                <w:b/>
                <w:sz w:val="20"/>
                <w:szCs w:val="20"/>
              </w:rPr>
            </w:pPr>
            <w:r w:rsidRPr="00450064">
              <w:rPr>
                <w:rFonts w:ascii="Arial" w:hAnsi="Arial" w:cs="Arial"/>
                <w:b/>
                <w:sz w:val="20"/>
                <w:szCs w:val="20"/>
              </w:rPr>
              <w:t>Gordon AJ</w:t>
            </w:r>
            <w:r w:rsidRPr="00450064">
              <w:rPr>
                <w:rFonts w:ascii="Arial" w:hAnsi="Arial" w:cs="Arial"/>
                <w:sz w:val="20"/>
                <w:szCs w:val="20"/>
              </w:rPr>
              <w:t>, Hilton M, Haas GL, Andree T, Goldstein G. "Personal, Medical, and Healthcare Utilization Differences between Metropolitan and Non-metropolitan Homeless Veterans: VISN 4." Poster presentation at the 2008 VA Continuing the Transformation of VA Mental Health Services Annual Conference, Washington, DC, July 2008.</w:t>
            </w:r>
          </w:p>
        </w:tc>
      </w:tr>
      <w:tr w:rsidR="00F40AEA" w:rsidRPr="00450064" w14:paraId="484ED9E3" w14:textId="77777777" w:rsidTr="00450064">
        <w:trPr>
          <w:cantSplit/>
        </w:trPr>
        <w:tc>
          <w:tcPr>
            <w:tcW w:w="882" w:type="dxa"/>
          </w:tcPr>
          <w:p w14:paraId="10E14EFD" w14:textId="34B2319E"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E9FECDE"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Phillips KA, Walley AY, </w:t>
            </w:r>
            <w:r w:rsidRPr="00450064">
              <w:rPr>
                <w:rFonts w:ascii="Arial" w:hAnsi="Arial" w:cs="Arial"/>
                <w:b/>
                <w:sz w:val="20"/>
                <w:szCs w:val="20"/>
              </w:rPr>
              <w:t>Gordon AJ</w:t>
            </w:r>
            <w:r w:rsidRPr="00450064">
              <w:rPr>
                <w:rFonts w:ascii="Arial" w:hAnsi="Arial" w:cs="Arial"/>
                <w:sz w:val="20"/>
                <w:szCs w:val="20"/>
              </w:rPr>
              <w:t xml:space="preserve">. "Patients in Recovery (PIR): Success at Teaching Opioid Addiction Treatments to Physicians." Poster presentation at the Annual Meeting of the Association for Medical Education and Research in Substance Abuse, Washington, DC, </w:t>
            </w:r>
            <w:proofErr w:type="gramStart"/>
            <w:r w:rsidRPr="00450064">
              <w:rPr>
                <w:rFonts w:ascii="Arial" w:hAnsi="Arial" w:cs="Arial"/>
                <w:sz w:val="20"/>
                <w:szCs w:val="20"/>
              </w:rPr>
              <w:t>November,</w:t>
            </w:r>
            <w:proofErr w:type="gramEnd"/>
            <w:r w:rsidRPr="00450064">
              <w:rPr>
                <w:rFonts w:ascii="Arial" w:hAnsi="Arial" w:cs="Arial"/>
                <w:sz w:val="20"/>
                <w:szCs w:val="20"/>
              </w:rPr>
              <w:t xml:space="preserve"> 2008.</w:t>
            </w:r>
          </w:p>
        </w:tc>
      </w:tr>
      <w:tr w:rsidR="00F40AEA" w:rsidRPr="00450064" w14:paraId="310DA66C" w14:textId="77777777" w:rsidTr="00450064">
        <w:trPr>
          <w:cantSplit/>
        </w:trPr>
        <w:tc>
          <w:tcPr>
            <w:tcW w:w="882" w:type="dxa"/>
          </w:tcPr>
          <w:p w14:paraId="1409C01F" w14:textId="33263CF0"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51C12E4" w14:textId="77777777" w:rsidR="00F40AEA" w:rsidRPr="00450064" w:rsidRDefault="00F40AEA" w:rsidP="00A8278E">
            <w:pPr>
              <w:keepLines/>
              <w:rPr>
                <w:rFonts w:ascii="Arial" w:hAnsi="Arial" w:cs="Arial"/>
                <w:sz w:val="20"/>
                <w:szCs w:val="20"/>
              </w:rPr>
            </w:pPr>
            <w:r w:rsidRPr="00450064">
              <w:rPr>
                <w:rFonts w:ascii="Arial" w:hAnsi="Arial" w:cs="Arial"/>
                <w:sz w:val="20"/>
                <w:szCs w:val="20"/>
                <w:lang w:val="sv-SE"/>
              </w:rPr>
              <w:t xml:space="preserve">Ettaro L, </w:t>
            </w:r>
            <w:r w:rsidRPr="00450064">
              <w:rPr>
                <w:rFonts w:ascii="Arial" w:hAnsi="Arial" w:cs="Arial"/>
                <w:b/>
                <w:sz w:val="20"/>
                <w:szCs w:val="20"/>
                <w:lang w:val="sv-SE"/>
              </w:rPr>
              <w:t>Gordon AJ</w:t>
            </w:r>
            <w:r w:rsidRPr="00450064">
              <w:rPr>
                <w:rFonts w:ascii="Arial" w:hAnsi="Arial" w:cs="Arial"/>
                <w:sz w:val="20"/>
                <w:szCs w:val="20"/>
                <w:lang w:val="sv-SE"/>
              </w:rPr>
              <w:t>, Mocik J, Clark DB.  "</w:t>
            </w:r>
            <w:r w:rsidRPr="00450064">
              <w:rPr>
                <w:rFonts w:ascii="Arial" w:hAnsi="Arial" w:cs="Arial"/>
                <w:sz w:val="20"/>
                <w:szCs w:val="20"/>
              </w:rPr>
              <w:t>Alcohol-Preventive Services for Adolescents Among Rural Primary Care Physicians."  Oral presentation at the Annual Meeting of the Pennsylvania Public Health Association, Philadelphia, PA, November 2008.</w:t>
            </w:r>
          </w:p>
        </w:tc>
      </w:tr>
      <w:tr w:rsidR="00F40AEA" w:rsidRPr="00450064" w14:paraId="1356ED5F" w14:textId="77777777" w:rsidTr="00450064">
        <w:trPr>
          <w:cantSplit/>
        </w:trPr>
        <w:tc>
          <w:tcPr>
            <w:tcW w:w="882" w:type="dxa"/>
          </w:tcPr>
          <w:p w14:paraId="73B63ECB" w14:textId="5CFC820D"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193EF7A"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Ettaro</w:t>
            </w:r>
            <w:proofErr w:type="spellEnd"/>
            <w:r w:rsidRPr="00450064">
              <w:rPr>
                <w:rFonts w:ascii="Arial" w:hAnsi="Arial" w:cs="Arial"/>
                <w:sz w:val="20"/>
                <w:szCs w:val="20"/>
              </w:rPr>
              <w:t xml:space="preserve"> L, </w:t>
            </w:r>
            <w:proofErr w:type="spellStart"/>
            <w:r w:rsidRPr="00450064">
              <w:rPr>
                <w:rFonts w:ascii="Arial" w:hAnsi="Arial" w:cs="Arial"/>
                <w:sz w:val="20"/>
                <w:szCs w:val="20"/>
              </w:rPr>
              <w:t>Mocik</w:t>
            </w:r>
            <w:proofErr w:type="spellEnd"/>
            <w:r w:rsidRPr="00450064">
              <w:rPr>
                <w:rFonts w:ascii="Arial" w:hAnsi="Arial" w:cs="Arial"/>
                <w:sz w:val="20"/>
                <w:szCs w:val="20"/>
              </w:rPr>
              <w:t xml:space="preserve"> J, Clark DB.  "Provider, Adolescent, and Parent Perspectives of Adolescent Alcohol Drinking in Rural Pennsylvania."  Oral presentation at the Annual Meeting of the Pennsylvania Public Health Association, Philadelphia, PA, November 2008.</w:t>
            </w:r>
          </w:p>
        </w:tc>
      </w:tr>
      <w:tr w:rsidR="00F40AEA" w:rsidRPr="00450064" w14:paraId="4C327850" w14:textId="77777777" w:rsidTr="00450064">
        <w:trPr>
          <w:cantSplit/>
        </w:trPr>
        <w:tc>
          <w:tcPr>
            <w:tcW w:w="882" w:type="dxa"/>
          </w:tcPr>
          <w:p w14:paraId="08DD0505" w14:textId="5E1615C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2164A70" w14:textId="77777777" w:rsidR="00F40AEA" w:rsidRPr="00450064" w:rsidRDefault="00F40AEA" w:rsidP="00A8278E">
            <w:pPr>
              <w:keepLines/>
              <w:rPr>
                <w:rFonts w:ascii="Arial" w:hAnsi="Arial" w:cs="Arial"/>
                <w:sz w:val="20"/>
                <w:szCs w:val="20"/>
              </w:rPr>
            </w:pPr>
            <w:r w:rsidRPr="00450064">
              <w:rPr>
                <w:rFonts w:ascii="Arial" w:hAnsi="Arial" w:cs="Arial"/>
                <w:noProof/>
                <w:sz w:val="20"/>
                <w:szCs w:val="20"/>
              </w:rPr>
              <w:t xml:space="preserve">Bemben W, </w:t>
            </w:r>
            <w:r w:rsidRPr="00450064">
              <w:rPr>
                <w:rFonts w:ascii="Arial" w:hAnsi="Arial" w:cs="Arial"/>
                <w:b/>
                <w:noProof/>
                <w:sz w:val="20"/>
                <w:szCs w:val="20"/>
              </w:rPr>
              <w:t>Gordon AJ</w:t>
            </w:r>
            <w:r w:rsidRPr="00450064">
              <w:rPr>
                <w:rFonts w:ascii="Arial" w:hAnsi="Arial" w:cs="Arial"/>
                <w:noProof/>
                <w:sz w:val="20"/>
                <w:szCs w:val="20"/>
              </w:rPr>
              <w:t>. "</w:t>
            </w:r>
            <w:r w:rsidRPr="00450064">
              <w:rPr>
                <w:rFonts w:ascii="Arial" w:hAnsi="Arial" w:cs="Arial"/>
                <w:bCs/>
                <w:noProof/>
                <w:sz w:val="20"/>
                <w:szCs w:val="20"/>
              </w:rPr>
              <w:t>Homeless Medical Outreach: a Systematic Narrative Review and Client and Stakeholder Perceptions for Implementation in Anchorage Alaska."</w:t>
            </w:r>
            <w:r w:rsidRPr="00450064">
              <w:rPr>
                <w:rFonts w:ascii="Arial" w:hAnsi="Arial" w:cs="Arial"/>
                <w:noProof/>
                <w:sz w:val="20"/>
                <w:szCs w:val="20"/>
              </w:rPr>
              <w:t xml:space="preserve"> </w:t>
            </w:r>
            <w:r w:rsidRPr="00450064">
              <w:rPr>
                <w:rFonts w:ascii="Arial" w:hAnsi="Arial" w:cs="Arial"/>
                <w:sz w:val="20"/>
                <w:szCs w:val="20"/>
              </w:rPr>
              <w:t>Poster presentation at the Annual Meeting of the Society of General Internal Medicine, Miami, FL, May 2009.</w:t>
            </w:r>
          </w:p>
        </w:tc>
      </w:tr>
      <w:tr w:rsidR="00F40AEA" w:rsidRPr="00450064" w14:paraId="40613930" w14:textId="77777777" w:rsidTr="00450064">
        <w:trPr>
          <w:cantSplit/>
        </w:trPr>
        <w:tc>
          <w:tcPr>
            <w:tcW w:w="882" w:type="dxa"/>
          </w:tcPr>
          <w:p w14:paraId="473E75CB" w14:textId="104E19B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239D9B1" w14:textId="0CFE40E9" w:rsidR="00F40AEA" w:rsidRPr="00450064" w:rsidRDefault="00F40AEA" w:rsidP="00A8278E">
            <w:pPr>
              <w:keepLines/>
              <w:rPr>
                <w:rFonts w:ascii="Arial" w:hAnsi="Arial" w:cs="Arial"/>
                <w:sz w:val="20"/>
                <w:szCs w:val="20"/>
              </w:rPr>
            </w:pPr>
            <w:bookmarkStart w:id="45" w:name="OLE_LINK40"/>
            <w:r w:rsidRPr="00450064">
              <w:rPr>
                <w:rFonts w:ascii="Arial" w:hAnsi="Arial" w:cs="Arial"/>
                <w:noProof/>
                <w:sz w:val="20"/>
                <w:szCs w:val="20"/>
              </w:rPr>
              <w:t xml:space="preserve">Paidisetty S, Broyles LM, Forman SD, </w:t>
            </w:r>
            <w:r w:rsidRPr="00450064">
              <w:rPr>
                <w:rFonts w:ascii="Arial" w:hAnsi="Arial" w:cs="Arial"/>
                <w:b/>
                <w:noProof/>
                <w:sz w:val="20"/>
                <w:szCs w:val="20"/>
              </w:rPr>
              <w:t>Gordon AJ</w:t>
            </w:r>
            <w:r w:rsidRPr="00450064">
              <w:rPr>
                <w:rFonts w:ascii="Arial" w:hAnsi="Arial" w:cs="Arial"/>
                <w:noProof/>
                <w:sz w:val="20"/>
                <w:szCs w:val="20"/>
              </w:rPr>
              <w:t>. "</w:t>
            </w:r>
            <w:r w:rsidRPr="00450064">
              <w:rPr>
                <w:rFonts w:ascii="Arial" w:hAnsi="Arial" w:cs="Arial"/>
                <w:bCs/>
                <w:noProof/>
                <w:sz w:val="20"/>
                <w:szCs w:val="20"/>
              </w:rPr>
              <w:t>Buprenorphine and Methadone Opioid Agonist Therapy: Differences in Patient Enrollment Characteristics within a VA Medical Center</w:t>
            </w:r>
            <w:r w:rsidRPr="00450064">
              <w:rPr>
                <w:rFonts w:ascii="Arial" w:hAnsi="Arial" w:cs="Arial"/>
                <w:noProof/>
                <w:sz w:val="20"/>
                <w:szCs w:val="20"/>
              </w:rPr>
              <w:t xml:space="preserve">." </w:t>
            </w:r>
            <w:r w:rsidRPr="00450064">
              <w:rPr>
                <w:rFonts w:ascii="Arial" w:hAnsi="Arial" w:cs="Arial"/>
                <w:sz w:val="20"/>
                <w:szCs w:val="20"/>
              </w:rPr>
              <w:t>Poster presentation at the Annual Meeting of the Society of General Internal Medicine, Miami, FL, May 2009</w:t>
            </w:r>
            <w:bookmarkEnd w:id="45"/>
            <w:r w:rsidRPr="00450064">
              <w:rPr>
                <w:rFonts w:ascii="Arial" w:hAnsi="Arial" w:cs="Arial"/>
                <w:sz w:val="20"/>
                <w:szCs w:val="20"/>
              </w:rPr>
              <w:t>.</w:t>
            </w:r>
          </w:p>
        </w:tc>
      </w:tr>
      <w:tr w:rsidR="00F40AEA" w:rsidRPr="00450064" w14:paraId="385C5054" w14:textId="77777777" w:rsidTr="00450064">
        <w:trPr>
          <w:cantSplit/>
        </w:trPr>
        <w:tc>
          <w:tcPr>
            <w:tcW w:w="882" w:type="dxa"/>
          </w:tcPr>
          <w:p w14:paraId="6CDBB0C4" w14:textId="1F3DFBBE"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319303C" w14:textId="77777777" w:rsidR="00F40AEA" w:rsidRPr="00450064" w:rsidRDefault="00F40AEA" w:rsidP="00A8278E">
            <w:pPr>
              <w:keepLines/>
              <w:rPr>
                <w:rFonts w:ascii="Arial" w:hAnsi="Arial" w:cs="Arial"/>
                <w:sz w:val="20"/>
                <w:szCs w:val="20"/>
              </w:rPr>
            </w:pPr>
            <w:proofErr w:type="spellStart"/>
            <w:r w:rsidRPr="00450064">
              <w:rPr>
                <w:rFonts w:ascii="Arial" w:hAnsi="Arial" w:cs="Arial"/>
                <w:sz w:val="20"/>
                <w:szCs w:val="20"/>
              </w:rPr>
              <w:t>Ettaro</w:t>
            </w:r>
            <w:proofErr w:type="spellEnd"/>
            <w:r w:rsidRPr="00450064">
              <w:rPr>
                <w:rFonts w:ascii="Arial" w:hAnsi="Arial" w:cs="Arial"/>
                <w:sz w:val="20"/>
                <w:szCs w:val="20"/>
              </w:rPr>
              <w:t xml:space="preserve"> LR, </w:t>
            </w:r>
            <w:r w:rsidRPr="00450064">
              <w:rPr>
                <w:rFonts w:ascii="Arial" w:hAnsi="Arial" w:cs="Arial"/>
                <w:b/>
                <w:sz w:val="20"/>
                <w:szCs w:val="20"/>
              </w:rPr>
              <w:t>Gordon AJ</w:t>
            </w:r>
            <w:r w:rsidRPr="00450064">
              <w:rPr>
                <w:rFonts w:ascii="Arial" w:hAnsi="Arial" w:cs="Arial"/>
                <w:sz w:val="20"/>
                <w:szCs w:val="20"/>
              </w:rPr>
              <w:t>, Wood S, Egger N, Clark DB.  "A Comparison of Drinking Behaviors of Clinic- and Non-Clinic Based Samples of Rural Adolescents." Poster presentation at the Annual Meeting of the Research Society of Alcoholism, San Diego, California, June 2009.</w:t>
            </w:r>
          </w:p>
        </w:tc>
      </w:tr>
      <w:tr w:rsidR="00F40AEA" w:rsidRPr="00450064" w14:paraId="35DF514E" w14:textId="77777777" w:rsidTr="00450064">
        <w:trPr>
          <w:cantSplit/>
        </w:trPr>
        <w:tc>
          <w:tcPr>
            <w:tcW w:w="882" w:type="dxa"/>
          </w:tcPr>
          <w:p w14:paraId="48827AE2" w14:textId="27EF7593"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0B11E2C"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Broyles LM, </w:t>
            </w:r>
            <w:proofErr w:type="spellStart"/>
            <w:r w:rsidRPr="00450064">
              <w:rPr>
                <w:rFonts w:ascii="Arial" w:hAnsi="Arial" w:cs="Arial"/>
                <w:sz w:val="20"/>
                <w:szCs w:val="20"/>
              </w:rPr>
              <w:t>Paidisetty</w:t>
            </w:r>
            <w:proofErr w:type="spellEnd"/>
            <w:r w:rsidRPr="00450064">
              <w:rPr>
                <w:rFonts w:ascii="Arial" w:hAnsi="Arial" w:cs="Arial"/>
                <w:sz w:val="20"/>
                <w:szCs w:val="20"/>
              </w:rPr>
              <w:t xml:space="preserve">, S, Forman SD, Krumm MM, </w:t>
            </w:r>
            <w:r w:rsidRPr="00450064">
              <w:rPr>
                <w:rFonts w:ascii="Arial" w:hAnsi="Arial" w:cs="Arial"/>
                <w:b/>
                <w:sz w:val="20"/>
                <w:szCs w:val="20"/>
              </w:rPr>
              <w:t>Gordon AJ</w:t>
            </w:r>
            <w:r w:rsidRPr="00450064">
              <w:rPr>
                <w:rFonts w:ascii="Arial" w:hAnsi="Arial" w:cs="Arial"/>
                <w:sz w:val="20"/>
                <w:szCs w:val="20"/>
              </w:rPr>
              <w:t>. "Buprenorphine and Methadone Opioid Agonist Therapy: Differences in Patient Enrollment Characteristics Within a VA Medical Center." Poster presentation at the Veterans Health Administration's Mental Health Summit, Alexandria, VA, July 2009.</w:t>
            </w:r>
          </w:p>
        </w:tc>
      </w:tr>
      <w:tr w:rsidR="00F40AEA" w:rsidRPr="00450064" w14:paraId="08208916" w14:textId="77777777" w:rsidTr="00450064">
        <w:trPr>
          <w:cantSplit/>
        </w:trPr>
        <w:tc>
          <w:tcPr>
            <w:tcW w:w="882" w:type="dxa"/>
          </w:tcPr>
          <w:p w14:paraId="533EF693" w14:textId="287E622B"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1864C0E"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Pringle J, </w:t>
            </w:r>
            <w:proofErr w:type="spellStart"/>
            <w:r w:rsidRPr="00450064">
              <w:rPr>
                <w:rFonts w:ascii="Arial" w:hAnsi="Arial" w:cs="Arial"/>
                <w:sz w:val="20"/>
                <w:szCs w:val="20"/>
              </w:rPr>
              <w:t>Johnjulio</w:t>
            </w:r>
            <w:proofErr w:type="spellEnd"/>
            <w:r w:rsidRPr="00450064">
              <w:rPr>
                <w:rFonts w:ascii="Arial" w:hAnsi="Arial" w:cs="Arial"/>
                <w:sz w:val="20"/>
                <w:szCs w:val="20"/>
              </w:rPr>
              <w:t xml:space="preserve"> W, Miller B, Broyles LM, Campopiano M, </w:t>
            </w:r>
            <w:r w:rsidRPr="00450064">
              <w:rPr>
                <w:rFonts w:ascii="Arial" w:hAnsi="Arial" w:cs="Arial"/>
                <w:b/>
                <w:sz w:val="20"/>
                <w:szCs w:val="20"/>
              </w:rPr>
              <w:t>Gordon AJ</w:t>
            </w:r>
            <w:r w:rsidRPr="00450064">
              <w:rPr>
                <w:rFonts w:ascii="Arial" w:hAnsi="Arial" w:cs="Arial"/>
                <w:sz w:val="20"/>
                <w:szCs w:val="20"/>
              </w:rPr>
              <w:t xml:space="preserve"> for the </w:t>
            </w:r>
            <w:proofErr w:type="spellStart"/>
            <w:r w:rsidRPr="00450064">
              <w:rPr>
                <w:rFonts w:ascii="Arial" w:hAnsi="Arial" w:cs="Arial"/>
                <w:sz w:val="20"/>
                <w:szCs w:val="20"/>
              </w:rPr>
              <w:t>SMaRT</w:t>
            </w:r>
            <w:proofErr w:type="spellEnd"/>
            <w:r w:rsidRPr="00450064">
              <w:rPr>
                <w:rFonts w:ascii="Arial" w:hAnsi="Arial" w:cs="Arial"/>
                <w:sz w:val="20"/>
                <w:szCs w:val="20"/>
              </w:rPr>
              <w:t xml:space="preserve"> Project Team. "Developing and Evaluating </w:t>
            </w:r>
            <w:proofErr w:type="spellStart"/>
            <w:r w:rsidRPr="00450064">
              <w:rPr>
                <w:rFonts w:ascii="Arial" w:hAnsi="Arial" w:cs="Arial"/>
                <w:sz w:val="20"/>
                <w:szCs w:val="20"/>
              </w:rPr>
              <w:t>SMaRT</w:t>
            </w:r>
            <w:proofErr w:type="spellEnd"/>
            <w:r w:rsidRPr="00450064">
              <w:rPr>
                <w:rFonts w:ascii="Arial" w:hAnsi="Arial" w:cs="Arial"/>
                <w:sz w:val="20"/>
                <w:szCs w:val="20"/>
              </w:rPr>
              <w:t xml:space="preserve">: </w:t>
            </w:r>
            <w:r w:rsidRPr="00450064">
              <w:rPr>
                <w:rFonts w:ascii="Arial" w:hAnsi="Arial" w:cs="Arial"/>
                <w:sz w:val="20"/>
                <w:szCs w:val="20"/>
                <w:u w:val="single"/>
              </w:rPr>
              <w:t>S</w:t>
            </w:r>
            <w:r w:rsidRPr="00450064">
              <w:rPr>
                <w:rFonts w:ascii="Arial" w:hAnsi="Arial" w:cs="Arial"/>
                <w:sz w:val="20"/>
                <w:szCs w:val="20"/>
              </w:rPr>
              <w:t xml:space="preserve">BIRT </w:t>
            </w:r>
            <w:r w:rsidRPr="00450064">
              <w:rPr>
                <w:rFonts w:ascii="Arial" w:hAnsi="Arial" w:cs="Arial"/>
                <w:sz w:val="20"/>
                <w:szCs w:val="20"/>
                <w:u w:val="single"/>
              </w:rPr>
              <w:t>M</w:t>
            </w:r>
            <w:r w:rsidRPr="00450064">
              <w:rPr>
                <w:rFonts w:ascii="Arial" w:hAnsi="Arial" w:cs="Arial"/>
                <w:sz w:val="20"/>
                <w:szCs w:val="20"/>
              </w:rPr>
              <w:t xml:space="preserve">edical </w:t>
            </w:r>
            <w:r w:rsidRPr="00450064">
              <w:rPr>
                <w:rFonts w:ascii="Arial" w:hAnsi="Arial" w:cs="Arial"/>
                <w:sz w:val="20"/>
                <w:szCs w:val="20"/>
                <w:u w:val="single"/>
              </w:rPr>
              <w:t>a</w:t>
            </w:r>
            <w:r w:rsidRPr="00450064">
              <w:rPr>
                <w:rFonts w:ascii="Arial" w:hAnsi="Arial" w:cs="Arial"/>
                <w:sz w:val="20"/>
                <w:szCs w:val="20"/>
              </w:rPr>
              <w:t xml:space="preserve">nd </w:t>
            </w:r>
            <w:r w:rsidRPr="00450064">
              <w:rPr>
                <w:rFonts w:ascii="Arial" w:hAnsi="Arial" w:cs="Arial"/>
                <w:sz w:val="20"/>
                <w:szCs w:val="20"/>
                <w:u w:val="single"/>
              </w:rPr>
              <w:t>R</w:t>
            </w:r>
            <w:r w:rsidRPr="00450064">
              <w:rPr>
                <w:rFonts w:ascii="Arial" w:hAnsi="Arial" w:cs="Arial"/>
                <w:sz w:val="20"/>
                <w:szCs w:val="20"/>
              </w:rPr>
              <w:t xml:space="preserve">esidency </w:t>
            </w:r>
            <w:r w:rsidRPr="00450064">
              <w:rPr>
                <w:rFonts w:ascii="Arial" w:hAnsi="Arial" w:cs="Arial"/>
                <w:sz w:val="20"/>
                <w:szCs w:val="20"/>
                <w:u w:val="single"/>
              </w:rPr>
              <w:t>T</w:t>
            </w:r>
            <w:r w:rsidRPr="00450064">
              <w:rPr>
                <w:rFonts w:ascii="Arial" w:hAnsi="Arial" w:cs="Arial"/>
                <w:sz w:val="20"/>
                <w:szCs w:val="20"/>
              </w:rPr>
              <w:t>raining in Medical Residency Programs in Pennsylvania." Poster presentation at the Annual Meeting of the Association for Medical Education and Research in Substance Abuse, Washington, DC, November 2009.</w:t>
            </w:r>
          </w:p>
        </w:tc>
      </w:tr>
      <w:tr w:rsidR="00F40AEA" w:rsidRPr="00450064" w14:paraId="568FBE6A" w14:textId="77777777" w:rsidTr="00450064">
        <w:trPr>
          <w:cantSplit/>
        </w:trPr>
        <w:tc>
          <w:tcPr>
            <w:tcW w:w="882" w:type="dxa"/>
          </w:tcPr>
          <w:p w14:paraId="6337B5DB" w14:textId="1388D65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B487A7B" w14:textId="77777777" w:rsidR="00F40AEA" w:rsidRPr="00450064" w:rsidRDefault="00F40AEA" w:rsidP="00A8278E">
            <w:pPr>
              <w:keepLines/>
              <w:rPr>
                <w:rFonts w:ascii="Arial" w:hAnsi="Arial" w:cs="Arial"/>
                <w:sz w:val="20"/>
                <w:szCs w:val="20"/>
              </w:rPr>
            </w:pPr>
            <w:r w:rsidRPr="00450064">
              <w:rPr>
                <w:rFonts w:ascii="Arial" w:hAnsi="Arial" w:cs="Arial"/>
                <w:sz w:val="20"/>
                <w:szCs w:val="20"/>
                <w:lang w:val="de-DE"/>
              </w:rPr>
              <w:t xml:space="preserve">Broyles, LM, Sereika SM, </w:t>
            </w:r>
            <w:r w:rsidRPr="00450064">
              <w:rPr>
                <w:rFonts w:ascii="Arial" w:hAnsi="Arial" w:cs="Arial"/>
                <w:b/>
                <w:sz w:val="20"/>
                <w:szCs w:val="20"/>
                <w:lang w:val="de-DE"/>
              </w:rPr>
              <w:t>Gordon AJ</w:t>
            </w:r>
            <w:r w:rsidRPr="00450064">
              <w:rPr>
                <w:rFonts w:ascii="Arial" w:hAnsi="Arial" w:cs="Arial"/>
                <w:sz w:val="20"/>
                <w:szCs w:val="20"/>
                <w:lang w:val="de-DE"/>
              </w:rPr>
              <w:t>, Ryan CM, Erlen JA. "</w:t>
            </w:r>
            <w:r w:rsidRPr="00450064">
              <w:rPr>
                <w:rFonts w:ascii="Arial" w:hAnsi="Arial" w:cs="Arial"/>
                <w:sz w:val="20"/>
                <w:szCs w:val="20"/>
              </w:rPr>
              <w:t>Reliability Evaluation of the Alcohol Use Disorders Identification Test-Consumption (AUDIT-C) in Persons with HIV." Poster presentation at the Annual Meeting of the Association for Medical Education and Research in Substance Abuse, Washington, DC, November 2009.</w:t>
            </w:r>
          </w:p>
        </w:tc>
      </w:tr>
      <w:tr w:rsidR="00F40AEA" w:rsidRPr="00450064" w14:paraId="647CD51F" w14:textId="77777777" w:rsidTr="00450064">
        <w:trPr>
          <w:cantSplit/>
        </w:trPr>
        <w:tc>
          <w:tcPr>
            <w:tcW w:w="882" w:type="dxa"/>
          </w:tcPr>
          <w:p w14:paraId="6388BA8D" w14:textId="03930BAB"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F69AF75" w14:textId="77777777" w:rsidR="00F40AEA" w:rsidRPr="00450064" w:rsidRDefault="00F40AEA" w:rsidP="00A8278E">
            <w:pPr>
              <w:keepLines/>
              <w:rPr>
                <w:rFonts w:ascii="Arial" w:hAnsi="Arial" w:cs="Arial"/>
                <w:sz w:val="20"/>
                <w:szCs w:val="20"/>
              </w:rPr>
            </w:pPr>
            <w:r w:rsidRPr="00450064">
              <w:rPr>
                <w:rFonts w:ascii="Arial" w:hAnsi="Arial" w:cs="Arial"/>
                <w:sz w:val="20"/>
                <w:szCs w:val="20"/>
                <w:lang w:val="sv-SE"/>
              </w:rPr>
              <w:t>Broyles LM,</w:t>
            </w:r>
            <w:r w:rsidRPr="00450064">
              <w:rPr>
                <w:rFonts w:ascii="Arial" w:hAnsi="Arial" w:cs="Arial"/>
                <w:b/>
                <w:sz w:val="20"/>
                <w:szCs w:val="20"/>
                <w:lang w:val="sv-SE"/>
              </w:rPr>
              <w:t xml:space="preserve"> Gordon AJ</w:t>
            </w:r>
            <w:r w:rsidRPr="00450064">
              <w:rPr>
                <w:rFonts w:ascii="Arial" w:hAnsi="Arial" w:cs="Arial"/>
                <w:sz w:val="20"/>
                <w:szCs w:val="20"/>
                <w:lang w:val="sv-SE"/>
              </w:rPr>
              <w:t>, Sereika SM, Ryan CM, Erlen JA. "</w:t>
            </w:r>
            <w:r w:rsidRPr="00450064">
              <w:rPr>
                <w:rFonts w:ascii="Arial" w:hAnsi="Arial" w:cs="Arial"/>
                <w:sz w:val="20"/>
                <w:szCs w:val="20"/>
              </w:rPr>
              <w:t>Alcohol Screening Tests predict Adherence to Antiretroviral Regimens for Persons with HIV/AIDS." Oral presentation at the Annual Meeting of the Association for Medical Education and Research in Substance Abuse, Washington DC, November 2009.</w:t>
            </w:r>
          </w:p>
        </w:tc>
      </w:tr>
      <w:tr w:rsidR="00F40AEA" w:rsidRPr="00450064" w14:paraId="39A40F21" w14:textId="77777777" w:rsidTr="00450064">
        <w:trPr>
          <w:cantSplit/>
        </w:trPr>
        <w:tc>
          <w:tcPr>
            <w:tcW w:w="882" w:type="dxa"/>
          </w:tcPr>
          <w:p w14:paraId="2408FA41" w14:textId="3B33469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77549FC"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Broyles LM, Hanusa B, Krumm M, </w:t>
            </w:r>
            <w:proofErr w:type="spellStart"/>
            <w:r w:rsidRPr="00450064">
              <w:rPr>
                <w:rFonts w:ascii="Arial" w:hAnsi="Arial" w:cs="Arial"/>
                <w:sz w:val="20"/>
                <w:szCs w:val="20"/>
              </w:rPr>
              <w:t>Paidisetty</w:t>
            </w:r>
            <w:proofErr w:type="spellEnd"/>
            <w:r w:rsidRPr="00450064">
              <w:rPr>
                <w:rFonts w:ascii="Arial" w:hAnsi="Arial" w:cs="Arial"/>
                <w:sz w:val="20"/>
                <w:szCs w:val="20"/>
              </w:rPr>
              <w:t xml:space="preserve"> S, Forman SD. "Comparative Outcomes of VA Office-Based Buprenorphine and Methadone Treatment for Opioid Dependence in the VA." Oral presentation at the Veterans Health Administration’s Mental Health Conference, Baltimore, MD, July 2010. </w:t>
            </w:r>
          </w:p>
        </w:tc>
      </w:tr>
      <w:tr w:rsidR="00F40AEA" w:rsidRPr="00450064" w14:paraId="5D3BBB6C" w14:textId="77777777" w:rsidTr="00450064">
        <w:trPr>
          <w:cantSplit/>
        </w:trPr>
        <w:tc>
          <w:tcPr>
            <w:tcW w:w="882" w:type="dxa"/>
          </w:tcPr>
          <w:p w14:paraId="65E542DF" w14:textId="39289DF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74355B5" w14:textId="70DFF0AF" w:rsidR="00F40AEA" w:rsidRPr="00450064" w:rsidRDefault="00F40AEA" w:rsidP="00A8278E">
            <w:pPr>
              <w:keepLines/>
              <w:rPr>
                <w:rFonts w:ascii="Arial" w:hAnsi="Arial" w:cs="Arial"/>
                <w:sz w:val="20"/>
                <w:szCs w:val="20"/>
              </w:rPr>
            </w:pPr>
            <w:bookmarkStart w:id="46" w:name="OLE_LINK8"/>
            <w:bookmarkStart w:id="47" w:name="OLE_LINK9"/>
            <w:bookmarkStart w:id="48" w:name="OLE_LINK41"/>
            <w:bookmarkStart w:id="49" w:name="OLE_LINK42"/>
            <w:bookmarkStart w:id="50" w:name="OLE_LINK49"/>
            <w:bookmarkStart w:id="51" w:name="OLE_LINK50"/>
            <w:r w:rsidRPr="00450064">
              <w:rPr>
                <w:rFonts w:ascii="Arial" w:hAnsi="Arial" w:cs="Arial"/>
                <w:sz w:val="20"/>
                <w:szCs w:val="20"/>
              </w:rPr>
              <w:t xml:space="preserve">Oliva EM, Trafton J, Sox-Harris A, </w:t>
            </w:r>
            <w:r w:rsidRPr="00450064">
              <w:rPr>
                <w:rFonts w:ascii="Arial" w:hAnsi="Arial" w:cs="Arial"/>
                <w:b/>
                <w:sz w:val="20"/>
                <w:szCs w:val="20"/>
              </w:rPr>
              <w:t>Gordon AJ</w:t>
            </w:r>
            <w:r w:rsidRPr="00450064">
              <w:rPr>
                <w:rFonts w:ascii="Arial" w:hAnsi="Arial" w:cs="Arial"/>
                <w:sz w:val="20"/>
                <w:szCs w:val="20"/>
              </w:rPr>
              <w:t>. "Trends in Use of Buprenorphine for the Treatment of Opioid Dependence. Oral presentation at the Veterans Health Administration’s Mental Health Conference, Baltimore, MD, July 2010.</w:t>
            </w:r>
            <w:bookmarkEnd w:id="46"/>
            <w:bookmarkEnd w:id="47"/>
            <w:bookmarkEnd w:id="48"/>
            <w:bookmarkEnd w:id="49"/>
            <w:bookmarkEnd w:id="50"/>
            <w:bookmarkEnd w:id="51"/>
          </w:p>
        </w:tc>
      </w:tr>
      <w:tr w:rsidR="00F40AEA" w:rsidRPr="00450064" w14:paraId="5A64EC37" w14:textId="77777777" w:rsidTr="00450064">
        <w:trPr>
          <w:cantSplit/>
        </w:trPr>
        <w:tc>
          <w:tcPr>
            <w:tcW w:w="882" w:type="dxa"/>
          </w:tcPr>
          <w:p w14:paraId="579200B0" w14:textId="66402D7F"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73153B4"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Broyles LM, Kraemer KL, Hanusa BH, Luther JF, </w:t>
            </w:r>
            <w:r w:rsidRPr="00450064">
              <w:rPr>
                <w:rFonts w:ascii="Arial" w:hAnsi="Arial" w:cs="Arial"/>
                <w:b/>
                <w:sz w:val="20"/>
                <w:szCs w:val="20"/>
              </w:rPr>
              <w:t>Gordon AJ</w:t>
            </w:r>
            <w:r w:rsidRPr="00450064">
              <w:rPr>
                <w:rFonts w:ascii="Arial" w:hAnsi="Arial" w:cs="Arial"/>
                <w:sz w:val="20"/>
                <w:szCs w:val="20"/>
              </w:rPr>
              <w:t>. (2010). "</w:t>
            </w:r>
            <w:r w:rsidRPr="00450064">
              <w:rPr>
                <w:rFonts w:ascii="Arial" w:hAnsi="Arial" w:cs="Arial"/>
                <w:noProof/>
                <w:sz w:val="20"/>
                <w:szCs w:val="20"/>
              </w:rPr>
              <w:t>Factors Associated with Nurses' Professional Readiness to Provide Alcohol-related Care for Medical Inpatients."</w:t>
            </w:r>
            <w:r w:rsidRPr="00450064">
              <w:rPr>
                <w:rFonts w:ascii="Arial" w:hAnsi="Arial" w:cs="Arial"/>
                <w:sz w:val="20"/>
                <w:szCs w:val="20"/>
              </w:rPr>
              <w:t xml:space="preserve"> Oral presentation at the Annual Conference of the International Network of Brief Interventions for Alcohol Problems, Gothenburg, Sweden, September 2010.</w:t>
            </w:r>
          </w:p>
        </w:tc>
      </w:tr>
      <w:tr w:rsidR="00F40AEA" w:rsidRPr="00450064" w14:paraId="1786A0FD" w14:textId="77777777" w:rsidTr="00450064">
        <w:trPr>
          <w:cantSplit/>
        </w:trPr>
        <w:tc>
          <w:tcPr>
            <w:tcW w:w="882" w:type="dxa"/>
          </w:tcPr>
          <w:p w14:paraId="6CC6F349" w14:textId="471E402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7703AA5"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Broyles LM, Kraemer KL, Hanusa BH, Luther JF, </w:t>
            </w:r>
            <w:r w:rsidRPr="00450064">
              <w:rPr>
                <w:rFonts w:ascii="Arial" w:hAnsi="Arial" w:cs="Arial"/>
                <w:b/>
                <w:sz w:val="20"/>
                <w:szCs w:val="20"/>
              </w:rPr>
              <w:t>Gordon AJ</w:t>
            </w:r>
            <w:r w:rsidRPr="00450064">
              <w:rPr>
                <w:rFonts w:ascii="Arial" w:hAnsi="Arial" w:cs="Arial"/>
                <w:sz w:val="20"/>
                <w:szCs w:val="20"/>
              </w:rPr>
              <w:t>. (2010). "</w:t>
            </w:r>
            <w:r w:rsidRPr="00450064">
              <w:rPr>
                <w:rFonts w:ascii="Arial" w:hAnsi="Arial" w:cs="Arial"/>
                <w:bCs/>
                <w:sz w:val="20"/>
                <w:szCs w:val="20"/>
              </w:rPr>
              <w:t>Factors Associated with Nurses’ Readiness to Provide Alcohol-related Care for Inpatients</w:t>
            </w:r>
            <w:r w:rsidRPr="00450064">
              <w:rPr>
                <w:rFonts w:ascii="Arial" w:hAnsi="Arial" w:cs="Arial"/>
                <w:noProof/>
                <w:sz w:val="20"/>
                <w:szCs w:val="20"/>
              </w:rPr>
              <w:t>."</w:t>
            </w:r>
            <w:r w:rsidRPr="00450064">
              <w:rPr>
                <w:rFonts w:ascii="Arial" w:hAnsi="Arial" w:cs="Arial"/>
                <w:sz w:val="20"/>
                <w:szCs w:val="20"/>
              </w:rPr>
              <w:t xml:space="preserve"> Oral presentation at the Annual Meeting of the Association for Medical Education and Research in Substance Abuse, Bethesda, MD, September 2010.</w:t>
            </w:r>
          </w:p>
        </w:tc>
      </w:tr>
      <w:tr w:rsidR="00F40AEA" w:rsidRPr="00450064" w14:paraId="2E16AB88" w14:textId="77777777" w:rsidTr="00450064">
        <w:trPr>
          <w:cantSplit/>
        </w:trPr>
        <w:tc>
          <w:tcPr>
            <w:tcW w:w="882" w:type="dxa"/>
          </w:tcPr>
          <w:p w14:paraId="22DAC39B" w14:textId="6E8FB191"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D8EE5E7"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Childers J, </w:t>
            </w:r>
            <w:r w:rsidRPr="00450064">
              <w:rPr>
                <w:rFonts w:ascii="Arial" w:hAnsi="Arial" w:cs="Arial"/>
                <w:b/>
                <w:sz w:val="20"/>
                <w:szCs w:val="20"/>
              </w:rPr>
              <w:t>Gordon A</w:t>
            </w:r>
            <w:r w:rsidRPr="00450064">
              <w:rPr>
                <w:rFonts w:ascii="Arial" w:hAnsi="Arial" w:cs="Arial"/>
                <w:sz w:val="20"/>
                <w:szCs w:val="20"/>
              </w:rPr>
              <w:t>, McNeil M, Conigliaro J, Broyles L, Spagnoletti C, Kraemer K. "Infusing SBIRT into Faculty Teaching–a Model Faculty Training to Acquire SBIRT Awareness, Knowledge, and Skills." Oral presentation at the Annual Meeting of the Association for Medical Education and Research in Substance Abuse, Bethesda, MD, November 2010.</w:t>
            </w:r>
          </w:p>
        </w:tc>
      </w:tr>
      <w:tr w:rsidR="00F40AEA" w:rsidRPr="00450064" w14:paraId="1A63AEE5" w14:textId="77777777" w:rsidTr="00450064">
        <w:trPr>
          <w:cantSplit/>
        </w:trPr>
        <w:tc>
          <w:tcPr>
            <w:tcW w:w="882" w:type="dxa"/>
          </w:tcPr>
          <w:p w14:paraId="36BF475D" w14:textId="199BF79F"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3219526"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Broyles LM, Rodriguez KL, Kraemer KL, </w:t>
            </w:r>
            <w:r w:rsidRPr="00450064">
              <w:rPr>
                <w:rFonts w:ascii="Arial" w:hAnsi="Arial" w:cs="Arial"/>
                <w:b/>
                <w:sz w:val="20"/>
                <w:szCs w:val="20"/>
              </w:rPr>
              <w:t>Gordon AJ</w:t>
            </w:r>
            <w:r w:rsidRPr="00450064">
              <w:rPr>
                <w:rFonts w:ascii="Arial" w:hAnsi="Arial" w:cs="Arial"/>
                <w:sz w:val="20"/>
                <w:szCs w:val="20"/>
              </w:rPr>
              <w:t>. "</w:t>
            </w:r>
            <w:r w:rsidRPr="00450064">
              <w:rPr>
                <w:rFonts w:ascii="Arial" w:hAnsi="Arial" w:cs="Arial"/>
                <w:bCs/>
                <w:sz w:val="20"/>
                <w:szCs w:val="20"/>
              </w:rPr>
              <w:t xml:space="preserve">Anticipated Barriers and Facilitators associated with Nurse-delivered Alcohol SBIRT for Hospitalized Veterans." Poster presentation at the Annual Meeting of the VA Health Services Research and Development </w:t>
            </w:r>
            <w:proofErr w:type="spellStart"/>
            <w:r w:rsidRPr="00450064">
              <w:rPr>
                <w:rFonts w:ascii="Arial" w:hAnsi="Arial" w:cs="Arial"/>
                <w:bCs/>
                <w:sz w:val="20"/>
                <w:szCs w:val="20"/>
              </w:rPr>
              <w:t>Service’s</w:t>
            </w:r>
            <w:proofErr w:type="spellEnd"/>
            <w:r w:rsidRPr="00450064">
              <w:rPr>
                <w:rFonts w:ascii="Arial" w:hAnsi="Arial" w:cs="Arial"/>
                <w:bCs/>
                <w:sz w:val="20"/>
                <w:szCs w:val="20"/>
              </w:rPr>
              <w:t>, Washington, DC,</w:t>
            </w:r>
            <w:r w:rsidRPr="00450064">
              <w:rPr>
                <w:rFonts w:ascii="Arial" w:hAnsi="Arial" w:cs="Arial"/>
                <w:b/>
                <w:bCs/>
                <w:sz w:val="20"/>
                <w:szCs w:val="20"/>
              </w:rPr>
              <w:t xml:space="preserve"> </w:t>
            </w:r>
            <w:r w:rsidRPr="00450064">
              <w:rPr>
                <w:rFonts w:ascii="Arial" w:hAnsi="Arial" w:cs="Arial"/>
                <w:bCs/>
                <w:sz w:val="20"/>
                <w:szCs w:val="20"/>
              </w:rPr>
              <w:t>February 2011.</w:t>
            </w:r>
          </w:p>
        </w:tc>
      </w:tr>
      <w:tr w:rsidR="00F40AEA" w:rsidRPr="00450064" w14:paraId="23F0E8FC" w14:textId="77777777" w:rsidTr="00450064">
        <w:trPr>
          <w:cantSplit/>
        </w:trPr>
        <w:tc>
          <w:tcPr>
            <w:tcW w:w="882" w:type="dxa"/>
          </w:tcPr>
          <w:p w14:paraId="7D3943BB" w14:textId="0F7750A1"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8E85426"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Oliva </w:t>
            </w:r>
            <w:proofErr w:type="spellStart"/>
            <w:r w:rsidRPr="00450064">
              <w:rPr>
                <w:rFonts w:ascii="Arial" w:hAnsi="Arial" w:cs="Arial"/>
                <w:sz w:val="20"/>
                <w:szCs w:val="20"/>
              </w:rPr>
              <w:t>EM,Trafton</w:t>
            </w:r>
            <w:proofErr w:type="spellEnd"/>
            <w:r w:rsidRPr="00450064">
              <w:rPr>
                <w:rFonts w:ascii="Arial" w:hAnsi="Arial" w:cs="Arial"/>
                <w:sz w:val="20"/>
                <w:szCs w:val="20"/>
              </w:rPr>
              <w:t xml:space="preserve"> JA, Harris, A, </w:t>
            </w:r>
            <w:r w:rsidRPr="00450064">
              <w:rPr>
                <w:rFonts w:ascii="Arial" w:hAnsi="Arial" w:cs="Arial"/>
                <w:b/>
                <w:sz w:val="20"/>
                <w:szCs w:val="20"/>
              </w:rPr>
              <w:t>Gordon, AJ</w:t>
            </w:r>
            <w:r w:rsidRPr="00450064">
              <w:rPr>
                <w:rFonts w:ascii="Arial" w:hAnsi="Arial" w:cs="Arial"/>
                <w:sz w:val="20"/>
                <w:szCs w:val="20"/>
              </w:rPr>
              <w:t xml:space="preserve">. "Opioid Agonist Treatment (OAT): Trends in Use of Buprenorphine and Patient and Facility Factors Related to OAT receipt."  Oral </w:t>
            </w:r>
            <w:r w:rsidRPr="00450064">
              <w:rPr>
                <w:rFonts w:ascii="Arial" w:hAnsi="Arial" w:cs="Arial"/>
                <w:bCs/>
                <w:sz w:val="20"/>
                <w:szCs w:val="20"/>
              </w:rPr>
              <w:t xml:space="preserve">presentation at the Annual Meeting of the VA Health Services Research and Development </w:t>
            </w:r>
            <w:proofErr w:type="spellStart"/>
            <w:r w:rsidRPr="00450064">
              <w:rPr>
                <w:rFonts w:ascii="Arial" w:hAnsi="Arial" w:cs="Arial"/>
                <w:bCs/>
                <w:sz w:val="20"/>
                <w:szCs w:val="20"/>
              </w:rPr>
              <w:t>Service’s</w:t>
            </w:r>
            <w:proofErr w:type="spellEnd"/>
            <w:r w:rsidRPr="00450064">
              <w:rPr>
                <w:rFonts w:ascii="Arial" w:hAnsi="Arial" w:cs="Arial"/>
                <w:bCs/>
                <w:sz w:val="20"/>
                <w:szCs w:val="20"/>
              </w:rPr>
              <w:t>, Washington, DC,</w:t>
            </w:r>
            <w:r w:rsidRPr="00450064">
              <w:rPr>
                <w:rFonts w:ascii="Arial" w:hAnsi="Arial" w:cs="Arial"/>
                <w:b/>
                <w:bCs/>
                <w:sz w:val="20"/>
                <w:szCs w:val="20"/>
              </w:rPr>
              <w:t xml:space="preserve"> </w:t>
            </w:r>
            <w:r w:rsidRPr="00450064">
              <w:rPr>
                <w:rFonts w:ascii="Arial" w:hAnsi="Arial" w:cs="Arial"/>
                <w:bCs/>
                <w:sz w:val="20"/>
                <w:szCs w:val="20"/>
              </w:rPr>
              <w:t>February 2011.</w:t>
            </w:r>
          </w:p>
        </w:tc>
      </w:tr>
      <w:tr w:rsidR="00F40AEA" w:rsidRPr="00450064" w14:paraId="5948C945" w14:textId="77777777" w:rsidTr="00450064">
        <w:trPr>
          <w:cantSplit/>
        </w:trPr>
        <w:tc>
          <w:tcPr>
            <w:tcW w:w="882" w:type="dxa"/>
          </w:tcPr>
          <w:p w14:paraId="6C26C158" w14:textId="6F5CD700"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5D436D8"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Kashyap N, Garla V, Brandt C, Ghose TJ, </w:t>
            </w:r>
            <w:r w:rsidRPr="00450064">
              <w:rPr>
                <w:rFonts w:ascii="Arial" w:hAnsi="Arial" w:cs="Arial"/>
                <w:b/>
                <w:sz w:val="20"/>
                <w:szCs w:val="20"/>
              </w:rPr>
              <w:t>Gordon A</w:t>
            </w:r>
            <w:r w:rsidRPr="00450064">
              <w:rPr>
                <w:rFonts w:ascii="Arial" w:hAnsi="Arial" w:cs="Arial"/>
                <w:sz w:val="20"/>
                <w:szCs w:val="20"/>
              </w:rPr>
              <w:t xml:space="preserve">, Gordon K, Gibert C, Justice A.  "Identifying Homeless Veterans from Clinical Notes." Poster presentation at the Annual Meeting of the Healthcare Information and Management Systems Society, Orlando, FL, February 2011. </w:t>
            </w:r>
          </w:p>
        </w:tc>
      </w:tr>
      <w:tr w:rsidR="00F40AEA" w:rsidRPr="00450064" w14:paraId="15459FDD" w14:textId="77777777" w:rsidTr="00450064">
        <w:trPr>
          <w:cantSplit/>
        </w:trPr>
        <w:tc>
          <w:tcPr>
            <w:tcW w:w="882" w:type="dxa"/>
          </w:tcPr>
          <w:p w14:paraId="585E3CDF" w14:textId="57B102C6"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2522AED" w14:textId="77777777" w:rsidR="00F40AEA" w:rsidRPr="00450064" w:rsidRDefault="00F40AEA" w:rsidP="00A8278E">
            <w:pPr>
              <w:keepLines/>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 xml:space="preserve">(symposium organizer), Broyles LM, Friedmann PD, Gunderson E. "Innovative Models of Care for Addiction Treatment." Dr. Gordon also presented: "Opioid Agonist Therapy in the VA: Trends, Barriers, and Solutions." Oral Symposium presentation at the Medical-Scientific Conference of the American Society of Addiction Medicine, Washington, DC, </w:t>
            </w:r>
            <w:proofErr w:type="gramStart"/>
            <w:r w:rsidRPr="00450064">
              <w:rPr>
                <w:rFonts w:ascii="Arial" w:hAnsi="Arial" w:cs="Arial"/>
                <w:sz w:val="20"/>
                <w:szCs w:val="20"/>
              </w:rPr>
              <w:t>April,</w:t>
            </w:r>
            <w:proofErr w:type="gramEnd"/>
            <w:r w:rsidRPr="00450064">
              <w:rPr>
                <w:rFonts w:ascii="Arial" w:hAnsi="Arial" w:cs="Arial"/>
                <w:sz w:val="20"/>
                <w:szCs w:val="20"/>
              </w:rPr>
              <w:t xml:space="preserve"> 2011. </w:t>
            </w:r>
          </w:p>
        </w:tc>
      </w:tr>
      <w:tr w:rsidR="00F40AEA" w:rsidRPr="00450064" w14:paraId="35008B16" w14:textId="77777777" w:rsidTr="00450064">
        <w:trPr>
          <w:cantSplit/>
        </w:trPr>
        <w:tc>
          <w:tcPr>
            <w:tcW w:w="882" w:type="dxa"/>
          </w:tcPr>
          <w:p w14:paraId="2B12ABFE" w14:textId="3CC455C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65CE66D" w14:textId="77777777" w:rsidR="00F40AEA" w:rsidRPr="00450064" w:rsidRDefault="00F40AEA" w:rsidP="00A8278E">
            <w:pPr>
              <w:keepLines/>
              <w:rPr>
                <w:rFonts w:ascii="Arial" w:hAnsi="Arial" w:cs="Arial"/>
                <w:sz w:val="20"/>
                <w:szCs w:val="20"/>
              </w:rPr>
            </w:pPr>
            <w:r w:rsidRPr="00450064">
              <w:rPr>
                <w:rFonts w:ascii="Arial" w:hAnsi="Arial" w:cs="Arial"/>
                <w:bCs/>
                <w:sz w:val="20"/>
                <w:szCs w:val="20"/>
              </w:rPr>
              <w:t xml:space="preserve">Korthuis PT, Kraemer KL, McGinnis KA, Skanderson M, Justice AC, </w:t>
            </w:r>
            <w:r w:rsidRPr="00450064">
              <w:rPr>
                <w:rFonts w:ascii="Arial" w:hAnsi="Arial" w:cs="Arial"/>
                <w:b/>
                <w:bCs/>
                <w:sz w:val="20"/>
                <w:szCs w:val="20"/>
              </w:rPr>
              <w:t>Gordon AJ</w:t>
            </w:r>
            <w:r w:rsidRPr="00450064">
              <w:rPr>
                <w:rFonts w:ascii="Arial" w:hAnsi="Arial" w:cs="Arial"/>
                <w:bCs/>
                <w:sz w:val="20"/>
                <w:szCs w:val="20"/>
              </w:rPr>
              <w:t>, Fiellin DA for the Veteran’s Aging Cohort Study. "Unhealthy Alcohol and Illicit Drug Use are Associated with Decreased Quality of HIV Care." Poster presentation at the Annual Meeting of the College of Problems of Drug Dependence, Hollywood, FL, June 2011.</w:t>
            </w:r>
          </w:p>
        </w:tc>
      </w:tr>
      <w:tr w:rsidR="00F40AEA" w:rsidRPr="00450064" w14:paraId="2E2DE69B" w14:textId="77777777" w:rsidTr="00450064">
        <w:trPr>
          <w:cantSplit/>
        </w:trPr>
        <w:tc>
          <w:tcPr>
            <w:tcW w:w="882" w:type="dxa"/>
          </w:tcPr>
          <w:p w14:paraId="70E49A43" w14:textId="531C5437"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CFF034A"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Kertesz SG, Steward J, Johnson NK, Pollio DE, Holt C, Austin EL, </w:t>
            </w:r>
            <w:r w:rsidRPr="00450064">
              <w:rPr>
                <w:rFonts w:ascii="Arial" w:hAnsi="Arial" w:cs="Arial"/>
                <w:b/>
                <w:sz w:val="20"/>
                <w:szCs w:val="20"/>
              </w:rPr>
              <w:t>Gordon A</w:t>
            </w:r>
            <w:r w:rsidRPr="00450064">
              <w:rPr>
                <w:rFonts w:ascii="Arial" w:hAnsi="Arial" w:cs="Arial"/>
                <w:sz w:val="20"/>
                <w:szCs w:val="20"/>
              </w:rPr>
              <w:t>, Stringfellow E. Granstaff U. "Comparison of Customized versus Mainstream Primary Care for Homeless Individuals: The Primary Care Quality-Homeless Survey." Poster presentation at the Annual Meeting of the Southern Society of General Internal Medicine,  New Orleans, LA, February 2012.</w:t>
            </w:r>
          </w:p>
        </w:tc>
      </w:tr>
      <w:tr w:rsidR="00F40AEA" w:rsidRPr="00450064" w14:paraId="0AD47098" w14:textId="77777777" w:rsidTr="00450064">
        <w:trPr>
          <w:cantSplit/>
        </w:trPr>
        <w:tc>
          <w:tcPr>
            <w:tcW w:w="882" w:type="dxa"/>
          </w:tcPr>
          <w:p w14:paraId="31F48F0B" w14:textId="00D7AB69"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E205E75" w14:textId="77777777" w:rsidR="00F40AEA" w:rsidRPr="00450064" w:rsidRDefault="00F40AEA" w:rsidP="00A8278E">
            <w:pPr>
              <w:keepLines/>
              <w:rPr>
                <w:rFonts w:ascii="Arial" w:hAnsi="Arial" w:cs="Arial"/>
                <w:sz w:val="20"/>
                <w:szCs w:val="20"/>
              </w:rPr>
            </w:pPr>
            <w:r w:rsidRPr="00450064">
              <w:rPr>
                <w:rFonts w:ascii="Arial" w:hAnsi="Arial" w:cs="Arial"/>
                <w:color w:val="000000" w:themeColor="text1"/>
                <w:sz w:val="20"/>
                <w:szCs w:val="20"/>
              </w:rPr>
              <w:t xml:space="preserve">Edelman JE, Gordon K, Becker W, Goulet J, Skanderson M, Gaither J, Braden JB, </w:t>
            </w:r>
            <w:r w:rsidRPr="00450064">
              <w:rPr>
                <w:rFonts w:ascii="Arial" w:hAnsi="Arial" w:cs="Arial"/>
                <w:b/>
                <w:color w:val="000000" w:themeColor="text1"/>
                <w:sz w:val="20"/>
                <w:szCs w:val="20"/>
              </w:rPr>
              <w:t>Gordon A</w:t>
            </w:r>
            <w:r w:rsidRPr="00450064">
              <w:rPr>
                <w:rFonts w:ascii="Arial" w:hAnsi="Arial" w:cs="Arial"/>
                <w:color w:val="000000" w:themeColor="text1"/>
                <w:sz w:val="20"/>
                <w:szCs w:val="20"/>
              </w:rPr>
              <w:t xml:space="preserve">, Kerns R, Justice AC, Fiellin DA. "HIV Status is an Independent Predicator of Receiving Opioid Analgesics." Oral </w:t>
            </w:r>
            <w:r w:rsidRPr="00450064">
              <w:rPr>
                <w:rFonts w:ascii="Arial" w:hAnsi="Arial" w:cs="Arial"/>
                <w:sz w:val="20"/>
                <w:szCs w:val="20"/>
              </w:rPr>
              <w:t>presentation at the annual meeting of the Society of General Internal Medicine</w:t>
            </w:r>
            <w:r w:rsidRPr="00450064">
              <w:rPr>
                <w:rFonts w:ascii="Arial" w:hAnsi="Arial" w:cs="Arial"/>
                <w:color w:val="000000" w:themeColor="text1"/>
                <w:sz w:val="20"/>
                <w:szCs w:val="20"/>
              </w:rPr>
              <w:t xml:space="preserve">, Orlando, FL, </w:t>
            </w:r>
            <w:proofErr w:type="gramStart"/>
            <w:r w:rsidRPr="00450064">
              <w:rPr>
                <w:rFonts w:ascii="Arial" w:hAnsi="Arial" w:cs="Arial"/>
                <w:color w:val="000000" w:themeColor="text1"/>
                <w:sz w:val="20"/>
                <w:szCs w:val="20"/>
              </w:rPr>
              <w:t>May,</w:t>
            </w:r>
            <w:proofErr w:type="gramEnd"/>
            <w:r w:rsidRPr="00450064">
              <w:rPr>
                <w:rFonts w:ascii="Arial" w:hAnsi="Arial" w:cs="Arial"/>
                <w:color w:val="000000" w:themeColor="text1"/>
                <w:sz w:val="20"/>
                <w:szCs w:val="20"/>
              </w:rPr>
              <w:t xml:space="preserve"> 2012. </w:t>
            </w:r>
          </w:p>
        </w:tc>
      </w:tr>
      <w:tr w:rsidR="00F40AEA" w:rsidRPr="00450064" w14:paraId="01E1550C" w14:textId="77777777" w:rsidTr="00450064">
        <w:trPr>
          <w:cantSplit/>
        </w:trPr>
        <w:tc>
          <w:tcPr>
            <w:tcW w:w="882" w:type="dxa"/>
          </w:tcPr>
          <w:p w14:paraId="12F032A4" w14:textId="6CD77E0F"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3D372A1"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Kertesz S, Pollio D, Johnson-Roe K, Holt C, Steward J, </w:t>
            </w:r>
            <w:r w:rsidRPr="00450064">
              <w:rPr>
                <w:rFonts w:ascii="Arial" w:hAnsi="Arial" w:cs="Arial"/>
                <w:b/>
                <w:sz w:val="20"/>
                <w:szCs w:val="20"/>
              </w:rPr>
              <w:t>Gordon A</w:t>
            </w:r>
            <w:r w:rsidRPr="00450064">
              <w:rPr>
                <w:rFonts w:ascii="Arial" w:hAnsi="Arial" w:cs="Arial"/>
                <w:sz w:val="20"/>
                <w:szCs w:val="20"/>
              </w:rPr>
              <w:t>,  Kim T, Stringfellow E, Austin E, Golden J, Johnson N, Davis L. "Comparison of Tailored Versus Mainstream Primary Care Delivery for Homeless Persons: A New, Validated Patient Assessment Tool</w:t>
            </w:r>
            <w:r w:rsidRPr="00450064">
              <w:rPr>
                <w:rFonts w:ascii="Arial" w:hAnsi="Arial" w:cs="Arial"/>
                <w:color w:val="000000" w:themeColor="text1"/>
                <w:sz w:val="20"/>
                <w:szCs w:val="20"/>
              </w:rPr>
              <w:t xml:space="preserve">." Poster </w:t>
            </w:r>
            <w:r w:rsidRPr="00450064">
              <w:rPr>
                <w:rFonts w:ascii="Arial" w:hAnsi="Arial" w:cs="Arial"/>
                <w:sz w:val="20"/>
                <w:szCs w:val="20"/>
              </w:rPr>
              <w:t>presentation at the Annual Meeting of the Society of General Internal Medicine</w:t>
            </w:r>
            <w:r w:rsidRPr="00450064">
              <w:rPr>
                <w:rFonts w:ascii="Arial" w:hAnsi="Arial" w:cs="Arial"/>
                <w:color w:val="000000" w:themeColor="text1"/>
                <w:sz w:val="20"/>
                <w:szCs w:val="20"/>
              </w:rPr>
              <w:t xml:space="preserve">, Orlando, FL, May 2012. </w:t>
            </w:r>
          </w:p>
        </w:tc>
      </w:tr>
      <w:tr w:rsidR="00F40AEA" w:rsidRPr="00450064" w14:paraId="7661FEE0" w14:textId="77777777" w:rsidTr="00450064">
        <w:trPr>
          <w:cantSplit/>
        </w:trPr>
        <w:tc>
          <w:tcPr>
            <w:tcW w:w="882" w:type="dxa"/>
          </w:tcPr>
          <w:p w14:paraId="3C885692" w14:textId="220BF80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56DF522" w14:textId="77777777" w:rsidR="00F40AEA" w:rsidRPr="00450064" w:rsidRDefault="00F40AEA" w:rsidP="00A8278E">
            <w:pPr>
              <w:keepLines/>
              <w:rPr>
                <w:rFonts w:ascii="Arial" w:hAnsi="Arial" w:cs="Arial"/>
                <w:sz w:val="20"/>
                <w:szCs w:val="20"/>
              </w:rPr>
            </w:pPr>
            <w:r w:rsidRPr="00450064">
              <w:rPr>
                <w:rFonts w:ascii="Arial" w:hAnsi="Arial" w:cs="Arial"/>
                <w:color w:val="000000" w:themeColor="text1"/>
                <w:sz w:val="20"/>
                <w:szCs w:val="20"/>
              </w:rPr>
              <w:t xml:space="preserve">Edelman EJ, Gordon KS, Becker WC, Goulet JL, Skanderson M, Gaither J, Braden J, </w:t>
            </w:r>
            <w:r w:rsidRPr="00450064">
              <w:rPr>
                <w:rFonts w:ascii="Arial" w:hAnsi="Arial" w:cs="Arial"/>
                <w:b/>
                <w:color w:val="000000" w:themeColor="text1"/>
                <w:sz w:val="20"/>
                <w:szCs w:val="20"/>
              </w:rPr>
              <w:t>Gordon AJ</w:t>
            </w:r>
            <w:r w:rsidRPr="00450064">
              <w:rPr>
                <w:rFonts w:ascii="Arial" w:hAnsi="Arial" w:cs="Arial"/>
                <w:color w:val="000000" w:themeColor="text1"/>
                <w:sz w:val="20"/>
                <w:szCs w:val="20"/>
              </w:rPr>
              <w:t xml:space="preserve">, Kerns R, Justice AC, Fiellin DA. "Opioid Prescribing among HIV-infection and Uninfected Patients." Poster presentation at the Annual Meeting of the American Pain Society, Honolulu, HI, May 2012. </w:t>
            </w:r>
          </w:p>
        </w:tc>
      </w:tr>
      <w:tr w:rsidR="00F40AEA" w:rsidRPr="00450064" w14:paraId="6BFEE2ED" w14:textId="77777777" w:rsidTr="00450064">
        <w:trPr>
          <w:cantSplit/>
        </w:trPr>
        <w:tc>
          <w:tcPr>
            <w:tcW w:w="882" w:type="dxa"/>
          </w:tcPr>
          <w:p w14:paraId="287BDC4D" w14:textId="40368C7E"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2BF3271"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Kertesz S, Johnson-Roe K, Steward J, Stringfellow E, Austin E, Holt C, </w:t>
            </w:r>
            <w:r w:rsidRPr="00450064">
              <w:rPr>
                <w:rFonts w:ascii="Arial" w:hAnsi="Arial" w:cs="Arial"/>
                <w:b/>
                <w:sz w:val="20"/>
                <w:szCs w:val="20"/>
              </w:rPr>
              <w:t>Gordon A</w:t>
            </w:r>
            <w:r w:rsidRPr="00450064">
              <w:rPr>
                <w:rFonts w:ascii="Arial" w:hAnsi="Arial" w:cs="Arial"/>
                <w:sz w:val="20"/>
                <w:szCs w:val="20"/>
              </w:rPr>
              <w:t xml:space="preserve">, Davis L, Kim T, Pollio D. "Systematic Methodology for Developing a Patient-centered Primary Care Measure for Homeless Veterans." Poster presentation at the Annual Meeting of the VA Health Services Research and Development Services, Washington, DC, May 2012. </w:t>
            </w:r>
          </w:p>
        </w:tc>
      </w:tr>
      <w:tr w:rsidR="00F40AEA" w:rsidRPr="00450064" w14:paraId="435A3EBC" w14:textId="77777777" w:rsidTr="00450064">
        <w:trPr>
          <w:cantSplit/>
        </w:trPr>
        <w:tc>
          <w:tcPr>
            <w:tcW w:w="882" w:type="dxa"/>
          </w:tcPr>
          <w:p w14:paraId="2C54A20C" w14:textId="07B88BDA"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5D97B41"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Kertesz S, </w:t>
            </w:r>
            <w:r w:rsidRPr="00450064">
              <w:rPr>
                <w:rFonts w:ascii="Arial" w:hAnsi="Arial" w:cs="Arial"/>
                <w:b/>
                <w:sz w:val="20"/>
                <w:szCs w:val="20"/>
              </w:rPr>
              <w:t>Gordon AJ</w:t>
            </w:r>
            <w:r w:rsidRPr="00450064">
              <w:rPr>
                <w:rFonts w:ascii="Arial" w:hAnsi="Arial" w:cs="Arial"/>
                <w:sz w:val="20"/>
                <w:szCs w:val="20"/>
              </w:rPr>
              <w:t>, Davis L, Kim T, Golden J. "Does a Homeless-tailored Primary Care Service Model Enhance the Care Experience for Homeless Patients? Poster presentation at the Annual Meeting of the Association for Medical Education and Research on Substance Abuse, Bethesda, MD, November 2012.</w:t>
            </w:r>
          </w:p>
        </w:tc>
      </w:tr>
      <w:tr w:rsidR="00F40AEA" w:rsidRPr="00450064" w14:paraId="5BE2F721" w14:textId="77777777" w:rsidTr="00450064">
        <w:trPr>
          <w:cantSplit/>
        </w:trPr>
        <w:tc>
          <w:tcPr>
            <w:tcW w:w="882" w:type="dxa"/>
          </w:tcPr>
          <w:p w14:paraId="78258F21" w14:textId="4DD9E803"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3F0E736"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Stallworth V, Mason E, Williams J, </w:t>
            </w:r>
            <w:proofErr w:type="spellStart"/>
            <w:r w:rsidRPr="00450064">
              <w:rPr>
                <w:rFonts w:ascii="Arial" w:hAnsi="Arial" w:cs="Arial"/>
                <w:sz w:val="20"/>
                <w:szCs w:val="20"/>
              </w:rPr>
              <w:t>Kainaroi</w:t>
            </w:r>
            <w:proofErr w:type="spellEnd"/>
            <w:r w:rsidRPr="00450064">
              <w:rPr>
                <w:rFonts w:ascii="Arial" w:hAnsi="Arial" w:cs="Arial"/>
                <w:sz w:val="20"/>
                <w:szCs w:val="20"/>
              </w:rPr>
              <w:t xml:space="preserve"> A, </w:t>
            </w:r>
            <w:r w:rsidRPr="00450064">
              <w:rPr>
                <w:rFonts w:ascii="Arial" w:hAnsi="Arial" w:cs="Arial"/>
                <w:b/>
                <w:sz w:val="20"/>
                <w:szCs w:val="20"/>
              </w:rPr>
              <w:t>Gordon AJ</w:t>
            </w:r>
            <w:r w:rsidRPr="00450064">
              <w:rPr>
                <w:rFonts w:ascii="Arial" w:hAnsi="Arial" w:cs="Arial"/>
                <w:sz w:val="20"/>
                <w:szCs w:val="20"/>
              </w:rPr>
              <w:t xml:space="preserve">. "SBIRT and Homelessness: Changing Provider and Patient Behaviors through Community Collaboration." Poster presentation at the Annual Conference of the Substance Abuse Mental Health Services’ Homeless Program Annual Grantees, Washington, DC, August 2012. </w:t>
            </w:r>
          </w:p>
        </w:tc>
      </w:tr>
      <w:tr w:rsidR="00F40AEA" w:rsidRPr="00450064" w14:paraId="24657A12" w14:textId="77777777" w:rsidTr="00450064">
        <w:trPr>
          <w:cantSplit/>
        </w:trPr>
        <w:tc>
          <w:tcPr>
            <w:tcW w:w="882" w:type="dxa"/>
          </w:tcPr>
          <w:p w14:paraId="2D2F9823" w14:textId="3BA68F4F"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5EC46D1"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Stallworth V, Mason E, Williams J, </w:t>
            </w:r>
            <w:proofErr w:type="spellStart"/>
            <w:r w:rsidRPr="00450064">
              <w:rPr>
                <w:rFonts w:ascii="Arial" w:hAnsi="Arial" w:cs="Arial"/>
                <w:sz w:val="20"/>
                <w:szCs w:val="20"/>
              </w:rPr>
              <w:t>Kainaroi</w:t>
            </w:r>
            <w:proofErr w:type="spellEnd"/>
            <w:r w:rsidRPr="00450064">
              <w:rPr>
                <w:rFonts w:ascii="Arial" w:hAnsi="Arial" w:cs="Arial"/>
                <w:sz w:val="20"/>
                <w:szCs w:val="20"/>
              </w:rPr>
              <w:t xml:space="preserve"> A, </w:t>
            </w:r>
            <w:r w:rsidRPr="00450064">
              <w:rPr>
                <w:rFonts w:ascii="Arial" w:hAnsi="Arial" w:cs="Arial"/>
                <w:b/>
                <w:sz w:val="20"/>
                <w:szCs w:val="20"/>
              </w:rPr>
              <w:t>Gordon AJ</w:t>
            </w:r>
            <w:r w:rsidRPr="00450064">
              <w:rPr>
                <w:rFonts w:ascii="Arial" w:hAnsi="Arial" w:cs="Arial"/>
                <w:sz w:val="20"/>
                <w:szCs w:val="20"/>
              </w:rPr>
              <w:t>. "An Interim Analysis: Outcomes of Co-located Mental and Medical Health Provision in Medical Clinics for Homeless Individuals." Poster presentation at the Annual Conference of the Substance Abuse Mental Health Services’ Homeless Program Annual Grantees, Washington, DC, August 2012.</w:t>
            </w:r>
          </w:p>
        </w:tc>
      </w:tr>
      <w:tr w:rsidR="00F40AEA" w:rsidRPr="00450064" w14:paraId="65BDD6A8" w14:textId="77777777" w:rsidTr="00450064">
        <w:trPr>
          <w:cantSplit/>
        </w:trPr>
        <w:tc>
          <w:tcPr>
            <w:tcW w:w="882" w:type="dxa"/>
          </w:tcPr>
          <w:p w14:paraId="6408DC94" w14:textId="7FD4A9D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3030404"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Kertesz S, Kim TW, </w:t>
            </w:r>
            <w:r w:rsidRPr="00450064">
              <w:rPr>
                <w:rFonts w:ascii="Arial" w:hAnsi="Arial" w:cs="Arial"/>
                <w:b/>
                <w:sz w:val="20"/>
                <w:szCs w:val="20"/>
              </w:rPr>
              <w:t>Gordon AJ</w:t>
            </w:r>
            <w:r w:rsidRPr="00450064">
              <w:rPr>
                <w:rFonts w:ascii="Arial" w:hAnsi="Arial" w:cs="Arial"/>
                <w:sz w:val="20"/>
                <w:szCs w:val="20"/>
              </w:rPr>
              <w:t xml:space="preserve">, Young AS, Pollio DE, Jones RN, Holt C, Austin E, Roth D. "Comparing Homeless Persons? Care Experiences in Tailored versus Non-Tailored Primary Care Programs." Oral presentation at the Annual Meeting of the Society of General Internal Medicine, Denver, CO, April 2013. </w:t>
            </w:r>
          </w:p>
        </w:tc>
      </w:tr>
      <w:tr w:rsidR="00F40AEA" w:rsidRPr="00450064" w14:paraId="7A38CB0C" w14:textId="77777777" w:rsidTr="00450064">
        <w:trPr>
          <w:cantSplit/>
        </w:trPr>
        <w:tc>
          <w:tcPr>
            <w:tcW w:w="882" w:type="dxa"/>
          </w:tcPr>
          <w:p w14:paraId="3EE0D6A1" w14:textId="1C842BF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296B208"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Tetrault J, Tate J, Edelman J, </w:t>
            </w:r>
            <w:r w:rsidRPr="00450064">
              <w:rPr>
                <w:rFonts w:ascii="Arial" w:hAnsi="Arial" w:cs="Arial"/>
                <w:b/>
                <w:sz w:val="20"/>
                <w:szCs w:val="20"/>
              </w:rPr>
              <w:t>Gordon A</w:t>
            </w:r>
            <w:r w:rsidRPr="00450064">
              <w:rPr>
                <w:rFonts w:ascii="Arial" w:hAnsi="Arial" w:cs="Arial"/>
                <w:sz w:val="20"/>
                <w:szCs w:val="20"/>
              </w:rPr>
              <w:t>, Vin LR, Crystal S, Fiellin L, Bryant K, Justice A, Fiellin DA. "Use and Safety of Buprenorphine in HIV-infected and Uninfected Opioid Dependent Patients." Poster presentation at the Annual Meeting of the Society of General Internal Medicine, Denver, CO, April 2013.</w:t>
            </w:r>
          </w:p>
        </w:tc>
      </w:tr>
      <w:tr w:rsidR="00F40AEA" w:rsidRPr="00450064" w14:paraId="1946CC3B" w14:textId="77777777" w:rsidTr="00450064">
        <w:trPr>
          <w:cantSplit/>
        </w:trPr>
        <w:tc>
          <w:tcPr>
            <w:tcW w:w="882" w:type="dxa"/>
          </w:tcPr>
          <w:p w14:paraId="6FD28C02" w14:textId="1596953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B522448"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Becker WC, Edelman EJ, Gordon K, Kerns RD, Crystal S, Fiellin LE, </w:t>
            </w:r>
            <w:r w:rsidRPr="00450064">
              <w:rPr>
                <w:rFonts w:ascii="Arial" w:hAnsi="Arial" w:cs="Arial"/>
                <w:b/>
                <w:sz w:val="20"/>
                <w:szCs w:val="20"/>
              </w:rPr>
              <w:t>Gordon AJ</w:t>
            </w:r>
            <w:r w:rsidRPr="00450064">
              <w:rPr>
                <w:rFonts w:ascii="Arial" w:hAnsi="Arial" w:cs="Arial"/>
                <w:sz w:val="20"/>
                <w:szCs w:val="20"/>
              </w:rPr>
              <w:t>, Goulet JL, Justice AC, Fiellin DA. "Trends and Correlate of Opioid Analgesic Receipt among Veterans with and without HIV: 1999-2010." Poster presentation at the Annual Meeting of the Society of General Internal Medicine, Denver, CO, April 2013.</w:t>
            </w:r>
          </w:p>
        </w:tc>
      </w:tr>
      <w:tr w:rsidR="00F40AEA" w:rsidRPr="00450064" w14:paraId="183E0C39" w14:textId="77777777" w:rsidTr="00450064">
        <w:trPr>
          <w:cantSplit/>
        </w:trPr>
        <w:tc>
          <w:tcPr>
            <w:tcW w:w="882" w:type="dxa"/>
          </w:tcPr>
          <w:p w14:paraId="4C15A077" w14:textId="4CE64E1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4B9D56F"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Gabrielian S, </w:t>
            </w:r>
            <w:r w:rsidRPr="00450064">
              <w:rPr>
                <w:rFonts w:ascii="Arial" w:hAnsi="Arial" w:cs="Arial"/>
                <w:b/>
                <w:sz w:val="20"/>
                <w:szCs w:val="20"/>
              </w:rPr>
              <w:t>Gordon AJ</w:t>
            </w:r>
            <w:r w:rsidRPr="00450064">
              <w:rPr>
                <w:rFonts w:ascii="Arial" w:hAnsi="Arial" w:cs="Arial"/>
                <w:sz w:val="20"/>
                <w:szCs w:val="20"/>
              </w:rPr>
              <w:t xml:space="preserve">, Gelberg L, Patel B, Manchanda R, Altman L, Campbell RA, Broyles LM, Kertesz S. "Building VA Medical Homes for Homeless Veterans." Poster presentation at the </w:t>
            </w:r>
            <w:r w:rsidRPr="00450064">
              <w:rPr>
                <w:rFonts w:ascii="Arial" w:hAnsi="Arial" w:cs="Arial"/>
                <w:color w:val="000000"/>
                <w:sz w:val="20"/>
                <w:szCs w:val="20"/>
              </w:rPr>
              <w:t>Homelessness Research Conference: Advancing the Policy and Practice of Crisis Response Systems, Philadelphia, PA, June 2013.</w:t>
            </w:r>
          </w:p>
        </w:tc>
      </w:tr>
      <w:tr w:rsidR="00F40AEA" w:rsidRPr="00450064" w14:paraId="6B4486A5" w14:textId="77777777" w:rsidTr="00450064">
        <w:trPr>
          <w:cantSplit/>
        </w:trPr>
        <w:tc>
          <w:tcPr>
            <w:tcW w:w="882" w:type="dxa"/>
          </w:tcPr>
          <w:p w14:paraId="1F6794CA" w14:textId="3A4DD72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3C3D80E"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Gabrielian S, </w:t>
            </w:r>
            <w:r w:rsidRPr="00450064">
              <w:rPr>
                <w:rFonts w:ascii="Arial" w:hAnsi="Arial" w:cs="Arial"/>
                <w:b/>
                <w:sz w:val="20"/>
                <w:szCs w:val="20"/>
              </w:rPr>
              <w:t>Gordon AJ</w:t>
            </w:r>
            <w:r w:rsidRPr="00450064">
              <w:rPr>
                <w:rFonts w:ascii="Arial" w:hAnsi="Arial" w:cs="Arial"/>
                <w:sz w:val="20"/>
                <w:szCs w:val="20"/>
              </w:rPr>
              <w:t>, Gelberg L, Patel B, Manchanda R, Altman L, Andersen RM, Campbell A, Kertesz S. "Incorporating Addiction Treatment into Medical Homes for Homeless Veterans: A 3-Site Comparison." Oral presentation at the Annual Meeting of the College of Problems of Drug Dependence, San Diego, CA, June 2013.</w:t>
            </w:r>
          </w:p>
        </w:tc>
      </w:tr>
      <w:tr w:rsidR="00F40AEA" w:rsidRPr="00450064" w14:paraId="63AF6540" w14:textId="77777777" w:rsidTr="00450064">
        <w:trPr>
          <w:cantSplit/>
        </w:trPr>
        <w:tc>
          <w:tcPr>
            <w:tcW w:w="882" w:type="dxa"/>
          </w:tcPr>
          <w:p w14:paraId="3EEE67EB" w14:textId="5743484F"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B158580"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Korthuis PT, Kraemer KL, McGinnis KA, Skanderson M, </w:t>
            </w:r>
            <w:r w:rsidRPr="00450064">
              <w:rPr>
                <w:rFonts w:ascii="Arial" w:hAnsi="Arial" w:cs="Arial"/>
                <w:b/>
                <w:sz w:val="20"/>
                <w:szCs w:val="20"/>
              </w:rPr>
              <w:t>Gordon AJ</w:t>
            </w:r>
            <w:r w:rsidRPr="00450064">
              <w:rPr>
                <w:rFonts w:ascii="Arial" w:hAnsi="Arial" w:cs="Arial"/>
                <w:sz w:val="20"/>
                <w:szCs w:val="20"/>
              </w:rPr>
              <w:t>, Justice AC, Fiellin DA for the Veteran’s Aging Cohort Study. "</w:t>
            </w:r>
            <w:r w:rsidRPr="00450064">
              <w:rPr>
                <w:rFonts w:ascii="Arial" w:hAnsi="Arial" w:cs="Arial"/>
                <w:bCs/>
                <w:sz w:val="20"/>
                <w:szCs w:val="20"/>
              </w:rPr>
              <w:t>Quality of HIV Care and Mortality in HIV-infected Patients who Use Drugs and Alcohol."</w:t>
            </w:r>
            <w:r w:rsidRPr="00450064">
              <w:rPr>
                <w:rFonts w:ascii="Arial" w:hAnsi="Arial" w:cs="Arial"/>
                <w:sz w:val="20"/>
                <w:szCs w:val="20"/>
              </w:rPr>
              <w:t xml:space="preserve"> Oral presentation at the Annual Meeting of the College of Problems of Drug Dependence, San Diego, CA, June 2013.</w:t>
            </w:r>
          </w:p>
        </w:tc>
      </w:tr>
      <w:tr w:rsidR="00F40AEA" w:rsidRPr="00450064" w14:paraId="0980C28B" w14:textId="77777777" w:rsidTr="00450064">
        <w:trPr>
          <w:cantSplit/>
        </w:trPr>
        <w:tc>
          <w:tcPr>
            <w:tcW w:w="882" w:type="dxa"/>
          </w:tcPr>
          <w:p w14:paraId="5ACC3BB7" w14:textId="4B39DC6F"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81BB1CC"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Broyles, LM, Singh M, Rodriguez K, Hayashi S, Monte R</w:t>
            </w:r>
            <w:r w:rsidRPr="00450064">
              <w:rPr>
                <w:rFonts w:ascii="Arial" w:hAnsi="Arial" w:cs="Arial"/>
                <w:b/>
                <w:sz w:val="20"/>
                <w:szCs w:val="20"/>
              </w:rPr>
              <w:t>, Gordon A</w:t>
            </w:r>
            <w:r w:rsidRPr="00450064">
              <w:rPr>
                <w:rFonts w:ascii="Arial" w:hAnsi="Arial" w:cs="Arial"/>
                <w:sz w:val="20"/>
                <w:szCs w:val="20"/>
              </w:rPr>
              <w:t xml:space="preserve">.  "The Development of an Alcohol Brief Intervention e-Coach for Use by Primary Care Clinicians." Oral presentation at the 10th Annual Conference of the International Network of Brief Interventions for Alcohol and Other Drugs (INEBRIA), Rome, Italy, September 2013. </w:t>
            </w:r>
          </w:p>
        </w:tc>
      </w:tr>
      <w:tr w:rsidR="00F40AEA" w:rsidRPr="00450064" w14:paraId="109FCA4E" w14:textId="77777777" w:rsidTr="00450064">
        <w:trPr>
          <w:cantSplit/>
        </w:trPr>
        <w:tc>
          <w:tcPr>
            <w:tcW w:w="882" w:type="dxa"/>
          </w:tcPr>
          <w:p w14:paraId="2BB40366" w14:textId="05CA711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3F31CAC" w14:textId="77777777" w:rsidR="00F40AEA" w:rsidRPr="00450064" w:rsidRDefault="00F40AEA" w:rsidP="00A8278E">
            <w:pPr>
              <w:keepLines/>
              <w:rPr>
                <w:rFonts w:ascii="Arial" w:hAnsi="Arial" w:cs="Arial"/>
                <w:sz w:val="20"/>
                <w:szCs w:val="20"/>
              </w:rPr>
            </w:pPr>
            <w:r w:rsidRPr="00450064">
              <w:rPr>
                <w:rFonts w:ascii="Arial" w:hAnsi="Arial" w:cs="Arial"/>
                <w:sz w:val="20"/>
                <w:szCs w:val="20"/>
              </w:rPr>
              <w:t xml:space="preserve">Gabrielian S, </w:t>
            </w:r>
            <w:r w:rsidRPr="00450064">
              <w:rPr>
                <w:rFonts w:ascii="Arial" w:hAnsi="Arial" w:cs="Arial"/>
                <w:b/>
                <w:sz w:val="20"/>
                <w:szCs w:val="20"/>
              </w:rPr>
              <w:t>Gordon A</w:t>
            </w:r>
            <w:r w:rsidRPr="00450064">
              <w:rPr>
                <w:rFonts w:ascii="Arial" w:hAnsi="Arial" w:cs="Arial"/>
                <w:sz w:val="20"/>
                <w:szCs w:val="20"/>
              </w:rPr>
              <w:t>, Gelberg L, Patel B, Manchanda R, Altman L, Campbell RA, Broyles L, Conley J, Kertesz S. "Building Medical Homes for Homeless Veterans: a Comparison of Organizational Processes and Patient Characteristics at Three Veterans Affairs Facilities." Poster presentation at the Annual Meeting of the American Public Health Association, Boston, MA November 2013.</w:t>
            </w:r>
          </w:p>
        </w:tc>
      </w:tr>
      <w:tr w:rsidR="00F40AEA" w:rsidRPr="00450064" w14:paraId="74499BBE" w14:textId="77777777" w:rsidTr="00450064">
        <w:trPr>
          <w:cantSplit/>
        </w:trPr>
        <w:tc>
          <w:tcPr>
            <w:tcW w:w="882" w:type="dxa"/>
          </w:tcPr>
          <w:p w14:paraId="5D20C151" w14:textId="4260F58A"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CA515FE" w14:textId="77777777" w:rsidR="00F40AEA" w:rsidRPr="00450064" w:rsidRDefault="00F40AEA" w:rsidP="00A8278E">
            <w:pPr>
              <w:keepLines/>
              <w:rPr>
                <w:rFonts w:ascii="Arial" w:hAnsi="Arial" w:cs="Arial"/>
                <w:sz w:val="20"/>
                <w:szCs w:val="20"/>
              </w:rPr>
            </w:pPr>
            <w:r w:rsidRPr="00450064">
              <w:rPr>
                <w:rFonts w:ascii="Arial" w:hAnsi="Arial" w:cs="Arial"/>
                <w:color w:val="000000"/>
                <w:sz w:val="20"/>
                <w:szCs w:val="20"/>
              </w:rPr>
              <w:t xml:space="preserve">Dick AW, Pacula RL, </w:t>
            </w:r>
            <w:r w:rsidRPr="00450064">
              <w:rPr>
                <w:rFonts w:ascii="Arial" w:hAnsi="Arial" w:cs="Arial"/>
                <w:b/>
                <w:color w:val="000000"/>
                <w:sz w:val="20"/>
                <w:szCs w:val="20"/>
              </w:rPr>
              <w:t>Gordon AJ</w:t>
            </w:r>
            <w:r w:rsidRPr="00450064">
              <w:rPr>
                <w:rFonts w:ascii="Arial" w:hAnsi="Arial" w:cs="Arial"/>
                <w:color w:val="000000"/>
                <w:sz w:val="20"/>
                <w:szCs w:val="20"/>
              </w:rPr>
              <w:t xml:space="preserve">, Sorbero M, Burns RM, Farmer CM, Leslie DL, </w:t>
            </w:r>
            <w:r w:rsidRPr="00450064">
              <w:rPr>
                <w:rFonts w:ascii="Arial" w:hAnsi="Arial" w:cs="Arial"/>
                <w:bCs/>
                <w:color w:val="000000"/>
                <w:sz w:val="20"/>
                <w:szCs w:val="20"/>
              </w:rPr>
              <w:t>Stein</w:t>
            </w:r>
            <w:r w:rsidRPr="00450064">
              <w:rPr>
                <w:rFonts w:ascii="Arial" w:hAnsi="Arial" w:cs="Arial"/>
                <w:color w:val="000000"/>
                <w:sz w:val="20"/>
                <w:szCs w:val="20"/>
              </w:rPr>
              <w:t xml:space="preserve"> BD. “</w:t>
            </w:r>
            <w:r w:rsidRPr="00450064">
              <w:rPr>
                <w:rFonts w:ascii="Arial" w:hAnsi="Arial" w:cs="Arial"/>
                <w:iCs/>
                <w:color w:val="000000"/>
                <w:sz w:val="20"/>
                <w:szCs w:val="20"/>
              </w:rPr>
              <w:t>Reduction in OAT Shortage Areas:  The Role of Buprenorphine</w:t>
            </w:r>
            <w:r w:rsidRPr="00450064">
              <w:rPr>
                <w:rFonts w:ascii="Arial" w:hAnsi="Arial" w:cs="Arial"/>
                <w:color w:val="000000"/>
                <w:sz w:val="20"/>
                <w:szCs w:val="20"/>
              </w:rPr>
              <w:t xml:space="preserve">." Oral presentation at the Addiction Health Services Research Conference, Portland, </w:t>
            </w:r>
            <w:proofErr w:type="gramStart"/>
            <w:r w:rsidRPr="00450064">
              <w:rPr>
                <w:rFonts w:ascii="Arial" w:hAnsi="Arial" w:cs="Arial"/>
                <w:color w:val="000000"/>
                <w:sz w:val="20"/>
                <w:szCs w:val="20"/>
              </w:rPr>
              <w:t>OR,</w:t>
            </w:r>
            <w:proofErr w:type="gramEnd"/>
            <w:r w:rsidRPr="00450064">
              <w:rPr>
                <w:rFonts w:ascii="Arial" w:hAnsi="Arial" w:cs="Arial"/>
                <w:color w:val="000000"/>
                <w:sz w:val="20"/>
                <w:szCs w:val="20"/>
              </w:rPr>
              <w:t xml:space="preserve"> October 2013. </w:t>
            </w:r>
          </w:p>
        </w:tc>
      </w:tr>
      <w:tr w:rsidR="00F40AEA" w:rsidRPr="00450064" w14:paraId="7160282E" w14:textId="77777777" w:rsidTr="00450064">
        <w:trPr>
          <w:cantSplit/>
        </w:trPr>
        <w:tc>
          <w:tcPr>
            <w:tcW w:w="882" w:type="dxa"/>
          </w:tcPr>
          <w:p w14:paraId="46E8CC7F" w14:textId="1CB890D7"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BFA035E" w14:textId="77777777" w:rsidR="00F40AEA" w:rsidRPr="00450064" w:rsidRDefault="00F40AEA" w:rsidP="00A8278E">
            <w:pPr>
              <w:rPr>
                <w:rFonts w:ascii="Arial" w:hAnsi="Arial" w:cs="Arial"/>
                <w:color w:val="000000"/>
                <w:sz w:val="20"/>
                <w:szCs w:val="20"/>
              </w:rPr>
            </w:pPr>
            <w:r w:rsidRPr="00450064">
              <w:rPr>
                <w:rFonts w:ascii="Arial" w:hAnsi="Arial" w:cs="Arial"/>
                <w:bCs/>
                <w:color w:val="000000"/>
                <w:sz w:val="20"/>
                <w:szCs w:val="20"/>
              </w:rPr>
              <w:t>Stein</w:t>
            </w:r>
            <w:r w:rsidRPr="00450064">
              <w:rPr>
                <w:rFonts w:ascii="Arial" w:hAnsi="Arial" w:cs="Arial"/>
                <w:color w:val="000000"/>
                <w:sz w:val="20"/>
                <w:szCs w:val="20"/>
              </w:rPr>
              <w:t xml:space="preserve"> BD, </w:t>
            </w:r>
            <w:r w:rsidRPr="00450064">
              <w:rPr>
                <w:rFonts w:ascii="Arial" w:hAnsi="Arial" w:cs="Arial"/>
                <w:b/>
                <w:color w:val="000000"/>
                <w:sz w:val="20"/>
                <w:szCs w:val="20"/>
              </w:rPr>
              <w:t>Gordon AJ</w:t>
            </w:r>
            <w:r w:rsidRPr="00450064">
              <w:rPr>
                <w:rFonts w:ascii="Arial" w:hAnsi="Arial" w:cs="Arial"/>
                <w:color w:val="000000"/>
                <w:sz w:val="20"/>
                <w:szCs w:val="20"/>
              </w:rPr>
              <w:t>, Dick AW, Burns RM, Pacula RL, Farmer CM, Leslie DL, Sorbero M. "</w:t>
            </w:r>
            <w:r w:rsidRPr="00450064">
              <w:rPr>
                <w:rFonts w:ascii="Arial" w:hAnsi="Arial" w:cs="Arial"/>
                <w:iCs/>
                <w:color w:val="000000"/>
                <w:sz w:val="20"/>
                <w:szCs w:val="20"/>
              </w:rPr>
              <w:t>Physician Supply for the Treatment of Opioid Addiction:  The Influence of State Policies</w:t>
            </w:r>
            <w:r w:rsidRPr="00450064">
              <w:rPr>
                <w:rFonts w:ascii="Arial" w:hAnsi="Arial" w:cs="Arial"/>
                <w:color w:val="000000"/>
                <w:sz w:val="20"/>
                <w:szCs w:val="20"/>
              </w:rPr>
              <w:t xml:space="preserve">." Oral presentation at the Addiction Health Services Research Conference, Portland, </w:t>
            </w:r>
            <w:proofErr w:type="gramStart"/>
            <w:r w:rsidRPr="00450064">
              <w:rPr>
                <w:rFonts w:ascii="Arial" w:hAnsi="Arial" w:cs="Arial"/>
                <w:color w:val="000000"/>
                <w:sz w:val="20"/>
                <w:szCs w:val="20"/>
              </w:rPr>
              <w:t>OR,</w:t>
            </w:r>
            <w:proofErr w:type="gramEnd"/>
            <w:r w:rsidRPr="00450064">
              <w:rPr>
                <w:rFonts w:ascii="Arial" w:hAnsi="Arial" w:cs="Arial"/>
                <w:color w:val="000000"/>
                <w:sz w:val="20"/>
                <w:szCs w:val="20"/>
              </w:rPr>
              <w:t xml:space="preserve"> October 2013.  </w:t>
            </w:r>
          </w:p>
        </w:tc>
      </w:tr>
      <w:tr w:rsidR="00F40AEA" w:rsidRPr="00450064" w14:paraId="2EDDFFB9" w14:textId="77777777" w:rsidTr="00450064">
        <w:trPr>
          <w:cantSplit/>
        </w:trPr>
        <w:tc>
          <w:tcPr>
            <w:tcW w:w="882" w:type="dxa"/>
          </w:tcPr>
          <w:p w14:paraId="42A88405" w14:textId="0910CAAB"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5DD8902" w14:textId="77777777" w:rsidR="00F40AEA" w:rsidRPr="00450064" w:rsidRDefault="00F40AEA"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Lo </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W, Cochran G, </w:t>
            </w:r>
            <w:proofErr w:type="spellStart"/>
            <w:r w:rsidRPr="00450064">
              <w:rPr>
                <w:rFonts w:ascii="Arial" w:hAnsi="Arial" w:cs="Arial"/>
                <w:sz w:val="20"/>
                <w:szCs w:val="20"/>
              </w:rPr>
              <w:t>Gallad</w:t>
            </w:r>
            <w:proofErr w:type="spellEnd"/>
            <w:r w:rsidRPr="00450064">
              <w:rPr>
                <w:rFonts w:ascii="Arial" w:hAnsi="Arial" w:cs="Arial"/>
                <w:sz w:val="20"/>
                <w:szCs w:val="20"/>
              </w:rPr>
              <w:t xml:space="preserve"> WF, Donohue JM. “Characteristics of Buprenorphine Opioid Agonist Treatment in a Longitudinal US Medicaid Population.” Poster presentation at the Annual Meeting of the College on Problems of Drug Dependence, San Juan, Puerto Rico, June 2014.</w:t>
            </w:r>
          </w:p>
        </w:tc>
      </w:tr>
      <w:tr w:rsidR="00F40AEA" w:rsidRPr="00450064" w14:paraId="0C3F63FB" w14:textId="77777777" w:rsidTr="00450064">
        <w:trPr>
          <w:cantSplit/>
        </w:trPr>
        <w:tc>
          <w:tcPr>
            <w:tcW w:w="882" w:type="dxa"/>
          </w:tcPr>
          <w:p w14:paraId="15A82890" w14:textId="6F995C8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F28D34F" w14:textId="77777777" w:rsidR="00F40AEA" w:rsidRPr="00450064" w:rsidRDefault="00F40AEA" w:rsidP="00A8278E">
            <w:pPr>
              <w:rPr>
                <w:rFonts w:ascii="Arial" w:hAnsi="Arial" w:cs="Arial"/>
                <w:b/>
                <w:sz w:val="20"/>
                <w:szCs w:val="20"/>
              </w:rPr>
            </w:pPr>
            <w:r w:rsidRPr="00450064">
              <w:rPr>
                <w:rFonts w:ascii="Arial" w:hAnsi="Arial" w:cs="Arial"/>
                <w:sz w:val="20"/>
                <w:szCs w:val="20"/>
              </w:rPr>
              <w:t xml:space="preserve">Burns RM, Pacula RL, Dick AW, </w:t>
            </w:r>
            <w:r w:rsidRPr="00450064">
              <w:rPr>
                <w:rFonts w:ascii="Arial" w:hAnsi="Arial" w:cs="Arial"/>
                <w:b/>
                <w:sz w:val="20"/>
                <w:szCs w:val="20"/>
              </w:rPr>
              <w:t>Gordon AJ</w:t>
            </w:r>
            <w:r w:rsidRPr="00450064">
              <w:rPr>
                <w:rFonts w:ascii="Arial" w:hAnsi="Arial" w:cs="Arial"/>
                <w:sz w:val="20"/>
                <w:szCs w:val="20"/>
              </w:rPr>
              <w:t>, Sorbero M, Leslie DL, Farmer CM, Stein BD. “How Does One Measure Buprenorphine Diffusion? The Challenges of Alternate Measures of Success” Poster presentation at the Annual Meeting of the College on Problems of Drug Dependence, San Juan, Puerto Rico, June 2014.</w:t>
            </w:r>
          </w:p>
        </w:tc>
      </w:tr>
      <w:tr w:rsidR="00F40AEA" w:rsidRPr="00450064" w14:paraId="404E2CD8" w14:textId="77777777" w:rsidTr="00450064">
        <w:trPr>
          <w:cantSplit/>
        </w:trPr>
        <w:tc>
          <w:tcPr>
            <w:tcW w:w="882" w:type="dxa"/>
          </w:tcPr>
          <w:p w14:paraId="76EB4569" w14:textId="69805BE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AD2B3F2" w14:textId="77777777" w:rsidR="00F40AEA" w:rsidRPr="00450064" w:rsidRDefault="00F40AEA" w:rsidP="00A8278E">
            <w:pPr>
              <w:rPr>
                <w:rFonts w:ascii="Arial" w:hAnsi="Arial" w:cs="Arial"/>
                <w:b/>
                <w:sz w:val="20"/>
                <w:szCs w:val="20"/>
              </w:rPr>
            </w:pPr>
            <w:r w:rsidRPr="00450064">
              <w:rPr>
                <w:rFonts w:ascii="Arial" w:hAnsi="Arial" w:cs="Arial"/>
                <w:sz w:val="20"/>
                <w:szCs w:val="20"/>
              </w:rPr>
              <w:t xml:space="preserve">Dick A, Pacula R, </w:t>
            </w:r>
            <w:r w:rsidRPr="00450064">
              <w:rPr>
                <w:rFonts w:ascii="Arial" w:hAnsi="Arial" w:cs="Arial"/>
                <w:b/>
                <w:sz w:val="20"/>
                <w:szCs w:val="20"/>
              </w:rPr>
              <w:t>Gordon AJ</w:t>
            </w:r>
            <w:r w:rsidRPr="00450064">
              <w:rPr>
                <w:rFonts w:ascii="Arial" w:hAnsi="Arial" w:cs="Arial"/>
                <w:sz w:val="20"/>
                <w:szCs w:val="20"/>
              </w:rPr>
              <w:t>, Sorbero M, Burns RM, Farmer C, Leslie D, Stein BD. “Increasing Access to Opioid Agonist Treatment in US Treatment Shortage Areas.” Poster presentation at the Annual Meeting of the College on Problems of Drug Dependence, San Juan, Puerto Rico, June 2014.</w:t>
            </w:r>
          </w:p>
        </w:tc>
      </w:tr>
      <w:tr w:rsidR="00F40AEA" w:rsidRPr="00450064" w14:paraId="5FAF9144" w14:textId="77777777" w:rsidTr="00450064">
        <w:trPr>
          <w:cantSplit/>
        </w:trPr>
        <w:tc>
          <w:tcPr>
            <w:tcW w:w="882" w:type="dxa"/>
          </w:tcPr>
          <w:p w14:paraId="121B43D2" w14:textId="7C5255E7"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B05919A" w14:textId="77777777" w:rsidR="00F40AEA" w:rsidRPr="00450064" w:rsidRDefault="00F40AEA" w:rsidP="00A8278E">
            <w:pPr>
              <w:rPr>
                <w:rFonts w:ascii="Arial" w:hAnsi="Arial" w:cs="Arial"/>
                <w:b/>
                <w:sz w:val="20"/>
                <w:szCs w:val="20"/>
              </w:rPr>
            </w:pPr>
            <w:r w:rsidRPr="00450064">
              <w:rPr>
                <w:rFonts w:ascii="Arial" w:hAnsi="Arial" w:cs="Arial"/>
                <w:sz w:val="20"/>
                <w:szCs w:val="20"/>
              </w:rPr>
              <w:t xml:space="preserve">Pacula RL, </w:t>
            </w:r>
            <w:r w:rsidRPr="00450064">
              <w:rPr>
                <w:rFonts w:ascii="Arial" w:hAnsi="Arial" w:cs="Arial"/>
                <w:b/>
                <w:sz w:val="20"/>
                <w:szCs w:val="20"/>
              </w:rPr>
              <w:t>Gordon AJ</w:t>
            </w:r>
            <w:r w:rsidRPr="00450064">
              <w:rPr>
                <w:rFonts w:ascii="Arial" w:hAnsi="Arial" w:cs="Arial"/>
                <w:sz w:val="20"/>
                <w:szCs w:val="20"/>
              </w:rPr>
              <w:t>, Dick AW, Bruns RM, Farmer C, Leslie D, Sorbero M, Stein BD. “Expansion of Buprenorphine Opioid Agonist Therapy in the United States: Facility-level Factors.” Poster presentation at the Annual Meeting of the College on Problems of Drug Dependence, San Juan, Puerto Rico, June 2014.</w:t>
            </w:r>
          </w:p>
        </w:tc>
      </w:tr>
      <w:tr w:rsidR="00F40AEA" w:rsidRPr="00450064" w14:paraId="42577FED" w14:textId="77777777" w:rsidTr="00450064">
        <w:trPr>
          <w:cantSplit/>
        </w:trPr>
        <w:tc>
          <w:tcPr>
            <w:tcW w:w="882" w:type="dxa"/>
          </w:tcPr>
          <w:p w14:paraId="6D64D31D" w14:textId="7DB66677"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003F193" w14:textId="77777777" w:rsidR="00F40AEA" w:rsidRPr="00450064" w:rsidRDefault="00F40AEA" w:rsidP="00A8278E">
            <w:pPr>
              <w:rPr>
                <w:rFonts w:ascii="Arial" w:hAnsi="Arial" w:cs="Arial"/>
                <w:sz w:val="20"/>
                <w:szCs w:val="20"/>
              </w:rPr>
            </w:pPr>
            <w:r w:rsidRPr="00450064">
              <w:rPr>
                <w:rFonts w:ascii="Arial" w:hAnsi="Arial" w:cs="Arial"/>
                <w:sz w:val="20"/>
                <w:szCs w:val="20"/>
              </w:rPr>
              <w:t xml:space="preserve">Stein BD, </w:t>
            </w:r>
            <w:r w:rsidRPr="00450064">
              <w:rPr>
                <w:rFonts w:ascii="Arial" w:hAnsi="Arial" w:cs="Arial"/>
                <w:b/>
                <w:sz w:val="20"/>
                <w:szCs w:val="20"/>
              </w:rPr>
              <w:t>Gordon AJ</w:t>
            </w:r>
            <w:r w:rsidRPr="00450064">
              <w:rPr>
                <w:rFonts w:ascii="Arial" w:hAnsi="Arial" w:cs="Arial"/>
                <w:sz w:val="20"/>
                <w:szCs w:val="20"/>
              </w:rPr>
              <w:t>, Dick A, Burns RM, Pacula R, Farmer C, Leslie D. “Physician Supply for the Treatment of Opioid Use Disorders: the Influence of State Policies.” Poster presentation at the Annual Meeting of the College on Problems of Drug Dependence, San Juan, Puerto Rico, June 2014.</w:t>
            </w:r>
          </w:p>
        </w:tc>
      </w:tr>
      <w:tr w:rsidR="00F40AEA" w:rsidRPr="00450064" w14:paraId="3F76C2AA" w14:textId="77777777" w:rsidTr="00450064">
        <w:trPr>
          <w:cantSplit/>
        </w:trPr>
        <w:tc>
          <w:tcPr>
            <w:tcW w:w="882" w:type="dxa"/>
          </w:tcPr>
          <w:p w14:paraId="31D373AD" w14:textId="5985E4A1"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8097FC1" w14:textId="77777777" w:rsidR="00F40AEA" w:rsidRPr="00450064" w:rsidRDefault="00F40AEA" w:rsidP="00A8278E">
            <w:pPr>
              <w:rPr>
                <w:rFonts w:ascii="Arial" w:hAnsi="Arial" w:cs="Arial"/>
                <w:sz w:val="20"/>
                <w:szCs w:val="20"/>
              </w:rPr>
            </w:pPr>
            <w:r w:rsidRPr="00450064">
              <w:rPr>
                <w:rFonts w:ascii="Arial" w:hAnsi="Arial" w:cs="Arial"/>
                <w:sz w:val="20"/>
                <w:szCs w:val="20"/>
              </w:rPr>
              <w:t xml:space="preserve">Edelman EJ, Gordon KS, Becker W, Gaither JR, </w:t>
            </w:r>
            <w:r w:rsidRPr="00450064">
              <w:rPr>
                <w:rFonts w:ascii="Arial" w:hAnsi="Arial" w:cs="Arial"/>
                <w:b/>
                <w:sz w:val="20"/>
                <w:szCs w:val="20"/>
              </w:rPr>
              <w:t>Gordon AJ</w:t>
            </w:r>
            <w:r w:rsidRPr="00450064">
              <w:rPr>
                <w:rFonts w:ascii="Arial" w:hAnsi="Arial" w:cs="Arial"/>
                <w:sz w:val="20"/>
                <w:szCs w:val="20"/>
              </w:rPr>
              <w:t>, Samet J, Justice A, Fiellin D. The Impact of Prescription Opioids on CD4 Count in HIV: A Longitudinal Analysis. Poster presentation at the Annual Meeting of the College on Problems of Drug Dependence, San Juan, Puerto Rico, June 2014.</w:t>
            </w:r>
          </w:p>
        </w:tc>
      </w:tr>
      <w:tr w:rsidR="00F40AEA" w:rsidRPr="00450064" w14:paraId="554650C0" w14:textId="77777777" w:rsidTr="00450064">
        <w:trPr>
          <w:cantSplit/>
        </w:trPr>
        <w:tc>
          <w:tcPr>
            <w:tcW w:w="882" w:type="dxa"/>
          </w:tcPr>
          <w:p w14:paraId="4A16CC66" w14:textId="00A0E902"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7AC3A52" w14:textId="77777777" w:rsidR="00F40AEA" w:rsidRPr="00450064" w:rsidRDefault="00F40AEA" w:rsidP="00A8278E">
            <w:pPr>
              <w:rPr>
                <w:rFonts w:ascii="Arial" w:hAnsi="Arial" w:cs="Arial"/>
                <w:sz w:val="20"/>
                <w:szCs w:val="20"/>
              </w:rPr>
            </w:pPr>
            <w:r w:rsidRPr="00450064">
              <w:rPr>
                <w:rFonts w:ascii="Arial" w:hAnsi="Arial" w:cs="Arial"/>
                <w:sz w:val="20"/>
                <w:szCs w:val="20"/>
              </w:rPr>
              <w:t>Edelman EJ, Gordon K, Goulet J, Tate J, Becker W, Bryant K, Crothers C, Gaither J, Gibert C, Gordon A, Rodriguez-Barradas M, Samet JH, Justice AC, Fiellin DA. “Is Unhealthy Alcohol Use Associated with CD4 Cell Count Among HIV-infected Patients On and Off Combination Antiretroviral Therapy.” Poster presentation at the Annual Meeting of Research Society of Alcoholism, Bellevue, Washington, June 2014.</w:t>
            </w:r>
          </w:p>
        </w:tc>
      </w:tr>
      <w:tr w:rsidR="00F40AEA" w:rsidRPr="00450064" w14:paraId="440E7925" w14:textId="77777777" w:rsidTr="00450064">
        <w:trPr>
          <w:cantSplit/>
        </w:trPr>
        <w:tc>
          <w:tcPr>
            <w:tcW w:w="882" w:type="dxa"/>
          </w:tcPr>
          <w:p w14:paraId="0594C459" w14:textId="38179026"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73D41B4" w14:textId="77777777" w:rsidR="00F40AEA" w:rsidRPr="00450064" w:rsidRDefault="00F40AEA" w:rsidP="00A8278E">
            <w:pPr>
              <w:rPr>
                <w:rFonts w:ascii="Arial" w:hAnsi="Arial" w:cs="Arial"/>
                <w:sz w:val="20"/>
                <w:szCs w:val="20"/>
              </w:rPr>
            </w:pPr>
            <w:r w:rsidRPr="00450064">
              <w:rPr>
                <w:rFonts w:ascii="Arial" w:hAnsi="Arial" w:cs="Arial"/>
                <w:sz w:val="20"/>
                <w:szCs w:val="20"/>
              </w:rPr>
              <w:t xml:space="preserve">Korthuis PT, Kraemer KA, McGinnis M, Skanderson M, </w:t>
            </w:r>
            <w:r w:rsidRPr="00450064">
              <w:rPr>
                <w:rFonts w:ascii="Arial" w:hAnsi="Arial" w:cs="Arial"/>
                <w:b/>
                <w:sz w:val="20"/>
                <w:szCs w:val="20"/>
              </w:rPr>
              <w:t>Gordon AJ</w:t>
            </w:r>
            <w:r w:rsidRPr="00450064">
              <w:rPr>
                <w:rFonts w:ascii="Arial" w:hAnsi="Arial" w:cs="Arial"/>
                <w:sz w:val="20"/>
                <w:szCs w:val="20"/>
              </w:rPr>
              <w:t>, Justice AC, Fiellin DA, for the Veterans Aging Cohort Study. Quality of HIV Care and Mortality in HIV-infected Patients with Unhealthy Alcohol Use. Poster presentation at the Annual Meeting of Research Society of Alcoholism, Bellevue, Washington, June 2014.</w:t>
            </w:r>
          </w:p>
        </w:tc>
      </w:tr>
      <w:tr w:rsidR="00F40AEA" w:rsidRPr="00450064" w14:paraId="40E9C8C7" w14:textId="77777777" w:rsidTr="00450064">
        <w:trPr>
          <w:cantSplit/>
        </w:trPr>
        <w:tc>
          <w:tcPr>
            <w:tcW w:w="882" w:type="dxa"/>
          </w:tcPr>
          <w:p w14:paraId="7A4A69B6" w14:textId="7B01D1E7"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F3DCCE2" w14:textId="1554D7FD" w:rsidR="00F40AEA" w:rsidRPr="00450064" w:rsidRDefault="00F40AEA" w:rsidP="00A8278E">
            <w:pPr>
              <w:rPr>
                <w:rFonts w:ascii="Arial" w:hAnsi="Arial" w:cs="Arial"/>
                <w:sz w:val="20"/>
                <w:szCs w:val="20"/>
              </w:rPr>
            </w:pPr>
            <w:r w:rsidRPr="00450064">
              <w:rPr>
                <w:rFonts w:ascii="Arial" w:hAnsi="Arial" w:cs="Arial"/>
                <w:sz w:val="20"/>
                <w:szCs w:val="20"/>
              </w:rPr>
              <w:t xml:space="preserve">Harris A, Hagedorn H, Gifford E, Boden M, Finlay A, </w:t>
            </w:r>
            <w:r w:rsidRPr="00450064">
              <w:rPr>
                <w:rFonts w:ascii="Arial" w:hAnsi="Arial" w:cs="Arial"/>
                <w:b/>
                <w:sz w:val="20"/>
                <w:szCs w:val="20"/>
              </w:rPr>
              <w:t>Gordon A</w:t>
            </w:r>
            <w:r w:rsidRPr="00450064">
              <w:rPr>
                <w:rFonts w:ascii="Arial" w:hAnsi="Arial" w:cs="Arial"/>
                <w:sz w:val="20"/>
                <w:szCs w:val="20"/>
              </w:rPr>
              <w:t>, Maisto S, Ilgen M, Oliva E, Rosen C, Norman S. A Method to Set Implementation Priorities: What Should We Study and Why? Poster presentation at the Addiction Health Services Research Conference, Boston, MA, October 2014.</w:t>
            </w:r>
          </w:p>
        </w:tc>
      </w:tr>
      <w:tr w:rsidR="00F40AEA" w:rsidRPr="00450064" w14:paraId="6682F378" w14:textId="77777777" w:rsidTr="00450064">
        <w:trPr>
          <w:cantSplit/>
        </w:trPr>
        <w:tc>
          <w:tcPr>
            <w:tcW w:w="882" w:type="dxa"/>
          </w:tcPr>
          <w:p w14:paraId="63C8497E" w14:textId="0FDE76E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88AF918" w14:textId="09306C43" w:rsidR="00F40AEA" w:rsidRPr="00450064" w:rsidRDefault="00F40AEA" w:rsidP="00A8278E">
            <w:pPr>
              <w:rPr>
                <w:rFonts w:ascii="Arial" w:hAnsi="Arial" w:cs="Arial"/>
                <w:sz w:val="20"/>
                <w:szCs w:val="20"/>
              </w:rPr>
            </w:pPr>
            <w:r w:rsidRPr="00450064">
              <w:rPr>
                <w:rFonts w:ascii="Arial" w:hAnsi="Arial" w:cs="Arial"/>
                <w:sz w:val="20"/>
                <w:szCs w:val="20"/>
              </w:rPr>
              <w:t xml:space="preserve">Stein BD, Dick AW, Sorbero M, Burns RM, Pacula RL, </w:t>
            </w:r>
            <w:r w:rsidRPr="00450064">
              <w:rPr>
                <w:rFonts w:ascii="Arial" w:hAnsi="Arial" w:cs="Arial"/>
                <w:b/>
                <w:sz w:val="20"/>
                <w:szCs w:val="20"/>
              </w:rPr>
              <w:t>Gordon AJ</w:t>
            </w:r>
            <w:r w:rsidRPr="00450064">
              <w:rPr>
                <w:rFonts w:ascii="Arial" w:hAnsi="Arial" w:cs="Arial"/>
                <w:sz w:val="20"/>
                <w:szCs w:val="20"/>
              </w:rPr>
              <w:t>, Leslie DL. Patters of Buprenorphine Use Among Medicaid-enrolled Individuals With Opioid Use Disorders. Poster presentation at the Addiction Health Services Research Conference, Boston, MA, October 2014.</w:t>
            </w:r>
          </w:p>
        </w:tc>
      </w:tr>
      <w:tr w:rsidR="00F40AEA" w:rsidRPr="00450064" w14:paraId="3BA3A71D" w14:textId="77777777" w:rsidTr="00450064">
        <w:trPr>
          <w:cantSplit/>
        </w:trPr>
        <w:tc>
          <w:tcPr>
            <w:tcW w:w="882" w:type="dxa"/>
          </w:tcPr>
          <w:p w14:paraId="48C3360F" w14:textId="6483D8ED"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6E649A2" w14:textId="5E7217B6" w:rsidR="00F40AEA" w:rsidRPr="00450064" w:rsidRDefault="00F40AEA" w:rsidP="00A8278E">
            <w:pPr>
              <w:rPr>
                <w:rFonts w:ascii="Arial" w:hAnsi="Arial" w:cs="Arial"/>
                <w:sz w:val="20"/>
                <w:szCs w:val="20"/>
              </w:rPr>
            </w:pPr>
            <w:proofErr w:type="spellStart"/>
            <w:r w:rsidRPr="00450064">
              <w:rPr>
                <w:rFonts w:ascii="Arial" w:hAnsi="Arial" w:cs="Arial"/>
                <w:sz w:val="20"/>
                <w:szCs w:val="20"/>
              </w:rPr>
              <w:t>Bauhoff</w:t>
            </w:r>
            <w:proofErr w:type="spellEnd"/>
            <w:r w:rsidRPr="00450064">
              <w:rPr>
                <w:rFonts w:ascii="Arial" w:hAnsi="Arial" w:cs="Arial"/>
                <w:sz w:val="20"/>
                <w:szCs w:val="20"/>
              </w:rPr>
              <w:t xml:space="preserve"> S, Stein BD, Pacula RL, Dick AW, </w:t>
            </w:r>
            <w:r w:rsidRPr="00450064">
              <w:rPr>
                <w:rFonts w:ascii="Arial" w:hAnsi="Arial" w:cs="Arial"/>
                <w:b/>
                <w:sz w:val="20"/>
                <w:szCs w:val="20"/>
              </w:rPr>
              <w:t>Gordon AJ</w:t>
            </w:r>
            <w:r w:rsidRPr="00450064">
              <w:rPr>
                <w:rFonts w:ascii="Arial" w:hAnsi="Arial" w:cs="Arial"/>
                <w:sz w:val="20"/>
                <w:szCs w:val="20"/>
              </w:rPr>
              <w:t>, Burns RM, Leslie DL. Do Substance Abuse Policies Influence Opioid Agonist Therapies in Substance Abuse Treatment Facilities? Poster presentation at the Addiction Health Services Research Conference, Boston, MA, October 2014.</w:t>
            </w:r>
          </w:p>
        </w:tc>
      </w:tr>
      <w:tr w:rsidR="00F40AEA" w:rsidRPr="00450064" w14:paraId="4D28C736" w14:textId="77777777" w:rsidTr="00450064">
        <w:trPr>
          <w:cantSplit/>
        </w:trPr>
        <w:tc>
          <w:tcPr>
            <w:tcW w:w="882" w:type="dxa"/>
          </w:tcPr>
          <w:p w14:paraId="104EE685" w14:textId="3125DC9B"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55EB3E8" w14:textId="5C9C91FF" w:rsidR="00F40AEA" w:rsidRPr="00450064" w:rsidRDefault="00F40AEA" w:rsidP="00A8278E">
            <w:pPr>
              <w:rPr>
                <w:rFonts w:ascii="Arial" w:hAnsi="Arial" w:cs="Arial"/>
                <w:sz w:val="20"/>
                <w:szCs w:val="20"/>
              </w:rPr>
            </w:pPr>
            <w:r w:rsidRPr="00450064">
              <w:rPr>
                <w:rFonts w:ascii="Arial" w:hAnsi="Arial" w:cs="Arial"/>
                <w:sz w:val="20"/>
                <w:szCs w:val="20"/>
              </w:rPr>
              <w:t xml:space="preserve">Mitchell MA, Broyles LM, Rodriguez K, True, G, Hedayati D, Conley J, </w:t>
            </w:r>
            <w:r w:rsidRPr="00450064">
              <w:rPr>
                <w:rFonts w:ascii="Arial" w:hAnsi="Arial" w:cs="Arial"/>
                <w:b/>
                <w:sz w:val="20"/>
                <w:szCs w:val="20"/>
              </w:rPr>
              <w:t>Gordon A</w:t>
            </w:r>
            <w:r w:rsidRPr="00450064">
              <w:rPr>
                <w:rFonts w:ascii="Arial" w:hAnsi="Arial" w:cs="Arial"/>
                <w:sz w:val="20"/>
                <w:szCs w:val="20"/>
              </w:rPr>
              <w:t>. “Homeless Veterans’ Opinions of Integrated Care Environments: A photo-narrative study.” Poster presentation at the 2014 Rita M. McGinley Symposium, Pittsburgh, PA, October 2014.</w:t>
            </w:r>
          </w:p>
        </w:tc>
      </w:tr>
      <w:tr w:rsidR="00F40AEA" w:rsidRPr="00450064" w14:paraId="62C9FF4E" w14:textId="77777777" w:rsidTr="00450064">
        <w:trPr>
          <w:cantSplit/>
        </w:trPr>
        <w:tc>
          <w:tcPr>
            <w:tcW w:w="882" w:type="dxa"/>
          </w:tcPr>
          <w:p w14:paraId="306F4D3E" w14:textId="148CFE5A"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5EB50D3E" w14:textId="3FFC0FA0" w:rsidR="00F40AEA" w:rsidRPr="00450064" w:rsidRDefault="00F40AEA" w:rsidP="00A8278E">
            <w:pPr>
              <w:rPr>
                <w:rFonts w:ascii="Arial" w:hAnsi="Arial" w:cs="Arial"/>
                <w:sz w:val="20"/>
                <w:szCs w:val="20"/>
              </w:rPr>
            </w:pPr>
            <w:r w:rsidRPr="00450064">
              <w:rPr>
                <w:rFonts w:ascii="Arial" w:hAnsi="Arial" w:cs="Arial"/>
                <w:sz w:val="20"/>
                <w:szCs w:val="20"/>
              </w:rPr>
              <w:t xml:space="preserve">Mitchell MA, Broyles LM, True G, Rodriguez K, Hedayati D, Conley J, </w:t>
            </w:r>
            <w:r w:rsidRPr="00450064">
              <w:rPr>
                <w:rFonts w:ascii="Arial" w:hAnsi="Arial" w:cs="Arial"/>
                <w:b/>
                <w:sz w:val="20"/>
                <w:szCs w:val="20"/>
              </w:rPr>
              <w:t>Gordon A</w:t>
            </w:r>
            <w:r w:rsidRPr="00450064">
              <w:rPr>
                <w:rFonts w:ascii="Arial" w:hAnsi="Arial" w:cs="Arial"/>
                <w:sz w:val="20"/>
                <w:szCs w:val="20"/>
              </w:rPr>
              <w:t>. Qualitative and Participatory-based Methods to Understand Perceived Determinants of Health among Homeless Veterans. Podium presentation at the 2014 Rita M. McGinley Symposium, Pittsburgh, PA, October 2014.</w:t>
            </w:r>
          </w:p>
        </w:tc>
      </w:tr>
      <w:tr w:rsidR="00F40AEA" w:rsidRPr="00450064" w14:paraId="4BF54C85" w14:textId="77777777" w:rsidTr="00450064">
        <w:trPr>
          <w:cantSplit/>
        </w:trPr>
        <w:tc>
          <w:tcPr>
            <w:tcW w:w="882" w:type="dxa"/>
          </w:tcPr>
          <w:p w14:paraId="7A542FDF" w14:textId="00068696"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EC0226C" w14:textId="511D17FE" w:rsidR="00F40AEA" w:rsidRPr="00450064" w:rsidRDefault="00F40AEA" w:rsidP="00A8278E">
            <w:pPr>
              <w:rPr>
                <w:rFonts w:ascii="Arial" w:hAnsi="Arial" w:cs="Arial"/>
                <w:sz w:val="20"/>
                <w:szCs w:val="20"/>
              </w:rPr>
            </w:pPr>
            <w:r w:rsidRPr="00450064">
              <w:rPr>
                <w:rFonts w:ascii="Arial" w:hAnsi="Arial" w:cs="Arial"/>
                <w:sz w:val="20"/>
                <w:szCs w:val="20"/>
              </w:rPr>
              <w:t xml:space="preserve">Mitchell MA, Conley J, Broyles LM, True G, Rodriguez K, Hedayati D, &amp; </w:t>
            </w:r>
            <w:r w:rsidRPr="00450064">
              <w:rPr>
                <w:rFonts w:ascii="Arial" w:hAnsi="Arial" w:cs="Arial"/>
                <w:b/>
                <w:sz w:val="20"/>
                <w:szCs w:val="20"/>
              </w:rPr>
              <w:t>Gordon A</w:t>
            </w:r>
            <w:r w:rsidRPr="00450064">
              <w:rPr>
                <w:rFonts w:ascii="Arial" w:hAnsi="Arial" w:cs="Arial"/>
                <w:sz w:val="20"/>
                <w:szCs w:val="20"/>
              </w:rPr>
              <w:t>. Health Care for Homeless Veterans: A photo-narrative study to collect patients’ perspectives and experiences with integrated primary care environments. Podium presentation at the International Nurses Society on Addictions 2014 Annual Educational Conference, Washington, DC, October 2014.</w:t>
            </w:r>
          </w:p>
        </w:tc>
      </w:tr>
      <w:tr w:rsidR="00F40AEA" w:rsidRPr="00450064" w14:paraId="47499C24" w14:textId="77777777" w:rsidTr="00450064">
        <w:trPr>
          <w:cantSplit/>
        </w:trPr>
        <w:tc>
          <w:tcPr>
            <w:tcW w:w="882" w:type="dxa"/>
          </w:tcPr>
          <w:p w14:paraId="1C856881" w14:textId="1565CB56"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34DB5F1" w14:textId="5AD97FF2" w:rsidR="00F40AEA" w:rsidRPr="00450064" w:rsidRDefault="00F40AEA" w:rsidP="00A8278E">
            <w:pPr>
              <w:rPr>
                <w:rFonts w:ascii="Arial" w:hAnsi="Arial" w:cs="Arial"/>
                <w:sz w:val="20"/>
                <w:szCs w:val="20"/>
              </w:rPr>
            </w:pPr>
            <w:r w:rsidRPr="00450064">
              <w:rPr>
                <w:rFonts w:ascii="Arial" w:hAnsi="Arial" w:cs="Arial"/>
                <w:sz w:val="20"/>
                <w:szCs w:val="20"/>
              </w:rPr>
              <w:t xml:space="preserve">Mitchell M, Broyles LM, Pringle J, Kraemer K, Childers J, </w:t>
            </w:r>
            <w:proofErr w:type="spellStart"/>
            <w:r w:rsidRPr="00450064">
              <w:rPr>
                <w:rFonts w:ascii="Arial" w:hAnsi="Arial" w:cs="Arial"/>
                <w:sz w:val="20"/>
                <w:szCs w:val="20"/>
              </w:rPr>
              <w:t>Buranosky</w:t>
            </w:r>
            <w:proofErr w:type="spellEnd"/>
            <w:r w:rsidRPr="00450064">
              <w:rPr>
                <w:rFonts w:ascii="Arial" w:hAnsi="Arial" w:cs="Arial"/>
                <w:sz w:val="20"/>
                <w:szCs w:val="20"/>
              </w:rPr>
              <w:t xml:space="preserve"> R, </w:t>
            </w:r>
            <w:r w:rsidRPr="00450064">
              <w:rPr>
                <w:rFonts w:ascii="Arial" w:hAnsi="Arial" w:cs="Arial"/>
                <w:b/>
                <w:sz w:val="20"/>
                <w:szCs w:val="20"/>
              </w:rPr>
              <w:t>Gordon AJ</w:t>
            </w:r>
            <w:r w:rsidRPr="00450064">
              <w:rPr>
                <w:rFonts w:ascii="Arial" w:hAnsi="Arial" w:cs="Arial"/>
                <w:sz w:val="20"/>
                <w:szCs w:val="20"/>
              </w:rPr>
              <w:t>. “SBIRT Education for Both the Mind and the Heart? Assessing Changes in Medical Residents’ Attitudes to Working with Drinkers.” Oral presentation at the 38</w:t>
            </w:r>
            <w:r w:rsidRPr="00450064">
              <w:rPr>
                <w:rFonts w:ascii="Arial" w:hAnsi="Arial" w:cs="Arial"/>
                <w:sz w:val="20"/>
                <w:szCs w:val="20"/>
                <w:vertAlign w:val="superscript"/>
              </w:rPr>
              <w:t>th</w:t>
            </w:r>
            <w:r w:rsidRPr="00450064">
              <w:rPr>
                <w:rFonts w:ascii="Arial" w:hAnsi="Arial" w:cs="Arial"/>
                <w:sz w:val="20"/>
                <w:szCs w:val="20"/>
              </w:rPr>
              <w:t xml:space="preserve"> annual national c</w:t>
            </w:r>
            <w:r w:rsidR="00412D43" w:rsidRPr="00450064">
              <w:rPr>
                <w:rFonts w:ascii="Arial" w:hAnsi="Arial" w:cs="Arial"/>
                <w:sz w:val="20"/>
                <w:szCs w:val="20"/>
              </w:rPr>
              <w:t>onference of Association for M</w:t>
            </w:r>
            <w:r w:rsidRPr="00450064">
              <w:rPr>
                <w:rFonts w:ascii="Arial" w:hAnsi="Arial" w:cs="Arial"/>
                <w:sz w:val="20"/>
                <w:szCs w:val="20"/>
              </w:rPr>
              <w:t>edical Education and Research in Substance Abuse, San Francisco, CA, November 2014.</w:t>
            </w:r>
          </w:p>
        </w:tc>
      </w:tr>
      <w:tr w:rsidR="00F40AEA" w:rsidRPr="00450064" w14:paraId="5856EA3A" w14:textId="77777777" w:rsidTr="00450064">
        <w:trPr>
          <w:cantSplit/>
        </w:trPr>
        <w:tc>
          <w:tcPr>
            <w:tcW w:w="882" w:type="dxa"/>
          </w:tcPr>
          <w:p w14:paraId="6DF7F6C1" w14:textId="7D366779"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1B5D91D" w14:textId="01609D52" w:rsidR="00F40AEA" w:rsidRPr="00450064" w:rsidRDefault="00F40AEA" w:rsidP="00A8278E">
            <w:pPr>
              <w:rPr>
                <w:rFonts w:ascii="Arial" w:hAnsi="Arial" w:cs="Arial"/>
                <w:sz w:val="20"/>
                <w:szCs w:val="20"/>
              </w:rPr>
            </w:pPr>
            <w:r w:rsidRPr="00450064">
              <w:rPr>
                <w:rFonts w:ascii="Arial" w:hAnsi="Arial" w:cs="Arial"/>
                <w:sz w:val="20"/>
                <w:szCs w:val="20"/>
              </w:rPr>
              <w:t xml:space="preserve">Cochran G, Woo B, Donohue J, </w:t>
            </w:r>
            <w:r w:rsidRPr="00450064">
              <w:rPr>
                <w:rFonts w:ascii="Arial" w:hAnsi="Arial" w:cs="Arial"/>
                <w:b/>
                <w:sz w:val="20"/>
                <w:szCs w:val="20"/>
              </w:rPr>
              <w:t>Gordon A</w:t>
            </w:r>
            <w:r w:rsidRPr="00450064">
              <w:rPr>
                <w:rFonts w:ascii="Arial" w:hAnsi="Arial" w:cs="Arial"/>
                <w:sz w:val="20"/>
                <w:szCs w:val="20"/>
              </w:rPr>
              <w:t>, Lo-</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W, </w:t>
            </w:r>
            <w:proofErr w:type="spellStart"/>
            <w:r w:rsidRPr="00450064">
              <w:rPr>
                <w:rFonts w:ascii="Arial" w:hAnsi="Arial" w:cs="Arial"/>
                <w:sz w:val="20"/>
                <w:szCs w:val="20"/>
              </w:rPr>
              <w:t>Gellad</w:t>
            </w:r>
            <w:proofErr w:type="spellEnd"/>
            <w:r w:rsidRPr="00450064">
              <w:rPr>
                <w:rFonts w:ascii="Arial" w:hAnsi="Arial" w:cs="Arial"/>
                <w:sz w:val="20"/>
                <w:szCs w:val="20"/>
              </w:rPr>
              <w:t xml:space="preserve"> W. Defining Non-medical Use of Prescription Opioids Within Health Insurance Claims Data: a Systematic Review. Oral presentation at the Annual Meeting of Association for Medical Education and Research in Substance Abuse, San Francisco, CA, November 2014.</w:t>
            </w:r>
          </w:p>
        </w:tc>
      </w:tr>
      <w:tr w:rsidR="00F40AEA" w:rsidRPr="00450064" w14:paraId="4CF1B188" w14:textId="77777777" w:rsidTr="00450064">
        <w:trPr>
          <w:cantSplit/>
        </w:trPr>
        <w:tc>
          <w:tcPr>
            <w:tcW w:w="882" w:type="dxa"/>
          </w:tcPr>
          <w:p w14:paraId="196491DB" w14:textId="2B2C9486"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1ECD819A" w14:textId="0B65060A" w:rsidR="00F40AEA" w:rsidRPr="00450064" w:rsidRDefault="00F40AEA"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Biswanger I, Broyles L, Faseru B, Jenkins J, Pugatch M, Saitz R. </w:t>
            </w:r>
            <w:r w:rsidRPr="00450064">
              <w:rPr>
                <w:rFonts w:ascii="Arial" w:hAnsi="Arial" w:cs="Arial"/>
                <w:bCs/>
                <w:iCs/>
                <w:color w:val="000000"/>
                <w:sz w:val="20"/>
                <w:szCs w:val="20"/>
              </w:rPr>
              <w:t xml:space="preserve">Getting your Article from an Idea to a Peer Reviewed Publication in an Addiction Journal - A Behind the Scenes Look Involving the Editorial Process, Dos And Don'ts, Journal Metrics, and Maximizing your Articles' Impact on Addiction Science. </w:t>
            </w:r>
            <w:r w:rsidRPr="00450064">
              <w:rPr>
                <w:rFonts w:ascii="Arial" w:hAnsi="Arial" w:cs="Arial"/>
                <w:sz w:val="20"/>
                <w:szCs w:val="20"/>
              </w:rPr>
              <w:t>Oral workshop presentation at the Annual Meeting of Association for Medical Education and Research in Substance Abuse, San Francisco, CA, November 2014.</w:t>
            </w:r>
          </w:p>
        </w:tc>
      </w:tr>
      <w:tr w:rsidR="00F40AEA" w:rsidRPr="00450064" w14:paraId="16363872" w14:textId="77777777" w:rsidTr="00450064">
        <w:trPr>
          <w:cantSplit/>
        </w:trPr>
        <w:tc>
          <w:tcPr>
            <w:tcW w:w="882" w:type="dxa"/>
          </w:tcPr>
          <w:p w14:paraId="6F349E46" w14:textId="684A9AFD"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588A531" w14:textId="3EAFEFA4" w:rsidR="00F40AEA" w:rsidRPr="00450064" w:rsidRDefault="00F40AEA" w:rsidP="00A8278E">
            <w:pPr>
              <w:rPr>
                <w:rFonts w:ascii="Arial" w:hAnsi="Arial" w:cs="Arial"/>
                <w:sz w:val="20"/>
                <w:szCs w:val="20"/>
              </w:rPr>
            </w:pPr>
            <w:r w:rsidRPr="00450064">
              <w:rPr>
                <w:rFonts w:ascii="Arial" w:hAnsi="Arial" w:cs="Arial"/>
                <w:sz w:val="20"/>
                <w:szCs w:val="20"/>
              </w:rPr>
              <w:t xml:space="preserve">Becker W, Tate JP, Edelman EJ, Gaither J, Akgun K, Barry D, Crystal S, </w:t>
            </w:r>
            <w:r w:rsidRPr="00450064">
              <w:rPr>
                <w:rFonts w:ascii="Arial" w:hAnsi="Arial" w:cs="Arial"/>
                <w:b/>
                <w:sz w:val="20"/>
                <w:szCs w:val="20"/>
              </w:rPr>
              <w:t>Gordon A</w:t>
            </w:r>
            <w:r w:rsidRPr="00450064">
              <w:rPr>
                <w:rFonts w:ascii="Arial" w:hAnsi="Arial" w:cs="Arial"/>
                <w:sz w:val="20"/>
                <w:szCs w:val="20"/>
              </w:rPr>
              <w:t xml:space="preserve">, Merlin JS, Kerns RD, Justice AC, Fiellin DA. </w:t>
            </w:r>
            <w:r w:rsidRPr="00450064">
              <w:rPr>
                <w:rFonts w:ascii="Arial" w:hAnsi="Arial" w:cs="Arial"/>
                <w:bCs/>
                <w:sz w:val="20"/>
                <w:szCs w:val="20"/>
              </w:rPr>
              <w:t xml:space="preserve">The relationship among opioid use, HIV, and accidental death: Is it in the eye of the beholder? </w:t>
            </w:r>
            <w:r w:rsidRPr="00450064">
              <w:rPr>
                <w:rFonts w:ascii="Arial" w:hAnsi="Arial" w:cs="Arial"/>
                <w:sz w:val="20"/>
                <w:szCs w:val="20"/>
              </w:rPr>
              <w:t>Poster presentation at the annual meeting of the Society of General Internal Medicine, Toronto, Canada, April 2015.</w:t>
            </w:r>
          </w:p>
        </w:tc>
      </w:tr>
      <w:tr w:rsidR="00F40AEA" w:rsidRPr="00450064" w14:paraId="20640360" w14:textId="77777777" w:rsidTr="00450064">
        <w:trPr>
          <w:cantSplit/>
        </w:trPr>
        <w:tc>
          <w:tcPr>
            <w:tcW w:w="882" w:type="dxa"/>
          </w:tcPr>
          <w:p w14:paraId="392039C4" w14:textId="1128D29A"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69C40796" w14:textId="3FE6294A" w:rsidR="00F40AEA" w:rsidRPr="00450064" w:rsidRDefault="00F40AEA" w:rsidP="00A8278E">
            <w:pPr>
              <w:rPr>
                <w:rFonts w:ascii="Arial" w:hAnsi="Arial" w:cs="Arial"/>
                <w:sz w:val="20"/>
                <w:szCs w:val="20"/>
              </w:rPr>
            </w:pPr>
            <w:r w:rsidRPr="00450064">
              <w:rPr>
                <w:rFonts w:ascii="Arial" w:hAnsi="Arial" w:cs="Arial"/>
                <w:sz w:val="20"/>
                <w:szCs w:val="20"/>
              </w:rPr>
              <w:t xml:space="preserve">Edelman EJ, Tate JP, Gordon KS, Becker WC, Bryant K, Crothers K, Gaither J, Gibert CL, </w:t>
            </w:r>
            <w:r w:rsidRPr="00450064">
              <w:rPr>
                <w:rFonts w:ascii="Arial" w:hAnsi="Arial" w:cs="Arial"/>
                <w:b/>
                <w:sz w:val="20"/>
                <w:szCs w:val="20"/>
              </w:rPr>
              <w:t>Gordon A</w:t>
            </w:r>
            <w:r w:rsidRPr="00450064">
              <w:rPr>
                <w:rFonts w:ascii="Arial" w:hAnsi="Arial" w:cs="Arial"/>
                <w:sz w:val="20"/>
                <w:szCs w:val="20"/>
              </w:rPr>
              <w:t>, Marshall BDL, Rodriguez-Barradas M, Samet JH, Skanderson M, Justice AC, Fiellin DA. Do prescribed opioids impact DC4 count restoration among HIV+ patients initiating antiretroviral therapy. Oral presentation at the annual meeting of the Society of General Internal Medicine, Toronto, Canada, April 2015.</w:t>
            </w:r>
          </w:p>
        </w:tc>
      </w:tr>
      <w:tr w:rsidR="00F40AEA" w:rsidRPr="00450064" w14:paraId="420D7EA8" w14:textId="77777777" w:rsidTr="00450064">
        <w:trPr>
          <w:cantSplit/>
        </w:trPr>
        <w:tc>
          <w:tcPr>
            <w:tcW w:w="882" w:type="dxa"/>
          </w:tcPr>
          <w:p w14:paraId="37E23359" w14:textId="662406A1"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00CB1CB" w14:textId="636A85C8" w:rsidR="00F40AEA" w:rsidRPr="00450064" w:rsidRDefault="00F40AEA" w:rsidP="00A8278E">
            <w:pPr>
              <w:rPr>
                <w:rFonts w:ascii="Arial" w:hAnsi="Arial" w:cs="Arial"/>
                <w:b/>
                <w:bCs/>
                <w:sz w:val="20"/>
                <w:szCs w:val="20"/>
              </w:rPr>
            </w:pPr>
            <w:r w:rsidRPr="00450064">
              <w:rPr>
                <w:rFonts w:ascii="Arial" w:hAnsi="Arial" w:cs="Arial"/>
                <w:sz w:val="20"/>
                <w:szCs w:val="20"/>
              </w:rPr>
              <w:t>Lo-</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W, </w:t>
            </w:r>
            <w:proofErr w:type="spellStart"/>
            <w:r w:rsidRPr="00450064">
              <w:rPr>
                <w:rFonts w:ascii="Arial" w:hAnsi="Arial" w:cs="Arial"/>
                <w:sz w:val="20"/>
                <w:szCs w:val="20"/>
              </w:rPr>
              <w:t>Gellad</w:t>
            </w:r>
            <w:proofErr w:type="spellEnd"/>
            <w:r w:rsidRPr="00450064">
              <w:rPr>
                <w:rFonts w:ascii="Arial" w:hAnsi="Arial" w:cs="Arial"/>
                <w:sz w:val="20"/>
                <w:szCs w:val="20"/>
              </w:rPr>
              <w:t xml:space="preserve"> WF, </w:t>
            </w:r>
            <w:r w:rsidRPr="00450064">
              <w:rPr>
                <w:rFonts w:ascii="Arial" w:hAnsi="Arial" w:cs="Arial"/>
                <w:b/>
                <w:sz w:val="20"/>
                <w:szCs w:val="20"/>
              </w:rPr>
              <w:t>Gordon AJ</w:t>
            </w:r>
            <w:r w:rsidRPr="00450064">
              <w:rPr>
                <w:rFonts w:ascii="Arial" w:hAnsi="Arial" w:cs="Arial"/>
                <w:sz w:val="20"/>
                <w:szCs w:val="20"/>
              </w:rPr>
              <w:t>, Cochran G, Donohue JM. Trajectories of buprenorphine treatment and associated emergency department and inpatient use in a large Medicaid program. Poster presentation at the annual international meeting of International Society for Pharmacoeconomics and Outcomes Research, Philadelphia, PA, May 2015.</w:t>
            </w:r>
            <w:r w:rsidRPr="00450064">
              <w:rPr>
                <w:rFonts w:ascii="Arial" w:hAnsi="Arial" w:cs="Arial"/>
                <w:b/>
                <w:bCs/>
                <w:sz w:val="20"/>
                <w:szCs w:val="20"/>
              </w:rPr>
              <w:t xml:space="preserve">          </w:t>
            </w:r>
          </w:p>
        </w:tc>
      </w:tr>
      <w:tr w:rsidR="00F40AEA" w:rsidRPr="00450064" w14:paraId="4E038D28" w14:textId="77777777" w:rsidTr="00450064">
        <w:trPr>
          <w:cantSplit/>
        </w:trPr>
        <w:tc>
          <w:tcPr>
            <w:tcW w:w="882" w:type="dxa"/>
          </w:tcPr>
          <w:p w14:paraId="1AC0B891" w14:textId="0F1F4088"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74CF299" w14:textId="1FF8599A" w:rsidR="00F40AEA" w:rsidRPr="00450064" w:rsidRDefault="00F40AEA" w:rsidP="00A8278E">
            <w:pPr>
              <w:rPr>
                <w:rFonts w:ascii="Arial" w:hAnsi="Arial" w:cs="Arial"/>
                <w:sz w:val="20"/>
                <w:szCs w:val="20"/>
              </w:rPr>
            </w:pPr>
            <w:r w:rsidRPr="00450064">
              <w:rPr>
                <w:rFonts w:ascii="Arial" w:hAnsi="Arial" w:cs="Arial"/>
                <w:sz w:val="20"/>
                <w:szCs w:val="20"/>
              </w:rPr>
              <w:t xml:space="preserve">Banerjee G, Edelman EJ, Barry DT, Becker W, </w:t>
            </w:r>
            <w:proofErr w:type="spellStart"/>
            <w:r w:rsidRPr="00450064">
              <w:rPr>
                <w:rFonts w:ascii="Arial" w:hAnsi="Arial" w:cs="Arial"/>
                <w:sz w:val="20"/>
                <w:szCs w:val="20"/>
              </w:rPr>
              <w:t>Cerdá</w:t>
            </w:r>
            <w:proofErr w:type="spellEnd"/>
            <w:r w:rsidRPr="00450064">
              <w:rPr>
                <w:rFonts w:ascii="Arial" w:hAnsi="Arial" w:cs="Arial"/>
                <w:sz w:val="20"/>
                <w:szCs w:val="20"/>
              </w:rPr>
              <w:t xml:space="preserve"> M, Crystal S, Gaither JR, </w:t>
            </w:r>
            <w:r w:rsidRPr="00450064">
              <w:rPr>
                <w:rFonts w:ascii="Arial" w:hAnsi="Arial" w:cs="Arial"/>
                <w:b/>
                <w:sz w:val="20"/>
                <w:szCs w:val="20"/>
              </w:rPr>
              <w:t>Gordon AJ</w:t>
            </w:r>
            <w:r w:rsidRPr="00450064">
              <w:rPr>
                <w:rFonts w:ascii="Arial" w:hAnsi="Arial" w:cs="Arial"/>
                <w:sz w:val="20"/>
                <w:szCs w:val="20"/>
              </w:rPr>
              <w:t xml:space="preserve">, Gordon K, Kerns R, Martins SS, Fiellin DA, Marshall BDL, Incident non-medical use of prescription opioids is associated with heroin initiation among U.S. veterans: A prospective cohort study. Poster presentation at the annual meeting of the College on Problems of Drug Dependence,  Phoenix, AZ. June 2015. </w:t>
            </w:r>
          </w:p>
        </w:tc>
      </w:tr>
      <w:tr w:rsidR="00F40AEA" w:rsidRPr="00450064" w14:paraId="49264D25" w14:textId="77777777" w:rsidTr="00450064">
        <w:trPr>
          <w:cantSplit/>
        </w:trPr>
        <w:tc>
          <w:tcPr>
            <w:tcW w:w="882" w:type="dxa"/>
          </w:tcPr>
          <w:p w14:paraId="794B0C7F" w14:textId="3CFB666A"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E9870A5" w14:textId="13A90228" w:rsidR="00F40AEA" w:rsidRPr="00450064" w:rsidRDefault="00F40AEA" w:rsidP="00A8278E">
            <w:pPr>
              <w:tabs>
                <w:tab w:val="left" w:pos="7560"/>
              </w:tabs>
              <w:rPr>
                <w:rFonts w:ascii="Arial" w:hAnsi="Arial" w:cs="Arial"/>
                <w:sz w:val="20"/>
                <w:szCs w:val="20"/>
              </w:rPr>
            </w:pPr>
            <w:r w:rsidRPr="00450064">
              <w:rPr>
                <w:rFonts w:ascii="Arial" w:hAnsi="Arial" w:cs="Arial"/>
                <w:sz w:val="20"/>
                <w:szCs w:val="20"/>
              </w:rPr>
              <w:t xml:space="preserve">Edelman E, Tate J, Gordon K, Becker W, Bryant K, Crothers K, Gaither J, Gibert CL, </w:t>
            </w:r>
            <w:r w:rsidRPr="00450064">
              <w:rPr>
                <w:rFonts w:ascii="Arial" w:hAnsi="Arial" w:cs="Arial"/>
                <w:b/>
                <w:sz w:val="20"/>
                <w:szCs w:val="20"/>
              </w:rPr>
              <w:t>Gordon A</w:t>
            </w:r>
            <w:r w:rsidRPr="00450064">
              <w:rPr>
                <w:rFonts w:ascii="Arial" w:hAnsi="Arial" w:cs="Arial"/>
                <w:sz w:val="20"/>
                <w:szCs w:val="20"/>
              </w:rPr>
              <w:t>, Marshall BDL, Rodriguez-Barradas M, Samet JH, Skanderson M, Justice A, Fiellin D. Do prescribed opioids impact CD4 count restoration among HIV+ patients initiating antiretroviral therapy? Poster presentation at the annual meeting of the College on Problems of Drug Dependence,  Phoenix, AZ. June 2015.</w:t>
            </w:r>
          </w:p>
        </w:tc>
      </w:tr>
      <w:tr w:rsidR="00F40AEA" w:rsidRPr="00450064" w14:paraId="1760461B" w14:textId="77777777" w:rsidTr="00450064">
        <w:trPr>
          <w:cantSplit/>
        </w:trPr>
        <w:tc>
          <w:tcPr>
            <w:tcW w:w="882" w:type="dxa"/>
          </w:tcPr>
          <w:p w14:paraId="5D6A7129" w14:textId="1394D584"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2FBF7DB" w14:textId="3A160272" w:rsidR="00F40AEA" w:rsidRPr="00450064" w:rsidRDefault="00F40AEA" w:rsidP="00A8278E">
            <w:pPr>
              <w:rPr>
                <w:rFonts w:ascii="Arial" w:hAnsi="Arial" w:cs="Arial"/>
                <w:sz w:val="20"/>
                <w:szCs w:val="20"/>
              </w:rPr>
            </w:pPr>
            <w:r w:rsidRPr="00450064">
              <w:rPr>
                <w:rFonts w:ascii="Arial" w:hAnsi="Arial" w:cs="Arial"/>
                <w:sz w:val="20"/>
                <w:szCs w:val="20"/>
              </w:rPr>
              <w:t xml:space="preserve">Jones AL, Hanusa B, Appelt CJ, Haas, G, </w:t>
            </w:r>
            <w:r w:rsidRPr="00450064">
              <w:rPr>
                <w:rFonts w:ascii="Arial" w:hAnsi="Arial" w:cs="Arial"/>
                <w:b/>
                <w:sz w:val="20"/>
                <w:szCs w:val="20"/>
              </w:rPr>
              <w:t>Gordon AJ</w:t>
            </w:r>
            <w:r w:rsidRPr="00450064">
              <w:rPr>
                <w:rFonts w:ascii="Arial" w:hAnsi="Arial" w:cs="Arial"/>
                <w:sz w:val="20"/>
                <w:szCs w:val="20"/>
              </w:rPr>
              <w:t>, Hausmann L R. Racial differences in Veterans’ satisfaction with addiction treatment services. Oral presentation at the Addiction Health Services Research Conference, Marina Del Rey, CA. October 2015.</w:t>
            </w:r>
          </w:p>
        </w:tc>
      </w:tr>
      <w:tr w:rsidR="00F40AEA" w:rsidRPr="00450064" w14:paraId="24A1565F" w14:textId="77777777" w:rsidTr="00450064">
        <w:trPr>
          <w:cantSplit/>
        </w:trPr>
        <w:tc>
          <w:tcPr>
            <w:tcW w:w="882" w:type="dxa"/>
          </w:tcPr>
          <w:p w14:paraId="636E4077" w14:textId="4FCFD6BC"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3F185C7F" w14:textId="00B38B72" w:rsidR="00F40AEA" w:rsidRPr="00450064" w:rsidRDefault="00F40AEA" w:rsidP="00A8278E">
            <w:pPr>
              <w:rPr>
                <w:rFonts w:ascii="Arial" w:hAnsi="Arial" w:cs="Arial"/>
                <w:sz w:val="20"/>
                <w:szCs w:val="20"/>
              </w:rPr>
            </w:pPr>
            <w:r w:rsidRPr="00450064">
              <w:rPr>
                <w:rFonts w:ascii="Arial" w:hAnsi="Arial" w:cs="Arial"/>
                <w:sz w:val="20"/>
                <w:szCs w:val="20"/>
              </w:rPr>
              <w:t xml:space="preserve">Blosnich JR, Marsiglio MC, Gao S, </w:t>
            </w: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Shipherd</w:t>
            </w:r>
            <w:proofErr w:type="spellEnd"/>
            <w:r w:rsidRPr="00450064">
              <w:rPr>
                <w:rFonts w:ascii="Arial" w:hAnsi="Arial" w:cs="Arial"/>
                <w:sz w:val="20"/>
                <w:szCs w:val="20"/>
              </w:rPr>
              <w:t xml:space="preserve"> JC, </w:t>
            </w:r>
            <w:proofErr w:type="spellStart"/>
            <w:r w:rsidRPr="00450064">
              <w:rPr>
                <w:rFonts w:ascii="Arial" w:hAnsi="Arial" w:cs="Arial"/>
                <w:sz w:val="20"/>
                <w:szCs w:val="20"/>
              </w:rPr>
              <w:t>Kauth</w:t>
            </w:r>
            <w:proofErr w:type="spellEnd"/>
            <w:r w:rsidRPr="00450064">
              <w:rPr>
                <w:rFonts w:ascii="Arial" w:hAnsi="Arial" w:cs="Arial"/>
                <w:sz w:val="20"/>
                <w:szCs w:val="20"/>
              </w:rPr>
              <w:t xml:space="preserve"> M, Brown GR, Fine MJ. Lesbian, gay, bisexual, and transgender (LGBT) sociopolitical indicators and </w:t>
            </w:r>
            <w:proofErr w:type="spellStart"/>
            <w:r w:rsidRPr="00450064">
              <w:rPr>
                <w:rFonts w:ascii="Arial" w:hAnsi="Arial" w:cs="Arial"/>
                <w:sz w:val="20"/>
                <w:szCs w:val="20"/>
              </w:rPr>
              <w:t>mendal</w:t>
            </w:r>
            <w:proofErr w:type="spellEnd"/>
            <w:r w:rsidRPr="00450064">
              <w:rPr>
                <w:rFonts w:ascii="Arial" w:hAnsi="Arial" w:cs="Arial"/>
                <w:sz w:val="20"/>
                <w:szCs w:val="20"/>
              </w:rPr>
              <w:t xml:space="preserve"> health diagnoses among transgender Veterans receiving VA care. Department of Veterans Affairs Health Services Research &amp; Development/Quality Enhancement Research Initiative, Philadelphia, PA, Ju</w:t>
            </w:r>
            <w:r w:rsidR="00412D43" w:rsidRPr="00450064">
              <w:rPr>
                <w:rFonts w:ascii="Arial" w:hAnsi="Arial" w:cs="Arial"/>
                <w:sz w:val="20"/>
                <w:szCs w:val="20"/>
              </w:rPr>
              <w:t>ly 2</w:t>
            </w:r>
            <w:r w:rsidRPr="00450064">
              <w:rPr>
                <w:rFonts w:ascii="Arial" w:hAnsi="Arial" w:cs="Arial"/>
                <w:sz w:val="20"/>
                <w:szCs w:val="20"/>
              </w:rPr>
              <w:t>015.</w:t>
            </w:r>
          </w:p>
        </w:tc>
      </w:tr>
      <w:tr w:rsidR="00F40AEA" w:rsidRPr="00450064" w14:paraId="0102C722" w14:textId="77777777" w:rsidTr="00450064">
        <w:trPr>
          <w:cantSplit/>
        </w:trPr>
        <w:tc>
          <w:tcPr>
            <w:tcW w:w="882" w:type="dxa"/>
          </w:tcPr>
          <w:p w14:paraId="5C7B3302" w14:textId="736DC37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0B02832" w14:textId="25699273" w:rsidR="00F40AEA" w:rsidRPr="00450064" w:rsidRDefault="00F40AEA" w:rsidP="00A8278E">
            <w:pPr>
              <w:rPr>
                <w:rFonts w:ascii="Arial" w:hAnsi="Arial" w:cs="Arial"/>
                <w:sz w:val="20"/>
                <w:szCs w:val="20"/>
              </w:rPr>
            </w:pPr>
            <w:r w:rsidRPr="00450064">
              <w:rPr>
                <w:rFonts w:ascii="Arial" w:hAnsi="Arial" w:cs="Arial"/>
                <w:sz w:val="20"/>
                <w:szCs w:val="20"/>
              </w:rPr>
              <w:t xml:space="preserve">Kraemer KL, McGinnis KA, , Fiellin DA, Skanderson M, </w:t>
            </w:r>
            <w:r w:rsidRPr="00450064">
              <w:rPr>
                <w:rFonts w:ascii="Arial" w:hAnsi="Arial" w:cs="Arial"/>
                <w:b/>
                <w:sz w:val="20"/>
                <w:szCs w:val="20"/>
              </w:rPr>
              <w:t>Gordon AJ,</w:t>
            </w:r>
            <w:r w:rsidRPr="00450064">
              <w:rPr>
                <w:rFonts w:ascii="Arial" w:hAnsi="Arial" w:cs="Arial"/>
                <w:sz w:val="20"/>
                <w:szCs w:val="20"/>
              </w:rPr>
              <w:t xml:space="preserve"> Robbins J, Zickmund S, Korthuis PT. Substance use disorder health services use and pharmacotherapy in HIV infected and uninfected patients. Oral presentation at the Annual Meeting of the Addiction Health Services Research Conference, Marina Del Rey, CA. October 2015.</w:t>
            </w:r>
          </w:p>
        </w:tc>
      </w:tr>
      <w:tr w:rsidR="00F40AEA" w:rsidRPr="00450064" w14:paraId="379DBDDD" w14:textId="77777777" w:rsidTr="00450064">
        <w:trPr>
          <w:cantSplit/>
        </w:trPr>
        <w:tc>
          <w:tcPr>
            <w:tcW w:w="882" w:type="dxa"/>
          </w:tcPr>
          <w:p w14:paraId="629E02F8" w14:textId="54F0658D"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01D0857D" w14:textId="1AC65C2B" w:rsidR="00F40AEA" w:rsidRPr="00450064" w:rsidRDefault="00F40AEA" w:rsidP="00A8278E">
            <w:pPr>
              <w:rPr>
                <w:rFonts w:ascii="Arial" w:hAnsi="Arial" w:cs="Arial"/>
                <w:sz w:val="20"/>
                <w:szCs w:val="20"/>
              </w:rPr>
            </w:pPr>
            <w:r w:rsidRPr="00450064">
              <w:rPr>
                <w:rFonts w:ascii="Arial" w:hAnsi="Arial" w:cs="Arial"/>
                <w:sz w:val="20"/>
                <w:szCs w:val="20"/>
              </w:rPr>
              <w:t>Stein BD, Pacula RL, Sorbero M,</w:t>
            </w:r>
            <w:r w:rsidRPr="00450064">
              <w:rPr>
                <w:rFonts w:ascii="Arial" w:hAnsi="Arial" w:cs="Arial"/>
                <w:b/>
                <w:sz w:val="20"/>
                <w:szCs w:val="20"/>
              </w:rPr>
              <w:t xml:space="preserve"> Gordon AJ</w:t>
            </w:r>
            <w:r w:rsidRPr="00450064">
              <w:rPr>
                <w:rFonts w:ascii="Arial" w:hAnsi="Arial" w:cs="Arial"/>
                <w:sz w:val="20"/>
                <w:szCs w:val="20"/>
              </w:rPr>
              <w:t>, Leslie DL, Burns RM, Shih RA, Dick AW. Disparities in opioid agonist therapy among Medicaid-enrollees with opioid use disorders. Oral presentation at the Annual Meeting of the Addiction Health Services Research Conference, Marina Del Rey, CA. October 2015.</w:t>
            </w:r>
          </w:p>
        </w:tc>
      </w:tr>
      <w:tr w:rsidR="00F40AEA" w:rsidRPr="00450064" w14:paraId="41AC917E" w14:textId="77777777" w:rsidTr="00450064">
        <w:trPr>
          <w:cantSplit/>
        </w:trPr>
        <w:tc>
          <w:tcPr>
            <w:tcW w:w="882" w:type="dxa"/>
          </w:tcPr>
          <w:p w14:paraId="39899CA2" w14:textId="2574AA6A"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20AA55DC" w14:textId="7F25CBE4" w:rsidR="00F40AEA" w:rsidRPr="00450064" w:rsidRDefault="00F40AEA" w:rsidP="00A8278E">
            <w:pPr>
              <w:rPr>
                <w:rFonts w:ascii="Arial" w:hAnsi="Arial" w:cs="Arial"/>
                <w:sz w:val="20"/>
                <w:szCs w:val="20"/>
              </w:rPr>
            </w:pPr>
            <w:r w:rsidRPr="00450064">
              <w:rPr>
                <w:rFonts w:ascii="Arial" w:hAnsi="Arial" w:cs="Arial"/>
                <w:sz w:val="20"/>
                <w:szCs w:val="20"/>
              </w:rPr>
              <w:t xml:space="preserve">Stein BD, Mendelsohn J, </w:t>
            </w:r>
            <w:r w:rsidRPr="00450064">
              <w:rPr>
                <w:rFonts w:ascii="Arial" w:hAnsi="Arial" w:cs="Arial"/>
                <w:b/>
                <w:sz w:val="20"/>
                <w:szCs w:val="20"/>
              </w:rPr>
              <w:t>Gordon A</w:t>
            </w:r>
            <w:r w:rsidRPr="00450064">
              <w:rPr>
                <w:rFonts w:ascii="Arial" w:hAnsi="Arial" w:cs="Arial"/>
                <w:sz w:val="20"/>
                <w:szCs w:val="20"/>
              </w:rPr>
              <w:t>, Pacula RL, Burns RM, Sorbero M, Dick A. Physician community network structure and clinically questionable prescribing practices for Medicaid-enrollees with opioid use disorders. Oral presentation at the Annual Meeting of the Addiction Health Services Research Conference, Marina Del Rey, CA. October 2015.</w:t>
            </w:r>
          </w:p>
        </w:tc>
      </w:tr>
      <w:tr w:rsidR="00F40AEA" w:rsidRPr="00450064" w14:paraId="3D292D10" w14:textId="77777777" w:rsidTr="00450064">
        <w:trPr>
          <w:cantSplit/>
        </w:trPr>
        <w:tc>
          <w:tcPr>
            <w:tcW w:w="882" w:type="dxa"/>
          </w:tcPr>
          <w:p w14:paraId="14566DEF" w14:textId="07BA765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4C92F761" w14:textId="33469BDC" w:rsidR="00F40AEA" w:rsidRPr="00450064" w:rsidRDefault="00F40AEA" w:rsidP="00A8278E">
            <w:pPr>
              <w:rPr>
                <w:rFonts w:ascii="Arial" w:hAnsi="Arial" w:cs="Arial"/>
                <w:sz w:val="20"/>
                <w:szCs w:val="20"/>
              </w:rPr>
            </w:pPr>
            <w:r w:rsidRPr="00450064">
              <w:rPr>
                <w:rFonts w:ascii="Arial" w:hAnsi="Arial" w:cs="Arial"/>
                <w:sz w:val="20"/>
                <w:szCs w:val="20"/>
              </w:rPr>
              <w:t xml:space="preserve">Pacula RL, Stein B, </w:t>
            </w:r>
            <w:r w:rsidRPr="00450064">
              <w:rPr>
                <w:rFonts w:ascii="Arial" w:hAnsi="Arial" w:cs="Arial"/>
                <w:b/>
                <w:sz w:val="20"/>
                <w:szCs w:val="20"/>
              </w:rPr>
              <w:t>Gordon AJ</w:t>
            </w:r>
            <w:r w:rsidRPr="00450064">
              <w:rPr>
                <w:rFonts w:ascii="Arial" w:hAnsi="Arial" w:cs="Arial"/>
                <w:sz w:val="20"/>
                <w:szCs w:val="20"/>
              </w:rPr>
              <w:t>, Dick A, Burns RM, Leslie DL, Sorbero MS. Opioid agonist use among Medicaid enrollees identified with opioid use disorders: growth and the impact of state policies. Oral presentation at the Annual Meeting of the Addiction Health Services Research Conference, Marina Del Rey, CA. October 2015.</w:t>
            </w:r>
          </w:p>
        </w:tc>
      </w:tr>
      <w:tr w:rsidR="00F40AEA" w:rsidRPr="00450064" w14:paraId="742B0AB1" w14:textId="77777777" w:rsidTr="00450064">
        <w:trPr>
          <w:cantSplit/>
        </w:trPr>
        <w:tc>
          <w:tcPr>
            <w:tcW w:w="882" w:type="dxa"/>
          </w:tcPr>
          <w:p w14:paraId="6FB29D12" w14:textId="175A5BD8"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5951A9E" w14:textId="018132B9" w:rsidR="00F40AEA" w:rsidRPr="00450064" w:rsidRDefault="00F40AEA"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Binswanger I, Pugatch M. Reviewing the review: practical tips to make a manuscript peer review work for you. Oral presentation at the annual meeting of the Annual Meeting of Association for Medical Education and Research in Substance Abuse, Washington, DC, November 2015.</w:t>
            </w:r>
          </w:p>
        </w:tc>
      </w:tr>
      <w:tr w:rsidR="00F40AEA" w:rsidRPr="00450064" w14:paraId="367BC35E" w14:textId="77777777" w:rsidTr="00450064">
        <w:trPr>
          <w:cantSplit/>
        </w:trPr>
        <w:tc>
          <w:tcPr>
            <w:tcW w:w="882" w:type="dxa"/>
          </w:tcPr>
          <w:p w14:paraId="32462CB3" w14:textId="00823375" w:rsidR="00F40AEA" w:rsidRPr="00450064" w:rsidRDefault="00F40AEA" w:rsidP="00A8278E">
            <w:pPr>
              <w:pStyle w:val="ListParagraph"/>
              <w:numPr>
                <w:ilvl w:val="0"/>
                <w:numId w:val="41"/>
              </w:numPr>
              <w:contextualSpacing w:val="0"/>
              <w:rPr>
                <w:rFonts w:ascii="Arial" w:hAnsi="Arial" w:cs="Arial"/>
                <w:sz w:val="20"/>
              </w:rPr>
            </w:pPr>
          </w:p>
        </w:tc>
        <w:tc>
          <w:tcPr>
            <w:tcW w:w="8910" w:type="dxa"/>
          </w:tcPr>
          <w:p w14:paraId="777AA0E7" w14:textId="40C9623F" w:rsidR="008B44F4" w:rsidRPr="00450064" w:rsidRDefault="00F40AEA" w:rsidP="00A8278E">
            <w:pPr>
              <w:rPr>
                <w:rFonts w:ascii="Arial" w:hAnsi="Arial" w:cs="Arial"/>
                <w:sz w:val="20"/>
                <w:szCs w:val="20"/>
              </w:rPr>
            </w:pPr>
            <w:r w:rsidRPr="00450064">
              <w:rPr>
                <w:rFonts w:ascii="Arial" w:hAnsi="Arial" w:cs="Arial"/>
                <w:sz w:val="20"/>
                <w:szCs w:val="20"/>
              </w:rPr>
              <w:t xml:space="preserve">Drexler K, Saxon A, </w:t>
            </w:r>
            <w:r w:rsidRPr="00450064">
              <w:rPr>
                <w:rFonts w:ascii="Arial" w:hAnsi="Arial" w:cs="Arial"/>
                <w:b/>
                <w:sz w:val="20"/>
                <w:szCs w:val="20"/>
              </w:rPr>
              <w:t>Gordon A</w:t>
            </w:r>
            <w:r w:rsidRPr="00450064">
              <w:rPr>
                <w:rFonts w:ascii="Arial" w:hAnsi="Arial" w:cs="Arial"/>
                <w:sz w:val="20"/>
                <w:szCs w:val="20"/>
              </w:rPr>
              <w:t xml:space="preserve">, Perry C. I’d like to give the VA (&amp;DoD) a piece of my mind. Oral presentation and workshop at the Annual Meeting and Scientific Symposium of the American Academy of Addiction Psychiatry, Huntington Beach, CA, December 2015. </w:t>
            </w:r>
          </w:p>
        </w:tc>
      </w:tr>
      <w:tr w:rsidR="00C02F31" w:rsidRPr="00450064" w14:paraId="73803309" w14:textId="77777777" w:rsidTr="00450064">
        <w:trPr>
          <w:cantSplit/>
        </w:trPr>
        <w:tc>
          <w:tcPr>
            <w:tcW w:w="882" w:type="dxa"/>
          </w:tcPr>
          <w:p w14:paraId="4502B3F5" w14:textId="1DFCB5A5" w:rsidR="00C02F31" w:rsidRPr="00450064" w:rsidRDefault="00C02F31" w:rsidP="00A8278E">
            <w:pPr>
              <w:pStyle w:val="ListParagraph"/>
              <w:numPr>
                <w:ilvl w:val="0"/>
                <w:numId w:val="41"/>
              </w:numPr>
              <w:contextualSpacing w:val="0"/>
              <w:rPr>
                <w:rFonts w:ascii="Arial" w:hAnsi="Arial" w:cs="Arial"/>
                <w:sz w:val="20"/>
              </w:rPr>
            </w:pPr>
          </w:p>
        </w:tc>
        <w:tc>
          <w:tcPr>
            <w:tcW w:w="8910" w:type="dxa"/>
          </w:tcPr>
          <w:p w14:paraId="0FD1824B" w14:textId="47A69E32" w:rsidR="00C02F31" w:rsidRPr="00450064" w:rsidRDefault="00C02F31" w:rsidP="00A8278E">
            <w:pPr>
              <w:rPr>
                <w:rFonts w:ascii="Arial" w:hAnsi="Arial" w:cs="Arial"/>
                <w:sz w:val="20"/>
                <w:szCs w:val="20"/>
              </w:rPr>
            </w:pPr>
            <w:r w:rsidRPr="00450064">
              <w:rPr>
                <w:rFonts w:ascii="Arial" w:hAnsi="Arial" w:cs="Arial"/>
                <w:sz w:val="20"/>
                <w:szCs w:val="20"/>
              </w:rPr>
              <w:t xml:space="preserve">Blosnich JR, Marsiglio MC, Dichter M, Gao S, </w:t>
            </w: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Shipherd</w:t>
            </w:r>
            <w:proofErr w:type="spellEnd"/>
            <w:r w:rsidRPr="00450064">
              <w:rPr>
                <w:rFonts w:ascii="Arial" w:hAnsi="Arial" w:cs="Arial"/>
                <w:sz w:val="20"/>
                <w:szCs w:val="20"/>
              </w:rPr>
              <w:t xml:space="preserve"> JC, </w:t>
            </w:r>
            <w:proofErr w:type="spellStart"/>
            <w:r w:rsidRPr="00450064">
              <w:rPr>
                <w:rFonts w:ascii="Arial" w:hAnsi="Arial" w:cs="Arial"/>
                <w:sz w:val="20"/>
                <w:szCs w:val="20"/>
              </w:rPr>
              <w:t>Kauth</w:t>
            </w:r>
            <w:proofErr w:type="spellEnd"/>
            <w:r w:rsidRPr="00450064">
              <w:rPr>
                <w:rFonts w:ascii="Arial" w:hAnsi="Arial" w:cs="Arial"/>
                <w:sz w:val="20"/>
                <w:szCs w:val="20"/>
              </w:rPr>
              <w:t xml:space="preserve"> MR, Brown GR, Fine MJ.  </w:t>
            </w:r>
            <w:r w:rsidRPr="00450064">
              <w:rPr>
                <w:rFonts w:ascii="Arial" w:hAnsi="Arial" w:cs="Arial"/>
                <w:iCs/>
                <w:sz w:val="20"/>
                <w:szCs w:val="20"/>
              </w:rPr>
              <w:t>Impact of social determinants of health on medical conditions among transgender veterans</w:t>
            </w:r>
            <w:r w:rsidRPr="00450064">
              <w:rPr>
                <w:rFonts w:ascii="Arial" w:hAnsi="Arial" w:cs="Arial"/>
                <w:sz w:val="20"/>
                <w:szCs w:val="20"/>
              </w:rPr>
              <w:t xml:space="preserve">. </w:t>
            </w:r>
            <w:r w:rsidRPr="00450064">
              <w:rPr>
                <w:rFonts w:ascii="Arial" w:hAnsi="Arial" w:cs="Arial"/>
                <w:color w:val="000000"/>
                <w:sz w:val="20"/>
                <w:szCs w:val="20"/>
              </w:rPr>
              <w:t xml:space="preserve">Presented as </w:t>
            </w:r>
            <w:r w:rsidRPr="00450064">
              <w:rPr>
                <w:rFonts w:ascii="Arial" w:hAnsi="Arial" w:cs="Arial"/>
                <w:sz w:val="20"/>
                <w:szCs w:val="20"/>
              </w:rPr>
              <w:t>an oral presentation at the VA HSR&amp;D Field-Based Meeting to Engage Diverse Stakeholders and Operational Partners in Advancing Health Equity in the VA Healthcare System. Philadelphia, PA, September 2016.</w:t>
            </w:r>
          </w:p>
        </w:tc>
      </w:tr>
      <w:tr w:rsidR="00D9660E" w:rsidRPr="00450064" w14:paraId="758B83F6" w14:textId="77777777" w:rsidTr="00450064">
        <w:trPr>
          <w:cantSplit/>
        </w:trPr>
        <w:tc>
          <w:tcPr>
            <w:tcW w:w="882" w:type="dxa"/>
          </w:tcPr>
          <w:p w14:paraId="76B6E4BE" w14:textId="02D13FE1" w:rsidR="00D9660E" w:rsidRPr="00450064" w:rsidRDefault="00D9660E" w:rsidP="00A8278E">
            <w:pPr>
              <w:pStyle w:val="ListParagraph"/>
              <w:numPr>
                <w:ilvl w:val="0"/>
                <w:numId w:val="41"/>
              </w:numPr>
              <w:contextualSpacing w:val="0"/>
              <w:rPr>
                <w:rFonts w:ascii="Arial" w:hAnsi="Arial" w:cs="Arial"/>
                <w:sz w:val="20"/>
              </w:rPr>
            </w:pPr>
          </w:p>
        </w:tc>
        <w:tc>
          <w:tcPr>
            <w:tcW w:w="8910" w:type="dxa"/>
          </w:tcPr>
          <w:p w14:paraId="617235EC" w14:textId="5E6EE87B" w:rsidR="00D9660E" w:rsidRPr="00450064" w:rsidRDefault="00D9660E" w:rsidP="00A8278E">
            <w:pPr>
              <w:rPr>
                <w:rFonts w:ascii="Arial" w:hAnsi="Arial" w:cs="Arial"/>
                <w:sz w:val="20"/>
                <w:szCs w:val="20"/>
              </w:rPr>
            </w:pPr>
            <w:r w:rsidRPr="00450064">
              <w:rPr>
                <w:rStyle w:val="Strong"/>
                <w:rFonts w:ascii="Arial" w:hAnsi="Arial" w:cs="Arial"/>
                <w:b w:val="0"/>
                <w:sz w:val="20"/>
                <w:szCs w:val="20"/>
              </w:rPr>
              <w:t>Jones AL</w:t>
            </w:r>
            <w:r w:rsidRPr="00450064">
              <w:rPr>
                <w:rFonts w:ascii="Arial" w:hAnsi="Arial" w:cs="Arial"/>
                <w:sz w:val="20"/>
                <w:szCs w:val="20"/>
              </w:rPr>
              <w:t xml:space="preserve">, </w:t>
            </w:r>
            <w:proofErr w:type="spellStart"/>
            <w:r w:rsidRPr="00450064">
              <w:rPr>
                <w:rFonts w:ascii="Arial" w:hAnsi="Arial" w:cs="Arial"/>
                <w:sz w:val="20"/>
                <w:szCs w:val="20"/>
              </w:rPr>
              <w:t>Mor</w:t>
            </w:r>
            <w:proofErr w:type="spellEnd"/>
            <w:r w:rsidRPr="00450064">
              <w:rPr>
                <w:rFonts w:ascii="Arial" w:hAnsi="Arial" w:cs="Arial"/>
                <w:sz w:val="20"/>
                <w:szCs w:val="20"/>
              </w:rPr>
              <w:t xml:space="preserve"> M, </w:t>
            </w:r>
            <w:proofErr w:type="spellStart"/>
            <w:r w:rsidRPr="00450064">
              <w:rPr>
                <w:rFonts w:ascii="Arial" w:hAnsi="Arial" w:cs="Arial"/>
                <w:sz w:val="20"/>
                <w:szCs w:val="20"/>
              </w:rPr>
              <w:t>Cashy</w:t>
            </w:r>
            <w:proofErr w:type="spellEnd"/>
            <w:r w:rsidRPr="00450064">
              <w:rPr>
                <w:rFonts w:ascii="Arial" w:hAnsi="Arial" w:cs="Arial"/>
                <w:sz w:val="20"/>
                <w:szCs w:val="20"/>
              </w:rPr>
              <w:t xml:space="preserve"> J, </w:t>
            </w:r>
            <w:r w:rsidRPr="00450064">
              <w:rPr>
                <w:rFonts w:ascii="Arial" w:hAnsi="Arial" w:cs="Arial"/>
                <w:b/>
                <w:sz w:val="20"/>
                <w:szCs w:val="20"/>
              </w:rPr>
              <w:t>Gordon AJ</w:t>
            </w:r>
            <w:r w:rsidRPr="00450064">
              <w:rPr>
                <w:rFonts w:ascii="Arial" w:hAnsi="Arial" w:cs="Arial"/>
                <w:sz w:val="20"/>
                <w:szCs w:val="20"/>
              </w:rPr>
              <w:t xml:space="preserve">, Haas GL, Schaefer JH, Hausmann LR (2016). </w:t>
            </w:r>
            <w:r w:rsidRPr="00450064">
              <w:rPr>
                <w:rStyle w:val="Emphasis"/>
                <w:rFonts w:ascii="Arial" w:hAnsi="Arial" w:cs="Arial"/>
                <w:i w:val="0"/>
                <w:sz w:val="20"/>
                <w:szCs w:val="20"/>
              </w:rPr>
              <w:t>Racial/ethnic differences in patient-centered medical home experiences among Veterans with mental health and substance use disorders</w:t>
            </w:r>
            <w:r w:rsidRPr="00450064">
              <w:rPr>
                <w:rStyle w:val="Emphasis"/>
                <w:rFonts w:ascii="Arial" w:hAnsi="Arial" w:cs="Arial"/>
                <w:sz w:val="20"/>
                <w:szCs w:val="20"/>
              </w:rPr>
              <w:t>.</w:t>
            </w:r>
            <w:r w:rsidRPr="00450064">
              <w:rPr>
                <w:rFonts w:ascii="Arial" w:hAnsi="Arial" w:cs="Arial"/>
                <w:sz w:val="20"/>
                <w:szCs w:val="20"/>
              </w:rPr>
              <w:t xml:space="preserve"> Poster session presented at AcademyHealth Annual Research Meeting, Boston, MA. June 2016.</w:t>
            </w:r>
          </w:p>
        </w:tc>
      </w:tr>
      <w:tr w:rsidR="00D9660E" w:rsidRPr="00450064" w14:paraId="3B21333F" w14:textId="77777777" w:rsidTr="00450064">
        <w:trPr>
          <w:cantSplit/>
        </w:trPr>
        <w:tc>
          <w:tcPr>
            <w:tcW w:w="882" w:type="dxa"/>
          </w:tcPr>
          <w:p w14:paraId="4486CFCE" w14:textId="77777777" w:rsidR="00D9660E" w:rsidRPr="00450064" w:rsidRDefault="00D9660E" w:rsidP="00A8278E">
            <w:pPr>
              <w:pStyle w:val="ListParagraph"/>
              <w:numPr>
                <w:ilvl w:val="0"/>
                <w:numId w:val="41"/>
              </w:numPr>
              <w:contextualSpacing w:val="0"/>
              <w:rPr>
                <w:rFonts w:ascii="Arial" w:hAnsi="Arial" w:cs="Arial"/>
                <w:sz w:val="20"/>
              </w:rPr>
            </w:pPr>
          </w:p>
        </w:tc>
        <w:tc>
          <w:tcPr>
            <w:tcW w:w="8910" w:type="dxa"/>
          </w:tcPr>
          <w:p w14:paraId="02DEDF17" w14:textId="162A1B6F" w:rsidR="00D9660E" w:rsidRPr="00450064" w:rsidRDefault="00D9660E" w:rsidP="00A8278E">
            <w:pPr>
              <w:rPr>
                <w:rStyle w:val="Strong"/>
                <w:rFonts w:ascii="Arial" w:hAnsi="Arial" w:cs="Arial"/>
                <w:b w:val="0"/>
                <w:sz w:val="20"/>
                <w:szCs w:val="20"/>
              </w:rPr>
            </w:pPr>
            <w:r w:rsidRPr="00450064">
              <w:rPr>
                <w:rStyle w:val="Strong"/>
                <w:rFonts w:ascii="Arial" w:hAnsi="Arial" w:cs="Arial"/>
                <w:b w:val="0"/>
                <w:sz w:val="20"/>
                <w:szCs w:val="20"/>
              </w:rPr>
              <w:t>Jones, AL</w:t>
            </w:r>
            <w:r w:rsidRPr="00450064">
              <w:rPr>
                <w:rStyle w:val="Strong"/>
                <w:rFonts w:ascii="Arial" w:hAnsi="Arial" w:cs="Arial"/>
                <w:sz w:val="20"/>
                <w:szCs w:val="20"/>
              </w:rPr>
              <w:t>,</w:t>
            </w:r>
            <w:r w:rsidRPr="00450064">
              <w:rPr>
                <w:rStyle w:val="Strong"/>
                <w:rFonts w:ascii="Arial" w:hAnsi="Arial" w:cs="Arial"/>
                <w:b w:val="0"/>
                <w:sz w:val="20"/>
                <w:szCs w:val="20"/>
              </w:rPr>
              <w:t xml:space="preserve"> Mor, MK, Haas, GL, </w:t>
            </w:r>
            <w:r w:rsidRPr="00450064">
              <w:rPr>
                <w:rStyle w:val="Strong"/>
                <w:rFonts w:ascii="Arial" w:hAnsi="Arial" w:cs="Arial"/>
                <w:sz w:val="20"/>
                <w:szCs w:val="20"/>
              </w:rPr>
              <w:t>Gordon, AJ</w:t>
            </w:r>
            <w:r w:rsidRPr="00450064">
              <w:rPr>
                <w:rStyle w:val="Strong"/>
                <w:rFonts w:ascii="Arial" w:hAnsi="Arial" w:cs="Arial"/>
                <w:b w:val="0"/>
                <w:sz w:val="20"/>
                <w:szCs w:val="20"/>
              </w:rPr>
              <w:t xml:space="preserve">, Schaefer, JH, </w:t>
            </w:r>
            <w:proofErr w:type="spellStart"/>
            <w:r w:rsidRPr="00450064">
              <w:rPr>
                <w:rStyle w:val="Strong"/>
                <w:rFonts w:ascii="Arial" w:hAnsi="Arial" w:cs="Arial"/>
                <w:b w:val="0"/>
                <w:sz w:val="20"/>
                <w:szCs w:val="20"/>
              </w:rPr>
              <w:t>Cashy</w:t>
            </w:r>
            <w:proofErr w:type="spellEnd"/>
            <w:r w:rsidRPr="00450064">
              <w:rPr>
                <w:rStyle w:val="Strong"/>
                <w:rFonts w:ascii="Arial" w:hAnsi="Arial" w:cs="Arial"/>
                <w:b w:val="0"/>
                <w:sz w:val="20"/>
                <w:szCs w:val="20"/>
              </w:rPr>
              <w:t xml:space="preserve">, JC, Hausmann, LR. (2016).  Positive experiences with primary care predict receipt of guideline-concordant treatment for depression. Poster presented at American Public Health Association Annual Meeting.  Denver, CO. </w:t>
            </w:r>
            <w:proofErr w:type="gramStart"/>
            <w:r w:rsidRPr="00450064">
              <w:rPr>
                <w:rStyle w:val="Strong"/>
                <w:rFonts w:ascii="Arial" w:hAnsi="Arial" w:cs="Arial"/>
                <w:b w:val="0"/>
                <w:sz w:val="20"/>
                <w:szCs w:val="20"/>
              </w:rPr>
              <w:t>October,</w:t>
            </w:r>
            <w:proofErr w:type="gramEnd"/>
            <w:r w:rsidRPr="00450064">
              <w:rPr>
                <w:rStyle w:val="Strong"/>
                <w:rFonts w:ascii="Arial" w:hAnsi="Arial" w:cs="Arial"/>
                <w:b w:val="0"/>
                <w:sz w:val="20"/>
                <w:szCs w:val="20"/>
              </w:rPr>
              <w:t xml:space="preserve"> 2016.</w:t>
            </w:r>
          </w:p>
        </w:tc>
      </w:tr>
      <w:tr w:rsidR="008B44F4" w:rsidRPr="00450064" w14:paraId="56CB6A95" w14:textId="77777777" w:rsidTr="00450064">
        <w:trPr>
          <w:cantSplit/>
        </w:trPr>
        <w:tc>
          <w:tcPr>
            <w:tcW w:w="882" w:type="dxa"/>
          </w:tcPr>
          <w:p w14:paraId="1832DE87" w14:textId="308C5DEA" w:rsidR="008B44F4" w:rsidRPr="00450064" w:rsidRDefault="008B44F4" w:rsidP="00A8278E">
            <w:pPr>
              <w:pStyle w:val="ListParagraph"/>
              <w:numPr>
                <w:ilvl w:val="0"/>
                <w:numId w:val="41"/>
              </w:numPr>
              <w:contextualSpacing w:val="0"/>
              <w:rPr>
                <w:rFonts w:ascii="Arial" w:hAnsi="Arial" w:cs="Arial"/>
                <w:sz w:val="20"/>
              </w:rPr>
            </w:pPr>
          </w:p>
        </w:tc>
        <w:tc>
          <w:tcPr>
            <w:tcW w:w="8910" w:type="dxa"/>
          </w:tcPr>
          <w:p w14:paraId="09A33F98" w14:textId="2C0F3E26" w:rsidR="008B44F4" w:rsidRPr="00450064" w:rsidRDefault="008B44F4" w:rsidP="00A8278E">
            <w:pPr>
              <w:rPr>
                <w:rFonts w:ascii="Arial" w:hAnsi="Arial" w:cs="Arial"/>
                <w:sz w:val="20"/>
                <w:szCs w:val="20"/>
              </w:rPr>
            </w:pPr>
            <w:r w:rsidRPr="00450064">
              <w:rPr>
                <w:rFonts w:ascii="Arial" w:hAnsi="Arial" w:cs="Arial"/>
                <w:sz w:val="20"/>
                <w:szCs w:val="20"/>
              </w:rPr>
              <w:t xml:space="preserve">Jones AL, Hausmann L R, Haas GL, </w:t>
            </w:r>
            <w:proofErr w:type="spellStart"/>
            <w:r w:rsidRPr="00450064">
              <w:rPr>
                <w:rFonts w:ascii="Arial" w:hAnsi="Arial" w:cs="Arial"/>
                <w:sz w:val="20"/>
                <w:szCs w:val="20"/>
              </w:rPr>
              <w:t>Mor</w:t>
            </w:r>
            <w:proofErr w:type="spellEnd"/>
            <w:r w:rsidRPr="00450064">
              <w:rPr>
                <w:rFonts w:ascii="Arial" w:hAnsi="Arial" w:cs="Arial"/>
                <w:sz w:val="20"/>
                <w:szCs w:val="20"/>
              </w:rPr>
              <w:t xml:space="preserve"> M, </w:t>
            </w:r>
            <w:proofErr w:type="spellStart"/>
            <w:r w:rsidRPr="00450064">
              <w:rPr>
                <w:rFonts w:ascii="Arial" w:hAnsi="Arial" w:cs="Arial"/>
                <w:sz w:val="20"/>
                <w:szCs w:val="20"/>
              </w:rPr>
              <w:t>Cashy</w:t>
            </w:r>
            <w:proofErr w:type="spellEnd"/>
            <w:r w:rsidRPr="00450064">
              <w:rPr>
                <w:rFonts w:ascii="Arial" w:hAnsi="Arial" w:cs="Arial"/>
                <w:sz w:val="20"/>
                <w:szCs w:val="20"/>
              </w:rPr>
              <w:t xml:space="preserve"> J, Schaefer JH, </w:t>
            </w:r>
            <w:r w:rsidRPr="00450064">
              <w:rPr>
                <w:rFonts w:ascii="Arial" w:hAnsi="Arial" w:cs="Arial"/>
                <w:b/>
                <w:sz w:val="20"/>
                <w:szCs w:val="20"/>
              </w:rPr>
              <w:t>Gordon AJ</w:t>
            </w:r>
            <w:r w:rsidRPr="00450064">
              <w:rPr>
                <w:rFonts w:ascii="Arial" w:hAnsi="Arial" w:cs="Arial"/>
                <w:sz w:val="20"/>
                <w:szCs w:val="20"/>
              </w:rPr>
              <w:t xml:space="preserve">. A national evaluation of experiences regarding primary care services among homeless and non-homeless Veterans with mental health/substance use disorders.” Oral presentation </w:t>
            </w:r>
            <w:r w:rsidR="0005075C" w:rsidRPr="00450064">
              <w:rPr>
                <w:rFonts w:ascii="Arial" w:hAnsi="Arial" w:cs="Arial"/>
                <w:sz w:val="20"/>
                <w:szCs w:val="20"/>
              </w:rPr>
              <w:t xml:space="preserve">presented at the </w:t>
            </w:r>
            <w:r w:rsidRPr="00450064">
              <w:rPr>
                <w:rFonts w:ascii="Arial" w:hAnsi="Arial" w:cs="Arial"/>
                <w:sz w:val="20"/>
                <w:szCs w:val="20"/>
              </w:rPr>
              <w:t xml:space="preserve"> American Public Health Association Annual Meeting, Denver, CO, October 2016.</w:t>
            </w:r>
          </w:p>
        </w:tc>
      </w:tr>
      <w:tr w:rsidR="008B44F4" w:rsidRPr="00450064" w14:paraId="025F1E7D" w14:textId="77777777" w:rsidTr="00450064">
        <w:trPr>
          <w:cantSplit/>
        </w:trPr>
        <w:tc>
          <w:tcPr>
            <w:tcW w:w="882" w:type="dxa"/>
          </w:tcPr>
          <w:p w14:paraId="54C4B117" w14:textId="13FB9A90" w:rsidR="008B44F4" w:rsidRPr="00450064" w:rsidRDefault="008B44F4" w:rsidP="00A8278E">
            <w:pPr>
              <w:pStyle w:val="ListParagraph"/>
              <w:numPr>
                <w:ilvl w:val="0"/>
                <w:numId w:val="41"/>
              </w:numPr>
              <w:contextualSpacing w:val="0"/>
              <w:rPr>
                <w:rFonts w:ascii="Arial" w:hAnsi="Arial" w:cs="Arial"/>
                <w:sz w:val="20"/>
              </w:rPr>
            </w:pPr>
          </w:p>
        </w:tc>
        <w:tc>
          <w:tcPr>
            <w:tcW w:w="8910" w:type="dxa"/>
          </w:tcPr>
          <w:p w14:paraId="325502F4" w14:textId="3334918B" w:rsidR="0005075C" w:rsidRPr="00450064" w:rsidRDefault="008B44F4" w:rsidP="00A8278E">
            <w:pPr>
              <w:rPr>
                <w:rFonts w:ascii="Arial" w:hAnsi="Arial" w:cs="Arial"/>
                <w:sz w:val="20"/>
                <w:szCs w:val="20"/>
              </w:rPr>
            </w:pPr>
            <w:r w:rsidRPr="00450064">
              <w:rPr>
                <w:rFonts w:ascii="Arial" w:hAnsi="Arial" w:cs="Arial"/>
                <w:sz w:val="20"/>
                <w:szCs w:val="20"/>
              </w:rPr>
              <w:t xml:space="preserve">Jones AL, Mor MK, Haas GL, </w:t>
            </w:r>
            <w:r w:rsidRPr="00450064">
              <w:rPr>
                <w:rFonts w:ascii="Arial" w:hAnsi="Arial" w:cs="Arial"/>
                <w:b/>
                <w:sz w:val="20"/>
                <w:szCs w:val="20"/>
              </w:rPr>
              <w:t>Gordon AJ</w:t>
            </w:r>
            <w:r w:rsidRPr="00450064">
              <w:rPr>
                <w:rFonts w:ascii="Arial" w:hAnsi="Arial" w:cs="Arial"/>
                <w:sz w:val="20"/>
                <w:szCs w:val="20"/>
              </w:rPr>
              <w:t xml:space="preserve">, Schaefer JH, </w:t>
            </w:r>
            <w:proofErr w:type="spellStart"/>
            <w:r w:rsidRPr="00450064">
              <w:rPr>
                <w:rFonts w:ascii="Arial" w:hAnsi="Arial" w:cs="Arial"/>
                <w:sz w:val="20"/>
                <w:szCs w:val="20"/>
              </w:rPr>
              <w:t>Cashy</w:t>
            </w:r>
            <w:proofErr w:type="spellEnd"/>
            <w:r w:rsidRPr="00450064">
              <w:rPr>
                <w:rFonts w:ascii="Arial" w:hAnsi="Arial" w:cs="Arial"/>
                <w:sz w:val="20"/>
                <w:szCs w:val="20"/>
              </w:rPr>
              <w:t xml:space="preserve"> JC, Hausmann LR.  “Positive Experiences with Primary Care Predict Receipt of Guideline-Concordant Treatment for Depression.” </w:t>
            </w:r>
            <w:r w:rsidR="00C02F31" w:rsidRPr="00450064">
              <w:rPr>
                <w:rFonts w:ascii="Arial" w:hAnsi="Arial" w:cs="Arial"/>
                <w:color w:val="000000"/>
                <w:sz w:val="20"/>
                <w:szCs w:val="20"/>
              </w:rPr>
              <w:t>Presented as a p</w:t>
            </w:r>
            <w:r w:rsidRPr="00450064">
              <w:rPr>
                <w:rFonts w:ascii="Arial" w:hAnsi="Arial" w:cs="Arial"/>
                <w:sz w:val="20"/>
                <w:szCs w:val="20"/>
              </w:rPr>
              <w:t xml:space="preserve">oster presentation </w:t>
            </w:r>
            <w:r w:rsidR="0005075C" w:rsidRPr="00450064">
              <w:rPr>
                <w:rFonts w:ascii="Arial" w:hAnsi="Arial" w:cs="Arial"/>
                <w:sz w:val="20"/>
                <w:szCs w:val="20"/>
              </w:rPr>
              <w:t>presented</w:t>
            </w:r>
            <w:r w:rsidRPr="00450064">
              <w:rPr>
                <w:rFonts w:ascii="Arial" w:hAnsi="Arial" w:cs="Arial"/>
                <w:sz w:val="20"/>
                <w:szCs w:val="20"/>
              </w:rPr>
              <w:t xml:space="preserve"> </w:t>
            </w:r>
            <w:r w:rsidR="0005075C" w:rsidRPr="00450064">
              <w:rPr>
                <w:rFonts w:ascii="Arial" w:hAnsi="Arial" w:cs="Arial"/>
                <w:sz w:val="20"/>
                <w:szCs w:val="20"/>
              </w:rPr>
              <w:t>at</w:t>
            </w:r>
            <w:r w:rsidRPr="00450064">
              <w:rPr>
                <w:rFonts w:ascii="Arial" w:hAnsi="Arial" w:cs="Arial"/>
                <w:sz w:val="20"/>
                <w:szCs w:val="20"/>
              </w:rPr>
              <w:t xml:space="preserve"> the American Public Health Association Annual Meeting</w:t>
            </w:r>
            <w:r w:rsidR="00A244FF" w:rsidRPr="00450064">
              <w:rPr>
                <w:rFonts w:ascii="Arial" w:hAnsi="Arial" w:cs="Arial"/>
                <w:sz w:val="20"/>
                <w:szCs w:val="20"/>
              </w:rPr>
              <w:t xml:space="preserve"> (APHA)</w:t>
            </w:r>
            <w:r w:rsidRPr="00450064">
              <w:rPr>
                <w:rFonts w:ascii="Arial" w:hAnsi="Arial" w:cs="Arial"/>
                <w:sz w:val="20"/>
                <w:szCs w:val="20"/>
              </w:rPr>
              <w:t>, Denver, CO, October 2016</w:t>
            </w:r>
          </w:p>
        </w:tc>
      </w:tr>
      <w:tr w:rsidR="00C02F31" w:rsidRPr="00450064" w14:paraId="1DBDBEE5" w14:textId="77777777" w:rsidTr="00450064">
        <w:trPr>
          <w:cantSplit/>
        </w:trPr>
        <w:tc>
          <w:tcPr>
            <w:tcW w:w="882" w:type="dxa"/>
          </w:tcPr>
          <w:p w14:paraId="16215EB4" w14:textId="36655028" w:rsidR="00C02F31" w:rsidRPr="00450064" w:rsidRDefault="00C02F31" w:rsidP="00A8278E">
            <w:pPr>
              <w:pStyle w:val="ListParagraph"/>
              <w:numPr>
                <w:ilvl w:val="0"/>
                <w:numId w:val="41"/>
              </w:numPr>
              <w:contextualSpacing w:val="0"/>
              <w:rPr>
                <w:rFonts w:ascii="Arial" w:hAnsi="Arial" w:cs="Arial"/>
                <w:sz w:val="20"/>
              </w:rPr>
            </w:pPr>
          </w:p>
        </w:tc>
        <w:tc>
          <w:tcPr>
            <w:tcW w:w="8910" w:type="dxa"/>
          </w:tcPr>
          <w:p w14:paraId="041110CA" w14:textId="44AB15D8" w:rsidR="00C02F31" w:rsidRPr="00450064" w:rsidRDefault="00C02F31" w:rsidP="00A8278E">
            <w:pPr>
              <w:pStyle w:val="NormalWeb"/>
              <w:rPr>
                <w:rFonts w:ascii="Arial" w:hAnsi="Arial" w:cs="Arial"/>
                <w:color w:val="000000"/>
                <w:sz w:val="20"/>
                <w:szCs w:val="20"/>
              </w:rPr>
            </w:pPr>
            <w:r w:rsidRPr="00450064">
              <w:rPr>
                <w:rFonts w:ascii="Arial" w:hAnsi="Arial" w:cs="Arial"/>
                <w:color w:val="000000"/>
                <w:sz w:val="20"/>
                <w:szCs w:val="20"/>
              </w:rPr>
              <w:t>Frazier W. Cochran G, Lo-</w:t>
            </w:r>
            <w:proofErr w:type="spellStart"/>
            <w:r w:rsidRPr="00450064">
              <w:rPr>
                <w:rFonts w:ascii="Arial" w:hAnsi="Arial" w:cs="Arial"/>
                <w:color w:val="000000"/>
                <w:sz w:val="20"/>
                <w:szCs w:val="20"/>
              </w:rPr>
              <w:t>Ciganic</w:t>
            </w:r>
            <w:proofErr w:type="spellEnd"/>
            <w:r w:rsidRPr="00450064">
              <w:rPr>
                <w:rFonts w:ascii="Arial" w:hAnsi="Arial" w:cs="Arial"/>
                <w:color w:val="000000"/>
                <w:sz w:val="20"/>
                <w:szCs w:val="20"/>
              </w:rPr>
              <w:t xml:space="preserve"> W, </w:t>
            </w:r>
            <w:proofErr w:type="spellStart"/>
            <w:r w:rsidRPr="00450064">
              <w:rPr>
                <w:rFonts w:ascii="Arial" w:hAnsi="Arial" w:cs="Arial"/>
                <w:color w:val="000000"/>
                <w:sz w:val="20"/>
                <w:szCs w:val="20"/>
              </w:rPr>
              <w:t>Gellad</w:t>
            </w:r>
            <w:proofErr w:type="spellEnd"/>
            <w:r w:rsidRPr="00450064">
              <w:rPr>
                <w:rFonts w:ascii="Arial" w:hAnsi="Arial" w:cs="Arial"/>
                <w:color w:val="000000"/>
                <w:sz w:val="20"/>
                <w:szCs w:val="20"/>
              </w:rPr>
              <w:t xml:space="preserve"> W, </w:t>
            </w:r>
            <w:r w:rsidRPr="00450064">
              <w:rPr>
                <w:rFonts w:ascii="Arial" w:hAnsi="Arial" w:cs="Arial"/>
                <w:b/>
                <w:color w:val="000000"/>
                <w:sz w:val="20"/>
                <w:szCs w:val="20"/>
              </w:rPr>
              <w:t>Gordon A</w:t>
            </w:r>
            <w:r w:rsidRPr="00450064">
              <w:rPr>
                <w:rFonts w:ascii="Arial" w:hAnsi="Arial" w:cs="Arial"/>
                <w:color w:val="000000"/>
                <w:sz w:val="20"/>
                <w:szCs w:val="20"/>
              </w:rPr>
              <w:t xml:space="preserve">, Change J, Donohue J. Use of medication-assisted treatment and prescription opioids before and after opioid or heroin overdose: evidence from </w:t>
            </w:r>
            <w:proofErr w:type="spellStart"/>
            <w:r w:rsidRPr="00450064">
              <w:rPr>
                <w:rFonts w:ascii="Arial" w:hAnsi="Arial" w:cs="Arial"/>
                <w:color w:val="000000"/>
                <w:sz w:val="20"/>
                <w:szCs w:val="20"/>
              </w:rPr>
              <w:t>medicaid</w:t>
            </w:r>
            <w:proofErr w:type="spellEnd"/>
            <w:r w:rsidRPr="00450064">
              <w:rPr>
                <w:rFonts w:ascii="Arial" w:hAnsi="Arial" w:cs="Arial"/>
                <w:color w:val="000000"/>
                <w:sz w:val="20"/>
                <w:szCs w:val="20"/>
              </w:rPr>
              <w:t xml:space="preserve">. Presented as a poster session at the Addiction Health Services Research Conference (AHSR), Seattle, WA, </w:t>
            </w:r>
            <w:proofErr w:type="gramStart"/>
            <w:r w:rsidRPr="00450064">
              <w:rPr>
                <w:rFonts w:ascii="Arial" w:hAnsi="Arial" w:cs="Arial"/>
                <w:color w:val="000000"/>
                <w:sz w:val="20"/>
                <w:szCs w:val="20"/>
              </w:rPr>
              <w:t>October,</w:t>
            </w:r>
            <w:proofErr w:type="gramEnd"/>
            <w:r w:rsidRPr="00450064">
              <w:rPr>
                <w:rFonts w:ascii="Arial" w:hAnsi="Arial" w:cs="Arial"/>
                <w:color w:val="000000"/>
                <w:sz w:val="20"/>
                <w:szCs w:val="20"/>
              </w:rPr>
              <w:t xml:space="preserve"> 2016.</w:t>
            </w:r>
          </w:p>
        </w:tc>
      </w:tr>
      <w:tr w:rsidR="00372DE6" w:rsidRPr="00450064" w14:paraId="7C05EA3A" w14:textId="77777777" w:rsidTr="00450064">
        <w:trPr>
          <w:cantSplit/>
        </w:trPr>
        <w:tc>
          <w:tcPr>
            <w:tcW w:w="882" w:type="dxa"/>
          </w:tcPr>
          <w:p w14:paraId="135122CC" w14:textId="67C0D573" w:rsidR="00372DE6" w:rsidRPr="00450064" w:rsidRDefault="00372DE6" w:rsidP="00A8278E">
            <w:pPr>
              <w:pStyle w:val="ListParagraph"/>
              <w:numPr>
                <w:ilvl w:val="0"/>
                <w:numId w:val="41"/>
              </w:numPr>
              <w:contextualSpacing w:val="0"/>
              <w:rPr>
                <w:rFonts w:ascii="Arial" w:hAnsi="Arial" w:cs="Arial"/>
                <w:sz w:val="20"/>
              </w:rPr>
            </w:pPr>
          </w:p>
        </w:tc>
        <w:tc>
          <w:tcPr>
            <w:tcW w:w="8910" w:type="dxa"/>
          </w:tcPr>
          <w:p w14:paraId="567C5CEE" w14:textId="0F37DCEC" w:rsidR="00A244FF" w:rsidRPr="00450064" w:rsidRDefault="00372DE6" w:rsidP="00A8278E">
            <w:pPr>
              <w:rPr>
                <w:rFonts w:ascii="Arial" w:hAnsi="Arial" w:cs="Arial"/>
                <w:sz w:val="20"/>
                <w:szCs w:val="20"/>
              </w:rPr>
            </w:pPr>
            <w:r w:rsidRPr="00450064">
              <w:rPr>
                <w:rFonts w:ascii="Arial" w:hAnsi="Arial" w:cs="Arial"/>
                <w:sz w:val="20"/>
                <w:szCs w:val="20"/>
              </w:rPr>
              <w:t xml:space="preserve">Narayanan AK, Saba S, Harding JH, Conley J, </w:t>
            </w:r>
            <w:r w:rsidRPr="00450064">
              <w:rPr>
                <w:rFonts w:ascii="Arial" w:hAnsi="Arial" w:cs="Arial"/>
                <w:b/>
                <w:sz w:val="20"/>
                <w:szCs w:val="20"/>
              </w:rPr>
              <w:t>Gordon AJ</w:t>
            </w:r>
            <w:r w:rsidRPr="00450064">
              <w:rPr>
                <w:rFonts w:ascii="Arial" w:hAnsi="Arial" w:cs="Arial"/>
                <w:sz w:val="20"/>
                <w:szCs w:val="20"/>
              </w:rPr>
              <w:t xml:space="preserve">. Comparing and contrasting US national party </w:t>
            </w:r>
            <w:proofErr w:type="gramStart"/>
            <w:r w:rsidRPr="00450064">
              <w:rPr>
                <w:rFonts w:ascii="Arial" w:hAnsi="Arial" w:cs="Arial"/>
                <w:sz w:val="20"/>
                <w:szCs w:val="20"/>
              </w:rPr>
              <w:t>platforms:</w:t>
            </w:r>
            <w:proofErr w:type="gramEnd"/>
            <w:r w:rsidRPr="00450064">
              <w:rPr>
                <w:rFonts w:ascii="Arial" w:hAnsi="Arial" w:cs="Arial"/>
                <w:sz w:val="20"/>
                <w:szCs w:val="20"/>
              </w:rPr>
              <w:t xml:space="preserve"> are the two parties more aligned than different regarding offic</w:t>
            </w:r>
            <w:r w:rsidR="0005075C" w:rsidRPr="00450064">
              <w:rPr>
                <w:rFonts w:ascii="Arial" w:hAnsi="Arial" w:cs="Arial"/>
                <w:sz w:val="20"/>
                <w:szCs w:val="20"/>
              </w:rPr>
              <w:t xml:space="preserve">ial addiction related Advocacy. </w:t>
            </w:r>
            <w:r w:rsidR="00C02F31" w:rsidRPr="00450064">
              <w:rPr>
                <w:rFonts w:ascii="Arial" w:hAnsi="Arial" w:cs="Arial"/>
                <w:color w:val="000000"/>
                <w:sz w:val="20"/>
                <w:szCs w:val="20"/>
              </w:rPr>
              <w:t xml:space="preserve">Presented as a poster presentation </w:t>
            </w:r>
            <w:r w:rsidRPr="00450064">
              <w:rPr>
                <w:rFonts w:ascii="Arial" w:hAnsi="Arial" w:cs="Arial"/>
                <w:sz w:val="20"/>
                <w:szCs w:val="20"/>
              </w:rPr>
              <w:t>at the 2016 Annual Meeting of the Association of Medical Education and Rese</w:t>
            </w:r>
            <w:r w:rsidR="00A244FF" w:rsidRPr="00450064">
              <w:rPr>
                <w:rFonts w:ascii="Arial" w:hAnsi="Arial" w:cs="Arial"/>
                <w:sz w:val="20"/>
                <w:szCs w:val="20"/>
              </w:rPr>
              <w:t>arch on Substance Abuse</w:t>
            </w:r>
            <w:r w:rsidRPr="00450064">
              <w:rPr>
                <w:rFonts w:ascii="Arial" w:hAnsi="Arial" w:cs="Arial"/>
                <w:sz w:val="20"/>
                <w:szCs w:val="20"/>
              </w:rPr>
              <w:t xml:space="preserve">. Washington DC, </w:t>
            </w:r>
            <w:proofErr w:type="gramStart"/>
            <w:r w:rsidRPr="00450064">
              <w:rPr>
                <w:rFonts w:ascii="Arial" w:hAnsi="Arial" w:cs="Arial"/>
                <w:sz w:val="20"/>
                <w:szCs w:val="20"/>
              </w:rPr>
              <w:t>November,</w:t>
            </w:r>
            <w:proofErr w:type="gramEnd"/>
            <w:r w:rsidRPr="00450064">
              <w:rPr>
                <w:rFonts w:ascii="Arial" w:hAnsi="Arial" w:cs="Arial"/>
                <w:sz w:val="20"/>
                <w:szCs w:val="20"/>
              </w:rPr>
              <w:t xml:space="preserve"> 2016.</w:t>
            </w:r>
          </w:p>
        </w:tc>
      </w:tr>
      <w:tr w:rsidR="00372DE6" w:rsidRPr="00450064" w14:paraId="025EBD91" w14:textId="77777777" w:rsidTr="00450064">
        <w:trPr>
          <w:cantSplit/>
        </w:trPr>
        <w:tc>
          <w:tcPr>
            <w:tcW w:w="882" w:type="dxa"/>
          </w:tcPr>
          <w:p w14:paraId="09F7B620" w14:textId="6BC986E0" w:rsidR="00372DE6" w:rsidRPr="00450064" w:rsidRDefault="00372DE6" w:rsidP="00A8278E">
            <w:pPr>
              <w:pStyle w:val="ListParagraph"/>
              <w:numPr>
                <w:ilvl w:val="0"/>
                <w:numId w:val="41"/>
              </w:numPr>
              <w:contextualSpacing w:val="0"/>
              <w:rPr>
                <w:rFonts w:ascii="Arial" w:hAnsi="Arial" w:cs="Arial"/>
                <w:sz w:val="20"/>
              </w:rPr>
            </w:pPr>
          </w:p>
        </w:tc>
        <w:tc>
          <w:tcPr>
            <w:tcW w:w="8910" w:type="dxa"/>
          </w:tcPr>
          <w:p w14:paraId="065B948E" w14:textId="76498051" w:rsidR="00372DE6" w:rsidRPr="00450064" w:rsidRDefault="00372DE6" w:rsidP="00A8278E">
            <w:pPr>
              <w:rPr>
                <w:rFonts w:ascii="Arial" w:hAnsi="Arial" w:cs="Arial"/>
                <w:sz w:val="20"/>
                <w:szCs w:val="20"/>
              </w:rPr>
            </w:pPr>
            <w:r w:rsidRPr="00450064">
              <w:rPr>
                <w:rFonts w:ascii="Arial" w:hAnsi="Arial" w:cs="Arial"/>
                <w:sz w:val="20"/>
                <w:szCs w:val="20"/>
              </w:rPr>
              <w:t xml:space="preserve">Sestito SF, Rodriguez KL, Saba SK, Mitchell M, </w:t>
            </w:r>
            <w:r w:rsidRPr="00450064">
              <w:rPr>
                <w:rFonts w:ascii="Arial" w:hAnsi="Arial" w:cs="Arial"/>
                <w:b/>
                <w:sz w:val="20"/>
                <w:szCs w:val="20"/>
              </w:rPr>
              <w:t>Gordon AJ</w:t>
            </w:r>
            <w:r w:rsidRPr="00450064">
              <w:rPr>
                <w:rFonts w:ascii="Arial" w:hAnsi="Arial" w:cs="Arial"/>
                <w:sz w:val="20"/>
                <w:szCs w:val="20"/>
              </w:rPr>
              <w:t>. Addiction in pictures: homeless perspectives of addiction through photo-elicitation. Accepted for oral presentation at the 2016 Annual Meeting of the Association of Medical Education and Rese</w:t>
            </w:r>
            <w:r w:rsidR="00A244FF" w:rsidRPr="00450064">
              <w:rPr>
                <w:rFonts w:ascii="Arial" w:hAnsi="Arial" w:cs="Arial"/>
                <w:sz w:val="20"/>
                <w:szCs w:val="20"/>
              </w:rPr>
              <w:t>arch on Substance Abuse</w:t>
            </w:r>
            <w:r w:rsidRPr="00450064">
              <w:rPr>
                <w:rFonts w:ascii="Arial" w:hAnsi="Arial" w:cs="Arial"/>
                <w:sz w:val="20"/>
                <w:szCs w:val="20"/>
              </w:rPr>
              <w:t xml:space="preserve">. Washington DC, </w:t>
            </w:r>
            <w:proofErr w:type="gramStart"/>
            <w:r w:rsidRPr="00450064">
              <w:rPr>
                <w:rFonts w:ascii="Arial" w:hAnsi="Arial" w:cs="Arial"/>
                <w:sz w:val="20"/>
                <w:szCs w:val="20"/>
              </w:rPr>
              <w:t>November,</w:t>
            </w:r>
            <w:proofErr w:type="gramEnd"/>
            <w:r w:rsidRPr="00450064">
              <w:rPr>
                <w:rFonts w:ascii="Arial" w:hAnsi="Arial" w:cs="Arial"/>
                <w:sz w:val="20"/>
                <w:szCs w:val="20"/>
              </w:rPr>
              <w:t xml:space="preserve"> 2016.</w:t>
            </w:r>
          </w:p>
        </w:tc>
      </w:tr>
      <w:tr w:rsidR="00A244FF" w:rsidRPr="00450064" w14:paraId="176F03AB" w14:textId="77777777" w:rsidTr="00450064">
        <w:trPr>
          <w:cantSplit/>
        </w:trPr>
        <w:tc>
          <w:tcPr>
            <w:tcW w:w="882" w:type="dxa"/>
          </w:tcPr>
          <w:p w14:paraId="079B1D13" w14:textId="2D482102" w:rsidR="00A244FF" w:rsidRPr="00450064" w:rsidRDefault="00A244FF" w:rsidP="00A8278E">
            <w:pPr>
              <w:pStyle w:val="ListParagraph"/>
              <w:numPr>
                <w:ilvl w:val="0"/>
                <w:numId w:val="41"/>
              </w:numPr>
              <w:contextualSpacing w:val="0"/>
              <w:rPr>
                <w:rFonts w:ascii="Arial" w:hAnsi="Arial" w:cs="Arial"/>
                <w:sz w:val="20"/>
              </w:rPr>
            </w:pPr>
          </w:p>
        </w:tc>
        <w:tc>
          <w:tcPr>
            <w:tcW w:w="8910" w:type="dxa"/>
          </w:tcPr>
          <w:p w14:paraId="5F8549D9" w14:textId="2E883570" w:rsidR="00A244FF" w:rsidRPr="00450064" w:rsidRDefault="00A244FF" w:rsidP="00A8278E">
            <w:pPr>
              <w:rPr>
                <w:rFonts w:ascii="Arial" w:hAnsi="Arial" w:cs="Arial"/>
                <w:sz w:val="20"/>
                <w:szCs w:val="20"/>
              </w:rPr>
            </w:pPr>
            <w:r w:rsidRPr="00450064">
              <w:rPr>
                <w:rFonts w:ascii="Arial" w:hAnsi="Arial" w:cs="Arial"/>
                <w:color w:val="000000"/>
                <w:sz w:val="20"/>
                <w:szCs w:val="20"/>
              </w:rPr>
              <w:t xml:space="preserve">Cochran G, </w:t>
            </w:r>
            <w:r w:rsidRPr="00450064">
              <w:rPr>
                <w:rFonts w:ascii="Arial" w:hAnsi="Arial" w:cs="Arial"/>
                <w:b/>
                <w:color w:val="000000"/>
                <w:sz w:val="20"/>
                <w:szCs w:val="20"/>
              </w:rPr>
              <w:t>Gordon A</w:t>
            </w:r>
            <w:r w:rsidRPr="00450064">
              <w:rPr>
                <w:rFonts w:ascii="Arial" w:hAnsi="Arial" w:cs="Arial"/>
                <w:color w:val="000000"/>
                <w:sz w:val="20"/>
                <w:szCs w:val="20"/>
              </w:rPr>
              <w:t>, Lo-</w:t>
            </w:r>
            <w:proofErr w:type="spellStart"/>
            <w:r w:rsidRPr="00450064">
              <w:rPr>
                <w:rFonts w:ascii="Arial" w:hAnsi="Arial" w:cs="Arial"/>
                <w:color w:val="000000"/>
                <w:sz w:val="20"/>
                <w:szCs w:val="20"/>
              </w:rPr>
              <w:t>Ciganic</w:t>
            </w:r>
            <w:proofErr w:type="spellEnd"/>
            <w:r w:rsidRPr="00450064">
              <w:rPr>
                <w:rFonts w:ascii="Arial" w:hAnsi="Arial" w:cs="Arial"/>
                <w:color w:val="000000"/>
                <w:sz w:val="20"/>
                <w:szCs w:val="20"/>
              </w:rPr>
              <w:t xml:space="preserve"> W, </w:t>
            </w:r>
            <w:proofErr w:type="spellStart"/>
            <w:r w:rsidRPr="00450064">
              <w:rPr>
                <w:rFonts w:ascii="Arial" w:hAnsi="Arial" w:cs="Arial"/>
                <w:color w:val="000000"/>
                <w:sz w:val="20"/>
                <w:szCs w:val="20"/>
              </w:rPr>
              <w:t>Gellad</w:t>
            </w:r>
            <w:proofErr w:type="spellEnd"/>
            <w:r w:rsidRPr="00450064">
              <w:rPr>
                <w:rFonts w:ascii="Arial" w:hAnsi="Arial" w:cs="Arial"/>
                <w:color w:val="000000"/>
                <w:sz w:val="20"/>
                <w:szCs w:val="20"/>
              </w:rPr>
              <w:t xml:space="preserve"> W, Frazier W, Lobo C, Chang J, Zheng P, Donohue J. Claims-based patterns of opioid medication consumption and overdose within a large </w:t>
            </w:r>
            <w:proofErr w:type="spellStart"/>
            <w:r w:rsidRPr="00450064">
              <w:rPr>
                <w:rFonts w:ascii="Arial" w:hAnsi="Arial" w:cs="Arial"/>
                <w:color w:val="000000"/>
                <w:sz w:val="20"/>
                <w:szCs w:val="20"/>
              </w:rPr>
              <w:t>medicaid</w:t>
            </w:r>
            <w:proofErr w:type="spellEnd"/>
            <w:r w:rsidRPr="00450064">
              <w:rPr>
                <w:rFonts w:ascii="Arial" w:hAnsi="Arial" w:cs="Arial"/>
                <w:color w:val="000000"/>
                <w:sz w:val="20"/>
                <w:szCs w:val="20"/>
              </w:rPr>
              <w:t xml:space="preserve"> program. </w:t>
            </w:r>
            <w:r w:rsidR="00C02F31" w:rsidRPr="00450064">
              <w:rPr>
                <w:rFonts w:ascii="Arial" w:hAnsi="Arial" w:cs="Arial"/>
                <w:color w:val="000000"/>
                <w:sz w:val="20"/>
                <w:szCs w:val="20"/>
              </w:rPr>
              <w:t>Presented as an o</w:t>
            </w:r>
            <w:r w:rsidRPr="00450064">
              <w:rPr>
                <w:rFonts w:ascii="Arial" w:hAnsi="Arial" w:cs="Arial"/>
                <w:color w:val="000000"/>
                <w:sz w:val="20"/>
                <w:szCs w:val="20"/>
              </w:rPr>
              <w:t xml:space="preserve">ral presentation </w:t>
            </w:r>
            <w:r w:rsidRPr="00450064">
              <w:rPr>
                <w:rFonts w:ascii="Arial" w:hAnsi="Arial" w:cs="Arial"/>
                <w:sz w:val="20"/>
                <w:szCs w:val="20"/>
              </w:rPr>
              <w:t xml:space="preserve">at the 2016 Annual </w:t>
            </w:r>
            <w:r w:rsidR="00506FE2" w:rsidRPr="00450064">
              <w:rPr>
                <w:rFonts w:ascii="Arial" w:hAnsi="Arial" w:cs="Arial"/>
                <w:sz w:val="20"/>
                <w:szCs w:val="20"/>
              </w:rPr>
              <w:t>Meeting of the Association of Me</w:t>
            </w:r>
            <w:r w:rsidRPr="00450064">
              <w:rPr>
                <w:rFonts w:ascii="Arial" w:hAnsi="Arial" w:cs="Arial"/>
                <w:sz w:val="20"/>
                <w:szCs w:val="20"/>
              </w:rPr>
              <w:t xml:space="preserve">dical Education and Research on Substance Abuse. Washington DC, </w:t>
            </w:r>
            <w:proofErr w:type="gramStart"/>
            <w:r w:rsidRPr="00450064">
              <w:rPr>
                <w:rFonts w:ascii="Arial" w:hAnsi="Arial" w:cs="Arial"/>
                <w:sz w:val="20"/>
                <w:szCs w:val="20"/>
              </w:rPr>
              <w:t>November,</w:t>
            </w:r>
            <w:proofErr w:type="gramEnd"/>
            <w:r w:rsidRPr="00450064">
              <w:rPr>
                <w:rFonts w:ascii="Arial" w:hAnsi="Arial" w:cs="Arial"/>
                <w:sz w:val="20"/>
                <w:szCs w:val="20"/>
              </w:rPr>
              <w:t xml:space="preserve"> 2016.</w:t>
            </w:r>
          </w:p>
        </w:tc>
      </w:tr>
      <w:tr w:rsidR="00B92D82" w:rsidRPr="00450064" w14:paraId="053AB53E" w14:textId="77777777" w:rsidTr="00450064">
        <w:trPr>
          <w:cantSplit/>
        </w:trPr>
        <w:tc>
          <w:tcPr>
            <w:tcW w:w="882" w:type="dxa"/>
          </w:tcPr>
          <w:p w14:paraId="5D7DE663" w14:textId="43271747" w:rsidR="00B92D82" w:rsidRPr="00450064" w:rsidRDefault="00B92D82" w:rsidP="00A8278E">
            <w:pPr>
              <w:pStyle w:val="ListParagraph"/>
              <w:numPr>
                <w:ilvl w:val="0"/>
                <w:numId w:val="41"/>
              </w:numPr>
              <w:contextualSpacing w:val="0"/>
              <w:rPr>
                <w:rFonts w:ascii="Arial" w:hAnsi="Arial" w:cs="Arial"/>
                <w:sz w:val="20"/>
              </w:rPr>
            </w:pPr>
          </w:p>
        </w:tc>
        <w:tc>
          <w:tcPr>
            <w:tcW w:w="8910" w:type="dxa"/>
          </w:tcPr>
          <w:p w14:paraId="41FC4047" w14:textId="35CA3A0C" w:rsidR="00F079AF" w:rsidRPr="00450064" w:rsidRDefault="00B92D82" w:rsidP="00A8278E">
            <w:pPr>
              <w:rPr>
                <w:rFonts w:ascii="Arial" w:hAnsi="Arial" w:cs="Arial"/>
                <w:color w:val="000000"/>
                <w:sz w:val="20"/>
                <w:szCs w:val="20"/>
              </w:rPr>
            </w:pPr>
            <w:r w:rsidRPr="00450064">
              <w:rPr>
                <w:rFonts w:ascii="Arial" w:hAnsi="Arial" w:cs="Arial"/>
                <w:color w:val="000000"/>
                <w:sz w:val="20"/>
                <w:szCs w:val="20"/>
              </w:rPr>
              <w:t xml:space="preserve">Edelman EJ, Gordon KS, Tate J, Akgun K, Becker W, Briant K, Gaiter J, </w:t>
            </w:r>
            <w:proofErr w:type="spellStart"/>
            <w:r w:rsidRPr="00450064">
              <w:rPr>
                <w:rFonts w:ascii="Arial" w:hAnsi="Arial" w:cs="Arial"/>
                <w:color w:val="000000"/>
                <w:sz w:val="20"/>
                <w:szCs w:val="20"/>
              </w:rPr>
              <w:t>Cibert</w:t>
            </w:r>
            <w:proofErr w:type="spellEnd"/>
            <w:r w:rsidRPr="00450064">
              <w:rPr>
                <w:rFonts w:ascii="Arial" w:hAnsi="Arial" w:cs="Arial"/>
                <w:color w:val="000000"/>
                <w:sz w:val="20"/>
                <w:szCs w:val="20"/>
              </w:rPr>
              <w:t xml:space="preserve"> C, </w:t>
            </w:r>
            <w:r w:rsidRPr="00450064">
              <w:rPr>
                <w:rFonts w:ascii="Arial" w:hAnsi="Arial" w:cs="Arial"/>
                <w:b/>
                <w:color w:val="000000"/>
                <w:sz w:val="20"/>
                <w:szCs w:val="20"/>
              </w:rPr>
              <w:t>Gordon A</w:t>
            </w:r>
            <w:r w:rsidRPr="00450064">
              <w:rPr>
                <w:rFonts w:ascii="Arial" w:hAnsi="Arial" w:cs="Arial"/>
                <w:color w:val="000000"/>
                <w:sz w:val="20"/>
                <w:szCs w:val="20"/>
              </w:rPr>
              <w:t>, Marshall BDL, Rodriguez-</w:t>
            </w:r>
            <w:proofErr w:type="spellStart"/>
            <w:r w:rsidRPr="00450064">
              <w:rPr>
                <w:rFonts w:ascii="Arial" w:hAnsi="Arial" w:cs="Arial"/>
                <w:color w:val="000000"/>
                <w:sz w:val="20"/>
                <w:szCs w:val="20"/>
              </w:rPr>
              <w:t>bBarradas</w:t>
            </w:r>
            <w:proofErr w:type="spellEnd"/>
            <w:r w:rsidRPr="00450064">
              <w:rPr>
                <w:rFonts w:ascii="Arial" w:hAnsi="Arial" w:cs="Arial"/>
                <w:color w:val="000000"/>
                <w:sz w:val="20"/>
                <w:szCs w:val="20"/>
              </w:rPr>
              <w:t xml:space="preserve"> M, </w:t>
            </w:r>
            <w:proofErr w:type="spellStart"/>
            <w:r w:rsidRPr="00450064">
              <w:rPr>
                <w:rFonts w:ascii="Arial" w:hAnsi="Arial" w:cs="Arial"/>
                <w:color w:val="000000"/>
                <w:sz w:val="20"/>
                <w:szCs w:val="20"/>
              </w:rPr>
              <w:t>Samet</w:t>
            </w:r>
            <w:proofErr w:type="spellEnd"/>
            <w:r w:rsidRPr="00450064">
              <w:rPr>
                <w:rFonts w:ascii="Arial" w:hAnsi="Arial" w:cs="Arial"/>
                <w:color w:val="000000"/>
                <w:sz w:val="20"/>
                <w:szCs w:val="20"/>
              </w:rPr>
              <w:t xml:space="preserve"> JBH, Crothers K, Justice AC, Fiellin DA, for the VACS Project Team. Do prescribed opioids increase risk of community-acquired pneumonia requiring hospitalization? Presented as a poster presentation at the 2017 Annual Meeting of the Society of General Internal Medicine. </w:t>
            </w:r>
            <w:r w:rsidR="00C33655" w:rsidRPr="00450064">
              <w:rPr>
                <w:rFonts w:ascii="Arial" w:hAnsi="Arial" w:cs="Arial"/>
                <w:color w:val="000000"/>
                <w:sz w:val="20"/>
                <w:szCs w:val="20"/>
              </w:rPr>
              <w:t xml:space="preserve">Washington DC, </w:t>
            </w:r>
            <w:proofErr w:type="gramStart"/>
            <w:r w:rsidR="00C33655" w:rsidRPr="00450064">
              <w:rPr>
                <w:rFonts w:ascii="Arial" w:hAnsi="Arial" w:cs="Arial"/>
                <w:color w:val="000000"/>
                <w:sz w:val="20"/>
                <w:szCs w:val="20"/>
              </w:rPr>
              <w:t>April,</w:t>
            </w:r>
            <w:proofErr w:type="gramEnd"/>
            <w:r w:rsidR="00C33655" w:rsidRPr="00450064">
              <w:rPr>
                <w:rFonts w:ascii="Arial" w:hAnsi="Arial" w:cs="Arial"/>
                <w:color w:val="000000"/>
                <w:sz w:val="20"/>
                <w:szCs w:val="20"/>
              </w:rPr>
              <w:t xml:space="preserve"> 2017.</w:t>
            </w:r>
          </w:p>
        </w:tc>
      </w:tr>
      <w:tr w:rsidR="00F079AF" w:rsidRPr="00450064" w14:paraId="27AA79A4" w14:textId="77777777" w:rsidTr="00450064">
        <w:trPr>
          <w:cantSplit/>
        </w:trPr>
        <w:tc>
          <w:tcPr>
            <w:tcW w:w="882" w:type="dxa"/>
          </w:tcPr>
          <w:p w14:paraId="49F522DA" w14:textId="4DB4D88E" w:rsidR="00F079AF" w:rsidRPr="00450064" w:rsidRDefault="00F079AF" w:rsidP="00A8278E">
            <w:pPr>
              <w:pStyle w:val="ListParagraph"/>
              <w:numPr>
                <w:ilvl w:val="0"/>
                <w:numId w:val="41"/>
              </w:numPr>
              <w:contextualSpacing w:val="0"/>
              <w:rPr>
                <w:rFonts w:ascii="Arial" w:hAnsi="Arial" w:cs="Arial"/>
                <w:sz w:val="20"/>
              </w:rPr>
            </w:pPr>
          </w:p>
        </w:tc>
        <w:tc>
          <w:tcPr>
            <w:tcW w:w="8910" w:type="dxa"/>
          </w:tcPr>
          <w:p w14:paraId="5C46EACC" w14:textId="00916F33" w:rsidR="00F079AF" w:rsidRPr="00450064" w:rsidRDefault="00F079AF" w:rsidP="00A8278E">
            <w:pPr>
              <w:rPr>
                <w:rFonts w:ascii="Arial" w:hAnsi="Arial" w:cs="Arial"/>
                <w:color w:val="000000"/>
                <w:sz w:val="20"/>
                <w:szCs w:val="20"/>
              </w:rPr>
            </w:pPr>
            <w:proofErr w:type="spellStart"/>
            <w:r w:rsidRPr="00450064">
              <w:rPr>
                <w:rFonts w:ascii="Arial" w:hAnsi="Arial" w:cs="Arial"/>
                <w:color w:val="000000"/>
                <w:sz w:val="20"/>
                <w:szCs w:val="20"/>
              </w:rPr>
              <w:t>Rodomski</w:t>
            </w:r>
            <w:proofErr w:type="spellEnd"/>
            <w:r w:rsidRPr="00450064">
              <w:rPr>
                <w:rFonts w:ascii="Arial" w:hAnsi="Arial" w:cs="Arial"/>
                <w:color w:val="000000"/>
                <w:sz w:val="20"/>
                <w:szCs w:val="20"/>
              </w:rPr>
              <w:t xml:space="preserve"> TR, Bixler FR, Zickmund SL, Roman KM, Hale JA, Hausmann LR, Thorpe CT, Thorpe JM, Suda KJ, Stroupe KT, Cunningham FE, </w:t>
            </w:r>
            <w:r w:rsidRPr="00450064">
              <w:rPr>
                <w:rFonts w:ascii="Arial" w:hAnsi="Arial" w:cs="Arial"/>
                <w:b/>
                <w:color w:val="000000"/>
                <w:sz w:val="20"/>
                <w:szCs w:val="20"/>
              </w:rPr>
              <w:t>Gordon A</w:t>
            </w:r>
            <w:r w:rsidRPr="00450064">
              <w:rPr>
                <w:rFonts w:ascii="Arial" w:hAnsi="Arial" w:cs="Arial"/>
                <w:color w:val="000000"/>
                <w:sz w:val="20"/>
                <w:szCs w:val="20"/>
              </w:rPr>
              <w:t xml:space="preserve">, Good C, Fine MJ, Gellad WF. VA physicians’ perspectives and experiences regarding prescription drug monitoring programs: a multi-state qualitative study. Presented as </w:t>
            </w:r>
            <w:proofErr w:type="spellStart"/>
            <w:proofErr w:type="gramStart"/>
            <w:r w:rsidRPr="00450064">
              <w:rPr>
                <w:rFonts w:ascii="Arial" w:hAnsi="Arial" w:cs="Arial"/>
                <w:color w:val="000000"/>
                <w:sz w:val="20"/>
                <w:szCs w:val="20"/>
              </w:rPr>
              <w:t>a</w:t>
            </w:r>
            <w:proofErr w:type="spellEnd"/>
            <w:proofErr w:type="gramEnd"/>
            <w:r w:rsidRPr="00450064">
              <w:rPr>
                <w:rFonts w:ascii="Arial" w:hAnsi="Arial" w:cs="Arial"/>
                <w:color w:val="000000"/>
                <w:sz w:val="20"/>
                <w:szCs w:val="20"/>
              </w:rPr>
              <w:t xml:space="preserve"> oral presentation at the 2017 Annual Meeting of the Society of General Internal Medicine. Washington DC, </w:t>
            </w:r>
            <w:proofErr w:type="gramStart"/>
            <w:r w:rsidRPr="00450064">
              <w:rPr>
                <w:rFonts w:ascii="Arial" w:hAnsi="Arial" w:cs="Arial"/>
                <w:color w:val="000000"/>
                <w:sz w:val="20"/>
                <w:szCs w:val="20"/>
              </w:rPr>
              <w:t>April,</w:t>
            </w:r>
            <w:proofErr w:type="gramEnd"/>
            <w:r w:rsidRPr="00450064">
              <w:rPr>
                <w:rFonts w:ascii="Arial" w:hAnsi="Arial" w:cs="Arial"/>
                <w:color w:val="000000"/>
                <w:sz w:val="20"/>
                <w:szCs w:val="20"/>
              </w:rPr>
              <w:t xml:space="preserve"> 2017.</w:t>
            </w:r>
          </w:p>
        </w:tc>
      </w:tr>
      <w:tr w:rsidR="00C4776B" w:rsidRPr="00450064" w14:paraId="05BE5438" w14:textId="77777777" w:rsidTr="00450064">
        <w:trPr>
          <w:cantSplit/>
        </w:trPr>
        <w:tc>
          <w:tcPr>
            <w:tcW w:w="882" w:type="dxa"/>
          </w:tcPr>
          <w:p w14:paraId="0B6DE1E9" w14:textId="2DE4B0A7" w:rsidR="00F079AF" w:rsidRPr="00450064" w:rsidRDefault="00F079AF" w:rsidP="00A8278E">
            <w:pPr>
              <w:pStyle w:val="ListParagraph"/>
              <w:numPr>
                <w:ilvl w:val="0"/>
                <w:numId w:val="41"/>
              </w:numPr>
              <w:contextualSpacing w:val="0"/>
              <w:rPr>
                <w:rFonts w:ascii="Arial" w:hAnsi="Arial" w:cs="Arial"/>
                <w:sz w:val="20"/>
              </w:rPr>
            </w:pPr>
          </w:p>
        </w:tc>
        <w:tc>
          <w:tcPr>
            <w:tcW w:w="8910" w:type="dxa"/>
          </w:tcPr>
          <w:p w14:paraId="11806563" w14:textId="41EAB101" w:rsidR="00C4776B" w:rsidRPr="00450064" w:rsidRDefault="00F079AF" w:rsidP="00A8278E">
            <w:pPr>
              <w:rPr>
                <w:rFonts w:ascii="Arial" w:hAnsi="Arial" w:cs="Arial"/>
                <w:sz w:val="20"/>
                <w:szCs w:val="20"/>
              </w:rPr>
            </w:pPr>
            <w:r w:rsidRPr="00450064">
              <w:rPr>
                <w:rFonts w:ascii="Arial" w:hAnsi="Arial" w:cs="Arial"/>
                <w:sz w:val="20"/>
                <w:szCs w:val="20"/>
              </w:rPr>
              <w:t xml:space="preserve">Cochran G, </w:t>
            </w:r>
            <w:r w:rsidRPr="00450064">
              <w:rPr>
                <w:rFonts w:ascii="Arial" w:hAnsi="Arial" w:cs="Arial"/>
                <w:b/>
                <w:sz w:val="20"/>
                <w:szCs w:val="20"/>
              </w:rPr>
              <w:t>Gordon A</w:t>
            </w:r>
            <w:r w:rsidRPr="00450064">
              <w:rPr>
                <w:rFonts w:ascii="Arial" w:hAnsi="Arial" w:cs="Arial"/>
                <w:sz w:val="20"/>
                <w:szCs w:val="20"/>
              </w:rPr>
              <w:t>, Gellad W, Chang CH, Lo-</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J, Lobo C, Cole E, Frazier W, Zheng P, Kelley D, Donohue J. The influence of prior authorization policies on opioid medication abuse and overdose among members of a large Medicaid program. Presented as a poster presentation at the 2017 Annual Meeting of the College of Problems of Drug Dependence. Montreal, Canada, June 2017.</w:t>
            </w:r>
          </w:p>
        </w:tc>
      </w:tr>
      <w:tr w:rsidR="004F61C7" w:rsidRPr="00450064" w14:paraId="5E58D121" w14:textId="77777777" w:rsidTr="00450064">
        <w:trPr>
          <w:cantSplit/>
        </w:trPr>
        <w:tc>
          <w:tcPr>
            <w:tcW w:w="882" w:type="dxa"/>
          </w:tcPr>
          <w:p w14:paraId="48896844" w14:textId="77777777" w:rsidR="004F61C7" w:rsidRPr="00450064" w:rsidRDefault="004F61C7" w:rsidP="00A8278E">
            <w:pPr>
              <w:pStyle w:val="ListParagraph"/>
              <w:numPr>
                <w:ilvl w:val="0"/>
                <w:numId w:val="41"/>
              </w:numPr>
              <w:contextualSpacing w:val="0"/>
              <w:rPr>
                <w:rFonts w:ascii="Arial" w:hAnsi="Arial" w:cs="Arial"/>
                <w:sz w:val="20"/>
              </w:rPr>
            </w:pPr>
          </w:p>
        </w:tc>
        <w:tc>
          <w:tcPr>
            <w:tcW w:w="8910" w:type="dxa"/>
          </w:tcPr>
          <w:p w14:paraId="5A71E486" w14:textId="08FD6FE7" w:rsidR="004F61C7" w:rsidRPr="00450064" w:rsidRDefault="004F61C7" w:rsidP="00A8278E">
            <w:pPr>
              <w:rPr>
                <w:rFonts w:ascii="Arial" w:hAnsi="Arial" w:cs="Arial"/>
                <w:b/>
                <w:bCs/>
                <w:sz w:val="20"/>
                <w:szCs w:val="20"/>
              </w:rPr>
            </w:pPr>
            <w:r w:rsidRPr="00450064">
              <w:rPr>
                <w:rStyle w:val="Strong"/>
                <w:rFonts w:ascii="Arial" w:hAnsi="Arial" w:cs="Arial"/>
                <w:b w:val="0"/>
                <w:sz w:val="20"/>
                <w:szCs w:val="20"/>
              </w:rPr>
              <w:t xml:space="preserve">Jones, AL, Mor, MK, Haas, GL, </w:t>
            </w:r>
            <w:r w:rsidRPr="00450064">
              <w:rPr>
                <w:rStyle w:val="Strong"/>
                <w:rFonts w:ascii="Arial" w:hAnsi="Arial" w:cs="Arial"/>
                <w:sz w:val="20"/>
                <w:szCs w:val="20"/>
              </w:rPr>
              <w:t>Gordon, AJ</w:t>
            </w:r>
            <w:r w:rsidRPr="00450064">
              <w:rPr>
                <w:rStyle w:val="Strong"/>
                <w:rFonts w:ascii="Arial" w:hAnsi="Arial" w:cs="Arial"/>
                <w:b w:val="0"/>
                <w:sz w:val="20"/>
                <w:szCs w:val="20"/>
              </w:rPr>
              <w:t xml:space="preserve">, Schaefer, JH, </w:t>
            </w:r>
            <w:proofErr w:type="spellStart"/>
            <w:r w:rsidRPr="00450064">
              <w:rPr>
                <w:rStyle w:val="Strong"/>
                <w:rFonts w:ascii="Arial" w:hAnsi="Arial" w:cs="Arial"/>
                <w:b w:val="0"/>
                <w:sz w:val="20"/>
                <w:szCs w:val="20"/>
              </w:rPr>
              <w:t>Cashy</w:t>
            </w:r>
            <w:proofErr w:type="spellEnd"/>
            <w:r w:rsidRPr="00450064">
              <w:rPr>
                <w:rStyle w:val="Strong"/>
                <w:rFonts w:ascii="Arial" w:hAnsi="Arial" w:cs="Arial"/>
                <w:b w:val="0"/>
                <w:sz w:val="20"/>
                <w:szCs w:val="20"/>
              </w:rPr>
              <w:t xml:space="preserve">, JC, Hausmann, LR. Positive experiences with primary care predict receipt of guideline-concordant treatment for depression. Poster presented at the VA Health Services Research and Development and Quality Enhancement Research Initiative National Meeting.  Crystal Springs, VA. </w:t>
            </w:r>
            <w:proofErr w:type="gramStart"/>
            <w:r w:rsidRPr="00450064">
              <w:rPr>
                <w:rStyle w:val="Strong"/>
                <w:rFonts w:ascii="Arial" w:hAnsi="Arial" w:cs="Arial"/>
                <w:b w:val="0"/>
                <w:sz w:val="20"/>
                <w:szCs w:val="20"/>
              </w:rPr>
              <w:t>July,</w:t>
            </w:r>
            <w:proofErr w:type="gramEnd"/>
            <w:r w:rsidRPr="00450064">
              <w:rPr>
                <w:rStyle w:val="Strong"/>
                <w:rFonts w:ascii="Arial" w:hAnsi="Arial" w:cs="Arial"/>
                <w:b w:val="0"/>
                <w:sz w:val="20"/>
                <w:szCs w:val="20"/>
              </w:rPr>
              <w:t xml:space="preserve"> 2017.</w:t>
            </w:r>
          </w:p>
        </w:tc>
      </w:tr>
      <w:tr w:rsidR="00F54212" w:rsidRPr="00450064" w14:paraId="11FB5D81" w14:textId="77777777" w:rsidTr="00450064">
        <w:trPr>
          <w:cantSplit/>
        </w:trPr>
        <w:tc>
          <w:tcPr>
            <w:tcW w:w="882" w:type="dxa"/>
          </w:tcPr>
          <w:p w14:paraId="56DC7B15" w14:textId="3959D42E" w:rsidR="00F54212" w:rsidRPr="00450064" w:rsidRDefault="00F54212" w:rsidP="00A8278E">
            <w:pPr>
              <w:pStyle w:val="ListParagraph"/>
              <w:numPr>
                <w:ilvl w:val="0"/>
                <w:numId w:val="41"/>
              </w:numPr>
              <w:contextualSpacing w:val="0"/>
              <w:rPr>
                <w:rFonts w:ascii="Arial" w:hAnsi="Arial" w:cs="Arial"/>
                <w:sz w:val="20"/>
              </w:rPr>
            </w:pPr>
          </w:p>
        </w:tc>
        <w:tc>
          <w:tcPr>
            <w:tcW w:w="8910" w:type="dxa"/>
          </w:tcPr>
          <w:p w14:paraId="636AC458" w14:textId="16D2DE02" w:rsidR="00EF3B35" w:rsidRPr="00450064" w:rsidRDefault="00F54212" w:rsidP="00A8278E">
            <w:pPr>
              <w:rPr>
                <w:rFonts w:ascii="Arial" w:hAnsi="Arial" w:cs="Arial"/>
                <w:bCs/>
                <w:sz w:val="20"/>
                <w:szCs w:val="20"/>
              </w:rPr>
            </w:pPr>
            <w:r w:rsidRPr="00450064">
              <w:rPr>
                <w:rFonts w:ascii="Arial" w:hAnsi="Arial" w:cs="Arial"/>
                <w:bCs/>
                <w:sz w:val="20"/>
                <w:szCs w:val="20"/>
              </w:rPr>
              <w:t>Lobo CP, Jalal H, Chang CH, Cochran G, Lo-</w:t>
            </w:r>
            <w:proofErr w:type="spellStart"/>
            <w:r w:rsidRPr="00450064">
              <w:rPr>
                <w:rFonts w:ascii="Arial" w:hAnsi="Arial" w:cs="Arial"/>
                <w:bCs/>
                <w:sz w:val="20"/>
                <w:szCs w:val="20"/>
              </w:rPr>
              <w:t>Ciganic</w:t>
            </w:r>
            <w:proofErr w:type="spellEnd"/>
            <w:r w:rsidRPr="00450064">
              <w:rPr>
                <w:rFonts w:ascii="Arial" w:hAnsi="Arial" w:cs="Arial"/>
                <w:bCs/>
                <w:sz w:val="20"/>
                <w:szCs w:val="20"/>
              </w:rPr>
              <w:t xml:space="preserve"> W, </w:t>
            </w:r>
            <w:proofErr w:type="spellStart"/>
            <w:r w:rsidRPr="00450064">
              <w:rPr>
                <w:rFonts w:ascii="Arial" w:hAnsi="Arial" w:cs="Arial"/>
                <w:bCs/>
                <w:sz w:val="20"/>
                <w:szCs w:val="20"/>
              </w:rPr>
              <w:t>Gellad</w:t>
            </w:r>
            <w:proofErr w:type="spellEnd"/>
            <w:r w:rsidRPr="00450064">
              <w:rPr>
                <w:rFonts w:ascii="Arial" w:hAnsi="Arial" w:cs="Arial"/>
                <w:bCs/>
                <w:sz w:val="20"/>
                <w:szCs w:val="20"/>
              </w:rPr>
              <w:t xml:space="preserve"> WF, </w:t>
            </w:r>
            <w:r w:rsidRPr="00450064">
              <w:rPr>
                <w:rFonts w:ascii="Arial" w:hAnsi="Arial" w:cs="Arial"/>
                <w:b/>
                <w:bCs/>
                <w:sz w:val="20"/>
                <w:szCs w:val="20"/>
              </w:rPr>
              <w:t>Gordon AJ</w:t>
            </w:r>
            <w:r w:rsidRPr="00450064">
              <w:rPr>
                <w:rFonts w:ascii="Arial" w:hAnsi="Arial" w:cs="Arial"/>
                <w:bCs/>
                <w:sz w:val="20"/>
                <w:szCs w:val="20"/>
              </w:rPr>
              <w:t>, Donohue JM. Using unsupervised clustering to identify potentially problematic opioid use in Medicare. Accepted for oral and poster presentation at the 2017 Addiction Health Services Research annual meeting. Madison, WI. October 2017.</w:t>
            </w:r>
          </w:p>
        </w:tc>
      </w:tr>
      <w:tr w:rsidR="00EF3B35" w:rsidRPr="00450064" w14:paraId="019B4C41" w14:textId="77777777" w:rsidTr="00450064">
        <w:trPr>
          <w:cantSplit/>
        </w:trPr>
        <w:tc>
          <w:tcPr>
            <w:tcW w:w="882" w:type="dxa"/>
          </w:tcPr>
          <w:p w14:paraId="1AE98723" w14:textId="462DB690" w:rsidR="00EF3B35" w:rsidRPr="00450064" w:rsidRDefault="00EF3B35" w:rsidP="00A8278E">
            <w:pPr>
              <w:pStyle w:val="ListParagraph"/>
              <w:numPr>
                <w:ilvl w:val="0"/>
                <w:numId w:val="41"/>
              </w:numPr>
              <w:contextualSpacing w:val="0"/>
              <w:rPr>
                <w:rFonts w:ascii="Arial" w:hAnsi="Arial" w:cs="Arial"/>
                <w:sz w:val="20"/>
              </w:rPr>
            </w:pPr>
          </w:p>
        </w:tc>
        <w:tc>
          <w:tcPr>
            <w:tcW w:w="8910" w:type="dxa"/>
          </w:tcPr>
          <w:p w14:paraId="6125C8F5" w14:textId="7245777C" w:rsidR="00EF3B35" w:rsidRPr="00450064" w:rsidRDefault="00EF3B35" w:rsidP="00A8278E">
            <w:pPr>
              <w:rPr>
                <w:rFonts w:ascii="Arial" w:hAnsi="Arial" w:cs="Arial"/>
                <w:sz w:val="20"/>
                <w:szCs w:val="20"/>
              </w:rPr>
            </w:pPr>
            <w:r w:rsidRPr="00450064">
              <w:rPr>
                <w:rFonts w:ascii="Arial" w:hAnsi="Arial" w:cs="Arial"/>
                <w:bCs/>
                <w:sz w:val="20"/>
                <w:szCs w:val="20"/>
              </w:rPr>
              <w:t xml:space="preserve">Cochran, G, </w:t>
            </w:r>
            <w:r w:rsidRPr="00450064">
              <w:rPr>
                <w:rFonts w:ascii="Arial" w:hAnsi="Arial" w:cs="Arial"/>
                <w:sz w:val="20"/>
                <w:szCs w:val="20"/>
              </w:rPr>
              <w:t>Lo-</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W-H, </w:t>
            </w:r>
            <w:proofErr w:type="spellStart"/>
            <w:r w:rsidRPr="00450064">
              <w:rPr>
                <w:rFonts w:ascii="Arial" w:hAnsi="Arial" w:cs="Arial"/>
                <w:sz w:val="20"/>
                <w:szCs w:val="20"/>
              </w:rPr>
              <w:t>Gellad</w:t>
            </w:r>
            <w:proofErr w:type="spellEnd"/>
            <w:r w:rsidRPr="00450064">
              <w:rPr>
                <w:rFonts w:ascii="Arial" w:hAnsi="Arial" w:cs="Arial"/>
                <w:sz w:val="20"/>
                <w:szCs w:val="20"/>
              </w:rPr>
              <w:t xml:space="preserve"> W, </w:t>
            </w:r>
            <w:r w:rsidRPr="00450064">
              <w:rPr>
                <w:rFonts w:ascii="Arial" w:hAnsi="Arial" w:cs="Arial"/>
                <w:b/>
                <w:sz w:val="20"/>
                <w:szCs w:val="20"/>
              </w:rPr>
              <w:t>Gordon AJ</w:t>
            </w:r>
            <w:r w:rsidRPr="00450064">
              <w:rPr>
                <w:rFonts w:ascii="Arial" w:hAnsi="Arial" w:cs="Arial"/>
                <w:sz w:val="20"/>
                <w:szCs w:val="20"/>
              </w:rPr>
              <w:t xml:space="preserve">, Cole E, Lobo C, Frazier W, Zheng P, Kelley D, Donohue JM. Quality measures of prescription opioid utilization in a large state </w:t>
            </w:r>
            <w:proofErr w:type="spellStart"/>
            <w:r w:rsidRPr="00450064">
              <w:rPr>
                <w:rFonts w:ascii="Arial" w:hAnsi="Arial" w:cs="Arial"/>
                <w:sz w:val="20"/>
                <w:szCs w:val="20"/>
              </w:rPr>
              <w:t>medicaid</w:t>
            </w:r>
            <w:proofErr w:type="spellEnd"/>
            <w:r w:rsidRPr="00450064">
              <w:rPr>
                <w:rFonts w:ascii="Arial" w:hAnsi="Arial" w:cs="Arial"/>
                <w:sz w:val="20"/>
                <w:szCs w:val="20"/>
              </w:rPr>
              <w:t xml:space="preserve"> program. Presented as an oral session at the 2017 Annual Meeting of Association of Medical Education and Research on Substance Abuse. Washington DC, </w:t>
            </w:r>
            <w:proofErr w:type="gramStart"/>
            <w:r w:rsidRPr="00450064">
              <w:rPr>
                <w:rFonts w:ascii="Arial" w:hAnsi="Arial" w:cs="Arial"/>
                <w:sz w:val="20"/>
                <w:szCs w:val="20"/>
              </w:rPr>
              <w:t>November,</w:t>
            </w:r>
            <w:proofErr w:type="gramEnd"/>
            <w:r w:rsidRPr="00450064">
              <w:rPr>
                <w:rFonts w:ascii="Arial" w:hAnsi="Arial" w:cs="Arial"/>
                <w:sz w:val="20"/>
                <w:szCs w:val="20"/>
              </w:rPr>
              <w:t xml:space="preserve"> 2017.</w:t>
            </w:r>
          </w:p>
        </w:tc>
      </w:tr>
      <w:tr w:rsidR="00EF3B35" w:rsidRPr="00450064" w14:paraId="4ECD4223" w14:textId="77777777" w:rsidTr="00450064">
        <w:trPr>
          <w:cantSplit/>
        </w:trPr>
        <w:tc>
          <w:tcPr>
            <w:tcW w:w="882" w:type="dxa"/>
          </w:tcPr>
          <w:p w14:paraId="422E25D7" w14:textId="62C18196" w:rsidR="00EF3B35" w:rsidRPr="00450064" w:rsidRDefault="00EF3B35" w:rsidP="00A8278E">
            <w:pPr>
              <w:pStyle w:val="ListParagraph"/>
              <w:numPr>
                <w:ilvl w:val="0"/>
                <w:numId w:val="41"/>
              </w:numPr>
              <w:contextualSpacing w:val="0"/>
              <w:rPr>
                <w:rFonts w:ascii="Arial" w:hAnsi="Arial" w:cs="Arial"/>
                <w:sz w:val="20"/>
              </w:rPr>
            </w:pPr>
          </w:p>
        </w:tc>
        <w:tc>
          <w:tcPr>
            <w:tcW w:w="8910" w:type="dxa"/>
          </w:tcPr>
          <w:p w14:paraId="7F6E8ABC" w14:textId="6FED67DF" w:rsidR="00EF3B35" w:rsidRPr="00450064" w:rsidRDefault="00EF3B35" w:rsidP="00A8278E">
            <w:pPr>
              <w:rPr>
                <w:rFonts w:ascii="Arial" w:hAnsi="Arial" w:cs="Arial"/>
                <w:color w:val="000000"/>
                <w:sz w:val="20"/>
                <w:szCs w:val="20"/>
              </w:rPr>
            </w:pPr>
            <w:r w:rsidRPr="00450064">
              <w:rPr>
                <w:rFonts w:ascii="Arial" w:hAnsi="Arial" w:cs="Arial"/>
                <w:color w:val="000000"/>
                <w:sz w:val="20"/>
                <w:szCs w:val="20"/>
              </w:rPr>
              <w:t xml:space="preserve">Kertesz S, DeRussy A, Montgomery AE, Holmes S, </w:t>
            </w:r>
            <w:r w:rsidRPr="00450064">
              <w:rPr>
                <w:rFonts w:ascii="Arial" w:hAnsi="Arial" w:cs="Arial"/>
                <w:b/>
                <w:color w:val="000000"/>
                <w:sz w:val="20"/>
                <w:szCs w:val="20"/>
              </w:rPr>
              <w:t>Gordon A</w:t>
            </w:r>
            <w:r w:rsidRPr="00450064">
              <w:rPr>
                <w:rFonts w:ascii="Arial" w:hAnsi="Arial" w:cs="Arial"/>
                <w:color w:val="000000"/>
                <w:sz w:val="20"/>
                <w:szCs w:val="20"/>
              </w:rPr>
              <w:t>, Austin EL, Pollio DE, Gabrielian SE. Tailoring service design for homeless primary care: what matters?</w:t>
            </w:r>
            <w:r w:rsidRPr="00450064">
              <w:rPr>
                <w:rFonts w:ascii="Arial" w:hAnsi="Arial" w:cs="Arial"/>
                <w:sz w:val="20"/>
                <w:szCs w:val="20"/>
              </w:rPr>
              <w:t xml:space="preserve"> Presented as an oral session at the 2017 Annual Meeting of Association of Medical Education and Research on Substance Abuse. Washington DC, </w:t>
            </w:r>
            <w:proofErr w:type="gramStart"/>
            <w:r w:rsidRPr="00450064">
              <w:rPr>
                <w:rFonts w:ascii="Arial" w:hAnsi="Arial" w:cs="Arial"/>
                <w:sz w:val="20"/>
                <w:szCs w:val="20"/>
              </w:rPr>
              <w:t>November,</w:t>
            </w:r>
            <w:proofErr w:type="gramEnd"/>
            <w:r w:rsidRPr="00450064">
              <w:rPr>
                <w:rFonts w:ascii="Arial" w:hAnsi="Arial" w:cs="Arial"/>
                <w:sz w:val="20"/>
                <w:szCs w:val="20"/>
              </w:rPr>
              <w:t xml:space="preserve"> 2017.</w:t>
            </w:r>
          </w:p>
        </w:tc>
      </w:tr>
      <w:tr w:rsidR="00E914F2" w:rsidRPr="00450064" w14:paraId="3A9A59E7" w14:textId="77777777" w:rsidTr="00450064">
        <w:trPr>
          <w:cantSplit/>
        </w:trPr>
        <w:tc>
          <w:tcPr>
            <w:tcW w:w="882" w:type="dxa"/>
          </w:tcPr>
          <w:p w14:paraId="6336333F" w14:textId="34953813" w:rsidR="00E914F2" w:rsidRPr="00450064" w:rsidRDefault="00E914F2" w:rsidP="00A8278E">
            <w:pPr>
              <w:pStyle w:val="ListParagraph"/>
              <w:numPr>
                <w:ilvl w:val="0"/>
                <w:numId w:val="41"/>
              </w:numPr>
              <w:contextualSpacing w:val="0"/>
              <w:rPr>
                <w:rFonts w:ascii="Arial" w:hAnsi="Arial" w:cs="Arial"/>
                <w:sz w:val="20"/>
              </w:rPr>
            </w:pPr>
          </w:p>
        </w:tc>
        <w:tc>
          <w:tcPr>
            <w:tcW w:w="8910" w:type="dxa"/>
          </w:tcPr>
          <w:p w14:paraId="3158E6C8" w14:textId="48F40719" w:rsidR="0097124C" w:rsidRPr="00450064" w:rsidRDefault="00E914F2" w:rsidP="00A8278E">
            <w:pPr>
              <w:rPr>
                <w:rFonts w:ascii="Arial" w:hAnsi="Arial" w:cs="Arial"/>
                <w:color w:val="000000"/>
                <w:sz w:val="20"/>
                <w:szCs w:val="20"/>
              </w:rPr>
            </w:pPr>
            <w:proofErr w:type="spellStart"/>
            <w:r w:rsidRPr="00450064">
              <w:rPr>
                <w:rFonts w:ascii="Arial" w:hAnsi="Arial" w:cs="Arial"/>
                <w:color w:val="000000"/>
                <w:sz w:val="20"/>
                <w:szCs w:val="20"/>
              </w:rPr>
              <w:t>Rentsh</w:t>
            </w:r>
            <w:proofErr w:type="spellEnd"/>
            <w:r w:rsidRPr="00450064">
              <w:rPr>
                <w:rFonts w:ascii="Arial" w:hAnsi="Arial" w:cs="Arial"/>
                <w:color w:val="000000"/>
                <w:sz w:val="20"/>
                <w:szCs w:val="20"/>
              </w:rPr>
              <w:t xml:space="preserve"> CT, Edelman EJ, Justice AC, Marshall DL, Kranzler HR, Xu K, Crystal S, </w:t>
            </w:r>
            <w:proofErr w:type="spellStart"/>
            <w:r w:rsidRPr="00450064">
              <w:rPr>
                <w:rFonts w:ascii="Arial" w:hAnsi="Arial" w:cs="Arial"/>
                <w:color w:val="000000"/>
                <w:sz w:val="20"/>
                <w:szCs w:val="20"/>
              </w:rPr>
              <w:t>Gaitgher</w:t>
            </w:r>
            <w:proofErr w:type="spellEnd"/>
            <w:r w:rsidRPr="00450064">
              <w:rPr>
                <w:rFonts w:ascii="Arial" w:hAnsi="Arial" w:cs="Arial"/>
                <w:color w:val="000000"/>
                <w:sz w:val="20"/>
                <w:szCs w:val="20"/>
              </w:rPr>
              <w:t xml:space="preserve"> JR, </w:t>
            </w:r>
            <w:r w:rsidRPr="00450064">
              <w:rPr>
                <w:rFonts w:ascii="Arial" w:hAnsi="Arial" w:cs="Arial"/>
                <w:b/>
                <w:color w:val="000000"/>
                <w:sz w:val="20"/>
                <w:szCs w:val="20"/>
              </w:rPr>
              <w:t>Gordon AJ</w:t>
            </w:r>
            <w:r w:rsidRPr="00450064">
              <w:rPr>
                <w:rFonts w:ascii="Arial" w:hAnsi="Arial" w:cs="Arial"/>
                <w:color w:val="000000"/>
                <w:sz w:val="20"/>
                <w:szCs w:val="20"/>
              </w:rPr>
              <w:t xml:space="preserve">, Fiellin DA, Tate JP, Becker WC, for the VACS Project Team. Validating electronic health (EHR)-based prescription opioid phenotypes for genetic discovery. Accepted as a poster presentation at the 2018 International Workshop on HIV and Hepatitis Observational Databases (IWHOD). Fuengirola, Spain, </w:t>
            </w:r>
            <w:proofErr w:type="gramStart"/>
            <w:r w:rsidRPr="00450064">
              <w:rPr>
                <w:rFonts w:ascii="Arial" w:hAnsi="Arial" w:cs="Arial"/>
                <w:color w:val="000000"/>
                <w:sz w:val="20"/>
                <w:szCs w:val="20"/>
              </w:rPr>
              <w:t>March,</w:t>
            </w:r>
            <w:proofErr w:type="gramEnd"/>
            <w:r w:rsidRPr="00450064">
              <w:rPr>
                <w:rFonts w:ascii="Arial" w:hAnsi="Arial" w:cs="Arial"/>
                <w:color w:val="000000"/>
                <w:sz w:val="20"/>
                <w:szCs w:val="20"/>
              </w:rPr>
              <w:t xml:space="preserve"> 2018.</w:t>
            </w:r>
          </w:p>
        </w:tc>
      </w:tr>
      <w:tr w:rsidR="0097124C" w:rsidRPr="00450064" w14:paraId="1164D553" w14:textId="77777777" w:rsidTr="00450064">
        <w:trPr>
          <w:cantSplit/>
        </w:trPr>
        <w:tc>
          <w:tcPr>
            <w:tcW w:w="882" w:type="dxa"/>
          </w:tcPr>
          <w:p w14:paraId="37E3E70B" w14:textId="5B950FE9" w:rsidR="0097124C" w:rsidRPr="00450064" w:rsidRDefault="0097124C" w:rsidP="00A8278E">
            <w:pPr>
              <w:pStyle w:val="ListParagraph"/>
              <w:numPr>
                <w:ilvl w:val="0"/>
                <w:numId w:val="41"/>
              </w:numPr>
              <w:contextualSpacing w:val="0"/>
              <w:rPr>
                <w:rFonts w:ascii="Arial" w:hAnsi="Arial" w:cs="Arial"/>
                <w:sz w:val="20"/>
              </w:rPr>
            </w:pPr>
          </w:p>
        </w:tc>
        <w:tc>
          <w:tcPr>
            <w:tcW w:w="8910" w:type="dxa"/>
          </w:tcPr>
          <w:p w14:paraId="3D23619F" w14:textId="04F92C32" w:rsidR="0097124C" w:rsidRPr="00450064" w:rsidRDefault="0097124C" w:rsidP="00A8278E">
            <w:pPr>
              <w:rPr>
                <w:rFonts w:ascii="Arial" w:hAnsi="Arial" w:cs="Arial"/>
                <w:color w:val="000000"/>
                <w:sz w:val="20"/>
                <w:szCs w:val="20"/>
              </w:rPr>
            </w:pPr>
            <w:r w:rsidRPr="00450064">
              <w:rPr>
                <w:rFonts w:ascii="Arial" w:hAnsi="Arial" w:cs="Arial"/>
                <w:color w:val="000000"/>
                <w:sz w:val="20"/>
                <w:szCs w:val="20"/>
              </w:rPr>
              <w:t xml:space="preserve">Carr J, Yarbrough P, </w:t>
            </w:r>
            <w:r w:rsidRPr="00450064">
              <w:rPr>
                <w:rFonts w:ascii="Arial" w:hAnsi="Arial" w:cs="Arial"/>
                <w:b/>
                <w:color w:val="000000"/>
                <w:sz w:val="20"/>
                <w:szCs w:val="20"/>
              </w:rPr>
              <w:t>Gordon AJ</w:t>
            </w:r>
            <w:r w:rsidRPr="00450064">
              <w:rPr>
                <w:rFonts w:ascii="Arial" w:hAnsi="Arial" w:cs="Arial"/>
                <w:color w:val="000000"/>
                <w:sz w:val="20"/>
                <w:szCs w:val="20"/>
              </w:rPr>
              <w:t xml:space="preserve">, Eleazer P. Persons with mental health diagnoses, opioid use, and substance use disorder conditions and homelessness dominate frequent utilization of inpatient medical services: a prelude to an intervention. </w:t>
            </w:r>
            <w:r w:rsidR="00F14339" w:rsidRPr="00450064">
              <w:rPr>
                <w:rFonts w:ascii="Arial" w:hAnsi="Arial" w:cs="Arial"/>
                <w:color w:val="000000"/>
                <w:sz w:val="20"/>
                <w:szCs w:val="20"/>
              </w:rPr>
              <w:t>Poster</w:t>
            </w:r>
            <w:r w:rsidRPr="00450064">
              <w:rPr>
                <w:rFonts w:ascii="Arial" w:hAnsi="Arial" w:cs="Arial"/>
                <w:color w:val="000000"/>
                <w:sz w:val="20"/>
                <w:szCs w:val="20"/>
              </w:rPr>
              <w:t xml:space="preserve"> presentation at the 2018 Annual Meeting of the Society of General Internal Medicine. Denver, CO, April 2018.</w:t>
            </w:r>
          </w:p>
        </w:tc>
      </w:tr>
      <w:tr w:rsidR="00F14339" w:rsidRPr="00450064" w14:paraId="58FE1938" w14:textId="77777777" w:rsidTr="00450064">
        <w:trPr>
          <w:cantSplit/>
        </w:trPr>
        <w:tc>
          <w:tcPr>
            <w:tcW w:w="882" w:type="dxa"/>
          </w:tcPr>
          <w:p w14:paraId="0E2D088E" w14:textId="009043C7"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70ADDCD7" w14:textId="711DD32B"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 xml:space="preserve">Oldfield B, McGinnis KA, Akgun MK, Crystal S, Fiellin LE, Gaither JR, </w:t>
            </w:r>
            <w:r w:rsidRPr="00450064">
              <w:rPr>
                <w:rFonts w:ascii="Arial" w:hAnsi="Arial" w:cs="Arial"/>
                <w:b/>
                <w:color w:val="000000"/>
                <w:sz w:val="20"/>
                <w:szCs w:val="20"/>
              </w:rPr>
              <w:t>Gordon A</w:t>
            </w:r>
            <w:r w:rsidRPr="00450064">
              <w:rPr>
                <w:rFonts w:ascii="Arial" w:hAnsi="Arial" w:cs="Arial"/>
                <w:color w:val="000000"/>
                <w:sz w:val="20"/>
                <w:szCs w:val="20"/>
              </w:rPr>
              <w:t>, Goulet JL, Korthuis PT, Marshall BD, Williams E, Justice AC, Fiellin DA, Edelman EJ, Kraemer K. Predictors of initiation of and retention of pharmacotherapy for alcohol use disorder in a large U.S. cohort of persons living with and without HIV. Presentation at the 2018 Annual Meeting of the Society of General Internal Medicine.</w:t>
            </w:r>
            <w:r w:rsidR="002A39F9" w:rsidRPr="00450064">
              <w:rPr>
                <w:rFonts w:ascii="Arial" w:hAnsi="Arial" w:cs="Arial"/>
                <w:color w:val="000000"/>
                <w:sz w:val="20"/>
                <w:szCs w:val="20"/>
              </w:rPr>
              <w:t xml:space="preserve"> Denver CO, April 2018.</w:t>
            </w:r>
          </w:p>
        </w:tc>
      </w:tr>
      <w:tr w:rsidR="00F14339" w:rsidRPr="00450064" w14:paraId="22695741" w14:textId="77777777" w:rsidTr="00450064">
        <w:trPr>
          <w:cantSplit/>
        </w:trPr>
        <w:tc>
          <w:tcPr>
            <w:tcW w:w="882" w:type="dxa"/>
          </w:tcPr>
          <w:p w14:paraId="1E78E870" w14:textId="3984CC83"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1F79E595" w14:textId="1FCB2B91"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 xml:space="preserve">Kertesz S, Kim Y, Hoge A, Montgomery AE, Pollio D, Austin E, Gabrielian S, Gelberg L, DeRussy A, </w:t>
            </w:r>
            <w:r w:rsidRPr="00450064">
              <w:rPr>
                <w:rFonts w:ascii="Arial" w:hAnsi="Arial" w:cs="Arial"/>
                <w:b/>
                <w:color w:val="000000"/>
                <w:sz w:val="20"/>
                <w:szCs w:val="20"/>
              </w:rPr>
              <w:t>Gordon A</w:t>
            </w:r>
            <w:r w:rsidRPr="00450064">
              <w:rPr>
                <w:rFonts w:ascii="Arial" w:hAnsi="Arial" w:cs="Arial"/>
                <w:color w:val="000000"/>
                <w:sz w:val="20"/>
                <w:szCs w:val="20"/>
              </w:rPr>
              <w:t xml:space="preserve">, Jones A. Remarkably vulnerable: how homeless Veterans in homeless-specialized primary care clinics compare to homeless and </w:t>
            </w:r>
            <w:proofErr w:type="spellStart"/>
            <w:r w:rsidRPr="00450064">
              <w:rPr>
                <w:rFonts w:ascii="Arial" w:hAnsi="Arial" w:cs="Arial"/>
                <w:color w:val="000000"/>
                <w:sz w:val="20"/>
                <w:szCs w:val="20"/>
              </w:rPr>
              <w:t>nonhomeless</w:t>
            </w:r>
            <w:proofErr w:type="spellEnd"/>
            <w:r w:rsidRPr="00450064">
              <w:rPr>
                <w:rFonts w:ascii="Arial" w:hAnsi="Arial" w:cs="Arial"/>
                <w:color w:val="000000"/>
                <w:sz w:val="20"/>
                <w:szCs w:val="20"/>
              </w:rPr>
              <w:t xml:space="preserve"> Veterans in mainstream primary care. Presentation at the 2018 Annual Meeting of the Society of General Internal Medicine. Denver CO, April 2018.</w:t>
            </w:r>
          </w:p>
        </w:tc>
      </w:tr>
      <w:tr w:rsidR="00F14339" w:rsidRPr="00450064" w14:paraId="71D4E5E4" w14:textId="77777777" w:rsidTr="00450064">
        <w:trPr>
          <w:cantSplit/>
        </w:trPr>
        <w:tc>
          <w:tcPr>
            <w:tcW w:w="882" w:type="dxa"/>
          </w:tcPr>
          <w:p w14:paraId="4511F272" w14:textId="36A67F4E"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5C8EEADC" w14:textId="50532341"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 xml:space="preserve">Marshall BD, Banerjee G, Chang J, Becker W, Barry D, Braden JB, Crystal S, </w:t>
            </w:r>
            <w:r w:rsidRPr="00450064">
              <w:rPr>
                <w:rFonts w:ascii="Arial" w:hAnsi="Arial" w:cs="Arial"/>
                <w:b/>
                <w:color w:val="000000"/>
                <w:sz w:val="20"/>
                <w:szCs w:val="20"/>
              </w:rPr>
              <w:t>Gordon A</w:t>
            </w:r>
            <w:r w:rsidRPr="00450064">
              <w:rPr>
                <w:rFonts w:ascii="Arial" w:hAnsi="Arial" w:cs="Arial"/>
                <w:color w:val="000000"/>
                <w:sz w:val="20"/>
                <w:szCs w:val="20"/>
              </w:rPr>
              <w:t xml:space="preserve">, Gordon KS, Kerns RD, Merlin JS, Oldfield B, Park LS, Rentsch C, Skanderson M, Tate JP, Justice AC, Fiellin DA, Edelman EJ. Trajectories of non-medical use of prescription opioids among people living with HIV. Presentation at the 2018 Annual Meeting of the Society of General Internal Medicine. Denver CO, April 2018. </w:t>
            </w:r>
          </w:p>
        </w:tc>
      </w:tr>
      <w:tr w:rsidR="00F14339" w:rsidRPr="00450064" w14:paraId="317B73A3" w14:textId="77777777" w:rsidTr="00450064">
        <w:trPr>
          <w:cantSplit/>
        </w:trPr>
        <w:tc>
          <w:tcPr>
            <w:tcW w:w="882" w:type="dxa"/>
          </w:tcPr>
          <w:p w14:paraId="167A7C4F" w14:textId="2C6E9DBE"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73FFA575" w14:textId="46ADBAE7"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 xml:space="preserve">Peters CB, Cunningham F, </w:t>
            </w:r>
            <w:r w:rsidRPr="00450064">
              <w:rPr>
                <w:rFonts w:ascii="Arial" w:hAnsi="Arial" w:cs="Arial"/>
                <w:b/>
                <w:color w:val="000000"/>
                <w:sz w:val="20"/>
                <w:szCs w:val="20"/>
              </w:rPr>
              <w:t>Gordon A</w:t>
            </w:r>
            <w:r w:rsidRPr="00450064">
              <w:rPr>
                <w:rFonts w:ascii="Arial" w:hAnsi="Arial" w:cs="Arial"/>
                <w:color w:val="000000"/>
                <w:sz w:val="20"/>
                <w:szCs w:val="20"/>
              </w:rPr>
              <w:t xml:space="preserve">, Yu H, Salone C, Zacher J, Carico R, Leng J, Durley N, Lui W, Lu C, Druhl E, Liu F, Sauer BC. Reference standard development to train natural language processing algorithms to detect problematic buprenorphine-naloxone therapy. Presented as a poster presentation at the Department of Veterans Affairs Pharmacy Benefits Management Clinical Informatics (PBMCI) meeting, Washington DC, </w:t>
            </w:r>
            <w:proofErr w:type="gramStart"/>
            <w:r w:rsidRPr="00450064">
              <w:rPr>
                <w:rFonts w:ascii="Arial" w:hAnsi="Arial" w:cs="Arial"/>
                <w:color w:val="000000"/>
                <w:sz w:val="20"/>
                <w:szCs w:val="20"/>
              </w:rPr>
              <w:t>April,</w:t>
            </w:r>
            <w:proofErr w:type="gramEnd"/>
            <w:r w:rsidRPr="00450064">
              <w:rPr>
                <w:rFonts w:ascii="Arial" w:hAnsi="Arial" w:cs="Arial"/>
                <w:color w:val="000000"/>
                <w:sz w:val="20"/>
                <w:szCs w:val="20"/>
              </w:rPr>
              <w:t xml:space="preserve"> 2018.</w:t>
            </w:r>
          </w:p>
        </w:tc>
      </w:tr>
      <w:tr w:rsidR="00F14339" w:rsidRPr="00450064" w14:paraId="5733FA3C" w14:textId="77777777" w:rsidTr="00450064">
        <w:trPr>
          <w:cantSplit/>
        </w:trPr>
        <w:tc>
          <w:tcPr>
            <w:tcW w:w="882" w:type="dxa"/>
          </w:tcPr>
          <w:p w14:paraId="5D351ABB" w14:textId="2AA643AA"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594F6DCB" w14:textId="5994B02C" w:rsidR="00F14339" w:rsidRPr="00450064" w:rsidRDefault="00F14339" w:rsidP="00A8278E">
            <w:pPr>
              <w:rPr>
                <w:rFonts w:ascii="Arial" w:hAnsi="Arial" w:cs="Arial"/>
                <w:sz w:val="20"/>
                <w:szCs w:val="20"/>
              </w:rPr>
            </w:pPr>
            <w:r w:rsidRPr="00450064">
              <w:rPr>
                <w:rFonts w:ascii="Arial" w:hAnsi="Arial" w:cs="Arial"/>
                <w:color w:val="000000"/>
                <w:sz w:val="20"/>
                <w:szCs w:val="20"/>
              </w:rPr>
              <w:t xml:space="preserve">Jones AL, Hausmann LR, Kertesz S, Suo Y, </w:t>
            </w:r>
            <w:proofErr w:type="spellStart"/>
            <w:r w:rsidRPr="00450064">
              <w:rPr>
                <w:rFonts w:ascii="Arial" w:hAnsi="Arial" w:cs="Arial"/>
                <w:color w:val="000000"/>
                <w:sz w:val="20"/>
                <w:szCs w:val="20"/>
              </w:rPr>
              <w:t>Cashy</w:t>
            </w:r>
            <w:proofErr w:type="spellEnd"/>
            <w:r w:rsidRPr="00450064">
              <w:rPr>
                <w:rFonts w:ascii="Arial" w:hAnsi="Arial" w:cs="Arial"/>
                <w:color w:val="000000"/>
                <w:sz w:val="20"/>
                <w:szCs w:val="20"/>
              </w:rPr>
              <w:t xml:space="preserve"> JC, </w:t>
            </w:r>
            <w:proofErr w:type="spellStart"/>
            <w:r w:rsidRPr="00450064">
              <w:rPr>
                <w:rFonts w:ascii="Arial" w:hAnsi="Arial" w:cs="Arial"/>
                <w:color w:val="000000"/>
                <w:sz w:val="20"/>
                <w:szCs w:val="20"/>
              </w:rPr>
              <w:t>Mor</w:t>
            </w:r>
            <w:proofErr w:type="spellEnd"/>
            <w:r w:rsidRPr="00450064">
              <w:rPr>
                <w:rFonts w:ascii="Arial" w:hAnsi="Arial" w:cs="Arial"/>
                <w:color w:val="000000"/>
                <w:sz w:val="20"/>
                <w:szCs w:val="20"/>
              </w:rPr>
              <w:t xml:space="preserve"> M, Pettey W, Schaefer JH, Gundlapalli A, </w:t>
            </w:r>
            <w:r w:rsidRPr="00450064">
              <w:rPr>
                <w:rFonts w:ascii="Arial" w:hAnsi="Arial" w:cs="Arial"/>
                <w:b/>
                <w:color w:val="000000"/>
                <w:sz w:val="20"/>
                <w:szCs w:val="20"/>
              </w:rPr>
              <w:t>Gordon AJ</w:t>
            </w:r>
            <w:r w:rsidRPr="00450064">
              <w:rPr>
                <w:rFonts w:ascii="Arial" w:hAnsi="Arial" w:cs="Arial"/>
                <w:color w:val="000000"/>
                <w:sz w:val="20"/>
                <w:szCs w:val="20"/>
              </w:rPr>
              <w:t>. Perceptions of Primary Care Services Among Veterans with Opioid Use Disorder in the Veterans Health Administration. Presented for oral presentation at AcademyHealth, Seattle, WA, June 2018.</w:t>
            </w:r>
          </w:p>
        </w:tc>
      </w:tr>
      <w:tr w:rsidR="00F14339" w:rsidRPr="00450064" w14:paraId="2FA19174" w14:textId="77777777" w:rsidTr="00450064">
        <w:trPr>
          <w:cantSplit/>
        </w:trPr>
        <w:tc>
          <w:tcPr>
            <w:tcW w:w="882" w:type="dxa"/>
          </w:tcPr>
          <w:p w14:paraId="75FDDFC3" w14:textId="477E88BB"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277E341A" w14:textId="33EA5657" w:rsidR="00F14339" w:rsidRPr="00450064" w:rsidRDefault="00F14339" w:rsidP="00A8278E">
            <w:pPr>
              <w:rPr>
                <w:rFonts w:ascii="Arial" w:hAnsi="Arial" w:cs="Arial"/>
                <w:sz w:val="20"/>
                <w:szCs w:val="20"/>
              </w:rPr>
            </w:pPr>
            <w:r w:rsidRPr="00450064">
              <w:rPr>
                <w:rFonts w:ascii="Arial" w:hAnsi="Arial" w:cs="Arial"/>
                <w:color w:val="000000"/>
                <w:sz w:val="20"/>
                <w:szCs w:val="20"/>
              </w:rPr>
              <w:t xml:space="preserve">Jones AL, Hausmann LR, Kertesz S, Suo Y, </w:t>
            </w:r>
            <w:proofErr w:type="spellStart"/>
            <w:r w:rsidRPr="00450064">
              <w:rPr>
                <w:rFonts w:ascii="Arial" w:hAnsi="Arial" w:cs="Arial"/>
                <w:color w:val="000000"/>
                <w:sz w:val="20"/>
                <w:szCs w:val="20"/>
              </w:rPr>
              <w:t>Cashy</w:t>
            </w:r>
            <w:proofErr w:type="spellEnd"/>
            <w:r w:rsidRPr="00450064">
              <w:rPr>
                <w:rFonts w:ascii="Arial" w:hAnsi="Arial" w:cs="Arial"/>
                <w:color w:val="000000"/>
                <w:sz w:val="20"/>
                <w:szCs w:val="20"/>
              </w:rPr>
              <w:t xml:space="preserve"> JC, </w:t>
            </w:r>
            <w:proofErr w:type="spellStart"/>
            <w:r w:rsidRPr="00450064">
              <w:rPr>
                <w:rFonts w:ascii="Arial" w:hAnsi="Arial" w:cs="Arial"/>
                <w:color w:val="000000"/>
                <w:sz w:val="20"/>
                <w:szCs w:val="20"/>
              </w:rPr>
              <w:t>Mor</w:t>
            </w:r>
            <w:proofErr w:type="spellEnd"/>
            <w:r w:rsidRPr="00450064">
              <w:rPr>
                <w:rFonts w:ascii="Arial" w:hAnsi="Arial" w:cs="Arial"/>
                <w:color w:val="000000"/>
                <w:sz w:val="20"/>
                <w:szCs w:val="20"/>
              </w:rPr>
              <w:t xml:space="preserve"> M, Pettey W, Schaefer JH, Gundlapalli A, </w:t>
            </w:r>
            <w:r w:rsidRPr="00450064">
              <w:rPr>
                <w:rFonts w:ascii="Arial" w:hAnsi="Arial" w:cs="Arial"/>
                <w:b/>
                <w:color w:val="000000"/>
                <w:sz w:val="20"/>
                <w:szCs w:val="20"/>
              </w:rPr>
              <w:t>Gordon AJ</w:t>
            </w:r>
            <w:r w:rsidRPr="00450064">
              <w:rPr>
                <w:rFonts w:ascii="Arial" w:hAnsi="Arial" w:cs="Arial"/>
                <w:color w:val="000000"/>
                <w:sz w:val="20"/>
                <w:szCs w:val="20"/>
              </w:rPr>
              <w:t>.</w:t>
            </w:r>
            <w:r w:rsidRPr="00450064">
              <w:rPr>
                <w:rStyle w:val="apple-converted-space"/>
                <w:rFonts w:ascii="Arial" w:hAnsi="Arial" w:cs="Arial"/>
                <w:color w:val="000000"/>
                <w:sz w:val="20"/>
                <w:szCs w:val="20"/>
              </w:rPr>
              <w:t> </w:t>
            </w:r>
            <w:r w:rsidRPr="00450064">
              <w:rPr>
                <w:rFonts w:ascii="Arial" w:hAnsi="Arial" w:cs="Arial"/>
                <w:iCs/>
                <w:color w:val="000000"/>
                <w:sz w:val="20"/>
                <w:szCs w:val="20"/>
              </w:rPr>
              <w:t>Homeless Veterans Assigned to Tailored Primary Care Teams Report More Positive Experiences with Care</w:t>
            </w:r>
            <w:r w:rsidRPr="00450064">
              <w:rPr>
                <w:rFonts w:ascii="Arial" w:hAnsi="Arial" w:cs="Arial"/>
                <w:color w:val="000000"/>
                <w:sz w:val="20"/>
                <w:szCs w:val="20"/>
              </w:rPr>
              <w:t>. Presented as a poster presentation at AcademyHealth Annual Research Meeting, Seattle, WA, June 2018.</w:t>
            </w:r>
          </w:p>
        </w:tc>
      </w:tr>
      <w:tr w:rsidR="00F14339" w:rsidRPr="00450064" w14:paraId="624174A8" w14:textId="77777777" w:rsidTr="00450064">
        <w:trPr>
          <w:cantSplit/>
        </w:trPr>
        <w:tc>
          <w:tcPr>
            <w:tcW w:w="882" w:type="dxa"/>
          </w:tcPr>
          <w:p w14:paraId="64029678" w14:textId="5C503BB5"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5253571A" w14:textId="7865024A" w:rsidR="00F14339" w:rsidRPr="00450064" w:rsidRDefault="00F14339" w:rsidP="00A8278E">
            <w:pPr>
              <w:rPr>
                <w:rFonts w:ascii="Arial" w:hAnsi="Arial" w:cs="Arial"/>
                <w:sz w:val="20"/>
                <w:szCs w:val="20"/>
              </w:rPr>
            </w:pPr>
            <w:r w:rsidRPr="00450064">
              <w:rPr>
                <w:rFonts w:ascii="Arial" w:hAnsi="Arial" w:cs="Arial"/>
                <w:color w:val="000000"/>
                <w:sz w:val="20"/>
                <w:szCs w:val="20"/>
              </w:rPr>
              <w:t xml:space="preserve">Jones AL, Hausmann LR, Kertesz S, Suo Y, </w:t>
            </w:r>
            <w:proofErr w:type="spellStart"/>
            <w:r w:rsidRPr="00450064">
              <w:rPr>
                <w:rFonts w:ascii="Arial" w:hAnsi="Arial" w:cs="Arial"/>
                <w:color w:val="000000"/>
                <w:sz w:val="20"/>
                <w:szCs w:val="20"/>
              </w:rPr>
              <w:t>Cashy</w:t>
            </w:r>
            <w:proofErr w:type="spellEnd"/>
            <w:r w:rsidRPr="00450064">
              <w:rPr>
                <w:rFonts w:ascii="Arial" w:hAnsi="Arial" w:cs="Arial"/>
                <w:color w:val="000000"/>
                <w:sz w:val="20"/>
                <w:szCs w:val="20"/>
              </w:rPr>
              <w:t xml:space="preserve"> JC, </w:t>
            </w:r>
            <w:proofErr w:type="spellStart"/>
            <w:r w:rsidRPr="00450064">
              <w:rPr>
                <w:rFonts w:ascii="Arial" w:hAnsi="Arial" w:cs="Arial"/>
                <w:color w:val="000000"/>
                <w:sz w:val="20"/>
                <w:szCs w:val="20"/>
              </w:rPr>
              <w:t>Mor</w:t>
            </w:r>
            <w:proofErr w:type="spellEnd"/>
            <w:r w:rsidRPr="00450064">
              <w:rPr>
                <w:rFonts w:ascii="Arial" w:hAnsi="Arial" w:cs="Arial"/>
                <w:color w:val="000000"/>
                <w:sz w:val="20"/>
                <w:szCs w:val="20"/>
              </w:rPr>
              <w:t xml:space="preserve"> M, Pettey W, Schaefer JH, Gundlapalli A, </w:t>
            </w:r>
            <w:r w:rsidRPr="00450064">
              <w:rPr>
                <w:rFonts w:ascii="Arial" w:hAnsi="Arial" w:cs="Arial"/>
                <w:b/>
                <w:color w:val="000000"/>
                <w:sz w:val="20"/>
                <w:szCs w:val="20"/>
              </w:rPr>
              <w:t>Gordon AJ</w:t>
            </w:r>
            <w:r w:rsidRPr="00450064">
              <w:rPr>
                <w:rFonts w:ascii="Arial" w:hAnsi="Arial" w:cs="Arial"/>
                <w:color w:val="000000"/>
                <w:sz w:val="20"/>
                <w:szCs w:val="20"/>
              </w:rPr>
              <w:t>.</w:t>
            </w:r>
            <w:r w:rsidRPr="00450064">
              <w:rPr>
                <w:rStyle w:val="apple-converted-space"/>
                <w:rFonts w:ascii="Arial" w:hAnsi="Arial" w:cs="Arial"/>
                <w:color w:val="000000"/>
                <w:sz w:val="20"/>
                <w:szCs w:val="20"/>
              </w:rPr>
              <w:t> </w:t>
            </w:r>
            <w:r w:rsidRPr="00450064">
              <w:rPr>
                <w:rFonts w:ascii="Arial" w:hAnsi="Arial" w:cs="Arial"/>
                <w:iCs/>
                <w:color w:val="000000"/>
                <w:sz w:val="20"/>
                <w:szCs w:val="20"/>
              </w:rPr>
              <w:t>Tailoring Care Reduces Differences in Healthcare Experiences between Homeless and Non-Homeless Patients in the Veterans Health Administration</w:t>
            </w:r>
            <w:r w:rsidRPr="00450064">
              <w:rPr>
                <w:rFonts w:ascii="Arial" w:hAnsi="Arial" w:cs="Arial"/>
                <w:color w:val="000000"/>
                <w:sz w:val="20"/>
                <w:szCs w:val="20"/>
              </w:rPr>
              <w:t xml:space="preserve">. Presented as a poster presentation at AcademyHealth Annual Research Meeting, Seattle, WA, June 2018. </w:t>
            </w:r>
          </w:p>
        </w:tc>
      </w:tr>
      <w:tr w:rsidR="00F14339" w:rsidRPr="00450064" w14:paraId="5F7587ED" w14:textId="77777777" w:rsidTr="00450064">
        <w:trPr>
          <w:cantSplit/>
        </w:trPr>
        <w:tc>
          <w:tcPr>
            <w:tcW w:w="882" w:type="dxa"/>
          </w:tcPr>
          <w:p w14:paraId="7C1EE3C4" w14:textId="0D0F7D6D"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4814C279" w14:textId="5BA14071" w:rsidR="00F14339" w:rsidRPr="00450064" w:rsidRDefault="00F14339" w:rsidP="00A8278E">
            <w:pPr>
              <w:rPr>
                <w:rFonts w:ascii="Arial" w:hAnsi="Arial" w:cs="Arial"/>
                <w:sz w:val="20"/>
                <w:szCs w:val="20"/>
              </w:rPr>
            </w:pPr>
            <w:r w:rsidRPr="00450064">
              <w:rPr>
                <w:rFonts w:ascii="Arial" w:hAnsi="Arial" w:cs="Arial"/>
                <w:color w:val="000000"/>
                <w:sz w:val="20"/>
                <w:szCs w:val="20"/>
              </w:rPr>
              <w:t xml:space="preserve">Jones AL, Hausmann LR, Kertesz S, Suo Y, </w:t>
            </w:r>
            <w:proofErr w:type="spellStart"/>
            <w:r w:rsidRPr="00450064">
              <w:rPr>
                <w:rFonts w:ascii="Arial" w:hAnsi="Arial" w:cs="Arial"/>
                <w:color w:val="000000"/>
                <w:sz w:val="20"/>
                <w:szCs w:val="20"/>
              </w:rPr>
              <w:t>Cashy</w:t>
            </w:r>
            <w:proofErr w:type="spellEnd"/>
            <w:r w:rsidRPr="00450064">
              <w:rPr>
                <w:rFonts w:ascii="Arial" w:hAnsi="Arial" w:cs="Arial"/>
                <w:color w:val="000000"/>
                <w:sz w:val="20"/>
                <w:szCs w:val="20"/>
              </w:rPr>
              <w:t xml:space="preserve"> JC, </w:t>
            </w:r>
            <w:proofErr w:type="spellStart"/>
            <w:r w:rsidRPr="00450064">
              <w:rPr>
                <w:rFonts w:ascii="Arial" w:hAnsi="Arial" w:cs="Arial"/>
                <w:color w:val="000000"/>
                <w:sz w:val="20"/>
                <w:szCs w:val="20"/>
              </w:rPr>
              <w:t>Mor</w:t>
            </w:r>
            <w:proofErr w:type="spellEnd"/>
            <w:r w:rsidRPr="00450064">
              <w:rPr>
                <w:rFonts w:ascii="Arial" w:hAnsi="Arial" w:cs="Arial"/>
                <w:color w:val="000000"/>
                <w:sz w:val="20"/>
                <w:szCs w:val="20"/>
              </w:rPr>
              <w:t xml:space="preserve"> M, Pettey W, Schaefer JH, Gundlapalli A, </w:t>
            </w:r>
            <w:r w:rsidRPr="00450064">
              <w:rPr>
                <w:rFonts w:ascii="Arial" w:hAnsi="Arial" w:cs="Arial"/>
                <w:b/>
                <w:color w:val="000000"/>
                <w:sz w:val="20"/>
                <w:szCs w:val="20"/>
              </w:rPr>
              <w:t>Gordon AJ</w:t>
            </w:r>
            <w:r w:rsidRPr="00450064">
              <w:rPr>
                <w:rFonts w:ascii="Arial" w:hAnsi="Arial" w:cs="Arial"/>
                <w:color w:val="000000"/>
                <w:sz w:val="20"/>
                <w:szCs w:val="20"/>
              </w:rPr>
              <w:t>.  </w:t>
            </w:r>
            <w:r w:rsidRPr="00450064">
              <w:rPr>
                <w:rFonts w:ascii="Arial" w:hAnsi="Arial" w:cs="Arial"/>
                <w:iCs/>
                <w:color w:val="000000"/>
                <w:sz w:val="20"/>
                <w:szCs w:val="20"/>
              </w:rPr>
              <w:t>Perceptions of Primary Care Services Among Veterans with Opioid Use Disorder in the Veterans Health Administration</w:t>
            </w:r>
            <w:r w:rsidRPr="00450064">
              <w:rPr>
                <w:rFonts w:ascii="Arial" w:hAnsi="Arial" w:cs="Arial"/>
                <w:color w:val="000000"/>
                <w:sz w:val="20"/>
                <w:szCs w:val="20"/>
              </w:rPr>
              <w:t>. Presented as a poster presentation at the College on Problems of Drug Dependence Annual Scientific Meeting, San Diego, CA, June 2018.</w:t>
            </w:r>
          </w:p>
        </w:tc>
      </w:tr>
      <w:tr w:rsidR="00F14339" w:rsidRPr="00450064" w14:paraId="0E903847" w14:textId="77777777" w:rsidTr="00450064">
        <w:trPr>
          <w:cantSplit/>
        </w:trPr>
        <w:tc>
          <w:tcPr>
            <w:tcW w:w="882" w:type="dxa"/>
          </w:tcPr>
          <w:p w14:paraId="372DFBBA" w14:textId="264B7CF1"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7A1EE6FC" w14:textId="137B736B"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 xml:space="preserve">Gabrielian S, Kim Y, deRussy A, Gelberg L, Montgomery AE, </w:t>
            </w:r>
            <w:r w:rsidRPr="00450064">
              <w:rPr>
                <w:rFonts w:ascii="Arial" w:hAnsi="Arial" w:cs="Arial"/>
                <w:b/>
                <w:color w:val="000000"/>
                <w:sz w:val="20"/>
                <w:szCs w:val="20"/>
              </w:rPr>
              <w:t>Gordon A</w:t>
            </w:r>
            <w:r w:rsidRPr="00450064">
              <w:rPr>
                <w:rFonts w:ascii="Arial" w:hAnsi="Arial" w:cs="Arial"/>
                <w:color w:val="000000"/>
                <w:sz w:val="20"/>
                <w:szCs w:val="20"/>
              </w:rPr>
              <w:t xml:space="preserve">, Hoge A, Holmes SK, Pollio D, Austin, Jones AL. Remarkably Vulnerable: Comparing Homeless Veterans who use </w:t>
            </w:r>
            <w:proofErr w:type="gramStart"/>
            <w:r w:rsidRPr="00450064">
              <w:rPr>
                <w:rFonts w:ascii="Arial" w:hAnsi="Arial" w:cs="Arial"/>
                <w:color w:val="000000"/>
                <w:sz w:val="20"/>
                <w:szCs w:val="20"/>
              </w:rPr>
              <w:t>Homeless-Specialized</w:t>
            </w:r>
            <w:proofErr w:type="gramEnd"/>
            <w:r w:rsidRPr="00450064">
              <w:rPr>
                <w:rFonts w:ascii="Arial" w:hAnsi="Arial" w:cs="Arial"/>
                <w:color w:val="000000"/>
                <w:sz w:val="20"/>
                <w:szCs w:val="20"/>
              </w:rPr>
              <w:t xml:space="preserve"> vs. Mainstream Primary Care. Accepted as a poster presentation at the 2018 IPS: The Mental Health Services Conference, Chicago, KL, October 2018.</w:t>
            </w:r>
          </w:p>
        </w:tc>
      </w:tr>
      <w:tr w:rsidR="00F14339" w:rsidRPr="00450064" w14:paraId="74A6804A" w14:textId="77777777" w:rsidTr="00450064">
        <w:trPr>
          <w:cantSplit/>
        </w:trPr>
        <w:tc>
          <w:tcPr>
            <w:tcW w:w="882" w:type="dxa"/>
          </w:tcPr>
          <w:p w14:paraId="530ECC0C" w14:textId="3904E1D3"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79B6CB69" w14:textId="310E734B"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 xml:space="preserve">Valenstein-Mah H, Hagedorn HJ, Kay CL, </w:t>
            </w:r>
            <w:r w:rsidRPr="00450064">
              <w:rPr>
                <w:rFonts w:ascii="Arial" w:hAnsi="Arial" w:cs="Arial"/>
                <w:b/>
                <w:color w:val="000000"/>
                <w:sz w:val="20"/>
                <w:szCs w:val="20"/>
              </w:rPr>
              <w:t>Gordon AJ</w:t>
            </w:r>
            <w:r w:rsidRPr="00450064">
              <w:rPr>
                <w:rFonts w:ascii="Arial" w:hAnsi="Arial" w:cs="Arial"/>
                <w:color w:val="000000"/>
                <w:sz w:val="20"/>
                <w:szCs w:val="20"/>
              </w:rPr>
              <w:t xml:space="preserve">. </w:t>
            </w:r>
            <w:proofErr w:type="spellStart"/>
            <w:r w:rsidRPr="00450064">
              <w:rPr>
                <w:rFonts w:ascii="Arial" w:hAnsi="Arial" w:cs="Arial"/>
                <w:color w:val="000000"/>
                <w:sz w:val="20"/>
                <w:szCs w:val="20"/>
              </w:rPr>
              <w:t>Burpenorphine</w:t>
            </w:r>
            <w:proofErr w:type="spellEnd"/>
            <w:r w:rsidRPr="00450064">
              <w:rPr>
                <w:rFonts w:ascii="Arial" w:hAnsi="Arial" w:cs="Arial"/>
                <w:color w:val="000000"/>
                <w:sz w:val="20"/>
                <w:szCs w:val="20"/>
              </w:rPr>
              <w:t xml:space="preserve"> treatment for opioid use disorders within the Veterans Health Administration. Oral presentation at the annual conference of the Addictions Health Services Research, Savanna, GA, October 2018.</w:t>
            </w:r>
          </w:p>
        </w:tc>
      </w:tr>
      <w:tr w:rsidR="00F14339" w:rsidRPr="00450064" w14:paraId="51EE7154" w14:textId="77777777" w:rsidTr="00450064">
        <w:trPr>
          <w:cantSplit/>
        </w:trPr>
        <w:tc>
          <w:tcPr>
            <w:tcW w:w="882" w:type="dxa"/>
          </w:tcPr>
          <w:p w14:paraId="1866A5F3" w14:textId="0B581EF1"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34F9102D" w14:textId="5D0B6769"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 xml:space="preserve">Kraemer KL, McGinnis KA, Edelman EJ, </w:t>
            </w:r>
            <w:r w:rsidRPr="00450064">
              <w:rPr>
                <w:rFonts w:ascii="Arial" w:hAnsi="Arial" w:cs="Arial"/>
                <w:b/>
                <w:color w:val="000000"/>
                <w:sz w:val="20"/>
                <w:szCs w:val="20"/>
              </w:rPr>
              <w:t>Gordon AJ</w:t>
            </w:r>
            <w:r w:rsidRPr="00450064">
              <w:rPr>
                <w:rFonts w:ascii="Arial" w:hAnsi="Arial" w:cs="Arial"/>
                <w:color w:val="000000"/>
                <w:sz w:val="20"/>
                <w:szCs w:val="20"/>
              </w:rPr>
              <w:t>, Korthuis PT, Oldfield B, Skanderson M, Williams EC, Wyse J, Bryant K, Fiellin D. Increased intensity of behavioral treatment for alcohol use disorder is associated with improved virologic control in persons with HIV. Poster presentation at the annual conference of the Addictions Health Services Research, Savanna, GA, October 2018.</w:t>
            </w:r>
          </w:p>
        </w:tc>
      </w:tr>
      <w:tr w:rsidR="00F14339" w:rsidRPr="00450064" w14:paraId="7673F5D9" w14:textId="77777777" w:rsidTr="00450064">
        <w:trPr>
          <w:cantSplit/>
        </w:trPr>
        <w:tc>
          <w:tcPr>
            <w:tcW w:w="882" w:type="dxa"/>
          </w:tcPr>
          <w:p w14:paraId="7DCB85EE" w14:textId="4EA7BB5F"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03DDFE5D" w14:textId="7F6688D0"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 xml:space="preserve">Pringle J, DiDomenico E, Warwick J, Cole ES, </w:t>
            </w:r>
            <w:r w:rsidRPr="00450064">
              <w:rPr>
                <w:rFonts w:ascii="Arial" w:hAnsi="Arial" w:cs="Arial"/>
                <w:b/>
                <w:color w:val="000000"/>
                <w:sz w:val="20"/>
                <w:szCs w:val="20"/>
              </w:rPr>
              <w:t>Gordon A</w:t>
            </w:r>
            <w:r w:rsidRPr="00450064">
              <w:rPr>
                <w:rFonts w:ascii="Arial" w:hAnsi="Arial" w:cs="Arial"/>
                <w:color w:val="000000"/>
                <w:sz w:val="20"/>
                <w:szCs w:val="20"/>
              </w:rPr>
              <w:t>, Donohue JM, Cochran G, Gellad WF, Kmiec J, Kelley D. The implementation of project rural access to MAT in Pennsylvania (RAMP: identified facilitators and barriers to MAT adoption among rural primacy are providers. Poster presentation at the annual conference of the Addictions Health Services Research, Savanna, GA, October 2018.</w:t>
            </w:r>
          </w:p>
        </w:tc>
      </w:tr>
      <w:tr w:rsidR="00F14339" w:rsidRPr="00450064" w14:paraId="59EE1FD3" w14:textId="77777777" w:rsidTr="00450064">
        <w:trPr>
          <w:cantSplit/>
        </w:trPr>
        <w:tc>
          <w:tcPr>
            <w:tcW w:w="882" w:type="dxa"/>
          </w:tcPr>
          <w:p w14:paraId="3390B7E6" w14:textId="13CC11B8"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51EBB0E5" w14:textId="6C86CA0A"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 xml:space="preserve">Cole ES, DiDomenico E, Cochran G, </w:t>
            </w:r>
            <w:r w:rsidRPr="00450064">
              <w:rPr>
                <w:rFonts w:ascii="Arial" w:hAnsi="Arial" w:cs="Arial"/>
                <w:b/>
                <w:color w:val="000000"/>
                <w:sz w:val="20"/>
                <w:szCs w:val="20"/>
              </w:rPr>
              <w:t>Gordon A</w:t>
            </w:r>
            <w:r w:rsidRPr="00450064">
              <w:rPr>
                <w:rFonts w:ascii="Arial" w:hAnsi="Arial" w:cs="Arial"/>
                <w:color w:val="000000"/>
                <w:sz w:val="20"/>
                <w:szCs w:val="20"/>
              </w:rPr>
              <w:t>, Gellad WF, Pringle J, Warwick J, Chang J, Kim JY, Kelley D, Donohue JM. The role of primary care in improving access to medication-assisted treatment for rural Medicaid enrollees with opioid use disorder. Poster presentation at the annual conference of the Addictions Health Services Research, Savanna, GA, October 2018.</w:t>
            </w:r>
          </w:p>
        </w:tc>
      </w:tr>
      <w:tr w:rsidR="00F14339" w:rsidRPr="00450064" w14:paraId="32800287" w14:textId="77777777" w:rsidTr="00450064">
        <w:trPr>
          <w:cantSplit/>
        </w:trPr>
        <w:tc>
          <w:tcPr>
            <w:tcW w:w="882" w:type="dxa"/>
          </w:tcPr>
          <w:p w14:paraId="633E2609" w14:textId="16D06A08"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62460022" w14:textId="344966F3"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 xml:space="preserve">DiDomenico E, Kelley D, Cochran G, Warwick, J, Cole ES, </w:t>
            </w:r>
            <w:r w:rsidRPr="00450064">
              <w:rPr>
                <w:rFonts w:ascii="Arial" w:hAnsi="Arial" w:cs="Arial"/>
                <w:b/>
                <w:color w:val="000000"/>
                <w:sz w:val="20"/>
                <w:szCs w:val="20"/>
              </w:rPr>
              <w:t>Gordon A</w:t>
            </w:r>
            <w:r w:rsidRPr="00450064">
              <w:rPr>
                <w:rFonts w:ascii="Arial" w:hAnsi="Arial" w:cs="Arial"/>
                <w:color w:val="000000"/>
                <w:sz w:val="20"/>
                <w:szCs w:val="20"/>
              </w:rPr>
              <w:t>, Donohue JM, Kmiec J, Gellad WF, Pringle J. Project rural access to MAT in Pennsylvania (RAMP): a protocol for facilitating MAT adoption among rural primary care providers. Poster presentation at the annual conference of the Addictions Health Services Research, Savanna, GA, October 2018.</w:t>
            </w:r>
          </w:p>
        </w:tc>
      </w:tr>
      <w:tr w:rsidR="00F14339" w:rsidRPr="00450064" w14:paraId="1F66A24F" w14:textId="77777777" w:rsidTr="00450064">
        <w:trPr>
          <w:cantSplit/>
        </w:trPr>
        <w:tc>
          <w:tcPr>
            <w:tcW w:w="882" w:type="dxa"/>
          </w:tcPr>
          <w:p w14:paraId="66BF9FDF" w14:textId="5480727F"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60650B12" w14:textId="47171424" w:rsidR="00F14339" w:rsidRPr="00450064" w:rsidRDefault="00F14339" w:rsidP="00A8278E">
            <w:pPr>
              <w:rPr>
                <w:rFonts w:ascii="Arial" w:hAnsi="Arial" w:cs="Arial"/>
                <w:color w:val="000000"/>
                <w:sz w:val="20"/>
                <w:szCs w:val="20"/>
              </w:rPr>
            </w:pPr>
            <w:r w:rsidRPr="00450064">
              <w:rPr>
                <w:rFonts w:ascii="Arial" w:hAnsi="Arial" w:cs="Arial"/>
                <w:color w:val="000000"/>
                <w:sz w:val="20"/>
                <w:szCs w:val="20"/>
              </w:rPr>
              <w:t>Lo-</w:t>
            </w:r>
            <w:proofErr w:type="spellStart"/>
            <w:r w:rsidRPr="00450064">
              <w:rPr>
                <w:rFonts w:ascii="Arial" w:hAnsi="Arial" w:cs="Arial"/>
                <w:color w:val="000000"/>
                <w:sz w:val="20"/>
                <w:szCs w:val="20"/>
              </w:rPr>
              <w:t>Ciganic</w:t>
            </w:r>
            <w:proofErr w:type="spellEnd"/>
            <w:r w:rsidRPr="00450064">
              <w:rPr>
                <w:rFonts w:ascii="Arial" w:hAnsi="Arial" w:cs="Arial"/>
                <w:color w:val="000000"/>
                <w:sz w:val="20"/>
                <w:szCs w:val="20"/>
              </w:rPr>
              <w:t xml:space="preserve"> WJ, </w:t>
            </w:r>
            <w:proofErr w:type="spellStart"/>
            <w:r w:rsidRPr="00450064">
              <w:rPr>
                <w:rFonts w:ascii="Arial" w:hAnsi="Arial" w:cs="Arial"/>
                <w:color w:val="000000"/>
                <w:sz w:val="20"/>
                <w:szCs w:val="20"/>
              </w:rPr>
              <w:t>Kwoh</w:t>
            </w:r>
            <w:proofErr w:type="spellEnd"/>
            <w:r w:rsidRPr="00450064">
              <w:rPr>
                <w:rFonts w:ascii="Arial" w:hAnsi="Arial" w:cs="Arial"/>
                <w:color w:val="000000"/>
                <w:sz w:val="20"/>
                <w:szCs w:val="20"/>
              </w:rPr>
              <w:t xml:space="preserve"> CK, Huang J, Zhang HH, Donohue JM, </w:t>
            </w:r>
            <w:r w:rsidRPr="00450064">
              <w:rPr>
                <w:rFonts w:ascii="Arial" w:hAnsi="Arial" w:cs="Arial"/>
                <w:b/>
                <w:color w:val="000000"/>
                <w:sz w:val="20"/>
                <w:szCs w:val="20"/>
              </w:rPr>
              <w:t>Gordon AJ</w:t>
            </w:r>
            <w:r w:rsidRPr="00450064">
              <w:rPr>
                <w:rFonts w:ascii="Arial" w:hAnsi="Arial" w:cs="Arial"/>
                <w:color w:val="000000"/>
                <w:sz w:val="20"/>
                <w:szCs w:val="20"/>
              </w:rPr>
              <w:t xml:space="preserve">, Malone DC, Cochran J, Gellad WF. Using machine learning to predict risk of opioid overdose in fee-for-service </w:t>
            </w:r>
            <w:proofErr w:type="spellStart"/>
            <w:r w:rsidRPr="00450064">
              <w:rPr>
                <w:rFonts w:ascii="Arial" w:hAnsi="Arial" w:cs="Arial"/>
                <w:color w:val="000000"/>
                <w:sz w:val="20"/>
                <w:szCs w:val="20"/>
              </w:rPr>
              <w:t>medicare</w:t>
            </w:r>
            <w:proofErr w:type="spellEnd"/>
            <w:r w:rsidRPr="00450064">
              <w:rPr>
                <w:rFonts w:ascii="Arial" w:hAnsi="Arial" w:cs="Arial"/>
                <w:color w:val="000000"/>
                <w:sz w:val="20"/>
                <w:szCs w:val="20"/>
              </w:rPr>
              <w:t>. Oral presentation at the annual conference of the Addictions Health Services Research, Savanna, GA, October 2018.</w:t>
            </w:r>
          </w:p>
        </w:tc>
      </w:tr>
      <w:tr w:rsidR="00F14339" w:rsidRPr="00450064" w14:paraId="5B2F6EE5" w14:textId="77777777" w:rsidTr="00450064">
        <w:trPr>
          <w:cantSplit/>
        </w:trPr>
        <w:tc>
          <w:tcPr>
            <w:tcW w:w="882" w:type="dxa"/>
          </w:tcPr>
          <w:p w14:paraId="2F8BB80C" w14:textId="5EB557D0" w:rsidR="00F14339" w:rsidRPr="00450064" w:rsidRDefault="00F14339" w:rsidP="00A8278E">
            <w:pPr>
              <w:pStyle w:val="ListParagraph"/>
              <w:numPr>
                <w:ilvl w:val="0"/>
                <w:numId w:val="41"/>
              </w:numPr>
              <w:contextualSpacing w:val="0"/>
              <w:rPr>
                <w:rFonts w:ascii="Arial" w:hAnsi="Arial" w:cs="Arial"/>
                <w:sz w:val="20"/>
              </w:rPr>
            </w:pPr>
          </w:p>
        </w:tc>
        <w:tc>
          <w:tcPr>
            <w:tcW w:w="8910" w:type="dxa"/>
          </w:tcPr>
          <w:p w14:paraId="1E2060D4" w14:textId="0B765AA0" w:rsidR="00F14339" w:rsidRPr="00450064" w:rsidRDefault="00F14339" w:rsidP="00A8278E">
            <w:pPr>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xml:space="preserve">, Brayer P, Cole E, Warwick J, for the Project RAMP Team. Overcoming barriers to implementing medication treatment for opioid use disorder in family medicine practices. Oral presentation at the 2018 Family Medicine Education Consortium’s Annual Meeting. Rye Brook, NY, </w:t>
            </w:r>
            <w:proofErr w:type="gramStart"/>
            <w:r w:rsidRPr="00450064">
              <w:rPr>
                <w:rFonts w:ascii="Arial" w:hAnsi="Arial" w:cs="Arial"/>
                <w:color w:val="000000"/>
                <w:sz w:val="20"/>
                <w:szCs w:val="20"/>
              </w:rPr>
              <w:t>November,</w:t>
            </w:r>
            <w:proofErr w:type="gramEnd"/>
            <w:r w:rsidRPr="00450064">
              <w:rPr>
                <w:rFonts w:ascii="Arial" w:hAnsi="Arial" w:cs="Arial"/>
                <w:color w:val="000000"/>
                <w:sz w:val="20"/>
                <w:szCs w:val="20"/>
              </w:rPr>
              <w:t xml:space="preserve"> 2018.</w:t>
            </w:r>
          </w:p>
        </w:tc>
      </w:tr>
      <w:tr w:rsidR="00FC185D" w:rsidRPr="00450064" w14:paraId="74043F9C" w14:textId="77777777" w:rsidTr="00450064">
        <w:trPr>
          <w:cantSplit/>
        </w:trPr>
        <w:tc>
          <w:tcPr>
            <w:tcW w:w="882" w:type="dxa"/>
          </w:tcPr>
          <w:p w14:paraId="170454BB" w14:textId="6DF6B30E" w:rsidR="00FC185D" w:rsidRPr="00450064" w:rsidRDefault="00FC185D" w:rsidP="00A8278E">
            <w:pPr>
              <w:pStyle w:val="ListParagraph"/>
              <w:numPr>
                <w:ilvl w:val="0"/>
                <w:numId w:val="41"/>
              </w:numPr>
              <w:contextualSpacing w:val="0"/>
              <w:rPr>
                <w:rFonts w:ascii="Arial" w:hAnsi="Arial" w:cs="Arial"/>
                <w:sz w:val="20"/>
              </w:rPr>
            </w:pPr>
          </w:p>
        </w:tc>
        <w:tc>
          <w:tcPr>
            <w:tcW w:w="8910" w:type="dxa"/>
          </w:tcPr>
          <w:p w14:paraId="1C333851" w14:textId="6F25C6C6" w:rsidR="00FC185D" w:rsidRPr="00450064" w:rsidRDefault="00FC185D" w:rsidP="00A8278E">
            <w:pPr>
              <w:rPr>
                <w:rFonts w:ascii="Arial" w:hAnsi="Arial" w:cs="Arial"/>
                <w:b/>
                <w:color w:val="000000"/>
                <w:sz w:val="20"/>
                <w:szCs w:val="20"/>
              </w:rPr>
            </w:pPr>
            <w:r w:rsidRPr="00450064">
              <w:rPr>
                <w:rFonts w:ascii="Arial" w:hAnsi="Arial" w:cs="Arial"/>
                <w:color w:val="000000"/>
                <w:sz w:val="20"/>
                <w:szCs w:val="20"/>
              </w:rPr>
              <w:t xml:space="preserve">Kertesz S, DeRussy A, Montgomery AE, Hoge A, Holmes S, </w:t>
            </w:r>
            <w:r w:rsidRPr="00450064">
              <w:rPr>
                <w:rFonts w:ascii="Arial" w:hAnsi="Arial" w:cs="Arial"/>
                <w:b/>
                <w:color w:val="000000"/>
                <w:sz w:val="20"/>
                <w:szCs w:val="20"/>
              </w:rPr>
              <w:t>Gordon A</w:t>
            </w:r>
            <w:r w:rsidRPr="00450064">
              <w:rPr>
                <w:rFonts w:ascii="Arial" w:hAnsi="Arial" w:cs="Arial"/>
                <w:color w:val="000000"/>
                <w:sz w:val="20"/>
                <w:szCs w:val="20"/>
              </w:rPr>
              <w:t xml:space="preserve">, Austin E, Pollio D, Gabrielian S, Gelberg L, Riggs K. Overdose events in homeless-experienced Veterans: a common event in new survey data. Presentation at the 2019 Annual Meeting of the Association for Multidisciplinary Education and </w:t>
            </w:r>
            <w:proofErr w:type="spellStart"/>
            <w:r w:rsidRPr="00450064">
              <w:rPr>
                <w:rFonts w:ascii="Arial" w:hAnsi="Arial" w:cs="Arial"/>
                <w:color w:val="000000"/>
                <w:sz w:val="20"/>
                <w:szCs w:val="20"/>
              </w:rPr>
              <w:t>Rsearch</w:t>
            </w:r>
            <w:proofErr w:type="spellEnd"/>
            <w:r w:rsidRPr="00450064">
              <w:rPr>
                <w:rFonts w:ascii="Arial" w:hAnsi="Arial" w:cs="Arial"/>
                <w:color w:val="000000"/>
                <w:sz w:val="20"/>
                <w:szCs w:val="20"/>
              </w:rPr>
              <w:t xml:space="preserve"> in Substance Use and Addiction (AMERSA), November 2018.</w:t>
            </w:r>
          </w:p>
        </w:tc>
      </w:tr>
      <w:tr w:rsidR="00FC185D" w:rsidRPr="00450064" w14:paraId="4E0D1B88" w14:textId="77777777" w:rsidTr="00450064">
        <w:trPr>
          <w:cantSplit/>
        </w:trPr>
        <w:tc>
          <w:tcPr>
            <w:tcW w:w="882" w:type="dxa"/>
          </w:tcPr>
          <w:p w14:paraId="54CE2B30" w14:textId="2C4020E4" w:rsidR="00FC185D" w:rsidRPr="00450064" w:rsidRDefault="00FC185D" w:rsidP="00A8278E">
            <w:pPr>
              <w:pStyle w:val="ListParagraph"/>
              <w:numPr>
                <w:ilvl w:val="0"/>
                <w:numId w:val="41"/>
              </w:numPr>
              <w:contextualSpacing w:val="0"/>
              <w:rPr>
                <w:rFonts w:ascii="Arial" w:hAnsi="Arial" w:cs="Arial"/>
                <w:sz w:val="20"/>
              </w:rPr>
            </w:pPr>
          </w:p>
        </w:tc>
        <w:tc>
          <w:tcPr>
            <w:tcW w:w="8910" w:type="dxa"/>
          </w:tcPr>
          <w:p w14:paraId="045BBA77" w14:textId="174792CB" w:rsidR="00FC185D" w:rsidRPr="00450064" w:rsidRDefault="00FC185D" w:rsidP="00A8278E">
            <w:pPr>
              <w:rPr>
                <w:rFonts w:ascii="Arial" w:hAnsi="Arial" w:cs="Arial"/>
                <w:color w:val="000000"/>
                <w:sz w:val="20"/>
                <w:szCs w:val="20"/>
              </w:rPr>
            </w:pPr>
            <w:r w:rsidRPr="00450064">
              <w:rPr>
                <w:rFonts w:ascii="Arial" w:hAnsi="Arial" w:cs="Arial"/>
                <w:color w:val="000000"/>
                <w:sz w:val="20"/>
                <w:szCs w:val="20"/>
              </w:rPr>
              <w:t xml:space="preserve">Hoge A, DeRussy A, Montgomery AE, Holmes S, </w:t>
            </w:r>
            <w:r w:rsidRPr="00450064">
              <w:rPr>
                <w:rFonts w:ascii="Arial" w:hAnsi="Arial" w:cs="Arial"/>
                <w:b/>
                <w:color w:val="000000"/>
                <w:sz w:val="20"/>
                <w:szCs w:val="20"/>
              </w:rPr>
              <w:t>Gordon A</w:t>
            </w:r>
            <w:r w:rsidRPr="00450064">
              <w:rPr>
                <w:rFonts w:ascii="Arial" w:hAnsi="Arial" w:cs="Arial"/>
                <w:color w:val="000000"/>
                <w:sz w:val="20"/>
                <w:szCs w:val="20"/>
              </w:rPr>
              <w:t xml:space="preserve">, Austin E, Pollio D, Gabrielian S, Kertesz S. Tailoring service design for homeless primary care: what matters? Presentation at the 2019 Annual Meeting of the Association for Multidisciplinary Education and </w:t>
            </w:r>
            <w:proofErr w:type="spellStart"/>
            <w:r w:rsidRPr="00450064">
              <w:rPr>
                <w:rFonts w:ascii="Arial" w:hAnsi="Arial" w:cs="Arial"/>
                <w:color w:val="000000"/>
                <w:sz w:val="20"/>
                <w:szCs w:val="20"/>
              </w:rPr>
              <w:t>Rsearch</w:t>
            </w:r>
            <w:proofErr w:type="spellEnd"/>
            <w:r w:rsidRPr="00450064">
              <w:rPr>
                <w:rFonts w:ascii="Arial" w:hAnsi="Arial" w:cs="Arial"/>
                <w:color w:val="000000"/>
                <w:sz w:val="20"/>
                <w:szCs w:val="20"/>
              </w:rPr>
              <w:t xml:space="preserve"> in Substance Use and Addiction (AMERSA), November 2018.</w:t>
            </w:r>
          </w:p>
        </w:tc>
      </w:tr>
      <w:tr w:rsidR="00FC185D" w:rsidRPr="00450064" w14:paraId="4F16B337" w14:textId="77777777" w:rsidTr="00450064">
        <w:trPr>
          <w:cantSplit/>
        </w:trPr>
        <w:tc>
          <w:tcPr>
            <w:tcW w:w="882" w:type="dxa"/>
          </w:tcPr>
          <w:p w14:paraId="6D2B36E1" w14:textId="333A8799" w:rsidR="00FC185D" w:rsidRPr="00450064" w:rsidRDefault="00FC185D" w:rsidP="00A8278E">
            <w:pPr>
              <w:pStyle w:val="ListParagraph"/>
              <w:numPr>
                <w:ilvl w:val="0"/>
                <w:numId w:val="41"/>
              </w:numPr>
              <w:contextualSpacing w:val="0"/>
              <w:rPr>
                <w:rFonts w:ascii="Arial" w:hAnsi="Arial" w:cs="Arial"/>
                <w:sz w:val="20"/>
              </w:rPr>
            </w:pPr>
          </w:p>
        </w:tc>
        <w:tc>
          <w:tcPr>
            <w:tcW w:w="8910" w:type="dxa"/>
          </w:tcPr>
          <w:p w14:paraId="2DE541B6" w14:textId="7D907198" w:rsidR="00FC185D" w:rsidRPr="00450064" w:rsidRDefault="00FC185D" w:rsidP="00A8278E">
            <w:pPr>
              <w:rPr>
                <w:rFonts w:ascii="Arial" w:hAnsi="Arial" w:cs="Arial"/>
                <w:color w:val="000000"/>
                <w:sz w:val="20"/>
                <w:szCs w:val="20"/>
              </w:rPr>
            </w:pPr>
            <w:r w:rsidRPr="00450064">
              <w:rPr>
                <w:rFonts w:ascii="Arial" w:hAnsi="Arial" w:cs="Arial"/>
                <w:color w:val="000000"/>
                <w:sz w:val="20"/>
                <w:szCs w:val="20"/>
              </w:rPr>
              <w:t xml:space="preserve">Kertesz S, Jones A, DeRussy A, Gelberg L, Montgomery AE, Hoge AE, Varley A, Holmes S, Gabrielian S, Riggs KR, Austin E, Blosnich JR, Gundlapalli A, </w:t>
            </w:r>
            <w:r w:rsidRPr="00450064">
              <w:rPr>
                <w:rFonts w:ascii="Arial" w:hAnsi="Arial" w:cs="Arial"/>
                <w:b/>
                <w:color w:val="000000"/>
                <w:sz w:val="20"/>
                <w:szCs w:val="20"/>
              </w:rPr>
              <w:t>Gordon A</w:t>
            </w:r>
            <w:r w:rsidRPr="00450064">
              <w:rPr>
                <w:rFonts w:ascii="Arial" w:hAnsi="Arial" w:cs="Arial"/>
                <w:color w:val="000000"/>
                <w:sz w:val="20"/>
                <w:szCs w:val="20"/>
              </w:rPr>
              <w:t xml:space="preserve">, Kim Y. Homeless Veterans rate primary care more favorably in </w:t>
            </w:r>
            <w:proofErr w:type="gramStart"/>
            <w:r w:rsidRPr="00450064">
              <w:rPr>
                <w:rFonts w:ascii="Arial" w:hAnsi="Arial" w:cs="Arial"/>
                <w:color w:val="000000"/>
                <w:sz w:val="20"/>
                <w:szCs w:val="20"/>
              </w:rPr>
              <w:t>homeless-tailored</w:t>
            </w:r>
            <w:proofErr w:type="gramEnd"/>
            <w:r w:rsidRPr="00450064">
              <w:rPr>
                <w:rFonts w:ascii="Arial" w:hAnsi="Arial" w:cs="Arial"/>
                <w:color w:val="000000"/>
                <w:sz w:val="20"/>
                <w:szCs w:val="20"/>
              </w:rPr>
              <w:t xml:space="preserve"> compared to mainstream primary care clinics: a national survey. Presentation at the 2019 Annual Meeting of the Society of General Internal Medicine. Washington DC, May 2019.</w:t>
            </w:r>
          </w:p>
        </w:tc>
      </w:tr>
      <w:tr w:rsidR="00FC185D" w:rsidRPr="00450064" w14:paraId="20F32FC6" w14:textId="77777777" w:rsidTr="00450064">
        <w:trPr>
          <w:cantSplit/>
        </w:trPr>
        <w:tc>
          <w:tcPr>
            <w:tcW w:w="882" w:type="dxa"/>
          </w:tcPr>
          <w:p w14:paraId="564ACCB7" w14:textId="6770B7F8" w:rsidR="00FC185D" w:rsidRPr="00450064" w:rsidRDefault="00FC185D" w:rsidP="00A8278E">
            <w:pPr>
              <w:pStyle w:val="ListParagraph"/>
              <w:numPr>
                <w:ilvl w:val="0"/>
                <w:numId w:val="41"/>
              </w:numPr>
              <w:contextualSpacing w:val="0"/>
              <w:rPr>
                <w:rFonts w:ascii="Arial" w:hAnsi="Arial" w:cs="Arial"/>
                <w:sz w:val="20"/>
              </w:rPr>
            </w:pPr>
          </w:p>
        </w:tc>
        <w:tc>
          <w:tcPr>
            <w:tcW w:w="8910" w:type="dxa"/>
          </w:tcPr>
          <w:p w14:paraId="0E9C659F" w14:textId="2962D2C6" w:rsidR="00FC185D" w:rsidRPr="00450064" w:rsidRDefault="00FC185D" w:rsidP="00A8278E">
            <w:pPr>
              <w:rPr>
                <w:rFonts w:ascii="Arial" w:hAnsi="Arial" w:cs="Arial"/>
                <w:color w:val="000000"/>
                <w:sz w:val="20"/>
                <w:szCs w:val="20"/>
              </w:rPr>
            </w:pPr>
            <w:r w:rsidRPr="00450064">
              <w:rPr>
                <w:rFonts w:ascii="Arial" w:hAnsi="Arial" w:cs="Arial"/>
                <w:color w:val="000000"/>
                <w:sz w:val="20"/>
                <w:szCs w:val="20"/>
              </w:rPr>
              <w:t xml:space="preserve">Kertesz S, </w:t>
            </w:r>
            <w:r w:rsidRPr="00450064">
              <w:rPr>
                <w:rFonts w:ascii="Arial" w:hAnsi="Arial" w:cs="Arial"/>
                <w:b/>
                <w:color w:val="000000"/>
                <w:sz w:val="20"/>
                <w:szCs w:val="20"/>
              </w:rPr>
              <w:t>Gordon A</w:t>
            </w:r>
            <w:r w:rsidRPr="00450064">
              <w:rPr>
                <w:rFonts w:ascii="Arial" w:hAnsi="Arial" w:cs="Arial"/>
                <w:color w:val="000000"/>
                <w:sz w:val="20"/>
                <w:szCs w:val="20"/>
              </w:rPr>
              <w:t xml:space="preserve"> ,DeRussy A, Hoge AE, Montgomery AE, Riggs KR, Homes S, Austin EL, Gelberg L, Gabrielian S, Varley A, Gundlapalli A, Kim Y, Jones A. Overdose is common among homeless-experienced veterans: new national survey data. Presentation at the 2019 Annual Meeting of the Society of General Internal Medicine. Washington DC, May 2019.</w:t>
            </w:r>
          </w:p>
        </w:tc>
      </w:tr>
      <w:tr w:rsidR="00FC185D" w:rsidRPr="00450064" w14:paraId="318E76F4" w14:textId="77777777" w:rsidTr="00450064">
        <w:trPr>
          <w:cantSplit/>
        </w:trPr>
        <w:tc>
          <w:tcPr>
            <w:tcW w:w="882" w:type="dxa"/>
          </w:tcPr>
          <w:p w14:paraId="3A95EC31" w14:textId="6A4E988E" w:rsidR="00FC185D" w:rsidRPr="00450064" w:rsidRDefault="00FC185D" w:rsidP="00A8278E">
            <w:pPr>
              <w:pStyle w:val="ListParagraph"/>
              <w:numPr>
                <w:ilvl w:val="0"/>
                <w:numId w:val="41"/>
              </w:numPr>
              <w:contextualSpacing w:val="0"/>
              <w:rPr>
                <w:rFonts w:ascii="Arial" w:hAnsi="Arial" w:cs="Arial"/>
                <w:sz w:val="20"/>
              </w:rPr>
            </w:pPr>
          </w:p>
        </w:tc>
        <w:tc>
          <w:tcPr>
            <w:tcW w:w="8910" w:type="dxa"/>
          </w:tcPr>
          <w:p w14:paraId="2492DF55" w14:textId="4F3CC7D3" w:rsidR="00FC185D" w:rsidRPr="00450064" w:rsidRDefault="00FC185D" w:rsidP="00A8278E">
            <w:pPr>
              <w:rPr>
                <w:rFonts w:ascii="Arial" w:hAnsi="Arial" w:cs="Arial"/>
                <w:color w:val="000000"/>
                <w:sz w:val="20"/>
                <w:szCs w:val="20"/>
              </w:rPr>
            </w:pPr>
            <w:r w:rsidRPr="00450064">
              <w:rPr>
                <w:rFonts w:ascii="Arial" w:hAnsi="Arial" w:cs="Arial"/>
                <w:color w:val="000000"/>
                <w:sz w:val="20"/>
                <w:szCs w:val="20"/>
              </w:rPr>
              <w:t xml:space="preserve">McGinnis KA, Skanderson M, Wang EA, Akgun KM, Duggal M, </w:t>
            </w:r>
            <w:r w:rsidRPr="00450064">
              <w:rPr>
                <w:rFonts w:ascii="Arial" w:hAnsi="Arial" w:cs="Arial"/>
                <w:b/>
                <w:color w:val="000000"/>
                <w:sz w:val="20"/>
                <w:szCs w:val="20"/>
              </w:rPr>
              <w:t>Gordon A</w:t>
            </w:r>
            <w:r w:rsidRPr="00450064">
              <w:rPr>
                <w:rFonts w:ascii="Arial" w:hAnsi="Arial" w:cs="Arial"/>
                <w:color w:val="000000"/>
                <w:sz w:val="20"/>
                <w:szCs w:val="20"/>
              </w:rPr>
              <w:t>, Marconi V, McInnes K, Rentsch, Justice AC. Validating homeless data from the Veterans Health Administration electronic health record. Presentation at the 2019 Annual Meeting of the Society of General Internal Medicine. Washington DC, May 2019.</w:t>
            </w:r>
          </w:p>
        </w:tc>
      </w:tr>
      <w:tr w:rsidR="00FC185D" w:rsidRPr="00450064" w14:paraId="1686F587" w14:textId="77777777" w:rsidTr="00450064">
        <w:trPr>
          <w:cantSplit/>
        </w:trPr>
        <w:tc>
          <w:tcPr>
            <w:tcW w:w="882" w:type="dxa"/>
          </w:tcPr>
          <w:p w14:paraId="65E00D5F" w14:textId="643F7C44" w:rsidR="00FC185D" w:rsidRPr="00450064" w:rsidRDefault="00FC185D" w:rsidP="00A8278E">
            <w:pPr>
              <w:pStyle w:val="ListParagraph"/>
              <w:numPr>
                <w:ilvl w:val="0"/>
                <w:numId w:val="41"/>
              </w:numPr>
              <w:contextualSpacing w:val="0"/>
              <w:rPr>
                <w:rFonts w:ascii="Arial" w:hAnsi="Arial" w:cs="Arial"/>
                <w:sz w:val="20"/>
              </w:rPr>
            </w:pPr>
          </w:p>
        </w:tc>
        <w:tc>
          <w:tcPr>
            <w:tcW w:w="8910" w:type="dxa"/>
          </w:tcPr>
          <w:p w14:paraId="5F6DE8C0" w14:textId="4692F472" w:rsidR="00FC185D"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Hawkins E, Male C, Willams E, Hagedorn H, </w:t>
            </w:r>
            <w:r w:rsidRPr="00450064">
              <w:rPr>
                <w:rFonts w:ascii="Arial" w:hAnsi="Arial" w:cs="Arial"/>
                <w:b/>
                <w:color w:val="000000"/>
                <w:sz w:val="20"/>
                <w:szCs w:val="20"/>
              </w:rPr>
              <w:t>Gordon A</w:t>
            </w:r>
            <w:r w:rsidRPr="00450064">
              <w:rPr>
                <w:rFonts w:ascii="Arial" w:hAnsi="Arial" w:cs="Arial"/>
                <w:color w:val="000000"/>
                <w:sz w:val="20"/>
                <w:szCs w:val="20"/>
              </w:rPr>
              <w:t>, Drexler K, Browne K, Sayre, Knoeppel J, Saxon. Clinical leaders and provider’s perspectives on delivering medications for the treatment of opioid use disorder in Veteran Affairs facilities. Poster presentation at the 2019, Academy Health National Conference. Washington, DC, June 2019.</w:t>
            </w:r>
          </w:p>
        </w:tc>
      </w:tr>
      <w:tr w:rsidR="00E54906" w:rsidRPr="00450064" w14:paraId="60E63A20" w14:textId="77777777" w:rsidTr="00450064">
        <w:trPr>
          <w:cantSplit/>
        </w:trPr>
        <w:tc>
          <w:tcPr>
            <w:tcW w:w="882" w:type="dxa"/>
          </w:tcPr>
          <w:p w14:paraId="395755E4" w14:textId="728F2021" w:rsidR="00E54906" w:rsidRPr="00450064" w:rsidRDefault="00E54906" w:rsidP="00A8278E">
            <w:pPr>
              <w:pStyle w:val="ListParagraph"/>
              <w:numPr>
                <w:ilvl w:val="0"/>
                <w:numId w:val="41"/>
              </w:numPr>
              <w:contextualSpacing w:val="0"/>
              <w:rPr>
                <w:rFonts w:ascii="Arial" w:hAnsi="Arial" w:cs="Arial"/>
                <w:sz w:val="20"/>
              </w:rPr>
            </w:pPr>
          </w:p>
        </w:tc>
        <w:tc>
          <w:tcPr>
            <w:tcW w:w="8910" w:type="dxa"/>
          </w:tcPr>
          <w:p w14:paraId="6686EAAF" w14:textId="041FFB29" w:rsidR="00E54906" w:rsidRPr="00450064" w:rsidRDefault="00E54906" w:rsidP="00A8278E">
            <w:pPr>
              <w:rPr>
                <w:rFonts w:ascii="Arial" w:hAnsi="Arial" w:cs="Arial"/>
                <w:color w:val="000000"/>
                <w:sz w:val="20"/>
                <w:szCs w:val="20"/>
              </w:rPr>
            </w:pPr>
            <w:r w:rsidRPr="00450064">
              <w:rPr>
                <w:rFonts w:ascii="Arial" w:hAnsi="Arial" w:cs="Arial"/>
                <w:color w:val="000000"/>
                <w:sz w:val="20"/>
                <w:szCs w:val="20"/>
              </w:rPr>
              <w:t xml:space="preserve">Jones AL, deRussy A, Kim Y, Gelberg L, Montgomery AE, Hoge A, Varley A, Holmes S, Pollio D, </w:t>
            </w:r>
            <w:proofErr w:type="spellStart"/>
            <w:r w:rsidRPr="00450064">
              <w:rPr>
                <w:rFonts w:ascii="Arial" w:hAnsi="Arial" w:cs="Arial"/>
                <w:color w:val="000000"/>
                <w:sz w:val="20"/>
                <w:szCs w:val="20"/>
              </w:rPr>
              <w:t>Gabrieliean</w:t>
            </w:r>
            <w:proofErr w:type="spellEnd"/>
            <w:r w:rsidRPr="00450064">
              <w:rPr>
                <w:rFonts w:ascii="Arial" w:hAnsi="Arial" w:cs="Arial"/>
                <w:color w:val="000000"/>
                <w:sz w:val="20"/>
                <w:szCs w:val="20"/>
              </w:rPr>
              <w:t xml:space="preserve"> S, Austin EL, Blosnich J, Gundlapalli A, </w:t>
            </w:r>
            <w:r w:rsidRPr="00450064">
              <w:rPr>
                <w:rFonts w:ascii="Arial" w:hAnsi="Arial" w:cs="Arial"/>
                <w:b/>
                <w:color w:val="000000"/>
                <w:sz w:val="20"/>
                <w:szCs w:val="20"/>
              </w:rPr>
              <w:t>Gordon AJ</w:t>
            </w:r>
            <w:r w:rsidRPr="00450064">
              <w:rPr>
                <w:rFonts w:ascii="Arial" w:hAnsi="Arial" w:cs="Arial"/>
                <w:color w:val="000000"/>
                <w:sz w:val="20"/>
                <w:szCs w:val="20"/>
              </w:rPr>
              <w:t xml:space="preserve">, Kertesz SG. Sex differences in primary care empanelment and utilization in the </w:t>
            </w:r>
            <w:proofErr w:type="spellStart"/>
            <w:proofErr w:type="gramStart"/>
            <w:r w:rsidRPr="00450064">
              <w:rPr>
                <w:rFonts w:ascii="Arial" w:hAnsi="Arial" w:cs="Arial"/>
                <w:color w:val="000000"/>
                <w:sz w:val="20"/>
                <w:szCs w:val="20"/>
              </w:rPr>
              <w:t>veterans</w:t>
            </w:r>
            <w:proofErr w:type="spellEnd"/>
            <w:proofErr w:type="gramEnd"/>
            <w:r w:rsidRPr="00450064">
              <w:rPr>
                <w:rFonts w:ascii="Arial" w:hAnsi="Arial" w:cs="Arial"/>
                <w:color w:val="000000"/>
                <w:sz w:val="20"/>
                <w:szCs w:val="20"/>
              </w:rPr>
              <w:t xml:space="preserve"> health administration's medical home for homeless veterans. Poster presented at the 2019 AcademyHealth Annual Research Meeting. Washington DC, June 2019.</w:t>
            </w:r>
          </w:p>
        </w:tc>
      </w:tr>
      <w:tr w:rsidR="00BF09F0" w:rsidRPr="00450064" w14:paraId="47ED01A6" w14:textId="77777777" w:rsidTr="00450064">
        <w:trPr>
          <w:cantSplit/>
        </w:trPr>
        <w:tc>
          <w:tcPr>
            <w:tcW w:w="882" w:type="dxa"/>
          </w:tcPr>
          <w:p w14:paraId="3A6DB7CA" w14:textId="77D0939C"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1E308F0F" w14:textId="53A2B529"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deRussy A, Jones A, Kim Y, Gelberg L, Montgomery AE, Hoge A, Varley A, Holmes S, Gabrielan S, Austin E, </w:t>
            </w:r>
            <w:proofErr w:type="spellStart"/>
            <w:r w:rsidRPr="00450064">
              <w:rPr>
                <w:rFonts w:ascii="Arial" w:hAnsi="Arial" w:cs="Arial"/>
                <w:color w:val="000000"/>
                <w:sz w:val="20"/>
                <w:szCs w:val="20"/>
              </w:rPr>
              <w:t>Blosnich</w:t>
            </w:r>
            <w:proofErr w:type="spellEnd"/>
            <w:r w:rsidRPr="00450064">
              <w:rPr>
                <w:rFonts w:ascii="Arial" w:hAnsi="Arial" w:cs="Arial"/>
                <w:color w:val="000000"/>
                <w:sz w:val="20"/>
                <w:szCs w:val="20"/>
              </w:rPr>
              <w:t xml:space="preserve"> J, </w:t>
            </w:r>
            <w:proofErr w:type="spellStart"/>
            <w:r w:rsidRPr="00450064">
              <w:rPr>
                <w:rFonts w:ascii="Arial" w:hAnsi="Arial" w:cs="Arial"/>
                <w:color w:val="000000"/>
                <w:sz w:val="20"/>
                <w:szCs w:val="20"/>
              </w:rPr>
              <w:t>Gunlapalli</w:t>
            </w:r>
            <w:proofErr w:type="spellEnd"/>
            <w:r w:rsidRPr="00450064">
              <w:rPr>
                <w:rFonts w:ascii="Arial" w:hAnsi="Arial" w:cs="Arial"/>
                <w:color w:val="000000"/>
                <w:sz w:val="20"/>
                <w:szCs w:val="20"/>
              </w:rPr>
              <w:t xml:space="preserve"> A, Gordon A, Kertesz S. Insights and strategies for improved mailed survey response rates in a homeless experienced population from the Primary Care Quality and Homeless Service Tailoring (PCQ-</w:t>
            </w:r>
            <w:proofErr w:type="spellStart"/>
            <w:r w:rsidRPr="00450064">
              <w:rPr>
                <w:rFonts w:ascii="Arial" w:hAnsi="Arial" w:cs="Arial"/>
                <w:color w:val="000000"/>
                <w:sz w:val="20"/>
                <w:szCs w:val="20"/>
              </w:rPr>
              <w:t>HoST</w:t>
            </w:r>
            <w:proofErr w:type="spellEnd"/>
            <w:r w:rsidRPr="00450064">
              <w:rPr>
                <w:rFonts w:ascii="Arial" w:hAnsi="Arial" w:cs="Arial"/>
                <w:color w:val="000000"/>
                <w:sz w:val="20"/>
                <w:szCs w:val="20"/>
              </w:rPr>
              <w:t xml:space="preserve">) Study. Poster presentation at the 2019, AcademyHealth </w:t>
            </w:r>
            <w:r w:rsidR="00E54906" w:rsidRPr="00450064">
              <w:rPr>
                <w:rFonts w:ascii="Arial" w:hAnsi="Arial" w:cs="Arial"/>
                <w:color w:val="000000"/>
                <w:sz w:val="20"/>
                <w:szCs w:val="20"/>
              </w:rPr>
              <w:t>Annual Research Meeting</w:t>
            </w:r>
            <w:r w:rsidRPr="00450064">
              <w:rPr>
                <w:rFonts w:ascii="Arial" w:hAnsi="Arial" w:cs="Arial"/>
                <w:color w:val="000000"/>
                <w:sz w:val="20"/>
                <w:szCs w:val="20"/>
              </w:rPr>
              <w:t>. Washington, DC, June 2019.</w:t>
            </w:r>
          </w:p>
        </w:tc>
      </w:tr>
      <w:tr w:rsidR="00BF09F0" w:rsidRPr="00450064" w14:paraId="046990CD" w14:textId="77777777" w:rsidTr="00450064">
        <w:trPr>
          <w:cantSplit/>
        </w:trPr>
        <w:tc>
          <w:tcPr>
            <w:tcW w:w="882" w:type="dxa"/>
          </w:tcPr>
          <w:p w14:paraId="3411CC41" w14:textId="17BBD12B"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29D5A6B7" w14:textId="4E00E21A"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Hagedorn HJ, Clothier B, </w:t>
            </w:r>
            <w:proofErr w:type="spellStart"/>
            <w:r w:rsidRPr="00450064">
              <w:rPr>
                <w:rFonts w:ascii="Arial" w:hAnsi="Arial" w:cs="Arial"/>
                <w:color w:val="000000"/>
                <w:sz w:val="20"/>
                <w:szCs w:val="20"/>
              </w:rPr>
              <w:t>Bantgerter</w:t>
            </w:r>
            <w:proofErr w:type="spellEnd"/>
            <w:r w:rsidRPr="00450064">
              <w:rPr>
                <w:rFonts w:ascii="Arial" w:hAnsi="Arial" w:cs="Arial"/>
                <w:color w:val="000000"/>
                <w:sz w:val="20"/>
                <w:szCs w:val="20"/>
              </w:rPr>
              <w:t xml:space="preserve"> A, </w:t>
            </w:r>
            <w:proofErr w:type="spellStart"/>
            <w:r w:rsidRPr="00450064">
              <w:rPr>
                <w:rFonts w:ascii="Arial" w:hAnsi="Arial" w:cs="Arial"/>
                <w:color w:val="000000"/>
                <w:sz w:val="20"/>
                <w:szCs w:val="20"/>
              </w:rPr>
              <w:t>Noorbaloochi</w:t>
            </w:r>
            <w:proofErr w:type="spellEnd"/>
            <w:r w:rsidRPr="00450064">
              <w:rPr>
                <w:rFonts w:ascii="Arial" w:hAnsi="Arial" w:cs="Arial"/>
                <w:color w:val="000000"/>
                <w:sz w:val="20"/>
                <w:szCs w:val="20"/>
              </w:rPr>
              <w:t xml:space="preserve"> S, </w:t>
            </w:r>
            <w:r w:rsidRPr="00450064">
              <w:rPr>
                <w:rFonts w:ascii="Arial" w:hAnsi="Arial" w:cs="Arial"/>
                <w:b/>
                <w:color w:val="000000"/>
                <w:sz w:val="20"/>
                <w:szCs w:val="20"/>
              </w:rPr>
              <w:t>Gordon AJ</w:t>
            </w:r>
            <w:r w:rsidRPr="00450064">
              <w:rPr>
                <w:rFonts w:ascii="Arial" w:hAnsi="Arial" w:cs="Arial"/>
                <w:color w:val="000000"/>
                <w:sz w:val="20"/>
                <w:szCs w:val="20"/>
              </w:rPr>
              <w:t xml:space="preserve">. Advancing pharmacological treatment for opioid use disorder (ADaPT-OUD): implementation phase. Oral presentation at the 2019 HSR&amp;D/QUERI National Conference. Washington DC, </w:t>
            </w:r>
            <w:proofErr w:type="gramStart"/>
            <w:r w:rsidRPr="00450064">
              <w:rPr>
                <w:rFonts w:ascii="Arial" w:hAnsi="Arial" w:cs="Arial"/>
                <w:color w:val="000000"/>
                <w:sz w:val="20"/>
                <w:szCs w:val="20"/>
              </w:rPr>
              <w:t>November,</w:t>
            </w:r>
            <w:proofErr w:type="gramEnd"/>
            <w:r w:rsidRPr="00450064">
              <w:rPr>
                <w:rFonts w:ascii="Arial" w:hAnsi="Arial" w:cs="Arial"/>
                <w:color w:val="000000"/>
                <w:sz w:val="20"/>
                <w:szCs w:val="20"/>
              </w:rPr>
              <w:t xml:space="preserve"> 2019.</w:t>
            </w:r>
            <w:r w:rsidR="00E415D2">
              <w:t xml:space="preserve"> </w:t>
            </w:r>
            <w:hyperlink r:id="rId412" w:history="1">
              <w:r w:rsidR="00E415D2" w:rsidRPr="00DD7A4D">
                <w:rPr>
                  <w:rStyle w:val="Hyperlink"/>
                  <w:rFonts w:ascii="Arial" w:hAnsi="Arial" w:cs="Arial"/>
                  <w:sz w:val="20"/>
                  <w:szCs w:val="20"/>
                </w:rPr>
                <w:t>https://www.hsrd.research.va.gov/meetings/2019/streamed_sessions/hildi_hagedorn.cfm</w:t>
              </w:r>
            </w:hyperlink>
            <w:r w:rsidR="00E415D2">
              <w:rPr>
                <w:rFonts w:ascii="Arial" w:hAnsi="Arial" w:cs="Arial"/>
                <w:color w:val="000000"/>
                <w:sz w:val="20"/>
                <w:szCs w:val="20"/>
              </w:rPr>
              <w:t xml:space="preserve"> </w:t>
            </w:r>
          </w:p>
        </w:tc>
      </w:tr>
      <w:tr w:rsidR="00BF09F0" w:rsidRPr="00450064" w14:paraId="4CDF5557" w14:textId="77777777" w:rsidTr="00450064">
        <w:trPr>
          <w:cantSplit/>
        </w:trPr>
        <w:tc>
          <w:tcPr>
            <w:tcW w:w="882" w:type="dxa"/>
          </w:tcPr>
          <w:p w14:paraId="15508A3B" w14:textId="1B541E17"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4DD3AEA2" w14:textId="4121D87B"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Hagedorn H, Kenney ME, </w:t>
            </w:r>
            <w:proofErr w:type="spellStart"/>
            <w:r w:rsidRPr="00450064">
              <w:rPr>
                <w:rFonts w:ascii="Arial" w:hAnsi="Arial" w:cs="Arial"/>
                <w:color w:val="000000"/>
                <w:sz w:val="20"/>
                <w:szCs w:val="20"/>
              </w:rPr>
              <w:t>Ackland</w:t>
            </w:r>
            <w:proofErr w:type="spellEnd"/>
            <w:r w:rsidRPr="00450064">
              <w:rPr>
                <w:rFonts w:ascii="Arial" w:hAnsi="Arial" w:cs="Arial"/>
                <w:color w:val="000000"/>
                <w:sz w:val="20"/>
                <w:szCs w:val="20"/>
              </w:rPr>
              <w:t xml:space="preserve"> P, </w:t>
            </w:r>
            <w:proofErr w:type="spellStart"/>
            <w:r w:rsidRPr="00450064">
              <w:rPr>
                <w:rFonts w:ascii="Arial" w:hAnsi="Arial" w:cs="Arial"/>
                <w:color w:val="000000"/>
                <w:sz w:val="20"/>
                <w:szCs w:val="20"/>
              </w:rPr>
              <w:t>Salemeh</w:t>
            </w:r>
            <w:proofErr w:type="spellEnd"/>
            <w:r w:rsidRPr="00450064">
              <w:rPr>
                <w:rFonts w:ascii="Arial" w:hAnsi="Arial" w:cs="Arial"/>
                <w:color w:val="000000"/>
                <w:sz w:val="20"/>
                <w:szCs w:val="20"/>
              </w:rPr>
              <w:t xml:space="preserve"> H, </w:t>
            </w:r>
            <w:r w:rsidRPr="00450064">
              <w:rPr>
                <w:rFonts w:ascii="Arial" w:hAnsi="Arial" w:cs="Arial"/>
                <w:b/>
                <w:color w:val="000000"/>
                <w:sz w:val="20"/>
                <w:szCs w:val="20"/>
              </w:rPr>
              <w:t>Gordon AJ</w:t>
            </w:r>
            <w:r w:rsidRPr="00450064">
              <w:rPr>
                <w:rFonts w:ascii="Arial" w:hAnsi="Arial" w:cs="Arial"/>
                <w:color w:val="000000"/>
                <w:sz w:val="20"/>
                <w:szCs w:val="20"/>
              </w:rPr>
              <w:t xml:space="preserve">. Advancing pharmacological treatment for Opioid Use Disorders (ADaPT-OUD): Barriers and facilitators during early implementation. Poster presentation at the 2019 HSR&amp;D/QUERI National Conference. Washington DC, </w:t>
            </w:r>
            <w:proofErr w:type="gramStart"/>
            <w:r w:rsidRPr="00450064">
              <w:rPr>
                <w:rFonts w:ascii="Arial" w:hAnsi="Arial" w:cs="Arial"/>
                <w:color w:val="000000"/>
                <w:sz w:val="20"/>
                <w:szCs w:val="20"/>
              </w:rPr>
              <w:t>November,</w:t>
            </w:r>
            <w:proofErr w:type="gramEnd"/>
            <w:r w:rsidRPr="00450064">
              <w:rPr>
                <w:rFonts w:ascii="Arial" w:hAnsi="Arial" w:cs="Arial"/>
                <w:color w:val="000000"/>
                <w:sz w:val="20"/>
                <w:szCs w:val="20"/>
              </w:rPr>
              <w:t xml:space="preserve"> 2019.</w:t>
            </w:r>
          </w:p>
        </w:tc>
      </w:tr>
      <w:tr w:rsidR="00E54906" w:rsidRPr="00450064" w14:paraId="1D449177" w14:textId="77777777" w:rsidTr="00450064">
        <w:trPr>
          <w:cantSplit/>
        </w:trPr>
        <w:tc>
          <w:tcPr>
            <w:tcW w:w="882" w:type="dxa"/>
          </w:tcPr>
          <w:p w14:paraId="34F57BA5" w14:textId="77777777" w:rsidR="00E54906" w:rsidRPr="00450064" w:rsidRDefault="00E54906" w:rsidP="00A8278E">
            <w:pPr>
              <w:pStyle w:val="ListParagraph"/>
              <w:numPr>
                <w:ilvl w:val="0"/>
                <w:numId w:val="41"/>
              </w:numPr>
              <w:contextualSpacing w:val="0"/>
              <w:rPr>
                <w:rFonts w:ascii="Arial" w:hAnsi="Arial" w:cs="Arial"/>
                <w:sz w:val="20"/>
              </w:rPr>
            </w:pPr>
          </w:p>
        </w:tc>
        <w:tc>
          <w:tcPr>
            <w:tcW w:w="8910" w:type="dxa"/>
          </w:tcPr>
          <w:p w14:paraId="489528A1" w14:textId="2BBDFD92" w:rsidR="00E54906" w:rsidRPr="00450064" w:rsidRDefault="00D9660E" w:rsidP="00A8278E">
            <w:pPr>
              <w:rPr>
                <w:rFonts w:ascii="Arial" w:hAnsi="Arial" w:cs="Arial"/>
                <w:color w:val="000000"/>
                <w:sz w:val="20"/>
                <w:szCs w:val="20"/>
              </w:rPr>
            </w:pPr>
            <w:r w:rsidRPr="00450064">
              <w:rPr>
                <w:rFonts w:ascii="Arial" w:hAnsi="Arial" w:cs="Arial"/>
                <w:bCs/>
                <w:sz w:val="20"/>
                <w:szCs w:val="20"/>
              </w:rPr>
              <w:t xml:space="preserve">Kertesz SG, Montgomery AE, Austin E, DeRussy A, Holmes S, Hoge A, Varley A, Gabrielian S, Gelberg L, </w:t>
            </w:r>
            <w:r w:rsidRPr="00450064">
              <w:rPr>
                <w:rFonts w:ascii="Arial" w:hAnsi="Arial" w:cs="Arial"/>
                <w:b/>
                <w:bCs/>
                <w:sz w:val="20"/>
                <w:szCs w:val="20"/>
              </w:rPr>
              <w:t>Gordon AJ</w:t>
            </w:r>
            <w:r w:rsidRPr="00450064">
              <w:rPr>
                <w:rFonts w:ascii="Arial" w:hAnsi="Arial" w:cs="Arial"/>
                <w:bCs/>
                <w:sz w:val="20"/>
                <w:szCs w:val="20"/>
              </w:rPr>
              <w:t xml:space="preserve">, Jones AL, Blosnich JR, Gundlapalli AV, Pollio D, Riggs K. Homeless-tailored primary care environments are associated with fewer negative care experiences for the “most vulnerable” homeless Veterans. Oral presentation at </w:t>
            </w:r>
            <w:r w:rsidRPr="00450064">
              <w:rPr>
                <w:rStyle w:val="Strong"/>
                <w:rFonts w:ascii="Arial" w:hAnsi="Arial" w:cs="Arial"/>
                <w:b w:val="0"/>
                <w:sz w:val="20"/>
                <w:szCs w:val="20"/>
              </w:rPr>
              <w:t xml:space="preserve">VA HSR&amp;D/QUERI National Conference. Washington DC, </w:t>
            </w:r>
            <w:proofErr w:type="gramStart"/>
            <w:r w:rsidRPr="00450064">
              <w:rPr>
                <w:rStyle w:val="Strong"/>
                <w:rFonts w:ascii="Arial" w:hAnsi="Arial" w:cs="Arial"/>
                <w:b w:val="0"/>
                <w:sz w:val="20"/>
                <w:szCs w:val="20"/>
              </w:rPr>
              <w:t>November,</w:t>
            </w:r>
            <w:proofErr w:type="gramEnd"/>
            <w:r w:rsidRPr="00450064">
              <w:rPr>
                <w:rStyle w:val="Strong"/>
                <w:rFonts w:ascii="Arial" w:hAnsi="Arial" w:cs="Arial"/>
                <w:b w:val="0"/>
                <w:sz w:val="20"/>
                <w:szCs w:val="20"/>
              </w:rPr>
              <w:t xml:space="preserve"> 2019.</w:t>
            </w:r>
          </w:p>
        </w:tc>
      </w:tr>
      <w:tr w:rsidR="00E54906" w:rsidRPr="00450064" w14:paraId="6D2EDE69" w14:textId="77777777" w:rsidTr="00450064">
        <w:trPr>
          <w:cantSplit/>
        </w:trPr>
        <w:tc>
          <w:tcPr>
            <w:tcW w:w="882" w:type="dxa"/>
          </w:tcPr>
          <w:p w14:paraId="74EE9AFE" w14:textId="77777777" w:rsidR="00E54906" w:rsidRPr="00450064" w:rsidRDefault="00E54906" w:rsidP="00A8278E">
            <w:pPr>
              <w:pStyle w:val="ListParagraph"/>
              <w:numPr>
                <w:ilvl w:val="0"/>
                <w:numId w:val="41"/>
              </w:numPr>
              <w:contextualSpacing w:val="0"/>
              <w:rPr>
                <w:rFonts w:ascii="Arial" w:hAnsi="Arial" w:cs="Arial"/>
                <w:sz w:val="20"/>
              </w:rPr>
            </w:pPr>
          </w:p>
        </w:tc>
        <w:tc>
          <w:tcPr>
            <w:tcW w:w="8910" w:type="dxa"/>
          </w:tcPr>
          <w:p w14:paraId="00BCFC7C" w14:textId="0CFB28F7" w:rsidR="00E54906" w:rsidRPr="00450064" w:rsidRDefault="00D9660E" w:rsidP="00A8278E">
            <w:pPr>
              <w:rPr>
                <w:rFonts w:ascii="Arial" w:hAnsi="Arial" w:cs="Arial"/>
                <w:color w:val="000000"/>
                <w:sz w:val="20"/>
                <w:szCs w:val="20"/>
              </w:rPr>
            </w:pPr>
            <w:r w:rsidRPr="00450064">
              <w:rPr>
                <w:rFonts w:ascii="Arial" w:hAnsi="Arial" w:cs="Arial"/>
                <w:bCs/>
                <w:sz w:val="20"/>
                <w:szCs w:val="20"/>
              </w:rPr>
              <w:t xml:space="preserve">deRussy A, Jones </w:t>
            </w:r>
            <w:r w:rsidRPr="00450064">
              <w:rPr>
                <w:rFonts w:ascii="Arial" w:hAnsi="Arial" w:cs="Arial"/>
                <w:b/>
                <w:bCs/>
                <w:sz w:val="20"/>
                <w:szCs w:val="20"/>
              </w:rPr>
              <w:t>A</w:t>
            </w:r>
            <w:r w:rsidRPr="00450064">
              <w:rPr>
                <w:rFonts w:ascii="Arial" w:hAnsi="Arial" w:cs="Arial"/>
                <w:bCs/>
                <w:sz w:val="20"/>
                <w:szCs w:val="20"/>
              </w:rPr>
              <w:t xml:space="preserve">L Montgomery AE, Austin E, Holmes S, Hoge A, Varley A, Gabrielian S, Gelberg L, </w:t>
            </w:r>
            <w:r w:rsidRPr="00450064">
              <w:rPr>
                <w:rFonts w:ascii="Arial" w:hAnsi="Arial" w:cs="Arial"/>
                <w:b/>
                <w:bCs/>
                <w:sz w:val="20"/>
                <w:szCs w:val="20"/>
              </w:rPr>
              <w:t>Gordon AJ</w:t>
            </w:r>
            <w:r w:rsidRPr="00450064">
              <w:rPr>
                <w:rFonts w:ascii="Arial" w:hAnsi="Arial" w:cs="Arial"/>
                <w:bCs/>
                <w:sz w:val="20"/>
                <w:szCs w:val="20"/>
              </w:rPr>
              <w:t xml:space="preserve">, Blosnich JR, Gundlapalli AV, Pollio D, Riggs K, Kertesz SG. Surveying the clinical experiences of vulnerable Veteran populations: how can we reach the hardest to reach? Oral presentation at </w:t>
            </w:r>
            <w:r w:rsidRPr="00450064">
              <w:rPr>
                <w:rStyle w:val="Strong"/>
                <w:rFonts w:ascii="Arial" w:hAnsi="Arial" w:cs="Arial"/>
                <w:b w:val="0"/>
                <w:sz w:val="20"/>
                <w:szCs w:val="20"/>
              </w:rPr>
              <w:t xml:space="preserve">VA HSR&amp;D/QUERI National Conference. Washington DC, </w:t>
            </w:r>
            <w:proofErr w:type="gramStart"/>
            <w:r w:rsidRPr="00450064">
              <w:rPr>
                <w:rStyle w:val="Strong"/>
                <w:rFonts w:ascii="Arial" w:hAnsi="Arial" w:cs="Arial"/>
                <w:b w:val="0"/>
                <w:sz w:val="20"/>
                <w:szCs w:val="20"/>
              </w:rPr>
              <w:t>November,</w:t>
            </w:r>
            <w:proofErr w:type="gramEnd"/>
            <w:r w:rsidRPr="00450064">
              <w:rPr>
                <w:rStyle w:val="Strong"/>
                <w:rFonts w:ascii="Arial" w:hAnsi="Arial" w:cs="Arial"/>
                <w:b w:val="0"/>
                <w:sz w:val="20"/>
                <w:szCs w:val="20"/>
              </w:rPr>
              <w:t xml:space="preserve"> 2019.</w:t>
            </w:r>
          </w:p>
        </w:tc>
      </w:tr>
      <w:tr w:rsidR="00BF09F0" w:rsidRPr="00450064" w14:paraId="10571F23" w14:textId="77777777" w:rsidTr="00450064">
        <w:trPr>
          <w:cantSplit/>
        </w:trPr>
        <w:tc>
          <w:tcPr>
            <w:tcW w:w="882" w:type="dxa"/>
          </w:tcPr>
          <w:p w14:paraId="4569300B" w14:textId="05130611"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6F64FD52" w14:textId="0FF719DE"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Lo-</w:t>
            </w:r>
            <w:proofErr w:type="spellStart"/>
            <w:r w:rsidRPr="00450064">
              <w:rPr>
                <w:rFonts w:ascii="Arial" w:hAnsi="Arial" w:cs="Arial"/>
                <w:color w:val="000000"/>
                <w:sz w:val="20"/>
                <w:szCs w:val="20"/>
              </w:rPr>
              <w:t>Ciganic</w:t>
            </w:r>
            <w:proofErr w:type="spellEnd"/>
            <w:r w:rsidRPr="00450064">
              <w:rPr>
                <w:rFonts w:ascii="Arial" w:hAnsi="Arial" w:cs="Arial"/>
                <w:color w:val="000000"/>
                <w:sz w:val="20"/>
                <w:szCs w:val="20"/>
              </w:rPr>
              <w:t xml:space="preserve"> W, Huang J, Zhang H, Weiss J, Donohue J, </w:t>
            </w:r>
            <w:r w:rsidRPr="00450064">
              <w:rPr>
                <w:rFonts w:ascii="Arial" w:hAnsi="Arial" w:cs="Arial"/>
                <w:b/>
                <w:color w:val="000000"/>
                <w:sz w:val="20"/>
                <w:szCs w:val="20"/>
              </w:rPr>
              <w:t>Gordon A</w:t>
            </w:r>
            <w:r w:rsidRPr="00450064">
              <w:rPr>
                <w:rFonts w:ascii="Arial" w:hAnsi="Arial" w:cs="Arial"/>
                <w:color w:val="000000"/>
                <w:sz w:val="20"/>
                <w:szCs w:val="20"/>
              </w:rPr>
              <w:t xml:space="preserve">, Cochran G, Malone D, </w:t>
            </w:r>
            <w:proofErr w:type="spellStart"/>
            <w:r w:rsidRPr="00450064">
              <w:rPr>
                <w:rFonts w:ascii="Arial" w:hAnsi="Arial" w:cs="Arial"/>
                <w:color w:val="000000"/>
                <w:sz w:val="20"/>
                <w:szCs w:val="20"/>
              </w:rPr>
              <w:t>Kwoh</w:t>
            </w:r>
            <w:proofErr w:type="spellEnd"/>
            <w:r w:rsidRPr="00450064">
              <w:rPr>
                <w:rFonts w:ascii="Arial" w:hAnsi="Arial" w:cs="Arial"/>
                <w:color w:val="000000"/>
                <w:sz w:val="20"/>
                <w:szCs w:val="20"/>
              </w:rPr>
              <w:t xml:space="preserve"> CK, </w:t>
            </w:r>
            <w:proofErr w:type="spellStart"/>
            <w:r w:rsidRPr="00450064">
              <w:rPr>
                <w:rFonts w:ascii="Arial" w:hAnsi="Arial" w:cs="Arial"/>
                <w:color w:val="000000"/>
                <w:sz w:val="20"/>
                <w:szCs w:val="20"/>
              </w:rPr>
              <w:t>Kuza</w:t>
            </w:r>
            <w:proofErr w:type="spellEnd"/>
            <w:r w:rsidRPr="00450064">
              <w:rPr>
                <w:rFonts w:ascii="Arial" w:hAnsi="Arial" w:cs="Arial"/>
                <w:color w:val="000000"/>
                <w:sz w:val="20"/>
                <w:szCs w:val="20"/>
              </w:rPr>
              <w:t xml:space="preserve"> C, Gellad W. Using machine learning to predict risk of incident opioid use disorder among fee-for-service Medicare beneficiaries. Oral presentation at the 2019 Annual Meeting of Addiction Health Services Research, Park City, UT, October 2019. </w:t>
            </w:r>
          </w:p>
        </w:tc>
      </w:tr>
      <w:tr w:rsidR="00BF09F0" w:rsidRPr="00450064" w14:paraId="6F949F38" w14:textId="77777777" w:rsidTr="00450064">
        <w:trPr>
          <w:cantSplit/>
        </w:trPr>
        <w:tc>
          <w:tcPr>
            <w:tcW w:w="882" w:type="dxa"/>
          </w:tcPr>
          <w:p w14:paraId="5A9238BD" w14:textId="45DC6602"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369790A3" w14:textId="15A8008A"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Warwick J, DiDomenico E, Kelley D, Cole E, </w:t>
            </w:r>
            <w:r w:rsidRPr="00450064">
              <w:rPr>
                <w:rFonts w:ascii="Arial" w:hAnsi="Arial" w:cs="Arial"/>
                <w:b/>
                <w:color w:val="000000"/>
                <w:sz w:val="20"/>
                <w:szCs w:val="20"/>
              </w:rPr>
              <w:t>Gordon A</w:t>
            </w:r>
            <w:r w:rsidRPr="00450064">
              <w:rPr>
                <w:rFonts w:ascii="Arial" w:hAnsi="Arial" w:cs="Arial"/>
                <w:color w:val="000000"/>
                <w:sz w:val="20"/>
                <w:szCs w:val="20"/>
              </w:rPr>
              <w:t>, Cochran J, Donohue J, Gellad W, Kmiec J, Pringle J. A framework for systems transformation as a facilitator to overcome barriers related to the implementation of medication-assisted treatment (MAT) within rural primary care practices. Presentation at the 2019 Annual Meeting of Addiction Health Services Research, Park City, UT, October 2019.</w:t>
            </w:r>
          </w:p>
        </w:tc>
      </w:tr>
      <w:tr w:rsidR="00BF09F0" w:rsidRPr="00450064" w14:paraId="170CE848" w14:textId="77777777" w:rsidTr="00450064">
        <w:trPr>
          <w:cantSplit/>
        </w:trPr>
        <w:tc>
          <w:tcPr>
            <w:tcW w:w="882" w:type="dxa"/>
          </w:tcPr>
          <w:p w14:paraId="2A3EAA42" w14:textId="33423E88"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41167ED7" w14:textId="69296C05"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Cole E, Drake C, DiDomenico E, Sharbaugh M, Kim JY, Cochran G, </w:t>
            </w:r>
            <w:r w:rsidRPr="00450064">
              <w:rPr>
                <w:rFonts w:ascii="Arial" w:hAnsi="Arial" w:cs="Arial"/>
                <w:b/>
                <w:color w:val="000000"/>
                <w:sz w:val="20"/>
                <w:szCs w:val="20"/>
              </w:rPr>
              <w:t>Gordon AJ</w:t>
            </w:r>
            <w:r w:rsidRPr="00450064">
              <w:rPr>
                <w:rFonts w:ascii="Arial" w:hAnsi="Arial" w:cs="Arial"/>
                <w:color w:val="000000"/>
                <w:sz w:val="20"/>
                <w:szCs w:val="20"/>
              </w:rPr>
              <w:t>, Gellad WF, Pringle J, Warwick J, Change CH. Kmiec J, Kelley D, Donohue JM. Continuity of medication-assisted treatment: frequency, patterns of provider switching, and impact on a Medicaid-enrolled population. Presentation at the 2019 Annual Meeting of Addiction Health Services Research, Park City, UT, October 2019.</w:t>
            </w:r>
          </w:p>
        </w:tc>
      </w:tr>
      <w:tr w:rsidR="00BF09F0" w:rsidRPr="00450064" w14:paraId="4692A3A7" w14:textId="77777777" w:rsidTr="00450064">
        <w:trPr>
          <w:cantSplit/>
        </w:trPr>
        <w:tc>
          <w:tcPr>
            <w:tcW w:w="882" w:type="dxa"/>
          </w:tcPr>
          <w:p w14:paraId="0763CD44" w14:textId="0F65BF27"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1AC65AB5" w14:textId="7521FD5D"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Jones A, </w:t>
            </w:r>
            <w:r w:rsidRPr="00450064">
              <w:rPr>
                <w:rFonts w:ascii="Arial" w:hAnsi="Arial" w:cs="Arial"/>
                <w:b/>
                <w:color w:val="000000"/>
                <w:sz w:val="20"/>
                <w:szCs w:val="20"/>
              </w:rPr>
              <w:t>Gordon A</w:t>
            </w:r>
            <w:r w:rsidRPr="00450064">
              <w:rPr>
                <w:rFonts w:ascii="Arial" w:hAnsi="Arial" w:cs="Arial"/>
                <w:color w:val="000000"/>
                <w:sz w:val="20"/>
                <w:szCs w:val="20"/>
              </w:rPr>
              <w:t>, Gundlapalli A, Pugh MJ, Gelberg L, Zickmund S, Suo Y, Kertesz S. Initiation of medication treatment for opioid use disorder in the Veteran Health Administration’s homeless-tailored medical home. Oral presentation at the 2019 Annual Meeting of Addiction Health Services Research, Park City, UT, October 2019.</w:t>
            </w:r>
          </w:p>
        </w:tc>
      </w:tr>
      <w:tr w:rsidR="00BF09F0" w:rsidRPr="00450064" w14:paraId="6A7CA5F2" w14:textId="77777777" w:rsidTr="00450064">
        <w:trPr>
          <w:cantSplit/>
        </w:trPr>
        <w:tc>
          <w:tcPr>
            <w:tcW w:w="882" w:type="dxa"/>
          </w:tcPr>
          <w:p w14:paraId="5C37B359" w14:textId="4D62E32E"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5FE8366C" w14:textId="4AF73784"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Kertesz S, DeRussy A, Jones A, Montgomery AE, Hoge A, Austin E, Holmes S, Varley A, </w:t>
            </w:r>
            <w:r w:rsidRPr="00450064">
              <w:rPr>
                <w:rFonts w:ascii="Arial" w:hAnsi="Arial" w:cs="Arial"/>
                <w:b/>
                <w:color w:val="000000"/>
                <w:sz w:val="20"/>
                <w:szCs w:val="20"/>
              </w:rPr>
              <w:t>Gordon A</w:t>
            </w:r>
            <w:r w:rsidRPr="00450064">
              <w:rPr>
                <w:rFonts w:ascii="Arial" w:hAnsi="Arial" w:cs="Arial"/>
                <w:color w:val="000000"/>
                <w:sz w:val="20"/>
                <w:szCs w:val="20"/>
              </w:rPr>
              <w:t>, Gelberg L, Gabrielian S, Gundlapalli A, Pollio D, Riggs K, Blosnich J. Homeless-tailored primary care environments are associated with fewer negative care experiences for the “most vulnerable” homeless Veterans. Presentation at the 2019 Annual Meeting of Addiction Health Services Research, Park City, UT, October 2019.</w:t>
            </w:r>
          </w:p>
        </w:tc>
      </w:tr>
      <w:tr w:rsidR="004F61C7" w:rsidRPr="00450064" w14:paraId="160C2178" w14:textId="77777777" w:rsidTr="00450064">
        <w:trPr>
          <w:cantSplit/>
        </w:trPr>
        <w:tc>
          <w:tcPr>
            <w:tcW w:w="882" w:type="dxa"/>
          </w:tcPr>
          <w:p w14:paraId="3D78C8E3" w14:textId="65B23566" w:rsidR="004F61C7" w:rsidRPr="00450064" w:rsidRDefault="004F61C7" w:rsidP="00A8278E">
            <w:pPr>
              <w:pStyle w:val="ListParagraph"/>
              <w:numPr>
                <w:ilvl w:val="0"/>
                <w:numId w:val="41"/>
              </w:numPr>
              <w:contextualSpacing w:val="0"/>
              <w:rPr>
                <w:rFonts w:ascii="Arial" w:hAnsi="Arial" w:cs="Arial"/>
                <w:sz w:val="20"/>
              </w:rPr>
            </w:pPr>
          </w:p>
        </w:tc>
        <w:tc>
          <w:tcPr>
            <w:tcW w:w="8910" w:type="dxa"/>
          </w:tcPr>
          <w:p w14:paraId="5DBF7C30" w14:textId="28D035B9" w:rsidR="004F61C7" w:rsidRPr="00450064" w:rsidRDefault="004F61C7" w:rsidP="00A8278E">
            <w:pPr>
              <w:rPr>
                <w:rFonts w:ascii="Arial" w:hAnsi="Arial" w:cs="Arial"/>
                <w:color w:val="000000"/>
                <w:sz w:val="20"/>
                <w:szCs w:val="20"/>
              </w:rPr>
            </w:pPr>
            <w:r w:rsidRPr="00450064">
              <w:rPr>
                <w:rFonts w:ascii="Arial" w:hAnsi="Arial" w:cs="Arial"/>
                <w:color w:val="000000"/>
                <w:sz w:val="20"/>
                <w:szCs w:val="20"/>
              </w:rPr>
              <w:t xml:space="preserve">Hoge AE, Varley AL, </w:t>
            </w:r>
            <w:r w:rsidRPr="00450064">
              <w:rPr>
                <w:rFonts w:ascii="Arial" w:hAnsi="Arial" w:cs="Arial"/>
                <w:b/>
                <w:color w:val="000000"/>
                <w:sz w:val="20"/>
                <w:szCs w:val="20"/>
              </w:rPr>
              <w:t>Gordon AJ</w:t>
            </w:r>
            <w:r w:rsidRPr="00450064">
              <w:rPr>
                <w:rFonts w:ascii="Arial" w:hAnsi="Arial" w:cs="Arial"/>
                <w:color w:val="000000"/>
                <w:sz w:val="20"/>
                <w:szCs w:val="20"/>
              </w:rPr>
              <w:t>, DeRussy AJ, Montgomery E, Austin EL, Holmes SK, Jones AL, Gelberg L, Gabrielian SE, Riggs KR, Kertesz SG. Mixed methods evaluation of access and factors influencing the quality of pain and addiction care in the Veterans Affairs homeless-tailored primary care clinics. Poster presentation at the 2019 Annual Meeting of Addiction Health Services Research, Park City, UT, October 2019.</w:t>
            </w:r>
          </w:p>
        </w:tc>
      </w:tr>
      <w:tr w:rsidR="00BF09F0" w:rsidRPr="00450064" w14:paraId="146686CA" w14:textId="77777777" w:rsidTr="00450064">
        <w:trPr>
          <w:cantSplit/>
        </w:trPr>
        <w:tc>
          <w:tcPr>
            <w:tcW w:w="882" w:type="dxa"/>
          </w:tcPr>
          <w:p w14:paraId="07C4BBAE" w14:textId="00B77428"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2160AA00" w14:textId="3C4D9D1E"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Lin L, Ilgen MA, </w:t>
            </w:r>
            <w:r w:rsidRPr="00450064">
              <w:rPr>
                <w:rFonts w:ascii="Arial" w:hAnsi="Arial" w:cs="Arial"/>
                <w:b/>
                <w:color w:val="000000"/>
                <w:sz w:val="20"/>
                <w:szCs w:val="20"/>
              </w:rPr>
              <w:t>Gordon AJ</w:t>
            </w:r>
            <w:r w:rsidRPr="00450064">
              <w:rPr>
                <w:rFonts w:ascii="Arial" w:hAnsi="Arial" w:cs="Arial"/>
                <w:color w:val="000000"/>
                <w:sz w:val="20"/>
                <w:szCs w:val="20"/>
              </w:rPr>
              <w:t>, Ignacio RV, Bohnert ASB. Comorbid substance use disorders in patients with opioid use disorder: association with treatment receipt. Oral presentation at the 2019 Annual Meeting of Addiction Health Services Research, Park City, UT, October 2019.</w:t>
            </w:r>
          </w:p>
        </w:tc>
      </w:tr>
      <w:tr w:rsidR="00BF09F0" w:rsidRPr="00450064" w14:paraId="396304D7" w14:textId="77777777" w:rsidTr="00450064">
        <w:trPr>
          <w:cantSplit/>
        </w:trPr>
        <w:tc>
          <w:tcPr>
            <w:tcW w:w="882" w:type="dxa"/>
          </w:tcPr>
          <w:p w14:paraId="58A0A389" w14:textId="18EFDDCD"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25AEAE57" w14:textId="26BD7FA7"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Hawkins E, Malte C, Williams E, Drexler K, Hagedorn H, </w:t>
            </w:r>
            <w:r w:rsidRPr="00450064">
              <w:rPr>
                <w:rFonts w:ascii="Arial" w:hAnsi="Arial" w:cs="Arial"/>
                <w:b/>
                <w:color w:val="000000"/>
                <w:sz w:val="20"/>
                <w:szCs w:val="20"/>
              </w:rPr>
              <w:t>Gordon A</w:t>
            </w:r>
            <w:r w:rsidRPr="00450064">
              <w:rPr>
                <w:rFonts w:ascii="Arial" w:hAnsi="Arial" w:cs="Arial"/>
                <w:color w:val="000000"/>
                <w:sz w:val="20"/>
                <w:szCs w:val="20"/>
              </w:rPr>
              <w:t>, Knoeppel J, Browne K, Sayre G, Burden J, Saxon A. Prescribing outcomes over eight months post-implementation of VA Stepped Care for Opioid Use Disorder Train-the-Trainer (SCOUTT) Initiative. Oral presentation at the 2019 Annual Meeting of Addiction Health Services Research, Park City, UT, October 2019.</w:t>
            </w:r>
          </w:p>
        </w:tc>
      </w:tr>
      <w:tr w:rsidR="00BF09F0" w:rsidRPr="00450064" w14:paraId="241CB9E8" w14:textId="77777777" w:rsidTr="00450064">
        <w:trPr>
          <w:cantSplit/>
        </w:trPr>
        <w:tc>
          <w:tcPr>
            <w:tcW w:w="882" w:type="dxa"/>
          </w:tcPr>
          <w:p w14:paraId="51F1984B" w14:textId="451CCEF3"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3C6C5C46" w14:textId="7D14AFE7"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Zickmund S, Bellenger A, Slager S, Gallagher P, Choi B, Codell N, Frank J, </w:t>
            </w:r>
            <w:r w:rsidRPr="00450064">
              <w:rPr>
                <w:rFonts w:ascii="Arial" w:hAnsi="Arial" w:cs="Arial"/>
                <w:b/>
                <w:color w:val="000000"/>
                <w:sz w:val="20"/>
                <w:szCs w:val="20"/>
              </w:rPr>
              <w:t>Gordon AJ</w:t>
            </w:r>
            <w:r w:rsidRPr="00450064">
              <w:rPr>
                <w:rFonts w:ascii="Arial" w:hAnsi="Arial" w:cs="Arial"/>
                <w:color w:val="000000"/>
                <w:sz w:val="20"/>
                <w:szCs w:val="20"/>
              </w:rPr>
              <w:t xml:space="preserve">. Veterans’ experiences with primary care-based opioid replacement therapy. In: Garets M, Archer S, Kitchens C, Cochran G, </w:t>
            </w:r>
            <w:r w:rsidRPr="00450064">
              <w:rPr>
                <w:rFonts w:ascii="Arial" w:hAnsi="Arial" w:cs="Arial"/>
                <w:b/>
                <w:color w:val="000000"/>
                <w:sz w:val="20"/>
                <w:szCs w:val="20"/>
              </w:rPr>
              <w:t>Gordon AJ</w:t>
            </w:r>
            <w:r w:rsidRPr="00450064">
              <w:rPr>
                <w:rFonts w:ascii="Arial" w:hAnsi="Arial" w:cs="Arial"/>
                <w:color w:val="000000"/>
                <w:sz w:val="20"/>
                <w:szCs w:val="20"/>
              </w:rPr>
              <w:t>. Oral presentation at the 2019 Annual Meeting of Addiction Health Services Research, Park City, UT, October 2019.</w:t>
            </w:r>
          </w:p>
        </w:tc>
      </w:tr>
      <w:tr w:rsidR="00BF09F0" w:rsidRPr="00450064" w14:paraId="670156C0" w14:textId="77777777" w:rsidTr="00450064">
        <w:trPr>
          <w:cantSplit/>
        </w:trPr>
        <w:tc>
          <w:tcPr>
            <w:tcW w:w="882" w:type="dxa"/>
          </w:tcPr>
          <w:p w14:paraId="74F753E7" w14:textId="7D3C1E92"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4F5ABC94" w14:textId="3969ED8D"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Hagedorn H, Kenny M, Clothier B, Bangerter A, Noorbaloochi S, </w:t>
            </w:r>
            <w:r w:rsidRPr="00450064">
              <w:rPr>
                <w:rFonts w:ascii="Arial" w:hAnsi="Arial" w:cs="Arial"/>
                <w:b/>
                <w:color w:val="000000"/>
                <w:sz w:val="20"/>
                <w:szCs w:val="20"/>
              </w:rPr>
              <w:t>Gordon A</w:t>
            </w:r>
            <w:r w:rsidRPr="00450064">
              <w:rPr>
                <w:rFonts w:ascii="Arial" w:hAnsi="Arial" w:cs="Arial"/>
                <w:color w:val="000000"/>
                <w:sz w:val="20"/>
                <w:szCs w:val="20"/>
              </w:rPr>
              <w:t xml:space="preserve">. Advancing pharmacological treatment for opioid use disorders (Adapt-OUD): Implementation Phase. In: Garets M, Archer S, Kitchens C, Cochran G, </w:t>
            </w:r>
            <w:r w:rsidRPr="00450064">
              <w:rPr>
                <w:rFonts w:ascii="Arial" w:hAnsi="Arial" w:cs="Arial"/>
                <w:b/>
                <w:color w:val="000000"/>
                <w:sz w:val="20"/>
                <w:szCs w:val="20"/>
              </w:rPr>
              <w:t>Gordon AJ</w:t>
            </w:r>
            <w:r w:rsidRPr="00450064">
              <w:rPr>
                <w:rFonts w:ascii="Arial" w:hAnsi="Arial" w:cs="Arial"/>
                <w:color w:val="000000"/>
                <w:sz w:val="20"/>
                <w:szCs w:val="20"/>
              </w:rPr>
              <w:t>. Oral presentation at the 2019 Annual Meeting of Addiction Health Services Research, Park City, UT, October 2019.</w:t>
            </w:r>
          </w:p>
        </w:tc>
      </w:tr>
      <w:tr w:rsidR="00BF09F0" w:rsidRPr="00450064" w14:paraId="73D0A8DE" w14:textId="77777777" w:rsidTr="00450064">
        <w:trPr>
          <w:cantSplit/>
        </w:trPr>
        <w:tc>
          <w:tcPr>
            <w:tcW w:w="882" w:type="dxa"/>
          </w:tcPr>
          <w:p w14:paraId="205042BE" w14:textId="066DCAEB"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421D2992" w14:textId="26EB3CE5"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Cochran G, </w:t>
            </w:r>
            <w:proofErr w:type="spellStart"/>
            <w:r w:rsidRPr="00450064">
              <w:rPr>
                <w:rFonts w:ascii="Arial" w:hAnsi="Arial" w:cs="Arial"/>
                <w:color w:val="000000"/>
                <w:sz w:val="20"/>
                <w:szCs w:val="20"/>
              </w:rPr>
              <w:t>Sagiraju</w:t>
            </w:r>
            <w:proofErr w:type="spellEnd"/>
            <w:r w:rsidRPr="00450064">
              <w:rPr>
                <w:rFonts w:ascii="Arial" w:hAnsi="Arial" w:cs="Arial"/>
                <w:color w:val="000000"/>
                <w:sz w:val="20"/>
                <w:szCs w:val="20"/>
              </w:rPr>
              <w:t xml:space="preserve"> R, </w:t>
            </w:r>
            <w:proofErr w:type="spellStart"/>
            <w:r w:rsidRPr="00450064">
              <w:rPr>
                <w:rFonts w:ascii="Arial" w:hAnsi="Arial" w:cs="Arial"/>
                <w:color w:val="000000"/>
                <w:sz w:val="20"/>
                <w:szCs w:val="20"/>
              </w:rPr>
              <w:t>Amuan</w:t>
            </w:r>
            <w:proofErr w:type="spellEnd"/>
            <w:r w:rsidRPr="00450064">
              <w:rPr>
                <w:rFonts w:ascii="Arial" w:hAnsi="Arial" w:cs="Arial"/>
                <w:color w:val="000000"/>
                <w:sz w:val="20"/>
                <w:szCs w:val="20"/>
              </w:rPr>
              <w:t xml:space="preserve"> M, Manhapra A, Kertesz S, </w:t>
            </w:r>
            <w:r w:rsidRPr="00450064">
              <w:rPr>
                <w:rFonts w:ascii="Arial" w:hAnsi="Arial" w:cs="Arial"/>
                <w:b/>
                <w:color w:val="000000"/>
                <w:sz w:val="20"/>
                <w:szCs w:val="20"/>
              </w:rPr>
              <w:t>Gordon AJ</w:t>
            </w:r>
            <w:r w:rsidRPr="00450064">
              <w:rPr>
                <w:rFonts w:ascii="Arial" w:hAnsi="Arial" w:cs="Arial"/>
                <w:color w:val="000000"/>
                <w:sz w:val="20"/>
                <w:szCs w:val="20"/>
              </w:rPr>
              <w:t>, Pugh MJ. Identification of overdose/chronic opioid use and suicide ideation/attempt among military personnel transitioned to VA health care with mild-</w:t>
            </w:r>
            <w:proofErr w:type="spellStart"/>
            <w:r w:rsidRPr="00450064">
              <w:rPr>
                <w:rFonts w:ascii="Arial" w:hAnsi="Arial" w:cs="Arial"/>
                <w:color w:val="000000"/>
                <w:sz w:val="20"/>
                <w:szCs w:val="20"/>
              </w:rPr>
              <w:t>tbi</w:t>
            </w:r>
            <w:proofErr w:type="spellEnd"/>
            <w:r w:rsidRPr="00450064">
              <w:rPr>
                <w:rFonts w:ascii="Arial" w:hAnsi="Arial" w:cs="Arial"/>
                <w:color w:val="000000"/>
                <w:sz w:val="20"/>
                <w:szCs w:val="20"/>
              </w:rPr>
              <w:t xml:space="preserve">. In: Garets M, Archer S, Kitchens C, Cochran G, </w:t>
            </w:r>
            <w:r w:rsidRPr="00450064">
              <w:rPr>
                <w:rFonts w:ascii="Arial" w:hAnsi="Arial" w:cs="Arial"/>
                <w:b/>
                <w:color w:val="000000"/>
                <w:sz w:val="20"/>
                <w:szCs w:val="20"/>
              </w:rPr>
              <w:t>Gordon AJ</w:t>
            </w:r>
            <w:r w:rsidRPr="00450064">
              <w:rPr>
                <w:rFonts w:ascii="Arial" w:hAnsi="Arial" w:cs="Arial"/>
                <w:color w:val="000000"/>
                <w:sz w:val="20"/>
                <w:szCs w:val="20"/>
              </w:rPr>
              <w:t>. Poster presentation at the 2019 Annual Meeting of Addiction Health Services Research, Park City, UT, October 2019.</w:t>
            </w:r>
          </w:p>
        </w:tc>
      </w:tr>
      <w:tr w:rsidR="00BF09F0" w:rsidRPr="00450064" w14:paraId="17FD165D" w14:textId="77777777" w:rsidTr="00450064">
        <w:trPr>
          <w:cantSplit/>
        </w:trPr>
        <w:tc>
          <w:tcPr>
            <w:tcW w:w="882" w:type="dxa"/>
          </w:tcPr>
          <w:p w14:paraId="1A8C2474" w14:textId="3D0E40DC"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0D5F3190" w14:textId="634FB856"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Cochran G, Field C, Sebert A, </w:t>
            </w:r>
            <w:r w:rsidRPr="00450064">
              <w:rPr>
                <w:rFonts w:ascii="Arial" w:hAnsi="Arial" w:cs="Arial"/>
                <w:b/>
                <w:color w:val="000000"/>
                <w:sz w:val="20"/>
                <w:szCs w:val="20"/>
              </w:rPr>
              <w:t>Gordon A</w:t>
            </w:r>
            <w:r w:rsidRPr="00450064">
              <w:rPr>
                <w:rFonts w:ascii="Arial" w:hAnsi="Arial" w:cs="Arial"/>
                <w:color w:val="000000"/>
                <w:sz w:val="20"/>
                <w:szCs w:val="20"/>
              </w:rPr>
              <w:t>, Tarter R. Community pharmacy-led intervention for opioid medication misuse. Oral presentation at the 2019 Annual Meeting of Addiction Health Services Research, Park City, UT, October 2019.</w:t>
            </w:r>
          </w:p>
        </w:tc>
      </w:tr>
      <w:tr w:rsidR="00BF09F0" w:rsidRPr="00450064" w14:paraId="0213F339" w14:textId="77777777" w:rsidTr="00450064">
        <w:trPr>
          <w:cantSplit/>
        </w:trPr>
        <w:tc>
          <w:tcPr>
            <w:tcW w:w="882" w:type="dxa"/>
          </w:tcPr>
          <w:p w14:paraId="02C1385D" w14:textId="66DB0732"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499C090C" w14:textId="5B23FFB9"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Kennedy A, McGinnis K, Merlin J, Edelman EJ, </w:t>
            </w:r>
            <w:r w:rsidRPr="00450064">
              <w:rPr>
                <w:rFonts w:ascii="Arial" w:hAnsi="Arial" w:cs="Arial"/>
                <w:b/>
                <w:color w:val="000000"/>
                <w:sz w:val="20"/>
                <w:szCs w:val="20"/>
              </w:rPr>
              <w:t>Gordon A</w:t>
            </w:r>
            <w:r w:rsidRPr="00450064">
              <w:rPr>
                <w:rFonts w:ascii="Arial" w:hAnsi="Arial" w:cs="Arial"/>
                <w:color w:val="000000"/>
                <w:sz w:val="20"/>
                <w:szCs w:val="20"/>
              </w:rPr>
              <w:t>, Korthuis PT, Skanderson M, Williams E, Wyse J ,Fiellin D, Kraemer K. Is increased intensity of treatment for opioid use disorder associated with improved biomarkers and antiretroviral adherence in persons with HIV? Presentation at the 2019 Annual Meeting of the Association for Multidisciplinary Education and Research in Substance Use and Addiction (AMERSA), Boston MA, November 2019.</w:t>
            </w:r>
          </w:p>
        </w:tc>
      </w:tr>
      <w:tr w:rsidR="00BF09F0" w:rsidRPr="00450064" w14:paraId="1D302B48" w14:textId="77777777" w:rsidTr="00450064">
        <w:trPr>
          <w:cantSplit/>
        </w:trPr>
        <w:tc>
          <w:tcPr>
            <w:tcW w:w="882" w:type="dxa"/>
          </w:tcPr>
          <w:p w14:paraId="5B49835D" w14:textId="7BAFE9BE"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2E4160ED" w14:textId="38608BAE"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Hoge AE, Varley AL, </w:t>
            </w:r>
            <w:r w:rsidRPr="00450064">
              <w:rPr>
                <w:rFonts w:ascii="Arial" w:hAnsi="Arial" w:cs="Arial"/>
                <w:b/>
                <w:color w:val="000000"/>
                <w:sz w:val="20"/>
                <w:szCs w:val="20"/>
              </w:rPr>
              <w:t>Gordon AJ</w:t>
            </w:r>
            <w:r w:rsidRPr="00450064">
              <w:rPr>
                <w:rFonts w:ascii="Arial" w:hAnsi="Arial" w:cs="Arial"/>
                <w:color w:val="000000"/>
                <w:sz w:val="20"/>
                <w:szCs w:val="20"/>
              </w:rPr>
              <w:t>, DeRussy AJ, Montgomery E, Austin EL, Holmes SK, Jones AL, Gelberg L, Gabrielian SE, Riggs KR, Kertesz SG. Mixed methods evaluation of access and factors influencing the quality of pain and addiction care in the Veterans Affairs homeless-tailored primary care clinics. Presentation at the 2019 Annual Meeting of the Association for Multidisciplinary Education and Research in Substance Use and Addiction (AMERSA), Boston MA, November 2019.</w:t>
            </w:r>
          </w:p>
        </w:tc>
      </w:tr>
      <w:tr w:rsidR="00BF09F0" w:rsidRPr="00450064" w14:paraId="71CFA684" w14:textId="77777777" w:rsidTr="00450064">
        <w:trPr>
          <w:cantSplit/>
        </w:trPr>
        <w:tc>
          <w:tcPr>
            <w:tcW w:w="882" w:type="dxa"/>
          </w:tcPr>
          <w:p w14:paraId="2130F4C3" w14:textId="26A72366"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6E2A8F7D" w14:textId="67C926C6"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Kertesz SG, Hoge AE, Varley AL, </w:t>
            </w:r>
            <w:r w:rsidRPr="00450064">
              <w:rPr>
                <w:rFonts w:ascii="Arial" w:hAnsi="Arial" w:cs="Arial"/>
                <w:b/>
                <w:color w:val="000000"/>
                <w:sz w:val="20"/>
                <w:szCs w:val="20"/>
              </w:rPr>
              <w:t>Gordon AJ</w:t>
            </w:r>
            <w:r w:rsidRPr="00450064">
              <w:rPr>
                <w:rFonts w:ascii="Arial" w:hAnsi="Arial" w:cs="Arial"/>
                <w:color w:val="000000"/>
                <w:sz w:val="20"/>
                <w:szCs w:val="20"/>
              </w:rPr>
              <w:t>, DeRussy AJ, Montgomery AE, Austin EL, Holmes SK, Jones AL, Gelberg L, Gabrielian SE, Riggs KR, Pollio DE, Gundlapalli AV, Blosnich JR. Homeless-tailored primary care environments are associated with fewer negative care experiences for the “most vulnerable” homeless Veterans. Presentation at the 2019 Annual Meeting of the Association for Multidisciplinary Education and Research in Substance Use and Addiction (AMERSA), Boston MA, November 2019.</w:t>
            </w:r>
          </w:p>
        </w:tc>
      </w:tr>
      <w:tr w:rsidR="00BF09F0" w:rsidRPr="00450064" w14:paraId="3E90A865" w14:textId="77777777" w:rsidTr="00450064">
        <w:trPr>
          <w:cantSplit/>
        </w:trPr>
        <w:tc>
          <w:tcPr>
            <w:tcW w:w="882" w:type="dxa"/>
          </w:tcPr>
          <w:p w14:paraId="6EE5C51F" w14:textId="7505BFD1"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7FC83470" w14:textId="19526486"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Rogal SS, Chinman M, Gellad WF, Mor MK, hang H, McCarthy SA, Mauro GT, Hale JA, Oliva EM, Trafton JA, </w:t>
            </w:r>
            <w:proofErr w:type="spellStart"/>
            <w:r w:rsidRPr="00450064">
              <w:rPr>
                <w:rFonts w:ascii="Arial" w:hAnsi="Arial" w:cs="Arial"/>
                <w:color w:val="000000"/>
                <w:sz w:val="20"/>
                <w:szCs w:val="20"/>
              </w:rPr>
              <w:t>Yakovchenko</w:t>
            </w:r>
            <w:proofErr w:type="spellEnd"/>
            <w:r w:rsidRPr="00450064">
              <w:rPr>
                <w:rFonts w:ascii="Arial" w:hAnsi="Arial" w:cs="Arial"/>
                <w:color w:val="000000"/>
                <w:sz w:val="20"/>
                <w:szCs w:val="20"/>
              </w:rPr>
              <w:t xml:space="preserve"> V, </w:t>
            </w:r>
            <w:r w:rsidRPr="00450064">
              <w:rPr>
                <w:rFonts w:ascii="Arial" w:hAnsi="Arial" w:cs="Arial"/>
                <w:b/>
                <w:color w:val="000000"/>
                <w:sz w:val="20"/>
                <w:szCs w:val="20"/>
              </w:rPr>
              <w:t>Gordon AJ</w:t>
            </w:r>
            <w:r w:rsidRPr="00450064">
              <w:rPr>
                <w:rFonts w:ascii="Arial" w:hAnsi="Arial" w:cs="Arial"/>
                <w:color w:val="000000"/>
                <w:sz w:val="20"/>
                <w:szCs w:val="20"/>
              </w:rPr>
              <w:t>, Hausman LRM. Tracking implementation strategies in the randomized rollout of the VA’s national opioid risk management initiative. Oral presentation at the 12</w:t>
            </w:r>
            <w:r w:rsidRPr="00450064">
              <w:rPr>
                <w:rFonts w:ascii="Arial" w:hAnsi="Arial" w:cs="Arial"/>
                <w:color w:val="000000"/>
                <w:sz w:val="20"/>
                <w:szCs w:val="20"/>
                <w:vertAlign w:val="superscript"/>
              </w:rPr>
              <w:t>th</w:t>
            </w:r>
            <w:r w:rsidRPr="00450064">
              <w:rPr>
                <w:rFonts w:ascii="Arial" w:hAnsi="Arial" w:cs="Arial"/>
                <w:color w:val="000000"/>
                <w:sz w:val="20"/>
                <w:szCs w:val="20"/>
              </w:rPr>
              <w:t xml:space="preserve"> Annual Conference on the Science of Dissemination and Implementation in Health, Washington DC, </w:t>
            </w:r>
            <w:proofErr w:type="gramStart"/>
            <w:r w:rsidRPr="00450064">
              <w:rPr>
                <w:rFonts w:ascii="Arial" w:hAnsi="Arial" w:cs="Arial"/>
                <w:color w:val="000000"/>
                <w:sz w:val="20"/>
                <w:szCs w:val="20"/>
              </w:rPr>
              <w:t>December,</w:t>
            </w:r>
            <w:proofErr w:type="gramEnd"/>
            <w:r w:rsidRPr="00450064">
              <w:rPr>
                <w:rFonts w:ascii="Arial" w:hAnsi="Arial" w:cs="Arial"/>
                <w:color w:val="000000"/>
                <w:sz w:val="20"/>
                <w:szCs w:val="20"/>
              </w:rPr>
              <w:t xml:space="preserve"> 2019. </w:t>
            </w:r>
          </w:p>
        </w:tc>
      </w:tr>
      <w:tr w:rsidR="00BF09F0" w:rsidRPr="00450064" w14:paraId="3B02C85B" w14:textId="77777777" w:rsidTr="00450064">
        <w:trPr>
          <w:cantSplit/>
        </w:trPr>
        <w:tc>
          <w:tcPr>
            <w:tcW w:w="882" w:type="dxa"/>
          </w:tcPr>
          <w:p w14:paraId="4A9F06DB" w14:textId="789CA4DE"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51D6DDAB" w14:textId="4386E01D" w:rsidR="00BF09F0" w:rsidRPr="00450064" w:rsidRDefault="00BF09F0" w:rsidP="00A8278E">
            <w:pPr>
              <w:rPr>
                <w:rFonts w:ascii="Arial" w:hAnsi="Arial" w:cs="Arial"/>
                <w:color w:val="000000"/>
                <w:sz w:val="20"/>
                <w:szCs w:val="20"/>
              </w:rPr>
            </w:pPr>
            <w:r w:rsidRPr="00450064">
              <w:rPr>
                <w:rFonts w:ascii="Arial" w:hAnsi="Arial" w:cs="Arial"/>
                <w:color w:val="000000"/>
                <w:sz w:val="20"/>
                <w:szCs w:val="20"/>
              </w:rPr>
              <w:t xml:space="preserve">Hagedorn H, Kenny M, Ackland P, Clothier B, Bangerter A, Noorbaloochi S, </w:t>
            </w:r>
            <w:r w:rsidRPr="00450064">
              <w:rPr>
                <w:rFonts w:ascii="Arial" w:hAnsi="Arial" w:cs="Arial"/>
                <w:b/>
                <w:color w:val="000000"/>
                <w:sz w:val="20"/>
                <w:szCs w:val="20"/>
              </w:rPr>
              <w:t>Gordon AJ</w:t>
            </w:r>
            <w:r w:rsidRPr="00450064">
              <w:rPr>
                <w:rFonts w:ascii="Arial" w:hAnsi="Arial" w:cs="Arial"/>
                <w:color w:val="000000"/>
                <w:sz w:val="20"/>
                <w:szCs w:val="20"/>
              </w:rPr>
              <w:t>. Advancing pharmacological treatment for opioid use disorder (ADaPT-OUD): early implementation barriers, facilitators and progress. Poster presentation at the 12</w:t>
            </w:r>
            <w:r w:rsidRPr="00450064">
              <w:rPr>
                <w:rFonts w:ascii="Arial" w:hAnsi="Arial" w:cs="Arial"/>
                <w:color w:val="000000"/>
                <w:sz w:val="20"/>
                <w:szCs w:val="20"/>
                <w:vertAlign w:val="superscript"/>
              </w:rPr>
              <w:t>th</w:t>
            </w:r>
            <w:r w:rsidRPr="00450064">
              <w:rPr>
                <w:rFonts w:ascii="Arial" w:hAnsi="Arial" w:cs="Arial"/>
                <w:color w:val="000000"/>
                <w:sz w:val="20"/>
                <w:szCs w:val="20"/>
              </w:rPr>
              <w:t xml:space="preserve"> Annual Conference on the Science of Dissemination and Implementation in Health, Washington DC, December, 2019.</w:t>
            </w:r>
          </w:p>
        </w:tc>
      </w:tr>
      <w:tr w:rsidR="00BF09F0" w:rsidRPr="00450064" w14:paraId="2730E612" w14:textId="77777777" w:rsidTr="00450064">
        <w:trPr>
          <w:cantSplit/>
        </w:trPr>
        <w:tc>
          <w:tcPr>
            <w:tcW w:w="882" w:type="dxa"/>
          </w:tcPr>
          <w:p w14:paraId="15C9C14F" w14:textId="2C6DC0E0" w:rsidR="00BF09F0" w:rsidRPr="00450064" w:rsidRDefault="00BF09F0" w:rsidP="00A8278E">
            <w:pPr>
              <w:pStyle w:val="ListParagraph"/>
              <w:numPr>
                <w:ilvl w:val="0"/>
                <w:numId w:val="41"/>
              </w:numPr>
              <w:contextualSpacing w:val="0"/>
              <w:rPr>
                <w:rFonts w:ascii="Arial" w:hAnsi="Arial" w:cs="Arial"/>
                <w:sz w:val="20"/>
              </w:rPr>
            </w:pPr>
          </w:p>
        </w:tc>
        <w:tc>
          <w:tcPr>
            <w:tcW w:w="8910" w:type="dxa"/>
          </w:tcPr>
          <w:p w14:paraId="7809B34F" w14:textId="1DC8B876" w:rsidR="00BF09F0" w:rsidRPr="00450064" w:rsidRDefault="00BF09F0" w:rsidP="00A8278E">
            <w:pPr>
              <w:rPr>
                <w:rFonts w:ascii="Arial" w:hAnsi="Arial" w:cs="Arial"/>
                <w:sz w:val="20"/>
                <w:szCs w:val="20"/>
              </w:rPr>
            </w:pPr>
            <w:r w:rsidRPr="00450064">
              <w:rPr>
                <w:rFonts w:ascii="Arial" w:hAnsi="Arial" w:cs="Arial"/>
                <w:color w:val="000000"/>
                <w:sz w:val="20"/>
                <w:szCs w:val="20"/>
              </w:rPr>
              <w:t xml:space="preserve">Smid M, Cavin T, Charles J, Cochran G, </w:t>
            </w:r>
            <w:r w:rsidRPr="00450064">
              <w:rPr>
                <w:rFonts w:ascii="Arial" w:hAnsi="Arial" w:cs="Arial"/>
                <w:b/>
                <w:color w:val="000000"/>
                <w:sz w:val="20"/>
                <w:szCs w:val="20"/>
              </w:rPr>
              <w:t>Gordon A</w:t>
            </w:r>
            <w:r w:rsidRPr="00450064">
              <w:rPr>
                <w:rFonts w:ascii="Arial" w:hAnsi="Arial" w:cs="Arial"/>
                <w:color w:val="000000"/>
                <w:sz w:val="20"/>
                <w:szCs w:val="20"/>
              </w:rPr>
              <w:t>, Varner M.</w:t>
            </w:r>
            <w:r w:rsidRPr="00450064">
              <w:rPr>
                <w:rStyle w:val="apple-converted-space"/>
                <w:rFonts w:ascii="Arial" w:hAnsi="Arial" w:cs="Arial"/>
                <w:color w:val="000000"/>
                <w:sz w:val="20"/>
                <w:szCs w:val="20"/>
              </w:rPr>
              <w:t> </w:t>
            </w:r>
            <w:r w:rsidRPr="00450064">
              <w:rPr>
                <w:rFonts w:ascii="Arial" w:hAnsi="Arial" w:cs="Arial"/>
                <w:color w:val="000000"/>
                <w:sz w:val="20"/>
                <w:szCs w:val="20"/>
              </w:rPr>
              <w:t>Takes two to make three: pregnant women with substance use disorder’s intentions for partner’s role. E-poster presented at American College of Obstetricians and Gynecologist (ACOG) Virtual Annual Clinical Meeting, Seattle WA, April, 2020.</w:t>
            </w:r>
          </w:p>
        </w:tc>
      </w:tr>
      <w:tr w:rsidR="00D9660E" w:rsidRPr="00450064" w14:paraId="4A8DBA20" w14:textId="77777777" w:rsidTr="00450064">
        <w:trPr>
          <w:cantSplit/>
        </w:trPr>
        <w:tc>
          <w:tcPr>
            <w:tcW w:w="882" w:type="dxa"/>
          </w:tcPr>
          <w:p w14:paraId="08CBADA1" w14:textId="77777777" w:rsidR="00D9660E" w:rsidRPr="00450064" w:rsidRDefault="00D9660E" w:rsidP="00A8278E">
            <w:pPr>
              <w:pStyle w:val="ListParagraph"/>
              <w:numPr>
                <w:ilvl w:val="0"/>
                <w:numId w:val="41"/>
              </w:numPr>
              <w:contextualSpacing w:val="0"/>
              <w:jc w:val="center"/>
              <w:rPr>
                <w:rFonts w:ascii="Arial" w:hAnsi="Arial" w:cs="Arial"/>
                <w:sz w:val="20"/>
              </w:rPr>
            </w:pPr>
          </w:p>
        </w:tc>
        <w:tc>
          <w:tcPr>
            <w:tcW w:w="8910" w:type="dxa"/>
          </w:tcPr>
          <w:p w14:paraId="08D0BA74" w14:textId="39B13777" w:rsidR="00D866DF" w:rsidRPr="00450064" w:rsidRDefault="00D9660E" w:rsidP="00A8278E">
            <w:pPr>
              <w:rPr>
                <w:rFonts w:ascii="Arial" w:hAnsi="Arial" w:cs="Arial"/>
                <w:bCs/>
                <w:sz w:val="20"/>
                <w:szCs w:val="20"/>
              </w:rPr>
            </w:pPr>
            <w:r w:rsidRPr="00450064">
              <w:rPr>
                <w:rStyle w:val="Strong"/>
                <w:rFonts w:ascii="Arial" w:hAnsi="Arial" w:cs="Arial"/>
                <w:b w:val="0"/>
                <w:sz w:val="20"/>
                <w:szCs w:val="20"/>
              </w:rPr>
              <w:t xml:space="preserve">Gabrielian SE, Jones AL, Kim Y, deRussy A, Montgomery AE, Riggs KR, Holmes SK, Austin EL, Pollio D, Gelberg L, Blosnich J, Hoge AE, Varley A, </w:t>
            </w:r>
            <w:r w:rsidRPr="00450064">
              <w:rPr>
                <w:rStyle w:val="Strong"/>
                <w:rFonts w:ascii="Arial" w:hAnsi="Arial" w:cs="Arial"/>
                <w:sz w:val="20"/>
                <w:szCs w:val="20"/>
              </w:rPr>
              <w:t>Gordon AJ</w:t>
            </w:r>
            <w:r w:rsidRPr="00450064">
              <w:rPr>
                <w:rStyle w:val="Strong"/>
                <w:rFonts w:ascii="Arial" w:hAnsi="Arial" w:cs="Arial"/>
                <w:b w:val="0"/>
                <w:sz w:val="20"/>
                <w:szCs w:val="20"/>
              </w:rPr>
              <w:t>, Kertesz SG. Improving primary care experiences for homeless veterans with serious mental illness. Virtual presentation at the American Public Health Association Annual Meeting, October, 2020.</w:t>
            </w:r>
          </w:p>
        </w:tc>
      </w:tr>
      <w:tr w:rsidR="00D866DF" w:rsidRPr="00450064" w14:paraId="2AE8EC81" w14:textId="77777777" w:rsidTr="00450064">
        <w:trPr>
          <w:cantSplit/>
        </w:trPr>
        <w:tc>
          <w:tcPr>
            <w:tcW w:w="882" w:type="dxa"/>
          </w:tcPr>
          <w:p w14:paraId="693FB8AC" w14:textId="77777777" w:rsidR="00D866DF" w:rsidRPr="00450064" w:rsidRDefault="00D866DF" w:rsidP="00A8278E">
            <w:pPr>
              <w:pStyle w:val="ListParagraph"/>
              <w:numPr>
                <w:ilvl w:val="0"/>
                <w:numId w:val="41"/>
              </w:numPr>
              <w:contextualSpacing w:val="0"/>
              <w:jc w:val="center"/>
              <w:rPr>
                <w:rFonts w:ascii="Arial" w:hAnsi="Arial" w:cs="Arial"/>
                <w:sz w:val="20"/>
              </w:rPr>
            </w:pPr>
            <w:bookmarkStart w:id="52" w:name="_Hlk113871287"/>
          </w:p>
        </w:tc>
        <w:tc>
          <w:tcPr>
            <w:tcW w:w="8910" w:type="dxa"/>
          </w:tcPr>
          <w:p w14:paraId="4C9C800A" w14:textId="5EA9A38D" w:rsidR="00D866DF" w:rsidRPr="00450064" w:rsidRDefault="00D866DF" w:rsidP="00A8278E">
            <w:pPr>
              <w:rPr>
                <w:rStyle w:val="Strong"/>
                <w:rFonts w:ascii="Arial" w:hAnsi="Arial" w:cs="Arial"/>
                <w:b w:val="0"/>
                <w:bCs w:val="0"/>
                <w:sz w:val="20"/>
                <w:szCs w:val="20"/>
              </w:rPr>
            </w:pPr>
            <w:r w:rsidRPr="00450064">
              <w:rPr>
                <w:rFonts w:ascii="Arial" w:hAnsi="Arial" w:cs="Arial"/>
                <w:sz w:val="20"/>
                <w:szCs w:val="20"/>
              </w:rPr>
              <w:t xml:space="preserve">Smid MC, </w:t>
            </w:r>
            <w:proofErr w:type="spellStart"/>
            <w:r w:rsidRPr="00450064">
              <w:rPr>
                <w:rFonts w:ascii="Arial" w:hAnsi="Arial" w:cs="Arial"/>
                <w:sz w:val="20"/>
                <w:szCs w:val="20"/>
              </w:rPr>
              <w:t>Allshouse</w:t>
            </w:r>
            <w:proofErr w:type="spellEnd"/>
            <w:r w:rsidRPr="00450064">
              <w:rPr>
                <w:rFonts w:ascii="Arial" w:hAnsi="Arial" w:cs="Arial"/>
                <w:sz w:val="20"/>
                <w:szCs w:val="20"/>
              </w:rPr>
              <w:t xml:space="preserve"> A, Campbell K, Debbink M, </w:t>
            </w:r>
            <w:r w:rsidRPr="00450064">
              <w:rPr>
                <w:rFonts w:ascii="Arial" w:hAnsi="Arial" w:cs="Arial"/>
                <w:b/>
                <w:bCs/>
                <w:sz w:val="20"/>
                <w:szCs w:val="20"/>
              </w:rPr>
              <w:t>Gordon A</w:t>
            </w:r>
            <w:r w:rsidRPr="00450064">
              <w:rPr>
                <w:rFonts w:ascii="Arial" w:hAnsi="Arial" w:cs="Arial"/>
                <w:sz w:val="20"/>
                <w:szCs w:val="20"/>
              </w:rPr>
              <w:t>, Kim J, Metz TD, Varner M, Weitzman N, West N, Cochran G. Co-</w:t>
            </w:r>
            <w:proofErr w:type="spellStart"/>
            <w:r w:rsidRPr="00450064">
              <w:rPr>
                <w:rFonts w:ascii="Arial" w:hAnsi="Arial" w:cs="Arial"/>
                <w:sz w:val="20"/>
                <w:szCs w:val="20"/>
              </w:rPr>
              <w:t>occuring</w:t>
            </w:r>
            <w:proofErr w:type="spellEnd"/>
            <w:r w:rsidRPr="00450064">
              <w:rPr>
                <w:rFonts w:ascii="Arial" w:hAnsi="Arial" w:cs="Arial"/>
                <w:sz w:val="20"/>
                <w:szCs w:val="20"/>
              </w:rPr>
              <w:t xml:space="preserve"> opioid and methamphetamine use disorder and severe maternal morbidity and mortality In Utah</w:t>
            </w:r>
            <w:r w:rsidRPr="00450064">
              <w:rPr>
                <w:rFonts w:ascii="Arial" w:hAnsi="Arial" w:cs="Arial"/>
                <w:color w:val="000000"/>
                <w:sz w:val="20"/>
                <w:szCs w:val="20"/>
              </w:rPr>
              <w:t>. Poster presentation Abstract # 639, Society of Maternal Fetal Medicine Annual Meeting, January, 2021.</w:t>
            </w:r>
          </w:p>
        </w:tc>
      </w:tr>
      <w:tr w:rsidR="00E953B3" w:rsidRPr="00450064" w14:paraId="637F658C" w14:textId="77777777" w:rsidTr="00450064">
        <w:trPr>
          <w:cantSplit/>
        </w:trPr>
        <w:tc>
          <w:tcPr>
            <w:tcW w:w="882" w:type="dxa"/>
          </w:tcPr>
          <w:p w14:paraId="4B929E89" w14:textId="77777777" w:rsidR="00E953B3" w:rsidRPr="00450064" w:rsidRDefault="00E953B3" w:rsidP="00A8278E">
            <w:pPr>
              <w:pStyle w:val="ListParagraph"/>
              <w:numPr>
                <w:ilvl w:val="0"/>
                <w:numId w:val="41"/>
              </w:numPr>
              <w:contextualSpacing w:val="0"/>
              <w:jc w:val="center"/>
              <w:rPr>
                <w:rFonts w:ascii="Arial" w:hAnsi="Arial" w:cs="Arial"/>
                <w:sz w:val="20"/>
              </w:rPr>
            </w:pPr>
          </w:p>
        </w:tc>
        <w:tc>
          <w:tcPr>
            <w:tcW w:w="8910" w:type="dxa"/>
          </w:tcPr>
          <w:p w14:paraId="52D8D565" w14:textId="675B6EA9" w:rsidR="00E953B3" w:rsidRPr="00450064" w:rsidRDefault="00E953B3" w:rsidP="00A8278E">
            <w:pPr>
              <w:pStyle w:val="xmsonormal"/>
              <w:rPr>
                <w:rFonts w:ascii="Arial" w:hAnsi="Arial" w:cs="Arial"/>
                <w:sz w:val="20"/>
                <w:szCs w:val="20"/>
              </w:rPr>
            </w:pPr>
            <w:bookmarkStart w:id="53" w:name="_Hlk87864755"/>
            <w:r w:rsidRPr="00450064">
              <w:rPr>
                <w:rFonts w:ascii="Arial" w:hAnsi="Arial" w:cs="Arial"/>
                <w:sz w:val="20"/>
                <w:szCs w:val="20"/>
              </w:rPr>
              <w:t xml:space="preserve">Baylis J, Sprankle A, Valentino N, Butz A, Kelley AT, Jones A, Suo Y, </w:t>
            </w:r>
            <w:r w:rsidRPr="00450064">
              <w:rPr>
                <w:rFonts w:ascii="Arial" w:hAnsi="Arial" w:cs="Arial"/>
                <w:b/>
                <w:bCs/>
                <w:sz w:val="20"/>
                <w:szCs w:val="20"/>
              </w:rPr>
              <w:t>Gordon A</w:t>
            </w:r>
            <w:r w:rsidRPr="00450064">
              <w:rPr>
                <w:rFonts w:ascii="Arial" w:hAnsi="Arial" w:cs="Arial"/>
                <w:sz w:val="20"/>
                <w:szCs w:val="20"/>
              </w:rPr>
              <w:t>. Roles of psychiatric clinical pharmacy specialists within an interdisciplinary, primary-care based model for substance use disorder care. Poster to be presented at: Addiction Health Services Research Conference; 2021; Virtual meeting.</w:t>
            </w:r>
            <w:bookmarkEnd w:id="53"/>
          </w:p>
        </w:tc>
      </w:tr>
      <w:tr w:rsidR="006510C6" w:rsidRPr="00450064" w14:paraId="52DDF66F" w14:textId="77777777" w:rsidTr="00450064">
        <w:trPr>
          <w:cantSplit/>
        </w:trPr>
        <w:tc>
          <w:tcPr>
            <w:tcW w:w="882" w:type="dxa"/>
          </w:tcPr>
          <w:p w14:paraId="4F9D0551" w14:textId="77777777" w:rsidR="006510C6" w:rsidRPr="00450064" w:rsidRDefault="006510C6" w:rsidP="00A8278E">
            <w:pPr>
              <w:pStyle w:val="ListParagraph"/>
              <w:numPr>
                <w:ilvl w:val="0"/>
                <w:numId w:val="41"/>
              </w:numPr>
              <w:contextualSpacing w:val="0"/>
              <w:jc w:val="center"/>
              <w:rPr>
                <w:rFonts w:ascii="Arial" w:hAnsi="Arial" w:cs="Arial"/>
                <w:sz w:val="20"/>
              </w:rPr>
            </w:pPr>
          </w:p>
        </w:tc>
        <w:tc>
          <w:tcPr>
            <w:tcW w:w="8910" w:type="dxa"/>
          </w:tcPr>
          <w:p w14:paraId="55E1CF63" w14:textId="53383E6A" w:rsidR="006510C6" w:rsidRPr="00450064" w:rsidRDefault="006510C6" w:rsidP="00A8278E">
            <w:pPr>
              <w:pStyle w:val="xmsonormal"/>
              <w:rPr>
                <w:rFonts w:ascii="Arial" w:hAnsi="Arial" w:cs="Arial"/>
                <w:sz w:val="20"/>
                <w:szCs w:val="20"/>
              </w:rPr>
            </w:pPr>
            <w:bookmarkStart w:id="54" w:name="_Hlk87864746"/>
            <w:r w:rsidRPr="00450064">
              <w:rPr>
                <w:rFonts w:ascii="Arial" w:hAnsi="Arial" w:cs="Arial"/>
                <w:sz w:val="20"/>
                <w:szCs w:val="20"/>
              </w:rPr>
              <w:t xml:space="preserve">Jones AL, Kelley T, Baylis JD, Suo Y, West NA, Codell NK, </w:t>
            </w:r>
            <w:r w:rsidRPr="00450064">
              <w:rPr>
                <w:rFonts w:ascii="Arial" w:hAnsi="Arial" w:cs="Arial"/>
                <w:b/>
                <w:bCs/>
                <w:sz w:val="20"/>
                <w:szCs w:val="20"/>
              </w:rPr>
              <w:t>Gordon AJ</w:t>
            </w:r>
            <w:r w:rsidRPr="00450064">
              <w:rPr>
                <w:rFonts w:ascii="Arial" w:hAnsi="Arial" w:cs="Arial"/>
                <w:sz w:val="20"/>
                <w:szCs w:val="20"/>
              </w:rPr>
              <w:t xml:space="preserve">. Impact of an interdisciplinary primary care clinic for Veterans with Addiction on emergency department visits and hospitalizations. Oral presentation at the 2021 </w:t>
            </w:r>
            <w:r w:rsidR="00617BB3" w:rsidRPr="00450064">
              <w:rPr>
                <w:rFonts w:ascii="Arial" w:hAnsi="Arial" w:cs="Arial"/>
                <w:sz w:val="20"/>
                <w:szCs w:val="20"/>
              </w:rPr>
              <w:t xml:space="preserve">Association for Multidisciplinary Education and Research in Substance Use and Addiction (AMERSA) </w:t>
            </w:r>
            <w:r w:rsidRPr="00450064">
              <w:rPr>
                <w:rFonts w:ascii="Arial" w:hAnsi="Arial" w:cs="Arial"/>
                <w:sz w:val="20"/>
                <w:szCs w:val="20"/>
              </w:rPr>
              <w:t>Annual Meeting</w:t>
            </w:r>
            <w:r w:rsidR="00C4365C" w:rsidRPr="00450064">
              <w:rPr>
                <w:rFonts w:ascii="Arial" w:hAnsi="Arial" w:cs="Arial"/>
                <w:sz w:val="20"/>
                <w:szCs w:val="20"/>
              </w:rPr>
              <w:t>,</w:t>
            </w:r>
            <w:r w:rsidRPr="00450064">
              <w:rPr>
                <w:rFonts w:ascii="Arial" w:hAnsi="Arial" w:cs="Arial"/>
                <w:sz w:val="20"/>
                <w:szCs w:val="20"/>
              </w:rPr>
              <w:t xml:space="preserve"> </w:t>
            </w:r>
            <w:r w:rsidR="00C4365C" w:rsidRPr="00450064">
              <w:rPr>
                <w:rFonts w:ascii="Arial" w:hAnsi="Arial" w:cs="Arial"/>
                <w:sz w:val="20"/>
                <w:szCs w:val="20"/>
              </w:rPr>
              <w:t xml:space="preserve">November </w:t>
            </w:r>
            <w:r w:rsidRPr="00450064">
              <w:rPr>
                <w:rFonts w:ascii="Arial" w:hAnsi="Arial" w:cs="Arial"/>
                <w:sz w:val="20"/>
                <w:szCs w:val="20"/>
              </w:rPr>
              <w:t>2021; Virtual meeting.</w:t>
            </w:r>
            <w:bookmarkEnd w:id="54"/>
            <w:r w:rsidR="0090074A" w:rsidRPr="00450064">
              <w:rPr>
                <w:rFonts w:ascii="Arial" w:hAnsi="Arial" w:cs="Arial"/>
                <w:sz w:val="20"/>
                <w:szCs w:val="20"/>
              </w:rPr>
              <w:t xml:space="preserve"> </w:t>
            </w:r>
            <w:hyperlink r:id="rId413" w:history="1">
              <w:r w:rsidR="0090074A" w:rsidRPr="00450064">
                <w:rPr>
                  <w:rStyle w:val="Hyperlink"/>
                  <w:rFonts w:ascii="Arial" w:hAnsi="Arial" w:cs="Arial"/>
                  <w:sz w:val="20"/>
                  <w:szCs w:val="20"/>
                </w:rPr>
                <w:t>link</w:t>
              </w:r>
            </w:hyperlink>
          </w:p>
        </w:tc>
      </w:tr>
      <w:tr w:rsidR="006510C6" w:rsidRPr="00450064" w14:paraId="5D3BA466" w14:textId="77777777" w:rsidTr="00450064">
        <w:trPr>
          <w:cantSplit/>
        </w:trPr>
        <w:tc>
          <w:tcPr>
            <w:tcW w:w="882" w:type="dxa"/>
          </w:tcPr>
          <w:p w14:paraId="0021892B" w14:textId="77777777" w:rsidR="006510C6" w:rsidRPr="00450064" w:rsidRDefault="006510C6" w:rsidP="00A8278E">
            <w:pPr>
              <w:pStyle w:val="ListParagraph"/>
              <w:numPr>
                <w:ilvl w:val="0"/>
                <w:numId w:val="41"/>
              </w:numPr>
              <w:contextualSpacing w:val="0"/>
              <w:jc w:val="center"/>
              <w:rPr>
                <w:rFonts w:ascii="Arial" w:hAnsi="Arial" w:cs="Arial"/>
                <w:sz w:val="20"/>
              </w:rPr>
            </w:pPr>
          </w:p>
        </w:tc>
        <w:tc>
          <w:tcPr>
            <w:tcW w:w="8910" w:type="dxa"/>
          </w:tcPr>
          <w:p w14:paraId="2197F26B" w14:textId="3217952F" w:rsidR="006510C6" w:rsidRPr="00450064" w:rsidRDefault="006510C6" w:rsidP="00A8278E">
            <w:pPr>
              <w:pStyle w:val="xmsonormal"/>
              <w:rPr>
                <w:rFonts w:ascii="Arial" w:hAnsi="Arial" w:cs="Arial"/>
                <w:sz w:val="20"/>
                <w:szCs w:val="20"/>
              </w:rPr>
            </w:pPr>
            <w:r w:rsidRPr="00450064">
              <w:rPr>
                <w:rFonts w:ascii="Arial" w:hAnsi="Arial" w:cs="Arial"/>
                <w:sz w:val="20"/>
                <w:szCs w:val="20"/>
              </w:rPr>
              <w:t xml:space="preserve">Kertesz SG, Leisch LJ, Riggs KR, Bohnert A, </w:t>
            </w:r>
            <w:r w:rsidRPr="00450064">
              <w:rPr>
                <w:rFonts w:ascii="Arial" w:hAnsi="Arial" w:cs="Arial"/>
                <w:b/>
                <w:bCs/>
                <w:sz w:val="20"/>
                <w:szCs w:val="20"/>
              </w:rPr>
              <w:t>Gordon AJ</w:t>
            </w:r>
            <w:r w:rsidRPr="00450064">
              <w:rPr>
                <w:rFonts w:ascii="Arial" w:hAnsi="Arial" w:cs="Arial"/>
                <w:sz w:val="20"/>
                <w:szCs w:val="20"/>
              </w:rPr>
              <w:t xml:space="preserve">, Varley AL, deRussy AJ, Richman JS, Hoge AE, Jones AL. Data miner beware: the poor sensitivity of health system records for overdose. </w:t>
            </w:r>
            <w:r w:rsidR="00617BB3" w:rsidRPr="00450064">
              <w:rPr>
                <w:rFonts w:ascii="Arial" w:hAnsi="Arial" w:cs="Arial"/>
                <w:sz w:val="20"/>
                <w:szCs w:val="20"/>
              </w:rPr>
              <w:t xml:space="preserve">Oral presentation at the 2021 Association for Multidisciplinary Education and Research in Substance Use and Addiction (AMERSA) </w:t>
            </w:r>
            <w:r w:rsidRPr="00450064">
              <w:rPr>
                <w:rFonts w:ascii="Arial" w:hAnsi="Arial" w:cs="Arial"/>
                <w:sz w:val="20"/>
                <w:szCs w:val="20"/>
              </w:rPr>
              <w:t xml:space="preserve">Annual Meeting; </w:t>
            </w:r>
            <w:r w:rsidR="00C4365C" w:rsidRPr="00450064">
              <w:rPr>
                <w:rFonts w:ascii="Arial" w:hAnsi="Arial" w:cs="Arial"/>
                <w:sz w:val="20"/>
                <w:szCs w:val="20"/>
              </w:rPr>
              <w:t xml:space="preserve">November </w:t>
            </w:r>
            <w:r w:rsidRPr="00450064">
              <w:rPr>
                <w:rFonts w:ascii="Arial" w:hAnsi="Arial" w:cs="Arial"/>
                <w:sz w:val="20"/>
                <w:szCs w:val="20"/>
              </w:rPr>
              <w:t>2021; Virtual meeting.</w:t>
            </w:r>
            <w:r w:rsidR="0090074A" w:rsidRPr="00450064">
              <w:rPr>
                <w:rFonts w:ascii="Arial" w:hAnsi="Arial" w:cs="Arial"/>
                <w:sz w:val="20"/>
                <w:szCs w:val="20"/>
              </w:rPr>
              <w:t xml:space="preserve"> </w:t>
            </w:r>
            <w:hyperlink r:id="rId414" w:history="1">
              <w:r w:rsidR="0090074A" w:rsidRPr="00450064">
                <w:rPr>
                  <w:rStyle w:val="Hyperlink"/>
                  <w:rFonts w:ascii="Arial" w:hAnsi="Arial" w:cs="Arial"/>
                  <w:sz w:val="20"/>
                  <w:szCs w:val="20"/>
                </w:rPr>
                <w:t>link</w:t>
              </w:r>
            </w:hyperlink>
          </w:p>
        </w:tc>
      </w:tr>
      <w:tr w:rsidR="00FB43C4" w:rsidRPr="00450064" w14:paraId="638E8B61" w14:textId="77777777" w:rsidTr="00450064">
        <w:trPr>
          <w:cantSplit/>
        </w:trPr>
        <w:tc>
          <w:tcPr>
            <w:tcW w:w="882" w:type="dxa"/>
          </w:tcPr>
          <w:p w14:paraId="472A5786" w14:textId="77777777" w:rsidR="00FB43C4" w:rsidRPr="00450064" w:rsidRDefault="00FB43C4" w:rsidP="00A8278E">
            <w:pPr>
              <w:pStyle w:val="ListParagraph"/>
              <w:numPr>
                <w:ilvl w:val="0"/>
                <w:numId w:val="41"/>
              </w:numPr>
              <w:contextualSpacing w:val="0"/>
              <w:jc w:val="center"/>
              <w:rPr>
                <w:rFonts w:ascii="Arial" w:hAnsi="Arial" w:cs="Arial"/>
                <w:sz w:val="20"/>
              </w:rPr>
            </w:pPr>
          </w:p>
        </w:tc>
        <w:tc>
          <w:tcPr>
            <w:tcW w:w="8910" w:type="dxa"/>
          </w:tcPr>
          <w:p w14:paraId="3E6C809B" w14:textId="1E5D1477" w:rsidR="00FB43C4" w:rsidRPr="00450064" w:rsidRDefault="00FB43C4" w:rsidP="00A8278E">
            <w:pPr>
              <w:rPr>
                <w:rFonts w:ascii="Arial" w:hAnsi="Arial" w:cs="Arial"/>
                <w:color w:val="000000"/>
                <w:sz w:val="20"/>
                <w:szCs w:val="20"/>
              </w:rPr>
            </w:pPr>
            <w:r w:rsidRPr="00450064">
              <w:rPr>
                <w:rFonts w:ascii="Arial" w:hAnsi="Arial" w:cs="Arial"/>
                <w:color w:val="000000"/>
                <w:sz w:val="20"/>
                <w:szCs w:val="20"/>
              </w:rPr>
              <w:t xml:space="preserve">Kertesz SG, Hoge AE, Jones AL, Holmes SK, Richman JS, deRussy AJ, Riggs KR, Montgomery AE, Austin EL, Gelberg L, </w:t>
            </w:r>
            <w:r w:rsidRPr="00450064">
              <w:rPr>
                <w:rFonts w:ascii="Arial" w:hAnsi="Arial" w:cs="Arial"/>
                <w:b/>
                <w:bCs/>
                <w:color w:val="000000"/>
                <w:sz w:val="20"/>
                <w:szCs w:val="20"/>
              </w:rPr>
              <w:t>Gordon AJ</w:t>
            </w:r>
            <w:r w:rsidRPr="00450064">
              <w:rPr>
                <w:rFonts w:ascii="Arial" w:hAnsi="Arial" w:cs="Arial"/>
                <w:color w:val="000000"/>
                <w:sz w:val="20"/>
                <w:szCs w:val="20"/>
              </w:rPr>
              <w:t xml:space="preserve">, Varley AL, Identifying Organizational Factors to Improve Homeless Health Care: Use of Machine Learning with a Large Survey. Poster presentation at the 2022 Society of General Internal Medicine Annual Meeting. </w:t>
            </w:r>
            <w:r w:rsidR="0021199E">
              <w:rPr>
                <w:rFonts w:ascii="Arial" w:hAnsi="Arial" w:cs="Arial"/>
                <w:color w:val="000000"/>
                <w:sz w:val="20"/>
                <w:szCs w:val="20"/>
              </w:rPr>
              <w:t xml:space="preserve">Orlando, FL. </w:t>
            </w:r>
            <w:r w:rsidRPr="00450064">
              <w:rPr>
                <w:rFonts w:ascii="Arial" w:hAnsi="Arial" w:cs="Arial"/>
                <w:color w:val="000000"/>
                <w:sz w:val="20"/>
                <w:szCs w:val="20"/>
              </w:rPr>
              <w:t>April 2022.</w:t>
            </w:r>
          </w:p>
        </w:tc>
      </w:tr>
      <w:tr w:rsidR="00FB43C4" w:rsidRPr="00450064" w14:paraId="19399001" w14:textId="77777777" w:rsidTr="00450064">
        <w:trPr>
          <w:cantSplit/>
        </w:trPr>
        <w:tc>
          <w:tcPr>
            <w:tcW w:w="882" w:type="dxa"/>
          </w:tcPr>
          <w:p w14:paraId="1F6DEB8B" w14:textId="77777777" w:rsidR="00FB43C4" w:rsidRPr="00450064" w:rsidRDefault="00FB43C4" w:rsidP="00A8278E">
            <w:pPr>
              <w:pStyle w:val="ListParagraph"/>
              <w:numPr>
                <w:ilvl w:val="0"/>
                <w:numId w:val="41"/>
              </w:numPr>
              <w:contextualSpacing w:val="0"/>
              <w:jc w:val="center"/>
              <w:rPr>
                <w:rFonts w:ascii="Arial" w:hAnsi="Arial" w:cs="Arial"/>
                <w:sz w:val="20"/>
              </w:rPr>
            </w:pPr>
          </w:p>
        </w:tc>
        <w:tc>
          <w:tcPr>
            <w:tcW w:w="8910" w:type="dxa"/>
          </w:tcPr>
          <w:p w14:paraId="56F1E70C" w14:textId="09161414" w:rsidR="00FB43C4" w:rsidRPr="00450064" w:rsidRDefault="00025C3A" w:rsidP="00A8278E">
            <w:pPr>
              <w:rPr>
                <w:rFonts w:ascii="Arial" w:hAnsi="Arial" w:cs="Arial"/>
                <w:color w:val="000000"/>
                <w:sz w:val="20"/>
                <w:szCs w:val="20"/>
              </w:rPr>
            </w:pPr>
            <w:r w:rsidRPr="00450064">
              <w:rPr>
                <w:rFonts w:ascii="Arial" w:hAnsi="Arial" w:cs="Arial"/>
                <w:color w:val="000000"/>
                <w:sz w:val="20"/>
                <w:szCs w:val="20"/>
              </w:rPr>
              <w:t xml:space="preserve">Kertesz S, Varley AL, </w:t>
            </w:r>
            <w:proofErr w:type="spellStart"/>
            <w:r w:rsidRPr="00450064">
              <w:rPr>
                <w:rFonts w:ascii="Arial" w:hAnsi="Arial" w:cs="Arial"/>
                <w:color w:val="000000"/>
                <w:sz w:val="20"/>
                <w:szCs w:val="20"/>
              </w:rPr>
              <w:t>Wolfoford</w:t>
            </w:r>
            <w:proofErr w:type="spellEnd"/>
            <w:r w:rsidRPr="00450064">
              <w:rPr>
                <w:rFonts w:ascii="Arial" w:hAnsi="Arial" w:cs="Arial"/>
                <w:color w:val="000000"/>
                <w:sz w:val="20"/>
                <w:szCs w:val="20"/>
              </w:rPr>
              <w:t xml:space="preserve">-Clevenger C, </w:t>
            </w:r>
            <w:r w:rsidRPr="0021199E">
              <w:rPr>
                <w:rFonts w:ascii="Arial" w:hAnsi="Arial" w:cs="Arial"/>
                <w:b/>
                <w:bCs/>
                <w:color w:val="000000"/>
                <w:sz w:val="20"/>
                <w:szCs w:val="20"/>
              </w:rPr>
              <w:t>Gordon A</w:t>
            </w:r>
            <w:r w:rsidRPr="00450064">
              <w:rPr>
                <w:rFonts w:ascii="Arial" w:hAnsi="Arial" w:cs="Arial"/>
                <w:color w:val="000000"/>
                <w:sz w:val="20"/>
                <w:szCs w:val="20"/>
              </w:rPr>
              <w:t xml:space="preserve">, Riggs K. Hoge Ap, </w:t>
            </w:r>
            <w:proofErr w:type="spellStart"/>
            <w:r w:rsidRPr="00450064">
              <w:rPr>
                <w:rFonts w:ascii="Arial" w:hAnsi="Arial" w:cs="Arial"/>
                <w:color w:val="000000"/>
                <w:sz w:val="20"/>
                <w:szCs w:val="20"/>
              </w:rPr>
              <w:t>Swivedi</w:t>
            </w:r>
            <w:proofErr w:type="spellEnd"/>
            <w:r w:rsidRPr="00450064">
              <w:rPr>
                <w:rFonts w:ascii="Arial" w:hAnsi="Arial" w:cs="Arial"/>
                <w:color w:val="000000"/>
                <w:sz w:val="20"/>
                <w:szCs w:val="20"/>
              </w:rPr>
              <w:t xml:space="preserve"> Y, </w:t>
            </w:r>
            <w:proofErr w:type="spellStart"/>
            <w:r w:rsidRPr="00450064">
              <w:rPr>
                <w:rFonts w:ascii="Arial" w:hAnsi="Arial" w:cs="Arial"/>
                <w:color w:val="000000"/>
                <w:sz w:val="20"/>
                <w:szCs w:val="20"/>
              </w:rPr>
              <w:t>Ruf</w:t>
            </w:r>
            <w:proofErr w:type="spellEnd"/>
            <w:r w:rsidRPr="00450064">
              <w:rPr>
                <w:rFonts w:ascii="Arial" w:hAnsi="Arial" w:cs="Arial"/>
                <w:color w:val="000000"/>
                <w:sz w:val="20"/>
                <w:szCs w:val="20"/>
              </w:rPr>
              <w:t xml:space="preserve"> B, Jointer T. Social media recruitment of survivors who have lost someone to suicide after prescription opioid change: pilot study. Poster presentation at the 2022 Society of General Internal Medicine Annual Meeting. </w:t>
            </w:r>
            <w:r w:rsidR="0021199E">
              <w:rPr>
                <w:rFonts w:ascii="Arial" w:hAnsi="Arial" w:cs="Arial"/>
                <w:color w:val="000000"/>
                <w:sz w:val="20"/>
                <w:szCs w:val="20"/>
              </w:rPr>
              <w:t xml:space="preserve">Orlando, FL. </w:t>
            </w:r>
            <w:r w:rsidRPr="00450064">
              <w:rPr>
                <w:rFonts w:ascii="Arial" w:hAnsi="Arial" w:cs="Arial"/>
                <w:color w:val="000000"/>
                <w:sz w:val="20"/>
                <w:szCs w:val="20"/>
              </w:rPr>
              <w:t>April 2022.</w:t>
            </w:r>
          </w:p>
        </w:tc>
      </w:tr>
      <w:tr w:rsidR="00C4365C" w:rsidRPr="00450064" w14:paraId="09417A63" w14:textId="77777777" w:rsidTr="00450064">
        <w:trPr>
          <w:cantSplit/>
        </w:trPr>
        <w:tc>
          <w:tcPr>
            <w:tcW w:w="882" w:type="dxa"/>
          </w:tcPr>
          <w:p w14:paraId="7B5061A2" w14:textId="77777777" w:rsidR="00C4365C" w:rsidRPr="00450064" w:rsidRDefault="00C4365C" w:rsidP="00A8278E">
            <w:pPr>
              <w:pStyle w:val="ListParagraph"/>
              <w:numPr>
                <w:ilvl w:val="0"/>
                <w:numId w:val="41"/>
              </w:numPr>
              <w:contextualSpacing w:val="0"/>
              <w:jc w:val="center"/>
              <w:rPr>
                <w:rFonts w:ascii="Arial" w:hAnsi="Arial" w:cs="Arial"/>
                <w:sz w:val="20"/>
              </w:rPr>
            </w:pPr>
          </w:p>
        </w:tc>
        <w:tc>
          <w:tcPr>
            <w:tcW w:w="8910" w:type="dxa"/>
          </w:tcPr>
          <w:p w14:paraId="55BE86AD" w14:textId="2F4F3B27" w:rsidR="00C4365C" w:rsidRPr="00450064" w:rsidRDefault="00C4365C" w:rsidP="00A8278E">
            <w:pPr>
              <w:pStyle w:val="xmsonormal"/>
              <w:rPr>
                <w:rFonts w:ascii="Arial" w:hAnsi="Arial" w:cs="Arial"/>
                <w:sz w:val="20"/>
                <w:szCs w:val="20"/>
              </w:rPr>
            </w:pPr>
            <w:r w:rsidRPr="00450064">
              <w:rPr>
                <w:rFonts w:ascii="Arial" w:hAnsi="Arial" w:cs="Arial"/>
                <w:sz w:val="20"/>
                <w:szCs w:val="20"/>
              </w:rPr>
              <w:t>Lo-</w:t>
            </w:r>
            <w:proofErr w:type="spellStart"/>
            <w:r w:rsidRPr="00450064">
              <w:rPr>
                <w:rFonts w:ascii="Arial" w:hAnsi="Arial" w:cs="Arial"/>
                <w:sz w:val="20"/>
                <w:szCs w:val="20"/>
              </w:rPr>
              <w:t>Ciganic</w:t>
            </w:r>
            <w:proofErr w:type="spellEnd"/>
            <w:r w:rsidRPr="00450064">
              <w:rPr>
                <w:rFonts w:ascii="Arial" w:hAnsi="Arial" w:cs="Arial"/>
                <w:sz w:val="20"/>
                <w:szCs w:val="20"/>
              </w:rPr>
              <w:t xml:space="preserve"> W, Donohue J, Yang Q, Huang J, Chang C, Weiss J, Guo J, Zhang H, Cochran G, </w:t>
            </w:r>
            <w:r w:rsidRPr="00450064">
              <w:rPr>
                <w:rFonts w:ascii="Arial" w:hAnsi="Arial" w:cs="Arial"/>
                <w:b/>
                <w:bCs/>
                <w:sz w:val="20"/>
                <w:szCs w:val="20"/>
              </w:rPr>
              <w:t>Gordon A</w:t>
            </w:r>
            <w:r w:rsidRPr="00450064">
              <w:rPr>
                <w:rFonts w:ascii="Arial" w:hAnsi="Arial" w:cs="Arial"/>
                <w:sz w:val="20"/>
                <w:szCs w:val="20"/>
              </w:rPr>
              <w:t xml:space="preserve">, Malone D, </w:t>
            </w:r>
            <w:proofErr w:type="spellStart"/>
            <w:r w:rsidRPr="00450064">
              <w:rPr>
                <w:rFonts w:ascii="Arial" w:hAnsi="Arial" w:cs="Arial"/>
                <w:sz w:val="20"/>
                <w:szCs w:val="20"/>
              </w:rPr>
              <w:t>Kwoh</w:t>
            </w:r>
            <w:proofErr w:type="spellEnd"/>
            <w:r w:rsidRPr="00450064">
              <w:rPr>
                <w:rFonts w:ascii="Arial" w:hAnsi="Arial" w:cs="Arial"/>
                <w:sz w:val="20"/>
                <w:szCs w:val="20"/>
              </w:rPr>
              <w:t xml:space="preserve"> H, Wilson D, Kuza C, Gellad W. Developing and validating a machine-learning algorithm to predict opioid overdose among Medicaid </w:t>
            </w:r>
            <w:proofErr w:type="spellStart"/>
            <w:r w:rsidRPr="00450064">
              <w:rPr>
                <w:rFonts w:ascii="Arial" w:hAnsi="Arial" w:cs="Arial"/>
                <w:sz w:val="20"/>
                <w:szCs w:val="20"/>
              </w:rPr>
              <w:t>beneficiearies</w:t>
            </w:r>
            <w:proofErr w:type="spellEnd"/>
            <w:r w:rsidRPr="00450064">
              <w:rPr>
                <w:rFonts w:ascii="Arial" w:hAnsi="Arial" w:cs="Arial"/>
                <w:sz w:val="20"/>
                <w:szCs w:val="20"/>
              </w:rPr>
              <w:t xml:space="preserve"> in two US States. Oral presentation at the 2022 Academy Health Annual Research Meeting. 2022; Washington DC. June 2022. </w:t>
            </w:r>
            <w:hyperlink r:id="rId415" w:history="1">
              <w:r w:rsidR="0090074A" w:rsidRPr="00450064">
                <w:rPr>
                  <w:rStyle w:val="Hyperlink"/>
                  <w:rFonts w:ascii="Arial" w:hAnsi="Arial" w:cs="Arial"/>
                  <w:sz w:val="20"/>
                  <w:szCs w:val="20"/>
                </w:rPr>
                <w:t>link</w:t>
              </w:r>
            </w:hyperlink>
          </w:p>
        </w:tc>
      </w:tr>
      <w:tr w:rsidR="00C4365C" w:rsidRPr="00450064" w14:paraId="1A844CD7" w14:textId="77777777" w:rsidTr="00450064">
        <w:trPr>
          <w:cantSplit/>
        </w:trPr>
        <w:tc>
          <w:tcPr>
            <w:tcW w:w="882" w:type="dxa"/>
          </w:tcPr>
          <w:p w14:paraId="68F5197A" w14:textId="77777777" w:rsidR="00C4365C" w:rsidRPr="00450064" w:rsidRDefault="00C4365C" w:rsidP="00A8278E">
            <w:pPr>
              <w:pStyle w:val="ListParagraph"/>
              <w:numPr>
                <w:ilvl w:val="0"/>
                <w:numId w:val="41"/>
              </w:numPr>
              <w:rPr>
                <w:rFonts w:ascii="Arial" w:hAnsi="Arial" w:cs="Arial"/>
                <w:sz w:val="20"/>
              </w:rPr>
            </w:pPr>
          </w:p>
        </w:tc>
        <w:tc>
          <w:tcPr>
            <w:tcW w:w="8910" w:type="dxa"/>
          </w:tcPr>
          <w:p w14:paraId="1DDF4C71" w14:textId="709ED5C1" w:rsidR="00C4365C" w:rsidRPr="00450064" w:rsidRDefault="00C4365C" w:rsidP="00A8278E">
            <w:pPr>
              <w:pStyle w:val="xmsonormal"/>
              <w:rPr>
                <w:rFonts w:ascii="Arial" w:hAnsi="Arial" w:cs="Arial"/>
                <w:sz w:val="20"/>
                <w:szCs w:val="20"/>
              </w:rPr>
            </w:pPr>
            <w:r w:rsidRPr="00450064">
              <w:rPr>
                <w:rFonts w:ascii="Arial" w:hAnsi="Arial" w:cs="Arial"/>
                <w:sz w:val="20"/>
                <w:szCs w:val="20"/>
              </w:rPr>
              <w:t xml:space="preserve">Hagedorn H, Gustavson A, Ackland P, Bangerter A, Bounthavong M, Clothier B, Harris AHS, Kenny M, Noorbaloochi S, Salameh H, </w:t>
            </w:r>
            <w:r w:rsidRPr="00450064">
              <w:rPr>
                <w:rFonts w:ascii="Arial" w:hAnsi="Arial" w:cs="Arial"/>
                <w:b/>
                <w:bCs/>
                <w:sz w:val="20"/>
                <w:szCs w:val="20"/>
              </w:rPr>
              <w:t>Gordon A</w:t>
            </w:r>
            <w:r w:rsidRPr="00450064">
              <w:rPr>
                <w:rFonts w:ascii="Arial" w:hAnsi="Arial" w:cs="Arial"/>
                <w:sz w:val="20"/>
                <w:szCs w:val="20"/>
              </w:rPr>
              <w:t xml:space="preserve">. </w:t>
            </w:r>
            <w:r w:rsidR="009C057C" w:rsidRPr="00450064">
              <w:rPr>
                <w:rFonts w:ascii="Arial" w:hAnsi="Arial" w:cs="Arial"/>
                <w:sz w:val="20"/>
                <w:szCs w:val="20"/>
              </w:rPr>
              <w:t>Advancing pharmacological treatment for opioid use disorder (ADAPT-OUD): an implementation trial in eight Veteran Health Administration facilities. Oral presentation at the 2022 Academy Health Annual Research Meeting. 2022; Washington DC. June 2022.</w:t>
            </w:r>
            <w:r w:rsidR="0090074A" w:rsidRPr="00450064">
              <w:rPr>
                <w:rFonts w:ascii="Arial" w:hAnsi="Arial" w:cs="Arial"/>
                <w:sz w:val="20"/>
                <w:szCs w:val="20"/>
              </w:rPr>
              <w:t xml:space="preserve"> </w:t>
            </w:r>
            <w:hyperlink r:id="rId416" w:history="1">
              <w:r w:rsidR="0090074A" w:rsidRPr="00450064">
                <w:rPr>
                  <w:rStyle w:val="Hyperlink"/>
                  <w:rFonts w:ascii="Arial" w:hAnsi="Arial" w:cs="Arial"/>
                  <w:sz w:val="20"/>
                  <w:szCs w:val="20"/>
                </w:rPr>
                <w:t>link</w:t>
              </w:r>
            </w:hyperlink>
          </w:p>
        </w:tc>
      </w:tr>
      <w:tr w:rsidR="00E54906" w:rsidRPr="00450064" w14:paraId="38294CC4" w14:textId="77777777" w:rsidTr="00450064">
        <w:trPr>
          <w:cantSplit/>
        </w:trPr>
        <w:tc>
          <w:tcPr>
            <w:tcW w:w="882" w:type="dxa"/>
          </w:tcPr>
          <w:p w14:paraId="7A4834EA" w14:textId="7D1C58CA" w:rsidR="00E54906" w:rsidRPr="00450064" w:rsidRDefault="00E54906" w:rsidP="00A8278E">
            <w:pPr>
              <w:pStyle w:val="ListParagraph"/>
              <w:numPr>
                <w:ilvl w:val="0"/>
                <w:numId w:val="41"/>
              </w:numPr>
              <w:jc w:val="right"/>
              <w:rPr>
                <w:rFonts w:ascii="Arial" w:hAnsi="Arial" w:cs="Arial"/>
                <w:sz w:val="20"/>
              </w:rPr>
            </w:pPr>
          </w:p>
        </w:tc>
        <w:tc>
          <w:tcPr>
            <w:tcW w:w="8910" w:type="dxa"/>
          </w:tcPr>
          <w:p w14:paraId="3F22E148" w14:textId="7940A757" w:rsidR="00E54906" w:rsidRPr="00450064" w:rsidRDefault="009C057C" w:rsidP="00A8278E">
            <w:pPr>
              <w:rPr>
                <w:rFonts w:ascii="Arial" w:hAnsi="Arial" w:cs="Arial"/>
                <w:color w:val="000000"/>
                <w:sz w:val="20"/>
                <w:szCs w:val="20"/>
              </w:rPr>
            </w:pPr>
            <w:r w:rsidRPr="00450064">
              <w:rPr>
                <w:rFonts w:ascii="Arial" w:hAnsi="Arial" w:cs="Arial"/>
                <w:color w:val="000000"/>
                <w:sz w:val="20"/>
                <w:szCs w:val="20"/>
              </w:rPr>
              <w:t xml:space="preserve">Jones A, Chu K, Rose D, Gelberg L, Kertesz S, </w:t>
            </w:r>
            <w:r w:rsidRPr="00450064">
              <w:rPr>
                <w:rFonts w:ascii="Arial" w:hAnsi="Arial" w:cs="Arial"/>
                <w:b/>
                <w:bCs/>
                <w:color w:val="000000"/>
                <w:sz w:val="20"/>
                <w:szCs w:val="20"/>
              </w:rPr>
              <w:t>Gordon A</w:t>
            </w:r>
            <w:r w:rsidRPr="00450064">
              <w:rPr>
                <w:rFonts w:ascii="Arial" w:hAnsi="Arial" w:cs="Arial"/>
                <w:color w:val="000000"/>
                <w:sz w:val="20"/>
                <w:szCs w:val="20"/>
              </w:rPr>
              <w:t xml:space="preserve">, Wells K, Leung L. Improving depression care for primary care patients with homeless experience. </w:t>
            </w:r>
            <w:r w:rsidRPr="00450064">
              <w:rPr>
                <w:rFonts w:ascii="Arial" w:hAnsi="Arial" w:cs="Arial"/>
                <w:sz w:val="20"/>
                <w:szCs w:val="20"/>
              </w:rPr>
              <w:t>Oral presentation at the 2022 Academy Health Annual Research Meeting. 2022; Washington DC. June 2022.</w:t>
            </w:r>
            <w:r w:rsidR="0090074A" w:rsidRPr="00450064">
              <w:rPr>
                <w:rFonts w:ascii="Arial" w:hAnsi="Arial" w:cs="Arial"/>
                <w:sz w:val="20"/>
                <w:szCs w:val="20"/>
              </w:rPr>
              <w:t xml:space="preserve"> </w:t>
            </w:r>
            <w:hyperlink r:id="rId417" w:history="1">
              <w:r w:rsidR="0090074A" w:rsidRPr="00450064">
                <w:rPr>
                  <w:rStyle w:val="Hyperlink"/>
                  <w:rFonts w:ascii="Arial" w:hAnsi="Arial" w:cs="Arial"/>
                  <w:sz w:val="20"/>
                  <w:szCs w:val="20"/>
                </w:rPr>
                <w:t>link</w:t>
              </w:r>
            </w:hyperlink>
          </w:p>
        </w:tc>
      </w:tr>
      <w:tr w:rsidR="002D73B2" w:rsidRPr="00450064" w14:paraId="637A32AE" w14:textId="77777777" w:rsidTr="00450064">
        <w:trPr>
          <w:cantSplit/>
        </w:trPr>
        <w:tc>
          <w:tcPr>
            <w:tcW w:w="882" w:type="dxa"/>
          </w:tcPr>
          <w:p w14:paraId="55AC475E" w14:textId="77777777" w:rsidR="002D73B2" w:rsidRPr="00450064" w:rsidRDefault="002D73B2" w:rsidP="00A8278E">
            <w:pPr>
              <w:pStyle w:val="ListParagraph"/>
              <w:numPr>
                <w:ilvl w:val="0"/>
                <w:numId w:val="41"/>
              </w:numPr>
              <w:jc w:val="center"/>
              <w:rPr>
                <w:rFonts w:ascii="Arial" w:hAnsi="Arial" w:cs="Arial"/>
                <w:sz w:val="20"/>
              </w:rPr>
            </w:pPr>
          </w:p>
        </w:tc>
        <w:tc>
          <w:tcPr>
            <w:tcW w:w="8910" w:type="dxa"/>
          </w:tcPr>
          <w:p w14:paraId="4D3ACA92" w14:textId="39797DAA" w:rsidR="002D73B2" w:rsidRPr="00593AFF" w:rsidRDefault="002D73B2" w:rsidP="00A8278E">
            <w:pPr>
              <w:rPr>
                <w:rFonts w:ascii="Arial" w:hAnsi="Arial" w:cs="Arial"/>
                <w:color w:val="000000"/>
                <w:sz w:val="20"/>
                <w:szCs w:val="20"/>
              </w:rPr>
            </w:pPr>
            <w:r w:rsidRPr="00450064">
              <w:rPr>
                <w:rFonts w:ascii="Arial" w:hAnsi="Arial" w:cs="Arial"/>
                <w:color w:val="000000"/>
                <w:sz w:val="20"/>
                <w:szCs w:val="20"/>
              </w:rPr>
              <w:t xml:space="preserve">Jones AL, Yoo M, Suo Y, Baylis JD, </w:t>
            </w:r>
            <w:r w:rsidRPr="00450064">
              <w:rPr>
                <w:rFonts w:ascii="Arial" w:hAnsi="Arial" w:cs="Arial"/>
                <w:b/>
                <w:bCs/>
                <w:color w:val="000000"/>
                <w:sz w:val="20"/>
                <w:szCs w:val="20"/>
              </w:rPr>
              <w:t>Gordon AJ</w:t>
            </w:r>
            <w:r w:rsidRPr="00450064">
              <w:rPr>
                <w:rFonts w:ascii="Arial" w:hAnsi="Arial" w:cs="Arial"/>
                <w:color w:val="000000"/>
                <w:sz w:val="20"/>
                <w:szCs w:val="20"/>
              </w:rPr>
              <w:t xml:space="preserve">, Nelson RE, Kelley AT. Changes in health care costs following enrollment in an interdisciplinary primary care clinic designed to address addiction and social determinants of health. Oral </w:t>
            </w:r>
            <w:proofErr w:type="spellStart"/>
            <w:r w:rsidRPr="00450064">
              <w:rPr>
                <w:rFonts w:ascii="Arial" w:hAnsi="Arial" w:cs="Arial"/>
                <w:color w:val="000000"/>
                <w:sz w:val="20"/>
                <w:szCs w:val="20"/>
              </w:rPr>
              <w:t>presention</w:t>
            </w:r>
            <w:proofErr w:type="spellEnd"/>
            <w:r w:rsidRPr="00450064">
              <w:rPr>
                <w:rFonts w:ascii="Arial" w:hAnsi="Arial" w:cs="Arial"/>
                <w:color w:val="000000"/>
                <w:sz w:val="20"/>
                <w:szCs w:val="20"/>
              </w:rPr>
              <w:t xml:space="preserve"> at the 2022 AcademyHealth Annual Research Meeting. Washington DC. June 2022.</w:t>
            </w:r>
          </w:p>
        </w:tc>
      </w:tr>
      <w:tr w:rsidR="009C057C" w:rsidRPr="00450064" w14:paraId="689A9423" w14:textId="77777777" w:rsidTr="00450064">
        <w:trPr>
          <w:cantSplit/>
        </w:trPr>
        <w:tc>
          <w:tcPr>
            <w:tcW w:w="882" w:type="dxa"/>
          </w:tcPr>
          <w:p w14:paraId="301857AF" w14:textId="40735DA0" w:rsidR="009C057C" w:rsidRPr="00450064" w:rsidRDefault="009C057C" w:rsidP="00A8278E">
            <w:pPr>
              <w:pStyle w:val="ListParagraph"/>
              <w:numPr>
                <w:ilvl w:val="0"/>
                <w:numId w:val="41"/>
              </w:numPr>
              <w:jc w:val="center"/>
              <w:rPr>
                <w:rFonts w:ascii="Arial" w:hAnsi="Arial" w:cs="Arial"/>
                <w:sz w:val="20"/>
              </w:rPr>
            </w:pPr>
          </w:p>
        </w:tc>
        <w:tc>
          <w:tcPr>
            <w:tcW w:w="8910" w:type="dxa"/>
          </w:tcPr>
          <w:p w14:paraId="30E8A8A5" w14:textId="65A882A9" w:rsidR="009C057C" w:rsidRPr="00450064" w:rsidRDefault="00164621" w:rsidP="00A8278E">
            <w:pPr>
              <w:rPr>
                <w:rFonts w:ascii="Arial" w:hAnsi="Arial" w:cs="Arial"/>
                <w:color w:val="000000"/>
                <w:sz w:val="20"/>
                <w:szCs w:val="20"/>
              </w:rPr>
            </w:pPr>
            <w:r w:rsidRPr="00450064">
              <w:rPr>
                <w:rFonts w:ascii="Arial" w:hAnsi="Arial" w:cs="Arial"/>
                <w:color w:val="000000"/>
                <w:sz w:val="20"/>
                <w:szCs w:val="20"/>
              </w:rPr>
              <w:t xml:space="preserve">Jones A, Yoo M, Suo Y, Baylis J, Nelson R, </w:t>
            </w:r>
            <w:r w:rsidRPr="00450064">
              <w:rPr>
                <w:rFonts w:ascii="Arial" w:hAnsi="Arial" w:cs="Arial"/>
                <w:b/>
                <w:bCs/>
                <w:color w:val="000000"/>
                <w:sz w:val="20"/>
                <w:szCs w:val="20"/>
              </w:rPr>
              <w:t>Gordon A</w:t>
            </w:r>
            <w:r w:rsidRPr="00450064">
              <w:rPr>
                <w:rFonts w:ascii="Arial" w:hAnsi="Arial" w:cs="Arial"/>
                <w:color w:val="000000"/>
                <w:sz w:val="20"/>
                <w:szCs w:val="20"/>
              </w:rPr>
              <w:t xml:space="preserve">, Kelley AT. Changes in health care costs following enrollment in an interdisciplinary primary care clinic designed to address addiction and social determinants of heath. </w:t>
            </w:r>
            <w:r w:rsidRPr="00450064">
              <w:rPr>
                <w:rFonts w:ascii="Arial" w:hAnsi="Arial" w:cs="Arial"/>
                <w:sz w:val="20"/>
                <w:szCs w:val="20"/>
              </w:rPr>
              <w:t>Poster presentation at the 2022 Academy Health Annual Research Meeting. 2022; Washington DC. June 2022.</w:t>
            </w:r>
            <w:r w:rsidR="0090074A" w:rsidRPr="00450064">
              <w:rPr>
                <w:rFonts w:ascii="Arial" w:hAnsi="Arial" w:cs="Arial"/>
                <w:sz w:val="20"/>
                <w:szCs w:val="20"/>
              </w:rPr>
              <w:t xml:space="preserve"> </w:t>
            </w:r>
            <w:hyperlink r:id="rId418" w:history="1">
              <w:r w:rsidR="0090074A" w:rsidRPr="00450064">
                <w:rPr>
                  <w:rStyle w:val="Hyperlink"/>
                  <w:rFonts w:ascii="Arial" w:hAnsi="Arial" w:cs="Arial"/>
                  <w:sz w:val="20"/>
                  <w:szCs w:val="20"/>
                </w:rPr>
                <w:t>link</w:t>
              </w:r>
            </w:hyperlink>
          </w:p>
        </w:tc>
      </w:tr>
      <w:tr w:rsidR="0090074A" w:rsidRPr="00450064" w14:paraId="6A27CF0C" w14:textId="77777777" w:rsidTr="00450064">
        <w:trPr>
          <w:cantSplit/>
        </w:trPr>
        <w:tc>
          <w:tcPr>
            <w:tcW w:w="882" w:type="dxa"/>
          </w:tcPr>
          <w:p w14:paraId="1CDF4226" w14:textId="0692D608" w:rsidR="0090074A" w:rsidRPr="00450064" w:rsidRDefault="0090074A" w:rsidP="00A8278E">
            <w:pPr>
              <w:pStyle w:val="ListParagraph"/>
              <w:numPr>
                <w:ilvl w:val="0"/>
                <w:numId w:val="41"/>
              </w:numPr>
              <w:jc w:val="right"/>
              <w:rPr>
                <w:rFonts w:ascii="Arial" w:hAnsi="Arial" w:cs="Arial"/>
                <w:sz w:val="20"/>
              </w:rPr>
            </w:pPr>
          </w:p>
        </w:tc>
        <w:tc>
          <w:tcPr>
            <w:tcW w:w="8910" w:type="dxa"/>
          </w:tcPr>
          <w:p w14:paraId="3BF9686C" w14:textId="5A4E2D27" w:rsidR="0090074A" w:rsidRPr="00450064" w:rsidRDefault="0090074A" w:rsidP="00A8278E">
            <w:pPr>
              <w:rPr>
                <w:rFonts w:ascii="Arial" w:hAnsi="Arial" w:cs="Arial"/>
                <w:color w:val="000000"/>
                <w:sz w:val="20"/>
                <w:szCs w:val="20"/>
              </w:rPr>
            </w:pPr>
            <w:r w:rsidRPr="00450064">
              <w:rPr>
                <w:rFonts w:ascii="Arial" w:hAnsi="Arial" w:cs="Arial"/>
                <w:color w:val="000000"/>
                <w:sz w:val="20"/>
                <w:szCs w:val="20"/>
              </w:rPr>
              <w:t xml:space="preserve">Wyse J, </w:t>
            </w:r>
            <w:r w:rsidR="002D73B2" w:rsidRPr="00450064">
              <w:rPr>
                <w:rFonts w:ascii="Arial" w:hAnsi="Arial" w:cs="Arial"/>
                <w:color w:val="000000"/>
                <w:sz w:val="20"/>
                <w:szCs w:val="20"/>
              </w:rPr>
              <w:t>S</w:t>
            </w:r>
            <w:r w:rsidRPr="00450064">
              <w:rPr>
                <w:rFonts w:ascii="Arial" w:hAnsi="Arial" w:cs="Arial"/>
                <w:color w:val="000000"/>
                <w:sz w:val="20"/>
                <w:szCs w:val="20"/>
              </w:rPr>
              <w:t xml:space="preserve">hull S, Morasco B, Carlson K, Gordon A, Linder S, Korthuis PT, Ono S, Lovejoy T. Closing the gap: access to medication for opioid use disorder in rural VA facilities. </w:t>
            </w:r>
            <w:r w:rsidRPr="00450064">
              <w:rPr>
                <w:rFonts w:ascii="Arial" w:hAnsi="Arial" w:cs="Arial"/>
                <w:sz w:val="20"/>
                <w:szCs w:val="20"/>
              </w:rPr>
              <w:t xml:space="preserve">Poster presentation at the 2022 Academy Health Annual Research Meeting. 2022; Washington DC. June 2022. </w:t>
            </w:r>
            <w:hyperlink r:id="rId419" w:history="1">
              <w:r w:rsidRPr="00450064">
                <w:rPr>
                  <w:rStyle w:val="Hyperlink"/>
                  <w:rFonts w:ascii="Arial" w:hAnsi="Arial" w:cs="Arial"/>
                  <w:sz w:val="20"/>
                  <w:szCs w:val="20"/>
                </w:rPr>
                <w:t>link</w:t>
              </w:r>
            </w:hyperlink>
          </w:p>
        </w:tc>
      </w:tr>
      <w:tr w:rsidR="000D3BE7" w:rsidRPr="00450064" w14:paraId="19012B1A" w14:textId="77777777" w:rsidTr="00450064">
        <w:trPr>
          <w:cantSplit/>
        </w:trPr>
        <w:tc>
          <w:tcPr>
            <w:tcW w:w="882" w:type="dxa"/>
          </w:tcPr>
          <w:p w14:paraId="5711E619" w14:textId="77777777" w:rsidR="000D3BE7" w:rsidRPr="00450064" w:rsidRDefault="000D3BE7" w:rsidP="00A8278E">
            <w:pPr>
              <w:pStyle w:val="ListParagraph"/>
              <w:numPr>
                <w:ilvl w:val="0"/>
                <w:numId w:val="41"/>
              </w:numPr>
              <w:jc w:val="right"/>
              <w:rPr>
                <w:rFonts w:ascii="Arial" w:hAnsi="Arial" w:cs="Arial"/>
                <w:sz w:val="20"/>
              </w:rPr>
            </w:pPr>
          </w:p>
        </w:tc>
        <w:tc>
          <w:tcPr>
            <w:tcW w:w="8910" w:type="dxa"/>
          </w:tcPr>
          <w:p w14:paraId="64B54411" w14:textId="12A39C88" w:rsidR="000D3BE7" w:rsidRPr="00450064" w:rsidRDefault="000D3BE7" w:rsidP="00A8278E">
            <w:pPr>
              <w:rPr>
                <w:rFonts w:ascii="Arial" w:hAnsi="Arial" w:cs="Arial"/>
                <w:color w:val="000000"/>
                <w:sz w:val="20"/>
                <w:szCs w:val="20"/>
              </w:rPr>
            </w:pPr>
            <w:r>
              <w:rPr>
                <w:rFonts w:ascii="Arial" w:hAnsi="Arial" w:cs="Arial"/>
                <w:color w:val="000000"/>
                <w:sz w:val="20"/>
                <w:szCs w:val="20"/>
              </w:rPr>
              <w:t xml:space="preserve">Bowman J, Lau M, Charles J, </w:t>
            </w:r>
            <w:r w:rsidRPr="000D3BE7">
              <w:rPr>
                <w:rFonts w:ascii="Arial" w:hAnsi="Arial" w:cs="Arial"/>
                <w:b/>
                <w:bCs/>
                <w:color w:val="000000"/>
                <w:sz w:val="20"/>
                <w:szCs w:val="20"/>
              </w:rPr>
              <w:t>Gordon A</w:t>
            </w:r>
            <w:r>
              <w:rPr>
                <w:rFonts w:ascii="Arial" w:hAnsi="Arial" w:cs="Arial"/>
                <w:color w:val="000000"/>
                <w:sz w:val="20"/>
                <w:szCs w:val="20"/>
              </w:rPr>
              <w:t>, Smid M. Kratom use among pregnant and postpartum individuals with substance use disorders. Poster presentation at the 2022 College of Problems of Drug Dependence annual meeting. Minneapolis, MN. June 2022.</w:t>
            </w:r>
          </w:p>
        </w:tc>
      </w:tr>
      <w:tr w:rsidR="000D3BE7" w:rsidRPr="00450064" w14:paraId="3F76D7B9" w14:textId="77777777" w:rsidTr="00450064">
        <w:trPr>
          <w:cantSplit/>
        </w:trPr>
        <w:tc>
          <w:tcPr>
            <w:tcW w:w="882" w:type="dxa"/>
          </w:tcPr>
          <w:p w14:paraId="553EDCDB" w14:textId="77777777" w:rsidR="000D3BE7" w:rsidRPr="00450064" w:rsidRDefault="000D3BE7" w:rsidP="00A8278E">
            <w:pPr>
              <w:pStyle w:val="ListParagraph"/>
              <w:numPr>
                <w:ilvl w:val="0"/>
                <w:numId w:val="41"/>
              </w:numPr>
              <w:jc w:val="right"/>
              <w:rPr>
                <w:rFonts w:ascii="Arial" w:hAnsi="Arial" w:cs="Arial"/>
                <w:sz w:val="20"/>
              </w:rPr>
            </w:pPr>
          </w:p>
        </w:tc>
        <w:tc>
          <w:tcPr>
            <w:tcW w:w="8910" w:type="dxa"/>
          </w:tcPr>
          <w:p w14:paraId="67ABA8C7" w14:textId="12C0A2E3" w:rsidR="000D3BE7" w:rsidRDefault="000D3BE7" w:rsidP="00A8278E">
            <w:pPr>
              <w:rPr>
                <w:rFonts w:ascii="Arial" w:hAnsi="Arial" w:cs="Arial"/>
                <w:color w:val="000000"/>
                <w:sz w:val="20"/>
                <w:szCs w:val="20"/>
              </w:rPr>
            </w:pPr>
            <w:r>
              <w:rPr>
                <w:rFonts w:ascii="Arial" w:hAnsi="Arial" w:cs="Arial"/>
                <w:color w:val="000000"/>
                <w:sz w:val="20"/>
                <w:szCs w:val="20"/>
              </w:rPr>
              <w:t>Wyse J, Lovejoy T, Gordon A, Mackey K, Morasco B. “I’m clean and sober, but not necessarily free:” motivations to discontinue treatment among patients on long-term buprenorphine. Poster presentation at the 2022 College of Problems of Drug Dependence annual meeting. Minneapolis, MN. June 2022.</w:t>
            </w:r>
          </w:p>
        </w:tc>
      </w:tr>
      <w:tr w:rsidR="000D3BE7" w:rsidRPr="00450064" w14:paraId="25A1B769" w14:textId="77777777" w:rsidTr="00450064">
        <w:trPr>
          <w:cantSplit/>
        </w:trPr>
        <w:tc>
          <w:tcPr>
            <w:tcW w:w="882" w:type="dxa"/>
          </w:tcPr>
          <w:p w14:paraId="5C9FF978" w14:textId="77777777" w:rsidR="000D3BE7" w:rsidRPr="00450064" w:rsidRDefault="000D3BE7" w:rsidP="00A8278E">
            <w:pPr>
              <w:pStyle w:val="ListParagraph"/>
              <w:numPr>
                <w:ilvl w:val="0"/>
                <w:numId w:val="41"/>
              </w:numPr>
              <w:jc w:val="right"/>
              <w:rPr>
                <w:rFonts w:ascii="Arial" w:hAnsi="Arial" w:cs="Arial"/>
                <w:sz w:val="20"/>
              </w:rPr>
            </w:pPr>
          </w:p>
        </w:tc>
        <w:tc>
          <w:tcPr>
            <w:tcW w:w="8910" w:type="dxa"/>
          </w:tcPr>
          <w:p w14:paraId="003252DE" w14:textId="28C2D87D" w:rsidR="000D3BE7" w:rsidRDefault="000D3BE7" w:rsidP="00A8278E">
            <w:pPr>
              <w:rPr>
                <w:rFonts w:ascii="Arial" w:hAnsi="Arial" w:cs="Arial"/>
                <w:color w:val="000000"/>
                <w:sz w:val="20"/>
                <w:szCs w:val="20"/>
              </w:rPr>
            </w:pPr>
            <w:r>
              <w:rPr>
                <w:rFonts w:ascii="Arial" w:hAnsi="Arial" w:cs="Arial"/>
                <w:color w:val="000000"/>
                <w:sz w:val="20"/>
                <w:szCs w:val="20"/>
              </w:rPr>
              <w:t xml:space="preserve">Magel J, Bishop M, Cochran G, Fritz J, Lonnemann, </w:t>
            </w:r>
            <w:r w:rsidRPr="000D3BE7">
              <w:rPr>
                <w:rFonts w:ascii="Arial" w:hAnsi="Arial" w:cs="Arial"/>
                <w:b/>
                <w:bCs/>
                <w:color w:val="000000"/>
                <w:sz w:val="20"/>
                <w:szCs w:val="20"/>
              </w:rPr>
              <w:t>Gordon A</w:t>
            </w:r>
            <w:r>
              <w:rPr>
                <w:rFonts w:ascii="Arial" w:hAnsi="Arial" w:cs="Arial"/>
                <w:color w:val="000000"/>
                <w:sz w:val="20"/>
                <w:szCs w:val="20"/>
              </w:rPr>
              <w:t xml:space="preserve">. The association between physical therapist advanced orthopedic certification and their attitudes about prescription opioid </w:t>
            </w:r>
            <w:proofErr w:type="spellStart"/>
            <w:r>
              <w:rPr>
                <w:rFonts w:ascii="Arial" w:hAnsi="Arial" w:cs="Arial"/>
                <w:color w:val="000000"/>
                <w:sz w:val="20"/>
                <w:szCs w:val="20"/>
              </w:rPr>
              <w:t>edciation</w:t>
            </w:r>
            <w:proofErr w:type="spellEnd"/>
            <w:r>
              <w:rPr>
                <w:rFonts w:ascii="Arial" w:hAnsi="Arial" w:cs="Arial"/>
                <w:color w:val="000000"/>
                <w:sz w:val="20"/>
                <w:szCs w:val="20"/>
              </w:rPr>
              <w:t xml:space="preserve"> misuse management practices: a cross-sectional study. Poster presentation at the 2022 College of Problems of Drug Dependence annual meeting. Minneapolis, MN. June 2022.</w:t>
            </w:r>
          </w:p>
        </w:tc>
      </w:tr>
      <w:tr w:rsidR="000D3BE7" w:rsidRPr="00450064" w14:paraId="1CCADFC3" w14:textId="77777777" w:rsidTr="00450064">
        <w:trPr>
          <w:cantSplit/>
        </w:trPr>
        <w:tc>
          <w:tcPr>
            <w:tcW w:w="882" w:type="dxa"/>
          </w:tcPr>
          <w:p w14:paraId="2EABEC06" w14:textId="77777777" w:rsidR="000D3BE7" w:rsidRPr="00450064" w:rsidRDefault="000D3BE7" w:rsidP="00A8278E">
            <w:pPr>
              <w:pStyle w:val="ListParagraph"/>
              <w:numPr>
                <w:ilvl w:val="0"/>
                <w:numId w:val="41"/>
              </w:numPr>
              <w:jc w:val="right"/>
              <w:rPr>
                <w:rFonts w:ascii="Arial" w:hAnsi="Arial" w:cs="Arial"/>
                <w:sz w:val="20"/>
              </w:rPr>
            </w:pPr>
          </w:p>
        </w:tc>
        <w:tc>
          <w:tcPr>
            <w:tcW w:w="8910" w:type="dxa"/>
          </w:tcPr>
          <w:p w14:paraId="148A682A" w14:textId="647BB26D" w:rsidR="000D3BE7" w:rsidRDefault="000D3BE7" w:rsidP="00A8278E">
            <w:pPr>
              <w:rPr>
                <w:rFonts w:ascii="Arial" w:hAnsi="Arial" w:cs="Arial"/>
                <w:color w:val="000000"/>
                <w:sz w:val="20"/>
                <w:szCs w:val="20"/>
              </w:rPr>
            </w:pPr>
            <w:r>
              <w:rPr>
                <w:rFonts w:ascii="Arial" w:hAnsi="Arial" w:cs="Arial"/>
                <w:color w:val="000000"/>
                <w:sz w:val="20"/>
                <w:szCs w:val="20"/>
              </w:rPr>
              <w:t xml:space="preserve">Haque L, Fiellin D, Esserman D, </w:t>
            </w:r>
            <w:proofErr w:type="spellStart"/>
            <w:r>
              <w:rPr>
                <w:rFonts w:ascii="Arial" w:hAnsi="Arial" w:cs="Arial"/>
                <w:color w:val="000000"/>
                <w:sz w:val="20"/>
                <w:szCs w:val="20"/>
              </w:rPr>
              <w:t>Bhattacharrya</w:t>
            </w:r>
            <w:proofErr w:type="spellEnd"/>
            <w:r>
              <w:rPr>
                <w:rFonts w:ascii="Arial" w:hAnsi="Arial" w:cs="Arial"/>
                <w:color w:val="000000"/>
                <w:sz w:val="20"/>
                <w:szCs w:val="20"/>
              </w:rPr>
              <w:t xml:space="preserve"> D, Butt A, Crystal S, Edelman J, </w:t>
            </w:r>
            <w:r w:rsidRPr="000D3BE7">
              <w:rPr>
                <w:rFonts w:ascii="Arial" w:hAnsi="Arial" w:cs="Arial"/>
                <w:b/>
                <w:bCs/>
                <w:color w:val="000000"/>
                <w:sz w:val="20"/>
                <w:szCs w:val="20"/>
              </w:rPr>
              <w:t>Gordon A</w:t>
            </w:r>
            <w:r>
              <w:rPr>
                <w:rFonts w:ascii="Arial" w:hAnsi="Arial" w:cs="Arial"/>
                <w:color w:val="000000"/>
                <w:sz w:val="20"/>
                <w:szCs w:val="20"/>
              </w:rPr>
              <w:t>, Lim J, Rentsch C, Tetrault J, Williams E, Bryant K, Justice A, Lo Re III V, Tate J, McGinnis K, Alcohol use disorder is associated with lower receipt of direct-acting antiviral hepatitis c treatment: a cohort study. Poster presentation at the 2022 College of Problems of Drug Dependence annual meeting. Minneapolis, MN. June 2022.</w:t>
            </w:r>
          </w:p>
        </w:tc>
      </w:tr>
      <w:tr w:rsidR="0058257F" w:rsidRPr="00450064" w14:paraId="3501E87B" w14:textId="77777777" w:rsidTr="00450064">
        <w:trPr>
          <w:cantSplit/>
        </w:trPr>
        <w:tc>
          <w:tcPr>
            <w:tcW w:w="882" w:type="dxa"/>
          </w:tcPr>
          <w:p w14:paraId="1920A08E" w14:textId="77777777" w:rsidR="0058257F" w:rsidRPr="00450064" w:rsidRDefault="0058257F" w:rsidP="00A8278E">
            <w:pPr>
              <w:pStyle w:val="ListParagraph"/>
              <w:numPr>
                <w:ilvl w:val="0"/>
                <w:numId w:val="41"/>
              </w:numPr>
              <w:jc w:val="right"/>
              <w:rPr>
                <w:rFonts w:ascii="Arial" w:hAnsi="Arial" w:cs="Arial"/>
                <w:sz w:val="20"/>
              </w:rPr>
            </w:pPr>
          </w:p>
        </w:tc>
        <w:tc>
          <w:tcPr>
            <w:tcW w:w="8910" w:type="dxa"/>
          </w:tcPr>
          <w:p w14:paraId="13BC2C73" w14:textId="3DE35BD8" w:rsidR="0058257F" w:rsidRPr="00593AFF" w:rsidRDefault="0058257F" w:rsidP="00A8278E">
            <w:pPr>
              <w:rPr>
                <w:rFonts w:ascii="Arial" w:hAnsi="Arial" w:cs="Arial"/>
                <w:color w:val="000000"/>
                <w:sz w:val="20"/>
                <w:szCs w:val="20"/>
              </w:rPr>
            </w:pPr>
            <w:r w:rsidRPr="00450064">
              <w:rPr>
                <w:rFonts w:ascii="Arial" w:hAnsi="Arial" w:cs="Arial"/>
                <w:color w:val="000000"/>
                <w:sz w:val="20"/>
                <w:szCs w:val="20"/>
              </w:rPr>
              <w:t xml:space="preserve">Charron E, Yu Z, Baylis J, </w:t>
            </w:r>
            <w:proofErr w:type="spellStart"/>
            <w:r w:rsidRPr="00450064">
              <w:rPr>
                <w:rFonts w:ascii="Arial" w:hAnsi="Arial" w:cs="Arial"/>
                <w:color w:val="000000"/>
                <w:sz w:val="20"/>
                <w:szCs w:val="20"/>
              </w:rPr>
              <w:t>Lundahl</w:t>
            </w:r>
            <w:proofErr w:type="spellEnd"/>
            <w:r w:rsidRPr="00450064">
              <w:rPr>
                <w:rFonts w:ascii="Arial" w:hAnsi="Arial" w:cs="Arial"/>
                <w:color w:val="000000"/>
                <w:sz w:val="20"/>
                <w:szCs w:val="20"/>
              </w:rPr>
              <w:t xml:space="preserve"> B, </w:t>
            </w:r>
            <w:proofErr w:type="spellStart"/>
            <w:r w:rsidRPr="00450064">
              <w:rPr>
                <w:rFonts w:ascii="Arial" w:hAnsi="Arial" w:cs="Arial"/>
                <w:color w:val="000000"/>
                <w:sz w:val="20"/>
                <w:szCs w:val="20"/>
              </w:rPr>
              <w:t>Silpigni</w:t>
            </w:r>
            <w:proofErr w:type="spellEnd"/>
            <w:r w:rsidRPr="00450064">
              <w:rPr>
                <w:rFonts w:ascii="Arial" w:hAnsi="Arial" w:cs="Arial"/>
                <w:color w:val="000000"/>
                <w:sz w:val="20"/>
                <w:szCs w:val="20"/>
              </w:rPr>
              <w:t xml:space="preserve"> J, </w:t>
            </w:r>
            <w:proofErr w:type="spellStart"/>
            <w:r w:rsidRPr="00450064">
              <w:rPr>
                <w:rFonts w:ascii="Arial" w:hAnsi="Arial" w:cs="Arial"/>
                <w:color w:val="000000"/>
                <w:sz w:val="20"/>
                <w:szCs w:val="20"/>
              </w:rPr>
              <w:t>Okifuji</w:t>
            </w:r>
            <w:proofErr w:type="spellEnd"/>
            <w:r w:rsidRPr="00450064">
              <w:rPr>
                <w:rFonts w:ascii="Arial" w:hAnsi="Arial" w:cs="Arial"/>
                <w:color w:val="000000"/>
                <w:sz w:val="20"/>
                <w:szCs w:val="20"/>
              </w:rPr>
              <w:t xml:space="preserve"> A, </w:t>
            </w:r>
            <w:r w:rsidRPr="00593AFF">
              <w:rPr>
                <w:rFonts w:ascii="Arial" w:hAnsi="Arial" w:cs="Arial"/>
                <w:b/>
                <w:bCs/>
                <w:color w:val="000000"/>
                <w:sz w:val="20"/>
                <w:szCs w:val="20"/>
              </w:rPr>
              <w:t>Gordon AJ</w:t>
            </w:r>
            <w:r w:rsidRPr="00450064">
              <w:rPr>
                <w:rFonts w:ascii="Arial" w:hAnsi="Arial" w:cs="Arial"/>
                <w:color w:val="000000"/>
                <w:sz w:val="20"/>
                <w:szCs w:val="20"/>
              </w:rPr>
              <w:t xml:space="preserve">, White A, Carlson K, Abdullah Q, Haaland B, Krans EE, Smid MC, Cochran G. Cluster analysis to identify typologies of pregnant persons with opioid use disorder. </w:t>
            </w:r>
            <w:r w:rsidRPr="0021199E">
              <w:rPr>
                <w:rFonts w:ascii="Arial" w:hAnsi="Arial" w:cs="Arial"/>
                <w:color w:val="000000"/>
                <w:sz w:val="20"/>
                <w:szCs w:val="20"/>
              </w:rPr>
              <w:t xml:space="preserve">Poster presented at the Association for Multidisciplinary Education and Research in Substance use and Addiction (AMERSA) National Conference. Boston, Massachusetts, </w:t>
            </w:r>
            <w:proofErr w:type="gramStart"/>
            <w:r w:rsidRPr="0021199E">
              <w:rPr>
                <w:rFonts w:ascii="Arial" w:hAnsi="Arial" w:cs="Arial"/>
                <w:color w:val="000000"/>
                <w:sz w:val="20"/>
                <w:szCs w:val="20"/>
              </w:rPr>
              <w:t>November,</w:t>
            </w:r>
            <w:proofErr w:type="gramEnd"/>
            <w:r w:rsidRPr="0021199E">
              <w:rPr>
                <w:rFonts w:ascii="Arial" w:hAnsi="Arial" w:cs="Arial"/>
                <w:color w:val="000000"/>
                <w:sz w:val="20"/>
                <w:szCs w:val="20"/>
              </w:rPr>
              <w:t xml:space="preserve"> 2022.</w:t>
            </w:r>
            <w:r w:rsidRPr="00450064">
              <w:rPr>
                <w:rFonts w:ascii="Arial" w:hAnsi="Arial" w:cs="Arial"/>
                <w:color w:val="000000"/>
                <w:sz w:val="20"/>
                <w:szCs w:val="20"/>
              </w:rPr>
              <w:t> </w:t>
            </w:r>
          </w:p>
        </w:tc>
      </w:tr>
      <w:tr w:rsidR="00EA6ABA" w:rsidRPr="00450064" w14:paraId="2CDBBACB" w14:textId="77777777" w:rsidTr="00450064">
        <w:trPr>
          <w:cantSplit/>
        </w:trPr>
        <w:tc>
          <w:tcPr>
            <w:tcW w:w="882" w:type="dxa"/>
          </w:tcPr>
          <w:p w14:paraId="2E7B753F" w14:textId="77777777" w:rsidR="00EA6ABA" w:rsidRPr="00450064" w:rsidRDefault="00EA6ABA" w:rsidP="00A8278E">
            <w:pPr>
              <w:pStyle w:val="ListParagraph"/>
              <w:numPr>
                <w:ilvl w:val="0"/>
                <w:numId w:val="41"/>
              </w:numPr>
              <w:jc w:val="right"/>
              <w:rPr>
                <w:rFonts w:ascii="Arial" w:hAnsi="Arial" w:cs="Arial"/>
                <w:sz w:val="20"/>
              </w:rPr>
            </w:pPr>
          </w:p>
        </w:tc>
        <w:tc>
          <w:tcPr>
            <w:tcW w:w="8910" w:type="dxa"/>
          </w:tcPr>
          <w:p w14:paraId="514DB313" w14:textId="41986D84" w:rsidR="00EA6ABA" w:rsidRPr="00450064" w:rsidRDefault="00EA6ABA" w:rsidP="00A8278E">
            <w:pPr>
              <w:rPr>
                <w:rFonts w:ascii="Arial" w:hAnsi="Arial" w:cs="Arial"/>
                <w:color w:val="000000"/>
                <w:sz w:val="20"/>
                <w:szCs w:val="20"/>
              </w:rPr>
            </w:pPr>
            <w:r>
              <w:rPr>
                <w:rFonts w:ascii="Arial" w:hAnsi="Arial" w:cs="Arial"/>
                <w:color w:val="000000"/>
                <w:sz w:val="20"/>
                <w:szCs w:val="20"/>
              </w:rPr>
              <w:t xml:space="preserve">Carter M, Baylis J, Calder S, Kenny M, Hawkins H, Hagedorn H, </w:t>
            </w:r>
            <w:r w:rsidRPr="00EA6ABA">
              <w:rPr>
                <w:rFonts w:ascii="Arial" w:hAnsi="Arial" w:cs="Arial"/>
                <w:b/>
                <w:bCs/>
                <w:color w:val="000000"/>
                <w:sz w:val="20"/>
                <w:szCs w:val="20"/>
              </w:rPr>
              <w:t>Gordon A</w:t>
            </w:r>
            <w:r>
              <w:rPr>
                <w:rFonts w:ascii="Arial" w:hAnsi="Arial" w:cs="Arial"/>
                <w:color w:val="000000"/>
                <w:sz w:val="20"/>
                <w:szCs w:val="20"/>
              </w:rPr>
              <w:t xml:space="preserve">. National dissemination of innovative clinical </w:t>
            </w:r>
            <w:proofErr w:type="spellStart"/>
            <w:r>
              <w:rPr>
                <w:rFonts w:ascii="Arial" w:hAnsi="Arial" w:cs="Arial"/>
                <w:color w:val="000000"/>
                <w:sz w:val="20"/>
                <w:szCs w:val="20"/>
              </w:rPr>
              <w:t>modesl</w:t>
            </w:r>
            <w:proofErr w:type="spellEnd"/>
            <w:r>
              <w:rPr>
                <w:rFonts w:ascii="Arial" w:hAnsi="Arial" w:cs="Arial"/>
                <w:color w:val="000000"/>
                <w:sz w:val="20"/>
                <w:szCs w:val="20"/>
              </w:rPr>
              <w:t xml:space="preserve"> of medication treatment for opioid use disorder: evolving models and impediments and facilitators to implementation. Poster presented at Academy Health’s Annual Conference on the Science of Dissemination and Implementation in Health. Washington, DC, December 2022. </w:t>
            </w:r>
            <w:hyperlink r:id="rId420" w:history="1">
              <w:r w:rsidRPr="00EA6ABA">
                <w:rPr>
                  <w:rStyle w:val="Hyperlink"/>
                  <w:rFonts w:ascii="Arial" w:hAnsi="Arial" w:cs="Arial"/>
                  <w:sz w:val="20"/>
                  <w:szCs w:val="20"/>
                </w:rPr>
                <w:t>link</w:t>
              </w:r>
            </w:hyperlink>
            <w:r>
              <w:rPr>
                <w:rFonts w:ascii="Arial" w:hAnsi="Arial" w:cs="Arial"/>
                <w:color w:val="000000"/>
                <w:sz w:val="20"/>
                <w:szCs w:val="20"/>
              </w:rPr>
              <w:t xml:space="preserve"> </w:t>
            </w:r>
          </w:p>
        </w:tc>
      </w:tr>
      <w:tr w:rsidR="00EA6ABA" w:rsidRPr="00450064" w14:paraId="33EA1A98" w14:textId="77777777" w:rsidTr="00450064">
        <w:trPr>
          <w:cantSplit/>
        </w:trPr>
        <w:tc>
          <w:tcPr>
            <w:tcW w:w="882" w:type="dxa"/>
          </w:tcPr>
          <w:p w14:paraId="0D5AAF27" w14:textId="77777777" w:rsidR="00EA6ABA" w:rsidRPr="00450064" w:rsidRDefault="00EA6ABA" w:rsidP="00A8278E">
            <w:pPr>
              <w:pStyle w:val="ListParagraph"/>
              <w:numPr>
                <w:ilvl w:val="0"/>
                <w:numId w:val="41"/>
              </w:numPr>
              <w:jc w:val="right"/>
              <w:rPr>
                <w:rFonts w:ascii="Arial" w:hAnsi="Arial" w:cs="Arial"/>
                <w:sz w:val="20"/>
              </w:rPr>
            </w:pPr>
          </w:p>
        </w:tc>
        <w:tc>
          <w:tcPr>
            <w:tcW w:w="8910" w:type="dxa"/>
          </w:tcPr>
          <w:p w14:paraId="6AFE2BFB" w14:textId="4C311124" w:rsidR="00EA6ABA" w:rsidRPr="00450064" w:rsidRDefault="00EA6ABA" w:rsidP="00A8278E">
            <w:pPr>
              <w:rPr>
                <w:rFonts w:ascii="Arial" w:hAnsi="Arial" w:cs="Arial"/>
                <w:color w:val="000000"/>
                <w:sz w:val="20"/>
                <w:szCs w:val="20"/>
              </w:rPr>
            </w:pPr>
            <w:r>
              <w:rPr>
                <w:rFonts w:ascii="Arial" w:hAnsi="Arial" w:cs="Arial"/>
                <w:color w:val="000000"/>
                <w:sz w:val="20"/>
                <w:szCs w:val="20"/>
                <w:shd w:val="clear" w:color="auto" w:fill="FFFFFF"/>
              </w:rPr>
              <w:t xml:space="preserve">Baylis J, Carter M, Calder S, Kenny M, Hawkins H, Hagedorn H, </w:t>
            </w:r>
            <w:r w:rsidRPr="00EA6ABA">
              <w:rPr>
                <w:rFonts w:ascii="Arial" w:hAnsi="Arial" w:cs="Arial"/>
                <w:b/>
                <w:bCs/>
                <w:color w:val="000000"/>
                <w:sz w:val="20"/>
                <w:szCs w:val="20"/>
                <w:shd w:val="clear" w:color="auto" w:fill="FFFFFF"/>
              </w:rPr>
              <w:t>Gordon A</w:t>
            </w:r>
            <w:r>
              <w:rPr>
                <w:rFonts w:ascii="Arial" w:hAnsi="Arial" w:cs="Arial"/>
                <w:color w:val="000000"/>
                <w:sz w:val="20"/>
                <w:szCs w:val="20"/>
                <w:shd w:val="clear" w:color="auto" w:fill="FFFFFF"/>
              </w:rPr>
              <w:t xml:space="preserve">. Four years of external facilitation in the Veterans Health Administration’s Stepped Care for Opioid Use Disorder Train the Trainer (SCOUTT) Initiative. Oral presentation at Academy Health’s Annual Conference on the Science of Dissemination and Implementation in Health. Washington, DC, December 2022. </w:t>
            </w:r>
            <w:hyperlink r:id="rId421" w:tooltip="https://academyhealth.confex.com/academyhealth/2022di/meetingapp.cgi/Paper/55825" w:history="1">
              <w:r>
                <w:rPr>
                  <w:rStyle w:val="Hyperlink"/>
                  <w:rFonts w:ascii="Arial" w:hAnsi="Arial" w:cs="Arial"/>
                  <w:color w:val="044A91"/>
                  <w:sz w:val="20"/>
                  <w:szCs w:val="20"/>
                </w:rPr>
                <w:t>link</w:t>
              </w:r>
            </w:hyperlink>
          </w:p>
        </w:tc>
      </w:tr>
      <w:tr w:rsidR="00EA6ABA" w:rsidRPr="00450064" w14:paraId="13B0B1DB" w14:textId="77777777" w:rsidTr="00450064">
        <w:trPr>
          <w:cantSplit/>
        </w:trPr>
        <w:tc>
          <w:tcPr>
            <w:tcW w:w="882" w:type="dxa"/>
          </w:tcPr>
          <w:p w14:paraId="73157615" w14:textId="77777777" w:rsidR="00EA6ABA" w:rsidRPr="00450064" w:rsidRDefault="00EA6ABA" w:rsidP="00A8278E">
            <w:pPr>
              <w:pStyle w:val="ListParagraph"/>
              <w:numPr>
                <w:ilvl w:val="0"/>
                <w:numId w:val="41"/>
              </w:numPr>
              <w:jc w:val="right"/>
              <w:rPr>
                <w:rFonts w:ascii="Arial" w:hAnsi="Arial" w:cs="Arial"/>
                <w:sz w:val="20"/>
              </w:rPr>
            </w:pPr>
          </w:p>
        </w:tc>
        <w:tc>
          <w:tcPr>
            <w:tcW w:w="8910" w:type="dxa"/>
          </w:tcPr>
          <w:p w14:paraId="1960051C" w14:textId="457873DA" w:rsidR="00EA6ABA" w:rsidRPr="00450064" w:rsidRDefault="00EA6ABA" w:rsidP="00A8278E">
            <w:pPr>
              <w:rPr>
                <w:rFonts w:ascii="Arial" w:hAnsi="Arial" w:cs="Arial"/>
                <w:color w:val="000000"/>
                <w:sz w:val="20"/>
                <w:szCs w:val="20"/>
              </w:rPr>
            </w:pPr>
            <w:r>
              <w:rPr>
                <w:rFonts w:ascii="Arial" w:hAnsi="Arial" w:cs="Arial"/>
                <w:color w:val="000000"/>
                <w:sz w:val="20"/>
                <w:szCs w:val="20"/>
              </w:rPr>
              <w:t xml:space="preserve">Wyse J, Morasco B, Carlson K, Korthuis T, </w:t>
            </w:r>
            <w:r w:rsidRPr="00EA6ABA">
              <w:rPr>
                <w:rFonts w:ascii="Arial" w:hAnsi="Arial" w:cs="Arial"/>
                <w:b/>
                <w:bCs/>
                <w:color w:val="000000"/>
                <w:sz w:val="20"/>
                <w:szCs w:val="20"/>
              </w:rPr>
              <w:t>Gordon A</w:t>
            </w:r>
            <w:r>
              <w:rPr>
                <w:rFonts w:ascii="Arial" w:hAnsi="Arial" w:cs="Arial"/>
                <w:color w:val="000000"/>
                <w:sz w:val="20"/>
                <w:szCs w:val="20"/>
              </w:rPr>
              <w:t xml:space="preserve">, Ono S, Takara K, Lovejoy T. Implementing buprenorphine prescribing in rural, primary care settings: lessons from successful health systems. Poster presented at Academy Health’s Annual Conference on the Science of Dissemination and Implementation in Health. Washington, DC, December 2022. </w:t>
            </w:r>
            <w:hyperlink r:id="rId422" w:history="1">
              <w:r w:rsidRPr="00EA6ABA">
                <w:rPr>
                  <w:rStyle w:val="Hyperlink"/>
                  <w:rFonts w:ascii="Arial" w:hAnsi="Arial" w:cs="Arial"/>
                  <w:sz w:val="20"/>
                  <w:szCs w:val="20"/>
                </w:rPr>
                <w:t>link</w:t>
              </w:r>
            </w:hyperlink>
          </w:p>
        </w:tc>
      </w:tr>
      <w:tr w:rsidR="00EA6ABA" w:rsidRPr="00450064" w14:paraId="7DA0A48F" w14:textId="77777777" w:rsidTr="00450064">
        <w:trPr>
          <w:cantSplit/>
        </w:trPr>
        <w:tc>
          <w:tcPr>
            <w:tcW w:w="882" w:type="dxa"/>
          </w:tcPr>
          <w:p w14:paraId="47106FF1" w14:textId="77777777" w:rsidR="00EA6ABA" w:rsidRPr="00450064" w:rsidRDefault="00EA6ABA" w:rsidP="00A8278E">
            <w:pPr>
              <w:pStyle w:val="ListParagraph"/>
              <w:numPr>
                <w:ilvl w:val="0"/>
                <w:numId w:val="41"/>
              </w:numPr>
              <w:jc w:val="right"/>
              <w:rPr>
                <w:rFonts w:ascii="Arial" w:hAnsi="Arial" w:cs="Arial"/>
                <w:sz w:val="20"/>
              </w:rPr>
            </w:pPr>
          </w:p>
        </w:tc>
        <w:tc>
          <w:tcPr>
            <w:tcW w:w="8910" w:type="dxa"/>
          </w:tcPr>
          <w:p w14:paraId="5CA33E7A" w14:textId="263FB4C3" w:rsidR="00EA6ABA" w:rsidRPr="00450064" w:rsidRDefault="00EA6ABA" w:rsidP="00A8278E">
            <w:pPr>
              <w:rPr>
                <w:rFonts w:ascii="Arial" w:hAnsi="Arial" w:cs="Arial"/>
                <w:color w:val="000000"/>
                <w:sz w:val="20"/>
                <w:szCs w:val="20"/>
              </w:rPr>
            </w:pPr>
            <w:r>
              <w:rPr>
                <w:rFonts w:ascii="Arial" w:hAnsi="Arial" w:cs="Arial"/>
                <w:color w:val="000000"/>
                <w:sz w:val="20"/>
                <w:szCs w:val="20"/>
              </w:rPr>
              <w:t xml:space="preserve">Kertesz S, Gordon A, DeRussy A, Gelberg L, Austin E, Holmes S, Riggs K, Jones A, Richman J, Hoge A, Varley A, Montgomery AE. Identifying organizational factors to improve homeless primary care: use of </w:t>
            </w:r>
            <w:proofErr w:type="spellStart"/>
            <w:r>
              <w:rPr>
                <w:rFonts w:ascii="Arial" w:hAnsi="Arial" w:cs="Arial"/>
                <w:color w:val="000000"/>
                <w:sz w:val="20"/>
                <w:szCs w:val="20"/>
              </w:rPr>
              <w:t>machin</w:t>
            </w:r>
            <w:proofErr w:type="spellEnd"/>
            <w:r>
              <w:rPr>
                <w:rFonts w:ascii="Arial" w:hAnsi="Arial" w:cs="Arial"/>
                <w:color w:val="000000"/>
                <w:sz w:val="20"/>
                <w:szCs w:val="20"/>
              </w:rPr>
              <w:t xml:space="preserve"> learning with a large survey. Poster presented at Academy Health’s Annual Conference on the Science of Dissemination and Implementation in Health. Washington, DC, December 2022. </w:t>
            </w:r>
            <w:hyperlink r:id="rId423" w:history="1">
              <w:r w:rsidRPr="00EA6ABA">
                <w:rPr>
                  <w:rStyle w:val="Hyperlink"/>
                  <w:rFonts w:ascii="Arial" w:hAnsi="Arial" w:cs="Arial"/>
                  <w:sz w:val="20"/>
                  <w:szCs w:val="20"/>
                </w:rPr>
                <w:t>link</w:t>
              </w:r>
            </w:hyperlink>
          </w:p>
        </w:tc>
      </w:tr>
      <w:tr w:rsidR="00EA6ABA" w:rsidRPr="00450064" w14:paraId="453033B8" w14:textId="77777777" w:rsidTr="00450064">
        <w:trPr>
          <w:cantSplit/>
        </w:trPr>
        <w:tc>
          <w:tcPr>
            <w:tcW w:w="882" w:type="dxa"/>
          </w:tcPr>
          <w:p w14:paraId="6FF3C319" w14:textId="77777777" w:rsidR="00EA6ABA" w:rsidRPr="00450064" w:rsidRDefault="00EA6ABA" w:rsidP="00A8278E">
            <w:pPr>
              <w:pStyle w:val="ListParagraph"/>
              <w:numPr>
                <w:ilvl w:val="0"/>
                <w:numId w:val="41"/>
              </w:numPr>
              <w:jc w:val="right"/>
              <w:rPr>
                <w:rFonts w:ascii="Arial" w:hAnsi="Arial" w:cs="Arial"/>
                <w:sz w:val="20"/>
              </w:rPr>
            </w:pPr>
          </w:p>
        </w:tc>
        <w:tc>
          <w:tcPr>
            <w:tcW w:w="8910" w:type="dxa"/>
          </w:tcPr>
          <w:p w14:paraId="75908AF8" w14:textId="05971191" w:rsidR="00EA6ABA" w:rsidRDefault="00EA6ABA" w:rsidP="00A8278E">
            <w:pPr>
              <w:rPr>
                <w:rFonts w:ascii="Arial" w:hAnsi="Arial" w:cs="Arial"/>
                <w:color w:val="000000"/>
                <w:sz w:val="20"/>
                <w:szCs w:val="20"/>
              </w:rPr>
            </w:pPr>
            <w:r>
              <w:rPr>
                <w:rFonts w:ascii="Arial" w:hAnsi="Arial" w:cs="Arial"/>
                <w:color w:val="000000"/>
                <w:sz w:val="20"/>
                <w:szCs w:val="20"/>
              </w:rPr>
              <w:t xml:space="preserve">Hawkins E, Malte C, Blanchard B, Williams E, Hagedorn H, </w:t>
            </w:r>
            <w:r w:rsidRPr="00EA6ABA">
              <w:rPr>
                <w:rFonts w:ascii="Arial" w:hAnsi="Arial" w:cs="Arial"/>
                <w:b/>
                <w:bCs/>
                <w:color w:val="000000"/>
                <w:sz w:val="20"/>
                <w:szCs w:val="20"/>
              </w:rPr>
              <w:t>Gordon A</w:t>
            </w:r>
            <w:r>
              <w:rPr>
                <w:rFonts w:ascii="Arial" w:hAnsi="Arial" w:cs="Arial"/>
                <w:color w:val="000000"/>
                <w:sz w:val="20"/>
                <w:szCs w:val="20"/>
              </w:rPr>
              <w:t xml:space="preserve">, Saxon A. Reach and equity of buprenorphine receipt following the Stepped Care for Opioid Use Disorder Train-the-Trainer (SCOUTT) Initiative in VA primary care clinics. </w:t>
            </w:r>
            <w:r>
              <w:rPr>
                <w:rFonts w:ascii="Arial" w:hAnsi="Arial" w:cs="Arial"/>
                <w:color w:val="000000"/>
                <w:sz w:val="20"/>
                <w:szCs w:val="20"/>
                <w:shd w:val="clear" w:color="auto" w:fill="FFFFFF"/>
              </w:rPr>
              <w:t xml:space="preserve">Oral presentation at Academy Health’s Annual Conference on the Science of Dissemination and Implementation in Health. Washington, DC, December 2022. </w:t>
            </w:r>
            <w:hyperlink r:id="rId424" w:history="1">
              <w:r w:rsidRPr="00EA6ABA">
                <w:rPr>
                  <w:rStyle w:val="Hyperlink"/>
                  <w:rFonts w:ascii="Arial" w:hAnsi="Arial" w:cs="Arial"/>
                  <w:sz w:val="20"/>
                  <w:szCs w:val="20"/>
                  <w:shd w:val="clear" w:color="auto" w:fill="FFFFFF"/>
                </w:rPr>
                <w:t>link</w:t>
              </w:r>
            </w:hyperlink>
          </w:p>
        </w:tc>
      </w:tr>
      <w:tr w:rsidR="00EA6ABA" w:rsidRPr="00450064" w14:paraId="7D0CFB4E" w14:textId="77777777" w:rsidTr="00450064">
        <w:trPr>
          <w:cantSplit/>
        </w:trPr>
        <w:tc>
          <w:tcPr>
            <w:tcW w:w="882" w:type="dxa"/>
          </w:tcPr>
          <w:p w14:paraId="024F377E" w14:textId="77777777" w:rsidR="00EA6ABA" w:rsidRPr="00450064" w:rsidRDefault="00EA6ABA" w:rsidP="00A8278E">
            <w:pPr>
              <w:pStyle w:val="ListParagraph"/>
              <w:numPr>
                <w:ilvl w:val="0"/>
                <w:numId w:val="41"/>
              </w:numPr>
              <w:jc w:val="right"/>
              <w:rPr>
                <w:rFonts w:ascii="Arial" w:hAnsi="Arial" w:cs="Arial"/>
                <w:sz w:val="20"/>
              </w:rPr>
            </w:pPr>
          </w:p>
        </w:tc>
        <w:tc>
          <w:tcPr>
            <w:tcW w:w="8910" w:type="dxa"/>
          </w:tcPr>
          <w:p w14:paraId="3410A169" w14:textId="5331B2A2" w:rsidR="00EA6ABA" w:rsidRDefault="00EA6ABA" w:rsidP="00A8278E">
            <w:pPr>
              <w:rPr>
                <w:rFonts w:ascii="Arial" w:hAnsi="Arial" w:cs="Arial"/>
                <w:color w:val="000000"/>
                <w:sz w:val="20"/>
                <w:szCs w:val="20"/>
              </w:rPr>
            </w:pPr>
            <w:r>
              <w:rPr>
                <w:rFonts w:ascii="Arial" w:hAnsi="Arial" w:cs="Arial"/>
                <w:color w:val="000000"/>
                <w:sz w:val="20"/>
                <w:szCs w:val="20"/>
              </w:rPr>
              <w:t xml:space="preserve">Hagedorn H, Gustavson A, Bangerter A, Clothier B, Kenny M, Salameh H, Ackland P, Bounthavong M, Harris AHS, Noorbaloochi S, </w:t>
            </w:r>
            <w:r w:rsidRPr="00EA6ABA">
              <w:rPr>
                <w:rFonts w:ascii="Arial" w:hAnsi="Arial" w:cs="Arial"/>
                <w:b/>
                <w:bCs/>
                <w:color w:val="000000"/>
                <w:sz w:val="20"/>
                <w:szCs w:val="20"/>
              </w:rPr>
              <w:t>Gordon A</w:t>
            </w:r>
            <w:r>
              <w:rPr>
                <w:rFonts w:ascii="Arial" w:hAnsi="Arial" w:cs="Arial"/>
                <w:color w:val="000000"/>
                <w:sz w:val="20"/>
                <w:szCs w:val="20"/>
              </w:rPr>
              <w:t xml:space="preserve">. Advancing pharmacological treatments for opioid use disorder: outcomes of an implementation trial in eight Veterans Health Administration facilities. </w:t>
            </w:r>
            <w:r>
              <w:rPr>
                <w:rFonts w:ascii="Arial" w:hAnsi="Arial" w:cs="Arial"/>
                <w:color w:val="000000"/>
                <w:sz w:val="20"/>
                <w:szCs w:val="20"/>
                <w:shd w:val="clear" w:color="auto" w:fill="FFFFFF"/>
              </w:rPr>
              <w:t xml:space="preserve">Oral presentation at Academy Health’s Annual Conference on the Science of Dissemination and Implementation in Health. Washington, DC, December 2022. </w:t>
            </w:r>
            <w:hyperlink r:id="rId425" w:history="1">
              <w:r w:rsidRPr="00EA6ABA">
                <w:rPr>
                  <w:rStyle w:val="Hyperlink"/>
                  <w:rFonts w:ascii="Arial" w:hAnsi="Arial" w:cs="Arial"/>
                  <w:sz w:val="20"/>
                  <w:szCs w:val="20"/>
                  <w:shd w:val="clear" w:color="auto" w:fill="FFFFFF"/>
                </w:rPr>
                <w:t>link</w:t>
              </w:r>
            </w:hyperlink>
          </w:p>
        </w:tc>
      </w:tr>
      <w:tr w:rsidR="0021199E" w:rsidRPr="00450064" w14:paraId="5F6F04BE" w14:textId="77777777" w:rsidTr="00450064">
        <w:trPr>
          <w:cantSplit/>
        </w:trPr>
        <w:tc>
          <w:tcPr>
            <w:tcW w:w="882" w:type="dxa"/>
          </w:tcPr>
          <w:p w14:paraId="49478315" w14:textId="77777777" w:rsidR="0021199E" w:rsidRPr="00450064" w:rsidRDefault="0021199E" w:rsidP="00A8278E">
            <w:pPr>
              <w:pStyle w:val="ListParagraph"/>
              <w:numPr>
                <w:ilvl w:val="0"/>
                <w:numId w:val="41"/>
              </w:numPr>
              <w:jc w:val="right"/>
              <w:rPr>
                <w:rFonts w:ascii="Arial" w:hAnsi="Arial" w:cs="Arial"/>
                <w:sz w:val="20"/>
              </w:rPr>
            </w:pPr>
          </w:p>
        </w:tc>
        <w:tc>
          <w:tcPr>
            <w:tcW w:w="8910" w:type="dxa"/>
          </w:tcPr>
          <w:p w14:paraId="577C87B5" w14:textId="7D37A2B2" w:rsidR="0021199E" w:rsidRPr="00450064" w:rsidRDefault="0021199E" w:rsidP="00A8278E">
            <w:pPr>
              <w:rPr>
                <w:rFonts w:ascii="Arial" w:hAnsi="Arial" w:cs="Arial"/>
                <w:color w:val="000000"/>
                <w:sz w:val="20"/>
                <w:szCs w:val="20"/>
              </w:rPr>
            </w:pPr>
            <w:r>
              <w:rPr>
                <w:rFonts w:ascii="Arial" w:hAnsi="Arial" w:cs="Arial"/>
                <w:color w:val="000000"/>
                <w:sz w:val="20"/>
                <w:szCs w:val="20"/>
              </w:rPr>
              <w:t xml:space="preserve">Magel J, Hartman P, Cohee K, Vollmer N, Ferguson N, Brodke H, Koch N, Tapken, Cochran G, Fritz J, </w:t>
            </w:r>
            <w:r w:rsidRPr="0021199E">
              <w:rPr>
                <w:rFonts w:ascii="Arial" w:hAnsi="Arial" w:cs="Arial"/>
                <w:b/>
                <w:bCs/>
                <w:color w:val="000000"/>
                <w:sz w:val="20"/>
                <w:szCs w:val="20"/>
              </w:rPr>
              <w:t>Gordon A</w:t>
            </w:r>
            <w:r>
              <w:rPr>
                <w:rFonts w:ascii="Arial" w:hAnsi="Arial" w:cs="Arial"/>
                <w:color w:val="000000"/>
                <w:sz w:val="20"/>
                <w:szCs w:val="20"/>
              </w:rPr>
              <w:t>. Patients’ perspectives of physical therapists addressing opioid misuse. Poster presented at the 2023 American Physical Therapy Association’s Combined Sections Meeting. San Diego, CA, February 2023.</w:t>
            </w:r>
          </w:p>
        </w:tc>
      </w:tr>
      <w:tr w:rsidR="00767042" w:rsidRPr="00450064" w14:paraId="3578EFFA" w14:textId="77777777" w:rsidTr="00450064">
        <w:trPr>
          <w:cantSplit/>
        </w:trPr>
        <w:tc>
          <w:tcPr>
            <w:tcW w:w="882" w:type="dxa"/>
          </w:tcPr>
          <w:p w14:paraId="0CC10BFB" w14:textId="77777777" w:rsidR="00767042" w:rsidRPr="00450064" w:rsidRDefault="00767042" w:rsidP="00A8278E">
            <w:pPr>
              <w:pStyle w:val="ListParagraph"/>
              <w:numPr>
                <w:ilvl w:val="0"/>
                <w:numId w:val="41"/>
              </w:numPr>
              <w:jc w:val="right"/>
              <w:rPr>
                <w:rFonts w:ascii="Arial" w:hAnsi="Arial" w:cs="Arial"/>
                <w:sz w:val="20"/>
              </w:rPr>
            </w:pPr>
          </w:p>
        </w:tc>
        <w:tc>
          <w:tcPr>
            <w:tcW w:w="8910" w:type="dxa"/>
          </w:tcPr>
          <w:p w14:paraId="64F566E3" w14:textId="02501F88" w:rsidR="00767042" w:rsidRPr="00F64AF9" w:rsidRDefault="00767042" w:rsidP="00A8278E">
            <w:pPr>
              <w:rPr>
                <w:rFonts w:ascii="Arial" w:hAnsi="Arial" w:cs="Arial"/>
                <w:color w:val="000000"/>
                <w:sz w:val="20"/>
                <w:szCs w:val="20"/>
              </w:rPr>
            </w:pPr>
            <w:r w:rsidRPr="00F64AF9">
              <w:rPr>
                <w:rFonts w:ascii="Arial" w:hAnsi="Arial" w:cs="Arial"/>
                <w:color w:val="000000"/>
                <w:sz w:val="20"/>
                <w:szCs w:val="20"/>
              </w:rPr>
              <w:t xml:space="preserve">Kelley AT, Hardy CJ, Incze MA, </w:t>
            </w:r>
            <w:r w:rsidRPr="00F64AF9">
              <w:rPr>
                <w:rFonts w:ascii="Arial" w:hAnsi="Arial" w:cs="Arial"/>
                <w:b/>
                <w:bCs/>
                <w:color w:val="000000"/>
                <w:sz w:val="20"/>
                <w:szCs w:val="20"/>
              </w:rPr>
              <w:t>Gordon AJ</w:t>
            </w:r>
            <w:r w:rsidRPr="00F64AF9">
              <w:rPr>
                <w:rFonts w:ascii="Arial" w:hAnsi="Arial" w:cs="Arial"/>
                <w:color w:val="000000"/>
                <w:sz w:val="20"/>
                <w:szCs w:val="20"/>
              </w:rPr>
              <w:t>, Szczotka K, Carlston K, Radhakrishnan R, Wilkinson ST, Cochran G (2023). Patient Experience with Medical Cannabis: Development of the Utah Medical Cannabis Prospective Cohort Evaluation. Poster presented at the Cannabis Clinical Outcomes Research Conference, Orlando, FL, May 2023.</w:t>
            </w:r>
          </w:p>
        </w:tc>
      </w:tr>
      <w:tr w:rsidR="00F64AF9" w:rsidRPr="00450064" w14:paraId="189C0FF8" w14:textId="77777777" w:rsidTr="00450064">
        <w:trPr>
          <w:cantSplit/>
        </w:trPr>
        <w:tc>
          <w:tcPr>
            <w:tcW w:w="882" w:type="dxa"/>
          </w:tcPr>
          <w:p w14:paraId="066CF6D4" w14:textId="77777777" w:rsidR="00F64AF9" w:rsidRPr="00450064" w:rsidRDefault="00F64AF9" w:rsidP="00A8278E">
            <w:pPr>
              <w:pStyle w:val="ListParagraph"/>
              <w:numPr>
                <w:ilvl w:val="0"/>
                <w:numId w:val="41"/>
              </w:numPr>
              <w:jc w:val="right"/>
              <w:rPr>
                <w:rFonts w:ascii="Arial" w:hAnsi="Arial" w:cs="Arial"/>
                <w:sz w:val="20"/>
              </w:rPr>
            </w:pPr>
          </w:p>
        </w:tc>
        <w:tc>
          <w:tcPr>
            <w:tcW w:w="8910" w:type="dxa"/>
          </w:tcPr>
          <w:p w14:paraId="796ED19C" w14:textId="2DCD8651" w:rsidR="00F64AF9" w:rsidRPr="00F64AF9" w:rsidRDefault="00F64AF9" w:rsidP="00F64AF9">
            <w:pPr>
              <w:spacing w:after="160" w:line="233" w:lineRule="atLeast"/>
              <w:rPr>
                <w:rFonts w:ascii="Arial" w:hAnsi="Arial" w:cs="Arial"/>
                <w:color w:val="212121"/>
                <w:sz w:val="20"/>
                <w:szCs w:val="20"/>
              </w:rPr>
            </w:pPr>
            <w:r w:rsidRPr="00F64AF9">
              <w:rPr>
                <w:rFonts w:ascii="Arial" w:hAnsi="Arial" w:cs="Arial"/>
                <w:color w:val="212121"/>
                <w:sz w:val="20"/>
                <w:szCs w:val="20"/>
              </w:rPr>
              <w:t xml:space="preserve">Hoge AE, Varley AL, deRussy AJ, Jones AL, </w:t>
            </w:r>
            <w:r w:rsidRPr="00F64AF9">
              <w:rPr>
                <w:rFonts w:ascii="Arial" w:hAnsi="Arial" w:cs="Arial"/>
                <w:b/>
                <w:bCs/>
                <w:color w:val="212121"/>
                <w:sz w:val="20"/>
                <w:szCs w:val="20"/>
              </w:rPr>
              <w:t>Gordon AJ</w:t>
            </w:r>
            <w:r w:rsidRPr="00F64AF9">
              <w:rPr>
                <w:rFonts w:ascii="Arial" w:hAnsi="Arial" w:cs="Arial"/>
                <w:color w:val="212121"/>
                <w:sz w:val="20"/>
                <w:szCs w:val="20"/>
              </w:rPr>
              <w:t xml:space="preserve">, Riggs KR, Gelberg L, Gabrielian SE, Montgomery AE, Blosnich JR, Carey EP, Richman JS, Kertesz SG. What are the reasons for poor primary care satisfaction among patients with pain and homeless experience? </w:t>
            </w:r>
            <w:r>
              <w:rPr>
                <w:rFonts w:ascii="Arial" w:hAnsi="Arial" w:cs="Arial"/>
                <w:color w:val="212121"/>
                <w:sz w:val="20"/>
                <w:szCs w:val="20"/>
              </w:rPr>
              <w:t xml:space="preserve">Poster presentation at the </w:t>
            </w:r>
            <w:r w:rsidRPr="00F64AF9">
              <w:rPr>
                <w:rFonts w:ascii="Arial" w:hAnsi="Arial" w:cs="Arial"/>
                <w:color w:val="212121"/>
                <w:sz w:val="20"/>
                <w:szCs w:val="20"/>
              </w:rPr>
              <w:t>American Public Health Association</w:t>
            </w:r>
            <w:r>
              <w:rPr>
                <w:rFonts w:ascii="Arial" w:hAnsi="Arial" w:cs="Arial"/>
                <w:color w:val="212121"/>
                <w:sz w:val="20"/>
                <w:szCs w:val="20"/>
              </w:rPr>
              <w:t xml:space="preserve"> </w:t>
            </w:r>
            <w:r w:rsidRPr="00F64AF9">
              <w:rPr>
                <w:rFonts w:ascii="Arial" w:hAnsi="Arial" w:cs="Arial"/>
                <w:color w:val="212121"/>
                <w:sz w:val="20"/>
                <w:szCs w:val="20"/>
              </w:rPr>
              <w:t xml:space="preserve">2023 Annual Meeting and Expo, Atlanta, GA, </w:t>
            </w:r>
            <w:proofErr w:type="gramStart"/>
            <w:r w:rsidRPr="00F64AF9">
              <w:rPr>
                <w:rFonts w:ascii="Arial" w:hAnsi="Arial" w:cs="Arial"/>
                <w:color w:val="212121"/>
                <w:sz w:val="20"/>
                <w:szCs w:val="20"/>
              </w:rPr>
              <w:t>November,</w:t>
            </w:r>
            <w:proofErr w:type="gramEnd"/>
            <w:r w:rsidRPr="00F64AF9">
              <w:rPr>
                <w:rFonts w:ascii="Arial" w:hAnsi="Arial" w:cs="Arial"/>
                <w:color w:val="212121"/>
                <w:sz w:val="20"/>
                <w:szCs w:val="20"/>
              </w:rPr>
              <w:t xml:space="preserve"> 2023.</w:t>
            </w:r>
          </w:p>
          <w:p w14:paraId="1D45C4D0" w14:textId="77777777" w:rsidR="00F64AF9" w:rsidRPr="00F64AF9" w:rsidRDefault="00F64AF9" w:rsidP="00A8278E">
            <w:pPr>
              <w:rPr>
                <w:rFonts w:ascii="Arial" w:hAnsi="Arial" w:cs="Arial"/>
                <w:color w:val="000000"/>
                <w:sz w:val="20"/>
                <w:szCs w:val="20"/>
              </w:rPr>
            </w:pPr>
          </w:p>
        </w:tc>
      </w:tr>
      <w:bookmarkEnd w:id="52"/>
      <w:tr w:rsidR="00BF09F0" w:rsidRPr="00450064" w14:paraId="42C1EA3C" w14:textId="77777777" w:rsidTr="00450064">
        <w:trPr>
          <w:cantSplit/>
        </w:trPr>
        <w:tc>
          <w:tcPr>
            <w:tcW w:w="9792" w:type="dxa"/>
            <w:gridSpan w:val="2"/>
          </w:tcPr>
          <w:p w14:paraId="08CCED2E" w14:textId="77777777" w:rsidR="002F60AD" w:rsidRDefault="002F60AD" w:rsidP="00A8278E">
            <w:pPr>
              <w:keepLines/>
              <w:rPr>
                <w:rFonts w:ascii="Arial" w:hAnsi="Arial" w:cs="Arial"/>
                <w:b/>
                <w:sz w:val="20"/>
                <w:szCs w:val="20"/>
              </w:rPr>
            </w:pPr>
          </w:p>
          <w:p w14:paraId="60A42FFA" w14:textId="77777777" w:rsidR="00BF09F0" w:rsidRDefault="00BF09F0" w:rsidP="00A8278E">
            <w:pPr>
              <w:keepLines/>
              <w:rPr>
                <w:rFonts w:ascii="Arial" w:hAnsi="Arial" w:cs="Arial"/>
                <w:b/>
                <w:sz w:val="20"/>
                <w:szCs w:val="20"/>
              </w:rPr>
            </w:pPr>
            <w:r w:rsidRPr="00450064">
              <w:rPr>
                <w:rFonts w:ascii="Arial" w:hAnsi="Arial" w:cs="Arial"/>
                <w:b/>
                <w:sz w:val="20"/>
                <w:szCs w:val="20"/>
              </w:rPr>
              <w:t>Invited Grand Rounds Presentations</w:t>
            </w:r>
          </w:p>
          <w:p w14:paraId="18EC77F0" w14:textId="38B3B143" w:rsidR="002F60AD" w:rsidRPr="00450064" w:rsidRDefault="002F60AD" w:rsidP="00A8278E">
            <w:pPr>
              <w:keepLines/>
              <w:rPr>
                <w:rFonts w:ascii="Arial" w:hAnsi="Arial" w:cs="Arial"/>
                <w:b/>
                <w:sz w:val="20"/>
                <w:szCs w:val="20"/>
              </w:rPr>
            </w:pPr>
          </w:p>
        </w:tc>
      </w:tr>
      <w:tr w:rsidR="00BF09F0" w:rsidRPr="00450064" w14:paraId="2BB0A44A" w14:textId="77777777" w:rsidTr="00450064">
        <w:trPr>
          <w:cantSplit/>
        </w:trPr>
        <w:tc>
          <w:tcPr>
            <w:tcW w:w="882" w:type="dxa"/>
          </w:tcPr>
          <w:p w14:paraId="2443D48B" w14:textId="7E6D9CE7"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593D9CAE" w14:textId="77777777" w:rsidR="00BF09F0" w:rsidRPr="00450064" w:rsidRDefault="00BF09F0" w:rsidP="00A8278E">
            <w:pPr>
              <w:keepLines/>
              <w:widowControl w:val="0"/>
              <w:rPr>
                <w:rFonts w:ascii="Arial" w:hAnsi="Arial" w:cs="Arial"/>
                <w:b/>
                <w:sz w:val="20"/>
                <w:szCs w:val="20"/>
              </w:rPr>
            </w:pPr>
            <w:r w:rsidRPr="00450064">
              <w:rPr>
                <w:rFonts w:ascii="Arial" w:hAnsi="Arial" w:cs="Arial"/>
                <w:b/>
                <w:sz w:val="20"/>
                <w:szCs w:val="20"/>
              </w:rPr>
              <w:t>Gordon AJ.</w:t>
            </w:r>
            <w:r w:rsidRPr="00450064">
              <w:rPr>
                <w:rFonts w:ascii="Arial" w:hAnsi="Arial" w:cs="Arial"/>
                <w:sz w:val="20"/>
                <w:szCs w:val="20"/>
              </w:rPr>
              <w:t xml:space="preserve"> "Preoperative Cardiac Assessment: Making Sense of Conflicting Guidelines." Grand Rounds presentation at the Jersey Shore Medical Center, Neptune, NJ, September 2004.</w:t>
            </w:r>
          </w:p>
        </w:tc>
      </w:tr>
      <w:tr w:rsidR="00BF09F0" w:rsidRPr="00450064" w14:paraId="58A05F45" w14:textId="77777777" w:rsidTr="00450064">
        <w:trPr>
          <w:cantSplit/>
        </w:trPr>
        <w:tc>
          <w:tcPr>
            <w:tcW w:w="882" w:type="dxa"/>
          </w:tcPr>
          <w:p w14:paraId="329B85FF" w14:textId="4E295416"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13705CAF" w14:textId="77777777"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Douaihy A. "New Treatments for Opiate Addiction: Facilitating Recovery with Pharmacotherapy and Psychosocial Interventions." Psychiatry Grand Rounds presentation at the Western Psychiatric Institute and Clinic of the University of Pittsburgh, Pittsburgh, PA, January 2005.</w:t>
            </w:r>
          </w:p>
        </w:tc>
      </w:tr>
      <w:tr w:rsidR="00BF09F0" w:rsidRPr="00450064" w14:paraId="6A5621AE" w14:textId="77777777" w:rsidTr="00450064">
        <w:trPr>
          <w:cantSplit/>
        </w:trPr>
        <w:tc>
          <w:tcPr>
            <w:tcW w:w="882" w:type="dxa"/>
          </w:tcPr>
          <w:p w14:paraId="1B73AEAA" w14:textId="228BA7BC"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40006602"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"Update in Addiction Medicine." Medicine Grand Rounds presentation at the University of Pittsburgh Medical Center, St. Margaret's Hospital, Pittsburgh, PA, August 2006.</w:t>
            </w:r>
          </w:p>
        </w:tc>
      </w:tr>
      <w:tr w:rsidR="00BF09F0" w:rsidRPr="00450064" w14:paraId="23519756" w14:textId="77777777" w:rsidTr="00450064">
        <w:trPr>
          <w:cantSplit/>
        </w:trPr>
        <w:tc>
          <w:tcPr>
            <w:tcW w:w="882" w:type="dxa"/>
          </w:tcPr>
          <w:p w14:paraId="055710F1" w14:textId="62AEA5AC"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7831A345"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"Opioid Addiction and Emerging Treatments." Grand Rounds presentation at the Dubois Regional Medical Center, Dubois, PA, October 2006.</w:t>
            </w:r>
          </w:p>
        </w:tc>
      </w:tr>
      <w:tr w:rsidR="00BF09F0" w:rsidRPr="00450064" w14:paraId="4BDBD37B" w14:textId="77777777" w:rsidTr="00450064">
        <w:trPr>
          <w:cantSplit/>
        </w:trPr>
        <w:tc>
          <w:tcPr>
            <w:tcW w:w="882" w:type="dxa"/>
          </w:tcPr>
          <w:p w14:paraId="0C278F18" w14:textId="6116912C"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64A93ED1"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"How to Teach: Engaging Medical Trainees to Promote Lifelong Learning." Grand Rounds presentation at </w:t>
            </w:r>
            <w:bookmarkStart w:id="55" w:name="OLE_LINK10"/>
            <w:r w:rsidRPr="00450064">
              <w:rPr>
                <w:rFonts w:ascii="Arial" w:hAnsi="Arial" w:cs="Arial"/>
                <w:sz w:val="20"/>
                <w:szCs w:val="20"/>
              </w:rPr>
              <w:t>Wakayama Medical University Hospital, Wakayama, Japan, February 2007.</w:t>
            </w:r>
            <w:bookmarkEnd w:id="55"/>
          </w:p>
        </w:tc>
      </w:tr>
      <w:tr w:rsidR="00BF09F0" w:rsidRPr="00450064" w14:paraId="7509CFAC" w14:textId="77777777" w:rsidTr="00450064">
        <w:trPr>
          <w:cantSplit/>
        </w:trPr>
        <w:tc>
          <w:tcPr>
            <w:tcW w:w="882" w:type="dxa"/>
          </w:tcPr>
          <w:p w14:paraId="4B4D03AE" w14:textId="39CC2F15"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6492F690"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"Trends in the Treatment of Hazardous Drinking and Alcohol Use Disorders." Grand Rounds presentation at Dubois Regional Medical Center, Dubois, PA, April 2007.</w:t>
            </w:r>
          </w:p>
        </w:tc>
      </w:tr>
      <w:tr w:rsidR="00BF09F0" w:rsidRPr="00450064" w14:paraId="7A0749C2" w14:textId="77777777" w:rsidTr="00450064">
        <w:trPr>
          <w:cantSplit/>
        </w:trPr>
        <w:tc>
          <w:tcPr>
            <w:tcW w:w="882" w:type="dxa"/>
          </w:tcPr>
          <w:p w14:paraId="1470DFC4" w14:textId="69371A42"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4945136E"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"Addiction and Pain, Pain and Addiction: Considerations of Sublingual Buprenorphine for Anesthesiology." Anesthesiology Grand Rounds for the Department of Anesthesiology presentation at the University of Pittsburgh Medical Center, Pittsburgh, PA, May 2007.</w:t>
            </w:r>
          </w:p>
        </w:tc>
      </w:tr>
      <w:tr w:rsidR="00BF09F0" w:rsidRPr="00450064" w14:paraId="535DA68D" w14:textId="77777777" w:rsidTr="00450064">
        <w:trPr>
          <w:cantSplit/>
        </w:trPr>
        <w:tc>
          <w:tcPr>
            <w:tcW w:w="882" w:type="dxa"/>
          </w:tcPr>
          <w:p w14:paraId="04A59FC6" w14:textId="01F749D2"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60EF31FD"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"Clearing the Chaos: Pain and Addiction, Addiction and Pain." Grand Rounds presentation at Mercy Hospital, Pittsburgh, PA, May 2007.</w:t>
            </w:r>
          </w:p>
        </w:tc>
      </w:tr>
      <w:tr w:rsidR="00BF09F0" w:rsidRPr="00450064" w14:paraId="1E163A5C" w14:textId="77777777" w:rsidTr="00450064">
        <w:trPr>
          <w:cantSplit/>
        </w:trPr>
        <w:tc>
          <w:tcPr>
            <w:tcW w:w="882" w:type="dxa"/>
          </w:tcPr>
          <w:p w14:paraId="4ACB61CA" w14:textId="06D7A9BA"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777351CE"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"Update in Alcohol Use Disorders: Disease Identification and Management." Medicine Grand Rounds presentation for the Department of Medicine, University of Pittsburgh Medical Center and University of Pittsburgh, Pittsburgh, PA, May 2008.</w:t>
            </w:r>
          </w:p>
        </w:tc>
      </w:tr>
      <w:tr w:rsidR="00BF09F0" w:rsidRPr="00450064" w14:paraId="602F01D5" w14:textId="77777777" w:rsidTr="00450064">
        <w:trPr>
          <w:cantSplit/>
        </w:trPr>
        <w:tc>
          <w:tcPr>
            <w:tcW w:w="882" w:type="dxa"/>
          </w:tcPr>
          <w:p w14:paraId="55C98BE6" w14:textId="1A96ED09"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3008E467"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"Update in Alcohol Use Disorders: Disease Identification and Management" Medical Grand Rounds presentation, York Hospital, York, PA, February 2009. </w:t>
            </w:r>
          </w:p>
        </w:tc>
      </w:tr>
      <w:tr w:rsidR="00BF09F0" w:rsidRPr="00450064" w14:paraId="043FB3AE" w14:textId="77777777" w:rsidTr="00450064">
        <w:trPr>
          <w:cantSplit/>
        </w:trPr>
        <w:tc>
          <w:tcPr>
            <w:tcW w:w="882" w:type="dxa"/>
          </w:tcPr>
          <w:p w14:paraId="06662DFC" w14:textId="2B10400A"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18FEDBB7" w14:textId="5A5BEDE5" w:rsidR="00BF09F0" w:rsidRPr="00450064" w:rsidRDefault="00BF09F0" w:rsidP="00A8278E">
            <w:pPr>
              <w:keepLines/>
              <w:rPr>
                <w:rFonts w:ascii="Arial" w:hAnsi="Arial" w:cs="Arial"/>
                <w:b/>
                <w:sz w:val="20"/>
                <w:szCs w:val="20"/>
              </w:rPr>
            </w:pPr>
            <w:r w:rsidRPr="00450064">
              <w:rPr>
                <w:rFonts w:ascii="Arial" w:hAnsi="Arial" w:cs="Arial"/>
                <w:b/>
                <w:bCs/>
                <w:sz w:val="20"/>
                <w:szCs w:val="20"/>
              </w:rPr>
              <w:t>Gordon AJ</w:t>
            </w:r>
            <w:r w:rsidRPr="00450064">
              <w:rPr>
                <w:rFonts w:ascii="Arial" w:hAnsi="Arial" w:cs="Arial"/>
                <w:bCs/>
                <w:sz w:val="20"/>
                <w:szCs w:val="20"/>
              </w:rPr>
              <w:t>. Beyond SBIRT: Integration of Addiction Treatment Within Primary Care Environments (the time is now…). Northwell Health/Hofstra Northwell School of Medicine, New York, NY, August 2017.</w:t>
            </w:r>
          </w:p>
        </w:tc>
      </w:tr>
      <w:tr w:rsidR="00BF09F0" w:rsidRPr="00450064" w14:paraId="1915844F" w14:textId="77777777" w:rsidTr="00450064">
        <w:trPr>
          <w:cantSplit/>
        </w:trPr>
        <w:tc>
          <w:tcPr>
            <w:tcW w:w="882" w:type="dxa"/>
          </w:tcPr>
          <w:p w14:paraId="40F98002" w14:textId="297578B1" w:rsidR="00BF09F0" w:rsidRPr="00450064" w:rsidRDefault="00BF09F0" w:rsidP="00A8278E">
            <w:pPr>
              <w:pStyle w:val="ListParagraph"/>
              <w:numPr>
                <w:ilvl w:val="0"/>
                <w:numId w:val="30"/>
              </w:numPr>
              <w:contextualSpacing w:val="0"/>
              <w:rPr>
                <w:rFonts w:ascii="Arial" w:hAnsi="Arial" w:cs="Arial"/>
                <w:sz w:val="20"/>
              </w:rPr>
            </w:pPr>
          </w:p>
        </w:tc>
        <w:tc>
          <w:tcPr>
            <w:tcW w:w="8910" w:type="dxa"/>
          </w:tcPr>
          <w:p w14:paraId="3EB0A0CC" w14:textId="113DF43C" w:rsidR="00BF09F0" w:rsidRPr="00450064" w:rsidRDefault="00BF09F0" w:rsidP="00A8278E">
            <w:pPr>
              <w:keepLines/>
              <w:rPr>
                <w:rFonts w:ascii="Arial" w:hAnsi="Arial" w:cs="Arial"/>
                <w:bCs/>
                <w:sz w:val="20"/>
                <w:szCs w:val="20"/>
              </w:rPr>
            </w:pPr>
            <w:r w:rsidRPr="00450064">
              <w:rPr>
                <w:rFonts w:ascii="Arial" w:hAnsi="Arial" w:cs="Arial"/>
                <w:b/>
                <w:bCs/>
                <w:sz w:val="20"/>
                <w:szCs w:val="20"/>
              </w:rPr>
              <w:t>Gordon AJ</w:t>
            </w:r>
            <w:r w:rsidRPr="00450064">
              <w:rPr>
                <w:rFonts w:ascii="Arial" w:hAnsi="Arial" w:cs="Arial"/>
                <w:bCs/>
                <w:sz w:val="20"/>
                <w:szCs w:val="20"/>
              </w:rPr>
              <w:t>. Pain, Opioids, and Addiction: Rethinking Clinical Care. Grand Rounds presentation at the Center for Medicare and Medicaid Services (CMS), Bethesda Maryland, June 2018.</w:t>
            </w:r>
          </w:p>
        </w:tc>
      </w:tr>
      <w:tr w:rsidR="00BF09F0" w:rsidRPr="00450064" w14:paraId="251EDB5A" w14:textId="77777777" w:rsidTr="00450064">
        <w:trPr>
          <w:cantSplit/>
        </w:trPr>
        <w:tc>
          <w:tcPr>
            <w:tcW w:w="9792" w:type="dxa"/>
            <w:gridSpan w:val="2"/>
          </w:tcPr>
          <w:p w14:paraId="112048CF" w14:textId="77777777" w:rsidR="00450064" w:rsidRDefault="00450064" w:rsidP="00A8278E">
            <w:pPr>
              <w:keepLines/>
              <w:rPr>
                <w:rFonts w:ascii="Arial" w:hAnsi="Arial" w:cs="Arial"/>
                <w:b/>
                <w:sz w:val="20"/>
                <w:szCs w:val="20"/>
              </w:rPr>
            </w:pPr>
          </w:p>
          <w:p w14:paraId="77015CB5" w14:textId="77777777" w:rsidR="00BF09F0" w:rsidRDefault="00BF09F0" w:rsidP="00A8278E">
            <w:pPr>
              <w:keepLines/>
              <w:rPr>
                <w:rFonts w:ascii="Arial" w:hAnsi="Arial" w:cs="Arial"/>
                <w:b/>
                <w:sz w:val="20"/>
                <w:szCs w:val="20"/>
              </w:rPr>
            </w:pPr>
            <w:r w:rsidRPr="00450064">
              <w:rPr>
                <w:rFonts w:ascii="Arial" w:hAnsi="Arial" w:cs="Arial"/>
                <w:b/>
                <w:sz w:val="20"/>
                <w:szCs w:val="20"/>
              </w:rPr>
              <w:t xml:space="preserve">Other Invited Plenary and Workshop (Peer reviewed or non-peer reviewed) Conference Presentations </w:t>
            </w:r>
          </w:p>
          <w:p w14:paraId="1ADCD688" w14:textId="1E95E1BA" w:rsidR="00450064" w:rsidRPr="00450064" w:rsidRDefault="00450064" w:rsidP="00A8278E">
            <w:pPr>
              <w:keepLines/>
              <w:rPr>
                <w:rFonts w:ascii="Arial" w:hAnsi="Arial" w:cs="Arial"/>
                <w:b/>
                <w:sz w:val="20"/>
                <w:szCs w:val="20"/>
              </w:rPr>
            </w:pPr>
          </w:p>
        </w:tc>
      </w:tr>
      <w:tr w:rsidR="00BF09F0" w:rsidRPr="00450064" w14:paraId="017D50EE" w14:textId="77777777" w:rsidTr="00450064">
        <w:trPr>
          <w:cantSplit/>
        </w:trPr>
        <w:tc>
          <w:tcPr>
            <w:tcW w:w="882" w:type="dxa"/>
          </w:tcPr>
          <w:p w14:paraId="2BD1CB29" w14:textId="358DF9D9"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2A6BB7F7" w14:textId="77777777" w:rsidR="00BF09F0" w:rsidRPr="00450064" w:rsidRDefault="00BF09F0" w:rsidP="00A8278E">
            <w:pPr>
              <w:keepLines/>
              <w:rPr>
                <w:rFonts w:ascii="Arial" w:hAnsi="Arial" w:cs="Arial"/>
                <w:sz w:val="20"/>
                <w:szCs w:val="20"/>
              </w:rPr>
            </w:pPr>
            <w:proofErr w:type="spellStart"/>
            <w:r w:rsidRPr="00450064">
              <w:rPr>
                <w:rFonts w:ascii="Arial" w:hAnsi="Arial" w:cs="Arial"/>
                <w:sz w:val="20"/>
                <w:szCs w:val="20"/>
              </w:rPr>
              <w:t>Freyder</w:t>
            </w:r>
            <w:proofErr w:type="spellEnd"/>
            <w:r w:rsidRPr="00450064">
              <w:rPr>
                <w:rFonts w:ascii="Arial" w:hAnsi="Arial" w:cs="Arial"/>
                <w:sz w:val="20"/>
                <w:szCs w:val="20"/>
              </w:rPr>
              <w:t xml:space="preserve"> PJ, Bui T, </w:t>
            </w:r>
            <w:r w:rsidRPr="00450064">
              <w:rPr>
                <w:rFonts w:ascii="Arial" w:hAnsi="Arial" w:cs="Arial"/>
                <w:b/>
                <w:sz w:val="20"/>
                <w:szCs w:val="20"/>
              </w:rPr>
              <w:t>Gordon AJ.</w:t>
            </w:r>
            <w:r w:rsidRPr="00450064">
              <w:rPr>
                <w:rFonts w:ascii="Arial" w:hAnsi="Arial" w:cs="Arial"/>
                <w:sz w:val="20"/>
                <w:szCs w:val="20"/>
              </w:rPr>
              <w:t xml:space="preserve"> "Orientation to Homelessness: How to Teach the Medical Community." Workshop presentation at the 2004 National Social Services Conference of the Salvation Army, Pittsburgh, PA, March 2004.</w:t>
            </w:r>
          </w:p>
        </w:tc>
      </w:tr>
      <w:tr w:rsidR="00BF09F0" w:rsidRPr="00450064" w14:paraId="52C01D3C" w14:textId="77777777" w:rsidTr="00450064">
        <w:trPr>
          <w:cantSplit/>
        </w:trPr>
        <w:tc>
          <w:tcPr>
            <w:tcW w:w="882" w:type="dxa"/>
          </w:tcPr>
          <w:p w14:paraId="3F9677E7" w14:textId="22B6C0F1"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0A82B0AA" w14:textId="77777777" w:rsidR="00BF09F0" w:rsidRPr="00450064" w:rsidRDefault="00BF09F0" w:rsidP="00A8278E">
            <w:pPr>
              <w:keepLines/>
              <w:rPr>
                <w:rFonts w:ascii="Arial" w:hAnsi="Arial" w:cs="Arial"/>
                <w:sz w:val="20"/>
                <w:szCs w:val="20"/>
              </w:rPr>
            </w:pPr>
            <w:r w:rsidRPr="00450064">
              <w:rPr>
                <w:rFonts w:ascii="Arial" w:hAnsi="Arial" w:cs="Arial"/>
                <w:sz w:val="20"/>
                <w:szCs w:val="20"/>
              </w:rPr>
              <w:t xml:space="preserve">McNicholas LF, </w:t>
            </w:r>
            <w:r w:rsidRPr="00450064">
              <w:rPr>
                <w:rFonts w:ascii="Arial" w:hAnsi="Arial" w:cs="Arial"/>
                <w:b/>
                <w:sz w:val="20"/>
                <w:szCs w:val="20"/>
              </w:rPr>
              <w:t>Gordon A,</w:t>
            </w:r>
            <w:r w:rsidRPr="00450064">
              <w:rPr>
                <w:rFonts w:ascii="Arial" w:hAnsi="Arial" w:cs="Arial"/>
                <w:sz w:val="20"/>
                <w:szCs w:val="20"/>
              </w:rPr>
              <w:t xml:space="preserve"> Kane V, Ruckdeschel K, Salmon-Cox S. "Buprenorphine in the Treatment of Opiate Dependence: Training and Clinical Treatment Guidelines." Poster presentation at the Conference for Best Practices in Network Mental Healthcare Systems, Cambridge, MA, June 2004.</w:t>
            </w:r>
          </w:p>
        </w:tc>
      </w:tr>
      <w:tr w:rsidR="00BF09F0" w:rsidRPr="00450064" w14:paraId="7338ADC5" w14:textId="77777777" w:rsidTr="00450064">
        <w:trPr>
          <w:cantSplit/>
        </w:trPr>
        <w:tc>
          <w:tcPr>
            <w:tcW w:w="882" w:type="dxa"/>
          </w:tcPr>
          <w:p w14:paraId="2F2E5878" w14:textId="58149F7D"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2004CCFC"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"Homeless Veterans: Minority Issues and Strategies for Change." Oral presentation at the VA Center for Minority Health 2005 National Training Conference of Program Coordinators, Cleveland, OH, May 2005.</w:t>
            </w:r>
          </w:p>
        </w:tc>
      </w:tr>
      <w:tr w:rsidR="00BF09F0" w:rsidRPr="00450064" w14:paraId="588582F9" w14:textId="77777777" w:rsidTr="00450064">
        <w:trPr>
          <w:cantSplit/>
        </w:trPr>
        <w:tc>
          <w:tcPr>
            <w:tcW w:w="882" w:type="dxa"/>
          </w:tcPr>
          <w:p w14:paraId="606F50AE" w14:textId="2A375242"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297715A1"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with Kelley ME, Johnson D, Laemmle C, Mays D, Thompson K, Glacken GJ, Conigliaro J. "Medical Morbidity Among the Homeless." Plenary presentation at the MIRECC 3, 4, and 5 National Conference on Homelessness and Serious Mental Illness: From the Streets to Recovery, Atlantic City, NJ, April 2004.</w:t>
            </w:r>
          </w:p>
        </w:tc>
      </w:tr>
      <w:tr w:rsidR="00BF09F0" w:rsidRPr="00450064" w14:paraId="387D1258" w14:textId="77777777" w:rsidTr="00450064">
        <w:trPr>
          <w:cantSplit/>
        </w:trPr>
        <w:tc>
          <w:tcPr>
            <w:tcW w:w="882" w:type="dxa"/>
          </w:tcPr>
          <w:p w14:paraId="14FE8139" w14:textId="275B6B45"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02B0175E"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Kyle Kampman (Course Directors). "Effective Treatment for Alcohol Dependence: Pharmacotherapy Options" and "Concomitant Conditions: Psychiatric, Medical, and Other Substance Use." Lectures during a course on Pharmacological and Non-pharmacological Treatment of Alcohol Dependence, American Society of Addiction Medicine, Valley Forge, PA, March 2006.</w:t>
            </w:r>
          </w:p>
        </w:tc>
      </w:tr>
      <w:tr w:rsidR="00BF09F0" w:rsidRPr="00450064" w14:paraId="43D1F98C" w14:textId="77777777" w:rsidTr="00450064">
        <w:trPr>
          <w:cantSplit/>
        </w:trPr>
        <w:tc>
          <w:tcPr>
            <w:tcW w:w="882" w:type="dxa"/>
          </w:tcPr>
          <w:p w14:paraId="31357F5B" w14:textId="792EFFDE"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6C63982D"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"Physicians and Addictions: Novel Pharmacologic and Non-pharmacologic Advances." Plenary presentation at the Pennsylvania Department of Health Regional Training Institutes, State College, PA, April 2006.</w:t>
            </w:r>
          </w:p>
        </w:tc>
      </w:tr>
      <w:tr w:rsidR="00BF09F0" w:rsidRPr="00450064" w14:paraId="764F265A" w14:textId="77777777" w:rsidTr="00450064">
        <w:trPr>
          <w:cantSplit/>
        </w:trPr>
        <w:tc>
          <w:tcPr>
            <w:tcW w:w="882" w:type="dxa"/>
          </w:tcPr>
          <w:p w14:paraId="695F4BCB" w14:textId="1B1AE4A2"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07EBA615" w14:textId="77777777" w:rsidR="00BF09F0" w:rsidRPr="00450064" w:rsidRDefault="00BF09F0" w:rsidP="00A8278E">
            <w:pPr>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Fiellin D, Samet J, Sullivan L. "Update in Addiction Medicine." Invited plenary update session presented at the 2006 Annual Meeting of Society of General Internal Medicine, Los Angeles, CA, April 2006.</w:t>
            </w:r>
          </w:p>
        </w:tc>
      </w:tr>
      <w:tr w:rsidR="00BF09F0" w:rsidRPr="00450064" w14:paraId="5A8BF519" w14:textId="77777777" w:rsidTr="00450064">
        <w:trPr>
          <w:cantSplit/>
        </w:trPr>
        <w:tc>
          <w:tcPr>
            <w:tcW w:w="882" w:type="dxa"/>
          </w:tcPr>
          <w:p w14:paraId="557F49C6" w14:textId="71C1CD6D"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0F3E0D2B"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"Drugs and Addiction: Nicotine, Alcohol, and Narcotics." Lecture during a course on Managing the Challenges of Clinical Practice: Using Evidence, Performance Data, and Sound Clinical Judgment to Benefit Patients, University of Pittsburgh Medical Center's 34th Refresher Course in Family Medicine, Pittsburgh, PA, June 2007.</w:t>
            </w:r>
          </w:p>
        </w:tc>
      </w:tr>
      <w:tr w:rsidR="00BF09F0" w:rsidRPr="00450064" w14:paraId="0F8B4857" w14:textId="77777777" w:rsidTr="00450064">
        <w:trPr>
          <w:cantSplit/>
        </w:trPr>
        <w:tc>
          <w:tcPr>
            <w:tcW w:w="882" w:type="dxa"/>
          </w:tcPr>
          <w:p w14:paraId="4646AF0D" w14:textId="32F2BFBE"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20B65FF0"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"Implications of Routine HIV Testing: Ethical and Practical Considerations." Presentation at the Pennsylvania/MidAtlantic AIDS Education and Training Center's conference, HIV Testing: What Primary Care and Emergency Department Clinicians Need to Know, Pittsburgh, PA, February 2008.</w:t>
            </w:r>
          </w:p>
        </w:tc>
      </w:tr>
      <w:tr w:rsidR="00BF09F0" w:rsidRPr="00450064" w14:paraId="10CF782F" w14:textId="77777777" w:rsidTr="00450064">
        <w:trPr>
          <w:cantSplit/>
        </w:trPr>
        <w:tc>
          <w:tcPr>
            <w:tcW w:w="882" w:type="dxa"/>
          </w:tcPr>
          <w:p w14:paraId="6D62F663" w14:textId="25B29A4A"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08932A6E" w14:textId="77777777" w:rsidR="00BF09F0" w:rsidRPr="00450064" w:rsidRDefault="00BF09F0" w:rsidP="00A8278E">
            <w:pPr>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Fiellin DA, Saitz R. "Update in Addiction Medicine for the Generalist." Invited plenary update session presented at the 2008 Annual Meeting of the Society of General Internal Medicine, Pittsburgh, PA, April 2008.</w:t>
            </w:r>
          </w:p>
        </w:tc>
      </w:tr>
      <w:tr w:rsidR="00BF09F0" w:rsidRPr="00450064" w14:paraId="22FE250B" w14:textId="77777777" w:rsidTr="00450064">
        <w:trPr>
          <w:cantSplit/>
        </w:trPr>
        <w:tc>
          <w:tcPr>
            <w:tcW w:w="882" w:type="dxa"/>
          </w:tcPr>
          <w:p w14:paraId="02425BB9" w14:textId="4FD5E08C"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46C587F9" w14:textId="77777777" w:rsidR="00BF09F0" w:rsidRPr="00450064" w:rsidRDefault="00BF09F0" w:rsidP="00A8278E">
            <w:pPr>
              <w:rPr>
                <w:rFonts w:ascii="Arial" w:hAnsi="Arial" w:cs="Arial"/>
                <w:sz w:val="20"/>
                <w:szCs w:val="20"/>
              </w:rPr>
            </w:pPr>
            <w:r w:rsidRPr="00450064">
              <w:rPr>
                <w:rFonts w:ascii="Arial" w:hAnsi="Arial" w:cs="Arial"/>
                <w:sz w:val="20"/>
                <w:szCs w:val="20"/>
              </w:rPr>
              <w:t xml:space="preserve">Liberto J, </w:t>
            </w:r>
            <w:r w:rsidRPr="00450064">
              <w:rPr>
                <w:rFonts w:ascii="Arial" w:hAnsi="Arial" w:cs="Arial"/>
                <w:b/>
                <w:sz w:val="20"/>
                <w:szCs w:val="20"/>
              </w:rPr>
              <w:t>Gordon AJ</w:t>
            </w:r>
            <w:r w:rsidRPr="00450064">
              <w:rPr>
                <w:rFonts w:ascii="Arial" w:hAnsi="Arial" w:cs="Arial"/>
                <w:sz w:val="20"/>
                <w:szCs w:val="20"/>
              </w:rPr>
              <w:t xml:space="preserve"> (in </w:t>
            </w:r>
            <w:proofErr w:type="spellStart"/>
            <w:r w:rsidRPr="00450064">
              <w:rPr>
                <w:rFonts w:ascii="Arial" w:hAnsi="Arial" w:cs="Arial"/>
                <w:sz w:val="20"/>
                <w:szCs w:val="20"/>
              </w:rPr>
              <w:t>abstentia</w:t>
            </w:r>
            <w:proofErr w:type="spellEnd"/>
            <w:r w:rsidRPr="00450064">
              <w:rPr>
                <w:rFonts w:ascii="Arial" w:hAnsi="Arial" w:cs="Arial"/>
                <w:sz w:val="20"/>
                <w:szCs w:val="20"/>
              </w:rPr>
              <w:t>). "The Use of Buprenorphine in Patients with Chronic Pain. Considerations of Sublingual Buprenorphine in the Treatment of Opioid Dependent Patients with Co-Morbid Chronic Pain." Invited symposium presentation at the 2008 Annual Meeting of the American Psychiatric Association, Washington, DC, April 2008.</w:t>
            </w:r>
          </w:p>
        </w:tc>
      </w:tr>
      <w:tr w:rsidR="00BF09F0" w:rsidRPr="00450064" w14:paraId="0F2CA685" w14:textId="77777777" w:rsidTr="00450064">
        <w:trPr>
          <w:cantSplit/>
        </w:trPr>
        <w:tc>
          <w:tcPr>
            <w:tcW w:w="882" w:type="dxa"/>
          </w:tcPr>
          <w:p w14:paraId="0ADFC95A" w14:textId="5B1448A1"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463C3792" w14:textId="77777777" w:rsidR="00BF09F0" w:rsidRPr="00450064" w:rsidRDefault="00BF09F0" w:rsidP="00A8278E">
            <w:pPr>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(Moderator and Lecturer). Conference: "Patients Safety In Addiction Treatment: A Best Practice Update." Lecture: "Buprenorphine Treatment Induction/Stabilization Update, and Diversion," Harrisburg, PA, May 2008.</w:t>
            </w:r>
          </w:p>
        </w:tc>
      </w:tr>
      <w:tr w:rsidR="00BF09F0" w:rsidRPr="00450064" w14:paraId="607B576D" w14:textId="77777777" w:rsidTr="00450064">
        <w:trPr>
          <w:cantSplit/>
        </w:trPr>
        <w:tc>
          <w:tcPr>
            <w:tcW w:w="882" w:type="dxa"/>
          </w:tcPr>
          <w:p w14:paraId="3EFD04EC" w14:textId="3433264D"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0BB2ABF4"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"Alcohol Use Disorders: Disease Identification and Management." Lecture during a course on Managing the Challenges of Clinical Practice: Using Evidence, Performance Data, and Sound Clinical Judgment to Benefit Patients, University of Pittsburgh Medical Center's 35th Refresher Course in Family Medicine, Pittsburgh, PA, June 2008.</w:t>
            </w:r>
          </w:p>
        </w:tc>
      </w:tr>
      <w:tr w:rsidR="00BF09F0" w:rsidRPr="00450064" w14:paraId="353EBBA1" w14:textId="77777777" w:rsidTr="00450064">
        <w:trPr>
          <w:cantSplit/>
        </w:trPr>
        <w:tc>
          <w:tcPr>
            <w:tcW w:w="882" w:type="dxa"/>
          </w:tcPr>
          <w:p w14:paraId="76D5DBBE" w14:textId="29511B56"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055BFE7D"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“Medical Co-morbidities in the Substance Using Patient.” Lecture at the American Society of Addiction Medicine’s “ASAM Review Course in Addiction Medicine, Chicago, IL, October 2008.</w:t>
            </w:r>
          </w:p>
        </w:tc>
      </w:tr>
      <w:tr w:rsidR="00BF09F0" w:rsidRPr="00450064" w14:paraId="41A54E48" w14:textId="77777777" w:rsidTr="00450064">
        <w:trPr>
          <w:cantSplit/>
        </w:trPr>
        <w:tc>
          <w:tcPr>
            <w:tcW w:w="882" w:type="dxa"/>
          </w:tcPr>
          <w:p w14:paraId="42B0EE7F" w14:textId="27927109"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18BA6444"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"Perioperative Considerations for Patients with Addictions: Part 1 – dealing with Opioid Dependence." Presentation to the University of Pittsburgh's Department of Anesthesiology. Magee </w:t>
            </w:r>
            <w:proofErr w:type="spellStart"/>
            <w:r w:rsidRPr="00450064">
              <w:rPr>
                <w:rFonts w:ascii="Arial" w:hAnsi="Arial" w:cs="Arial"/>
                <w:sz w:val="20"/>
                <w:szCs w:val="20"/>
              </w:rPr>
              <w:t>Womens</w:t>
            </w:r>
            <w:proofErr w:type="spellEnd"/>
            <w:r w:rsidRPr="00450064">
              <w:rPr>
                <w:rFonts w:ascii="Arial" w:hAnsi="Arial" w:cs="Arial"/>
                <w:sz w:val="20"/>
                <w:szCs w:val="20"/>
              </w:rPr>
              <w:t xml:space="preserve"> Hospital, University of Pittsburgh Medical Center, Pittsburgh, PA, November 2008.</w:t>
            </w:r>
          </w:p>
        </w:tc>
      </w:tr>
      <w:tr w:rsidR="00BF09F0" w:rsidRPr="00450064" w14:paraId="7525B050" w14:textId="77777777" w:rsidTr="00450064">
        <w:trPr>
          <w:cantSplit/>
        </w:trPr>
        <w:tc>
          <w:tcPr>
            <w:tcW w:w="882" w:type="dxa"/>
          </w:tcPr>
          <w:p w14:paraId="7DB9083A" w14:textId="380721FD"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3E7DA4BD"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"Perioperative Considerations for Patients with Addictions: Part 2 – dealing with Alcohol Dependence." Presentation to the University of Pittsburgh's Department of Anesthesiology. Magee </w:t>
            </w:r>
            <w:proofErr w:type="spellStart"/>
            <w:r w:rsidRPr="00450064">
              <w:rPr>
                <w:rFonts w:ascii="Arial" w:hAnsi="Arial" w:cs="Arial"/>
                <w:sz w:val="20"/>
                <w:szCs w:val="20"/>
              </w:rPr>
              <w:t>Womens</w:t>
            </w:r>
            <w:proofErr w:type="spellEnd"/>
            <w:r w:rsidRPr="00450064">
              <w:rPr>
                <w:rFonts w:ascii="Arial" w:hAnsi="Arial" w:cs="Arial"/>
                <w:sz w:val="20"/>
                <w:szCs w:val="20"/>
              </w:rPr>
              <w:t xml:space="preserve"> Hospital, University of Pittsburgh Medical Center, Pittsburgh, PA, February 2009.</w:t>
            </w:r>
          </w:p>
        </w:tc>
      </w:tr>
      <w:tr w:rsidR="00BF09F0" w:rsidRPr="00450064" w14:paraId="7F70120A" w14:textId="77777777" w:rsidTr="00450064">
        <w:trPr>
          <w:cantSplit/>
        </w:trPr>
        <w:tc>
          <w:tcPr>
            <w:tcW w:w="882" w:type="dxa"/>
          </w:tcPr>
          <w:p w14:paraId="41E9DC1B" w14:textId="04AFB7D6"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43ADD924"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"Perioperative Considerations for Patient with Addictions, Part I: Dealing with Opioid Dependence." Presentation at the 35</w:t>
            </w:r>
            <w:r w:rsidRPr="00450064">
              <w:rPr>
                <w:rFonts w:ascii="Arial" w:hAnsi="Arial" w:cs="Arial"/>
                <w:sz w:val="20"/>
                <w:szCs w:val="20"/>
                <w:vertAlign w:val="superscript"/>
              </w:rPr>
              <w:t>th</w:t>
            </w:r>
            <w:r w:rsidRPr="00450064">
              <w:rPr>
                <w:rFonts w:ascii="Arial" w:hAnsi="Arial" w:cs="Arial"/>
                <w:sz w:val="20"/>
                <w:szCs w:val="20"/>
              </w:rPr>
              <w:t xml:space="preserve"> Annual Pittsburgh Symposium for Nurse Anesthetists, Magee </w:t>
            </w:r>
            <w:proofErr w:type="spellStart"/>
            <w:r w:rsidRPr="00450064">
              <w:rPr>
                <w:rFonts w:ascii="Arial" w:hAnsi="Arial" w:cs="Arial"/>
                <w:sz w:val="20"/>
                <w:szCs w:val="20"/>
              </w:rPr>
              <w:t>Womens</w:t>
            </w:r>
            <w:proofErr w:type="spellEnd"/>
            <w:r w:rsidRPr="00450064">
              <w:rPr>
                <w:rFonts w:ascii="Arial" w:hAnsi="Arial" w:cs="Arial"/>
                <w:sz w:val="20"/>
                <w:szCs w:val="20"/>
              </w:rPr>
              <w:t xml:space="preserve"> Hospital, Pittsburgh, PA, February 2009.</w:t>
            </w:r>
          </w:p>
        </w:tc>
      </w:tr>
      <w:tr w:rsidR="00BF09F0" w:rsidRPr="00450064" w14:paraId="7F2D41FD" w14:textId="77777777" w:rsidTr="00450064">
        <w:trPr>
          <w:cantSplit/>
        </w:trPr>
        <w:tc>
          <w:tcPr>
            <w:tcW w:w="882" w:type="dxa"/>
          </w:tcPr>
          <w:p w14:paraId="09711348" w14:textId="642C46CF"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51FD5831"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"Perioperative Considerations for Patient with Addictions, Part I: Dealing with Alcohol Use Disorders." Presentation at the 35</w:t>
            </w:r>
            <w:r w:rsidRPr="00450064">
              <w:rPr>
                <w:rFonts w:ascii="Arial" w:hAnsi="Arial" w:cs="Arial"/>
                <w:sz w:val="20"/>
                <w:szCs w:val="20"/>
                <w:vertAlign w:val="superscript"/>
              </w:rPr>
              <w:t>th</w:t>
            </w:r>
            <w:r w:rsidRPr="00450064">
              <w:rPr>
                <w:rFonts w:ascii="Arial" w:hAnsi="Arial" w:cs="Arial"/>
                <w:sz w:val="20"/>
                <w:szCs w:val="20"/>
              </w:rPr>
              <w:t xml:space="preserve"> Annual Pittsburgh Symposium for Nurse Anesthetists, Magee-Women's Hospital, Pittsburgh PA, February 2009.</w:t>
            </w:r>
          </w:p>
        </w:tc>
      </w:tr>
      <w:tr w:rsidR="00BF09F0" w:rsidRPr="00450064" w14:paraId="4CA7DD93" w14:textId="77777777" w:rsidTr="00450064">
        <w:trPr>
          <w:cantSplit/>
        </w:trPr>
        <w:tc>
          <w:tcPr>
            <w:tcW w:w="882" w:type="dxa"/>
          </w:tcPr>
          <w:p w14:paraId="06498039" w14:textId="11A56AA3"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4CC8C12E" w14:textId="77777777" w:rsidR="00BF09F0" w:rsidRPr="00450064" w:rsidRDefault="00BF09F0" w:rsidP="00A8278E">
            <w:pPr>
              <w:rPr>
                <w:rFonts w:ascii="Arial" w:hAnsi="Arial" w:cs="Arial"/>
                <w:sz w:val="20"/>
                <w:szCs w:val="20"/>
              </w:rPr>
            </w:pPr>
            <w:r w:rsidRPr="00450064">
              <w:rPr>
                <w:rFonts w:ascii="Arial" w:hAnsi="Arial" w:cs="Arial"/>
                <w:sz w:val="20"/>
                <w:szCs w:val="20"/>
                <w:lang w:val="de-DE"/>
              </w:rPr>
              <w:t xml:space="preserve">Alford DP, Saxon AJ, Salsitz E, </w:t>
            </w:r>
            <w:r w:rsidRPr="00450064">
              <w:rPr>
                <w:rFonts w:ascii="Arial" w:hAnsi="Arial" w:cs="Arial"/>
                <w:b/>
                <w:sz w:val="20"/>
                <w:szCs w:val="20"/>
                <w:lang w:val="de-DE"/>
              </w:rPr>
              <w:t>Gordon AJ</w:t>
            </w:r>
            <w:r w:rsidRPr="00450064">
              <w:rPr>
                <w:rFonts w:ascii="Arial" w:hAnsi="Arial" w:cs="Arial"/>
                <w:sz w:val="20"/>
                <w:szCs w:val="20"/>
                <w:lang w:val="de-DE"/>
              </w:rPr>
              <w:t xml:space="preserve">, Alford D, McNicholas LF, Renner JA. </w:t>
            </w:r>
            <w:r w:rsidRPr="00450064">
              <w:rPr>
                <w:rFonts w:ascii="Arial" w:hAnsi="Arial" w:cs="Arial"/>
                <w:sz w:val="20"/>
                <w:szCs w:val="20"/>
              </w:rPr>
              <w:t>Opioid Agonist Treatment: L "Training, Clinical Practice, and Policy Initiatives." A component session (IV) presentation at the American Society of Addiction Medicine's Medical-scientific Conference, New Orleans, LA, April 2009.</w:t>
            </w:r>
          </w:p>
        </w:tc>
      </w:tr>
      <w:tr w:rsidR="00BF09F0" w:rsidRPr="00450064" w14:paraId="633E22D4" w14:textId="77777777" w:rsidTr="00450064">
        <w:trPr>
          <w:cantSplit/>
        </w:trPr>
        <w:tc>
          <w:tcPr>
            <w:tcW w:w="882" w:type="dxa"/>
          </w:tcPr>
          <w:p w14:paraId="5EEC1E67" w14:textId="11F8B739"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235732A1" w14:textId="77777777" w:rsidR="00BF09F0" w:rsidRPr="00450064" w:rsidRDefault="00BF09F0" w:rsidP="00A8278E">
            <w:pPr>
              <w:rPr>
                <w:rFonts w:ascii="Arial" w:hAnsi="Arial" w:cs="Arial"/>
                <w:sz w:val="20"/>
                <w:szCs w:val="20"/>
              </w:rPr>
            </w:pPr>
            <w:r w:rsidRPr="00450064">
              <w:rPr>
                <w:rFonts w:ascii="Arial" w:hAnsi="Arial" w:cs="Arial"/>
                <w:sz w:val="20"/>
                <w:szCs w:val="20"/>
              </w:rPr>
              <w:t xml:space="preserve">Samet J, Kertesz SG, Palepu A. </w:t>
            </w:r>
            <w:r w:rsidRPr="00450064">
              <w:rPr>
                <w:rFonts w:ascii="Arial" w:hAnsi="Arial" w:cs="Arial"/>
                <w:b/>
                <w:sz w:val="20"/>
                <w:szCs w:val="20"/>
              </w:rPr>
              <w:t>Gordon AJ</w:t>
            </w:r>
            <w:r w:rsidRPr="00450064">
              <w:rPr>
                <w:rFonts w:ascii="Arial" w:hAnsi="Arial" w:cs="Arial"/>
                <w:sz w:val="20"/>
                <w:szCs w:val="20"/>
              </w:rPr>
              <w:t>. "Homelessness and Addiction: Innovations in Clinical Practice and Policy for a Challenging Population." A symposium (#7) presentation at the American Society of Addiction Medicine's Medical-scientific Conference, New Orleans, LA, April 2009.</w:t>
            </w:r>
          </w:p>
        </w:tc>
      </w:tr>
      <w:tr w:rsidR="00BF09F0" w:rsidRPr="00450064" w14:paraId="720B4D2F" w14:textId="77777777" w:rsidTr="00450064">
        <w:trPr>
          <w:cantSplit/>
        </w:trPr>
        <w:tc>
          <w:tcPr>
            <w:tcW w:w="882" w:type="dxa"/>
          </w:tcPr>
          <w:p w14:paraId="61CAFEC6" w14:textId="0D99CE8A"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439CD104"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"Update in Addiction Medicine in the Peri-operative Period: Assessment and Treatment." Presentation at the 2</w:t>
            </w:r>
            <w:r w:rsidRPr="00450064">
              <w:rPr>
                <w:rFonts w:ascii="Arial" w:hAnsi="Arial" w:cs="Arial"/>
                <w:sz w:val="20"/>
                <w:szCs w:val="20"/>
                <w:vertAlign w:val="superscript"/>
              </w:rPr>
              <w:t>nd</w:t>
            </w:r>
            <w:r w:rsidRPr="00450064">
              <w:rPr>
                <w:rFonts w:ascii="Arial" w:hAnsi="Arial" w:cs="Arial"/>
                <w:sz w:val="20"/>
                <w:szCs w:val="20"/>
              </w:rPr>
              <w:t xml:space="preserve"> Annual Fayette Anesthesia Providers Winter Symposium. Uniontown Hospital, February 2010.</w:t>
            </w:r>
          </w:p>
        </w:tc>
      </w:tr>
      <w:tr w:rsidR="00BF09F0" w:rsidRPr="00450064" w14:paraId="0C70B13C" w14:textId="77777777" w:rsidTr="00450064">
        <w:trPr>
          <w:cantSplit/>
        </w:trPr>
        <w:tc>
          <w:tcPr>
            <w:tcW w:w="882" w:type="dxa"/>
          </w:tcPr>
          <w:p w14:paraId="369CEFE6" w14:textId="60954CE3"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3DAC0CB8"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"Updates in Addressing the Addicted Patient in the Peri-operative Period." Presentation at the 36</w:t>
            </w:r>
            <w:r w:rsidRPr="00450064">
              <w:rPr>
                <w:rFonts w:ascii="Arial" w:hAnsi="Arial" w:cs="Arial"/>
                <w:sz w:val="20"/>
                <w:szCs w:val="20"/>
                <w:vertAlign w:val="superscript"/>
              </w:rPr>
              <w:t>th</w:t>
            </w:r>
            <w:r w:rsidRPr="00450064">
              <w:rPr>
                <w:rFonts w:ascii="Arial" w:hAnsi="Arial" w:cs="Arial"/>
                <w:sz w:val="20"/>
                <w:szCs w:val="20"/>
              </w:rPr>
              <w:t xml:space="preserve"> Annual Pittsburgh Symposium for Nurse Anesthetists, Magee-Women's Hospital, Pittsburgh, PA, February 2010.</w:t>
            </w:r>
          </w:p>
        </w:tc>
      </w:tr>
      <w:tr w:rsidR="00BF09F0" w:rsidRPr="00450064" w14:paraId="4518CF8D" w14:textId="77777777" w:rsidTr="00450064">
        <w:trPr>
          <w:cantSplit/>
        </w:trPr>
        <w:tc>
          <w:tcPr>
            <w:tcW w:w="882" w:type="dxa"/>
          </w:tcPr>
          <w:p w14:paraId="5A4BFBB9" w14:textId="5AB3889D"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3004D980" w14:textId="77777777" w:rsidR="00BF09F0" w:rsidRPr="00450064" w:rsidRDefault="00BF09F0" w:rsidP="00A8278E">
            <w:pPr>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Broyles LM. "Integrating SBIRT Within Homeless Clinics." Workshop presentation at the Health Care for the Homeless is ONTRACK with Recovery Conference, Pittsburgh, PA, March 2010.</w:t>
            </w:r>
          </w:p>
        </w:tc>
      </w:tr>
      <w:tr w:rsidR="00BF09F0" w:rsidRPr="00450064" w14:paraId="4070E0FE" w14:textId="77777777" w:rsidTr="00450064">
        <w:trPr>
          <w:cantSplit/>
        </w:trPr>
        <w:tc>
          <w:tcPr>
            <w:tcW w:w="882" w:type="dxa"/>
          </w:tcPr>
          <w:p w14:paraId="63DF3C12" w14:textId="348CDB4F"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0610754E" w14:textId="77777777" w:rsidR="00BF09F0" w:rsidRPr="00450064" w:rsidRDefault="00BF09F0" w:rsidP="00A8278E">
            <w:pPr>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Williams J. 'Integrating Mental Health, Substance Abuse, and Medical Health Care at HCH Clinics with Multiple Providers." Workshop presentation at the Health Care for the Homeless is ONTRACK with Recovery Conference, Pittsburgh, PA, March 2010.</w:t>
            </w:r>
          </w:p>
        </w:tc>
      </w:tr>
      <w:tr w:rsidR="00BF09F0" w:rsidRPr="00450064" w14:paraId="7A603951" w14:textId="77777777" w:rsidTr="00450064">
        <w:trPr>
          <w:cantSplit/>
        </w:trPr>
        <w:tc>
          <w:tcPr>
            <w:tcW w:w="882" w:type="dxa"/>
          </w:tcPr>
          <w:p w14:paraId="457437D4" w14:textId="1AC62B3C"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168EABC4" w14:textId="77777777" w:rsidR="00BF09F0" w:rsidRPr="00450064" w:rsidRDefault="00BF09F0" w:rsidP="00A8278E">
            <w:pPr>
              <w:rPr>
                <w:rFonts w:ascii="Arial" w:hAnsi="Arial" w:cs="Arial"/>
                <w:sz w:val="20"/>
                <w:szCs w:val="20"/>
              </w:rPr>
            </w:pPr>
            <w:proofErr w:type="spellStart"/>
            <w:r w:rsidRPr="00450064">
              <w:rPr>
                <w:rFonts w:ascii="Arial" w:hAnsi="Arial" w:cs="Arial"/>
                <w:sz w:val="20"/>
                <w:szCs w:val="20"/>
              </w:rPr>
              <w:t>Kunins</w:t>
            </w:r>
            <w:proofErr w:type="spellEnd"/>
            <w:r w:rsidRPr="00450064">
              <w:rPr>
                <w:rFonts w:ascii="Arial" w:hAnsi="Arial" w:cs="Arial"/>
                <w:sz w:val="20"/>
                <w:szCs w:val="20"/>
              </w:rPr>
              <w:t xml:space="preserve"> HV, </w:t>
            </w:r>
            <w:proofErr w:type="spellStart"/>
            <w:r w:rsidRPr="00450064">
              <w:rPr>
                <w:rFonts w:ascii="Arial" w:hAnsi="Arial" w:cs="Arial"/>
                <w:sz w:val="20"/>
                <w:szCs w:val="20"/>
              </w:rPr>
              <w:t>Rastegar</w:t>
            </w:r>
            <w:proofErr w:type="spellEnd"/>
            <w:r w:rsidRPr="00450064">
              <w:rPr>
                <w:rFonts w:ascii="Arial" w:hAnsi="Arial" w:cs="Arial"/>
                <w:sz w:val="20"/>
                <w:szCs w:val="20"/>
              </w:rPr>
              <w:t xml:space="preserve"> DA, Tetrault JM, Walley AY, </w:t>
            </w:r>
            <w:r w:rsidRPr="00450064">
              <w:rPr>
                <w:rFonts w:ascii="Arial" w:hAnsi="Arial" w:cs="Arial"/>
                <w:b/>
                <w:sz w:val="20"/>
                <w:szCs w:val="20"/>
              </w:rPr>
              <w:t>Gordon AJ</w:t>
            </w:r>
            <w:r w:rsidRPr="00450064">
              <w:rPr>
                <w:rFonts w:ascii="Arial" w:hAnsi="Arial" w:cs="Arial"/>
                <w:sz w:val="20"/>
                <w:szCs w:val="20"/>
              </w:rPr>
              <w:t xml:space="preserve"> for the SGIM Substance Abuse Interest Group. "Update in Addiction Medicine for the Generalist." 2010 Annual meeting of the SGIM, Minneapolis, MN, April 2010.</w:t>
            </w:r>
          </w:p>
        </w:tc>
      </w:tr>
      <w:tr w:rsidR="00BF09F0" w:rsidRPr="00450064" w14:paraId="4BB018AE" w14:textId="77777777" w:rsidTr="00450064">
        <w:trPr>
          <w:cantSplit/>
        </w:trPr>
        <w:tc>
          <w:tcPr>
            <w:tcW w:w="882" w:type="dxa"/>
          </w:tcPr>
          <w:p w14:paraId="5883E4B1" w14:textId="3F7565DA"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56E93556"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 "</w:t>
            </w:r>
            <w:r w:rsidRPr="00450064">
              <w:rPr>
                <w:rFonts w:ascii="Arial" w:hAnsi="Arial" w:cs="Arial"/>
                <w:sz w:val="20"/>
                <w:szCs w:val="20"/>
              </w:rPr>
              <w:t>Integration of Care With Homeless Populations." Plenary presentation at the 2010 College on Problems of Drug Dependence (CPDD), Substance Abuse and Mental Health Services Administration (SAMHSA)/Center for Substance Abuse Treatment (CSAT) satellite session: Linking Health Care and Substance Use Disorders Services: Supporting health and Wellness, Scottsdale, Arizona, June 2010.</w:t>
            </w:r>
          </w:p>
        </w:tc>
      </w:tr>
      <w:tr w:rsidR="00BF09F0" w:rsidRPr="00450064" w14:paraId="493FD1FE" w14:textId="77777777" w:rsidTr="00450064">
        <w:trPr>
          <w:cantSplit/>
        </w:trPr>
        <w:tc>
          <w:tcPr>
            <w:tcW w:w="882" w:type="dxa"/>
          </w:tcPr>
          <w:p w14:paraId="3DAFAF64" w14:textId="15D139DC"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17E8638D" w14:textId="77777777" w:rsidR="00BF09F0" w:rsidRPr="00450064" w:rsidRDefault="00BF09F0" w:rsidP="00A8278E">
            <w:pPr>
              <w:rPr>
                <w:rFonts w:ascii="Arial" w:hAnsi="Arial" w:cs="Arial"/>
                <w:sz w:val="20"/>
                <w:szCs w:val="20"/>
              </w:rPr>
            </w:pPr>
            <w:r w:rsidRPr="00450064">
              <w:rPr>
                <w:rFonts w:ascii="Arial" w:hAnsi="Arial" w:cs="Arial"/>
                <w:sz w:val="20"/>
                <w:szCs w:val="20"/>
              </w:rPr>
              <w:t xml:space="preserve">Johnson DF, </w:t>
            </w:r>
            <w:r w:rsidRPr="00450064">
              <w:rPr>
                <w:rFonts w:ascii="Arial" w:hAnsi="Arial" w:cs="Arial"/>
                <w:b/>
                <w:sz w:val="20"/>
                <w:szCs w:val="20"/>
              </w:rPr>
              <w:t>Gordon AJ</w:t>
            </w:r>
            <w:r w:rsidRPr="00450064">
              <w:rPr>
                <w:rFonts w:ascii="Arial" w:hAnsi="Arial" w:cs="Arial"/>
                <w:sz w:val="20"/>
                <w:szCs w:val="20"/>
              </w:rPr>
              <w:t>, Williams J. "Integrating mental health, substance abuse and medical health care at HCH clinics with multiple providers: The Pittsburgh model." Workshop presentation at the 2010 National Health Care for the Homeless Conference and Policy Symposium, San Francisco, CA, June 2010.</w:t>
            </w:r>
          </w:p>
        </w:tc>
      </w:tr>
      <w:tr w:rsidR="00BF09F0" w:rsidRPr="00450064" w14:paraId="79235F20" w14:textId="77777777" w:rsidTr="00450064">
        <w:trPr>
          <w:cantSplit/>
        </w:trPr>
        <w:tc>
          <w:tcPr>
            <w:tcW w:w="882" w:type="dxa"/>
          </w:tcPr>
          <w:p w14:paraId="3067D8D6" w14:textId="16A56259"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1AF6623C"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Williams J, </w:t>
            </w:r>
            <w:proofErr w:type="spellStart"/>
            <w:r w:rsidRPr="00450064">
              <w:rPr>
                <w:rFonts w:ascii="Arial" w:hAnsi="Arial" w:cs="Arial"/>
                <w:sz w:val="20"/>
                <w:szCs w:val="20"/>
              </w:rPr>
              <w:t>Guizetti</w:t>
            </w:r>
            <w:proofErr w:type="spellEnd"/>
            <w:r w:rsidRPr="00450064">
              <w:rPr>
                <w:rFonts w:ascii="Arial" w:hAnsi="Arial" w:cs="Arial"/>
                <w:sz w:val="20"/>
                <w:szCs w:val="20"/>
              </w:rPr>
              <w:t xml:space="preserve"> L. "Integrating SBIRT within Health Care to the Homeless clinics." Oral workshop presentation at the 2010 National Health Care for the Homeless Conference and Policy Symposium, San Francisco, CA, June 2010.</w:t>
            </w:r>
          </w:p>
        </w:tc>
      </w:tr>
      <w:tr w:rsidR="00BF09F0" w:rsidRPr="00450064" w14:paraId="03604993" w14:textId="77777777" w:rsidTr="00450064">
        <w:trPr>
          <w:cantSplit/>
        </w:trPr>
        <w:tc>
          <w:tcPr>
            <w:tcW w:w="882" w:type="dxa"/>
          </w:tcPr>
          <w:p w14:paraId="5D054BD4" w14:textId="61BAB75D"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2F3AF1F0"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"Models of Care – Buprenorphine Experience in the Department of Veterans Affairs." Substance Abuse and Mental Health Services Administration (SAMHSA) and National Institute of Drug Abuse (NIDA) summit Buprenorphine in the Treatment of Opioid Addiction: Reassessment 2010, Washington, DC, May 2010.</w:t>
            </w:r>
          </w:p>
        </w:tc>
      </w:tr>
      <w:tr w:rsidR="00BF09F0" w:rsidRPr="00450064" w14:paraId="7FE80261" w14:textId="77777777" w:rsidTr="00450064">
        <w:trPr>
          <w:cantSplit/>
        </w:trPr>
        <w:tc>
          <w:tcPr>
            <w:tcW w:w="882" w:type="dxa"/>
          </w:tcPr>
          <w:p w14:paraId="1FF34786" w14:textId="53194C1E"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530B9F38"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Jennifer Williams. "Screening in Primary Care Settings: SBIRT and beyond." Presentation at The Road Home: Moving Toward integrated Behavioral and Physical Health summit sponsored by Center for Public Service Psychiatry of Western Psychiatric Institute and Clinic, Pittsburgh PA, June 2010.</w:t>
            </w:r>
          </w:p>
        </w:tc>
      </w:tr>
      <w:tr w:rsidR="00BF09F0" w:rsidRPr="00450064" w14:paraId="7929BC81" w14:textId="77777777" w:rsidTr="00450064">
        <w:trPr>
          <w:cantSplit/>
        </w:trPr>
        <w:tc>
          <w:tcPr>
            <w:tcW w:w="882" w:type="dxa"/>
          </w:tcPr>
          <w:p w14:paraId="02B037AE" w14:textId="0C89F2DE"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3D54CC2D"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 "</w:t>
            </w:r>
            <w:r w:rsidRPr="00450064">
              <w:rPr>
                <w:rFonts w:ascii="Arial" w:hAnsi="Arial" w:cs="Arial"/>
                <w:sz w:val="20"/>
                <w:szCs w:val="20"/>
              </w:rPr>
              <w:t xml:space="preserve">Opioid Dependence in the VA: Addressing problems of opioid misuse and dependence through </w:t>
            </w:r>
            <w:proofErr w:type="gramStart"/>
            <w:r w:rsidRPr="00450064">
              <w:rPr>
                <w:rFonts w:ascii="Arial" w:hAnsi="Arial" w:cs="Arial"/>
                <w:sz w:val="20"/>
                <w:szCs w:val="20"/>
              </w:rPr>
              <w:t>evidence based</w:t>
            </w:r>
            <w:proofErr w:type="gramEnd"/>
            <w:r w:rsidRPr="00450064">
              <w:rPr>
                <w:rFonts w:ascii="Arial" w:hAnsi="Arial" w:cs="Arial"/>
                <w:sz w:val="20"/>
                <w:szCs w:val="20"/>
              </w:rPr>
              <w:t xml:space="preserve"> practice." Oral presentation at the U.S. Army Alcohol and other drug use research: strategic planning work group in prescription misuse and abuse, Alexandria, VA, May 2011.</w:t>
            </w:r>
          </w:p>
        </w:tc>
      </w:tr>
      <w:tr w:rsidR="00BF09F0" w:rsidRPr="00450064" w14:paraId="38DB037B" w14:textId="77777777" w:rsidTr="00450064">
        <w:trPr>
          <w:cantSplit/>
        </w:trPr>
        <w:tc>
          <w:tcPr>
            <w:tcW w:w="882" w:type="dxa"/>
          </w:tcPr>
          <w:p w14:paraId="51318FC2" w14:textId="2336EB91"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7564D8B8"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"Buprenorphine and opioid agonist treatments for homeless persons." Oral presentation at the Health Care for the Homeless is ONTRACK with Recovery, Pittsburgh, PA, September 2011.</w:t>
            </w:r>
          </w:p>
        </w:tc>
      </w:tr>
      <w:tr w:rsidR="00BF09F0" w:rsidRPr="00450064" w14:paraId="4D6B0223" w14:textId="77777777" w:rsidTr="00450064">
        <w:trPr>
          <w:cantSplit/>
        </w:trPr>
        <w:tc>
          <w:tcPr>
            <w:tcW w:w="882" w:type="dxa"/>
          </w:tcPr>
          <w:p w14:paraId="45214A3E" w14:textId="0CF7E701"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292A0E15"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Kunins</w:t>
            </w:r>
            <w:proofErr w:type="spellEnd"/>
            <w:r w:rsidRPr="00450064">
              <w:rPr>
                <w:rFonts w:ascii="Arial" w:hAnsi="Arial" w:cs="Arial"/>
                <w:sz w:val="20"/>
                <w:szCs w:val="20"/>
              </w:rPr>
              <w:t xml:space="preserve"> HV, </w:t>
            </w:r>
            <w:proofErr w:type="spellStart"/>
            <w:r w:rsidRPr="00450064">
              <w:rPr>
                <w:rFonts w:ascii="Arial" w:hAnsi="Arial" w:cs="Arial"/>
                <w:sz w:val="20"/>
                <w:szCs w:val="20"/>
              </w:rPr>
              <w:t>Rastegar</w:t>
            </w:r>
            <w:proofErr w:type="spellEnd"/>
            <w:r w:rsidRPr="00450064">
              <w:rPr>
                <w:rFonts w:ascii="Arial" w:hAnsi="Arial" w:cs="Arial"/>
                <w:sz w:val="20"/>
                <w:szCs w:val="20"/>
              </w:rPr>
              <w:t xml:space="preserve"> DA, Tetrault JM, Walley AY, for the SGIM Substance Abuse Interest Group. "Update in Addiction Medicine for the Generalist." 2012 Annual meeting of the Society of General Internal Medicine, Orlando, FL May 2012. </w:t>
            </w:r>
          </w:p>
        </w:tc>
      </w:tr>
      <w:tr w:rsidR="00BF09F0" w:rsidRPr="00450064" w14:paraId="010992A2" w14:textId="77777777" w:rsidTr="00450064">
        <w:trPr>
          <w:cantSplit/>
        </w:trPr>
        <w:tc>
          <w:tcPr>
            <w:tcW w:w="882" w:type="dxa"/>
          </w:tcPr>
          <w:p w14:paraId="1D3DCFA2" w14:textId="1D65D63A"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6753484D"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 "</w:t>
            </w:r>
            <w:r w:rsidRPr="00450064">
              <w:rPr>
                <w:rFonts w:ascii="Arial" w:hAnsi="Arial" w:cs="Arial"/>
                <w:sz w:val="20"/>
                <w:szCs w:val="20"/>
              </w:rPr>
              <w:t>Update: Current Drug Use in the Workforce." Oral presentation at the Tri-State Occupational Medicine Association (TSOMA), Pittsburgh, PA, October 2012.</w:t>
            </w:r>
          </w:p>
        </w:tc>
      </w:tr>
      <w:tr w:rsidR="00BF09F0" w:rsidRPr="00450064" w14:paraId="79280493" w14:textId="77777777" w:rsidTr="00450064">
        <w:trPr>
          <w:cantSplit/>
        </w:trPr>
        <w:tc>
          <w:tcPr>
            <w:tcW w:w="882" w:type="dxa"/>
          </w:tcPr>
          <w:p w14:paraId="674B1077" w14:textId="66D81FC6"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45C3873D"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McNeely J, </w:t>
            </w:r>
            <w:proofErr w:type="spellStart"/>
            <w:r w:rsidRPr="00450064">
              <w:rPr>
                <w:rFonts w:ascii="Arial" w:hAnsi="Arial" w:cs="Arial"/>
                <w:sz w:val="20"/>
                <w:szCs w:val="20"/>
              </w:rPr>
              <w:t>Starrels</w:t>
            </w:r>
            <w:proofErr w:type="spellEnd"/>
            <w:r w:rsidRPr="00450064">
              <w:rPr>
                <w:rFonts w:ascii="Arial" w:hAnsi="Arial" w:cs="Arial"/>
                <w:sz w:val="20"/>
                <w:szCs w:val="20"/>
              </w:rPr>
              <w:t xml:space="preserve"> JL, </w:t>
            </w:r>
            <w:proofErr w:type="spellStart"/>
            <w:r w:rsidRPr="00450064">
              <w:rPr>
                <w:rFonts w:ascii="Arial" w:hAnsi="Arial" w:cs="Arial"/>
                <w:sz w:val="20"/>
                <w:szCs w:val="20"/>
              </w:rPr>
              <w:t>Tetrault</w:t>
            </w:r>
            <w:proofErr w:type="spellEnd"/>
            <w:r w:rsidRPr="00450064">
              <w:rPr>
                <w:rFonts w:ascii="Arial" w:hAnsi="Arial" w:cs="Arial"/>
                <w:sz w:val="20"/>
                <w:szCs w:val="20"/>
              </w:rPr>
              <w:t xml:space="preserve"> J, Walley AY. "Update in Addiction Medicine for the Generalist." Oral presentation presented for the 2013 Annual Meeting of the Society of General Internal Medicine, Denver, CO, May 2013.</w:t>
            </w:r>
          </w:p>
        </w:tc>
      </w:tr>
      <w:tr w:rsidR="00BF09F0" w:rsidRPr="00450064" w14:paraId="2369CC82" w14:textId="77777777" w:rsidTr="00450064">
        <w:trPr>
          <w:cantSplit/>
        </w:trPr>
        <w:tc>
          <w:tcPr>
            <w:tcW w:w="882" w:type="dxa"/>
          </w:tcPr>
          <w:p w14:paraId="0F447E4E" w14:textId="0C47CB52"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51AE3666" w14:textId="77777777" w:rsidR="00BF09F0" w:rsidRPr="00450064" w:rsidRDefault="00BF09F0" w:rsidP="00A8278E">
            <w:pPr>
              <w:rPr>
                <w:rFonts w:ascii="Arial" w:hAnsi="Arial" w:cs="Arial"/>
                <w:sz w:val="20"/>
                <w:szCs w:val="20"/>
              </w:rPr>
            </w:pPr>
            <w:r w:rsidRPr="00450064">
              <w:rPr>
                <w:rFonts w:ascii="Arial" w:hAnsi="Arial" w:cs="Arial"/>
                <w:b/>
                <w:sz w:val="20"/>
                <w:szCs w:val="20"/>
              </w:rPr>
              <w:t>Gordon AJ. "</w:t>
            </w:r>
            <w:r w:rsidRPr="00450064">
              <w:rPr>
                <w:rFonts w:ascii="Arial" w:hAnsi="Arial" w:cs="Arial"/>
                <w:sz w:val="20"/>
                <w:szCs w:val="20"/>
              </w:rPr>
              <w:t>VA Perspectives: Medication Use Crisis." Presentation at the Medication Misuse Crisis Virtual Conference (On the home front: VA, DoD &amp; HIS. Interagency Strategies for Managing Medication Misuse). A joint program for the Veterans Affairs, Department of Defense, and Indian Health Service, Pittsburgh, PA, June 2013.</w:t>
            </w:r>
          </w:p>
        </w:tc>
      </w:tr>
      <w:tr w:rsidR="00BF09F0" w:rsidRPr="00450064" w14:paraId="5DE47780" w14:textId="77777777" w:rsidTr="00450064">
        <w:trPr>
          <w:cantSplit/>
        </w:trPr>
        <w:tc>
          <w:tcPr>
            <w:tcW w:w="882" w:type="dxa"/>
          </w:tcPr>
          <w:p w14:paraId="2CD76ED2" w14:textId="394FBAD8"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5FC32EBA" w14:textId="77777777" w:rsidR="00BF09F0" w:rsidRPr="00450064" w:rsidRDefault="00BF09F0" w:rsidP="00A8278E">
            <w:pPr>
              <w:rPr>
                <w:rFonts w:ascii="Arial" w:hAnsi="Arial" w:cs="Arial"/>
                <w:sz w:val="20"/>
                <w:szCs w:val="20"/>
              </w:rPr>
            </w:pPr>
            <w:r w:rsidRPr="00450064">
              <w:rPr>
                <w:rFonts w:ascii="Arial" w:hAnsi="Arial" w:cs="Arial"/>
                <w:sz w:val="20"/>
                <w:szCs w:val="20"/>
              </w:rPr>
              <w:t xml:space="preserve">Broyles LM, </w:t>
            </w:r>
            <w:r w:rsidRPr="00450064">
              <w:rPr>
                <w:rFonts w:ascii="Arial" w:hAnsi="Arial" w:cs="Arial"/>
                <w:b/>
                <w:sz w:val="20"/>
                <w:szCs w:val="20"/>
              </w:rPr>
              <w:t>Gordon AJ</w:t>
            </w:r>
            <w:r w:rsidRPr="00450064">
              <w:rPr>
                <w:rFonts w:ascii="Arial" w:hAnsi="Arial" w:cs="Arial"/>
                <w:sz w:val="20"/>
                <w:szCs w:val="20"/>
              </w:rPr>
              <w:t>. Interdisciplinary Models in Training the Next Generation of Addiction Professionals. Symposium presentation at the Annual Meeting of the American Society of Addiction Medicine, Orlando, FL, April 2014.</w:t>
            </w:r>
          </w:p>
        </w:tc>
      </w:tr>
      <w:tr w:rsidR="00BF09F0" w:rsidRPr="00450064" w14:paraId="76215E45" w14:textId="77777777" w:rsidTr="00450064">
        <w:trPr>
          <w:cantSplit/>
        </w:trPr>
        <w:tc>
          <w:tcPr>
            <w:tcW w:w="882" w:type="dxa"/>
          </w:tcPr>
          <w:p w14:paraId="20C952DA" w14:textId="42BFB0D5"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466A468D" w14:textId="4F5768C7" w:rsidR="00BF09F0" w:rsidRPr="00450064" w:rsidRDefault="00BF09F0" w:rsidP="00A8278E">
            <w:pPr>
              <w:rPr>
                <w:rFonts w:ascii="Arial" w:hAnsi="Arial" w:cs="Arial"/>
                <w:sz w:val="20"/>
                <w:szCs w:val="20"/>
              </w:rPr>
            </w:pPr>
            <w:r w:rsidRPr="00450064">
              <w:rPr>
                <w:rFonts w:ascii="Arial" w:hAnsi="Arial" w:cs="Arial"/>
                <w:sz w:val="20"/>
                <w:szCs w:val="20"/>
              </w:rPr>
              <w:t xml:space="preserve">Broyles LM, Mitchell MA, Blosnich JR, </w:t>
            </w:r>
            <w:r w:rsidRPr="00450064">
              <w:rPr>
                <w:rFonts w:ascii="Arial" w:hAnsi="Arial" w:cs="Arial"/>
                <w:b/>
                <w:sz w:val="20"/>
                <w:szCs w:val="20"/>
              </w:rPr>
              <w:t>Gordon AJ</w:t>
            </w:r>
            <w:r w:rsidRPr="00450064">
              <w:rPr>
                <w:rFonts w:ascii="Arial" w:hAnsi="Arial" w:cs="Arial"/>
                <w:sz w:val="20"/>
                <w:szCs w:val="20"/>
              </w:rPr>
              <w:t xml:space="preserve">. Similar but different: Alcohol consumption and its consequences among  student veterans and their non-military peers. Oral presentation presented at the conference “The Veteran’s Journey to Achieving Wellness: Successful Reintegration into Civilian Life.”, Pittsburgh, PA, </w:t>
            </w:r>
            <w:proofErr w:type="gramStart"/>
            <w:r w:rsidRPr="00450064">
              <w:rPr>
                <w:rFonts w:ascii="Arial" w:hAnsi="Arial" w:cs="Arial"/>
                <w:sz w:val="20"/>
                <w:szCs w:val="20"/>
              </w:rPr>
              <w:t>September,</w:t>
            </w:r>
            <w:proofErr w:type="gramEnd"/>
            <w:r w:rsidRPr="00450064">
              <w:rPr>
                <w:rFonts w:ascii="Arial" w:hAnsi="Arial" w:cs="Arial"/>
                <w:sz w:val="20"/>
                <w:szCs w:val="20"/>
              </w:rPr>
              <w:t xml:space="preserve"> 2015.</w:t>
            </w:r>
          </w:p>
        </w:tc>
      </w:tr>
      <w:tr w:rsidR="00BF09F0" w:rsidRPr="00450064" w14:paraId="3C316B88" w14:textId="77777777" w:rsidTr="00450064">
        <w:trPr>
          <w:cantSplit/>
        </w:trPr>
        <w:tc>
          <w:tcPr>
            <w:tcW w:w="882" w:type="dxa"/>
          </w:tcPr>
          <w:p w14:paraId="792A6F1B" w14:textId="4EEFB657"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6BF54A54" w14:textId="4B95DD4B"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Primary care and buprenorphine treatment: Why not? (Prescribing buprenorphine in a primary care setting model). Oral presentation and moderated session at the “Enhancing Treatment With Buprenorphine for Opiate Dependence” conference (UPMC Community Care Behavioral Health Organization). Pittsburgh, PA, </w:t>
            </w:r>
            <w:proofErr w:type="gramStart"/>
            <w:r w:rsidRPr="00450064">
              <w:rPr>
                <w:rFonts w:ascii="Arial" w:hAnsi="Arial" w:cs="Arial"/>
                <w:sz w:val="20"/>
                <w:szCs w:val="20"/>
              </w:rPr>
              <w:t>December,</w:t>
            </w:r>
            <w:proofErr w:type="gramEnd"/>
            <w:r w:rsidRPr="00450064">
              <w:rPr>
                <w:rFonts w:ascii="Arial" w:hAnsi="Arial" w:cs="Arial"/>
                <w:sz w:val="20"/>
                <w:szCs w:val="20"/>
              </w:rPr>
              <w:t xml:space="preserve"> 2015.</w:t>
            </w:r>
          </w:p>
        </w:tc>
      </w:tr>
      <w:tr w:rsidR="00BF09F0" w:rsidRPr="00450064" w14:paraId="7A391682" w14:textId="77777777" w:rsidTr="00450064">
        <w:trPr>
          <w:cantSplit/>
        </w:trPr>
        <w:tc>
          <w:tcPr>
            <w:tcW w:w="882" w:type="dxa"/>
          </w:tcPr>
          <w:p w14:paraId="6F75CBE7" w14:textId="5D331513"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151C5016" w14:textId="47EC340E" w:rsidR="00BF09F0" w:rsidRPr="00450064" w:rsidRDefault="00BF09F0" w:rsidP="00A8278E">
            <w:pPr>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Opioid for Chronic Pain: The New CDC Guideline. Oral presentation at the 8</w:t>
            </w:r>
            <w:r w:rsidRPr="00450064">
              <w:rPr>
                <w:rFonts w:ascii="Arial" w:hAnsi="Arial" w:cs="Arial"/>
                <w:sz w:val="20"/>
                <w:szCs w:val="20"/>
                <w:vertAlign w:val="superscript"/>
              </w:rPr>
              <w:t>th</w:t>
            </w:r>
            <w:r w:rsidRPr="00450064">
              <w:rPr>
                <w:rFonts w:ascii="Arial" w:hAnsi="Arial" w:cs="Arial"/>
                <w:sz w:val="20"/>
                <w:szCs w:val="20"/>
              </w:rPr>
              <w:t xml:space="preserve"> Biennial Advances in Internal Medicine 2019. Park City Utah, January 2019.</w:t>
            </w:r>
          </w:p>
        </w:tc>
      </w:tr>
      <w:tr w:rsidR="00BF09F0" w:rsidRPr="00450064" w14:paraId="49FBC1D5" w14:textId="77777777" w:rsidTr="00450064">
        <w:trPr>
          <w:cantSplit/>
        </w:trPr>
        <w:tc>
          <w:tcPr>
            <w:tcW w:w="882" w:type="dxa"/>
          </w:tcPr>
          <w:p w14:paraId="2F746912" w14:textId="0BBC6235"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1FEFB4E7" w14:textId="07C266BE"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Policy Implications for Medication Treatment for Opioid Use Disorder: Does Expanding Access Improve Quality of Care? Oral presentation at the 2017 University of Pennsylvania, Leonard Davis Institute of Health Economics, and CHERISH conference, Philadelphia, PA, </w:t>
            </w:r>
            <w:proofErr w:type="gramStart"/>
            <w:r w:rsidRPr="00450064">
              <w:rPr>
                <w:rFonts w:ascii="Arial" w:hAnsi="Arial" w:cs="Arial"/>
                <w:sz w:val="20"/>
                <w:szCs w:val="20"/>
              </w:rPr>
              <w:t>July,</w:t>
            </w:r>
            <w:proofErr w:type="gramEnd"/>
            <w:r w:rsidRPr="00450064">
              <w:rPr>
                <w:rFonts w:ascii="Arial" w:hAnsi="Arial" w:cs="Arial"/>
                <w:sz w:val="20"/>
                <w:szCs w:val="20"/>
              </w:rPr>
              <w:t xml:space="preserve"> 2017. </w:t>
            </w:r>
          </w:p>
        </w:tc>
      </w:tr>
      <w:tr w:rsidR="00BF09F0" w:rsidRPr="00450064" w14:paraId="2703D188" w14:textId="77777777" w:rsidTr="00450064">
        <w:trPr>
          <w:cantSplit/>
        </w:trPr>
        <w:tc>
          <w:tcPr>
            <w:tcW w:w="882" w:type="dxa"/>
          </w:tcPr>
          <w:p w14:paraId="5CDDD6C6" w14:textId="551038BC"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45855467" w14:textId="5C8AD653"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Opioid Use &amp; Opioid Use Disorder Among Youth: An Interactive Update. Oral presentation at the 21</w:t>
            </w:r>
            <w:r w:rsidRPr="00450064">
              <w:rPr>
                <w:rFonts w:ascii="Arial" w:hAnsi="Arial" w:cs="Arial"/>
                <w:sz w:val="20"/>
                <w:szCs w:val="20"/>
                <w:vertAlign w:val="superscript"/>
              </w:rPr>
              <w:t>st</w:t>
            </w:r>
            <w:r w:rsidRPr="00450064">
              <w:rPr>
                <w:rFonts w:ascii="Arial" w:hAnsi="Arial" w:cs="Arial"/>
                <w:sz w:val="20"/>
                <w:szCs w:val="20"/>
              </w:rPr>
              <w:t xml:space="preserve"> Annual Conference Critical Issues Facing Children and Adolescents, Salt Lake City, UT, October 2017.</w:t>
            </w:r>
          </w:p>
        </w:tc>
      </w:tr>
      <w:tr w:rsidR="00BF09F0" w:rsidRPr="00450064" w14:paraId="301CCB1D" w14:textId="77777777" w:rsidTr="00450064">
        <w:trPr>
          <w:cantSplit/>
        </w:trPr>
        <w:tc>
          <w:tcPr>
            <w:tcW w:w="882" w:type="dxa"/>
          </w:tcPr>
          <w:p w14:paraId="0FA925B6" w14:textId="6A5D67F3"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671873BB" w14:textId="554D0B96"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Pugatch, M. Woohoo I got my article accepted! Now what? Promoting your work after the paper is published. Workshop accepted for the Annual Meeting of the Association for Medical Education and Research in Substance Abuse, Washington, DC, November 2017. </w:t>
            </w:r>
          </w:p>
        </w:tc>
      </w:tr>
      <w:tr w:rsidR="00BF09F0" w:rsidRPr="00450064" w14:paraId="5B318231" w14:textId="77777777" w:rsidTr="00450064">
        <w:trPr>
          <w:cantSplit/>
        </w:trPr>
        <w:tc>
          <w:tcPr>
            <w:tcW w:w="882" w:type="dxa"/>
          </w:tcPr>
          <w:p w14:paraId="332440EE" w14:textId="1C69C573"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10DBCC19" w14:textId="11682340"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Opioid Risk Assessment, Mitigation, and Opioid Use Disorder Treatment in the VA. Oral presentation nationally via webinar in the Substance Abuse Mental Health Services Administration, Service Members, Veterans and their Families Technical Assistance Center Series “Strategies for Pain Management, and the Prevention of Opiate Misuse Among Service Members, Veterans, and their Families, </w:t>
            </w:r>
            <w:proofErr w:type="gramStart"/>
            <w:r w:rsidRPr="00450064">
              <w:rPr>
                <w:rFonts w:ascii="Arial" w:hAnsi="Arial" w:cs="Arial"/>
                <w:sz w:val="20"/>
                <w:szCs w:val="20"/>
              </w:rPr>
              <w:t>January,</w:t>
            </w:r>
            <w:proofErr w:type="gramEnd"/>
            <w:r w:rsidRPr="00450064">
              <w:rPr>
                <w:rFonts w:ascii="Arial" w:hAnsi="Arial" w:cs="Arial"/>
                <w:sz w:val="20"/>
                <w:szCs w:val="20"/>
              </w:rPr>
              <w:t xml:space="preserve"> 2018. </w:t>
            </w:r>
          </w:p>
        </w:tc>
      </w:tr>
      <w:tr w:rsidR="00BF09F0" w:rsidRPr="00450064" w14:paraId="4EEDB21D" w14:textId="77777777" w:rsidTr="00450064">
        <w:trPr>
          <w:cantSplit/>
        </w:trPr>
        <w:tc>
          <w:tcPr>
            <w:tcW w:w="882" w:type="dxa"/>
          </w:tcPr>
          <w:p w14:paraId="07AF535D" w14:textId="20C87D09"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6C1DD127" w14:textId="7D48CDBE"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A Practical Review of Screening and Assessment Tools for Substance Use Disorders. Oral presentation at the 23</w:t>
            </w:r>
            <w:r w:rsidRPr="00450064">
              <w:rPr>
                <w:rFonts w:ascii="Arial" w:hAnsi="Arial" w:cs="Arial"/>
                <w:sz w:val="20"/>
                <w:szCs w:val="20"/>
                <w:vertAlign w:val="superscript"/>
              </w:rPr>
              <w:t>rd</w:t>
            </w:r>
            <w:r w:rsidRPr="00450064">
              <w:rPr>
                <w:rFonts w:ascii="Arial" w:hAnsi="Arial" w:cs="Arial"/>
                <w:sz w:val="20"/>
                <w:szCs w:val="20"/>
              </w:rPr>
              <w:t xml:space="preserve"> National Psychopharmacology Update sponsored by the Nevada Psychiatric Association, Las Vegas, Nevada, </w:t>
            </w:r>
            <w:proofErr w:type="gramStart"/>
            <w:r w:rsidRPr="00450064">
              <w:rPr>
                <w:rFonts w:ascii="Arial" w:hAnsi="Arial" w:cs="Arial"/>
                <w:sz w:val="20"/>
                <w:szCs w:val="20"/>
              </w:rPr>
              <w:t>February,</w:t>
            </w:r>
            <w:proofErr w:type="gramEnd"/>
            <w:r w:rsidRPr="00450064">
              <w:rPr>
                <w:rFonts w:ascii="Arial" w:hAnsi="Arial" w:cs="Arial"/>
                <w:sz w:val="20"/>
                <w:szCs w:val="20"/>
              </w:rPr>
              <w:t xml:space="preserve"> 2018.</w:t>
            </w:r>
          </w:p>
        </w:tc>
      </w:tr>
      <w:tr w:rsidR="00BF09F0" w:rsidRPr="00450064" w14:paraId="3A31230D" w14:textId="77777777" w:rsidTr="00450064">
        <w:trPr>
          <w:cantSplit/>
        </w:trPr>
        <w:tc>
          <w:tcPr>
            <w:tcW w:w="882" w:type="dxa"/>
          </w:tcPr>
          <w:p w14:paraId="0E2929C0" w14:textId="467174D9"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5C336185" w14:textId="1C2DCC2A"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Addiction medicine for the general internist: a snapshot. Oral presentation at the annual meeting of the Utah Chapter of the American College of Physicians, </w:t>
            </w:r>
            <w:proofErr w:type="gramStart"/>
            <w:r w:rsidRPr="00450064">
              <w:rPr>
                <w:rFonts w:ascii="Arial" w:hAnsi="Arial" w:cs="Arial"/>
                <w:sz w:val="20"/>
                <w:szCs w:val="20"/>
              </w:rPr>
              <w:t>February,</w:t>
            </w:r>
            <w:proofErr w:type="gramEnd"/>
            <w:r w:rsidRPr="00450064">
              <w:rPr>
                <w:rFonts w:ascii="Arial" w:hAnsi="Arial" w:cs="Arial"/>
                <w:sz w:val="20"/>
                <w:szCs w:val="20"/>
              </w:rPr>
              <w:t xml:space="preserve"> 2018.</w:t>
            </w:r>
          </w:p>
        </w:tc>
      </w:tr>
      <w:tr w:rsidR="00BF09F0" w:rsidRPr="00450064" w14:paraId="66302DFE" w14:textId="77777777" w:rsidTr="00450064">
        <w:trPr>
          <w:cantSplit/>
        </w:trPr>
        <w:tc>
          <w:tcPr>
            <w:tcW w:w="882" w:type="dxa"/>
          </w:tcPr>
          <w:p w14:paraId="3BD33C53" w14:textId="099C739D"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31BE2222" w14:textId="1E3EB8CB"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Update in Addiction Medicine: The important Role of Primary Care in Longitudinal Assessment and Treatment. Oral presentation of the Joint Mental Health Summit, Brock Scholarship Presentation, East Virginia Medical School and Hampton VA Medical Center, Norfolk, Virginia, May 2018. </w:t>
            </w:r>
          </w:p>
        </w:tc>
      </w:tr>
      <w:tr w:rsidR="00BF09F0" w:rsidRPr="00450064" w14:paraId="46F8E3D0" w14:textId="77777777" w:rsidTr="00450064">
        <w:trPr>
          <w:cantSplit/>
        </w:trPr>
        <w:tc>
          <w:tcPr>
            <w:tcW w:w="882" w:type="dxa"/>
          </w:tcPr>
          <w:p w14:paraId="75320400" w14:textId="520C0C26"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1AD05FD3" w14:textId="166560D2"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Opioid Use Disorder Treatment in VA Primary Care Settings. Oral presentation at the VISN 19 Patient Aligned Care Team Summit. Denver, Colorado, June 2018.</w:t>
            </w:r>
          </w:p>
        </w:tc>
      </w:tr>
      <w:tr w:rsidR="00BF09F0" w:rsidRPr="00450064" w14:paraId="660371E2" w14:textId="77777777" w:rsidTr="00450064">
        <w:trPr>
          <w:cantSplit/>
        </w:trPr>
        <w:tc>
          <w:tcPr>
            <w:tcW w:w="882" w:type="dxa"/>
          </w:tcPr>
          <w:p w14:paraId="7A17B306" w14:textId="333AFDE6"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7A3BDFBE" w14:textId="130DC43E" w:rsidR="00BF09F0" w:rsidRPr="00450064" w:rsidRDefault="00BF09F0" w:rsidP="00A8278E">
            <w:pPr>
              <w:rPr>
                <w:rFonts w:ascii="Arial" w:hAnsi="Arial" w:cs="Arial"/>
                <w:b/>
                <w:sz w:val="20"/>
                <w:szCs w:val="20"/>
              </w:rPr>
            </w:pPr>
            <w:r w:rsidRPr="00450064">
              <w:rPr>
                <w:rFonts w:ascii="Arial" w:hAnsi="Arial" w:cs="Arial"/>
                <w:sz w:val="20"/>
                <w:szCs w:val="20"/>
              </w:rPr>
              <w:t>Saitz R,</w:t>
            </w:r>
            <w:r w:rsidRPr="00450064">
              <w:rPr>
                <w:rFonts w:ascii="Arial" w:hAnsi="Arial" w:cs="Arial"/>
                <w:b/>
                <w:sz w:val="20"/>
                <w:szCs w:val="20"/>
              </w:rPr>
              <w:t xml:space="preserve"> Gordon AJ</w:t>
            </w:r>
            <w:r w:rsidRPr="00450064">
              <w:rPr>
                <w:rFonts w:ascii="Arial" w:hAnsi="Arial" w:cs="Arial"/>
                <w:sz w:val="20"/>
                <w:szCs w:val="20"/>
              </w:rPr>
              <w:t>. ISAJE Workshop: Preparing Your Research for Publication. A workshop at the 2018 NIDA International Forum: Building International Collaborative Research on Drug Abuse. Pre-conference at the College of Problems of Drug Dependence. San Diego, CA, June, 2018</w:t>
            </w:r>
          </w:p>
        </w:tc>
      </w:tr>
      <w:tr w:rsidR="00BF09F0" w:rsidRPr="00450064" w14:paraId="51AB469E" w14:textId="77777777" w:rsidTr="00450064">
        <w:trPr>
          <w:cantSplit/>
        </w:trPr>
        <w:tc>
          <w:tcPr>
            <w:tcW w:w="882" w:type="dxa"/>
          </w:tcPr>
          <w:p w14:paraId="18F611E1" w14:textId="792B3033"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331898D1" w14:textId="4013268F" w:rsidR="00BF09F0" w:rsidRPr="00450064" w:rsidRDefault="00BF09F0" w:rsidP="00A8278E">
            <w:pPr>
              <w:rPr>
                <w:rFonts w:ascii="Arial" w:hAnsi="Arial" w:cs="Arial"/>
                <w:b/>
                <w:sz w:val="20"/>
                <w:szCs w:val="20"/>
              </w:rPr>
            </w:pPr>
            <w:r w:rsidRPr="00450064">
              <w:rPr>
                <w:rFonts w:ascii="Arial" w:hAnsi="Arial" w:cs="Arial"/>
                <w:b/>
                <w:sz w:val="20"/>
                <w:szCs w:val="20"/>
              </w:rPr>
              <w:t xml:space="preserve">Gordon AJ. </w:t>
            </w:r>
            <w:r w:rsidRPr="00450064">
              <w:rPr>
                <w:rFonts w:ascii="Arial" w:hAnsi="Arial" w:cs="Arial"/>
                <w:sz w:val="20"/>
                <w:szCs w:val="20"/>
              </w:rPr>
              <w:t>Opioid Risk Assessment, Opioid Risk Mitigation, and Opioid Use Disorder Treatment in the VA. Oral presentation/Cyber seminar for the Substance Abuse Mental Health Services Administration, Washington, D.C. (remote), June 2018.</w:t>
            </w:r>
          </w:p>
        </w:tc>
      </w:tr>
      <w:tr w:rsidR="00BF09F0" w:rsidRPr="00450064" w14:paraId="2B29F309" w14:textId="77777777" w:rsidTr="00450064">
        <w:trPr>
          <w:cantSplit/>
        </w:trPr>
        <w:tc>
          <w:tcPr>
            <w:tcW w:w="882" w:type="dxa"/>
          </w:tcPr>
          <w:p w14:paraId="6CA84FC0" w14:textId="08E517F5"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10085823" w14:textId="4BFC16EC"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Opioid use disorder treatment in VA primary care settings. Oral presentation at the VISN 19 Patient Aligned Care Team Summit, Denver, Colorado, June 2018.</w:t>
            </w:r>
          </w:p>
        </w:tc>
      </w:tr>
      <w:tr w:rsidR="00BF09F0" w:rsidRPr="00450064" w14:paraId="10DF844E" w14:textId="77777777" w:rsidTr="00450064">
        <w:trPr>
          <w:cantSplit/>
        </w:trPr>
        <w:tc>
          <w:tcPr>
            <w:tcW w:w="882" w:type="dxa"/>
          </w:tcPr>
          <w:p w14:paraId="2A591C67" w14:textId="57D4B631"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37A35ACF" w14:textId="45C598F7" w:rsidR="00BF09F0" w:rsidRPr="00450064" w:rsidRDefault="00BF09F0" w:rsidP="00A8278E">
            <w:pPr>
              <w:rPr>
                <w:rFonts w:ascii="Arial" w:hAnsi="Arial" w:cs="Arial"/>
                <w:b/>
                <w:sz w:val="20"/>
                <w:szCs w:val="20"/>
              </w:rPr>
            </w:pPr>
            <w:r w:rsidRPr="00450064">
              <w:rPr>
                <w:rFonts w:ascii="Arial" w:hAnsi="Arial" w:cs="Arial"/>
                <w:b/>
                <w:sz w:val="20"/>
                <w:szCs w:val="20"/>
              </w:rPr>
              <w:t xml:space="preserve">Gordon AJ. </w:t>
            </w:r>
            <w:r w:rsidRPr="00450064">
              <w:rPr>
                <w:rFonts w:ascii="Arial" w:hAnsi="Arial" w:cs="Arial"/>
                <w:sz w:val="20"/>
                <w:szCs w:val="20"/>
              </w:rPr>
              <w:t>History and Definition of Addiction. Oral presentation at the American Society of Addiction Medicine Review Course in Addiction Medicine, Dallas, Texas, July 2018.</w:t>
            </w:r>
          </w:p>
        </w:tc>
      </w:tr>
      <w:tr w:rsidR="00BF09F0" w:rsidRPr="00450064" w14:paraId="2EECAA0B" w14:textId="77777777" w:rsidTr="00450064">
        <w:trPr>
          <w:cantSplit/>
        </w:trPr>
        <w:tc>
          <w:tcPr>
            <w:tcW w:w="882" w:type="dxa"/>
          </w:tcPr>
          <w:p w14:paraId="206F3A2D" w14:textId="165E6BBE"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6617823F" w14:textId="233EF0D2" w:rsidR="00BF09F0" w:rsidRPr="00450064" w:rsidRDefault="00BF09F0" w:rsidP="00A8278E">
            <w:pPr>
              <w:rPr>
                <w:rFonts w:ascii="Arial" w:hAnsi="Arial" w:cs="Arial"/>
                <w:b/>
                <w:sz w:val="20"/>
                <w:szCs w:val="20"/>
              </w:rPr>
            </w:pPr>
            <w:r w:rsidRPr="00450064">
              <w:rPr>
                <w:rFonts w:ascii="Arial" w:hAnsi="Arial" w:cs="Arial"/>
                <w:b/>
                <w:sz w:val="20"/>
                <w:szCs w:val="20"/>
              </w:rPr>
              <w:t xml:space="preserve">Gordon AJ. </w:t>
            </w:r>
            <w:r w:rsidRPr="00450064">
              <w:rPr>
                <w:rFonts w:ascii="Arial" w:hAnsi="Arial" w:cs="Arial"/>
                <w:sz w:val="20"/>
                <w:szCs w:val="20"/>
              </w:rPr>
              <w:t>Questions and Answers of Addiction Medicine, Audience Responses.</w:t>
            </w:r>
            <w:r w:rsidRPr="00450064">
              <w:rPr>
                <w:rFonts w:ascii="Arial" w:hAnsi="Arial" w:cs="Arial"/>
                <w:b/>
                <w:sz w:val="20"/>
                <w:szCs w:val="20"/>
              </w:rPr>
              <w:t xml:space="preserve"> </w:t>
            </w:r>
            <w:r w:rsidRPr="00450064">
              <w:rPr>
                <w:rFonts w:ascii="Arial" w:hAnsi="Arial" w:cs="Arial"/>
                <w:sz w:val="20"/>
                <w:szCs w:val="20"/>
              </w:rPr>
              <w:t>Oral presentations at the American Society of Addiction Medicine Review Course in Addiction Medicine, Dallas, Texas, July 2018.</w:t>
            </w:r>
          </w:p>
        </w:tc>
      </w:tr>
      <w:tr w:rsidR="00BF09F0" w:rsidRPr="00450064" w14:paraId="736EE05D" w14:textId="77777777" w:rsidTr="00450064">
        <w:trPr>
          <w:cantSplit/>
        </w:trPr>
        <w:tc>
          <w:tcPr>
            <w:tcW w:w="882" w:type="dxa"/>
          </w:tcPr>
          <w:p w14:paraId="05FC6085" w14:textId="3F5807C1"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3E0F7E59" w14:textId="1EF72CD0" w:rsidR="00BF09F0" w:rsidRPr="00450064" w:rsidRDefault="00BF09F0" w:rsidP="00A8278E">
            <w:pPr>
              <w:rPr>
                <w:rFonts w:ascii="Arial" w:hAnsi="Arial" w:cs="Arial"/>
                <w:b/>
                <w:sz w:val="20"/>
                <w:szCs w:val="20"/>
              </w:rPr>
            </w:pPr>
            <w:r w:rsidRPr="00450064">
              <w:rPr>
                <w:rFonts w:ascii="Arial" w:hAnsi="Arial" w:cs="Arial"/>
                <w:b/>
                <w:sz w:val="20"/>
                <w:szCs w:val="20"/>
              </w:rPr>
              <w:t xml:space="preserve">Gordon AJ. </w:t>
            </w:r>
            <w:r w:rsidRPr="00450064">
              <w:rPr>
                <w:rFonts w:ascii="Arial" w:hAnsi="Arial" w:cs="Arial"/>
                <w:sz w:val="20"/>
                <w:szCs w:val="20"/>
              </w:rPr>
              <w:t>Using Social Media to Promote Your Journal. Oral presentation at the International Society of Addiction Journal Editors annual conference. Prague, Czech Republic, Aug 2018.</w:t>
            </w:r>
          </w:p>
        </w:tc>
      </w:tr>
      <w:tr w:rsidR="00BF09F0" w:rsidRPr="00450064" w14:paraId="2B959D29" w14:textId="77777777" w:rsidTr="00450064">
        <w:trPr>
          <w:cantSplit/>
        </w:trPr>
        <w:tc>
          <w:tcPr>
            <w:tcW w:w="882" w:type="dxa"/>
          </w:tcPr>
          <w:p w14:paraId="44838CDD" w14:textId="2F2E45A4"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05BFD687" w14:textId="7B0364C0" w:rsidR="00BF09F0" w:rsidRPr="00450064" w:rsidRDefault="00BF09F0" w:rsidP="00A8278E">
            <w:pPr>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Rejected But Publishable: Transferring Manuscripts from one Addiction Journal to Another. Oral presentation at the International Society of Addiction Journal Editors annual conference. Prague, Czech Republic, Aug 2018.</w:t>
            </w:r>
          </w:p>
        </w:tc>
      </w:tr>
      <w:tr w:rsidR="00BF09F0" w:rsidRPr="00450064" w14:paraId="4378060C" w14:textId="77777777" w:rsidTr="00450064">
        <w:trPr>
          <w:cantSplit/>
        </w:trPr>
        <w:tc>
          <w:tcPr>
            <w:tcW w:w="882" w:type="dxa"/>
          </w:tcPr>
          <w:p w14:paraId="46FE7518" w14:textId="1D3265D8" w:rsidR="00BF09F0" w:rsidRPr="00450064" w:rsidRDefault="00BF09F0" w:rsidP="00A8278E">
            <w:pPr>
              <w:pStyle w:val="ListParagraph"/>
              <w:numPr>
                <w:ilvl w:val="0"/>
                <w:numId w:val="31"/>
              </w:numPr>
              <w:contextualSpacing w:val="0"/>
              <w:rPr>
                <w:rFonts w:ascii="Arial" w:hAnsi="Arial" w:cs="Arial"/>
                <w:sz w:val="20"/>
              </w:rPr>
            </w:pPr>
          </w:p>
        </w:tc>
        <w:tc>
          <w:tcPr>
            <w:tcW w:w="8910" w:type="dxa"/>
          </w:tcPr>
          <w:p w14:paraId="2ADEE15A" w14:textId="03F93605" w:rsidR="00BF09F0" w:rsidRPr="00450064" w:rsidRDefault="00BF09F0" w:rsidP="00A8278E">
            <w:pPr>
              <w:rPr>
                <w:rFonts w:ascii="Arial" w:hAnsi="Arial" w:cs="Arial"/>
                <w:b/>
                <w:sz w:val="20"/>
                <w:szCs w:val="20"/>
              </w:rPr>
            </w:pPr>
            <w:r w:rsidRPr="00450064">
              <w:rPr>
                <w:rFonts w:ascii="Arial" w:hAnsi="Arial" w:cs="Arial"/>
                <w:b/>
                <w:sz w:val="20"/>
                <w:szCs w:val="20"/>
              </w:rPr>
              <w:t xml:space="preserve">Gordon AJ. </w:t>
            </w:r>
            <w:r w:rsidRPr="00450064">
              <w:rPr>
                <w:rFonts w:ascii="Arial" w:hAnsi="Arial" w:cs="Arial"/>
                <w:sz w:val="20"/>
                <w:szCs w:val="20"/>
              </w:rPr>
              <w:t>Opioid and Addiction: Where We Have Been and Where We Are Going. Plenary oral presentation at the 9</w:t>
            </w:r>
            <w:r w:rsidRPr="00450064">
              <w:rPr>
                <w:rFonts w:ascii="Arial" w:hAnsi="Arial" w:cs="Arial"/>
                <w:sz w:val="20"/>
                <w:szCs w:val="20"/>
                <w:vertAlign w:val="superscript"/>
              </w:rPr>
              <w:t>th</w:t>
            </w:r>
            <w:r w:rsidRPr="00450064">
              <w:rPr>
                <w:rFonts w:ascii="Arial" w:hAnsi="Arial" w:cs="Arial"/>
                <w:sz w:val="20"/>
                <w:szCs w:val="20"/>
              </w:rPr>
              <w:t xml:space="preserve"> Biennial Advances in Internal Medicine 2019. Park City Utah, January 2019.</w:t>
            </w:r>
            <w:r w:rsidRPr="00450064">
              <w:rPr>
                <w:rFonts w:ascii="Arial" w:hAnsi="Arial" w:cs="Arial"/>
                <w:b/>
                <w:sz w:val="20"/>
                <w:szCs w:val="20"/>
              </w:rPr>
              <w:t xml:space="preserve"> </w:t>
            </w:r>
          </w:p>
        </w:tc>
      </w:tr>
      <w:tr w:rsidR="0041482C" w:rsidRPr="00450064" w14:paraId="58E9137C" w14:textId="77777777" w:rsidTr="00450064">
        <w:trPr>
          <w:cantSplit/>
        </w:trPr>
        <w:tc>
          <w:tcPr>
            <w:tcW w:w="882" w:type="dxa"/>
          </w:tcPr>
          <w:p w14:paraId="34B0B611" w14:textId="77777777" w:rsidR="0041482C" w:rsidRPr="00450064" w:rsidRDefault="0041482C" w:rsidP="00A8278E">
            <w:pPr>
              <w:pStyle w:val="ListParagraph"/>
              <w:numPr>
                <w:ilvl w:val="0"/>
                <w:numId w:val="31"/>
              </w:numPr>
              <w:contextualSpacing w:val="0"/>
              <w:rPr>
                <w:rFonts w:ascii="Arial" w:hAnsi="Arial" w:cs="Arial"/>
                <w:sz w:val="20"/>
              </w:rPr>
            </w:pPr>
          </w:p>
        </w:tc>
        <w:tc>
          <w:tcPr>
            <w:tcW w:w="8910" w:type="dxa"/>
          </w:tcPr>
          <w:p w14:paraId="7A458AC1" w14:textId="34F7F865" w:rsidR="00450D1A" w:rsidRPr="00450064" w:rsidRDefault="0041482C" w:rsidP="00A8278E">
            <w:pPr>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Editorial Roles &amp; Governance in Addiction Journals: Part 1: Journals, Their Owners and Affiliations. Oral presentation at the International Society of Addiction Journal Editors annual conference. Boston (Virtual), September 2020</w:t>
            </w:r>
          </w:p>
        </w:tc>
      </w:tr>
      <w:tr w:rsidR="00450D1A" w:rsidRPr="00450064" w14:paraId="0DE4EBB0" w14:textId="77777777" w:rsidTr="00450064">
        <w:trPr>
          <w:cantSplit/>
        </w:trPr>
        <w:tc>
          <w:tcPr>
            <w:tcW w:w="882" w:type="dxa"/>
          </w:tcPr>
          <w:p w14:paraId="740E54ED" w14:textId="77777777" w:rsidR="00450D1A" w:rsidRPr="00450064" w:rsidRDefault="00450D1A" w:rsidP="00A8278E">
            <w:pPr>
              <w:pStyle w:val="ListParagraph"/>
              <w:numPr>
                <w:ilvl w:val="0"/>
                <w:numId w:val="31"/>
              </w:numPr>
              <w:contextualSpacing w:val="0"/>
              <w:rPr>
                <w:rFonts w:ascii="Arial" w:hAnsi="Arial" w:cs="Arial"/>
                <w:sz w:val="20"/>
              </w:rPr>
            </w:pPr>
          </w:p>
        </w:tc>
        <w:tc>
          <w:tcPr>
            <w:tcW w:w="8910" w:type="dxa"/>
          </w:tcPr>
          <w:p w14:paraId="64DD03BA" w14:textId="5C29EA26" w:rsidR="00450D1A" w:rsidRPr="00450064" w:rsidRDefault="00450D1A" w:rsidP="00A8278E">
            <w:pPr>
              <w:rPr>
                <w:rFonts w:ascii="Arial" w:hAnsi="Arial" w:cs="Arial"/>
                <w:b/>
                <w:sz w:val="20"/>
                <w:szCs w:val="20"/>
              </w:rPr>
            </w:pPr>
            <w:r w:rsidRPr="00450064">
              <w:rPr>
                <w:rFonts w:ascii="Arial" w:hAnsi="Arial" w:cs="Arial"/>
                <w:b/>
                <w:sz w:val="20"/>
                <w:szCs w:val="20"/>
              </w:rPr>
              <w:t>Gordon AJ</w:t>
            </w:r>
            <w:r w:rsidRPr="00450064">
              <w:rPr>
                <w:rFonts w:ascii="Arial" w:hAnsi="Arial" w:cs="Arial"/>
                <w:sz w:val="20"/>
                <w:szCs w:val="20"/>
              </w:rPr>
              <w:t xml:space="preserve">. </w:t>
            </w:r>
            <w:r w:rsidR="00AC6B66" w:rsidRPr="00450064">
              <w:rPr>
                <w:rFonts w:ascii="Arial" w:hAnsi="Arial" w:cs="Arial"/>
                <w:sz w:val="20"/>
                <w:szCs w:val="20"/>
              </w:rPr>
              <w:t>Let’s INNOVATE! Advancing Medication Treatment for OUD in Primary Care and Pain Clinics. Oral presentation (</w:t>
            </w:r>
            <w:proofErr w:type="spellStart"/>
            <w:r w:rsidR="00AC6B66" w:rsidRPr="00450064">
              <w:rPr>
                <w:rFonts w:ascii="Arial" w:hAnsi="Arial" w:cs="Arial"/>
                <w:sz w:val="20"/>
                <w:szCs w:val="20"/>
              </w:rPr>
              <w:t>vitual</w:t>
            </w:r>
            <w:proofErr w:type="spellEnd"/>
            <w:r w:rsidR="00AC6B66" w:rsidRPr="00450064">
              <w:rPr>
                <w:rFonts w:ascii="Arial" w:hAnsi="Arial" w:cs="Arial"/>
                <w:sz w:val="20"/>
                <w:szCs w:val="20"/>
              </w:rPr>
              <w:t>) presentation to the National Integrated Pain Care COP (Community of Practice) call. Salt Lake City, Utah, April 23, 2021</w:t>
            </w:r>
          </w:p>
        </w:tc>
      </w:tr>
      <w:tr w:rsidR="00450D1A" w:rsidRPr="00450064" w14:paraId="4293F55D" w14:textId="77777777" w:rsidTr="00450064">
        <w:trPr>
          <w:cantSplit/>
        </w:trPr>
        <w:tc>
          <w:tcPr>
            <w:tcW w:w="882" w:type="dxa"/>
          </w:tcPr>
          <w:p w14:paraId="597D9165" w14:textId="77777777" w:rsidR="00450D1A" w:rsidRPr="00450064" w:rsidRDefault="00450D1A" w:rsidP="00A8278E">
            <w:pPr>
              <w:pStyle w:val="ListParagraph"/>
              <w:numPr>
                <w:ilvl w:val="0"/>
                <w:numId w:val="31"/>
              </w:numPr>
              <w:contextualSpacing w:val="0"/>
              <w:rPr>
                <w:rFonts w:ascii="Arial" w:hAnsi="Arial" w:cs="Arial"/>
                <w:sz w:val="20"/>
              </w:rPr>
            </w:pPr>
          </w:p>
        </w:tc>
        <w:tc>
          <w:tcPr>
            <w:tcW w:w="8910" w:type="dxa"/>
          </w:tcPr>
          <w:p w14:paraId="413FAB1B" w14:textId="63E124A2" w:rsidR="00450D1A" w:rsidRPr="00450064" w:rsidRDefault="00450D1A" w:rsidP="00A8278E">
            <w:pPr>
              <w:rPr>
                <w:rFonts w:ascii="Arial" w:hAnsi="Arial" w:cs="Arial"/>
                <w:b/>
                <w:sz w:val="20"/>
                <w:szCs w:val="20"/>
              </w:rPr>
            </w:pPr>
            <w:r w:rsidRPr="00450064">
              <w:rPr>
                <w:rFonts w:ascii="Arial" w:hAnsi="Arial" w:cs="Arial"/>
                <w:b/>
                <w:sz w:val="20"/>
                <w:szCs w:val="20"/>
              </w:rPr>
              <w:t>Gordon A</w:t>
            </w:r>
            <w:r w:rsidRPr="00450064">
              <w:rPr>
                <w:rFonts w:ascii="Arial" w:hAnsi="Arial" w:cs="Arial"/>
                <w:sz w:val="20"/>
                <w:szCs w:val="20"/>
              </w:rPr>
              <w:t>, Hagedorn H, Hawkins E. Impact of COVID-19 Pandemic on Opioid Use Disorder (and its treatment). Oral (virtual) presentation to the VA COVID-19 VA-ECHO. Salt Lake City</w:t>
            </w:r>
            <w:r w:rsidR="00AC6B66" w:rsidRPr="00450064">
              <w:rPr>
                <w:rFonts w:ascii="Arial" w:hAnsi="Arial" w:cs="Arial"/>
                <w:sz w:val="20"/>
                <w:szCs w:val="20"/>
              </w:rPr>
              <w:t>,</w:t>
            </w:r>
            <w:r w:rsidRPr="00450064">
              <w:rPr>
                <w:rFonts w:ascii="Arial" w:hAnsi="Arial" w:cs="Arial"/>
                <w:sz w:val="20"/>
                <w:szCs w:val="20"/>
              </w:rPr>
              <w:t xml:space="preserve"> Utah, May 2021</w:t>
            </w:r>
          </w:p>
        </w:tc>
      </w:tr>
      <w:tr w:rsidR="00096B2C" w:rsidRPr="00450064" w14:paraId="1A51A180" w14:textId="77777777" w:rsidTr="00450064">
        <w:trPr>
          <w:cantSplit/>
        </w:trPr>
        <w:tc>
          <w:tcPr>
            <w:tcW w:w="882" w:type="dxa"/>
          </w:tcPr>
          <w:p w14:paraId="30AA1351" w14:textId="77777777" w:rsidR="00096B2C" w:rsidRPr="00450064" w:rsidRDefault="00096B2C" w:rsidP="00A8278E">
            <w:pPr>
              <w:pStyle w:val="ListParagraph"/>
              <w:numPr>
                <w:ilvl w:val="0"/>
                <w:numId w:val="31"/>
              </w:numPr>
              <w:contextualSpacing w:val="0"/>
              <w:rPr>
                <w:rFonts w:ascii="Arial" w:hAnsi="Arial" w:cs="Arial"/>
                <w:sz w:val="20"/>
              </w:rPr>
            </w:pPr>
          </w:p>
        </w:tc>
        <w:tc>
          <w:tcPr>
            <w:tcW w:w="8910" w:type="dxa"/>
          </w:tcPr>
          <w:p w14:paraId="07B3DDD3" w14:textId="0BFFA3EF" w:rsidR="00096B2C" w:rsidRPr="00450064" w:rsidRDefault="00096B2C" w:rsidP="00A8278E">
            <w:pPr>
              <w:rPr>
                <w:rFonts w:ascii="Arial" w:hAnsi="Arial" w:cs="Arial"/>
                <w:b/>
                <w:sz w:val="20"/>
                <w:szCs w:val="20"/>
              </w:rPr>
            </w:pPr>
            <w:r w:rsidRPr="00450064">
              <w:rPr>
                <w:rFonts w:ascii="Arial" w:hAnsi="Arial" w:cs="Arial"/>
                <w:sz w:val="20"/>
                <w:szCs w:val="20"/>
              </w:rPr>
              <w:t>Howell EF, Cochran G, Charles J,</w:t>
            </w:r>
            <w:r w:rsidRPr="00450064">
              <w:rPr>
                <w:rFonts w:ascii="Arial" w:hAnsi="Arial" w:cs="Arial"/>
                <w:b/>
                <w:sz w:val="20"/>
                <w:szCs w:val="20"/>
              </w:rPr>
              <w:t xml:space="preserve"> Gordon AJ</w:t>
            </w:r>
            <w:r w:rsidRPr="00450064">
              <w:rPr>
                <w:rFonts w:ascii="Arial" w:hAnsi="Arial" w:cs="Arial"/>
                <w:sz w:val="20"/>
                <w:szCs w:val="20"/>
              </w:rPr>
              <w:t xml:space="preserve">. What’s up and coming? </w:t>
            </w:r>
            <w:proofErr w:type="spellStart"/>
            <w:r w:rsidRPr="00450064">
              <w:rPr>
                <w:rFonts w:ascii="Arial" w:hAnsi="Arial" w:cs="Arial"/>
                <w:sz w:val="20"/>
                <w:szCs w:val="20"/>
              </w:rPr>
              <w:t>Insightes</w:t>
            </w:r>
            <w:proofErr w:type="spellEnd"/>
            <w:r w:rsidRPr="00450064">
              <w:rPr>
                <w:rFonts w:ascii="Arial" w:hAnsi="Arial" w:cs="Arial"/>
                <w:sz w:val="20"/>
                <w:szCs w:val="20"/>
              </w:rPr>
              <w:t xml:space="preserve"> from the NIDA Clinical </w:t>
            </w:r>
            <w:proofErr w:type="spellStart"/>
            <w:r w:rsidRPr="00450064">
              <w:rPr>
                <w:rFonts w:ascii="Arial" w:hAnsi="Arial" w:cs="Arial"/>
                <w:sz w:val="20"/>
                <w:szCs w:val="20"/>
              </w:rPr>
              <w:t>Traials</w:t>
            </w:r>
            <w:proofErr w:type="spellEnd"/>
            <w:r w:rsidRPr="00450064">
              <w:rPr>
                <w:rFonts w:ascii="Arial" w:hAnsi="Arial" w:cs="Arial"/>
                <w:sz w:val="20"/>
                <w:szCs w:val="20"/>
              </w:rPr>
              <w:t xml:space="preserve"> Network Projects. Oral presen</w:t>
            </w:r>
            <w:r w:rsidR="00AC2F2C" w:rsidRPr="00450064">
              <w:rPr>
                <w:rFonts w:ascii="Arial" w:hAnsi="Arial" w:cs="Arial"/>
                <w:sz w:val="20"/>
                <w:szCs w:val="20"/>
              </w:rPr>
              <w:t>t</w:t>
            </w:r>
            <w:r w:rsidRPr="00450064">
              <w:rPr>
                <w:rFonts w:ascii="Arial" w:hAnsi="Arial" w:cs="Arial"/>
                <w:sz w:val="20"/>
                <w:szCs w:val="20"/>
              </w:rPr>
              <w:t>ation at the 5</w:t>
            </w:r>
            <w:r w:rsidRPr="00450064">
              <w:rPr>
                <w:rFonts w:ascii="Arial" w:hAnsi="Arial" w:cs="Arial"/>
                <w:sz w:val="20"/>
                <w:szCs w:val="20"/>
                <w:vertAlign w:val="superscript"/>
              </w:rPr>
              <w:t>th</w:t>
            </w:r>
            <w:r w:rsidRPr="00450064">
              <w:rPr>
                <w:rFonts w:ascii="Arial" w:hAnsi="Arial" w:cs="Arial"/>
                <w:sz w:val="20"/>
                <w:szCs w:val="20"/>
              </w:rPr>
              <w:t xml:space="preserve"> Annual Addiction Update Conference: Science, Policy &amp; Treatment. Salt Lake City</w:t>
            </w:r>
            <w:r w:rsidR="00AC6B66" w:rsidRPr="00450064">
              <w:rPr>
                <w:rFonts w:ascii="Arial" w:hAnsi="Arial" w:cs="Arial"/>
                <w:sz w:val="20"/>
                <w:szCs w:val="20"/>
              </w:rPr>
              <w:t>,</w:t>
            </w:r>
            <w:r w:rsidRPr="00450064">
              <w:rPr>
                <w:rFonts w:ascii="Arial" w:hAnsi="Arial" w:cs="Arial"/>
                <w:sz w:val="20"/>
                <w:szCs w:val="20"/>
              </w:rPr>
              <w:t xml:space="preserve"> Utah, June 2021</w:t>
            </w:r>
          </w:p>
        </w:tc>
      </w:tr>
      <w:tr w:rsidR="00AC2F2C" w:rsidRPr="00450064" w14:paraId="2F72FB74" w14:textId="77777777" w:rsidTr="00450064">
        <w:trPr>
          <w:cantSplit/>
        </w:trPr>
        <w:tc>
          <w:tcPr>
            <w:tcW w:w="882" w:type="dxa"/>
          </w:tcPr>
          <w:p w14:paraId="4EF748B5" w14:textId="77777777" w:rsidR="00AC2F2C" w:rsidRPr="00450064" w:rsidRDefault="00AC2F2C" w:rsidP="00A8278E">
            <w:pPr>
              <w:pStyle w:val="ListParagraph"/>
              <w:numPr>
                <w:ilvl w:val="0"/>
                <w:numId w:val="31"/>
              </w:numPr>
              <w:contextualSpacing w:val="0"/>
              <w:rPr>
                <w:rFonts w:ascii="Arial" w:hAnsi="Arial" w:cs="Arial"/>
                <w:sz w:val="20"/>
              </w:rPr>
            </w:pPr>
          </w:p>
        </w:tc>
        <w:tc>
          <w:tcPr>
            <w:tcW w:w="8910" w:type="dxa"/>
          </w:tcPr>
          <w:p w14:paraId="7FAD1E5E" w14:textId="588E4A30" w:rsidR="00AC2F2C" w:rsidRPr="00450064" w:rsidRDefault="00AC2F2C" w:rsidP="00A8278E">
            <w:pPr>
              <w:rPr>
                <w:rFonts w:ascii="Arial" w:hAnsi="Arial" w:cs="Arial"/>
                <w:sz w:val="20"/>
                <w:szCs w:val="20"/>
              </w:rPr>
            </w:pPr>
            <w:r w:rsidRPr="00450064">
              <w:rPr>
                <w:rFonts w:ascii="Arial" w:hAnsi="Arial" w:cs="Arial"/>
                <w:b/>
                <w:bCs/>
                <w:sz w:val="20"/>
                <w:szCs w:val="20"/>
              </w:rPr>
              <w:t>Gordon AJ</w:t>
            </w:r>
            <w:r w:rsidRPr="00450064">
              <w:rPr>
                <w:rFonts w:ascii="Arial" w:hAnsi="Arial" w:cs="Arial"/>
                <w:sz w:val="20"/>
                <w:szCs w:val="20"/>
              </w:rPr>
              <w:t>. Assessing Opioid Dependence, Pros and Cons of Buprenorphine (the “S” word). Oral presentation at the 45</w:t>
            </w:r>
            <w:r w:rsidRPr="00450064">
              <w:rPr>
                <w:rFonts w:ascii="Arial" w:hAnsi="Arial" w:cs="Arial"/>
                <w:sz w:val="20"/>
                <w:szCs w:val="20"/>
                <w:vertAlign w:val="superscript"/>
              </w:rPr>
              <w:t>th</w:t>
            </w:r>
            <w:r w:rsidRPr="00450064">
              <w:rPr>
                <w:rFonts w:ascii="Arial" w:hAnsi="Arial" w:cs="Arial"/>
                <w:sz w:val="20"/>
                <w:szCs w:val="20"/>
              </w:rPr>
              <w:t xml:space="preserve"> Utah PA &amp; NP “Snowbird CME” Conference. Salt Lake City, Utah, August 2021. </w:t>
            </w:r>
          </w:p>
        </w:tc>
      </w:tr>
      <w:tr w:rsidR="003C5808" w:rsidRPr="00450064" w14:paraId="5FE1CD13" w14:textId="77777777" w:rsidTr="00450064">
        <w:trPr>
          <w:cantSplit/>
        </w:trPr>
        <w:tc>
          <w:tcPr>
            <w:tcW w:w="882" w:type="dxa"/>
          </w:tcPr>
          <w:p w14:paraId="510225E9" w14:textId="77777777" w:rsidR="003C5808" w:rsidRPr="00450064" w:rsidRDefault="003C5808" w:rsidP="00A8278E">
            <w:pPr>
              <w:pStyle w:val="ListParagraph"/>
              <w:numPr>
                <w:ilvl w:val="0"/>
                <w:numId w:val="31"/>
              </w:numPr>
              <w:contextualSpacing w:val="0"/>
              <w:rPr>
                <w:rFonts w:ascii="Arial" w:hAnsi="Arial" w:cs="Arial"/>
                <w:sz w:val="20"/>
              </w:rPr>
            </w:pPr>
          </w:p>
        </w:tc>
        <w:tc>
          <w:tcPr>
            <w:tcW w:w="8910" w:type="dxa"/>
          </w:tcPr>
          <w:p w14:paraId="5A7544EB" w14:textId="5457B9A7" w:rsidR="003C5808" w:rsidRPr="00450064" w:rsidRDefault="003C5808" w:rsidP="00A8278E">
            <w:pPr>
              <w:rPr>
                <w:rFonts w:ascii="Arial" w:hAnsi="Arial" w:cs="Arial"/>
                <w:sz w:val="20"/>
                <w:szCs w:val="20"/>
              </w:rPr>
            </w:pPr>
            <w:r w:rsidRPr="00450064">
              <w:rPr>
                <w:rFonts w:ascii="Arial" w:hAnsi="Arial" w:cs="Arial"/>
                <w:b/>
                <w:bCs/>
                <w:sz w:val="20"/>
                <w:szCs w:val="20"/>
              </w:rPr>
              <w:t xml:space="preserve">Gordon AJ. </w:t>
            </w:r>
            <w:r w:rsidRPr="00450064">
              <w:rPr>
                <w:rFonts w:ascii="Arial" w:hAnsi="Arial" w:cs="Arial"/>
                <w:sz w:val="20"/>
                <w:szCs w:val="20"/>
              </w:rPr>
              <w:t xml:space="preserve">Buprenorphine 101 for the Non-Addictionologist. Oral </w:t>
            </w:r>
            <w:proofErr w:type="spellStart"/>
            <w:r w:rsidRPr="00450064">
              <w:rPr>
                <w:rFonts w:ascii="Arial" w:hAnsi="Arial" w:cs="Arial"/>
                <w:sz w:val="20"/>
                <w:szCs w:val="20"/>
              </w:rPr>
              <w:t>presenation</w:t>
            </w:r>
            <w:proofErr w:type="spellEnd"/>
            <w:r w:rsidRPr="00450064">
              <w:rPr>
                <w:rFonts w:ascii="Arial" w:hAnsi="Arial" w:cs="Arial"/>
                <w:sz w:val="20"/>
                <w:szCs w:val="20"/>
              </w:rPr>
              <w:t xml:space="preserve"> at the Toole Rural Opioid Healthcare Consortium, Utah State University. Toelle, Utah, November 2021.</w:t>
            </w:r>
          </w:p>
        </w:tc>
      </w:tr>
      <w:tr w:rsidR="003C5808" w:rsidRPr="00450064" w14:paraId="1CA333A2" w14:textId="77777777" w:rsidTr="00450064">
        <w:trPr>
          <w:cantSplit/>
        </w:trPr>
        <w:tc>
          <w:tcPr>
            <w:tcW w:w="882" w:type="dxa"/>
          </w:tcPr>
          <w:p w14:paraId="0BB860AB" w14:textId="77777777" w:rsidR="003C5808" w:rsidRPr="00450064" w:rsidRDefault="003C5808" w:rsidP="00A8278E">
            <w:pPr>
              <w:pStyle w:val="ListParagraph"/>
              <w:numPr>
                <w:ilvl w:val="0"/>
                <w:numId w:val="31"/>
              </w:numPr>
              <w:contextualSpacing w:val="0"/>
              <w:rPr>
                <w:rFonts w:ascii="Arial" w:hAnsi="Arial" w:cs="Arial"/>
                <w:sz w:val="20"/>
              </w:rPr>
            </w:pPr>
          </w:p>
        </w:tc>
        <w:tc>
          <w:tcPr>
            <w:tcW w:w="8910" w:type="dxa"/>
          </w:tcPr>
          <w:p w14:paraId="3B613E63" w14:textId="416A497B" w:rsidR="003C5808" w:rsidRPr="00450064" w:rsidRDefault="003C5808" w:rsidP="00A8278E">
            <w:pPr>
              <w:rPr>
                <w:rFonts w:ascii="Arial" w:hAnsi="Arial" w:cs="Arial"/>
                <w:sz w:val="20"/>
                <w:szCs w:val="20"/>
              </w:rPr>
            </w:pPr>
            <w:r w:rsidRPr="00450064">
              <w:rPr>
                <w:rFonts w:ascii="Arial" w:hAnsi="Arial" w:cs="Arial"/>
                <w:b/>
                <w:bCs/>
                <w:sz w:val="20"/>
                <w:szCs w:val="20"/>
              </w:rPr>
              <w:t xml:space="preserve">Gordon AJ. </w:t>
            </w:r>
            <w:r w:rsidRPr="00450064">
              <w:rPr>
                <w:rFonts w:ascii="Arial" w:hAnsi="Arial" w:cs="Arial"/>
                <w:sz w:val="20"/>
                <w:szCs w:val="20"/>
              </w:rPr>
              <w:t xml:space="preserve">Medication Treatment of Opioid Use Disorder in </w:t>
            </w:r>
            <w:proofErr w:type="spellStart"/>
            <w:r w:rsidRPr="00450064">
              <w:rPr>
                <w:rFonts w:ascii="Arial" w:hAnsi="Arial" w:cs="Arial"/>
                <w:sz w:val="20"/>
                <w:szCs w:val="20"/>
              </w:rPr>
              <w:t>Pregancy</w:t>
            </w:r>
            <w:proofErr w:type="spellEnd"/>
            <w:r w:rsidRPr="00450064">
              <w:rPr>
                <w:rFonts w:ascii="Arial" w:hAnsi="Arial" w:cs="Arial"/>
                <w:sz w:val="20"/>
                <w:szCs w:val="20"/>
              </w:rPr>
              <w:t>, NOWS, and the 4</w:t>
            </w:r>
            <w:r w:rsidRPr="00450064">
              <w:rPr>
                <w:rFonts w:ascii="Arial" w:hAnsi="Arial" w:cs="Arial"/>
                <w:sz w:val="20"/>
                <w:szCs w:val="20"/>
                <w:vertAlign w:val="superscript"/>
              </w:rPr>
              <w:t>th</w:t>
            </w:r>
            <w:r w:rsidRPr="00450064">
              <w:rPr>
                <w:rFonts w:ascii="Arial" w:hAnsi="Arial" w:cs="Arial"/>
                <w:sz w:val="20"/>
                <w:szCs w:val="20"/>
              </w:rPr>
              <w:t xml:space="preserve"> Trimester. Toole Rural Opioid Healthcare Consortium, Utah State University. Toelle, Utah, November 2021.</w:t>
            </w:r>
          </w:p>
        </w:tc>
      </w:tr>
      <w:tr w:rsidR="00BF09F0" w:rsidRPr="00450064" w14:paraId="77AE4074" w14:textId="77777777" w:rsidTr="00450064">
        <w:trPr>
          <w:cantSplit/>
        </w:trPr>
        <w:tc>
          <w:tcPr>
            <w:tcW w:w="9792" w:type="dxa"/>
            <w:gridSpan w:val="2"/>
          </w:tcPr>
          <w:p w14:paraId="7F6529E4" w14:textId="77777777" w:rsidR="00450064" w:rsidRDefault="00450064" w:rsidP="00A8278E">
            <w:pPr>
              <w:keepLines/>
              <w:rPr>
                <w:rFonts w:ascii="Arial" w:hAnsi="Arial" w:cs="Arial"/>
                <w:b/>
                <w:sz w:val="20"/>
                <w:szCs w:val="20"/>
              </w:rPr>
            </w:pPr>
          </w:p>
          <w:p w14:paraId="459013E5" w14:textId="77777777" w:rsidR="00BF09F0" w:rsidRDefault="00BF09F0" w:rsidP="00A8278E">
            <w:pPr>
              <w:keepLines/>
              <w:rPr>
                <w:rFonts w:ascii="Arial" w:hAnsi="Arial" w:cs="Arial"/>
                <w:b/>
                <w:sz w:val="20"/>
                <w:szCs w:val="20"/>
              </w:rPr>
            </w:pPr>
            <w:r w:rsidRPr="00450064">
              <w:rPr>
                <w:rFonts w:ascii="Arial" w:hAnsi="Arial" w:cs="Arial"/>
                <w:b/>
                <w:sz w:val="20"/>
                <w:szCs w:val="20"/>
              </w:rPr>
              <w:t>Government Testimony</w:t>
            </w:r>
          </w:p>
          <w:p w14:paraId="4EF7135A" w14:textId="6704FDF8" w:rsidR="00450064" w:rsidRPr="00450064" w:rsidRDefault="00450064" w:rsidP="00A8278E">
            <w:pPr>
              <w:keepLines/>
              <w:rPr>
                <w:rFonts w:ascii="Arial" w:hAnsi="Arial" w:cs="Arial"/>
                <w:b/>
                <w:sz w:val="20"/>
                <w:szCs w:val="20"/>
              </w:rPr>
            </w:pPr>
          </w:p>
        </w:tc>
      </w:tr>
      <w:tr w:rsidR="00BF09F0" w:rsidRPr="00450064" w14:paraId="71358F20" w14:textId="77777777" w:rsidTr="00450064">
        <w:trPr>
          <w:cantSplit/>
        </w:trPr>
        <w:tc>
          <w:tcPr>
            <w:tcW w:w="882" w:type="dxa"/>
          </w:tcPr>
          <w:p w14:paraId="72EB9D65" w14:textId="5A015C95" w:rsidR="00BF09F0" w:rsidRPr="00450064" w:rsidRDefault="00BF09F0" w:rsidP="00A8278E">
            <w:pPr>
              <w:pStyle w:val="ListParagraph"/>
              <w:numPr>
                <w:ilvl w:val="0"/>
                <w:numId w:val="34"/>
              </w:numPr>
              <w:contextualSpacing w:val="0"/>
              <w:rPr>
                <w:rFonts w:ascii="Arial" w:hAnsi="Arial" w:cs="Arial"/>
                <w:sz w:val="20"/>
              </w:rPr>
            </w:pPr>
          </w:p>
        </w:tc>
        <w:tc>
          <w:tcPr>
            <w:tcW w:w="8910" w:type="dxa"/>
          </w:tcPr>
          <w:p w14:paraId="54022440"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representing the Allegheny County Medical Society and Pennsylvania Medical Society. Testimony regarding universal health insurance, given to the House Insurance Committee, House of Representatives of Pennsylvania, Penn Hills, PA, September 2006. </w:t>
            </w:r>
          </w:p>
        </w:tc>
      </w:tr>
      <w:tr w:rsidR="00BF09F0" w:rsidRPr="00450064" w14:paraId="6422F2EB" w14:textId="77777777" w:rsidTr="00450064">
        <w:trPr>
          <w:cantSplit/>
        </w:trPr>
        <w:tc>
          <w:tcPr>
            <w:tcW w:w="9792" w:type="dxa"/>
            <w:gridSpan w:val="2"/>
          </w:tcPr>
          <w:p w14:paraId="21F981BE" w14:textId="77777777" w:rsidR="002F60AD" w:rsidRDefault="002F60AD" w:rsidP="00A8278E">
            <w:pPr>
              <w:keepLines/>
              <w:jc w:val="both"/>
              <w:rPr>
                <w:rFonts w:ascii="Arial" w:hAnsi="Arial" w:cs="Arial"/>
                <w:b/>
                <w:sz w:val="20"/>
                <w:szCs w:val="20"/>
              </w:rPr>
            </w:pPr>
          </w:p>
          <w:p w14:paraId="2EC0C3B3" w14:textId="15D18574" w:rsidR="00BF09F0" w:rsidRPr="00450064" w:rsidRDefault="00BF09F0" w:rsidP="00A8278E">
            <w:pPr>
              <w:keepLines/>
              <w:jc w:val="both"/>
              <w:rPr>
                <w:rFonts w:ascii="Arial" w:hAnsi="Arial" w:cs="Arial"/>
                <w:b/>
                <w:sz w:val="20"/>
                <w:szCs w:val="20"/>
              </w:rPr>
            </w:pPr>
            <w:r w:rsidRPr="00450064">
              <w:rPr>
                <w:rFonts w:ascii="Arial" w:hAnsi="Arial" w:cs="Arial"/>
                <w:b/>
                <w:sz w:val="20"/>
                <w:szCs w:val="20"/>
              </w:rPr>
              <w:t>Presentations Concerning Training for Office-Based Treatment of Opioid Dependence</w:t>
            </w:r>
          </w:p>
          <w:p w14:paraId="34207448" w14:textId="77777777" w:rsidR="00BF09F0" w:rsidRPr="00450064" w:rsidRDefault="00BF09F0" w:rsidP="00A8278E">
            <w:pPr>
              <w:keepLines/>
              <w:ind w:left="360"/>
              <w:rPr>
                <w:rFonts w:ascii="Arial" w:hAnsi="Arial" w:cs="Arial"/>
                <w:sz w:val="20"/>
                <w:szCs w:val="20"/>
              </w:rPr>
            </w:pPr>
            <w:r w:rsidRPr="00450064">
              <w:rPr>
                <w:rFonts w:ascii="Arial" w:hAnsi="Arial" w:cs="Arial"/>
                <w:sz w:val="20"/>
                <w:szCs w:val="20"/>
              </w:rPr>
              <w:t>Sponsors: Veterans Health Administration (VA), VISN4 Mental Illness, Research, Education, and Clinical Center (VISN4 MIRECC), American Society of Addiction Medicine (ASAM), American Psychiatric Association (APA), American Osteopathic Academy of Addiction Medicine (AOAAM), and American Academy of Addiction Psychiatry (AAAP).</w:t>
            </w:r>
          </w:p>
        </w:tc>
      </w:tr>
      <w:tr w:rsidR="00BF09F0" w:rsidRPr="00450064" w14:paraId="2C1AB4FD" w14:textId="77777777" w:rsidTr="00450064">
        <w:trPr>
          <w:cantSplit/>
        </w:trPr>
        <w:tc>
          <w:tcPr>
            <w:tcW w:w="882" w:type="dxa"/>
          </w:tcPr>
          <w:p w14:paraId="2BCE14C3" w14:textId="6FD84755"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1BFF4C31" w14:textId="77777777"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 Associate Course Director.</w:t>
            </w:r>
            <w:r w:rsidRPr="00450064">
              <w:rPr>
                <w:rFonts w:ascii="Arial" w:hAnsi="Arial" w:cs="Arial"/>
                <w:sz w:val="20"/>
                <w:szCs w:val="20"/>
              </w:rPr>
              <w:t xml:space="preserve"> (Director: Laura F. McNicholas) Office-Based Treatment of Opioid Dependence. Sponsored by ASAM, VISN4 MIRECC, Western Psychiatric Institute and Clinic, and the University of Pittsburgh School of Medicine. Pittsburgh VA Healthcare System, Pittsburgh, PA, May 2004. </w:t>
            </w:r>
          </w:p>
        </w:tc>
      </w:tr>
      <w:tr w:rsidR="00BF09F0" w:rsidRPr="00450064" w14:paraId="14744D19" w14:textId="77777777" w:rsidTr="00450064">
        <w:trPr>
          <w:cantSplit/>
        </w:trPr>
        <w:tc>
          <w:tcPr>
            <w:tcW w:w="882" w:type="dxa"/>
          </w:tcPr>
          <w:p w14:paraId="179E28CD" w14:textId="57356C0F"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2990009D" w14:textId="77777777"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 Associate Course Director.</w:t>
            </w:r>
            <w:r w:rsidRPr="00450064">
              <w:rPr>
                <w:rFonts w:ascii="Arial" w:hAnsi="Arial" w:cs="Arial"/>
                <w:sz w:val="20"/>
                <w:szCs w:val="20"/>
              </w:rPr>
              <w:t xml:space="preserve"> (Director: Laura F. McNicholas) Office-Based Treatment of Opioid Dependence. Sponsored by ASAM, VISN4 MIRECC, Western Psychiatric Institute and Clinic, and the University of Pittsburgh School of Medicine. Philadelphia VA Medical Center, Philadelphia, PA, June 2004.</w:t>
            </w:r>
          </w:p>
        </w:tc>
      </w:tr>
      <w:tr w:rsidR="00BF09F0" w:rsidRPr="00450064" w14:paraId="1A0F6A73" w14:textId="77777777" w:rsidTr="00450064">
        <w:trPr>
          <w:cantSplit/>
        </w:trPr>
        <w:tc>
          <w:tcPr>
            <w:tcW w:w="882" w:type="dxa"/>
          </w:tcPr>
          <w:p w14:paraId="4CBE6530" w14:textId="377F4FBF"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3F3CC99D"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 Member of Faculty and Planning Committee.</w:t>
            </w:r>
            <w:r w:rsidRPr="00450064">
              <w:rPr>
                <w:rFonts w:ascii="Arial" w:hAnsi="Arial" w:cs="Arial"/>
                <w:sz w:val="20"/>
                <w:szCs w:val="20"/>
              </w:rPr>
              <w:t xml:space="preserve"> Buprenorphine and Office-Based Treatment of Opioid Dependence, July 2006 Training. Sponsored by the VHA Office of Mental Health Services, the Philadelphia and Puget Sound Centers for Excellence in Substance Abuse Treatment and Education (CESATEs), and the VHA Substance Use Disorder Quality Enhancement Research Initiative (SUD QUERI), Denver, CO, July 2006. </w:t>
            </w:r>
          </w:p>
        </w:tc>
      </w:tr>
      <w:tr w:rsidR="00BF09F0" w:rsidRPr="00450064" w14:paraId="20E05559" w14:textId="77777777" w:rsidTr="00450064">
        <w:trPr>
          <w:cantSplit/>
        </w:trPr>
        <w:tc>
          <w:tcPr>
            <w:tcW w:w="882" w:type="dxa"/>
          </w:tcPr>
          <w:p w14:paraId="5C736C28" w14:textId="2A231320"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53092514" w14:textId="77777777" w:rsidR="00BF09F0" w:rsidRPr="00450064" w:rsidRDefault="00BF09F0" w:rsidP="00A8278E">
            <w:pPr>
              <w:keepLines/>
              <w:rPr>
                <w:rFonts w:ascii="Arial" w:hAnsi="Arial" w:cs="Arial"/>
                <w:b/>
                <w:sz w:val="20"/>
                <w:szCs w:val="20"/>
              </w:rPr>
            </w:pPr>
            <w:r w:rsidRPr="00450064">
              <w:rPr>
                <w:rFonts w:ascii="Arial" w:hAnsi="Arial" w:cs="Arial"/>
                <w:b/>
                <w:sz w:val="20"/>
                <w:szCs w:val="20"/>
              </w:rPr>
              <w:t>Gordon AJ.</w:t>
            </w:r>
            <w:r w:rsidRPr="00450064">
              <w:rPr>
                <w:rFonts w:ascii="Arial" w:hAnsi="Arial" w:cs="Arial"/>
                <w:sz w:val="20"/>
                <w:szCs w:val="20"/>
              </w:rPr>
              <w:t xml:space="preserve"> "Other Medications Used to Treat Opioid Dependence: An Overview of Methadone, Naltrexone, and Clonidine." Presented at the following Office-Based Treatment of Opioid Dependence Conferences</w:t>
            </w:r>
            <w:r w:rsidRPr="00450064">
              <w:rPr>
                <w:rFonts w:ascii="Arial" w:hAnsi="Arial" w:cs="Arial"/>
                <w:b/>
                <w:sz w:val="20"/>
                <w:szCs w:val="20"/>
              </w:rPr>
              <w:t>:</w:t>
            </w:r>
            <w:r w:rsidRPr="00450064">
              <w:rPr>
                <w:rFonts w:ascii="Arial" w:hAnsi="Arial" w:cs="Arial"/>
                <w:sz w:val="20"/>
                <w:szCs w:val="20"/>
              </w:rPr>
              <w:t xml:space="preserve"> Cincinnati, OH, October 2006 (APA).</w:t>
            </w:r>
          </w:p>
        </w:tc>
      </w:tr>
      <w:tr w:rsidR="00BF09F0" w:rsidRPr="00450064" w14:paraId="53954A19" w14:textId="77777777" w:rsidTr="00450064">
        <w:trPr>
          <w:cantSplit/>
        </w:trPr>
        <w:tc>
          <w:tcPr>
            <w:tcW w:w="882" w:type="dxa"/>
          </w:tcPr>
          <w:p w14:paraId="2F60B969" w14:textId="1EA18A12"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0DF84C00" w14:textId="467B361A" w:rsidR="00BF09F0" w:rsidRPr="00450064" w:rsidRDefault="00BF09F0" w:rsidP="00A8278E">
            <w:pPr>
              <w:keepLines/>
              <w:rPr>
                <w:rFonts w:ascii="Arial" w:hAnsi="Arial" w:cs="Arial"/>
                <w:b/>
                <w:sz w:val="20"/>
                <w:szCs w:val="20"/>
              </w:rPr>
            </w:pPr>
            <w:r w:rsidRPr="00450064">
              <w:rPr>
                <w:rFonts w:ascii="Arial" w:hAnsi="Arial" w:cs="Arial"/>
                <w:b/>
                <w:sz w:val="20"/>
                <w:szCs w:val="20"/>
              </w:rPr>
              <w:t>Gordon AJ. Course Director and single presenter for DATA 2000 waiver (buprenorphine) course</w:t>
            </w:r>
          </w:p>
          <w:p w14:paraId="63CDBA91" w14:textId="00B738FE" w:rsidR="00BF09F0" w:rsidRPr="00450064" w:rsidRDefault="00BF09F0" w:rsidP="00A8278E">
            <w:pPr>
              <w:pStyle w:val="ListParagraph"/>
              <w:keepLines/>
              <w:numPr>
                <w:ilvl w:val="0"/>
                <w:numId w:val="38"/>
              </w:numPr>
              <w:contextualSpacing w:val="0"/>
              <w:rPr>
                <w:rFonts w:ascii="Arial" w:hAnsi="Arial" w:cs="Arial"/>
                <w:sz w:val="20"/>
              </w:rPr>
            </w:pPr>
            <w:r w:rsidRPr="00450064">
              <w:rPr>
                <w:rFonts w:ascii="Arial" w:hAnsi="Arial" w:cs="Arial"/>
                <w:sz w:val="20"/>
              </w:rPr>
              <w:t>Cheyenne, Wyoming (Cheyenne VA</w:t>
            </w:r>
            <w:r w:rsidR="004B1739" w:rsidRPr="00450064">
              <w:rPr>
                <w:rFonts w:ascii="Arial" w:hAnsi="Arial" w:cs="Arial"/>
                <w:sz w:val="20"/>
              </w:rPr>
              <w:t>MC), AAAP half and half course, March 2018</w:t>
            </w:r>
          </w:p>
          <w:p w14:paraId="667B4AA1" w14:textId="76636439" w:rsidR="00BF09F0" w:rsidRPr="00450064" w:rsidRDefault="00BF09F0" w:rsidP="00A8278E">
            <w:pPr>
              <w:pStyle w:val="ListParagraph"/>
              <w:keepLines/>
              <w:numPr>
                <w:ilvl w:val="0"/>
                <w:numId w:val="38"/>
              </w:numPr>
              <w:contextualSpacing w:val="0"/>
              <w:rPr>
                <w:rFonts w:ascii="Arial" w:hAnsi="Arial" w:cs="Arial"/>
                <w:sz w:val="20"/>
              </w:rPr>
            </w:pPr>
            <w:r w:rsidRPr="00450064">
              <w:rPr>
                <w:rFonts w:ascii="Arial" w:hAnsi="Arial" w:cs="Arial"/>
                <w:sz w:val="20"/>
              </w:rPr>
              <w:t>Sheridan, Wyoming (Sheridan, VA</w:t>
            </w:r>
            <w:r w:rsidR="004B1739" w:rsidRPr="00450064">
              <w:rPr>
                <w:rFonts w:ascii="Arial" w:hAnsi="Arial" w:cs="Arial"/>
                <w:sz w:val="20"/>
              </w:rPr>
              <w:t>MC), AAAP half and half course, March 2018</w:t>
            </w:r>
          </w:p>
          <w:p w14:paraId="5D9767EF" w14:textId="3E65B459" w:rsidR="00BF09F0" w:rsidRPr="00450064" w:rsidRDefault="00BF09F0" w:rsidP="00A8278E">
            <w:pPr>
              <w:pStyle w:val="ListParagraph"/>
              <w:keepLines/>
              <w:numPr>
                <w:ilvl w:val="0"/>
                <w:numId w:val="38"/>
              </w:numPr>
              <w:contextualSpacing w:val="0"/>
              <w:rPr>
                <w:rFonts w:ascii="Arial" w:hAnsi="Arial" w:cs="Arial"/>
                <w:sz w:val="20"/>
              </w:rPr>
            </w:pPr>
            <w:r w:rsidRPr="00450064">
              <w:rPr>
                <w:rFonts w:ascii="Arial" w:hAnsi="Arial" w:cs="Arial"/>
                <w:sz w:val="20"/>
              </w:rPr>
              <w:t>Dublin, Georgia (Dublin VA</w:t>
            </w:r>
            <w:r w:rsidR="004B1739" w:rsidRPr="00450064">
              <w:rPr>
                <w:rFonts w:ascii="Arial" w:hAnsi="Arial" w:cs="Arial"/>
                <w:sz w:val="20"/>
              </w:rPr>
              <w:t>MC), AAAP half and half course, July 2018</w:t>
            </w:r>
          </w:p>
          <w:p w14:paraId="2B276B0C" w14:textId="4E895BBA" w:rsidR="00BF09F0" w:rsidRPr="00450064" w:rsidRDefault="00BF09F0" w:rsidP="00A8278E">
            <w:pPr>
              <w:pStyle w:val="ListParagraph"/>
              <w:keepLines/>
              <w:numPr>
                <w:ilvl w:val="0"/>
                <w:numId w:val="38"/>
              </w:numPr>
              <w:contextualSpacing w:val="0"/>
              <w:rPr>
                <w:rFonts w:ascii="Arial" w:hAnsi="Arial" w:cs="Arial"/>
                <w:sz w:val="20"/>
              </w:rPr>
            </w:pPr>
            <w:r w:rsidRPr="00450064">
              <w:rPr>
                <w:rFonts w:ascii="Arial" w:hAnsi="Arial" w:cs="Arial"/>
                <w:sz w:val="20"/>
              </w:rPr>
              <w:t>Spokane, Washington (Spokane VAMC), AAAP half and half c</w:t>
            </w:r>
            <w:r w:rsidR="004B1739" w:rsidRPr="00450064">
              <w:rPr>
                <w:rFonts w:ascii="Arial" w:hAnsi="Arial" w:cs="Arial"/>
                <w:sz w:val="20"/>
              </w:rPr>
              <w:t>ourse, July 2018</w:t>
            </w:r>
          </w:p>
          <w:p w14:paraId="5AF19CA4" w14:textId="7A44513C" w:rsidR="00BF09F0" w:rsidRPr="00450064" w:rsidRDefault="00BF09F0" w:rsidP="00A8278E">
            <w:pPr>
              <w:pStyle w:val="ListParagraph"/>
              <w:keepLines/>
              <w:numPr>
                <w:ilvl w:val="0"/>
                <w:numId w:val="38"/>
              </w:numPr>
              <w:contextualSpacing w:val="0"/>
              <w:rPr>
                <w:rFonts w:ascii="Arial" w:hAnsi="Arial" w:cs="Arial"/>
                <w:sz w:val="20"/>
              </w:rPr>
            </w:pPr>
            <w:r w:rsidRPr="00450064">
              <w:rPr>
                <w:rFonts w:ascii="Arial" w:hAnsi="Arial" w:cs="Arial"/>
                <w:sz w:val="20"/>
              </w:rPr>
              <w:t>Dallas, Te</w:t>
            </w:r>
            <w:r w:rsidR="004B1739" w:rsidRPr="00450064">
              <w:rPr>
                <w:rFonts w:ascii="Arial" w:hAnsi="Arial" w:cs="Arial"/>
                <w:sz w:val="20"/>
              </w:rPr>
              <w:t>xas, ASAM half and half course, July 2018</w:t>
            </w:r>
          </w:p>
          <w:p w14:paraId="787AA551" w14:textId="6C82B307" w:rsidR="00BF09F0" w:rsidRPr="00450064" w:rsidRDefault="00BF09F0" w:rsidP="00A8278E">
            <w:pPr>
              <w:pStyle w:val="ListParagraph"/>
              <w:keepLines/>
              <w:numPr>
                <w:ilvl w:val="0"/>
                <w:numId w:val="38"/>
              </w:numPr>
              <w:contextualSpacing w:val="0"/>
              <w:rPr>
                <w:rFonts w:ascii="Arial" w:hAnsi="Arial" w:cs="Arial"/>
                <w:sz w:val="20"/>
              </w:rPr>
            </w:pPr>
            <w:r w:rsidRPr="00450064">
              <w:rPr>
                <w:rFonts w:ascii="Arial" w:hAnsi="Arial" w:cs="Arial"/>
                <w:sz w:val="20"/>
              </w:rPr>
              <w:t>Battle Creek, Michigan (Battle Creek VA</w:t>
            </w:r>
            <w:r w:rsidR="004B1739" w:rsidRPr="00450064">
              <w:rPr>
                <w:rFonts w:ascii="Arial" w:hAnsi="Arial" w:cs="Arial"/>
                <w:sz w:val="20"/>
              </w:rPr>
              <w:t>MC), AAAP half and half course, October 2018</w:t>
            </w:r>
          </w:p>
          <w:p w14:paraId="10AA2EF1" w14:textId="0EAF6E46" w:rsidR="000D6C8B" w:rsidRPr="00450064" w:rsidRDefault="000D6C8B" w:rsidP="00A8278E">
            <w:pPr>
              <w:pStyle w:val="ListParagraph"/>
              <w:keepLines/>
              <w:numPr>
                <w:ilvl w:val="0"/>
                <w:numId w:val="38"/>
              </w:numPr>
              <w:contextualSpacing w:val="0"/>
              <w:rPr>
                <w:rFonts w:ascii="Arial" w:hAnsi="Arial" w:cs="Arial"/>
                <w:sz w:val="20"/>
              </w:rPr>
            </w:pPr>
            <w:r w:rsidRPr="00450064">
              <w:rPr>
                <w:rFonts w:ascii="Arial" w:hAnsi="Arial" w:cs="Arial"/>
                <w:sz w:val="20"/>
              </w:rPr>
              <w:t xml:space="preserve">Hudson Valley, New York (Hudson Valley VAMC), </w:t>
            </w:r>
            <w:r w:rsidR="004B1739" w:rsidRPr="00450064">
              <w:rPr>
                <w:rFonts w:ascii="Arial" w:hAnsi="Arial" w:cs="Arial"/>
                <w:sz w:val="20"/>
              </w:rPr>
              <w:t xml:space="preserve">AAAP half and half course, </w:t>
            </w:r>
            <w:r w:rsidRPr="00450064">
              <w:rPr>
                <w:rFonts w:ascii="Arial" w:hAnsi="Arial" w:cs="Arial"/>
                <w:sz w:val="20"/>
              </w:rPr>
              <w:t>January 2019</w:t>
            </w:r>
          </w:p>
          <w:p w14:paraId="5733C142" w14:textId="7AC6567F" w:rsidR="000D6C8B" w:rsidRPr="00450064" w:rsidRDefault="000D6C8B" w:rsidP="00A8278E">
            <w:pPr>
              <w:pStyle w:val="ListParagraph"/>
              <w:keepLines/>
              <w:numPr>
                <w:ilvl w:val="0"/>
                <w:numId w:val="38"/>
              </w:numPr>
              <w:contextualSpacing w:val="0"/>
              <w:rPr>
                <w:rFonts w:ascii="Arial" w:hAnsi="Arial" w:cs="Arial"/>
                <w:sz w:val="20"/>
              </w:rPr>
            </w:pPr>
            <w:r w:rsidRPr="00450064">
              <w:rPr>
                <w:rFonts w:ascii="Arial" w:hAnsi="Arial" w:cs="Arial"/>
                <w:sz w:val="20"/>
              </w:rPr>
              <w:t xml:space="preserve">Hampton, Virginia (Hamton VAMC), </w:t>
            </w:r>
            <w:r w:rsidR="004B1739" w:rsidRPr="00450064">
              <w:rPr>
                <w:rFonts w:ascii="Arial" w:hAnsi="Arial" w:cs="Arial"/>
                <w:sz w:val="20"/>
              </w:rPr>
              <w:t xml:space="preserve">AAAP half and half course, </w:t>
            </w:r>
            <w:r w:rsidRPr="00450064">
              <w:rPr>
                <w:rFonts w:ascii="Arial" w:hAnsi="Arial" w:cs="Arial"/>
                <w:sz w:val="20"/>
              </w:rPr>
              <w:t>April 2019</w:t>
            </w:r>
          </w:p>
          <w:p w14:paraId="3FC5B50F" w14:textId="6A4BA11C" w:rsidR="000D6C8B" w:rsidRPr="00450064" w:rsidRDefault="000D6C8B" w:rsidP="00A8278E">
            <w:pPr>
              <w:pStyle w:val="ListParagraph"/>
              <w:keepLines/>
              <w:numPr>
                <w:ilvl w:val="0"/>
                <w:numId w:val="38"/>
              </w:numPr>
              <w:contextualSpacing w:val="0"/>
              <w:rPr>
                <w:rFonts w:ascii="Arial" w:hAnsi="Arial" w:cs="Arial"/>
                <w:sz w:val="20"/>
              </w:rPr>
            </w:pPr>
            <w:r w:rsidRPr="00450064">
              <w:rPr>
                <w:rFonts w:ascii="Arial" w:hAnsi="Arial" w:cs="Arial"/>
                <w:sz w:val="20"/>
              </w:rPr>
              <w:t xml:space="preserve">Lake City, Florida (Lake City VAMC), </w:t>
            </w:r>
            <w:r w:rsidR="004B1739" w:rsidRPr="00450064">
              <w:rPr>
                <w:rFonts w:ascii="Arial" w:hAnsi="Arial" w:cs="Arial"/>
                <w:sz w:val="20"/>
              </w:rPr>
              <w:t xml:space="preserve">AAAP half and half course, </w:t>
            </w:r>
            <w:r w:rsidRPr="00450064">
              <w:rPr>
                <w:rFonts w:ascii="Arial" w:hAnsi="Arial" w:cs="Arial"/>
                <w:sz w:val="20"/>
              </w:rPr>
              <w:t>July 2019</w:t>
            </w:r>
          </w:p>
          <w:p w14:paraId="69FF12C5" w14:textId="79D3C6E9" w:rsidR="000D6C8B" w:rsidRPr="00450064" w:rsidRDefault="000D6C8B" w:rsidP="00A8278E">
            <w:pPr>
              <w:pStyle w:val="ListParagraph"/>
              <w:keepLines/>
              <w:numPr>
                <w:ilvl w:val="0"/>
                <w:numId w:val="38"/>
              </w:numPr>
              <w:contextualSpacing w:val="0"/>
              <w:rPr>
                <w:rFonts w:ascii="Arial" w:hAnsi="Arial" w:cs="Arial"/>
                <w:sz w:val="20"/>
              </w:rPr>
            </w:pPr>
            <w:r w:rsidRPr="00450064">
              <w:rPr>
                <w:rFonts w:ascii="Arial" w:hAnsi="Arial" w:cs="Arial"/>
                <w:sz w:val="20"/>
              </w:rPr>
              <w:t xml:space="preserve">American Lake, Washington (American Lake VAMC), </w:t>
            </w:r>
            <w:r w:rsidR="004B1739" w:rsidRPr="00450064">
              <w:rPr>
                <w:rFonts w:ascii="Arial" w:hAnsi="Arial" w:cs="Arial"/>
                <w:sz w:val="20"/>
              </w:rPr>
              <w:t xml:space="preserve">AAAP half and half course, </w:t>
            </w:r>
            <w:r w:rsidRPr="00450064">
              <w:rPr>
                <w:rFonts w:ascii="Arial" w:hAnsi="Arial" w:cs="Arial"/>
                <w:sz w:val="20"/>
              </w:rPr>
              <w:t>April 2019</w:t>
            </w:r>
          </w:p>
          <w:p w14:paraId="0A92A092" w14:textId="1BCFE4E5" w:rsidR="000D6C8B" w:rsidRPr="00450064" w:rsidRDefault="000D6C8B" w:rsidP="00A8278E">
            <w:pPr>
              <w:pStyle w:val="ListParagraph"/>
              <w:keepLines/>
              <w:numPr>
                <w:ilvl w:val="0"/>
                <w:numId w:val="38"/>
              </w:numPr>
              <w:contextualSpacing w:val="0"/>
              <w:rPr>
                <w:rFonts w:ascii="Arial" w:hAnsi="Arial" w:cs="Arial"/>
                <w:sz w:val="20"/>
              </w:rPr>
            </w:pPr>
            <w:r w:rsidRPr="00450064">
              <w:rPr>
                <w:rFonts w:ascii="Arial" w:hAnsi="Arial" w:cs="Arial"/>
                <w:sz w:val="20"/>
              </w:rPr>
              <w:t>Martinsburg, West Virginia (Martinsburg, VAMC), AA</w:t>
            </w:r>
            <w:r w:rsidR="004B1739" w:rsidRPr="00450064">
              <w:rPr>
                <w:rFonts w:ascii="Arial" w:hAnsi="Arial" w:cs="Arial"/>
                <w:sz w:val="20"/>
              </w:rPr>
              <w:t>AP half and half course, September 2019</w:t>
            </w:r>
          </w:p>
          <w:p w14:paraId="73CB2FC2" w14:textId="1D88FC3D" w:rsidR="003550D1" w:rsidRPr="00450064" w:rsidRDefault="003550D1" w:rsidP="00A8278E">
            <w:pPr>
              <w:pStyle w:val="ListParagraph"/>
              <w:keepLines/>
              <w:numPr>
                <w:ilvl w:val="0"/>
                <w:numId w:val="38"/>
              </w:numPr>
              <w:contextualSpacing w:val="0"/>
              <w:rPr>
                <w:rFonts w:ascii="Arial" w:hAnsi="Arial" w:cs="Arial"/>
                <w:sz w:val="20"/>
              </w:rPr>
            </w:pPr>
            <w:r w:rsidRPr="00450064">
              <w:rPr>
                <w:rFonts w:ascii="Arial" w:hAnsi="Arial" w:cs="Arial"/>
                <w:sz w:val="20"/>
              </w:rPr>
              <w:t xml:space="preserve">Vallejo, California (Mare Island VA Clinic), </w:t>
            </w:r>
            <w:r w:rsidR="004B1739" w:rsidRPr="00450064">
              <w:rPr>
                <w:rFonts w:ascii="Arial" w:hAnsi="Arial" w:cs="Arial"/>
                <w:sz w:val="20"/>
              </w:rPr>
              <w:t xml:space="preserve">AAAP half and half course, </w:t>
            </w:r>
            <w:r w:rsidRPr="00450064">
              <w:rPr>
                <w:rFonts w:ascii="Arial" w:hAnsi="Arial" w:cs="Arial"/>
                <w:sz w:val="20"/>
              </w:rPr>
              <w:t>January 2020</w:t>
            </w:r>
          </w:p>
          <w:p w14:paraId="52737DE2" w14:textId="4489CF1A" w:rsidR="003550D1" w:rsidRPr="00450064" w:rsidRDefault="003550D1" w:rsidP="00A8278E">
            <w:pPr>
              <w:pStyle w:val="ListParagraph"/>
              <w:keepLines/>
              <w:numPr>
                <w:ilvl w:val="0"/>
                <w:numId w:val="38"/>
              </w:numPr>
              <w:contextualSpacing w:val="0"/>
              <w:rPr>
                <w:rFonts w:ascii="Arial" w:hAnsi="Arial" w:cs="Arial"/>
                <w:sz w:val="20"/>
              </w:rPr>
            </w:pPr>
            <w:r w:rsidRPr="00450064">
              <w:rPr>
                <w:rFonts w:ascii="Arial" w:hAnsi="Arial" w:cs="Arial"/>
                <w:sz w:val="20"/>
              </w:rPr>
              <w:t xml:space="preserve">Salt Lake City, Utah, </w:t>
            </w:r>
            <w:r w:rsidR="004B1739" w:rsidRPr="00450064">
              <w:rPr>
                <w:rFonts w:ascii="Arial" w:hAnsi="Arial" w:cs="Arial"/>
                <w:sz w:val="20"/>
              </w:rPr>
              <w:t>AAAP half and half course</w:t>
            </w:r>
            <w:r w:rsidR="0041482C" w:rsidRPr="00450064">
              <w:rPr>
                <w:rFonts w:ascii="Arial" w:hAnsi="Arial" w:cs="Arial"/>
                <w:sz w:val="20"/>
              </w:rPr>
              <w:t xml:space="preserve"> (virtual)</w:t>
            </w:r>
            <w:r w:rsidR="004B1739" w:rsidRPr="00450064">
              <w:rPr>
                <w:rFonts w:ascii="Arial" w:hAnsi="Arial" w:cs="Arial"/>
                <w:sz w:val="20"/>
              </w:rPr>
              <w:t xml:space="preserve">, </w:t>
            </w:r>
            <w:r w:rsidRPr="00450064">
              <w:rPr>
                <w:rFonts w:ascii="Arial" w:hAnsi="Arial" w:cs="Arial"/>
                <w:sz w:val="20"/>
              </w:rPr>
              <w:t>July 2020</w:t>
            </w:r>
            <w:r w:rsidR="004B1739" w:rsidRPr="00450064">
              <w:rPr>
                <w:rFonts w:ascii="Arial" w:hAnsi="Arial" w:cs="Arial"/>
                <w:sz w:val="20"/>
              </w:rPr>
              <w:t xml:space="preserve">  </w:t>
            </w:r>
          </w:p>
          <w:p w14:paraId="2CB5C00C" w14:textId="0338FE3A" w:rsidR="00BF09F0" w:rsidRPr="00450064" w:rsidRDefault="0041482C" w:rsidP="00A8278E">
            <w:pPr>
              <w:pStyle w:val="ListParagraph"/>
              <w:keepLines/>
              <w:numPr>
                <w:ilvl w:val="0"/>
                <w:numId w:val="38"/>
              </w:numPr>
              <w:contextualSpacing w:val="0"/>
              <w:rPr>
                <w:rFonts w:ascii="Arial" w:hAnsi="Arial" w:cs="Arial"/>
                <w:sz w:val="20"/>
              </w:rPr>
            </w:pPr>
            <w:r w:rsidRPr="00450064">
              <w:rPr>
                <w:rFonts w:ascii="Arial" w:hAnsi="Arial" w:cs="Arial"/>
                <w:sz w:val="20"/>
              </w:rPr>
              <w:t>Salt Lake City, Utah (Salt Lake City VAMC), AAAP half and half course (virtual), September, 2020</w:t>
            </w:r>
          </w:p>
        </w:tc>
      </w:tr>
      <w:tr w:rsidR="00BF09F0" w:rsidRPr="00450064" w14:paraId="4E3E085D" w14:textId="77777777" w:rsidTr="00450064">
        <w:trPr>
          <w:cantSplit/>
        </w:trPr>
        <w:tc>
          <w:tcPr>
            <w:tcW w:w="882" w:type="dxa"/>
          </w:tcPr>
          <w:p w14:paraId="5E643A46" w14:textId="363A870B"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61652371" w14:textId="6B7E75C2" w:rsidR="00BF09F0" w:rsidRPr="00450064" w:rsidRDefault="00BF09F0" w:rsidP="00A8278E">
            <w:pPr>
              <w:keepLines/>
              <w:rPr>
                <w:rFonts w:ascii="Arial" w:hAnsi="Arial" w:cs="Arial"/>
                <w:b/>
                <w:sz w:val="20"/>
                <w:szCs w:val="20"/>
              </w:rPr>
            </w:pPr>
            <w:r w:rsidRPr="00450064">
              <w:rPr>
                <w:rFonts w:ascii="Arial" w:hAnsi="Arial" w:cs="Arial"/>
                <w:b/>
                <w:sz w:val="20"/>
                <w:szCs w:val="20"/>
              </w:rPr>
              <w:t xml:space="preserve">Gordon AJ. Co-Director and co-presenter for the entire course. </w:t>
            </w:r>
          </w:p>
          <w:p w14:paraId="461C7EEC" w14:textId="453FCDA7" w:rsidR="00BF09F0" w:rsidRPr="00450064" w:rsidRDefault="00BF09F0" w:rsidP="00A8278E">
            <w:pPr>
              <w:keepLines/>
              <w:rPr>
                <w:rFonts w:ascii="Arial" w:hAnsi="Arial" w:cs="Arial"/>
                <w:sz w:val="20"/>
                <w:szCs w:val="20"/>
              </w:rPr>
            </w:pPr>
            <w:r w:rsidRPr="00450064">
              <w:rPr>
                <w:rFonts w:ascii="Arial" w:hAnsi="Arial" w:cs="Arial"/>
                <w:sz w:val="20"/>
                <w:szCs w:val="20"/>
              </w:rPr>
              <w:t>Pre- and post- waiver training courses at the Stepped Care for Opioid Use Disorder Train the Trainer course (Hartford, Connecticut. AAAP half and half course (August 2018)</w:t>
            </w:r>
          </w:p>
        </w:tc>
      </w:tr>
      <w:tr w:rsidR="00BF09F0" w:rsidRPr="00450064" w14:paraId="0D2D32DA" w14:textId="77777777" w:rsidTr="00450064">
        <w:trPr>
          <w:cantSplit/>
        </w:trPr>
        <w:tc>
          <w:tcPr>
            <w:tcW w:w="882" w:type="dxa"/>
          </w:tcPr>
          <w:p w14:paraId="5936EC15" w14:textId="7E5B74CD"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2B0BB6AD" w14:textId="77777777"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 Faculty and Small Group Facilitator.</w:t>
            </w:r>
            <w:r w:rsidRPr="00450064">
              <w:rPr>
                <w:rFonts w:ascii="Arial" w:hAnsi="Arial" w:cs="Arial"/>
                <w:sz w:val="20"/>
                <w:szCs w:val="20"/>
              </w:rPr>
              <w:t xml:space="preserve"> Participation in the following Office-Based Treatment of Opioid Dependence Conferences:</w:t>
            </w:r>
          </w:p>
          <w:p w14:paraId="7B6BC48A" w14:textId="77777777" w:rsidR="00BF09F0" w:rsidRPr="00450064" w:rsidRDefault="00BF09F0" w:rsidP="00A8278E">
            <w:pPr>
              <w:keepLines/>
              <w:widowControl w:val="0"/>
              <w:ind w:left="252"/>
              <w:rPr>
                <w:rFonts w:ascii="Arial" w:hAnsi="Arial" w:cs="Arial"/>
                <w:sz w:val="20"/>
                <w:szCs w:val="20"/>
              </w:rPr>
            </w:pPr>
            <w:r w:rsidRPr="00450064">
              <w:rPr>
                <w:rFonts w:ascii="Arial" w:hAnsi="Arial" w:cs="Arial"/>
                <w:b/>
                <w:sz w:val="20"/>
                <w:szCs w:val="20"/>
              </w:rPr>
              <w:t>Sponsored by the VHA:</w:t>
            </w:r>
            <w:r w:rsidRPr="00450064">
              <w:rPr>
                <w:rFonts w:ascii="Arial" w:hAnsi="Arial" w:cs="Arial"/>
                <w:sz w:val="20"/>
                <w:szCs w:val="20"/>
              </w:rPr>
              <w:t xml:space="preserve"> Pittsburgh, PA, May 2004; Philadelphia, PA, June 2004; Denver, CO, July 2006.</w:t>
            </w:r>
          </w:p>
          <w:p w14:paraId="705FDD16" w14:textId="77777777" w:rsidR="00BF09F0" w:rsidRPr="00450064" w:rsidRDefault="00BF09F0" w:rsidP="00A8278E">
            <w:pPr>
              <w:keepLines/>
              <w:widowControl w:val="0"/>
              <w:ind w:left="252"/>
              <w:rPr>
                <w:rFonts w:ascii="Arial" w:hAnsi="Arial" w:cs="Arial"/>
                <w:sz w:val="20"/>
                <w:szCs w:val="20"/>
              </w:rPr>
            </w:pPr>
            <w:r w:rsidRPr="00450064">
              <w:rPr>
                <w:rFonts w:ascii="Arial" w:hAnsi="Arial" w:cs="Arial"/>
                <w:b/>
                <w:sz w:val="20"/>
                <w:szCs w:val="20"/>
              </w:rPr>
              <w:t>Sponsored by the APA:</w:t>
            </w:r>
            <w:r w:rsidRPr="00450064">
              <w:rPr>
                <w:rFonts w:ascii="Arial" w:hAnsi="Arial" w:cs="Arial"/>
                <w:sz w:val="20"/>
                <w:szCs w:val="20"/>
              </w:rPr>
              <w:t xml:space="preserve"> Johnstown, PA, April 2005; Pittsburgh, PA, May 2005; Philadelphia, PA, June 2005; Cleveland, OH, September 2005; Denver, CO, January 2006; Oklahoma City, OK, June 2006; Harrisburg, PA, September 2006; Jackson, MS, September 2006; Cincinnati, OH, October 2006; Philadelphia, PA, April 2007; Harrisburg, PA, June 2008. </w:t>
            </w:r>
          </w:p>
          <w:p w14:paraId="28B1980B" w14:textId="77777777" w:rsidR="00BF09F0" w:rsidRPr="00450064" w:rsidRDefault="00BF09F0" w:rsidP="00A8278E">
            <w:pPr>
              <w:keepLines/>
              <w:widowControl w:val="0"/>
              <w:ind w:left="252"/>
              <w:rPr>
                <w:rFonts w:ascii="Arial" w:hAnsi="Arial" w:cs="Arial"/>
                <w:sz w:val="20"/>
                <w:szCs w:val="20"/>
              </w:rPr>
            </w:pPr>
            <w:r w:rsidRPr="00450064">
              <w:rPr>
                <w:rFonts w:ascii="Arial" w:hAnsi="Arial" w:cs="Arial"/>
                <w:b/>
                <w:sz w:val="20"/>
                <w:szCs w:val="20"/>
              </w:rPr>
              <w:t>Sponsored by the ASAM:</w:t>
            </w:r>
            <w:r w:rsidRPr="00450064">
              <w:rPr>
                <w:rFonts w:ascii="Arial" w:hAnsi="Arial" w:cs="Arial"/>
                <w:sz w:val="20"/>
                <w:szCs w:val="20"/>
              </w:rPr>
              <w:t xml:space="preserve"> Juniata County, PA, June 2003; Washington, DC, November 2003; Nashville, TN, September 2004; Hershey, PA, November 2004; Cumberland, MD, March 2005; Cincinnati, OH, May 2005; Syracuse, NY, August 2007. </w:t>
            </w:r>
          </w:p>
          <w:p w14:paraId="4022ABFF" w14:textId="77777777" w:rsidR="00BF09F0" w:rsidRPr="00450064" w:rsidRDefault="00BF09F0" w:rsidP="00A8278E">
            <w:pPr>
              <w:keepLines/>
              <w:ind w:left="252"/>
              <w:rPr>
                <w:rFonts w:ascii="Arial" w:hAnsi="Arial" w:cs="Arial"/>
                <w:sz w:val="20"/>
                <w:szCs w:val="20"/>
              </w:rPr>
            </w:pPr>
            <w:r w:rsidRPr="00450064">
              <w:rPr>
                <w:rFonts w:ascii="Arial" w:hAnsi="Arial" w:cs="Arial"/>
                <w:b/>
                <w:sz w:val="20"/>
                <w:szCs w:val="20"/>
              </w:rPr>
              <w:t>Sponsored by the AAAP:</w:t>
            </w:r>
            <w:r w:rsidRPr="00450064">
              <w:rPr>
                <w:rFonts w:ascii="Arial" w:hAnsi="Arial" w:cs="Arial"/>
                <w:sz w:val="20"/>
                <w:szCs w:val="20"/>
              </w:rPr>
              <w:t xml:space="preserve"> Indianapolis, IN, December 2006; Pittsburgh, PA, October 2007; Philadelphia, PA, </w:t>
            </w:r>
            <w:proofErr w:type="gramStart"/>
            <w:r w:rsidRPr="00450064">
              <w:rPr>
                <w:rFonts w:ascii="Arial" w:hAnsi="Arial" w:cs="Arial"/>
                <w:sz w:val="20"/>
                <w:szCs w:val="20"/>
              </w:rPr>
              <w:t>November,</w:t>
            </w:r>
            <w:proofErr w:type="gramEnd"/>
            <w:r w:rsidRPr="00450064">
              <w:rPr>
                <w:rFonts w:ascii="Arial" w:hAnsi="Arial" w:cs="Arial"/>
                <w:sz w:val="20"/>
                <w:szCs w:val="20"/>
              </w:rPr>
              <w:t xml:space="preserve"> 2013.</w:t>
            </w:r>
          </w:p>
        </w:tc>
      </w:tr>
      <w:tr w:rsidR="00BF09F0" w:rsidRPr="00450064" w14:paraId="56D802E7" w14:textId="77777777" w:rsidTr="00450064">
        <w:trPr>
          <w:cantSplit/>
        </w:trPr>
        <w:tc>
          <w:tcPr>
            <w:tcW w:w="882" w:type="dxa"/>
          </w:tcPr>
          <w:p w14:paraId="1A04872D" w14:textId="159CEB70"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531E921B" w14:textId="2266072A"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 Course Director.</w:t>
            </w:r>
            <w:r w:rsidRPr="00450064">
              <w:rPr>
                <w:rFonts w:ascii="Arial" w:hAnsi="Arial" w:cs="Arial"/>
                <w:sz w:val="20"/>
                <w:szCs w:val="20"/>
              </w:rPr>
              <w:t xml:space="preserve"> Physicians’ Clinical Support System – Buprenorphine. Office-Based Treatment for Opioid Use Disorders. The “Half and Half” Course. Sponsored by AAAP, AOAAM, APA, University of Pittsburgh, and VISN4 MIRECC, University of Pittsburgh, Pittsburgh PA, February 2011.</w:t>
            </w:r>
          </w:p>
        </w:tc>
      </w:tr>
      <w:tr w:rsidR="00BF09F0" w:rsidRPr="00450064" w14:paraId="6742F50D" w14:textId="77777777" w:rsidTr="00450064">
        <w:trPr>
          <w:cantSplit/>
        </w:trPr>
        <w:tc>
          <w:tcPr>
            <w:tcW w:w="882" w:type="dxa"/>
          </w:tcPr>
          <w:p w14:paraId="37F443BE" w14:textId="4000F10B"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590D1DF4" w14:textId="696352A2"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"Implementing Office-Based Treatment of Opioid Dependence in VA Settings." Presented at the Office-Based Treatment of Opioid Dependence Conference, Denver, CO, July 2006.</w:t>
            </w:r>
          </w:p>
        </w:tc>
      </w:tr>
      <w:tr w:rsidR="00BF09F0" w:rsidRPr="00450064" w14:paraId="1E053DF1" w14:textId="77777777" w:rsidTr="00450064">
        <w:trPr>
          <w:cantSplit/>
        </w:trPr>
        <w:tc>
          <w:tcPr>
            <w:tcW w:w="882" w:type="dxa"/>
          </w:tcPr>
          <w:p w14:paraId="0EBFE4A5" w14:textId="7F2C062A"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6057A942" w14:textId="7F3D2FE5"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"General Opioid Pharmacology, Pharmacology of Buprenorphine and Buprenorphine/Naloxone." Presented at the following Office-Based Treatment of Opioid Dependence Conferences:</w:t>
            </w:r>
            <w:r w:rsidRPr="00450064">
              <w:rPr>
                <w:rFonts w:ascii="Arial" w:hAnsi="Arial" w:cs="Arial"/>
                <w:b/>
                <w:sz w:val="20"/>
                <w:szCs w:val="20"/>
              </w:rPr>
              <w:t xml:space="preserve"> </w:t>
            </w:r>
            <w:r w:rsidRPr="00450064">
              <w:rPr>
                <w:rFonts w:ascii="Arial" w:hAnsi="Arial" w:cs="Arial"/>
                <w:sz w:val="20"/>
                <w:szCs w:val="20"/>
              </w:rPr>
              <w:t>Cleveland, OH, September 2005 (APA); Cincinnati, OH, October 2006 (APA).</w:t>
            </w:r>
          </w:p>
        </w:tc>
      </w:tr>
      <w:tr w:rsidR="00BF09F0" w:rsidRPr="00450064" w14:paraId="6D985DE7" w14:textId="77777777" w:rsidTr="00450064">
        <w:trPr>
          <w:cantSplit/>
        </w:trPr>
        <w:tc>
          <w:tcPr>
            <w:tcW w:w="882" w:type="dxa"/>
          </w:tcPr>
          <w:p w14:paraId="4A260EC8" w14:textId="56F56AEC"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17A69B16" w14:textId="29049180" w:rsidR="00BF09F0" w:rsidRPr="0089675F"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"Overview of Opioid Dependence and Rationale for Opioid Agonist Treatment." Presented at the following Office-Based Treatment of Opioid Dependence Conferences: Nashville, TN, September 2004 (ASAM); Hershey, PA, November 2004 (ASAM); Pittsburgh, PA, May 2005 (APA); Cincinnati, OH, May 2005 (ASAM); Philadelphia, PA, June 2005 (APA); Oklahoma City, OK, June 2006 (APA); Denver, CO, July 2006 (VA); Harrisburg, PA, September 2006 (APA); Jackson, MS, September 2006 (APA); Philadelphia, PA, April 2007 (APA); Syracuse, NY, August 2007 (ASAM), Pittsburgh, 2011 (AAAP).</w:t>
            </w:r>
          </w:p>
        </w:tc>
      </w:tr>
      <w:tr w:rsidR="00BF09F0" w:rsidRPr="00450064" w14:paraId="01ABF4D5" w14:textId="77777777" w:rsidTr="00450064">
        <w:trPr>
          <w:cantSplit/>
        </w:trPr>
        <w:tc>
          <w:tcPr>
            <w:tcW w:w="882" w:type="dxa"/>
          </w:tcPr>
          <w:p w14:paraId="095748A1" w14:textId="2013CEB5"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6BC50DB6" w14:textId="07C3D7DF"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"Clinical Management of an Opioid-Dependent Patient in Office-Based Settings." Presented at the following Office-Based Treatment of Opioid Dependence Conferences: Denver, CO, January 2006 (APA); Oklahoma City, OK, June 2006 (APA); Denver, CO, July 2006 (VA); Indianapolis, IN, December 2006 (AAAP); </w:t>
            </w:r>
            <w:bookmarkStart w:id="56" w:name="OLE_LINK1"/>
            <w:bookmarkStart w:id="57" w:name="OLE_LINK2"/>
            <w:r w:rsidRPr="00450064">
              <w:rPr>
                <w:rFonts w:ascii="Arial" w:hAnsi="Arial" w:cs="Arial"/>
                <w:sz w:val="20"/>
                <w:szCs w:val="20"/>
              </w:rPr>
              <w:t>Pittsburgh, PA, October 2007 (AAAP); Harrisburg, PA, June 2008</w:t>
            </w:r>
            <w:bookmarkEnd w:id="56"/>
            <w:bookmarkEnd w:id="57"/>
            <w:r w:rsidRPr="00450064">
              <w:rPr>
                <w:rFonts w:ascii="Arial" w:hAnsi="Arial" w:cs="Arial"/>
                <w:sz w:val="20"/>
                <w:szCs w:val="20"/>
              </w:rPr>
              <w:t xml:space="preserve"> (APA), Pittsburgh, 2011 (AAAP).</w:t>
            </w:r>
          </w:p>
        </w:tc>
      </w:tr>
      <w:tr w:rsidR="00BF09F0" w:rsidRPr="00450064" w14:paraId="5B82BF7B" w14:textId="77777777" w:rsidTr="00450064">
        <w:trPr>
          <w:cantSplit/>
        </w:trPr>
        <w:tc>
          <w:tcPr>
            <w:tcW w:w="882" w:type="dxa"/>
          </w:tcPr>
          <w:p w14:paraId="3CDC50A4" w14:textId="32EDA99B"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2721ECB6" w14:textId="717745F6"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"Patient Assessment and Selection for Office-Based Care." Presented at the following Office-Based Treatment of Opioid Dependence Conferences: Pittsburgh, PA, May 2004 (VA/ASAM); Philadelphia, PA, June 2004 (VA/ASAM); Nashville, TN, September 2004 (ASAM); Hershey, PA, November 2004 (ASAM); Cumberland, MD, March 2005 (ASAM); Johnstown, PA, April 2005 (APA); Pittsburgh, PA, May 2005 (APA); Cincinnati, OH, May 2005 (ASAM); Philadelphia, PA, June 2005 (APA); Cleveland, OH, September 2005 (APA); Denver, CO, January 2006 (APA); Harrisburg, PA, September 2006 (APA); Jackson, MS, September, 2006 (APA); Indianapolis, IN, December 2006 (AAAP); Philadelphia, PA, April 2007 (APA); Syracuse, NY, </w:t>
            </w:r>
            <w:r w:rsidR="00EE23C5" w:rsidRPr="00450064">
              <w:rPr>
                <w:rFonts w:ascii="Arial" w:hAnsi="Arial" w:cs="Arial"/>
                <w:sz w:val="20"/>
                <w:szCs w:val="20"/>
              </w:rPr>
              <w:t>A</w:t>
            </w:r>
            <w:r w:rsidRPr="00450064">
              <w:rPr>
                <w:rFonts w:ascii="Arial" w:hAnsi="Arial" w:cs="Arial"/>
                <w:sz w:val="20"/>
                <w:szCs w:val="20"/>
              </w:rPr>
              <w:t>ugust 2007 (ASAM); Pittsburgh, 2011 (AAAP); Philadelphia, PA, November, 2013 (AAAP).</w:t>
            </w:r>
          </w:p>
        </w:tc>
      </w:tr>
      <w:tr w:rsidR="00BF09F0" w:rsidRPr="00450064" w14:paraId="1709C481" w14:textId="77777777" w:rsidTr="00450064">
        <w:trPr>
          <w:cantSplit/>
        </w:trPr>
        <w:tc>
          <w:tcPr>
            <w:tcW w:w="882" w:type="dxa"/>
          </w:tcPr>
          <w:p w14:paraId="41F8C8D2" w14:textId="62906D75"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3D3AE256" w14:textId="05DDBAC6"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"Office Procedures and Logistics for Office-Based Care of Opiate Addiction." Presented at the following Office-Based Treatment of Opioid Dependence Conferences: Pittsburgh, PA, May 2004 (VA/ASAM); Philadelphia, PA, June 2004 (VA/ASAM); Nashville, TN, Sept 2004 (ASAM); Hershey, PA, November 2004 (ASAM); Pittsburgh, PA, May 2005 (APA); Cincinnati, OH, May 2005 (ASAM); Philadelphia, PA, June 2005 (APA); Cleveland, OH, September 2005 (APA); Denver, CO, January 2006 (APA); Oklahoma City, OK, June 2006 (APA); Denver, CO, July 2006 (VA); Harrisburg, PA, September 2006 (APA); Jackson, MS, September 2006 (APA); Cincinnati, OH, October 2006 (APA); Indianapolis, IN, December 2006 (AAAP); Philadelphia, PA, April 2007 (APA); Syracuse, NY, August 2007 (ASAM); Harrisburg, PA, June 2008 (APA); Pittsburgh, 2011 (AAAP); Philadelphia, PA, November, 2013 (AAAP).</w:t>
            </w:r>
          </w:p>
        </w:tc>
      </w:tr>
      <w:tr w:rsidR="00BF09F0" w:rsidRPr="00450064" w14:paraId="5774BD22" w14:textId="77777777" w:rsidTr="00450064">
        <w:trPr>
          <w:cantSplit/>
        </w:trPr>
        <w:tc>
          <w:tcPr>
            <w:tcW w:w="882" w:type="dxa"/>
          </w:tcPr>
          <w:p w14:paraId="6CC440C2" w14:textId="59C40CA6"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3E978FCF" w14:textId="3618305C"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“Medical Comorbidity for the Opiate-Dependent Patient." Presented at the following Office-Based Treatment of Opioid Dependence Conferences: Juniata County, PA, June 2003 (ASAM); Nashville, TN, Sept 2004 (ASAM); Hershey, PA, November 2004 (ASAM); Johnstown, PA, April 2005; Pittsburgh, PA, May 2005 (APA); Cincinnati, OH, May 2005 (ASAM); Philadelphia, PA, June 2005 (APA); Cleveland, OH, September 2005 (APA); Denver, CO, January 2006 (APA); Oklahoma City, OK, June 2006 (APA); Denver, CO, July 2006 (VA); Harrisburg, PA, September 2006 (APA); Jackson, MS, September 2006 (APA); Cincinnati, OH, October 2006 (APA); Indianapolis, IN, December 2006 (AAAP); Philadelphia, PA, April 2007 (APA); Syracuse, NY, August 2007 (ASAM); Pittsburgh, PA, October 2007 (AAAP), Harrisburg, PA, June 2008 (APA).</w:t>
            </w:r>
          </w:p>
        </w:tc>
      </w:tr>
      <w:tr w:rsidR="00BF09F0" w:rsidRPr="00450064" w14:paraId="042B16FE" w14:textId="77777777" w:rsidTr="00450064">
        <w:trPr>
          <w:cantSplit/>
        </w:trPr>
        <w:tc>
          <w:tcPr>
            <w:tcW w:w="882" w:type="dxa"/>
          </w:tcPr>
          <w:p w14:paraId="34889F63" w14:textId="512632C4"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4D9FBD39" w14:textId="59040519"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 "Medical and Psychiatric Comorbidities in Opiate-Dependent Patients." Presented at the Office-Based Treatment of Opioid Dependence Conferences, Cumberland, MD, March 2005 (ASAM).</w:t>
            </w:r>
          </w:p>
        </w:tc>
      </w:tr>
      <w:tr w:rsidR="00BF09F0" w:rsidRPr="00450064" w14:paraId="3497B27E" w14:textId="77777777" w:rsidTr="00450064">
        <w:trPr>
          <w:cantSplit/>
        </w:trPr>
        <w:tc>
          <w:tcPr>
            <w:tcW w:w="882" w:type="dxa"/>
          </w:tcPr>
          <w:p w14:paraId="041DB53D" w14:textId="417669B6"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678D58E2" w14:textId="6DF2690D"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"Safety and Efficacy of Buprenorphine." Presented at the following Office-Based Treatment of Opioid Dependence Conferences: Pittsburgh, PA, May 2004 (VA/ASAM); Philadelphia, PA, June 2004 (VA/ASAM); Johnstown, PA, April 2005 (APA). </w:t>
            </w:r>
          </w:p>
        </w:tc>
      </w:tr>
      <w:tr w:rsidR="00BF09F0" w:rsidRPr="00450064" w14:paraId="7C75B23E" w14:textId="77777777" w:rsidTr="00450064">
        <w:trPr>
          <w:cantSplit/>
        </w:trPr>
        <w:tc>
          <w:tcPr>
            <w:tcW w:w="882" w:type="dxa"/>
          </w:tcPr>
          <w:p w14:paraId="3AA754D4" w14:textId="76C24328"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5CCE96A2" w14:textId="0A447B75"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"Special Treatment Populations for Opiate Addiction: Pain, Pregnancy, and Adolescents." Presented at the following Office-Based Treatment of Opioid Dependence Conferences: Philadelphia, PA, June 2004 (ASAM); Indianapolis, IN, December 2006 (AAAP); Pittsburgh, PA, October 2007 (AAAP); Philadelphia, PA, </w:t>
            </w:r>
            <w:proofErr w:type="gramStart"/>
            <w:r w:rsidRPr="00450064">
              <w:rPr>
                <w:rFonts w:ascii="Arial" w:hAnsi="Arial" w:cs="Arial"/>
                <w:sz w:val="20"/>
                <w:szCs w:val="20"/>
              </w:rPr>
              <w:t>November,</w:t>
            </w:r>
            <w:proofErr w:type="gramEnd"/>
            <w:r w:rsidRPr="00450064">
              <w:rPr>
                <w:rFonts w:ascii="Arial" w:hAnsi="Arial" w:cs="Arial"/>
                <w:sz w:val="20"/>
                <w:szCs w:val="20"/>
              </w:rPr>
              <w:t xml:space="preserve"> 2013 (AAAP).</w:t>
            </w:r>
          </w:p>
        </w:tc>
      </w:tr>
      <w:tr w:rsidR="00BF09F0" w:rsidRPr="00450064" w14:paraId="06161167" w14:textId="77777777" w:rsidTr="00450064">
        <w:trPr>
          <w:cantSplit/>
        </w:trPr>
        <w:tc>
          <w:tcPr>
            <w:tcW w:w="882" w:type="dxa"/>
          </w:tcPr>
          <w:p w14:paraId="4A43FC38" w14:textId="15973FC8"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1D2741DA" w14:textId="5D88FCA8"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"Clinical Use of Buprenorphine: Induction, Stabilization, Maintenance, Withdrawal." Presented at the following Office-Based Treatment of Opioid Dependence Conferences:  C</w:t>
            </w:r>
            <w:r w:rsidR="00EE23C5" w:rsidRPr="00450064">
              <w:rPr>
                <w:rFonts w:ascii="Arial" w:hAnsi="Arial" w:cs="Arial"/>
                <w:sz w:val="20"/>
                <w:szCs w:val="20"/>
              </w:rPr>
              <w:t>u</w:t>
            </w:r>
            <w:r w:rsidRPr="00450064">
              <w:rPr>
                <w:rFonts w:ascii="Arial" w:hAnsi="Arial" w:cs="Arial"/>
                <w:sz w:val="20"/>
                <w:szCs w:val="20"/>
              </w:rPr>
              <w:t>mberland, MD, March 2005 (ASAM); Indianapolis, IN, December 2006 (AAAP).</w:t>
            </w:r>
          </w:p>
        </w:tc>
      </w:tr>
      <w:tr w:rsidR="00BF09F0" w:rsidRPr="00450064" w14:paraId="5C7060C3" w14:textId="77777777" w:rsidTr="00450064">
        <w:trPr>
          <w:trHeight w:val="774"/>
        </w:trPr>
        <w:tc>
          <w:tcPr>
            <w:tcW w:w="882" w:type="dxa"/>
          </w:tcPr>
          <w:p w14:paraId="17A661A8" w14:textId="6676A502"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6CC55377" w14:textId="6B51A719" w:rsidR="00BF09F0" w:rsidRPr="00450064" w:rsidRDefault="00BF09F0" w:rsidP="00A8278E">
            <w:pPr>
              <w:keepLines/>
              <w:widowControl w:val="0"/>
              <w:rPr>
                <w:rFonts w:ascii="Arial" w:hAnsi="Arial" w:cs="Arial"/>
                <w:sz w:val="20"/>
                <w:szCs w:val="20"/>
              </w:rPr>
            </w:pPr>
            <w:r w:rsidRPr="00450064">
              <w:rPr>
                <w:rFonts w:ascii="Arial" w:hAnsi="Arial" w:cs="Arial"/>
                <w:sz w:val="20"/>
                <w:szCs w:val="20"/>
              </w:rPr>
              <w:t>Buprenorphine in the VA (BIV) initiative cyber seminars. Presented nationwide via live-meeting and cyber seminar formats to generally 50-300 participants. Topics:</w:t>
            </w:r>
          </w:p>
          <w:p w14:paraId="45430317" w14:textId="49A03CBF" w:rsidR="00BF09F0" w:rsidRPr="00450064" w:rsidRDefault="00BF09F0" w:rsidP="00A8278E">
            <w:pPr>
              <w:keepLines/>
              <w:widowControl w:val="0"/>
              <w:ind w:left="415" w:hanging="415"/>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McNicholas L.  Buprenorphine – Induction Procedures and Perioperative considerations (Jan 2009)</w:t>
            </w:r>
          </w:p>
          <w:p w14:paraId="79DBEF9A" w14:textId="77777777" w:rsidR="00BF09F0" w:rsidRPr="00450064" w:rsidRDefault="00BF09F0" w:rsidP="00A8278E">
            <w:pPr>
              <w:keepLines/>
              <w:widowControl w:val="0"/>
              <w:tabs>
                <w:tab w:val="left" w:pos="846"/>
              </w:tabs>
              <w:ind w:left="415" w:hanging="415"/>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Models of Care and Office Management of Buprenorphine for the Treatment of Opioid Dependence (Mar 2009)</w:t>
            </w:r>
          </w:p>
          <w:p w14:paraId="0583F324" w14:textId="52FB7CCB" w:rsidR="00BF09F0" w:rsidRPr="00450064" w:rsidRDefault="00BF09F0" w:rsidP="00A8278E">
            <w:pPr>
              <w:keepLines/>
              <w:widowControl w:val="0"/>
              <w:tabs>
                <w:tab w:val="left" w:pos="846"/>
              </w:tabs>
              <w:ind w:left="415" w:hanging="415"/>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The Use of Buprenorphine in Patients with Co-occurring Pain Syndromes (May 2009)</w:t>
            </w:r>
          </w:p>
          <w:p w14:paraId="321359DC" w14:textId="466D6B5F" w:rsidR="00BF09F0" w:rsidRPr="00450064" w:rsidRDefault="00BF09F0" w:rsidP="00A8278E">
            <w:pPr>
              <w:keepLines/>
              <w:widowControl w:val="0"/>
              <w:tabs>
                <w:tab w:val="left" w:pos="846"/>
              </w:tabs>
              <w:ind w:left="415" w:hanging="415"/>
              <w:rPr>
                <w:rFonts w:ascii="Arial" w:hAnsi="Arial" w:cs="Arial"/>
                <w:sz w:val="20"/>
                <w:szCs w:val="20"/>
              </w:rPr>
            </w:pPr>
            <w:r w:rsidRPr="00450064">
              <w:rPr>
                <w:rFonts w:ascii="Arial" w:hAnsi="Arial" w:cs="Arial"/>
                <w:sz w:val="20"/>
                <w:szCs w:val="20"/>
              </w:rPr>
              <w:t xml:space="preserve">Saxon A, McNicholas L, </w:t>
            </w:r>
            <w:r w:rsidRPr="00450064">
              <w:rPr>
                <w:rFonts w:ascii="Arial" w:hAnsi="Arial" w:cs="Arial"/>
                <w:b/>
                <w:sz w:val="20"/>
                <w:szCs w:val="20"/>
              </w:rPr>
              <w:t>Gordon, AJ</w:t>
            </w:r>
            <w:r w:rsidRPr="00450064">
              <w:rPr>
                <w:rFonts w:ascii="Arial" w:hAnsi="Arial" w:cs="Arial"/>
                <w:sz w:val="20"/>
                <w:szCs w:val="20"/>
              </w:rPr>
              <w:t>. Buprenorphine and Methadone: Initiation and Transfer Considerations (Aug 2009)</w:t>
            </w:r>
          </w:p>
          <w:p w14:paraId="2B6B2617" w14:textId="22B3CB76" w:rsidR="00BF09F0" w:rsidRPr="00450064" w:rsidRDefault="00BF09F0" w:rsidP="00A8278E">
            <w:pPr>
              <w:keepLines/>
              <w:widowControl w:val="0"/>
              <w:tabs>
                <w:tab w:val="left" w:pos="846"/>
              </w:tabs>
              <w:ind w:left="415" w:hanging="415"/>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A Primer on Establishing Buprenorphine Care at VA sites (Nov 2009)</w:t>
            </w:r>
          </w:p>
          <w:p w14:paraId="48A0F9AD" w14:textId="3CA04640" w:rsidR="00BF09F0" w:rsidRPr="00450064" w:rsidRDefault="00BF09F0" w:rsidP="00A8278E">
            <w:pPr>
              <w:keepLines/>
              <w:widowControl w:val="0"/>
              <w:tabs>
                <w:tab w:val="left" w:pos="846"/>
              </w:tabs>
              <w:ind w:left="415" w:hanging="415"/>
              <w:rPr>
                <w:rFonts w:ascii="Arial" w:hAnsi="Arial" w:cs="Arial"/>
                <w:sz w:val="20"/>
                <w:szCs w:val="20"/>
              </w:rPr>
            </w:pPr>
            <w:r w:rsidRPr="00450064">
              <w:rPr>
                <w:rFonts w:ascii="Arial" w:hAnsi="Arial" w:cs="Arial"/>
                <w:sz w:val="20"/>
                <w:szCs w:val="20"/>
              </w:rPr>
              <w:t xml:space="preserve">Allen JP, Geppert C, McNicholas L, Renner J, Saxon A, </w:t>
            </w:r>
            <w:r w:rsidRPr="00450064">
              <w:rPr>
                <w:rFonts w:ascii="Arial" w:hAnsi="Arial" w:cs="Arial"/>
                <w:b/>
                <w:sz w:val="20"/>
                <w:szCs w:val="20"/>
              </w:rPr>
              <w:t>Gordon, AJ</w:t>
            </w:r>
            <w:r w:rsidRPr="00450064">
              <w:rPr>
                <w:rFonts w:ascii="Arial" w:hAnsi="Arial" w:cs="Arial"/>
                <w:sz w:val="20"/>
                <w:szCs w:val="20"/>
              </w:rPr>
              <w:t>. Buprenorphine Questions and Answers: An Expert Roundtable (Jan 2010)</w:t>
            </w:r>
          </w:p>
          <w:p w14:paraId="629739F6" w14:textId="59AC89CD" w:rsidR="00BF09F0" w:rsidRPr="00450064" w:rsidRDefault="00BF09F0" w:rsidP="00A8278E">
            <w:pPr>
              <w:tabs>
                <w:tab w:val="left" w:pos="846"/>
              </w:tabs>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Buprenorphine in Primary Care: Evidence and emerging trends (Mar 2010)</w:t>
            </w:r>
          </w:p>
          <w:p w14:paraId="5E978395" w14:textId="12CC5F25" w:rsidR="00BF09F0" w:rsidRPr="00450064" w:rsidRDefault="00BF09F0" w:rsidP="00A8278E">
            <w:pPr>
              <w:tabs>
                <w:tab w:val="left" w:pos="846"/>
              </w:tabs>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Buprenorphine Regulations in the VA: DEA inspections and Joint Commission audits (Jul 2010)</w:t>
            </w:r>
          </w:p>
          <w:p w14:paraId="759FD693" w14:textId="365FC0A2" w:rsidR="00BF09F0" w:rsidRPr="00450064" w:rsidRDefault="00BF09F0" w:rsidP="00A8278E">
            <w:pPr>
              <w:tabs>
                <w:tab w:val="left" w:pos="846"/>
              </w:tabs>
              <w:ind w:left="415" w:hanging="415"/>
              <w:rPr>
                <w:rFonts w:ascii="Arial" w:hAnsi="Arial" w:cs="Arial"/>
                <w:color w:val="000000"/>
                <w:sz w:val="20"/>
                <w:szCs w:val="20"/>
              </w:rPr>
            </w:pPr>
            <w:r w:rsidRPr="00450064">
              <w:rPr>
                <w:rFonts w:ascii="Arial" w:hAnsi="Arial" w:cs="Arial"/>
                <w:color w:val="000000"/>
                <w:sz w:val="20"/>
                <w:szCs w:val="20"/>
              </w:rPr>
              <w:t xml:space="preserve">Gandhi D, McNicholas L, Liberto J, </w:t>
            </w:r>
            <w:r w:rsidRPr="00450064">
              <w:rPr>
                <w:rFonts w:ascii="Arial" w:hAnsi="Arial" w:cs="Arial"/>
                <w:b/>
                <w:color w:val="000000"/>
                <w:sz w:val="20"/>
                <w:szCs w:val="20"/>
              </w:rPr>
              <w:t>Gordon AJ</w:t>
            </w:r>
            <w:r w:rsidRPr="00450064">
              <w:rPr>
                <w:rFonts w:ascii="Arial" w:hAnsi="Arial" w:cs="Arial"/>
                <w:color w:val="000000"/>
                <w:sz w:val="20"/>
                <w:szCs w:val="20"/>
              </w:rPr>
              <w:t>. Patients’ Experiences with Buprenorphine: In their own words (Jan 2011)</w:t>
            </w:r>
          </w:p>
          <w:p w14:paraId="0FF7B161" w14:textId="56FB5195" w:rsidR="00BF09F0" w:rsidRPr="00450064" w:rsidRDefault="00BF09F0" w:rsidP="00A8278E">
            <w:pPr>
              <w:tabs>
                <w:tab w:val="left" w:pos="846"/>
              </w:tabs>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Formulations of Buprenorphine – considerations in the VA (Apr 2011)</w:t>
            </w:r>
          </w:p>
          <w:p w14:paraId="2C5C7FFA" w14:textId="6770288F" w:rsidR="00BF09F0" w:rsidRPr="00450064" w:rsidRDefault="00BF09F0" w:rsidP="00A8278E">
            <w:pPr>
              <w:tabs>
                <w:tab w:val="left" w:pos="846"/>
              </w:tabs>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A History of Buprenorphine in the VA (Dec 2013)</w:t>
            </w:r>
          </w:p>
          <w:p w14:paraId="73A653F6" w14:textId="2DE14DF0" w:rsidR="00BF09F0" w:rsidRPr="00450064" w:rsidRDefault="00BF09F0" w:rsidP="00A8278E">
            <w:pPr>
              <w:tabs>
                <w:tab w:val="left" w:pos="846"/>
              </w:tabs>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Update in Induction: Buprenorphine Induction in VA Settings (Jan 2014)</w:t>
            </w:r>
          </w:p>
          <w:p w14:paraId="4EF002C5" w14:textId="7543934A" w:rsidR="00BF09F0" w:rsidRPr="00450064" w:rsidRDefault="00BF09F0" w:rsidP="00A8278E">
            <w:pPr>
              <w:tabs>
                <w:tab w:val="left" w:pos="846"/>
              </w:tabs>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Let’s Establish a VA Buprenorphine Clinic: Lessons from the Field (Feb 2014)</w:t>
            </w:r>
          </w:p>
          <w:p w14:paraId="68A729E3" w14:textId="5AC2D3AB" w:rsidR="00BF09F0" w:rsidRPr="00450064" w:rsidRDefault="00BF09F0" w:rsidP="00A8278E">
            <w:pPr>
              <w:tabs>
                <w:tab w:val="left" w:pos="846"/>
              </w:tabs>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McNicholas L, Renner J, Stock C. Roundtable and Discussion: A Q&amp;A Seminar (Mar 2014)</w:t>
            </w:r>
          </w:p>
          <w:p w14:paraId="6FFEE000" w14:textId="65587E61" w:rsidR="00BF09F0" w:rsidRPr="00450064" w:rsidRDefault="00BF09F0" w:rsidP="00A8278E">
            <w:pPr>
              <w:tabs>
                <w:tab w:val="left" w:pos="846"/>
              </w:tabs>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Opioid Withdrawal, Detoxification, (on the way to) Maintenance (Apr 2014)</w:t>
            </w:r>
          </w:p>
          <w:p w14:paraId="1FE4477A" w14:textId="11FA5EEC" w:rsidR="00BF09F0" w:rsidRPr="00450064" w:rsidRDefault="00BF09F0" w:rsidP="00A8278E">
            <w:pPr>
              <w:tabs>
                <w:tab w:val="left" w:pos="846"/>
              </w:tabs>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Buprenorphine and Pain (May 2014)</w:t>
            </w:r>
          </w:p>
          <w:p w14:paraId="1396E751"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The Ins and Outs of Withdrawing Buprenorphine Care (Jul 2014)</w:t>
            </w:r>
          </w:p>
          <w:p w14:paraId="1F34D9A8"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(Moderator). Expert Roundtable and Getting Health (Aug 2014)</w:t>
            </w:r>
          </w:p>
          <w:p w14:paraId="498EC398"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VA Mandates and Guidance regarding Buprenorphine Care (Oct 2014)</w:t>
            </w:r>
          </w:p>
          <w:p w14:paraId="04F27597"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(moderator) Buprenorphine Groups (Nov 2014)</w:t>
            </w:r>
          </w:p>
          <w:p w14:paraId="6495CD63"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Buprenorphine Q&amp;A (Feb 2015)</w:t>
            </w:r>
          </w:p>
          <w:p w14:paraId="61F53D42"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Harding J.  Patient-Centric Informed Consent (Mar 2015)</w:t>
            </w:r>
          </w:p>
          <w:p w14:paraId="183BF534"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Buprenorphine Pharmacology vs. Buprenorphine and non-pharmacology treatments: evidence synthesis (May 2015)</w:t>
            </w:r>
          </w:p>
          <w:p w14:paraId="4F3A98C4"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Buprenorphine Q&amp;A (Jul 2015)</w:t>
            </w:r>
          </w:p>
          <w:p w14:paraId="16037EFB"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Oliva E. Opioid Overdose Education and Naloxone Distribution (OEND) to Prevent Opioid Overdose Mortality (Sep 2015)</w:t>
            </w:r>
          </w:p>
          <w:p w14:paraId="1F2B2C9E"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Home and Remote Buprenorphine Care (Nov 2015)</w:t>
            </w:r>
          </w:p>
          <w:p w14:paraId="565B5D2C"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Buprenorphine Q&amp;A (Dec 2015)</w:t>
            </w:r>
          </w:p>
          <w:p w14:paraId="0A124E88"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VA Guidelines Part 1 (Jan 2016)</w:t>
            </w:r>
          </w:p>
          <w:p w14:paraId="7B5B804F"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VA Guidelines Part 2 (Feb 2016)</w:t>
            </w:r>
          </w:p>
          <w:p w14:paraId="00564CCA"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VA Guidelines Part 3 (Mar 2016)</w:t>
            </w:r>
          </w:p>
          <w:p w14:paraId="09CC9F0D"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Buprenorphine Q&amp;A (July 2016)</w:t>
            </w:r>
          </w:p>
          <w:p w14:paraId="503E212C" w14:textId="77777777" w:rsidR="00BF09F0" w:rsidRPr="00450064" w:rsidRDefault="00BF09F0" w:rsidP="00A8278E">
            <w:pPr>
              <w:ind w:left="415" w:hanging="415"/>
              <w:rPr>
                <w:rFonts w:ascii="Arial" w:hAnsi="Arial" w:cs="Arial"/>
                <w:color w:val="000000"/>
                <w:sz w:val="20"/>
                <w:szCs w:val="20"/>
              </w:rPr>
            </w:pPr>
            <w:r w:rsidRPr="00450064">
              <w:rPr>
                <w:rFonts w:ascii="Arial" w:hAnsi="Arial" w:cs="Arial"/>
                <w:b/>
                <w:color w:val="000000"/>
                <w:sz w:val="20"/>
                <w:szCs w:val="20"/>
              </w:rPr>
              <w:t>Gordon AJ</w:t>
            </w:r>
            <w:r w:rsidRPr="00450064">
              <w:rPr>
                <w:rFonts w:ascii="Arial" w:hAnsi="Arial" w:cs="Arial"/>
                <w:color w:val="000000"/>
                <w:sz w:val="20"/>
                <w:szCs w:val="20"/>
              </w:rPr>
              <w:t>. Update in Buprenorphine Formulations (Aug 2016)</w:t>
            </w:r>
          </w:p>
          <w:p w14:paraId="64FD1736" w14:textId="712FC24E" w:rsidR="00BF09F0" w:rsidRPr="00450064" w:rsidRDefault="00BF09F0" w:rsidP="00A8278E">
            <w:pPr>
              <w:ind w:left="415" w:hanging="415"/>
              <w:rPr>
                <w:rFonts w:ascii="Arial" w:hAnsi="Arial" w:cs="Arial"/>
                <w:color w:val="000000"/>
                <w:sz w:val="20"/>
                <w:szCs w:val="20"/>
              </w:rPr>
            </w:pPr>
          </w:p>
        </w:tc>
      </w:tr>
      <w:tr w:rsidR="00BF09F0" w:rsidRPr="00450064" w14:paraId="5E5208D5" w14:textId="77777777" w:rsidTr="00450064">
        <w:trPr>
          <w:cantSplit/>
          <w:trHeight w:val="99"/>
        </w:trPr>
        <w:tc>
          <w:tcPr>
            <w:tcW w:w="882" w:type="dxa"/>
          </w:tcPr>
          <w:p w14:paraId="5E3CF320" w14:textId="70A53742"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789D01CB" w14:textId="5854539A" w:rsidR="00BF09F0" w:rsidRPr="00450064" w:rsidRDefault="00BF09F0" w:rsidP="00A8278E">
            <w:pPr>
              <w:keepLines/>
              <w:widowControl w:val="0"/>
              <w:rPr>
                <w:rFonts w:ascii="Arial" w:hAnsi="Arial" w:cs="Arial"/>
                <w:sz w:val="20"/>
                <w:szCs w:val="20"/>
              </w:rPr>
            </w:pPr>
            <w:r w:rsidRPr="00450064">
              <w:rPr>
                <w:rFonts w:ascii="Arial" w:hAnsi="Arial" w:cs="Arial"/>
                <w:sz w:val="20"/>
                <w:szCs w:val="20"/>
              </w:rPr>
              <w:t>Vulnerable Veteran – Innovative Patient Aligned Care Team (VIP) Initiative, “VIP Chats” Presented nationwide via live-meeting and cyber seminar formats to generally 50-300 participants. Topics:</w:t>
            </w:r>
          </w:p>
          <w:p w14:paraId="0432A877" w14:textId="3029ACF8"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Conundrum Carl: He wants to withdrawal… now what? (March 2018)</w:t>
            </w:r>
          </w:p>
          <w:p w14:paraId="26758279"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Orwell: What is opioid use disorder and what it is not. (April 2018)</w:t>
            </w:r>
          </w:p>
          <w:p w14:paraId="051B1A00"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Betty: Buprenorphine treatment in a nurse care management model (May 2018)</w:t>
            </w:r>
          </w:p>
          <w:p w14:paraId="7BC134C2"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Angry Adam: How to correctly interpret a urine drug screen result (June 2018)</w:t>
            </w:r>
          </w:p>
          <w:p w14:paraId="3E11F09C"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Remote Remy: how to do home induction of buprenorphine (July 2018)</w:t>
            </w:r>
          </w:p>
          <w:p w14:paraId="51486D82"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Brutus: starting XR-Naltrexone (September 2018)</w:t>
            </w:r>
          </w:p>
          <w:p w14:paraId="629DF016"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Spooky Sam: addressing medical marijuana for patients in addiction treatment (October 2018)</w:t>
            </w:r>
          </w:p>
          <w:p w14:paraId="6010705B"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Martel: A review of current approaches to treat marijuana/cannabis addiction (December 2018)</w:t>
            </w:r>
          </w:p>
          <w:p w14:paraId="71B33044"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Moxy: Medical consequences of marijuana – what to look for and what to be concerned about (January 2019)</w:t>
            </w:r>
          </w:p>
          <w:p w14:paraId="024F9F69"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Donald: Reasons why buprenorphine care is discontinued (February 2019)</w:t>
            </w:r>
          </w:p>
          <w:p w14:paraId="43A3389D"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Project ECHO: YOUR case discussions (March 2019)</w:t>
            </w:r>
          </w:p>
          <w:p w14:paraId="67BFC516"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Language of Addiction</w:t>
            </w:r>
            <w:r w:rsidRPr="00450064">
              <w:rPr>
                <w:rStyle w:val="apple-converted-space"/>
                <w:rFonts w:ascii="Arial" w:hAnsi="Arial" w:cs="Arial"/>
                <w:color w:val="1F497D"/>
                <w:sz w:val="20"/>
                <w:szCs w:val="20"/>
              </w:rPr>
              <w:t> </w:t>
            </w:r>
            <w:r w:rsidRPr="00450064">
              <w:rPr>
                <w:rFonts w:ascii="Arial" w:hAnsi="Arial" w:cs="Arial"/>
                <w:color w:val="000000"/>
                <w:sz w:val="20"/>
                <w:szCs w:val="20"/>
              </w:rPr>
              <w:t>(July 2019)</w:t>
            </w:r>
          </w:p>
          <w:p w14:paraId="42F8DCF8" w14:textId="77777777"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The Case of Caesar: History of Buprenorphine Treatment in the VA</w:t>
            </w:r>
            <w:r w:rsidRPr="00450064">
              <w:rPr>
                <w:rStyle w:val="apple-converted-space"/>
                <w:rFonts w:ascii="Arial" w:hAnsi="Arial" w:cs="Arial"/>
                <w:color w:val="1F497D"/>
                <w:sz w:val="20"/>
                <w:szCs w:val="20"/>
              </w:rPr>
              <w:t> </w:t>
            </w:r>
            <w:r w:rsidRPr="00450064">
              <w:rPr>
                <w:rFonts w:ascii="Arial" w:hAnsi="Arial" w:cs="Arial"/>
                <w:color w:val="000000"/>
                <w:sz w:val="20"/>
                <w:szCs w:val="20"/>
              </w:rPr>
              <w:t>(August 2019)</w:t>
            </w:r>
          </w:p>
          <w:p w14:paraId="6041F939" w14:textId="1E8F3B0C"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0041482C" w:rsidRPr="00450064">
              <w:rPr>
                <w:rFonts w:ascii="Arial" w:hAnsi="Arial" w:cs="Arial"/>
                <w:bCs/>
                <w:color w:val="000000"/>
                <w:sz w:val="20"/>
                <w:szCs w:val="20"/>
              </w:rPr>
              <w:t>.</w:t>
            </w:r>
            <w:r w:rsidRPr="00450064">
              <w:rPr>
                <w:rFonts w:ascii="Arial" w:hAnsi="Arial" w:cs="Arial"/>
                <w:b/>
                <w:bCs/>
                <w:color w:val="000000"/>
                <w:sz w:val="20"/>
                <w:szCs w:val="20"/>
              </w:rPr>
              <w:t>  </w:t>
            </w:r>
            <w:r w:rsidRPr="00450064">
              <w:rPr>
                <w:rStyle w:val="apple-converted-space"/>
                <w:rFonts w:ascii="Arial" w:hAnsi="Arial" w:cs="Arial"/>
                <w:b/>
                <w:bCs/>
                <w:color w:val="000000"/>
                <w:sz w:val="20"/>
                <w:szCs w:val="20"/>
              </w:rPr>
              <w:t> </w:t>
            </w:r>
            <w:r w:rsidRPr="00450064">
              <w:rPr>
                <w:rFonts w:ascii="Arial" w:hAnsi="Arial" w:cs="Arial"/>
                <w:color w:val="000000"/>
                <w:sz w:val="20"/>
                <w:szCs w:val="20"/>
              </w:rPr>
              <w:t xml:space="preserve">Tele-and </w:t>
            </w:r>
            <w:proofErr w:type="gramStart"/>
            <w:r w:rsidRPr="00450064">
              <w:rPr>
                <w:rFonts w:ascii="Arial" w:hAnsi="Arial" w:cs="Arial"/>
                <w:color w:val="000000"/>
                <w:sz w:val="20"/>
                <w:szCs w:val="20"/>
              </w:rPr>
              <w:t>Remote-prescribing</w:t>
            </w:r>
            <w:proofErr w:type="gramEnd"/>
            <w:r w:rsidRPr="00450064">
              <w:rPr>
                <w:rFonts w:ascii="Arial" w:hAnsi="Arial" w:cs="Arial"/>
                <w:color w:val="000000"/>
                <w:sz w:val="20"/>
                <w:szCs w:val="20"/>
              </w:rPr>
              <w:t xml:space="preserve"> of Medication treatment for opioid use disorder.</w:t>
            </w:r>
            <w:r w:rsidR="002E7C3E" w:rsidRPr="00450064">
              <w:rPr>
                <w:rFonts w:ascii="Arial" w:hAnsi="Arial" w:cs="Arial"/>
                <w:color w:val="000000"/>
                <w:sz w:val="20"/>
                <w:szCs w:val="20"/>
              </w:rPr>
              <w:t xml:space="preserve"> </w:t>
            </w:r>
            <w:r w:rsidRPr="00450064">
              <w:rPr>
                <w:rFonts w:ascii="Arial" w:hAnsi="Arial" w:cs="Arial"/>
                <w:color w:val="000000"/>
                <w:sz w:val="20"/>
                <w:szCs w:val="20"/>
              </w:rPr>
              <w:t>(October 2019)</w:t>
            </w:r>
          </w:p>
          <w:p w14:paraId="5E02E575" w14:textId="30BCD690" w:rsidR="006131E5" w:rsidRPr="00450064" w:rsidRDefault="006131E5" w:rsidP="00A8278E">
            <w:pPr>
              <w:ind w:left="1424" w:hanging="1424"/>
              <w:rPr>
                <w:rFonts w:ascii="Arial" w:hAnsi="Arial" w:cs="Arial"/>
                <w:color w:val="000000"/>
                <w:sz w:val="20"/>
                <w:szCs w:val="20"/>
              </w:rPr>
            </w:pPr>
            <w:r w:rsidRPr="00450064">
              <w:rPr>
                <w:rFonts w:ascii="Arial" w:hAnsi="Arial" w:cs="Arial"/>
                <w:b/>
                <w:bCs/>
                <w:color w:val="000000"/>
                <w:sz w:val="20"/>
                <w:szCs w:val="20"/>
              </w:rPr>
              <w:t>Gordon AJ</w:t>
            </w:r>
            <w:r w:rsidR="0041482C" w:rsidRPr="00450064">
              <w:rPr>
                <w:rFonts w:ascii="Arial" w:hAnsi="Arial" w:cs="Arial"/>
                <w:bCs/>
                <w:color w:val="000000"/>
                <w:sz w:val="20"/>
                <w:szCs w:val="20"/>
              </w:rPr>
              <w:t>.</w:t>
            </w:r>
            <w:r w:rsidRPr="00450064">
              <w:rPr>
                <w:rStyle w:val="apple-converted-space"/>
                <w:rFonts w:ascii="Arial" w:hAnsi="Arial" w:cs="Arial"/>
                <w:color w:val="000000"/>
                <w:sz w:val="20"/>
                <w:szCs w:val="20"/>
              </w:rPr>
              <w:t> </w:t>
            </w:r>
            <w:r w:rsidRPr="00450064">
              <w:rPr>
                <w:rFonts w:ascii="Arial" w:hAnsi="Arial" w:cs="Arial"/>
                <w:color w:val="000000"/>
                <w:sz w:val="20"/>
                <w:szCs w:val="20"/>
              </w:rPr>
              <w:t>  The case of Tom: My patient is on buprenorphine/naloxone and needs a surgery – what do I need to do?” (January 2020)</w:t>
            </w:r>
          </w:p>
          <w:p w14:paraId="65BA94EF" w14:textId="77777777" w:rsidR="00BF09F0" w:rsidRPr="00450064" w:rsidRDefault="00BF09F0" w:rsidP="00A8278E">
            <w:pPr>
              <w:keepLines/>
              <w:widowControl w:val="0"/>
              <w:ind w:left="1390" w:hanging="1390"/>
              <w:rPr>
                <w:rFonts w:ascii="Arial" w:hAnsi="Arial" w:cs="Arial"/>
                <w:sz w:val="20"/>
                <w:szCs w:val="20"/>
              </w:rPr>
            </w:pPr>
          </w:p>
          <w:p w14:paraId="63480E1B" w14:textId="78EBE671" w:rsidR="00BF09F0" w:rsidRPr="00450064" w:rsidRDefault="00BF09F0" w:rsidP="00A8278E">
            <w:pPr>
              <w:keepLines/>
              <w:widowControl w:val="0"/>
              <w:rPr>
                <w:rFonts w:ascii="Arial" w:hAnsi="Arial" w:cs="Arial"/>
                <w:sz w:val="20"/>
                <w:szCs w:val="20"/>
              </w:rPr>
            </w:pPr>
          </w:p>
        </w:tc>
      </w:tr>
      <w:tr w:rsidR="00BF09F0" w:rsidRPr="00450064" w14:paraId="76CFD6FF" w14:textId="77777777" w:rsidTr="00450064">
        <w:trPr>
          <w:cantSplit/>
          <w:trHeight w:val="99"/>
        </w:trPr>
        <w:tc>
          <w:tcPr>
            <w:tcW w:w="882" w:type="dxa"/>
          </w:tcPr>
          <w:p w14:paraId="0086ACB1" w14:textId="0D45D0A5"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1607EB47" w14:textId="20FFCDCD" w:rsidR="00BF09F0" w:rsidRPr="00450064" w:rsidRDefault="00BF09F0" w:rsidP="00A8278E">
            <w:pPr>
              <w:keepLines/>
              <w:widowControl w:val="0"/>
              <w:rPr>
                <w:rFonts w:ascii="Arial" w:hAnsi="Arial" w:cs="Arial"/>
                <w:sz w:val="20"/>
                <w:szCs w:val="20"/>
              </w:rPr>
            </w:pPr>
            <w:r w:rsidRPr="00450064">
              <w:rPr>
                <w:rFonts w:ascii="Arial" w:hAnsi="Arial" w:cs="Arial"/>
                <w:sz w:val="20"/>
                <w:szCs w:val="20"/>
              </w:rPr>
              <w:t>Medication Addiction Treatment in the VA (MAT-VA) Initiative cyber seminars. Presented nationwide via live-meeting and cyber seminar formats to generally 50-300 participants.</w:t>
            </w:r>
          </w:p>
          <w:p w14:paraId="3239935D" w14:textId="368463C4" w:rsidR="00BF09F0" w:rsidRPr="00450064" w:rsidRDefault="00BF09F0" w:rsidP="00A8278E">
            <w:pPr>
              <w:keepLines/>
              <w:widowControl w:val="0"/>
              <w:rPr>
                <w:rFonts w:ascii="Arial" w:hAnsi="Arial" w:cs="Arial"/>
                <w:sz w:val="20"/>
                <w:szCs w:val="20"/>
              </w:rPr>
            </w:pPr>
            <w:r w:rsidRPr="00450064">
              <w:rPr>
                <w:rFonts w:ascii="Arial" w:hAnsi="Arial" w:cs="Arial"/>
                <w:sz w:val="20"/>
                <w:szCs w:val="20"/>
              </w:rPr>
              <w:t>Topics:</w:t>
            </w:r>
          </w:p>
          <w:p w14:paraId="2D8779BD" w14:textId="542E6378" w:rsidR="00BF09F0" w:rsidRPr="00450064" w:rsidRDefault="00BF09F0" w:rsidP="00A8278E">
            <w:pPr>
              <w:keepLines/>
              <w:widowControl w:val="0"/>
              <w:ind w:left="1390" w:hanging="139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How to do addiction care in primary care (a focus on medications for OUD</w:t>
            </w:r>
            <w:r w:rsidR="00396C91" w:rsidRPr="00450064">
              <w:rPr>
                <w:rFonts w:ascii="Arial" w:hAnsi="Arial" w:cs="Arial"/>
                <w:sz w:val="20"/>
                <w:szCs w:val="20"/>
              </w:rPr>
              <w:t xml:space="preserve">. </w:t>
            </w:r>
            <w:r w:rsidRPr="00450064">
              <w:rPr>
                <w:rFonts w:ascii="Arial" w:hAnsi="Arial" w:cs="Arial"/>
                <w:sz w:val="20"/>
                <w:szCs w:val="20"/>
              </w:rPr>
              <w:t>June 2018</w:t>
            </w:r>
          </w:p>
          <w:p w14:paraId="34F41351" w14:textId="745B71AB" w:rsidR="00BF09F0" w:rsidRPr="00450064" w:rsidRDefault="00BF09F0" w:rsidP="00A8278E">
            <w:pPr>
              <w:keepLines/>
              <w:widowControl w:val="0"/>
              <w:ind w:left="1390" w:hanging="139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Journal Club: Integration of medication treatment for opioid use disorders in the VA-Can research pave the way</w:t>
            </w:r>
            <w:r w:rsidR="00396C91" w:rsidRPr="00450064">
              <w:rPr>
                <w:rFonts w:ascii="Arial" w:hAnsi="Arial" w:cs="Arial"/>
                <w:sz w:val="20"/>
                <w:szCs w:val="20"/>
              </w:rPr>
              <w:t xml:space="preserve">. </w:t>
            </w:r>
            <w:r w:rsidRPr="00450064">
              <w:rPr>
                <w:rFonts w:ascii="Arial" w:hAnsi="Arial" w:cs="Arial"/>
                <w:sz w:val="20"/>
                <w:szCs w:val="20"/>
              </w:rPr>
              <w:t>June 2018</w:t>
            </w:r>
          </w:p>
          <w:p w14:paraId="40243387" w14:textId="3136BB64" w:rsidR="00BF09F0" w:rsidRPr="00450064" w:rsidRDefault="00BF09F0" w:rsidP="00A8278E">
            <w:pPr>
              <w:keepLines/>
              <w:widowControl w:val="0"/>
              <w:ind w:left="1390" w:hanging="139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proofErr w:type="gramStart"/>
            <w:r w:rsidRPr="00450064">
              <w:rPr>
                <w:rFonts w:ascii="Arial" w:hAnsi="Arial" w:cs="Arial"/>
                <w:sz w:val="20"/>
                <w:szCs w:val="20"/>
              </w:rPr>
              <w:t>Extended release</w:t>
            </w:r>
            <w:proofErr w:type="gramEnd"/>
            <w:r w:rsidRPr="00450064">
              <w:rPr>
                <w:rFonts w:ascii="Arial" w:hAnsi="Arial" w:cs="Arial"/>
                <w:sz w:val="20"/>
                <w:szCs w:val="20"/>
              </w:rPr>
              <w:t xml:space="preserve"> buprenorphine – the science</w:t>
            </w:r>
            <w:r w:rsidR="00396C91" w:rsidRPr="00450064">
              <w:rPr>
                <w:rFonts w:ascii="Arial" w:hAnsi="Arial" w:cs="Arial"/>
                <w:sz w:val="20"/>
                <w:szCs w:val="20"/>
              </w:rPr>
              <w:t xml:space="preserve">. </w:t>
            </w:r>
            <w:r w:rsidRPr="00450064">
              <w:rPr>
                <w:rFonts w:ascii="Arial" w:hAnsi="Arial" w:cs="Arial"/>
                <w:sz w:val="20"/>
                <w:szCs w:val="20"/>
              </w:rPr>
              <w:t>July 2018</w:t>
            </w:r>
          </w:p>
          <w:p w14:paraId="57796C1C" w14:textId="4146FCB4" w:rsidR="00BF09F0" w:rsidRPr="00450064" w:rsidRDefault="00BF09F0" w:rsidP="00A8278E">
            <w:pPr>
              <w:keepLines/>
              <w:widowControl w:val="0"/>
              <w:ind w:left="1390" w:hanging="1390"/>
              <w:rPr>
                <w:rFonts w:ascii="Arial" w:hAnsi="Arial" w:cs="Arial"/>
                <w:b/>
                <w:sz w:val="20"/>
                <w:szCs w:val="20"/>
              </w:rPr>
            </w:pPr>
            <w:r w:rsidRPr="00450064">
              <w:rPr>
                <w:rFonts w:ascii="Arial" w:hAnsi="Arial" w:cs="Arial"/>
                <w:b/>
                <w:sz w:val="20"/>
                <w:szCs w:val="20"/>
              </w:rPr>
              <w:t xml:space="preserve">Gordon AJ. </w:t>
            </w:r>
            <w:r w:rsidRPr="00450064">
              <w:rPr>
                <w:rFonts w:ascii="Arial" w:hAnsi="Arial" w:cs="Arial"/>
                <w:sz w:val="20"/>
                <w:szCs w:val="20"/>
              </w:rPr>
              <w:t>Primary care and the opioid-overdose crisis</w:t>
            </w:r>
            <w:r w:rsidR="00396C91" w:rsidRPr="00450064">
              <w:rPr>
                <w:rFonts w:ascii="Arial" w:hAnsi="Arial" w:cs="Arial"/>
                <w:sz w:val="20"/>
                <w:szCs w:val="20"/>
              </w:rPr>
              <w:t xml:space="preserve">. </w:t>
            </w:r>
            <w:r w:rsidRPr="00450064">
              <w:rPr>
                <w:rFonts w:ascii="Arial" w:hAnsi="Arial" w:cs="Arial"/>
                <w:sz w:val="20"/>
                <w:szCs w:val="20"/>
              </w:rPr>
              <w:t>July 2018</w:t>
            </w:r>
          </w:p>
          <w:p w14:paraId="6BC718D0" w14:textId="7D4CC10D" w:rsidR="00BF09F0" w:rsidRPr="00450064" w:rsidRDefault="00BF09F0" w:rsidP="00A8278E">
            <w:pPr>
              <w:keepLines/>
              <w:widowControl w:val="0"/>
              <w:ind w:left="1390" w:hanging="139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Case and Questions and Answers</w:t>
            </w:r>
            <w:r w:rsidR="00396C91" w:rsidRPr="00450064">
              <w:rPr>
                <w:rFonts w:ascii="Arial" w:hAnsi="Arial" w:cs="Arial"/>
                <w:sz w:val="20"/>
                <w:szCs w:val="20"/>
              </w:rPr>
              <w:t xml:space="preserve">. </w:t>
            </w:r>
            <w:r w:rsidRPr="00450064">
              <w:rPr>
                <w:rFonts w:ascii="Arial" w:hAnsi="Arial" w:cs="Arial"/>
                <w:sz w:val="20"/>
                <w:szCs w:val="20"/>
              </w:rPr>
              <w:t>Aug 2018</w:t>
            </w:r>
          </w:p>
          <w:p w14:paraId="298BD9D4" w14:textId="0497097C" w:rsidR="00BF09F0" w:rsidRPr="00450064" w:rsidRDefault="00BF09F0" w:rsidP="00A8278E">
            <w:pPr>
              <w:keepLines/>
              <w:widowControl w:val="0"/>
              <w:ind w:left="1390" w:hanging="139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Journal Club: Buprenorphine Discontinuation/Buprenorphine Myths and Realities</w:t>
            </w:r>
            <w:r w:rsidR="00396C91" w:rsidRPr="00450064">
              <w:rPr>
                <w:rFonts w:ascii="Arial" w:hAnsi="Arial" w:cs="Arial"/>
                <w:sz w:val="20"/>
                <w:szCs w:val="20"/>
              </w:rPr>
              <w:t xml:space="preserve">. </w:t>
            </w:r>
            <w:r w:rsidRPr="00450064">
              <w:rPr>
                <w:rFonts w:ascii="Arial" w:hAnsi="Arial" w:cs="Arial"/>
                <w:sz w:val="20"/>
                <w:szCs w:val="20"/>
              </w:rPr>
              <w:t>Sept 2018</w:t>
            </w:r>
          </w:p>
          <w:p w14:paraId="3313089B" w14:textId="333A3DFA" w:rsidR="00BF09F0" w:rsidRPr="00450064" w:rsidRDefault="00BF09F0" w:rsidP="00A8278E">
            <w:pPr>
              <w:keepLines/>
              <w:widowControl w:val="0"/>
              <w:ind w:left="1390" w:hanging="139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Home Buprenorphine Induction – The Latest</w:t>
            </w:r>
            <w:r w:rsidR="00396C91" w:rsidRPr="00450064">
              <w:rPr>
                <w:rFonts w:ascii="Arial" w:hAnsi="Arial" w:cs="Arial"/>
                <w:sz w:val="20"/>
                <w:szCs w:val="20"/>
              </w:rPr>
              <w:t xml:space="preserve">. </w:t>
            </w:r>
            <w:r w:rsidRPr="00450064">
              <w:rPr>
                <w:rFonts w:ascii="Arial" w:hAnsi="Arial" w:cs="Arial"/>
                <w:sz w:val="20"/>
                <w:szCs w:val="20"/>
              </w:rPr>
              <w:t xml:space="preserve">Sept 2018 </w:t>
            </w:r>
          </w:p>
          <w:p w14:paraId="1F69CE6D" w14:textId="0067EF6B" w:rsidR="00BF09F0" w:rsidRPr="00450064" w:rsidRDefault="00BF09F0" w:rsidP="00A8278E">
            <w:pPr>
              <w:keepLines/>
              <w:widowControl w:val="0"/>
              <w:ind w:left="1390" w:hanging="139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Stepped Care for Opioid Use Disorder – What is it and how can I do it? October 2018</w:t>
            </w:r>
          </w:p>
          <w:p w14:paraId="52B8D799" w14:textId="2E5894F8" w:rsidR="00BF09F0" w:rsidRPr="00450064" w:rsidRDefault="00BF09F0" w:rsidP="00A8278E">
            <w:pPr>
              <w:keepLines/>
              <w:widowControl w:val="0"/>
              <w:ind w:left="1390" w:hanging="139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The Language of Addiction: Does this reinforce stigma</w:t>
            </w:r>
            <w:r w:rsidR="00396C91" w:rsidRPr="00450064">
              <w:rPr>
                <w:rFonts w:ascii="Arial" w:hAnsi="Arial" w:cs="Arial"/>
                <w:sz w:val="20"/>
                <w:szCs w:val="20"/>
              </w:rPr>
              <w:t xml:space="preserve">. </w:t>
            </w:r>
            <w:r w:rsidRPr="00450064">
              <w:rPr>
                <w:rFonts w:ascii="Arial" w:hAnsi="Arial" w:cs="Arial"/>
                <w:sz w:val="20"/>
                <w:szCs w:val="20"/>
              </w:rPr>
              <w:t>November 2018</w:t>
            </w:r>
          </w:p>
          <w:p w14:paraId="0855C7FB" w14:textId="1A39E2F1" w:rsidR="00396C91" w:rsidRPr="00450064" w:rsidRDefault="00396C91" w:rsidP="00A8278E">
            <w:pPr>
              <w:keepLines/>
              <w:widowControl w:val="0"/>
              <w:ind w:left="1390" w:hanging="1390"/>
              <w:rPr>
                <w:rFonts w:ascii="Arial" w:hAnsi="Arial" w:cs="Arial"/>
                <w:sz w:val="20"/>
                <w:szCs w:val="20"/>
              </w:rPr>
            </w:pPr>
            <w:r w:rsidRPr="00450064">
              <w:rPr>
                <w:rFonts w:ascii="Arial" w:hAnsi="Arial" w:cs="Arial"/>
                <w:b/>
                <w:sz w:val="20"/>
                <w:szCs w:val="20"/>
              </w:rPr>
              <w:t>Caulder S and Gordon AJ</w:t>
            </w:r>
            <w:r w:rsidRPr="00450064">
              <w:rPr>
                <w:rFonts w:ascii="Arial" w:hAnsi="Arial" w:cs="Arial"/>
                <w:sz w:val="20"/>
                <w:szCs w:val="20"/>
              </w:rPr>
              <w:t>. X-wavier Advocacy Summary – For and Against. March 202</w:t>
            </w:r>
          </w:p>
          <w:p w14:paraId="499BBDDE" w14:textId="6F5069BC" w:rsidR="00BF09F0" w:rsidRPr="00450064" w:rsidRDefault="00BF09F0" w:rsidP="00A8278E">
            <w:pPr>
              <w:keepLines/>
              <w:widowControl w:val="0"/>
              <w:rPr>
                <w:rFonts w:ascii="Arial" w:hAnsi="Arial" w:cs="Arial"/>
                <w:sz w:val="20"/>
                <w:szCs w:val="20"/>
              </w:rPr>
            </w:pPr>
          </w:p>
        </w:tc>
      </w:tr>
      <w:tr w:rsidR="00BF09F0" w:rsidRPr="00450064" w14:paraId="0CB87E2C" w14:textId="77777777" w:rsidTr="00450064">
        <w:trPr>
          <w:cantSplit/>
          <w:trHeight w:val="99"/>
        </w:trPr>
        <w:tc>
          <w:tcPr>
            <w:tcW w:w="882" w:type="dxa"/>
          </w:tcPr>
          <w:p w14:paraId="396827CF" w14:textId="4A62128C"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6BCC03BE" w14:textId="0FF42F72" w:rsidR="00BF09F0" w:rsidRPr="00450064" w:rsidRDefault="00BF09F0" w:rsidP="00A8278E">
            <w:pPr>
              <w:keepLines/>
              <w:widowControl w:val="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Addiction 101 in Family Practice. Multiple presentations throughout Utah sponsored by the Program for Addiction Research, Clinical Care, Knowledge, and Advocacy (PARCKA) and the Salt Lake City Health Department. July-August 2018.</w:t>
            </w:r>
          </w:p>
        </w:tc>
      </w:tr>
      <w:tr w:rsidR="00BF09F0" w:rsidRPr="00450064" w14:paraId="69185BD1" w14:textId="77777777" w:rsidTr="00450064">
        <w:trPr>
          <w:cantSplit/>
          <w:trHeight w:val="99"/>
        </w:trPr>
        <w:tc>
          <w:tcPr>
            <w:tcW w:w="882" w:type="dxa"/>
          </w:tcPr>
          <w:p w14:paraId="0912C0AD" w14:textId="2F6E5F13" w:rsidR="00BF09F0" w:rsidRPr="00450064" w:rsidRDefault="00BF09F0" w:rsidP="00A8278E">
            <w:pPr>
              <w:pStyle w:val="ListParagraph"/>
              <w:numPr>
                <w:ilvl w:val="0"/>
                <w:numId w:val="33"/>
              </w:numPr>
              <w:contextualSpacing w:val="0"/>
              <w:rPr>
                <w:rFonts w:ascii="Arial" w:hAnsi="Arial" w:cs="Arial"/>
                <w:sz w:val="20"/>
              </w:rPr>
            </w:pPr>
          </w:p>
        </w:tc>
        <w:tc>
          <w:tcPr>
            <w:tcW w:w="8910" w:type="dxa"/>
          </w:tcPr>
          <w:p w14:paraId="3605C383" w14:textId="25CCE8B4" w:rsidR="003D061D" w:rsidRPr="00450064" w:rsidRDefault="00BF09F0" w:rsidP="00A8278E">
            <w:pPr>
              <w:keepLines/>
              <w:widowControl w:val="0"/>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 xml:space="preserve">(with other Faculty). Stepped Care for Opioid Use Disorder Train the Trainer (SCOUTT) presentations. Presented nationwide </w:t>
            </w:r>
            <w:r w:rsidR="004F2859" w:rsidRPr="00450064">
              <w:rPr>
                <w:rFonts w:ascii="Arial" w:hAnsi="Arial" w:cs="Arial"/>
                <w:sz w:val="20"/>
                <w:szCs w:val="20"/>
              </w:rPr>
              <w:t xml:space="preserve">monthly </w:t>
            </w:r>
            <w:r w:rsidRPr="00450064">
              <w:rPr>
                <w:rFonts w:ascii="Arial" w:hAnsi="Arial" w:cs="Arial"/>
                <w:sz w:val="20"/>
                <w:szCs w:val="20"/>
              </w:rPr>
              <w:t xml:space="preserve">via live-meeting and cyber seminar formats to generally 50-300 </w:t>
            </w:r>
            <w:proofErr w:type="spellStart"/>
            <w:r w:rsidRPr="00450064">
              <w:rPr>
                <w:rFonts w:ascii="Arial" w:hAnsi="Arial" w:cs="Arial"/>
                <w:sz w:val="20"/>
                <w:szCs w:val="20"/>
              </w:rPr>
              <w:t>participants.Topics</w:t>
            </w:r>
            <w:proofErr w:type="spellEnd"/>
            <w:r w:rsidRPr="00450064">
              <w:rPr>
                <w:rFonts w:ascii="Arial" w:hAnsi="Arial" w:cs="Arial"/>
                <w:sz w:val="20"/>
                <w:szCs w:val="20"/>
              </w:rPr>
              <w:t>:</w:t>
            </w:r>
          </w:p>
          <w:p w14:paraId="6DA88C2B" w14:textId="671734C8" w:rsidR="00BF09F0" w:rsidRPr="00450064" w:rsidRDefault="00BF09F0" w:rsidP="00A8278E">
            <w:pPr>
              <w:keepLines/>
              <w:widowControl w:val="0"/>
              <w:ind w:left="1424" w:hanging="1440"/>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r w:rsidR="003D061D" w:rsidRPr="00450064">
              <w:rPr>
                <w:rFonts w:ascii="Arial" w:hAnsi="Arial" w:cs="Arial"/>
                <w:sz w:val="20"/>
                <w:szCs w:val="20"/>
              </w:rPr>
              <w:t>Stepped Care For Opioid Use Disorder Train the Trainer (SCOUTT)</w:t>
            </w:r>
            <w:r w:rsidRPr="00450064">
              <w:rPr>
                <w:rFonts w:ascii="Arial" w:hAnsi="Arial" w:cs="Arial"/>
                <w:sz w:val="20"/>
                <w:szCs w:val="20"/>
              </w:rPr>
              <w:t xml:space="preserve"> External Facilitation Call (</w:t>
            </w:r>
            <w:r w:rsidR="003D061D" w:rsidRPr="00450064">
              <w:rPr>
                <w:rFonts w:ascii="Arial" w:hAnsi="Arial" w:cs="Arial"/>
                <w:sz w:val="20"/>
                <w:szCs w:val="20"/>
              </w:rPr>
              <w:t xml:space="preserve">Monthly, </w:t>
            </w:r>
            <w:r w:rsidRPr="00450064">
              <w:rPr>
                <w:rFonts w:ascii="Arial" w:hAnsi="Arial" w:cs="Arial"/>
                <w:sz w:val="20"/>
                <w:szCs w:val="20"/>
              </w:rPr>
              <w:t>October 2018</w:t>
            </w:r>
            <w:r w:rsidR="00C03CBA" w:rsidRPr="00450064">
              <w:rPr>
                <w:rFonts w:ascii="Arial" w:hAnsi="Arial" w:cs="Arial"/>
                <w:sz w:val="20"/>
                <w:szCs w:val="20"/>
              </w:rPr>
              <w:t xml:space="preserve"> to Present</w:t>
            </w:r>
            <w:r w:rsidRPr="00450064">
              <w:rPr>
                <w:rFonts w:ascii="Arial" w:hAnsi="Arial" w:cs="Arial"/>
                <w:sz w:val="20"/>
                <w:szCs w:val="20"/>
              </w:rPr>
              <w:t>)</w:t>
            </w:r>
          </w:p>
          <w:p w14:paraId="36699946" w14:textId="74C8BDFB" w:rsidR="003D061D" w:rsidRPr="00450064" w:rsidRDefault="003D061D" w:rsidP="00A8278E">
            <w:pPr>
              <w:ind w:left="1334" w:hanging="1350"/>
              <w:rPr>
                <w:rFonts w:ascii="Arial" w:hAnsi="Arial" w:cs="Arial"/>
                <w:color w:val="000000"/>
                <w:sz w:val="20"/>
                <w:szCs w:val="20"/>
              </w:rPr>
            </w:pPr>
            <w:r w:rsidRPr="00450064">
              <w:rPr>
                <w:rFonts w:ascii="Arial" w:hAnsi="Arial" w:cs="Arial"/>
                <w:b/>
                <w:bCs/>
                <w:color w:val="000000"/>
                <w:sz w:val="20"/>
                <w:szCs w:val="20"/>
              </w:rPr>
              <w:t>Gordon AJ.</w:t>
            </w:r>
            <w:r w:rsidRPr="00450064">
              <w:rPr>
                <w:rStyle w:val="apple-converted-space"/>
                <w:rFonts w:ascii="Arial" w:hAnsi="Arial" w:cs="Arial"/>
                <w:b/>
                <w:bCs/>
                <w:color w:val="000000"/>
                <w:sz w:val="20"/>
                <w:szCs w:val="20"/>
              </w:rPr>
              <w:t> </w:t>
            </w:r>
            <w:r w:rsidRPr="00450064">
              <w:rPr>
                <w:rFonts w:ascii="Arial" w:hAnsi="Arial" w:cs="Arial"/>
                <w:color w:val="000000"/>
                <w:sz w:val="20"/>
                <w:szCs w:val="20"/>
              </w:rPr>
              <w:t>Office Based Treatment of Buprenorphine: What is Necessary and Sufficient to Prescribe in VA Office. January 2019</w:t>
            </w:r>
          </w:p>
          <w:p w14:paraId="0C29D74B" w14:textId="542D4842" w:rsidR="003D061D" w:rsidRPr="00450064" w:rsidRDefault="003D061D" w:rsidP="00A8278E">
            <w:pPr>
              <w:ind w:left="1334" w:hanging="1350"/>
              <w:rPr>
                <w:rFonts w:ascii="Arial" w:hAnsi="Arial" w:cs="Arial"/>
                <w:color w:val="000000"/>
                <w:sz w:val="20"/>
                <w:szCs w:val="20"/>
              </w:rPr>
            </w:pPr>
            <w:r w:rsidRPr="00450064">
              <w:rPr>
                <w:rFonts w:ascii="Arial" w:hAnsi="Arial" w:cs="Arial"/>
                <w:b/>
                <w:bCs/>
                <w:color w:val="000000"/>
                <w:sz w:val="20"/>
                <w:szCs w:val="20"/>
              </w:rPr>
              <w:t>Gordon AJ.</w:t>
            </w:r>
            <w:r w:rsidRPr="00450064">
              <w:rPr>
                <w:rStyle w:val="apple-converted-space"/>
                <w:rFonts w:ascii="Arial" w:hAnsi="Arial" w:cs="Arial"/>
                <w:color w:val="000000"/>
                <w:sz w:val="20"/>
                <w:szCs w:val="20"/>
              </w:rPr>
              <w:t> </w:t>
            </w:r>
            <w:r w:rsidRPr="00450064">
              <w:rPr>
                <w:rFonts w:ascii="Arial" w:hAnsi="Arial" w:cs="Arial"/>
                <w:color w:val="000000"/>
                <w:sz w:val="20"/>
                <w:szCs w:val="20"/>
              </w:rPr>
              <w:t>Introduction to Injectable Buprenorphine. February 2019</w:t>
            </w:r>
          </w:p>
          <w:p w14:paraId="3C35146A" w14:textId="683A00CA" w:rsidR="003D061D" w:rsidRPr="00450064" w:rsidRDefault="003D061D" w:rsidP="00A8278E">
            <w:pPr>
              <w:ind w:left="1334" w:hanging="1350"/>
              <w:rPr>
                <w:rFonts w:ascii="Arial" w:hAnsi="Arial" w:cs="Arial"/>
                <w:color w:val="000000"/>
                <w:sz w:val="20"/>
                <w:szCs w:val="20"/>
              </w:rPr>
            </w:pPr>
            <w:r w:rsidRPr="00450064">
              <w:rPr>
                <w:rFonts w:ascii="Arial" w:hAnsi="Arial" w:cs="Arial"/>
                <w:b/>
                <w:bCs/>
                <w:color w:val="000000"/>
                <w:sz w:val="20"/>
                <w:szCs w:val="20"/>
              </w:rPr>
              <w:t>Gordon AJ.</w:t>
            </w:r>
            <w:r w:rsidRPr="00450064">
              <w:rPr>
                <w:rStyle w:val="apple-converted-space"/>
                <w:rFonts w:ascii="Arial" w:hAnsi="Arial" w:cs="Arial"/>
                <w:b/>
                <w:bCs/>
                <w:color w:val="000000"/>
                <w:sz w:val="20"/>
                <w:szCs w:val="20"/>
              </w:rPr>
              <w:t> </w:t>
            </w:r>
            <w:proofErr w:type="gramStart"/>
            <w:r w:rsidRPr="00450064">
              <w:rPr>
                <w:rFonts w:ascii="Arial" w:hAnsi="Arial" w:cs="Arial"/>
                <w:color w:val="000000"/>
                <w:sz w:val="20"/>
                <w:szCs w:val="20"/>
              </w:rPr>
              <w:t>So</w:t>
            </w:r>
            <w:proofErr w:type="gramEnd"/>
            <w:r w:rsidRPr="00450064">
              <w:rPr>
                <w:rFonts w:ascii="Arial" w:hAnsi="Arial" w:cs="Arial"/>
                <w:color w:val="000000"/>
                <w:sz w:val="20"/>
                <w:szCs w:val="20"/>
              </w:rPr>
              <w:t xml:space="preserve"> what are these VISN Partnered Implementation Initiatives?</w:t>
            </w:r>
            <w:r w:rsidRPr="00450064">
              <w:rPr>
                <w:rStyle w:val="apple-converted-space"/>
                <w:rFonts w:ascii="Arial" w:hAnsi="Arial" w:cs="Arial"/>
                <w:color w:val="000000"/>
                <w:sz w:val="20"/>
                <w:szCs w:val="20"/>
              </w:rPr>
              <w:t> </w:t>
            </w:r>
            <w:r w:rsidRPr="00450064">
              <w:rPr>
                <w:rFonts w:ascii="Arial" w:hAnsi="Arial" w:cs="Arial"/>
                <w:color w:val="000000"/>
                <w:sz w:val="20"/>
                <w:szCs w:val="20"/>
              </w:rPr>
              <w:t>April 2019</w:t>
            </w:r>
          </w:p>
          <w:p w14:paraId="5B5CFAE0" w14:textId="143D260B" w:rsidR="003D061D" w:rsidRPr="00450064" w:rsidRDefault="003D061D" w:rsidP="00A8278E">
            <w:pPr>
              <w:ind w:left="1334" w:hanging="1350"/>
              <w:rPr>
                <w:rFonts w:ascii="Arial" w:hAnsi="Arial" w:cs="Arial"/>
                <w:color w:val="000000"/>
                <w:sz w:val="20"/>
                <w:szCs w:val="20"/>
              </w:rPr>
            </w:pPr>
            <w:r w:rsidRPr="00450064">
              <w:rPr>
                <w:rFonts w:ascii="Arial" w:hAnsi="Arial" w:cs="Arial"/>
                <w:b/>
                <w:bCs/>
                <w:color w:val="000000"/>
                <w:sz w:val="20"/>
                <w:szCs w:val="20"/>
              </w:rPr>
              <w:t>Gordon AJ.</w:t>
            </w:r>
            <w:r w:rsidRPr="00450064">
              <w:rPr>
                <w:rStyle w:val="apple-converted-space"/>
                <w:rFonts w:ascii="Arial" w:hAnsi="Arial" w:cs="Arial"/>
                <w:sz w:val="20"/>
                <w:szCs w:val="20"/>
              </w:rPr>
              <w:t xml:space="preserve"> </w:t>
            </w:r>
            <w:r w:rsidRPr="00450064">
              <w:rPr>
                <w:rFonts w:ascii="Arial" w:hAnsi="Arial" w:cs="Arial"/>
                <w:color w:val="000000"/>
                <w:sz w:val="20"/>
                <w:szCs w:val="20"/>
              </w:rPr>
              <w:t>The Definition Of Addiction To Opioids And How To Code For It.</w:t>
            </w:r>
            <w:r w:rsidRPr="00450064">
              <w:rPr>
                <w:rStyle w:val="apple-converted-space"/>
                <w:rFonts w:ascii="Arial" w:hAnsi="Arial" w:cs="Arial"/>
                <w:color w:val="000000"/>
                <w:sz w:val="20"/>
                <w:szCs w:val="20"/>
              </w:rPr>
              <w:t> </w:t>
            </w:r>
            <w:r w:rsidRPr="00450064">
              <w:rPr>
                <w:rFonts w:ascii="Arial" w:hAnsi="Arial" w:cs="Arial"/>
                <w:color w:val="000000"/>
                <w:sz w:val="20"/>
                <w:szCs w:val="20"/>
              </w:rPr>
              <w:t>September 2019</w:t>
            </w:r>
          </w:p>
          <w:p w14:paraId="19115173" w14:textId="08E9339D" w:rsidR="003D061D" w:rsidRPr="00450064" w:rsidRDefault="003D061D" w:rsidP="00A8278E">
            <w:pPr>
              <w:ind w:left="1334" w:hanging="1350"/>
              <w:rPr>
                <w:rFonts w:ascii="Arial" w:hAnsi="Arial" w:cs="Arial"/>
                <w:color w:val="000000"/>
                <w:sz w:val="20"/>
                <w:szCs w:val="20"/>
              </w:rPr>
            </w:pPr>
            <w:r w:rsidRPr="00450064">
              <w:rPr>
                <w:rFonts w:ascii="Arial" w:hAnsi="Arial" w:cs="Arial"/>
                <w:b/>
                <w:bCs/>
                <w:color w:val="000000"/>
                <w:sz w:val="20"/>
                <w:szCs w:val="20"/>
              </w:rPr>
              <w:t>Gordon AJ.</w:t>
            </w:r>
            <w:r w:rsidRPr="00450064">
              <w:rPr>
                <w:rStyle w:val="apple-converted-space"/>
                <w:rFonts w:ascii="Arial" w:hAnsi="Arial" w:cs="Arial"/>
                <w:b/>
                <w:bCs/>
                <w:color w:val="000000"/>
                <w:sz w:val="20"/>
                <w:szCs w:val="20"/>
              </w:rPr>
              <w:t> </w:t>
            </w:r>
            <w:r w:rsidRPr="00450064">
              <w:rPr>
                <w:rFonts w:ascii="Arial" w:hAnsi="Arial" w:cs="Arial"/>
                <w:color w:val="000000"/>
                <w:sz w:val="20"/>
                <w:szCs w:val="20"/>
              </w:rPr>
              <w:t>SCOUTT at a Year: Lessons Learned, Achievements, and Opportunities Going Forward. December 2019</w:t>
            </w:r>
          </w:p>
          <w:p w14:paraId="486E55BC" w14:textId="756DC9AD" w:rsidR="003D061D" w:rsidRPr="00450064" w:rsidRDefault="003D061D" w:rsidP="00A8278E">
            <w:pPr>
              <w:ind w:left="1334" w:hanging="1350"/>
              <w:rPr>
                <w:rFonts w:ascii="Arial" w:hAnsi="Arial" w:cs="Arial"/>
                <w:color w:val="000000"/>
                <w:sz w:val="20"/>
                <w:szCs w:val="20"/>
              </w:rPr>
            </w:pPr>
            <w:r w:rsidRPr="00450064">
              <w:rPr>
                <w:rFonts w:ascii="Arial" w:hAnsi="Arial" w:cs="Arial"/>
                <w:b/>
                <w:bCs/>
                <w:color w:val="000000"/>
                <w:sz w:val="20"/>
                <w:szCs w:val="20"/>
              </w:rPr>
              <w:t>Gordon AJ.</w:t>
            </w:r>
            <w:r w:rsidRPr="00450064">
              <w:rPr>
                <w:rStyle w:val="apple-converted-space"/>
                <w:rFonts w:ascii="Arial" w:hAnsi="Arial" w:cs="Arial"/>
                <w:b/>
                <w:bCs/>
                <w:color w:val="000000"/>
                <w:sz w:val="20"/>
                <w:szCs w:val="20"/>
              </w:rPr>
              <w:t> </w:t>
            </w:r>
            <w:r w:rsidRPr="00450064">
              <w:rPr>
                <w:rFonts w:ascii="Arial" w:hAnsi="Arial" w:cs="Arial"/>
                <w:color w:val="000000"/>
                <w:sz w:val="20"/>
                <w:szCs w:val="20"/>
              </w:rPr>
              <w:t>Buprenorphine formulation for chronic pain management in patients with OUD or long-term opioid therapy with Physiological tolerance”.</w:t>
            </w:r>
            <w:r w:rsidRPr="00450064">
              <w:rPr>
                <w:rStyle w:val="apple-converted-space"/>
                <w:rFonts w:ascii="Arial" w:hAnsi="Arial" w:cs="Arial"/>
                <w:color w:val="000000"/>
                <w:sz w:val="20"/>
                <w:szCs w:val="20"/>
              </w:rPr>
              <w:t> </w:t>
            </w:r>
            <w:r w:rsidRPr="00450064">
              <w:rPr>
                <w:rFonts w:ascii="Arial" w:hAnsi="Arial" w:cs="Arial"/>
                <w:color w:val="000000"/>
                <w:sz w:val="20"/>
                <w:szCs w:val="20"/>
              </w:rPr>
              <w:t>May 2020</w:t>
            </w:r>
          </w:p>
          <w:p w14:paraId="4BDBE689" w14:textId="0050DC30" w:rsidR="003D061D" w:rsidRPr="00450064" w:rsidRDefault="003D061D" w:rsidP="00A8278E">
            <w:pPr>
              <w:ind w:left="1334" w:hanging="1350"/>
              <w:rPr>
                <w:rFonts w:ascii="Arial" w:hAnsi="Arial" w:cs="Arial"/>
                <w:color w:val="000000"/>
                <w:sz w:val="20"/>
                <w:szCs w:val="20"/>
              </w:rPr>
            </w:pPr>
            <w:r w:rsidRPr="00450064">
              <w:rPr>
                <w:rFonts w:ascii="Arial" w:hAnsi="Arial" w:cs="Arial"/>
                <w:b/>
                <w:bCs/>
                <w:color w:val="000000"/>
                <w:sz w:val="20"/>
                <w:szCs w:val="20"/>
              </w:rPr>
              <w:t>Gordon AJ.</w:t>
            </w:r>
            <w:r w:rsidRPr="00450064">
              <w:rPr>
                <w:rStyle w:val="apple-converted-space"/>
                <w:rFonts w:ascii="Arial" w:hAnsi="Arial" w:cs="Arial"/>
                <w:b/>
                <w:bCs/>
                <w:color w:val="000000"/>
                <w:sz w:val="20"/>
                <w:szCs w:val="20"/>
              </w:rPr>
              <w:t> </w:t>
            </w:r>
            <w:r w:rsidRPr="00450064">
              <w:rPr>
                <w:rFonts w:ascii="Arial" w:hAnsi="Arial" w:cs="Arial"/>
                <w:color w:val="000000"/>
                <w:sz w:val="20"/>
                <w:szCs w:val="20"/>
              </w:rPr>
              <w:t>Implementation of Medication Treatment in Rural and CBOC Settings: Progress and Opportunities. July 2020</w:t>
            </w:r>
          </w:p>
          <w:p w14:paraId="391BD6C2" w14:textId="0AC6059A" w:rsidR="0041482C" w:rsidRPr="00450064" w:rsidRDefault="0041482C" w:rsidP="00A8278E">
            <w:pPr>
              <w:ind w:left="1334" w:hanging="1350"/>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xml:space="preserve"> </w:t>
            </w:r>
            <w:r w:rsidR="002E7C3E" w:rsidRPr="00450064">
              <w:rPr>
                <w:rFonts w:ascii="Arial" w:hAnsi="Arial" w:cs="Arial"/>
                <w:color w:val="000000"/>
                <w:sz w:val="20"/>
                <w:szCs w:val="20"/>
              </w:rPr>
              <w:t>The Stepped Care for Opioid Use Disorders Train the Trainer (SCOUTT): Introduction and Updates. August 2020.</w:t>
            </w:r>
          </w:p>
          <w:p w14:paraId="69D1A010" w14:textId="791471B0" w:rsidR="00396C91" w:rsidRPr="00450064" w:rsidRDefault="00396C91" w:rsidP="00A8278E">
            <w:pPr>
              <w:ind w:left="1334" w:hanging="1350"/>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xml:space="preserve"> SCOUTT: Establishing Different Models of Medication Treatment for OUD – What is Necessary and Sufficient. February 2021.</w:t>
            </w:r>
          </w:p>
          <w:p w14:paraId="2F765144" w14:textId="41081563" w:rsidR="00BF09F0" w:rsidRPr="00450064" w:rsidRDefault="00396C91" w:rsidP="00A8278E">
            <w:pPr>
              <w:ind w:left="1334" w:hanging="1350"/>
              <w:rPr>
                <w:rFonts w:ascii="Arial" w:hAnsi="Arial" w:cs="Arial"/>
                <w:color w:val="000000"/>
                <w:sz w:val="20"/>
                <w:szCs w:val="20"/>
              </w:rPr>
            </w:pPr>
            <w:r w:rsidRPr="00450064">
              <w:rPr>
                <w:rFonts w:ascii="Arial" w:hAnsi="Arial" w:cs="Arial"/>
                <w:b/>
                <w:bCs/>
                <w:color w:val="000000"/>
                <w:sz w:val="20"/>
                <w:szCs w:val="20"/>
              </w:rPr>
              <w:t>Gordon AJ.</w:t>
            </w:r>
            <w:r w:rsidRPr="00450064">
              <w:rPr>
                <w:rFonts w:ascii="Arial" w:hAnsi="Arial" w:cs="Arial"/>
                <w:color w:val="000000"/>
                <w:sz w:val="20"/>
                <w:szCs w:val="20"/>
              </w:rPr>
              <w:t xml:space="preserve"> </w:t>
            </w:r>
            <w:proofErr w:type="spellStart"/>
            <w:r w:rsidRPr="00450064">
              <w:rPr>
                <w:rFonts w:ascii="Arial" w:hAnsi="Arial" w:cs="Arial"/>
                <w:color w:val="000000"/>
                <w:sz w:val="20"/>
                <w:szCs w:val="20"/>
              </w:rPr>
              <w:t>Bupenorphine</w:t>
            </w:r>
            <w:proofErr w:type="spellEnd"/>
            <w:r w:rsidRPr="00450064">
              <w:rPr>
                <w:rFonts w:ascii="Arial" w:hAnsi="Arial" w:cs="Arial"/>
                <w:color w:val="000000"/>
                <w:sz w:val="20"/>
                <w:szCs w:val="20"/>
              </w:rPr>
              <w:t xml:space="preserve"> Initiation: How to do it seamlessly and effectively in various settings. May 2021.</w:t>
            </w:r>
          </w:p>
        </w:tc>
      </w:tr>
      <w:tr w:rsidR="00BF09F0" w:rsidRPr="00450064" w14:paraId="2712E957" w14:textId="77777777" w:rsidTr="00450064">
        <w:trPr>
          <w:cantSplit/>
        </w:trPr>
        <w:tc>
          <w:tcPr>
            <w:tcW w:w="9792" w:type="dxa"/>
            <w:gridSpan w:val="2"/>
          </w:tcPr>
          <w:p w14:paraId="09E16601" w14:textId="77777777" w:rsidR="00BF09F0" w:rsidRPr="00450064" w:rsidRDefault="00BF09F0" w:rsidP="00A8278E">
            <w:pPr>
              <w:keepLines/>
              <w:rPr>
                <w:rFonts w:ascii="Arial" w:hAnsi="Arial" w:cs="Arial"/>
                <w:b/>
                <w:sz w:val="20"/>
                <w:szCs w:val="20"/>
              </w:rPr>
            </w:pPr>
            <w:r w:rsidRPr="00450064">
              <w:rPr>
                <w:rFonts w:ascii="Arial" w:hAnsi="Arial" w:cs="Arial"/>
                <w:b/>
                <w:sz w:val="20"/>
                <w:szCs w:val="20"/>
              </w:rPr>
              <w:t>Workshops, Lecture Series Presentations, and Other Invited Presentations and Seminars</w:t>
            </w:r>
          </w:p>
        </w:tc>
      </w:tr>
      <w:tr w:rsidR="00BF09F0" w:rsidRPr="00450064" w14:paraId="4AD6FEDB" w14:textId="77777777" w:rsidTr="00450064">
        <w:trPr>
          <w:cantSplit/>
        </w:trPr>
        <w:tc>
          <w:tcPr>
            <w:tcW w:w="882" w:type="dxa"/>
          </w:tcPr>
          <w:p w14:paraId="1B8E7231" w14:textId="6A5D7064"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42BF957F" w14:textId="46E3C045"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Annual presentations at Faculty Journal Club, Division of General Internal Medicine, University of Pittsburgh.1998 to </w:t>
            </w:r>
            <w:r w:rsidR="002E7C3E" w:rsidRPr="00450064">
              <w:rPr>
                <w:rFonts w:ascii="Arial" w:hAnsi="Arial" w:cs="Arial"/>
                <w:sz w:val="20"/>
                <w:szCs w:val="20"/>
              </w:rPr>
              <w:t>2017</w:t>
            </w:r>
            <w:r w:rsidRPr="00450064">
              <w:rPr>
                <w:rFonts w:ascii="Arial" w:hAnsi="Arial" w:cs="Arial"/>
                <w:sz w:val="20"/>
                <w:szCs w:val="20"/>
              </w:rPr>
              <w:t>.</w:t>
            </w:r>
          </w:p>
        </w:tc>
      </w:tr>
      <w:tr w:rsidR="00BF09F0" w:rsidRPr="00450064" w14:paraId="3D5C5F55" w14:textId="77777777" w:rsidTr="00450064">
        <w:trPr>
          <w:cantSplit/>
        </w:trPr>
        <w:tc>
          <w:tcPr>
            <w:tcW w:w="882" w:type="dxa"/>
          </w:tcPr>
          <w:p w14:paraId="34FBE99B" w14:textId="1DADA75D"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3F3DB52D" w14:textId="77777777" w:rsidR="00BF09F0" w:rsidRPr="00450064" w:rsidRDefault="00BF09F0" w:rsidP="00A8278E">
            <w:pPr>
              <w:keepLines/>
              <w:rPr>
                <w:rFonts w:ascii="Arial" w:hAnsi="Arial" w:cs="Arial"/>
                <w:sz w:val="20"/>
                <w:szCs w:val="20"/>
              </w:rPr>
            </w:pPr>
            <w:proofErr w:type="spellStart"/>
            <w:r w:rsidRPr="00450064">
              <w:rPr>
                <w:rFonts w:ascii="Arial" w:hAnsi="Arial" w:cs="Arial"/>
                <w:sz w:val="20"/>
                <w:szCs w:val="20"/>
              </w:rPr>
              <w:t>Buranosky</w:t>
            </w:r>
            <w:proofErr w:type="spellEnd"/>
            <w:r w:rsidRPr="00450064">
              <w:rPr>
                <w:rFonts w:ascii="Arial" w:hAnsi="Arial" w:cs="Arial"/>
                <w:sz w:val="20"/>
                <w:szCs w:val="20"/>
              </w:rPr>
              <w:t xml:space="preserve"> RA, </w:t>
            </w:r>
            <w:r w:rsidRPr="00450064">
              <w:rPr>
                <w:rFonts w:ascii="Arial" w:hAnsi="Arial" w:cs="Arial"/>
                <w:b/>
                <w:sz w:val="20"/>
                <w:szCs w:val="20"/>
              </w:rPr>
              <w:t>Gordon AJ,</w:t>
            </w:r>
            <w:r w:rsidRPr="00450064">
              <w:rPr>
                <w:rFonts w:ascii="Arial" w:hAnsi="Arial" w:cs="Arial"/>
                <w:sz w:val="20"/>
                <w:szCs w:val="20"/>
              </w:rPr>
              <w:t xml:space="preserve"> O'Toole TP. "Service-Learning in Medical Training: The Pittsburgh Experience." Presentation at the Conference on Formalizing the Informal: A Rationale for the Clinical Teaching of Medical Students and Residents, Pittsburgh, PA, March 1998. </w:t>
            </w:r>
          </w:p>
        </w:tc>
      </w:tr>
      <w:tr w:rsidR="00BF09F0" w:rsidRPr="00450064" w14:paraId="7FAA2A29" w14:textId="77777777" w:rsidTr="00450064">
        <w:trPr>
          <w:cantSplit/>
        </w:trPr>
        <w:tc>
          <w:tcPr>
            <w:tcW w:w="882" w:type="dxa"/>
          </w:tcPr>
          <w:p w14:paraId="1BC20D82" w14:textId="29FA5801"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7E8CEE98"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xml:space="preserve"> "Health Care in India." Presentation at the Department of Biomedical Sciences Seminar Series, Southwest Missouri State University, Springfield, MO, April 1998. </w:t>
            </w:r>
          </w:p>
        </w:tc>
      </w:tr>
      <w:tr w:rsidR="00BF09F0" w:rsidRPr="00450064" w14:paraId="1173FE41" w14:textId="77777777" w:rsidTr="00450064">
        <w:trPr>
          <w:cantSplit/>
        </w:trPr>
        <w:tc>
          <w:tcPr>
            <w:tcW w:w="882" w:type="dxa"/>
          </w:tcPr>
          <w:p w14:paraId="3E206B4B" w14:textId="040EE134"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7CC0F495"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"Post-Stroke Hypertension." Senior Internal Medicine Resident Presentation, Pittsburgh, PA, May 1998.</w:t>
            </w:r>
          </w:p>
        </w:tc>
      </w:tr>
      <w:tr w:rsidR="00BF09F0" w:rsidRPr="00450064" w14:paraId="529C110F" w14:textId="77777777" w:rsidTr="00450064">
        <w:trPr>
          <w:cantSplit/>
        </w:trPr>
        <w:tc>
          <w:tcPr>
            <w:tcW w:w="882" w:type="dxa"/>
          </w:tcPr>
          <w:p w14:paraId="29EDBC7C" w14:textId="49E23C44"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2064B5B8"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t>
            </w:r>
            <w:proofErr w:type="spellStart"/>
            <w:r w:rsidRPr="00450064">
              <w:rPr>
                <w:rFonts w:ascii="Arial" w:hAnsi="Arial" w:cs="Arial"/>
                <w:sz w:val="20"/>
                <w:szCs w:val="20"/>
              </w:rPr>
              <w:t>Buranosky</w:t>
            </w:r>
            <w:proofErr w:type="spellEnd"/>
            <w:r w:rsidRPr="00450064">
              <w:rPr>
                <w:rFonts w:ascii="Arial" w:hAnsi="Arial" w:cs="Arial"/>
                <w:sz w:val="20"/>
                <w:szCs w:val="20"/>
              </w:rPr>
              <w:t xml:space="preserve"> RA. Community Mentoring Workshop on How to Be an Effective Community Mentor. University of Pittsburgh School of Medicine, June 1999, May 2001, June 2001, May 2002, June 2003; Southwest Pennsylvania Area Health Education Center, Inc., October 1999. </w:t>
            </w:r>
          </w:p>
        </w:tc>
      </w:tr>
      <w:tr w:rsidR="00BF09F0" w:rsidRPr="00450064" w14:paraId="66482A8F" w14:textId="77777777" w:rsidTr="00450064">
        <w:trPr>
          <w:cantSplit/>
        </w:trPr>
        <w:tc>
          <w:tcPr>
            <w:tcW w:w="882" w:type="dxa"/>
          </w:tcPr>
          <w:p w14:paraId="484755A6" w14:textId="072ED546"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73AD9C0A"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Presentations at the Program for Health Care to Underserved Populations Seminars, Journal Club, and Community Health Forums, Pittsburgh, PA: "Three Methods for Opiate Detoxification," March 1999; "Alcohol Use Disorders," March 2000; "Community Collaboration: The Work Stabilization Program," October 2000; "History and Physical Aspects of Alcohol and Other Drug Use: What Every Health Care Provider Should Know," November 2001; "The Triple Whammy: Homelessness, Alcohol Use, and HIV Infection," April 2002.</w:t>
            </w:r>
          </w:p>
        </w:tc>
      </w:tr>
      <w:tr w:rsidR="00BF09F0" w:rsidRPr="00450064" w14:paraId="05B2C745" w14:textId="77777777" w:rsidTr="00450064">
        <w:trPr>
          <w:cantSplit/>
        </w:trPr>
        <w:tc>
          <w:tcPr>
            <w:tcW w:w="882" w:type="dxa"/>
          </w:tcPr>
          <w:p w14:paraId="7995A4C2" w14:textId="2AB8865E"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7CDEAD7E"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"Identification of Alcohol Use Disorders in Primary Care Settings." Oral presentation at the University of Cincinnati College of Medicine Outcomes Research Conference, Cincinnati, OH, January 2000.</w:t>
            </w:r>
          </w:p>
        </w:tc>
      </w:tr>
      <w:tr w:rsidR="00BF09F0" w:rsidRPr="00450064" w14:paraId="73F5FDA0" w14:textId="77777777" w:rsidTr="00450064">
        <w:trPr>
          <w:cantSplit/>
        </w:trPr>
        <w:tc>
          <w:tcPr>
            <w:tcW w:w="882" w:type="dxa"/>
          </w:tcPr>
          <w:p w14:paraId="3693455C" w14:textId="040796E0"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4AD8A31A"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"Identification of Alcohol Use Disorders in Primary Care Settings." Oral presentation at the University of Iowa School of Medicine, Iowa City, IA, February 2000.</w:t>
            </w:r>
          </w:p>
        </w:tc>
      </w:tr>
      <w:tr w:rsidR="00BF09F0" w:rsidRPr="00450064" w14:paraId="6FC5C6E5" w14:textId="77777777" w:rsidTr="00450064">
        <w:trPr>
          <w:cantSplit/>
        </w:trPr>
        <w:tc>
          <w:tcPr>
            <w:tcW w:w="882" w:type="dxa"/>
          </w:tcPr>
          <w:p w14:paraId="3F0FD385" w14:textId="3233B0DE"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5D325A79"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"Identification of Alcohol Use Disorders in Primary Care Settings." Oral presentation at the University of Chicago Research in Progress Conference, Chicago, IL, March 2000.</w:t>
            </w:r>
          </w:p>
        </w:tc>
      </w:tr>
      <w:tr w:rsidR="00BF09F0" w:rsidRPr="00450064" w14:paraId="14D4D463" w14:textId="77777777" w:rsidTr="00450064">
        <w:trPr>
          <w:cantSplit/>
        </w:trPr>
        <w:tc>
          <w:tcPr>
            <w:tcW w:w="882" w:type="dxa"/>
          </w:tcPr>
          <w:p w14:paraId="116C3176" w14:textId="041515E9"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7EB22F7D"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"Identification of Alcohol Use Disorders in Primary Care Settings." Oral presentation at the Mount Sinai School of Medicine, New York, NY, March 2000.</w:t>
            </w:r>
          </w:p>
        </w:tc>
      </w:tr>
      <w:tr w:rsidR="00BF09F0" w:rsidRPr="00450064" w14:paraId="251B0C48" w14:textId="77777777" w:rsidTr="00450064">
        <w:trPr>
          <w:cantSplit/>
        </w:trPr>
        <w:tc>
          <w:tcPr>
            <w:tcW w:w="882" w:type="dxa"/>
          </w:tcPr>
          <w:p w14:paraId="43E484C0" w14:textId="37F63648"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30C588BA"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"Identification of Alcohol Use Disorders in Primary Care Settings." Oral presentation at the University of Vermont School of Medicine, Burlington, VT, April 2000.</w:t>
            </w:r>
          </w:p>
        </w:tc>
      </w:tr>
      <w:tr w:rsidR="00BF09F0" w:rsidRPr="00450064" w14:paraId="15499179" w14:textId="77777777" w:rsidTr="00450064">
        <w:trPr>
          <w:cantSplit/>
        </w:trPr>
        <w:tc>
          <w:tcPr>
            <w:tcW w:w="882" w:type="dxa"/>
          </w:tcPr>
          <w:p w14:paraId="19B2EF4A" w14:textId="7B8D2931"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0092A827"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xml:space="preserve"> "Comparisons of Abbreviated Instruments to Detect Hazardous Drinking in a Large Primary Care Sample." Oral presentation for Dr. Jack </w:t>
            </w:r>
            <w:proofErr w:type="spellStart"/>
            <w:r w:rsidRPr="00450064">
              <w:rPr>
                <w:rFonts w:ascii="Arial" w:hAnsi="Arial" w:cs="Arial"/>
                <w:sz w:val="20"/>
                <w:szCs w:val="20"/>
              </w:rPr>
              <w:t>Feussner</w:t>
            </w:r>
            <w:proofErr w:type="spellEnd"/>
            <w:r w:rsidRPr="00450064">
              <w:rPr>
                <w:rFonts w:ascii="Arial" w:hAnsi="Arial" w:cs="Arial"/>
                <w:sz w:val="20"/>
                <w:szCs w:val="20"/>
              </w:rPr>
              <w:t>, Director of the VA Health Services Research and Development, during his visit to the Pittsburgh VA Healthcare System, Pittsburgh, PA, June 2000.</w:t>
            </w:r>
          </w:p>
        </w:tc>
      </w:tr>
      <w:tr w:rsidR="00BF09F0" w:rsidRPr="00450064" w14:paraId="4B092C0E" w14:textId="77777777" w:rsidTr="00450064">
        <w:trPr>
          <w:cantSplit/>
        </w:trPr>
        <w:tc>
          <w:tcPr>
            <w:tcW w:w="882" w:type="dxa"/>
          </w:tcPr>
          <w:p w14:paraId="425E965D" w14:textId="7172301D"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41BB5719"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"Work and Residential Assistance Programs for Underserved Populations." Presentation at the VISN4 Mental Illness Research, Education, and Clinical Center (MIRECC) Brown Bag Lunch Seminar Series, Pittsburgh, PA, March 2001.</w:t>
            </w:r>
          </w:p>
        </w:tc>
      </w:tr>
      <w:tr w:rsidR="00BF09F0" w:rsidRPr="00450064" w14:paraId="7F22B9EA" w14:textId="77777777" w:rsidTr="00450064">
        <w:trPr>
          <w:cantSplit/>
        </w:trPr>
        <w:tc>
          <w:tcPr>
            <w:tcW w:w="882" w:type="dxa"/>
          </w:tcPr>
          <w:p w14:paraId="39EBE3FC" w14:textId="44ACB75B"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29961EA7"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"Challenges and Rewards: Integrating Community Service into Your Career." Invited presentation at the Pittsburgh Schweitzer Fellows Program, Pittsburgh, PA, November 2001.</w:t>
            </w:r>
          </w:p>
        </w:tc>
      </w:tr>
      <w:tr w:rsidR="00BF09F0" w:rsidRPr="00450064" w14:paraId="0807C9E5" w14:textId="77777777" w:rsidTr="00450064">
        <w:trPr>
          <w:cantSplit/>
        </w:trPr>
        <w:tc>
          <w:tcPr>
            <w:tcW w:w="882" w:type="dxa"/>
          </w:tcPr>
          <w:p w14:paraId="7243509F" w14:textId="3102EA69"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1B78E577"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"Shaping Your Future: Getting Involved in the Political Process." Invited presentation to the Class of 2004 of the University of Pittsburgh School of Medicine, Pittsburgh, PA, April 2002. </w:t>
            </w:r>
          </w:p>
        </w:tc>
      </w:tr>
      <w:tr w:rsidR="00BF09F0" w:rsidRPr="00450064" w14:paraId="5BFBEFEE" w14:textId="77777777" w:rsidTr="00450064">
        <w:trPr>
          <w:cantSplit/>
        </w:trPr>
        <w:tc>
          <w:tcPr>
            <w:tcW w:w="882" w:type="dxa"/>
          </w:tcPr>
          <w:p w14:paraId="2DD90A7E" w14:textId="57E79B81"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7A74555E"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"Rounding First Base: Community-Based Research with Homeless, Substance-Using Populations in Pittsburgh." Lecture at the Center for Research on Health Care Seminar, Pittsburgh, PA, June 2002.</w:t>
            </w:r>
          </w:p>
        </w:tc>
      </w:tr>
      <w:tr w:rsidR="00BF09F0" w:rsidRPr="00450064" w14:paraId="4C025C6F" w14:textId="77777777" w:rsidTr="00450064">
        <w:trPr>
          <w:cantSplit/>
        </w:trPr>
        <w:tc>
          <w:tcPr>
            <w:tcW w:w="882" w:type="dxa"/>
          </w:tcPr>
          <w:p w14:paraId="6B30762B" w14:textId="6B458A23"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3D32415D"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"Alcohol Use and Abuse in Older Veterans." Invited presentation at a special infectious disease seminar at the West Los Angeles VA Medical Center, Los Angeles, CA, June 2002.</w:t>
            </w:r>
          </w:p>
        </w:tc>
      </w:tr>
      <w:tr w:rsidR="00BF09F0" w:rsidRPr="00450064" w14:paraId="07BBA127" w14:textId="77777777" w:rsidTr="00450064">
        <w:trPr>
          <w:cantSplit/>
        </w:trPr>
        <w:tc>
          <w:tcPr>
            <w:tcW w:w="882" w:type="dxa"/>
          </w:tcPr>
          <w:p w14:paraId="11A0EB63" w14:textId="65D15E98"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6572FF5E"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"Alcohol and Substance Abuse Detoxification: From Research to Reality—Reflections on Pittsburgh Substance Abuse Treatment Delivery Systems." Presentation at the VISN4 MIRECC Brown Bag Lunch Series, Pittsburgh, PA, July 2002.</w:t>
            </w:r>
          </w:p>
        </w:tc>
      </w:tr>
      <w:tr w:rsidR="00BF09F0" w:rsidRPr="00450064" w14:paraId="798AF8DC" w14:textId="77777777" w:rsidTr="00450064">
        <w:trPr>
          <w:cantSplit/>
        </w:trPr>
        <w:tc>
          <w:tcPr>
            <w:tcW w:w="882" w:type="dxa"/>
          </w:tcPr>
          <w:p w14:paraId="44220D24" w14:textId="2C26CD0E"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695EEBDA"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"Medical Liability for Free-Care Clinics: Confronting the Crisis." Moderator of a panel discussion at the Annual Conference of the Free Clinic Association of Pennsylvania, Hershey, PA, November 2002.</w:t>
            </w:r>
          </w:p>
        </w:tc>
      </w:tr>
      <w:tr w:rsidR="00BF09F0" w:rsidRPr="00450064" w14:paraId="2C54D026" w14:textId="77777777" w:rsidTr="00450064">
        <w:trPr>
          <w:cantSplit/>
        </w:trPr>
        <w:tc>
          <w:tcPr>
            <w:tcW w:w="882" w:type="dxa"/>
          </w:tcPr>
          <w:p w14:paraId="637A1AFD" w14:textId="679551C6"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5E6A3A8B"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"Drugs, Diversion, and Street Lingo: The World of the Drug User in Pittsburgh." Presentation at the Pittsburgh VA Healthcare System Primary Care Conference, Pittsburgh, PA, January 2003.</w:t>
            </w:r>
          </w:p>
        </w:tc>
      </w:tr>
      <w:tr w:rsidR="00BF09F0" w:rsidRPr="00450064" w14:paraId="30E04811" w14:textId="77777777" w:rsidTr="00450064">
        <w:trPr>
          <w:cantSplit/>
        </w:trPr>
        <w:tc>
          <w:tcPr>
            <w:tcW w:w="882" w:type="dxa"/>
          </w:tcPr>
          <w:p w14:paraId="4CC1F9A0" w14:textId="666F01E7"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48925554"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"Special Medical Needs of Homeless Populations." Panel discussion participant at the First Annual Meeting of the Health Care to the Homeless and Center for Mental Health Services Collaboration Project, Washington, DC, January 2003. </w:t>
            </w:r>
          </w:p>
        </w:tc>
      </w:tr>
      <w:tr w:rsidR="00BF09F0" w:rsidRPr="00450064" w14:paraId="4328113C" w14:textId="77777777" w:rsidTr="00450064">
        <w:trPr>
          <w:cantSplit/>
        </w:trPr>
        <w:tc>
          <w:tcPr>
            <w:tcW w:w="882" w:type="dxa"/>
          </w:tcPr>
          <w:p w14:paraId="273971C5" w14:textId="4BA8E71D"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61CE51E1"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xml:space="preserve"> "Questions and Answers: Barriers and Challenges to Homeless Service Integration." Panel discussion participant at the Homeless Integrated Delivery System Conference, University of Pittsburgh, Pittsburgh, PA, March 2003. </w:t>
            </w:r>
          </w:p>
        </w:tc>
      </w:tr>
      <w:tr w:rsidR="00BF09F0" w:rsidRPr="00450064" w14:paraId="5E0ED721" w14:textId="77777777" w:rsidTr="00450064">
        <w:trPr>
          <w:cantSplit/>
        </w:trPr>
        <w:tc>
          <w:tcPr>
            <w:tcW w:w="882" w:type="dxa"/>
          </w:tcPr>
          <w:p w14:paraId="732A053C" w14:textId="29B72877"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2E17B1DA"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xml:space="preserve"> "Drugs of Abuse: Learning About What Your Patients Already Know." Presentation at the Pittsburgh VA Healthcare System Primary Care Conference, Pittsburgh, PA, March 2003.</w:t>
            </w:r>
          </w:p>
        </w:tc>
      </w:tr>
      <w:tr w:rsidR="00BF09F0" w:rsidRPr="00450064" w14:paraId="2A3EABA4" w14:textId="77777777" w:rsidTr="00450064">
        <w:trPr>
          <w:cantSplit/>
        </w:trPr>
        <w:tc>
          <w:tcPr>
            <w:tcW w:w="882" w:type="dxa"/>
          </w:tcPr>
          <w:p w14:paraId="7A5FEC25" w14:textId="72982A67"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4CF33B81"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xml:space="preserve"> "HSR&amp;D Special Interest Group for MIRECC Investigators." Presentation at the 2003 National MIRECC Educational Conference, Portland, </w:t>
            </w:r>
            <w:proofErr w:type="gramStart"/>
            <w:r w:rsidRPr="00450064">
              <w:rPr>
                <w:rFonts w:ascii="Arial" w:hAnsi="Arial" w:cs="Arial"/>
                <w:sz w:val="20"/>
                <w:szCs w:val="20"/>
              </w:rPr>
              <w:t>OR,</w:t>
            </w:r>
            <w:proofErr w:type="gramEnd"/>
            <w:r w:rsidRPr="00450064">
              <w:rPr>
                <w:rFonts w:ascii="Arial" w:hAnsi="Arial" w:cs="Arial"/>
                <w:sz w:val="20"/>
                <w:szCs w:val="20"/>
              </w:rPr>
              <w:t xml:space="preserve"> May 2003.</w:t>
            </w:r>
          </w:p>
        </w:tc>
      </w:tr>
      <w:tr w:rsidR="00BF09F0" w:rsidRPr="00450064" w14:paraId="656935D4" w14:textId="77777777" w:rsidTr="00450064">
        <w:trPr>
          <w:cantSplit/>
        </w:trPr>
        <w:tc>
          <w:tcPr>
            <w:tcW w:w="882" w:type="dxa"/>
          </w:tcPr>
          <w:p w14:paraId="414B7C02" w14:textId="529FB511"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07E132DE"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xml:space="preserve"> "A Snapshot in Time: Homeless Veterans in VA Care." Presentation at the 2003 Meeting of the VISN4 MIRECC Advisory Board, Philadelphia, PA, July 2003.</w:t>
            </w:r>
          </w:p>
        </w:tc>
      </w:tr>
      <w:tr w:rsidR="00BF09F0" w:rsidRPr="00450064" w14:paraId="77AA4B8D" w14:textId="77777777" w:rsidTr="00450064">
        <w:trPr>
          <w:cantSplit/>
        </w:trPr>
        <w:tc>
          <w:tcPr>
            <w:tcW w:w="882" w:type="dxa"/>
          </w:tcPr>
          <w:p w14:paraId="1042F54A" w14:textId="53F22C8F"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73C8C13E" w14:textId="77777777" w:rsidR="00BF09F0" w:rsidRPr="00450064" w:rsidRDefault="00BF09F0" w:rsidP="00A8278E">
            <w:pPr>
              <w:keepLines/>
              <w:rPr>
                <w:rFonts w:ascii="Arial" w:hAnsi="Arial" w:cs="Arial"/>
                <w:sz w:val="20"/>
                <w:szCs w:val="20"/>
              </w:rPr>
            </w:pPr>
            <w:r w:rsidRPr="00450064">
              <w:rPr>
                <w:rFonts w:ascii="Arial" w:hAnsi="Arial" w:cs="Arial"/>
                <w:sz w:val="20"/>
                <w:szCs w:val="20"/>
              </w:rPr>
              <w:t xml:space="preserve">Mays DM, </w:t>
            </w:r>
            <w:r w:rsidRPr="00450064">
              <w:rPr>
                <w:rFonts w:ascii="Arial" w:hAnsi="Arial" w:cs="Arial"/>
                <w:b/>
                <w:sz w:val="20"/>
                <w:szCs w:val="20"/>
              </w:rPr>
              <w:t>Gordon AJ,</w:t>
            </w:r>
            <w:r w:rsidRPr="00450064">
              <w:rPr>
                <w:rFonts w:ascii="Arial" w:hAnsi="Arial" w:cs="Arial"/>
                <w:sz w:val="20"/>
                <w:szCs w:val="20"/>
              </w:rPr>
              <w:t xml:space="preserve"> Forman S. "Veterans in Treatment for Illicit Opiate Use: Perspectives on Treatment of Opiate Use and Coexisting Criminal Behavior." Poster presentation at the University Honors College Undergraduate Research Fair, University of Pittsburgh, Pittsburgh, PA, April 2004.</w:t>
            </w:r>
          </w:p>
        </w:tc>
      </w:tr>
      <w:tr w:rsidR="00BF09F0" w:rsidRPr="00450064" w14:paraId="1A0C0FC2" w14:textId="77777777" w:rsidTr="00450064">
        <w:trPr>
          <w:cantSplit/>
        </w:trPr>
        <w:tc>
          <w:tcPr>
            <w:tcW w:w="882" w:type="dxa"/>
          </w:tcPr>
          <w:p w14:paraId="5B214CF1" w14:textId="0CA44C8F"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2791A8F9"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with Kelley ME, Johnson D, Laemmle C, Mays D, Thompson K, Glacken GJ, Conigliaro J. "Medical and Substance Abuse Morbidity Among Veteran and Non-Veteran Homeless." Presentation at the MIRECC Brown Bag Lunch Series, Pittsburgh, PA, April 2004.</w:t>
            </w:r>
          </w:p>
        </w:tc>
      </w:tr>
      <w:tr w:rsidR="00BF09F0" w:rsidRPr="00450064" w14:paraId="73ED299B" w14:textId="77777777" w:rsidTr="00450064">
        <w:trPr>
          <w:cantSplit/>
        </w:trPr>
        <w:tc>
          <w:tcPr>
            <w:tcW w:w="882" w:type="dxa"/>
          </w:tcPr>
          <w:p w14:paraId="5BC53AE6" w14:textId="1619BEED"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387176F3" w14:textId="77777777" w:rsidR="00BF09F0" w:rsidRPr="00450064" w:rsidRDefault="00BF09F0" w:rsidP="00A8278E">
            <w:pPr>
              <w:keepLines/>
              <w:rPr>
                <w:rFonts w:ascii="Arial" w:hAnsi="Arial" w:cs="Arial"/>
                <w:sz w:val="20"/>
                <w:szCs w:val="20"/>
              </w:rPr>
            </w:pPr>
            <w:r w:rsidRPr="00450064">
              <w:rPr>
                <w:rFonts w:ascii="Arial" w:hAnsi="Arial" w:cs="Arial"/>
                <w:sz w:val="20"/>
                <w:szCs w:val="20"/>
              </w:rPr>
              <w:t xml:space="preserve">Kane V, </w:t>
            </w:r>
            <w:r w:rsidRPr="00450064">
              <w:rPr>
                <w:rFonts w:ascii="Arial" w:hAnsi="Arial" w:cs="Arial"/>
                <w:b/>
                <w:sz w:val="20"/>
                <w:szCs w:val="20"/>
              </w:rPr>
              <w:t>Gordon A.</w:t>
            </w:r>
            <w:r w:rsidRPr="00450064">
              <w:rPr>
                <w:rFonts w:ascii="Arial" w:hAnsi="Arial" w:cs="Arial"/>
                <w:sz w:val="20"/>
                <w:szCs w:val="20"/>
              </w:rPr>
              <w:t xml:space="preserve"> "Homelessness in VISN4: Service, Education, and Investigative Opportunities." Oral presentation to Pittsburgh and Philadelphia faculty, Pittsburgh, PA, September 2004.</w:t>
            </w:r>
          </w:p>
        </w:tc>
      </w:tr>
      <w:tr w:rsidR="00BF09F0" w:rsidRPr="00450064" w14:paraId="2D056A48" w14:textId="77777777" w:rsidTr="00450064">
        <w:trPr>
          <w:cantSplit/>
        </w:trPr>
        <w:tc>
          <w:tcPr>
            <w:tcW w:w="882" w:type="dxa"/>
          </w:tcPr>
          <w:p w14:paraId="6C621DA3" w14:textId="74BE4DAE"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0B17D9A6"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"Veteran and Non-Veteran Homeless: Minority Perspectives." Briefing (via teleconferencing) before the VA Subcommittee on Minority Affairs, New Orleans, LA, May 2004. </w:t>
            </w:r>
          </w:p>
        </w:tc>
      </w:tr>
      <w:tr w:rsidR="00BF09F0" w:rsidRPr="00450064" w14:paraId="6FF2CB8F" w14:textId="77777777" w:rsidTr="00450064">
        <w:trPr>
          <w:cantSplit/>
        </w:trPr>
        <w:tc>
          <w:tcPr>
            <w:tcW w:w="882" w:type="dxa"/>
          </w:tcPr>
          <w:p w14:paraId="43CB0FBE" w14:textId="43B70645"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6027BFB7"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w:t>
            </w:r>
            <w:r w:rsidRPr="00450064">
              <w:rPr>
                <w:rFonts w:ascii="Arial" w:hAnsi="Arial" w:cs="Arial"/>
                <w:sz w:val="20"/>
                <w:szCs w:val="20"/>
              </w:rPr>
              <w:t xml:space="preserve"> </w:t>
            </w:r>
            <w:proofErr w:type="spellStart"/>
            <w:r w:rsidRPr="00450064">
              <w:rPr>
                <w:rFonts w:ascii="Arial" w:hAnsi="Arial" w:cs="Arial"/>
                <w:sz w:val="20"/>
                <w:szCs w:val="20"/>
              </w:rPr>
              <w:t>Montlack</w:t>
            </w:r>
            <w:proofErr w:type="spellEnd"/>
            <w:r w:rsidRPr="00450064">
              <w:rPr>
                <w:rFonts w:ascii="Arial" w:hAnsi="Arial" w:cs="Arial"/>
                <w:sz w:val="20"/>
                <w:szCs w:val="20"/>
              </w:rPr>
              <w:t xml:space="preserve"> M; for Project AIM-HIGH. "Project AIM-HIGH: Integrating Primary Care, Mental Health, and Substance Abuse Services for Homeless Persons of Allegheny County." Oral presentation at the 5th Homeless Integration Delivery System Conference, Pittsburgh, PA, April 2005.</w:t>
            </w:r>
          </w:p>
        </w:tc>
      </w:tr>
      <w:tr w:rsidR="00BF09F0" w:rsidRPr="00450064" w14:paraId="6406A6BC" w14:textId="77777777" w:rsidTr="00450064">
        <w:trPr>
          <w:cantSplit/>
        </w:trPr>
        <w:tc>
          <w:tcPr>
            <w:tcW w:w="882" w:type="dxa"/>
          </w:tcPr>
          <w:p w14:paraId="5078255C" w14:textId="5F785ADC"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2C3E105E"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"Impact of Homelessness and Alcohol Use on HIV-Positive and HIV-Negative Veterans: VACS as a Vehicle for Change." Presentation at the Annual Scientific Meeting of the Veterans Aging Cohort Study, Atlanta, GA, September 2005.</w:t>
            </w:r>
          </w:p>
        </w:tc>
      </w:tr>
      <w:tr w:rsidR="00BF09F0" w:rsidRPr="00450064" w14:paraId="525E0F35" w14:textId="77777777" w:rsidTr="00450064">
        <w:trPr>
          <w:cantSplit/>
        </w:trPr>
        <w:tc>
          <w:tcPr>
            <w:tcW w:w="882" w:type="dxa"/>
          </w:tcPr>
          <w:p w14:paraId="6E376A2A" w14:textId="274282F0"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5EF0AE5D"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"Attracting and Retaining the Next Generation in Western Pennsylvania." Panelist at the Conference on Diversity in the Professions: Challenges and Solutions, Pittsburgh, PA, June 2006.</w:t>
            </w:r>
          </w:p>
        </w:tc>
      </w:tr>
      <w:tr w:rsidR="00BF09F0" w:rsidRPr="00450064" w14:paraId="409963FA" w14:textId="77777777" w:rsidTr="00450064">
        <w:trPr>
          <w:cantSplit/>
        </w:trPr>
        <w:tc>
          <w:tcPr>
            <w:tcW w:w="882" w:type="dxa"/>
          </w:tcPr>
          <w:p w14:paraId="7D7A53E5" w14:textId="3DA602EF"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58F16AC1"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 xml:space="preserve">Lectures in the Series of Noontime Presentations for Students and Residents at the Pittsburgh VA Healthcare System: "Update in Addiction Medicine," September 2006; "Pain and Addiction, Addiction and Pain," Pittsburgh, PA, December 2006. </w:t>
            </w:r>
          </w:p>
        </w:tc>
      </w:tr>
      <w:tr w:rsidR="00BF09F0" w:rsidRPr="00450064" w14:paraId="68FB6F33" w14:textId="77777777" w:rsidTr="00450064">
        <w:trPr>
          <w:cantSplit/>
        </w:trPr>
        <w:tc>
          <w:tcPr>
            <w:tcW w:w="882" w:type="dxa"/>
          </w:tcPr>
          <w:p w14:paraId="579D3CF2" w14:textId="24CB6B2F"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4637E28F"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VA Lectures for Faculty and Staff at the VA Pittsburgh Healthcare System (University Drive and HJ Heinz): "Addiction: New Drugs to Treat Alcohol Problems," August 2006; "Addiction: Opioids and Opiates," September 2006; "Addiction: Difficult Cases," October 2006; "Update in Addiction Medicine," December 2006; "Update in Addiction Medicine: Emerging Trends in the Epidemiology and Treatment of Opioid Dependence,"  Pittsburgh, PA, January 2007.</w:t>
            </w:r>
          </w:p>
        </w:tc>
      </w:tr>
      <w:tr w:rsidR="00BF09F0" w:rsidRPr="00450064" w14:paraId="275608D8" w14:textId="77777777" w:rsidTr="00450064">
        <w:trPr>
          <w:cantSplit/>
        </w:trPr>
        <w:tc>
          <w:tcPr>
            <w:tcW w:w="882" w:type="dxa"/>
          </w:tcPr>
          <w:p w14:paraId="10E5DCE9" w14:textId="2ADBB42E"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5D5880E7"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"Excellence in Residency Education." Lecture to residents at the Wakayama Medical University Hospital, Wakayama, Japan, February 2007.</w:t>
            </w:r>
          </w:p>
        </w:tc>
      </w:tr>
      <w:tr w:rsidR="00BF09F0" w:rsidRPr="00450064" w14:paraId="014810A0" w14:textId="77777777" w:rsidTr="00450064">
        <w:trPr>
          <w:cantSplit/>
        </w:trPr>
        <w:tc>
          <w:tcPr>
            <w:tcW w:w="882" w:type="dxa"/>
          </w:tcPr>
          <w:p w14:paraId="2A9E01AA" w14:textId="499C14D6"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0AB29D45"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"Update in Women and Addiction: Emerging Trends and Treatment." Presentation to the Women's Health Program during the Department of Veterans Affairs Employee Education System and VA Pittsburgh Healthcare System Conference, Pittsburgh, PA, March 2007.</w:t>
            </w:r>
          </w:p>
        </w:tc>
      </w:tr>
      <w:tr w:rsidR="00BF09F0" w:rsidRPr="00450064" w14:paraId="4ACB08DF" w14:textId="77777777" w:rsidTr="00450064">
        <w:trPr>
          <w:cantSplit/>
        </w:trPr>
        <w:tc>
          <w:tcPr>
            <w:tcW w:w="882" w:type="dxa"/>
          </w:tcPr>
          <w:p w14:paraId="44B27236" w14:textId="03D84491"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0CD46248"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 Formative Evaluation Implementation Model: A Role in Changing VA Practice." Presentation at the Center for Health Equity Research and Promotion Journal Club, Pittsburgh, PA, May 2007.</w:t>
            </w:r>
          </w:p>
        </w:tc>
      </w:tr>
      <w:tr w:rsidR="00BF09F0" w:rsidRPr="00450064" w14:paraId="7F6789D1" w14:textId="77777777" w:rsidTr="00450064">
        <w:trPr>
          <w:cantSplit/>
        </w:trPr>
        <w:tc>
          <w:tcPr>
            <w:tcW w:w="882" w:type="dxa"/>
          </w:tcPr>
          <w:p w14:paraId="6A202D00" w14:textId="1ACB1498"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6F6B389B"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"Trends in the Identification and Treatment of Opioid Dependence." Lecture to residents in the Family Medicine Residency Program, West Pennsylvania Allegheny Healthcare System, Pittsburgh, PA, August 2007.</w:t>
            </w:r>
          </w:p>
        </w:tc>
      </w:tr>
      <w:tr w:rsidR="00BF09F0" w:rsidRPr="00450064" w14:paraId="13576267" w14:textId="77777777" w:rsidTr="00450064">
        <w:trPr>
          <w:cantSplit/>
        </w:trPr>
        <w:tc>
          <w:tcPr>
            <w:tcW w:w="882" w:type="dxa"/>
          </w:tcPr>
          <w:p w14:paraId="421F0C57" w14:textId="7BE1BB3F"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3C29315C"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“An Implementation Model for Addiction Pharmacotherapy: Buprenorphine for Opioid Dependence in the VA.” Presentation at the </w:t>
            </w:r>
            <w:r w:rsidRPr="00450064">
              <w:rPr>
                <w:rFonts w:ascii="Arial" w:hAnsi="Arial" w:cs="Arial"/>
                <w:color w:val="000000"/>
                <w:sz w:val="20"/>
                <w:szCs w:val="20"/>
              </w:rPr>
              <w:t xml:space="preserve">VISN 21/22 Academic Detailing Pilot – Use of </w:t>
            </w:r>
            <w:proofErr w:type="gramStart"/>
            <w:r w:rsidRPr="00450064">
              <w:rPr>
                <w:rFonts w:ascii="Arial" w:hAnsi="Arial" w:cs="Arial"/>
                <w:color w:val="000000"/>
                <w:sz w:val="20"/>
                <w:szCs w:val="20"/>
              </w:rPr>
              <w:t>Face to Face</w:t>
            </w:r>
            <w:proofErr w:type="gramEnd"/>
            <w:r w:rsidRPr="00450064">
              <w:rPr>
                <w:rFonts w:ascii="Arial" w:hAnsi="Arial" w:cs="Arial"/>
                <w:color w:val="000000"/>
                <w:sz w:val="20"/>
                <w:szCs w:val="20"/>
              </w:rPr>
              <w:t xml:space="preserve"> Education with Powerful Informatics Tools to Improve Quality of Care: Strategic Planning Meeting, July 26, Long Beach California (remotely), July 2012.</w:t>
            </w:r>
          </w:p>
        </w:tc>
      </w:tr>
      <w:tr w:rsidR="00BF09F0" w:rsidRPr="00450064" w14:paraId="4FA9CF65" w14:textId="77777777" w:rsidTr="00450064">
        <w:trPr>
          <w:cantSplit/>
        </w:trPr>
        <w:tc>
          <w:tcPr>
            <w:tcW w:w="882" w:type="dxa"/>
          </w:tcPr>
          <w:p w14:paraId="1A66C3F1" w14:textId="1DD94A4A"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7377A2B4"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 "</w:t>
            </w:r>
            <w:r w:rsidRPr="00450064">
              <w:rPr>
                <w:rFonts w:ascii="Arial" w:hAnsi="Arial" w:cs="Arial"/>
                <w:bCs/>
                <w:sz w:val="20"/>
                <w:szCs w:val="20"/>
              </w:rPr>
              <w:t>Substance Use Disorders among Homeless in HPACTS:  Challenges and Opportunities." Cyber-seminar presented to VA Homeless Patient Aligned Care Team (HPACT) staff nationally, November 2012.</w:t>
            </w:r>
          </w:p>
        </w:tc>
      </w:tr>
      <w:tr w:rsidR="00BF09F0" w:rsidRPr="00450064" w14:paraId="4DA9FC1B" w14:textId="77777777" w:rsidTr="00450064">
        <w:trPr>
          <w:cantSplit/>
        </w:trPr>
        <w:tc>
          <w:tcPr>
            <w:tcW w:w="882" w:type="dxa"/>
          </w:tcPr>
          <w:p w14:paraId="40864735" w14:textId="3403A9AA"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7A669D35"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"Addiction and Pain: Paradigms for Assessing and Treating in VA Primary Care Settings." Oral presentation at the Academic Detailing Training Meeting for Cautious Evidence-Based Opioid Prescribing. VA Academic Detailing Service, Pittsburgh, PA, May 2013.</w:t>
            </w:r>
          </w:p>
        </w:tc>
      </w:tr>
      <w:tr w:rsidR="00BF09F0" w:rsidRPr="00450064" w14:paraId="476ED63D" w14:textId="77777777" w:rsidTr="00450064">
        <w:trPr>
          <w:cantSplit/>
        </w:trPr>
        <w:tc>
          <w:tcPr>
            <w:tcW w:w="882" w:type="dxa"/>
          </w:tcPr>
          <w:p w14:paraId="0D396969" w14:textId="0B909BC1"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6E8D8D33"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Closing Remarks, University of Pittsburgh School of Medicine’s White Coat Ceremony (for incoming medical students), Pittsburgh, PA, August 2009; August 2013.</w:t>
            </w:r>
          </w:p>
        </w:tc>
      </w:tr>
      <w:tr w:rsidR="00BF09F0" w:rsidRPr="00450064" w14:paraId="0229BDDF" w14:textId="77777777" w:rsidTr="00450064">
        <w:trPr>
          <w:cantSplit/>
        </w:trPr>
        <w:tc>
          <w:tcPr>
            <w:tcW w:w="882" w:type="dxa"/>
          </w:tcPr>
          <w:p w14:paraId="021DAD9E" w14:textId="45B3E90B"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479A3681"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“How to get your paper published (and other helpful hints).” Oral presentation at the Association of Medical Education Research in Substance Abuse (AMERSA), Bethesda, MD, November 2013.</w:t>
            </w:r>
          </w:p>
        </w:tc>
      </w:tr>
      <w:tr w:rsidR="00BF09F0" w:rsidRPr="00450064" w14:paraId="62B1E667" w14:textId="77777777" w:rsidTr="00450064">
        <w:trPr>
          <w:cantSplit/>
        </w:trPr>
        <w:tc>
          <w:tcPr>
            <w:tcW w:w="882" w:type="dxa"/>
          </w:tcPr>
          <w:p w14:paraId="1665D7AD" w14:textId="22003219"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5C0FBC26"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 “</w:t>
            </w:r>
            <w:r w:rsidRPr="00450064">
              <w:rPr>
                <w:rFonts w:ascii="Arial" w:hAnsi="Arial" w:cs="Arial"/>
                <w:sz w:val="20"/>
                <w:szCs w:val="20"/>
              </w:rPr>
              <w:t>Alcohol and substance use among HIV homeless: are primary care medical homes the answer?” Oral presentation at the 2014 Southern HIV Alcohol Research Consortium (SHARC), Miami, FL, January 2014.</w:t>
            </w:r>
          </w:p>
        </w:tc>
      </w:tr>
      <w:tr w:rsidR="00BF09F0" w:rsidRPr="00450064" w14:paraId="36D811C5" w14:textId="77777777" w:rsidTr="00450064">
        <w:trPr>
          <w:cantSplit/>
        </w:trPr>
        <w:tc>
          <w:tcPr>
            <w:tcW w:w="882" w:type="dxa"/>
          </w:tcPr>
          <w:p w14:paraId="5DE0ED22" w14:textId="7C8EC085"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18F62AE3" w14:textId="77777777" w:rsidR="00BF09F0" w:rsidRPr="00450064" w:rsidRDefault="00BF09F0" w:rsidP="00A8278E">
            <w:pPr>
              <w:keepLines/>
              <w:rPr>
                <w:rFonts w:ascii="Arial" w:hAnsi="Arial" w:cs="Arial"/>
                <w:b/>
                <w:sz w:val="20"/>
                <w:szCs w:val="20"/>
              </w:rPr>
            </w:pPr>
            <w:r w:rsidRPr="00450064">
              <w:rPr>
                <w:rFonts w:ascii="Arial" w:hAnsi="Arial" w:cs="Arial"/>
                <w:b/>
                <w:sz w:val="20"/>
                <w:szCs w:val="20"/>
              </w:rPr>
              <w:t>Gordon AJ.</w:t>
            </w:r>
            <w:r w:rsidRPr="00450064">
              <w:rPr>
                <w:rFonts w:ascii="Arial" w:hAnsi="Arial" w:cs="Arial"/>
                <w:sz w:val="20"/>
                <w:szCs w:val="20"/>
              </w:rPr>
              <w:t xml:space="preserve"> "</w:t>
            </w:r>
            <w:r w:rsidRPr="00450064">
              <w:rPr>
                <w:rFonts w:ascii="Arial" w:hAnsi="Arial" w:cs="Arial"/>
                <w:bCs/>
                <w:color w:val="000000"/>
                <w:sz w:val="20"/>
                <w:szCs w:val="20"/>
              </w:rPr>
              <w:t>The ANTHEM Clinic: Improving Health and Social Determinants of Health in a Primary Care Medical Home for Homeless Veterans." Global Health and Underserved Lecture Series, University of Pittsburgh, Pittsburgh, PA, October 2013.</w:t>
            </w:r>
          </w:p>
        </w:tc>
      </w:tr>
      <w:tr w:rsidR="00BF09F0" w:rsidRPr="00450064" w14:paraId="0A1805CA" w14:textId="77777777" w:rsidTr="00450064">
        <w:trPr>
          <w:cantSplit/>
        </w:trPr>
        <w:tc>
          <w:tcPr>
            <w:tcW w:w="882" w:type="dxa"/>
          </w:tcPr>
          <w:p w14:paraId="1A2E7B1A" w14:textId="0B7CAD8C"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04354155"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 “</w:t>
            </w:r>
            <w:r w:rsidRPr="00450064">
              <w:rPr>
                <w:rFonts w:ascii="Arial" w:hAnsi="Arial" w:cs="Arial"/>
                <w:sz w:val="20"/>
                <w:szCs w:val="20"/>
              </w:rPr>
              <w:t>Using Prescription Drug Monitoring Programs to Safely Facilitate Pain Management.” Panel discussant at the Medical Ethics Update 2014 of the University of Pittsburgh Center for Bioethics and Health Law, University of Pittsburgh, April 2014.</w:t>
            </w:r>
          </w:p>
        </w:tc>
      </w:tr>
      <w:tr w:rsidR="00BF09F0" w:rsidRPr="00450064" w14:paraId="4BF9F1E6" w14:textId="77777777" w:rsidTr="00450064">
        <w:trPr>
          <w:cantSplit/>
        </w:trPr>
        <w:tc>
          <w:tcPr>
            <w:tcW w:w="882" w:type="dxa"/>
          </w:tcPr>
          <w:p w14:paraId="56A2DACB" w14:textId="491A97D2"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40B0715E"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Gordon AJ. “</w:t>
            </w:r>
            <w:r w:rsidRPr="00450064">
              <w:rPr>
                <w:rFonts w:ascii="Arial" w:hAnsi="Arial" w:cs="Arial"/>
                <w:sz w:val="20"/>
                <w:szCs w:val="20"/>
              </w:rPr>
              <w:t>Addressing Opioid Misuse in Primary Care/PACT Settings: Challenges and Opportunities.” VA Post-deployment integrated care initiative (PDICI) Community of Practice (COP) national webinar presentation. Pittsburgh, PA, June 13, 2014.</w:t>
            </w:r>
          </w:p>
        </w:tc>
      </w:tr>
      <w:tr w:rsidR="00BF09F0" w:rsidRPr="00450064" w14:paraId="181D7689" w14:textId="77777777" w:rsidTr="00450064">
        <w:trPr>
          <w:cantSplit/>
        </w:trPr>
        <w:tc>
          <w:tcPr>
            <w:tcW w:w="882" w:type="dxa"/>
          </w:tcPr>
          <w:p w14:paraId="4EC1DAB9" w14:textId="1C3F2377"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7DF0C0B2" w14:textId="77777777" w:rsidR="00BF09F0" w:rsidRPr="00450064" w:rsidRDefault="00BF09F0" w:rsidP="00A8278E">
            <w:pPr>
              <w:keepLines/>
              <w:rPr>
                <w:rFonts w:ascii="Arial" w:hAnsi="Arial" w:cs="Arial"/>
                <w:sz w:val="20"/>
                <w:szCs w:val="20"/>
              </w:rPr>
            </w:pPr>
            <w:r w:rsidRPr="00450064">
              <w:rPr>
                <w:rFonts w:ascii="Arial" w:hAnsi="Arial" w:cs="Arial"/>
                <w:b/>
                <w:sz w:val="20"/>
                <w:szCs w:val="20"/>
              </w:rPr>
              <w:t xml:space="preserve">Gordon AJ. </w:t>
            </w:r>
            <w:r w:rsidRPr="00450064">
              <w:rPr>
                <w:rFonts w:ascii="Arial" w:hAnsi="Arial" w:cs="Arial"/>
                <w:sz w:val="20"/>
                <w:szCs w:val="20"/>
              </w:rPr>
              <w:t xml:space="preserve">“Barriers and Opportunities for Physical Health Providers in the Overdose Prevention Initiative.” Oral presentation at the Allegheny County Overdose Prevention Coalition’s Overdose Prevention, Permeating Boarders 2014. Pittsburgh, PA, July 24, 2014. </w:t>
            </w:r>
          </w:p>
        </w:tc>
      </w:tr>
      <w:tr w:rsidR="00BF09F0" w:rsidRPr="00450064" w14:paraId="36AB9DEB" w14:textId="77777777" w:rsidTr="00450064">
        <w:trPr>
          <w:cantSplit/>
        </w:trPr>
        <w:tc>
          <w:tcPr>
            <w:tcW w:w="882" w:type="dxa"/>
          </w:tcPr>
          <w:p w14:paraId="706E0CC3" w14:textId="3D404D58"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48EC920B" w14:textId="720BCFEF" w:rsidR="00BF09F0" w:rsidRPr="00450064" w:rsidRDefault="00BF09F0" w:rsidP="00A8278E">
            <w:pPr>
              <w:keepLines/>
              <w:rPr>
                <w:rFonts w:ascii="Arial" w:hAnsi="Arial" w:cs="Arial"/>
                <w:b/>
                <w:sz w:val="20"/>
                <w:szCs w:val="20"/>
              </w:rPr>
            </w:pPr>
            <w:r w:rsidRPr="00450064">
              <w:rPr>
                <w:rFonts w:ascii="Arial" w:hAnsi="Arial" w:cs="Arial"/>
                <w:b/>
                <w:sz w:val="20"/>
                <w:szCs w:val="20"/>
              </w:rPr>
              <w:t xml:space="preserve">Gordon AJ. </w:t>
            </w:r>
            <w:r w:rsidRPr="00450064">
              <w:rPr>
                <w:rFonts w:ascii="Arial" w:hAnsi="Arial" w:cs="Arial"/>
                <w:sz w:val="20"/>
                <w:szCs w:val="20"/>
              </w:rPr>
              <w:t>Opioids – Bane and Opportunity: exploring what is really going on and ongoing research opportunities. Oral presentation at the Clinical Research and Methods (CRAM) seminar series. University of Utah, August 2018.</w:t>
            </w:r>
          </w:p>
        </w:tc>
      </w:tr>
      <w:tr w:rsidR="00BF09F0" w:rsidRPr="00450064" w14:paraId="34752CCB" w14:textId="77777777" w:rsidTr="00450064">
        <w:trPr>
          <w:cantSplit/>
        </w:trPr>
        <w:tc>
          <w:tcPr>
            <w:tcW w:w="882" w:type="dxa"/>
          </w:tcPr>
          <w:p w14:paraId="67FDB4CD" w14:textId="66E3FCE3" w:rsidR="00BF09F0" w:rsidRPr="00450064" w:rsidRDefault="00BF09F0" w:rsidP="00A8278E">
            <w:pPr>
              <w:pStyle w:val="ListParagraph"/>
              <w:numPr>
                <w:ilvl w:val="0"/>
                <w:numId w:val="32"/>
              </w:numPr>
              <w:contextualSpacing w:val="0"/>
              <w:rPr>
                <w:rFonts w:ascii="Arial" w:hAnsi="Arial" w:cs="Arial"/>
                <w:sz w:val="20"/>
              </w:rPr>
            </w:pPr>
          </w:p>
        </w:tc>
        <w:tc>
          <w:tcPr>
            <w:tcW w:w="8910" w:type="dxa"/>
          </w:tcPr>
          <w:p w14:paraId="0B0E08D3" w14:textId="2CE9AEEE" w:rsidR="00BF09F0" w:rsidRPr="00450064" w:rsidRDefault="00BF09F0" w:rsidP="00A8278E">
            <w:pPr>
              <w:keepLines/>
              <w:rPr>
                <w:rFonts w:ascii="Arial" w:hAnsi="Arial" w:cs="Arial"/>
                <w:b/>
                <w:sz w:val="20"/>
                <w:szCs w:val="20"/>
              </w:rPr>
            </w:pPr>
            <w:r w:rsidRPr="00450064">
              <w:rPr>
                <w:rFonts w:ascii="Arial" w:hAnsi="Arial" w:cs="Arial"/>
                <w:b/>
                <w:sz w:val="20"/>
                <w:szCs w:val="20"/>
              </w:rPr>
              <w:t xml:space="preserve">Gordon AJ. </w:t>
            </w:r>
            <w:r w:rsidRPr="00450064">
              <w:rPr>
                <w:rFonts w:ascii="Arial" w:hAnsi="Arial" w:cs="Arial"/>
                <w:sz w:val="20"/>
                <w:szCs w:val="20"/>
              </w:rPr>
              <w:t>Pain and Addiction: The Buprenorphine Story. Arthur G. Lipman Didactic Series. Division of Pain Medicine, Department of Anesthesiology, University of Utah, March 2019.</w:t>
            </w:r>
          </w:p>
        </w:tc>
      </w:tr>
      <w:tr w:rsidR="004C4E8D" w:rsidRPr="00450064" w14:paraId="5C2C180A" w14:textId="77777777" w:rsidTr="00450064">
        <w:trPr>
          <w:cantSplit/>
        </w:trPr>
        <w:tc>
          <w:tcPr>
            <w:tcW w:w="882" w:type="dxa"/>
          </w:tcPr>
          <w:p w14:paraId="64B62C48" w14:textId="77777777" w:rsidR="004C4E8D" w:rsidRPr="00450064" w:rsidRDefault="004C4E8D" w:rsidP="00A8278E">
            <w:pPr>
              <w:pStyle w:val="ListParagraph"/>
              <w:numPr>
                <w:ilvl w:val="0"/>
                <w:numId w:val="32"/>
              </w:numPr>
              <w:contextualSpacing w:val="0"/>
              <w:rPr>
                <w:rFonts w:ascii="Arial" w:hAnsi="Arial" w:cs="Arial"/>
                <w:sz w:val="20"/>
              </w:rPr>
            </w:pPr>
          </w:p>
        </w:tc>
        <w:tc>
          <w:tcPr>
            <w:tcW w:w="8910" w:type="dxa"/>
          </w:tcPr>
          <w:p w14:paraId="3BCDAB29" w14:textId="79D2A494" w:rsidR="004C4E8D" w:rsidRPr="00450064" w:rsidRDefault="003A2C26" w:rsidP="00A8278E">
            <w:pPr>
              <w:keepLines/>
              <w:rPr>
                <w:rFonts w:ascii="Arial" w:hAnsi="Arial" w:cs="Arial"/>
                <w:b/>
                <w:sz w:val="20"/>
                <w:szCs w:val="20"/>
              </w:rPr>
            </w:pPr>
            <w:r w:rsidRPr="00450064">
              <w:rPr>
                <w:rFonts w:ascii="Arial" w:hAnsi="Arial" w:cs="Arial"/>
                <w:b/>
                <w:sz w:val="20"/>
                <w:szCs w:val="20"/>
              </w:rPr>
              <w:t>Gordon AJ</w:t>
            </w:r>
            <w:r w:rsidRPr="00450064">
              <w:rPr>
                <w:rFonts w:ascii="Arial" w:hAnsi="Arial" w:cs="Arial"/>
                <w:bCs/>
                <w:sz w:val="20"/>
                <w:szCs w:val="20"/>
              </w:rPr>
              <w:t xml:space="preserve">, </w:t>
            </w:r>
            <w:r w:rsidR="004C4E8D" w:rsidRPr="00450064">
              <w:rPr>
                <w:rFonts w:ascii="Arial" w:hAnsi="Arial" w:cs="Arial"/>
                <w:bCs/>
                <w:sz w:val="20"/>
                <w:szCs w:val="20"/>
              </w:rPr>
              <w:t>Kertesz S, Manhapra A.</w:t>
            </w:r>
            <w:r w:rsidRPr="00450064">
              <w:rPr>
                <w:rFonts w:ascii="Arial" w:hAnsi="Arial" w:cs="Arial"/>
                <w:bCs/>
                <w:sz w:val="20"/>
                <w:szCs w:val="20"/>
              </w:rPr>
              <w:t xml:space="preserve"> </w:t>
            </w:r>
            <w:r w:rsidR="004C4E8D" w:rsidRPr="00450064">
              <w:rPr>
                <w:rFonts w:ascii="Arial" w:hAnsi="Arial" w:cs="Arial"/>
                <w:bCs/>
                <w:sz w:val="20"/>
                <w:szCs w:val="20"/>
              </w:rPr>
              <w:t>Pain and Opioids: Choice in a Time of Crisis. Virtual oral presentation to the Missouri Opioid State Targeted Response and State Opioid Response projects. April 2020.</w:t>
            </w:r>
            <w:r w:rsidRPr="00450064">
              <w:rPr>
                <w:rFonts w:ascii="Arial" w:hAnsi="Arial" w:cs="Arial"/>
                <w:bCs/>
                <w:sz w:val="20"/>
                <w:szCs w:val="20"/>
              </w:rPr>
              <w:t xml:space="preserve"> </w:t>
            </w:r>
            <w:hyperlink r:id="rId426" w:history="1">
              <w:r w:rsidRPr="00450064">
                <w:rPr>
                  <w:rStyle w:val="Hyperlink"/>
                  <w:rFonts w:ascii="Arial" w:hAnsi="Arial" w:cs="Arial"/>
                  <w:bCs/>
                  <w:sz w:val="20"/>
                  <w:szCs w:val="20"/>
                </w:rPr>
                <w:t>Link</w:t>
              </w:r>
            </w:hyperlink>
          </w:p>
        </w:tc>
      </w:tr>
      <w:tr w:rsidR="002E7C3E" w:rsidRPr="00450064" w14:paraId="1F9AE430" w14:textId="77777777" w:rsidTr="00450064">
        <w:trPr>
          <w:cantSplit/>
        </w:trPr>
        <w:tc>
          <w:tcPr>
            <w:tcW w:w="882" w:type="dxa"/>
          </w:tcPr>
          <w:p w14:paraId="2640CFDD" w14:textId="77777777" w:rsidR="002E7C3E" w:rsidRPr="00450064" w:rsidRDefault="002E7C3E" w:rsidP="00A8278E">
            <w:pPr>
              <w:pStyle w:val="ListParagraph"/>
              <w:numPr>
                <w:ilvl w:val="0"/>
                <w:numId w:val="32"/>
              </w:numPr>
              <w:contextualSpacing w:val="0"/>
              <w:rPr>
                <w:rFonts w:ascii="Arial" w:hAnsi="Arial" w:cs="Arial"/>
                <w:sz w:val="20"/>
              </w:rPr>
            </w:pPr>
          </w:p>
        </w:tc>
        <w:tc>
          <w:tcPr>
            <w:tcW w:w="8910" w:type="dxa"/>
          </w:tcPr>
          <w:p w14:paraId="1F73268E" w14:textId="17E876F5" w:rsidR="002E7C3E" w:rsidRPr="00450064" w:rsidRDefault="00745D7C" w:rsidP="00A8278E">
            <w:pPr>
              <w:keepLines/>
              <w:rPr>
                <w:rFonts w:ascii="Arial" w:hAnsi="Arial" w:cs="Arial"/>
                <w:sz w:val="20"/>
                <w:szCs w:val="20"/>
              </w:rPr>
            </w:pPr>
            <w:r w:rsidRPr="00450064">
              <w:rPr>
                <w:rFonts w:ascii="Arial" w:hAnsi="Arial" w:cs="Arial"/>
                <w:b/>
                <w:sz w:val="20"/>
                <w:szCs w:val="20"/>
              </w:rPr>
              <w:t>Gordon AJ</w:t>
            </w:r>
            <w:r w:rsidRPr="00450064">
              <w:rPr>
                <w:rFonts w:ascii="Arial" w:hAnsi="Arial" w:cs="Arial"/>
                <w:sz w:val="20"/>
                <w:szCs w:val="20"/>
              </w:rPr>
              <w:t xml:space="preserve">. The Stepped Care for Opioid Use Disorders Train the Trainer (SCOUTT): Engaging CPPO Clinical Pharmacy. Presentation nationally to the </w:t>
            </w:r>
            <w:r w:rsidR="000C4D2A" w:rsidRPr="00450064">
              <w:rPr>
                <w:rFonts w:ascii="Arial" w:hAnsi="Arial" w:cs="Arial"/>
                <w:sz w:val="20"/>
                <w:szCs w:val="20"/>
              </w:rPr>
              <w:t xml:space="preserve">Veterans Health Affairs Pharmacy Benefits Management Clinical Pharmacy Practice Office (CPPO) </w:t>
            </w:r>
            <w:r w:rsidRPr="00450064">
              <w:rPr>
                <w:rFonts w:ascii="Arial" w:hAnsi="Arial" w:cs="Arial"/>
                <w:sz w:val="20"/>
                <w:szCs w:val="20"/>
              </w:rPr>
              <w:t>Clinical Pharmacy Specialist seminar series. August 2020.</w:t>
            </w:r>
          </w:p>
        </w:tc>
      </w:tr>
      <w:tr w:rsidR="002E7C3E" w:rsidRPr="00450064" w14:paraId="1238898E" w14:textId="77777777" w:rsidTr="00450064">
        <w:trPr>
          <w:cantSplit/>
        </w:trPr>
        <w:tc>
          <w:tcPr>
            <w:tcW w:w="882" w:type="dxa"/>
          </w:tcPr>
          <w:p w14:paraId="09A6A318" w14:textId="77777777" w:rsidR="002E7C3E" w:rsidRPr="00450064" w:rsidRDefault="002E7C3E" w:rsidP="00A8278E">
            <w:pPr>
              <w:pStyle w:val="ListParagraph"/>
              <w:numPr>
                <w:ilvl w:val="0"/>
                <w:numId w:val="32"/>
              </w:numPr>
              <w:contextualSpacing w:val="0"/>
              <w:rPr>
                <w:rFonts w:ascii="Arial" w:hAnsi="Arial" w:cs="Arial"/>
                <w:sz w:val="20"/>
              </w:rPr>
            </w:pPr>
          </w:p>
        </w:tc>
        <w:tc>
          <w:tcPr>
            <w:tcW w:w="8910" w:type="dxa"/>
          </w:tcPr>
          <w:p w14:paraId="58CB819F" w14:textId="4948F2D4" w:rsidR="002E7C3E" w:rsidRPr="00450064" w:rsidRDefault="00745D7C" w:rsidP="00A8278E">
            <w:pPr>
              <w:keepLines/>
              <w:rPr>
                <w:rFonts w:ascii="Arial" w:hAnsi="Arial" w:cs="Arial"/>
                <w:sz w:val="20"/>
                <w:szCs w:val="20"/>
              </w:rPr>
            </w:pPr>
            <w:r w:rsidRPr="00450064">
              <w:rPr>
                <w:rFonts w:ascii="Arial" w:hAnsi="Arial" w:cs="Arial"/>
                <w:sz w:val="20"/>
                <w:szCs w:val="20"/>
              </w:rPr>
              <w:t xml:space="preserve">Burden JL, </w:t>
            </w:r>
            <w:r w:rsidRPr="00450064">
              <w:rPr>
                <w:rFonts w:ascii="Arial" w:hAnsi="Arial" w:cs="Arial"/>
                <w:b/>
                <w:sz w:val="20"/>
                <w:szCs w:val="20"/>
              </w:rPr>
              <w:t>Gordon AJ</w:t>
            </w:r>
            <w:r w:rsidRPr="00450064">
              <w:rPr>
                <w:rFonts w:ascii="Arial" w:hAnsi="Arial" w:cs="Arial"/>
                <w:sz w:val="20"/>
                <w:szCs w:val="20"/>
              </w:rPr>
              <w:t>, Jorgenson T, Nazario M. Expanding Access to Treatment for Opioid Use Disorder in the VHA. Presentation nationally to the VIP-POST national conference, September 2020.</w:t>
            </w:r>
          </w:p>
        </w:tc>
      </w:tr>
      <w:tr w:rsidR="003631D8" w:rsidRPr="00450064" w14:paraId="3971AA5B" w14:textId="77777777" w:rsidTr="00450064">
        <w:trPr>
          <w:cantSplit/>
        </w:trPr>
        <w:tc>
          <w:tcPr>
            <w:tcW w:w="882" w:type="dxa"/>
          </w:tcPr>
          <w:p w14:paraId="1AC37402" w14:textId="77777777" w:rsidR="003631D8" w:rsidRPr="00450064" w:rsidRDefault="003631D8" w:rsidP="00A8278E">
            <w:pPr>
              <w:pStyle w:val="ListParagraph"/>
              <w:numPr>
                <w:ilvl w:val="0"/>
                <w:numId w:val="32"/>
              </w:numPr>
              <w:contextualSpacing w:val="0"/>
              <w:rPr>
                <w:rFonts w:ascii="Arial" w:hAnsi="Arial" w:cs="Arial"/>
                <w:sz w:val="20"/>
              </w:rPr>
            </w:pPr>
          </w:p>
        </w:tc>
        <w:tc>
          <w:tcPr>
            <w:tcW w:w="8910" w:type="dxa"/>
          </w:tcPr>
          <w:p w14:paraId="574627CC" w14:textId="29EF40BC" w:rsidR="003631D8" w:rsidRPr="00450064" w:rsidRDefault="003631D8" w:rsidP="00A8278E">
            <w:pPr>
              <w:keepLines/>
              <w:rPr>
                <w:rFonts w:ascii="Arial" w:hAnsi="Arial" w:cs="Arial"/>
                <w:sz w:val="20"/>
                <w:szCs w:val="20"/>
              </w:rPr>
            </w:pPr>
            <w:r w:rsidRPr="00450064">
              <w:rPr>
                <w:rFonts w:ascii="Arial" w:hAnsi="Arial" w:cs="Arial"/>
                <w:b/>
                <w:bCs/>
                <w:sz w:val="20"/>
                <w:szCs w:val="20"/>
              </w:rPr>
              <w:t>Gordon AJ</w:t>
            </w:r>
            <w:r w:rsidRPr="00450064">
              <w:rPr>
                <w:rFonts w:ascii="Arial" w:hAnsi="Arial" w:cs="Arial"/>
                <w:sz w:val="20"/>
                <w:szCs w:val="20"/>
              </w:rPr>
              <w:t xml:space="preserve">. Facilitation of the Stepped Care Model and Medication Treatment for Opioid Use Disorder. Presentation nationally to </w:t>
            </w:r>
            <w:r w:rsidR="00A43DB4" w:rsidRPr="00450064">
              <w:rPr>
                <w:rFonts w:ascii="Arial" w:hAnsi="Arial" w:cs="Arial"/>
                <w:sz w:val="20"/>
                <w:szCs w:val="20"/>
              </w:rPr>
              <w:t>VA Information Resource Center (</w:t>
            </w:r>
            <w:proofErr w:type="spellStart"/>
            <w:r w:rsidR="00A43DB4" w:rsidRPr="00450064">
              <w:rPr>
                <w:rFonts w:ascii="Arial" w:hAnsi="Arial" w:cs="Arial"/>
                <w:sz w:val="20"/>
                <w:szCs w:val="20"/>
              </w:rPr>
              <w:t>VIReC</w:t>
            </w:r>
            <w:proofErr w:type="spellEnd"/>
            <w:r w:rsidR="00A43DB4" w:rsidRPr="00450064">
              <w:rPr>
                <w:rFonts w:ascii="Arial" w:hAnsi="Arial" w:cs="Arial"/>
                <w:sz w:val="20"/>
                <w:szCs w:val="20"/>
              </w:rPr>
              <w:t>)</w:t>
            </w:r>
            <w:r w:rsidRPr="00450064">
              <w:rPr>
                <w:rFonts w:ascii="Arial" w:hAnsi="Arial" w:cs="Arial"/>
                <w:sz w:val="20"/>
                <w:szCs w:val="20"/>
              </w:rPr>
              <w:t xml:space="preserve"> Partnered Research </w:t>
            </w:r>
            <w:proofErr w:type="spellStart"/>
            <w:r w:rsidRPr="00450064">
              <w:rPr>
                <w:rFonts w:ascii="Arial" w:hAnsi="Arial" w:cs="Arial"/>
                <w:sz w:val="20"/>
                <w:szCs w:val="20"/>
              </w:rPr>
              <w:t>Cyberseminar</w:t>
            </w:r>
            <w:proofErr w:type="spellEnd"/>
            <w:r w:rsidRPr="00450064">
              <w:rPr>
                <w:rFonts w:ascii="Arial" w:hAnsi="Arial" w:cs="Arial"/>
                <w:sz w:val="20"/>
                <w:szCs w:val="20"/>
              </w:rPr>
              <w:t>. September</w:t>
            </w:r>
            <w:r w:rsidR="00A43DB4" w:rsidRPr="00450064">
              <w:rPr>
                <w:rFonts w:ascii="Arial" w:hAnsi="Arial" w:cs="Arial"/>
                <w:sz w:val="20"/>
                <w:szCs w:val="20"/>
              </w:rPr>
              <w:t xml:space="preserve"> 2020.</w:t>
            </w:r>
          </w:p>
        </w:tc>
      </w:tr>
      <w:tr w:rsidR="0089675F" w:rsidRPr="00450064" w14:paraId="03BA4FBB" w14:textId="77777777" w:rsidTr="00450064">
        <w:trPr>
          <w:cantSplit/>
        </w:trPr>
        <w:tc>
          <w:tcPr>
            <w:tcW w:w="882" w:type="dxa"/>
          </w:tcPr>
          <w:p w14:paraId="7F17EB27" w14:textId="77777777" w:rsidR="0089675F" w:rsidRPr="00450064" w:rsidRDefault="0089675F" w:rsidP="00A8278E">
            <w:pPr>
              <w:pStyle w:val="ListParagraph"/>
              <w:numPr>
                <w:ilvl w:val="0"/>
                <w:numId w:val="32"/>
              </w:numPr>
              <w:contextualSpacing w:val="0"/>
              <w:rPr>
                <w:rFonts w:ascii="Arial" w:hAnsi="Arial" w:cs="Arial"/>
                <w:sz w:val="20"/>
              </w:rPr>
            </w:pPr>
          </w:p>
        </w:tc>
        <w:tc>
          <w:tcPr>
            <w:tcW w:w="8910" w:type="dxa"/>
          </w:tcPr>
          <w:p w14:paraId="53A5339F" w14:textId="46C96893" w:rsidR="0089675F" w:rsidRDefault="0089675F" w:rsidP="00A8278E">
            <w:pPr>
              <w:keepLines/>
              <w:rPr>
                <w:rFonts w:ascii="Arial" w:hAnsi="Arial" w:cs="Arial"/>
                <w:b/>
                <w:bCs/>
                <w:sz w:val="20"/>
                <w:szCs w:val="20"/>
              </w:rPr>
            </w:pPr>
            <w:r>
              <w:rPr>
                <w:rFonts w:ascii="Arial" w:hAnsi="Arial" w:cs="Arial"/>
                <w:b/>
                <w:bCs/>
                <w:sz w:val="20"/>
                <w:szCs w:val="20"/>
              </w:rPr>
              <w:t>Gordon A</w:t>
            </w:r>
            <w:r w:rsidRPr="0089675F">
              <w:rPr>
                <w:rFonts w:ascii="Arial" w:hAnsi="Arial" w:cs="Arial"/>
                <w:sz w:val="20"/>
                <w:szCs w:val="20"/>
              </w:rPr>
              <w:t>, Hagedorn H, Hawkins. SCOUTT Through 4 Years: What We Planned, What We Accomplished, and Where We are Going. Presentation (</w:t>
            </w:r>
            <w:proofErr w:type="spellStart"/>
            <w:r w:rsidRPr="0089675F">
              <w:rPr>
                <w:rFonts w:ascii="Arial" w:hAnsi="Arial" w:cs="Arial"/>
                <w:sz w:val="20"/>
                <w:szCs w:val="20"/>
              </w:rPr>
              <w:t>cyberseminar</w:t>
            </w:r>
            <w:proofErr w:type="spellEnd"/>
            <w:r w:rsidRPr="0089675F">
              <w:rPr>
                <w:rFonts w:ascii="Arial" w:hAnsi="Arial" w:cs="Arial"/>
                <w:sz w:val="20"/>
                <w:szCs w:val="20"/>
              </w:rPr>
              <w:t>) nationally, VA SCOUTT and VA Employee Education Service (EES). October 2023.</w:t>
            </w:r>
          </w:p>
        </w:tc>
      </w:tr>
      <w:tr w:rsidR="0089675F" w:rsidRPr="00450064" w14:paraId="3519CDC7" w14:textId="77777777" w:rsidTr="00450064">
        <w:trPr>
          <w:cantSplit/>
        </w:trPr>
        <w:tc>
          <w:tcPr>
            <w:tcW w:w="882" w:type="dxa"/>
          </w:tcPr>
          <w:p w14:paraId="7C1602D0" w14:textId="77777777" w:rsidR="0089675F" w:rsidRPr="00450064" w:rsidRDefault="0089675F" w:rsidP="00A8278E">
            <w:pPr>
              <w:pStyle w:val="ListParagraph"/>
              <w:numPr>
                <w:ilvl w:val="0"/>
                <w:numId w:val="32"/>
              </w:numPr>
              <w:contextualSpacing w:val="0"/>
              <w:rPr>
                <w:rFonts w:ascii="Arial" w:hAnsi="Arial" w:cs="Arial"/>
                <w:sz w:val="20"/>
              </w:rPr>
            </w:pPr>
          </w:p>
        </w:tc>
        <w:tc>
          <w:tcPr>
            <w:tcW w:w="8910" w:type="dxa"/>
          </w:tcPr>
          <w:p w14:paraId="7376F173" w14:textId="5BC8C28B" w:rsidR="0089675F" w:rsidRPr="00450064" w:rsidRDefault="0089675F" w:rsidP="00A8278E">
            <w:pPr>
              <w:keepLines/>
              <w:rPr>
                <w:rFonts w:ascii="Arial" w:hAnsi="Arial" w:cs="Arial"/>
                <w:b/>
                <w:bCs/>
                <w:sz w:val="20"/>
                <w:szCs w:val="20"/>
              </w:rPr>
            </w:pPr>
            <w:r>
              <w:rPr>
                <w:rFonts w:ascii="Arial" w:hAnsi="Arial" w:cs="Arial"/>
                <w:b/>
                <w:bCs/>
                <w:sz w:val="20"/>
                <w:szCs w:val="20"/>
              </w:rPr>
              <w:t>Gordon A</w:t>
            </w:r>
            <w:r w:rsidRPr="0089675F">
              <w:rPr>
                <w:rFonts w:ascii="Arial" w:hAnsi="Arial" w:cs="Arial"/>
                <w:sz w:val="20"/>
                <w:szCs w:val="20"/>
              </w:rPr>
              <w:t xml:space="preserve">. </w:t>
            </w:r>
            <w:r>
              <w:rPr>
                <w:rFonts w:ascii="Arial" w:hAnsi="Arial" w:cs="Arial"/>
                <w:sz w:val="20"/>
                <w:szCs w:val="20"/>
              </w:rPr>
              <w:t>Stepped Care for Opioid Use Disorder Train the Trainer (SCOUTT) Initiative: Infusing into Pain Clinic Environments. Presentation (</w:t>
            </w:r>
            <w:proofErr w:type="spellStart"/>
            <w:r>
              <w:rPr>
                <w:rFonts w:ascii="Arial" w:hAnsi="Arial" w:cs="Arial"/>
                <w:sz w:val="20"/>
                <w:szCs w:val="20"/>
              </w:rPr>
              <w:t>cyberseminar</w:t>
            </w:r>
            <w:proofErr w:type="spellEnd"/>
            <w:r>
              <w:rPr>
                <w:rFonts w:ascii="Arial" w:hAnsi="Arial" w:cs="Arial"/>
                <w:sz w:val="20"/>
                <w:szCs w:val="20"/>
              </w:rPr>
              <w:t>) nationally to the VA’s Patient-Aligned-Care-Team (PACT) Pain Champions. February 2023.</w:t>
            </w:r>
          </w:p>
        </w:tc>
      </w:tr>
      <w:tr w:rsidR="00426AAE" w:rsidRPr="00426AAE" w14:paraId="3F0BCD40" w14:textId="77777777" w:rsidTr="00450064">
        <w:trPr>
          <w:cantSplit/>
        </w:trPr>
        <w:tc>
          <w:tcPr>
            <w:tcW w:w="882" w:type="dxa"/>
          </w:tcPr>
          <w:p w14:paraId="10867154" w14:textId="77777777" w:rsidR="00426AAE" w:rsidRPr="00426AAE" w:rsidRDefault="00426AAE" w:rsidP="00A8278E">
            <w:pPr>
              <w:pStyle w:val="ListParagraph"/>
              <w:numPr>
                <w:ilvl w:val="0"/>
                <w:numId w:val="32"/>
              </w:numPr>
              <w:contextualSpacing w:val="0"/>
              <w:rPr>
                <w:rFonts w:ascii="Arial" w:hAnsi="Arial" w:cs="Arial"/>
                <w:sz w:val="20"/>
              </w:rPr>
            </w:pPr>
          </w:p>
        </w:tc>
        <w:tc>
          <w:tcPr>
            <w:tcW w:w="8910" w:type="dxa"/>
          </w:tcPr>
          <w:p w14:paraId="10B65C9E" w14:textId="174DF538" w:rsidR="00426AAE" w:rsidRPr="00426AAE" w:rsidRDefault="00426AAE" w:rsidP="00A8278E">
            <w:pPr>
              <w:keepLines/>
              <w:rPr>
                <w:rFonts w:ascii="Arial" w:hAnsi="Arial" w:cs="Arial"/>
                <w:sz w:val="20"/>
                <w:szCs w:val="20"/>
              </w:rPr>
            </w:pPr>
            <w:r w:rsidRPr="00426AAE">
              <w:rPr>
                <w:rFonts w:ascii="Arial" w:hAnsi="Arial" w:cs="Arial"/>
                <w:sz w:val="20"/>
                <w:szCs w:val="20"/>
              </w:rPr>
              <w:t xml:space="preserve">Magel J, </w:t>
            </w:r>
            <w:r w:rsidRPr="00426AAE">
              <w:rPr>
                <w:rFonts w:ascii="Arial" w:hAnsi="Arial" w:cs="Arial"/>
                <w:b/>
                <w:bCs/>
                <w:sz w:val="20"/>
                <w:szCs w:val="20"/>
              </w:rPr>
              <w:t>Gordon A</w:t>
            </w:r>
            <w:r w:rsidRPr="00426AAE">
              <w:rPr>
                <w:rFonts w:ascii="Arial" w:hAnsi="Arial" w:cs="Arial"/>
                <w:sz w:val="20"/>
                <w:szCs w:val="20"/>
              </w:rPr>
              <w:t xml:space="preserve">. Opioid </w:t>
            </w:r>
            <w:proofErr w:type="spellStart"/>
            <w:r w:rsidRPr="00426AAE">
              <w:rPr>
                <w:rFonts w:ascii="Arial" w:hAnsi="Arial" w:cs="Arial"/>
                <w:sz w:val="20"/>
                <w:szCs w:val="20"/>
              </w:rPr>
              <w:t>misue</w:t>
            </w:r>
            <w:proofErr w:type="spellEnd"/>
            <w:r w:rsidRPr="00426AAE">
              <w:rPr>
                <w:rFonts w:ascii="Arial" w:hAnsi="Arial" w:cs="Arial"/>
                <w:sz w:val="20"/>
                <w:szCs w:val="20"/>
              </w:rPr>
              <w:t xml:space="preserve"> and the Opportunities for Physical Therapists. Oral Presentation at The Utah Pain Summit. Salt Lake City, UT. May 2023.</w:t>
            </w:r>
          </w:p>
        </w:tc>
      </w:tr>
    </w:tbl>
    <w:p w14:paraId="3D5921A3" w14:textId="77777777" w:rsidR="00B6049D" w:rsidRPr="00426AAE" w:rsidRDefault="00B6049D" w:rsidP="00A8278E">
      <w:pPr>
        <w:rPr>
          <w:rFonts w:ascii="Arial" w:hAnsi="Arial" w:cs="Arial"/>
          <w:sz w:val="20"/>
          <w:szCs w:val="20"/>
        </w:rPr>
      </w:pPr>
    </w:p>
    <w:tbl>
      <w:tblPr>
        <w:tblW w:w="9810" w:type="dxa"/>
        <w:tblLook w:val="04A0" w:firstRow="1" w:lastRow="0" w:firstColumn="1" w:lastColumn="0" w:noHBand="0" w:noVBand="1"/>
      </w:tblPr>
      <w:tblGrid>
        <w:gridCol w:w="9810"/>
      </w:tblGrid>
      <w:tr w:rsidR="00900B28" w:rsidRPr="00450064" w14:paraId="24F87D76" w14:textId="77777777" w:rsidTr="00450064">
        <w:trPr>
          <w:cantSplit/>
        </w:trPr>
        <w:tc>
          <w:tcPr>
            <w:tcW w:w="9810" w:type="dxa"/>
            <w:shd w:val="clear" w:color="auto" w:fill="auto"/>
          </w:tcPr>
          <w:p w14:paraId="1F6C4914" w14:textId="77777777" w:rsidR="00656E57" w:rsidRPr="00450064" w:rsidRDefault="00656E57" w:rsidP="00A8278E">
            <w:pPr>
              <w:jc w:val="center"/>
              <w:rPr>
                <w:rFonts w:ascii="Arial" w:hAnsi="Arial" w:cs="Arial"/>
                <w:b/>
                <w:bCs/>
                <w:sz w:val="20"/>
                <w:szCs w:val="20"/>
              </w:rPr>
            </w:pPr>
          </w:p>
          <w:p w14:paraId="183C3618" w14:textId="77777777" w:rsidR="00900B28" w:rsidRPr="00450064" w:rsidRDefault="00900B28" w:rsidP="00A8278E">
            <w:pPr>
              <w:jc w:val="center"/>
              <w:rPr>
                <w:rFonts w:ascii="Arial" w:hAnsi="Arial" w:cs="Arial"/>
                <w:b/>
                <w:bCs/>
                <w:sz w:val="20"/>
                <w:szCs w:val="20"/>
              </w:rPr>
            </w:pPr>
            <w:r w:rsidRPr="00450064">
              <w:rPr>
                <w:rFonts w:ascii="Arial" w:hAnsi="Arial" w:cs="Arial"/>
                <w:b/>
                <w:bCs/>
                <w:sz w:val="20"/>
                <w:szCs w:val="20"/>
              </w:rPr>
              <w:t>PROFESSIONAL ACTIVITIES: CURRENT RESEARCH INTERESTS</w:t>
            </w:r>
          </w:p>
          <w:p w14:paraId="58F4088A" w14:textId="77777777" w:rsidR="00656E57" w:rsidRPr="00450064" w:rsidRDefault="00656E57" w:rsidP="00A8278E">
            <w:pPr>
              <w:jc w:val="center"/>
              <w:rPr>
                <w:rFonts w:ascii="Arial" w:hAnsi="Arial" w:cs="Arial"/>
                <w:b/>
                <w:bCs/>
                <w:sz w:val="20"/>
                <w:szCs w:val="20"/>
              </w:rPr>
            </w:pPr>
          </w:p>
        </w:tc>
      </w:tr>
      <w:tr w:rsidR="00900B28" w:rsidRPr="00450064" w14:paraId="38D8C0B3" w14:textId="77777777" w:rsidTr="00450064">
        <w:trPr>
          <w:cantSplit/>
        </w:trPr>
        <w:tc>
          <w:tcPr>
            <w:tcW w:w="9810" w:type="dxa"/>
            <w:shd w:val="clear" w:color="auto" w:fill="auto"/>
          </w:tcPr>
          <w:p w14:paraId="6BF1DDD9" w14:textId="77777777" w:rsidR="00900B28" w:rsidRPr="00450064" w:rsidRDefault="006877B4" w:rsidP="00A8278E">
            <w:pPr>
              <w:pStyle w:val="ListParagraph"/>
              <w:keepLines/>
              <w:numPr>
                <w:ilvl w:val="0"/>
                <w:numId w:val="26"/>
              </w:numPr>
              <w:ind w:left="360"/>
              <w:contextualSpacing w:val="0"/>
              <w:rPr>
                <w:rFonts w:ascii="Arial" w:hAnsi="Arial" w:cs="Arial"/>
                <w:sz w:val="20"/>
              </w:rPr>
            </w:pPr>
            <w:r w:rsidRPr="00450064">
              <w:rPr>
                <w:rFonts w:ascii="Arial" w:hAnsi="Arial" w:cs="Arial"/>
                <w:sz w:val="20"/>
              </w:rPr>
              <w:t xml:space="preserve">Homelessness, homeless outcomes of care, and </w:t>
            </w:r>
            <w:r w:rsidR="005E099E" w:rsidRPr="00450064">
              <w:rPr>
                <w:rFonts w:ascii="Arial" w:hAnsi="Arial" w:cs="Arial"/>
                <w:sz w:val="20"/>
              </w:rPr>
              <w:t>improving quality of interactions with healthcare providers.</w:t>
            </w:r>
          </w:p>
        </w:tc>
      </w:tr>
      <w:tr w:rsidR="006877B4" w:rsidRPr="00450064" w14:paraId="40EF3646" w14:textId="77777777" w:rsidTr="00450064">
        <w:trPr>
          <w:cantSplit/>
        </w:trPr>
        <w:tc>
          <w:tcPr>
            <w:tcW w:w="9810" w:type="dxa"/>
            <w:shd w:val="clear" w:color="auto" w:fill="auto"/>
          </w:tcPr>
          <w:p w14:paraId="6E655809" w14:textId="77777777" w:rsidR="006877B4" w:rsidRPr="00450064" w:rsidRDefault="006877B4" w:rsidP="00A8278E">
            <w:pPr>
              <w:pStyle w:val="ListParagraph"/>
              <w:keepLines/>
              <w:numPr>
                <w:ilvl w:val="0"/>
                <w:numId w:val="26"/>
              </w:numPr>
              <w:ind w:left="360"/>
              <w:contextualSpacing w:val="0"/>
              <w:rPr>
                <w:rFonts w:ascii="Arial" w:hAnsi="Arial" w:cs="Arial"/>
                <w:sz w:val="20"/>
              </w:rPr>
            </w:pPr>
            <w:r w:rsidRPr="00450064">
              <w:rPr>
                <w:rFonts w:ascii="Arial" w:hAnsi="Arial" w:cs="Arial"/>
                <w:sz w:val="20"/>
              </w:rPr>
              <w:t>Evaluating the processes of care and outcomes for drug and alcohol treatment</w:t>
            </w:r>
            <w:r w:rsidR="005E099E" w:rsidRPr="00450064">
              <w:rPr>
                <w:rFonts w:ascii="Arial" w:hAnsi="Arial" w:cs="Arial"/>
                <w:sz w:val="20"/>
              </w:rPr>
              <w:t>, particularly for medically underserved patients.</w:t>
            </w:r>
          </w:p>
        </w:tc>
      </w:tr>
      <w:tr w:rsidR="006877B4" w:rsidRPr="00450064" w14:paraId="4950B391" w14:textId="77777777" w:rsidTr="00450064">
        <w:trPr>
          <w:cantSplit/>
        </w:trPr>
        <w:tc>
          <w:tcPr>
            <w:tcW w:w="9810" w:type="dxa"/>
            <w:shd w:val="clear" w:color="auto" w:fill="auto"/>
          </w:tcPr>
          <w:p w14:paraId="3401EF93" w14:textId="77777777" w:rsidR="006877B4" w:rsidRPr="00450064" w:rsidRDefault="006877B4" w:rsidP="00A8278E">
            <w:pPr>
              <w:pStyle w:val="ListParagraph"/>
              <w:keepLines/>
              <w:numPr>
                <w:ilvl w:val="0"/>
                <w:numId w:val="26"/>
              </w:numPr>
              <w:ind w:left="360"/>
              <w:contextualSpacing w:val="0"/>
              <w:rPr>
                <w:rFonts w:ascii="Arial" w:hAnsi="Arial" w:cs="Arial"/>
                <w:sz w:val="20"/>
              </w:rPr>
            </w:pPr>
            <w:r w:rsidRPr="00450064">
              <w:rPr>
                <w:rFonts w:ascii="Arial" w:hAnsi="Arial" w:cs="Arial"/>
                <w:sz w:val="20"/>
              </w:rPr>
              <w:t>Opioid dependence and office-based treatment of opioid addiction.</w:t>
            </w:r>
          </w:p>
        </w:tc>
      </w:tr>
      <w:tr w:rsidR="006877B4" w:rsidRPr="00450064" w14:paraId="4B0C1E8A" w14:textId="77777777" w:rsidTr="00450064">
        <w:trPr>
          <w:cantSplit/>
        </w:trPr>
        <w:tc>
          <w:tcPr>
            <w:tcW w:w="9810" w:type="dxa"/>
            <w:shd w:val="clear" w:color="auto" w:fill="auto"/>
          </w:tcPr>
          <w:p w14:paraId="3805A15C" w14:textId="77777777" w:rsidR="006877B4" w:rsidRPr="00450064" w:rsidRDefault="006877B4" w:rsidP="00A8278E">
            <w:pPr>
              <w:pStyle w:val="ListParagraph"/>
              <w:keepLines/>
              <w:numPr>
                <w:ilvl w:val="0"/>
                <w:numId w:val="26"/>
              </w:numPr>
              <w:ind w:left="360"/>
              <w:contextualSpacing w:val="0"/>
              <w:rPr>
                <w:rFonts w:ascii="Arial" w:hAnsi="Arial" w:cs="Arial"/>
                <w:sz w:val="20"/>
              </w:rPr>
            </w:pPr>
            <w:r w:rsidRPr="00450064">
              <w:rPr>
                <w:rFonts w:ascii="Arial" w:hAnsi="Arial" w:cs="Arial"/>
                <w:sz w:val="20"/>
              </w:rPr>
              <w:t>Identification</w:t>
            </w:r>
            <w:r w:rsidR="005E099E" w:rsidRPr="00450064">
              <w:rPr>
                <w:rFonts w:ascii="Arial" w:hAnsi="Arial" w:cs="Arial"/>
                <w:sz w:val="20"/>
              </w:rPr>
              <w:t>, assessment, and treatment</w:t>
            </w:r>
            <w:r w:rsidRPr="00450064">
              <w:rPr>
                <w:rFonts w:ascii="Arial" w:hAnsi="Arial" w:cs="Arial"/>
                <w:sz w:val="20"/>
              </w:rPr>
              <w:t xml:space="preserve"> of drug and alcohol </w:t>
            </w:r>
            <w:r w:rsidR="005E099E" w:rsidRPr="00450064">
              <w:rPr>
                <w:rFonts w:ascii="Arial" w:hAnsi="Arial" w:cs="Arial"/>
                <w:sz w:val="20"/>
              </w:rPr>
              <w:t xml:space="preserve">use </w:t>
            </w:r>
            <w:r w:rsidRPr="00450064">
              <w:rPr>
                <w:rFonts w:ascii="Arial" w:hAnsi="Arial" w:cs="Arial"/>
                <w:sz w:val="20"/>
              </w:rPr>
              <w:t xml:space="preserve">and </w:t>
            </w:r>
            <w:r w:rsidR="005E099E" w:rsidRPr="00450064">
              <w:rPr>
                <w:rFonts w:ascii="Arial" w:hAnsi="Arial" w:cs="Arial"/>
                <w:sz w:val="20"/>
              </w:rPr>
              <w:t xml:space="preserve">related </w:t>
            </w:r>
            <w:r w:rsidRPr="00450064">
              <w:rPr>
                <w:rFonts w:ascii="Arial" w:hAnsi="Arial" w:cs="Arial"/>
                <w:sz w:val="20"/>
              </w:rPr>
              <w:t>disorders in primary care settings.</w:t>
            </w:r>
          </w:p>
        </w:tc>
      </w:tr>
      <w:tr w:rsidR="006877B4" w:rsidRPr="00450064" w14:paraId="2ED4D4FF" w14:textId="77777777" w:rsidTr="00450064">
        <w:trPr>
          <w:cantSplit/>
        </w:trPr>
        <w:tc>
          <w:tcPr>
            <w:tcW w:w="9810" w:type="dxa"/>
            <w:shd w:val="clear" w:color="auto" w:fill="auto"/>
          </w:tcPr>
          <w:p w14:paraId="2AFC5EFD" w14:textId="77777777" w:rsidR="006877B4" w:rsidRPr="00450064" w:rsidRDefault="006877B4" w:rsidP="00A8278E">
            <w:pPr>
              <w:pStyle w:val="ListParagraph"/>
              <w:keepLines/>
              <w:numPr>
                <w:ilvl w:val="0"/>
                <w:numId w:val="26"/>
              </w:numPr>
              <w:ind w:left="360"/>
              <w:contextualSpacing w:val="0"/>
              <w:rPr>
                <w:rFonts w:ascii="Arial" w:hAnsi="Arial" w:cs="Arial"/>
                <w:sz w:val="20"/>
              </w:rPr>
            </w:pPr>
            <w:r w:rsidRPr="00450064">
              <w:rPr>
                <w:rFonts w:ascii="Arial" w:hAnsi="Arial" w:cs="Arial"/>
                <w:sz w:val="20"/>
              </w:rPr>
              <w:t xml:space="preserve">Implementation </w:t>
            </w:r>
            <w:r w:rsidR="005E099E" w:rsidRPr="00450064">
              <w:rPr>
                <w:rFonts w:ascii="Arial" w:hAnsi="Arial" w:cs="Arial"/>
                <w:sz w:val="20"/>
              </w:rPr>
              <w:t xml:space="preserve">and </w:t>
            </w:r>
            <w:r w:rsidRPr="00450064">
              <w:rPr>
                <w:rFonts w:ascii="Arial" w:hAnsi="Arial" w:cs="Arial"/>
                <w:sz w:val="20"/>
              </w:rPr>
              <w:t xml:space="preserve">translational </w:t>
            </w:r>
            <w:r w:rsidR="005E099E" w:rsidRPr="00450064">
              <w:rPr>
                <w:rFonts w:ascii="Arial" w:hAnsi="Arial" w:cs="Arial"/>
                <w:sz w:val="20"/>
              </w:rPr>
              <w:t>research</w:t>
            </w:r>
            <w:r w:rsidR="00FA74CB" w:rsidRPr="00450064">
              <w:rPr>
                <w:rFonts w:ascii="Arial" w:hAnsi="Arial" w:cs="Arial"/>
                <w:sz w:val="20"/>
              </w:rPr>
              <w:t>.</w:t>
            </w:r>
          </w:p>
        </w:tc>
      </w:tr>
    </w:tbl>
    <w:p w14:paraId="35FC003F" w14:textId="77777777" w:rsidR="00F10C88" w:rsidRPr="00450064" w:rsidRDefault="00F10C88" w:rsidP="00A8278E">
      <w:pPr>
        <w:rPr>
          <w:rFonts w:ascii="Arial" w:hAnsi="Arial" w:cs="Arial"/>
          <w:bCs/>
          <w:sz w:val="20"/>
          <w:szCs w:val="20"/>
        </w:rPr>
      </w:pPr>
    </w:p>
    <w:tbl>
      <w:tblPr>
        <w:tblW w:w="9810" w:type="dxa"/>
        <w:tblLayout w:type="fixed"/>
        <w:tblCellMar>
          <w:left w:w="115" w:type="dxa"/>
          <w:right w:w="115" w:type="dxa"/>
        </w:tblCellMar>
        <w:tblLook w:val="04A0" w:firstRow="1" w:lastRow="0" w:firstColumn="1" w:lastColumn="0" w:noHBand="0" w:noVBand="1"/>
      </w:tblPr>
      <w:tblGrid>
        <w:gridCol w:w="1566"/>
        <w:gridCol w:w="8244"/>
      </w:tblGrid>
      <w:tr w:rsidR="00656E57" w:rsidRPr="00450064" w14:paraId="2EA1042F" w14:textId="77777777" w:rsidTr="00450064">
        <w:trPr>
          <w:cantSplit/>
        </w:trPr>
        <w:tc>
          <w:tcPr>
            <w:tcW w:w="9810" w:type="dxa"/>
            <w:gridSpan w:val="2"/>
            <w:shd w:val="clear" w:color="auto" w:fill="auto"/>
          </w:tcPr>
          <w:p w14:paraId="6DBCFD52" w14:textId="77777777" w:rsidR="00656E57" w:rsidRPr="00450064" w:rsidRDefault="00656E57" w:rsidP="00A8278E">
            <w:pPr>
              <w:jc w:val="center"/>
              <w:rPr>
                <w:rFonts w:ascii="Arial" w:hAnsi="Arial" w:cs="Arial"/>
                <w:b/>
                <w:bCs/>
                <w:sz w:val="20"/>
                <w:szCs w:val="20"/>
              </w:rPr>
            </w:pPr>
            <w:r w:rsidRPr="00450064">
              <w:rPr>
                <w:rFonts w:ascii="Arial" w:hAnsi="Arial" w:cs="Arial"/>
                <w:b/>
                <w:bCs/>
                <w:sz w:val="20"/>
                <w:szCs w:val="20"/>
              </w:rPr>
              <w:t>PROFESSIONAL ACTIVITIES: SERVICE</w:t>
            </w:r>
          </w:p>
          <w:p w14:paraId="1FA240EA" w14:textId="77B82053" w:rsidR="00984EC0" w:rsidRPr="00450064" w:rsidRDefault="00984EC0" w:rsidP="00A8278E">
            <w:pPr>
              <w:jc w:val="center"/>
              <w:rPr>
                <w:rFonts w:ascii="Arial" w:hAnsi="Arial" w:cs="Arial"/>
                <w:b/>
                <w:bCs/>
                <w:sz w:val="20"/>
                <w:szCs w:val="20"/>
              </w:rPr>
            </w:pPr>
          </w:p>
        </w:tc>
      </w:tr>
      <w:tr w:rsidR="00D9418E" w:rsidRPr="00450064" w14:paraId="5DFAF6AB" w14:textId="77777777" w:rsidTr="00450064">
        <w:trPr>
          <w:cantSplit/>
        </w:trPr>
        <w:tc>
          <w:tcPr>
            <w:tcW w:w="9810" w:type="dxa"/>
            <w:gridSpan w:val="2"/>
            <w:shd w:val="clear" w:color="auto" w:fill="auto"/>
          </w:tcPr>
          <w:p w14:paraId="6AAFF912" w14:textId="77777777" w:rsidR="007B1822" w:rsidRDefault="007B1822" w:rsidP="00A8278E">
            <w:pPr>
              <w:tabs>
                <w:tab w:val="left" w:pos="1440"/>
              </w:tabs>
              <w:rPr>
                <w:rFonts w:ascii="Arial" w:hAnsi="Arial" w:cs="Arial"/>
                <w:b/>
                <w:sz w:val="20"/>
                <w:szCs w:val="20"/>
              </w:rPr>
            </w:pPr>
          </w:p>
          <w:p w14:paraId="3FBF861D" w14:textId="3188DDC1" w:rsidR="00D9418E" w:rsidRDefault="00E83FAA" w:rsidP="00A8278E">
            <w:pPr>
              <w:tabs>
                <w:tab w:val="left" w:pos="1440"/>
              </w:tabs>
              <w:rPr>
                <w:rFonts w:ascii="Arial" w:hAnsi="Arial" w:cs="Arial"/>
                <w:b/>
                <w:sz w:val="20"/>
                <w:szCs w:val="20"/>
              </w:rPr>
            </w:pPr>
            <w:r w:rsidRPr="00450064">
              <w:rPr>
                <w:rFonts w:ascii="Arial" w:hAnsi="Arial" w:cs="Arial"/>
                <w:b/>
                <w:sz w:val="20"/>
                <w:szCs w:val="20"/>
              </w:rPr>
              <w:t xml:space="preserve">Local </w:t>
            </w:r>
            <w:r w:rsidR="006877B4" w:rsidRPr="00450064">
              <w:rPr>
                <w:rFonts w:ascii="Arial" w:hAnsi="Arial" w:cs="Arial"/>
                <w:b/>
                <w:sz w:val="20"/>
                <w:szCs w:val="20"/>
              </w:rPr>
              <w:t>Service</w:t>
            </w:r>
            <w:r w:rsidRPr="00450064">
              <w:rPr>
                <w:rFonts w:ascii="Arial" w:hAnsi="Arial" w:cs="Arial"/>
                <w:b/>
                <w:sz w:val="20"/>
                <w:szCs w:val="20"/>
              </w:rPr>
              <w:t>: T</w:t>
            </w:r>
            <w:r w:rsidR="006877B4" w:rsidRPr="00450064">
              <w:rPr>
                <w:rFonts w:ascii="Arial" w:hAnsi="Arial" w:cs="Arial"/>
                <w:b/>
                <w:sz w:val="20"/>
                <w:szCs w:val="20"/>
              </w:rPr>
              <w:t xml:space="preserve">he </w:t>
            </w:r>
            <w:r w:rsidR="00ED0431" w:rsidRPr="00450064">
              <w:rPr>
                <w:rFonts w:ascii="Arial" w:hAnsi="Arial" w:cs="Arial"/>
                <w:b/>
                <w:sz w:val="20"/>
                <w:szCs w:val="20"/>
              </w:rPr>
              <w:t>University of Utah</w:t>
            </w:r>
            <w:r w:rsidR="006877B4" w:rsidRPr="00450064">
              <w:rPr>
                <w:rFonts w:ascii="Arial" w:hAnsi="Arial" w:cs="Arial"/>
                <w:b/>
                <w:sz w:val="20"/>
                <w:szCs w:val="20"/>
              </w:rPr>
              <w:t xml:space="preserve"> </w:t>
            </w:r>
          </w:p>
          <w:p w14:paraId="722A5B3C" w14:textId="235CF213" w:rsidR="007B1822" w:rsidRPr="00450064" w:rsidRDefault="007B1822" w:rsidP="00A8278E">
            <w:pPr>
              <w:tabs>
                <w:tab w:val="left" w:pos="1440"/>
              </w:tabs>
              <w:rPr>
                <w:rFonts w:ascii="Arial" w:hAnsi="Arial" w:cs="Arial"/>
                <w:b/>
                <w:sz w:val="20"/>
                <w:szCs w:val="20"/>
              </w:rPr>
            </w:pPr>
          </w:p>
        </w:tc>
      </w:tr>
      <w:tr w:rsidR="00ED0431" w:rsidRPr="00450064" w14:paraId="4E542A5B" w14:textId="77777777" w:rsidTr="00450064">
        <w:trPr>
          <w:cantSplit/>
          <w:trHeight w:val="156"/>
        </w:trPr>
        <w:tc>
          <w:tcPr>
            <w:tcW w:w="1566" w:type="dxa"/>
            <w:shd w:val="clear" w:color="auto" w:fill="auto"/>
          </w:tcPr>
          <w:p w14:paraId="7CC4AB09" w14:textId="48BDCB4B" w:rsidR="00ED0431" w:rsidRPr="00450064" w:rsidRDefault="00ED0431" w:rsidP="00A8278E">
            <w:pPr>
              <w:keepLines/>
              <w:rPr>
                <w:rFonts w:ascii="Arial" w:hAnsi="Arial" w:cs="Arial"/>
                <w:sz w:val="20"/>
                <w:szCs w:val="20"/>
              </w:rPr>
            </w:pPr>
            <w:r w:rsidRPr="00450064">
              <w:rPr>
                <w:rFonts w:ascii="Arial" w:hAnsi="Arial" w:cs="Arial"/>
                <w:sz w:val="20"/>
                <w:szCs w:val="20"/>
              </w:rPr>
              <w:t>2018</w:t>
            </w:r>
            <w:r w:rsidR="00025793" w:rsidRPr="00450064">
              <w:rPr>
                <w:rFonts w:ascii="Arial" w:hAnsi="Arial" w:cs="Arial"/>
                <w:sz w:val="20"/>
                <w:szCs w:val="20"/>
              </w:rPr>
              <w:t>-</w:t>
            </w:r>
            <w:r w:rsidR="00103E43" w:rsidRPr="00450064">
              <w:rPr>
                <w:rFonts w:ascii="Arial" w:hAnsi="Arial" w:cs="Arial"/>
                <w:sz w:val="20"/>
                <w:szCs w:val="20"/>
              </w:rPr>
              <w:t>2019</w:t>
            </w:r>
          </w:p>
        </w:tc>
        <w:tc>
          <w:tcPr>
            <w:tcW w:w="8244" w:type="dxa"/>
            <w:shd w:val="clear" w:color="auto" w:fill="auto"/>
          </w:tcPr>
          <w:p w14:paraId="1FE2794C" w14:textId="363D84D4" w:rsidR="00ED0431" w:rsidRPr="00450064" w:rsidRDefault="00ED0431" w:rsidP="00A8278E">
            <w:pPr>
              <w:keepLines/>
              <w:rPr>
                <w:rFonts w:ascii="Arial" w:hAnsi="Arial" w:cs="Arial"/>
                <w:sz w:val="20"/>
                <w:szCs w:val="20"/>
              </w:rPr>
            </w:pPr>
            <w:r w:rsidRPr="00450064">
              <w:rPr>
                <w:rFonts w:ascii="Arial" w:hAnsi="Arial" w:cs="Arial"/>
                <w:sz w:val="20"/>
                <w:szCs w:val="20"/>
              </w:rPr>
              <w:t xml:space="preserve">Member, </w:t>
            </w:r>
            <w:r w:rsidR="006202FF" w:rsidRPr="00450064">
              <w:rPr>
                <w:rFonts w:ascii="Arial" w:hAnsi="Arial" w:cs="Arial"/>
                <w:sz w:val="20"/>
                <w:szCs w:val="20"/>
              </w:rPr>
              <w:t xml:space="preserve">University of Utah’s </w:t>
            </w:r>
            <w:r w:rsidRPr="00450064">
              <w:rPr>
                <w:rFonts w:ascii="Arial" w:hAnsi="Arial" w:cs="Arial"/>
                <w:sz w:val="20"/>
                <w:szCs w:val="20"/>
              </w:rPr>
              <w:t>Presidential Committee to evaluate and propose research agenda involving pain, opioids, and opioid addiction</w:t>
            </w:r>
          </w:p>
        </w:tc>
      </w:tr>
      <w:tr w:rsidR="00ED0431" w:rsidRPr="00450064" w14:paraId="20FD2E52" w14:textId="77777777" w:rsidTr="00450064">
        <w:trPr>
          <w:cantSplit/>
          <w:trHeight w:val="156"/>
        </w:trPr>
        <w:tc>
          <w:tcPr>
            <w:tcW w:w="1566" w:type="dxa"/>
            <w:shd w:val="clear" w:color="auto" w:fill="auto"/>
          </w:tcPr>
          <w:p w14:paraId="400FC796" w14:textId="34DAE96C" w:rsidR="00ED0431" w:rsidRPr="00450064" w:rsidRDefault="00ED0431" w:rsidP="00A8278E">
            <w:pPr>
              <w:keepLines/>
              <w:rPr>
                <w:rFonts w:ascii="Arial" w:hAnsi="Arial" w:cs="Arial"/>
                <w:sz w:val="20"/>
                <w:szCs w:val="20"/>
              </w:rPr>
            </w:pPr>
            <w:r w:rsidRPr="00450064">
              <w:rPr>
                <w:rFonts w:ascii="Arial" w:hAnsi="Arial" w:cs="Arial"/>
                <w:sz w:val="20"/>
                <w:szCs w:val="20"/>
              </w:rPr>
              <w:t>2018</w:t>
            </w:r>
            <w:r w:rsidR="00025793" w:rsidRPr="00450064">
              <w:rPr>
                <w:rFonts w:ascii="Arial" w:hAnsi="Arial" w:cs="Arial"/>
                <w:sz w:val="20"/>
                <w:szCs w:val="20"/>
              </w:rPr>
              <w:t>-present</w:t>
            </w:r>
          </w:p>
        </w:tc>
        <w:tc>
          <w:tcPr>
            <w:tcW w:w="8244" w:type="dxa"/>
            <w:shd w:val="clear" w:color="auto" w:fill="auto"/>
          </w:tcPr>
          <w:p w14:paraId="3868A135" w14:textId="50A631E4" w:rsidR="00ED0431" w:rsidRPr="00450064" w:rsidRDefault="00ED0431" w:rsidP="00A8278E">
            <w:pPr>
              <w:keepLines/>
              <w:rPr>
                <w:rFonts w:ascii="Arial" w:hAnsi="Arial" w:cs="Arial"/>
                <w:sz w:val="20"/>
                <w:szCs w:val="20"/>
              </w:rPr>
            </w:pPr>
            <w:r w:rsidRPr="00450064">
              <w:rPr>
                <w:rFonts w:ascii="Arial" w:hAnsi="Arial" w:cs="Arial"/>
                <w:sz w:val="20"/>
                <w:szCs w:val="20"/>
              </w:rPr>
              <w:t>Director, University of Utah’s Program for Addiction Research</w:t>
            </w:r>
            <w:r w:rsidR="007B1822">
              <w:rPr>
                <w:rFonts w:ascii="Arial" w:hAnsi="Arial" w:cs="Arial"/>
                <w:sz w:val="20"/>
                <w:szCs w:val="20"/>
              </w:rPr>
              <w:t>,</w:t>
            </w:r>
            <w:r w:rsidRPr="00450064">
              <w:rPr>
                <w:rFonts w:ascii="Arial" w:hAnsi="Arial" w:cs="Arial"/>
                <w:sz w:val="20"/>
                <w:szCs w:val="20"/>
              </w:rPr>
              <w:t xml:space="preserve"> Clinical Care</w:t>
            </w:r>
            <w:r w:rsidR="007B1822">
              <w:rPr>
                <w:rFonts w:ascii="Arial" w:hAnsi="Arial" w:cs="Arial"/>
                <w:sz w:val="20"/>
                <w:szCs w:val="20"/>
              </w:rPr>
              <w:t>,</w:t>
            </w:r>
            <w:r w:rsidRPr="00450064">
              <w:rPr>
                <w:rFonts w:ascii="Arial" w:hAnsi="Arial" w:cs="Arial"/>
                <w:sz w:val="20"/>
                <w:szCs w:val="20"/>
              </w:rPr>
              <w:t xml:space="preserve"> Knowledge</w:t>
            </w:r>
            <w:r w:rsidR="007B1822">
              <w:rPr>
                <w:rFonts w:ascii="Arial" w:hAnsi="Arial" w:cs="Arial"/>
                <w:sz w:val="20"/>
                <w:szCs w:val="20"/>
              </w:rPr>
              <w:t>,</w:t>
            </w:r>
            <w:r w:rsidRPr="00450064">
              <w:rPr>
                <w:rFonts w:ascii="Arial" w:hAnsi="Arial" w:cs="Arial"/>
                <w:sz w:val="20"/>
                <w:szCs w:val="20"/>
              </w:rPr>
              <w:t xml:space="preserve"> and Advocacy (PARCKA)</w:t>
            </w:r>
          </w:p>
        </w:tc>
      </w:tr>
      <w:tr w:rsidR="00635E16" w:rsidRPr="00450064" w14:paraId="6C1ADD08" w14:textId="77777777" w:rsidTr="00450064">
        <w:trPr>
          <w:cantSplit/>
          <w:trHeight w:val="156"/>
        </w:trPr>
        <w:tc>
          <w:tcPr>
            <w:tcW w:w="1566" w:type="dxa"/>
            <w:shd w:val="clear" w:color="auto" w:fill="auto"/>
          </w:tcPr>
          <w:p w14:paraId="4DDAC036" w14:textId="64CF161A" w:rsidR="00635E16" w:rsidRPr="00450064" w:rsidRDefault="00635E16" w:rsidP="00A8278E">
            <w:pPr>
              <w:keepLines/>
              <w:rPr>
                <w:rFonts w:ascii="Arial" w:hAnsi="Arial" w:cs="Arial"/>
                <w:sz w:val="20"/>
                <w:szCs w:val="20"/>
              </w:rPr>
            </w:pPr>
            <w:r w:rsidRPr="00450064">
              <w:rPr>
                <w:rFonts w:ascii="Arial" w:hAnsi="Arial" w:cs="Arial"/>
                <w:sz w:val="20"/>
                <w:szCs w:val="20"/>
              </w:rPr>
              <w:t>2019-</w:t>
            </w:r>
            <w:r w:rsidR="007B1822">
              <w:rPr>
                <w:rFonts w:ascii="Arial" w:hAnsi="Arial" w:cs="Arial"/>
                <w:sz w:val="20"/>
                <w:szCs w:val="20"/>
              </w:rPr>
              <w:t>2020</w:t>
            </w:r>
          </w:p>
        </w:tc>
        <w:tc>
          <w:tcPr>
            <w:tcW w:w="8244" w:type="dxa"/>
            <w:shd w:val="clear" w:color="auto" w:fill="auto"/>
          </w:tcPr>
          <w:p w14:paraId="5C0CA4CB" w14:textId="11D67712" w:rsidR="00635E16" w:rsidRPr="00450064" w:rsidRDefault="00635E16" w:rsidP="00A8278E">
            <w:pPr>
              <w:keepLines/>
              <w:rPr>
                <w:rFonts w:ascii="Arial" w:hAnsi="Arial" w:cs="Arial"/>
                <w:sz w:val="20"/>
                <w:szCs w:val="20"/>
              </w:rPr>
            </w:pPr>
            <w:r w:rsidRPr="00450064">
              <w:rPr>
                <w:rFonts w:ascii="Arial" w:hAnsi="Arial" w:cs="Arial"/>
                <w:sz w:val="20"/>
                <w:szCs w:val="20"/>
              </w:rPr>
              <w:t xml:space="preserve">Member, Ad-hoc Search Committee to Select the University of Utah’s Department of Psychiatry </w:t>
            </w:r>
            <w:r w:rsidR="00C02F6F" w:rsidRPr="00450064">
              <w:rPr>
                <w:rFonts w:ascii="Arial" w:hAnsi="Arial" w:cs="Arial"/>
                <w:sz w:val="20"/>
                <w:szCs w:val="20"/>
              </w:rPr>
              <w:t>Department Chair</w:t>
            </w:r>
          </w:p>
        </w:tc>
      </w:tr>
      <w:tr w:rsidR="00103E43" w:rsidRPr="00450064" w14:paraId="15561B33" w14:textId="77777777" w:rsidTr="00450064">
        <w:trPr>
          <w:cantSplit/>
          <w:trHeight w:val="156"/>
        </w:trPr>
        <w:tc>
          <w:tcPr>
            <w:tcW w:w="1566" w:type="dxa"/>
            <w:shd w:val="clear" w:color="auto" w:fill="auto"/>
          </w:tcPr>
          <w:p w14:paraId="667B5724" w14:textId="235E3EFB" w:rsidR="00103E43" w:rsidRPr="00450064" w:rsidRDefault="00103E43" w:rsidP="00A8278E">
            <w:pPr>
              <w:keepLines/>
              <w:rPr>
                <w:rFonts w:ascii="Arial" w:hAnsi="Arial" w:cs="Arial"/>
                <w:sz w:val="20"/>
                <w:szCs w:val="20"/>
              </w:rPr>
            </w:pPr>
            <w:r w:rsidRPr="00450064">
              <w:rPr>
                <w:rFonts w:ascii="Arial" w:hAnsi="Arial" w:cs="Arial"/>
                <w:sz w:val="20"/>
                <w:szCs w:val="20"/>
              </w:rPr>
              <w:t>2020-present</w:t>
            </w:r>
          </w:p>
        </w:tc>
        <w:tc>
          <w:tcPr>
            <w:tcW w:w="8244" w:type="dxa"/>
            <w:shd w:val="clear" w:color="auto" w:fill="auto"/>
          </w:tcPr>
          <w:p w14:paraId="24CADB91" w14:textId="71A2F9A6" w:rsidR="00103E43" w:rsidRPr="00450064" w:rsidRDefault="00103E43" w:rsidP="00A8278E">
            <w:pPr>
              <w:keepLines/>
              <w:rPr>
                <w:rFonts w:ascii="Arial" w:hAnsi="Arial" w:cs="Arial"/>
                <w:sz w:val="20"/>
                <w:szCs w:val="20"/>
              </w:rPr>
            </w:pPr>
            <w:r w:rsidRPr="00450064">
              <w:rPr>
                <w:rFonts w:ascii="Arial" w:hAnsi="Arial" w:cs="Arial"/>
                <w:sz w:val="20"/>
                <w:szCs w:val="20"/>
              </w:rPr>
              <w:t>Member, University of Utah School of Medicine Tenure Advisory Committee (TAC)</w:t>
            </w:r>
          </w:p>
        </w:tc>
      </w:tr>
      <w:tr w:rsidR="00ED0431" w:rsidRPr="00450064" w14:paraId="15951E20" w14:textId="77777777" w:rsidTr="00450064">
        <w:trPr>
          <w:cantSplit/>
        </w:trPr>
        <w:tc>
          <w:tcPr>
            <w:tcW w:w="9810" w:type="dxa"/>
            <w:gridSpan w:val="2"/>
            <w:shd w:val="clear" w:color="auto" w:fill="auto"/>
          </w:tcPr>
          <w:p w14:paraId="13981E14" w14:textId="77777777" w:rsidR="007B1822" w:rsidRDefault="007B1822" w:rsidP="00A8278E">
            <w:pPr>
              <w:tabs>
                <w:tab w:val="left" w:pos="1440"/>
              </w:tabs>
              <w:rPr>
                <w:rFonts w:ascii="Arial" w:hAnsi="Arial" w:cs="Arial"/>
                <w:b/>
                <w:sz w:val="20"/>
                <w:szCs w:val="20"/>
              </w:rPr>
            </w:pPr>
          </w:p>
          <w:p w14:paraId="57B05941" w14:textId="77777777" w:rsidR="00ED0431" w:rsidRDefault="00ED0431" w:rsidP="00A8278E">
            <w:pPr>
              <w:tabs>
                <w:tab w:val="left" w:pos="1440"/>
              </w:tabs>
              <w:rPr>
                <w:rFonts w:ascii="Arial" w:hAnsi="Arial" w:cs="Arial"/>
                <w:b/>
                <w:sz w:val="20"/>
                <w:szCs w:val="20"/>
              </w:rPr>
            </w:pPr>
            <w:r w:rsidRPr="00450064">
              <w:rPr>
                <w:rFonts w:ascii="Arial" w:hAnsi="Arial" w:cs="Arial"/>
                <w:b/>
                <w:sz w:val="20"/>
                <w:szCs w:val="20"/>
              </w:rPr>
              <w:t xml:space="preserve">Local Service: The University of Pittsburgh </w:t>
            </w:r>
          </w:p>
          <w:p w14:paraId="50778E26" w14:textId="4DC69E36" w:rsidR="007B1822" w:rsidRPr="00450064" w:rsidRDefault="007B1822" w:rsidP="00A8278E">
            <w:pPr>
              <w:tabs>
                <w:tab w:val="left" w:pos="1440"/>
              </w:tabs>
              <w:rPr>
                <w:rFonts w:ascii="Arial" w:hAnsi="Arial" w:cs="Arial"/>
                <w:b/>
                <w:sz w:val="20"/>
                <w:szCs w:val="20"/>
              </w:rPr>
            </w:pPr>
          </w:p>
        </w:tc>
      </w:tr>
      <w:tr w:rsidR="00ED0431" w:rsidRPr="00450064" w14:paraId="205C124C" w14:textId="77777777" w:rsidTr="00450064">
        <w:trPr>
          <w:cantSplit/>
          <w:trHeight w:val="156"/>
        </w:trPr>
        <w:tc>
          <w:tcPr>
            <w:tcW w:w="1566" w:type="dxa"/>
            <w:shd w:val="clear" w:color="auto" w:fill="auto"/>
          </w:tcPr>
          <w:p w14:paraId="14B16EB2" w14:textId="77777777" w:rsidR="00ED0431" w:rsidRPr="00450064" w:rsidRDefault="00ED0431" w:rsidP="00A8278E">
            <w:pPr>
              <w:keepLines/>
              <w:rPr>
                <w:rFonts w:ascii="Arial" w:hAnsi="Arial" w:cs="Arial"/>
                <w:sz w:val="20"/>
                <w:szCs w:val="20"/>
              </w:rPr>
            </w:pPr>
            <w:r w:rsidRPr="00450064">
              <w:rPr>
                <w:rFonts w:ascii="Arial" w:hAnsi="Arial" w:cs="Arial"/>
                <w:sz w:val="20"/>
                <w:szCs w:val="20"/>
              </w:rPr>
              <w:lastRenderedPageBreak/>
              <w:t>1996-1998</w:t>
            </w:r>
          </w:p>
        </w:tc>
        <w:tc>
          <w:tcPr>
            <w:tcW w:w="8244" w:type="dxa"/>
            <w:shd w:val="clear" w:color="auto" w:fill="auto"/>
          </w:tcPr>
          <w:p w14:paraId="75F0578F" w14:textId="77777777" w:rsidR="00ED0431" w:rsidRPr="00450064" w:rsidRDefault="00ED0431" w:rsidP="00A8278E">
            <w:pPr>
              <w:keepLines/>
              <w:rPr>
                <w:rFonts w:ascii="Arial" w:hAnsi="Arial" w:cs="Arial"/>
                <w:sz w:val="20"/>
                <w:szCs w:val="20"/>
              </w:rPr>
            </w:pPr>
            <w:r w:rsidRPr="00450064">
              <w:rPr>
                <w:rFonts w:ascii="Arial" w:hAnsi="Arial" w:cs="Arial"/>
                <w:sz w:val="20"/>
                <w:szCs w:val="20"/>
              </w:rPr>
              <w:t>Resident Coordinator, University of Pittsburgh Program for Health Care to Underserved Populations.</w:t>
            </w:r>
          </w:p>
        </w:tc>
      </w:tr>
      <w:tr w:rsidR="006877B4" w:rsidRPr="00450064" w14:paraId="1CAD8A12" w14:textId="77777777" w:rsidTr="00450064">
        <w:trPr>
          <w:cantSplit/>
          <w:trHeight w:val="156"/>
        </w:trPr>
        <w:tc>
          <w:tcPr>
            <w:tcW w:w="1566" w:type="dxa"/>
            <w:shd w:val="clear" w:color="auto" w:fill="auto"/>
          </w:tcPr>
          <w:p w14:paraId="7FD5F148" w14:textId="77777777" w:rsidR="006877B4" w:rsidRPr="00450064" w:rsidRDefault="006877B4" w:rsidP="00A8278E">
            <w:pPr>
              <w:keepLines/>
              <w:rPr>
                <w:rFonts w:ascii="Arial" w:hAnsi="Arial" w:cs="Arial"/>
                <w:sz w:val="20"/>
                <w:szCs w:val="20"/>
              </w:rPr>
            </w:pPr>
            <w:r w:rsidRPr="00450064">
              <w:rPr>
                <w:rFonts w:ascii="Arial" w:hAnsi="Arial" w:cs="Arial"/>
                <w:sz w:val="20"/>
                <w:szCs w:val="20"/>
              </w:rPr>
              <w:t>1996</w:t>
            </w:r>
            <w:r w:rsidR="006B5195" w:rsidRPr="00450064">
              <w:rPr>
                <w:rFonts w:ascii="Arial" w:hAnsi="Arial" w:cs="Arial"/>
                <w:sz w:val="20"/>
                <w:szCs w:val="20"/>
              </w:rPr>
              <w:t>-</w:t>
            </w:r>
            <w:r w:rsidRPr="00450064">
              <w:rPr>
                <w:rFonts w:ascii="Arial" w:hAnsi="Arial" w:cs="Arial"/>
                <w:sz w:val="20"/>
                <w:szCs w:val="20"/>
              </w:rPr>
              <w:t>1998</w:t>
            </w:r>
          </w:p>
        </w:tc>
        <w:tc>
          <w:tcPr>
            <w:tcW w:w="8244" w:type="dxa"/>
            <w:shd w:val="clear" w:color="auto" w:fill="auto"/>
          </w:tcPr>
          <w:p w14:paraId="4D965E54" w14:textId="77777777" w:rsidR="006877B4" w:rsidRPr="00450064" w:rsidRDefault="006877B4" w:rsidP="00A8278E">
            <w:pPr>
              <w:keepLines/>
              <w:rPr>
                <w:rFonts w:ascii="Arial" w:hAnsi="Arial" w:cs="Arial"/>
                <w:sz w:val="20"/>
                <w:szCs w:val="20"/>
              </w:rPr>
            </w:pPr>
            <w:r w:rsidRPr="00450064">
              <w:rPr>
                <w:rFonts w:ascii="Arial" w:hAnsi="Arial" w:cs="Arial"/>
                <w:sz w:val="20"/>
                <w:szCs w:val="20"/>
              </w:rPr>
              <w:t>Resident Coordinator,</w:t>
            </w:r>
            <w:r w:rsidR="006B5195" w:rsidRPr="00450064">
              <w:rPr>
                <w:rFonts w:ascii="Arial" w:hAnsi="Arial" w:cs="Arial"/>
                <w:sz w:val="20"/>
                <w:szCs w:val="20"/>
              </w:rPr>
              <w:t xml:space="preserve"> University of Pittsburgh</w:t>
            </w:r>
            <w:r w:rsidRPr="00450064">
              <w:rPr>
                <w:rFonts w:ascii="Arial" w:hAnsi="Arial" w:cs="Arial"/>
                <w:sz w:val="20"/>
                <w:szCs w:val="20"/>
              </w:rPr>
              <w:t xml:space="preserve"> Program for Health Care to Underserved Populations.</w:t>
            </w:r>
          </w:p>
        </w:tc>
      </w:tr>
      <w:tr w:rsidR="00FA74CB" w:rsidRPr="00450064" w14:paraId="1725E220" w14:textId="77777777" w:rsidTr="00450064">
        <w:trPr>
          <w:cantSplit/>
          <w:trHeight w:val="156"/>
        </w:trPr>
        <w:tc>
          <w:tcPr>
            <w:tcW w:w="1566" w:type="dxa"/>
            <w:shd w:val="clear" w:color="auto" w:fill="auto"/>
          </w:tcPr>
          <w:p w14:paraId="489687F1"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1997</w:t>
            </w:r>
            <w:r w:rsidR="006B5195" w:rsidRPr="00450064">
              <w:rPr>
                <w:rFonts w:ascii="Arial" w:hAnsi="Arial" w:cs="Arial"/>
                <w:sz w:val="20"/>
                <w:szCs w:val="20"/>
              </w:rPr>
              <w:t>-2017</w:t>
            </w:r>
          </w:p>
        </w:tc>
        <w:tc>
          <w:tcPr>
            <w:tcW w:w="8244" w:type="dxa"/>
            <w:shd w:val="clear" w:color="auto" w:fill="auto"/>
          </w:tcPr>
          <w:p w14:paraId="51E9F341"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 xml:space="preserve">Member, Advisory Board, </w:t>
            </w:r>
            <w:r w:rsidR="006B5195" w:rsidRPr="00450064">
              <w:rPr>
                <w:rFonts w:ascii="Arial" w:hAnsi="Arial" w:cs="Arial"/>
                <w:sz w:val="20"/>
                <w:szCs w:val="20"/>
              </w:rPr>
              <w:t xml:space="preserve">University of Pittsburgh </w:t>
            </w:r>
            <w:r w:rsidRPr="00450064">
              <w:rPr>
                <w:rFonts w:ascii="Arial" w:hAnsi="Arial" w:cs="Arial"/>
                <w:sz w:val="20"/>
                <w:szCs w:val="20"/>
              </w:rPr>
              <w:t>Program for Health Care to Underserved Populations.</w:t>
            </w:r>
          </w:p>
        </w:tc>
      </w:tr>
      <w:tr w:rsidR="00FA74CB" w:rsidRPr="00450064" w14:paraId="4AEC8DCD" w14:textId="77777777" w:rsidTr="00450064">
        <w:trPr>
          <w:cantSplit/>
          <w:trHeight w:val="156"/>
        </w:trPr>
        <w:tc>
          <w:tcPr>
            <w:tcW w:w="1566" w:type="dxa"/>
            <w:shd w:val="clear" w:color="auto" w:fill="auto"/>
          </w:tcPr>
          <w:p w14:paraId="2360B37A" w14:textId="77777777" w:rsidR="00FA74CB" w:rsidRPr="00450064" w:rsidRDefault="00FA74CB" w:rsidP="00A8278E">
            <w:pPr>
              <w:keepLines/>
              <w:rPr>
                <w:rFonts w:ascii="Arial" w:hAnsi="Arial" w:cs="Arial"/>
                <w:sz w:val="20"/>
                <w:szCs w:val="20"/>
              </w:rPr>
            </w:pPr>
            <w:r w:rsidRPr="00450064">
              <w:rPr>
                <w:rFonts w:ascii="Arial" w:hAnsi="Arial" w:cs="Arial"/>
                <w:color w:val="000000"/>
                <w:sz w:val="20"/>
                <w:szCs w:val="20"/>
              </w:rPr>
              <w:t>1998</w:t>
            </w:r>
          </w:p>
        </w:tc>
        <w:tc>
          <w:tcPr>
            <w:tcW w:w="8244" w:type="dxa"/>
            <w:shd w:val="clear" w:color="auto" w:fill="auto"/>
          </w:tcPr>
          <w:p w14:paraId="4FD21E98" w14:textId="77777777" w:rsidR="00FA74CB" w:rsidRPr="00450064" w:rsidRDefault="00FA74CB" w:rsidP="00A8278E">
            <w:pPr>
              <w:keepLines/>
              <w:rPr>
                <w:rFonts w:ascii="Arial" w:hAnsi="Arial" w:cs="Arial"/>
                <w:sz w:val="20"/>
                <w:szCs w:val="20"/>
              </w:rPr>
            </w:pPr>
            <w:r w:rsidRPr="00450064">
              <w:rPr>
                <w:rFonts w:ascii="Arial" w:hAnsi="Arial" w:cs="Arial"/>
                <w:color w:val="000000"/>
                <w:sz w:val="20"/>
                <w:szCs w:val="20"/>
              </w:rPr>
              <w:t xml:space="preserve">Member, </w:t>
            </w:r>
            <w:r w:rsidRPr="00450064">
              <w:rPr>
                <w:rFonts w:ascii="Arial" w:hAnsi="Arial" w:cs="Arial"/>
                <w:sz w:val="20"/>
                <w:szCs w:val="20"/>
              </w:rPr>
              <w:t xml:space="preserve">Review Committee, </w:t>
            </w:r>
            <w:r w:rsidR="006B5195" w:rsidRPr="00450064">
              <w:rPr>
                <w:rFonts w:ascii="Arial" w:hAnsi="Arial" w:cs="Arial"/>
                <w:sz w:val="20"/>
                <w:szCs w:val="20"/>
              </w:rPr>
              <w:t xml:space="preserve">University of Pittsburgh </w:t>
            </w:r>
            <w:r w:rsidRPr="00450064">
              <w:rPr>
                <w:rFonts w:ascii="Arial" w:hAnsi="Arial" w:cs="Arial"/>
                <w:sz w:val="20"/>
                <w:szCs w:val="20"/>
              </w:rPr>
              <w:t>CTSI Community-Based Participatory Research Pilot Program</w:t>
            </w:r>
          </w:p>
        </w:tc>
      </w:tr>
      <w:tr w:rsidR="00FA74CB" w:rsidRPr="00450064" w14:paraId="4480C938" w14:textId="77777777" w:rsidTr="00450064">
        <w:trPr>
          <w:cantSplit/>
          <w:trHeight w:val="153"/>
        </w:trPr>
        <w:tc>
          <w:tcPr>
            <w:tcW w:w="1566" w:type="dxa"/>
            <w:shd w:val="clear" w:color="auto" w:fill="auto"/>
          </w:tcPr>
          <w:p w14:paraId="7008D07B"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2002</w:t>
            </w:r>
          </w:p>
        </w:tc>
        <w:tc>
          <w:tcPr>
            <w:tcW w:w="8244" w:type="dxa"/>
            <w:shd w:val="clear" w:color="auto" w:fill="auto"/>
          </w:tcPr>
          <w:p w14:paraId="1D32E4D0"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 xml:space="preserve">Member, </w:t>
            </w:r>
            <w:r w:rsidR="006B5195" w:rsidRPr="00450064">
              <w:rPr>
                <w:rFonts w:ascii="Arial" w:hAnsi="Arial" w:cs="Arial"/>
                <w:sz w:val="20"/>
                <w:szCs w:val="20"/>
              </w:rPr>
              <w:t xml:space="preserve">University of Pittsburgh </w:t>
            </w:r>
            <w:r w:rsidRPr="00450064">
              <w:rPr>
                <w:rFonts w:ascii="Arial" w:hAnsi="Arial" w:cs="Arial"/>
                <w:sz w:val="20"/>
                <w:szCs w:val="20"/>
              </w:rPr>
              <w:t>Liaison Committee on Medical Education (LCME) Accreditation Self-Study Committee on Objectives.</w:t>
            </w:r>
          </w:p>
        </w:tc>
      </w:tr>
      <w:tr w:rsidR="00FA74CB" w:rsidRPr="00450064" w14:paraId="120B46D1" w14:textId="77777777" w:rsidTr="00450064">
        <w:trPr>
          <w:cantSplit/>
          <w:trHeight w:val="153"/>
        </w:trPr>
        <w:tc>
          <w:tcPr>
            <w:tcW w:w="1566" w:type="dxa"/>
            <w:shd w:val="clear" w:color="auto" w:fill="auto"/>
          </w:tcPr>
          <w:p w14:paraId="1BB43207"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2002</w:t>
            </w:r>
            <w:r w:rsidR="006B5195" w:rsidRPr="00450064">
              <w:rPr>
                <w:rFonts w:ascii="Arial" w:hAnsi="Arial" w:cs="Arial"/>
                <w:sz w:val="20"/>
                <w:szCs w:val="20"/>
              </w:rPr>
              <w:t>-2017</w:t>
            </w:r>
          </w:p>
        </w:tc>
        <w:tc>
          <w:tcPr>
            <w:tcW w:w="8244" w:type="dxa"/>
            <w:shd w:val="clear" w:color="auto" w:fill="auto"/>
          </w:tcPr>
          <w:p w14:paraId="6AEFF15C"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 xml:space="preserve">Coordinator, </w:t>
            </w:r>
            <w:r w:rsidR="006B5195" w:rsidRPr="00450064">
              <w:rPr>
                <w:rFonts w:ascii="Arial" w:hAnsi="Arial" w:cs="Arial"/>
                <w:sz w:val="20"/>
                <w:szCs w:val="20"/>
              </w:rPr>
              <w:t xml:space="preserve">University of Pittsburgh </w:t>
            </w:r>
            <w:r w:rsidRPr="00450064">
              <w:rPr>
                <w:rFonts w:ascii="Arial" w:hAnsi="Arial" w:cs="Arial"/>
                <w:sz w:val="20"/>
                <w:szCs w:val="20"/>
              </w:rPr>
              <w:t xml:space="preserve">Health Disparities and Underserved Community Research Area of Concentration, Clinical Research Training Program. </w:t>
            </w:r>
          </w:p>
        </w:tc>
      </w:tr>
      <w:tr w:rsidR="00FA74CB" w:rsidRPr="00450064" w14:paraId="3A0CD1F1" w14:textId="77777777" w:rsidTr="00450064">
        <w:trPr>
          <w:cantSplit/>
          <w:trHeight w:val="153"/>
        </w:trPr>
        <w:tc>
          <w:tcPr>
            <w:tcW w:w="1566" w:type="dxa"/>
            <w:shd w:val="clear" w:color="auto" w:fill="auto"/>
          </w:tcPr>
          <w:p w14:paraId="55A88515"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2002</w:t>
            </w:r>
            <w:r w:rsidR="006B5195" w:rsidRPr="00450064">
              <w:rPr>
                <w:rFonts w:ascii="Arial" w:hAnsi="Arial" w:cs="Arial"/>
                <w:sz w:val="20"/>
                <w:szCs w:val="20"/>
              </w:rPr>
              <w:t>-2017</w:t>
            </w:r>
          </w:p>
        </w:tc>
        <w:tc>
          <w:tcPr>
            <w:tcW w:w="8244" w:type="dxa"/>
            <w:shd w:val="clear" w:color="auto" w:fill="auto"/>
          </w:tcPr>
          <w:p w14:paraId="3D066992"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Ad hoc interviewer of faculty and fellow candidates for the Division of General Internal Medicine, Department of Medicine</w:t>
            </w:r>
            <w:r w:rsidR="006B5195" w:rsidRPr="00450064">
              <w:rPr>
                <w:rFonts w:ascii="Arial" w:hAnsi="Arial" w:cs="Arial"/>
                <w:sz w:val="20"/>
                <w:szCs w:val="20"/>
              </w:rPr>
              <w:t>, University of Pittsburgh</w:t>
            </w:r>
            <w:r w:rsidRPr="00450064">
              <w:rPr>
                <w:rFonts w:ascii="Arial" w:hAnsi="Arial" w:cs="Arial"/>
                <w:sz w:val="20"/>
                <w:szCs w:val="20"/>
              </w:rPr>
              <w:t>.</w:t>
            </w:r>
          </w:p>
        </w:tc>
      </w:tr>
      <w:tr w:rsidR="00FA74CB" w:rsidRPr="00450064" w14:paraId="34561D48" w14:textId="77777777" w:rsidTr="00450064">
        <w:trPr>
          <w:cantSplit/>
          <w:trHeight w:val="153"/>
        </w:trPr>
        <w:tc>
          <w:tcPr>
            <w:tcW w:w="1566" w:type="dxa"/>
            <w:shd w:val="clear" w:color="auto" w:fill="auto"/>
          </w:tcPr>
          <w:p w14:paraId="18DEE478"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2002</w:t>
            </w:r>
            <w:r w:rsidR="006B5195" w:rsidRPr="00450064">
              <w:rPr>
                <w:rFonts w:ascii="Arial" w:hAnsi="Arial" w:cs="Arial"/>
                <w:sz w:val="20"/>
                <w:szCs w:val="20"/>
              </w:rPr>
              <w:t>-2017</w:t>
            </w:r>
          </w:p>
        </w:tc>
        <w:tc>
          <w:tcPr>
            <w:tcW w:w="8244" w:type="dxa"/>
            <w:shd w:val="clear" w:color="auto" w:fill="auto"/>
          </w:tcPr>
          <w:p w14:paraId="39EF81DF"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Ad hoc Interviewer of applicants to the School of Medicine</w:t>
            </w:r>
            <w:r w:rsidR="006B5195" w:rsidRPr="00450064">
              <w:rPr>
                <w:rFonts w:ascii="Arial" w:hAnsi="Arial" w:cs="Arial"/>
                <w:sz w:val="20"/>
                <w:szCs w:val="20"/>
              </w:rPr>
              <w:t>, University of Pittsburgh</w:t>
            </w:r>
            <w:r w:rsidRPr="00450064">
              <w:rPr>
                <w:rFonts w:ascii="Arial" w:hAnsi="Arial" w:cs="Arial"/>
                <w:sz w:val="20"/>
                <w:szCs w:val="20"/>
              </w:rPr>
              <w:t>.</w:t>
            </w:r>
          </w:p>
        </w:tc>
      </w:tr>
      <w:tr w:rsidR="00FA74CB" w:rsidRPr="00450064" w14:paraId="7BCD187C" w14:textId="77777777" w:rsidTr="00450064">
        <w:trPr>
          <w:cantSplit/>
          <w:trHeight w:val="153"/>
        </w:trPr>
        <w:tc>
          <w:tcPr>
            <w:tcW w:w="1566" w:type="dxa"/>
            <w:shd w:val="clear" w:color="auto" w:fill="auto"/>
          </w:tcPr>
          <w:p w14:paraId="66AE21C1"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2003</w:t>
            </w:r>
            <w:r w:rsidR="006B5195" w:rsidRPr="00450064">
              <w:rPr>
                <w:rFonts w:ascii="Arial" w:hAnsi="Arial" w:cs="Arial"/>
                <w:sz w:val="20"/>
                <w:szCs w:val="20"/>
              </w:rPr>
              <w:t>-2017</w:t>
            </w:r>
          </w:p>
        </w:tc>
        <w:tc>
          <w:tcPr>
            <w:tcW w:w="8244" w:type="dxa"/>
            <w:shd w:val="clear" w:color="auto" w:fill="auto"/>
          </w:tcPr>
          <w:p w14:paraId="4151D7B5"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 xml:space="preserve">Ad hoc reviewer, grant proposals submitted by the </w:t>
            </w:r>
            <w:r w:rsidR="006B5195" w:rsidRPr="00450064">
              <w:rPr>
                <w:rFonts w:ascii="Arial" w:hAnsi="Arial" w:cs="Arial"/>
                <w:sz w:val="20"/>
                <w:szCs w:val="20"/>
              </w:rPr>
              <w:t xml:space="preserve">University of Pittsburgh </w:t>
            </w:r>
            <w:r w:rsidRPr="00450064">
              <w:rPr>
                <w:rFonts w:ascii="Arial" w:hAnsi="Arial" w:cs="Arial"/>
                <w:sz w:val="20"/>
                <w:szCs w:val="20"/>
              </w:rPr>
              <w:t>Center for Research on Health Care to various funding organizations.</w:t>
            </w:r>
          </w:p>
        </w:tc>
      </w:tr>
      <w:tr w:rsidR="00FA74CB" w:rsidRPr="00450064" w14:paraId="3E136CDB" w14:textId="77777777" w:rsidTr="00450064">
        <w:trPr>
          <w:cantSplit/>
          <w:trHeight w:val="153"/>
        </w:trPr>
        <w:tc>
          <w:tcPr>
            <w:tcW w:w="1566" w:type="dxa"/>
            <w:shd w:val="clear" w:color="auto" w:fill="auto"/>
          </w:tcPr>
          <w:p w14:paraId="0631562B"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2005</w:t>
            </w:r>
            <w:r w:rsidR="006B5195" w:rsidRPr="00450064">
              <w:rPr>
                <w:rFonts w:ascii="Arial" w:hAnsi="Arial" w:cs="Arial"/>
                <w:sz w:val="20"/>
                <w:szCs w:val="20"/>
              </w:rPr>
              <w:t>-2017</w:t>
            </w:r>
          </w:p>
        </w:tc>
        <w:tc>
          <w:tcPr>
            <w:tcW w:w="8244" w:type="dxa"/>
            <w:shd w:val="clear" w:color="auto" w:fill="auto"/>
          </w:tcPr>
          <w:p w14:paraId="2DC372AF"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 xml:space="preserve">Ad hoc reviewer, grant proposals submitted by the </w:t>
            </w:r>
            <w:r w:rsidR="006B5195" w:rsidRPr="00450064">
              <w:rPr>
                <w:rFonts w:ascii="Arial" w:hAnsi="Arial" w:cs="Arial"/>
                <w:sz w:val="20"/>
                <w:szCs w:val="20"/>
              </w:rPr>
              <w:t xml:space="preserve">University of Pittsburgh </w:t>
            </w:r>
            <w:r w:rsidRPr="00450064">
              <w:rPr>
                <w:rFonts w:ascii="Arial" w:hAnsi="Arial" w:cs="Arial"/>
                <w:sz w:val="20"/>
                <w:szCs w:val="20"/>
              </w:rPr>
              <w:t>Western Psychiatric Institute and Clinic to the NIH.</w:t>
            </w:r>
          </w:p>
        </w:tc>
      </w:tr>
      <w:tr w:rsidR="00FA74CB" w:rsidRPr="00450064" w14:paraId="440641DC" w14:textId="77777777" w:rsidTr="00450064">
        <w:trPr>
          <w:cantSplit/>
          <w:trHeight w:val="153"/>
        </w:trPr>
        <w:tc>
          <w:tcPr>
            <w:tcW w:w="1566" w:type="dxa"/>
            <w:shd w:val="clear" w:color="auto" w:fill="auto"/>
          </w:tcPr>
          <w:p w14:paraId="0A43D9C4"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2005</w:t>
            </w:r>
            <w:r w:rsidR="006B5195" w:rsidRPr="00450064">
              <w:rPr>
                <w:rFonts w:ascii="Arial" w:hAnsi="Arial" w:cs="Arial"/>
                <w:sz w:val="20"/>
                <w:szCs w:val="20"/>
              </w:rPr>
              <w:t>-2017</w:t>
            </w:r>
          </w:p>
        </w:tc>
        <w:tc>
          <w:tcPr>
            <w:tcW w:w="8244" w:type="dxa"/>
            <w:shd w:val="clear" w:color="auto" w:fill="auto"/>
          </w:tcPr>
          <w:p w14:paraId="6805DD43"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 xml:space="preserve">Ad hoc reviewer, grant proposals submitted by the </w:t>
            </w:r>
            <w:r w:rsidR="006B5195" w:rsidRPr="00450064">
              <w:rPr>
                <w:rFonts w:ascii="Arial" w:hAnsi="Arial" w:cs="Arial"/>
                <w:sz w:val="20"/>
                <w:szCs w:val="20"/>
              </w:rPr>
              <w:t xml:space="preserve">University of Pittsburgh </w:t>
            </w:r>
            <w:r w:rsidRPr="00450064">
              <w:rPr>
                <w:rFonts w:ascii="Arial" w:hAnsi="Arial" w:cs="Arial"/>
                <w:sz w:val="20"/>
                <w:szCs w:val="20"/>
              </w:rPr>
              <w:t xml:space="preserve">Department of Critical Care to the NIH. </w:t>
            </w:r>
          </w:p>
        </w:tc>
      </w:tr>
      <w:tr w:rsidR="00FA74CB" w:rsidRPr="00450064" w14:paraId="70C88576" w14:textId="77777777" w:rsidTr="00450064">
        <w:trPr>
          <w:cantSplit/>
          <w:trHeight w:val="153"/>
        </w:trPr>
        <w:tc>
          <w:tcPr>
            <w:tcW w:w="1566" w:type="dxa"/>
            <w:shd w:val="clear" w:color="auto" w:fill="auto"/>
          </w:tcPr>
          <w:p w14:paraId="3F196BB0"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2006</w:t>
            </w:r>
            <w:r w:rsidR="006B5195" w:rsidRPr="00450064">
              <w:rPr>
                <w:rFonts w:ascii="Arial" w:hAnsi="Arial" w:cs="Arial"/>
                <w:sz w:val="20"/>
                <w:szCs w:val="20"/>
              </w:rPr>
              <w:t>-</w:t>
            </w:r>
            <w:r w:rsidRPr="00450064">
              <w:rPr>
                <w:rFonts w:ascii="Arial" w:hAnsi="Arial" w:cs="Arial"/>
                <w:sz w:val="20"/>
                <w:szCs w:val="20"/>
              </w:rPr>
              <w:t>2008</w:t>
            </w:r>
          </w:p>
        </w:tc>
        <w:tc>
          <w:tcPr>
            <w:tcW w:w="8244" w:type="dxa"/>
            <w:shd w:val="clear" w:color="auto" w:fill="auto"/>
          </w:tcPr>
          <w:p w14:paraId="4D4525D0"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 xml:space="preserve">Member, Advisory Board, </w:t>
            </w:r>
            <w:r w:rsidR="006B5195" w:rsidRPr="00450064">
              <w:rPr>
                <w:rFonts w:ascii="Arial" w:hAnsi="Arial" w:cs="Arial"/>
                <w:sz w:val="20"/>
                <w:szCs w:val="20"/>
              </w:rPr>
              <w:t xml:space="preserve">University of Pittsburgh </w:t>
            </w:r>
            <w:r w:rsidRPr="00450064">
              <w:rPr>
                <w:rFonts w:ascii="Arial" w:hAnsi="Arial" w:cs="Arial"/>
                <w:sz w:val="20"/>
                <w:szCs w:val="20"/>
              </w:rPr>
              <w:t>Health Policy Institute.</w:t>
            </w:r>
          </w:p>
        </w:tc>
      </w:tr>
      <w:tr w:rsidR="00FA74CB" w:rsidRPr="00450064" w14:paraId="286ADC3E" w14:textId="77777777" w:rsidTr="00450064">
        <w:trPr>
          <w:cantSplit/>
          <w:trHeight w:val="153"/>
        </w:trPr>
        <w:tc>
          <w:tcPr>
            <w:tcW w:w="1566" w:type="dxa"/>
            <w:shd w:val="clear" w:color="auto" w:fill="auto"/>
          </w:tcPr>
          <w:p w14:paraId="57B4E518"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2006</w:t>
            </w:r>
            <w:r w:rsidR="006B5195" w:rsidRPr="00450064">
              <w:rPr>
                <w:rFonts w:ascii="Arial" w:hAnsi="Arial" w:cs="Arial"/>
                <w:sz w:val="20"/>
                <w:szCs w:val="20"/>
              </w:rPr>
              <w:t>-</w:t>
            </w:r>
            <w:r w:rsidRPr="00450064">
              <w:rPr>
                <w:rFonts w:ascii="Arial" w:hAnsi="Arial" w:cs="Arial"/>
                <w:sz w:val="20"/>
                <w:szCs w:val="20"/>
              </w:rPr>
              <w:t>2008</w:t>
            </w:r>
          </w:p>
        </w:tc>
        <w:tc>
          <w:tcPr>
            <w:tcW w:w="8244" w:type="dxa"/>
            <w:shd w:val="clear" w:color="auto" w:fill="auto"/>
          </w:tcPr>
          <w:p w14:paraId="51C5B2D8"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 xml:space="preserve">Member, Special Committee, </w:t>
            </w:r>
            <w:r w:rsidR="006B5195" w:rsidRPr="00450064">
              <w:rPr>
                <w:rFonts w:ascii="Arial" w:hAnsi="Arial" w:cs="Arial"/>
                <w:sz w:val="20"/>
                <w:szCs w:val="20"/>
              </w:rPr>
              <w:t xml:space="preserve">University of Pittsburgh </w:t>
            </w:r>
            <w:r w:rsidRPr="00450064">
              <w:rPr>
                <w:rFonts w:ascii="Arial" w:hAnsi="Arial" w:cs="Arial"/>
                <w:sz w:val="20"/>
                <w:szCs w:val="20"/>
              </w:rPr>
              <w:t>Institutional Review Board.</w:t>
            </w:r>
          </w:p>
        </w:tc>
      </w:tr>
      <w:tr w:rsidR="00FA74CB" w:rsidRPr="00450064" w14:paraId="5108FEB8" w14:textId="77777777" w:rsidTr="00450064">
        <w:trPr>
          <w:cantSplit/>
          <w:trHeight w:val="153"/>
        </w:trPr>
        <w:tc>
          <w:tcPr>
            <w:tcW w:w="1566" w:type="dxa"/>
            <w:shd w:val="clear" w:color="auto" w:fill="auto"/>
          </w:tcPr>
          <w:p w14:paraId="268FECD9"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2006</w:t>
            </w:r>
            <w:r w:rsidR="006B5195" w:rsidRPr="00450064">
              <w:rPr>
                <w:rFonts w:ascii="Arial" w:hAnsi="Arial" w:cs="Arial"/>
                <w:sz w:val="20"/>
                <w:szCs w:val="20"/>
              </w:rPr>
              <w:t>-</w:t>
            </w:r>
            <w:r w:rsidRPr="00450064">
              <w:rPr>
                <w:rFonts w:ascii="Arial" w:hAnsi="Arial" w:cs="Arial"/>
                <w:sz w:val="20"/>
                <w:szCs w:val="20"/>
              </w:rPr>
              <w:t>2012</w:t>
            </w:r>
          </w:p>
        </w:tc>
        <w:tc>
          <w:tcPr>
            <w:tcW w:w="8244" w:type="dxa"/>
            <w:shd w:val="clear" w:color="auto" w:fill="auto"/>
          </w:tcPr>
          <w:p w14:paraId="7A7E0EC1" w14:textId="77777777" w:rsidR="00FA74CB" w:rsidRPr="00450064" w:rsidRDefault="006B5195" w:rsidP="00A8278E">
            <w:pPr>
              <w:keepLines/>
              <w:rPr>
                <w:rFonts w:ascii="Arial" w:hAnsi="Arial" w:cs="Arial"/>
                <w:color w:val="000000"/>
                <w:sz w:val="20"/>
                <w:szCs w:val="20"/>
              </w:rPr>
            </w:pPr>
            <w:r w:rsidRPr="00450064">
              <w:rPr>
                <w:rFonts w:ascii="Arial" w:hAnsi="Arial" w:cs="Arial"/>
                <w:sz w:val="20"/>
                <w:szCs w:val="20"/>
              </w:rPr>
              <w:t xml:space="preserve">University of Pittsburgh </w:t>
            </w:r>
            <w:r w:rsidR="00FA74CB" w:rsidRPr="00450064">
              <w:rPr>
                <w:rFonts w:ascii="Arial" w:hAnsi="Arial" w:cs="Arial"/>
                <w:sz w:val="20"/>
                <w:szCs w:val="20"/>
              </w:rPr>
              <w:t xml:space="preserve">Doris Duke/Clinical Science Training Program </w:t>
            </w:r>
            <w:r w:rsidR="00FA74CB" w:rsidRPr="00450064">
              <w:rPr>
                <w:rFonts w:ascii="Arial" w:hAnsi="Arial" w:cs="Arial"/>
                <w:color w:val="000000"/>
                <w:sz w:val="20"/>
                <w:szCs w:val="20"/>
              </w:rPr>
              <w:t>Advisory and Application Committee, University of Pittsburgh</w:t>
            </w:r>
            <w:r w:rsidR="00441C42" w:rsidRPr="00450064">
              <w:rPr>
                <w:rFonts w:ascii="Arial" w:hAnsi="Arial" w:cs="Arial"/>
                <w:color w:val="000000"/>
                <w:sz w:val="20"/>
                <w:szCs w:val="20"/>
              </w:rPr>
              <w:t>.</w:t>
            </w:r>
          </w:p>
        </w:tc>
      </w:tr>
      <w:tr w:rsidR="00FA74CB" w:rsidRPr="00450064" w14:paraId="79E3EF56" w14:textId="77777777" w:rsidTr="00450064">
        <w:trPr>
          <w:cantSplit/>
          <w:trHeight w:val="153"/>
        </w:trPr>
        <w:tc>
          <w:tcPr>
            <w:tcW w:w="1566" w:type="dxa"/>
            <w:shd w:val="clear" w:color="auto" w:fill="auto"/>
          </w:tcPr>
          <w:p w14:paraId="6120B561"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2007</w:t>
            </w:r>
            <w:r w:rsidR="006B5195" w:rsidRPr="00450064">
              <w:rPr>
                <w:rFonts w:ascii="Arial" w:hAnsi="Arial" w:cs="Arial"/>
                <w:sz w:val="20"/>
                <w:szCs w:val="20"/>
              </w:rPr>
              <w:t>-2017</w:t>
            </w:r>
          </w:p>
        </w:tc>
        <w:tc>
          <w:tcPr>
            <w:tcW w:w="8244" w:type="dxa"/>
            <w:shd w:val="clear" w:color="auto" w:fill="auto"/>
          </w:tcPr>
          <w:p w14:paraId="3EDB3097"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 xml:space="preserve">Advisory Dean, Student Affairs Office, Office of the Dean, </w:t>
            </w:r>
            <w:r w:rsidR="006B5195" w:rsidRPr="00450064">
              <w:rPr>
                <w:rFonts w:ascii="Arial" w:hAnsi="Arial" w:cs="Arial"/>
                <w:sz w:val="20"/>
                <w:szCs w:val="20"/>
              </w:rPr>
              <w:t xml:space="preserve">University of Pittsburgh </w:t>
            </w:r>
            <w:r w:rsidRPr="00450064">
              <w:rPr>
                <w:rFonts w:ascii="Arial" w:hAnsi="Arial" w:cs="Arial"/>
                <w:sz w:val="20"/>
                <w:szCs w:val="20"/>
              </w:rPr>
              <w:t xml:space="preserve">School of Medicine. </w:t>
            </w:r>
          </w:p>
        </w:tc>
      </w:tr>
      <w:tr w:rsidR="00FA74CB" w:rsidRPr="00450064" w14:paraId="5C2D4DA6" w14:textId="77777777" w:rsidTr="00450064">
        <w:trPr>
          <w:cantSplit/>
          <w:trHeight w:val="153"/>
        </w:trPr>
        <w:tc>
          <w:tcPr>
            <w:tcW w:w="1566" w:type="dxa"/>
            <w:shd w:val="clear" w:color="auto" w:fill="auto"/>
          </w:tcPr>
          <w:p w14:paraId="3861B852" w14:textId="4144237C" w:rsidR="00FA74CB" w:rsidRPr="00450064" w:rsidRDefault="00FA74CB" w:rsidP="00A8278E">
            <w:pPr>
              <w:keepLines/>
              <w:rPr>
                <w:rFonts w:ascii="Arial" w:hAnsi="Arial" w:cs="Arial"/>
                <w:sz w:val="20"/>
                <w:szCs w:val="20"/>
              </w:rPr>
            </w:pPr>
            <w:r w:rsidRPr="00450064">
              <w:rPr>
                <w:rFonts w:ascii="Arial" w:hAnsi="Arial" w:cs="Arial"/>
                <w:sz w:val="20"/>
                <w:szCs w:val="20"/>
              </w:rPr>
              <w:t>2008</w:t>
            </w:r>
            <w:r w:rsidR="006B5195" w:rsidRPr="00450064">
              <w:rPr>
                <w:rFonts w:ascii="Arial" w:hAnsi="Arial" w:cs="Arial"/>
                <w:sz w:val="20"/>
                <w:szCs w:val="20"/>
              </w:rPr>
              <w:t>-</w:t>
            </w:r>
            <w:r w:rsidR="00E404A7" w:rsidRPr="00450064">
              <w:rPr>
                <w:rFonts w:ascii="Arial" w:hAnsi="Arial" w:cs="Arial"/>
                <w:sz w:val="20"/>
                <w:szCs w:val="20"/>
              </w:rPr>
              <w:t>2020</w:t>
            </w:r>
          </w:p>
        </w:tc>
        <w:tc>
          <w:tcPr>
            <w:tcW w:w="8244" w:type="dxa"/>
            <w:shd w:val="clear" w:color="auto" w:fill="auto"/>
          </w:tcPr>
          <w:p w14:paraId="17E8E1DB" w14:textId="77777777" w:rsidR="00FA74CB" w:rsidRPr="00450064" w:rsidRDefault="00FA74CB" w:rsidP="00A8278E">
            <w:pPr>
              <w:keepLines/>
              <w:rPr>
                <w:rFonts w:ascii="Arial" w:hAnsi="Arial" w:cs="Arial"/>
                <w:sz w:val="20"/>
                <w:szCs w:val="20"/>
              </w:rPr>
            </w:pPr>
            <w:r w:rsidRPr="00450064">
              <w:rPr>
                <w:rFonts w:ascii="Arial" w:hAnsi="Arial" w:cs="Arial"/>
                <w:sz w:val="20"/>
                <w:szCs w:val="20"/>
              </w:rPr>
              <w:t>Member at Large of Executive Committee, University of Pittsburgh School of Medicine Medical Alumni Association</w:t>
            </w:r>
            <w:r w:rsidR="00441C42" w:rsidRPr="00450064">
              <w:rPr>
                <w:rFonts w:ascii="Arial" w:hAnsi="Arial" w:cs="Arial"/>
                <w:sz w:val="20"/>
                <w:szCs w:val="20"/>
              </w:rPr>
              <w:t>.</w:t>
            </w:r>
          </w:p>
        </w:tc>
      </w:tr>
      <w:tr w:rsidR="00441C42" w:rsidRPr="00450064" w14:paraId="557727FE" w14:textId="77777777" w:rsidTr="00450064">
        <w:trPr>
          <w:cantSplit/>
          <w:trHeight w:val="153"/>
        </w:trPr>
        <w:tc>
          <w:tcPr>
            <w:tcW w:w="9810" w:type="dxa"/>
            <w:gridSpan w:val="2"/>
            <w:shd w:val="clear" w:color="auto" w:fill="auto"/>
          </w:tcPr>
          <w:p w14:paraId="05205C86" w14:textId="77777777" w:rsidR="002F60AD" w:rsidRDefault="002F60AD" w:rsidP="00A8278E">
            <w:pPr>
              <w:tabs>
                <w:tab w:val="left" w:pos="1440"/>
                <w:tab w:val="left" w:pos="1530"/>
              </w:tabs>
              <w:rPr>
                <w:rFonts w:ascii="Arial" w:hAnsi="Arial" w:cs="Arial"/>
                <w:b/>
                <w:sz w:val="20"/>
                <w:szCs w:val="20"/>
              </w:rPr>
            </w:pPr>
          </w:p>
          <w:p w14:paraId="62952D7A" w14:textId="77777777" w:rsidR="00441C42" w:rsidRDefault="00441C42" w:rsidP="00A8278E">
            <w:pPr>
              <w:tabs>
                <w:tab w:val="left" w:pos="1440"/>
                <w:tab w:val="left" w:pos="1530"/>
              </w:tabs>
              <w:rPr>
                <w:rFonts w:ascii="Arial" w:hAnsi="Arial" w:cs="Arial"/>
                <w:b/>
                <w:sz w:val="20"/>
                <w:szCs w:val="20"/>
              </w:rPr>
            </w:pPr>
            <w:r w:rsidRPr="00450064">
              <w:rPr>
                <w:rFonts w:ascii="Arial" w:hAnsi="Arial" w:cs="Arial"/>
                <w:b/>
                <w:sz w:val="20"/>
                <w:szCs w:val="20"/>
              </w:rPr>
              <w:t xml:space="preserve">Local Service: </w:t>
            </w:r>
            <w:r w:rsidR="006B5195" w:rsidRPr="00450064">
              <w:rPr>
                <w:rFonts w:ascii="Arial" w:hAnsi="Arial" w:cs="Arial"/>
                <w:b/>
                <w:sz w:val="20"/>
                <w:szCs w:val="20"/>
              </w:rPr>
              <w:t xml:space="preserve">VA </w:t>
            </w:r>
            <w:r w:rsidRPr="00450064">
              <w:rPr>
                <w:rFonts w:ascii="Arial" w:hAnsi="Arial" w:cs="Arial"/>
                <w:b/>
                <w:sz w:val="20"/>
                <w:szCs w:val="20"/>
              </w:rPr>
              <w:t xml:space="preserve">Pittsburgh Healthcare System (VAPHS) and Veterans Integrated Service Network (VISN) 4 </w:t>
            </w:r>
          </w:p>
          <w:p w14:paraId="5108B0E5" w14:textId="458A380D" w:rsidR="002F60AD" w:rsidRPr="00450064" w:rsidRDefault="002F60AD" w:rsidP="00A8278E">
            <w:pPr>
              <w:tabs>
                <w:tab w:val="left" w:pos="1440"/>
                <w:tab w:val="left" w:pos="1530"/>
              </w:tabs>
              <w:rPr>
                <w:rFonts w:ascii="Arial" w:hAnsi="Arial" w:cs="Arial"/>
                <w:b/>
                <w:sz w:val="20"/>
                <w:szCs w:val="20"/>
              </w:rPr>
            </w:pPr>
          </w:p>
        </w:tc>
      </w:tr>
      <w:tr w:rsidR="00441C42" w:rsidRPr="00450064" w14:paraId="70C935D5" w14:textId="77777777" w:rsidTr="00450064">
        <w:trPr>
          <w:cantSplit/>
          <w:trHeight w:val="153"/>
        </w:trPr>
        <w:tc>
          <w:tcPr>
            <w:tcW w:w="1566" w:type="dxa"/>
            <w:shd w:val="clear" w:color="auto" w:fill="auto"/>
          </w:tcPr>
          <w:p w14:paraId="57461D34"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1999</w:t>
            </w:r>
            <w:r w:rsidR="006B5195" w:rsidRPr="00450064">
              <w:rPr>
                <w:rFonts w:ascii="Arial" w:hAnsi="Arial" w:cs="Arial"/>
                <w:sz w:val="20"/>
                <w:szCs w:val="20"/>
              </w:rPr>
              <w:t>-</w:t>
            </w:r>
            <w:r w:rsidRPr="00450064">
              <w:rPr>
                <w:rFonts w:ascii="Arial" w:hAnsi="Arial" w:cs="Arial"/>
                <w:sz w:val="20"/>
                <w:szCs w:val="20"/>
              </w:rPr>
              <w:t>2000</w:t>
            </w:r>
          </w:p>
        </w:tc>
        <w:tc>
          <w:tcPr>
            <w:tcW w:w="8244" w:type="dxa"/>
            <w:shd w:val="clear" w:color="auto" w:fill="auto"/>
          </w:tcPr>
          <w:p w14:paraId="37DB3D3E"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w:t>
            </w:r>
            <w:r w:rsidR="006B5195" w:rsidRPr="00450064">
              <w:rPr>
                <w:rFonts w:ascii="Arial" w:hAnsi="Arial" w:cs="Arial"/>
                <w:sz w:val="20"/>
                <w:szCs w:val="20"/>
              </w:rPr>
              <w:t xml:space="preserve">VA Pittsburgh Healthcare System </w:t>
            </w:r>
            <w:r w:rsidRPr="00450064">
              <w:rPr>
                <w:rFonts w:ascii="Arial" w:hAnsi="Arial" w:cs="Arial"/>
                <w:sz w:val="20"/>
                <w:szCs w:val="20"/>
              </w:rPr>
              <w:t>Alcohol Detoxification Task Force.</w:t>
            </w:r>
          </w:p>
        </w:tc>
      </w:tr>
      <w:tr w:rsidR="00441C42" w:rsidRPr="00450064" w14:paraId="629906D2" w14:textId="77777777" w:rsidTr="00450064">
        <w:trPr>
          <w:cantSplit/>
          <w:trHeight w:val="153"/>
        </w:trPr>
        <w:tc>
          <w:tcPr>
            <w:tcW w:w="1566" w:type="dxa"/>
            <w:shd w:val="clear" w:color="auto" w:fill="auto"/>
          </w:tcPr>
          <w:p w14:paraId="72232310"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2000</w:t>
            </w:r>
            <w:r w:rsidR="006B5195" w:rsidRPr="00450064">
              <w:rPr>
                <w:rFonts w:ascii="Arial" w:hAnsi="Arial" w:cs="Arial"/>
                <w:sz w:val="20"/>
                <w:szCs w:val="20"/>
              </w:rPr>
              <w:t>-</w:t>
            </w:r>
            <w:r w:rsidRPr="00450064">
              <w:rPr>
                <w:rFonts w:ascii="Arial" w:hAnsi="Arial" w:cs="Arial"/>
                <w:sz w:val="20"/>
                <w:szCs w:val="20"/>
              </w:rPr>
              <w:t>2001</w:t>
            </w:r>
          </w:p>
        </w:tc>
        <w:tc>
          <w:tcPr>
            <w:tcW w:w="8244" w:type="dxa"/>
            <w:shd w:val="clear" w:color="auto" w:fill="auto"/>
          </w:tcPr>
          <w:p w14:paraId="4905123A"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w:t>
            </w:r>
            <w:r w:rsidR="00CF2092" w:rsidRPr="00450064">
              <w:rPr>
                <w:rFonts w:ascii="Arial" w:hAnsi="Arial" w:cs="Arial"/>
                <w:sz w:val="20"/>
                <w:szCs w:val="20"/>
              </w:rPr>
              <w:t xml:space="preserve">Veterans Integrated Service Network (VISN) 4 </w:t>
            </w:r>
            <w:r w:rsidRPr="00450064">
              <w:rPr>
                <w:rFonts w:ascii="Arial" w:hAnsi="Arial" w:cs="Arial"/>
                <w:sz w:val="20"/>
                <w:szCs w:val="20"/>
              </w:rPr>
              <w:t>Detoxification Services Task Force.</w:t>
            </w:r>
          </w:p>
        </w:tc>
      </w:tr>
      <w:tr w:rsidR="00441C42" w:rsidRPr="00450064" w14:paraId="1780C609" w14:textId="77777777" w:rsidTr="00450064">
        <w:trPr>
          <w:cantSplit/>
          <w:trHeight w:val="153"/>
        </w:trPr>
        <w:tc>
          <w:tcPr>
            <w:tcW w:w="1566" w:type="dxa"/>
            <w:shd w:val="clear" w:color="auto" w:fill="auto"/>
          </w:tcPr>
          <w:p w14:paraId="23A798A2"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2002</w:t>
            </w:r>
          </w:p>
        </w:tc>
        <w:tc>
          <w:tcPr>
            <w:tcW w:w="8244" w:type="dxa"/>
            <w:shd w:val="clear" w:color="auto" w:fill="auto"/>
          </w:tcPr>
          <w:p w14:paraId="6F97395E"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w:t>
            </w:r>
            <w:r w:rsidR="00CF2092" w:rsidRPr="00450064">
              <w:rPr>
                <w:rFonts w:ascii="Arial" w:hAnsi="Arial" w:cs="Arial"/>
                <w:sz w:val="20"/>
                <w:szCs w:val="20"/>
              </w:rPr>
              <w:t xml:space="preserve">VA Pittsburgh Healthcare System </w:t>
            </w:r>
            <w:r w:rsidRPr="00450064">
              <w:rPr>
                <w:rFonts w:ascii="Arial" w:hAnsi="Arial" w:cs="Arial"/>
                <w:sz w:val="20"/>
                <w:szCs w:val="20"/>
              </w:rPr>
              <w:t>Executive Leadership Board Ad Hoc Committee on Use of IV Alcohol in the Peri-operative Period.</w:t>
            </w:r>
          </w:p>
        </w:tc>
      </w:tr>
      <w:tr w:rsidR="00441C42" w:rsidRPr="00450064" w14:paraId="539345F6" w14:textId="77777777" w:rsidTr="00450064">
        <w:trPr>
          <w:cantSplit/>
          <w:trHeight w:val="153"/>
        </w:trPr>
        <w:tc>
          <w:tcPr>
            <w:tcW w:w="1566" w:type="dxa"/>
            <w:shd w:val="clear" w:color="auto" w:fill="auto"/>
          </w:tcPr>
          <w:p w14:paraId="4239F68D"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2002</w:t>
            </w:r>
          </w:p>
        </w:tc>
        <w:tc>
          <w:tcPr>
            <w:tcW w:w="8244" w:type="dxa"/>
            <w:shd w:val="clear" w:color="auto" w:fill="auto"/>
          </w:tcPr>
          <w:p w14:paraId="44B44A4D"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w:t>
            </w:r>
            <w:r w:rsidR="00CF2092" w:rsidRPr="00450064">
              <w:rPr>
                <w:rFonts w:ascii="Arial" w:hAnsi="Arial" w:cs="Arial"/>
                <w:sz w:val="20"/>
                <w:szCs w:val="20"/>
              </w:rPr>
              <w:t xml:space="preserve">VA Pittsburgh Healthcare System </w:t>
            </w:r>
            <w:r w:rsidRPr="00450064">
              <w:rPr>
                <w:rFonts w:ascii="Arial" w:hAnsi="Arial" w:cs="Arial"/>
                <w:sz w:val="20"/>
                <w:szCs w:val="20"/>
              </w:rPr>
              <w:t>Peri-operative Alcohol Detoxification Task Force.</w:t>
            </w:r>
          </w:p>
        </w:tc>
      </w:tr>
      <w:tr w:rsidR="00441C42" w:rsidRPr="00450064" w14:paraId="57A0B911" w14:textId="77777777" w:rsidTr="00450064">
        <w:trPr>
          <w:cantSplit/>
          <w:trHeight w:val="153"/>
        </w:trPr>
        <w:tc>
          <w:tcPr>
            <w:tcW w:w="1566" w:type="dxa"/>
            <w:shd w:val="clear" w:color="auto" w:fill="auto"/>
          </w:tcPr>
          <w:p w14:paraId="53EFCDFA"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2002</w:t>
            </w:r>
            <w:r w:rsidR="006B5195" w:rsidRPr="00450064">
              <w:rPr>
                <w:rFonts w:ascii="Arial" w:hAnsi="Arial" w:cs="Arial"/>
                <w:sz w:val="20"/>
                <w:szCs w:val="20"/>
              </w:rPr>
              <w:t>-</w:t>
            </w:r>
            <w:r w:rsidRPr="00450064">
              <w:rPr>
                <w:rFonts w:ascii="Arial" w:hAnsi="Arial" w:cs="Arial"/>
                <w:sz w:val="20"/>
                <w:szCs w:val="20"/>
              </w:rPr>
              <w:t>2003</w:t>
            </w:r>
          </w:p>
        </w:tc>
        <w:tc>
          <w:tcPr>
            <w:tcW w:w="8244" w:type="dxa"/>
            <w:shd w:val="clear" w:color="auto" w:fill="auto"/>
          </w:tcPr>
          <w:p w14:paraId="31BDC0F8"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Alternate Member, </w:t>
            </w:r>
            <w:r w:rsidR="00CF2092" w:rsidRPr="00450064">
              <w:rPr>
                <w:rFonts w:ascii="Arial" w:hAnsi="Arial" w:cs="Arial"/>
                <w:sz w:val="20"/>
                <w:szCs w:val="20"/>
              </w:rPr>
              <w:t xml:space="preserve">VA Pittsburgh Healthcare System </w:t>
            </w:r>
            <w:r w:rsidRPr="00450064">
              <w:rPr>
                <w:rFonts w:ascii="Arial" w:hAnsi="Arial" w:cs="Arial"/>
                <w:sz w:val="20"/>
                <w:szCs w:val="20"/>
              </w:rPr>
              <w:t>Highland Drive Institutional Review Board.</w:t>
            </w:r>
          </w:p>
        </w:tc>
      </w:tr>
      <w:tr w:rsidR="00441C42" w:rsidRPr="00450064" w14:paraId="792759DD" w14:textId="77777777" w:rsidTr="00450064">
        <w:trPr>
          <w:cantSplit/>
          <w:trHeight w:val="153"/>
        </w:trPr>
        <w:tc>
          <w:tcPr>
            <w:tcW w:w="1566" w:type="dxa"/>
            <w:shd w:val="clear" w:color="auto" w:fill="auto"/>
          </w:tcPr>
          <w:p w14:paraId="4BE8AC3F"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2003</w:t>
            </w:r>
            <w:r w:rsidR="006B5195" w:rsidRPr="00450064">
              <w:rPr>
                <w:rFonts w:ascii="Arial" w:hAnsi="Arial" w:cs="Arial"/>
                <w:sz w:val="20"/>
                <w:szCs w:val="20"/>
              </w:rPr>
              <w:t>-2017</w:t>
            </w:r>
          </w:p>
        </w:tc>
        <w:tc>
          <w:tcPr>
            <w:tcW w:w="8244" w:type="dxa"/>
            <w:shd w:val="clear" w:color="auto" w:fill="auto"/>
          </w:tcPr>
          <w:p w14:paraId="3824DC61"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Alternate Member, </w:t>
            </w:r>
            <w:r w:rsidR="00CF2092" w:rsidRPr="00450064">
              <w:rPr>
                <w:rFonts w:ascii="Arial" w:hAnsi="Arial" w:cs="Arial"/>
                <w:sz w:val="20"/>
                <w:szCs w:val="20"/>
              </w:rPr>
              <w:t xml:space="preserve">VA Pittsburgh Healthcare System </w:t>
            </w:r>
            <w:r w:rsidRPr="00450064">
              <w:rPr>
                <w:rFonts w:ascii="Arial" w:hAnsi="Arial" w:cs="Arial"/>
                <w:sz w:val="20"/>
                <w:szCs w:val="20"/>
              </w:rPr>
              <w:t>VA Research and Development Committee.</w:t>
            </w:r>
          </w:p>
        </w:tc>
      </w:tr>
      <w:tr w:rsidR="00441C42" w:rsidRPr="00450064" w14:paraId="62284401" w14:textId="77777777" w:rsidTr="00450064">
        <w:trPr>
          <w:cantSplit/>
          <w:trHeight w:val="153"/>
        </w:trPr>
        <w:tc>
          <w:tcPr>
            <w:tcW w:w="1566" w:type="dxa"/>
            <w:shd w:val="clear" w:color="auto" w:fill="auto"/>
          </w:tcPr>
          <w:p w14:paraId="75AF7150"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2006</w:t>
            </w:r>
            <w:r w:rsidR="006B5195" w:rsidRPr="00450064">
              <w:rPr>
                <w:rFonts w:ascii="Arial" w:hAnsi="Arial" w:cs="Arial"/>
                <w:sz w:val="20"/>
                <w:szCs w:val="20"/>
              </w:rPr>
              <w:t>-2017</w:t>
            </w:r>
          </w:p>
        </w:tc>
        <w:tc>
          <w:tcPr>
            <w:tcW w:w="8244" w:type="dxa"/>
            <w:shd w:val="clear" w:color="auto" w:fill="auto"/>
          </w:tcPr>
          <w:p w14:paraId="669AF7FB"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Medical Review Officer (MRO), </w:t>
            </w:r>
            <w:r w:rsidR="00CF2092" w:rsidRPr="00450064">
              <w:rPr>
                <w:rFonts w:ascii="Arial" w:hAnsi="Arial" w:cs="Arial"/>
                <w:sz w:val="20"/>
                <w:szCs w:val="20"/>
              </w:rPr>
              <w:t>VA Pittsburgh Healthcare System</w:t>
            </w:r>
            <w:r w:rsidRPr="00450064">
              <w:rPr>
                <w:rFonts w:ascii="Arial" w:hAnsi="Arial" w:cs="Arial"/>
                <w:sz w:val="20"/>
                <w:szCs w:val="20"/>
              </w:rPr>
              <w:t>.</w:t>
            </w:r>
          </w:p>
        </w:tc>
      </w:tr>
      <w:tr w:rsidR="00441C42" w:rsidRPr="00450064" w14:paraId="42881662" w14:textId="77777777" w:rsidTr="00450064">
        <w:trPr>
          <w:cantSplit/>
          <w:trHeight w:val="153"/>
        </w:trPr>
        <w:tc>
          <w:tcPr>
            <w:tcW w:w="1566" w:type="dxa"/>
            <w:shd w:val="clear" w:color="auto" w:fill="auto"/>
          </w:tcPr>
          <w:p w14:paraId="3DC5C2D0"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2007</w:t>
            </w:r>
            <w:r w:rsidR="006B5195" w:rsidRPr="00450064">
              <w:rPr>
                <w:rFonts w:ascii="Arial" w:hAnsi="Arial" w:cs="Arial"/>
                <w:sz w:val="20"/>
                <w:szCs w:val="20"/>
              </w:rPr>
              <w:t>-</w:t>
            </w:r>
            <w:r w:rsidRPr="00450064">
              <w:rPr>
                <w:rFonts w:ascii="Arial" w:hAnsi="Arial" w:cs="Arial"/>
                <w:sz w:val="20"/>
                <w:szCs w:val="20"/>
              </w:rPr>
              <w:t>2008</w:t>
            </w:r>
          </w:p>
        </w:tc>
        <w:tc>
          <w:tcPr>
            <w:tcW w:w="8244" w:type="dxa"/>
            <w:shd w:val="clear" w:color="auto" w:fill="auto"/>
          </w:tcPr>
          <w:p w14:paraId="66CF8758"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Member-at-Large, Executive Leadership Board, elected by the </w:t>
            </w:r>
            <w:r w:rsidR="00CF2092" w:rsidRPr="00450064">
              <w:rPr>
                <w:rFonts w:ascii="Arial" w:hAnsi="Arial" w:cs="Arial"/>
                <w:sz w:val="20"/>
                <w:szCs w:val="20"/>
              </w:rPr>
              <w:t xml:space="preserve">VA Pittsburgh Healthcare System </w:t>
            </w:r>
            <w:r w:rsidRPr="00450064">
              <w:rPr>
                <w:rFonts w:ascii="Arial" w:hAnsi="Arial" w:cs="Arial"/>
                <w:sz w:val="20"/>
                <w:szCs w:val="20"/>
              </w:rPr>
              <w:t>Physician Staff.</w:t>
            </w:r>
          </w:p>
        </w:tc>
      </w:tr>
      <w:tr w:rsidR="00441C42" w:rsidRPr="00450064" w14:paraId="12F6F00E" w14:textId="77777777" w:rsidTr="00450064">
        <w:trPr>
          <w:cantSplit/>
          <w:trHeight w:val="153"/>
        </w:trPr>
        <w:tc>
          <w:tcPr>
            <w:tcW w:w="1566" w:type="dxa"/>
            <w:shd w:val="clear" w:color="auto" w:fill="auto"/>
          </w:tcPr>
          <w:p w14:paraId="79CF7827"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2005</w:t>
            </w:r>
            <w:r w:rsidR="006B5195" w:rsidRPr="00450064">
              <w:rPr>
                <w:rFonts w:ascii="Arial" w:hAnsi="Arial" w:cs="Arial"/>
                <w:sz w:val="20"/>
                <w:szCs w:val="20"/>
              </w:rPr>
              <w:t>-</w:t>
            </w:r>
            <w:r w:rsidRPr="00450064">
              <w:rPr>
                <w:rFonts w:ascii="Arial" w:hAnsi="Arial" w:cs="Arial"/>
                <w:sz w:val="20"/>
                <w:szCs w:val="20"/>
              </w:rPr>
              <w:t>2008</w:t>
            </w:r>
          </w:p>
        </w:tc>
        <w:tc>
          <w:tcPr>
            <w:tcW w:w="8244" w:type="dxa"/>
            <w:shd w:val="clear" w:color="auto" w:fill="auto"/>
          </w:tcPr>
          <w:p w14:paraId="2741661B"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w:t>
            </w:r>
            <w:r w:rsidR="00CF2092" w:rsidRPr="00450064">
              <w:rPr>
                <w:rFonts w:ascii="Arial" w:hAnsi="Arial" w:cs="Arial"/>
                <w:sz w:val="20"/>
                <w:szCs w:val="20"/>
              </w:rPr>
              <w:t xml:space="preserve">VA Pittsburgh Healthcare System </w:t>
            </w:r>
            <w:r w:rsidRPr="00450064">
              <w:rPr>
                <w:rFonts w:ascii="Arial" w:hAnsi="Arial" w:cs="Arial"/>
                <w:sz w:val="20"/>
                <w:szCs w:val="20"/>
              </w:rPr>
              <w:t>Institutional Review Board.</w:t>
            </w:r>
          </w:p>
        </w:tc>
      </w:tr>
      <w:tr w:rsidR="00441C42" w:rsidRPr="00450064" w14:paraId="1EDCA41D" w14:textId="77777777" w:rsidTr="00450064">
        <w:trPr>
          <w:cantSplit/>
          <w:trHeight w:val="153"/>
        </w:trPr>
        <w:tc>
          <w:tcPr>
            <w:tcW w:w="1566" w:type="dxa"/>
            <w:shd w:val="clear" w:color="auto" w:fill="auto"/>
          </w:tcPr>
          <w:p w14:paraId="2663FF30"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2007</w:t>
            </w:r>
            <w:r w:rsidR="006B5195" w:rsidRPr="00450064">
              <w:rPr>
                <w:rFonts w:ascii="Arial" w:hAnsi="Arial" w:cs="Arial"/>
                <w:sz w:val="20"/>
                <w:szCs w:val="20"/>
              </w:rPr>
              <w:t>-</w:t>
            </w:r>
            <w:r w:rsidRPr="00450064">
              <w:rPr>
                <w:rFonts w:ascii="Arial" w:hAnsi="Arial" w:cs="Arial"/>
                <w:sz w:val="20"/>
                <w:szCs w:val="20"/>
              </w:rPr>
              <w:t xml:space="preserve">2008 </w:t>
            </w:r>
          </w:p>
        </w:tc>
        <w:tc>
          <w:tcPr>
            <w:tcW w:w="8244" w:type="dxa"/>
            <w:shd w:val="clear" w:color="auto" w:fill="auto"/>
          </w:tcPr>
          <w:p w14:paraId="65418D75"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Member-at-Large, Deans' Committee, elected by the </w:t>
            </w:r>
            <w:r w:rsidR="00CF2092" w:rsidRPr="00450064">
              <w:rPr>
                <w:rFonts w:ascii="Arial" w:hAnsi="Arial" w:cs="Arial"/>
                <w:sz w:val="20"/>
                <w:szCs w:val="20"/>
              </w:rPr>
              <w:t xml:space="preserve">VA Pittsburgh Healthcare System </w:t>
            </w:r>
            <w:r w:rsidRPr="00450064">
              <w:rPr>
                <w:rFonts w:ascii="Arial" w:hAnsi="Arial" w:cs="Arial"/>
                <w:sz w:val="20"/>
                <w:szCs w:val="20"/>
              </w:rPr>
              <w:t>Physician Staff.</w:t>
            </w:r>
          </w:p>
        </w:tc>
      </w:tr>
      <w:tr w:rsidR="00441C42" w:rsidRPr="00450064" w14:paraId="7541AC0A" w14:textId="77777777" w:rsidTr="00450064">
        <w:trPr>
          <w:cantSplit/>
          <w:trHeight w:val="153"/>
        </w:trPr>
        <w:tc>
          <w:tcPr>
            <w:tcW w:w="1566" w:type="dxa"/>
            <w:shd w:val="clear" w:color="auto" w:fill="auto"/>
          </w:tcPr>
          <w:p w14:paraId="1190A183"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2007</w:t>
            </w:r>
            <w:r w:rsidR="006B5195" w:rsidRPr="00450064">
              <w:rPr>
                <w:rFonts w:ascii="Arial" w:hAnsi="Arial" w:cs="Arial"/>
                <w:sz w:val="20"/>
                <w:szCs w:val="20"/>
              </w:rPr>
              <w:t>-</w:t>
            </w:r>
            <w:r w:rsidRPr="00450064">
              <w:rPr>
                <w:rFonts w:ascii="Arial" w:hAnsi="Arial" w:cs="Arial"/>
                <w:sz w:val="20"/>
                <w:szCs w:val="20"/>
              </w:rPr>
              <w:t>2010</w:t>
            </w:r>
          </w:p>
        </w:tc>
        <w:tc>
          <w:tcPr>
            <w:tcW w:w="8244" w:type="dxa"/>
            <w:shd w:val="clear" w:color="auto" w:fill="auto"/>
          </w:tcPr>
          <w:p w14:paraId="7490E22C"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Leader, Alcohol Detoxification Task Force, </w:t>
            </w:r>
            <w:r w:rsidR="00CF2092" w:rsidRPr="00450064">
              <w:rPr>
                <w:rFonts w:ascii="Arial" w:hAnsi="Arial" w:cs="Arial"/>
                <w:sz w:val="20"/>
                <w:szCs w:val="20"/>
              </w:rPr>
              <w:t>Veterans Integrated Service Network (VISN) 4</w:t>
            </w:r>
            <w:r w:rsidRPr="00450064">
              <w:rPr>
                <w:rFonts w:ascii="Arial" w:hAnsi="Arial" w:cs="Arial"/>
                <w:sz w:val="20"/>
                <w:szCs w:val="20"/>
              </w:rPr>
              <w:t xml:space="preserve">. Special committee to improve implementation of screening and treatment of alcohol among facilities in VISN 4. </w:t>
            </w:r>
          </w:p>
        </w:tc>
      </w:tr>
      <w:tr w:rsidR="005F6F03" w:rsidRPr="00450064" w14:paraId="79B8B5AA" w14:textId="77777777" w:rsidTr="00450064">
        <w:trPr>
          <w:cantSplit/>
        </w:trPr>
        <w:tc>
          <w:tcPr>
            <w:tcW w:w="1566" w:type="dxa"/>
            <w:shd w:val="clear" w:color="auto" w:fill="auto"/>
          </w:tcPr>
          <w:p w14:paraId="7371F7C9" w14:textId="77777777" w:rsidR="005F6F03" w:rsidRPr="00450064" w:rsidRDefault="005F6F03" w:rsidP="00A8278E">
            <w:pPr>
              <w:keepLines/>
              <w:rPr>
                <w:rFonts w:ascii="Arial" w:hAnsi="Arial" w:cs="Arial"/>
                <w:sz w:val="20"/>
                <w:szCs w:val="20"/>
              </w:rPr>
            </w:pPr>
            <w:r w:rsidRPr="00450064">
              <w:rPr>
                <w:rFonts w:ascii="Arial" w:hAnsi="Arial" w:cs="Arial"/>
                <w:iCs/>
                <w:sz w:val="20"/>
                <w:szCs w:val="20"/>
              </w:rPr>
              <w:lastRenderedPageBreak/>
              <w:t>2012</w:t>
            </w:r>
            <w:r w:rsidR="006B5195" w:rsidRPr="00450064">
              <w:rPr>
                <w:rFonts w:ascii="Arial" w:hAnsi="Arial" w:cs="Arial"/>
                <w:sz w:val="20"/>
                <w:szCs w:val="20"/>
              </w:rPr>
              <w:t>-</w:t>
            </w:r>
            <w:r w:rsidR="006B5195" w:rsidRPr="00450064">
              <w:rPr>
                <w:rFonts w:ascii="Arial" w:hAnsi="Arial" w:cs="Arial"/>
                <w:iCs/>
                <w:sz w:val="20"/>
                <w:szCs w:val="20"/>
              </w:rPr>
              <w:t>2017</w:t>
            </w:r>
          </w:p>
        </w:tc>
        <w:tc>
          <w:tcPr>
            <w:tcW w:w="8244" w:type="dxa"/>
            <w:shd w:val="clear" w:color="auto" w:fill="auto"/>
          </w:tcPr>
          <w:p w14:paraId="763BD978" w14:textId="77777777" w:rsidR="005F6F03" w:rsidRPr="00450064" w:rsidRDefault="005F6F03" w:rsidP="00A8278E">
            <w:pPr>
              <w:rPr>
                <w:rFonts w:ascii="Arial" w:hAnsi="Arial" w:cs="Arial"/>
                <w:sz w:val="20"/>
                <w:szCs w:val="20"/>
              </w:rPr>
            </w:pPr>
            <w:r w:rsidRPr="00450064">
              <w:rPr>
                <w:rFonts w:ascii="Arial" w:hAnsi="Arial" w:cs="Arial"/>
                <w:sz w:val="20"/>
                <w:szCs w:val="20"/>
              </w:rPr>
              <w:t>Co-Director, VA Pittsburgh Healthcare System’s Interdisciplinary Addiction Program for Education and Research (VIPER) a site of the VA’s Interprofessional Advanced Fello</w:t>
            </w:r>
            <w:r w:rsidR="006B5195" w:rsidRPr="00450064">
              <w:rPr>
                <w:rFonts w:ascii="Arial" w:hAnsi="Arial" w:cs="Arial"/>
                <w:sz w:val="20"/>
                <w:szCs w:val="20"/>
              </w:rPr>
              <w:t xml:space="preserve">wships in Addiction Treatment, </w:t>
            </w:r>
            <w:r w:rsidRPr="00450064">
              <w:rPr>
                <w:rFonts w:ascii="Arial" w:hAnsi="Arial" w:cs="Arial"/>
                <w:sz w:val="20"/>
                <w:szCs w:val="20"/>
              </w:rPr>
              <w:t>VA Pittsburgh Healthcare System, Pittsburgh, Pennsylvania.</w:t>
            </w:r>
          </w:p>
          <w:p w14:paraId="7112CFBF" w14:textId="77777777" w:rsidR="005F6F03" w:rsidRPr="00450064" w:rsidRDefault="005F6F03" w:rsidP="00A8278E">
            <w:pPr>
              <w:rPr>
                <w:rFonts w:ascii="Arial" w:hAnsi="Arial" w:cs="Arial"/>
                <w:sz w:val="20"/>
                <w:szCs w:val="20"/>
              </w:rPr>
            </w:pPr>
          </w:p>
        </w:tc>
      </w:tr>
      <w:tr w:rsidR="00925F2C" w:rsidRPr="00450064" w14:paraId="36FCAC0B" w14:textId="77777777" w:rsidTr="00450064">
        <w:trPr>
          <w:cantSplit/>
          <w:trHeight w:val="153"/>
        </w:trPr>
        <w:tc>
          <w:tcPr>
            <w:tcW w:w="1566" w:type="dxa"/>
            <w:shd w:val="clear" w:color="auto" w:fill="auto"/>
          </w:tcPr>
          <w:p w14:paraId="3E1E2E86" w14:textId="77777777" w:rsidR="00925F2C" w:rsidRPr="00450064" w:rsidRDefault="00925F2C" w:rsidP="00A8278E">
            <w:pPr>
              <w:keepLines/>
              <w:rPr>
                <w:rFonts w:ascii="Arial" w:hAnsi="Arial" w:cs="Arial"/>
                <w:sz w:val="20"/>
                <w:szCs w:val="20"/>
              </w:rPr>
            </w:pPr>
            <w:r w:rsidRPr="00450064">
              <w:rPr>
                <w:rFonts w:ascii="Arial" w:hAnsi="Arial" w:cs="Arial"/>
                <w:sz w:val="20"/>
                <w:szCs w:val="20"/>
              </w:rPr>
              <w:t>2014</w:t>
            </w:r>
            <w:r w:rsidR="006B5195" w:rsidRPr="00450064">
              <w:rPr>
                <w:rFonts w:ascii="Arial" w:hAnsi="Arial" w:cs="Arial"/>
                <w:sz w:val="20"/>
                <w:szCs w:val="20"/>
              </w:rPr>
              <w:t>-2017</w:t>
            </w:r>
          </w:p>
        </w:tc>
        <w:tc>
          <w:tcPr>
            <w:tcW w:w="8244" w:type="dxa"/>
            <w:shd w:val="clear" w:color="auto" w:fill="auto"/>
          </w:tcPr>
          <w:p w14:paraId="26EB9695" w14:textId="77777777" w:rsidR="00925F2C" w:rsidRPr="00450064" w:rsidRDefault="00925F2C" w:rsidP="00A8278E">
            <w:pPr>
              <w:keepLines/>
              <w:rPr>
                <w:rFonts w:ascii="Arial" w:hAnsi="Arial" w:cs="Arial"/>
                <w:sz w:val="20"/>
                <w:szCs w:val="20"/>
              </w:rPr>
            </w:pPr>
            <w:r w:rsidRPr="00450064">
              <w:rPr>
                <w:rFonts w:ascii="Arial" w:hAnsi="Arial" w:cs="Arial"/>
                <w:sz w:val="20"/>
                <w:szCs w:val="20"/>
              </w:rPr>
              <w:t xml:space="preserve">Member, </w:t>
            </w:r>
            <w:r w:rsidR="00CF2092" w:rsidRPr="00450064">
              <w:rPr>
                <w:rFonts w:ascii="Arial" w:hAnsi="Arial" w:cs="Arial"/>
                <w:sz w:val="20"/>
                <w:szCs w:val="20"/>
              </w:rPr>
              <w:t xml:space="preserve">VA Pittsburgh Healthcare System’s </w:t>
            </w:r>
            <w:r w:rsidRPr="00450064">
              <w:rPr>
                <w:rFonts w:ascii="Arial" w:hAnsi="Arial" w:cs="Arial"/>
                <w:sz w:val="20"/>
                <w:szCs w:val="20"/>
              </w:rPr>
              <w:t xml:space="preserve">Ad-hoc Committee to establish inpatient Screening Brief Intervention and Referral to Treatment in response to The Joint Commission mandates. </w:t>
            </w:r>
          </w:p>
        </w:tc>
      </w:tr>
      <w:tr w:rsidR="00441C42" w:rsidRPr="00450064" w14:paraId="217C147C" w14:textId="77777777" w:rsidTr="00450064">
        <w:trPr>
          <w:cantSplit/>
        </w:trPr>
        <w:tc>
          <w:tcPr>
            <w:tcW w:w="9810" w:type="dxa"/>
            <w:gridSpan w:val="2"/>
            <w:shd w:val="clear" w:color="auto" w:fill="auto"/>
          </w:tcPr>
          <w:p w14:paraId="38DC8159" w14:textId="77777777" w:rsidR="002F60AD" w:rsidRDefault="002F60AD" w:rsidP="00A8278E">
            <w:pPr>
              <w:tabs>
                <w:tab w:val="left" w:pos="1440"/>
              </w:tabs>
              <w:rPr>
                <w:rFonts w:ascii="Arial" w:hAnsi="Arial" w:cs="Arial"/>
                <w:b/>
                <w:sz w:val="20"/>
                <w:szCs w:val="20"/>
              </w:rPr>
            </w:pPr>
          </w:p>
          <w:p w14:paraId="076E1324" w14:textId="77777777" w:rsidR="00441C42" w:rsidRDefault="00441C42" w:rsidP="00A8278E">
            <w:pPr>
              <w:tabs>
                <w:tab w:val="left" w:pos="1440"/>
              </w:tabs>
              <w:rPr>
                <w:rFonts w:ascii="Arial" w:hAnsi="Arial" w:cs="Arial"/>
                <w:b/>
                <w:sz w:val="20"/>
                <w:szCs w:val="20"/>
              </w:rPr>
            </w:pPr>
            <w:r w:rsidRPr="00450064">
              <w:rPr>
                <w:rFonts w:ascii="Arial" w:hAnsi="Arial" w:cs="Arial"/>
                <w:b/>
                <w:sz w:val="20"/>
                <w:szCs w:val="20"/>
              </w:rPr>
              <w:t>Local Service: Allegheny County Medical Society (ACMS)</w:t>
            </w:r>
          </w:p>
          <w:p w14:paraId="1660FAA4" w14:textId="7E5B1629" w:rsidR="002F60AD" w:rsidRPr="00450064" w:rsidRDefault="002F60AD" w:rsidP="00A8278E">
            <w:pPr>
              <w:tabs>
                <w:tab w:val="left" w:pos="1440"/>
              </w:tabs>
              <w:rPr>
                <w:rFonts w:ascii="Arial" w:hAnsi="Arial" w:cs="Arial"/>
                <w:b/>
                <w:sz w:val="20"/>
                <w:szCs w:val="20"/>
              </w:rPr>
            </w:pPr>
          </w:p>
        </w:tc>
      </w:tr>
      <w:tr w:rsidR="00441C42" w:rsidRPr="00450064" w14:paraId="76878C80" w14:textId="77777777" w:rsidTr="00450064">
        <w:trPr>
          <w:cantSplit/>
        </w:trPr>
        <w:tc>
          <w:tcPr>
            <w:tcW w:w="1566" w:type="dxa"/>
            <w:shd w:val="clear" w:color="auto" w:fill="auto"/>
          </w:tcPr>
          <w:p w14:paraId="302AA7A6"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1991</w:t>
            </w:r>
            <w:r w:rsidR="006B5195" w:rsidRPr="00450064">
              <w:rPr>
                <w:rFonts w:ascii="Arial" w:hAnsi="Arial" w:cs="Arial"/>
                <w:sz w:val="20"/>
                <w:szCs w:val="20"/>
              </w:rPr>
              <w:t>-</w:t>
            </w:r>
            <w:r w:rsidRPr="00450064">
              <w:rPr>
                <w:rFonts w:ascii="Arial" w:hAnsi="Arial" w:cs="Arial"/>
                <w:sz w:val="20"/>
                <w:szCs w:val="20"/>
              </w:rPr>
              <w:t>2004</w:t>
            </w:r>
          </w:p>
        </w:tc>
        <w:tc>
          <w:tcPr>
            <w:tcW w:w="8244" w:type="dxa"/>
            <w:shd w:val="clear" w:color="auto" w:fill="auto"/>
          </w:tcPr>
          <w:p w14:paraId="6F6E5388"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Delegate or Alternate Delegate from the Alleghen</w:t>
            </w:r>
            <w:r w:rsidR="006B5195" w:rsidRPr="00450064">
              <w:rPr>
                <w:rFonts w:ascii="Arial" w:hAnsi="Arial" w:cs="Arial"/>
                <w:sz w:val="20"/>
                <w:szCs w:val="20"/>
              </w:rPr>
              <w:t xml:space="preserve">y County Medical Society </w:t>
            </w:r>
            <w:r w:rsidRPr="00450064">
              <w:rPr>
                <w:rFonts w:ascii="Arial" w:hAnsi="Arial" w:cs="Arial"/>
                <w:sz w:val="20"/>
                <w:szCs w:val="20"/>
              </w:rPr>
              <w:t>to the Pennsylvania Medical Society House of Delegates: 1991: Delegate to the Medical Student Section;1998–2000: Delegate to the Resident and Fellow Section; 2000–2004: Delegate or Alternate Delegate; 2003–2004: Vice-Chair of Delegation.</w:t>
            </w:r>
          </w:p>
        </w:tc>
      </w:tr>
      <w:tr w:rsidR="00441C42" w:rsidRPr="00450064" w14:paraId="0BEA5AF5" w14:textId="77777777" w:rsidTr="00450064">
        <w:trPr>
          <w:cantSplit/>
        </w:trPr>
        <w:tc>
          <w:tcPr>
            <w:tcW w:w="1566" w:type="dxa"/>
            <w:shd w:val="clear" w:color="auto" w:fill="auto"/>
          </w:tcPr>
          <w:p w14:paraId="492613B2"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1999</w:t>
            </w:r>
            <w:r w:rsidR="006B5195" w:rsidRPr="00450064">
              <w:rPr>
                <w:rFonts w:ascii="Arial" w:hAnsi="Arial" w:cs="Arial"/>
                <w:sz w:val="20"/>
                <w:szCs w:val="20"/>
              </w:rPr>
              <w:t>-</w:t>
            </w:r>
            <w:r w:rsidRPr="00450064">
              <w:rPr>
                <w:rFonts w:ascii="Arial" w:hAnsi="Arial" w:cs="Arial"/>
                <w:sz w:val="20"/>
                <w:szCs w:val="20"/>
              </w:rPr>
              <w:t>2000</w:t>
            </w:r>
          </w:p>
        </w:tc>
        <w:tc>
          <w:tcPr>
            <w:tcW w:w="8244" w:type="dxa"/>
            <w:shd w:val="clear" w:color="auto" w:fill="auto"/>
          </w:tcPr>
          <w:p w14:paraId="54CE5D9E"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Member, Sci</w:t>
            </w:r>
            <w:r w:rsidR="006B5195" w:rsidRPr="00450064">
              <w:rPr>
                <w:rFonts w:ascii="Arial" w:hAnsi="Arial" w:cs="Arial"/>
                <w:sz w:val="20"/>
                <w:szCs w:val="20"/>
              </w:rPr>
              <w:t>ence and Technology Committee, Allegheny County Medical Society</w:t>
            </w:r>
            <w:r w:rsidRPr="00450064">
              <w:rPr>
                <w:rFonts w:ascii="Arial" w:hAnsi="Arial" w:cs="Arial"/>
                <w:sz w:val="20"/>
                <w:szCs w:val="20"/>
              </w:rPr>
              <w:t>.</w:t>
            </w:r>
          </w:p>
        </w:tc>
      </w:tr>
      <w:tr w:rsidR="00441C42" w:rsidRPr="00450064" w14:paraId="765841C9" w14:textId="77777777" w:rsidTr="00450064">
        <w:trPr>
          <w:cantSplit/>
        </w:trPr>
        <w:tc>
          <w:tcPr>
            <w:tcW w:w="1566" w:type="dxa"/>
            <w:shd w:val="clear" w:color="auto" w:fill="auto"/>
          </w:tcPr>
          <w:p w14:paraId="38B01357"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2000</w:t>
            </w:r>
            <w:r w:rsidR="006B5195" w:rsidRPr="00450064">
              <w:rPr>
                <w:rFonts w:ascii="Arial" w:hAnsi="Arial" w:cs="Arial"/>
                <w:sz w:val="20"/>
                <w:szCs w:val="20"/>
              </w:rPr>
              <w:t>-</w:t>
            </w:r>
            <w:r w:rsidRPr="00450064">
              <w:rPr>
                <w:rFonts w:ascii="Arial" w:hAnsi="Arial" w:cs="Arial"/>
                <w:sz w:val="20"/>
                <w:szCs w:val="20"/>
              </w:rPr>
              <w:t>2004</w:t>
            </w:r>
          </w:p>
        </w:tc>
        <w:tc>
          <w:tcPr>
            <w:tcW w:w="8244" w:type="dxa"/>
            <w:shd w:val="clear" w:color="auto" w:fill="auto"/>
          </w:tcPr>
          <w:p w14:paraId="55E2BC22"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Membership and Nomination Committee, </w:t>
            </w:r>
            <w:r w:rsidR="006B5195" w:rsidRPr="00450064">
              <w:rPr>
                <w:rFonts w:ascii="Arial" w:hAnsi="Arial" w:cs="Arial"/>
                <w:sz w:val="20"/>
                <w:szCs w:val="20"/>
              </w:rPr>
              <w:t>Allegheny County Medical Society</w:t>
            </w:r>
            <w:r w:rsidRPr="00450064">
              <w:rPr>
                <w:rFonts w:ascii="Arial" w:hAnsi="Arial" w:cs="Arial"/>
                <w:sz w:val="20"/>
                <w:szCs w:val="20"/>
              </w:rPr>
              <w:t>.</w:t>
            </w:r>
          </w:p>
        </w:tc>
      </w:tr>
      <w:tr w:rsidR="00441C42" w:rsidRPr="00450064" w14:paraId="43348408" w14:textId="77777777" w:rsidTr="00450064">
        <w:trPr>
          <w:cantSplit/>
        </w:trPr>
        <w:tc>
          <w:tcPr>
            <w:tcW w:w="1566" w:type="dxa"/>
            <w:shd w:val="clear" w:color="auto" w:fill="auto"/>
          </w:tcPr>
          <w:p w14:paraId="32E0A944"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2004</w:t>
            </w:r>
            <w:r w:rsidR="006B5195" w:rsidRPr="00450064">
              <w:rPr>
                <w:rFonts w:ascii="Arial" w:hAnsi="Arial" w:cs="Arial"/>
                <w:sz w:val="20"/>
                <w:szCs w:val="20"/>
              </w:rPr>
              <w:t>-</w:t>
            </w:r>
            <w:r w:rsidRPr="00450064">
              <w:rPr>
                <w:rFonts w:ascii="Arial" w:hAnsi="Arial" w:cs="Arial"/>
                <w:sz w:val="20"/>
                <w:szCs w:val="20"/>
              </w:rPr>
              <w:t>2007</w:t>
            </w:r>
          </w:p>
        </w:tc>
        <w:tc>
          <w:tcPr>
            <w:tcW w:w="8244" w:type="dxa"/>
            <w:shd w:val="clear" w:color="auto" w:fill="auto"/>
          </w:tcPr>
          <w:p w14:paraId="6FCA693F"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Contributing Editor, </w:t>
            </w:r>
            <w:r w:rsidRPr="00450064">
              <w:rPr>
                <w:rFonts w:ascii="Arial" w:hAnsi="Arial" w:cs="Arial"/>
                <w:i/>
                <w:sz w:val="20"/>
                <w:szCs w:val="20"/>
              </w:rPr>
              <w:t>Bulletin of the Allegheny County Medical Society.</w:t>
            </w:r>
          </w:p>
        </w:tc>
      </w:tr>
      <w:tr w:rsidR="00441C42" w:rsidRPr="00450064" w14:paraId="462074F7" w14:textId="77777777" w:rsidTr="00450064">
        <w:trPr>
          <w:cantSplit/>
        </w:trPr>
        <w:tc>
          <w:tcPr>
            <w:tcW w:w="1566" w:type="dxa"/>
            <w:shd w:val="clear" w:color="auto" w:fill="auto"/>
          </w:tcPr>
          <w:p w14:paraId="50BA0158"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2005</w:t>
            </w:r>
            <w:r w:rsidR="006B5195" w:rsidRPr="00450064">
              <w:rPr>
                <w:rFonts w:ascii="Arial" w:hAnsi="Arial" w:cs="Arial"/>
                <w:sz w:val="20"/>
                <w:szCs w:val="20"/>
              </w:rPr>
              <w:t>-</w:t>
            </w:r>
            <w:r w:rsidRPr="00450064">
              <w:rPr>
                <w:rFonts w:ascii="Arial" w:hAnsi="Arial" w:cs="Arial"/>
                <w:sz w:val="20"/>
                <w:szCs w:val="20"/>
              </w:rPr>
              <w:t>2006</w:t>
            </w:r>
          </w:p>
        </w:tc>
        <w:tc>
          <w:tcPr>
            <w:tcW w:w="8244" w:type="dxa"/>
            <w:shd w:val="clear" w:color="auto" w:fill="auto"/>
          </w:tcPr>
          <w:p w14:paraId="0AD27007"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Secretary, </w:t>
            </w:r>
            <w:r w:rsidR="006B5195" w:rsidRPr="00450064">
              <w:rPr>
                <w:rFonts w:ascii="Arial" w:hAnsi="Arial" w:cs="Arial"/>
                <w:sz w:val="20"/>
                <w:szCs w:val="20"/>
              </w:rPr>
              <w:t>Allegheny County Medical Society</w:t>
            </w:r>
            <w:r w:rsidRPr="00450064">
              <w:rPr>
                <w:rFonts w:ascii="Arial" w:hAnsi="Arial" w:cs="Arial"/>
                <w:sz w:val="20"/>
                <w:szCs w:val="20"/>
              </w:rPr>
              <w:t>.</w:t>
            </w:r>
          </w:p>
        </w:tc>
      </w:tr>
      <w:tr w:rsidR="00441C42" w:rsidRPr="00450064" w14:paraId="761F0114" w14:textId="77777777" w:rsidTr="00450064">
        <w:trPr>
          <w:cantSplit/>
        </w:trPr>
        <w:tc>
          <w:tcPr>
            <w:tcW w:w="1566" w:type="dxa"/>
            <w:shd w:val="clear" w:color="auto" w:fill="auto"/>
          </w:tcPr>
          <w:p w14:paraId="6633F8F3"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2005</w:t>
            </w:r>
            <w:r w:rsidR="006B5195" w:rsidRPr="00450064">
              <w:rPr>
                <w:rFonts w:ascii="Arial" w:hAnsi="Arial" w:cs="Arial"/>
                <w:sz w:val="20"/>
                <w:szCs w:val="20"/>
              </w:rPr>
              <w:t>-</w:t>
            </w:r>
            <w:r w:rsidRPr="00450064">
              <w:rPr>
                <w:rFonts w:ascii="Arial" w:hAnsi="Arial" w:cs="Arial"/>
                <w:sz w:val="20"/>
                <w:szCs w:val="20"/>
              </w:rPr>
              <w:t>2010</w:t>
            </w:r>
          </w:p>
        </w:tc>
        <w:tc>
          <w:tcPr>
            <w:tcW w:w="8244" w:type="dxa"/>
            <w:shd w:val="clear" w:color="auto" w:fill="auto"/>
          </w:tcPr>
          <w:p w14:paraId="72E27E95"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Executive Committee, </w:t>
            </w:r>
            <w:r w:rsidR="006B5195" w:rsidRPr="00450064">
              <w:rPr>
                <w:rFonts w:ascii="Arial" w:hAnsi="Arial" w:cs="Arial"/>
                <w:sz w:val="20"/>
                <w:szCs w:val="20"/>
              </w:rPr>
              <w:t>Allegheny County Medical Society</w:t>
            </w:r>
            <w:r w:rsidRPr="00450064">
              <w:rPr>
                <w:rFonts w:ascii="Arial" w:hAnsi="Arial" w:cs="Arial"/>
                <w:sz w:val="20"/>
                <w:szCs w:val="20"/>
              </w:rPr>
              <w:t>.</w:t>
            </w:r>
          </w:p>
        </w:tc>
      </w:tr>
      <w:tr w:rsidR="00441C42" w:rsidRPr="00450064" w14:paraId="26844695" w14:textId="77777777" w:rsidTr="00450064">
        <w:trPr>
          <w:cantSplit/>
        </w:trPr>
        <w:tc>
          <w:tcPr>
            <w:tcW w:w="1566" w:type="dxa"/>
            <w:shd w:val="clear" w:color="auto" w:fill="auto"/>
          </w:tcPr>
          <w:p w14:paraId="1E794C49"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2005</w:t>
            </w:r>
            <w:r w:rsidR="006B5195" w:rsidRPr="00450064">
              <w:rPr>
                <w:rFonts w:ascii="Arial" w:hAnsi="Arial" w:cs="Arial"/>
                <w:sz w:val="20"/>
                <w:szCs w:val="20"/>
              </w:rPr>
              <w:t>-</w:t>
            </w:r>
            <w:r w:rsidRPr="00450064">
              <w:rPr>
                <w:rFonts w:ascii="Arial" w:hAnsi="Arial" w:cs="Arial"/>
                <w:sz w:val="20"/>
                <w:szCs w:val="20"/>
              </w:rPr>
              <w:t>2012</w:t>
            </w:r>
          </w:p>
        </w:tc>
        <w:tc>
          <w:tcPr>
            <w:tcW w:w="8244" w:type="dxa"/>
            <w:shd w:val="clear" w:color="auto" w:fill="auto"/>
          </w:tcPr>
          <w:p w14:paraId="2E705547"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Board of Directors, </w:t>
            </w:r>
            <w:r w:rsidR="006B5195" w:rsidRPr="00450064">
              <w:rPr>
                <w:rFonts w:ascii="Arial" w:hAnsi="Arial" w:cs="Arial"/>
                <w:sz w:val="20"/>
                <w:szCs w:val="20"/>
              </w:rPr>
              <w:t>Allegheny County Medical Society</w:t>
            </w:r>
            <w:r w:rsidRPr="00450064">
              <w:rPr>
                <w:rFonts w:ascii="Arial" w:hAnsi="Arial" w:cs="Arial"/>
                <w:sz w:val="20"/>
                <w:szCs w:val="20"/>
              </w:rPr>
              <w:t>. Re-elected every two years by membership.</w:t>
            </w:r>
          </w:p>
        </w:tc>
      </w:tr>
      <w:tr w:rsidR="00441C42" w:rsidRPr="00450064" w14:paraId="758713AC" w14:textId="77777777" w:rsidTr="00450064">
        <w:trPr>
          <w:cantSplit/>
        </w:trPr>
        <w:tc>
          <w:tcPr>
            <w:tcW w:w="1566" w:type="dxa"/>
            <w:shd w:val="clear" w:color="auto" w:fill="auto"/>
          </w:tcPr>
          <w:p w14:paraId="3B94880A"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2006</w:t>
            </w:r>
            <w:r w:rsidR="006B5195" w:rsidRPr="00450064">
              <w:rPr>
                <w:rFonts w:ascii="Arial" w:hAnsi="Arial" w:cs="Arial"/>
                <w:sz w:val="20"/>
                <w:szCs w:val="20"/>
              </w:rPr>
              <w:t>-</w:t>
            </w:r>
            <w:r w:rsidRPr="00450064">
              <w:rPr>
                <w:rFonts w:ascii="Arial" w:hAnsi="Arial" w:cs="Arial"/>
                <w:sz w:val="20"/>
                <w:szCs w:val="20"/>
              </w:rPr>
              <w:t>2007</w:t>
            </w:r>
          </w:p>
        </w:tc>
        <w:tc>
          <w:tcPr>
            <w:tcW w:w="8244" w:type="dxa"/>
            <w:shd w:val="clear" w:color="auto" w:fill="auto"/>
          </w:tcPr>
          <w:p w14:paraId="4C33AD2A"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Vice-President, </w:t>
            </w:r>
            <w:r w:rsidR="006B5195" w:rsidRPr="00450064">
              <w:rPr>
                <w:rFonts w:ascii="Arial" w:hAnsi="Arial" w:cs="Arial"/>
                <w:sz w:val="20"/>
                <w:szCs w:val="20"/>
              </w:rPr>
              <w:t>Allegheny County Medical Society</w:t>
            </w:r>
            <w:r w:rsidRPr="00450064">
              <w:rPr>
                <w:rFonts w:ascii="Arial" w:hAnsi="Arial" w:cs="Arial"/>
                <w:sz w:val="20"/>
                <w:szCs w:val="20"/>
              </w:rPr>
              <w:t>.</w:t>
            </w:r>
          </w:p>
        </w:tc>
      </w:tr>
      <w:tr w:rsidR="00441C42" w:rsidRPr="00450064" w14:paraId="68CEB439" w14:textId="77777777" w:rsidTr="00450064">
        <w:trPr>
          <w:cantSplit/>
        </w:trPr>
        <w:tc>
          <w:tcPr>
            <w:tcW w:w="1566" w:type="dxa"/>
            <w:shd w:val="clear" w:color="auto" w:fill="auto"/>
          </w:tcPr>
          <w:p w14:paraId="5A0AB182"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2007</w:t>
            </w:r>
            <w:r w:rsidR="006B5195" w:rsidRPr="00450064">
              <w:rPr>
                <w:rFonts w:ascii="Arial" w:hAnsi="Arial" w:cs="Arial"/>
                <w:sz w:val="20"/>
                <w:szCs w:val="20"/>
              </w:rPr>
              <w:t>-</w:t>
            </w:r>
            <w:r w:rsidRPr="00450064">
              <w:rPr>
                <w:rFonts w:ascii="Arial" w:hAnsi="Arial" w:cs="Arial"/>
                <w:sz w:val="20"/>
                <w:szCs w:val="20"/>
              </w:rPr>
              <w:t>2008</w:t>
            </w:r>
          </w:p>
        </w:tc>
        <w:tc>
          <w:tcPr>
            <w:tcW w:w="8244" w:type="dxa"/>
            <w:shd w:val="clear" w:color="auto" w:fill="auto"/>
          </w:tcPr>
          <w:p w14:paraId="6748A429"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President-Elect, </w:t>
            </w:r>
            <w:r w:rsidR="006B5195" w:rsidRPr="00450064">
              <w:rPr>
                <w:rFonts w:ascii="Arial" w:hAnsi="Arial" w:cs="Arial"/>
                <w:sz w:val="20"/>
                <w:szCs w:val="20"/>
              </w:rPr>
              <w:t>Allegheny County Medical Society</w:t>
            </w:r>
            <w:r w:rsidRPr="00450064">
              <w:rPr>
                <w:rFonts w:ascii="Arial" w:hAnsi="Arial" w:cs="Arial"/>
                <w:sz w:val="20"/>
                <w:szCs w:val="20"/>
              </w:rPr>
              <w:t>.</w:t>
            </w:r>
          </w:p>
        </w:tc>
      </w:tr>
      <w:tr w:rsidR="00441C42" w:rsidRPr="00450064" w14:paraId="480D03E9" w14:textId="77777777" w:rsidTr="00450064">
        <w:trPr>
          <w:cantSplit/>
        </w:trPr>
        <w:tc>
          <w:tcPr>
            <w:tcW w:w="1566" w:type="dxa"/>
            <w:shd w:val="clear" w:color="auto" w:fill="auto"/>
          </w:tcPr>
          <w:p w14:paraId="5CE4EE29"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2007</w:t>
            </w:r>
            <w:r w:rsidR="006B5195" w:rsidRPr="00450064">
              <w:rPr>
                <w:rFonts w:ascii="Arial" w:hAnsi="Arial" w:cs="Arial"/>
                <w:sz w:val="20"/>
                <w:szCs w:val="20"/>
              </w:rPr>
              <w:t>-</w:t>
            </w:r>
            <w:r w:rsidRPr="00450064">
              <w:rPr>
                <w:rFonts w:ascii="Arial" w:hAnsi="Arial" w:cs="Arial"/>
                <w:sz w:val="20"/>
                <w:szCs w:val="20"/>
              </w:rPr>
              <w:t>2010</w:t>
            </w:r>
          </w:p>
        </w:tc>
        <w:tc>
          <w:tcPr>
            <w:tcW w:w="8244" w:type="dxa"/>
            <w:shd w:val="clear" w:color="auto" w:fill="auto"/>
          </w:tcPr>
          <w:p w14:paraId="5591739C"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Board of Directors, Foundation of the </w:t>
            </w:r>
            <w:r w:rsidR="006B5195" w:rsidRPr="00450064">
              <w:rPr>
                <w:rFonts w:ascii="Arial" w:hAnsi="Arial" w:cs="Arial"/>
                <w:sz w:val="20"/>
                <w:szCs w:val="20"/>
              </w:rPr>
              <w:t>Allegheny County Medical Society</w:t>
            </w:r>
            <w:r w:rsidRPr="00450064">
              <w:rPr>
                <w:rFonts w:ascii="Arial" w:hAnsi="Arial" w:cs="Arial"/>
                <w:sz w:val="20"/>
                <w:szCs w:val="20"/>
              </w:rPr>
              <w:t>.</w:t>
            </w:r>
          </w:p>
        </w:tc>
      </w:tr>
      <w:tr w:rsidR="00441C42" w:rsidRPr="00450064" w14:paraId="341FA1A6" w14:textId="77777777" w:rsidTr="00450064">
        <w:trPr>
          <w:cantSplit/>
        </w:trPr>
        <w:tc>
          <w:tcPr>
            <w:tcW w:w="1566" w:type="dxa"/>
            <w:shd w:val="clear" w:color="auto" w:fill="auto"/>
          </w:tcPr>
          <w:p w14:paraId="365BCC20"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2008</w:t>
            </w:r>
            <w:r w:rsidR="006B5195" w:rsidRPr="00450064">
              <w:rPr>
                <w:rFonts w:ascii="Arial" w:hAnsi="Arial" w:cs="Arial"/>
                <w:sz w:val="20"/>
                <w:szCs w:val="20"/>
              </w:rPr>
              <w:t>-</w:t>
            </w:r>
            <w:r w:rsidRPr="00450064">
              <w:rPr>
                <w:rFonts w:ascii="Arial" w:hAnsi="Arial" w:cs="Arial"/>
                <w:sz w:val="20"/>
                <w:szCs w:val="20"/>
              </w:rPr>
              <w:t>2009</w:t>
            </w:r>
          </w:p>
        </w:tc>
        <w:tc>
          <w:tcPr>
            <w:tcW w:w="8244" w:type="dxa"/>
            <w:shd w:val="clear" w:color="auto" w:fill="auto"/>
          </w:tcPr>
          <w:p w14:paraId="7AB2B03A"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President, Foundation of the </w:t>
            </w:r>
            <w:r w:rsidR="006B5195" w:rsidRPr="00450064">
              <w:rPr>
                <w:rFonts w:ascii="Arial" w:hAnsi="Arial" w:cs="Arial"/>
                <w:sz w:val="20"/>
                <w:szCs w:val="20"/>
              </w:rPr>
              <w:t>Allegheny County Medical Society</w:t>
            </w:r>
            <w:r w:rsidRPr="00450064">
              <w:rPr>
                <w:rFonts w:ascii="Arial" w:hAnsi="Arial" w:cs="Arial"/>
                <w:sz w:val="20"/>
                <w:szCs w:val="20"/>
              </w:rPr>
              <w:t>.</w:t>
            </w:r>
          </w:p>
        </w:tc>
      </w:tr>
      <w:tr w:rsidR="00441C42" w:rsidRPr="00450064" w14:paraId="55F9A2FB" w14:textId="77777777" w:rsidTr="00450064">
        <w:trPr>
          <w:cantSplit/>
        </w:trPr>
        <w:tc>
          <w:tcPr>
            <w:tcW w:w="1566" w:type="dxa"/>
            <w:shd w:val="clear" w:color="auto" w:fill="auto"/>
          </w:tcPr>
          <w:p w14:paraId="3C892B75"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2008</w:t>
            </w:r>
            <w:r w:rsidR="006B5195" w:rsidRPr="00450064">
              <w:rPr>
                <w:rFonts w:ascii="Arial" w:hAnsi="Arial" w:cs="Arial"/>
                <w:sz w:val="20"/>
                <w:szCs w:val="20"/>
              </w:rPr>
              <w:t>-</w:t>
            </w:r>
            <w:r w:rsidRPr="00450064">
              <w:rPr>
                <w:rFonts w:ascii="Arial" w:hAnsi="Arial" w:cs="Arial"/>
                <w:sz w:val="20"/>
                <w:szCs w:val="20"/>
              </w:rPr>
              <w:t>2009</w:t>
            </w:r>
          </w:p>
        </w:tc>
        <w:tc>
          <w:tcPr>
            <w:tcW w:w="8244" w:type="dxa"/>
            <w:shd w:val="clear" w:color="auto" w:fill="auto"/>
          </w:tcPr>
          <w:p w14:paraId="7554EC49"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President, </w:t>
            </w:r>
            <w:r w:rsidR="006B5195" w:rsidRPr="00450064">
              <w:rPr>
                <w:rFonts w:ascii="Arial" w:hAnsi="Arial" w:cs="Arial"/>
                <w:sz w:val="20"/>
                <w:szCs w:val="20"/>
              </w:rPr>
              <w:t>Allegheny County Medical Society</w:t>
            </w:r>
            <w:r w:rsidRPr="00450064">
              <w:rPr>
                <w:rFonts w:ascii="Arial" w:hAnsi="Arial" w:cs="Arial"/>
                <w:sz w:val="20"/>
                <w:szCs w:val="20"/>
              </w:rPr>
              <w:t>.</w:t>
            </w:r>
          </w:p>
        </w:tc>
      </w:tr>
      <w:tr w:rsidR="00441C42" w:rsidRPr="00450064" w14:paraId="5CFED2BE" w14:textId="77777777" w:rsidTr="00450064">
        <w:trPr>
          <w:cantSplit/>
        </w:trPr>
        <w:tc>
          <w:tcPr>
            <w:tcW w:w="1566" w:type="dxa"/>
            <w:shd w:val="clear" w:color="auto" w:fill="auto"/>
          </w:tcPr>
          <w:p w14:paraId="64EE57C4"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2009</w:t>
            </w:r>
            <w:r w:rsidR="006B5195" w:rsidRPr="00450064">
              <w:rPr>
                <w:rFonts w:ascii="Arial" w:hAnsi="Arial" w:cs="Arial"/>
                <w:sz w:val="20"/>
                <w:szCs w:val="20"/>
              </w:rPr>
              <w:t>-</w:t>
            </w:r>
            <w:r w:rsidRPr="00450064">
              <w:rPr>
                <w:rFonts w:ascii="Arial" w:hAnsi="Arial" w:cs="Arial"/>
                <w:sz w:val="20"/>
                <w:szCs w:val="20"/>
              </w:rPr>
              <w:t xml:space="preserve">2010    </w:t>
            </w:r>
          </w:p>
        </w:tc>
        <w:tc>
          <w:tcPr>
            <w:tcW w:w="8244" w:type="dxa"/>
            <w:shd w:val="clear" w:color="auto" w:fill="auto"/>
          </w:tcPr>
          <w:p w14:paraId="26A9D937"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Chair, Board of Directors, </w:t>
            </w:r>
            <w:r w:rsidR="006B5195" w:rsidRPr="00450064">
              <w:rPr>
                <w:rFonts w:ascii="Arial" w:hAnsi="Arial" w:cs="Arial"/>
                <w:sz w:val="20"/>
                <w:szCs w:val="20"/>
              </w:rPr>
              <w:t>Allegheny County Medical Society</w:t>
            </w:r>
            <w:r w:rsidRPr="00450064">
              <w:rPr>
                <w:rFonts w:ascii="Arial" w:hAnsi="Arial" w:cs="Arial"/>
                <w:sz w:val="20"/>
                <w:szCs w:val="20"/>
              </w:rPr>
              <w:t>.</w:t>
            </w:r>
          </w:p>
        </w:tc>
      </w:tr>
      <w:tr w:rsidR="00441C42" w:rsidRPr="00450064" w14:paraId="5D84E523" w14:textId="77777777" w:rsidTr="00450064">
        <w:trPr>
          <w:cantSplit/>
        </w:trPr>
        <w:tc>
          <w:tcPr>
            <w:tcW w:w="1566" w:type="dxa"/>
            <w:shd w:val="clear" w:color="auto" w:fill="auto"/>
          </w:tcPr>
          <w:p w14:paraId="36E7B2F8"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2009</w:t>
            </w:r>
            <w:r w:rsidR="006B5195" w:rsidRPr="00450064">
              <w:rPr>
                <w:rFonts w:ascii="Arial" w:hAnsi="Arial" w:cs="Arial"/>
                <w:sz w:val="20"/>
                <w:szCs w:val="20"/>
              </w:rPr>
              <w:t>-</w:t>
            </w:r>
            <w:r w:rsidRPr="00450064">
              <w:rPr>
                <w:rFonts w:ascii="Arial" w:hAnsi="Arial" w:cs="Arial"/>
                <w:sz w:val="20"/>
                <w:szCs w:val="20"/>
              </w:rPr>
              <w:t xml:space="preserve">2010    </w:t>
            </w:r>
          </w:p>
        </w:tc>
        <w:tc>
          <w:tcPr>
            <w:tcW w:w="8244" w:type="dxa"/>
            <w:shd w:val="clear" w:color="auto" w:fill="auto"/>
          </w:tcPr>
          <w:p w14:paraId="71C995CE"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Chair, Board of Directors, Foundation of the </w:t>
            </w:r>
            <w:r w:rsidR="006B5195" w:rsidRPr="00450064">
              <w:rPr>
                <w:rFonts w:ascii="Arial" w:hAnsi="Arial" w:cs="Arial"/>
                <w:sz w:val="20"/>
                <w:szCs w:val="20"/>
              </w:rPr>
              <w:t>Allegheny County Medical Society</w:t>
            </w:r>
            <w:r w:rsidRPr="00450064">
              <w:rPr>
                <w:rFonts w:ascii="Arial" w:hAnsi="Arial" w:cs="Arial"/>
                <w:sz w:val="20"/>
                <w:szCs w:val="20"/>
              </w:rPr>
              <w:t>.</w:t>
            </w:r>
          </w:p>
        </w:tc>
      </w:tr>
      <w:tr w:rsidR="00441C42" w:rsidRPr="00450064" w14:paraId="72079300" w14:textId="77777777" w:rsidTr="00450064">
        <w:trPr>
          <w:cantSplit/>
        </w:trPr>
        <w:tc>
          <w:tcPr>
            <w:tcW w:w="1566" w:type="dxa"/>
            <w:shd w:val="clear" w:color="auto" w:fill="auto"/>
          </w:tcPr>
          <w:p w14:paraId="4E575FBB"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2012</w:t>
            </w:r>
            <w:r w:rsidR="006B5195" w:rsidRPr="00450064">
              <w:rPr>
                <w:rFonts w:ascii="Arial" w:hAnsi="Arial" w:cs="Arial"/>
                <w:sz w:val="20"/>
                <w:szCs w:val="20"/>
              </w:rPr>
              <w:t>-</w:t>
            </w:r>
            <w:r w:rsidR="0039387B" w:rsidRPr="00450064">
              <w:rPr>
                <w:rFonts w:ascii="Arial" w:hAnsi="Arial" w:cs="Arial"/>
                <w:sz w:val="20"/>
                <w:szCs w:val="20"/>
              </w:rPr>
              <w:t>2014</w:t>
            </w:r>
          </w:p>
        </w:tc>
        <w:tc>
          <w:tcPr>
            <w:tcW w:w="8244" w:type="dxa"/>
            <w:shd w:val="clear" w:color="auto" w:fill="auto"/>
          </w:tcPr>
          <w:p w14:paraId="090077FB"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Associate Editor, </w:t>
            </w:r>
            <w:r w:rsidRPr="00450064">
              <w:rPr>
                <w:rFonts w:ascii="Arial" w:hAnsi="Arial" w:cs="Arial"/>
                <w:i/>
                <w:sz w:val="20"/>
                <w:szCs w:val="20"/>
              </w:rPr>
              <w:t>Bulletin of the Allegheny County Medical Society.</w:t>
            </w:r>
          </w:p>
        </w:tc>
      </w:tr>
      <w:tr w:rsidR="00441C42" w:rsidRPr="00450064" w14:paraId="26E882DA" w14:textId="77777777" w:rsidTr="00450064">
        <w:trPr>
          <w:cantSplit/>
        </w:trPr>
        <w:tc>
          <w:tcPr>
            <w:tcW w:w="9810" w:type="dxa"/>
            <w:gridSpan w:val="2"/>
            <w:shd w:val="clear" w:color="auto" w:fill="auto"/>
          </w:tcPr>
          <w:p w14:paraId="674E3588" w14:textId="77777777" w:rsidR="002F60AD" w:rsidRDefault="002F60AD" w:rsidP="00A8278E">
            <w:pPr>
              <w:tabs>
                <w:tab w:val="left" w:pos="1440"/>
              </w:tabs>
              <w:rPr>
                <w:rFonts w:ascii="Arial" w:hAnsi="Arial" w:cs="Arial"/>
                <w:b/>
                <w:bCs/>
                <w:sz w:val="20"/>
                <w:szCs w:val="20"/>
              </w:rPr>
            </w:pPr>
          </w:p>
          <w:p w14:paraId="4BC373EB" w14:textId="77777777" w:rsidR="00441C42" w:rsidRDefault="00441C42" w:rsidP="00A8278E">
            <w:pPr>
              <w:tabs>
                <w:tab w:val="left" w:pos="1440"/>
              </w:tabs>
              <w:rPr>
                <w:rFonts w:ascii="Arial" w:hAnsi="Arial" w:cs="Arial"/>
                <w:b/>
                <w:sz w:val="20"/>
                <w:szCs w:val="20"/>
              </w:rPr>
            </w:pPr>
            <w:r w:rsidRPr="00450064">
              <w:rPr>
                <w:rFonts w:ascii="Arial" w:hAnsi="Arial" w:cs="Arial"/>
                <w:b/>
                <w:bCs/>
                <w:sz w:val="20"/>
                <w:szCs w:val="20"/>
              </w:rPr>
              <w:t xml:space="preserve">Regional Service: </w:t>
            </w:r>
            <w:r w:rsidRPr="00450064">
              <w:rPr>
                <w:rFonts w:ascii="Arial" w:hAnsi="Arial" w:cs="Arial"/>
                <w:b/>
                <w:sz w:val="20"/>
                <w:szCs w:val="20"/>
              </w:rPr>
              <w:t>Pennsylvania Medical Society (</w:t>
            </w:r>
            <w:proofErr w:type="spellStart"/>
            <w:r w:rsidRPr="00450064">
              <w:rPr>
                <w:rFonts w:ascii="Arial" w:hAnsi="Arial" w:cs="Arial"/>
                <w:b/>
                <w:sz w:val="20"/>
                <w:szCs w:val="20"/>
              </w:rPr>
              <w:t>PaMedSoc</w:t>
            </w:r>
            <w:proofErr w:type="spellEnd"/>
            <w:r w:rsidRPr="00450064">
              <w:rPr>
                <w:rFonts w:ascii="Arial" w:hAnsi="Arial" w:cs="Arial"/>
                <w:b/>
                <w:sz w:val="20"/>
                <w:szCs w:val="20"/>
              </w:rPr>
              <w:t xml:space="preserve">) </w:t>
            </w:r>
          </w:p>
          <w:p w14:paraId="279F5765" w14:textId="3E688BAE" w:rsidR="002F60AD" w:rsidRPr="00450064" w:rsidRDefault="002F60AD" w:rsidP="00A8278E">
            <w:pPr>
              <w:tabs>
                <w:tab w:val="left" w:pos="1440"/>
              </w:tabs>
              <w:rPr>
                <w:rFonts w:ascii="Arial" w:hAnsi="Arial" w:cs="Arial"/>
                <w:b/>
                <w:sz w:val="20"/>
                <w:szCs w:val="20"/>
              </w:rPr>
            </w:pPr>
          </w:p>
        </w:tc>
      </w:tr>
      <w:tr w:rsidR="00441C42" w:rsidRPr="00450064" w14:paraId="05EBF94C" w14:textId="77777777" w:rsidTr="00450064">
        <w:trPr>
          <w:cantSplit/>
        </w:trPr>
        <w:tc>
          <w:tcPr>
            <w:tcW w:w="1566" w:type="dxa"/>
            <w:shd w:val="clear" w:color="auto" w:fill="auto"/>
          </w:tcPr>
          <w:p w14:paraId="40F0B1C6"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1993</w:t>
            </w:r>
          </w:p>
        </w:tc>
        <w:tc>
          <w:tcPr>
            <w:tcW w:w="8244" w:type="dxa"/>
            <w:shd w:val="clear" w:color="auto" w:fill="auto"/>
          </w:tcPr>
          <w:p w14:paraId="6CE0C4D4"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Delegate from the Medical Student Section of the Pennsylvania Medical Society (</w:t>
            </w:r>
            <w:proofErr w:type="spellStart"/>
            <w:r w:rsidRPr="00450064">
              <w:rPr>
                <w:rFonts w:ascii="Arial" w:hAnsi="Arial" w:cs="Arial"/>
                <w:sz w:val="20"/>
                <w:szCs w:val="20"/>
              </w:rPr>
              <w:t>PaMedSoc</w:t>
            </w:r>
            <w:proofErr w:type="spellEnd"/>
            <w:r w:rsidRPr="00450064">
              <w:rPr>
                <w:rFonts w:ascii="Arial" w:hAnsi="Arial" w:cs="Arial"/>
                <w:sz w:val="20"/>
                <w:szCs w:val="20"/>
              </w:rPr>
              <w:t>) to the Annual and Interim Meetings of the American Medical Association (AMA).</w:t>
            </w:r>
          </w:p>
        </w:tc>
      </w:tr>
      <w:tr w:rsidR="00441C42" w:rsidRPr="00450064" w14:paraId="5AF129E5" w14:textId="77777777" w:rsidTr="00450064">
        <w:trPr>
          <w:cantSplit/>
        </w:trPr>
        <w:tc>
          <w:tcPr>
            <w:tcW w:w="1566" w:type="dxa"/>
            <w:shd w:val="clear" w:color="auto" w:fill="auto"/>
          </w:tcPr>
          <w:p w14:paraId="48C78AE3"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1995</w:t>
            </w:r>
            <w:r w:rsidR="00CF2092" w:rsidRPr="00450064">
              <w:rPr>
                <w:rFonts w:ascii="Arial" w:hAnsi="Arial" w:cs="Arial"/>
                <w:sz w:val="20"/>
                <w:szCs w:val="20"/>
              </w:rPr>
              <w:t>-</w:t>
            </w:r>
            <w:r w:rsidRPr="00450064">
              <w:rPr>
                <w:rFonts w:ascii="Arial" w:hAnsi="Arial" w:cs="Arial"/>
                <w:sz w:val="20"/>
                <w:szCs w:val="20"/>
              </w:rPr>
              <w:t>2000</w:t>
            </w:r>
          </w:p>
        </w:tc>
        <w:tc>
          <w:tcPr>
            <w:tcW w:w="8244" w:type="dxa"/>
            <w:shd w:val="clear" w:color="auto" w:fill="auto"/>
          </w:tcPr>
          <w:p w14:paraId="2A27FBBC"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Delegate from the Resident and Fellow Section of the </w:t>
            </w:r>
            <w:r w:rsidR="00CF2092" w:rsidRPr="00450064">
              <w:rPr>
                <w:rFonts w:ascii="Arial" w:hAnsi="Arial" w:cs="Arial"/>
                <w:sz w:val="20"/>
                <w:szCs w:val="20"/>
              </w:rPr>
              <w:t xml:space="preserve">Pennsylvania Medical Society </w:t>
            </w:r>
            <w:r w:rsidRPr="00450064">
              <w:rPr>
                <w:rFonts w:ascii="Arial" w:hAnsi="Arial" w:cs="Arial"/>
                <w:sz w:val="20"/>
                <w:szCs w:val="20"/>
              </w:rPr>
              <w:t>to the Annual and Interim Meetings of the AMA.</w:t>
            </w:r>
          </w:p>
        </w:tc>
      </w:tr>
      <w:tr w:rsidR="00441C42" w:rsidRPr="00450064" w14:paraId="7710DB2D" w14:textId="77777777" w:rsidTr="00450064">
        <w:trPr>
          <w:cantSplit/>
        </w:trPr>
        <w:tc>
          <w:tcPr>
            <w:tcW w:w="1566" w:type="dxa"/>
            <w:shd w:val="clear" w:color="auto" w:fill="auto"/>
          </w:tcPr>
          <w:p w14:paraId="70E124C8"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1998</w:t>
            </w:r>
            <w:r w:rsidR="00CF2092" w:rsidRPr="00450064">
              <w:rPr>
                <w:rFonts w:ascii="Arial" w:hAnsi="Arial" w:cs="Arial"/>
                <w:sz w:val="20"/>
                <w:szCs w:val="20"/>
              </w:rPr>
              <w:t>-</w:t>
            </w:r>
            <w:r w:rsidRPr="00450064">
              <w:rPr>
                <w:rFonts w:ascii="Arial" w:hAnsi="Arial" w:cs="Arial"/>
                <w:sz w:val="20"/>
                <w:szCs w:val="20"/>
              </w:rPr>
              <w:t>2006</w:t>
            </w:r>
          </w:p>
        </w:tc>
        <w:tc>
          <w:tcPr>
            <w:tcW w:w="8244" w:type="dxa"/>
            <w:shd w:val="clear" w:color="auto" w:fill="auto"/>
          </w:tcPr>
          <w:p w14:paraId="084D10C2" w14:textId="77777777" w:rsidR="00441C42" w:rsidRPr="00450064" w:rsidRDefault="00441C42" w:rsidP="00A8278E">
            <w:pPr>
              <w:keepLines/>
              <w:tabs>
                <w:tab w:val="left" w:pos="1440"/>
              </w:tabs>
              <w:ind w:left="1440" w:hanging="1440"/>
              <w:rPr>
                <w:rFonts w:ascii="Arial" w:hAnsi="Arial" w:cs="Arial"/>
                <w:sz w:val="20"/>
                <w:szCs w:val="20"/>
              </w:rPr>
            </w:pPr>
            <w:r w:rsidRPr="00450064">
              <w:rPr>
                <w:rFonts w:ascii="Arial" w:hAnsi="Arial" w:cs="Arial"/>
                <w:sz w:val="20"/>
                <w:szCs w:val="20"/>
              </w:rPr>
              <w:t xml:space="preserve">Alternate Delegate or Delegate (elected) from the </w:t>
            </w:r>
            <w:r w:rsidR="00CF2092" w:rsidRPr="00450064">
              <w:rPr>
                <w:rFonts w:ascii="Arial" w:hAnsi="Arial" w:cs="Arial"/>
                <w:sz w:val="20"/>
                <w:szCs w:val="20"/>
              </w:rPr>
              <w:t xml:space="preserve">Pennsylvania Medical Society </w:t>
            </w:r>
            <w:r w:rsidRPr="00450064">
              <w:rPr>
                <w:rFonts w:ascii="Arial" w:hAnsi="Arial" w:cs="Arial"/>
                <w:sz w:val="20"/>
                <w:szCs w:val="20"/>
              </w:rPr>
              <w:t xml:space="preserve">to the AMA: </w:t>
            </w:r>
          </w:p>
          <w:p w14:paraId="0F889EF2" w14:textId="77777777" w:rsidR="00441C42" w:rsidRPr="00450064" w:rsidRDefault="00441C42" w:rsidP="00A8278E">
            <w:pPr>
              <w:keepLines/>
              <w:ind w:left="1092" w:hanging="720"/>
              <w:rPr>
                <w:rFonts w:ascii="Arial" w:hAnsi="Arial" w:cs="Arial"/>
                <w:sz w:val="20"/>
                <w:szCs w:val="20"/>
              </w:rPr>
            </w:pPr>
            <w:r w:rsidRPr="00450064">
              <w:rPr>
                <w:rFonts w:ascii="Arial" w:hAnsi="Arial" w:cs="Arial"/>
                <w:sz w:val="20"/>
                <w:szCs w:val="20"/>
              </w:rPr>
              <w:t xml:space="preserve">1998–2000 Slotted Resident-Fellow Alternate Delegate to the </w:t>
            </w:r>
            <w:proofErr w:type="gramStart"/>
            <w:r w:rsidRPr="00450064">
              <w:rPr>
                <w:rFonts w:ascii="Arial" w:hAnsi="Arial" w:cs="Arial"/>
                <w:sz w:val="20"/>
                <w:szCs w:val="20"/>
              </w:rPr>
              <w:t>AMA</w:t>
            </w:r>
            <w:r w:rsidR="006B58AF" w:rsidRPr="00450064">
              <w:rPr>
                <w:rFonts w:ascii="Arial" w:hAnsi="Arial" w:cs="Arial"/>
                <w:sz w:val="20"/>
                <w:szCs w:val="20"/>
              </w:rPr>
              <w:t>;</w:t>
            </w:r>
            <w:proofErr w:type="gramEnd"/>
          </w:p>
          <w:p w14:paraId="074673CC" w14:textId="77777777" w:rsidR="00441C42" w:rsidRPr="00450064" w:rsidRDefault="00441C42" w:rsidP="00A8278E">
            <w:pPr>
              <w:keepLines/>
              <w:ind w:left="1092" w:hanging="720"/>
              <w:rPr>
                <w:rFonts w:ascii="Arial" w:hAnsi="Arial" w:cs="Arial"/>
                <w:sz w:val="20"/>
                <w:szCs w:val="20"/>
              </w:rPr>
            </w:pPr>
            <w:r w:rsidRPr="00450064">
              <w:rPr>
                <w:rFonts w:ascii="Arial" w:hAnsi="Arial" w:cs="Arial"/>
                <w:sz w:val="20"/>
                <w:szCs w:val="20"/>
              </w:rPr>
              <w:t>1999–2001 Member of the A</w:t>
            </w:r>
            <w:r w:rsidR="006B58AF" w:rsidRPr="00450064">
              <w:rPr>
                <w:rFonts w:ascii="Arial" w:hAnsi="Arial" w:cs="Arial"/>
                <w:sz w:val="20"/>
                <w:szCs w:val="20"/>
              </w:rPr>
              <w:t xml:space="preserve">MA Delegation's Rules </w:t>
            </w:r>
            <w:proofErr w:type="gramStart"/>
            <w:r w:rsidR="006B58AF" w:rsidRPr="00450064">
              <w:rPr>
                <w:rFonts w:ascii="Arial" w:hAnsi="Arial" w:cs="Arial"/>
                <w:sz w:val="20"/>
                <w:szCs w:val="20"/>
              </w:rPr>
              <w:t>Committee;</w:t>
            </w:r>
            <w:proofErr w:type="gramEnd"/>
          </w:p>
          <w:p w14:paraId="34D51055" w14:textId="77777777" w:rsidR="00441C42" w:rsidRPr="00450064" w:rsidRDefault="00441C42" w:rsidP="00A8278E">
            <w:pPr>
              <w:keepLines/>
              <w:ind w:left="1092" w:hanging="720"/>
              <w:rPr>
                <w:rFonts w:ascii="Arial" w:hAnsi="Arial" w:cs="Arial"/>
                <w:sz w:val="20"/>
                <w:szCs w:val="20"/>
              </w:rPr>
            </w:pPr>
            <w:r w:rsidRPr="00450064">
              <w:rPr>
                <w:rFonts w:ascii="Arial" w:hAnsi="Arial" w:cs="Arial"/>
                <w:sz w:val="20"/>
                <w:szCs w:val="20"/>
              </w:rPr>
              <w:t xml:space="preserve">2002 &amp; 2004 Elected Alternate Delegate at Large to the AMA Delegation's Executive </w:t>
            </w:r>
            <w:proofErr w:type="gramStart"/>
            <w:r w:rsidRPr="00450064">
              <w:rPr>
                <w:rFonts w:ascii="Arial" w:hAnsi="Arial" w:cs="Arial"/>
                <w:sz w:val="20"/>
                <w:szCs w:val="20"/>
              </w:rPr>
              <w:t>Committee</w:t>
            </w:r>
            <w:r w:rsidR="006B58AF" w:rsidRPr="00450064">
              <w:rPr>
                <w:rFonts w:ascii="Arial" w:hAnsi="Arial" w:cs="Arial"/>
                <w:sz w:val="20"/>
                <w:szCs w:val="20"/>
              </w:rPr>
              <w:t>;</w:t>
            </w:r>
            <w:proofErr w:type="gramEnd"/>
          </w:p>
          <w:p w14:paraId="6CE061B2" w14:textId="77777777" w:rsidR="00441C42" w:rsidRPr="00450064" w:rsidRDefault="00441C42" w:rsidP="00A8278E">
            <w:pPr>
              <w:keepLines/>
              <w:ind w:left="1092" w:hanging="720"/>
              <w:rPr>
                <w:rFonts w:ascii="Arial" w:hAnsi="Arial" w:cs="Arial"/>
                <w:sz w:val="20"/>
                <w:szCs w:val="20"/>
              </w:rPr>
            </w:pPr>
            <w:r w:rsidRPr="00450064">
              <w:rPr>
                <w:rFonts w:ascii="Arial" w:hAnsi="Arial" w:cs="Arial"/>
                <w:sz w:val="20"/>
                <w:szCs w:val="20"/>
              </w:rPr>
              <w:t>2000, 2002, 2004, and 2005 Elected Alternate Delegate to the AMA.</w:t>
            </w:r>
          </w:p>
        </w:tc>
      </w:tr>
      <w:tr w:rsidR="00441C42" w:rsidRPr="00450064" w14:paraId="720D1EF4" w14:textId="77777777" w:rsidTr="00450064">
        <w:trPr>
          <w:cantSplit/>
        </w:trPr>
        <w:tc>
          <w:tcPr>
            <w:tcW w:w="1566" w:type="dxa"/>
            <w:shd w:val="clear" w:color="auto" w:fill="auto"/>
          </w:tcPr>
          <w:p w14:paraId="5CB554BE"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1999</w:t>
            </w:r>
          </w:p>
        </w:tc>
        <w:tc>
          <w:tcPr>
            <w:tcW w:w="8244" w:type="dxa"/>
            <w:shd w:val="clear" w:color="auto" w:fill="auto"/>
          </w:tcPr>
          <w:p w14:paraId="3380DF8E"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Alternate Member (appointed), Reference Committee on Education and Science/Public Health, Annual Meeting of the </w:t>
            </w:r>
            <w:r w:rsidR="00CF2092" w:rsidRPr="00450064">
              <w:rPr>
                <w:rFonts w:ascii="Arial" w:hAnsi="Arial" w:cs="Arial"/>
                <w:sz w:val="20"/>
                <w:szCs w:val="20"/>
              </w:rPr>
              <w:t>Pennsylvania Medical Society</w:t>
            </w:r>
            <w:r w:rsidRPr="00450064">
              <w:rPr>
                <w:rFonts w:ascii="Arial" w:hAnsi="Arial" w:cs="Arial"/>
                <w:sz w:val="20"/>
                <w:szCs w:val="20"/>
              </w:rPr>
              <w:t>.</w:t>
            </w:r>
          </w:p>
        </w:tc>
      </w:tr>
      <w:tr w:rsidR="00441C42" w:rsidRPr="00450064" w14:paraId="05FB1AE0" w14:textId="77777777" w:rsidTr="00450064">
        <w:trPr>
          <w:cantSplit/>
        </w:trPr>
        <w:tc>
          <w:tcPr>
            <w:tcW w:w="1566" w:type="dxa"/>
            <w:shd w:val="clear" w:color="auto" w:fill="auto"/>
          </w:tcPr>
          <w:p w14:paraId="7C6964B5"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2000</w:t>
            </w:r>
            <w:r w:rsidR="00CF2092" w:rsidRPr="00450064">
              <w:rPr>
                <w:rFonts w:ascii="Arial" w:hAnsi="Arial" w:cs="Arial"/>
                <w:sz w:val="20"/>
                <w:szCs w:val="20"/>
              </w:rPr>
              <w:t>-</w:t>
            </w:r>
            <w:r w:rsidRPr="00450064">
              <w:rPr>
                <w:rFonts w:ascii="Arial" w:hAnsi="Arial" w:cs="Arial"/>
                <w:sz w:val="20"/>
                <w:szCs w:val="20"/>
              </w:rPr>
              <w:t>2002</w:t>
            </w:r>
            <w:r w:rsidRPr="00450064">
              <w:rPr>
                <w:rFonts w:ascii="Arial" w:hAnsi="Arial" w:cs="Arial"/>
                <w:sz w:val="20"/>
                <w:szCs w:val="20"/>
              </w:rPr>
              <w:tab/>
            </w:r>
          </w:p>
        </w:tc>
        <w:tc>
          <w:tcPr>
            <w:tcW w:w="8244" w:type="dxa"/>
            <w:shd w:val="clear" w:color="auto" w:fill="auto"/>
          </w:tcPr>
          <w:p w14:paraId="72496D82"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Alternate Delegate or Delegate (elected) from the </w:t>
            </w:r>
            <w:r w:rsidR="00CF2092" w:rsidRPr="00450064">
              <w:rPr>
                <w:rFonts w:ascii="Arial" w:hAnsi="Arial" w:cs="Arial"/>
                <w:sz w:val="20"/>
                <w:szCs w:val="20"/>
              </w:rPr>
              <w:t xml:space="preserve">Pennsylvania Medical Society </w:t>
            </w:r>
            <w:r w:rsidRPr="00450064">
              <w:rPr>
                <w:rFonts w:ascii="Arial" w:hAnsi="Arial" w:cs="Arial"/>
                <w:sz w:val="20"/>
                <w:szCs w:val="20"/>
              </w:rPr>
              <w:t>Young Physician Section to the AMA Young Physician Section.</w:t>
            </w:r>
          </w:p>
        </w:tc>
      </w:tr>
      <w:tr w:rsidR="00441C42" w:rsidRPr="00450064" w14:paraId="249DED14" w14:textId="77777777" w:rsidTr="00450064">
        <w:trPr>
          <w:cantSplit/>
        </w:trPr>
        <w:tc>
          <w:tcPr>
            <w:tcW w:w="1566" w:type="dxa"/>
            <w:shd w:val="clear" w:color="auto" w:fill="auto"/>
          </w:tcPr>
          <w:p w14:paraId="0D42C697"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2000</w:t>
            </w:r>
            <w:r w:rsidR="00CF2092" w:rsidRPr="00450064">
              <w:rPr>
                <w:rFonts w:ascii="Arial" w:hAnsi="Arial" w:cs="Arial"/>
                <w:sz w:val="20"/>
                <w:szCs w:val="20"/>
              </w:rPr>
              <w:t>-</w:t>
            </w:r>
            <w:r w:rsidRPr="00450064">
              <w:rPr>
                <w:rFonts w:ascii="Arial" w:hAnsi="Arial" w:cs="Arial"/>
                <w:sz w:val="20"/>
                <w:szCs w:val="20"/>
              </w:rPr>
              <w:t>2004</w:t>
            </w:r>
          </w:p>
        </w:tc>
        <w:tc>
          <w:tcPr>
            <w:tcW w:w="8244" w:type="dxa"/>
            <w:shd w:val="clear" w:color="auto" w:fill="auto"/>
          </w:tcPr>
          <w:p w14:paraId="55C93FB5"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Advisory Board, Free Clinic Association of Pennsylvania, sponsored by the Foundation of the </w:t>
            </w:r>
            <w:r w:rsidR="00CF2092" w:rsidRPr="00450064">
              <w:rPr>
                <w:rFonts w:ascii="Arial" w:hAnsi="Arial" w:cs="Arial"/>
                <w:sz w:val="20"/>
                <w:szCs w:val="20"/>
              </w:rPr>
              <w:t>Pennsylvania Medical Society</w:t>
            </w:r>
            <w:r w:rsidRPr="00450064">
              <w:rPr>
                <w:rFonts w:ascii="Arial" w:hAnsi="Arial" w:cs="Arial"/>
                <w:sz w:val="20"/>
                <w:szCs w:val="20"/>
              </w:rPr>
              <w:t>.</w:t>
            </w:r>
          </w:p>
        </w:tc>
      </w:tr>
      <w:tr w:rsidR="00441C42" w:rsidRPr="00450064" w14:paraId="2876372E" w14:textId="77777777" w:rsidTr="00450064">
        <w:trPr>
          <w:cantSplit/>
        </w:trPr>
        <w:tc>
          <w:tcPr>
            <w:tcW w:w="1566" w:type="dxa"/>
            <w:shd w:val="clear" w:color="auto" w:fill="auto"/>
          </w:tcPr>
          <w:p w14:paraId="599CE870"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2000</w:t>
            </w:r>
            <w:r w:rsidR="00CF2092" w:rsidRPr="00450064">
              <w:rPr>
                <w:rFonts w:ascii="Arial" w:hAnsi="Arial" w:cs="Arial"/>
                <w:sz w:val="20"/>
                <w:szCs w:val="20"/>
              </w:rPr>
              <w:t>-</w:t>
            </w:r>
            <w:r w:rsidRPr="00450064">
              <w:rPr>
                <w:rFonts w:ascii="Arial" w:hAnsi="Arial" w:cs="Arial"/>
                <w:sz w:val="20"/>
                <w:szCs w:val="20"/>
              </w:rPr>
              <w:t>2008</w:t>
            </w:r>
          </w:p>
        </w:tc>
        <w:tc>
          <w:tcPr>
            <w:tcW w:w="8244" w:type="dxa"/>
            <w:shd w:val="clear" w:color="auto" w:fill="auto"/>
          </w:tcPr>
          <w:p w14:paraId="738DF829"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(elected), Young Physician Section Governing Council, </w:t>
            </w:r>
            <w:r w:rsidR="00CF2092" w:rsidRPr="00450064">
              <w:rPr>
                <w:rFonts w:ascii="Arial" w:hAnsi="Arial" w:cs="Arial"/>
                <w:sz w:val="20"/>
                <w:szCs w:val="20"/>
              </w:rPr>
              <w:t>Pennsylvania Medical Society</w:t>
            </w:r>
            <w:r w:rsidRPr="00450064">
              <w:rPr>
                <w:rFonts w:ascii="Arial" w:hAnsi="Arial" w:cs="Arial"/>
                <w:sz w:val="20"/>
                <w:szCs w:val="20"/>
              </w:rPr>
              <w:t>.</w:t>
            </w:r>
          </w:p>
        </w:tc>
      </w:tr>
      <w:tr w:rsidR="00441C42" w:rsidRPr="00450064" w14:paraId="03463513" w14:textId="77777777" w:rsidTr="00450064">
        <w:trPr>
          <w:cantSplit/>
        </w:trPr>
        <w:tc>
          <w:tcPr>
            <w:tcW w:w="1566" w:type="dxa"/>
            <w:shd w:val="clear" w:color="auto" w:fill="auto"/>
          </w:tcPr>
          <w:p w14:paraId="5A2FA3F8"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2001</w:t>
            </w:r>
          </w:p>
        </w:tc>
        <w:tc>
          <w:tcPr>
            <w:tcW w:w="8244" w:type="dxa"/>
            <w:shd w:val="clear" w:color="auto" w:fill="auto"/>
          </w:tcPr>
          <w:p w14:paraId="70B24D23"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(appointed), Resident and Fellows Long-Range Planning Committee, </w:t>
            </w:r>
            <w:r w:rsidR="00CF2092" w:rsidRPr="00450064">
              <w:rPr>
                <w:rFonts w:ascii="Arial" w:hAnsi="Arial" w:cs="Arial"/>
                <w:sz w:val="20"/>
                <w:szCs w:val="20"/>
              </w:rPr>
              <w:t>Pennsylvania Medical Society</w:t>
            </w:r>
            <w:r w:rsidRPr="00450064">
              <w:rPr>
                <w:rFonts w:ascii="Arial" w:hAnsi="Arial" w:cs="Arial"/>
                <w:sz w:val="20"/>
                <w:szCs w:val="20"/>
              </w:rPr>
              <w:t>.</w:t>
            </w:r>
          </w:p>
        </w:tc>
      </w:tr>
      <w:tr w:rsidR="00441C42" w:rsidRPr="00450064" w14:paraId="4DDF8461" w14:textId="77777777" w:rsidTr="00450064">
        <w:trPr>
          <w:cantSplit/>
        </w:trPr>
        <w:tc>
          <w:tcPr>
            <w:tcW w:w="1566" w:type="dxa"/>
            <w:shd w:val="clear" w:color="auto" w:fill="auto"/>
          </w:tcPr>
          <w:p w14:paraId="376EC908"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lastRenderedPageBreak/>
              <w:t>2001</w:t>
            </w:r>
            <w:r w:rsidR="00CF2092" w:rsidRPr="00450064">
              <w:rPr>
                <w:rFonts w:ascii="Arial" w:hAnsi="Arial" w:cs="Arial"/>
                <w:sz w:val="20"/>
                <w:szCs w:val="20"/>
              </w:rPr>
              <w:t>-</w:t>
            </w:r>
            <w:r w:rsidRPr="00450064">
              <w:rPr>
                <w:rFonts w:ascii="Arial" w:hAnsi="Arial" w:cs="Arial"/>
                <w:sz w:val="20"/>
                <w:szCs w:val="20"/>
              </w:rPr>
              <w:t>2003</w:t>
            </w:r>
          </w:p>
        </w:tc>
        <w:tc>
          <w:tcPr>
            <w:tcW w:w="8244" w:type="dxa"/>
            <w:shd w:val="clear" w:color="auto" w:fill="auto"/>
          </w:tcPr>
          <w:p w14:paraId="30231B6A"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(appointed), Commission on Public Health, </w:t>
            </w:r>
            <w:r w:rsidR="00CF2092" w:rsidRPr="00450064">
              <w:rPr>
                <w:rFonts w:ascii="Arial" w:hAnsi="Arial" w:cs="Arial"/>
                <w:sz w:val="20"/>
                <w:szCs w:val="20"/>
              </w:rPr>
              <w:t>Pennsylvania Medical Society</w:t>
            </w:r>
            <w:r w:rsidRPr="00450064">
              <w:rPr>
                <w:rFonts w:ascii="Arial" w:hAnsi="Arial" w:cs="Arial"/>
                <w:sz w:val="20"/>
                <w:szCs w:val="20"/>
              </w:rPr>
              <w:t>.</w:t>
            </w:r>
          </w:p>
        </w:tc>
      </w:tr>
      <w:tr w:rsidR="00441C42" w:rsidRPr="00450064" w14:paraId="540A597B" w14:textId="77777777" w:rsidTr="00450064">
        <w:trPr>
          <w:cantSplit/>
        </w:trPr>
        <w:tc>
          <w:tcPr>
            <w:tcW w:w="1566" w:type="dxa"/>
            <w:shd w:val="clear" w:color="auto" w:fill="auto"/>
          </w:tcPr>
          <w:p w14:paraId="12E65309"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2002</w:t>
            </w:r>
          </w:p>
        </w:tc>
        <w:tc>
          <w:tcPr>
            <w:tcW w:w="8244" w:type="dxa"/>
            <w:shd w:val="clear" w:color="auto" w:fill="auto"/>
          </w:tcPr>
          <w:p w14:paraId="290C32EC"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 xml:space="preserve">Member (appointed), Reference Committee on Education and Science/Public Health, Annual Meeting of the </w:t>
            </w:r>
            <w:r w:rsidR="00CF2092" w:rsidRPr="00450064">
              <w:rPr>
                <w:rFonts w:ascii="Arial" w:hAnsi="Arial" w:cs="Arial"/>
                <w:sz w:val="20"/>
                <w:szCs w:val="20"/>
              </w:rPr>
              <w:t>Pennsylvania Medical Society</w:t>
            </w:r>
            <w:r w:rsidRPr="00450064">
              <w:rPr>
                <w:rFonts w:ascii="Arial" w:hAnsi="Arial" w:cs="Arial"/>
                <w:sz w:val="20"/>
                <w:szCs w:val="20"/>
              </w:rPr>
              <w:t>.</w:t>
            </w:r>
          </w:p>
        </w:tc>
      </w:tr>
      <w:tr w:rsidR="00441C42" w:rsidRPr="00450064" w14:paraId="02932594" w14:textId="77777777" w:rsidTr="00450064">
        <w:trPr>
          <w:cantSplit/>
        </w:trPr>
        <w:tc>
          <w:tcPr>
            <w:tcW w:w="1566" w:type="dxa"/>
            <w:shd w:val="clear" w:color="auto" w:fill="auto"/>
          </w:tcPr>
          <w:p w14:paraId="2C17A40B"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2003</w:t>
            </w:r>
            <w:r w:rsidR="00CF2092" w:rsidRPr="00450064">
              <w:rPr>
                <w:rFonts w:ascii="Arial" w:hAnsi="Arial" w:cs="Arial"/>
                <w:sz w:val="20"/>
                <w:szCs w:val="20"/>
              </w:rPr>
              <w:t>-</w:t>
            </w:r>
            <w:r w:rsidRPr="00450064">
              <w:rPr>
                <w:rFonts w:ascii="Arial" w:hAnsi="Arial" w:cs="Arial"/>
                <w:sz w:val="20"/>
                <w:szCs w:val="20"/>
              </w:rPr>
              <w:t>2006</w:t>
            </w:r>
          </w:p>
        </w:tc>
        <w:tc>
          <w:tcPr>
            <w:tcW w:w="8244" w:type="dxa"/>
            <w:shd w:val="clear" w:color="auto" w:fill="auto"/>
          </w:tcPr>
          <w:p w14:paraId="21FD041A"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Member, Board of Trustees, Penn Med Inc.</w:t>
            </w:r>
          </w:p>
        </w:tc>
      </w:tr>
      <w:tr w:rsidR="00441C42" w:rsidRPr="00450064" w14:paraId="3B413424" w14:textId="77777777" w:rsidTr="00450064">
        <w:trPr>
          <w:cantSplit/>
        </w:trPr>
        <w:tc>
          <w:tcPr>
            <w:tcW w:w="1566" w:type="dxa"/>
            <w:shd w:val="clear" w:color="auto" w:fill="auto"/>
          </w:tcPr>
          <w:p w14:paraId="621540DB"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2003</w:t>
            </w:r>
            <w:r w:rsidR="00CF2092" w:rsidRPr="00450064">
              <w:rPr>
                <w:rFonts w:ascii="Arial" w:hAnsi="Arial" w:cs="Arial"/>
                <w:sz w:val="20"/>
                <w:szCs w:val="20"/>
              </w:rPr>
              <w:t>-</w:t>
            </w:r>
            <w:r w:rsidRPr="00450064">
              <w:rPr>
                <w:rFonts w:ascii="Arial" w:hAnsi="Arial" w:cs="Arial"/>
                <w:sz w:val="20"/>
                <w:szCs w:val="20"/>
              </w:rPr>
              <w:t>2006</w:t>
            </w:r>
            <w:r w:rsidRPr="00450064">
              <w:rPr>
                <w:rFonts w:ascii="Arial" w:hAnsi="Arial" w:cs="Arial"/>
                <w:sz w:val="20"/>
                <w:szCs w:val="20"/>
              </w:rPr>
              <w:tab/>
            </w:r>
          </w:p>
        </w:tc>
        <w:tc>
          <w:tcPr>
            <w:tcW w:w="8244" w:type="dxa"/>
            <w:shd w:val="clear" w:color="auto" w:fill="auto"/>
          </w:tcPr>
          <w:p w14:paraId="64660433" w14:textId="77777777" w:rsidR="00441C42" w:rsidRPr="00450064" w:rsidRDefault="00441C42" w:rsidP="00A8278E">
            <w:pPr>
              <w:keepLines/>
              <w:tabs>
                <w:tab w:val="left" w:pos="1440"/>
              </w:tabs>
              <w:ind w:left="1440" w:hanging="1440"/>
              <w:rPr>
                <w:rFonts w:ascii="Arial" w:hAnsi="Arial" w:cs="Arial"/>
                <w:sz w:val="20"/>
                <w:szCs w:val="20"/>
              </w:rPr>
            </w:pPr>
            <w:r w:rsidRPr="00450064">
              <w:rPr>
                <w:rFonts w:ascii="Arial" w:hAnsi="Arial" w:cs="Arial"/>
                <w:sz w:val="20"/>
                <w:szCs w:val="20"/>
              </w:rPr>
              <w:t xml:space="preserve">Member, Board of Trustees, </w:t>
            </w:r>
            <w:r w:rsidR="00CF2092" w:rsidRPr="00450064">
              <w:rPr>
                <w:rFonts w:ascii="Arial" w:hAnsi="Arial" w:cs="Arial"/>
                <w:sz w:val="20"/>
                <w:szCs w:val="20"/>
              </w:rPr>
              <w:t>Pennsylvania Medical Society</w:t>
            </w:r>
            <w:r w:rsidR="00444769" w:rsidRPr="00450064">
              <w:rPr>
                <w:rFonts w:ascii="Arial" w:hAnsi="Arial" w:cs="Arial"/>
                <w:sz w:val="20"/>
                <w:szCs w:val="20"/>
              </w:rPr>
              <w:t>:</w:t>
            </w:r>
          </w:p>
          <w:p w14:paraId="38BC05EC" w14:textId="77777777" w:rsidR="00441C42" w:rsidRPr="00450064" w:rsidRDefault="00441C42" w:rsidP="00A8278E">
            <w:pPr>
              <w:keepLines/>
              <w:tabs>
                <w:tab w:val="left" w:pos="1440"/>
              </w:tabs>
              <w:ind w:left="1440" w:hanging="1068"/>
              <w:rPr>
                <w:rFonts w:ascii="Arial" w:hAnsi="Arial" w:cs="Arial"/>
                <w:sz w:val="20"/>
                <w:szCs w:val="20"/>
              </w:rPr>
            </w:pPr>
            <w:r w:rsidRPr="00450064">
              <w:rPr>
                <w:rFonts w:ascii="Arial" w:hAnsi="Arial" w:cs="Arial"/>
                <w:sz w:val="20"/>
                <w:szCs w:val="20"/>
              </w:rPr>
              <w:t xml:space="preserve">2003 Member of the Strategic Planning Committee of the </w:t>
            </w:r>
            <w:proofErr w:type="gramStart"/>
            <w:r w:rsidRPr="00450064">
              <w:rPr>
                <w:rFonts w:ascii="Arial" w:hAnsi="Arial" w:cs="Arial"/>
                <w:sz w:val="20"/>
                <w:szCs w:val="20"/>
              </w:rPr>
              <w:t>Board</w:t>
            </w:r>
            <w:r w:rsidR="00444769" w:rsidRPr="00450064">
              <w:rPr>
                <w:rFonts w:ascii="Arial" w:hAnsi="Arial" w:cs="Arial"/>
                <w:sz w:val="20"/>
                <w:szCs w:val="20"/>
              </w:rPr>
              <w:t>;</w:t>
            </w:r>
            <w:proofErr w:type="gramEnd"/>
          </w:p>
          <w:p w14:paraId="203C1012" w14:textId="77777777" w:rsidR="00441C42" w:rsidRPr="00450064" w:rsidRDefault="00441C42" w:rsidP="00A8278E">
            <w:pPr>
              <w:keepLines/>
              <w:tabs>
                <w:tab w:val="left" w:pos="1440"/>
              </w:tabs>
              <w:ind w:left="1440" w:hanging="1068"/>
              <w:rPr>
                <w:rFonts w:ascii="Arial" w:hAnsi="Arial" w:cs="Arial"/>
                <w:sz w:val="20"/>
                <w:szCs w:val="20"/>
              </w:rPr>
            </w:pPr>
            <w:r w:rsidRPr="00450064">
              <w:rPr>
                <w:rFonts w:ascii="Arial" w:hAnsi="Arial" w:cs="Arial"/>
                <w:sz w:val="20"/>
                <w:szCs w:val="20"/>
              </w:rPr>
              <w:t>2004–2005 Chair of the Ad Hoc Committee on Young Physician Leadership of the Board</w:t>
            </w:r>
            <w:r w:rsidR="00FB06E7" w:rsidRPr="00450064">
              <w:rPr>
                <w:rFonts w:ascii="Arial" w:hAnsi="Arial" w:cs="Arial"/>
                <w:sz w:val="20"/>
                <w:szCs w:val="20"/>
              </w:rPr>
              <w:t>.</w:t>
            </w:r>
          </w:p>
        </w:tc>
      </w:tr>
      <w:tr w:rsidR="00CF2092" w:rsidRPr="00450064" w14:paraId="1D0492C0" w14:textId="77777777" w:rsidTr="00450064">
        <w:trPr>
          <w:cantSplit/>
        </w:trPr>
        <w:tc>
          <w:tcPr>
            <w:tcW w:w="9810" w:type="dxa"/>
            <w:gridSpan w:val="2"/>
            <w:shd w:val="clear" w:color="auto" w:fill="auto"/>
          </w:tcPr>
          <w:p w14:paraId="329E6A9A" w14:textId="77777777" w:rsidR="002F60AD" w:rsidRDefault="002F60AD" w:rsidP="00A8278E">
            <w:pPr>
              <w:tabs>
                <w:tab w:val="left" w:pos="1440"/>
              </w:tabs>
              <w:rPr>
                <w:rFonts w:ascii="Arial" w:hAnsi="Arial" w:cs="Arial"/>
                <w:b/>
                <w:bCs/>
                <w:sz w:val="20"/>
                <w:szCs w:val="20"/>
              </w:rPr>
            </w:pPr>
          </w:p>
          <w:p w14:paraId="1371160F" w14:textId="77777777" w:rsidR="00CF2092" w:rsidRDefault="00CF2092" w:rsidP="00A8278E">
            <w:pPr>
              <w:tabs>
                <w:tab w:val="left" w:pos="1440"/>
              </w:tabs>
              <w:rPr>
                <w:rFonts w:ascii="Arial" w:hAnsi="Arial" w:cs="Arial"/>
                <w:b/>
                <w:sz w:val="20"/>
                <w:szCs w:val="20"/>
              </w:rPr>
            </w:pPr>
            <w:r w:rsidRPr="00450064">
              <w:rPr>
                <w:rFonts w:ascii="Arial" w:hAnsi="Arial" w:cs="Arial"/>
                <w:b/>
                <w:bCs/>
                <w:sz w:val="20"/>
                <w:szCs w:val="20"/>
              </w:rPr>
              <w:t xml:space="preserve">Regional Service: </w:t>
            </w:r>
            <w:r w:rsidRPr="00450064">
              <w:rPr>
                <w:rFonts w:ascii="Arial" w:hAnsi="Arial" w:cs="Arial"/>
                <w:b/>
                <w:sz w:val="20"/>
                <w:szCs w:val="20"/>
              </w:rPr>
              <w:t xml:space="preserve">Pennsylvania Society of Addiction Medicine (PSAM) </w:t>
            </w:r>
          </w:p>
          <w:p w14:paraId="4F7A2C5C" w14:textId="026C6526" w:rsidR="002F60AD" w:rsidRPr="00450064" w:rsidRDefault="002F60AD" w:rsidP="00A8278E">
            <w:pPr>
              <w:tabs>
                <w:tab w:val="left" w:pos="1440"/>
              </w:tabs>
              <w:rPr>
                <w:rFonts w:ascii="Arial" w:hAnsi="Arial" w:cs="Arial"/>
                <w:b/>
                <w:sz w:val="20"/>
                <w:szCs w:val="20"/>
              </w:rPr>
            </w:pPr>
          </w:p>
        </w:tc>
      </w:tr>
      <w:tr w:rsidR="00CF2092" w:rsidRPr="00450064" w14:paraId="45215E0C" w14:textId="77777777" w:rsidTr="00450064">
        <w:trPr>
          <w:cantSplit/>
        </w:trPr>
        <w:tc>
          <w:tcPr>
            <w:tcW w:w="1566" w:type="dxa"/>
            <w:shd w:val="clear" w:color="auto" w:fill="auto"/>
          </w:tcPr>
          <w:p w14:paraId="537E949C" w14:textId="77777777" w:rsidR="00CF2092" w:rsidRPr="00450064" w:rsidRDefault="00CF2092" w:rsidP="00A8278E">
            <w:pPr>
              <w:keepLines/>
              <w:rPr>
                <w:rFonts w:ascii="Arial" w:hAnsi="Arial" w:cs="Arial"/>
                <w:sz w:val="20"/>
                <w:szCs w:val="20"/>
              </w:rPr>
            </w:pPr>
            <w:r w:rsidRPr="00450064">
              <w:rPr>
                <w:rFonts w:ascii="Arial" w:hAnsi="Arial" w:cs="Arial"/>
                <w:sz w:val="20"/>
                <w:szCs w:val="20"/>
              </w:rPr>
              <w:t>2004-2013</w:t>
            </w:r>
          </w:p>
        </w:tc>
        <w:tc>
          <w:tcPr>
            <w:tcW w:w="8244" w:type="dxa"/>
            <w:shd w:val="clear" w:color="auto" w:fill="auto"/>
          </w:tcPr>
          <w:p w14:paraId="3A17FBBD" w14:textId="77777777" w:rsidR="00CF2092" w:rsidRPr="00450064" w:rsidRDefault="00CF2092" w:rsidP="00A8278E">
            <w:pPr>
              <w:keepLines/>
              <w:rPr>
                <w:rFonts w:ascii="Arial" w:hAnsi="Arial" w:cs="Arial"/>
                <w:sz w:val="20"/>
                <w:szCs w:val="20"/>
              </w:rPr>
            </w:pPr>
            <w:r w:rsidRPr="00450064">
              <w:rPr>
                <w:rFonts w:ascii="Arial" w:hAnsi="Arial" w:cs="Arial"/>
                <w:sz w:val="20"/>
                <w:szCs w:val="20"/>
              </w:rPr>
              <w:t>Member, Executive Board, Pennsylvania Society of Addiction Medicine.</w:t>
            </w:r>
          </w:p>
        </w:tc>
      </w:tr>
      <w:tr w:rsidR="00441C42" w:rsidRPr="00450064" w14:paraId="19F2ABFF" w14:textId="77777777" w:rsidTr="00450064">
        <w:trPr>
          <w:cantSplit/>
        </w:trPr>
        <w:tc>
          <w:tcPr>
            <w:tcW w:w="1566" w:type="dxa"/>
            <w:shd w:val="clear" w:color="auto" w:fill="auto"/>
          </w:tcPr>
          <w:p w14:paraId="2C21CAC7"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2005</w:t>
            </w:r>
            <w:r w:rsidR="00CF2092" w:rsidRPr="00450064">
              <w:rPr>
                <w:rFonts w:ascii="Arial" w:hAnsi="Arial" w:cs="Arial"/>
                <w:sz w:val="20"/>
                <w:szCs w:val="20"/>
              </w:rPr>
              <w:t>-</w:t>
            </w:r>
            <w:r w:rsidRPr="00450064">
              <w:rPr>
                <w:rFonts w:ascii="Arial" w:hAnsi="Arial" w:cs="Arial"/>
                <w:sz w:val="20"/>
                <w:szCs w:val="20"/>
              </w:rPr>
              <w:t>2008</w:t>
            </w:r>
          </w:p>
        </w:tc>
        <w:tc>
          <w:tcPr>
            <w:tcW w:w="8244" w:type="dxa"/>
            <w:shd w:val="clear" w:color="auto" w:fill="auto"/>
          </w:tcPr>
          <w:p w14:paraId="276CF4A8"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President-Elect, Pennsylvania Soci</w:t>
            </w:r>
            <w:r w:rsidR="00CF2092" w:rsidRPr="00450064">
              <w:rPr>
                <w:rFonts w:ascii="Arial" w:hAnsi="Arial" w:cs="Arial"/>
                <w:sz w:val="20"/>
                <w:szCs w:val="20"/>
              </w:rPr>
              <w:t>ety of Addiction Medicine</w:t>
            </w:r>
            <w:r w:rsidRPr="00450064">
              <w:rPr>
                <w:rFonts w:ascii="Arial" w:hAnsi="Arial" w:cs="Arial"/>
                <w:sz w:val="20"/>
                <w:szCs w:val="20"/>
              </w:rPr>
              <w:t>, Chapter of the American Society of Addiction Medicine.</w:t>
            </w:r>
          </w:p>
        </w:tc>
      </w:tr>
      <w:tr w:rsidR="00441C42" w:rsidRPr="00450064" w14:paraId="68AE7CFF" w14:textId="77777777" w:rsidTr="00450064">
        <w:trPr>
          <w:cantSplit/>
        </w:trPr>
        <w:tc>
          <w:tcPr>
            <w:tcW w:w="1566" w:type="dxa"/>
            <w:shd w:val="clear" w:color="auto" w:fill="auto"/>
          </w:tcPr>
          <w:p w14:paraId="0DBD1CBF" w14:textId="77777777" w:rsidR="00441C42" w:rsidRPr="00450064" w:rsidRDefault="00441C42" w:rsidP="00A8278E">
            <w:pPr>
              <w:keepLines/>
              <w:rPr>
                <w:rFonts w:ascii="Arial" w:hAnsi="Arial" w:cs="Arial"/>
                <w:sz w:val="20"/>
                <w:szCs w:val="20"/>
              </w:rPr>
            </w:pPr>
            <w:r w:rsidRPr="00450064">
              <w:rPr>
                <w:rFonts w:ascii="Arial" w:hAnsi="Arial" w:cs="Arial"/>
                <w:sz w:val="20"/>
                <w:szCs w:val="20"/>
              </w:rPr>
              <w:t>2008</w:t>
            </w:r>
            <w:r w:rsidR="00CF2092" w:rsidRPr="00450064">
              <w:rPr>
                <w:rFonts w:ascii="Arial" w:hAnsi="Arial" w:cs="Arial"/>
                <w:sz w:val="20"/>
                <w:szCs w:val="20"/>
              </w:rPr>
              <w:t>-</w:t>
            </w:r>
            <w:r w:rsidR="00925F2C" w:rsidRPr="00450064">
              <w:rPr>
                <w:rFonts w:ascii="Arial" w:hAnsi="Arial" w:cs="Arial"/>
                <w:sz w:val="20"/>
                <w:szCs w:val="20"/>
              </w:rPr>
              <w:t>2013</w:t>
            </w:r>
          </w:p>
        </w:tc>
        <w:tc>
          <w:tcPr>
            <w:tcW w:w="8244" w:type="dxa"/>
            <w:shd w:val="clear" w:color="auto" w:fill="auto"/>
          </w:tcPr>
          <w:p w14:paraId="2B048D53" w14:textId="77777777" w:rsidR="00441C42" w:rsidRPr="00450064" w:rsidRDefault="00441C42" w:rsidP="00A8278E">
            <w:pPr>
              <w:keepLines/>
              <w:ind w:left="12"/>
              <w:rPr>
                <w:rFonts w:ascii="Arial" w:hAnsi="Arial" w:cs="Arial"/>
                <w:sz w:val="20"/>
                <w:szCs w:val="20"/>
              </w:rPr>
            </w:pPr>
            <w:r w:rsidRPr="00450064">
              <w:rPr>
                <w:rFonts w:ascii="Arial" w:hAnsi="Arial" w:cs="Arial"/>
                <w:sz w:val="20"/>
                <w:szCs w:val="20"/>
              </w:rPr>
              <w:t>Co-President, Pennsylvania Society of Addiction Medicine, Chapter of the American Society of Addiction Medicine.</w:t>
            </w:r>
          </w:p>
        </w:tc>
      </w:tr>
      <w:tr w:rsidR="00441C42" w:rsidRPr="00450064" w14:paraId="190FD50E" w14:textId="77777777" w:rsidTr="00450064">
        <w:trPr>
          <w:cantSplit/>
        </w:trPr>
        <w:tc>
          <w:tcPr>
            <w:tcW w:w="9810" w:type="dxa"/>
            <w:gridSpan w:val="2"/>
            <w:shd w:val="clear" w:color="auto" w:fill="auto"/>
          </w:tcPr>
          <w:p w14:paraId="53F70CBC" w14:textId="77777777" w:rsidR="002F60AD" w:rsidRDefault="002F60AD" w:rsidP="00A8278E">
            <w:pPr>
              <w:rPr>
                <w:rFonts w:ascii="Arial" w:hAnsi="Arial" w:cs="Arial"/>
                <w:b/>
                <w:bCs/>
                <w:sz w:val="20"/>
                <w:szCs w:val="20"/>
              </w:rPr>
            </w:pPr>
          </w:p>
          <w:p w14:paraId="572FCDAD" w14:textId="77777777" w:rsidR="00441C42" w:rsidRDefault="00441C42" w:rsidP="00A8278E">
            <w:pPr>
              <w:rPr>
                <w:rFonts w:ascii="Arial" w:hAnsi="Arial" w:cs="Arial"/>
                <w:b/>
                <w:bCs/>
                <w:sz w:val="20"/>
                <w:szCs w:val="20"/>
              </w:rPr>
            </w:pPr>
            <w:r w:rsidRPr="00450064">
              <w:rPr>
                <w:rFonts w:ascii="Arial" w:hAnsi="Arial" w:cs="Arial"/>
                <w:b/>
                <w:bCs/>
                <w:sz w:val="20"/>
                <w:szCs w:val="20"/>
              </w:rPr>
              <w:t xml:space="preserve">Regional Service: Other Activities </w:t>
            </w:r>
          </w:p>
          <w:p w14:paraId="08FE264C" w14:textId="47B072C5" w:rsidR="002F60AD" w:rsidRPr="00450064" w:rsidRDefault="002F60AD" w:rsidP="00A8278E">
            <w:pPr>
              <w:rPr>
                <w:rFonts w:ascii="Arial" w:hAnsi="Arial" w:cs="Arial"/>
                <w:b/>
                <w:bCs/>
                <w:sz w:val="20"/>
                <w:szCs w:val="20"/>
              </w:rPr>
            </w:pPr>
          </w:p>
        </w:tc>
      </w:tr>
      <w:tr w:rsidR="00FB06E7" w:rsidRPr="00450064" w14:paraId="55CCD9A3" w14:textId="77777777" w:rsidTr="00450064">
        <w:trPr>
          <w:cantSplit/>
        </w:trPr>
        <w:tc>
          <w:tcPr>
            <w:tcW w:w="1566" w:type="dxa"/>
            <w:shd w:val="clear" w:color="auto" w:fill="auto"/>
          </w:tcPr>
          <w:p w14:paraId="0F6D2A58"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1995</w:t>
            </w:r>
            <w:r w:rsidR="00CF2092" w:rsidRPr="00450064">
              <w:rPr>
                <w:rFonts w:ascii="Arial" w:hAnsi="Arial" w:cs="Arial"/>
                <w:sz w:val="20"/>
                <w:szCs w:val="20"/>
              </w:rPr>
              <w:t>-</w:t>
            </w:r>
            <w:r w:rsidRPr="00450064">
              <w:rPr>
                <w:rFonts w:ascii="Arial" w:hAnsi="Arial" w:cs="Arial"/>
                <w:sz w:val="20"/>
                <w:szCs w:val="20"/>
              </w:rPr>
              <w:t>2009</w:t>
            </w:r>
          </w:p>
        </w:tc>
        <w:tc>
          <w:tcPr>
            <w:tcW w:w="8244" w:type="dxa"/>
            <w:shd w:val="clear" w:color="auto" w:fill="auto"/>
          </w:tcPr>
          <w:p w14:paraId="69FE248B"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Volunteer Physician, Program for Health Care to Underserved Populations (PHCUP), providing about 8 hours a week of free medical care at home</w:t>
            </w:r>
            <w:r w:rsidR="006B58AF" w:rsidRPr="00450064">
              <w:rPr>
                <w:rFonts w:ascii="Arial" w:hAnsi="Arial" w:cs="Arial"/>
                <w:sz w:val="20"/>
                <w:szCs w:val="20"/>
              </w:rPr>
              <w:t>less clinic sites in Pittsburgh, Pittsburgh. PA.</w:t>
            </w:r>
            <w:r w:rsidRPr="00450064">
              <w:rPr>
                <w:rFonts w:ascii="Arial" w:hAnsi="Arial" w:cs="Arial"/>
                <w:sz w:val="20"/>
                <w:szCs w:val="20"/>
              </w:rPr>
              <w:t xml:space="preserve"> </w:t>
            </w:r>
          </w:p>
        </w:tc>
      </w:tr>
      <w:tr w:rsidR="00FB06E7" w:rsidRPr="00450064" w14:paraId="3197A657" w14:textId="77777777" w:rsidTr="00450064">
        <w:trPr>
          <w:cantSplit/>
        </w:trPr>
        <w:tc>
          <w:tcPr>
            <w:tcW w:w="1566" w:type="dxa"/>
            <w:shd w:val="clear" w:color="auto" w:fill="auto"/>
          </w:tcPr>
          <w:p w14:paraId="2EC626B2"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1998</w:t>
            </w:r>
            <w:r w:rsidR="00CF2092" w:rsidRPr="00450064">
              <w:rPr>
                <w:rFonts w:ascii="Arial" w:hAnsi="Arial" w:cs="Arial"/>
                <w:sz w:val="20"/>
                <w:szCs w:val="20"/>
              </w:rPr>
              <w:t>-</w:t>
            </w:r>
            <w:r w:rsidRPr="00450064">
              <w:rPr>
                <w:rFonts w:ascii="Arial" w:hAnsi="Arial" w:cs="Arial"/>
                <w:sz w:val="20"/>
                <w:szCs w:val="20"/>
              </w:rPr>
              <w:t>2004</w:t>
            </w:r>
          </w:p>
        </w:tc>
        <w:tc>
          <w:tcPr>
            <w:tcW w:w="8244" w:type="dxa"/>
            <w:shd w:val="clear" w:color="auto" w:fill="auto"/>
          </w:tcPr>
          <w:p w14:paraId="02C74466"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Medical Director, The Salvation Army Public Inebriate Program, Pittsburgh</w:t>
            </w:r>
            <w:r w:rsidR="0012190F" w:rsidRPr="00450064">
              <w:rPr>
                <w:rFonts w:ascii="Arial" w:hAnsi="Arial" w:cs="Arial"/>
                <w:sz w:val="20"/>
                <w:szCs w:val="20"/>
              </w:rPr>
              <w:t>, PA</w:t>
            </w:r>
            <w:r w:rsidRPr="00450064">
              <w:rPr>
                <w:rFonts w:ascii="Arial" w:hAnsi="Arial" w:cs="Arial"/>
                <w:sz w:val="20"/>
                <w:szCs w:val="20"/>
              </w:rPr>
              <w:t>.</w:t>
            </w:r>
          </w:p>
        </w:tc>
      </w:tr>
      <w:tr w:rsidR="00FB06E7" w:rsidRPr="00450064" w14:paraId="730DCAF9" w14:textId="77777777" w:rsidTr="00450064">
        <w:trPr>
          <w:cantSplit/>
        </w:trPr>
        <w:tc>
          <w:tcPr>
            <w:tcW w:w="1566" w:type="dxa"/>
            <w:shd w:val="clear" w:color="auto" w:fill="auto"/>
          </w:tcPr>
          <w:p w14:paraId="21D534AC"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1999</w:t>
            </w:r>
            <w:r w:rsidR="00CF2092" w:rsidRPr="00450064">
              <w:rPr>
                <w:rFonts w:ascii="Arial" w:hAnsi="Arial" w:cs="Arial"/>
                <w:sz w:val="20"/>
                <w:szCs w:val="20"/>
              </w:rPr>
              <w:t>-</w:t>
            </w:r>
            <w:r w:rsidRPr="00450064">
              <w:rPr>
                <w:rFonts w:ascii="Arial" w:hAnsi="Arial" w:cs="Arial"/>
                <w:sz w:val="20"/>
                <w:szCs w:val="20"/>
              </w:rPr>
              <w:t>2002</w:t>
            </w:r>
          </w:p>
        </w:tc>
        <w:tc>
          <w:tcPr>
            <w:tcW w:w="8244" w:type="dxa"/>
            <w:shd w:val="clear" w:color="auto" w:fill="auto"/>
          </w:tcPr>
          <w:p w14:paraId="0B526588"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Medical Advisor, Acute Care Redirect Program/Work Stabilization Program, Pittsburgh</w:t>
            </w:r>
            <w:r w:rsidR="0012190F" w:rsidRPr="00450064">
              <w:rPr>
                <w:rFonts w:ascii="Arial" w:hAnsi="Arial" w:cs="Arial"/>
                <w:sz w:val="20"/>
                <w:szCs w:val="20"/>
              </w:rPr>
              <w:t>, PA</w:t>
            </w:r>
            <w:r w:rsidRPr="00450064">
              <w:rPr>
                <w:rFonts w:ascii="Arial" w:hAnsi="Arial" w:cs="Arial"/>
                <w:sz w:val="20"/>
                <w:szCs w:val="20"/>
              </w:rPr>
              <w:t>.</w:t>
            </w:r>
          </w:p>
        </w:tc>
      </w:tr>
      <w:tr w:rsidR="00FB06E7" w:rsidRPr="00450064" w14:paraId="699BB69E" w14:textId="77777777" w:rsidTr="00450064">
        <w:trPr>
          <w:cantSplit/>
        </w:trPr>
        <w:tc>
          <w:tcPr>
            <w:tcW w:w="1566" w:type="dxa"/>
            <w:shd w:val="clear" w:color="auto" w:fill="auto"/>
          </w:tcPr>
          <w:p w14:paraId="7330B7FA"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1999</w:t>
            </w:r>
            <w:r w:rsidR="00CF2092" w:rsidRPr="00450064">
              <w:rPr>
                <w:rFonts w:ascii="Arial" w:hAnsi="Arial" w:cs="Arial"/>
                <w:sz w:val="20"/>
                <w:szCs w:val="20"/>
              </w:rPr>
              <w:t>-2017</w:t>
            </w:r>
          </w:p>
        </w:tc>
        <w:tc>
          <w:tcPr>
            <w:tcW w:w="8244" w:type="dxa"/>
            <w:shd w:val="clear" w:color="auto" w:fill="auto"/>
          </w:tcPr>
          <w:p w14:paraId="2F0EE609"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Medical Director, The Salvation Army Harbor Light Center, Pittsburgh</w:t>
            </w:r>
            <w:r w:rsidR="0012190F" w:rsidRPr="00450064">
              <w:rPr>
                <w:rFonts w:ascii="Arial" w:hAnsi="Arial" w:cs="Arial"/>
                <w:sz w:val="20"/>
                <w:szCs w:val="20"/>
              </w:rPr>
              <w:t>, PA</w:t>
            </w:r>
            <w:r w:rsidRPr="00450064">
              <w:rPr>
                <w:rFonts w:ascii="Arial" w:hAnsi="Arial" w:cs="Arial"/>
                <w:sz w:val="20"/>
                <w:szCs w:val="20"/>
              </w:rPr>
              <w:t>.</w:t>
            </w:r>
          </w:p>
        </w:tc>
      </w:tr>
      <w:tr w:rsidR="00FB06E7" w:rsidRPr="00450064" w14:paraId="416E04C3" w14:textId="77777777" w:rsidTr="00450064">
        <w:trPr>
          <w:cantSplit/>
        </w:trPr>
        <w:tc>
          <w:tcPr>
            <w:tcW w:w="1566" w:type="dxa"/>
            <w:shd w:val="clear" w:color="auto" w:fill="auto"/>
          </w:tcPr>
          <w:p w14:paraId="15B9B2F4"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2005</w:t>
            </w:r>
            <w:r w:rsidR="00CF2092" w:rsidRPr="00450064">
              <w:rPr>
                <w:rFonts w:ascii="Arial" w:hAnsi="Arial" w:cs="Arial"/>
                <w:sz w:val="20"/>
                <w:szCs w:val="20"/>
              </w:rPr>
              <w:t>-</w:t>
            </w:r>
            <w:r w:rsidRPr="00450064">
              <w:rPr>
                <w:rFonts w:ascii="Arial" w:hAnsi="Arial" w:cs="Arial"/>
                <w:sz w:val="20"/>
                <w:szCs w:val="20"/>
              </w:rPr>
              <w:t>present</w:t>
            </w:r>
          </w:p>
        </w:tc>
        <w:tc>
          <w:tcPr>
            <w:tcW w:w="8244" w:type="dxa"/>
            <w:shd w:val="clear" w:color="auto" w:fill="auto"/>
          </w:tcPr>
          <w:p w14:paraId="1012EF2B"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Founder, Foundation for the Health Improvement and Promotion for the Underserved (HIP Foundation), Pittsburgh</w:t>
            </w:r>
            <w:r w:rsidR="0012190F" w:rsidRPr="00450064">
              <w:rPr>
                <w:rFonts w:ascii="Arial" w:hAnsi="Arial" w:cs="Arial"/>
                <w:sz w:val="20"/>
                <w:szCs w:val="20"/>
              </w:rPr>
              <w:t>, PA</w:t>
            </w:r>
            <w:r w:rsidRPr="00450064">
              <w:rPr>
                <w:rFonts w:ascii="Arial" w:hAnsi="Arial" w:cs="Arial"/>
                <w:sz w:val="20"/>
                <w:szCs w:val="20"/>
              </w:rPr>
              <w:t>.</w:t>
            </w:r>
          </w:p>
        </w:tc>
      </w:tr>
      <w:tr w:rsidR="00FB06E7" w:rsidRPr="00450064" w14:paraId="4979B506" w14:textId="77777777" w:rsidTr="00450064">
        <w:trPr>
          <w:cantSplit/>
        </w:trPr>
        <w:tc>
          <w:tcPr>
            <w:tcW w:w="9810" w:type="dxa"/>
            <w:gridSpan w:val="2"/>
            <w:shd w:val="clear" w:color="auto" w:fill="auto"/>
          </w:tcPr>
          <w:p w14:paraId="6C510B4C" w14:textId="77777777" w:rsidR="002F60AD" w:rsidRDefault="002F60AD" w:rsidP="00A8278E">
            <w:pPr>
              <w:tabs>
                <w:tab w:val="left" w:pos="1440"/>
              </w:tabs>
              <w:rPr>
                <w:rFonts w:ascii="Arial" w:hAnsi="Arial" w:cs="Arial"/>
                <w:b/>
                <w:bCs/>
                <w:sz w:val="20"/>
                <w:szCs w:val="20"/>
              </w:rPr>
            </w:pPr>
          </w:p>
          <w:p w14:paraId="233088B7" w14:textId="77777777" w:rsidR="00FB06E7" w:rsidRDefault="00FB06E7" w:rsidP="00A8278E">
            <w:pPr>
              <w:tabs>
                <w:tab w:val="left" w:pos="1440"/>
              </w:tabs>
              <w:rPr>
                <w:rFonts w:ascii="Arial" w:hAnsi="Arial" w:cs="Arial"/>
                <w:b/>
                <w:bCs/>
                <w:sz w:val="20"/>
                <w:szCs w:val="20"/>
              </w:rPr>
            </w:pPr>
            <w:r w:rsidRPr="00450064">
              <w:rPr>
                <w:rFonts w:ascii="Arial" w:hAnsi="Arial" w:cs="Arial"/>
                <w:b/>
                <w:bCs/>
                <w:sz w:val="20"/>
                <w:szCs w:val="20"/>
              </w:rPr>
              <w:t xml:space="preserve">National Service: </w:t>
            </w:r>
            <w:r w:rsidRPr="00450064">
              <w:rPr>
                <w:rFonts w:ascii="Arial" w:hAnsi="Arial" w:cs="Arial"/>
                <w:b/>
                <w:sz w:val="20"/>
                <w:szCs w:val="20"/>
              </w:rPr>
              <w:t xml:space="preserve">Veterans Health Administration (VHA) and other Federal </w:t>
            </w:r>
            <w:r w:rsidRPr="00450064">
              <w:rPr>
                <w:rFonts w:ascii="Arial" w:hAnsi="Arial" w:cs="Arial"/>
                <w:b/>
                <w:bCs/>
                <w:sz w:val="20"/>
                <w:szCs w:val="20"/>
              </w:rPr>
              <w:t>Activities</w:t>
            </w:r>
          </w:p>
          <w:p w14:paraId="34B972E6" w14:textId="7C2B4630" w:rsidR="002F60AD" w:rsidRPr="00450064" w:rsidRDefault="002F60AD" w:rsidP="00A8278E">
            <w:pPr>
              <w:tabs>
                <w:tab w:val="left" w:pos="1440"/>
              </w:tabs>
              <w:rPr>
                <w:rFonts w:ascii="Arial" w:hAnsi="Arial" w:cs="Arial"/>
                <w:b/>
                <w:sz w:val="20"/>
                <w:szCs w:val="20"/>
              </w:rPr>
            </w:pPr>
          </w:p>
        </w:tc>
      </w:tr>
      <w:tr w:rsidR="00FB06E7" w:rsidRPr="00450064" w14:paraId="77DD2B56" w14:textId="77777777" w:rsidTr="00450064">
        <w:trPr>
          <w:cantSplit/>
        </w:trPr>
        <w:tc>
          <w:tcPr>
            <w:tcW w:w="1566" w:type="dxa"/>
            <w:shd w:val="clear" w:color="auto" w:fill="auto"/>
          </w:tcPr>
          <w:p w14:paraId="5D228E5B"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2002</w:t>
            </w:r>
            <w:r w:rsidR="00CF2092" w:rsidRPr="00450064">
              <w:rPr>
                <w:rFonts w:ascii="Arial" w:hAnsi="Arial" w:cs="Arial"/>
                <w:sz w:val="20"/>
                <w:szCs w:val="20"/>
              </w:rPr>
              <w:t>-</w:t>
            </w:r>
            <w:r w:rsidRPr="00450064">
              <w:rPr>
                <w:rFonts w:ascii="Arial" w:hAnsi="Arial" w:cs="Arial"/>
                <w:sz w:val="20"/>
                <w:szCs w:val="20"/>
              </w:rPr>
              <w:t>2003</w:t>
            </w:r>
          </w:p>
        </w:tc>
        <w:tc>
          <w:tcPr>
            <w:tcW w:w="8244" w:type="dxa"/>
            <w:shd w:val="clear" w:color="auto" w:fill="auto"/>
          </w:tcPr>
          <w:p w14:paraId="11BC1779"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Member (one of six), Special Advisory Panel on the "Criteria for Non-formulary Use of Buprenorphine Sublingual Tablets for Opioid Dependence," VHA Pharmacy Benefits Management Strategic Healthcare Group and Medical Advisory Panel.</w:t>
            </w:r>
          </w:p>
        </w:tc>
      </w:tr>
      <w:tr w:rsidR="00FB06E7" w:rsidRPr="00450064" w14:paraId="3A9357CC" w14:textId="77777777" w:rsidTr="00450064">
        <w:trPr>
          <w:cantSplit/>
        </w:trPr>
        <w:tc>
          <w:tcPr>
            <w:tcW w:w="1566" w:type="dxa"/>
            <w:shd w:val="clear" w:color="auto" w:fill="auto"/>
          </w:tcPr>
          <w:p w14:paraId="7AD46CC9"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2002</w:t>
            </w:r>
            <w:r w:rsidR="00CF2092" w:rsidRPr="00450064">
              <w:rPr>
                <w:rFonts w:ascii="Arial" w:hAnsi="Arial" w:cs="Arial"/>
                <w:sz w:val="20"/>
                <w:szCs w:val="20"/>
              </w:rPr>
              <w:t>-2016</w:t>
            </w:r>
          </w:p>
        </w:tc>
        <w:tc>
          <w:tcPr>
            <w:tcW w:w="8244" w:type="dxa"/>
            <w:shd w:val="clear" w:color="auto" w:fill="auto"/>
          </w:tcPr>
          <w:p w14:paraId="425E669C"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Ad hoc Reviewer, grant proposals submitted for VISN4 Competitive Program Pilot Funds.</w:t>
            </w:r>
          </w:p>
        </w:tc>
      </w:tr>
      <w:tr w:rsidR="00FB06E7" w:rsidRPr="00450064" w14:paraId="147CE787" w14:textId="77777777" w:rsidTr="00450064">
        <w:trPr>
          <w:cantSplit/>
        </w:trPr>
        <w:tc>
          <w:tcPr>
            <w:tcW w:w="1566" w:type="dxa"/>
            <w:shd w:val="clear" w:color="auto" w:fill="auto"/>
          </w:tcPr>
          <w:p w14:paraId="419C00E1"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2003</w:t>
            </w:r>
            <w:r w:rsidR="00CF2092" w:rsidRPr="00450064">
              <w:rPr>
                <w:rFonts w:ascii="Arial" w:hAnsi="Arial" w:cs="Arial"/>
                <w:sz w:val="20"/>
                <w:szCs w:val="20"/>
              </w:rPr>
              <w:t>-2016</w:t>
            </w:r>
          </w:p>
        </w:tc>
        <w:tc>
          <w:tcPr>
            <w:tcW w:w="8244" w:type="dxa"/>
            <w:shd w:val="clear" w:color="auto" w:fill="auto"/>
          </w:tcPr>
          <w:p w14:paraId="18DA946D"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Ad hoc Reviewer, grant proposals submitted to the VA Mental Illness Research, Education, and Clinical Center (MIRECC).</w:t>
            </w:r>
          </w:p>
        </w:tc>
      </w:tr>
      <w:tr w:rsidR="00FB06E7" w:rsidRPr="00450064" w14:paraId="33B7AC8D" w14:textId="77777777" w:rsidTr="00450064">
        <w:trPr>
          <w:cantSplit/>
        </w:trPr>
        <w:tc>
          <w:tcPr>
            <w:tcW w:w="1566" w:type="dxa"/>
            <w:shd w:val="clear" w:color="auto" w:fill="auto"/>
          </w:tcPr>
          <w:p w14:paraId="16CAD5ED"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2005</w:t>
            </w:r>
            <w:r w:rsidR="00CF2092" w:rsidRPr="00450064">
              <w:rPr>
                <w:rFonts w:ascii="Arial" w:hAnsi="Arial" w:cs="Arial"/>
                <w:sz w:val="20"/>
                <w:szCs w:val="20"/>
              </w:rPr>
              <w:t>-</w:t>
            </w:r>
            <w:r w:rsidRPr="00450064">
              <w:rPr>
                <w:rFonts w:ascii="Arial" w:hAnsi="Arial" w:cs="Arial"/>
                <w:sz w:val="20"/>
                <w:szCs w:val="20"/>
              </w:rPr>
              <w:t>2006</w:t>
            </w:r>
          </w:p>
        </w:tc>
        <w:tc>
          <w:tcPr>
            <w:tcW w:w="8244" w:type="dxa"/>
            <w:shd w:val="clear" w:color="auto" w:fill="auto"/>
          </w:tcPr>
          <w:p w14:paraId="7E7D9B31"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Member (one of seven) of the Special Advisory Panel on the "Criteria for Formulary Use of Buprenorphine Sublingual Tablets for Opioid Dependence," VHA Pharmacy Benefits Management Strategic Healthcare Group and the Medical Advisory Panel.</w:t>
            </w:r>
          </w:p>
        </w:tc>
      </w:tr>
      <w:tr w:rsidR="00FB06E7" w:rsidRPr="00450064" w14:paraId="1BA6EBF4" w14:textId="77777777" w:rsidTr="00450064">
        <w:trPr>
          <w:cantSplit/>
        </w:trPr>
        <w:tc>
          <w:tcPr>
            <w:tcW w:w="1566" w:type="dxa"/>
            <w:shd w:val="clear" w:color="auto" w:fill="auto"/>
          </w:tcPr>
          <w:p w14:paraId="2863598B" w14:textId="77777777" w:rsidR="00FB06E7" w:rsidRPr="00450064" w:rsidRDefault="00FB06E7" w:rsidP="00A8278E">
            <w:pPr>
              <w:keepLines/>
              <w:rPr>
                <w:rFonts w:ascii="Arial" w:hAnsi="Arial" w:cs="Arial"/>
                <w:sz w:val="20"/>
                <w:szCs w:val="20"/>
              </w:rPr>
            </w:pPr>
            <w:r w:rsidRPr="00450064">
              <w:rPr>
                <w:rFonts w:ascii="Arial" w:hAnsi="Arial" w:cs="Arial"/>
                <w:iCs/>
                <w:sz w:val="20"/>
                <w:szCs w:val="20"/>
              </w:rPr>
              <w:t>2005</w:t>
            </w:r>
            <w:r w:rsidR="00CF2092" w:rsidRPr="00450064">
              <w:rPr>
                <w:rFonts w:ascii="Arial" w:hAnsi="Arial" w:cs="Arial"/>
                <w:sz w:val="20"/>
                <w:szCs w:val="20"/>
              </w:rPr>
              <w:t>-</w:t>
            </w:r>
            <w:r w:rsidR="00254C7C" w:rsidRPr="00450064">
              <w:rPr>
                <w:rFonts w:ascii="Arial" w:hAnsi="Arial" w:cs="Arial"/>
                <w:iCs/>
                <w:sz w:val="20"/>
                <w:szCs w:val="20"/>
              </w:rPr>
              <w:t>2015</w:t>
            </w:r>
          </w:p>
        </w:tc>
        <w:tc>
          <w:tcPr>
            <w:tcW w:w="8244" w:type="dxa"/>
            <w:shd w:val="clear" w:color="auto" w:fill="auto"/>
          </w:tcPr>
          <w:p w14:paraId="066EE571" w14:textId="77777777" w:rsidR="00FB06E7" w:rsidRPr="00450064" w:rsidRDefault="00FB06E7" w:rsidP="00A8278E">
            <w:pPr>
              <w:keepLines/>
              <w:rPr>
                <w:rFonts w:ascii="Arial" w:hAnsi="Arial" w:cs="Arial"/>
                <w:iCs/>
                <w:sz w:val="20"/>
                <w:szCs w:val="20"/>
              </w:rPr>
            </w:pPr>
            <w:r w:rsidRPr="00450064">
              <w:rPr>
                <w:rFonts w:ascii="Arial" w:hAnsi="Arial" w:cs="Arial"/>
                <w:iCs/>
                <w:sz w:val="20"/>
                <w:szCs w:val="20"/>
              </w:rPr>
              <w:t xml:space="preserve">VA </w:t>
            </w:r>
            <w:proofErr w:type="spellStart"/>
            <w:r w:rsidRPr="00450064">
              <w:rPr>
                <w:rFonts w:ascii="Arial" w:hAnsi="Arial" w:cs="Arial"/>
                <w:iCs/>
                <w:sz w:val="20"/>
                <w:szCs w:val="20"/>
              </w:rPr>
              <w:t>QUality</w:t>
            </w:r>
            <w:proofErr w:type="spellEnd"/>
            <w:r w:rsidRPr="00450064">
              <w:rPr>
                <w:rFonts w:ascii="Arial" w:hAnsi="Arial" w:cs="Arial"/>
                <w:iCs/>
                <w:sz w:val="20"/>
                <w:szCs w:val="20"/>
              </w:rPr>
              <w:t xml:space="preserve"> Enhancement Research Initiative – Subs</w:t>
            </w:r>
            <w:r w:rsidR="00444769" w:rsidRPr="00450064">
              <w:rPr>
                <w:rFonts w:ascii="Arial" w:hAnsi="Arial" w:cs="Arial"/>
                <w:iCs/>
                <w:sz w:val="20"/>
                <w:szCs w:val="20"/>
              </w:rPr>
              <w:t>tance Use Disorders (SUD-QUERI):</w:t>
            </w:r>
          </w:p>
          <w:p w14:paraId="6764DF83" w14:textId="31FAFC95" w:rsidR="00FB06E7" w:rsidRPr="00450064" w:rsidRDefault="00FB06E7" w:rsidP="00A8278E">
            <w:pPr>
              <w:keepLines/>
              <w:ind w:left="1782" w:hanging="1440"/>
              <w:rPr>
                <w:rFonts w:ascii="Arial" w:hAnsi="Arial" w:cs="Arial"/>
                <w:sz w:val="20"/>
                <w:szCs w:val="20"/>
              </w:rPr>
            </w:pPr>
            <w:r w:rsidRPr="00450064">
              <w:rPr>
                <w:rFonts w:ascii="Arial" w:hAnsi="Arial" w:cs="Arial"/>
                <w:sz w:val="20"/>
                <w:szCs w:val="20"/>
              </w:rPr>
              <w:t>2005–</w:t>
            </w:r>
            <w:r w:rsidR="00E544D6" w:rsidRPr="00450064">
              <w:rPr>
                <w:rFonts w:ascii="Arial" w:hAnsi="Arial" w:cs="Arial"/>
                <w:sz w:val="20"/>
                <w:szCs w:val="20"/>
              </w:rPr>
              <w:t>2015</w:t>
            </w:r>
            <w:r w:rsidRPr="00450064">
              <w:rPr>
                <w:rFonts w:ascii="Arial" w:hAnsi="Arial" w:cs="Arial"/>
                <w:sz w:val="20"/>
                <w:szCs w:val="20"/>
              </w:rPr>
              <w:tab/>
              <w:t>Co-Leader and Leader (2008), VA Buprenorphine Work Group (BWG) Subcommittee of the Substance Use Disorder Quality Enhancement Research Initiative (SUD-QUERI), charged with implementation of office-based treatment</w:t>
            </w:r>
            <w:r w:rsidR="00925F2C" w:rsidRPr="00450064">
              <w:rPr>
                <w:rFonts w:ascii="Arial" w:hAnsi="Arial" w:cs="Arial"/>
                <w:sz w:val="20"/>
                <w:szCs w:val="20"/>
              </w:rPr>
              <w:t xml:space="preserve"> of opioid dependence in the VA.</w:t>
            </w:r>
          </w:p>
          <w:p w14:paraId="23DF9F06" w14:textId="27732326" w:rsidR="00FB06E7" w:rsidRPr="00450064" w:rsidRDefault="00FB06E7" w:rsidP="00A8278E">
            <w:pPr>
              <w:keepLines/>
              <w:ind w:left="1782" w:hanging="1440"/>
              <w:rPr>
                <w:rFonts w:ascii="Arial" w:hAnsi="Arial" w:cs="Arial"/>
                <w:sz w:val="20"/>
                <w:szCs w:val="20"/>
              </w:rPr>
            </w:pPr>
            <w:r w:rsidRPr="00450064">
              <w:rPr>
                <w:rFonts w:ascii="Arial" w:hAnsi="Arial" w:cs="Arial"/>
                <w:sz w:val="20"/>
                <w:szCs w:val="20"/>
              </w:rPr>
              <w:t>2010–</w:t>
            </w:r>
            <w:r w:rsidR="00E544D6" w:rsidRPr="00450064">
              <w:rPr>
                <w:rFonts w:ascii="Arial" w:hAnsi="Arial" w:cs="Arial"/>
                <w:sz w:val="20"/>
                <w:szCs w:val="20"/>
              </w:rPr>
              <w:t>2015</w:t>
            </w:r>
            <w:r w:rsidRPr="00450064">
              <w:rPr>
                <w:rFonts w:ascii="Arial" w:hAnsi="Arial" w:cs="Arial"/>
                <w:iCs/>
                <w:sz w:val="20"/>
                <w:szCs w:val="20"/>
              </w:rPr>
              <w:t xml:space="preserve"> </w:t>
            </w:r>
            <w:r w:rsidRPr="00450064">
              <w:rPr>
                <w:rFonts w:ascii="Arial" w:hAnsi="Arial" w:cs="Arial"/>
                <w:iCs/>
                <w:sz w:val="20"/>
                <w:szCs w:val="20"/>
              </w:rPr>
              <w:tab/>
              <w:t>Exe</w:t>
            </w:r>
            <w:r w:rsidR="00925F2C" w:rsidRPr="00450064">
              <w:rPr>
                <w:rFonts w:ascii="Arial" w:hAnsi="Arial" w:cs="Arial"/>
                <w:iCs/>
                <w:sz w:val="20"/>
                <w:szCs w:val="20"/>
              </w:rPr>
              <w:t>cutive Committee, Member.</w:t>
            </w:r>
          </w:p>
          <w:p w14:paraId="5C5DF5AE" w14:textId="6E294231" w:rsidR="00E72308" w:rsidRPr="00450064" w:rsidRDefault="00FB06E7" w:rsidP="00A8278E">
            <w:pPr>
              <w:keepLines/>
              <w:ind w:left="1782" w:hanging="1440"/>
              <w:rPr>
                <w:rFonts w:ascii="Arial" w:hAnsi="Arial" w:cs="Arial"/>
                <w:sz w:val="20"/>
                <w:szCs w:val="20"/>
              </w:rPr>
            </w:pPr>
            <w:r w:rsidRPr="00450064">
              <w:rPr>
                <w:rFonts w:ascii="Arial" w:hAnsi="Arial" w:cs="Arial"/>
                <w:sz w:val="20"/>
                <w:szCs w:val="20"/>
              </w:rPr>
              <w:t>2011–</w:t>
            </w:r>
            <w:r w:rsidR="00E544D6" w:rsidRPr="00450064">
              <w:rPr>
                <w:rFonts w:ascii="Arial" w:hAnsi="Arial" w:cs="Arial"/>
                <w:sz w:val="20"/>
                <w:szCs w:val="20"/>
              </w:rPr>
              <w:t>2015</w:t>
            </w:r>
            <w:r w:rsidRPr="00450064">
              <w:rPr>
                <w:rFonts w:ascii="Arial" w:hAnsi="Arial" w:cs="Arial"/>
                <w:sz w:val="20"/>
                <w:szCs w:val="20"/>
              </w:rPr>
              <w:tab/>
              <w:t>Co-Director, Primary Care Work Group (PCWG) of the SUD-QUERI, charged with implementing integrate substance use disorders screening, assessment, care, and coordination of addiction specialty care within primary care and general medical settings.</w:t>
            </w:r>
          </w:p>
        </w:tc>
      </w:tr>
      <w:tr w:rsidR="00FB06E7" w:rsidRPr="00450064" w14:paraId="3EC84440" w14:textId="77777777" w:rsidTr="00450064">
        <w:trPr>
          <w:cantSplit/>
        </w:trPr>
        <w:tc>
          <w:tcPr>
            <w:tcW w:w="1566" w:type="dxa"/>
            <w:shd w:val="clear" w:color="auto" w:fill="auto"/>
          </w:tcPr>
          <w:p w14:paraId="6DB6BE03"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2007</w:t>
            </w:r>
          </w:p>
        </w:tc>
        <w:tc>
          <w:tcPr>
            <w:tcW w:w="8244" w:type="dxa"/>
            <w:shd w:val="clear" w:color="auto" w:fill="auto"/>
          </w:tcPr>
          <w:p w14:paraId="16A47925"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Member (one of six), Special Advisory Panel on the "Criteria for Non-formulary Use of Injectable Naltrexone." VHA Pharmacy Benefits Management Strategic Healthcare Group and Medical Advisory Panel.</w:t>
            </w:r>
          </w:p>
        </w:tc>
      </w:tr>
      <w:tr w:rsidR="00FB06E7" w:rsidRPr="00450064" w14:paraId="16532365" w14:textId="77777777" w:rsidTr="00450064">
        <w:trPr>
          <w:cantSplit/>
        </w:trPr>
        <w:tc>
          <w:tcPr>
            <w:tcW w:w="1566" w:type="dxa"/>
            <w:shd w:val="clear" w:color="auto" w:fill="auto"/>
          </w:tcPr>
          <w:p w14:paraId="23EF33DA"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lastRenderedPageBreak/>
              <w:t>2007</w:t>
            </w:r>
            <w:r w:rsidR="00CF2092" w:rsidRPr="00450064">
              <w:rPr>
                <w:rFonts w:ascii="Arial" w:hAnsi="Arial" w:cs="Arial"/>
                <w:sz w:val="20"/>
                <w:szCs w:val="20"/>
              </w:rPr>
              <w:t>-</w:t>
            </w:r>
            <w:r w:rsidRPr="00450064">
              <w:rPr>
                <w:rFonts w:ascii="Arial" w:hAnsi="Arial" w:cs="Arial"/>
                <w:sz w:val="20"/>
                <w:szCs w:val="20"/>
              </w:rPr>
              <w:t>2009</w:t>
            </w:r>
          </w:p>
        </w:tc>
        <w:tc>
          <w:tcPr>
            <w:tcW w:w="8244" w:type="dxa"/>
            <w:shd w:val="clear" w:color="auto" w:fill="auto"/>
          </w:tcPr>
          <w:p w14:paraId="2AA4FB8D"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Reviewer and Advisory Member for Revision of "Management of Substance Use Disorders in Primary and Specialty Care," Veterans Health Administration of Quality and Performance, Department of Veterans Affairs.</w:t>
            </w:r>
          </w:p>
        </w:tc>
      </w:tr>
      <w:tr w:rsidR="000334C6" w:rsidRPr="00450064" w14:paraId="0451ABDF" w14:textId="77777777" w:rsidTr="00450064">
        <w:trPr>
          <w:cantSplit/>
        </w:trPr>
        <w:tc>
          <w:tcPr>
            <w:tcW w:w="1566" w:type="dxa"/>
            <w:shd w:val="clear" w:color="auto" w:fill="auto"/>
          </w:tcPr>
          <w:p w14:paraId="0E81A4FF" w14:textId="7A4C8368" w:rsidR="000334C6" w:rsidRPr="00450064" w:rsidRDefault="000334C6" w:rsidP="00A8278E">
            <w:pPr>
              <w:keepLines/>
              <w:rPr>
                <w:rFonts w:ascii="Arial" w:hAnsi="Arial" w:cs="Arial"/>
                <w:sz w:val="20"/>
                <w:szCs w:val="20"/>
              </w:rPr>
            </w:pPr>
            <w:r w:rsidRPr="00450064">
              <w:rPr>
                <w:rFonts w:ascii="Arial" w:hAnsi="Arial" w:cs="Arial"/>
                <w:sz w:val="20"/>
                <w:szCs w:val="20"/>
              </w:rPr>
              <w:t>2007</w:t>
            </w:r>
            <w:r w:rsidR="00CF2092" w:rsidRPr="00450064">
              <w:rPr>
                <w:rFonts w:ascii="Arial" w:hAnsi="Arial" w:cs="Arial"/>
                <w:sz w:val="20"/>
                <w:szCs w:val="20"/>
              </w:rPr>
              <w:t>-</w:t>
            </w:r>
            <w:r w:rsidR="004B1739" w:rsidRPr="00450064">
              <w:rPr>
                <w:rFonts w:ascii="Arial" w:hAnsi="Arial" w:cs="Arial"/>
                <w:iCs/>
                <w:sz w:val="20"/>
                <w:szCs w:val="20"/>
              </w:rPr>
              <w:t>2018</w:t>
            </w:r>
          </w:p>
        </w:tc>
        <w:tc>
          <w:tcPr>
            <w:tcW w:w="8244" w:type="dxa"/>
            <w:shd w:val="clear" w:color="auto" w:fill="auto"/>
          </w:tcPr>
          <w:p w14:paraId="1EA3932B" w14:textId="7CFFA7E5" w:rsidR="000334C6" w:rsidRPr="00450064" w:rsidRDefault="000334C6" w:rsidP="00A8278E">
            <w:pPr>
              <w:keepLines/>
              <w:rPr>
                <w:rFonts w:ascii="Arial" w:hAnsi="Arial" w:cs="Arial"/>
                <w:sz w:val="20"/>
                <w:szCs w:val="20"/>
              </w:rPr>
            </w:pPr>
            <w:r w:rsidRPr="00450064">
              <w:rPr>
                <w:rFonts w:ascii="Arial" w:hAnsi="Arial" w:cs="Arial"/>
                <w:sz w:val="20"/>
                <w:szCs w:val="20"/>
              </w:rPr>
              <w:t>Director, Buprenorphine in the VA (BIV) Initiative. Developed and implemented a national e-consult service to improve access and quality of care for Veterans with opioid use disorder.</w:t>
            </w:r>
            <w:r w:rsidR="004B1739" w:rsidRPr="00450064">
              <w:rPr>
                <w:rFonts w:ascii="Arial" w:hAnsi="Arial" w:cs="Arial"/>
                <w:sz w:val="20"/>
                <w:szCs w:val="20"/>
              </w:rPr>
              <w:t xml:space="preserve"> BIV Initiative became the Medication Addiction Treatment in the VA Initiative (MAT-VA) in 2018</w:t>
            </w:r>
          </w:p>
        </w:tc>
      </w:tr>
      <w:tr w:rsidR="00FB06E7" w:rsidRPr="00450064" w14:paraId="3C385610" w14:textId="77777777" w:rsidTr="00450064">
        <w:trPr>
          <w:cantSplit/>
        </w:trPr>
        <w:tc>
          <w:tcPr>
            <w:tcW w:w="1566" w:type="dxa"/>
            <w:shd w:val="clear" w:color="auto" w:fill="auto"/>
          </w:tcPr>
          <w:p w14:paraId="4C3B35EB" w14:textId="77777777" w:rsidR="00FB06E7" w:rsidRPr="00450064" w:rsidRDefault="00FB06E7" w:rsidP="00A8278E">
            <w:pPr>
              <w:keepLines/>
              <w:rPr>
                <w:rFonts w:ascii="Arial" w:hAnsi="Arial" w:cs="Arial"/>
                <w:sz w:val="20"/>
                <w:szCs w:val="20"/>
              </w:rPr>
            </w:pPr>
            <w:r w:rsidRPr="00450064">
              <w:rPr>
                <w:rFonts w:ascii="Arial" w:hAnsi="Arial" w:cs="Arial"/>
                <w:iCs/>
                <w:sz w:val="20"/>
                <w:szCs w:val="20"/>
              </w:rPr>
              <w:t>2008</w:t>
            </w:r>
            <w:r w:rsidR="00CF2092" w:rsidRPr="00450064">
              <w:rPr>
                <w:rFonts w:ascii="Arial" w:hAnsi="Arial" w:cs="Arial"/>
                <w:sz w:val="20"/>
                <w:szCs w:val="20"/>
              </w:rPr>
              <w:t>-</w:t>
            </w:r>
            <w:r w:rsidRPr="00450064">
              <w:rPr>
                <w:rFonts w:ascii="Arial" w:hAnsi="Arial" w:cs="Arial"/>
                <w:iCs/>
                <w:sz w:val="20"/>
                <w:szCs w:val="20"/>
              </w:rPr>
              <w:t>present</w:t>
            </w:r>
          </w:p>
        </w:tc>
        <w:tc>
          <w:tcPr>
            <w:tcW w:w="8244" w:type="dxa"/>
            <w:shd w:val="clear" w:color="auto" w:fill="auto"/>
          </w:tcPr>
          <w:p w14:paraId="16906326"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Ad hoc Reviewer, HSR&amp;D Annual Meeting abstracts and grant reviewer.</w:t>
            </w:r>
          </w:p>
        </w:tc>
      </w:tr>
      <w:tr w:rsidR="002D2966" w:rsidRPr="00450064" w14:paraId="68F9482D" w14:textId="77777777" w:rsidTr="00450064">
        <w:trPr>
          <w:cantSplit/>
        </w:trPr>
        <w:tc>
          <w:tcPr>
            <w:tcW w:w="1566" w:type="dxa"/>
            <w:shd w:val="clear" w:color="auto" w:fill="auto"/>
          </w:tcPr>
          <w:p w14:paraId="584A7290" w14:textId="6989F8D1" w:rsidR="002D2966" w:rsidRPr="00450064" w:rsidRDefault="002D2966" w:rsidP="00A8278E">
            <w:pPr>
              <w:keepLines/>
              <w:rPr>
                <w:rFonts w:ascii="Arial" w:hAnsi="Arial" w:cs="Arial"/>
                <w:sz w:val="20"/>
                <w:szCs w:val="20"/>
              </w:rPr>
            </w:pPr>
            <w:r w:rsidRPr="00450064">
              <w:rPr>
                <w:rFonts w:ascii="Arial" w:hAnsi="Arial" w:cs="Arial"/>
                <w:sz w:val="20"/>
                <w:szCs w:val="20"/>
              </w:rPr>
              <w:t>2010-</w:t>
            </w:r>
            <w:r w:rsidRPr="00450064">
              <w:rPr>
                <w:rFonts w:ascii="Arial" w:hAnsi="Arial" w:cs="Arial"/>
                <w:iCs/>
                <w:sz w:val="20"/>
                <w:szCs w:val="20"/>
              </w:rPr>
              <w:t>present</w:t>
            </w:r>
          </w:p>
        </w:tc>
        <w:tc>
          <w:tcPr>
            <w:tcW w:w="8244" w:type="dxa"/>
            <w:shd w:val="clear" w:color="auto" w:fill="auto"/>
          </w:tcPr>
          <w:p w14:paraId="3B19D47B" w14:textId="4F9267DC" w:rsidR="002D2966" w:rsidRPr="00450064" w:rsidRDefault="002D2966" w:rsidP="00A8278E">
            <w:pPr>
              <w:keepLines/>
              <w:rPr>
                <w:rFonts w:ascii="Arial" w:hAnsi="Arial" w:cs="Arial"/>
                <w:sz w:val="20"/>
                <w:szCs w:val="20"/>
              </w:rPr>
            </w:pPr>
            <w:r w:rsidRPr="00450064">
              <w:rPr>
                <w:rFonts w:ascii="Arial" w:hAnsi="Arial" w:cs="Arial"/>
                <w:sz w:val="20"/>
                <w:szCs w:val="20"/>
              </w:rPr>
              <w:t xml:space="preserve">Research Review Committee, Department of Veterans Affairs (VA) Health Services Research and Development Committee (HSR&amp;D) for 1) Service Directed Research on Homelessness, and 2) Mental Health </w:t>
            </w:r>
          </w:p>
        </w:tc>
      </w:tr>
      <w:tr w:rsidR="00FB06E7" w:rsidRPr="00450064" w14:paraId="41FC3E75" w14:textId="77777777" w:rsidTr="00450064">
        <w:trPr>
          <w:cantSplit/>
        </w:trPr>
        <w:tc>
          <w:tcPr>
            <w:tcW w:w="1566" w:type="dxa"/>
            <w:shd w:val="clear" w:color="auto" w:fill="auto"/>
          </w:tcPr>
          <w:p w14:paraId="3E52C9DA"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2011</w:t>
            </w:r>
          </w:p>
        </w:tc>
        <w:tc>
          <w:tcPr>
            <w:tcW w:w="8244" w:type="dxa"/>
            <w:shd w:val="clear" w:color="auto" w:fill="auto"/>
          </w:tcPr>
          <w:p w14:paraId="0916926E"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Committee Member, Department of Veterans Affairs/Department of Defense (VA/DoD) Substance Use Disorder (SUD) Clinical Support Tool Working Group (to implement the VA/DoD SUD Guidelines of Care). Department of Veterans Affairs expert representative. Washington DC.</w:t>
            </w:r>
          </w:p>
        </w:tc>
      </w:tr>
      <w:tr w:rsidR="00FB06E7" w:rsidRPr="00450064" w14:paraId="2142D860" w14:textId="77777777" w:rsidTr="00450064">
        <w:trPr>
          <w:cantSplit/>
        </w:trPr>
        <w:tc>
          <w:tcPr>
            <w:tcW w:w="1566" w:type="dxa"/>
            <w:shd w:val="clear" w:color="auto" w:fill="auto"/>
          </w:tcPr>
          <w:p w14:paraId="04F4E6B3"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2012</w:t>
            </w:r>
            <w:r w:rsidR="00CF2092" w:rsidRPr="00450064">
              <w:rPr>
                <w:rFonts w:ascii="Arial" w:hAnsi="Arial" w:cs="Arial"/>
                <w:sz w:val="20"/>
                <w:szCs w:val="20"/>
              </w:rPr>
              <w:t>-</w:t>
            </w:r>
            <w:r w:rsidRPr="00450064">
              <w:rPr>
                <w:rFonts w:ascii="Arial" w:hAnsi="Arial" w:cs="Arial"/>
                <w:iCs/>
                <w:sz w:val="20"/>
                <w:szCs w:val="20"/>
              </w:rPr>
              <w:t>2013</w:t>
            </w:r>
          </w:p>
        </w:tc>
        <w:tc>
          <w:tcPr>
            <w:tcW w:w="8244" w:type="dxa"/>
            <w:shd w:val="clear" w:color="auto" w:fill="auto"/>
          </w:tcPr>
          <w:p w14:paraId="42430C7C" w14:textId="77777777" w:rsidR="00FB06E7" w:rsidRPr="00450064" w:rsidRDefault="00FB06E7" w:rsidP="00A8278E">
            <w:pPr>
              <w:keepLines/>
              <w:rPr>
                <w:rFonts w:ascii="Arial" w:hAnsi="Arial" w:cs="Arial"/>
                <w:sz w:val="20"/>
                <w:szCs w:val="20"/>
              </w:rPr>
            </w:pPr>
            <w:r w:rsidRPr="00450064">
              <w:rPr>
                <w:rFonts w:ascii="Arial" w:hAnsi="Arial" w:cs="Arial"/>
                <w:iCs/>
                <w:sz w:val="20"/>
                <w:szCs w:val="20"/>
              </w:rPr>
              <w:t>Advisory Board Member, VA Office of Academic Affiliation regarding post-doctoral fellowship training in multidisciplinary addictions research and clinical training.</w:t>
            </w:r>
          </w:p>
        </w:tc>
      </w:tr>
      <w:tr w:rsidR="00FB06E7" w:rsidRPr="00450064" w14:paraId="59BDEE88" w14:textId="77777777" w:rsidTr="00450064">
        <w:trPr>
          <w:cantSplit/>
        </w:trPr>
        <w:tc>
          <w:tcPr>
            <w:tcW w:w="1566" w:type="dxa"/>
            <w:shd w:val="clear" w:color="auto" w:fill="auto"/>
          </w:tcPr>
          <w:p w14:paraId="1C73A0DC" w14:textId="77777777" w:rsidR="006E676F" w:rsidRPr="00450064" w:rsidRDefault="00FB06E7" w:rsidP="00A8278E">
            <w:pPr>
              <w:keepLines/>
              <w:rPr>
                <w:rFonts w:ascii="Arial" w:hAnsi="Arial" w:cs="Arial"/>
                <w:sz w:val="20"/>
                <w:szCs w:val="20"/>
              </w:rPr>
            </w:pPr>
            <w:r w:rsidRPr="00450064">
              <w:rPr>
                <w:rFonts w:ascii="Arial" w:hAnsi="Arial" w:cs="Arial"/>
                <w:sz w:val="20"/>
                <w:szCs w:val="20"/>
              </w:rPr>
              <w:t>2013</w:t>
            </w:r>
            <w:r w:rsidR="00CF2092" w:rsidRPr="00450064">
              <w:rPr>
                <w:rFonts w:ascii="Arial" w:hAnsi="Arial" w:cs="Arial"/>
                <w:sz w:val="20"/>
                <w:szCs w:val="20"/>
              </w:rPr>
              <w:t xml:space="preserve">, </w:t>
            </w:r>
            <w:r w:rsidR="006E676F" w:rsidRPr="00450064">
              <w:rPr>
                <w:rFonts w:ascii="Arial" w:hAnsi="Arial" w:cs="Arial"/>
                <w:sz w:val="20"/>
                <w:szCs w:val="20"/>
              </w:rPr>
              <w:t>2016</w:t>
            </w:r>
          </w:p>
        </w:tc>
        <w:tc>
          <w:tcPr>
            <w:tcW w:w="8244" w:type="dxa"/>
            <w:shd w:val="clear" w:color="auto" w:fill="auto"/>
          </w:tcPr>
          <w:p w14:paraId="1AEEE46D"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 xml:space="preserve">Member, Food and Drug Administration (FDA) Psychopharmacologic Drugs Advisory Committee. (NDA 20442 buprenorphine </w:t>
            </w:r>
            <w:proofErr w:type="spellStart"/>
            <w:r w:rsidRPr="00450064">
              <w:rPr>
                <w:rFonts w:ascii="Arial" w:hAnsi="Arial" w:cs="Arial"/>
                <w:sz w:val="20"/>
                <w:szCs w:val="20"/>
              </w:rPr>
              <w:t>hcl</w:t>
            </w:r>
            <w:proofErr w:type="spellEnd"/>
            <w:r w:rsidRPr="00450064">
              <w:rPr>
                <w:rFonts w:ascii="Arial" w:hAnsi="Arial" w:cs="Arial"/>
                <w:sz w:val="20"/>
                <w:szCs w:val="20"/>
              </w:rPr>
              <w:t xml:space="preserve"> sub dermal implant). </w:t>
            </w:r>
            <w:proofErr w:type="gramStart"/>
            <w:r w:rsidRPr="00450064">
              <w:rPr>
                <w:rFonts w:ascii="Arial" w:hAnsi="Arial" w:cs="Arial"/>
                <w:sz w:val="20"/>
                <w:szCs w:val="20"/>
              </w:rPr>
              <w:t>March,</w:t>
            </w:r>
            <w:proofErr w:type="gramEnd"/>
            <w:r w:rsidRPr="00450064">
              <w:rPr>
                <w:rFonts w:ascii="Arial" w:hAnsi="Arial" w:cs="Arial"/>
                <w:sz w:val="20"/>
                <w:szCs w:val="20"/>
              </w:rPr>
              <w:t xml:space="preserve"> 2013</w:t>
            </w:r>
            <w:r w:rsidR="006E676F" w:rsidRPr="00450064">
              <w:rPr>
                <w:rFonts w:ascii="Arial" w:hAnsi="Arial" w:cs="Arial"/>
                <w:sz w:val="20"/>
                <w:szCs w:val="20"/>
              </w:rPr>
              <w:t xml:space="preserve"> and again in 2016.</w:t>
            </w:r>
          </w:p>
        </w:tc>
      </w:tr>
      <w:tr w:rsidR="00FB06E7" w:rsidRPr="00450064" w14:paraId="06B76438" w14:textId="77777777" w:rsidTr="00450064">
        <w:trPr>
          <w:cantSplit/>
        </w:trPr>
        <w:tc>
          <w:tcPr>
            <w:tcW w:w="1566" w:type="dxa"/>
            <w:shd w:val="clear" w:color="auto" w:fill="auto"/>
          </w:tcPr>
          <w:p w14:paraId="6674B570" w14:textId="73120A91" w:rsidR="00FB06E7" w:rsidRPr="00450064" w:rsidRDefault="00FB06E7" w:rsidP="00A8278E">
            <w:pPr>
              <w:keepLines/>
              <w:rPr>
                <w:rFonts w:ascii="Arial" w:hAnsi="Arial" w:cs="Arial"/>
                <w:sz w:val="20"/>
                <w:szCs w:val="20"/>
              </w:rPr>
            </w:pPr>
            <w:r w:rsidRPr="00450064">
              <w:rPr>
                <w:rFonts w:ascii="Arial" w:hAnsi="Arial" w:cs="Arial"/>
                <w:iCs/>
                <w:sz w:val="20"/>
                <w:szCs w:val="20"/>
              </w:rPr>
              <w:t>2013</w:t>
            </w:r>
          </w:p>
        </w:tc>
        <w:tc>
          <w:tcPr>
            <w:tcW w:w="8244" w:type="dxa"/>
            <w:shd w:val="clear" w:color="auto" w:fill="auto"/>
          </w:tcPr>
          <w:p w14:paraId="26618851" w14:textId="77777777" w:rsidR="00FB06E7" w:rsidRPr="00450064" w:rsidRDefault="00FB06E7" w:rsidP="00A8278E">
            <w:pPr>
              <w:keepLines/>
              <w:rPr>
                <w:rFonts w:ascii="Arial" w:hAnsi="Arial" w:cs="Arial"/>
                <w:sz w:val="20"/>
                <w:szCs w:val="20"/>
              </w:rPr>
            </w:pPr>
            <w:r w:rsidRPr="00450064">
              <w:rPr>
                <w:rFonts w:ascii="Arial" w:hAnsi="Arial" w:cs="Arial"/>
                <w:iCs/>
                <w:sz w:val="20"/>
                <w:szCs w:val="20"/>
              </w:rPr>
              <w:t>Committee Member, Academic Detailing Training Meeting for Cautious Evidence-Based Opioid Prescribing. VA Academic Detailing Service</w:t>
            </w:r>
            <w:r w:rsidR="0012190F" w:rsidRPr="00450064">
              <w:rPr>
                <w:rFonts w:ascii="Arial" w:hAnsi="Arial" w:cs="Arial"/>
                <w:iCs/>
                <w:sz w:val="20"/>
                <w:szCs w:val="20"/>
              </w:rPr>
              <w:t xml:space="preserve">, </w:t>
            </w:r>
            <w:r w:rsidRPr="00450064">
              <w:rPr>
                <w:rFonts w:ascii="Arial" w:hAnsi="Arial" w:cs="Arial"/>
                <w:iCs/>
                <w:sz w:val="20"/>
                <w:szCs w:val="20"/>
              </w:rPr>
              <w:t>San Diego, California</w:t>
            </w:r>
            <w:r w:rsidR="0012190F" w:rsidRPr="00450064">
              <w:rPr>
                <w:rFonts w:ascii="Arial" w:hAnsi="Arial" w:cs="Arial"/>
                <w:iCs/>
                <w:sz w:val="20"/>
                <w:szCs w:val="20"/>
              </w:rPr>
              <w:t>, May 2013.</w:t>
            </w:r>
          </w:p>
        </w:tc>
      </w:tr>
      <w:tr w:rsidR="00873508" w:rsidRPr="00450064" w14:paraId="37BEF317" w14:textId="77777777" w:rsidTr="00450064">
        <w:trPr>
          <w:cantSplit/>
        </w:trPr>
        <w:tc>
          <w:tcPr>
            <w:tcW w:w="1566" w:type="dxa"/>
            <w:shd w:val="clear" w:color="auto" w:fill="auto"/>
          </w:tcPr>
          <w:p w14:paraId="448C7530" w14:textId="77777777" w:rsidR="00873508" w:rsidRPr="00450064" w:rsidRDefault="00873508" w:rsidP="00A8278E">
            <w:pPr>
              <w:keepLines/>
              <w:rPr>
                <w:rFonts w:ascii="Arial" w:hAnsi="Arial" w:cs="Arial"/>
                <w:iCs/>
                <w:sz w:val="20"/>
                <w:szCs w:val="20"/>
              </w:rPr>
            </w:pPr>
            <w:r w:rsidRPr="00450064">
              <w:rPr>
                <w:rFonts w:ascii="Arial" w:hAnsi="Arial" w:cs="Arial"/>
                <w:iCs/>
                <w:sz w:val="20"/>
                <w:szCs w:val="20"/>
              </w:rPr>
              <w:t>2013</w:t>
            </w:r>
            <w:r w:rsidR="00CF2092" w:rsidRPr="00450064">
              <w:rPr>
                <w:rFonts w:ascii="Arial" w:hAnsi="Arial" w:cs="Arial"/>
                <w:sz w:val="20"/>
                <w:szCs w:val="20"/>
              </w:rPr>
              <w:t>-</w:t>
            </w:r>
            <w:r w:rsidRPr="00450064">
              <w:rPr>
                <w:rFonts w:ascii="Arial" w:hAnsi="Arial" w:cs="Arial"/>
                <w:iCs/>
                <w:sz w:val="20"/>
                <w:szCs w:val="20"/>
              </w:rPr>
              <w:t>present</w:t>
            </w:r>
          </w:p>
        </w:tc>
        <w:tc>
          <w:tcPr>
            <w:tcW w:w="8244" w:type="dxa"/>
            <w:shd w:val="clear" w:color="auto" w:fill="auto"/>
          </w:tcPr>
          <w:p w14:paraId="5B7878CB" w14:textId="77777777" w:rsidR="00873508" w:rsidRPr="00450064" w:rsidRDefault="00873508" w:rsidP="00A8278E">
            <w:pPr>
              <w:keepLines/>
              <w:rPr>
                <w:rFonts w:ascii="Arial" w:hAnsi="Arial" w:cs="Arial"/>
                <w:sz w:val="20"/>
                <w:szCs w:val="20"/>
              </w:rPr>
            </w:pPr>
            <w:r w:rsidRPr="00450064">
              <w:rPr>
                <w:rFonts w:ascii="Arial" w:hAnsi="Arial" w:cs="Arial"/>
                <w:sz w:val="20"/>
                <w:szCs w:val="20"/>
              </w:rPr>
              <w:t>Advisory Committee member, VA Homeless Patient Aligned Care Team (HPACT) Advisory Committee</w:t>
            </w:r>
          </w:p>
        </w:tc>
      </w:tr>
      <w:tr w:rsidR="00925F2C" w:rsidRPr="00450064" w14:paraId="6734A9B9" w14:textId="77777777" w:rsidTr="00450064">
        <w:trPr>
          <w:cantSplit/>
        </w:trPr>
        <w:tc>
          <w:tcPr>
            <w:tcW w:w="1566" w:type="dxa"/>
            <w:shd w:val="clear" w:color="auto" w:fill="auto"/>
          </w:tcPr>
          <w:p w14:paraId="3380900C" w14:textId="77777777" w:rsidR="00925F2C" w:rsidRPr="00450064" w:rsidRDefault="00925F2C" w:rsidP="00A8278E">
            <w:pPr>
              <w:keepLines/>
              <w:rPr>
                <w:rFonts w:ascii="Arial" w:hAnsi="Arial" w:cs="Arial"/>
                <w:iCs/>
                <w:sz w:val="20"/>
                <w:szCs w:val="20"/>
              </w:rPr>
            </w:pPr>
            <w:r w:rsidRPr="00450064">
              <w:rPr>
                <w:rFonts w:ascii="Arial" w:hAnsi="Arial" w:cs="Arial"/>
                <w:iCs/>
                <w:sz w:val="20"/>
                <w:szCs w:val="20"/>
              </w:rPr>
              <w:t>2014</w:t>
            </w:r>
            <w:r w:rsidR="00CF2092" w:rsidRPr="00450064">
              <w:rPr>
                <w:rFonts w:ascii="Arial" w:hAnsi="Arial" w:cs="Arial"/>
                <w:sz w:val="20"/>
                <w:szCs w:val="20"/>
              </w:rPr>
              <w:t>-</w:t>
            </w:r>
            <w:r w:rsidRPr="00450064">
              <w:rPr>
                <w:rFonts w:ascii="Arial" w:hAnsi="Arial" w:cs="Arial"/>
                <w:iCs/>
                <w:sz w:val="20"/>
                <w:szCs w:val="20"/>
              </w:rPr>
              <w:t>present</w:t>
            </w:r>
          </w:p>
        </w:tc>
        <w:tc>
          <w:tcPr>
            <w:tcW w:w="8244" w:type="dxa"/>
            <w:shd w:val="clear" w:color="auto" w:fill="auto"/>
          </w:tcPr>
          <w:p w14:paraId="6622FC44" w14:textId="77777777" w:rsidR="00925F2C" w:rsidRPr="00450064" w:rsidRDefault="00925F2C" w:rsidP="00A8278E">
            <w:pPr>
              <w:keepLines/>
              <w:rPr>
                <w:rFonts w:ascii="Arial" w:hAnsi="Arial" w:cs="Arial"/>
                <w:iCs/>
                <w:sz w:val="20"/>
                <w:szCs w:val="20"/>
              </w:rPr>
            </w:pPr>
            <w:r w:rsidRPr="00450064">
              <w:rPr>
                <w:rFonts w:ascii="Arial" w:hAnsi="Arial" w:cs="Arial"/>
                <w:sz w:val="20"/>
                <w:szCs w:val="20"/>
              </w:rPr>
              <w:t>Co-Director, Advancing VA Interdisciplinary Addiction Training in Education, Research, and Scholarship (AVIATORS) – the National Coordinating Center for the VA’s Interprofessional Advanced Fellowships in Addiction Treatment, Pittsburgh, Pennsylvania.</w:t>
            </w:r>
          </w:p>
        </w:tc>
      </w:tr>
      <w:tr w:rsidR="0039387B" w:rsidRPr="00450064" w14:paraId="54B1F839" w14:textId="77777777" w:rsidTr="00450064">
        <w:trPr>
          <w:cantSplit/>
        </w:trPr>
        <w:tc>
          <w:tcPr>
            <w:tcW w:w="1566" w:type="dxa"/>
            <w:shd w:val="clear" w:color="auto" w:fill="auto"/>
          </w:tcPr>
          <w:p w14:paraId="6A60030F" w14:textId="77777777" w:rsidR="0039387B" w:rsidRPr="00450064" w:rsidRDefault="0039387B" w:rsidP="00A8278E">
            <w:pPr>
              <w:keepLines/>
              <w:rPr>
                <w:rFonts w:ascii="Arial" w:hAnsi="Arial" w:cs="Arial"/>
                <w:iCs/>
                <w:sz w:val="20"/>
                <w:szCs w:val="20"/>
              </w:rPr>
            </w:pPr>
            <w:r w:rsidRPr="00450064">
              <w:rPr>
                <w:rFonts w:ascii="Arial" w:hAnsi="Arial" w:cs="Arial"/>
                <w:iCs/>
                <w:sz w:val="20"/>
                <w:szCs w:val="20"/>
              </w:rPr>
              <w:t>2014</w:t>
            </w:r>
            <w:r w:rsidR="006F2607" w:rsidRPr="00450064">
              <w:rPr>
                <w:rFonts w:ascii="Arial" w:hAnsi="Arial" w:cs="Arial"/>
                <w:iCs/>
                <w:sz w:val="20"/>
                <w:szCs w:val="20"/>
              </w:rPr>
              <w:t>-2015</w:t>
            </w:r>
          </w:p>
        </w:tc>
        <w:tc>
          <w:tcPr>
            <w:tcW w:w="8244" w:type="dxa"/>
            <w:shd w:val="clear" w:color="auto" w:fill="auto"/>
          </w:tcPr>
          <w:p w14:paraId="00624306" w14:textId="77777777" w:rsidR="0039387B" w:rsidRPr="00450064" w:rsidRDefault="0039387B" w:rsidP="00A8278E">
            <w:pPr>
              <w:keepLines/>
              <w:rPr>
                <w:rFonts w:ascii="Arial" w:hAnsi="Arial" w:cs="Arial"/>
                <w:iCs/>
                <w:sz w:val="20"/>
                <w:szCs w:val="20"/>
              </w:rPr>
            </w:pPr>
            <w:r w:rsidRPr="00450064">
              <w:rPr>
                <w:rFonts w:ascii="Arial" w:hAnsi="Arial" w:cs="Arial"/>
                <w:iCs/>
                <w:sz w:val="20"/>
                <w:szCs w:val="20"/>
              </w:rPr>
              <w:t xml:space="preserve">Research Review Committee (Standing), Rapid Response Projects for the VA </w:t>
            </w:r>
            <w:proofErr w:type="spellStart"/>
            <w:r w:rsidRPr="00450064">
              <w:rPr>
                <w:rFonts w:ascii="Arial" w:hAnsi="Arial" w:cs="Arial"/>
                <w:iCs/>
                <w:sz w:val="20"/>
                <w:szCs w:val="20"/>
              </w:rPr>
              <w:t>QUality</w:t>
            </w:r>
            <w:proofErr w:type="spellEnd"/>
            <w:r w:rsidRPr="00450064">
              <w:rPr>
                <w:rFonts w:ascii="Arial" w:hAnsi="Arial" w:cs="Arial"/>
                <w:iCs/>
                <w:sz w:val="20"/>
                <w:szCs w:val="20"/>
              </w:rPr>
              <w:t xml:space="preserve"> Enhancement Research Initiative (QUERI) program.</w:t>
            </w:r>
          </w:p>
        </w:tc>
      </w:tr>
      <w:tr w:rsidR="005649DF" w:rsidRPr="00450064" w14:paraId="0B65BA89" w14:textId="77777777" w:rsidTr="00450064">
        <w:trPr>
          <w:cantSplit/>
        </w:trPr>
        <w:tc>
          <w:tcPr>
            <w:tcW w:w="1566" w:type="dxa"/>
            <w:shd w:val="clear" w:color="auto" w:fill="auto"/>
          </w:tcPr>
          <w:p w14:paraId="4A8C81A4" w14:textId="77777777" w:rsidR="005649DF" w:rsidRPr="00450064" w:rsidRDefault="005649DF" w:rsidP="00A8278E">
            <w:pPr>
              <w:keepLines/>
              <w:rPr>
                <w:rFonts w:ascii="Arial" w:hAnsi="Arial" w:cs="Arial"/>
                <w:iCs/>
                <w:sz w:val="20"/>
                <w:szCs w:val="20"/>
              </w:rPr>
            </w:pPr>
            <w:r w:rsidRPr="00450064">
              <w:rPr>
                <w:rFonts w:ascii="Arial" w:hAnsi="Arial" w:cs="Arial"/>
                <w:iCs/>
                <w:sz w:val="20"/>
                <w:szCs w:val="20"/>
              </w:rPr>
              <w:t>2014</w:t>
            </w:r>
            <w:r w:rsidR="00CF2092" w:rsidRPr="00450064">
              <w:rPr>
                <w:rFonts w:ascii="Arial" w:hAnsi="Arial" w:cs="Arial"/>
                <w:sz w:val="20"/>
                <w:szCs w:val="20"/>
              </w:rPr>
              <w:t>-</w:t>
            </w:r>
            <w:r w:rsidR="009C661B" w:rsidRPr="00450064">
              <w:rPr>
                <w:rFonts w:ascii="Arial" w:hAnsi="Arial" w:cs="Arial"/>
                <w:iCs/>
                <w:sz w:val="20"/>
                <w:szCs w:val="20"/>
              </w:rPr>
              <w:t>present</w:t>
            </w:r>
          </w:p>
        </w:tc>
        <w:tc>
          <w:tcPr>
            <w:tcW w:w="8244" w:type="dxa"/>
            <w:shd w:val="clear" w:color="auto" w:fill="auto"/>
          </w:tcPr>
          <w:p w14:paraId="0B565E20" w14:textId="77777777" w:rsidR="005649DF" w:rsidRPr="00450064" w:rsidRDefault="005649DF" w:rsidP="00A8278E">
            <w:pPr>
              <w:keepLines/>
              <w:rPr>
                <w:rFonts w:ascii="Arial" w:hAnsi="Arial" w:cs="Arial"/>
                <w:iCs/>
                <w:sz w:val="20"/>
                <w:szCs w:val="20"/>
              </w:rPr>
            </w:pPr>
            <w:r w:rsidRPr="00450064">
              <w:rPr>
                <w:rFonts w:ascii="Arial" w:hAnsi="Arial" w:cs="Arial"/>
                <w:iCs/>
                <w:sz w:val="20"/>
                <w:szCs w:val="20"/>
              </w:rPr>
              <w:t xml:space="preserve">HSR&amp;D Mentor, Inaugural VA Health Services Research and Development (HSR&amp;D) </w:t>
            </w:r>
            <w:r w:rsidR="00C54EA2" w:rsidRPr="00450064">
              <w:rPr>
                <w:rFonts w:ascii="Arial" w:hAnsi="Arial" w:cs="Arial"/>
                <w:iCs/>
                <w:sz w:val="20"/>
                <w:szCs w:val="20"/>
              </w:rPr>
              <w:t>N</w:t>
            </w:r>
            <w:r w:rsidRPr="00450064">
              <w:rPr>
                <w:rFonts w:ascii="Arial" w:hAnsi="Arial" w:cs="Arial"/>
                <w:iCs/>
                <w:sz w:val="20"/>
                <w:szCs w:val="20"/>
              </w:rPr>
              <w:t>ational Mentoring Network (MNet).</w:t>
            </w:r>
          </w:p>
        </w:tc>
      </w:tr>
      <w:tr w:rsidR="005F6F03" w:rsidRPr="00450064" w14:paraId="73D55F19" w14:textId="77777777" w:rsidTr="00450064">
        <w:trPr>
          <w:cantSplit/>
        </w:trPr>
        <w:tc>
          <w:tcPr>
            <w:tcW w:w="1566" w:type="dxa"/>
            <w:shd w:val="clear" w:color="auto" w:fill="auto"/>
          </w:tcPr>
          <w:p w14:paraId="58B1C321" w14:textId="77777777" w:rsidR="005F6F03" w:rsidRPr="00450064" w:rsidRDefault="005F6F03" w:rsidP="00A8278E">
            <w:pPr>
              <w:keepLines/>
              <w:rPr>
                <w:rFonts w:ascii="Arial" w:hAnsi="Arial" w:cs="Arial"/>
                <w:iCs/>
                <w:sz w:val="20"/>
                <w:szCs w:val="20"/>
              </w:rPr>
            </w:pPr>
            <w:r w:rsidRPr="00450064">
              <w:rPr>
                <w:rFonts w:ascii="Arial" w:hAnsi="Arial" w:cs="Arial"/>
                <w:iCs/>
                <w:sz w:val="20"/>
                <w:szCs w:val="20"/>
              </w:rPr>
              <w:t>2016</w:t>
            </w:r>
            <w:r w:rsidR="00CF2092" w:rsidRPr="00450064">
              <w:rPr>
                <w:rFonts w:ascii="Arial" w:hAnsi="Arial" w:cs="Arial"/>
                <w:sz w:val="20"/>
                <w:szCs w:val="20"/>
              </w:rPr>
              <w:t>-</w:t>
            </w:r>
            <w:r w:rsidRPr="00450064">
              <w:rPr>
                <w:rFonts w:ascii="Arial" w:hAnsi="Arial" w:cs="Arial"/>
                <w:iCs/>
                <w:sz w:val="20"/>
                <w:szCs w:val="20"/>
              </w:rPr>
              <w:t>present</w:t>
            </w:r>
          </w:p>
        </w:tc>
        <w:tc>
          <w:tcPr>
            <w:tcW w:w="8244" w:type="dxa"/>
            <w:shd w:val="clear" w:color="auto" w:fill="auto"/>
          </w:tcPr>
          <w:p w14:paraId="3697AD05" w14:textId="77777777" w:rsidR="005F6F03" w:rsidRPr="00450064" w:rsidRDefault="005F6F03" w:rsidP="00A8278E">
            <w:pPr>
              <w:keepLines/>
              <w:rPr>
                <w:rFonts w:ascii="Arial" w:hAnsi="Arial" w:cs="Arial"/>
                <w:iCs/>
                <w:sz w:val="20"/>
                <w:szCs w:val="20"/>
              </w:rPr>
            </w:pPr>
            <w:r w:rsidRPr="00450064">
              <w:rPr>
                <w:rFonts w:ascii="Arial" w:hAnsi="Arial" w:cs="Arial"/>
                <w:sz w:val="20"/>
                <w:szCs w:val="20"/>
              </w:rPr>
              <w:t xml:space="preserve">Member, </w:t>
            </w:r>
            <w:r w:rsidR="00873508" w:rsidRPr="00450064">
              <w:rPr>
                <w:rFonts w:ascii="Arial" w:hAnsi="Arial" w:cs="Arial"/>
                <w:sz w:val="20"/>
                <w:szCs w:val="20"/>
              </w:rPr>
              <w:t xml:space="preserve">VA </w:t>
            </w:r>
            <w:r w:rsidRPr="00450064">
              <w:rPr>
                <w:rFonts w:ascii="Arial" w:hAnsi="Arial" w:cs="Arial"/>
                <w:sz w:val="20"/>
                <w:szCs w:val="20"/>
              </w:rPr>
              <w:t xml:space="preserve">Pharmacy Benefits Management Academic Detailing Service’s </w:t>
            </w:r>
            <w:r w:rsidR="00873508" w:rsidRPr="00450064">
              <w:rPr>
                <w:rFonts w:ascii="Arial" w:hAnsi="Arial" w:cs="Arial"/>
                <w:sz w:val="20"/>
                <w:szCs w:val="20"/>
              </w:rPr>
              <w:t xml:space="preserve">Opioid Use Disorder </w:t>
            </w:r>
            <w:r w:rsidRPr="00450064">
              <w:rPr>
                <w:rFonts w:ascii="Arial" w:hAnsi="Arial" w:cs="Arial"/>
                <w:bCs/>
                <w:sz w:val="20"/>
                <w:szCs w:val="20"/>
              </w:rPr>
              <w:t>Data Resource Development Workgroup</w:t>
            </w:r>
            <w:r w:rsidR="00873508" w:rsidRPr="00450064">
              <w:rPr>
                <w:rFonts w:ascii="Arial" w:hAnsi="Arial" w:cs="Arial"/>
                <w:bCs/>
                <w:sz w:val="20"/>
                <w:szCs w:val="20"/>
              </w:rPr>
              <w:t>.</w:t>
            </w:r>
          </w:p>
        </w:tc>
      </w:tr>
      <w:tr w:rsidR="00873508" w:rsidRPr="00450064" w14:paraId="5E98D3D4" w14:textId="77777777" w:rsidTr="00450064">
        <w:trPr>
          <w:cantSplit/>
        </w:trPr>
        <w:tc>
          <w:tcPr>
            <w:tcW w:w="1566" w:type="dxa"/>
            <w:shd w:val="clear" w:color="auto" w:fill="auto"/>
          </w:tcPr>
          <w:p w14:paraId="5BAE2A75" w14:textId="3C8FB11B" w:rsidR="00873508" w:rsidRPr="00450064" w:rsidRDefault="00873508" w:rsidP="00A8278E">
            <w:pPr>
              <w:keepLines/>
              <w:rPr>
                <w:rFonts w:ascii="Arial" w:hAnsi="Arial" w:cs="Arial"/>
                <w:iCs/>
                <w:sz w:val="20"/>
                <w:szCs w:val="20"/>
              </w:rPr>
            </w:pPr>
            <w:r w:rsidRPr="00450064">
              <w:rPr>
                <w:rFonts w:ascii="Arial" w:hAnsi="Arial" w:cs="Arial"/>
                <w:iCs/>
                <w:sz w:val="20"/>
                <w:szCs w:val="20"/>
              </w:rPr>
              <w:t>2016</w:t>
            </w:r>
            <w:r w:rsidR="00CF2092" w:rsidRPr="00450064">
              <w:rPr>
                <w:rFonts w:ascii="Arial" w:hAnsi="Arial" w:cs="Arial"/>
                <w:sz w:val="20"/>
                <w:szCs w:val="20"/>
              </w:rPr>
              <w:t>-</w:t>
            </w:r>
            <w:r w:rsidR="004B1739" w:rsidRPr="00450064">
              <w:rPr>
                <w:rFonts w:ascii="Arial" w:hAnsi="Arial" w:cs="Arial"/>
                <w:iCs/>
                <w:sz w:val="20"/>
                <w:szCs w:val="20"/>
              </w:rPr>
              <w:t>2020</w:t>
            </w:r>
          </w:p>
        </w:tc>
        <w:tc>
          <w:tcPr>
            <w:tcW w:w="8244" w:type="dxa"/>
            <w:shd w:val="clear" w:color="auto" w:fill="auto"/>
          </w:tcPr>
          <w:p w14:paraId="439FA564" w14:textId="77777777" w:rsidR="00873508" w:rsidRPr="00450064" w:rsidRDefault="00873508" w:rsidP="00A8278E">
            <w:pPr>
              <w:keepLines/>
              <w:rPr>
                <w:rFonts w:ascii="Arial" w:hAnsi="Arial" w:cs="Arial"/>
                <w:sz w:val="20"/>
                <w:szCs w:val="20"/>
              </w:rPr>
            </w:pPr>
            <w:r w:rsidRPr="00450064">
              <w:rPr>
                <w:rFonts w:ascii="Arial" w:hAnsi="Arial" w:cs="Arial"/>
                <w:sz w:val="20"/>
                <w:szCs w:val="20"/>
              </w:rPr>
              <w:t>Member, VA Office of Academic Affiliations and National Center for Patient Safety’s Safe Provider Prescribing Workgroup.</w:t>
            </w:r>
          </w:p>
        </w:tc>
      </w:tr>
      <w:tr w:rsidR="00BA2989" w:rsidRPr="00450064" w14:paraId="6494A9B5" w14:textId="77777777" w:rsidTr="00450064">
        <w:trPr>
          <w:cantSplit/>
        </w:trPr>
        <w:tc>
          <w:tcPr>
            <w:tcW w:w="1566" w:type="dxa"/>
            <w:shd w:val="clear" w:color="auto" w:fill="auto"/>
          </w:tcPr>
          <w:p w14:paraId="28035870" w14:textId="251BEC97" w:rsidR="00BA2989" w:rsidRPr="00450064" w:rsidRDefault="00BA2989" w:rsidP="00A8278E">
            <w:pPr>
              <w:keepLines/>
              <w:rPr>
                <w:rFonts w:ascii="Arial" w:hAnsi="Arial" w:cs="Arial"/>
                <w:iCs/>
                <w:sz w:val="20"/>
                <w:szCs w:val="20"/>
              </w:rPr>
            </w:pPr>
            <w:r w:rsidRPr="00450064">
              <w:rPr>
                <w:rFonts w:ascii="Arial" w:hAnsi="Arial" w:cs="Arial"/>
                <w:iCs/>
                <w:sz w:val="20"/>
                <w:szCs w:val="20"/>
              </w:rPr>
              <w:t>2016</w:t>
            </w:r>
            <w:r w:rsidR="00CF2092" w:rsidRPr="00450064">
              <w:rPr>
                <w:rFonts w:ascii="Arial" w:hAnsi="Arial" w:cs="Arial"/>
                <w:sz w:val="20"/>
                <w:szCs w:val="20"/>
              </w:rPr>
              <w:t>-</w:t>
            </w:r>
            <w:r w:rsidR="004B1739" w:rsidRPr="00450064">
              <w:rPr>
                <w:rFonts w:ascii="Arial" w:hAnsi="Arial" w:cs="Arial"/>
                <w:iCs/>
                <w:sz w:val="20"/>
                <w:szCs w:val="20"/>
              </w:rPr>
              <w:t>2020</w:t>
            </w:r>
          </w:p>
        </w:tc>
        <w:tc>
          <w:tcPr>
            <w:tcW w:w="8244" w:type="dxa"/>
            <w:shd w:val="clear" w:color="auto" w:fill="auto"/>
          </w:tcPr>
          <w:p w14:paraId="23649429" w14:textId="77777777" w:rsidR="00BA2989" w:rsidRPr="00450064" w:rsidRDefault="00BA2989" w:rsidP="00A8278E">
            <w:pPr>
              <w:keepLines/>
              <w:rPr>
                <w:rFonts w:ascii="Arial" w:hAnsi="Arial" w:cs="Arial"/>
                <w:sz w:val="20"/>
                <w:szCs w:val="20"/>
              </w:rPr>
            </w:pPr>
            <w:r w:rsidRPr="00450064">
              <w:rPr>
                <w:rFonts w:ascii="Arial" w:hAnsi="Arial" w:cs="Arial"/>
                <w:sz w:val="20"/>
                <w:szCs w:val="20"/>
              </w:rPr>
              <w:t xml:space="preserve">Member representing the VA and the VA Office of Academic Affairs, American Board of Addiction Medicine Foundation with CDC, HRSA, NCI, NIAAA, NIDA, ONDCP, SAMHSA Translational Research Initiative. </w:t>
            </w:r>
          </w:p>
        </w:tc>
      </w:tr>
      <w:tr w:rsidR="004F57E4" w:rsidRPr="00450064" w14:paraId="0146ECCC" w14:textId="77777777" w:rsidTr="00450064">
        <w:trPr>
          <w:cantSplit/>
        </w:trPr>
        <w:tc>
          <w:tcPr>
            <w:tcW w:w="1566" w:type="dxa"/>
            <w:shd w:val="clear" w:color="auto" w:fill="auto"/>
          </w:tcPr>
          <w:p w14:paraId="0320F9A1" w14:textId="53BD6CCA" w:rsidR="004F57E4" w:rsidRPr="00450064" w:rsidRDefault="00AD641C" w:rsidP="00A8278E">
            <w:pPr>
              <w:keepLines/>
              <w:rPr>
                <w:rFonts w:ascii="Arial" w:hAnsi="Arial" w:cs="Arial"/>
                <w:iCs/>
                <w:sz w:val="20"/>
                <w:szCs w:val="20"/>
              </w:rPr>
            </w:pPr>
            <w:r w:rsidRPr="00450064">
              <w:rPr>
                <w:rFonts w:ascii="Arial" w:hAnsi="Arial" w:cs="Arial"/>
                <w:iCs/>
                <w:sz w:val="20"/>
                <w:szCs w:val="20"/>
              </w:rPr>
              <w:t>2017</w:t>
            </w:r>
          </w:p>
        </w:tc>
        <w:tc>
          <w:tcPr>
            <w:tcW w:w="8244" w:type="dxa"/>
            <w:shd w:val="clear" w:color="auto" w:fill="auto"/>
          </w:tcPr>
          <w:p w14:paraId="2315400D" w14:textId="759C6AA2" w:rsidR="004F57E4" w:rsidRPr="00450064" w:rsidRDefault="004F57E4" w:rsidP="00A8278E">
            <w:pPr>
              <w:keepLines/>
              <w:rPr>
                <w:rFonts w:ascii="Arial" w:hAnsi="Arial" w:cs="Arial"/>
                <w:sz w:val="20"/>
                <w:szCs w:val="20"/>
              </w:rPr>
            </w:pPr>
            <w:r w:rsidRPr="00450064">
              <w:rPr>
                <w:rFonts w:ascii="Arial" w:hAnsi="Arial" w:cs="Arial"/>
                <w:sz w:val="20"/>
                <w:szCs w:val="20"/>
              </w:rPr>
              <w:t>Review panelist, Food and Drug Administration’s Division of Anesthesia and Analgesic Drug Products (DAAP) Psychopharmacologic Drugs Advisory Committee meeting (PDAC) to consider bupre</w:t>
            </w:r>
            <w:r w:rsidR="00AD641C" w:rsidRPr="00450064">
              <w:rPr>
                <w:rFonts w:ascii="Arial" w:hAnsi="Arial" w:cs="Arial"/>
                <w:sz w:val="20"/>
                <w:szCs w:val="20"/>
              </w:rPr>
              <w:t>norphine subcutaneous injection formulations</w:t>
            </w:r>
            <w:r w:rsidRPr="00450064">
              <w:rPr>
                <w:rFonts w:ascii="Arial" w:hAnsi="Arial" w:cs="Arial"/>
                <w:sz w:val="20"/>
                <w:szCs w:val="20"/>
              </w:rPr>
              <w:t xml:space="preserve"> </w:t>
            </w:r>
          </w:p>
        </w:tc>
      </w:tr>
      <w:tr w:rsidR="00AD641C" w:rsidRPr="00450064" w14:paraId="5EA8D9D3" w14:textId="77777777" w:rsidTr="00450064">
        <w:trPr>
          <w:cantSplit/>
        </w:trPr>
        <w:tc>
          <w:tcPr>
            <w:tcW w:w="1566" w:type="dxa"/>
            <w:shd w:val="clear" w:color="auto" w:fill="auto"/>
          </w:tcPr>
          <w:p w14:paraId="01927597" w14:textId="5922E6CE" w:rsidR="00AD641C" w:rsidRPr="00450064" w:rsidRDefault="00AD641C" w:rsidP="00A8278E">
            <w:pPr>
              <w:keepLines/>
              <w:rPr>
                <w:rFonts w:ascii="Arial" w:hAnsi="Arial" w:cs="Arial"/>
                <w:iCs/>
                <w:sz w:val="20"/>
                <w:szCs w:val="20"/>
              </w:rPr>
            </w:pPr>
            <w:r w:rsidRPr="00450064">
              <w:rPr>
                <w:rFonts w:ascii="Arial" w:hAnsi="Arial" w:cs="Arial"/>
                <w:iCs/>
                <w:sz w:val="20"/>
                <w:szCs w:val="20"/>
              </w:rPr>
              <w:t>2017</w:t>
            </w:r>
          </w:p>
        </w:tc>
        <w:tc>
          <w:tcPr>
            <w:tcW w:w="8244" w:type="dxa"/>
            <w:shd w:val="clear" w:color="auto" w:fill="auto"/>
          </w:tcPr>
          <w:p w14:paraId="6AB5E1EB" w14:textId="1AAC37FD" w:rsidR="00AD641C" w:rsidRPr="00450064" w:rsidRDefault="00AD641C" w:rsidP="00A8278E">
            <w:pPr>
              <w:keepLines/>
              <w:rPr>
                <w:rFonts w:ascii="Arial" w:hAnsi="Arial" w:cs="Arial"/>
                <w:sz w:val="20"/>
                <w:szCs w:val="20"/>
              </w:rPr>
            </w:pPr>
            <w:r w:rsidRPr="00450064">
              <w:rPr>
                <w:rFonts w:ascii="Arial" w:hAnsi="Arial" w:cs="Arial"/>
                <w:sz w:val="20"/>
                <w:szCs w:val="20"/>
              </w:rPr>
              <w:t>NIH Scientific Review Panelist, National Center for Complementary and Integrative Health (NCCIH) Special Emphasis Panel  “Behavioral Interventions for Prevention of Opioid Use Disorder or Adjunct to Medication Assisted Treatment-SAMHSA Opioid STR Grants (R21/R33)”</w:t>
            </w:r>
          </w:p>
        </w:tc>
      </w:tr>
      <w:tr w:rsidR="002C09C2" w:rsidRPr="00450064" w14:paraId="0EEA945E" w14:textId="77777777" w:rsidTr="00450064">
        <w:trPr>
          <w:cantSplit/>
        </w:trPr>
        <w:tc>
          <w:tcPr>
            <w:tcW w:w="1566" w:type="dxa"/>
            <w:shd w:val="clear" w:color="auto" w:fill="auto"/>
          </w:tcPr>
          <w:p w14:paraId="2E3AC27D" w14:textId="0AC010D9" w:rsidR="002C09C2" w:rsidRPr="00450064" w:rsidRDefault="002C09C2" w:rsidP="00A8278E">
            <w:pPr>
              <w:keepLines/>
              <w:rPr>
                <w:rFonts w:ascii="Arial" w:hAnsi="Arial" w:cs="Arial"/>
                <w:iCs/>
                <w:sz w:val="20"/>
                <w:szCs w:val="20"/>
              </w:rPr>
            </w:pPr>
            <w:r w:rsidRPr="00450064">
              <w:rPr>
                <w:rFonts w:ascii="Arial" w:hAnsi="Arial" w:cs="Arial"/>
                <w:iCs/>
                <w:sz w:val="20"/>
                <w:szCs w:val="20"/>
              </w:rPr>
              <w:t>2018</w:t>
            </w:r>
            <w:r w:rsidRPr="00450064">
              <w:rPr>
                <w:rFonts w:ascii="Arial" w:hAnsi="Arial" w:cs="Arial"/>
                <w:sz w:val="20"/>
                <w:szCs w:val="20"/>
              </w:rPr>
              <w:t>-</w:t>
            </w:r>
            <w:r w:rsidR="004B1739" w:rsidRPr="00450064">
              <w:rPr>
                <w:rFonts w:ascii="Arial" w:hAnsi="Arial" w:cs="Arial"/>
                <w:sz w:val="20"/>
                <w:szCs w:val="20"/>
              </w:rPr>
              <w:t>2020</w:t>
            </w:r>
          </w:p>
        </w:tc>
        <w:tc>
          <w:tcPr>
            <w:tcW w:w="8244" w:type="dxa"/>
            <w:shd w:val="clear" w:color="auto" w:fill="auto"/>
          </w:tcPr>
          <w:p w14:paraId="1F440117" w14:textId="0F91138C" w:rsidR="002C09C2" w:rsidRPr="00450064" w:rsidRDefault="002C09C2" w:rsidP="00A8278E">
            <w:pPr>
              <w:keepLines/>
              <w:rPr>
                <w:rFonts w:ascii="Arial" w:hAnsi="Arial" w:cs="Arial"/>
                <w:sz w:val="20"/>
                <w:szCs w:val="20"/>
              </w:rPr>
            </w:pPr>
            <w:proofErr w:type="spellStart"/>
            <w:r w:rsidRPr="00450064">
              <w:rPr>
                <w:rFonts w:ascii="Arial" w:hAnsi="Arial" w:cs="Arial"/>
                <w:sz w:val="20"/>
                <w:szCs w:val="20"/>
              </w:rPr>
              <w:t>Veterans</w:t>
            </w:r>
            <w:proofErr w:type="spellEnd"/>
            <w:r w:rsidRPr="00450064">
              <w:rPr>
                <w:rFonts w:ascii="Arial" w:hAnsi="Arial" w:cs="Arial"/>
                <w:sz w:val="20"/>
                <w:szCs w:val="20"/>
              </w:rPr>
              <w:t xml:space="preserve"> Health Administration (VHA) VISN 19 Substance Use Disorder (SUD) Lead Liaison</w:t>
            </w:r>
          </w:p>
        </w:tc>
      </w:tr>
      <w:tr w:rsidR="004B1739" w:rsidRPr="00450064" w14:paraId="32AA40EC" w14:textId="77777777" w:rsidTr="00450064">
        <w:trPr>
          <w:cantSplit/>
        </w:trPr>
        <w:tc>
          <w:tcPr>
            <w:tcW w:w="1566" w:type="dxa"/>
            <w:shd w:val="clear" w:color="auto" w:fill="auto"/>
          </w:tcPr>
          <w:p w14:paraId="2EFD0435" w14:textId="4889593A" w:rsidR="004B1739" w:rsidRPr="00450064" w:rsidRDefault="004B1739" w:rsidP="00A8278E">
            <w:pPr>
              <w:keepLines/>
              <w:rPr>
                <w:rFonts w:ascii="Arial" w:hAnsi="Arial" w:cs="Arial"/>
                <w:iCs/>
                <w:sz w:val="20"/>
                <w:szCs w:val="20"/>
              </w:rPr>
            </w:pPr>
            <w:r w:rsidRPr="00450064">
              <w:rPr>
                <w:rFonts w:ascii="Arial" w:hAnsi="Arial" w:cs="Arial"/>
                <w:iCs/>
                <w:sz w:val="20"/>
                <w:szCs w:val="20"/>
              </w:rPr>
              <w:t>2018-present</w:t>
            </w:r>
          </w:p>
        </w:tc>
        <w:tc>
          <w:tcPr>
            <w:tcW w:w="8244" w:type="dxa"/>
            <w:shd w:val="clear" w:color="auto" w:fill="auto"/>
          </w:tcPr>
          <w:p w14:paraId="3B9733C8" w14:textId="0791C2FD" w:rsidR="004B1739" w:rsidRPr="00450064" w:rsidRDefault="004B1739" w:rsidP="00A8278E">
            <w:pPr>
              <w:keepLines/>
              <w:rPr>
                <w:rFonts w:ascii="Arial" w:hAnsi="Arial" w:cs="Arial"/>
                <w:sz w:val="20"/>
                <w:szCs w:val="20"/>
              </w:rPr>
            </w:pPr>
            <w:r w:rsidRPr="00450064">
              <w:rPr>
                <w:rFonts w:ascii="Arial" w:hAnsi="Arial" w:cs="Arial"/>
                <w:sz w:val="20"/>
                <w:szCs w:val="20"/>
              </w:rPr>
              <w:t>Member, VA’s Academic Detailing Executive Board</w:t>
            </w:r>
          </w:p>
        </w:tc>
      </w:tr>
      <w:tr w:rsidR="00761B27" w:rsidRPr="00450064" w14:paraId="13E728AB" w14:textId="77777777" w:rsidTr="00450064">
        <w:trPr>
          <w:cantSplit/>
        </w:trPr>
        <w:tc>
          <w:tcPr>
            <w:tcW w:w="1566" w:type="dxa"/>
            <w:shd w:val="clear" w:color="auto" w:fill="auto"/>
          </w:tcPr>
          <w:p w14:paraId="4542F480" w14:textId="06C7345D" w:rsidR="00761B27" w:rsidRPr="00450064" w:rsidRDefault="00761B27" w:rsidP="00A8278E">
            <w:pPr>
              <w:keepLines/>
              <w:rPr>
                <w:rFonts w:ascii="Arial" w:hAnsi="Arial" w:cs="Arial"/>
                <w:iCs/>
                <w:sz w:val="20"/>
                <w:szCs w:val="20"/>
              </w:rPr>
            </w:pPr>
            <w:r w:rsidRPr="00450064">
              <w:rPr>
                <w:rFonts w:ascii="Arial" w:hAnsi="Arial" w:cs="Arial"/>
                <w:iCs/>
                <w:sz w:val="20"/>
                <w:szCs w:val="20"/>
              </w:rPr>
              <w:t>2018</w:t>
            </w:r>
          </w:p>
        </w:tc>
        <w:tc>
          <w:tcPr>
            <w:tcW w:w="8244" w:type="dxa"/>
            <w:shd w:val="clear" w:color="auto" w:fill="auto"/>
          </w:tcPr>
          <w:p w14:paraId="34AAB4CF" w14:textId="19E3E83C" w:rsidR="00761B27" w:rsidRPr="00450064" w:rsidRDefault="00761B27" w:rsidP="00A8278E">
            <w:pPr>
              <w:keepLines/>
              <w:rPr>
                <w:rFonts w:ascii="Arial" w:hAnsi="Arial" w:cs="Arial"/>
                <w:sz w:val="20"/>
                <w:szCs w:val="20"/>
              </w:rPr>
            </w:pPr>
            <w:r w:rsidRPr="00450064">
              <w:rPr>
                <w:rFonts w:ascii="Arial" w:hAnsi="Arial" w:cs="Arial"/>
                <w:sz w:val="20"/>
                <w:szCs w:val="20"/>
              </w:rPr>
              <w:t>Co-Director, Planning Committee, Organizer, Moderator, Speaker, and Facilitator, VA Stepped Care for Opioid Use Disorder Train the Trainer (SCOUTT) Conference. Hartford, Connecticut. August, 2018</w:t>
            </w:r>
          </w:p>
        </w:tc>
      </w:tr>
      <w:tr w:rsidR="00E544D6" w:rsidRPr="00450064" w14:paraId="733CC5C5" w14:textId="77777777" w:rsidTr="00450064">
        <w:trPr>
          <w:cantSplit/>
        </w:trPr>
        <w:tc>
          <w:tcPr>
            <w:tcW w:w="1566" w:type="dxa"/>
            <w:shd w:val="clear" w:color="auto" w:fill="auto"/>
          </w:tcPr>
          <w:p w14:paraId="669345AC" w14:textId="62781E8A" w:rsidR="00E544D6" w:rsidRPr="00450064" w:rsidRDefault="00E544D6" w:rsidP="00A8278E">
            <w:pPr>
              <w:keepLines/>
              <w:rPr>
                <w:rFonts w:ascii="Arial" w:hAnsi="Arial" w:cs="Arial"/>
                <w:iCs/>
                <w:sz w:val="20"/>
                <w:szCs w:val="20"/>
              </w:rPr>
            </w:pPr>
            <w:r w:rsidRPr="00450064">
              <w:rPr>
                <w:rFonts w:ascii="Arial" w:hAnsi="Arial" w:cs="Arial"/>
                <w:iCs/>
                <w:sz w:val="20"/>
                <w:szCs w:val="20"/>
              </w:rPr>
              <w:lastRenderedPageBreak/>
              <w:t>2020</w:t>
            </w:r>
          </w:p>
        </w:tc>
        <w:tc>
          <w:tcPr>
            <w:tcW w:w="8244" w:type="dxa"/>
            <w:shd w:val="clear" w:color="auto" w:fill="auto"/>
          </w:tcPr>
          <w:p w14:paraId="3AE4B692" w14:textId="313F33B3" w:rsidR="00E544D6" w:rsidRPr="00450064" w:rsidRDefault="00E544D6" w:rsidP="00A8278E">
            <w:pPr>
              <w:keepLines/>
              <w:rPr>
                <w:rFonts w:ascii="Arial" w:hAnsi="Arial" w:cs="Arial"/>
                <w:sz w:val="20"/>
                <w:szCs w:val="20"/>
              </w:rPr>
            </w:pPr>
            <w:r w:rsidRPr="00450064">
              <w:rPr>
                <w:rFonts w:ascii="Arial" w:hAnsi="Arial" w:cs="Arial"/>
                <w:sz w:val="20"/>
                <w:szCs w:val="20"/>
              </w:rPr>
              <w:t>Advisory Consultant</w:t>
            </w:r>
            <w:r w:rsidR="0041482C" w:rsidRPr="00450064">
              <w:rPr>
                <w:rFonts w:ascii="Arial" w:hAnsi="Arial" w:cs="Arial"/>
                <w:sz w:val="20"/>
                <w:szCs w:val="20"/>
              </w:rPr>
              <w:t xml:space="preserve"> and Temporary Voting Member</w:t>
            </w:r>
            <w:r w:rsidRPr="00450064">
              <w:rPr>
                <w:rFonts w:ascii="Arial" w:hAnsi="Arial" w:cs="Arial"/>
                <w:sz w:val="20"/>
                <w:szCs w:val="20"/>
              </w:rPr>
              <w:t xml:space="preserve">, Food and Drug </w:t>
            </w:r>
            <w:r w:rsidR="00F145C3" w:rsidRPr="00450064">
              <w:rPr>
                <w:rFonts w:ascii="Arial" w:hAnsi="Arial" w:cs="Arial"/>
                <w:sz w:val="20"/>
                <w:szCs w:val="20"/>
              </w:rPr>
              <w:t>Administration</w:t>
            </w:r>
            <w:r w:rsidRPr="00450064">
              <w:rPr>
                <w:rFonts w:ascii="Arial" w:hAnsi="Arial" w:cs="Arial"/>
                <w:sz w:val="20"/>
                <w:szCs w:val="20"/>
              </w:rPr>
              <w:t xml:space="preserve"> </w:t>
            </w:r>
            <w:r w:rsidR="0041482C" w:rsidRPr="00450064">
              <w:rPr>
                <w:rFonts w:ascii="Arial" w:hAnsi="Arial" w:cs="Arial"/>
                <w:sz w:val="20"/>
                <w:szCs w:val="20"/>
              </w:rPr>
              <w:t>(FDA) Drug Safety and Risk Management Advisory Committee (</w:t>
            </w:r>
            <w:proofErr w:type="spellStart"/>
            <w:r w:rsidR="0041482C" w:rsidRPr="00450064">
              <w:rPr>
                <w:rFonts w:ascii="Arial" w:hAnsi="Arial" w:cs="Arial"/>
                <w:sz w:val="20"/>
                <w:szCs w:val="20"/>
              </w:rPr>
              <w:t>DSaRM</w:t>
            </w:r>
            <w:proofErr w:type="spellEnd"/>
            <w:r w:rsidR="0041482C" w:rsidRPr="00450064">
              <w:rPr>
                <w:rFonts w:ascii="Arial" w:hAnsi="Arial" w:cs="Arial"/>
                <w:sz w:val="20"/>
                <w:szCs w:val="20"/>
              </w:rPr>
              <w:t xml:space="preserve">) and the Anesthetic and Analgesic Drug Products Advisory Committee (AADPAC) regarding </w:t>
            </w:r>
            <w:proofErr w:type="spellStart"/>
            <w:r w:rsidR="0041482C" w:rsidRPr="00450064">
              <w:rPr>
                <w:rFonts w:ascii="Arial" w:hAnsi="Arial" w:cs="Arial"/>
                <w:sz w:val="20"/>
                <w:szCs w:val="20"/>
              </w:rPr>
              <w:t>postmarketing</w:t>
            </w:r>
            <w:proofErr w:type="spellEnd"/>
            <w:r w:rsidR="0041482C" w:rsidRPr="00450064">
              <w:rPr>
                <w:rFonts w:ascii="Arial" w:hAnsi="Arial" w:cs="Arial"/>
                <w:sz w:val="20"/>
                <w:szCs w:val="20"/>
              </w:rPr>
              <w:t xml:space="preserve"> studies that evaluated the effect of the reformulation of oxycontin. Washington, DC. September, 2020</w:t>
            </w:r>
          </w:p>
        </w:tc>
      </w:tr>
      <w:tr w:rsidR="008339D2" w:rsidRPr="00450064" w14:paraId="392CD834" w14:textId="77777777" w:rsidTr="00450064">
        <w:trPr>
          <w:cantSplit/>
        </w:trPr>
        <w:tc>
          <w:tcPr>
            <w:tcW w:w="1566" w:type="dxa"/>
            <w:shd w:val="clear" w:color="auto" w:fill="auto"/>
          </w:tcPr>
          <w:p w14:paraId="7EFCD63B" w14:textId="2DDBE194" w:rsidR="008339D2" w:rsidRPr="00450064" w:rsidRDefault="008339D2" w:rsidP="00A8278E">
            <w:pPr>
              <w:keepLines/>
              <w:rPr>
                <w:rFonts w:ascii="Arial" w:hAnsi="Arial" w:cs="Arial"/>
                <w:iCs/>
                <w:sz w:val="20"/>
                <w:szCs w:val="20"/>
              </w:rPr>
            </w:pPr>
            <w:r w:rsidRPr="00450064">
              <w:rPr>
                <w:rFonts w:ascii="Arial" w:hAnsi="Arial" w:cs="Arial"/>
                <w:iCs/>
                <w:sz w:val="20"/>
                <w:szCs w:val="20"/>
              </w:rPr>
              <w:t>2020-present</w:t>
            </w:r>
          </w:p>
        </w:tc>
        <w:tc>
          <w:tcPr>
            <w:tcW w:w="8244" w:type="dxa"/>
            <w:shd w:val="clear" w:color="auto" w:fill="auto"/>
          </w:tcPr>
          <w:p w14:paraId="44B39A22" w14:textId="58DA0257" w:rsidR="008339D2" w:rsidRPr="00450064" w:rsidRDefault="008339D2" w:rsidP="00A8278E">
            <w:pPr>
              <w:keepLines/>
              <w:rPr>
                <w:rFonts w:ascii="Arial" w:hAnsi="Arial" w:cs="Arial"/>
                <w:sz w:val="20"/>
                <w:szCs w:val="20"/>
              </w:rPr>
            </w:pPr>
            <w:r w:rsidRPr="00450064">
              <w:rPr>
                <w:rFonts w:ascii="Arial" w:hAnsi="Arial" w:cs="Arial"/>
                <w:sz w:val="20"/>
                <w:szCs w:val="20"/>
              </w:rPr>
              <w:t xml:space="preserve">Member, VA-DoD Joint Strategic Planning Meeting </w:t>
            </w:r>
            <w:r w:rsidR="00A05ED6" w:rsidRPr="00450064">
              <w:rPr>
                <w:rFonts w:ascii="Arial" w:hAnsi="Arial" w:cs="Arial"/>
                <w:sz w:val="20"/>
                <w:szCs w:val="20"/>
              </w:rPr>
              <w:t>“Ensuring Access to Medications for Opioid Use Disorder for Veterans and Service Members”</w:t>
            </w:r>
            <w:r w:rsidRPr="00450064">
              <w:rPr>
                <w:rFonts w:ascii="Arial" w:hAnsi="Arial" w:cs="Arial"/>
                <w:sz w:val="20"/>
                <w:szCs w:val="20"/>
              </w:rPr>
              <w:t xml:space="preserve"> November 2020</w:t>
            </w:r>
          </w:p>
        </w:tc>
      </w:tr>
      <w:tr w:rsidR="00E404A7" w:rsidRPr="00450064" w14:paraId="5ABBE6A3" w14:textId="77777777" w:rsidTr="00450064">
        <w:trPr>
          <w:cantSplit/>
        </w:trPr>
        <w:tc>
          <w:tcPr>
            <w:tcW w:w="1566" w:type="dxa"/>
            <w:shd w:val="clear" w:color="auto" w:fill="auto"/>
          </w:tcPr>
          <w:p w14:paraId="7392D41E" w14:textId="758BD593" w:rsidR="00E404A7" w:rsidRPr="00450064" w:rsidRDefault="00E404A7" w:rsidP="00A8278E">
            <w:pPr>
              <w:keepLines/>
              <w:rPr>
                <w:rFonts w:ascii="Arial" w:hAnsi="Arial" w:cs="Arial"/>
                <w:iCs/>
                <w:sz w:val="20"/>
                <w:szCs w:val="20"/>
              </w:rPr>
            </w:pPr>
            <w:r w:rsidRPr="00450064">
              <w:rPr>
                <w:rFonts w:ascii="Arial" w:hAnsi="Arial" w:cs="Arial"/>
                <w:iCs/>
                <w:sz w:val="20"/>
                <w:szCs w:val="20"/>
              </w:rPr>
              <w:t>2020</w:t>
            </w:r>
          </w:p>
        </w:tc>
        <w:tc>
          <w:tcPr>
            <w:tcW w:w="8244" w:type="dxa"/>
            <w:shd w:val="clear" w:color="auto" w:fill="auto"/>
          </w:tcPr>
          <w:p w14:paraId="62E08785" w14:textId="77C069AC" w:rsidR="00E404A7" w:rsidRPr="00450064" w:rsidRDefault="00E404A7" w:rsidP="00A8278E">
            <w:pPr>
              <w:keepLines/>
              <w:rPr>
                <w:rFonts w:ascii="Arial" w:hAnsi="Arial" w:cs="Arial"/>
                <w:sz w:val="20"/>
                <w:szCs w:val="20"/>
              </w:rPr>
            </w:pPr>
            <w:r w:rsidRPr="00450064">
              <w:rPr>
                <w:rFonts w:ascii="Arial" w:hAnsi="Arial" w:cs="Arial"/>
                <w:sz w:val="20"/>
                <w:szCs w:val="20"/>
              </w:rPr>
              <w:t>Presentation to the Utah Department of Health’s Cannabinoid Product Board. Cannabis and Opioid Use Disorder Treatment: the Science. January 2021.</w:t>
            </w:r>
          </w:p>
        </w:tc>
      </w:tr>
      <w:tr w:rsidR="002F60AD" w:rsidRPr="00450064" w14:paraId="2A28C386" w14:textId="77777777" w:rsidTr="00450064">
        <w:trPr>
          <w:cantSplit/>
        </w:trPr>
        <w:tc>
          <w:tcPr>
            <w:tcW w:w="1566" w:type="dxa"/>
            <w:shd w:val="clear" w:color="auto" w:fill="auto"/>
          </w:tcPr>
          <w:p w14:paraId="3DEF1501" w14:textId="3B8D2238" w:rsidR="002F60AD" w:rsidRPr="00450064" w:rsidRDefault="002F60AD" w:rsidP="00A8278E">
            <w:pPr>
              <w:keepLines/>
              <w:rPr>
                <w:rFonts w:ascii="Arial" w:hAnsi="Arial" w:cs="Arial"/>
                <w:iCs/>
                <w:sz w:val="20"/>
                <w:szCs w:val="20"/>
              </w:rPr>
            </w:pPr>
            <w:r>
              <w:rPr>
                <w:rFonts w:ascii="Arial" w:hAnsi="Arial" w:cs="Arial"/>
                <w:iCs/>
                <w:sz w:val="20"/>
                <w:szCs w:val="20"/>
              </w:rPr>
              <w:t>2022</w:t>
            </w:r>
          </w:p>
        </w:tc>
        <w:tc>
          <w:tcPr>
            <w:tcW w:w="8244" w:type="dxa"/>
            <w:shd w:val="clear" w:color="auto" w:fill="auto"/>
          </w:tcPr>
          <w:p w14:paraId="18059B70" w14:textId="250DEB6B" w:rsidR="002F60AD" w:rsidRPr="00450064" w:rsidRDefault="002F60AD" w:rsidP="00A8278E">
            <w:pPr>
              <w:keepLines/>
              <w:rPr>
                <w:rFonts w:ascii="Arial" w:hAnsi="Arial" w:cs="Arial"/>
                <w:sz w:val="20"/>
                <w:szCs w:val="20"/>
              </w:rPr>
            </w:pPr>
            <w:r>
              <w:rPr>
                <w:rFonts w:ascii="Arial" w:hAnsi="Arial" w:cs="Arial"/>
                <w:sz w:val="20"/>
                <w:szCs w:val="20"/>
              </w:rPr>
              <w:t xml:space="preserve">Federal Member and Temporary Voting Member, Department of Health and Human Services, Public Health Service, Clinical Chemistry and Clinical Toxicology Devices Panel of the Medical Devices Advisory Committee regarding application of </w:t>
            </w:r>
            <w:proofErr w:type="spellStart"/>
            <w:r>
              <w:rPr>
                <w:rFonts w:ascii="Arial" w:hAnsi="Arial" w:cs="Arial"/>
                <w:sz w:val="20"/>
                <w:szCs w:val="20"/>
              </w:rPr>
              <w:t>SolvD</w:t>
            </w:r>
            <w:proofErr w:type="spellEnd"/>
            <w:r>
              <w:rPr>
                <w:rFonts w:ascii="Arial" w:hAnsi="Arial" w:cs="Arial"/>
                <w:sz w:val="20"/>
                <w:szCs w:val="20"/>
              </w:rPr>
              <w:t xml:space="preserve">, Inc. for the </w:t>
            </w:r>
            <w:proofErr w:type="spellStart"/>
            <w:r>
              <w:rPr>
                <w:rFonts w:ascii="Arial" w:hAnsi="Arial" w:cs="Arial"/>
                <w:sz w:val="20"/>
                <w:szCs w:val="20"/>
              </w:rPr>
              <w:t>AvertD</w:t>
            </w:r>
            <w:proofErr w:type="spellEnd"/>
            <w:r>
              <w:rPr>
                <w:rFonts w:ascii="Arial" w:hAnsi="Arial" w:cs="Arial"/>
                <w:sz w:val="20"/>
                <w:szCs w:val="20"/>
              </w:rPr>
              <w:t xml:space="preserve"> Test. October 20, 2022.</w:t>
            </w:r>
          </w:p>
        </w:tc>
      </w:tr>
      <w:tr w:rsidR="00FB06E7" w:rsidRPr="00450064" w14:paraId="38CC1701" w14:textId="77777777" w:rsidTr="00450064">
        <w:trPr>
          <w:cantSplit/>
        </w:trPr>
        <w:tc>
          <w:tcPr>
            <w:tcW w:w="9810" w:type="dxa"/>
            <w:gridSpan w:val="2"/>
            <w:shd w:val="clear" w:color="auto" w:fill="auto"/>
          </w:tcPr>
          <w:p w14:paraId="5C1245F7" w14:textId="77777777" w:rsidR="002F60AD" w:rsidRDefault="002F60AD" w:rsidP="00A8278E">
            <w:pPr>
              <w:tabs>
                <w:tab w:val="left" w:pos="1440"/>
              </w:tabs>
              <w:rPr>
                <w:rFonts w:ascii="Arial" w:hAnsi="Arial" w:cs="Arial"/>
                <w:b/>
                <w:bCs/>
                <w:sz w:val="20"/>
                <w:szCs w:val="20"/>
              </w:rPr>
            </w:pPr>
          </w:p>
          <w:p w14:paraId="28CC80E1" w14:textId="77777777" w:rsidR="00FB06E7" w:rsidRDefault="00FB06E7" w:rsidP="00A8278E">
            <w:pPr>
              <w:tabs>
                <w:tab w:val="left" w:pos="1440"/>
              </w:tabs>
              <w:rPr>
                <w:rFonts w:ascii="Arial" w:hAnsi="Arial" w:cs="Arial"/>
                <w:b/>
                <w:sz w:val="20"/>
                <w:szCs w:val="20"/>
              </w:rPr>
            </w:pPr>
            <w:r w:rsidRPr="00450064">
              <w:rPr>
                <w:rFonts w:ascii="Arial" w:hAnsi="Arial" w:cs="Arial"/>
                <w:b/>
                <w:bCs/>
                <w:sz w:val="20"/>
                <w:szCs w:val="20"/>
              </w:rPr>
              <w:t xml:space="preserve">National Service: </w:t>
            </w:r>
            <w:r w:rsidRPr="00450064">
              <w:rPr>
                <w:rFonts w:ascii="Arial" w:hAnsi="Arial" w:cs="Arial"/>
                <w:b/>
                <w:sz w:val="20"/>
                <w:szCs w:val="20"/>
              </w:rPr>
              <w:t>American Academy of Addiction Psychiatry (AAAP)</w:t>
            </w:r>
          </w:p>
          <w:p w14:paraId="363F632A" w14:textId="441305A6" w:rsidR="002F60AD" w:rsidRPr="00450064" w:rsidRDefault="002F60AD" w:rsidP="00A8278E">
            <w:pPr>
              <w:tabs>
                <w:tab w:val="left" w:pos="1440"/>
              </w:tabs>
              <w:rPr>
                <w:rFonts w:ascii="Arial" w:hAnsi="Arial" w:cs="Arial"/>
                <w:b/>
                <w:sz w:val="20"/>
                <w:szCs w:val="20"/>
              </w:rPr>
            </w:pPr>
          </w:p>
        </w:tc>
      </w:tr>
      <w:tr w:rsidR="00FB06E7" w:rsidRPr="00450064" w14:paraId="5C73024D" w14:textId="77777777" w:rsidTr="00450064">
        <w:trPr>
          <w:cantSplit/>
        </w:trPr>
        <w:tc>
          <w:tcPr>
            <w:tcW w:w="1566" w:type="dxa"/>
            <w:shd w:val="clear" w:color="auto" w:fill="auto"/>
          </w:tcPr>
          <w:p w14:paraId="089B458D"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2011</w:t>
            </w:r>
            <w:r w:rsidR="00CF2092" w:rsidRPr="00450064">
              <w:rPr>
                <w:rFonts w:ascii="Arial" w:hAnsi="Arial" w:cs="Arial"/>
                <w:sz w:val="20"/>
                <w:szCs w:val="20"/>
              </w:rPr>
              <w:t>-</w:t>
            </w:r>
            <w:r w:rsidR="0039387B" w:rsidRPr="00450064">
              <w:rPr>
                <w:rFonts w:ascii="Arial" w:hAnsi="Arial" w:cs="Arial"/>
                <w:sz w:val="20"/>
                <w:szCs w:val="20"/>
              </w:rPr>
              <w:t>2013</w:t>
            </w:r>
          </w:p>
        </w:tc>
        <w:tc>
          <w:tcPr>
            <w:tcW w:w="8244" w:type="dxa"/>
            <w:shd w:val="clear" w:color="auto" w:fill="auto"/>
          </w:tcPr>
          <w:p w14:paraId="47C7F0F0"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Mentor, Physician Clinical Support System for Office-Based Opioid Treatment – Buprenorphine (PCSS-B).</w:t>
            </w:r>
          </w:p>
        </w:tc>
      </w:tr>
      <w:tr w:rsidR="00FB06E7" w:rsidRPr="00450064" w14:paraId="62100C2F" w14:textId="77777777" w:rsidTr="00450064">
        <w:trPr>
          <w:cantSplit/>
        </w:trPr>
        <w:tc>
          <w:tcPr>
            <w:tcW w:w="1566" w:type="dxa"/>
            <w:shd w:val="clear" w:color="auto" w:fill="auto"/>
          </w:tcPr>
          <w:p w14:paraId="432C1904"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2011</w:t>
            </w:r>
            <w:r w:rsidR="00CF2092" w:rsidRPr="00450064">
              <w:rPr>
                <w:rFonts w:ascii="Arial" w:hAnsi="Arial" w:cs="Arial"/>
                <w:sz w:val="20"/>
                <w:szCs w:val="20"/>
              </w:rPr>
              <w:t>-</w:t>
            </w:r>
            <w:r w:rsidR="0039387B" w:rsidRPr="00450064">
              <w:rPr>
                <w:rFonts w:ascii="Arial" w:hAnsi="Arial" w:cs="Arial"/>
                <w:sz w:val="20"/>
                <w:szCs w:val="20"/>
              </w:rPr>
              <w:t>2013</w:t>
            </w:r>
          </w:p>
        </w:tc>
        <w:tc>
          <w:tcPr>
            <w:tcW w:w="8244" w:type="dxa"/>
            <w:shd w:val="clear" w:color="auto" w:fill="auto"/>
          </w:tcPr>
          <w:p w14:paraId="0DC88E84"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Steering Committee, Physician Clinical Support System for Office-Based Opioid Treatment – Buprenorphine (PCSS-B), representing the Association for Medical Education and Research on Substance Abuse (AMERSA).</w:t>
            </w:r>
          </w:p>
        </w:tc>
      </w:tr>
      <w:tr w:rsidR="00FB06E7" w:rsidRPr="00450064" w14:paraId="6CE7948D" w14:textId="77777777" w:rsidTr="00450064">
        <w:trPr>
          <w:cantSplit/>
        </w:trPr>
        <w:tc>
          <w:tcPr>
            <w:tcW w:w="1566" w:type="dxa"/>
            <w:shd w:val="clear" w:color="auto" w:fill="auto"/>
          </w:tcPr>
          <w:p w14:paraId="1CB043B0"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2011</w:t>
            </w:r>
            <w:r w:rsidR="00CF2092" w:rsidRPr="00450064">
              <w:rPr>
                <w:rFonts w:ascii="Arial" w:hAnsi="Arial" w:cs="Arial"/>
                <w:sz w:val="20"/>
                <w:szCs w:val="20"/>
              </w:rPr>
              <w:t>-</w:t>
            </w:r>
            <w:r w:rsidRPr="00450064">
              <w:rPr>
                <w:rFonts w:ascii="Arial" w:hAnsi="Arial" w:cs="Arial"/>
                <w:sz w:val="20"/>
                <w:szCs w:val="20"/>
              </w:rPr>
              <w:t>present</w:t>
            </w:r>
          </w:p>
        </w:tc>
        <w:tc>
          <w:tcPr>
            <w:tcW w:w="8244" w:type="dxa"/>
            <w:shd w:val="clear" w:color="auto" w:fill="auto"/>
          </w:tcPr>
          <w:p w14:paraId="31217DE5"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Steering Committee, Physician Clinical Support System for Opioid Treatment – Buprenorphine (PCSS-O), representing the Association for Medical Education and Research on Substance Abuse (AMERSA).</w:t>
            </w:r>
          </w:p>
        </w:tc>
      </w:tr>
      <w:tr w:rsidR="00FB06E7" w:rsidRPr="00450064" w14:paraId="5C0A710C" w14:textId="77777777" w:rsidTr="00450064">
        <w:trPr>
          <w:cantSplit/>
        </w:trPr>
        <w:tc>
          <w:tcPr>
            <w:tcW w:w="1566" w:type="dxa"/>
            <w:shd w:val="clear" w:color="auto" w:fill="auto"/>
          </w:tcPr>
          <w:p w14:paraId="0B3AE7AD"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2012</w:t>
            </w:r>
            <w:r w:rsidR="00CF2092" w:rsidRPr="00450064">
              <w:rPr>
                <w:rFonts w:ascii="Arial" w:hAnsi="Arial" w:cs="Arial"/>
                <w:sz w:val="20"/>
                <w:szCs w:val="20"/>
              </w:rPr>
              <w:t>-</w:t>
            </w:r>
            <w:r w:rsidRPr="00450064">
              <w:rPr>
                <w:rFonts w:ascii="Arial" w:hAnsi="Arial" w:cs="Arial"/>
                <w:sz w:val="20"/>
                <w:szCs w:val="20"/>
              </w:rPr>
              <w:t>present</w:t>
            </w:r>
          </w:p>
        </w:tc>
        <w:tc>
          <w:tcPr>
            <w:tcW w:w="8244" w:type="dxa"/>
            <w:shd w:val="clear" w:color="auto" w:fill="auto"/>
          </w:tcPr>
          <w:p w14:paraId="6DD69476"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Mentor, Prescribers’ Clinical Support System for Opioid Therapies Peer Support Program (PCSS-O).</w:t>
            </w:r>
          </w:p>
        </w:tc>
      </w:tr>
      <w:tr w:rsidR="00FB06E7" w:rsidRPr="00450064" w14:paraId="63FE04F5" w14:textId="77777777" w:rsidTr="00450064">
        <w:trPr>
          <w:cantSplit/>
        </w:trPr>
        <w:tc>
          <w:tcPr>
            <w:tcW w:w="9810" w:type="dxa"/>
            <w:gridSpan w:val="2"/>
            <w:shd w:val="clear" w:color="auto" w:fill="auto"/>
          </w:tcPr>
          <w:p w14:paraId="671472E7" w14:textId="77777777" w:rsidR="002F60AD" w:rsidRDefault="002F60AD" w:rsidP="00A8278E">
            <w:pPr>
              <w:tabs>
                <w:tab w:val="left" w:pos="1440"/>
              </w:tabs>
              <w:rPr>
                <w:rFonts w:ascii="Arial" w:hAnsi="Arial" w:cs="Arial"/>
                <w:b/>
                <w:bCs/>
                <w:sz w:val="20"/>
                <w:szCs w:val="20"/>
              </w:rPr>
            </w:pPr>
          </w:p>
          <w:p w14:paraId="1E5A895B" w14:textId="77777777" w:rsidR="00FB06E7" w:rsidRDefault="00FB06E7" w:rsidP="00A8278E">
            <w:pPr>
              <w:tabs>
                <w:tab w:val="left" w:pos="1440"/>
              </w:tabs>
              <w:rPr>
                <w:rFonts w:ascii="Arial" w:hAnsi="Arial" w:cs="Arial"/>
                <w:b/>
                <w:sz w:val="20"/>
                <w:szCs w:val="20"/>
              </w:rPr>
            </w:pPr>
            <w:r w:rsidRPr="00450064">
              <w:rPr>
                <w:rFonts w:ascii="Arial" w:hAnsi="Arial" w:cs="Arial"/>
                <w:b/>
                <w:bCs/>
                <w:sz w:val="20"/>
                <w:szCs w:val="20"/>
              </w:rPr>
              <w:t xml:space="preserve">National Service: </w:t>
            </w:r>
            <w:r w:rsidRPr="00450064">
              <w:rPr>
                <w:rFonts w:ascii="Arial" w:hAnsi="Arial" w:cs="Arial"/>
                <w:b/>
                <w:sz w:val="20"/>
                <w:szCs w:val="20"/>
              </w:rPr>
              <w:t>American Association for the Treatment of Opioid Dependence (AATOD)</w:t>
            </w:r>
          </w:p>
          <w:p w14:paraId="179FAEB5" w14:textId="1688EF8C" w:rsidR="002F60AD" w:rsidRPr="00450064" w:rsidRDefault="002F60AD" w:rsidP="00A8278E">
            <w:pPr>
              <w:tabs>
                <w:tab w:val="left" w:pos="1440"/>
              </w:tabs>
              <w:rPr>
                <w:rFonts w:ascii="Arial" w:hAnsi="Arial" w:cs="Arial"/>
                <w:b/>
                <w:i/>
                <w:sz w:val="20"/>
                <w:szCs w:val="20"/>
              </w:rPr>
            </w:pPr>
          </w:p>
        </w:tc>
      </w:tr>
      <w:tr w:rsidR="00FB06E7" w:rsidRPr="00450064" w14:paraId="64FCA631" w14:textId="77777777" w:rsidTr="00450064">
        <w:trPr>
          <w:cantSplit/>
        </w:trPr>
        <w:tc>
          <w:tcPr>
            <w:tcW w:w="1566" w:type="dxa"/>
            <w:shd w:val="clear" w:color="auto" w:fill="auto"/>
          </w:tcPr>
          <w:p w14:paraId="2311157B"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2011</w:t>
            </w:r>
            <w:r w:rsidR="00CF2092" w:rsidRPr="00450064">
              <w:rPr>
                <w:rFonts w:ascii="Arial" w:hAnsi="Arial" w:cs="Arial"/>
                <w:sz w:val="20"/>
                <w:szCs w:val="20"/>
              </w:rPr>
              <w:t>-</w:t>
            </w:r>
            <w:r w:rsidR="00925F2C" w:rsidRPr="00450064">
              <w:rPr>
                <w:rFonts w:ascii="Arial" w:hAnsi="Arial" w:cs="Arial"/>
                <w:sz w:val="20"/>
                <w:szCs w:val="20"/>
              </w:rPr>
              <w:t>present</w:t>
            </w:r>
          </w:p>
        </w:tc>
        <w:tc>
          <w:tcPr>
            <w:tcW w:w="8244" w:type="dxa"/>
            <w:shd w:val="clear" w:color="auto" w:fill="auto"/>
          </w:tcPr>
          <w:p w14:paraId="6171C76E" w14:textId="3047C130" w:rsidR="00FB06E7" w:rsidRPr="00450064" w:rsidRDefault="00CF2092" w:rsidP="00A8278E">
            <w:pPr>
              <w:keepLines/>
              <w:rPr>
                <w:rFonts w:ascii="Arial" w:hAnsi="Arial" w:cs="Arial"/>
                <w:sz w:val="20"/>
                <w:szCs w:val="20"/>
              </w:rPr>
            </w:pPr>
            <w:r w:rsidRPr="00450064">
              <w:rPr>
                <w:rFonts w:ascii="Arial" w:hAnsi="Arial" w:cs="Arial"/>
                <w:sz w:val="20"/>
                <w:szCs w:val="20"/>
              </w:rPr>
              <w:t xml:space="preserve">Member, </w:t>
            </w:r>
            <w:r w:rsidR="00ED0431" w:rsidRPr="00450064">
              <w:rPr>
                <w:rFonts w:ascii="Arial" w:hAnsi="Arial" w:cs="Arial"/>
                <w:sz w:val="20"/>
                <w:szCs w:val="20"/>
              </w:rPr>
              <w:t xml:space="preserve">AATOD </w:t>
            </w:r>
            <w:r w:rsidR="00FB06E7" w:rsidRPr="00450064">
              <w:rPr>
                <w:rFonts w:ascii="Arial" w:hAnsi="Arial" w:cs="Arial"/>
                <w:sz w:val="20"/>
                <w:szCs w:val="20"/>
              </w:rPr>
              <w:t>Program Committee for Annual Meeting.</w:t>
            </w:r>
            <w:r w:rsidR="00FB06E7" w:rsidRPr="00450064">
              <w:rPr>
                <w:rFonts w:ascii="Arial" w:hAnsi="Arial" w:cs="Arial"/>
                <w:sz w:val="20"/>
                <w:szCs w:val="20"/>
              </w:rPr>
              <w:tab/>
            </w:r>
          </w:p>
        </w:tc>
      </w:tr>
      <w:tr w:rsidR="00FB06E7" w:rsidRPr="00450064" w14:paraId="3F2A1634" w14:textId="77777777" w:rsidTr="00450064">
        <w:trPr>
          <w:cantSplit/>
        </w:trPr>
        <w:tc>
          <w:tcPr>
            <w:tcW w:w="1566" w:type="dxa"/>
            <w:shd w:val="clear" w:color="auto" w:fill="auto"/>
          </w:tcPr>
          <w:p w14:paraId="4B80A0D5"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2011</w:t>
            </w:r>
            <w:r w:rsidR="00CF2092" w:rsidRPr="00450064">
              <w:rPr>
                <w:rFonts w:ascii="Arial" w:hAnsi="Arial" w:cs="Arial"/>
                <w:sz w:val="20"/>
                <w:szCs w:val="20"/>
              </w:rPr>
              <w:t>-</w:t>
            </w:r>
            <w:r w:rsidR="00925F2C" w:rsidRPr="00450064">
              <w:rPr>
                <w:rFonts w:ascii="Arial" w:hAnsi="Arial" w:cs="Arial"/>
                <w:sz w:val="20"/>
                <w:szCs w:val="20"/>
              </w:rPr>
              <w:t>present</w:t>
            </w:r>
          </w:p>
        </w:tc>
        <w:tc>
          <w:tcPr>
            <w:tcW w:w="8244" w:type="dxa"/>
            <w:shd w:val="clear" w:color="auto" w:fill="auto"/>
          </w:tcPr>
          <w:p w14:paraId="20A6EEF6" w14:textId="2212EF54" w:rsidR="00FB06E7" w:rsidRPr="00450064" w:rsidRDefault="00ED0431" w:rsidP="00A8278E">
            <w:pPr>
              <w:keepLines/>
              <w:rPr>
                <w:rFonts w:ascii="Arial" w:hAnsi="Arial" w:cs="Arial"/>
                <w:sz w:val="20"/>
                <w:szCs w:val="20"/>
              </w:rPr>
            </w:pPr>
            <w:r w:rsidRPr="00450064">
              <w:rPr>
                <w:rFonts w:ascii="Arial" w:hAnsi="Arial" w:cs="Arial"/>
                <w:sz w:val="20"/>
                <w:szCs w:val="20"/>
              </w:rPr>
              <w:t xml:space="preserve">AATOD </w:t>
            </w:r>
            <w:r w:rsidR="00FB06E7" w:rsidRPr="00450064">
              <w:rPr>
                <w:rFonts w:ascii="Arial" w:hAnsi="Arial" w:cs="Arial"/>
                <w:sz w:val="20"/>
                <w:szCs w:val="20"/>
              </w:rPr>
              <w:t>Abstract Reviewer for Annual Meeting.</w:t>
            </w:r>
          </w:p>
        </w:tc>
      </w:tr>
      <w:tr w:rsidR="00761422" w:rsidRPr="00450064" w14:paraId="166C300E" w14:textId="77777777" w:rsidTr="00450064">
        <w:trPr>
          <w:cantSplit/>
        </w:trPr>
        <w:tc>
          <w:tcPr>
            <w:tcW w:w="9810" w:type="dxa"/>
            <w:gridSpan w:val="2"/>
            <w:shd w:val="clear" w:color="auto" w:fill="auto"/>
          </w:tcPr>
          <w:p w14:paraId="40F8D9B3" w14:textId="77777777" w:rsidR="002F60AD" w:rsidRDefault="002F60AD" w:rsidP="00A8278E">
            <w:pPr>
              <w:tabs>
                <w:tab w:val="left" w:pos="1440"/>
              </w:tabs>
              <w:rPr>
                <w:rFonts w:ascii="Arial" w:hAnsi="Arial" w:cs="Arial"/>
                <w:b/>
                <w:bCs/>
                <w:sz w:val="20"/>
                <w:szCs w:val="20"/>
              </w:rPr>
            </w:pPr>
          </w:p>
          <w:p w14:paraId="7D3B8463" w14:textId="77777777" w:rsidR="00761422" w:rsidRDefault="00761422" w:rsidP="00A8278E">
            <w:pPr>
              <w:tabs>
                <w:tab w:val="left" w:pos="1440"/>
              </w:tabs>
              <w:rPr>
                <w:rFonts w:ascii="Arial" w:hAnsi="Arial" w:cs="Arial"/>
                <w:b/>
                <w:sz w:val="20"/>
                <w:szCs w:val="20"/>
              </w:rPr>
            </w:pPr>
            <w:r w:rsidRPr="00450064">
              <w:rPr>
                <w:rFonts w:ascii="Arial" w:hAnsi="Arial" w:cs="Arial"/>
                <w:b/>
                <w:bCs/>
                <w:sz w:val="20"/>
                <w:szCs w:val="20"/>
              </w:rPr>
              <w:t xml:space="preserve">National Service: </w:t>
            </w:r>
            <w:r w:rsidRPr="00450064">
              <w:rPr>
                <w:rFonts w:ascii="Arial" w:hAnsi="Arial" w:cs="Arial"/>
                <w:b/>
                <w:sz w:val="20"/>
                <w:szCs w:val="20"/>
              </w:rPr>
              <w:t>American Medical Association (AMA)</w:t>
            </w:r>
          </w:p>
          <w:p w14:paraId="4CA2A3A1" w14:textId="25C477FA" w:rsidR="002F60AD" w:rsidRPr="00450064" w:rsidRDefault="002F60AD" w:rsidP="00A8278E">
            <w:pPr>
              <w:tabs>
                <w:tab w:val="left" w:pos="1440"/>
              </w:tabs>
              <w:rPr>
                <w:rFonts w:ascii="Arial" w:hAnsi="Arial" w:cs="Arial"/>
                <w:b/>
                <w:i/>
                <w:sz w:val="20"/>
                <w:szCs w:val="20"/>
              </w:rPr>
            </w:pPr>
          </w:p>
        </w:tc>
      </w:tr>
      <w:tr w:rsidR="00761422" w:rsidRPr="00450064" w14:paraId="0C5E3F10" w14:textId="77777777" w:rsidTr="00450064">
        <w:trPr>
          <w:cantSplit/>
        </w:trPr>
        <w:tc>
          <w:tcPr>
            <w:tcW w:w="1566" w:type="dxa"/>
            <w:shd w:val="clear" w:color="auto" w:fill="auto"/>
          </w:tcPr>
          <w:p w14:paraId="4F7C5763" w14:textId="77777777" w:rsidR="00761422" w:rsidRPr="00450064" w:rsidRDefault="00761422" w:rsidP="00A8278E">
            <w:pPr>
              <w:keepLines/>
              <w:rPr>
                <w:rFonts w:ascii="Arial" w:hAnsi="Arial" w:cs="Arial"/>
                <w:sz w:val="20"/>
                <w:szCs w:val="20"/>
              </w:rPr>
            </w:pPr>
            <w:r w:rsidRPr="00450064">
              <w:rPr>
                <w:rFonts w:ascii="Arial" w:hAnsi="Arial" w:cs="Arial"/>
                <w:sz w:val="20"/>
                <w:szCs w:val="20"/>
              </w:rPr>
              <w:t>1991</w:t>
            </w:r>
            <w:r w:rsidR="00CF2092" w:rsidRPr="00450064">
              <w:rPr>
                <w:rFonts w:ascii="Arial" w:hAnsi="Arial" w:cs="Arial"/>
                <w:sz w:val="20"/>
                <w:szCs w:val="20"/>
              </w:rPr>
              <w:t>-</w:t>
            </w:r>
            <w:r w:rsidRPr="00450064">
              <w:rPr>
                <w:rFonts w:ascii="Arial" w:hAnsi="Arial" w:cs="Arial"/>
                <w:sz w:val="20"/>
                <w:szCs w:val="20"/>
              </w:rPr>
              <w:t>2006</w:t>
            </w:r>
          </w:p>
        </w:tc>
        <w:tc>
          <w:tcPr>
            <w:tcW w:w="8244" w:type="dxa"/>
            <w:shd w:val="clear" w:color="auto" w:fill="auto"/>
          </w:tcPr>
          <w:p w14:paraId="703143AF" w14:textId="77777777" w:rsidR="00761422" w:rsidRPr="00450064" w:rsidRDefault="00761422" w:rsidP="00A8278E">
            <w:pPr>
              <w:keepLines/>
              <w:tabs>
                <w:tab w:val="left" w:pos="1440"/>
              </w:tabs>
              <w:ind w:left="1440" w:hanging="1440"/>
              <w:rPr>
                <w:rFonts w:ascii="Arial" w:hAnsi="Arial" w:cs="Arial"/>
                <w:sz w:val="20"/>
                <w:szCs w:val="20"/>
              </w:rPr>
            </w:pPr>
            <w:r w:rsidRPr="00450064">
              <w:rPr>
                <w:rFonts w:ascii="Arial" w:hAnsi="Arial" w:cs="Arial"/>
                <w:sz w:val="20"/>
                <w:szCs w:val="20"/>
              </w:rPr>
              <w:t xml:space="preserve">Delegate or Alternate Delegate to the American Medical Association (AMA): </w:t>
            </w:r>
          </w:p>
          <w:p w14:paraId="2CFE7ECC" w14:textId="77777777" w:rsidR="00761422" w:rsidRPr="00450064" w:rsidRDefault="00761422" w:rsidP="00A8278E">
            <w:pPr>
              <w:keepLines/>
              <w:ind w:left="342"/>
              <w:rPr>
                <w:rFonts w:ascii="Arial" w:hAnsi="Arial" w:cs="Arial"/>
                <w:sz w:val="20"/>
                <w:szCs w:val="20"/>
              </w:rPr>
            </w:pPr>
            <w:r w:rsidRPr="00450064">
              <w:rPr>
                <w:rFonts w:ascii="Arial" w:hAnsi="Arial" w:cs="Arial"/>
                <w:sz w:val="20"/>
                <w:szCs w:val="20"/>
              </w:rPr>
              <w:t xml:space="preserve">1991 Delegate to the AMA Medical Student Section House of </w:t>
            </w:r>
            <w:proofErr w:type="gramStart"/>
            <w:r w:rsidRPr="00450064">
              <w:rPr>
                <w:rFonts w:ascii="Arial" w:hAnsi="Arial" w:cs="Arial"/>
                <w:sz w:val="20"/>
                <w:szCs w:val="20"/>
              </w:rPr>
              <w:t>Delegates;</w:t>
            </w:r>
            <w:proofErr w:type="gramEnd"/>
            <w:r w:rsidRPr="00450064">
              <w:rPr>
                <w:rFonts w:ascii="Arial" w:hAnsi="Arial" w:cs="Arial"/>
                <w:sz w:val="20"/>
                <w:szCs w:val="20"/>
              </w:rPr>
              <w:t xml:space="preserve"> </w:t>
            </w:r>
          </w:p>
          <w:p w14:paraId="3A531314" w14:textId="77777777" w:rsidR="00761422" w:rsidRPr="00450064" w:rsidRDefault="00761422" w:rsidP="00A8278E">
            <w:pPr>
              <w:keepLines/>
              <w:ind w:left="342"/>
              <w:rPr>
                <w:rFonts w:ascii="Arial" w:hAnsi="Arial" w:cs="Arial"/>
                <w:sz w:val="20"/>
                <w:szCs w:val="20"/>
              </w:rPr>
            </w:pPr>
            <w:r w:rsidRPr="00450064">
              <w:rPr>
                <w:rFonts w:ascii="Arial" w:hAnsi="Arial" w:cs="Arial"/>
                <w:sz w:val="20"/>
                <w:szCs w:val="20"/>
              </w:rPr>
              <w:t xml:space="preserve">1995–2000 Delegate to the AMA Resident and Fellows Section House of </w:t>
            </w:r>
            <w:proofErr w:type="gramStart"/>
            <w:r w:rsidRPr="00450064">
              <w:rPr>
                <w:rFonts w:ascii="Arial" w:hAnsi="Arial" w:cs="Arial"/>
                <w:sz w:val="20"/>
                <w:szCs w:val="20"/>
              </w:rPr>
              <w:t>Delegates;</w:t>
            </w:r>
            <w:proofErr w:type="gramEnd"/>
          </w:p>
          <w:p w14:paraId="200FBE3C" w14:textId="77777777" w:rsidR="00761422" w:rsidRPr="00450064" w:rsidRDefault="00761422" w:rsidP="00A8278E">
            <w:pPr>
              <w:keepLines/>
              <w:ind w:left="342"/>
              <w:rPr>
                <w:rFonts w:ascii="Arial" w:hAnsi="Arial" w:cs="Arial"/>
                <w:sz w:val="20"/>
                <w:szCs w:val="20"/>
              </w:rPr>
            </w:pPr>
            <w:r w:rsidRPr="00450064">
              <w:rPr>
                <w:rFonts w:ascii="Arial" w:hAnsi="Arial" w:cs="Arial"/>
                <w:sz w:val="20"/>
                <w:szCs w:val="20"/>
              </w:rPr>
              <w:t xml:space="preserve">1998–2006 Alternate Delegate to the AMA House of </w:t>
            </w:r>
            <w:proofErr w:type="gramStart"/>
            <w:r w:rsidRPr="00450064">
              <w:rPr>
                <w:rFonts w:ascii="Arial" w:hAnsi="Arial" w:cs="Arial"/>
                <w:sz w:val="20"/>
                <w:szCs w:val="20"/>
              </w:rPr>
              <w:t>Delegates;</w:t>
            </w:r>
            <w:proofErr w:type="gramEnd"/>
            <w:r w:rsidRPr="00450064">
              <w:rPr>
                <w:rFonts w:ascii="Arial" w:hAnsi="Arial" w:cs="Arial"/>
                <w:sz w:val="20"/>
                <w:szCs w:val="20"/>
              </w:rPr>
              <w:t xml:space="preserve"> </w:t>
            </w:r>
          </w:p>
          <w:p w14:paraId="394AF9CF" w14:textId="3FDD39BA" w:rsidR="00761422" w:rsidRPr="00450064" w:rsidRDefault="00761422" w:rsidP="00A8278E">
            <w:pPr>
              <w:keepLines/>
              <w:ind w:left="342"/>
              <w:rPr>
                <w:rFonts w:ascii="Arial" w:hAnsi="Arial" w:cs="Arial"/>
                <w:sz w:val="20"/>
                <w:szCs w:val="20"/>
              </w:rPr>
            </w:pPr>
            <w:r w:rsidRPr="00450064">
              <w:rPr>
                <w:rFonts w:ascii="Arial" w:hAnsi="Arial" w:cs="Arial"/>
                <w:sz w:val="20"/>
                <w:szCs w:val="20"/>
              </w:rPr>
              <w:t>2000–2006 Delegate to the AMA Young Physicians Section House of Delegates.</w:t>
            </w:r>
          </w:p>
        </w:tc>
      </w:tr>
      <w:tr w:rsidR="00761422" w:rsidRPr="00450064" w14:paraId="6672F705" w14:textId="77777777" w:rsidTr="00450064">
        <w:trPr>
          <w:cantSplit/>
        </w:trPr>
        <w:tc>
          <w:tcPr>
            <w:tcW w:w="1566" w:type="dxa"/>
            <w:shd w:val="clear" w:color="auto" w:fill="auto"/>
          </w:tcPr>
          <w:p w14:paraId="16A5F985" w14:textId="77777777" w:rsidR="00761422" w:rsidRPr="00450064" w:rsidRDefault="00761422" w:rsidP="00A8278E">
            <w:pPr>
              <w:keepLines/>
              <w:rPr>
                <w:rFonts w:ascii="Arial" w:hAnsi="Arial" w:cs="Arial"/>
                <w:sz w:val="20"/>
                <w:szCs w:val="20"/>
              </w:rPr>
            </w:pPr>
            <w:r w:rsidRPr="00450064">
              <w:rPr>
                <w:rFonts w:ascii="Arial" w:hAnsi="Arial" w:cs="Arial"/>
                <w:sz w:val="20"/>
                <w:szCs w:val="20"/>
              </w:rPr>
              <w:t>2000</w:t>
            </w:r>
          </w:p>
        </w:tc>
        <w:tc>
          <w:tcPr>
            <w:tcW w:w="8244" w:type="dxa"/>
            <w:shd w:val="clear" w:color="auto" w:fill="auto"/>
          </w:tcPr>
          <w:p w14:paraId="78621956" w14:textId="77777777" w:rsidR="00761422" w:rsidRPr="00450064" w:rsidRDefault="00761422" w:rsidP="00A8278E">
            <w:pPr>
              <w:keepLines/>
              <w:rPr>
                <w:rFonts w:ascii="Arial" w:hAnsi="Arial" w:cs="Arial"/>
                <w:sz w:val="20"/>
                <w:szCs w:val="20"/>
              </w:rPr>
            </w:pPr>
            <w:r w:rsidRPr="00450064">
              <w:rPr>
                <w:rFonts w:ascii="Arial" w:hAnsi="Arial" w:cs="Arial"/>
                <w:sz w:val="20"/>
                <w:szCs w:val="20"/>
              </w:rPr>
              <w:t>Member (appointed), Long Range Planning Committee, Resident and Fellows Section of the AMA.</w:t>
            </w:r>
          </w:p>
        </w:tc>
      </w:tr>
      <w:tr w:rsidR="00761422" w:rsidRPr="00450064" w14:paraId="07D131FA" w14:textId="77777777" w:rsidTr="00450064">
        <w:trPr>
          <w:cantSplit/>
        </w:trPr>
        <w:tc>
          <w:tcPr>
            <w:tcW w:w="1566" w:type="dxa"/>
            <w:shd w:val="clear" w:color="auto" w:fill="auto"/>
          </w:tcPr>
          <w:p w14:paraId="637B618B" w14:textId="77777777" w:rsidR="00761422" w:rsidRPr="00450064" w:rsidRDefault="00761422" w:rsidP="00A8278E">
            <w:pPr>
              <w:keepLines/>
              <w:rPr>
                <w:rFonts w:ascii="Arial" w:hAnsi="Arial" w:cs="Arial"/>
                <w:sz w:val="20"/>
                <w:szCs w:val="20"/>
              </w:rPr>
            </w:pPr>
            <w:r w:rsidRPr="00450064">
              <w:rPr>
                <w:rFonts w:ascii="Arial" w:hAnsi="Arial" w:cs="Arial"/>
                <w:sz w:val="20"/>
                <w:szCs w:val="20"/>
              </w:rPr>
              <w:t>2000</w:t>
            </w:r>
            <w:r w:rsidR="00CF2092" w:rsidRPr="00450064">
              <w:rPr>
                <w:rFonts w:ascii="Arial" w:hAnsi="Arial" w:cs="Arial"/>
                <w:sz w:val="20"/>
                <w:szCs w:val="20"/>
              </w:rPr>
              <w:t>-</w:t>
            </w:r>
            <w:r w:rsidRPr="00450064">
              <w:rPr>
                <w:rFonts w:ascii="Arial" w:hAnsi="Arial" w:cs="Arial"/>
                <w:sz w:val="20"/>
                <w:szCs w:val="20"/>
              </w:rPr>
              <w:t>2006</w:t>
            </w:r>
          </w:p>
        </w:tc>
        <w:tc>
          <w:tcPr>
            <w:tcW w:w="8244" w:type="dxa"/>
            <w:shd w:val="clear" w:color="auto" w:fill="auto"/>
          </w:tcPr>
          <w:p w14:paraId="0F59EC76" w14:textId="77777777" w:rsidR="00761422" w:rsidRPr="00450064" w:rsidRDefault="00761422" w:rsidP="00A8278E">
            <w:pPr>
              <w:keepLines/>
              <w:rPr>
                <w:rFonts w:ascii="Arial" w:hAnsi="Arial" w:cs="Arial"/>
                <w:sz w:val="20"/>
                <w:szCs w:val="20"/>
              </w:rPr>
            </w:pPr>
            <w:r w:rsidRPr="00450064">
              <w:rPr>
                <w:rFonts w:ascii="Arial" w:hAnsi="Arial" w:cs="Arial"/>
                <w:sz w:val="20"/>
                <w:szCs w:val="20"/>
              </w:rPr>
              <w:t>Member, Late Resolutions Committee, Young Physician Section of the AMA.</w:t>
            </w:r>
          </w:p>
        </w:tc>
      </w:tr>
      <w:tr w:rsidR="00761422" w:rsidRPr="00450064" w14:paraId="5F99A884" w14:textId="77777777" w:rsidTr="00450064">
        <w:trPr>
          <w:cantSplit/>
        </w:trPr>
        <w:tc>
          <w:tcPr>
            <w:tcW w:w="1566" w:type="dxa"/>
            <w:shd w:val="clear" w:color="auto" w:fill="auto"/>
          </w:tcPr>
          <w:p w14:paraId="7F7705C1" w14:textId="77777777" w:rsidR="00761422" w:rsidRPr="00450064" w:rsidRDefault="00761422" w:rsidP="00A8278E">
            <w:pPr>
              <w:keepLines/>
              <w:rPr>
                <w:rFonts w:ascii="Arial" w:hAnsi="Arial" w:cs="Arial"/>
                <w:sz w:val="20"/>
                <w:szCs w:val="20"/>
              </w:rPr>
            </w:pPr>
            <w:r w:rsidRPr="00450064">
              <w:rPr>
                <w:rFonts w:ascii="Arial" w:hAnsi="Arial" w:cs="Arial"/>
                <w:sz w:val="20"/>
                <w:szCs w:val="20"/>
              </w:rPr>
              <w:t>2003</w:t>
            </w:r>
            <w:r w:rsidR="00CF2092" w:rsidRPr="00450064">
              <w:rPr>
                <w:rFonts w:ascii="Arial" w:hAnsi="Arial" w:cs="Arial"/>
                <w:sz w:val="20"/>
                <w:szCs w:val="20"/>
              </w:rPr>
              <w:t>-</w:t>
            </w:r>
            <w:r w:rsidRPr="00450064">
              <w:rPr>
                <w:rFonts w:ascii="Arial" w:hAnsi="Arial" w:cs="Arial"/>
                <w:sz w:val="20"/>
                <w:szCs w:val="20"/>
              </w:rPr>
              <w:t>2004</w:t>
            </w:r>
          </w:p>
        </w:tc>
        <w:tc>
          <w:tcPr>
            <w:tcW w:w="8244" w:type="dxa"/>
            <w:shd w:val="clear" w:color="auto" w:fill="auto"/>
          </w:tcPr>
          <w:p w14:paraId="1424B753" w14:textId="77777777" w:rsidR="00761422" w:rsidRPr="00450064" w:rsidRDefault="00761422" w:rsidP="00A8278E">
            <w:pPr>
              <w:keepLines/>
              <w:rPr>
                <w:rFonts w:ascii="Arial" w:hAnsi="Arial" w:cs="Arial"/>
                <w:sz w:val="20"/>
                <w:szCs w:val="20"/>
              </w:rPr>
            </w:pPr>
            <w:r w:rsidRPr="00450064">
              <w:rPr>
                <w:rFonts w:ascii="Arial" w:hAnsi="Arial" w:cs="Arial"/>
                <w:sz w:val="20"/>
                <w:szCs w:val="20"/>
              </w:rPr>
              <w:t>Member, Reference Committee of the Whole, Young Physicians Section of the AMA.</w:t>
            </w:r>
          </w:p>
        </w:tc>
      </w:tr>
      <w:tr w:rsidR="00761422" w:rsidRPr="00450064" w14:paraId="36277783" w14:textId="77777777" w:rsidTr="00450064">
        <w:trPr>
          <w:cantSplit/>
        </w:trPr>
        <w:tc>
          <w:tcPr>
            <w:tcW w:w="1566" w:type="dxa"/>
            <w:shd w:val="clear" w:color="auto" w:fill="auto"/>
          </w:tcPr>
          <w:p w14:paraId="24E2C717" w14:textId="77777777" w:rsidR="00761422" w:rsidRPr="00450064" w:rsidRDefault="00761422" w:rsidP="00A8278E">
            <w:pPr>
              <w:keepLines/>
              <w:rPr>
                <w:rFonts w:ascii="Arial" w:hAnsi="Arial" w:cs="Arial"/>
                <w:sz w:val="20"/>
                <w:szCs w:val="20"/>
              </w:rPr>
            </w:pPr>
            <w:r w:rsidRPr="00450064">
              <w:rPr>
                <w:rFonts w:ascii="Arial" w:hAnsi="Arial" w:cs="Arial"/>
                <w:sz w:val="20"/>
                <w:szCs w:val="20"/>
              </w:rPr>
              <w:t>2000</w:t>
            </w:r>
            <w:r w:rsidR="00CF2092" w:rsidRPr="00450064">
              <w:rPr>
                <w:rFonts w:ascii="Arial" w:hAnsi="Arial" w:cs="Arial"/>
                <w:sz w:val="20"/>
                <w:szCs w:val="20"/>
              </w:rPr>
              <w:t>-</w:t>
            </w:r>
            <w:r w:rsidRPr="00450064">
              <w:rPr>
                <w:rFonts w:ascii="Arial" w:hAnsi="Arial" w:cs="Arial"/>
                <w:sz w:val="20"/>
                <w:szCs w:val="20"/>
              </w:rPr>
              <w:t>2006</w:t>
            </w:r>
          </w:p>
        </w:tc>
        <w:tc>
          <w:tcPr>
            <w:tcW w:w="8244" w:type="dxa"/>
            <w:shd w:val="clear" w:color="auto" w:fill="auto"/>
          </w:tcPr>
          <w:p w14:paraId="2AFC8FDA" w14:textId="77777777" w:rsidR="00761422" w:rsidRPr="00450064" w:rsidRDefault="00761422" w:rsidP="00A8278E">
            <w:pPr>
              <w:keepLines/>
              <w:rPr>
                <w:rFonts w:ascii="Arial" w:hAnsi="Arial" w:cs="Arial"/>
                <w:sz w:val="20"/>
                <w:szCs w:val="20"/>
              </w:rPr>
            </w:pPr>
            <w:r w:rsidRPr="00450064">
              <w:rPr>
                <w:rFonts w:ascii="Arial" w:hAnsi="Arial" w:cs="Arial"/>
                <w:sz w:val="20"/>
                <w:szCs w:val="20"/>
              </w:rPr>
              <w:t>Member, Late Resolutions Committee, Young Physician Section of the AMA.</w:t>
            </w:r>
          </w:p>
        </w:tc>
      </w:tr>
      <w:tr w:rsidR="00FB06E7" w:rsidRPr="00450064" w14:paraId="363A8BB5" w14:textId="77777777" w:rsidTr="00450064">
        <w:trPr>
          <w:cantSplit/>
        </w:trPr>
        <w:tc>
          <w:tcPr>
            <w:tcW w:w="9810" w:type="dxa"/>
            <w:gridSpan w:val="2"/>
            <w:shd w:val="clear" w:color="auto" w:fill="auto"/>
          </w:tcPr>
          <w:p w14:paraId="5719DA3F" w14:textId="77777777" w:rsidR="002F60AD" w:rsidRDefault="002F60AD" w:rsidP="00A8278E">
            <w:pPr>
              <w:tabs>
                <w:tab w:val="left" w:pos="1440"/>
              </w:tabs>
              <w:rPr>
                <w:rFonts w:ascii="Arial" w:hAnsi="Arial" w:cs="Arial"/>
                <w:b/>
                <w:bCs/>
                <w:sz w:val="20"/>
                <w:szCs w:val="20"/>
              </w:rPr>
            </w:pPr>
          </w:p>
          <w:p w14:paraId="601A01A3" w14:textId="77777777" w:rsidR="00FB06E7" w:rsidRDefault="00FB06E7" w:rsidP="00A8278E">
            <w:pPr>
              <w:tabs>
                <w:tab w:val="left" w:pos="1440"/>
              </w:tabs>
              <w:rPr>
                <w:rFonts w:ascii="Arial" w:hAnsi="Arial" w:cs="Arial"/>
                <w:b/>
                <w:sz w:val="20"/>
                <w:szCs w:val="20"/>
              </w:rPr>
            </w:pPr>
            <w:r w:rsidRPr="00450064">
              <w:rPr>
                <w:rFonts w:ascii="Arial" w:hAnsi="Arial" w:cs="Arial"/>
                <w:b/>
                <w:bCs/>
                <w:sz w:val="20"/>
                <w:szCs w:val="20"/>
              </w:rPr>
              <w:t xml:space="preserve">National Service: </w:t>
            </w:r>
            <w:r w:rsidRPr="00450064">
              <w:rPr>
                <w:rFonts w:ascii="Arial" w:hAnsi="Arial" w:cs="Arial"/>
                <w:b/>
                <w:sz w:val="20"/>
                <w:szCs w:val="20"/>
              </w:rPr>
              <w:t>American Society of Addiction Medicine (ASAM)</w:t>
            </w:r>
          </w:p>
          <w:p w14:paraId="2320A3D9" w14:textId="15D67A2E" w:rsidR="002F60AD" w:rsidRPr="00450064" w:rsidRDefault="002F60AD" w:rsidP="00A8278E">
            <w:pPr>
              <w:tabs>
                <w:tab w:val="left" w:pos="1440"/>
              </w:tabs>
              <w:rPr>
                <w:rFonts w:ascii="Arial" w:hAnsi="Arial" w:cs="Arial"/>
                <w:b/>
                <w:i/>
                <w:sz w:val="20"/>
                <w:szCs w:val="20"/>
              </w:rPr>
            </w:pPr>
          </w:p>
        </w:tc>
      </w:tr>
      <w:tr w:rsidR="00FB06E7" w:rsidRPr="00450064" w14:paraId="605EDCFD" w14:textId="77777777" w:rsidTr="00450064">
        <w:trPr>
          <w:cantSplit/>
        </w:trPr>
        <w:tc>
          <w:tcPr>
            <w:tcW w:w="1566" w:type="dxa"/>
            <w:shd w:val="clear" w:color="auto" w:fill="auto"/>
          </w:tcPr>
          <w:p w14:paraId="7F0E6A5A"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2005</w:t>
            </w:r>
            <w:r w:rsidR="00CF2092" w:rsidRPr="00450064">
              <w:rPr>
                <w:rFonts w:ascii="Arial" w:hAnsi="Arial" w:cs="Arial"/>
                <w:sz w:val="20"/>
                <w:szCs w:val="20"/>
              </w:rPr>
              <w:t>-</w:t>
            </w:r>
            <w:r w:rsidRPr="00450064">
              <w:rPr>
                <w:rFonts w:ascii="Arial" w:hAnsi="Arial" w:cs="Arial"/>
                <w:sz w:val="20"/>
                <w:szCs w:val="20"/>
              </w:rPr>
              <w:t>2010</w:t>
            </w:r>
          </w:p>
        </w:tc>
        <w:tc>
          <w:tcPr>
            <w:tcW w:w="8244" w:type="dxa"/>
            <w:shd w:val="clear" w:color="auto" w:fill="auto"/>
          </w:tcPr>
          <w:p w14:paraId="67130976" w14:textId="29D76D8E" w:rsidR="00FB06E7" w:rsidRPr="00450064" w:rsidRDefault="00FB06E7" w:rsidP="00A8278E">
            <w:pPr>
              <w:keepLines/>
              <w:rPr>
                <w:rFonts w:ascii="Arial" w:hAnsi="Arial" w:cs="Arial"/>
                <w:sz w:val="20"/>
                <w:szCs w:val="20"/>
              </w:rPr>
            </w:pPr>
            <w:r w:rsidRPr="00450064">
              <w:rPr>
                <w:rFonts w:ascii="Arial" w:hAnsi="Arial" w:cs="Arial"/>
                <w:sz w:val="20"/>
                <w:szCs w:val="20"/>
              </w:rPr>
              <w:t>Mentor</w:t>
            </w:r>
            <w:r w:rsidR="003A13D2" w:rsidRPr="00450064">
              <w:rPr>
                <w:rFonts w:ascii="Arial" w:hAnsi="Arial" w:cs="Arial"/>
                <w:sz w:val="20"/>
                <w:szCs w:val="20"/>
              </w:rPr>
              <w:t xml:space="preserve"> (ASAM representative)</w:t>
            </w:r>
            <w:r w:rsidRPr="00450064">
              <w:rPr>
                <w:rFonts w:ascii="Arial" w:hAnsi="Arial" w:cs="Arial"/>
                <w:sz w:val="20"/>
                <w:szCs w:val="20"/>
              </w:rPr>
              <w:t>, Physician Clinical Support System for Office-Based Opioid Tr</w:t>
            </w:r>
            <w:r w:rsidR="001C07A8" w:rsidRPr="00450064">
              <w:rPr>
                <w:rFonts w:ascii="Arial" w:hAnsi="Arial" w:cs="Arial"/>
                <w:sz w:val="20"/>
                <w:szCs w:val="20"/>
              </w:rPr>
              <w:t>eatment – Buprenorphine (PCSS-B)</w:t>
            </w:r>
          </w:p>
        </w:tc>
      </w:tr>
      <w:tr w:rsidR="00FB06E7" w:rsidRPr="00450064" w14:paraId="71BB917F" w14:textId="77777777" w:rsidTr="00450064">
        <w:trPr>
          <w:cantSplit/>
        </w:trPr>
        <w:tc>
          <w:tcPr>
            <w:tcW w:w="1566" w:type="dxa"/>
            <w:shd w:val="clear" w:color="auto" w:fill="auto"/>
          </w:tcPr>
          <w:p w14:paraId="3250D00B"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2005</w:t>
            </w:r>
            <w:r w:rsidR="00CF2092" w:rsidRPr="00450064">
              <w:rPr>
                <w:rFonts w:ascii="Arial" w:hAnsi="Arial" w:cs="Arial"/>
                <w:sz w:val="20"/>
                <w:szCs w:val="20"/>
              </w:rPr>
              <w:t>-</w:t>
            </w:r>
            <w:r w:rsidRPr="00450064">
              <w:rPr>
                <w:rFonts w:ascii="Arial" w:hAnsi="Arial" w:cs="Arial"/>
                <w:sz w:val="20"/>
                <w:szCs w:val="20"/>
              </w:rPr>
              <w:t>2012</w:t>
            </w:r>
          </w:p>
        </w:tc>
        <w:tc>
          <w:tcPr>
            <w:tcW w:w="8244" w:type="dxa"/>
            <w:shd w:val="clear" w:color="auto" w:fill="auto"/>
          </w:tcPr>
          <w:p w14:paraId="614A12AE" w14:textId="54F61B7E" w:rsidR="00FB06E7" w:rsidRPr="00450064" w:rsidRDefault="00FB06E7" w:rsidP="00A8278E">
            <w:pPr>
              <w:keepLines/>
              <w:rPr>
                <w:rFonts w:ascii="Arial" w:hAnsi="Arial" w:cs="Arial"/>
                <w:sz w:val="20"/>
                <w:szCs w:val="20"/>
              </w:rPr>
            </w:pPr>
            <w:r w:rsidRPr="00450064">
              <w:rPr>
                <w:rFonts w:ascii="Arial" w:hAnsi="Arial" w:cs="Arial"/>
                <w:sz w:val="20"/>
                <w:szCs w:val="20"/>
              </w:rPr>
              <w:t>Course Director, ASAM sponsored Buprenorphine Certification Courses</w:t>
            </w:r>
          </w:p>
        </w:tc>
      </w:tr>
      <w:tr w:rsidR="00FB06E7" w:rsidRPr="00450064" w14:paraId="4BCD2E4D" w14:textId="77777777" w:rsidTr="00450064">
        <w:trPr>
          <w:cantSplit/>
        </w:trPr>
        <w:tc>
          <w:tcPr>
            <w:tcW w:w="1566" w:type="dxa"/>
            <w:shd w:val="clear" w:color="auto" w:fill="auto"/>
          </w:tcPr>
          <w:p w14:paraId="43C9B1BE" w14:textId="55BC64C5" w:rsidR="00FB06E7" w:rsidRPr="00450064" w:rsidRDefault="00FB06E7" w:rsidP="00A8278E">
            <w:pPr>
              <w:keepLines/>
              <w:rPr>
                <w:rFonts w:ascii="Arial" w:hAnsi="Arial" w:cs="Arial"/>
                <w:sz w:val="20"/>
                <w:szCs w:val="20"/>
              </w:rPr>
            </w:pPr>
            <w:r w:rsidRPr="00450064">
              <w:rPr>
                <w:rFonts w:ascii="Arial" w:hAnsi="Arial" w:cs="Arial"/>
                <w:sz w:val="20"/>
                <w:szCs w:val="20"/>
              </w:rPr>
              <w:t>2005</w:t>
            </w:r>
            <w:r w:rsidR="00CF2092" w:rsidRPr="00450064">
              <w:rPr>
                <w:rFonts w:ascii="Arial" w:hAnsi="Arial" w:cs="Arial"/>
                <w:sz w:val="20"/>
                <w:szCs w:val="20"/>
              </w:rPr>
              <w:t>-</w:t>
            </w:r>
            <w:r w:rsidR="00025793" w:rsidRPr="00450064">
              <w:rPr>
                <w:rFonts w:ascii="Arial" w:hAnsi="Arial" w:cs="Arial"/>
                <w:sz w:val="20"/>
                <w:szCs w:val="20"/>
              </w:rPr>
              <w:t>2019</w:t>
            </w:r>
          </w:p>
        </w:tc>
        <w:tc>
          <w:tcPr>
            <w:tcW w:w="8244" w:type="dxa"/>
            <w:shd w:val="clear" w:color="auto" w:fill="auto"/>
          </w:tcPr>
          <w:p w14:paraId="2BB4A290" w14:textId="190969F6" w:rsidR="00FB06E7" w:rsidRPr="00450064" w:rsidRDefault="00FB06E7" w:rsidP="00A8278E">
            <w:pPr>
              <w:keepLines/>
              <w:rPr>
                <w:rFonts w:ascii="Arial" w:hAnsi="Arial" w:cs="Arial"/>
                <w:sz w:val="20"/>
                <w:szCs w:val="20"/>
              </w:rPr>
            </w:pPr>
            <w:r w:rsidRPr="00450064">
              <w:rPr>
                <w:rFonts w:ascii="Arial" w:hAnsi="Arial" w:cs="Arial"/>
                <w:sz w:val="20"/>
                <w:szCs w:val="20"/>
              </w:rPr>
              <w:t>Member, Continuing Medical Education Committee of the American Soci</w:t>
            </w:r>
            <w:r w:rsidR="00761422" w:rsidRPr="00450064">
              <w:rPr>
                <w:rFonts w:ascii="Arial" w:hAnsi="Arial" w:cs="Arial"/>
                <w:sz w:val="20"/>
                <w:szCs w:val="20"/>
              </w:rPr>
              <w:t>ety of Addiction Medicine</w:t>
            </w:r>
          </w:p>
        </w:tc>
      </w:tr>
      <w:tr w:rsidR="00FB06E7" w:rsidRPr="00450064" w14:paraId="0BDB0669" w14:textId="77777777" w:rsidTr="00450064">
        <w:trPr>
          <w:cantSplit/>
        </w:trPr>
        <w:tc>
          <w:tcPr>
            <w:tcW w:w="1566" w:type="dxa"/>
            <w:shd w:val="clear" w:color="auto" w:fill="auto"/>
          </w:tcPr>
          <w:p w14:paraId="19761E76"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 xml:space="preserve">2008-2009 </w:t>
            </w:r>
          </w:p>
        </w:tc>
        <w:tc>
          <w:tcPr>
            <w:tcW w:w="8244" w:type="dxa"/>
            <w:shd w:val="clear" w:color="auto" w:fill="auto"/>
          </w:tcPr>
          <w:p w14:paraId="637B4A37" w14:textId="390016A2" w:rsidR="00FB06E7" w:rsidRPr="00450064" w:rsidRDefault="00FB06E7" w:rsidP="00A8278E">
            <w:pPr>
              <w:keepLines/>
              <w:rPr>
                <w:rFonts w:ascii="Arial" w:hAnsi="Arial" w:cs="Arial"/>
                <w:sz w:val="20"/>
                <w:szCs w:val="20"/>
              </w:rPr>
            </w:pPr>
            <w:r w:rsidRPr="00450064">
              <w:rPr>
                <w:rFonts w:ascii="Arial" w:hAnsi="Arial" w:cs="Arial"/>
                <w:sz w:val="20"/>
                <w:szCs w:val="20"/>
              </w:rPr>
              <w:t xml:space="preserve">Co-Chair [appointed], Continuing Medical Education Committee, </w:t>
            </w:r>
            <w:r w:rsidR="00761422" w:rsidRPr="00450064">
              <w:rPr>
                <w:rFonts w:ascii="Arial" w:hAnsi="Arial" w:cs="Arial"/>
                <w:sz w:val="20"/>
                <w:szCs w:val="20"/>
              </w:rPr>
              <w:t>American Society of Addiction Medicine</w:t>
            </w:r>
          </w:p>
        </w:tc>
      </w:tr>
      <w:tr w:rsidR="00FB06E7" w:rsidRPr="00450064" w14:paraId="0ECACED8" w14:textId="77777777" w:rsidTr="00450064">
        <w:trPr>
          <w:cantSplit/>
        </w:trPr>
        <w:tc>
          <w:tcPr>
            <w:tcW w:w="1566" w:type="dxa"/>
            <w:shd w:val="clear" w:color="auto" w:fill="auto"/>
          </w:tcPr>
          <w:p w14:paraId="6C91A93B"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lastRenderedPageBreak/>
              <w:t>2009–2012</w:t>
            </w:r>
          </w:p>
        </w:tc>
        <w:tc>
          <w:tcPr>
            <w:tcW w:w="8244" w:type="dxa"/>
            <w:shd w:val="clear" w:color="auto" w:fill="auto"/>
          </w:tcPr>
          <w:p w14:paraId="2B163A64" w14:textId="2A6F6807" w:rsidR="00FB06E7" w:rsidRPr="00450064" w:rsidRDefault="00FB06E7" w:rsidP="00A8278E">
            <w:pPr>
              <w:keepLines/>
              <w:rPr>
                <w:rFonts w:ascii="Arial" w:hAnsi="Arial" w:cs="Arial"/>
                <w:sz w:val="20"/>
                <w:szCs w:val="20"/>
              </w:rPr>
            </w:pPr>
            <w:r w:rsidRPr="00450064">
              <w:rPr>
                <w:rFonts w:ascii="Arial" w:hAnsi="Arial" w:cs="Arial"/>
                <w:sz w:val="20"/>
                <w:szCs w:val="20"/>
              </w:rPr>
              <w:t>Mentor</w:t>
            </w:r>
            <w:r w:rsidR="003A13D2" w:rsidRPr="00450064">
              <w:rPr>
                <w:rFonts w:ascii="Arial" w:hAnsi="Arial" w:cs="Arial"/>
                <w:sz w:val="20"/>
                <w:szCs w:val="20"/>
              </w:rPr>
              <w:t xml:space="preserve"> (ASAM representative)</w:t>
            </w:r>
            <w:r w:rsidRPr="00450064">
              <w:rPr>
                <w:rFonts w:ascii="Arial" w:hAnsi="Arial" w:cs="Arial"/>
                <w:sz w:val="20"/>
                <w:szCs w:val="20"/>
              </w:rPr>
              <w:t>, Physician Clinical Support System for Office-Based Opioid Treatment – Methadone (PCSS-M)</w:t>
            </w:r>
          </w:p>
        </w:tc>
      </w:tr>
      <w:tr w:rsidR="00FB06E7" w:rsidRPr="00450064" w14:paraId="2A3477E8" w14:textId="77777777" w:rsidTr="00450064">
        <w:trPr>
          <w:cantSplit/>
        </w:trPr>
        <w:tc>
          <w:tcPr>
            <w:tcW w:w="1566" w:type="dxa"/>
            <w:shd w:val="clear" w:color="auto" w:fill="auto"/>
          </w:tcPr>
          <w:p w14:paraId="156DF702"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2009–2012</w:t>
            </w:r>
          </w:p>
        </w:tc>
        <w:tc>
          <w:tcPr>
            <w:tcW w:w="8244" w:type="dxa"/>
            <w:shd w:val="clear" w:color="auto" w:fill="auto"/>
          </w:tcPr>
          <w:p w14:paraId="36A9C698" w14:textId="2E4DD0C6" w:rsidR="00FB06E7" w:rsidRPr="00450064" w:rsidRDefault="00FB06E7" w:rsidP="00A8278E">
            <w:pPr>
              <w:keepLines/>
              <w:rPr>
                <w:rFonts w:ascii="Arial" w:hAnsi="Arial" w:cs="Arial"/>
                <w:sz w:val="20"/>
                <w:szCs w:val="20"/>
              </w:rPr>
            </w:pPr>
            <w:r w:rsidRPr="00450064">
              <w:rPr>
                <w:rFonts w:ascii="Arial" w:hAnsi="Arial" w:cs="Arial"/>
                <w:sz w:val="20"/>
                <w:szCs w:val="20"/>
              </w:rPr>
              <w:t>Mentor</w:t>
            </w:r>
            <w:r w:rsidR="003A13D2" w:rsidRPr="00450064">
              <w:rPr>
                <w:rFonts w:ascii="Arial" w:hAnsi="Arial" w:cs="Arial"/>
                <w:sz w:val="20"/>
                <w:szCs w:val="20"/>
              </w:rPr>
              <w:t xml:space="preserve"> (ASAM representative)</w:t>
            </w:r>
            <w:r w:rsidRPr="00450064">
              <w:rPr>
                <w:rFonts w:ascii="Arial" w:hAnsi="Arial" w:cs="Arial"/>
                <w:sz w:val="20"/>
                <w:szCs w:val="20"/>
              </w:rPr>
              <w:t>, Physician Clinical Support System for Office-Based Opioid Treatment – Methadone (PCSS-M)</w:t>
            </w:r>
          </w:p>
        </w:tc>
      </w:tr>
      <w:tr w:rsidR="00FB06E7" w:rsidRPr="00450064" w14:paraId="5B37F03D" w14:textId="77777777" w:rsidTr="00450064">
        <w:trPr>
          <w:cantSplit/>
        </w:trPr>
        <w:tc>
          <w:tcPr>
            <w:tcW w:w="1566" w:type="dxa"/>
            <w:shd w:val="clear" w:color="auto" w:fill="auto"/>
          </w:tcPr>
          <w:p w14:paraId="39E8CC15" w14:textId="76BDDE31" w:rsidR="00FB06E7" w:rsidRPr="00450064" w:rsidRDefault="00FB06E7" w:rsidP="00A8278E">
            <w:pPr>
              <w:keepLines/>
              <w:rPr>
                <w:rFonts w:ascii="Arial" w:hAnsi="Arial" w:cs="Arial"/>
                <w:sz w:val="20"/>
                <w:szCs w:val="20"/>
              </w:rPr>
            </w:pPr>
            <w:r w:rsidRPr="00450064">
              <w:rPr>
                <w:rFonts w:ascii="Arial" w:hAnsi="Arial" w:cs="Arial"/>
                <w:sz w:val="20"/>
                <w:szCs w:val="20"/>
              </w:rPr>
              <w:t>2009</w:t>
            </w:r>
            <w:r w:rsidR="00CF2092" w:rsidRPr="00450064">
              <w:rPr>
                <w:rFonts w:ascii="Arial" w:hAnsi="Arial" w:cs="Arial"/>
                <w:sz w:val="20"/>
                <w:szCs w:val="20"/>
              </w:rPr>
              <w:t>-</w:t>
            </w:r>
            <w:r w:rsidR="003A13D2" w:rsidRPr="00450064">
              <w:rPr>
                <w:rFonts w:ascii="Arial" w:hAnsi="Arial" w:cs="Arial"/>
                <w:sz w:val="20"/>
                <w:szCs w:val="20"/>
              </w:rPr>
              <w:t>2017</w:t>
            </w:r>
          </w:p>
        </w:tc>
        <w:tc>
          <w:tcPr>
            <w:tcW w:w="8244" w:type="dxa"/>
            <w:shd w:val="clear" w:color="auto" w:fill="auto"/>
          </w:tcPr>
          <w:p w14:paraId="32EA2270" w14:textId="58492A76" w:rsidR="00FB06E7" w:rsidRPr="00450064" w:rsidRDefault="00FB06E7" w:rsidP="00A8278E">
            <w:pPr>
              <w:keepLines/>
              <w:rPr>
                <w:rFonts w:ascii="Arial" w:hAnsi="Arial" w:cs="Arial"/>
                <w:sz w:val="20"/>
                <w:szCs w:val="20"/>
              </w:rPr>
            </w:pPr>
            <w:r w:rsidRPr="00450064">
              <w:rPr>
                <w:rFonts w:ascii="Arial" w:hAnsi="Arial" w:cs="Arial"/>
                <w:sz w:val="20"/>
                <w:szCs w:val="20"/>
              </w:rPr>
              <w:t>Chair [</w:t>
            </w:r>
            <w:r w:rsidR="0039387B" w:rsidRPr="00450064">
              <w:rPr>
                <w:rFonts w:ascii="Arial" w:hAnsi="Arial" w:cs="Arial"/>
                <w:sz w:val="20"/>
                <w:szCs w:val="20"/>
              </w:rPr>
              <w:t xml:space="preserve">appointed </w:t>
            </w:r>
            <w:proofErr w:type="gramStart"/>
            <w:r w:rsidR="0039387B" w:rsidRPr="00450064">
              <w:rPr>
                <w:rFonts w:ascii="Arial" w:hAnsi="Arial" w:cs="Arial"/>
                <w:sz w:val="20"/>
                <w:szCs w:val="20"/>
              </w:rPr>
              <w:t>5 year</w:t>
            </w:r>
            <w:proofErr w:type="gramEnd"/>
            <w:r w:rsidR="0039387B" w:rsidRPr="00450064">
              <w:rPr>
                <w:rFonts w:ascii="Arial" w:hAnsi="Arial" w:cs="Arial"/>
                <w:sz w:val="20"/>
                <w:szCs w:val="20"/>
              </w:rPr>
              <w:t xml:space="preserve"> term, reappointed</w:t>
            </w:r>
            <w:r w:rsidRPr="00450064">
              <w:rPr>
                <w:rFonts w:ascii="Arial" w:hAnsi="Arial" w:cs="Arial"/>
                <w:sz w:val="20"/>
                <w:szCs w:val="20"/>
              </w:rPr>
              <w:t>], Continuing Medical Education</w:t>
            </w:r>
            <w:r w:rsidR="00761422" w:rsidRPr="00450064">
              <w:rPr>
                <w:rFonts w:ascii="Arial" w:hAnsi="Arial" w:cs="Arial"/>
                <w:sz w:val="20"/>
                <w:szCs w:val="20"/>
              </w:rPr>
              <w:t xml:space="preserve"> (CME)</w:t>
            </w:r>
            <w:r w:rsidRPr="00450064">
              <w:rPr>
                <w:rFonts w:ascii="Arial" w:hAnsi="Arial" w:cs="Arial"/>
                <w:sz w:val="20"/>
                <w:szCs w:val="20"/>
              </w:rPr>
              <w:t xml:space="preserve"> Committee of the American Society of </w:t>
            </w:r>
            <w:r w:rsidR="00761422" w:rsidRPr="00450064">
              <w:rPr>
                <w:rFonts w:ascii="Arial" w:hAnsi="Arial" w:cs="Arial"/>
                <w:sz w:val="20"/>
                <w:szCs w:val="20"/>
              </w:rPr>
              <w:t>Addiction Medicine</w:t>
            </w:r>
          </w:p>
        </w:tc>
      </w:tr>
      <w:tr w:rsidR="00FB06E7" w:rsidRPr="00450064" w14:paraId="35F040FC" w14:textId="77777777" w:rsidTr="00450064">
        <w:trPr>
          <w:cantSplit/>
        </w:trPr>
        <w:tc>
          <w:tcPr>
            <w:tcW w:w="1566" w:type="dxa"/>
            <w:shd w:val="clear" w:color="auto" w:fill="auto"/>
          </w:tcPr>
          <w:p w14:paraId="0C082DEE" w14:textId="5010261A" w:rsidR="00FB06E7" w:rsidRPr="00450064" w:rsidRDefault="00FB06E7" w:rsidP="00A8278E">
            <w:pPr>
              <w:keepLines/>
              <w:rPr>
                <w:rFonts w:ascii="Arial" w:hAnsi="Arial" w:cs="Arial"/>
                <w:sz w:val="20"/>
                <w:szCs w:val="20"/>
              </w:rPr>
            </w:pPr>
            <w:r w:rsidRPr="00450064">
              <w:rPr>
                <w:rFonts w:ascii="Arial" w:hAnsi="Arial" w:cs="Arial"/>
                <w:sz w:val="20"/>
                <w:szCs w:val="20"/>
              </w:rPr>
              <w:t>2009</w:t>
            </w:r>
            <w:r w:rsidR="00CF2092" w:rsidRPr="00450064">
              <w:rPr>
                <w:rFonts w:ascii="Arial" w:hAnsi="Arial" w:cs="Arial"/>
                <w:sz w:val="20"/>
                <w:szCs w:val="20"/>
              </w:rPr>
              <w:t>-</w:t>
            </w:r>
            <w:r w:rsidR="003A13D2" w:rsidRPr="00450064">
              <w:rPr>
                <w:rFonts w:ascii="Arial" w:hAnsi="Arial" w:cs="Arial"/>
                <w:sz w:val="20"/>
                <w:szCs w:val="20"/>
              </w:rPr>
              <w:t>2017</w:t>
            </w:r>
          </w:p>
        </w:tc>
        <w:tc>
          <w:tcPr>
            <w:tcW w:w="8244" w:type="dxa"/>
            <w:shd w:val="clear" w:color="auto" w:fill="auto"/>
          </w:tcPr>
          <w:p w14:paraId="30D6A7CD" w14:textId="4859EC7F" w:rsidR="00FB06E7" w:rsidRPr="00450064" w:rsidRDefault="00FB06E7" w:rsidP="00A8278E">
            <w:pPr>
              <w:keepLines/>
              <w:rPr>
                <w:rFonts w:ascii="Arial" w:hAnsi="Arial" w:cs="Arial"/>
                <w:sz w:val="20"/>
                <w:szCs w:val="20"/>
              </w:rPr>
            </w:pPr>
            <w:r w:rsidRPr="00450064">
              <w:rPr>
                <w:rFonts w:ascii="Arial" w:hAnsi="Arial" w:cs="Arial"/>
                <w:sz w:val="20"/>
                <w:szCs w:val="20"/>
              </w:rPr>
              <w:t xml:space="preserve">Member, </w:t>
            </w:r>
            <w:r w:rsidR="00761422" w:rsidRPr="00450064">
              <w:rPr>
                <w:rFonts w:ascii="Arial" w:hAnsi="Arial" w:cs="Arial"/>
                <w:sz w:val="20"/>
                <w:szCs w:val="20"/>
              </w:rPr>
              <w:t xml:space="preserve">American Society of Addiction Medicine </w:t>
            </w:r>
            <w:r w:rsidRPr="00450064">
              <w:rPr>
                <w:rFonts w:ascii="Arial" w:hAnsi="Arial" w:cs="Arial"/>
                <w:sz w:val="20"/>
                <w:szCs w:val="20"/>
              </w:rPr>
              <w:t>Medical-Scientific Conference Planning Committee and Abstract Review Committee</w:t>
            </w:r>
          </w:p>
        </w:tc>
      </w:tr>
      <w:tr w:rsidR="00FB06E7" w:rsidRPr="00450064" w14:paraId="7E504818" w14:textId="77777777" w:rsidTr="00450064">
        <w:trPr>
          <w:cantSplit/>
        </w:trPr>
        <w:tc>
          <w:tcPr>
            <w:tcW w:w="1566" w:type="dxa"/>
            <w:shd w:val="clear" w:color="auto" w:fill="auto"/>
          </w:tcPr>
          <w:p w14:paraId="5CF9D165" w14:textId="77777777" w:rsidR="00FB06E7" w:rsidRPr="00450064" w:rsidRDefault="00FB06E7" w:rsidP="00A8278E">
            <w:pPr>
              <w:keepLines/>
              <w:rPr>
                <w:rFonts w:ascii="Arial" w:hAnsi="Arial" w:cs="Arial"/>
                <w:sz w:val="20"/>
                <w:szCs w:val="20"/>
              </w:rPr>
            </w:pPr>
            <w:r w:rsidRPr="00450064">
              <w:rPr>
                <w:rFonts w:ascii="Arial" w:hAnsi="Arial" w:cs="Arial"/>
                <w:sz w:val="20"/>
                <w:szCs w:val="20"/>
              </w:rPr>
              <w:t>2011</w:t>
            </w:r>
            <w:r w:rsidR="00CF2092" w:rsidRPr="00450064">
              <w:rPr>
                <w:rFonts w:ascii="Arial" w:hAnsi="Arial" w:cs="Arial"/>
                <w:sz w:val="20"/>
                <w:szCs w:val="20"/>
              </w:rPr>
              <w:t>-</w:t>
            </w:r>
            <w:r w:rsidRPr="00450064">
              <w:rPr>
                <w:rFonts w:ascii="Arial" w:hAnsi="Arial" w:cs="Arial"/>
                <w:sz w:val="20"/>
                <w:szCs w:val="20"/>
              </w:rPr>
              <w:t>2013</w:t>
            </w:r>
          </w:p>
        </w:tc>
        <w:tc>
          <w:tcPr>
            <w:tcW w:w="8244" w:type="dxa"/>
            <w:shd w:val="clear" w:color="auto" w:fill="auto"/>
          </w:tcPr>
          <w:p w14:paraId="76E30553" w14:textId="49C51442" w:rsidR="00FB06E7" w:rsidRPr="00450064" w:rsidRDefault="00FB06E7" w:rsidP="00A8278E">
            <w:pPr>
              <w:keepLines/>
              <w:rPr>
                <w:rFonts w:ascii="Arial" w:hAnsi="Arial" w:cs="Arial"/>
                <w:sz w:val="20"/>
                <w:szCs w:val="20"/>
              </w:rPr>
            </w:pPr>
            <w:r w:rsidRPr="00450064">
              <w:rPr>
                <w:rFonts w:ascii="Arial" w:hAnsi="Arial" w:cs="Arial"/>
                <w:sz w:val="20"/>
                <w:szCs w:val="20"/>
              </w:rPr>
              <w:t>Member, American Society of Addiction Medicine – American Board of Addiction Medicine (ASAM/ABAM) Joint Working Group – Maintenance of Certification/Continu</w:t>
            </w:r>
            <w:r w:rsidR="001C07A8" w:rsidRPr="00450064">
              <w:rPr>
                <w:rFonts w:ascii="Arial" w:hAnsi="Arial" w:cs="Arial"/>
                <w:sz w:val="20"/>
                <w:szCs w:val="20"/>
              </w:rPr>
              <w:t>ing Medical Education (MOC/CME)</w:t>
            </w:r>
          </w:p>
        </w:tc>
      </w:tr>
      <w:tr w:rsidR="0039387B" w:rsidRPr="00450064" w14:paraId="39EC1663" w14:textId="77777777" w:rsidTr="00450064">
        <w:trPr>
          <w:cantSplit/>
        </w:trPr>
        <w:tc>
          <w:tcPr>
            <w:tcW w:w="1566" w:type="dxa"/>
            <w:shd w:val="clear" w:color="auto" w:fill="auto"/>
          </w:tcPr>
          <w:p w14:paraId="68EAC62A" w14:textId="6E7843E7" w:rsidR="0039387B" w:rsidRPr="00450064" w:rsidRDefault="0039387B" w:rsidP="00A8278E">
            <w:pPr>
              <w:keepLines/>
              <w:rPr>
                <w:rFonts w:ascii="Arial" w:hAnsi="Arial" w:cs="Arial"/>
                <w:sz w:val="20"/>
                <w:szCs w:val="20"/>
              </w:rPr>
            </w:pPr>
            <w:r w:rsidRPr="00450064">
              <w:rPr>
                <w:rFonts w:ascii="Arial" w:hAnsi="Arial" w:cs="Arial"/>
                <w:sz w:val="20"/>
                <w:szCs w:val="20"/>
              </w:rPr>
              <w:t>2013</w:t>
            </w:r>
            <w:r w:rsidR="00CF2092" w:rsidRPr="00450064">
              <w:rPr>
                <w:rFonts w:ascii="Arial" w:hAnsi="Arial" w:cs="Arial"/>
                <w:sz w:val="20"/>
                <w:szCs w:val="20"/>
              </w:rPr>
              <w:t>-</w:t>
            </w:r>
            <w:r w:rsidR="00025793" w:rsidRPr="00450064">
              <w:rPr>
                <w:rFonts w:ascii="Arial" w:hAnsi="Arial" w:cs="Arial"/>
                <w:sz w:val="20"/>
                <w:szCs w:val="20"/>
              </w:rPr>
              <w:t>2019</w:t>
            </w:r>
          </w:p>
        </w:tc>
        <w:tc>
          <w:tcPr>
            <w:tcW w:w="8244" w:type="dxa"/>
            <w:shd w:val="clear" w:color="auto" w:fill="auto"/>
          </w:tcPr>
          <w:p w14:paraId="11C1266E" w14:textId="4EEA1307" w:rsidR="0039387B" w:rsidRPr="00450064" w:rsidRDefault="0039387B" w:rsidP="00A8278E">
            <w:pPr>
              <w:keepLines/>
              <w:rPr>
                <w:rFonts w:ascii="Arial" w:hAnsi="Arial" w:cs="Arial"/>
                <w:sz w:val="20"/>
                <w:szCs w:val="20"/>
              </w:rPr>
            </w:pPr>
            <w:r w:rsidRPr="00450064">
              <w:rPr>
                <w:rFonts w:ascii="Arial" w:hAnsi="Arial" w:cs="Arial"/>
                <w:sz w:val="20"/>
                <w:szCs w:val="20"/>
              </w:rPr>
              <w:t>Member, Medical Education Council (MEC), American Society of Addiction</w:t>
            </w:r>
            <w:r w:rsidR="001C07A8" w:rsidRPr="00450064">
              <w:rPr>
                <w:rFonts w:ascii="Arial" w:hAnsi="Arial" w:cs="Arial"/>
                <w:sz w:val="20"/>
                <w:szCs w:val="20"/>
              </w:rPr>
              <w:t xml:space="preserve"> Medicine</w:t>
            </w:r>
          </w:p>
        </w:tc>
      </w:tr>
      <w:tr w:rsidR="003434EA" w:rsidRPr="00450064" w14:paraId="435D024F" w14:textId="77777777" w:rsidTr="00450064">
        <w:trPr>
          <w:cantSplit/>
        </w:trPr>
        <w:tc>
          <w:tcPr>
            <w:tcW w:w="1566" w:type="dxa"/>
            <w:shd w:val="clear" w:color="auto" w:fill="auto"/>
          </w:tcPr>
          <w:p w14:paraId="3123B84C" w14:textId="77777777" w:rsidR="003434EA" w:rsidRPr="00450064" w:rsidRDefault="003434EA" w:rsidP="00A8278E">
            <w:pPr>
              <w:keepLines/>
              <w:rPr>
                <w:rFonts w:ascii="Arial" w:hAnsi="Arial" w:cs="Arial"/>
                <w:sz w:val="20"/>
                <w:szCs w:val="20"/>
              </w:rPr>
            </w:pPr>
            <w:r w:rsidRPr="00450064">
              <w:rPr>
                <w:rFonts w:ascii="Arial" w:hAnsi="Arial" w:cs="Arial"/>
                <w:sz w:val="20"/>
                <w:szCs w:val="20"/>
              </w:rPr>
              <w:t>2014</w:t>
            </w:r>
            <w:r w:rsidR="00CF2092" w:rsidRPr="00450064">
              <w:rPr>
                <w:rFonts w:ascii="Arial" w:hAnsi="Arial" w:cs="Arial"/>
                <w:sz w:val="20"/>
                <w:szCs w:val="20"/>
              </w:rPr>
              <w:t>-</w:t>
            </w:r>
            <w:r w:rsidR="00B35F9B" w:rsidRPr="00450064">
              <w:rPr>
                <w:rFonts w:ascii="Arial" w:hAnsi="Arial" w:cs="Arial"/>
                <w:sz w:val="20"/>
                <w:szCs w:val="20"/>
              </w:rPr>
              <w:t>2016</w:t>
            </w:r>
          </w:p>
        </w:tc>
        <w:tc>
          <w:tcPr>
            <w:tcW w:w="8244" w:type="dxa"/>
            <w:shd w:val="clear" w:color="auto" w:fill="auto"/>
          </w:tcPr>
          <w:p w14:paraId="4261F767" w14:textId="18B823F9" w:rsidR="003434EA" w:rsidRPr="00450064" w:rsidRDefault="003434EA" w:rsidP="00A8278E">
            <w:pPr>
              <w:keepLines/>
              <w:rPr>
                <w:rFonts w:ascii="Arial" w:hAnsi="Arial" w:cs="Arial"/>
                <w:sz w:val="20"/>
                <w:szCs w:val="20"/>
              </w:rPr>
            </w:pPr>
            <w:r w:rsidRPr="00450064">
              <w:rPr>
                <w:rFonts w:ascii="Arial" w:hAnsi="Arial" w:cs="Arial"/>
                <w:sz w:val="20"/>
                <w:szCs w:val="20"/>
              </w:rPr>
              <w:t xml:space="preserve">Member, </w:t>
            </w:r>
            <w:r w:rsidR="00761422" w:rsidRPr="00450064">
              <w:rPr>
                <w:rFonts w:ascii="Arial" w:hAnsi="Arial" w:cs="Arial"/>
                <w:sz w:val="20"/>
                <w:szCs w:val="20"/>
              </w:rPr>
              <w:t>Guideline Rating Committee, 2015 American Society of Addiction Medicine National Practice Guideline for Medications for the T</w:t>
            </w:r>
            <w:r w:rsidR="001C07A8" w:rsidRPr="00450064">
              <w:rPr>
                <w:rFonts w:ascii="Arial" w:hAnsi="Arial" w:cs="Arial"/>
                <w:sz w:val="20"/>
                <w:szCs w:val="20"/>
              </w:rPr>
              <w:t>reatment of Opioid Use Disorder</w:t>
            </w:r>
          </w:p>
        </w:tc>
      </w:tr>
      <w:tr w:rsidR="00DD6653" w:rsidRPr="00450064" w14:paraId="16F7BB9F" w14:textId="77777777" w:rsidTr="00450064">
        <w:trPr>
          <w:cantSplit/>
        </w:trPr>
        <w:tc>
          <w:tcPr>
            <w:tcW w:w="1566" w:type="dxa"/>
            <w:shd w:val="clear" w:color="auto" w:fill="auto"/>
          </w:tcPr>
          <w:p w14:paraId="622E6D02" w14:textId="5612BE97" w:rsidR="00DD6653" w:rsidRPr="00450064" w:rsidRDefault="00DD6653" w:rsidP="00A8278E">
            <w:pPr>
              <w:keepLines/>
              <w:rPr>
                <w:rFonts w:ascii="Arial" w:hAnsi="Arial" w:cs="Arial"/>
                <w:sz w:val="20"/>
                <w:szCs w:val="20"/>
              </w:rPr>
            </w:pPr>
            <w:r w:rsidRPr="00450064">
              <w:rPr>
                <w:rFonts w:ascii="Arial" w:hAnsi="Arial" w:cs="Arial"/>
                <w:sz w:val="20"/>
                <w:szCs w:val="20"/>
              </w:rPr>
              <w:t>2016-</w:t>
            </w:r>
            <w:r w:rsidR="00025793" w:rsidRPr="00450064">
              <w:rPr>
                <w:rFonts w:ascii="Arial" w:hAnsi="Arial" w:cs="Arial"/>
                <w:sz w:val="20"/>
                <w:szCs w:val="20"/>
              </w:rPr>
              <w:t>2019</w:t>
            </w:r>
          </w:p>
        </w:tc>
        <w:tc>
          <w:tcPr>
            <w:tcW w:w="8244" w:type="dxa"/>
            <w:shd w:val="clear" w:color="auto" w:fill="auto"/>
          </w:tcPr>
          <w:p w14:paraId="2A18DD8A" w14:textId="762A8A35" w:rsidR="00DD6653" w:rsidRPr="00450064" w:rsidRDefault="00DD6653" w:rsidP="00A8278E">
            <w:pPr>
              <w:keepLines/>
              <w:rPr>
                <w:rFonts w:ascii="Arial" w:hAnsi="Arial" w:cs="Arial"/>
                <w:sz w:val="20"/>
                <w:szCs w:val="20"/>
              </w:rPr>
            </w:pPr>
            <w:r w:rsidRPr="00450064">
              <w:rPr>
                <w:rFonts w:ascii="Arial" w:hAnsi="Arial" w:cs="Arial"/>
                <w:sz w:val="20"/>
                <w:szCs w:val="20"/>
              </w:rPr>
              <w:t>Co-Chair [appointed], ASAM Maintenance of Certification (</w:t>
            </w:r>
            <w:proofErr w:type="spellStart"/>
            <w:r w:rsidRPr="00450064">
              <w:rPr>
                <w:rFonts w:ascii="Arial" w:hAnsi="Arial" w:cs="Arial"/>
                <w:sz w:val="20"/>
                <w:szCs w:val="20"/>
              </w:rPr>
              <w:t>MoC</w:t>
            </w:r>
            <w:proofErr w:type="spellEnd"/>
            <w:r w:rsidRPr="00450064">
              <w:rPr>
                <w:rFonts w:ascii="Arial" w:hAnsi="Arial" w:cs="Arial"/>
                <w:sz w:val="20"/>
                <w:szCs w:val="20"/>
              </w:rPr>
              <w:t xml:space="preserve">) Committee. Tasked to establish and maintain Parts 1-4 of </w:t>
            </w:r>
            <w:proofErr w:type="spellStart"/>
            <w:r w:rsidRPr="00450064">
              <w:rPr>
                <w:rFonts w:ascii="Arial" w:hAnsi="Arial" w:cs="Arial"/>
                <w:sz w:val="20"/>
                <w:szCs w:val="20"/>
              </w:rPr>
              <w:t>MoC</w:t>
            </w:r>
            <w:proofErr w:type="spellEnd"/>
            <w:r w:rsidRPr="00450064">
              <w:rPr>
                <w:rFonts w:ascii="Arial" w:hAnsi="Arial" w:cs="Arial"/>
                <w:sz w:val="20"/>
                <w:szCs w:val="20"/>
              </w:rPr>
              <w:t xml:space="preserve"> for the specialty Addiction Medicine through the Americ</w:t>
            </w:r>
            <w:r w:rsidR="001C07A8" w:rsidRPr="00450064">
              <w:rPr>
                <w:rFonts w:ascii="Arial" w:hAnsi="Arial" w:cs="Arial"/>
                <w:sz w:val="20"/>
                <w:szCs w:val="20"/>
              </w:rPr>
              <w:t>an Board of Preventive Medicine</w:t>
            </w:r>
          </w:p>
        </w:tc>
      </w:tr>
      <w:tr w:rsidR="003A13D2" w:rsidRPr="00450064" w14:paraId="1E74FD8E" w14:textId="77777777" w:rsidTr="00450064">
        <w:trPr>
          <w:cantSplit/>
        </w:trPr>
        <w:tc>
          <w:tcPr>
            <w:tcW w:w="1566" w:type="dxa"/>
            <w:shd w:val="clear" w:color="auto" w:fill="auto"/>
          </w:tcPr>
          <w:p w14:paraId="66EBB781" w14:textId="4024D054" w:rsidR="003A13D2" w:rsidRPr="00450064" w:rsidRDefault="003A13D2" w:rsidP="00A8278E">
            <w:pPr>
              <w:keepLines/>
              <w:rPr>
                <w:rFonts w:ascii="Arial" w:hAnsi="Arial" w:cs="Arial"/>
                <w:sz w:val="20"/>
                <w:szCs w:val="20"/>
              </w:rPr>
            </w:pPr>
            <w:r w:rsidRPr="00450064">
              <w:rPr>
                <w:rFonts w:ascii="Arial" w:hAnsi="Arial" w:cs="Arial"/>
                <w:sz w:val="20"/>
                <w:szCs w:val="20"/>
              </w:rPr>
              <w:t>2017-</w:t>
            </w:r>
            <w:r w:rsidR="001C07A8" w:rsidRPr="00450064">
              <w:rPr>
                <w:rFonts w:ascii="Arial" w:hAnsi="Arial" w:cs="Arial"/>
                <w:sz w:val="20"/>
                <w:szCs w:val="20"/>
              </w:rPr>
              <w:t>2018</w:t>
            </w:r>
          </w:p>
        </w:tc>
        <w:tc>
          <w:tcPr>
            <w:tcW w:w="8244" w:type="dxa"/>
            <w:shd w:val="clear" w:color="auto" w:fill="auto"/>
          </w:tcPr>
          <w:p w14:paraId="7BEBC1C1" w14:textId="703836D1" w:rsidR="003A13D2" w:rsidRPr="00450064" w:rsidRDefault="00671BD8" w:rsidP="00A8278E">
            <w:pPr>
              <w:keepLines/>
              <w:rPr>
                <w:rFonts w:ascii="Arial" w:hAnsi="Arial" w:cs="Arial"/>
                <w:sz w:val="20"/>
                <w:szCs w:val="20"/>
              </w:rPr>
            </w:pPr>
            <w:r w:rsidRPr="00450064">
              <w:rPr>
                <w:rFonts w:ascii="Arial" w:hAnsi="Arial" w:cs="Arial"/>
                <w:sz w:val="20"/>
                <w:szCs w:val="20"/>
              </w:rPr>
              <w:t>Mentor (ASAM representative), HRSA funded Opioid Addiction Treatment ECHO project (O</w:t>
            </w:r>
            <w:r w:rsidR="001C07A8" w:rsidRPr="00450064">
              <w:rPr>
                <w:rFonts w:ascii="Arial" w:hAnsi="Arial" w:cs="Arial"/>
                <w:sz w:val="20"/>
                <w:szCs w:val="20"/>
              </w:rPr>
              <w:t>AT ECHO)</w:t>
            </w:r>
            <w:r w:rsidRPr="00450064">
              <w:rPr>
                <w:rFonts w:ascii="Arial" w:hAnsi="Arial" w:cs="Arial"/>
                <w:sz w:val="20"/>
                <w:szCs w:val="20"/>
              </w:rPr>
              <w:t xml:space="preserve"> </w:t>
            </w:r>
          </w:p>
        </w:tc>
      </w:tr>
      <w:tr w:rsidR="00491F87" w:rsidRPr="00450064" w14:paraId="7C147D32" w14:textId="77777777" w:rsidTr="00FC5111">
        <w:trPr>
          <w:cantSplit/>
        </w:trPr>
        <w:tc>
          <w:tcPr>
            <w:tcW w:w="1566" w:type="dxa"/>
            <w:shd w:val="clear" w:color="auto" w:fill="auto"/>
          </w:tcPr>
          <w:p w14:paraId="22FA95F6" w14:textId="77777777" w:rsidR="00491F87" w:rsidRPr="00450064" w:rsidRDefault="00491F87" w:rsidP="00A8278E">
            <w:pPr>
              <w:keepLines/>
              <w:rPr>
                <w:rFonts w:ascii="Arial" w:hAnsi="Arial" w:cs="Arial"/>
                <w:sz w:val="20"/>
                <w:szCs w:val="20"/>
              </w:rPr>
            </w:pPr>
            <w:r w:rsidRPr="00450064">
              <w:rPr>
                <w:rFonts w:ascii="Arial" w:hAnsi="Arial" w:cs="Arial"/>
                <w:sz w:val="20"/>
                <w:szCs w:val="20"/>
              </w:rPr>
              <w:t>2019-</w:t>
            </w:r>
            <w:r>
              <w:rPr>
                <w:rFonts w:ascii="Arial" w:hAnsi="Arial" w:cs="Arial"/>
                <w:sz w:val="20"/>
                <w:szCs w:val="20"/>
              </w:rPr>
              <w:t>2021</w:t>
            </w:r>
          </w:p>
        </w:tc>
        <w:tc>
          <w:tcPr>
            <w:tcW w:w="8244" w:type="dxa"/>
            <w:shd w:val="clear" w:color="auto" w:fill="auto"/>
          </w:tcPr>
          <w:p w14:paraId="0257C45B" w14:textId="77777777" w:rsidR="00491F87" w:rsidRPr="00450064" w:rsidRDefault="00491F87" w:rsidP="00A8278E">
            <w:pPr>
              <w:keepLines/>
              <w:rPr>
                <w:rFonts w:ascii="Arial" w:hAnsi="Arial" w:cs="Arial"/>
                <w:sz w:val="20"/>
                <w:szCs w:val="20"/>
              </w:rPr>
            </w:pPr>
            <w:r w:rsidRPr="00450064">
              <w:rPr>
                <w:rFonts w:ascii="Arial" w:hAnsi="Arial" w:cs="Arial"/>
                <w:sz w:val="20"/>
                <w:szCs w:val="20"/>
              </w:rPr>
              <w:t xml:space="preserve">ASAM National Practice Guideline on Medication Treatment for Opioid Use Disorders </w:t>
            </w:r>
          </w:p>
        </w:tc>
      </w:tr>
      <w:tr w:rsidR="001C07A8" w:rsidRPr="00450064" w14:paraId="1101AD67" w14:textId="77777777" w:rsidTr="00450064">
        <w:trPr>
          <w:cantSplit/>
        </w:trPr>
        <w:tc>
          <w:tcPr>
            <w:tcW w:w="1566" w:type="dxa"/>
            <w:shd w:val="clear" w:color="auto" w:fill="auto"/>
          </w:tcPr>
          <w:p w14:paraId="25CE257B" w14:textId="132FAE9D" w:rsidR="001C07A8" w:rsidRPr="00450064" w:rsidRDefault="001C07A8" w:rsidP="00A8278E">
            <w:pPr>
              <w:keepLines/>
              <w:rPr>
                <w:rFonts w:ascii="Arial" w:hAnsi="Arial" w:cs="Arial"/>
                <w:sz w:val="20"/>
                <w:szCs w:val="20"/>
              </w:rPr>
            </w:pPr>
            <w:r w:rsidRPr="00450064">
              <w:rPr>
                <w:rFonts w:ascii="Arial" w:hAnsi="Arial" w:cs="Arial"/>
                <w:sz w:val="20"/>
                <w:szCs w:val="20"/>
              </w:rPr>
              <w:t>2019-</w:t>
            </w:r>
            <w:r w:rsidR="00491F87">
              <w:rPr>
                <w:rFonts w:ascii="Arial" w:hAnsi="Arial" w:cs="Arial"/>
                <w:sz w:val="20"/>
                <w:szCs w:val="20"/>
              </w:rPr>
              <w:t>2023</w:t>
            </w:r>
          </w:p>
        </w:tc>
        <w:tc>
          <w:tcPr>
            <w:tcW w:w="8244" w:type="dxa"/>
            <w:shd w:val="clear" w:color="auto" w:fill="auto"/>
          </w:tcPr>
          <w:p w14:paraId="70809C86" w14:textId="2527653C" w:rsidR="001C07A8" w:rsidRPr="00450064" w:rsidRDefault="001C07A8" w:rsidP="00A8278E">
            <w:pPr>
              <w:keepLines/>
              <w:rPr>
                <w:rFonts w:ascii="Arial" w:hAnsi="Arial" w:cs="Arial"/>
                <w:sz w:val="20"/>
                <w:szCs w:val="20"/>
              </w:rPr>
            </w:pPr>
            <w:r w:rsidRPr="00450064">
              <w:rPr>
                <w:rFonts w:ascii="Arial" w:hAnsi="Arial" w:cs="Arial"/>
                <w:sz w:val="20"/>
                <w:szCs w:val="20"/>
              </w:rPr>
              <w:t>Board of Directors, ASAM [elected]</w:t>
            </w:r>
          </w:p>
        </w:tc>
      </w:tr>
      <w:tr w:rsidR="00A43A83" w:rsidRPr="00450064" w14:paraId="5612928A" w14:textId="77777777" w:rsidTr="00450064">
        <w:trPr>
          <w:cantSplit/>
        </w:trPr>
        <w:tc>
          <w:tcPr>
            <w:tcW w:w="9810" w:type="dxa"/>
            <w:gridSpan w:val="2"/>
            <w:shd w:val="clear" w:color="auto" w:fill="auto"/>
          </w:tcPr>
          <w:p w14:paraId="69FA5456" w14:textId="77777777" w:rsidR="002F60AD" w:rsidRDefault="002F60AD" w:rsidP="00A8278E">
            <w:pPr>
              <w:tabs>
                <w:tab w:val="left" w:pos="1440"/>
              </w:tabs>
              <w:rPr>
                <w:rFonts w:ascii="Arial" w:hAnsi="Arial" w:cs="Arial"/>
                <w:b/>
                <w:bCs/>
                <w:sz w:val="20"/>
                <w:szCs w:val="20"/>
              </w:rPr>
            </w:pPr>
          </w:p>
          <w:p w14:paraId="7B5D2261" w14:textId="77777777" w:rsidR="00A43A83" w:rsidRDefault="00A43A83" w:rsidP="00A8278E">
            <w:pPr>
              <w:tabs>
                <w:tab w:val="left" w:pos="1440"/>
              </w:tabs>
              <w:rPr>
                <w:rFonts w:ascii="Arial" w:hAnsi="Arial" w:cs="Arial"/>
                <w:b/>
                <w:sz w:val="20"/>
                <w:szCs w:val="20"/>
              </w:rPr>
            </w:pPr>
            <w:r w:rsidRPr="00450064">
              <w:rPr>
                <w:rFonts w:ascii="Arial" w:hAnsi="Arial" w:cs="Arial"/>
                <w:b/>
                <w:bCs/>
                <w:sz w:val="20"/>
                <w:szCs w:val="20"/>
              </w:rPr>
              <w:t xml:space="preserve">National Service: </w:t>
            </w:r>
            <w:r w:rsidRPr="00450064">
              <w:rPr>
                <w:rFonts w:ascii="Arial" w:hAnsi="Arial" w:cs="Arial"/>
                <w:b/>
                <w:sz w:val="20"/>
                <w:szCs w:val="20"/>
              </w:rPr>
              <w:t>Association for Medical Education and Research on Substance Abuse</w:t>
            </w:r>
            <w:r w:rsidR="00CC7D47">
              <w:rPr>
                <w:rFonts w:ascii="Arial" w:hAnsi="Arial" w:cs="Arial"/>
                <w:b/>
                <w:sz w:val="20"/>
                <w:szCs w:val="20"/>
              </w:rPr>
              <w:t xml:space="preserve">, now Association for Multidisciplinary Education and Research on Substance Use and Addiction </w:t>
            </w:r>
            <w:r w:rsidRPr="00450064">
              <w:rPr>
                <w:rFonts w:ascii="Arial" w:hAnsi="Arial" w:cs="Arial"/>
                <w:b/>
                <w:sz w:val="20"/>
                <w:szCs w:val="20"/>
              </w:rPr>
              <w:t xml:space="preserve"> (AMERSA)</w:t>
            </w:r>
          </w:p>
          <w:p w14:paraId="38E576FD" w14:textId="43825E01" w:rsidR="002F60AD" w:rsidRPr="00450064" w:rsidRDefault="002F60AD" w:rsidP="00A8278E">
            <w:pPr>
              <w:tabs>
                <w:tab w:val="left" w:pos="1440"/>
              </w:tabs>
              <w:rPr>
                <w:rFonts w:ascii="Arial" w:hAnsi="Arial" w:cs="Arial"/>
                <w:b/>
                <w:i/>
                <w:sz w:val="20"/>
                <w:szCs w:val="20"/>
              </w:rPr>
            </w:pPr>
          </w:p>
        </w:tc>
      </w:tr>
      <w:tr w:rsidR="00A43A83" w:rsidRPr="00450064" w14:paraId="02CDA5C0" w14:textId="77777777" w:rsidTr="00450064">
        <w:trPr>
          <w:cantSplit/>
        </w:trPr>
        <w:tc>
          <w:tcPr>
            <w:tcW w:w="1566" w:type="dxa"/>
            <w:shd w:val="clear" w:color="auto" w:fill="auto"/>
          </w:tcPr>
          <w:p w14:paraId="485E652A" w14:textId="77777777" w:rsidR="00EE23C5" w:rsidRPr="00450064" w:rsidRDefault="00A43A83" w:rsidP="00A8278E">
            <w:pPr>
              <w:keepLines/>
              <w:rPr>
                <w:rFonts w:ascii="Arial" w:hAnsi="Arial" w:cs="Arial"/>
                <w:sz w:val="20"/>
                <w:szCs w:val="20"/>
              </w:rPr>
            </w:pPr>
            <w:proofErr w:type="gramStart"/>
            <w:r w:rsidRPr="00450064">
              <w:rPr>
                <w:rFonts w:ascii="Arial" w:hAnsi="Arial" w:cs="Arial"/>
                <w:sz w:val="20"/>
                <w:szCs w:val="20"/>
              </w:rPr>
              <w:t>2009-2011</w:t>
            </w:r>
            <w:r w:rsidR="00EE23C5" w:rsidRPr="00450064">
              <w:rPr>
                <w:rFonts w:ascii="Arial" w:hAnsi="Arial" w:cs="Arial"/>
                <w:sz w:val="20"/>
                <w:szCs w:val="20"/>
              </w:rPr>
              <w:t>;</w:t>
            </w:r>
            <w:proofErr w:type="gramEnd"/>
          </w:p>
          <w:p w14:paraId="0A9043CE" w14:textId="77777777" w:rsidR="00127E49" w:rsidRPr="00450064" w:rsidRDefault="00127E49" w:rsidP="00A8278E">
            <w:pPr>
              <w:keepLines/>
              <w:rPr>
                <w:rFonts w:ascii="Arial" w:hAnsi="Arial" w:cs="Arial"/>
                <w:sz w:val="20"/>
                <w:szCs w:val="20"/>
              </w:rPr>
            </w:pPr>
            <w:r w:rsidRPr="00450064">
              <w:rPr>
                <w:rFonts w:ascii="Arial" w:hAnsi="Arial" w:cs="Arial"/>
                <w:sz w:val="20"/>
                <w:szCs w:val="20"/>
              </w:rPr>
              <w:t>2012-2015</w:t>
            </w:r>
          </w:p>
          <w:p w14:paraId="46A4CB30" w14:textId="466778C0" w:rsidR="00EE23C5" w:rsidRPr="00450064" w:rsidRDefault="00EE23C5" w:rsidP="00A8278E">
            <w:pPr>
              <w:keepLines/>
              <w:rPr>
                <w:rFonts w:ascii="Arial" w:hAnsi="Arial" w:cs="Arial"/>
                <w:sz w:val="20"/>
                <w:szCs w:val="20"/>
              </w:rPr>
            </w:pPr>
          </w:p>
        </w:tc>
        <w:tc>
          <w:tcPr>
            <w:tcW w:w="8244" w:type="dxa"/>
            <w:shd w:val="clear" w:color="auto" w:fill="auto"/>
          </w:tcPr>
          <w:p w14:paraId="3B13D48B" w14:textId="77777777" w:rsidR="00A43A83" w:rsidRPr="00450064" w:rsidRDefault="00A43A83" w:rsidP="00A8278E">
            <w:pPr>
              <w:keepLines/>
              <w:rPr>
                <w:rFonts w:ascii="Arial" w:hAnsi="Arial" w:cs="Arial"/>
                <w:b/>
                <w:sz w:val="20"/>
                <w:szCs w:val="20"/>
              </w:rPr>
            </w:pPr>
            <w:r w:rsidRPr="00450064">
              <w:rPr>
                <w:rFonts w:ascii="Arial" w:hAnsi="Arial" w:cs="Arial"/>
                <w:sz w:val="20"/>
                <w:szCs w:val="20"/>
              </w:rPr>
              <w:t>Member</w:t>
            </w:r>
            <w:r w:rsidR="006F2607" w:rsidRPr="00450064">
              <w:rPr>
                <w:rFonts w:ascii="Arial" w:hAnsi="Arial" w:cs="Arial"/>
                <w:sz w:val="20"/>
                <w:szCs w:val="20"/>
              </w:rPr>
              <w:t xml:space="preserve"> [Elected]</w:t>
            </w:r>
            <w:r w:rsidRPr="00450064">
              <w:rPr>
                <w:rFonts w:ascii="Arial" w:hAnsi="Arial" w:cs="Arial"/>
                <w:sz w:val="20"/>
                <w:szCs w:val="20"/>
              </w:rPr>
              <w:t>, Executive Committee</w:t>
            </w:r>
            <w:r w:rsidR="00127E49" w:rsidRPr="00450064">
              <w:rPr>
                <w:rFonts w:ascii="Arial" w:hAnsi="Arial" w:cs="Arial"/>
                <w:sz w:val="20"/>
                <w:szCs w:val="20"/>
              </w:rPr>
              <w:t>, AMERSA</w:t>
            </w:r>
          </w:p>
        </w:tc>
      </w:tr>
      <w:tr w:rsidR="00A43A83" w:rsidRPr="00450064" w14:paraId="72525C37" w14:textId="77777777" w:rsidTr="00450064">
        <w:trPr>
          <w:cantSplit/>
        </w:trPr>
        <w:tc>
          <w:tcPr>
            <w:tcW w:w="1566" w:type="dxa"/>
            <w:shd w:val="clear" w:color="auto" w:fill="auto"/>
          </w:tcPr>
          <w:p w14:paraId="265C74A5" w14:textId="77777777" w:rsidR="00A43A83" w:rsidRPr="00450064" w:rsidRDefault="00A43A83" w:rsidP="00A8278E">
            <w:pPr>
              <w:keepLines/>
              <w:rPr>
                <w:rFonts w:ascii="Arial" w:hAnsi="Arial" w:cs="Arial"/>
                <w:sz w:val="20"/>
                <w:szCs w:val="20"/>
              </w:rPr>
            </w:pPr>
            <w:r w:rsidRPr="00450064">
              <w:rPr>
                <w:rFonts w:ascii="Arial" w:hAnsi="Arial" w:cs="Arial"/>
                <w:sz w:val="20"/>
                <w:szCs w:val="20"/>
              </w:rPr>
              <w:t>2009-2011</w:t>
            </w:r>
          </w:p>
        </w:tc>
        <w:tc>
          <w:tcPr>
            <w:tcW w:w="8244" w:type="dxa"/>
            <w:shd w:val="clear" w:color="auto" w:fill="auto"/>
          </w:tcPr>
          <w:p w14:paraId="43F392C5" w14:textId="0205A702" w:rsidR="00A43A83" w:rsidRPr="00450064" w:rsidRDefault="001C07A8" w:rsidP="00A8278E">
            <w:pPr>
              <w:keepLines/>
              <w:tabs>
                <w:tab w:val="left" w:pos="1440"/>
              </w:tabs>
              <w:ind w:left="1440" w:hanging="1440"/>
              <w:rPr>
                <w:rFonts w:ascii="Arial" w:hAnsi="Arial" w:cs="Arial"/>
                <w:sz w:val="20"/>
                <w:szCs w:val="20"/>
              </w:rPr>
            </w:pPr>
            <w:r w:rsidRPr="00450064">
              <w:rPr>
                <w:rFonts w:ascii="Arial" w:hAnsi="Arial" w:cs="Arial"/>
                <w:sz w:val="20"/>
                <w:szCs w:val="20"/>
              </w:rPr>
              <w:t>Secretary [Elected], AMERSA</w:t>
            </w:r>
          </w:p>
        </w:tc>
      </w:tr>
      <w:tr w:rsidR="00A43A83" w:rsidRPr="00450064" w14:paraId="706926AF" w14:textId="77777777" w:rsidTr="00450064">
        <w:trPr>
          <w:cantSplit/>
        </w:trPr>
        <w:tc>
          <w:tcPr>
            <w:tcW w:w="1566" w:type="dxa"/>
            <w:shd w:val="clear" w:color="auto" w:fill="auto"/>
          </w:tcPr>
          <w:p w14:paraId="5CA8A337" w14:textId="77777777" w:rsidR="00A43A83" w:rsidRPr="00450064" w:rsidRDefault="00A43A83" w:rsidP="00A8278E">
            <w:pPr>
              <w:keepLines/>
              <w:rPr>
                <w:rFonts w:ascii="Arial" w:hAnsi="Arial" w:cs="Arial"/>
                <w:sz w:val="20"/>
                <w:szCs w:val="20"/>
              </w:rPr>
            </w:pPr>
            <w:r w:rsidRPr="00450064">
              <w:rPr>
                <w:rFonts w:ascii="Arial" w:hAnsi="Arial" w:cs="Arial"/>
                <w:sz w:val="20"/>
                <w:szCs w:val="20"/>
              </w:rPr>
              <w:t>2010</w:t>
            </w:r>
            <w:r w:rsidR="00CF2092" w:rsidRPr="00450064">
              <w:rPr>
                <w:rFonts w:ascii="Arial" w:hAnsi="Arial" w:cs="Arial"/>
                <w:sz w:val="20"/>
                <w:szCs w:val="20"/>
              </w:rPr>
              <w:t>-</w:t>
            </w:r>
            <w:r w:rsidRPr="00450064">
              <w:rPr>
                <w:rFonts w:ascii="Arial" w:hAnsi="Arial" w:cs="Arial"/>
                <w:sz w:val="20"/>
                <w:szCs w:val="20"/>
              </w:rPr>
              <w:t>present</w:t>
            </w:r>
          </w:p>
        </w:tc>
        <w:tc>
          <w:tcPr>
            <w:tcW w:w="8244" w:type="dxa"/>
            <w:shd w:val="clear" w:color="auto" w:fill="auto"/>
          </w:tcPr>
          <w:p w14:paraId="4C8A4AEC" w14:textId="27A9E197" w:rsidR="00A43A83" w:rsidRPr="00450064" w:rsidRDefault="00A43A83" w:rsidP="00A8278E">
            <w:pPr>
              <w:keepLines/>
              <w:rPr>
                <w:rFonts w:ascii="Arial" w:hAnsi="Arial" w:cs="Arial"/>
                <w:sz w:val="20"/>
                <w:szCs w:val="20"/>
              </w:rPr>
            </w:pPr>
            <w:r w:rsidRPr="00450064">
              <w:rPr>
                <w:rFonts w:ascii="Arial" w:hAnsi="Arial" w:cs="Arial"/>
                <w:sz w:val="20"/>
                <w:szCs w:val="20"/>
              </w:rPr>
              <w:t>Faculty Mentor at annual AMER</w:t>
            </w:r>
            <w:r w:rsidR="001C07A8" w:rsidRPr="00450064">
              <w:rPr>
                <w:rFonts w:ascii="Arial" w:hAnsi="Arial" w:cs="Arial"/>
                <w:sz w:val="20"/>
                <w:szCs w:val="20"/>
              </w:rPr>
              <w:t>SA meetings (formal and ad-hoc)</w:t>
            </w:r>
          </w:p>
        </w:tc>
      </w:tr>
      <w:tr w:rsidR="00DB4DCB" w:rsidRPr="00450064" w14:paraId="5D8C46D3" w14:textId="77777777" w:rsidTr="00450064">
        <w:trPr>
          <w:cantSplit/>
        </w:trPr>
        <w:tc>
          <w:tcPr>
            <w:tcW w:w="1566" w:type="dxa"/>
            <w:shd w:val="clear" w:color="auto" w:fill="auto"/>
          </w:tcPr>
          <w:p w14:paraId="0CFDF772" w14:textId="77777777" w:rsidR="00DB4DCB" w:rsidRPr="00450064" w:rsidRDefault="00DB4DCB" w:rsidP="00A8278E">
            <w:pPr>
              <w:keepLines/>
              <w:rPr>
                <w:rFonts w:ascii="Arial" w:hAnsi="Arial" w:cs="Arial"/>
                <w:sz w:val="20"/>
                <w:szCs w:val="20"/>
              </w:rPr>
            </w:pPr>
            <w:r w:rsidRPr="00450064">
              <w:rPr>
                <w:rFonts w:ascii="Arial" w:hAnsi="Arial" w:cs="Arial"/>
                <w:iCs/>
                <w:sz w:val="20"/>
                <w:szCs w:val="20"/>
              </w:rPr>
              <w:t>2011-2012</w:t>
            </w:r>
          </w:p>
        </w:tc>
        <w:tc>
          <w:tcPr>
            <w:tcW w:w="8244" w:type="dxa"/>
            <w:shd w:val="clear" w:color="auto" w:fill="auto"/>
          </w:tcPr>
          <w:p w14:paraId="060A8B3D" w14:textId="24788F5F" w:rsidR="00DB4DCB" w:rsidRPr="00450064" w:rsidRDefault="00DB4DCB" w:rsidP="00A8278E">
            <w:pPr>
              <w:keepLines/>
              <w:rPr>
                <w:rFonts w:ascii="Arial" w:hAnsi="Arial" w:cs="Arial"/>
                <w:sz w:val="20"/>
                <w:szCs w:val="20"/>
              </w:rPr>
            </w:pPr>
            <w:r w:rsidRPr="00450064">
              <w:rPr>
                <w:rFonts w:ascii="Arial" w:hAnsi="Arial" w:cs="Arial"/>
                <w:iCs/>
                <w:sz w:val="20"/>
                <w:szCs w:val="20"/>
              </w:rPr>
              <w:t xml:space="preserve">Special Issue Editor, </w:t>
            </w:r>
            <w:r w:rsidRPr="00450064">
              <w:rPr>
                <w:rFonts w:ascii="Arial" w:hAnsi="Arial" w:cs="Arial"/>
                <w:i/>
                <w:iCs/>
                <w:sz w:val="20"/>
                <w:szCs w:val="20"/>
              </w:rPr>
              <w:t>Substance Abuse</w:t>
            </w:r>
            <w:r w:rsidRPr="00450064">
              <w:rPr>
                <w:rFonts w:ascii="Arial" w:hAnsi="Arial" w:cs="Arial"/>
                <w:iCs/>
                <w:sz w:val="20"/>
                <w:szCs w:val="20"/>
              </w:rPr>
              <w:t xml:space="preserve"> journal</w:t>
            </w:r>
          </w:p>
        </w:tc>
      </w:tr>
      <w:tr w:rsidR="00025793" w:rsidRPr="00450064" w14:paraId="220D2A01" w14:textId="77777777" w:rsidTr="00450064">
        <w:trPr>
          <w:cantSplit/>
        </w:trPr>
        <w:tc>
          <w:tcPr>
            <w:tcW w:w="1566" w:type="dxa"/>
            <w:shd w:val="clear" w:color="auto" w:fill="auto"/>
          </w:tcPr>
          <w:p w14:paraId="6985F82C" w14:textId="2876C26C" w:rsidR="00025793" w:rsidRPr="00450064" w:rsidRDefault="00025793" w:rsidP="00A8278E">
            <w:pPr>
              <w:keepLines/>
              <w:rPr>
                <w:rFonts w:ascii="Arial" w:hAnsi="Arial" w:cs="Arial"/>
                <w:sz w:val="20"/>
                <w:szCs w:val="20"/>
              </w:rPr>
            </w:pPr>
            <w:r w:rsidRPr="00450064">
              <w:rPr>
                <w:rFonts w:ascii="Arial" w:hAnsi="Arial" w:cs="Arial"/>
                <w:sz w:val="20"/>
                <w:szCs w:val="20"/>
              </w:rPr>
              <w:t>2012-present</w:t>
            </w:r>
          </w:p>
        </w:tc>
        <w:tc>
          <w:tcPr>
            <w:tcW w:w="8244" w:type="dxa"/>
            <w:shd w:val="clear" w:color="auto" w:fill="auto"/>
          </w:tcPr>
          <w:p w14:paraId="538EA2EC" w14:textId="73702CD3" w:rsidR="00025793" w:rsidRPr="00450064" w:rsidRDefault="00025793" w:rsidP="00A8278E">
            <w:pPr>
              <w:keepLines/>
              <w:rPr>
                <w:rFonts w:ascii="Arial" w:hAnsi="Arial" w:cs="Arial"/>
                <w:sz w:val="20"/>
                <w:szCs w:val="20"/>
              </w:rPr>
            </w:pPr>
            <w:r w:rsidRPr="00450064">
              <w:rPr>
                <w:rFonts w:ascii="Arial" w:hAnsi="Arial" w:cs="Arial"/>
                <w:sz w:val="20"/>
                <w:szCs w:val="20"/>
              </w:rPr>
              <w:t xml:space="preserve">Editor-in-Chief, </w:t>
            </w:r>
            <w:r w:rsidRPr="00450064">
              <w:rPr>
                <w:rFonts w:ascii="Arial" w:hAnsi="Arial" w:cs="Arial"/>
                <w:i/>
                <w:sz w:val="20"/>
                <w:szCs w:val="20"/>
              </w:rPr>
              <w:t>Substance Abuse</w:t>
            </w:r>
            <w:r w:rsidRPr="00450064">
              <w:rPr>
                <w:rFonts w:ascii="Arial" w:hAnsi="Arial" w:cs="Arial"/>
                <w:sz w:val="20"/>
                <w:szCs w:val="20"/>
              </w:rPr>
              <w:t xml:space="preserve"> journal</w:t>
            </w:r>
          </w:p>
        </w:tc>
      </w:tr>
      <w:tr w:rsidR="00025793" w:rsidRPr="00450064" w14:paraId="49808DA6" w14:textId="77777777" w:rsidTr="00450064">
        <w:trPr>
          <w:cantSplit/>
        </w:trPr>
        <w:tc>
          <w:tcPr>
            <w:tcW w:w="1566" w:type="dxa"/>
            <w:shd w:val="clear" w:color="auto" w:fill="auto"/>
          </w:tcPr>
          <w:p w14:paraId="6E111BE9" w14:textId="5D944146" w:rsidR="00025793" w:rsidRPr="00450064" w:rsidRDefault="00025793" w:rsidP="00A8278E">
            <w:pPr>
              <w:keepLines/>
              <w:rPr>
                <w:rFonts w:ascii="Arial" w:hAnsi="Arial" w:cs="Arial"/>
                <w:sz w:val="20"/>
                <w:szCs w:val="20"/>
              </w:rPr>
            </w:pPr>
            <w:r w:rsidRPr="00450064">
              <w:rPr>
                <w:rFonts w:ascii="Arial" w:hAnsi="Arial" w:cs="Arial"/>
                <w:sz w:val="20"/>
                <w:szCs w:val="20"/>
              </w:rPr>
              <w:t>2015-present</w:t>
            </w:r>
          </w:p>
        </w:tc>
        <w:tc>
          <w:tcPr>
            <w:tcW w:w="8244" w:type="dxa"/>
            <w:shd w:val="clear" w:color="auto" w:fill="auto"/>
          </w:tcPr>
          <w:p w14:paraId="2168B8A6" w14:textId="59DC3ED4" w:rsidR="00025793" w:rsidRPr="00450064" w:rsidRDefault="00025793" w:rsidP="00A8278E">
            <w:pPr>
              <w:keepLines/>
              <w:rPr>
                <w:rFonts w:ascii="Arial" w:hAnsi="Arial" w:cs="Arial"/>
                <w:sz w:val="20"/>
                <w:szCs w:val="20"/>
              </w:rPr>
            </w:pPr>
            <w:r w:rsidRPr="00450064">
              <w:rPr>
                <w:rFonts w:ascii="Arial" w:hAnsi="Arial" w:cs="Arial"/>
                <w:sz w:val="20"/>
                <w:szCs w:val="20"/>
              </w:rPr>
              <w:t>Member, AMERSA Board of Directors</w:t>
            </w:r>
          </w:p>
        </w:tc>
      </w:tr>
      <w:tr w:rsidR="00025793" w:rsidRPr="00450064" w14:paraId="61C6CB7C" w14:textId="77777777" w:rsidTr="00450064">
        <w:trPr>
          <w:cantSplit/>
        </w:trPr>
        <w:tc>
          <w:tcPr>
            <w:tcW w:w="9810" w:type="dxa"/>
            <w:gridSpan w:val="2"/>
            <w:shd w:val="clear" w:color="auto" w:fill="auto"/>
          </w:tcPr>
          <w:p w14:paraId="03F0D75B" w14:textId="77777777" w:rsidR="002F60AD" w:rsidRDefault="002F60AD" w:rsidP="00A8278E">
            <w:pPr>
              <w:tabs>
                <w:tab w:val="left" w:pos="1440"/>
              </w:tabs>
              <w:rPr>
                <w:rFonts w:ascii="Arial" w:hAnsi="Arial" w:cs="Arial"/>
                <w:b/>
                <w:bCs/>
                <w:sz w:val="20"/>
                <w:szCs w:val="20"/>
              </w:rPr>
            </w:pPr>
          </w:p>
          <w:p w14:paraId="2E7AED39" w14:textId="77777777" w:rsidR="00025793" w:rsidRDefault="00025793" w:rsidP="00A8278E">
            <w:pPr>
              <w:tabs>
                <w:tab w:val="left" w:pos="1440"/>
              </w:tabs>
              <w:rPr>
                <w:rFonts w:ascii="Arial" w:hAnsi="Arial" w:cs="Arial"/>
                <w:b/>
                <w:sz w:val="20"/>
                <w:szCs w:val="20"/>
              </w:rPr>
            </w:pPr>
            <w:r w:rsidRPr="00450064">
              <w:rPr>
                <w:rFonts w:ascii="Arial" w:hAnsi="Arial" w:cs="Arial"/>
                <w:b/>
                <w:bCs/>
                <w:sz w:val="20"/>
                <w:szCs w:val="20"/>
              </w:rPr>
              <w:t xml:space="preserve">National Service: </w:t>
            </w:r>
            <w:r w:rsidRPr="00450064">
              <w:rPr>
                <w:rFonts w:ascii="Arial" w:hAnsi="Arial" w:cs="Arial"/>
                <w:b/>
                <w:sz w:val="20"/>
                <w:szCs w:val="20"/>
              </w:rPr>
              <w:t>Society of General Internal Medicine (SGIM)</w:t>
            </w:r>
          </w:p>
          <w:p w14:paraId="63C6EEDF" w14:textId="49828025" w:rsidR="002F60AD" w:rsidRPr="00450064" w:rsidRDefault="002F60AD" w:rsidP="00A8278E">
            <w:pPr>
              <w:tabs>
                <w:tab w:val="left" w:pos="1440"/>
              </w:tabs>
              <w:rPr>
                <w:rFonts w:ascii="Arial" w:hAnsi="Arial" w:cs="Arial"/>
                <w:b/>
                <w:sz w:val="20"/>
                <w:szCs w:val="20"/>
              </w:rPr>
            </w:pPr>
          </w:p>
        </w:tc>
      </w:tr>
      <w:tr w:rsidR="00025793" w:rsidRPr="00450064" w14:paraId="16E4BEE0" w14:textId="77777777" w:rsidTr="00450064">
        <w:trPr>
          <w:cantSplit/>
        </w:trPr>
        <w:tc>
          <w:tcPr>
            <w:tcW w:w="1566" w:type="dxa"/>
            <w:shd w:val="clear" w:color="auto" w:fill="auto"/>
          </w:tcPr>
          <w:p w14:paraId="22793229"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2003</w:t>
            </w:r>
          </w:p>
        </w:tc>
        <w:tc>
          <w:tcPr>
            <w:tcW w:w="8244" w:type="dxa"/>
            <w:shd w:val="clear" w:color="auto" w:fill="auto"/>
          </w:tcPr>
          <w:p w14:paraId="1E8607C4"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Moderator, Abstract Session on Health Services Research, 2003 Annual Meeting of the Society of General Internal Medicine (SGIM).</w:t>
            </w:r>
          </w:p>
        </w:tc>
      </w:tr>
      <w:tr w:rsidR="00025793" w:rsidRPr="00450064" w14:paraId="374D09D3" w14:textId="77777777" w:rsidTr="00450064">
        <w:trPr>
          <w:cantSplit/>
        </w:trPr>
        <w:tc>
          <w:tcPr>
            <w:tcW w:w="1566" w:type="dxa"/>
            <w:shd w:val="clear" w:color="auto" w:fill="auto"/>
          </w:tcPr>
          <w:p w14:paraId="607B5497"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2004-2005</w:t>
            </w:r>
          </w:p>
        </w:tc>
        <w:tc>
          <w:tcPr>
            <w:tcW w:w="8244" w:type="dxa"/>
            <w:shd w:val="clear" w:color="auto" w:fill="auto"/>
          </w:tcPr>
          <w:p w14:paraId="76690E0D"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Co-Chair, Mental Health and Substance Use Workshop Review Committee, 2005 Annual Meeting of SGIM.</w:t>
            </w:r>
          </w:p>
        </w:tc>
      </w:tr>
      <w:tr w:rsidR="00025793" w:rsidRPr="00450064" w14:paraId="26D8BC8E" w14:textId="77777777" w:rsidTr="00450064">
        <w:trPr>
          <w:cantSplit/>
        </w:trPr>
        <w:tc>
          <w:tcPr>
            <w:tcW w:w="1566" w:type="dxa"/>
            <w:shd w:val="clear" w:color="auto" w:fill="auto"/>
          </w:tcPr>
          <w:p w14:paraId="217EBC4B"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2005-2008</w:t>
            </w:r>
          </w:p>
        </w:tc>
        <w:tc>
          <w:tcPr>
            <w:tcW w:w="8244" w:type="dxa"/>
            <w:shd w:val="clear" w:color="auto" w:fill="auto"/>
          </w:tcPr>
          <w:p w14:paraId="160A5E84"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 xml:space="preserve">Associate Column Editor, </w:t>
            </w:r>
            <w:r w:rsidRPr="00450064">
              <w:rPr>
                <w:rFonts w:ascii="Arial" w:hAnsi="Arial" w:cs="Arial"/>
                <w:i/>
                <w:sz w:val="20"/>
                <w:szCs w:val="20"/>
              </w:rPr>
              <w:t xml:space="preserve">SGIM Forum </w:t>
            </w:r>
            <w:r w:rsidRPr="00450064">
              <w:rPr>
                <w:rFonts w:ascii="Arial" w:hAnsi="Arial" w:cs="Arial"/>
                <w:sz w:val="20"/>
                <w:szCs w:val="20"/>
              </w:rPr>
              <w:t xml:space="preserve">(the monthly journal of SGIM), and Column Editor for </w:t>
            </w:r>
            <w:r w:rsidRPr="00450064">
              <w:rPr>
                <w:rFonts w:ascii="Arial" w:hAnsi="Arial" w:cs="Arial"/>
                <w:i/>
                <w:sz w:val="20"/>
                <w:szCs w:val="20"/>
              </w:rPr>
              <w:t>This Month in JGIM.</w:t>
            </w:r>
          </w:p>
        </w:tc>
      </w:tr>
      <w:tr w:rsidR="00025793" w:rsidRPr="00450064" w14:paraId="71D4CBF8" w14:textId="77777777" w:rsidTr="00450064">
        <w:trPr>
          <w:cantSplit/>
        </w:trPr>
        <w:tc>
          <w:tcPr>
            <w:tcW w:w="1566" w:type="dxa"/>
            <w:shd w:val="clear" w:color="auto" w:fill="auto"/>
          </w:tcPr>
          <w:p w14:paraId="63C65BD1"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2006-present</w:t>
            </w:r>
          </w:p>
        </w:tc>
        <w:tc>
          <w:tcPr>
            <w:tcW w:w="8244" w:type="dxa"/>
            <w:shd w:val="clear" w:color="auto" w:fill="auto"/>
          </w:tcPr>
          <w:p w14:paraId="4BBD3EA9" w14:textId="77777777" w:rsidR="00025793" w:rsidRPr="00450064" w:rsidRDefault="00025793" w:rsidP="00A8278E">
            <w:pPr>
              <w:keepLines/>
              <w:tabs>
                <w:tab w:val="left" w:pos="1440"/>
              </w:tabs>
              <w:ind w:left="1440" w:hanging="1440"/>
              <w:rPr>
                <w:rFonts w:ascii="Arial" w:hAnsi="Arial" w:cs="Arial"/>
                <w:sz w:val="20"/>
                <w:szCs w:val="20"/>
              </w:rPr>
            </w:pPr>
            <w:r w:rsidRPr="00450064">
              <w:rPr>
                <w:rFonts w:ascii="Arial" w:hAnsi="Arial" w:cs="Arial"/>
                <w:sz w:val="20"/>
                <w:szCs w:val="20"/>
              </w:rPr>
              <w:t>Abstract and Workshop Reviewer, Annual Meetings of SGIM (intermittently):</w:t>
            </w:r>
          </w:p>
          <w:p w14:paraId="3619BC27" w14:textId="77777777" w:rsidR="00025793" w:rsidRPr="00450064" w:rsidRDefault="00025793" w:rsidP="00A8278E">
            <w:pPr>
              <w:keepLines/>
              <w:tabs>
                <w:tab w:val="left" w:pos="342"/>
              </w:tabs>
              <w:ind w:left="342" w:hanging="342"/>
              <w:rPr>
                <w:rFonts w:ascii="Arial" w:hAnsi="Arial" w:cs="Arial"/>
                <w:sz w:val="20"/>
                <w:szCs w:val="20"/>
              </w:rPr>
            </w:pPr>
            <w:r w:rsidRPr="00450064">
              <w:rPr>
                <w:rFonts w:ascii="Arial" w:hAnsi="Arial" w:cs="Arial"/>
                <w:sz w:val="20"/>
                <w:szCs w:val="20"/>
              </w:rPr>
              <w:tab/>
              <w:t>2007–present</w:t>
            </w:r>
            <w:r w:rsidRPr="00450064">
              <w:rPr>
                <w:rFonts w:ascii="Arial" w:hAnsi="Arial" w:cs="Arial"/>
                <w:sz w:val="20"/>
                <w:szCs w:val="20"/>
              </w:rPr>
              <w:tab/>
              <w:t>Workshop Reviewer (Special Populations</w:t>
            </w:r>
            <w:proofErr w:type="gramStart"/>
            <w:r w:rsidRPr="00450064">
              <w:rPr>
                <w:rFonts w:ascii="Arial" w:hAnsi="Arial" w:cs="Arial"/>
                <w:sz w:val="20"/>
                <w:szCs w:val="20"/>
              </w:rPr>
              <w:t>);</w:t>
            </w:r>
            <w:proofErr w:type="gramEnd"/>
          </w:p>
          <w:p w14:paraId="0D2559C1" w14:textId="77777777" w:rsidR="00025793" w:rsidRPr="00450064" w:rsidRDefault="00025793" w:rsidP="00A8278E">
            <w:pPr>
              <w:keepLines/>
              <w:tabs>
                <w:tab w:val="left" w:pos="342"/>
              </w:tabs>
              <w:ind w:left="342" w:hanging="342"/>
              <w:rPr>
                <w:rFonts w:ascii="Arial" w:hAnsi="Arial" w:cs="Arial"/>
                <w:sz w:val="20"/>
                <w:szCs w:val="20"/>
              </w:rPr>
            </w:pPr>
            <w:r w:rsidRPr="00450064">
              <w:rPr>
                <w:rFonts w:ascii="Arial" w:hAnsi="Arial" w:cs="Arial"/>
                <w:sz w:val="20"/>
                <w:szCs w:val="20"/>
              </w:rPr>
              <w:tab/>
              <w:t xml:space="preserve">2006–present </w:t>
            </w:r>
            <w:r w:rsidRPr="00450064">
              <w:rPr>
                <w:rFonts w:ascii="Arial" w:hAnsi="Arial" w:cs="Arial"/>
                <w:sz w:val="20"/>
                <w:szCs w:val="20"/>
              </w:rPr>
              <w:tab/>
              <w:t>Abstract Reviewer (Mental Health, Special Populations)</w:t>
            </w:r>
          </w:p>
          <w:p w14:paraId="1453E715" w14:textId="0DBFAB90" w:rsidR="00EE23C5" w:rsidRPr="00450064" w:rsidRDefault="00EE23C5" w:rsidP="00A8278E">
            <w:pPr>
              <w:keepLines/>
              <w:tabs>
                <w:tab w:val="left" w:pos="342"/>
              </w:tabs>
              <w:ind w:left="342" w:hanging="342"/>
              <w:rPr>
                <w:rFonts w:ascii="Arial" w:hAnsi="Arial" w:cs="Arial"/>
                <w:sz w:val="20"/>
                <w:szCs w:val="20"/>
              </w:rPr>
            </w:pPr>
          </w:p>
        </w:tc>
      </w:tr>
      <w:tr w:rsidR="00025793" w:rsidRPr="00450064" w14:paraId="091AED4B" w14:textId="77777777" w:rsidTr="00450064">
        <w:trPr>
          <w:cantSplit/>
        </w:trPr>
        <w:tc>
          <w:tcPr>
            <w:tcW w:w="1566" w:type="dxa"/>
            <w:shd w:val="clear" w:color="auto" w:fill="auto"/>
          </w:tcPr>
          <w:p w14:paraId="0BA1E3E8"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2008-2011</w:t>
            </w:r>
          </w:p>
        </w:tc>
        <w:tc>
          <w:tcPr>
            <w:tcW w:w="8244" w:type="dxa"/>
            <w:shd w:val="clear" w:color="auto" w:fill="auto"/>
          </w:tcPr>
          <w:p w14:paraId="5CB0E3AB"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 xml:space="preserve">Associate Editor, </w:t>
            </w:r>
            <w:r w:rsidRPr="00450064">
              <w:rPr>
                <w:rFonts w:ascii="Arial" w:hAnsi="Arial" w:cs="Arial"/>
                <w:i/>
                <w:sz w:val="20"/>
                <w:szCs w:val="20"/>
              </w:rPr>
              <w:t>SGIM Forum</w:t>
            </w:r>
            <w:r w:rsidRPr="00450064">
              <w:rPr>
                <w:rFonts w:ascii="Arial" w:hAnsi="Arial" w:cs="Arial"/>
                <w:sz w:val="20"/>
                <w:szCs w:val="20"/>
              </w:rPr>
              <w:t xml:space="preserve"> (the Monthly Journal of the Society of General Internal Medicine).</w:t>
            </w:r>
          </w:p>
        </w:tc>
      </w:tr>
      <w:tr w:rsidR="00025793" w:rsidRPr="00450064" w14:paraId="111AC679" w14:textId="77777777" w:rsidTr="00450064">
        <w:trPr>
          <w:cantSplit/>
        </w:trPr>
        <w:tc>
          <w:tcPr>
            <w:tcW w:w="1566" w:type="dxa"/>
            <w:shd w:val="clear" w:color="auto" w:fill="auto"/>
          </w:tcPr>
          <w:p w14:paraId="690E0560"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2010-present</w:t>
            </w:r>
          </w:p>
        </w:tc>
        <w:tc>
          <w:tcPr>
            <w:tcW w:w="8244" w:type="dxa"/>
            <w:shd w:val="clear" w:color="auto" w:fill="auto"/>
          </w:tcPr>
          <w:p w14:paraId="59F11761"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Faculty Mentor at annual SGIM meetings (formal and ad-hoc).</w:t>
            </w:r>
          </w:p>
        </w:tc>
      </w:tr>
      <w:tr w:rsidR="00025793" w:rsidRPr="00450064" w14:paraId="75E2E254" w14:textId="77777777" w:rsidTr="00450064">
        <w:trPr>
          <w:cantSplit/>
        </w:trPr>
        <w:tc>
          <w:tcPr>
            <w:tcW w:w="9810" w:type="dxa"/>
            <w:gridSpan w:val="2"/>
            <w:shd w:val="clear" w:color="auto" w:fill="auto"/>
          </w:tcPr>
          <w:p w14:paraId="317892D1" w14:textId="77777777" w:rsidR="002F60AD" w:rsidRDefault="002F60AD" w:rsidP="00A8278E">
            <w:pPr>
              <w:rPr>
                <w:rFonts w:ascii="Arial" w:hAnsi="Arial" w:cs="Arial"/>
                <w:b/>
                <w:bCs/>
                <w:sz w:val="20"/>
                <w:szCs w:val="20"/>
              </w:rPr>
            </w:pPr>
          </w:p>
          <w:p w14:paraId="5082A398" w14:textId="77777777" w:rsidR="00025793" w:rsidRDefault="00025793" w:rsidP="00A8278E">
            <w:pPr>
              <w:rPr>
                <w:rFonts w:ascii="Arial" w:hAnsi="Arial" w:cs="Arial"/>
                <w:b/>
                <w:bCs/>
                <w:sz w:val="20"/>
                <w:szCs w:val="20"/>
              </w:rPr>
            </w:pPr>
            <w:r w:rsidRPr="00450064">
              <w:rPr>
                <w:rFonts w:ascii="Arial" w:hAnsi="Arial" w:cs="Arial"/>
                <w:b/>
                <w:bCs/>
                <w:sz w:val="20"/>
                <w:szCs w:val="20"/>
              </w:rPr>
              <w:t>National Service: Other Activities</w:t>
            </w:r>
          </w:p>
          <w:p w14:paraId="4B3CC874" w14:textId="79A52B7F" w:rsidR="002F60AD" w:rsidRPr="00450064" w:rsidRDefault="002F60AD" w:rsidP="00A8278E">
            <w:pPr>
              <w:rPr>
                <w:rFonts w:ascii="Arial" w:hAnsi="Arial" w:cs="Arial"/>
                <w:b/>
                <w:sz w:val="20"/>
                <w:szCs w:val="20"/>
              </w:rPr>
            </w:pPr>
          </w:p>
        </w:tc>
      </w:tr>
      <w:tr w:rsidR="00025793" w:rsidRPr="00450064" w14:paraId="4909E30B" w14:textId="77777777" w:rsidTr="00450064">
        <w:trPr>
          <w:cantSplit/>
        </w:trPr>
        <w:tc>
          <w:tcPr>
            <w:tcW w:w="1566" w:type="dxa"/>
            <w:shd w:val="clear" w:color="auto" w:fill="auto"/>
          </w:tcPr>
          <w:p w14:paraId="1C11A8B4"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1992</w:t>
            </w:r>
          </w:p>
        </w:tc>
        <w:tc>
          <w:tcPr>
            <w:tcW w:w="8244" w:type="dxa"/>
            <w:shd w:val="clear" w:color="auto" w:fill="auto"/>
          </w:tcPr>
          <w:p w14:paraId="6C81C25A"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Delegate to the Annual Meeting of the American Medical Student Association, Washington, DC.</w:t>
            </w:r>
          </w:p>
        </w:tc>
      </w:tr>
      <w:tr w:rsidR="00025793" w:rsidRPr="00450064" w14:paraId="703D69B8" w14:textId="77777777" w:rsidTr="00450064">
        <w:tc>
          <w:tcPr>
            <w:tcW w:w="1566" w:type="dxa"/>
            <w:shd w:val="clear" w:color="auto" w:fill="auto"/>
          </w:tcPr>
          <w:p w14:paraId="1B57E9A6" w14:textId="3FB4C3F2" w:rsidR="00025793" w:rsidRPr="00450064" w:rsidRDefault="00025793" w:rsidP="00A8278E">
            <w:pPr>
              <w:keepLines/>
              <w:rPr>
                <w:rFonts w:ascii="Arial" w:hAnsi="Arial" w:cs="Arial"/>
                <w:sz w:val="20"/>
                <w:szCs w:val="20"/>
              </w:rPr>
            </w:pPr>
            <w:r w:rsidRPr="00450064">
              <w:rPr>
                <w:rFonts w:ascii="Arial" w:hAnsi="Arial" w:cs="Arial"/>
                <w:sz w:val="20"/>
                <w:szCs w:val="20"/>
              </w:rPr>
              <w:lastRenderedPageBreak/>
              <w:t>2000-present</w:t>
            </w:r>
          </w:p>
        </w:tc>
        <w:tc>
          <w:tcPr>
            <w:tcW w:w="8244" w:type="dxa"/>
            <w:shd w:val="clear" w:color="auto" w:fill="auto"/>
          </w:tcPr>
          <w:p w14:paraId="16AB582E"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 xml:space="preserve">Ad hoc Reviewer for the following journals: </w:t>
            </w:r>
          </w:p>
          <w:p w14:paraId="46628C24"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Addiction</w:t>
            </w:r>
          </w:p>
          <w:p w14:paraId="4DA71A18" w14:textId="77777777" w:rsidR="00025793" w:rsidRPr="00450064" w:rsidRDefault="00025793" w:rsidP="00A8278E">
            <w:pPr>
              <w:keepLines/>
              <w:ind w:left="146"/>
              <w:rPr>
                <w:rFonts w:ascii="Arial" w:hAnsi="Arial" w:cs="Arial"/>
                <w:i/>
                <w:iCs/>
                <w:sz w:val="20"/>
                <w:szCs w:val="20"/>
              </w:rPr>
            </w:pPr>
            <w:r w:rsidRPr="00450064">
              <w:rPr>
                <w:rFonts w:ascii="Arial" w:hAnsi="Arial" w:cs="Arial"/>
                <w:i/>
                <w:sz w:val="20"/>
                <w:szCs w:val="20"/>
              </w:rPr>
              <w:t>A</w:t>
            </w:r>
            <w:r w:rsidRPr="00450064">
              <w:rPr>
                <w:rFonts w:ascii="Arial" w:hAnsi="Arial" w:cs="Arial"/>
                <w:i/>
                <w:iCs/>
                <w:sz w:val="20"/>
                <w:szCs w:val="20"/>
              </w:rPr>
              <w:t>ddiction Science and Clinical Practice</w:t>
            </w:r>
          </w:p>
          <w:p w14:paraId="1EA0DC78"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Alcoholism: Clinical and Experimental Research</w:t>
            </w:r>
          </w:p>
          <w:p w14:paraId="1C36A197"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 xml:space="preserve">Journal of the American Geriatrics Society </w:t>
            </w:r>
          </w:p>
          <w:p w14:paraId="76E1E7F5"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American Journal of Drug and Alcohol Abuse</w:t>
            </w:r>
          </w:p>
          <w:p w14:paraId="538C947E"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Journal of Addictive Disorders</w:t>
            </w:r>
          </w:p>
          <w:p w14:paraId="53299497"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Journal of the American Medical Association</w:t>
            </w:r>
          </w:p>
          <w:p w14:paraId="7D36577E"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Archives of Internal Medicine</w:t>
            </w:r>
          </w:p>
          <w:p w14:paraId="28C77988"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Drug and Alcohol Dependence</w:t>
            </w:r>
          </w:p>
          <w:p w14:paraId="078E1A85"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Journal of Family Practice</w:t>
            </w:r>
          </w:p>
          <w:p w14:paraId="719C180F"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Journal of General Internal Medicine</w:t>
            </w:r>
          </w:p>
          <w:p w14:paraId="0C53FD0D"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Journal of Health Care for the Poor and Underserved</w:t>
            </w:r>
          </w:p>
          <w:p w14:paraId="0D1F8A1B"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Journal of the Health and Human Services Administration</w:t>
            </w:r>
          </w:p>
          <w:p w14:paraId="0E01F1FF"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Journal of Substance Abuse Treatment</w:t>
            </w:r>
          </w:p>
          <w:p w14:paraId="7BAD8259" w14:textId="77777777" w:rsidR="00025793" w:rsidRPr="00450064" w:rsidRDefault="00025793" w:rsidP="00A8278E">
            <w:pPr>
              <w:keepLines/>
              <w:ind w:left="146"/>
              <w:rPr>
                <w:rFonts w:ascii="Arial" w:hAnsi="Arial" w:cs="Arial"/>
                <w:i/>
                <w:iCs/>
                <w:sz w:val="20"/>
                <w:szCs w:val="20"/>
              </w:rPr>
            </w:pPr>
            <w:r w:rsidRPr="00450064">
              <w:rPr>
                <w:rFonts w:ascii="Arial" w:hAnsi="Arial" w:cs="Arial"/>
                <w:i/>
                <w:iCs/>
                <w:sz w:val="20"/>
                <w:szCs w:val="20"/>
              </w:rPr>
              <w:t>Pharmacy and Therapeutics</w:t>
            </w:r>
          </w:p>
          <w:p w14:paraId="4A6E91CF"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Substance Abuse</w:t>
            </w:r>
          </w:p>
          <w:p w14:paraId="3B058F5D" w14:textId="77777777" w:rsidR="00025793" w:rsidRPr="00450064" w:rsidRDefault="00025793" w:rsidP="00A8278E">
            <w:pPr>
              <w:keepLines/>
              <w:ind w:left="146"/>
              <w:rPr>
                <w:rFonts w:ascii="Arial" w:hAnsi="Arial" w:cs="Arial"/>
                <w:i/>
                <w:sz w:val="20"/>
                <w:szCs w:val="20"/>
              </w:rPr>
            </w:pPr>
            <w:r w:rsidRPr="00450064">
              <w:rPr>
                <w:rFonts w:ascii="Arial" w:hAnsi="Arial" w:cs="Arial"/>
                <w:i/>
                <w:sz w:val="20"/>
                <w:szCs w:val="20"/>
              </w:rPr>
              <w:t>Women's Health in Primary Care</w:t>
            </w:r>
          </w:p>
          <w:p w14:paraId="3D3D3595" w14:textId="14CDECE3" w:rsidR="00EE23C5" w:rsidRPr="00450064" w:rsidRDefault="00EE23C5" w:rsidP="00A8278E">
            <w:pPr>
              <w:keepLines/>
              <w:ind w:left="146"/>
              <w:rPr>
                <w:rFonts w:ascii="Arial" w:hAnsi="Arial" w:cs="Arial"/>
                <w:i/>
                <w:sz w:val="20"/>
                <w:szCs w:val="20"/>
              </w:rPr>
            </w:pPr>
          </w:p>
        </w:tc>
      </w:tr>
      <w:tr w:rsidR="00025793" w:rsidRPr="00450064" w14:paraId="359C3853" w14:textId="77777777" w:rsidTr="00450064">
        <w:trPr>
          <w:cantSplit/>
        </w:trPr>
        <w:tc>
          <w:tcPr>
            <w:tcW w:w="1566" w:type="dxa"/>
            <w:shd w:val="clear" w:color="auto" w:fill="auto"/>
          </w:tcPr>
          <w:p w14:paraId="7F0DBAD1"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2003, 2006</w:t>
            </w:r>
          </w:p>
        </w:tc>
        <w:tc>
          <w:tcPr>
            <w:tcW w:w="8244" w:type="dxa"/>
            <w:shd w:val="clear" w:color="auto" w:fill="auto"/>
          </w:tcPr>
          <w:p w14:paraId="4CC4D13F"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Member, Expert Panel on Models of Primary Care for Co-occurring Disorders, sponsored by the Substance and Mental Health Services Administration and Center for Substance Abuse Treatment (SAMHSA/CSAT) through a contract with RAND.</w:t>
            </w:r>
          </w:p>
        </w:tc>
      </w:tr>
      <w:tr w:rsidR="00025793" w:rsidRPr="00450064" w14:paraId="2E7423DB" w14:textId="77777777" w:rsidTr="00450064">
        <w:trPr>
          <w:cantSplit/>
        </w:trPr>
        <w:tc>
          <w:tcPr>
            <w:tcW w:w="1566" w:type="dxa"/>
            <w:shd w:val="clear" w:color="auto" w:fill="auto"/>
          </w:tcPr>
          <w:p w14:paraId="4529AB35"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2006-2009</w:t>
            </w:r>
          </w:p>
        </w:tc>
        <w:tc>
          <w:tcPr>
            <w:tcW w:w="8244" w:type="dxa"/>
            <w:shd w:val="clear" w:color="auto" w:fill="auto"/>
          </w:tcPr>
          <w:p w14:paraId="6A99EF09" w14:textId="77777777" w:rsidR="00025793" w:rsidRPr="00450064" w:rsidRDefault="00025793" w:rsidP="00A8278E">
            <w:pPr>
              <w:keepLines/>
              <w:tabs>
                <w:tab w:val="left" w:pos="1440"/>
              </w:tabs>
              <w:rPr>
                <w:rFonts w:ascii="Arial" w:hAnsi="Arial" w:cs="Arial"/>
                <w:iCs/>
                <w:sz w:val="20"/>
                <w:szCs w:val="20"/>
              </w:rPr>
            </w:pPr>
            <w:r w:rsidRPr="00450064">
              <w:rPr>
                <w:rFonts w:ascii="Arial" w:hAnsi="Arial" w:cs="Arial"/>
                <w:sz w:val="20"/>
                <w:szCs w:val="20"/>
              </w:rPr>
              <w:t>Member (one of six), Consensus Panel on Maintenance Medication Treatment for Alcohol Dependence (Treatment Improvement Protocol), US Department of Health and Human Services.</w:t>
            </w:r>
          </w:p>
        </w:tc>
      </w:tr>
      <w:tr w:rsidR="00025793" w:rsidRPr="00450064" w14:paraId="59A39AA5" w14:textId="77777777" w:rsidTr="00450064">
        <w:trPr>
          <w:cantSplit/>
        </w:trPr>
        <w:tc>
          <w:tcPr>
            <w:tcW w:w="1566" w:type="dxa"/>
            <w:shd w:val="clear" w:color="auto" w:fill="auto"/>
          </w:tcPr>
          <w:p w14:paraId="38905E81"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2008-2010</w:t>
            </w:r>
          </w:p>
        </w:tc>
        <w:tc>
          <w:tcPr>
            <w:tcW w:w="8244" w:type="dxa"/>
            <w:shd w:val="clear" w:color="auto" w:fill="auto"/>
          </w:tcPr>
          <w:p w14:paraId="15863B74" w14:textId="77777777" w:rsidR="00025793" w:rsidRPr="00450064" w:rsidRDefault="00025793" w:rsidP="00A8278E">
            <w:pPr>
              <w:keepLines/>
              <w:tabs>
                <w:tab w:val="left" w:pos="1440"/>
              </w:tabs>
              <w:rPr>
                <w:rFonts w:ascii="Arial" w:hAnsi="Arial" w:cs="Arial"/>
                <w:sz w:val="20"/>
                <w:szCs w:val="20"/>
              </w:rPr>
            </w:pPr>
            <w:r w:rsidRPr="00450064">
              <w:rPr>
                <w:rFonts w:ascii="Arial" w:hAnsi="Arial" w:cs="Arial"/>
                <w:sz w:val="20"/>
                <w:szCs w:val="20"/>
              </w:rPr>
              <w:t>Module Editor, Physicians' Information and Education Resource (PIER), ACP.</w:t>
            </w:r>
          </w:p>
        </w:tc>
      </w:tr>
      <w:tr w:rsidR="00025793" w:rsidRPr="00450064" w14:paraId="55D85E60" w14:textId="77777777" w:rsidTr="00450064">
        <w:trPr>
          <w:cantSplit/>
        </w:trPr>
        <w:tc>
          <w:tcPr>
            <w:tcW w:w="1566" w:type="dxa"/>
            <w:shd w:val="clear" w:color="auto" w:fill="auto"/>
          </w:tcPr>
          <w:p w14:paraId="74708D0C"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2008, 2010, 2014</w:t>
            </w:r>
          </w:p>
        </w:tc>
        <w:tc>
          <w:tcPr>
            <w:tcW w:w="8244" w:type="dxa"/>
            <w:shd w:val="clear" w:color="auto" w:fill="auto"/>
          </w:tcPr>
          <w:p w14:paraId="1CDFEEC9" w14:textId="77777777" w:rsidR="00025793" w:rsidRPr="00450064" w:rsidRDefault="00025793" w:rsidP="00A8278E">
            <w:pPr>
              <w:keepLines/>
              <w:tabs>
                <w:tab w:val="left" w:pos="1440"/>
              </w:tabs>
              <w:rPr>
                <w:rFonts w:ascii="Arial" w:hAnsi="Arial" w:cs="Arial"/>
                <w:sz w:val="20"/>
                <w:szCs w:val="20"/>
              </w:rPr>
            </w:pPr>
            <w:r w:rsidRPr="00450064">
              <w:rPr>
                <w:rFonts w:ascii="Arial" w:hAnsi="Arial" w:cs="Arial"/>
                <w:sz w:val="20"/>
                <w:szCs w:val="20"/>
              </w:rPr>
              <w:t xml:space="preserve">Invited member (2008, 2010, and 2014) and presenter (2010) at the Substance Abuse Mental Health Services (SAMHSA)/National Institute of Drug Abuse (NIDA) “Buprenorphine Summit”, a stakeholder meeting to discuss ongoing progress and strategic planning regarding buprenorphine for treatment of opioid use disorder. </w:t>
            </w:r>
            <w:hyperlink r:id="rId427" w:history="1">
              <w:r w:rsidRPr="00450064">
                <w:rPr>
                  <w:rStyle w:val="Hyperlink"/>
                  <w:rFonts w:ascii="Arial" w:hAnsi="Arial" w:cs="Arial"/>
                  <w:sz w:val="20"/>
                  <w:szCs w:val="20"/>
                </w:rPr>
                <w:t>http://www.samhsa.gov/sites/default/files/proceedings_of_2014_buprenorphine_summit_030915_508.pdf</w:t>
              </w:r>
            </w:hyperlink>
            <w:r w:rsidRPr="00450064">
              <w:rPr>
                <w:rFonts w:ascii="Arial" w:hAnsi="Arial" w:cs="Arial"/>
                <w:sz w:val="20"/>
                <w:szCs w:val="20"/>
              </w:rPr>
              <w:t xml:space="preserve"> </w:t>
            </w:r>
          </w:p>
        </w:tc>
      </w:tr>
      <w:tr w:rsidR="00025793" w:rsidRPr="00450064" w14:paraId="73C25949" w14:textId="77777777" w:rsidTr="00450064">
        <w:trPr>
          <w:cantSplit/>
        </w:trPr>
        <w:tc>
          <w:tcPr>
            <w:tcW w:w="1566" w:type="dxa"/>
            <w:shd w:val="clear" w:color="auto" w:fill="auto"/>
          </w:tcPr>
          <w:p w14:paraId="68A95C0B"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2009-present</w:t>
            </w:r>
          </w:p>
        </w:tc>
        <w:tc>
          <w:tcPr>
            <w:tcW w:w="8244" w:type="dxa"/>
            <w:shd w:val="clear" w:color="auto" w:fill="auto"/>
          </w:tcPr>
          <w:p w14:paraId="443D03AA" w14:textId="77777777" w:rsidR="00025793" w:rsidRPr="00450064" w:rsidRDefault="00025793" w:rsidP="00A8278E">
            <w:pPr>
              <w:keepLines/>
              <w:tabs>
                <w:tab w:val="left" w:pos="1440"/>
              </w:tabs>
              <w:rPr>
                <w:rFonts w:ascii="Arial" w:hAnsi="Arial" w:cs="Arial"/>
                <w:sz w:val="20"/>
                <w:szCs w:val="20"/>
              </w:rPr>
            </w:pPr>
            <w:r w:rsidRPr="00450064">
              <w:rPr>
                <w:rFonts w:ascii="Arial" w:hAnsi="Arial" w:cs="Arial"/>
                <w:sz w:val="20"/>
                <w:szCs w:val="20"/>
              </w:rPr>
              <w:t>Ad hoc Reviewer for Cochrane Reviews in the Cochrane Library.</w:t>
            </w:r>
          </w:p>
        </w:tc>
      </w:tr>
      <w:tr w:rsidR="00025793" w:rsidRPr="00450064" w14:paraId="0A8259A0" w14:textId="77777777" w:rsidTr="00450064">
        <w:trPr>
          <w:cantSplit/>
        </w:trPr>
        <w:tc>
          <w:tcPr>
            <w:tcW w:w="1566" w:type="dxa"/>
            <w:shd w:val="clear" w:color="auto" w:fill="auto"/>
          </w:tcPr>
          <w:p w14:paraId="01E83F22"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2010-2014</w:t>
            </w:r>
          </w:p>
        </w:tc>
        <w:tc>
          <w:tcPr>
            <w:tcW w:w="8244" w:type="dxa"/>
            <w:shd w:val="clear" w:color="auto" w:fill="auto"/>
          </w:tcPr>
          <w:p w14:paraId="45CAA756" w14:textId="77777777" w:rsidR="00025793" w:rsidRPr="00450064" w:rsidRDefault="00025793" w:rsidP="00A8278E">
            <w:pPr>
              <w:keepLines/>
              <w:tabs>
                <w:tab w:val="left" w:pos="1440"/>
              </w:tabs>
              <w:rPr>
                <w:rFonts w:ascii="Arial" w:hAnsi="Arial" w:cs="Arial"/>
                <w:sz w:val="20"/>
                <w:szCs w:val="20"/>
              </w:rPr>
            </w:pPr>
            <w:r w:rsidRPr="00450064">
              <w:rPr>
                <w:rFonts w:ascii="Arial" w:hAnsi="Arial" w:cs="Arial"/>
                <w:sz w:val="20"/>
                <w:szCs w:val="20"/>
              </w:rPr>
              <w:t xml:space="preserve">Associate Editor, </w:t>
            </w:r>
            <w:r w:rsidRPr="00450064">
              <w:rPr>
                <w:rFonts w:ascii="Arial" w:hAnsi="Arial" w:cs="Arial"/>
                <w:i/>
                <w:sz w:val="20"/>
                <w:szCs w:val="20"/>
              </w:rPr>
              <w:t>A</w:t>
            </w:r>
            <w:r w:rsidRPr="00450064">
              <w:rPr>
                <w:rFonts w:ascii="Arial" w:hAnsi="Arial" w:cs="Arial"/>
                <w:i/>
                <w:iCs/>
                <w:sz w:val="20"/>
                <w:szCs w:val="20"/>
              </w:rPr>
              <w:t>ddiction Science and Clinical Practice (ASCP).</w:t>
            </w:r>
          </w:p>
        </w:tc>
      </w:tr>
      <w:tr w:rsidR="00025793" w:rsidRPr="00450064" w14:paraId="7341314F" w14:textId="77777777" w:rsidTr="00450064">
        <w:trPr>
          <w:cantSplit/>
        </w:trPr>
        <w:tc>
          <w:tcPr>
            <w:tcW w:w="1566" w:type="dxa"/>
            <w:shd w:val="clear" w:color="auto" w:fill="auto"/>
          </w:tcPr>
          <w:p w14:paraId="45B50F43" w14:textId="77777777" w:rsidR="00025793" w:rsidRPr="00450064" w:rsidRDefault="00025793" w:rsidP="00A8278E">
            <w:pPr>
              <w:keepLines/>
              <w:rPr>
                <w:rFonts w:ascii="Arial" w:hAnsi="Arial" w:cs="Arial"/>
                <w:sz w:val="20"/>
                <w:szCs w:val="20"/>
              </w:rPr>
            </w:pPr>
            <w:r w:rsidRPr="00450064">
              <w:rPr>
                <w:rFonts w:ascii="Arial" w:hAnsi="Arial" w:cs="Arial"/>
                <w:iCs/>
                <w:sz w:val="20"/>
                <w:szCs w:val="20"/>
              </w:rPr>
              <w:t>2012</w:t>
            </w:r>
            <w:r w:rsidRPr="00450064">
              <w:rPr>
                <w:rFonts w:ascii="Arial" w:hAnsi="Arial" w:cs="Arial"/>
                <w:iCs/>
                <w:sz w:val="20"/>
                <w:szCs w:val="20"/>
              </w:rPr>
              <w:tab/>
            </w:r>
          </w:p>
        </w:tc>
        <w:tc>
          <w:tcPr>
            <w:tcW w:w="8244" w:type="dxa"/>
            <w:shd w:val="clear" w:color="auto" w:fill="auto"/>
          </w:tcPr>
          <w:p w14:paraId="4E1769C3" w14:textId="77777777" w:rsidR="00025793" w:rsidRPr="00450064" w:rsidRDefault="00025793" w:rsidP="00A8278E">
            <w:pPr>
              <w:keepLines/>
              <w:tabs>
                <w:tab w:val="left" w:pos="1440"/>
              </w:tabs>
              <w:rPr>
                <w:rFonts w:ascii="Arial" w:hAnsi="Arial" w:cs="Arial"/>
                <w:i/>
                <w:sz w:val="20"/>
                <w:szCs w:val="20"/>
              </w:rPr>
            </w:pPr>
            <w:r w:rsidRPr="00450064">
              <w:rPr>
                <w:rFonts w:ascii="Arial" w:hAnsi="Arial" w:cs="Arial"/>
                <w:iCs/>
                <w:sz w:val="20"/>
                <w:szCs w:val="20"/>
              </w:rPr>
              <w:t xml:space="preserve">Reviewer, Substance Abuse and Mental Health Services Administration’s (SAMHSA) Center for Substance Abuse Treatment (CSAT) Science and Service Award. </w:t>
            </w:r>
          </w:p>
        </w:tc>
      </w:tr>
      <w:tr w:rsidR="00025793" w:rsidRPr="00450064" w14:paraId="7E0980A1" w14:textId="77777777" w:rsidTr="00450064">
        <w:trPr>
          <w:cantSplit/>
        </w:trPr>
        <w:tc>
          <w:tcPr>
            <w:tcW w:w="1566" w:type="dxa"/>
            <w:shd w:val="clear" w:color="auto" w:fill="auto"/>
          </w:tcPr>
          <w:p w14:paraId="270D8AE1" w14:textId="77777777" w:rsidR="00025793" w:rsidRPr="00450064" w:rsidRDefault="00025793" w:rsidP="00A8278E">
            <w:pPr>
              <w:keepLines/>
              <w:rPr>
                <w:rFonts w:ascii="Arial" w:hAnsi="Arial" w:cs="Arial"/>
                <w:sz w:val="20"/>
                <w:szCs w:val="20"/>
              </w:rPr>
            </w:pPr>
            <w:r w:rsidRPr="00450064">
              <w:rPr>
                <w:rFonts w:ascii="Arial" w:hAnsi="Arial" w:cs="Arial"/>
                <w:iCs/>
                <w:sz w:val="20"/>
                <w:szCs w:val="20"/>
              </w:rPr>
              <w:t>2012</w:t>
            </w:r>
            <w:r w:rsidRPr="00450064">
              <w:rPr>
                <w:rFonts w:ascii="Arial" w:hAnsi="Arial" w:cs="Arial"/>
                <w:sz w:val="20"/>
                <w:szCs w:val="20"/>
              </w:rPr>
              <w:t>-2013</w:t>
            </w:r>
          </w:p>
        </w:tc>
        <w:tc>
          <w:tcPr>
            <w:tcW w:w="8244" w:type="dxa"/>
            <w:shd w:val="clear" w:color="auto" w:fill="auto"/>
          </w:tcPr>
          <w:p w14:paraId="4D9591DC" w14:textId="77777777" w:rsidR="00025793" w:rsidRPr="00450064" w:rsidRDefault="00025793" w:rsidP="00A8278E">
            <w:pPr>
              <w:keepLines/>
              <w:tabs>
                <w:tab w:val="left" w:pos="660"/>
              </w:tabs>
              <w:ind w:left="660" w:hanging="630"/>
              <w:rPr>
                <w:rFonts w:ascii="Arial" w:hAnsi="Arial" w:cs="Arial"/>
                <w:sz w:val="20"/>
                <w:szCs w:val="20"/>
              </w:rPr>
            </w:pPr>
            <w:r w:rsidRPr="00450064">
              <w:rPr>
                <w:rFonts w:ascii="Arial" w:hAnsi="Arial" w:cs="Arial"/>
                <w:iCs/>
                <w:sz w:val="20"/>
                <w:szCs w:val="20"/>
              </w:rPr>
              <w:t xml:space="preserve">Editorial Board, </w:t>
            </w:r>
            <w:r w:rsidRPr="00450064">
              <w:rPr>
                <w:rFonts w:ascii="Arial" w:hAnsi="Arial" w:cs="Arial"/>
                <w:i/>
                <w:sz w:val="20"/>
                <w:szCs w:val="20"/>
              </w:rPr>
              <w:t xml:space="preserve">International Scholarly Research Network (ISRN) Addiction </w:t>
            </w:r>
            <w:r w:rsidRPr="00450064">
              <w:rPr>
                <w:rFonts w:ascii="Arial" w:hAnsi="Arial" w:cs="Arial"/>
                <w:sz w:val="20"/>
                <w:szCs w:val="20"/>
              </w:rPr>
              <w:t>journal.</w:t>
            </w:r>
          </w:p>
        </w:tc>
      </w:tr>
      <w:tr w:rsidR="00025793" w:rsidRPr="00450064" w14:paraId="2894C25A" w14:textId="77777777" w:rsidTr="00450064">
        <w:trPr>
          <w:cantSplit/>
        </w:trPr>
        <w:tc>
          <w:tcPr>
            <w:tcW w:w="1566" w:type="dxa"/>
            <w:shd w:val="clear" w:color="auto" w:fill="auto"/>
          </w:tcPr>
          <w:p w14:paraId="4D98AD47" w14:textId="77777777" w:rsidR="00025793" w:rsidRPr="00450064" w:rsidRDefault="00025793" w:rsidP="00A8278E">
            <w:pPr>
              <w:keepLines/>
              <w:rPr>
                <w:rFonts w:ascii="Arial" w:hAnsi="Arial" w:cs="Arial"/>
                <w:sz w:val="20"/>
                <w:szCs w:val="20"/>
              </w:rPr>
            </w:pPr>
            <w:r w:rsidRPr="00450064">
              <w:rPr>
                <w:rFonts w:ascii="Arial" w:hAnsi="Arial" w:cs="Arial"/>
                <w:sz w:val="20"/>
                <w:szCs w:val="20"/>
              </w:rPr>
              <w:t>2012-2014</w:t>
            </w:r>
          </w:p>
        </w:tc>
        <w:tc>
          <w:tcPr>
            <w:tcW w:w="8244" w:type="dxa"/>
            <w:shd w:val="clear" w:color="auto" w:fill="auto"/>
          </w:tcPr>
          <w:p w14:paraId="753C6251" w14:textId="77777777" w:rsidR="00025793" w:rsidRPr="00450064" w:rsidRDefault="00025793" w:rsidP="00A8278E">
            <w:pPr>
              <w:keepLines/>
              <w:tabs>
                <w:tab w:val="left" w:pos="1440"/>
              </w:tabs>
              <w:ind w:left="1440" w:hanging="1440"/>
              <w:rPr>
                <w:rFonts w:ascii="Arial" w:hAnsi="Arial" w:cs="Arial"/>
                <w:sz w:val="20"/>
                <w:szCs w:val="20"/>
              </w:rPr>
            </w:pPr>
            <w:r w:rsidRPr="00450064">
              <w:rPr>
                <w:rFonts w:ascii="Arial" w:hAnsi="Arial" w:cs="Arial"/>
                <w:sz w:val="20"/>
                <w:szCs w:val="20"/>
              </w:rPr>
              <w:t>National Institute of Drug Abuse (NIDA) Chronic Care Model Taskforce.</w:t>
            </w:r>
          </w:p>
        </w:tc>
      </w:tr>
      <w:tr w:rsidR="00025793" w:rsidRPr="00450064" w14:paraId="72BC42F5" w14:textId="77777777" w:rsidTr="00450064">
        <w:trPr>
          <w:cantSplit/>
        </w:trPr>
        <w:tc>
          <w:tcPr>
            <w:tcW w:w="1566" w:type="dxa"/>
            <w:shd w:val="clear" w:color="auto" w:fill="auto"/>
          </w:tcPr>
          <w:p w14:paraId="2D00D82D" w14:textId="3B61A704" w:rsidR="00025793" w:rsidRPr="00450064" w:rsidRDefault="00025793" w:rsidP="00A8278E">
            <w:pPr>
              <w:keepLines/>
              <w:rPr>
                <w:rFonts w:ascii="Arial" w:hAnsi="Arial" w:cs="Arial"/>
                <w:sz w:val="20"/>
                <w:szCs w:val="20"/>
              </w:rPr>
            </w:pPr>
            <w:r w:rsidRPr="00450064">
              <w:rPr>
                <w:rFonts w:ascii="Arial" w:hAnsi="Arial" w:cs="Arial"/>
                <w:sz w:val="20"/>
                <w:szCs w:val="20"/>
              </w:rPr>
              <w:t>2017-2018</w:t>
            </w:r>
          </w:p>
        </w:tc>
        <w:tc>
          <w:tcPr>
            <w:tcW w:w="8244" w:type="dxa"/>
            <w:shd w:val="clear" w:color="auto" w:fill="auto"/>
          </w:tcPr>
          <w:p w14:paraId="1471F477" w14:textId="52B86985" w:rsidR="00025793" w:rsidRPr="00450064" w:rsidRDefault="00025793" w:rsidP="00A8278E">
            <w:pPr>
              <w:keepLines/>
              <w:tabs>
                <w:tab w:val="left" w:pos="1440"/>
              </w:tabs>
              <w:rPr>
                <w:rFonts w:ascii="Arial" w:hAnsi="Arial" w:cs="Arial"/>
                <w:sz w:val="20"/>
                <w:szCs w:val="20"/>
              </w:rPr>
            </w:pPr>
            <w:r w:rsidRPr="00450064">
              <w:rPr>
                <w:rFonts w:ascii="Arial" w:hAnsi="Arial" w:cs="Arial"/>
                <w:sz w:val="20"/>
                <w:szCs w:val="20"/>
              </w:rPr>
              <w:t>Field Reviewer, Substance Abuse and Mental Health Services Administration (SAMHSA), “Treatment Improvement Protocol (TIP) 63: Medications for Opioid Use Disorder For Healthcare and Addiction Professionals, Policymakers, Patients, and Families” 2018.</w:t>
            </w:r>
          </w:p>
        </w:tc>
      </w:tr>
      <w:tr w:rsidR="0047240B" w:rsidRPr="00450064" w14:paraId="7D9E1C6F" w14:textId="77777777" w:rsidTr="00450064">
        <w:trPr>
          <w:cantSplit/>
        </w:trPr>
        <w:tc>
          <w:tcPr>
            <w:tcW w:w="1566" w:type="dxa"/>
            <w:shd w:val="clear" w:color="auto" w:fill="auto"/>
          </w:tcPr>
          <w:p w14:paraId="357E3EA5" w14:textId="0D4C74B3" w:rsidR="0047240B" w:rsidRPr="00450064" w:rsidRDefault="0047240B" w:rsidP="00A8278E">
            <w:pPr>
              <w:keepLines/>
              <w:rPr>
                <w:rFonts w:ascii="Arial" w:hAnsi="Arial" w:cs="Arial"/>
                <w:sz w:val="20"/>
                <w:szCs w:val="20"/>
              </w:rPr>
            </w:pPr>
            <w:r w:rsidRPr="00450064">
              <w:rPr>
                <w:rFonts w:ascii="Arial" w:hAnsi="Arial" w:cs="Arial"/>
                <w:sz w:val="20"/>
                <w:szCs w:val="20"/>
              </w:rPr>
              <w:t>2018</w:t>
            </w:r>
          </w:p>
        </w:tc>
        <w:tc>
          <w:tcPr>
            <w:tcW w:w="8244" w:type="dxa"/>
            <w:shd w:val="clear" w:color="auto" w:fill="auto"/>
          </w:tcPr>
          <w:p w14:paraId="4735FFAB" w14:textId="6FFABDFF" w:rsidR="0047240B" w:rsidRPr="00450064" w:rsidRDefault="0047240B" w:rsidP="00A8278E">
            <w:pPr>
              <w:keepLines/>
              <w:tabs>
                <w:tab w:val="left" w:pos="1440"/>
              </w:tabs>
              <w:rPr>
                <w:rFonts w:ascii="Arial" w:hAnsi="Arial" w:cs="Arial"/>
                <w:sz w:val="20"/>
                <w:szCs w:val="20"/>
              </w:rPr>
            </w:pPr>
            <w:r w:rsidRPr="00450064">
              <w:rPr>
                <w:rFonts w:ascii="Arial" w:hAnsi="Arial" w:cs="Arial"/>
                <w:sz w:val="20"/>
                <w:szCs w:val="20"/>
              </w:rPr>
              <w:t xml:space="preserve">Co-Host, Annual Meeting of the Addiction Health Services Research annual conference. </w:t>
            </w:r>
            <w:proofErr w:type="gramStart"/>
            <w:r w:rsidRPr="00450064">
              <w:rPr>
                <w:rFonts w:ascii="Arial" w:hAnsi="Arial" w:cs="Arial"/>
                <w:sz w:val="20"/>
                <w:szCs w:val="20"/>
              </w:rPr>
              <w:t>October,</w:t>
            </w:r>
            <w:proofErr w:type="gramEnd"/>
            <w:r w:rsidRPr="00450064">
              <w:rPr>
                <w:rFonts w:ascii="Arial" w:hAnsi="Arial" w:cs="Arial"/>
                <w:sz w:val="20"/>
                <w:szCs w:val="20"/>
              </w:rPr>
              <w:t xml:space="preserve"> 2018, Park City, Utah. 300+ international attendees. </w:t>
            </w:r>
            <w:hyperlink r:id="rId428" w:history="1">
              <w:r w:rsidRPr="00450064">
                <w:rPr>
                  <w:rStyle w:val="Hyperlink"/>
                  <w:rFonts w:ascii="Arial" w:hAnsi="Arial" w:cs="Arial"/>
                  <w:sz w:val="20"/>
                  <w:szCs w:val="20"/>
                </w:rPr>
                <w:t>Link</w:t>
              </w:r>
            </w:hyperlink>
          </w:p>
        </w:tc>
      </w:tr>
      <w:tr w:rsidR="0047240B" w:rsidRPr="00450064" w14:paraId="51476F13" w14:textId="77777777" w:rsidTr="00450064">
        <w:trPr>
          <w:cantSplit/>
        </w:trPr>
        <w:tc>
          <w:tcPr>
            <w:tcW w:w="1566" w:type="dxa"/>
            <w:shd w:val="clear" w:color="auto" w:fill="auto"/>
          </w:tcPr>
          <w:p w14:paraId="1E3A5801" w14:textId="3DAF4822" w:rsidR="0047240B" w:rsidRPr="00450064" w:rsidRDefault="0047240B" w:rsidP="00A8278E">
            <w:pPr>
              <w:keepLines/>
              <w:rPr>
                <w:rFonts w:ascii="Arial" w:hAnsi="Arial" w:cs="Arial"/>
                <w:sz w:val="20"/>
                <w:szCs w:val="20"/>
              </w:rPr>
            </w:pPr>
            <w:r w:rsidRPr="00450064">
              <w:rPr>
                <w:rFonts w:ascii="Arial" w:hAnsi="Arial" w:cs="Arial"/>
                <w:sz w:val="20"/>
                <w:szCs w:val="20"/>
              </w:rPr>
              <w:t>2018-present</w:t>
            </w:r>
          </w:p>
        </w:tc>
        <w:tc>
          <w:tcPr>
            <w:tcW w:w="8244" w:type="dxa"/>
            <w:shd w:val="clear" w:color="auto" w:fill="auto"/>
          </w:tcPr>
          <w:p w14:paraId="3F4EE8D8" w14:textId="0081EB79" w:rsidR="0047240B" w:rsidRPr="00450064" w:rsidRDefault="0047240B" w:rsidP="00A8278E">
            <w:pPr>
              <w:keepLines/>
              <w:tabs>
                <w:tab w:val="left" w:pos="1440"/>
              </w:tabs>
              <w:rPr>
                <w:rFonts w:ascii="Arial" w:hAnsi="Arial" w:cs="Arial"/>
                <w:sz w:val="20"/>
                <w:szCs w:val="20"/>
              </w:rPr>
            </w:pPr>
            <w:r w:rsidRPr="00450064">
              <w:rPr>
                <w:rFonts w:ascii="Arial" w:hAnsi="Arial" w:cs="Arial"/>
                <w:sz w:val="20"/>
                <w:szCs w:val="20"/>
              </w:rPr>
              <w:t>Planning Committee for annual meeting, Addiction Health Services Research (AHSR)</w:t>
            </w:r>
          </w:p>
        </w:tc>
      </w:tr>
      <w:tr w:rsidR="00025793" w:rsidRPr="00450064" w14:paraId="46161C23" w14:textId="77777777" w:rsidTr="00450064">
        <w:trPr>
          <w:cantSplit/>
        </w:trPr>
        <w:tc>
          <w:tcPr>
            <w:tcW w:w="9810" w:type="dxa"/>
            <w:gridSpan w:val="2"/>
            <w:shd w:val="clear" w:color="auto" w:fill="auto"/>
          </w:tcPr>
          <w:p w14:paraId="70B42312" w14:textId="77777777" w:rsidR="00BD1FEF" w:rsidRDefault="00BD1FEF" w:rsidP="00A8278E">
            <w:pPr>
              <w:rPr>
                <w:rFonts w:ascii="Arial" w:hAnsi="Arial" w:cs="Arial"/>
                <w:b/>
                <w:bCs/>
                <w:sz w:val="20"/>
                <w:szCs w:val="20"/>
              </w:rPr>
            </w:pPr>
          </w:p>
          <w:p w14:paraId="5ACF03F2" w14:textId="77777777" w:rsidR="00025793" w:rsidRDefault="00025793" w:rsidP="00A8278E">
            <w:pPr>
              <w:rPr>
                <w:rFonts w:ascii="Arial" w:hAnsi="Arial" w:cs="Arial"/>
                <w:b/>
                <w:bCs/>
                <w:sz w:val="20"/>
                <w:szCs w:val="20"/>
              </w:rPr>
            </w:pPr>
            <w:r w:rsidRPr="00450064">
              <w:rPr>
                <w:rFonts w:ascii="Arial" w:hAnsi="Arial" w:cs="Arial"/>
                <w:b/>
                <w:bCs/>
                <w:sz w:val="20"/>
                <w:szCs w:val="20"/>
              </w:rPr>
              <w:t>International Service: International Society of Addition Journal Editors (ISAJE)</w:t>
            </w:r>
          </w:p>
          <w:p w14:paraId="6DF0B329" w14:textId="49B25E0D" w:rsidR="00BD1FEF" w:rsidRPr="00450064" w:rsidRDefault="00BD1FEF" w:rsidP="00A8278E">
            <w:pPr>
              <w:rPr>
                <w:rFonts w:ascii="Arial" w:hAnsi="Arial" w:cs="Arial"/>
                <w:b/>
                <w:sz w:val="20"/>
                <w:szCs w:val="20"/>
              </w:rPr>
            </w:pPr>
          </w:p>
        </w:tc>
      </w:tr>
      <w:tr w:rsidR="00025793" w:rsidRPr="00450064" w14:paraId="29B8B8AF" w14:textId="77777777" w:rsidTr="00450064">
        <w:trPr>
          <w:cantSplit/>
        </w:trPr>
        <w:tc>
          <w:tcPr>
            <w:tcW w:w="1566" w:type="dxa"/>
            <w:shd w:val="clear" w:color="auto" w:fill="auto"/>
          </w:tcPr>
          <w:p w14:paraId="59424873" w14:textId="73A0E6AF" w:rsidR="00103E43" w:rsidRPr="00450064" w:rsidRDefault="00025793" w:rsidP="00A8278E">
            <w:pPr>
              <w:keepLines/>
              <w:rPr>
                <w:rFonts w:ascii="Arial" w:hAnsi="Arial" w:cs="Arial"/>
                <w:sz w:val="20"/>
                <w:szCs w:val="20"/>
              </w:rPr>
            </w:pPr>
            <w:r w:rsidRPr="00450064">
              <w:rPr>
                <w:rFonts w:ascii="Arial" w:hAnsi="Arial" w:cs="Arial"/>
                <w:sz w:val="20"/>
                <w:szCs w:val="20"/>
              </w:rPr>
              <w:t>2016-</w:t>
            </w:r>
            <w:r w:rsidR="00BD1FEF">
              <w:rPr>
                <w:rFonts w:ascii="Arial" w:hAnsi="Arial" w:cs="Arial"/>
                <w:sz w:val="20"/>
                <w:szCs w:val="20"/>
              </w:rPr>
              <w:t>2022</w:t>
            </w:r>
          </w:p>
        </w:tc>
        <w:tc>
          <w:tcPr>
            <w:tcW w:w="8244" w:type="dxa"/>
            <w:shd w:val="clear" w:color="auto" w:fill="auto"/>
          </w:tcPr>
          <w:p w14:paraId="5EE24688" w14:textId="6A28119D" w:rsidR="00025793" w:rsidRPr="00450064" w:rsidRDefault="00025793" w:rsidP="00A8278E">
            <w:pPr>
              <w:keepLines/>
              <w:tabs>
                <w:tab w:val="left" w:pos="660"/>
              </w:tabs>
              <w:ind w:left="660" w:hanging="630"/>
              <w:rPr>
                <w:rFonts w:ascii="Arial" w:hAnsi="Arial" w:cs="Arial"/>
                <w:sz w:val="20"/>
                <w:szCs w:val="20"/>
              </w:rPr>
            </w:pPr>
            <w:r w:rsidRPr="00450064">
              <w:rPr>
                <w:rFonts w:ascii="Arial" w:hAnsi="Arial" w:cs="Arial"/>
                <w:sz w:val="20"/>
                <w:szCs w:val="20"/>
              </w:rPr>
              <w:t>Board of Directors (elected, re-elected</w:t>
            </w:r>
            <w:r w:rsidR="00CC7D47">
              <w:rPr>
                <w:rFonts w:ascii="Arial" w:hAnsi="Arial" w:cs="Arial"/>
                <w:sz w:val="20"/>
                <w:szCs w:val="20"/>
              </w:rPr>
              <w:t xml:space="preserve"> 2019-2022</w:t>
            </w:r>
            <w:r w:rsidRPr="00450064">
              <w:rPr>
                <w:rFonts w:ascii="Arial" w:hAnsi="Arial" w:cs="Arial"/>
                <w:sz w:val="20"/>
                <w:szCs w:val="20"/>
              </w:rPr>
              <w:t>), International Society of Addiction Journal Editors (ISAJE).</w:t>
            </w:r>
          </w:p>
        </w:tc>
      </w:tr>
    </w:tbl>
    <w:p w14:paraId="2A6F27D1" w14:textId="583D00D8" w:rsidR="008D5D71" w:rsidRPr="00450064" w:rsidRDefault="00E11A72" w:rsidP="00A8278E">
      <w:pPr>
        <w:keepLines/>
        <w:tabs>
          <w:tab w:val="left" w:pos="1440"/>
        </w:tabs>
        <w:jc w:val="both"/>
        <w:outlineLvl w:val="0"/>
        <w:rPr>
          <w:rFonts w:ascii="Arial" w:hAnsi="Arial" w:cs="Arial"/>
          <w:sz w:val="20"/>
          <w:szCs w:val="20"/>
        </w:rPr>
      </w:pPr>
      <w:r w:rsidRPr="00450064">
        <w:rPr>
          <w:rFonts w:ascii="Arial" w:hAnsi="Arial" w:cs="Arial"/>
          <w:sz w:val="20"/>
          <w:szCs w:val="20"/>
        </w:rPr>
        <w:t xml:space="preserve">Last revised: </w:t>
      </w:r>
      <w:r w:rsidR="00B063A5" w:rsidRPr="00450064">
        <w:rPr>
          <w:rFonts w:ascii="Arial" w:hAnsi="Arial" w:cs="Arial"/>
          <w:sz w:val="20"/>
          <w:szCs w:val="20"/>
        </w:rPr>
        <w:fldChar w:fldCharType="begin"/>
      </w:r>
      <w:r w:rsidR="00B063A5" w:rsidRPr="00450064">
        <w:rPr>
          <w:rFonts w:ascii="Arial" w:hAnsi="Arial" w:cs="Arial"/>
          <w:sz w:val="20"/>
          <w:szCs w:val="20"/>
        </w:rPr>
        <w:instrText xml:space="preserve"> DATE  \@ "MMMM d, yyyy"  \* MERGEFORMAT </w:instrText>
      </w:r>
      <w:r w:rsidR="00B063A5" w:rsidRPr="00450064">
        <w:rPr>
          <w:rFonts w:ascii="Arial" w:hAnsi="Arial" w:cs="Arial"/>
          <w:sz w:val="20"/>
          <w:szCs w:val="20"/>
        </w:rPr>
        <w:fldChar w:fldCharType="separate"/>
      </w:r>
      <w:r w:rsidR="00CB7964">
        <w:rPr>
          <w:rFonts w:ascii="Arial" w:hAnsi="Arial" w:cs="Arial"/>
          <w:noProof/>
          <w:sz w:val="20"/>
          <w:szCs w:val="20"/>
        </w:rPr>
        <w:t>August 17, 2023</w:t>
      </w:r>
      <w:r w:rsidR="00B063A5" w:rsidRPr="00450064">
        <w:rPr>
          <w:rFonts w:ascii="Arial" w:hAnsi="Arial" w:cs="Arial"/>
          <w:sz w:val="20"/>
          <w:szCs w:val="20"/>
        </w:rPr>
        <w:fldChar w:fldCharType="end"/>
      </w:r>
    </w:p>
    <w:sectPr w:rsidR="008D5D71" w:rsidRPr="00450064" w:rsidSect="00DA7B54">
      <w:headerReference w:type="even" r:id="rId429"/>
      <w:headerReference w:type="default" r:id="rId430"/>
      <w:footerReference w:type="default" r:id="rId4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5241" w14:textId="77777777" w:rsidR="005A51CC" w:rsidRDefault="005A51CC" w:rsidP="00DB4AB0">
      <w:r>
        <w:separator/>
      </w:r>
    </w:p>
  </w:endnote>
  <w:endnote w:type="continuationSeparator" w:id="0">
    <w:p w14:paraId="5E8D9514" w14:textId="77777777" w:rsidR="005A51CC" w:rsidRDefault="005A51CC" w:rsidP="00DB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13CE" w14:textId="77777777" w:rsidR="00B52FF0" w:rsidRDefault="00B52FF0">
    <w:pPr>
      <w:pStyle w:val="Footer"/>
      <w:jc w:val="center"/>
    </w:pPr>
  </w:p>
  <w:p w14:paraId="734C9A34" w14:textId="77777777" w:rsidR="00B52FF0" w:rsidRDefault="00B52FF0" w:rsidP="00DB4AB0">
    <w:pPr>
      <w:pStyle w:val="Footer"/>
      <w:tabs>
        <w:tab w:val="clear" w:pos="4680"/>
        <w:tab w:val="clear" w:pos="936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9848" w14:textId="77777777" w:rsidR="005A51CC" w:rsidRDefault="005A51CC" w:rsidP="00DB4AB0">
      <w:r>
        <w:separator/>
      </w:r>
    </w:p>
  </w:footnote>
  <w:footnote w:type="continuationSeparator" w:id="0">
    <w:p w14:paraId="5A462131" w14:textId="77777777" w:rsidR="005A51CC" w:rsidRDefault="005A51CC" w:rsidP="00DB4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39DA" w14:textId="77777777" w:rsidR="00B52FF0" w:rsidRDefault="00B52FF0" w:rsidP="008338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42ECD" w14:textId="77777777" w:rsidR="00B52FF0" w:rsidRDefault="00B52FF0" w:rsidP="008338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B758" w14:textId="4DCCE994" w:rsidR="00B52FF0" w:rsidRPr="00CF298E" w:rsidRDefault="00B52FF0" w:rsidP="00833840">
    <w:pPr>
      <w:pStyle w:val="Header"/>
      <w:framePr w:wrap="around" w:vAnchor="text" w:hAnchor="margin" w:xAlign="right" w:y="1"/>
      <w:rPr>
        <w:rStyle w:val="PageNumber"/>
        <w:rFonts w:ascii="Arial" w:hAnsi="Arial" w:cs="Arial"/>
        <w:sz w:val="16"/>
        <w:szCs w:val="16"/>
      </w:rPr>
    </w:pPr>
    <w:r w:rsidRPr="00CF298E">
      <w:rPr>
        <w:rStyle w:val="PageNumber"/>
        <w:rFonts w:ascii="Arial" w:hAnsi="Arial" w:cs="Arial"/>
        <w:sz w:val="16"/>
        <w:szCs w:val="16"/>
      </w:rPr>
      <w:fldChar w:fldCharType="begin"/>
    </w:r>
    <w:r w:rsidRPr="00CF298E">
      <w:rPr>
        <w:rStyle w:val="PageNumber"/>
        <w:rFonts w:ascii="Arial" w:hAnsi="Arial" w:cs="Arial"/>
        <w:sz w:val="16"/>
        <w:szCs w:val="16"/>
      </w:rPr>
      <w:instrText xml:space="preserve">PAGE  </w:instrText>
    </w:r>
    <w:r w:rsidRPr="00CF298E">
      <w:rPr>
        <w:rStyle w:val="PageNumber"/>
        <w:rFonts w:ascii="Arial" w:hAnsi="Arial" w:cs="Arial"/>
        <w:sz w:val="16"/>
        <w:szCs w:val="16"/>
      </w:rPr>
      <w:fldChar w:fldCharType="separate"/>
    </w:r>
    <w:r>
      <w:rPr>
        <w:rStyle w:val="PageNumber"/>
        <w:rFonts w:ascii="Arial" w:hAnsi="Arial" w:cs="Arial"/>
        <w:noProof/>
        <w:sz w:val="16"/>
        <w:szCs w:val="16"/>
      </w:rPr>
      <w:t>99</w:t>
    </w:r>
    <w:r w:rsidRPr="00CF298E">
      <w:rPr>
        <w:rStyle w:val="PageNumber"/>
        <w:rFonts w:ascii="Arial" w:hAnsi="Arial" w:cs="Arial"/>
        <w:sz w:val="16"/>
        <w:szCs w:val="16"/>
      </w:rPr>
      <w:fldChar w:fldCharType="end"/>
    </w:r>
  </w:p>
  <w:p w14:paraId="7FAD7E5C" w14:textId="3FCA2BA4" w:rsidR="00B52FF0" w:rsidRPr="00833840" w:rsidRDefault="00B52FF0" w:rsidP="00605E87">
    <w:pPr>
      <w:pStyle w:val="Header"/>
      <w:tabs>
        <w:tab w:val="clear" w:pos="46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96FA30"/>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450"/>
        </w:tabs>
        <w:ind w:left="810" w:hanging="360"/>
      </w:pPr>
      <w:rPr>
        <w:rFonts w:ascii="Symbol" w:hAnsi="Symbol" w:hint="default"/>
      </w:rPr>
    </w:lvl>
    <w:lvl w:ilvl="2">
      <w:start w:val="1"/>
      <w:numFmt w:val="bullet"/>
      <w:lvlText w:val="o"/>
      <w:lvlJc w:val="left"/>
      <w:pPr>
        <w:tabs>
          <w:tab w:val="num" w:pos="1170"/>
        </w:tabs>
        <w:ind w:left="1530" w:hanging="360"/>
      </w:pPr>
      <w:rPr>
        <w:rFonts w:ascii="Courier New" w:hAnsi="Courier New" w:cs="Courier New" w:hint="default"/>
      </w:rPr>
    </w:lvl>
    <w:lvl w:ilvl="3">
      <w:start w:val="1"/>
      <w:numFmt w:val="bullet"/>
      <w:lvlText w:val=""/>
      <w:lvlJc w:val="left"/>
      <w:pPr>
        <w:tabs>
          <w:tab w:val="num" w:pos="1890"/>
        </w:tabs>
        <w:ind w:left="2250" w:hanging="360"/>
      </w:pPr>
      <w:rPr>
        <w:rFonts w:ascii="Wingdings" w:hAnsi="Wingdings" w:hint="default"/>
      </w:rPr>
    </w:lvl>
    <w:lvl w:ilvl="4">
      <w:start w:val="1"/>
      <w:numFmt w:val="bullet"/>
      <w:lvlText w:val=""/>
      <w:lvlJc w:val="left"/>
      <w:pPr>
        <w:tabs>
          <w:tab w:val="num" w:pos="2610"/>
        </w:tabs>
        <w:ind w:left="2970" w:hanging="360"/>
      </w:pPr>
      <w:rPr>
        <w:rFonts w:ascii="Wingdings" w:hAnsi="Wingdings" w:hint="default"/>
      </w:rPr>
    </w:lvl>
    <w:lvl w:ilvl="5">
      <w:start w:val="1"/>
      <w:numFmt w:val="bullet"/>
      <w:lvlText w:val=""/>
      <w:lvlJc w:val="left"/>
      <w:pPr>
        <w:tabs>
          <w:tab w:val="num" w:pos="3330"/>
        </w:tabs>
        <w:ind w:left="3690" w:hanging="360"/>
      </w:pPr>
      <w:rPr>
        <w:rFonts w:ascii="Symbol" w:hAnsi="Symbol" w:hint="default"/>
      </w:rPr>
    </w:lvl>
    <w:lvl w:ilvl="6">
      <w:start w:val="1"/>
      <w:numFmt w:val="bullet"/>
      <w:lvlText w:val="o"/>
      <w:lvlJc w:val="left"/>
      <w:pPr>
        <w:tabs>
          <w:tab w:val="num" w:pos="4050"/>
        </w:tabs>
        <w:ind w:left="4410" w:hanging="360"/>
      </w:pPr>
      <w:rPr>
        <w:rFonts w:ascii="Courier New" w:hAnsi="Courier New" w:cs="Courier New" w:hint="default"/>
      </w:rPr>
    </w:lvl>
    <w:lvl w:ilvl="7">
      <w:start w:val="1"/>
      <w:numFmt w:val="bullet"/>
      <w:lvlText w:val=""/>
      <w:lvlJc w:val="left"/>
      <w:pPr>
        <w:tabs>
          <w:tab w:val="num" w:pos="4770"/>
        </w:tabs>
        <w:ind w:left="5130" w:hanging="360"/>
      </w:pPr>
      <w:rPr>
        <w:rFonts w:ascii="Wingdings" w:hAnsi="Wingdings" w:hint="default"/>
      </w:rPr>
    </w:lvl>
    <w:lvl w:ilvl="8">
      <w:start w:val="1"/>
      <w:numFmt w:val="bullet"/>
      <w:lvlText w:val=""/>
      <w:lvlJc w:val="left"/>
      <w:pPr>
        <w:tabs>
          <w:tab w:val="num" w:pos="5490"/>
        </w:tabs>
        <w:ind w:left="5850" w:hanging="360"/>
      </w:pPr>
      <w:rPr>
        <w:rFonts w:ascii="Wingdings" w:hAnsi="Wingdings" w:hint="default"/>
      </w:rPr>
    </w:lvl>
  </w:abstractNum>
  <w:abstractNum w:abstractNumId="1" w15:restartNumberingAfterBreak="0">
    <w:nsid w:val="008105BC"/>
    <w:multiLevelType w:val="hybridMultilevel"/>
    <w:tmpl w:val="35FA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00EC5"/>
    <w:multiLevelType w:val="hybridMultilevel"/>
    <w:tmpl w:val="892AB3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222F1"/>
    <w:multiLevelType w:val="hybridMultilevel"/>
    <w:tmpl w:val="0292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05D1"/>
    <w:multiLevelType w:val="hybridMultilevel"/>
    <w:tmpl w:val="94A289D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E52D9"/>
    <w:multiLevelType w:val="hybridMultilevel"/>
    <w:tmpl w:val="0B9CB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6978BA"/>
    <w:multiLevelType w:val="hybridMultilevel"/>
    <w:tmpl w:val="108E6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B855A7"/>
    <w:multiLevelType w:val="hybridMultilevel"/>
    <w:tmpl w:val="7082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13A49"/>
    <w:multiLevelType w:val="hybridMultilevel"/>
    <w:tmpl w:val="72909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D5BBA"/>
    <w:multiLevelType w:val="hybridMultilevel"/>
    <w:tmpl w:val="35FA22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6227ED"/>
    <w:multiLevelType w:val="hybridMultilevel"/>
    <w:tmpl w:val="61685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92680D"/>
    <w:multiLevelType w:val="hybridMultilevel"/>
    <w:tmpl w:val="10C0E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473EA"/>
    <w:multiLevelType w:val="hybridMultilevel"/>
    <w:tmpl w:val="4D78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31D32"/>
    <w:multiLevelType w:val="hybridMultilevel"/>
    <w:tmpl w:val="336C158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A3522F"/>
    <w:multiLevelType w:val="hybridMultilevel"/>
    <w:tmpl w:val="3124AC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FF1962"/>
    <w:multiLevelType w:val="multilevel"/>
    <w:tmpl w:val="D2443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3DB4997"/>
    <w:multiLevelType w:val="hybridMultilevel"/>
    <w:tmpl w:val="D1BCD2C4"/>
    <w:lvl w:ilvl="0" w:tplc="E2102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63029"/>
    <w:multiLevelType w:val="hybridMultilevel"/>
    <w:tmpl w:val="BA1A1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EC724B"/>
    <w:multiLevelType w:val="hybridMultilevel"/>
    <w:tmpl w:val="4024FDAE"/>
    <w:lvl w:ilvl="0" w:tplc="C76E545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3E21CA"/>
    <w:multiLevelType w:val="hybridMultilevel"/>
    <w:tmpl w:val="FEFCA1F4"/>
    <w:lvl w:ilvl="0" w:tplc="E2102F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906973"/>
    <w:multiLevelType w:val="hybridMultilevel"/>
    <w:tmpl w:val="49BA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77395"/>
    <w:multiLevelType w:val="hybridMultilevel"/>
    <w:tmpl w:val="C2A4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C5EB3"/>
    <w:multiLevelType w:val="hybridMultilevel"/>
    <w:tmpl w:val="A774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700BF"/>
    <w:multiLevelType w:val="hybridMultilevel"/>
    <w:tmpl w:val="71DEE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D20A22"/>
    <w:multiLevelType w:val="hybridMultilevel"/>
    <w:tmpl w:val="B2DE5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DD678A"/>
    <w:multiLevelType w:val="hybridMultilevel"/>
    <w:tmpl w:val="EDDE1B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8FB3481"/>
    <w:multiLevelType w:val="hybridMultilevel"/>
    <w:tmpl w:val="CCF21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40A97"/>
    <w:multiLevelType w:val="hybridMultilevel"/>
    <w:tmpl w:val="BBE2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3301C3"/>
    <w:multiLevelType w:val="hybridMultilevel"/>
    <w:tmpl w:val="80524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723FDD"/>
    <w:multiLevelType w:val="hybridMultilevel"/>
    <w:tmpl w:val="62F2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C2D51"/>
    <w:multiLevelType w:val="hybridMultilevel"/>
    <w:tmpl w:val="92320750"/>
    <w:lvl w:ilvl="0" w:tplc="A4EA3FDA">
      <w:start w:val="1"/>
      <w:numFmt w:val="bullet"/>
      <w:pStyle w:val="Bulletlist"/>
      <w:lvlText w:val=""/>
      <w:lvlJc w:val="left"/>
      <w:pPr>
        <w:tabs>
          <w:tab w:val="num" w:pos="900"/>
        </w:tabs>
        <w:ind w:left="90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974017"/>
    <w:multiLevelType w:val="hybridMultilevel"/>
    <w:tmpl w:val="E0F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37108"/>
    <w:multiLevelType w:val="multilevel"/>
    <w:tmpl w:val="0FB2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772300"/>
    <w:multiLevelType w:val="hybridMultilevel"/>
    <w:tmpl w:val="D0782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4639BB"/>
    <w:multiLevelType w:val="hybridMultilevel"/>
    <w:tmpl w:val="F2707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7E15C6"/>
    <w:multiLevelType w:val="hybridMultilevel"/>
    <w:tmpl w:val="DFFE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F3428"/>
    <w:multiLevelType w:val="hybridMultilevel"/>
    <w:tmpl w:val="3588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D626E"/>
    <w:multiLevelType w:val="multilevel"/>
    <w:tmpl w:val="CBEA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03FD1"/>
    <w:multiLevelType w:val="hybridMultilevel"/>
    <w:tmpl w:val="108E6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0B74C3"/>
    <w:multiLevelType w:val="hybridMultilevel"/>
    <w:tmpl w:val="3CC01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BE74C8"/>
    <w:multiLevelType w:val="hybridMultilevel"/>
    <w:tmpl w:val="F932ABEE"/>
    <w:lvl w:ilvl="0" w:tplc="D5A0D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EC0044"/>
    <w:multiLevelType w:val="hybridMultilevel"/>
    <w:tmpl w:val="C38EA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361EBF"/>
    <w:multiLevelType w:val="hybridMultilevel"/>
    <w:tmpl w:val="0292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67BB1"/>
    <w:multiLevelType w:val="hybridMultilevel"/>
    <w:tmpl w:val="2206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589063">
    <w:abstractNumId w:val="19"/>
  </w:num>
  <w:num w:numId="2" w16cid:durableId="673460251">
    <w:abstractNumId w:val="6"/>
  </w:num>
  <w:num w:numId="3" w16cid:durableId="1004240320">
    <w:abstractNumId w:val="18"/>
  </w:num>
  <w:num w:numId="4" w16cid:durableId="1852210792">
    <w:abstractNumId w:val="16"/>
  </w:num>
  <w:num w:numId="5" w16cid:durableId="939067778">
    <w:abstractNumId w:val="38"/>
  </w:num>
  <w:num w:numId="6" w16cid:durableId="2146239300">
    <w:abstractNumId w:val="41"/>
  </w:num>
  <w:num w:numId="7" w16cid:durableId="1297684544">
    <w:abstractNumId w:val="31"/>
  </w:num>
  <w:num w:numId="8" w16cid:durableId="286858978">
    <w:abstractNumId w:val="34"/>
  </w:num>
  <w:num w:numId="9" w16cid:durableId="252739141">
    <w:abstractNumId w:val="12"/>
  </w:num>
  <w:num w:numId="10" w16cid:durableId="61147961">
    <w:abstractNumId w:val="8"/>
  </w:num>
  <w:num w:numId="11" w16cid:durableId="1802075036">
    <w:abstractNumId w:val="22"/>
  </w:num>
  <w:num w:numId="12" w16cid:durableId="1991978770">
    <w:abstractNumId w:val="0"/>
  </w:num>
  <w:num w:numId="13" w16cid:durableId="1553733462">
    <w:abstractNumId w:val="11"/>
  </w:num>
  <w:num w:numId="14" w16cid:durableId="885138269">
    <w:abstractNumId w:val="36"/>
  </w:num>
  <w:num w:numId="15" w16cid:durableId="653485579">
    <w:abstractNumId w:val="28"/>
  </w:num>
  <w:num w:numId="16" w16cid:durableId="1442148943">
    <w:abstractNumId w:val="25"/>
  </w:num>
  <w:num w:numId="17" w16cid:durableId="320937981">
    <w:abstractNumId w:val="5"/>
  </w:num>
  <w:num w:numId="18" w16cid:durableId="1671172288">
    <w:abstractNumId w:val="40"/>
  </w:num>
  <w:num w:numId="19" w16cid:durableId="2076392666">
    <w:abstractNumId w:val="33"/>
  </w:num>
  <w:num w:numId="20" w16cid:durableId="1362239558">
    <w:abstractNumId w:val="17"/>
  </w:num>
  <w:num w:numId="21" w16cid:durableId="1838379894">
    <w:abstractNumId w:val="24"/>
  </w:num>
  <w:num w:numId="22" w16cid:durableId="728653123">
    <w:abstractNumId w:val="13"/>
  </w:num>
  <w:num w:numId="23" w16cid:durableId="1838767405">
    <w:abstractNumId w:val="23"/>
  </w:num>
  <w:num w:numId="24" w16cid:durableId="826409106">
    <w:abstractNumId w:val="14"/>
  </w:num>
  <w:num w:numId="25" w16cid:durableId="1798061471">
    <w:abstractNumId w:val="2"/>
  </w:num>
  <w:num w:numId="26" w16cid:durableId="2112242060">
    <w:abstractNumId w:val="10"/>
  </w:num>
  <w:num w:numId="27" w16cid:durableId="1981035288">
    <w:abstractNumId w:val="30"/>
  </w:num>
  <w:num w:numId="28" w16cid:durableId="1107503603">
    <w:abstractNumId w:val="43"/>
  </w:num>
  <w:num w:numId="29" w16cid:durableId="21368890">
    <w:abstractNumId w:val="4"/>
  </w:num>
  <w:num w:numId="30" w16cid:durableId="1641883092">
    <w:abstractNumId w:val="29"/>
  </w:num>
  <w:num w:numId="31" w16cid:durableId="558711071">
    <w:abstractNumId w:val="42"/>
  </w:num>
  <w:num w:numId="32" w16cid:durableId="752123155">
    <w:abstractNumId w:val="27"/>
  </w:num>
  <w:num w:numId="33" w16cid:durableId="695354052">
    <w:abstractNumId w:val="7"/>
  </w:num>
  <w:num w:numId="34" w16cid:durableId="987437186">
    <w:abstractNumId w:val="3"/>
  </w:num>
  <w:num w:numId="35" w16cid:durableId="864244769">
    <w:abstractNumId w:val="35"/>
  </w:num>
  <w:num w:numId="36" w16cid:durableId="1046414232">
    <w:abstractNumId w:val="1"/>
  </w:num>
  <w:num w:numId="37" w16cid:durableId="1191995039">
    <w:abstractNumId w:val="26"/>
  </w:num>
  <w:num w:numId="38" w16cid:durableId="1604418380">
    <w:abstractNumId w:val="39"/>
  </w:num>
  <w:num w:numId="39" w16cid:durableId="953630080">
    <w:abstractNumId w:val="37"/>
  </w:num>
  <w:num w:numId="40" w16cid:durableId="641614341">
    <w:abstractNumId w:val="21"/>
  </w:num>
  <w:num w:numId="41" w16cid:durableId="241565889">
    <w:abstractNumId w:val="20"/>
  </w:num>
  <w:num w:numId="42" w16cid:durableId="567112931">
    <w:abstractNumId w:val="15"/>
  </w:num>
  <w:num w:numId="43" w16cid:durableId="469908027">
    <w:abstractNumId w:val="32"/>
  </w:num>
  <w:num w:numId="44" w16cid:durableId="1186864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2B"/>
    <w:rsid w:val="00000A5B"/>
    <w:rsid w:val="00000E80"/>
    <w:rsid w:val="00001756"/>
    <w:rsid w:val="00001A7D"/>
    <w:rsid w:val="00002909"/>
    <w:rsid w:val="0000398A"/>
    <w:rsid w:val="0000458F"/>
    <w:rsid w:val="00005A78"/>
    <w:rsid w:val="00005E80"/>
    <w:rsid w:val="000064BE"/>
    <w:rsid w:val="00006B32"/>
    <w:rsid w:val="00006BCF"/>
    <w:rsid w:val="00007813"/>
    <w:rsid w:val="00007DD4"/>
    <w:rsid w:val="00010092"/>
    <w:rsid w:val="000101B8"/>
    <w:rsid w:val="00012FDD"/>
    <w:rsid w:val="00014701"/>
    <w:rsid w:val="00016C68"/>
    <w:rsid w:val="00017ECD"/>
    <w:rsid w:val="000219F4"/>
    <w:rsid w:val="000221A7"/>
    <w:rsid w:val="00022AEE"/>
    <w:rsid w:val="00023212"/>
    <w:rsid w:val="00023935"/>
    <w:rsid w:val="00024093"/>
    <w:rsid w:val="00024989"/>
    <w:rsid w:val="00025319"/>
    <w:rsid w:val="00025793"/>
    <w:rsid w:val="00025C3A"/>
    <w:rsid w:val="0002620E"/>
    <w:rsid w:val="000262CD"/>
    <w:rsid w:val="00026857"/>
    <w:rsid w:val="000309E5"/>
    <w:rsid w:val="000313AD"/>
    <w:rsid w:val="000318CC"/>
    <w:rsid w:val="00031FC2"/>
    <w:rsid w:val="0003248C"/>
    <w:rsid w:val="000324FB"/>
    <w:rsid w:val="000334C6"/>
    <w:rsid w:val="00035684"/>
    <w:rsid w:val="000358C7"/>
    <w:rsid w:val="00035E46"/>
    <w:rsid w:val="00035F29"/>
    <w:rsid w:val="000366C1"/>
    <w:rsid w:val="0004096D"/>
    <w:rsid w:val="00040A23"/>
    <w:rsid w:val="00042507"/>
    <w:rsid w:val="0004346A"/>
    <w:rsid w:val="00044BCE"/>
    <w:rsid w:val="00044E29"/>
    <w:rsid w:val="00044EC3"/>
    <w:rsid w:val="00045088"/>
    <w:rsid w:val="00045E94"/>
    <w:rsid w:val="000461D1"/>
    <w:rsid w:val="00046C53"/>
    <w:rsid w:val="000477A0"/>
    <w:rsid w:val="00047A20"/>
    <w:rsid w:val="00047CC2"/>
    <w:rsid w:val="00047E86"/>
    <w:rsid w:val="00047F2F"/>
    <w:rsid w:val="000500A6"/>
    <w:rsid w:val="000506C2"/>
    <w:rsid w:val="0005075C"/>
    <w:rsid w:val="00050A67"/>
    <w:rsid w:val="00050F61"/>
    <w:rsid w:val="00051905"/>
    <w:rsid w:val="00051D3E"/>
    <w:rsid w:val="000520EC"/>
    <w:rsid w:val="0005268B"/>
    <w:rsid w:val="00053C6E"/>
    <w:rsid w:val="00054215"/>
    <w:rsid w:val="000554C4"/>
    <w:rsid w:val="00056060"/>
    <w:rsid w:val="0005690C"/>
    <w:rsid w:val="000570C7"/>
    <w:rsid w:val="0005796A"/>
    <w:rsid w:val="00057D42"/>
    <w:rsid w:val="00057E09"/>
    <w:rsid w:val="0006013E"/>
    <w:rsid w:val="00060209"/>
    <w:rsid w:val="00060B13"/>
    <w:rsid w:val="00062195"/>
    <w:rsid w:val="0006283E"/>
    <w:rsid w:val="00062940"/>
    <w:rsid w:val="00062AE6"/>
    <w:rsid w:val="00063058"/>
    <w:rsid w:val="00063280"/>
    <w:rsid w:val="000639C2"/>
    <w:rsid w:val="00063D2A"/>
    <w:rsid w:val="00063E87"/>
    <w:rsid w:val="00063EDE"/>
    <w:rsid w:val="00064268"/>
    <w:rsid w:val="00066313"/>
    <w:rsid w:val="000672EB"/>
    <w:rsid w:val="000704C1"/>
    <w:rsid w:val="0007051D"/>
    <w:rsid w:val="000709A7"/>
    <w:rsid w:val="000723E7"/>
    <w:rsid w:val="00072ECB"/>
    <w:rsid w:val="000731FE"/>
    <w:rsid w:val="00073217"/>
    <w:rsid w:val="00074814"/>
    <w:rsid w:val="00074FFB"/>
    <w:rsid w:val="00075F60"/>
    <w:rsid w:val="00076065"/>
    <w:rsid w:val="000773CF"/>
    <w:rsid w:val="000775BA"/>
    <w:rsid w:val="000778B1"/>
    <w:rsid w:val="0007790A"/>
    <w:rsid w:val="00080204"/>
    <w:rsid w:val="00082304"/>
    <w:rsid w:val="00083150"/>
    <w:rsid w:val="00084DEE"/>
    <w:rsid w:val="00085D57"/>
    <w:rsid w:val="00086C5A"/>
    <w:rsid w:val="00087F36"/>
    <w:rsid w:val="00090E34"/>
    <w:rsid w:val="0009123C"/>
    <w:rsid w:val="0009139B"/>
    <w:rsid w:val="00091498"/>
    <w:rsid w:val="00091938"/>
    <w:rsid w:val="0009232F"/>
    <w:rsid w:val="0009240B"/>
    <w:rsid w:val="000928D1"/>
    <w:rsid w:val="00092E28"/>
    <w:rsid w:val="0009367B"/>
    <w:rsid w:val="00093AD7"/>
    <w:rsid w:val="00093D53"/>
    <w:rsid w:val="00094572"/>
    <w:rsid w:val="00094A09"/>
    <w:rsid w:val="00094BFA"/>
    <w:rsid w:val="00095CE4"/>
    <w:rsid w:val="0009646E"/>
    <w:rsid w:val="000964DF"/>
    <w:rsid w:val="000967E0"/>
    <w:rsid w:val="00096B2C"/>
    <w:rsid w:val="0009736E"/>
    <w:rsid w:val="00097415"/>
    <w:rsid w:val="00097945"/>
    <w:rsid w:val="000A00A5"/>
    <w:rsid w:val="000A1159"/>
    <w:rsid w:val="000A1DB5"/>
    <w:rsid w:val="000A1EAF"/>
    <w:rsid w:val="000A2546"/>
    <w:rsid w:val="000A3329"/>
    <w:rsid w:val="000A34E5"/>
    <w:rsid w:val="000A3E4A"/>
    <w:rsid w:val="000A4277"/>
    <w:rsid w:val="000A549E"/>
    <w:rsid w:val="000A599A"/>
    <w:rsid w:val="000A5ABC"/>
    <w:rsid w:val="000A62C8"/>
    <w:rsid w:val="000A6F10"/>
    <w:rsid w:val="000A6FC6"/>
    <w:rsid w:val="000A77FA"/>
    <w:rsid w:val="000A7A52"/>
    <w:rsid w:val="000B020D"/>
    <w:rsid w:val="000B05F2"/>
    <w:rsid w:val="000B1307"/>
    <w:rsid w:val="000B1B51"/>
    <w:rsid w:val="000B26C4"/>
    <w:rsid w:val="000B279C"/>
    <w:rsid w:val="000B2C37"/>
    <w:rsid w:val="000B361C"/>
    <w:rsid w:val="000B3677"/>
    <w:rsid w:val="000B38BC"/>
    <w:rsid w:val="000B480B"/>
    <w:rsid w:val="000B4E2A"/>
    <w:rsid w:val="000B588C"/>
    <w:rsid w:val="000B58EC"/>
    <w:rsid w:val="000B7CB9"/>
    <w:rsid w:val="000C025A"/>
    <w:rsid w:val="000C08A8"/>
    <w:rsid w:val="000C1273"/>
    <w:rsid w:val="000C2CB4"/>
    <w:rsid w:val="000C3E0E"/>
    <w:rsid w:val="000C4503"/>
    <w:rsid w:val="000C4D2A"/>
    <w:rsid w:val="000C56BC"/>
    <w:rsid w:val="000C5D82"/>
    <w:rsid w:val="000C73E6"/>
    <w:rsid w:val="000C7E7F"/>
    <w:rsid w:val="000C7F9E"/>
    <w:rsid w:val="000D0F05"/>
    <w:rsid w:val="000D1297"/>
    <w:rsid w:val="000D2CB9"/>
    <w:rsid w:val="000D2D65"/>
    <w:rsid w:val="000D3BE7"/>
    <w:rsid w:val="000D4F05"/>
    <w:rsid w:val="000D552C"/>
    <w:rsid w:val="000D55BD"/>
    <w:rsid w:val="000D5A58"/>
    <w:rsid w:val="000D6356"/>
    <w:rsid w:val="000D6C8B"/>
    <w:rsid w:val="000D6FF4"/>
    <w:rsid w:val="000D70A1"/>
    <w:rsid w:val="000D7953"/>
    <w:rsid w:val="000E03D8"/>
    <w:rsid w:val="000E0725"/>
    <w:rsid w:val="000E1549"/>
    <w:rsid w:val="000E2B6B"/>
    <w:rsid w:val="000E2C2C"/>
    <w:rsid w:val="000E44BF"/>
    <w:rsid w:val="000E4BCC"/>
    <w:rsid w:val="000E4BD8"/>
    <w:rsid w:val="000E591B"/>
    <w:rsid w:val="000E5A92"/>
    <w:rsid w:val="000E62BA"/>
    <w:rsid w:val="000E64A9"/>
    <w:rsid w:val="000E6A75"/>
    <w:rsid w:val="000E6D2A"/>
    <w:rsid w:val="000F0372"/>
    <w:rsid w:val="000F0855"/>
    <w:rsid w:val="000F0ABE"/>
    <w:rsid w:val="000F0DB1"/>
    <w:rsid w:val="000F1665"/>
    <w:rsid w:val="000F167A"/>
    <w:rsid w:val="000F1BD1"/>
    <w:rsid w:val="000F3351"/>
    <w:rsid w:val="000F3D6E"/>
    <w:rsid w:val="000F427D"/>
    <w:rsid w:val="000F48A3"/>
    <w:rsid w:val="000F5B65"/>
    <w:rsid w:val="000F6274"/>
    <w:rsid w:val="000F6366"/>
    <w:rsid w:val="000F6467"/>
    <w:rsid w:val="000F701F"/>
    <w:rsid w:val="000F7B0B"/>
    <w:rsid w:val="000F7BF0"/>
    <w:rsid w:val="000F7F58"/>
    <w:rsid w:val="00100A04"/>
    <w:rsid w:val="00100F62"/>
    <w:rsid w:val="001016F1"/>
    <w:rsid w:val="00101FC0"/>
    <w:rsid w:val="0010292B"/>
    <w:rsid w:val="00102D44"/>
    <w:rsid w:val="001036C2"/>
    <w:rsid w:val="00103763"/>
    <w:rsid w:val="00103E43"/>
    <w:rsid w:val="00104564"/>
    <w:rsid w:val="00104F3B"/>
    <w:rsid w:val="00105072"/>
    <w:rsid w:val="00107793"/>
    <w:rsid w:val="00107D46"/>
    <w:rsid w:val="00107FA8"/>
    <w:rsid w:val="00111160"/>
    <w:rsid w:val="001112A3"/>
    <w:rsid w:val="00111472"/>
    <w:rsid w:val="0011237C"/>
    <w:rsid w:val="00112E64"/>
    <w:rsid w:val="00115F33"/>
    <w:rsid w:val="001164B9"/>
    <w:rsid w:val="00117969"/>
    <w:rsid w:val="00120398"/>
    <w:rsid w:val="00120C68"/>
    <w:rsid w:val="0012146F"/>
    <w:rsid w:val="001216BE"/>
    <w:rsid w:val="0012190F"/>
    <w:rsid w:val="00121D9B"/>
    <w:rsid w:val="0012297A"/>
    <w:rsid w:val="00122D96"/>
    <w:rsid w:val="00123625"/>
    <w:rsid w:val="00123F75"/>
    <w:rsid w:val="00123FA7"/>
    <w:rsid w:val="001240C5"/>
    <w:rsid w:val="00124317"/>
    <w:rsid w:val="001253BF"/>
    <w:rsid w:val="00125B09"/>
    <w:rsid w:val="001260E4"/>
    <w:rsid w:val="0012620C"/>
    <w:rsid w:val="0012650F"/>
    <w:rsid w:val="00126AE4"/>
    <w:rsid w:val="00126B06"/>
    <w:rsid w:val="0012775D"/>
    <w:rsid w:val="0012778E"/>
    <w:rsid w:val="00127E49"/>
    <w:rsid w:val="00130364"/>
    <w:rsid w:val="00130473"/>
    <w:rsid w:val="001304B1"/>
    <w:rsid w:val="0013066C"/>
    <w:rsid w:val="00130855"/>
    <w:rsid w:val="00131817"/>
    <w:rsid w:val="00132916"/>
    <w:rsid w:val="001343A1"/>
    <w:rsid w:val="00135721"/>
    <w:rsid w:val="00135B4E"/>
    <w:rsid w:val="00135F7B"/>
    <w:rsid w:val="00137AC8"/>
    <w:rsid w:val="00140313"/>
    <w:rsid w:val="00141F20"/>
    <w:rsid w:val="00142CD1"/>
    <w:rsid w:val="00143490"/>
    <w:rsid w:val="0014368C"/>
    <w:rsid w:val="00143ECA"/>
    <w:rsid w:val="0014417C"/>
    <w:rsid w:val="0014444F"/>
    <w:rsid w:val="001452F1"/>
    <w:rsid w:val="00145395"/>
    <w:rsid w:val="00145C20"/>
    <w:rsid w:val="00145F8E"/>
    <w:rsid w:val="001473A4"/>
    <w:rsid w:val="00147691"/>
    <w:rsid w:val="0015004B"/>
    <w:rsid w:val="00150F9E"/>
    <w:rsid w:val="00151525"/>
    <w:rsid w:val="0015195C"/>
    <w:rsid w:val="00151C0F"/>
    <w:rsid w:val="001529BE"/>
    <w:rsid w:val="00152C2E"/>
    <w:rsid w:val="00153BF4"/>
    <w:rsid w:val="001541BD"/>
    <w:rsid w:val="00154618"/>
    <w:rsid w:val="00154A08"/>
    <w:rsid w:val="00155F8C"/>
    <w:rsid w:val="00157562"/>
    <w:rsid w:val="00157C08"/>
    <w:rsid w:val="0016078E"/>
    <w:rsid w:val="00160AB2"/>
    <w:rsid w:val="001621B5"/>
    <w:rsid w:val="001625B3"/>
    <w:rsid w:val="0016267F"/>
    <w:rsid w:val="00162A58"/>
    <w:rsid w:val="00163A4B"/>
    <w:rsid w:val="00163FDC"/>
    <w:rsid w:val="00164621"/>
    <w:rsid w:val="0016530F"/>
    <w:rsid w:val="0016616E"/>
    <w:rsid w:val="00166783"/>
    <w:rsid w:val="001674B6"/>
    <w:rsid w:val="00167B09"/>
    <w:rsid w:val="00167F49"/>
    <w:rsid w:val="0017010D"/>
    <w:rsid w:val="00170508"/>
    <w:rsid w:val="00170617"/>
    <w:rsid w:val="001707C3"/>
    <w:rsid w:val="001708B2"/>
    <w:rsid w:val="0017382D"/>
    <w:rsid w:val="001739AD"/>
    <w:rsid w:val="00174D3B"/>
    <w:rsid w:val="0017586B"/>
    <w:rsid w:val="001767D0"/>
    <w:rsid w:val="00176940"/>
    <w:rsid w:val="00176BCE"/>
    <w:rsid w:val="00176DDC"/>
    <w:rsid w:val="00176E29"/>
    <w:rsid w:val="00176FBE"/>
    <w:rsid w:val="001770F3"/>
    <w:rsid w:val="001772AE"/>
    <w:rsid w:val="001812CD"/>
    <w:rsid w:val="001812DD"/>
    <w:rsid w:val="00181F25"/>
    <w:rsid w:val="001828C9"/>
    <w:rsid w:val="00182D5D"/>
    <w:rsid w:val="0018345C"/>
    <w:rsid w:val="0018435C"/>
    <w:rsid w:val="001858B2"/>
    <w:rsid w:val="0018657A"/>
    <w:rsid w:val="00186773"/>
    <w:rsid w:val="0018741D"/>
    <w:rsid w:val="00190AFA"/>
    <w:rsid w:val="00192345"/>
    <w:rsid w:val="001925A8"/>
    <w:rsid w:val="00192603"/>
    <w:rsid w:val="00192D50"/>
    <w:rsid w:val="0019361F"/>
    <w:rsid w:val="00193846"/>
    <w:rsid w:val="00193F20"/>
    <w:rsid w:val="001951D7"/>
    <w:rsid w:val="00195BC3"/>
    <w:rsid w:val="001960E1"/>
    <w:rsid w:val="001961A8"/>
    <w:rsid w:val="00197C43"/>
    <w:rsid w:val="00197CC7"/>
    <w:rsid w:val="001A03EA"/>
    <w:rsid w:val="001A0A31"/>
    <w:rsid w:val="001A15C3"/>
    <w:rsid w:val="001A160C"/>
    <w:rsid w:val="001A2C8D"/>
    <w:rsid w:val="001A393A"/>
    <w:rsid w:val="001A3A81"/>
    <w:rsid w:val="001A4D3F"/>
    <w:rsid w:val="001A5478"/>
    <w:rsid w:val="001A5756"/>
    <w:rsid w:val="001A59EC"/>
    <w:rsid w:val="001A5B73"/>
    <w:rsid w:val="001B006B"/>
    <w:rsid w:val="001B0F9B"/>
    <w:rsid w:val="001B12B0"/>
    <w:rsid w:val="001B1B72"/>
    <w:rsid w:val="001B1CDF"/>
    <w:rsid w:val="001B3269"/>
    <w:rsid w:val="001B3BC0"/>
    <w:rsid w:val="001B40F0"/>
    <w:rsid w:val="001B4902"/>
    <w:rsid w:val="001B66E6"/>
    <w:rsid w:val="001B6D6B"/>
    <w:rsid w:val="001B7486"/>
    <w:rsid w:val="001B77A4"/>
    <w:rsid w:val="001C0330"/>
    <w:rsid w:val="001C07A8"/>
    <w:rsid w:val="001C08EC"/>
    <w:rsid w:val="001C1021"/>
    <w:rsid w:val="001C1122"/>
    <w:rsid w:val="001C13A3"/>
    <w:rsid w:val="001C2DCB"/>
    <w:rsid w:val="001C37BD"/>
    <w:rsid w:val="001C3DDD"/>
    <w:rsid w:val="001C3EFE"/>
    <w:rsid w:val="001C5604"/>
    <w:rsid w:val="001C6863"/>
    <w:rsid w:val="001C6EC5"/>
    <w:rsid w:val="001C71D6"/>
    <w:rsid w:val="001C720D"/>
    <w:rsid w:val="001C72F8"/>
    <w:rsid w:val="001C75E2"/>
    <w:rsid w:val="001D02A5"/>
    <w:rsid w:val="001D1F59"/>
    <w:rsid w:val="001D3DF4"/>
    <w:rsid w:val="001D4412"/>
    <w:rsid w:val="001D514C"/>
    <w:rsid w:val="001D793A"/>
    <w:rsid w:val="001E0221"/>
    <w:rsid w:val="001E10D2"/>
    <w:rsid w:val="001E2E75"/>
    <w:rsid w:val="001E33FA"/>
    <w:rsid w:val="001E353A"/>
    <w:rsid w:val="001E52AD"/>
    <w:rsid w:val="001E5381"/>
    <w:rsid w:val="001E545B"/>
    <w:rsid w:val="001E57FA"/>
    <w:rsid w:val="001E69F3"/>
    <w:rsid w:val="001E6D9A"/>
    <w:rsid w:val="001F0B24"/>
    <w:rsid w:val="001F2378"/>
    <w:rsid w:val="001F3D2F"/>
    <w:rsid w:val="001F4BB3"/>
    <w:rsid w:val="001F4F6E"/>
    <w:rsid w:val="001F7139"/>
    <w:rsid w:val="001F74B3"/>
    <w:rsid w:val="001F797A"/>
    <w:rsid w:val="00200310"/>
    <w:rsid w:val="00201AC5"/>
    <w:rsid w:val="00201D6D"/>
    <w:rsid w:val="00202DA3"/>
    <w:rsid w:val="00203323"/>
    <w:rsid w:val="0020380D"/>
    <w:rsid w:val="00205A14"/>
    <w:rsid w:val="00205A6D"/>
    <w:rsid w:val="002065AC"/>
    <w:rsid w:val="0020663F"/>
    <w:rsid w:val="0020682B"/>
    <w:rsid w:val="00207119"/>
    <w:rsid w:val="0020741C"/>
    <w:rsid w:val="00207947"/>
    <w:rsid w:val="00207BAE"/>
    <w:rsid w:val="002103D1"/>
    <w:rsid w:val="0021199E"/>
    <w:rsid w:val="00212622"/>
    <w:rsid w:val="00212640"/>
    <w:rsid w:val="00213F36"/>
    <w:rsid w:val="00214829"/>
    <w:rsid w:val="00214FD8"/>
    <w:rsid w:val="00215D15"/>
    <w:rsid w:val="0021656A"/>
    <w:rsid w:val="002168B3"/>
    <w:rsid w:val="00217A7C"/>
    <w:rsid w:val="002209DF"/>
    <w:rsid w:val="00220CA2"/>
    <w:rsid w:val="00221993"/>
    <w:rsid w:val="0022242F"/>
    <w:rsid w:val="002230B0"/>
    <w:rsid w:val="002242C1"/>
    <w:rsid w:val="0022437C"/>
    <w:rsid w:val="0022574C"/>
    <w:rsid w:val="00225E8E"/>
    <w:rsid w:val="002268A2"/>
    <w:rsid w:val="00226C0B"/>
    <w:rsid w:val="002302EE"/>
    <w:rsid w:val="002306FE"/>
    <w:rsid w:val="00230910"/>
    <w:rsid w:val="002313BD"/>
    <w:rsid w:val="002318C6"/>
    <w:rsid w:val="00232FA3"/>
    <w:rsid w:val="00233098"/>
    <w:rsid w:val="002333DF"/>
    <w:rsid w:val="00233D10"/>
    <w:rsid w:val="00233FCB"/>
    <w:rsid w:val="00234E03"/>
    <w:rsid w:val="00235F42"/>
    <w:rsid w:val="00235FD7"/>
    <w:rsid w:val="00236CCD"/>
    <w:rsid w:val="00237F10"/>
    <w:rsid w:val="00237FB0"/>
    <w:rsid w:val="0024012B"/>
    <w:rsid w:val="0024072B"/>
    <w:rsid w:val="00241529"/>
    <w:rsid w:val="00241DFF"/>
    <w:rsid w:val="00242778"/>
    <w:rsid w:val="00244186"/>
    <w:rsid w:val="00244A18"/>
    <w:rsid w:val="0024528A"/>
    <w:rsid w:val="0024561E"/>
    <w:rsid w:val="0024658B"/>
    <w:rsid w:val="0024670F"/>
    <w:rsid w:val="00246E92"/>
    <w:rsid w:val="0025209B"/>
    <w:rsid w:val="00252CF7"/>
    <w:rsid w:val="00252EEC"/>
    <w:rsid w:val="00253CE6"/>
    <w:rsid w:val="00254C7C"/>
    <w:rsid w:val="00255825"/>
    <w:rsid w:val="002567F6"/>
    <w:rsid w:val="00257894"/>
    <w:rsid w:val="00257D21"/>
    <w:rsid w:val="0026236A"/>
    <w:rsid w:val="002624F9"/>
    <w:rsid w:val="002633E7"/>
    <w:rsid w:val="0026348F"/>
    <w:rsid w:val="00263C43"/>
    <w:rsid w:val="0026460A"/>
    <w:rsid w:val="00264677"/>
    <w:rsid w:val="0026579A"/>
    <w:rsid w:val="002659AD"/>
    <w:rsid w:val="002659E7"/>
    <w:rsid w:val="002663F4"/>
    <w:rsid w:val="00266D1D"/>
    <w:rsid w:val="00267943"/>
    <w:rsid w:val="002703D0"/>
    <w:rsid w:val="0027049A"/>
    <w:rsid w:val="002706FC"/>
    <w:rsid w:val="00270BAD"/>
    <w:rsid w:val="0027253F"/>
    <w:rsid w:val="00274726"/>
    <w:rsid w:val="00274827"/>
    <w:rsid w:val="002748A3"/>
    <w:rsid w:val="00275ABF"/>
    <w:rsid w:val="002812B3"/>
    <w:rsid w:val="002814AF"/>
    <w:rsid w:val="00282C95"/>
    <w:rsid w:val="0028441F"/>
    <w:rsid w:val="002845D4"/>
    <w:rsid w:val="00285331"/>
    <w:rsid w:val="00285831"/>
    <w:rsid w:val="00285D1A"/>
    <w:rsid w:val="00286D57"/>
    <w:rsid w:val="00287E38"/>
    <w:rsid w:val="00290228"/>
    <w:rsid w:val="0029103D"/>
    <w:rsid w:val="0029231A"/>
    <w:rsid w:val="00292CF1"/>
    <w:rsid w:val="002934A7"/>
    <w:rsid w:val="0029415A"/>
    <w:rsid w:val="0029458A"/>
    <w:rsid w:val="00297B53"/>
    <w:rsid w:val="002A04E3"/>
    <w:rsid w:val="002A07FD"/>
    <w:rsid w:val="002A25C7"/>
    <w:rsid w:val="002A3404"/>
    <w:rsid w:val="002A38D5"/>
    <w:rsid w:val="002A39F9"/>
    <w:rsid w:val="002A4B19"/>
    <w:rsid w:val="002A5082"/>
    <w:rsid w:val="002A559B"/>
    <w:rsid w:val="002A6697"/>
    <w:rsid w:val="002A6BB8"/>
    <w:rsid w:val="002A6DFE"/>
    <w:rsid w:val="002A767F"/>
    <w:rsid w:val="002A7747"/>
    <w:rsid w:val="002A79E4"/>
    <w:rsid w:val="002A7B42"/>
    <w:rsid w:val="002A7DC3"/>
    <w:rsid w:val="002B0021"/>
    <w:rsid w:val="002B0108"/>
    <w:rsid w:val="002B03D0"/>
    <w:rsid w:val="002B1282"/>
    <w:rsid w:val="002B1547"/>
    <w:rsid w:val="002B2280"/>
    <w:rsid w:val="002B249A"/>
    <w:rsid w:val="002B24BD"/>
    <w:rsid w:val="002B28C4"/>
    <w:rsid w:val="002B39EA"/>
    <w:rsid w:val="002B3FDF"/>
    <w:rsid w:val="002B4626"/>
    <w:rsid w:val="002B4AF8"/>
    <w:rsid w:val="002B5554"/>
    <w:rsid w:val="002B5D65"/>
    <w:rsid w:val="002B5E51"/>
    <w:rsid w:val="002B6D3A"/>
    <w:rsid w:val="002C083A"/>
    <w:rsid w:val="002C09A4"/>
    <w:rsid w:val="002C09C2"/>
    <w:rsid w:val="002C1D90"/>
    <w:rsid w:val="002C20B4"/>
    <w:rsid w:val="002C23EA"/>
    <w:rsid w:val="002C259E"/>
    <w:rsid w:val="002C3B5F"/>
    <w:rsid w:val="002C4B22"/>
    <w:rsid w:val="002C5322"/>
    <w:rsid w:val="002C5E74"/>
    <w:rsid w:val="002C6C69"/>
    <w:rsid w:val="002C74C1"/>
    <w:rsid w:val="002C74F7"/>
    <w:rsid w:val="002C78CD"/>
    <w:rsid w:val="002C7B5D"/>
    <w:rsid w:val="002D00FF"/>
    <w:rsid w:val="002D03A9"/>
    <w:rsid w:val="002D0931"/>
    <w:rsid w:val="002D0F91"/>
    <w:rsid w:val="002D2966"/>
    <w:rsid w:val="002D2EC8"/>
    <w:rsid w:val="002D2F6E"/>
    <w:rsid w:val="002D31B4"/>
    <w:rsid w:val="002D35B2"/>
    <w:rsid w:val="002D387F"/>
    <w:rsid w:val="002D3CCF"/>
    <w:rsid w:val="002D4B19"/>
    <w:rsid w:val="002D5147"/>
    <w:rsid w:val="002D550E"/>
    <w:rsid w:val="002D5879"/>
    <w:rsid w:val="002D5AB3"/>
    <w:rsid w:val="002D642E"/>
    <w:rsid w:val="002D73B2"/>
    <w:rsid w:val="002D7B3E"/>
    <w:rsid w:val="002E036D"/>
    <w:rsid w:val="002E05A3"/>
    <w:rsid w:val="002E172E"/>
    <w:rsid w:val="002E1905"/>
    <w:rsid w:val="002E19C1"/>
    <w:rsid w:val="002E4B28"/>
    <w:rsid w:val="002E4BF9"/>
    <w:rsid w:val="002E578E"/>
    <w:rsid w:val="002E5BAA"/>
    <w:rsid w:val="002E7255"/>
    <w:rsid w:val="002E7C3E"/>
    <w:rsid w:val="002E7CD9"/>
    <w:rsid w:val="002F0C01"/>
    <w:rsid w:val="002F10E4"/>
    <w:rsid w:val="002F1511"/>
    <w:rsid w:val="002F1787"/>
    <w:rsid w:val="002F1CCE"/>
    <w:rsid w:val="002F2353"/>
    <w:rsid w:val="002F2E9A"/>
    <w:rsid w:val="002F316A"/>
    <w:rsid w:val="002F4143"/>
    <w:rsid w:val="002F477B"/>
    <w:rsid w:val="002F5FA2"/>
    <w:rsid w:val="002F60AD"/>
    <w:rsid w:val="002F6622"/>
    <w:rsid w:val="0030093B"/>
    <w:rsid w:val="0030101B"/>
    <w:rsid w:val="003010FE"/>
    <w:rsid w:val="00302C32"/>
    <w:rsid w:val="00304021"/>
    <w:rsid w:val="0030447A"/>
    <w:rsid w:val="00306018"/>
    <w:rsid w:val="00306A7A"/>
    <w:rsid w:val="00307432"/>
    <w:rsid w:val="00307540"/>
    <w:rsid w:val="00310153"/>
    <w:rsid w:val="00310491"/>
    <w:rsid w:val="00310F66"/>
    <w:rsid w:val="003117F2"/>
    <w:rsid w:val="00311B88"/>
    <w:rsid w:val="00311FF7"/>
    <w:rsid w:val="0031262E"/>
    <w:rsid w:val="00312D9C"/>
    <w:rsid w:val="00314715"/>
    <w:rsid w:val="00316931"/>
    <w:rsid w:val="0031699F"/>
    <w:rsid w:val="00316AEB"/>
    <w:rsid w:val="00317AEA"/>
    <w:rsid w:val="003204BE"/>
    <w:rsid w:val="0032088D"/>
    <w:rsid w:val="003209D6"/>
    <w:rsid w:val="00320AEC"/>
    <w:rsid w:val="00321E48"/>
    <w:rsid w:val="00323778"/>
    <w:rsid w:val="00323BE6"/>
    <w:rsid w:val="00323EE6"/>
    <w:rsid w:val="0032468C"/>
    <w:rsid w:val="00324EFE"/>
    <w:rsid w:val="003250FD"/>
    <w:rsid w:val="0032578C"/>
    <w:rsid w:val="00325D35"/>
    <w:rsid w:val="00325DC6"/>
    <w:rsid w:val="0032633E"/>
    <w:rsid w:val="00326988"/>
    <w:rsid w:val="003275AB"/>
    <w:rsid w:val="003276E5"/>
    <w:rsid w:val="00331D25"/>
    <w:rsid w:val="00332C62"/>
    <w:rsid w:val="0033428D"/>
    <w:rsid w:val="0033754D"/>
    <w:rsid w:val="003378FB"/>
    <w:rsid w:val="00337E64"/>
    <w:rsid w:val="0034017B"/>
    <w:rsid w:val="00340715"/>
    <w:rsid w:val="00341196"/>
    <w:rsid w:val="00341493"/>
    <w:rsid w:val="003430F3"/>
    <w:rsid w:val="003434EA"/>
    <w:rsid w:val="0034535A"/>
    <w:rsid w:val="00345920"/>
    <w:rsid w:val="00345ED5"/>
    <w:rsid w:val="0034647E"/>
    <w:rsid w:val="0034678B"/>
    <w:rsid w:val="003470EE"/>
    <w:rsid w:val="0034758D"/>
    <w:rsid w:val="00347A16"/>
    <w:rsid w:val="0035037A"/>
    <w:rsid w:val="0035106D"/>
    <w:rsid w:val="00351988"/>
    <w:rsid w:val="003525A0"/>
    <w:rsid w:val="00352AFE"/>
    <w:rsid w:val="00352FDD"/>
    <w:rsid w:val="0035399F"/>
    <w:rsid w:val="003539DF"/>
    <w:rsid w:val="00353C03"/>
    <w:rsid w:val="00354C02"/>
    <w:rsid w:val="003550D1"/>
    <w:rsid w:val="003554B3"/>
    <w:rsid w:val="00355796"/>
    <w:rsid w:val="00355904"/>
    <w:rsid w:val="0035609D"/>
    <w:rsid w:val="003602F1"/>
    <w:rsid w:val="00360DAE"/>
    <w:rsid w:val="00361F29"/>
    <w:rsid w:val="00362183"/>
    <w:rsid w:val="003631D8"/>
    <w:rsid w:val="00363294"/>
    <w:rsid w:val="0036380C"/>
    <w:rsid w:val="00363BEA"/>
    <w:rsid w:val="00364347"/>
    <w:rsid w:val="0036481A"/>
    <w:rsid w:val="00364A31"/>
    <w:rsid w:val="003650A3"/>
    <w:rsid w:val="00366102"/>
    <w:rsid w:val="00366F6F"/>
    <w:rsid w:val="00367357"/>
    <w:rsid w:val="00367E84"/>
    <w:rsid w:val="003703CC"/>
    <w:rsid w:val="00371039"/>
    <w:rsid w:val="003713E4"/>
    <w:rsid w:val="003721B4"/>
    <w:rsid w:val="00372869"/>
    <w:rsid w:val="00372DE6"/>
    <w:rsid w:val="00373B5A"/>
    <w:rsid w:val="00374B8D"/>
    <w:rsid w:val="00374C99"/>
    <w:rsid w:val="00375C38"/>
    <w:rsid w:val="00375DA2"/>
    <w:rsid w:val="003771B6"/>
    <w:rsid w:val="0037786B"/>
    <w:rsid w:val="0038198C"/>
    <w:rsid w:val="00381E37"/>
    <w:rsid w:val="00382288"/>
    <w:rsid w:val="00382D50"/>
    <w:rsid w:val="003844AF"/>
    <w:rsid w:val="00384FD3"/>
    <w:rsid w:val="00385C94"/>
    <w:rsid w:val="00385D10"/>
    <w:rsid w:val="003862C8"/>
    <w:rsid w:val="00386ADD"/>
    <w:rsid w:val="003878FB"/>
    <w:rsid w:val="003900EF"/>
    <w:rsid w:val="003905BD"/>
    <w:rsid w:val="003916BA"/>
    <w:rsid w:val="003917D5"/>
    <w:rsid w:val="00391BC6"/>
    <w:rsid w:val="00391C0A"/>
    <w:rsid w:val="00392D41"/>
    <w:rsid w:val="0039387B"/>
    <w:rsid w:val="00394ADB"/>
    <w:rsid w:val="00394CEF"/>
    <w:rsid w:val="00395B17"/>
    <w:rsid w:val="00396C91"/>
    <w:rsid w:val="00396E1E"/>
    <w:rsid w:val="003973EA"/>
    <w:rsid w:val="0039765E"/>
    <w:rsid w:val="003A047D"/>
    <w:rsid w:val="003A058B"/>
    <w:rsid w:val="003A0F3A"/>
    <w:rsid w:val="003A117B"/>
    <w:rsid w:val="003A13D2"/>
    <w:rsid w:val="003A173C"/>
    <w:rsid w:val="003A17D8"/>
    <w:rsid w:val="003A194A"/>
    <w:rsid w:val="003A1BBB"/>
    <w:rsid w:val="003A2031"/>
    <w:rsid w:val="003A2775"/>
    <w:rsid w:val="003A2856"/>
    <w:rsid w:val="003A2C26"/>
    <w:rsid w:val="003A3CEB"/>
    <w:rsid w:val="003A4137"/>
    <w:rsid w:val="003A52BB"/>
    <w:rsid w:val="003A54BB"/>
    <w:rsid w:val="003A5573"/>
    <w:rsid w:val="003A6A84"/>
    <w:rsid w:val="003A6B7F"/>
    <w:rsid w:val="003A6BFD"/>
    <w:rsid w:val="003A6EBB"/>
    <w:rsid w:val="003B1FBC"/>
    <w:rsid w:val="003B2522"/>
    <w:rsid w:val="003B285F"/>
    <w:rsid w:val="003B2B25"/>
    <w:rsid w:val="003B43E1"/>
    <w:rsid w:val="003B46ED"/>
    <w:rsid w:val="003B4EC1"/>
    <w:rsid w:val="003B55C2"/>
    <w:rsid w:val="003B6B6B"/>
    <w:rsid w:val="003B79EC"/>
    <w:rsid w:val="003B7A52"/>
    <w:rsid w:val="003C02BA"/>
    <w:rsid w:val="003C03BF"/>
    <w:rsid w:val="003C04FE"/>
    <w:rsid w:val="003C0545"/>
    <w:rsid w:val="003C1C55"/>
    <w:rsid w:val="003C213B"/>
    <w:rsid w:val="003C2F10"/>
    <w:rsid w:val="003C340F"/>
    <w:rsid w:val="003C4658"/>
    <w:rsid w:val="003C5808"/>
    <w:rsid w:val="003C59D4"/>
    <w:rsid w:val="003C6596"/>
    <w:rsid w:val="003C673E"/>
    <w:rsid w:val="003C73BC"/>
    <w:rsid w:val="003D061D"/>
    <w:rsid w:val="003D1391"/>
    <w:rsid w:val="003D2AA4"/>
    <w:rsid w:val="003D32D6"/>
    <w:rsid w:val="003D4A14"/>
    <w:rsid w:val="003D5AB8"/>
    <w:rsid w:val="003D5D08"/>
    <w:rsid w:val="003D6E05"/>
    <w:rsid w:val="003D78E1"/>
    <w:rsid w:val="003E1479"/>
    <w:rsid w:val="003E2F55"/>
    <w:rsid w:val="003E3C69"/>
    <w:rsid w:val="003E4292"/>
    <w:rsid w:val="003E4571"/>
    <w:rsid w:val="003E4DD4"/>
    <w:rsid w:val="003E4F22"/>
    <w:rsid w:val="003E553D"/>
    <w:rsid w:val="003E5CEC"/>
    <w:rsid w:val="003E6157"/>
    <w:rsid w:val="003E7E88"/>
    <w:rsid w:val="003F00B9"/>
    <w:rsid w:val="003F0139"/>
    <w:rsid w:val="003F061B"/>
    <w:rsid w:val="003F12C9"/>
    <w:rsid w:val="003F14E5"/>
    <w:rsid w:val="003F175A"/>
    <w:rsid w:val="003F1B08"/>
    <w:rsid w:val="003F4681"/>
    <w:rsid w:val="003F494B"/>
    <w:rsid w:val="003F748A"/>
    <w:rsid w:val="004007FD"/>
    <w:rsid w:val="00401234"/>
    <w:rsid w:val="00401B74"/>
    <w:rsid w:val="00402EC6"/>
    <w:rsid w:val="0040439B"/>
    <w:rsid w:val="004046CB"/>
    <w:rsid w:val="004048D6"/>
    <w:rsid w:val="004053B5"/>
    <w:rsid w:val="0040566B"/>
    <w:rsid w:val="004062C4"/>
    <w:rsid w:val="00406BD9"/>
    <w:rsid w:val="004070BF"/>
    <w:rsid w:val="00407C66"/>
    <w:rsid w:val="00412D43"/>
    <w:rsid w:val="00412DA3"/>
    <w:rsid w:val="00413210"/>
    <w:rsid w:val="004138D8"/>
    <w:rsid w:val="00414310"/>
    <w:rsid w:val="0041482C"/>
    <w:rsid w:val="00414ECE"/>
    <w:rsid w:val="00415A2C"/>
    <w:rsid w:val="004167A3"/>
    <w:rsid w:val="0041688E"/>
    <w:rsid w:val="00416B52"/>
    <w:rsid w:val="00416D35"/>
    <w:rsid w:val="00417B64"/>
    <w:rsid w:val="00417E71"/>
    <w:rsid w:val="00421015"/>
    <w:rsid w:val="004210C7"/>
    <w:rsid w:val="0042212B"/>
    <w:rsid w:val="0042369D"/>
    <w:rsid w:val="00423F12"/>
    <w:rsid w:val="00424318"/>
    <w:rsid w:val="00425821"/>
    <w:rsid w:val="00425CAD"/>
    <w:rsid w:val="00425D0E"/>
    <w:rsid w:val="004267E5"/>
    <w:rsid w:val="00426AAE"/>
    <w:rsid w:val="00426DB8"/>
    <w:rsid w:val="004275C8"/>
    <w:rsid w:val="00430679"/>
    <w:rsid w:val="0043119F"/>
    <w:rsid w:val="0043224C"/>
    <w:rsid w:val="00432662"/>
    <w:rsid w:val="00432A8C"/>
    <w:rsid w:val="00432E75"/>
    <w:rsid w:val="0043333E"/>
    <w:rsid w:val="004335DE"/>
    <w:rsid w:val="004336D2"/>
    <w:rsid w:val="00434630"/>
    <w:rsid w:val="004358BB"/>
    <w:rsid w:val="00435D5E"/>
    <w:rsid w:val="00435FAB"/>
    <w:rsid w:val="0043675B"/>
    <w:rsid w:val="00436B24"/>
    <w:rsid w:val="00436C18"/>
    <w:rsid w:val="00437735"/>
    <w:rsid w:val="00440189"/>
    <w:rsid w:val="0044058E"/>
    <w:rsid w:val="004405D0"/>
    <w:rsid w:val="004408CF"/>
    <w:rsid w:val="00440A01"/>
    <w:rsid w:val="00440B03"/>
    <w:rsid w:val="0044144D"/>
    <w:rsid w:val="0044186D"/>
    <w:rsid w:val="00441C42"/>
    <w:rsid w:val="00442967"/>
    <w:rsid w:val="00443469"/>
    <w:rsid w:val="004435EA"/>
    <w:rsid w:val="0044386F"/>
    <w:rsid w:val="00444462"/>
    <w:rsid w:val="00444769"/>
    <w:rsid w:val="00446AB8"/>
    <w:rsid w:val="00446EE1"/>
    <w:rsid w:val="00447121"/>
    <w:rsid w:val="0044773D"/>
    <w:rsid w:val="00450064"/>
    <w:rsid w:val="00450D1A"/>
    <w:rsid w:val="0045179B"/>
    <w:rsid w:val="00451BAF"/>
    <w:rsid w:val="00451DBD"/>
    <w:rsid w:val="00454B56"/>
    <w:rsid w:val="00454C6A"/>
    <w:rsid w:val="004556CB"/>
    <w:rsid w:val="00455759"/>
    <w:rsid w:val="00457069"/>
    <w:rsid w:val="00460121"/>
    <w:rsid w:val="00460235"/>
    <w:rsid w:val="00461EFF"/>
    <w:rsid w:val="00462909"/>
    <w:rsid w:val="00462FBE"/>
    <w:rsid w:val="00463173"/>
    <w:rsid w:val="004634CB"/>
    <w:rsid w:val="00463560"/>
    <w:rsid w:val="00463924"/>
    <w:rsid w:val="0046425C"/>
    <w:rsid w:val="004650C5"/>
    <w:rsid w:val="0046580C"/>
    <w:rsid w:val="00465970"/>
    <w:rsid w:val="0046617B"/>
    <w:rsid w:val="00466E61"/>
    <w:rsid w:val="00466F2B"/>
    <w:rsid w:val="0047190B"/>
    <w:rsid w:val="00471DD9"/>
    <w:rsid w:val="00472017"/>
    <w:rsid w:val="00472157"/>
    <w:rsid w:val="0047240B"/>
    <w:rsid w:val="00472659"/>
    <w:rsid w:val="00472C46"/>
    <w:rsid w:val="00472C53"/>
    <w:rsid w:val="004731DD"/>
    <w:rsid w:val="00474336"/>
    <w:rsid w:val="00474A29"/>
    <w:rsid w:val="00475A57"/>
    <w:rsid w:val="00475BD3"/>
    <w:rsid w:val="00476DFD"/>
    <w:rsid w:val="00480411"/>
    <w:rsid w:val="00480790"/>
    <w:rsid w:val="004809E1"/>
    <w:rsid w:val="00480AA4"/>
    <w:rsid w:val="004812AF"/>
    <w:rsid w:val="00481F66"/>
    <w:rsid w:val="00482A71"/>
    <w:rsid w:val="0048338F"/>
    <w:rsid w:val="00483D11"/>
    <w:rsid w:val="00485744"/>
    <w:rsid w:val="00485E8C"/>
    <w:rsid w:val="00485EF8"/>
    <w:rsid w:val="004905C7"/>
    <w:rsid w:val="0049188C"/>
    <w:rsid w:val="00491F87"/>
    <w:rsid w:val="00492566"/>
    <w:rsid w:val="004926F1"/>
    <w:rsid w:val="0049288D"/>
    <w:rsid w:val="00493361"/>
    <w:rsid w:val="00493F2C"/>
    <w:rsid w:val="0049441E"/>
    <w:rsid w:val="0049490E"/>
    <w:rsid w:val="00494F56"/>
    <w:rsid w:val="004964FC"/>
    <w:rsid w:val="00496EFC"/>
    <w:rsid w:val="004970C7"/>
    <w:rsid w:val="004978D0"/>
    <w:rsid w:val="004A3F17"/>
    <w:rsid w:val="004A41BA"/>
    <w:rsid w:val="004A42E7"/>
    <w:rsid w:val="004A4BD9"/>
    <w:rsid w:val="004A6D4C"/>
    <w:rsid w:val="004A77E7"/>
    <w:rsid w:val="004A77F1"/>
    <w:rsid w:val="004A7EB9"/>
    <w:rsid w:val="004B03C6"/>
    <w:rsid w:val="004B0485"/>
    <w:rsid w:val="004B04F9"/>
    <w:rsid w:val="004B08BB"/>
    <w:rsid w:val="004B0BC3"/>
    <w:rsid w:val="004B1739"/>
    <w:rsid w:val="004B276A"/>
    <w:rsid w:val="004B28FE"/>
    <w:rsid w:val="004B394F"/>
    <w:rsid w:val="004B3B64"/>
    <w:rsid w:val="004B432B"/>
    <w:rsid w:val="004B4A0B"/>
    <w:rsid w:val="004B4ACF"/>
    <w:rsid w:val="004B55FE"/>
    <w:rsid w:val="004B5DDC"/>
    <w:rsid w:val="004B67E3"/>
    <w:rsid w:val="004B7140"/>
    <w:rsid w:val="004B7644"/>
    <w:rsid w:val="004B76D8"/>
    <w:rsid w:val="004B785D"/>
    <w:rsid w:val="004C321E"/>
    <w:rsid w:val="004C3739"/>
    <w:rsid w:val="004C3AA9"/>
    <w:rsid w:val="004C3F9A"/>
    <w:rsid w:val="004C4007"/>
    <w:rsid w:val="004C4083"/>
    <w:rsid w:val="004C4775"/>
    <w:rsid w:val="004C4E56"/>
    <w:rsid w:val="004C4E8D"/>
    <w:rsid w:val="004C6270"/>
    <w:rsid w:val="004C7AA7"/>
    <w:rsid w:val="004C7C5C"/>
    <w:rsid w:val="004D08A8"/>
    <w:rsid w:val="004D0EA3"/>
    <w:rsid w:val="004D0F2B"/>
    <w:rsid w:val="004D1291"/>
    <w:rsid w:val="004D2186"/>
    <w:rsid w:val="004D32A6"/>
    <w:rsid w:val="004D34B1"/>
    <w:rsid w:val="004D4428"/>
    <w:rsid w:val="004D4B06"/>
    <w:rsid w:val="004D4CEB"/>
    <w:rsid w:val="004D5B30"/>
    <w:rsid w:val="004D6A8D"/>
    <w:rsid w:val="004E0129"/>
    <w:rsid w:val="004E02FB"/>
    <w:rsid w:val="004E11D4"/>
    <w:rsid w:val="004E18F2"/>
    <w:rsid w:val="004E1A0A"/>
    <w:rsid w:val="004E1B8C"/>
    <w:rsid w:val="004E1C2C"/>
    <w:rsid w:val="004E3AD5"/>
    <w:rsid w:val="004E45AE"/>
    <w:rsid w:val="004E5286"/>
    <w:rsid w:val="004E5947"/>
    <w:rsid w:val="004E6E38"/>
    <w:rsid w:val="004E74CA"/>
    <w:rsid w:val="004E7983"/>
    <w:rsid w:val="004E7F3D"/>
    <w:rsid w:val="004F120D"/>
    <w:rsid w:val="004F1B16"/>
    <w:rsid w:val="004F2859"/>
    <w:rsid w:val="004F2F87"/>
    <w:rsid w:val="004F41A6"/>
    <w:rsid w:val="004F4693"/>
    <w:rsid w:val="004F5436"/>
    <w:rsid w:val="004F5443"/>
    <w:rsid w:val="004F57E4"/>
    <w:rsid w:val="004F5C0F"/>
    <w:rsid w:val="004F61C7"/>
    <w:rsid w:val="004F6ABC"/>
    <w:rsid w:val="004F7900"/>
    <w:rsid w:val="004F7D5A"/>
    <w:rsid w:val="005009FC"/>
    <w:rsid w:val="00500AA8"/>
    <w:rsid w:val="00500E92"/>
    <w:rsid w:val="005015D7"/>
    <w:rsid w:val="00501817"/>
    <w:rsid w:val="00501B52"/>
    <w:rsid w:val="00502FA6"/>
    <w:rsid w:val="00503FD4"/>
    <w:rsid w:val="0050407F"/>
    <w:rsid w:val="00504A6E"/>
    <w:rsid w:val="00505048"/>
    <w:rsid w:val="00505326"/>
    <w:rsid w:val="005054CB"/>
    <w:rsid w:val="00505808"/>
    <w:rsid w:val="00505DCD"/>
    <w:rsid w:val="0050647A"/>
    <w:rsid w:val="005066B3"/>
    <w:rsid w:val="00506BBB"/>
    <w:rsid w:val="00506FE2"/>
    <w:rsid w:val="005070FF"/>
    <w:rsid w:val="0050748B"/>
    <w:rsid w:val="005119E7"/>
    <w:rsid w:val="00511EAA"/>
    <w:rsid w:val="0051202A"/>
    <w:rsid w:val="0051235A"/>
    <w:rsid w:val="005138FF"/>
    <w:rsid w:val="00516303"/>
    <w:rsid w:val="00516B4B"/>
    <w:rsid w:val="0051750B"/>
    <w:rsid w:val="00517B39"/>
    <w:rsid w:val="00520738"/>
    <w:rsid w:val="00520853"/>
    <w:rsid w:val="00520D28"/>
    <w:rsid w:val="00521C45"/>
    <w:rsid w:val="00522166"/>
    <w:rsid w:val="005226C0"/>
    <w:rsid w:val="005231F0"/>
    <w:rsid w:val="005237F3"/>
    <w:rsid w:val="00523BBF"/>
    <w:rsid w:val="00524580"/>
    <w:rsid w:val="00524B33"/>
    <w:rsid w:val="00524CB3"/>
    <w:rsid w:val="005251CD"/>
    <w:rsid w:val="00525476"/>
    <w:rsid w:val="005257C5"/>
    <w:rsid w:val="00525B11"/>
    <w:rsid w:val="0052619F"/>
    <w:rsid w:val="00527460"/>
    <w:rsid w:val="00530356"/>
    <w:rsid w:val="005307C8"/>
    <w:rsid w:val="00531DF2"/>
    <w:rsid w:val="0053281A"/>
    <w:rsid w:val="00533333"/>
    <w:rsid w:val="005344BC"/>
    <w:rsid w:val="0053494C"/>
    <w:rsid w:val="00535970"/>
    <w:rsid w:val="00536A93"/>
    <w:rsid w:val="00536FF1"/>
    <w:rsid w:val="00537430"/>
    <w:rsid w:val="00540A75"/>
    <w:rsid w:val="00540B4E"/>
    <w:rsid w:val="00541C26"/>
    <w:rsid w:val="00542125"/>
    <w:rsid w:val="00542884"/>
    <w:rsid w:val="00542967"/>
    <w:rsid w:val="005430BD"/>
    <w:rsid w:val="005433B2"/>
    <w:rsid w:val="00543DFF"/>
    <w:rsid w:val="005450F3"/>
    <w:rsid w:val="00545460"/>
    <w:rsid w:val="00546DF9"/>
    <w:rsid w:val="005475F1"/>
    <w:rsid w:val="00552781"/>
    <w:rsid w:val="00553E8C"/>
    <w:rsid w:val="00553FBA"/>
    <w:rsid w:val="005544E0"/>
    <w:rsid w:val="005546F9"/>
    <w:rsid w:val="00555896"/>
    <w:rsid w:val="00556183"/>
    <w:rsid w:val="005563E8"/>
    <w:rsid w:val="00556740"/>
    <w:rsid w:val="00556899"/>
    <w:rsid w:val="00557609"/>
    <w:rsid w:val="0055783B"/>
    <w:rsid w:val="005606EF"/>
    <w:rsid w:val="00560A97"/>
    <w:rsid w:val="00560BD6"/>
    <w:rsid w:val="005613C9"/>
    <w:rsid w:val="00561E6F"/>
    <w:rsid w:val="00562C4A"/>
    <w:rsid w:val="00562E35"/>
    <w:rsid w:val="0056468F"/>
    <w:rsid w:val="005649DF"/>
    <w:rsid w:val="00565203"/>
    <w:rsid w:val="00565BC5"/>
    <w:rsid w:val="00566A69"/>
    <w:rsid w:val="00566BE7"/>
    <w:rsid w:val="0056739D"/>
    <w:rsid w:val="0056757E"/>
    <w:rsid w:val="005676C7"/>
    <w:rsid w:val="00570C39"/>
    <w:rsid w:val="00570DC5"/>
    <w:rsid w:val="00571683"/>
    <w:rsid w:val="0057176B"/>
    <w:rsid w:val="00571FB8"/>
    <w:rsid w:val="00573A5D"/>
    <w:rsid w:val="005748C6"/>
    <w:rsid w:val="005749B1"/>
    <w:rsid w:val="00575185"/>
    <w:rsid w:val="00575DEA"/>
    <w:rsid w:val="0057677E"/>
    <w:rsid w:val="00576F61"/>
    <w:rsid w:val="0057740F"/>
    <w:rsid w:val="00577C5B"/>
    <w:rsid w:val="005807A7"/>
    <w:rsid w:val="00580E3B"/>
    <w:rsid w:val="00581164"/>
    <w:rsid w:val="005818A5"/>
    <w:rsid w:val="0058197D"/>
    <w:rsid w:val="00581EC4"/>
    <w:rsid w:val="0058257F"/>
    <w:rsid w:val="00582B01"/>
    <w:rsid w:val="0058332C"/>
    <w:rsid w:val="0058364F"/>
    <w:rsid w:val="005838F3"/>
    <w:rsid w:val="00583EE9"/>
    <w:rsid w:val="00583FA1"/>
    <w:rsid w:val="00584448"/>
    <w:rsid w:val="00584C0F"/>
    <w:rsid w:val="00585EAC"/>
    <w:rsid w:val="00585EE2"/>
    <w:rsid w:val="005864B6"/>
    <w:rsid w:val="005864CE"/>
    <w:rsid w:val="00586B7B"/>
    <w:rsid w:val="00590DEF"/>
    <w:rsid w:val="005911A3"/>
    <w:rsid w:val="00591BDD"/>
    <w:rsid w:val="00592213"/>
    <w:rsid w:val="00592310"/>
    <w:rsid w:val="00592BC4"/>
    <w:rsid w:val="0059329E"/>
    <w:rsid w:val="00593AFF"/>
    <w:rsid w:val="00594330"/>
    <w:rsid w:val="00595141"/>
    <w:rsid w:val="005966BE"/>
    <w:rsid w:val="005970F6"/>
    <w:rsid w:val="0059719C"/>
    <w:rsid w:val="00597968"/>
    <w:rsid w:val="00597BA1"/>
    <w:rsid w:val="005A157F"/>
    <w:rsid w:val="005A18A8"/>
    <w:rsid w:val="005A1FEC"/>
    <w:rsid w:val="005A30C4"/>
    <w:rsid w:val="005A33D8"/>
    <w:rsid w:val="005A3734"/>
    <w:rsid w:val="005A51CC"/>
    <w:rsid w:val="005A59D0"/>
    <w:rsid w:val="005A5FE6"/>
    <w:rsid w:val="005A62F0"/>
    <w:rsid w:val="005A6C6E"/>
    <w:rsid w:val="005A7295"/>
    <w:rsid w:val="005A7F1F"/>
    <w:rsid w:val="005B0AC6"/>
    <w:rsid w:val="005B0F5E"/>
    <w:rsid w:val="005B120E"/>
    <w:rsid w:val="005B19F6"/>
    <w:rsid w:val="005B1CE0"/>
    <w:rsid w:val="005B2107"/>
    <w:rsid w:val="005B2697"/>
    <w:rsid w:val="005B2A92"/>
    <w:rsid w:val="005B2B93"/>
    <w:rsid w:val="005B2FED"/>
    <w:rsid w:val="005B46F3"/>
    <w:rsid w:val="005B5A29"/>
    <w:rsid w:val="005B69F7"/>
    <w:rsid w:val="005B7D86"/>
    <w:rsid w:val="005C0534"/>
    <w:rsid w:val="005C0606"/>
    <w:rsid w:val="005C0711"/>
    <w:rsid w:val="005C0F38"/>
    <w:rsid w:val="005C186D"/>
    <w:rsid w:val="005C189E"/>
    <w:rsid w:val="005C2717"/>
    <w:rsid w:val="005C3D53"/>
    <w:rsid w:val="005C6D36"/>
    <w:rsid w:val="005C6DB1"/>
    <w:rsid w:val="005C74E0"/>
    <w:rsid w:val="005C7BD6"/>
    <w:rsid w:val="005D01E5"/>
    <w:rsid w:val="005D03E7"/>
    <w:rsid w:val="005D0EB4"/>
    <w:rsid w:val="005D25C3"/>
    <w:rsid w:val="005D2DE4"/>
    <w:rsid w:val="005D345C"/>
    <w:rsid w:val="005D454C"/>
    <w:rsid w:val="005D4DBF"/>
    <w:rsid w:val="005D50E1"/>
    <w:rsid w:val="005D5965"/>
    <w:rsid w:val="005D6D3F"/>
    <w:rsid w:val="005E099E"/>
    <w:rsid w:val="005E0D33"/>
    <w:rsid w:val="005E0E94"/>
    <w:rsid w:val="005E0ED1"/>
    <w:rsid w:val="005E1B7F"/>
    <w:rsid w:val="005E20AE"/>
    <w:rsid w:val="005E2C3C"/>
    <w:rsid w:val="005E38B0"/>
    <w:rsid w:val="005E38C0"/>
    <w:rsid w:val="005E3BCB"/>
    <w:rsid w:val="005E3E9F"/>
    <w:rsid w:val="005E43F7"/>
    <w:rsid w:val="005E5D35"/>
    <w:rsid w:val="005E5E3C"/>
    <w:rsid w:val="005E723C"/>
    <w:rsid w:val="005E753F"/>
    <w:rsid w:val="005F0B6D"/>
    <w:rsid w:val="005F0CE2"/>
    <w:rsid w:val="005F0E63"/>
    <w:rsid w:val="005F148F"/>
    <w:rsid w:val="005F19B3"/>
    <w:rsid w:val="005F20B1"/>
    <w:rsid w:val="005F241C"/>
    <w:rsid w:val="005F2F32"/>
    <w:rsid w:val="005F3786"/>
    <w:rsid w:val="005F3CC9"/>
    <w:rsid w:val="005F5CD4"/>
    <w:rsid w:val="005F5E72"/>
    <w:rsid w:val="005F6043"/>
    <w:rsid w:val="005F60F0"/>
    <w:rsid w:val="005F6C54"/>
    <w:rsid w:val="005F6F03"/>
    <w:rsid w:val="005F7147"/>
    <w:rsid w:val="006000B7"/>
    <w:rsid w:val="006005CD"/>
    <w:rsid w:val="00601543"/>
    <w:rsid w:val="00601D48"/>
    <w:rsid w:val="006035F5"/>
    <w:rsid w:val="00603AB7"/>
    <w:rsid w:val="006043B9"/>
    <w:rsid w:val="00604778"/>
    <w:rsid w:val="00604D39"/>
    <w:rsid w:val="0060533E"/>
    <w:rsid w:val="00605E87"/>
    <w:rsid w:val="00606379"/>
    <w:rsid w:val="00607516"/>
    <w:rsid w:val="00607A16"/>
    <w:rsid w:val="006105ED"/>
    <w:rsid w:val="00611946"/>
    <w:rsid w:val="00612E91"/>
    <w:rsid w:val="006131E5"/>
    <w:rsid w:val="00615092"/>
    <w:rsid w:val="006150A8"/>
    <w:rsid w:val="00615A27"/>
    <w:rsid w:val="00615EB4"/>
    <w:rsid w:val="0061642B"/>
    <w:rsid w:val="0061699F"/>
    <w:rsid w:val="006171DE"/>
    <w:rsid w:val="00617241"/>
    <w:rsid w:val="00617BB3"/>
    <w:rsid w:val="006202FF"/>
    <w:rsid w:val="00620941"/>
    <w:rsid w:val="00620AAD"/>
    <w:rsid w:val="00620BE1"/>
    <w:rsid w:val="0062122A"/>
    <w:rsid w:val="0062220C"/>
    <w:rsid w:val="00622458"/>
    <w:rsid w:val="00622EAC"/>
    <w:rsid w:val="00622F6E"/>
    <w:rsid w:val="006238CC"/>
    <w:rsid w:val="00624C7D"/>
    <w:rsid w:val="00625888"/>
    <w:rsid w:val="00627284"/>
    <w:rsid w:val="00630EB3"/>
    <w:rsid w:val="00630FA0"/>
    <w:rsid w:val="006311C2"/>
    <w:rsid w:val="0063273B"/>
    <w:rsid w:val="00632B97"/>
    <w:rsid w:val="00632CED"/>
    <w:rsid w:val="00633411"/>
    <w:rsid w:val="006334D4"/>
    <w:rsid w:val="0063425B"/>
    <w:rsid w:val="00634E91"/>
    <w:rsid w:val="00635301"/>
    <w:rsid w:val="00635E16"/>
    <w:rsid w:val="00635FB7"/>
    <w:rsid w:val="006400BE"/>
    <w:rsid w:val="00640D49"/>
    <w:rsid w:val="00640FD3"/>
    <w:rsid w:val="00641BE8"/>
    <w:rsid w:val="00641CBA"/>
    <w:rsid w:val="0064237E"/>
    <w:rsid w:val="006433EF"/>
    <w:rsid w:val="00643D83"/>
    <w:rsid w:val="006443C3"/>
    <w:rsid w:val="006458EF"/>
    <w:rsid w:val="0064673B"/>
    <w:rsid w:val="006467D4"/>
    <w:rsid w:val="00646955"/>
    <w:rsid w:val="00650469"/>
    <w:rsid w:val="00650638"/>
    <w:rsid w:val="00650F71"/>
    <w:rsid w:val="00650FE5"/>
    <w:rsid w:val="006510C6"/>
    <w:rsid w:val="0065186D"/>
    <w:rsid w:val="00652031"/>
    <w:rsid w:val="0065268E"/>
    <w:rsid w:val="006531D0"/>
    <w:rsid w:val="00654027"/>
    <w:rsid w:val="00654FCC"/>
    <w:rsid w:val="00656003"/>
    <w:rsid w:val="00656E57"/>
    <w:rsid w:val="00656FBB"/>
    <w:rsid w:val="0065748D"/>
    <w:rsid w:val="006577EA"/>
    <w:rsid w:val="00657847"/>
    <w:rsid w:val="00661871"/>
    <w:rsid w:val="0066325B"/>
    <w:rsid w:val="00664401"/>
    <w:rsid w:val="0066489E"/>
    <w:rsid w:val="00664FF3"/>
    <w:rsid w:val="006655B3"/>
    <w:rsid w:val="0066590C"/>
    <w:rsid w:val="00665E8C"/>
    <w:rsid w:val="00666941"/>
    <w:rsid w:val="006701AC"/>
    <w:rsid w:val="00671BD8"/>
    <w:rsid w:val="00674DF1"/>
    <w:rsid w:val="00674F33"/>
    <w:rsid w:val="006755FB"/>
    <w:rsid w:val="006758A4"/>
    <w:rsid w:val="00675A2B"/>
    <w:rsid w:val="00677319"/>
    <w:rsid w:val="00680934"/>
    <w:rsid w:val="00681667"/>
    <w:rsid w:val="00682140"/>
    <w:rsid w:val="00682655"/>
    <w:rsid w:val="00682937"/>
    <w:rsid w:val="00683458"/>
    <w:rsid w:val="00683657"/>
    <w:rsid w:val="006842BE"/>
    <w:rsid w:val="006845C6"/>
    <w:rsid w:val="006850BF"/>
    <w:rsid w:val="0068586C"/>
    <w:rsid w:val="00686BE6"/>
    <w:rsid w:val="006877B4"/>
    <w:rsid w:val="00687B00"/>
    <w:rsid w:val="0069087C"/>
    <w:rsid w:val="0069137C"/>
    <w:rsid w:val="0069190C"/>
    <w:rsid w:val="00691B19"/>
    <w:rsid w:val="006932C1"/>
    <w:rsid w:val="0069341E"/>
    <w:rsid w:val="00695257"/>
    <w:rsid w:val="00695DF9"/>
    <w:rsid w:val="00696172"/>
    <w:rsid w:val="00696791"/>
    <w:rsid w:val="00696BE0"/>
    <w:rsid w:val="0069770A"/>
    <w:rsid w:val="00697C47"/>
    <w:rsid w:val="006A090F"/>
    <w:rsid w:val="006A27F2"/>
    <w:rsid w:val="006A32B8"/>
    <w:rsid w:val="006A3877"/>
    <w:rsid w:val="006A4011"/>
    <w:rsid w:val="006A4180"/>
    <w:rsid w:val="006A4942"/>
    <w:rsid w:val="006A49C9"/>
    <w:rsid w:val="006A53A4"/>
    <w:rsid w:val="006A6790"/>
    <w:rsid w:val="006A6D51"/>
    <w:rsid w:val="006B2068"/>
    <w:rsid w:val="006B28A9"/>
    <w:rsid w:val="006B2907"/>
    <w:rsid w:val="006B2A4D"/>
    <w:rsid w:val="006B2E9F"/>
    <w:rsid w:val="006B36D8"/>
    <w:rsid w:val="006B3D1E"/>
    <w:rsid w:val="006B5195"/>
    <w:rsid w:val="006B5758"/>
    <w:rsid w:val="006B58AF"/>
    <w:rsid w:val="006B5F44"/>
    <w:rsid w:val="006B630D"/>
    <w:rsid w:val="006B7070"/>
    <w:rsid w:val="006B7294"/>
    <w:rsid w:val="006B7D19"/>
    <w:rsid w:val="006C0A42"/>
    <w:rsid w:val="006C169A"/>
    <w:rsid w:val="006C2E31"/>
    <w:rsid w:val="006C44D9"/>
    <w:rsid w:val="006C5041"/>
    <w:rsid w:val="006C5423"/>
    <w:rsid w:val="006C5910"/>
    <w:rsid w:val="006C5CDE"/>
    <w:rsid w:val="006C69C7"/>
    <w:rsid w:val="006C6FBC"/>
    <w:rsid w:val="006C7F92"/>
    <w:rsid w:val="006D09BF"/>
    <w:rsid w:val="006D190B"/>
    <w:rsid w:val="006D1CB7"/>
    <w:rsid w:val="006D1FF2"/>
    <w:rsid w:val="006D2499"/>
    <w:rsid w:val="006D2D08"/>
    <w:rsid w:val="006D2DF5"/>
    <w:rsid w:val="006D2E15"/>
    <w:rsid w:val="006D32BF"/>
    <w:rsid w:val="006D39A1"/>
    <w:rsid w:val="006D40A9"/>
    <w:rsid w:val="006D5157"/>
    <w:rsid w:val="006D60E4"/>
    <w:rsid w:val="006D6170"/>
    <w:rsid w:val="006D75EA"/>
    <w:rsid w:val="006D7C3B"/>
    <w:rsid w:val="006E0B26"/>
    <w:rsid w:val="006E1504"/>
    <w:rsid w:val="006E171E"/>
    <w:rsid w:val="006E218F"/>
    <w:rsid w:val="006E2378"/>
    <w:rsid w:val="006E2EC6"/>
    <w:rsid w:val="006E33F6"/>
    <w:rsid w:val="006E3552"/>
    <w:rsid w:val="006E4ED5"/>
    <w:rsid w:val="006E676F"/>
    <w:rsid w:val="006E698B"/>
    <w:rsid w:val="006F0349"/>
    <w:rsid w:val="006F1EDC"/>
    <w:rsid w:val="006F22B6"/>
    <w:rsid w:val="006F2607"/>
    <w:rsid w:val="006F2A50"/>
    <w:rsid w:val="006F3729"/>
    <w:rsid w:val="006F45FA"/>
    <w:rsid w:val="006F5AD3"/>
    <w:rsid w:val="006F6E68"/>
    <w:rsid w:val="006F7003"/>
    <w:rsid w:val="006F71C2"/>
    <w:rsid w:val="006F7434"/>
    <w:rsid w:val="006F76AA"/>
    <w:rsid w:val="006F79DF"/>
    <w:rsid w:val="00701048"/>
    <w:rsid w:val="007015BC"/>
    <w:rsid w:val="00701CB2"/>
    <w:rsid w:val="00701DC6"/>
    <w:rsid w:val="00702ADE"/>
    <w:rsid w:val="007035F1"/>
    <w:rsid w:val="00704F6D"/>
    <w:rsid w:val="0070552E"/>
    <w:rsid w:val="00706197"/>
    <w:rsid w:val="007064A9"/>
    <w:rsid w:val="00710808"/>
    <w:rsid w:val="007129AD"/>
    <w:rsid w:val="00712DD0"/>
    <w:rsid w:val="007131D3"/>
    <w:rsid w:val="00713698"/>
    <w:rsid w:val="00713801"/>
    <w:rsid w:val="00714BAA"/>
    <w:rsid w:val="00715406"/>
    <w:rsid w:val="007159DF"/>
    <w:rsid w:val="00716174"/>
    <w:rsid w:val="007161B7"/>
    <w:rsid w:val="00716D66"/>
    <w:rsid w:val="007176A6"/>
    <w:rsid w:val="0071782D"/>
    <w:rsid w:val="00720721"/>
    <w:rsid w:val="00721CC3"/>
    <w:rsid w:val="00722311"/>
    <w:rsid w:val="00723434"/>
    <w:rsid w:val="00723519"/>
    <w:rsid w:val="00723693"/>
    <w:rsid w:val="00723EBC"/>
    <w:rsid w:val="00724023"/>
    <w:rsid w:val="0072437B"/>
    <w:rsid w:val="0072442B"/>
    <w:rsid w:val="00724B37"/>
    <w:rsid w:val="00724B50"/>
    <w:rsid w:val="00724F6A"/>
    <w:rsid w:val="00725646"/>
    <w:rsid w:val="00725CD7"/>
    <w:rsid w:val="00727881"/>
    <w:rsid w:val="00727CEB"/>
    <w:rsid w:val="007302F3"/>
    <w:rsid w:val="007304D3"/>
    <w:rsid w:val="00730AFA"/>
    <w:rsid w:val="00730C1A"/>
    <w:rsid w:val="00730D03"/>
    <w:rsid w:val="00731F2A"/>
    <w:rsid w:val="0073212A"/>
    <w:rsid w:val="00732573"/>
    <w:rsid w:val="00732BFF"/>
    <w:rsid w:val="00732E25"/>
    <w:rsid w:val="007338C4"/>
    <w:rsid w:val="00733D0C"/>
    <w:rsid w:val="00733E53"/>
    <w:rsid w:val="007344EC"/>
    <w:rsid w:val="00734D59"/>
    <w:rsid w:val="00737639"/>
    <w:rsid w:val="00737B19"/>
    <w:rsid w:val="00740137"/>
    <w:rsid w:val="00740C0C"/>
    <w:rsid w:val="00741BB4"/>
    <w:rsid w:val="00741D27"/>
    <w:rsid w:val="007422B0"/>
    <w:rsid w:val="00742470"/>
    <w:rsid w:val="007439DD"/>
    <w:rsid w:val="00744E17"/>
    <w:rsid w:val="00745D7C"/>
    <w:rsid w:val="007465DA"/>
    <w:rsid w:val="00746C23"/>
    <w:rsid w:val="00752AFF"/>
    <w:rsid w:val="00753FC2"/>
    <w:rsid w:val="00755C1F"/>
    <w:rsid w:val="00757B68"/>
    <w:rsid w:val="00760895"/>
    <w:rsid w:val="00760D05"/>
    <w:rsid w:val="00761422"/>
    <w:rsid w:val="007614EA"/>
    <w:rsid w:val="007615BA"/>
    <w:rsid w:val="00761AE9"/>
    <w:rsid w:val="00761B27"/>
    <w:rsid w:val="00761BD1"/>
    <w:rsid w:val="00762147"/>
    <w:rsid w:val="007629B7"/>
    <w:rsid w:val="00763244"/>
    <w:rsid w:val="007638F9"/>
    <w:rsid w:val="0076424E"/>
    <w:rsid w:val="00764805"/>
    <w:rsid w:val="007651F6"/>
    <w:rsid w:val="007659AC"/>
    <w:rsid w:val="00765D34"/>
    <w:rsid w:val="00765DB7"/>
    <w:rsid w:val="0076628A"/>
    <w:rsid w:val="00766938"/>
    <w:rsid w:val="00766C1C"/>
    <w:rsid w:val="00767042"/>
    <w:rsid w:val="007672AE"/>
    <w:rsid w:val="00767607"/>
    <w:rsid w:val="00767B5F"/>
    <w:rsid w:val="00767CFE"/>
    <w:rsid w:val="00770F3F"/>
    <w:rsid w:val="0077114D"/>
    <w:rsid w:val="00772B68"/>
    <w:rsid w:val="00772C17"/>
    <w:rsid w:val="00772E28"/>
    <w:rsid w:val="00773427"/>
    <w:rsid w:val="007764D7"/>
    <w:rsid w:val="00776D5B"/>
    <w:rsid w:val="0078101D"/>
    <w:rsid w:val="00782F6E"/>
    <w:rsid w:val="00784110"/>
    <w:rsid w:val="0078467F"/>
    <w:rsid w:val="007849C9"/>
    <w:rsid w:val="00785598"/>
    <w:rsid w:val="00785856"/>
    <w:rsid w:val="00785F86"/>
    <w:rsid w:val="0078622F"/>
    <w:rsid w:val="007867E3"/>
    <w:rsid w:val="007867E4"/>
    <w:rsid w:val="00790DCD"/>
    <w:rsid w:val="00790E5A"/>
    <w:rsid w:val="007924A7"/>
    <w:rsid w:val="0079279D"/>
    <w:rsid w:val="00793B77"/>
    <w:rsid w:val="00794E6D"/>
    <w:rsid w:val="00794EE4"/>
    <w:rsid w:val="007959AF"/>
    <w:rsid w:val="00795BC4"/>
    <w:rsid w:val="00795CD1"/>
    <w:rsid w:val="0079601B"/>
    <w:rsid w:val="007961C2"/>
    <w:rsid w:val="0079631D"/>
    <w:rsid w:val="00796FBC"/>
    <w:rsid w:val="00797669"/>
    <w:rsid w:val="00797BCE"/>
    <w:rsid w:val="00797D48"/>
    <w:rsid w:val="007A0088"/>
    <w:rsid w:val="007A1405"/>
    <w:rsid w:val="007A1A6B"/>
    <w:rsid w:val="007A2341"/>
    <w:rsid w:val="007A2691"/>
    <w:rsid w:val="007A2AD5"/>
    <w:rsid w:val="007A3A49"/>
    <w:rsid w:val="007A4410"/>
    <w:rsid w:val="007A6593"/>
    <w:rsid w:val="007A6653"/>
    <w:rsid w:val="007A66B3"/>
    <w:rsid w:val="007A78BE"/>
    <w:rsid w:val="007A7937"/>
    <w:rsid w:val="007B0887"/>
    <w:rsid w:val="007B0906"/>
    <w:rsid w:val="007B0E0F"/>
    <w:rsid w:val="007B1822"/>
    <w:rsid w:val="007B204A"/>
    <w:rsid w:val="007B27AD"/>
    <w:rsid w:val="007B353F"/>
    <w:rsid w:val="007B39C2"/>
    <w:rsid w:val="007B5AE3"/>
    <w:rsid w:val="007B5D04"/>
    <w:rsid w:val="007B5EC6"/>
    <w:rsid w:val="007B6088"/>
    <w:rsid w:val="007B726B"/>
    <w:rsid w:val="007B7620"/>
    <w:rsid w:val="007B79E0"/>
    <w:rsid w:val="007C013D"/>
    <w:rsid w:val="007C07DA"/>
    <w:rsid w:val="007C08DD"/>
    <w:rsid w:val="007C1435"/>
    <w:rsid w:val="007C21CD"/>
    <w:rsid w:val="007C2350"/>
    <w:rsid w:val="007C25C6"/>
    <w:rsid w:val="007C2853"/>
    <w:rsid w:val="007C3084"/>
    <w:rsid w:val="007C3916"/>
    <w:rsid w:val="007C66FF"/>
    <w:rsid w:val="007C69D4"/>
    <w:rsid w:val="007D0420"/>
    <w:rsid w:val="007D0FE2"/>
    <w:rsid w:val="007D18AE"/>
    <w:rsid w:val="007D20A4"/>
    <w:rsid w:val="007D4047"/>
    <w:rsid w:val="007D41B9"/>
    <w:rsid w:val="007D428A"/>
    <w:rsid w:val="007D47FD"/>
    <w:rsid w:val="007D49F2"/>
    <w:rsid w:val="007D4DDE"/>
    <w:rsid w:val="007D4F92"/>
    <w:rsid w:val="007D6B8A"/>
    <w:rsid w:val="007D7E3D"/>
    <w:rsid w:val="007E0DDE"/>
    <w:rsid w:val="007E243E"/>
    <w:rsid w:val="007E26C0"/>
    <w:rsid w:val="007E33B3"/>
    <w:rsid w:val="007E348B"/>
    <w:rsid w:val="007E3E47"/>
    <w:rsid w:val="007E4418"/>
    <w:rsid w:val="007E48E0"/>
    <w:rsid w:val="007E4DF8"/>
    <w:rsid w:val="007E528D"/>
    <w:rsid w:val="007E578C"/>
    <w:rsid w:val="007E5920"/>
    <w:rsid w:val="007E5DDC"/>
    <w:rsid w:val="007E6334"/>
    <w:rsid w:val="007E7226"/>
    <w:rsid w:val="007F0325"/>
    <w:rsid w:val="007F1AA7"/>
    <w:rsid w:val="007F20CA"/>
    <w:rsid w:val="007F454A"/>
    <w:rsid w:val="007F4577"/>
    <w:rsid w:val="007F63A6"/>
    <w:rsid w:val="007F750C"/>
    <w:rsid w:val="007F7A1F"/>
    <w:rsid w:val="007F7BD8"/>
    <w:rsid w:val="00801B5E"/>
    <w:rsid w:val="00801E5E"/>
    <w:rsid w:val="00801F74"/>
    <w:rsid w:val="008022FD"/>
    <w:rsid w:val="008024B2"/>
    <w:rsid w:val="008031B7"/>
    <w:rsid w:val="008032AD"/>
    <w:rsid w:val="00804CF2"/>
    <w:rsid w:val="0080529F"/>
    <w:rsid w:val="00805A21"/>
    <w:rsid w:val="00805CCF"/>
    <w:rsid w:val="00805D0B"/>
    <w:rsid w:val="00806CD1"/>
    <w:rsid w:val="00807416"/>
    <w:rsid w:val="0081014E"/>
    <w:rsid w:val="0081025C"/>
    <w:rsid w:val="008113C8"/>
    <w:rsid w:val="00812282"/>
    <w:rsid w:val="008122F5"/>
    <w:rsid w:val="0081247A"/>
    <w:rsid w:val="008133B6"/>
    <w:rsid w:val="00813437"/>
    <w:rsid w:val="0081456B"/>
    <w:rsid w:val="00814A7E"/>
    <w:rsid w:val="008166AA"/>
    <w:rsid w:val="00816C0A"/>
    <w:rsid w:val="0082013E"/>
    <w:rsid w:val="008203BC"/>
    <w:rsid w:val="008205C9"/>
    <w:rsid w:val="008213D4"/>
    <w:rsid w:val="00822C8A"/>
    <w:rsid w:val="00823EA6"/>
    <w:rsid w:val="0082478A"/>
    <w:rsid w:val="00824BCC"/>
    <w:rsid w:val="00824E54"/>
    <w:rsid w:val="008257C7"/>
    <w:rsid w:val="0082626C"/>
    <w:rsid w:val="00827A04"/>
    <w:rsid w:val="0083030E"/>
    <w:rsid w:val="008304C5"/>
    <w:rsid w:val="00830903"/>
    <w:rsid w:val="00831138"/>
    <w:rsid w:val="0083138A"/>
    <w:rsid w:val="00832961"/>
    <w:rsid w:val="00833840"/>
    <w:rsid w:val="00833930"/>
    <w:rsid w:val="00833988"/>
    <w:rsid w:val="008339D2"/>
    <w:rsid w:val="00835A7F"/>
    <w:rsid w:val="00835BFE"/>
    <w:rsid w:val="00835C79"/>
    <w:rsid w:val="00836B27"/>
    <w:rsid w:val="00836F8B"/>
    <w:rsid w:val="00837472"/>
    <w:rsid w:val="00841451"/>
    <w:rsid w:val="00841F49"/>
    <w:rsid w:val="008425EF"/>
    <w:rsid w:val="00842B72"/>
    <w:rsid w:val="00842F1C"/>
    <w:rsid w:val="00843BAD"/>
    <w:rsid w:val="008453B8"/>
    <w:rsid w:val="00845541"/>
    <w:rsid w:val="00846049"/>
    <w:rsid w:val="0084663D"/>
    <w:rsid w:val="00847108"/>
    <w:rsid w:val="00847436"/>
    <w:rsid w:val="00850E9E"/>
    <w:rsid w:val="00850EC5"/>
    <w:rsid w:val="00851816"/>
    <w:rsid w:val="00852059"/>
    <w:rsid w:val="00852661"/>
    <w:rsid w:val="00854CB4"/>
    <w:rsid w:val="00855716"/>
    <w:rsid w:val="00857689"/>
    <w:rsid w:val="00860810"/>
    <w:rsid w:val="00860CCB"/>
    <w:rsid w:val="00861B0E"/>
    <w:rsid w:val="00862133"/>
    <w:rsid w:val="0086267B"/>
    <w:rsid w:val="00862918"/>
    <w:rsid w:val="00864233"/>
    <w:rsid w:val="008644F7"/>
    <w:rsid w:val="00864BD2"/>
    <w:rsid w:val="008656EB"/>
    <w:rsid w:val="00865CF4"/>
    <w:rsid w:val="00866128"/>
    <w:rsid w:val="008661F3"/>
    <w:rsid w:val="0087011E"/>
    <w:rsid w:val="00873508"/>
    <w:rsid w:val="00873614"/>
    <w:rsid w:val="00873A6A"/>
    <w:rsid w:val="00873DFB"/>
    <w:rsid w:val="008746AF"/>
    <w:rsid w:val="0087480E"/>
    <w:rsid w:val="0087595B"/>
    <w:rsid w:val="00875D5B"/>
    <w:rsid w:val="008764C7"/>
    <w:rsid w:val="00876787"/>
    <w:rsid w:val="00877C77"/>
    <w:rsid w:val="00877FC7"/>
    <w:rsid w:val="00880811"/>
    <w:rsid w:val="00880EBE"/>
    <w:rsid w:val="00881360"/>
    <w:rsid w:val="008813A2"/>
    <w:rsid w:val="0088158E"/>
    <w:rsid w:val="00881D04"/>
    <w:rsid w:val="0088231C"/>
    <w:rsid w:val="00883506"/>
    <w:rsid w:val="00883707"/>
    <w:rsid w:val="00884614"/>
    <w:rsid w:val="00886E82"/>
    <w:rsid w:val="00886F2B"/>
    <w:rsid w:val="008871B4"/>
    <w:rsid w:val="0088728C"/>
    <w:rsid w:val="00887C7F"/>
    <w:rsid w:val="0089080D"/>
    <w:rsid w:val="008908F6"/>
    <w:rsid w:val="0089120F"/>
    <w:rsid w:val="008920C5"/>
    <w:rsid w:val="00892259"/>
    <w:rsid w:val="00892D29"/>
    <w:rsid w:val="00895F9B"/>
    <w:rsid w:val="008961B7"/>
    <w:rsid w:val="00896606"/>
    <w:rsid w:val="0089667C"/>
    <w:rsid w:val="0089675F"/>
    <w:rsid w:val="008A0B2C"/>
    <w:rsid w:val="008A1A45"/>
    <w:rsid w:val="008A1B7E"/>
    <w:rsid w:val="008A1E29"/>
    <w:rsid w:val="008A2106"/>
    <w:rsid w:val="008A214A"/>
    <w:rsid w:val="008A239F"/>
    <w:rsid w:val="008A2B1D"/>
    <w:rsid w:val="008A2FED"/>
    <w:rsid w:val="008A38F6"/>
    <w:rsid w:val="008A46A2"/>
    <w:rsid w:val="008A46FA"/>
    <w:rsid w:val="008A481E"/>
    <w:rsid w:val="008A5058"/>
    <w:rsid w:val="008A6D78"/>
    <w:rsid w:val="008B0BD6"/>
    <w:rsid w:val="008B0E87"/>
    <w:rsid w:val="008B1659"/>
    <w:rsid w:val="008B16A5"/>
    <w:rsid w:val="008B1AEF"/>
    <w:rsid w:val="008B1B49"/>
    <w:rsid w:val="008B2177"/>
    <w:rsid w:val="008B237D"/>
    <w:rsid w:val="008B29E3"/>
    <w:rsid w:val="008B3DE5"/>
    <w:rsid w:val="008B44F4"/>
    <w:rsid w:val="008B4549"/>
    <w:rsid w:val="008B46B0"/>
    <w:rsid w:val="008B4907"/>
    <w:rsid w:val="008B4A10"/>
    <w:rsid w:val="008B4A17"/>
    <w:rsid w:val="008B4ECE"/>
    <w:rsid w:val="008B4F63"/>
    <w:rsid w:val="008B52A2"/>
    <w:rsid w:val="008B53BD"/>
    <w:rsid w:val="008B61BD"/>
    <w:rsid w:val="008B6432"/>
    <w:rsid w:val="008B64FC"/>
    <w:rsid w:val="008B7245"/>
    <w:rsid w:val="008B7814"/>
    <w:rsid w:val="008C1048"/>
    <w:rsid w:val="008C1141"/>
    <w:rsid w:val="008C1E4D"/>
    <w:rsid w:val="008C3261"/>
    <w:rsid w:val="008C35E6"/>
    <w:rsid w:val="008C3E5E"/>
    <w:rsid w:val="008C3EC0"/>
    <w:rsid w:val="008C464B"/>
    <w:rsid w:val="008C4959"/>
    <w:rsid w:val="008C5181"/>
    <w:rsid w:val="008C668C"/>
    <w:rsid w:val="008C7843"/>
    <w:rsid w:val="008D08AF"/>
    <w:rsid w:val="008D0C9E"/>
    <w:rsid w:val="008D16C4"/>
    <w:rsid w:val="008D2365"/>
    <w:rsid w:val="008D337E"/>
    <w:rsid w:val="008D395B"/>
    <w:rsid w:val="008D3AD9"/>
    <w:rsid w:val="008D3FCE"/>
    <w:rsid w:val="008D5D71"/>
    <w:rsid w:val="008D6354"/>
    <w:rsid w:val="008D7B77"/>
    <w:rsid w:val="008D7B98"/>
    <w:rsid w:val="008E06CF"/>
    <w:rsid w:val="008E0D77"/>
    <w:rsid w:val="008E11FE"/>
    <w:rsid w:val="008E217F"/>
    <w:rsid w:val="008E260C"/>
    <w:rsid w:val="008E2C13"/>
    <w:rsid w:val="008E2F95"/>
    <w:rsid w:val="008E2FD0"/>
    <w:rsid w:val="008E30F2"/>
    <w:rsid w:val="008E49FD"/>
    <w:rsid w:val="008E4F98"/>
    <w:rsid w:val="008E5500"/>
    <w:rsid w:val="008E5917"/>
    <w:rsid w:val="008E5A2A"/>
    <w:rsid w:val="008E5C61"/>
    <w:rsid w:val="008E63F4"/>
    <w:rsid w:val="008E676F"/>
    <w:rsid w:val="008E6DC1"/>
    <w:rsid w:val="008E73BC"/>
    <w:rsid w:val="008F1FA1"/>
    <w:rsid w:val="008F24F7"/>
    <w:rsid w:val="008F3251"/>
    <w:rsid w:val="008F3809"/>
    <w:rsid w:val="008F6A25"/>
    <w:rsid w:val="008F7B66"/>
    <w:rsid w:val="0090070D"/>
    <w:rsid w:val="0090074A"/>
    <w:rsid w:val="009008D8"/>
    <w:rsid w:val="009009E3"/>
    <w:rsid w:val="00900B28"/>
    <w:rsid w:val="00901E42"/>
    <w:rsid w:val="00902913"/>
    <w:rsid w:val="00902C61"/>
    <w:rsid w:val="00902DB0"/>
    <w:rsid w:val="009032E8"/>
    <w:rsid w:val="00903D01"/>
    <w:rsid w:val="0090404A"/>
    <w:rsid w:val="00907B36"/>
    <w:rsid w:val="00910FC7"/>
    <w:rsid w:val="009117A1"/>
    <w:rsid w:val="0091392D"/>
    <w:rsid w:val="00914250"/>
    <w:rsid w:val="00914A1C"/>
    <w:rsid w:val="0091626D"/>
    <w:rsid w:val="00916634"/>
    <w:rsid w:val="00917B9D"/>
    <w:rsid w:val="00917BF0"/>
    <w:rsid w:val="009201CF"/>
    <w:rsid w:val="00920FCB"/>
    <w:rsid w:val="00922052"/>
    <w:rsid w:val="0092314B"/>
    <w:rsid w:val="00923820"/>
    <w:rsid w:val="0092387F"/>
    <w:rsid w:val="00923C2C"/>
    <w:rsid w:val="00923D6E"/>
    <w:rsid w:val="00925F2C"/>
    <w:rsid w:val="0092705F"/>
    <w:rsid w:val="0092710D"/>
    <w:rsid w:val="00931C33"/>
    <w:rsid w:val="00933E35"/>
    <w:rsid w:val="00933ED2"/>
    <w:rsid w:val="009349F9"/>
    <w:rsid w:val="00935146"/>
    <w:rsid w:val="009356EA"/>
    <w:rsid w:val="00935F92"/>
    <w:rsid w:val="009368BA"/>
    <w:rsid w:val="0093756E"/>
    <w:rsid w:val="00937749"/>
    <w:rsid w:val="00940370"/>
    <w:rsid w:val="009404E6"/>
    <w:rsid w:val="009405AA"/>
    <w:rsid w:val="009411B7"/>
    <w:rsid w:val="00941853"/>
    <w:rsid w:val="00942924"/>
    <w:rsid w:val="009431D5"/>
    <w:rsid w:val="00943511"/>
    <w:rsid w:val="00943978"/>
    <w:rsid w:val="00943BB0"/>
    <w:rsid w:val="00944CE1"/>
    <w:rsid w:val="00944DEC"/>
    <w:rsid w:val="00947C89"/>
    <w:rsid w:val="009503A1"/>
    <w:rsid w:val="00950604"/>
    <w:rsid w:val="00950688"/>
    <w:rsid w:val="00952861"/>
    <w:rsid w:val="00952D67"/>
    <w:rsid w:val="009533EC"/>
    <w:rsid w:val="009546C2"/>
    <w:rsid w:val="00955461"/>
    <w:rsid w:val="009558E0"/>
    <w:rsid w:val="009566AE"/>
    <w:rsid w:val="0095680C"/>
    <w:rsid w:val="00956AFF"/>
    <w:rsid w:val="00957297"/>
    <w:rsid w:val="0095775E"/>
    <w:rsid w:val="00957EC1"/>
    <w:rsid w:val="00960364"/>
    <w:rsid w:val="00961C0E"/>
    <w:rsid w:val="00962BC3"/>
    <w:rsid w:val="00963DE3"/>
    <w:rsid w:val="0096433F"/>
    <w:rsid w:val="00964F83"/>
    <w:rsid w:val="009650D6"/>
    <w:rsid w:val="009650EB"/>
    <w:rsid w:val="00965448"/>
    <w:rsid w:val="00965A07"/>
    <w:rsid w:val="0096676F"/>
    <w:rsid w:val="00966AAB"/>
    <w:rsid w:val="00966C30"/>
    <w:rsid w:val="00967186"/>
    <w:rsid w:val="00967594"/>
    <w:rsid w:val="0096762C"/>
    <w:rsid w:val="009679D0"/>
    <w:rsid w:val="00970A30"/>
    <w:rsid w:val="0097124C"/>
    <w:rsid w:val="009722BB"/>
    <w:rsid w:val="00972584"/>
    <w:rsid w:val="009726C5"/>
    <w:rsid w:val="00972C00"/>
    <w:rsid w:val="00973250"/>
    <w:rsid w:val="00973844"/>
    <w:rsid w:val="00973AC9"/>
    <w:rsid w:val="00974214"/>
    <w:rsid w:val="00974E93"/>
    <w:rsid w:val="009753E3"/>
    <w:rsid w:val="00975423"/>
    <w:rsid w:val="009761C6"/>
    <w:rsid w:val="00977252"/>
    <w:rsid w:val="00980687"/>
    <w:rsid w:val="009812B9"/>
    <w:rsid w:val="00981C9A"/>
    <w:rsid w:val="0098255C"/>
    <w:rsid w:val="00984EC0"/>
    <w:rsid w:val="00986716"/>
    <w:rsid w:val="009876C9"/>
    <w:rsid w:val="00987D2E"/>
    <w:rsid w:val="00987E1B"/>
    <w:rsid w:val="00990F74"/>
    <w:rsid w:val="00991AE9"/>
    <w:rsid w:val="00991BD0"/>
    <w:rsid w:val="00991C20"/>
    <w:rsid w:val="00991FDE"/>
    <w:rsid w:val="009927E4"/>
    <w:rsid w:val="00997CF2"/>
    <w:rsid w:val="00997D8D"/>
    <w:rsid w:val="009A02D5"/>
    <w:rsid w:val="009A0303"/>
    <w:rsid w:val="009A03D5"/>
    <w:rsid w:val="009A047F"/>
    <w:rsid w:val="009A0891"/>
    <w:rsid w:val="009A151F"/>
    <w:rsid w:val="009A1914"/>
    <w:rsid w:val="009A1A67"/>
    <w:rsid w:val="009A2294"/>
    <w:rsid w:val="009A2A90"/>
    <w:rsid w:val="009A2B49"/>
    <w:rsid w:val="009A3A85"/>
    <w:rsid w:val="009A3CC5"/>
    <w:rsid w:val="009A49CB"/>
    <w:rsid w:val="009A5394"/>
    <w:rsid w:val="009A597F"/>
    <w:rsid w:val="009A5C59"/>
    <w:rsid w:val="009A68DD"/>
    <w:rsid w:val="009A6B66"/>
    <w:rsid w:val="009A6BEB"/>
    <w:rsid w:val="009A6EEE"/>
    <w:rsid w:val="009A7225"/>
    <w:rsid w:val="009A75B8"/>
    <w:rsid w:val="009A7A44"/>
    <w:rsid w:val="009A7EF5"/>
    <w:rsid w:val="009B0871"/>
    <w:rsid w:val="009B1D06"/>
    <w:rsid w:val="009B3B2E"/>
    <w:rsid w:val="009B4285"/>
    <w:rsid w:val="009B44CA"/>
    <w:rsid w:val="009B4BD3"/>
    <w:rsid w:val="009B5FD5"/>
    <w:rsid w:val="009B6766"/>
    <w:rsid w:val="009C012C"/>
    <w:rsid w:val="009C057C"/>
    <w:rsid w:val="009C2EF7"/>
    <w:rsid w:val="009C35F8"/>
    <w:rsid w:val="009C4370"/>
    <w:rsid w:val="009C6242"/>
    <w:rsid w:val="009C648C"/>
    <w:rsid w:val="009C661B"/>
    <w:rsid w:val="009C6F5C"/>
    <w:rsid w:val="009D38FA"/>
    <w:rsid w:val="009D3AAA"/>
    <w:rsid w:val="009D3E2A"/>
    <w:rsid w:val="009D4149"/>
    <w:rsid w:val="009D4ED6"/>
    <w:rsid w:val="009D533B"/>
    <w:rsid w:val="009D563D"/>
    <w:rsid w:val="009D567D"/>
    <w:rsid w:val="009D654F"/>
    <w:rsid w:val="009E035C"/>
    <w:rsid w:val="009E046F"/>
    <w:rsid w:val="009E07D6"/>
    <w:rsid w:val="009E0902"/>
    <w:rsid w:val="009E1348"/>
    <w:rsid w:val="009E1429"/>
    <w:rsid w:val="009E25BE"/>
    <w:rsid w:val="009E4185"/>
    <w:rsid w:val="009E532A"/>
    <w:rsid w:val="009E5C2C"/>
    <w:rsid w:val="009E5F05"/>
    <w:rsid w:val="009E5F72"/>
    <w:rsid w:val="009E6592"/>
    <w:rsid w:val="009E6784"/>
    <w:rsid w:val="009E7361"/>
    <w:rsid w:val="009E7398"/>
    <w:rsid w:val="009E75DA"/>
    <w:rsid w:val="009E7DB0"/>
    <w:rsid w:val="009F095F"/>
    <w:rsid w:val="009F0EE8"/>
    <w:rsid w:val="009F1ECA"/>
    <w:rsid w:val="009F22E1"/>
    <w:rsid w:val="009F26F1"/>
    <w:rsid w:val="009F3474"/>
    <w:rsid w:val="009F5482"/>
    <w:rsid w:val="009F57E5"/>
    <w:rsid w:val="009F6076"/>
    <w:rsid w:val="009F6DE3"/>
    <w:rsid w:val="00A0116A"/>
    <w:rsid w:val="00A01333"/>
    <w:rsid w:val="00A018C8"/>
    <w:rsid w:val="00A01AE3"/>
    <w:rsid w:val="00A01E62"/>
    <w:rsid w:val="00A02914"/>
    <w:rsid w:val="00A031A2"/>
    <w:rsid w:val="00A04717"/>
    <w:rsid w:val="00A05002"/>
    <w:rsid w:val="00A05C58"/>
    <w:rsid w:val="00A05ED6"/>
    <w:rsid w:val="00A06750"/>
    <w:rsid w:val="00A069EC"/>
    <w:rsid w:val="00A06B75"/>
    <w:rsid w:val="00A07B42"/>
    <w:rsid w:val="00A10B5E"/>
    <w:rsid w:val="00A10E11"/>
    <w:rsid w:val="00A11569"/>
    <w:rsid w:val="00A11A11"/>
    <w:rsid w:val="00A121FB"/>
    <w:rsid w:val="00A123AD"/>
    <w:rsid w:val="00A13B4F"/>
    <w:rsid w:val="00A14C43"/>
    <w:rsid w:val="00A14FAC"/>
    <w:rsid w:val="00A1579E"/>
    <w:rsid w:val="00A15832"/>
    <w:rsid w:val="00A15E9D"/>
    <w:rsid w:val="00A16805"/>
    <w:rsid w:val="00A17489"/>
    <w:rsid w:val="00A174CF"/>
    <w:rsid w:val="00A1796C"/>
    <w:rsid w:val="00A2019D"/>
    <w:rsid w:val="00A20985"/>
    <w:rsid w:val="00A20BE1"/>
    <w:rsid w:val="00A21D2E"/>
    <w:rsid w:val="00A21E93"/>
    <w:rsid w:val="00A22AC7"/>
    <w:rsid w:val="00A244FF"/>
    <w:rsid w:val="00A24837"/>
    <w:rsid w:val="00A2677A"/>
    <w:rsid w:val="00A26BD2"/>
    <w:rsid w:val="00A308B5"/>
    <w:rsid w:val="00A31B16"/>
    <w:rsid w:val="00A31E77"/>
    <w:rsid w:val="00A3232A"/>
    <w:rsid w:val="00A32697"/>
    <w:rsid w:val="00A334BA"/>
    <w:rsid w:val="00A3426C"/>
    <w:rsid w:val="00A342BE"/>
    <w:rsid w:val="00A34934"/>
    <w:rsid w:val="00A3496B"/>
    <w:rsid w:val="00A34A6C"/>
    <w:rsid w:val="00A360D8"/>
    <w:rsid w:val="00A4020C"/>
    <w:rsid w:val="00A405D4"/>
    <w:rsid w:val="00A4081F"/>
    <w:rsid w:val="00A40939"/>
    <w:rsid w:val="00A413BD"/>
    <w:rsid w:val="00A4198F"/>
    <w:rsid w:val="00A42021"/>
    <w:rsid w:val="00A42EEA"/>
    <w:rsid w:val="00A436E1"/>
    <w:rsid w:val="00A43A83"/>
    <w:rsid w:val="00A43DB4"/>
    <w:rsid w:val="00A440D1"/>
    <w:rsid w:val="00A44B72"/>
    <w:rsid w:val="00A46B05"/>
    <w:rsid w:val="00A47B04"/>
    <w:rsid w:val="00A50111"/>
    <w:rsid w:val="00A50720"/>
    <w:rsid w:val="00A51B44"/>
    <w:rsid w:val="00A51FCA"/>
    <w:rsid w:val="00A52A43"/>
    <w:rsid w:val="00A53650"/>
    <w:rsid w:val="00A5371B"/>
    <w:rsid w:val="00A53ACD"/>
    <w:rsid w:val="00A542E8"/>
    <w:rsid w:val="00A54BCC"/>
    <w:rsid w:val="00A54C31"/>
    <w:rsid w:val="00A54CE8"/>
    <w:rsid w:val="00A56028"/>
    <w:rsid w:val="00A57C50"/>
    <w:rsid w:val="00A60310"/>
    <w:rsid w:val="00A61697"/>
    <w:rsid w:val="00A61B2E"/>
    <w:rsid w:val="00A62E25"/>
    <w:rsid w:val="00A63858"/>
    <w:rsid w:val="00A67624"/>
    <w:rsid w:val="00A705D1"/>
    <w:rsid w:val="00A70F89"/>
    <w:rsid w:val="00A71FCF"/>
    <w:rsid w:val="00A746C3"/>
    <w:rsid w:val="00A7554C"/>
    <w:rsid w:val="00A76459"/>
    <w:rsid w:val="00A80054"/>
    <w:rsid w:val="00A8020D"/>
    <w:rsid w:val="00A804C1"/>
    <w:rsid w:val="00A81632"/>
    <w:rsid w:val="00A819F6"/>
    <w:rsid w:val="00A81D2D"/>
    <w:rsid w:val="00A8278E"/>
    <w:rsid w:val="00A82A60"/>
    <w:rsid w:val="00A82B2D"/>
    <w:rsid w:val="00A82D7B"/>
    <w:rsid w:val="00A833C4"/>
    <w:rsid w:val="00A8498D"/>
    <w:rsid w:val="00A852CA"/>
    <w:rsid w:val="00A8544B"/>
    <w:rsid w:val="00A8546E"/>
    <w:rsid w:val="00A85764"/>
    <w:rsid w:val="00A85C1C"/>
    <w:rsid w:val="00A86E65"/>
    <w:rsid w:val="00A871E1"/>
    <w:rsid w:val="00A8751F"/>
    <w:rsid w:val="00A877F5"/>
    <w:rsid w:val="00A90ADB"/>
    <w:rsid w:val="00A90E17"/>
    <w:rsid w:val="00A90E67"/>
    <w:rsid w:val="00A91A94"/>
    <w:rsid w:val="00A91AE3"/>
    <w:rsid w:val="00A91B11"/>
    <w:rsid w:val="00A924FA"/>
    <w:rsid w:val="00A92567"/>
    <w:rsid w:val="00A93254"/>
    <w:rsid w:val="00A93534"/>
    <w:rsid w:val="00A93ABF"/>
    <w:rsid w:val="00A94B1C"/>
    <w:rsid w:val="00A94C36"/>
    <w:rsid w:val="00A94C93"/>
    <w:rsid w:val="00A95802"/>
    <w:rsid w:val="00A958E7"/>
    <w:rsid w:val="00A9621C"/>
    <w:rsid w:val="00A96D76"/>
    <w:rsid w:val="00A96F59"/>
    <w:rsid w:val="00A9726F"/>
    <w:rsid w:val="00A97996"/>
    <w:rsid w:val="00A97E02"/>
    <w:rsid w:val="00AA0C06"/>
    <w:rsid w:val="00AA22EA"/>
    <w:rsid w:val="00AA2A15"/>
    <w:rsid w:val="00AA3532"/>
    <w:rsid w:val="00AA368C"/>
    <w:rsid w:val="00AA3BFF"/>
    <w:rsid w:val="00AA4454"/>
    <w:rsid w:val="00AA4533"/>
    <w:rsid w:val="00AA5F9A"/>
    <w:rsid w:val="00AA6478"/>
    <w:rsid w:val="00AA67B0"/>
    <w:rsid w:val="00AA7EE5"/>
    <w:rsid w:val="00AB07F0"/>
    <w:rsid w:val="00AB1024"/>
    <w:rsid w:val="00AB192F"/>
    <w:rsid w:val="00AB20FA"/>
    <w:rsid w:val="00AB21C4"/>
    <w:rsid w:val="00AB245C"/>
    <w:rsid w:val="00AB25A1"/>
    <w:rsid w:val="00AB2892"/>
    <w:rsid w:val="00AB31FF"/>
    <w:rsid w:val="00AB4CAE"/>
    <w:rsid w:val="00AB5628"/>
    <w:rsid w:val="00AB5FBB"/>
    <w:rsid w:val="00AB6111"/>
    <w:rsid w:val="00AB686C"/>
    <w:rsid w:val="00AC11EF"/>
    <w:rsid w:val="00AC1A0A"/>
    <w:rsid w:val="00AC1C12"/>
    <w:rsid w:val="00AC2F2C"/>
    <w:rsid w:val="00AC32C0"/>
    <w:rsid w:val="00AC416D"/>
    <w:rsid w:val="00AC5EC7"/>
    <w:rsid w:val="00AC6B66"/>
    <w:rsid w:val="00AC70E2"/>
    <w:rsid w:val="00AC789D"/>
    <w:rsid w:val="00AD0CF9"/>
    <w:rsid w:val="00AD190A"/>
    <w:rsid w:val="00AD1E93"/>
    <w:rsid w:val="00AD402B"/>
    <w:rsid w:val="00AD4704"/>
    <w:rsid w:val="00AD4F42"/>
    <w:rsid w:val="00AD6283"/>
    <w:rsid w:val="00AD641C"/>
    <w:rsid w:val="00AD70B1"/>
    <w:rsid w:val="00AD7296"/>
    <w:rsid w:val="00AD7D63"/>
    <w:rsid w:val="00AD7DAC"/>
    <w:rsid w:val="00AE0A09"/>
    <w:rsid w:val="00AE0ECE"/>
    <w:rsid w:val="00AE16B0"/>
    <w:rsid w:val="00AE1FF0"/>
    <w:rsid w:val="00AE3564"/>
    <w:rsid w:val="00AE3AF9"/>
    <w:rsid w:val="00AE4161"/>
    <w:rsid w:val="00AE564E"/>
    <w:rsid w:val="00AE5924"/>
    <w:rsid w:val="00AE5C16"/>
    <w:rsid w:val="00AE5FF9"/>
    <w:rsid w:val="00AE646D"/>
    <w:rsid w:val="00AE75F4"/>
    <w:rsid w:val="00AE79EC"/>
    <w:rsid w:val="00AF09B3"/>
    <w:rsid w:val="00AF3FA6"/>
    <w:rsid w:val="00AF4A3D"/>
    <w:rsid w:val="00AF4EE2"/>
    <w:rsid w:val="00AF4F6D"/>
    <w:rsid w:val="00AF5768"/>
    <w:rsid w:val="00AF59A8"/>
    <w:rsid w:val="00AF6208"/>
    <w:rsid w:val="00AF655E"/>
    <w:rsid w:val="00AF6685"/>
    <w:rsid w:val="00B009F3"/>
    <w:rsid w:val="00B01C9F"/>
    <w:rsid w:val="00B01FD7"/>
    <w:rsid w:val="00B02067"/>
    <w:rsid w:val="00B02DB3"/>
    <w:rsid w:val="00B03517"/>
    <w:rsid w:val="00B0364D"/>
    <w:rsid w:val="00B03FED"/>
    <w:rsid w:val="00B05C0B"/>
    <w:rsid w:val="00B063A5"/>
    <w:rsid w:val="00B06614"/>
    <w:rsid w:val="00B06FAC"/>
    <w:rsid w:val="00B0709B"/>
    <w:rsid w:val="00B11042"/>
    <w:rsid w:val="00B11402"/>
    <w:rsid w:val="00B12098"/>
    <w:rsid w:val="00B13D8E"/>
    <w:rsid w:val="00B143B9"/>
    <w:rsid w:val="00B15E98"/>
    <w:rsid w:val="00B17551"/>
    <w:rsid w:val="00B218CE"/>
    <w:rsid w:val="00B21EA8"/>
    <w:rsid w:val="00B222C8"/>
    <w:rsid w:val="00B23001"/>
    <w:rsid w:val="00B240CE"/>
    <w:rsid w:val="00B24380"/>
    <w:rsid w:val="00B247A4"/>
    <w:rsid w:val="00B24A7D"/>
    <w:rsid w:val="00B24CCD"/>
    <w:rsid w:val="00B24DBA"/>
    <w:rsid w:val="00B26586"/>
    <w:rsid w:val="00B26A29"/>
    <w:rsid w:val="00B27348"/>
    <w:rsid w:val="00B27CB1"/>
    <w:rsid w:val="00B27E4C"/>
    <w:rsid w:val="00B302ED"/>
    <w:rsid w:val="00B3045C"/>
    <w:rsid w:val="00B30EDE"/>
    <w:rsid w:val="00B30F9A"/>
    <w:rsid w:val="00B31469"/>
    <w:rsid w:val="00B31AE5"/>
    <w:rsid w:val="00B3215A"/>
    <w:rsid w:val="00B32EF4"/>
    <w:rsid w:val="00B33030"/>
    <w:rsid w:val="00B339DB"/>
    <w:rsid w:val="00B33DFF"/>
    <w:rsid w:val="00B358DF"/>
    <w:rsid w:val="00B35F9B"/>
    <w:rsid w:val="00B36A84"/>
    <w:rsid w:val="00B36D85"/>
    <w:rsid w:val="00B375E9"/>
    <w:rsid w:val="00B37FF6"/>
    <w:rsid w:val="00B406D3"/>
    <w:rsid w:val="00B40C54"/>
    <w:rsid w:val="00B42396"/>
    <w:rsid w:val="00B42CB6"/>
    <w:rsid w:val="00B432C2"/>
    <w:rsid w:val="00B43C06"/>
    <w:rsid w:val="00B44956"/>
    <w:rsid w:val="00B469F4"/>
    <w:rsid w:val="00B475E8"/>
    <w:rsid w:val="00B5082B"/>
    <w:rsid w:val="00B50883"/>
    <w:rsid w:val="00B52778"/>
    <w:rsid w:val="00B52FF0"/>
    <w:rsid w:val="00B53437"/>
    <w:rsid w:val="00B54C7D"/>
    <w:rsid w:val="00B555FA"/>
    <w:rsid w:val="00B575FF"/>
    <w:rsid w:val="00B5779B"/>
    <w:rsid w:val="00B6049D"/>
    <w:rsid w:val="00B62B0D"/>
    <w:rsid w:val="00B635AC"/>
    <w:rsid w:val="00B64906"/>
    <w:rsid w:val="00B64962"/>
    <w:rsid w:val="00B64C00"/>
    <w:rsid w:val="00B64E41"/>
    <w:rsid w:val="00B671E0"/>
    <w:rsid w:val="00B677B5"/>
    <w:rsid w:val="00B67C13"/>
    <w:rsid w:val="00B7046E"/>
    <w:rsid w:val="00B70ED5"/>
    <w:rsid w:val="00B71836"/>
    <w:rsid w:val="00B7344A"/>
    <w:rsid w:val="00B73A99"/>
    <w:rsid w:val="00B73DCF"/>
    <w:rsid w:val="00B77B2E"/>
    <w:rsid w:val="00B8280C"/>
    <w:rsid w:val="00B83694"/>
    <w:rsid w:val="00B841B5"/>
    <w:rsid w:val="00B84DDF"/>
    <w:rsid w:val="00B84E27"/>
    <w:rsid w:val="00B85D73"/>
    <w:rsid w:val="00B865E8"/>
    <w:rsid w:val="00B86910"/>
    <w:rsid w:val="00B871CD"/>
    <w:rsid w:val="00B87378"/>
    <w:rsid w:val="00B87CB3"/>
    <w:rsid w:val="00B87FA1"/>
    <w:rsid w:val="00B90B1F"/>
    <w:rsid w:val="00B91A9F"/>
    <w:rsid w:val="00B92D82"/>
    <w:rsid w:val="00B92FBB"/>
    <w:rsid w:val="00B93946"/>
    <w:rsid w:val="00B94342"/>
    <w:rsid w:val="00B94B38"/>
    <w:rsid w:val="00B95FA4"/>
    <w:rsid w:val="00B96A44"/>
    <w:rsid w:val="00B96D71"/>
    <w:rsid w:val="00B97FED"/>
    <w:rsid w:val="00BA04D7"/>
    <w:rsid w:val="00BA04DE"/>
    <w:rsid w:val="00BA04EE"/>
    <w:rsid w:val="00BA0ED6"/>
    <w:rsid w:val="00BA1C0E"/>
    <w:rsid w:val="00BA259A"/>
    <w:rsid w:val="00BA2989"/>
    <w:rsid w:val="00BA3600"/>
    <w:rsid w:val="00BA3977"/>
    <w:rsid w:val="00BA4CFE"/>
    <w:rsid w:val="00BA5139"/>
    <w:rsid w:val="00BA69A3"/>
    <w:rsid w:val="00BA7432"/>
    <w:rsid w:val="00BA77F2"/>
    <w:rsid w:val="00BA7DE0"/>
    <w:rsid w:val="00BA7F15"/>
    <w:rsid w:val="00BA7FC6"/>
    <w:rsid w:val="00BB004B"/>
    <w:rsid w:val="00BB027B"/>
    <w:rsid w:val="00BB0D53"/>
    <w:rsid w:val="00BB0EC2"/>
    <w:rsid w:val="00BB181B"/>
    <w:rsid w:val="00BB1EA9"/>
    <w:rsid w:val="00BB218C"/>
    <w:rsid w:val="00BB2CF4"/>
    <w:rsid w:val="00BB3313"/>
    <w:rsid w:val="00BB3BB4"/>
    <w:rsid w:val="00BB4506"/>
    <w:rsid w:val="00BB468A"/>
    <w:rsid w:val="00BB628D"/>
    <w:rsid w:val="00BB757D"/>
    <w:rsid w:val="00BB7CF7"/>
    <w:rsid w:val="00BC1269"/>
    <w:rsid w:val="00BC1447"/>
    <w:rsid w:val="00BC146A"/>
    <w:rsid w:val="00BC16AD"/>
    <w:rsid w:val="00BC3405"/>
    <w:rsid w:val="00BC3B30"/>
    <w:rsid w:val="00BC59F0"/>
    <w:rsid w:val="00BC5F83"/>
    <w:rsid w:val="00BC6E45"/>
    <w:rsid w:val="00BC70DF"/>
    <w:rsid w:val="00BC7730"/>
    <w:rsid w:val="00BD15BD"/>
    <w:rsid w:val="00BD1FEF"/>
    <w:rsid w:val="00BD2187"/>
    <w:rsid w:val="00BD34B8"/>
    <w:rsid w:val="00BD41EC"/>
    <w:rsid w:val="00BD4211"/>
    <w:rsid w:val="00BD5380"/>
    <w:rsid w:val="00BD547E"/>
    <w:rsid w:val="00BD7EB1"/>
    <w:rsid w:val="00BE039B"/>
    <w:rsid w:val="00BE04D4"/>
    <w:rsid w:val="00BE05C3"/>
    <w:rsid w:val="00BE07E7"/>
    <w:rsid w:val="00BE0B9C"/>
    <w:rsid w:val="00BE1208"/>
    <w:rsid w:val="00BE15A5"/>
    <w:rsid w:val="00BE1637"/>
    <w:rsid w:val="00BE2348"/>
    <w:rsid w:val="00BE30DF"/>
    <w:rsid w:val="00BE3773"/>
    <w:rsid w:val="00BE4131"/>
    <w:rsid w:val="00BE42D1"/>
    <w:rsid w:val="00BE42F0"/>
    <w:rsid w:val="00BE430C"/>
    <w:rsid w:val="00BE444A"/>
    <w:rsid w:val="00BE5068"/>
    <w:rsid w:val="00BE5B68"/>
    <w:rsid w:val="00BE5D9C"/>
    <w:rsid w:val="00BE5EB5"/>
    <w:rsid w:val="00BF0238"/>
    <w:rsid w:val="00BF0860"/>
    <w:rsid w:val="00BF09F0"/>
    <w:rsid w:val="00BF0F78"/>
    <w:rsid w:val="00BF14E3"/>
    <w:rsid w:val="00BF16FD"/>
    <w:rsid w:val="00BF17F7"/>
    <w:rsid w:val="00BF1C8C"/>
    <w:rsid w:val="00BF43C4"/>
    <w:rsid w:val="00BF4D77"/>
    <w:rsid w:val="00BF56AF"/>
    <w:rsid w:val="00BF5FCE"/>
    <w:rsid w:val="00BF6471"/>
    <w:rsid w:val="00BF6944"/>
    <w:rsid w:val="00BF6F36"/>
    <w:rsid w:val="00BF7AB8"/>
    <w:rsid w:val="00C002B2"/>
    <w:rsid w:val="00C00788"/>
    <w:rsid w:val="00C01430"/>
    <w:rsid w:val="00C015F7"/>
    <w:rsid w:val="00C01B3A"/>
    <w:rsid w:val="00C0290B"/>
    <w:rsid w:val="00C02F31"/>
    <w:rsid w:val="00C02F6F"/>
    <w:rsid w:val="00C0310D"/>
    <w:rsid w:val="00C03CBA"/>
    <w:rsid w:val="00C05393"/>
    <w:rsid w:val="00C05947"/>
    <w:rsid w:val="00C06425"/>
    <w:rsid w:val="00C06AF4"/>
    <w:rsid w:val="00C07767"/>
    <w:rsid w:val="00C07B75"/>
    <w:rsid w:val="00C07FEA"/>
    <w:rsid w:val="00C10EBB"/>
    <w:rsid w:val="00C119C7"/>
    <w:rsid w:val="00C12339"/>
    <w:rsid w:val="00C12F77"/>
    <w:rsid w:val="00C1313D"/>
    <w:rsid w:val="00C136BD"/>
    <w:rsid w:val="00C138D4"/>
    <w:rsid w:val="00C13DDE"/>
    <w:rsid w:val="00C14BF6"/>
    <w:rsid w:val="00C14ED6"/>
    <w:rsid w:val="00C15AAC"/>
    <w:rsid w:val="00C15F43"/>
    <w:rsid w:val="00C16E10"/>
    <w:rsid w:val="00C171C9"/>
    <w:rsid w:val="00C17260"/>
    <w:rsid w:val="00C21069"/>
    <w:rsid w:val="00C22F04"/>
    <w:rsid w:val="00C2338D"/>
    <w:rsid w:val="00C25AB2"/>
    <w:rsid w:val="00C26336"/>
    <w:rsid w:val="00C30269"/>
    <w:rsid w:val="00C30A95"/>
    <w:rsid w:val="00C30C6A"/>
    <w:rsid w:val="00C324BF"/>
    <w:rsid w:val="00C33655"/>
    <w:rsid w:val="00C336CB"/>
    <w:rsid w:val="00C344BE"/>
    <w:rsid w:val="00C34AEC"/>
    <w:rsid w:val="00C35164"/>
    <w:rsid w:val="00C37BD9"/>
    <w:rsid w:val="00C400A2"/>
    <w:rsid w:val="00C40B5A"/>
    <w:rsid w:val="00C40CAB"/>
    <w:rsid w:val="00C43522"/>
    <w:rsid w:val="00C4365C"/>
    <w:rsid w:val="00C44604"/>
    <w:rsid w:val="00C4461E"/>
    <w:rsid w:val="00C44A14"/>
    <w:rsid w:val="00C44CEF"/>
    <w:rsid w:val="00C4549A"/>
    <w:rsid w:val="00C45B5D"/>
    <w:rsid w:val="00C45E50"/>
    <w:rsid w:val="00C45F7D"/>
    <w:rsid w:val="00C465C5"/>
    <w:rsid w:val="00C46846"/>
    <w:rsid w:val="00C473B5"/>
    <w:rsid w:val="00C4776B"/>
    <w:rsid w:val="00C47806"/>
    <w:rsid w:val="00C5010F"/>
    <w:rsid w:val="00C5024D"/>
    <w:rsid w:val="00C51E68"/>
    <w:rsid w:val="00C521EA"/>
    <w:rsid w:val="00C53C4D"/>
    <w:rsid w:val="00C54C91"/>
    <w:rsid w:val="00C54EA2"/>
    <w:rsid w:val="00C55D0A"/>
    <w:rsid w:val="00C56CC6"/>
    <w:rsid w:val="00C56FB5"/>
    <w:rsid w:val="00C57D8C"/>
    <w:rsid w:val="00C61B8E"/>
    <w:rsid w:val="00C62986"/>
    <w:rsid w:val="00C62E2B"/>
    <w:rsid w:val="00C63483"/>
    <w:rsid w:val="00C64697"/>
    <w:rsid w:val="00C66288"/>
    <w:rsid w:val="00C70B66"/>
    <w:rsid w:val="00C72345"/>
    <w:rsid w:val="00C73513"/>
    <w:rsid w:val="00C73F6B"/>
    <w:rsid w:val="00C7483D"/>
    <w:rsid w:val="00C74A73"/>
    <w:rsid w:val="00C74B5F"/>
    <w:rsid w:val="00C7594C"/>
    <w:rsid w:val="00C76048"/>
    <w:rsid w:val="00C7648D"/>
    <w:rsid w:val="00C770CF"/>
    <w:rsid w:val="00C77353"/>
    <w:rsid w:val="00C77EF0"/>
    <w:rsid w:val="00C80642"/>
    <w:rsid w:val="00C80DE1"/>
    <w:rsid w:val="00C811E6"/>
    <w:rsid w:val="00C81897"/>
    <w:rsid w:val="00C82365"/>
    <w:rsid w:val="00C83015"/>
    <w:rsid w:val="00C83510"/>
    <w:rsid w:val="00C83AA6"/>
    <w:rsid w:val="00C84303"/>
    <w:rsid w:val="00C84BF9"/>
    <w:rsid w:val="00C851A4"/>
    <w:rsid w:val="00C85AFE"/>
    <w:rsid w:val="00C85CF1"/>
    <w:rsid w:val="00C862D3"/>
    <w:rsid w:val="00C86E5E"/>
    <w:rsid w:val="00C87677"/>
    <w:rsid w:val="00C903A2"/>
    <w:rsid w:val="00C90C9E"/>
    <w:rsid w:val="00C92244"/>
    <w:rsid w:val="00C92248"/>
    <w:rsid w:val="00C9291F"/>
    <w:rsid w:val="00C92A70"/>
    <w:rsid w:val="00C93F2E"/>
    <w:rsid w:val="00C93F49"/>
    <w:rsid w:val="00C95045"/>
    <w:rsid w:val="00C95113"/>
    <w:rsid w:val="00C953CF"/>
    <w:rsid w:val="00C95B45"/>
    <w:rsid w:val="00C9748C"/>
    <w:rsid w:val="00CA17C1"/>
    <w:rsid w:val="00CA312A"/>
    <w:rsid w:val="00CA3530"/>
    <w:rsid w:val="00CA3822"/>
    <w:rsid w:val="00CA4595"/>
    <w:rsid w:val="00CA45A8"/>
    <w:rsid w:val="00CA4B3D"/>
    <w:rsid w:val="00CA5415"/>
    <w:rsid w:val="00CA55F5"/>
    <w:rsid w:val="00CA59FC"/>
    <w:rsid w:val="00CA71C8"/>
    <w:rsid w:val="00CA7E00"/>
    <w:rsid w:val="00CA7EB2"/>
    <w:rsid w:val="00CB0044"/>
    <w:rsid w:val="00CB0789"/>
    <w:rsid w:val="00CB1107"/>
    <w:rsid w:val="00CB196B"/>
    <w:rsid w:val="00CB1E3E"/>
    <w:rsid w:val="00CB207E"/>
    <w:rsid w:val="00CB22BE"/>
    <w:rsid w:val="00CB24E6"/>
    <w:rsid w:val="00CB30CF"/>
    <w:rsid w:val="00CB4BCE"/>
    <w:rsid w:val="00CB543A"/>
    <w:rsid w:val="00CB580B"/>
    <w:rsid w:val="00CB5EFE"/>
    <w:rsid w:val="00CB6318"/>
    <w:rsid w:val="00CB6D24"/>
    <w:rsid w:val="00CB7964"/>
    <w:rsid w:val="00CB7E1E"/>
    <w:rsid w:val="00CC03E9"/>
    <w:rsid w:val="00CC1A2E"/>
    <w:rsid w:val="00CC1B87"/>
    <w:rsid w:val="00CC3650"/>
    <w:rsid w:val="00CC38A9"/>
    <w:rsid w:val="00CC466C"/>
    <w:rsid w:val="00CC47A7"/>
    <w:rsid w:val="00CC49B8"/>
    <w:rsid w:val="00CC6010"/>
    <w:rsid w:val="00CC68AC"/>
    <w:rsid w:val="00CC69DE"/>
    <w:rsid w:val="00CC6D27"/>
    <w:rsid w:val="00CC6DB4"/>
    <w:rsid w:val="00CC7D47"/>
    <w:rsid w:val="00CC7E5C"/>
    <w:rsid w:val="00CD0E14"/>
    <w:rsid w:val="00CD260A"/>
    <w:rsid w:val="00CD26EC"/>
    <w:rsid w:val="00CD3950"/>
    <w:rsid w:val="00CD3AF0"/>
    <w:rsid w:val="00CD3F6D"/>
    <w:rsid w:val="00CD4530"/>
    <w:rsid w:val="00CD461B"/>
    <w:rsid w:val="00CD4A8B"/>
    <w:rsid w:val="00CD4ED8"/>
    <w:rsid w:val="00CD5694"/>
    <w:rsid w:val="00CD5D2C"/>
    <w:rsid w:val="00CD5F67"/>
    <w:rsid w:val="00CD607B"/>
    <w:rsid w:val="00CD7880"/>
    <w:rsid w:val="00CE0324"/>
    <w:rsid w:val="00CE0E74"/>
    <w:rsid w:val="00CE3CA6"/>
    <w:rsid w:val="00CE45AD"/>
    <w:rsid w:val="00CE5254"/>
    <w:rsid w:val="00CE52CE"/>
    <w:rsid w:val="00CE6396"/>
    <w:rsid w:val="00CE6B4E"/>
    <w:rsid w:val="00CE6F1A"/>
    <w:rsid w:val="00CE6FB2"/>
    <w:rsid w:val="00CE7C11"/>
    <w:rsid w:val="00CF00A5"/>
    <w:rsid w:val="00CF00F6"/>
    <w:rsid w:val="00CF0921"/>
    <w:rsid w:val="00CF17B5"/>
    <w:rsid w:val="00CF17EE"/>
    <w:rsid w:val="00CF2092"/>
    <w:rsid w:val="00CF298E"/>
    <w:rsid w:val="00CF2C1C"/>
    <w:rsid w:val="00CF408F"/>
    <w:rsid w:val="00CF4A58"/>
    <w:rsid w:val="00CF56FD"/>
    <w:rsid w:val="00CF5F8B"/>
    <w:rsid w:val="00CF6147"/>
    <w:rsid w:val="00CF654A"/>
    <w:rsid w:val="00CF7733"/>
    <w:rsid w:val="00D02E94"/>
    <w:rsid w:val="00D0340C"/>
    <w:rsid w:val="00D03923"/>
    <w:rsid w:val="00D05008"/>
    <w:rsid w:val="00D05AE2"/>
    <w:rsid w:val="00D06605"/>
    <w:rsid w:val="00D06940"/>
    <w:rsid w:val="00D0725C"/>
    <w:rsid w:val="00D10421"/>
    <w:rsid w:val="00D106CE"/>
    <w:rsid w:val="00D10F78"/>
    <w:rsid w:val="00D11C1C"/>
    <w:rsid w:val="00D11E33"/>
    <w:rsid w:val="00D1288F"/>
    <w:rsid w:val="00D13CBD"/>
    <w:rsid w:val="00D14273"/>
    <w:rsid w:val="00D14565"/>
    <w:rsid w:val="00D146DE"/>
    <w:rsid w:val="00D1507E"/>
    <w:rsid w:val="00D1579D"/>
    <w:rsid w:val="00D16D46"/>
    <w:rsid w:val="00D1721F"/>
    <w:rsid w:val="00D17931"/>
    <w:rsid w:val="00D2041D"/>
    <w:rsid w:val="00D22314"/>
    <w:rsid w:val="00D22DE3"/>
    <w:rsid w:val="00D24080"/>
    <w:rsid w:val="00D25654"/>
    <w:rsid w:val="00D26F30"/>
    <w:rsid w:val="00D2703B"/>
    <w:rsid w:val="00D2752B"/>
    <w:rsid w:val="00D27C1D"/>
    <w:rsid w:val="00D30098"/>
    <w:rsid w:val="00D30B75"/>
    <w:rsid w:val="00D316CC"/>
    <w:rsid w:val="00D33AE1"/>
    <w:rsid w:val="00D33CC4"/>
    <w:rsid w:val="00D33FBB"/>
    <w:rsid w:val="00D346DF"/>
    <w:rsid w:val="00D34FD0"/>
    <w:rsid w:val="00D35496"/>
    <w:rsid w:val="00D35C9E"/>
    <w:rsid w:val="00D3637A"/>
    <w:rsid w:val="00D37BDB"/>
    <w:rsid w:val="00D403AE"/>
    <w:rsid w:val="00D4047E"/>
    <w:rsid w:val="00D40CE5"/>
    <w:rsid w:val="00D40FBC"/>
    <w:rsid w:val="00D42D07"/>
    <w:rsid w:val="00D43265"/>
    <w:rsid w:val="00D4344D"/>
    <w:rsid w:val="00D435FE"/>
    <w:rsid w:val="00D43AE5"/>
    <w:rsid w:val="00D44447"/>
    <w:rsid w:val="00D45185"/>
    <w:rsid w:val="00D454B5"/>
    <w:rsid w:val="00D46F1E"/>
    <w:rsid w:val="00D4767F"/>
    <w:rsid w:val="00D50A7F"/>
    <w:rsid w:val="00D511CA"/>
    <w:rsid w:val="00D51446"/>
    <w:rsid w:val="00D520D4"/>
    <w:rsid w:val="00D528B1"/>
    <w:rsid w:val="00D545B4"/>
    <w:rsid w:val="00D553C2"/>
    <w:rsid w:val="00D55915"/>
    <w:rsid w:val="00D55F18"/>
    <w:rsid w:val="00D562C7"/>
    <w:rsid w:val="00D56C11"/>
    <w:rsid w:val="00D574E9"/>
    <w:rsid w:val="00D5771F"/>
    <w:rsid w:val="00D60B15"/>
    <w:rsid w:val="00D60CA7"/>
    <w:rsid w:val="00D60F21"/>
    <w:rsid w:val="00D610B3"/>
    <w:rsid w:val="00D616A5"/>
    <w:rsid w:val="00D61764"/>
    <w:rsid w:val="00D6231A"/>
    <w:rsid w:val="00D635A2"/>
    <w:rsid w:val="00D6369D"/>
    <w:rsid w:val="00D65D9B"/>
    <w:rsid w:val="00D66592"/>
    <w:rsid w:val="00D66FF4"/>
    <w:rsid w:val="00D717E4"/>
    <w:rsid w:val="00D7290E"/>
    <w:rsid w:val="00D730AA"/>
    <w:rsid w:val="00D73F5F"/>
    <w:rsid w:val="00D75519"/>
    <w:rsid w:val="00D76497"/>
    <w:rsid w:val="00D766E3"/>
    <w:rsid w:val="00D7767F"/>
    <w:rsid w:val="00D77A58"/>
    <w:rsid w:val="00D810B5"/>
    <w:rsid w:val="00D8248C"/>
    <w:rsid w:val="00D850B8"/>
    <w:rsid w:val="00D858F3"/>
    <w:rsid w:val="00D8648E"/>
    <w:rsid w:val="00D866BA"/>
    <w:rsid w:val="00D866DF"/>
    <w:rsid w:val="00D86780"/>
    <w:rsid w:val="00D8681B"/>
    <w:rsid w:val="00D8693D"/>
    <w:rsid w:val="00D877DA"/>
    <w:rsid w:val="00D90703"/>
    <w:rsid w:val="00D9094A"/>
    <w:rsid w:val="00D916A0"/>
    <w:rsid w:val="00D9418E"/>
    <w:rsid w:val="00D950CD"/>
    <w:rsid w:val="00D951EF"/>
    <w:rsid w:val="00D95EFF"/>
    <w:rsid w:val="00D96444"/>
    <w:rsid w:val="00D9660E"/>
    <w:rsid w:val="00D96857"/>
    <w:rsid w:val="00D96B02"/>
    <w:rsid w:val="00D9719B"/>
    <w:rsid w:val="00D973F7"/>
    <w:rsid w:val="00D9754F"/>
    <w:rsid w:val="00D97A38"/>
    <w:rsid w:val="00DA03E4"/>
    <w:rsid w:val="00DA0585"/>
    <w:rsid w:val="00DA1AA5"/>
    <w:rsid w:val="00DA1C1F"/>
    <w:rsid w:val="00DA2259"/>
    <w:rsid w:val="00DA2487"/>
    <w:rsid w:val="00DA2845"/>
    <w:rsid w:val="00DA2DC3"/>
    <w:rsid w:val="00DA4134"/>
    <w:rsid w:val="00DA4DC1"/>
    <w:rsid w:val="00DA521D"/>
    <w:rsid w:val="00DA5743"/>
    <w:rsid w:val="00DA5F54"/>
    <w:rsid w:val="00DA5F60"/>
    <w:rsid w:val="00DA606C"/>
    <w:rsid w:val="00DA6366"/>
    <w:rsid w:val="00DA6394"/>
    <w:rsid w:val="00DA64DB"/>
    <w:rsid w:val="00DA7B54"/>
    <w:rsid w:val="00DB0925"/>
    <w:rsid w:val="00DB0E9B"/>
    <w:rsid w:val="00DB104B"/>
    <w:rsid w:val="00DB18BA"/>
    <w:rsid w:val="00DB18DB"/>
    <w:rsid w:val="00DB1CC6"/>
    <w:rsid w:val="00DB2F5D"/>
    <w:rsid w:val="00DB3910"/>
    <w:rsid w:val="00DB3DF6"/>
    <w:rsid w:val="00DB4AB0"/>
    <w:rsid w:val="00DB4DB9"/>
    <w:rsid w:val="00DB4DCB"/>
    <w:rsid w:val="00DB59F7"/>
    <w:rsid w:val="00DB5AC2"/>
    <w:rsid w:val="00DB5F7C"/>
    <w:rsid w:val="00DB7327"/>
    <w:rsid w:val="00DB7A0B"/>
    <w:rsid w:val="00DC012C"/>
    <w:rsid w:val="00DC0B02"/>
    <w:rsid w:val="00DC1DF5"/>
    <w:rsid w:val="00DC2460"/>
    <w:rsid w:val="00DC2696"/>
    <w:rsid w:val="00DC34E5"/>
    <w:rsid w:val="00DC385F"/>
    <w:rsid w:val="00DC45F2"/>
    <w:rsid w:val="00DC5657"/>
    <w:rsid w:val="00DC6B57"/>
    <w:rsid w:val="00DC7088"/>
    <w:rsid w:val="00DC7273"/>
    <w:rsid w:val="00DD06D3"/>
    <w:rsid w:val="00DD15D3"/>
    <w:rsid w:val="00DD16F0"/>
    <w:rsid w:val="00DD1C2E"/>
    <w:rsid w:val="00DD1C86"/>
    <w:rsid w:val="00DD1F6D"/>
    <w:rsid w:val="00DD21D6"/>
    <w:rsid w:val="00DD2C86"/>
    <w:rsid w:val="00DD4798"/>
    <w:rsid w:val="00DD56A3"/>
    <w:rsid w:val="00DD59F5"/>
    <w:rsid w:val="00DD6653"/>
    <w:rsid w:val="00DD6B35"/>
    <w:rsid w:val="00DD6BC9"/>
    <w:rsid w:val="00DD7095"/>
    <w:rsid w:val="00DD77B8"/>
    <w:rsid w:val="00DD7B3D"/>
    <w:rsid w:val="00DD7D1E"/>
    <w:rsid w:val="00DE0088"/>
    <w:rsid w:val="00DE0DC0"/>
    <w:rsid w:val="00DE1295"/>
    <w:rsid w:val="00DE1307"/>
    <w:rsid w:val="00DE1BA8"/>
    <w:rsid w:val="00DE1D5D"/>
    <w:rsid w:val="00DE1DB4"/>
    <w:rsid w:val="00DE2005"/>
    <w:rsid w:val="00DE317D"/>
    <w:rsid w:val="00DE392D"/>
    <w:rsid w:val="00DE3F43"/>
    <w:rsid w:val="00DE4489"/>
    <w:rsid w:val="00DE5A71"/>
    <w:rsid w:val="00DE6015"/>
    <w:rsid w:val="00DE62F0"/>
    <w:rsid w:val="00DE65E2"/>
    <w:rsid w:val="00DE6F48"/>
    <w:rsid w:val="00DE7A01"/>
    <w:rsid w:val="00DF1175"/>
    <w:rsid w:val="00DF1282"/>
    <w:rsid w:val="00DF20BF"/>
    <w:rsid w:val="00DF38CA"/>
    <w:rsid w:val="00DF3C33"/>
    <w:rsid w:val="00DF3F49"/>
    <w:rsid w:val="00DF4504"/>
    <w:rsid w:val="00DF49DC"/>
    <w:rsid w:val="00DF5FBA"/>
    <w:rsid w:val="00DF629B"/>
    <w:rsid w:val="00DF664F"/>
    <w:rsid w:val="00DF67C7"/>
    <w:rsid w:val="00DF7AB5"/>
    <w:rsid w:val="00E055BF"/>
    <w:rsid w:val="00E05F24"/>
    <w:rsid w:val="00E06218"/>
    <w:rsid w:val="00E103B2"/>
    <w:rsid w:val="00E106BF"/>
    <w:rsid w:val="00E11225"/>
    <w:rsid w:val="00E114A6"/>
    <w:rsid w:val="00E11A72"/>
    <w:rsid w:val="00E11CC2"/>
    <w:rsid w:val="00E1239D"/>
    <w:rsid w:val="00E12B52"/>
    <w:rsid w:val="00E1311B"/>
    <w:rsid w:val="00E13A6D"/>
    <w:rsid w:val="00E14015"/>
    <w:rsid w:val="00E143D6"/>
    <w:rsid w:val="00E14486"/>
    <w:rsid w:val="00E1479E"/>
    <w:rsid w:val="00E14B9A"/>
    <w:rsid w:val="00E15DF0"/>
    <w:rsid w:val="00E175E6"/>
    <w:rsid w:val="00E17ACA"/>
    <w:rsid w:val="00E17B7D"/>
    <w:rsid w:val="00E17DEF"/>
    <w:rsid w:val="00E20149"/>
    <w:rsid w:val="00E202DA"/>
    <w:rsid w:val="00E21637"/>
    <w:rsid w:val="00E2310C"/>
    <w:rsid w:val="00E23271"/>
    <w:rsid w:val="00E23F08"/>
    <w:rsid w:val="00E2485B"/>
    <w:rsid w:val="00E2487C"/>
    <w:rsid w:val="00E25DE8"/>
    <w:rsid w:val="00E266BA"/>
    <w:rsid w:val="00E2694D"/>
    <w:rsid w:val="00E30087"/>
    <w:rsid w:val="00E304C9"/>
    <w:rsid w:val="00E31561"/>
    <w:rsid w:val="00E316E3"/>
    <w:rsid w:val="00E31959"/>
    <w:rsid w:val="00E32110"/>
    <w:rsid w:val="00E32385"/>
    <w:rsid w:val="00E32B2A"/>
    <w:rsid w:val="00E33DCB"/>
    <w:rsid w:val="00E3406F"/>
    <w:rsid w:val="00E343B9"/>
    <w:rsid w:val="00E34938"/>
    <w:rsid w:val="00E35259"/>
    <w:rsid w:val="00E35E78"/>
    <w:rsid w:val="00E36924"/>
    <w:rsid w:val="00E36CCA"/>
    <w:rsid w:val="00E373C7"/>
    <w:rsid w:val="00E37561"/>
    <w:rsid w:val="00E37604"/>
    <w:rsid w:val="00E37F19"/>
    <w:rsid w:val="00E403FC"/>
    <w:rsid w:val="00E404A7"/>
    <w:rsid w:val="00E408CE"/>
    <w:rsid w:val="00E412C2"/>
    <w:rsid w:val="00E415D2"/>
    <w:rsid w:val="00E41A93"/>
    <w:rsid w:val="00E41EF4"/>
    <w:rsid w:val="00E420D1"/>
    <w:rsid w:val="00E42572"/>
    <w:rsid w:val="00E44027"/>
    <w:rsid w:val="00E4486F"/>
    <w:rsid w:val="00E452CD"/>
    <w:rsid w:val="00E4537C"/>
    <w:rsid w:val="00E45D34"/>
    <w:rsid w:val="00E46115"/>
    <w:rsid w:val="00E463A4"/>
    <w:rsid w:val="00E47EFC"/>
    <w:rsid w:val="00E50976"/>
    <w:rsid w:val="00E50B30"/>
    <w:rsid w:val="00E51904"/>
    <w:rsid w:val="00E5207F"/>
    <w:rsid w:val="00E52B1D"/>
    <w:rsid w:val="00E53191"/>
    <w:rsid w:val="00E53E2A"/>
    <w:rsid w:val="00E53F38"/>
    <w:rsid w:val="00E54496"/>
    <w:rsid w:val="00E544D6"/>
    <w:rsid w:val="00E54906"/>
    <w:rsid w:val="00E5756D"/>
    <w:rsid w:val="00E60CA7"/>
    <w:rsid w:val="00E616EC"/>
    <w:rsid w:val="00E625AB"/>
    <w:rsid w:val="00E62DAF"/>
    <w:rsid w:val="00E63820"/>
    <w:rsid w:val="00E64B13"/>
    <w:rsid w:val="00E64C12"/>
    <w:rsid w:val="00E65329"/>
    <w:rsid w:val="00E65850"/>
    <w:rsid w:val="00E66BB8"/>
    <w:rsid w:val="00E6704D"/>
    <w:rsid w:val="00E67411"/>
    <w:rsid w:val="00E70297"/>
    <w:rsid w:val="00E72308"/>
    <w:rsid w:val="00E73764"/>
    <w:rsid w:val="00E73850"/>
    <w:rsid w:val="00E73EBA"/>
    <w:rsid w:val="00E7405B"/>
    <w:rsid w:val="00E749D7"/>
    <w:rsid w:val="00E7669C"/>
    <w:rsid w:val="00E76DBE"/>
    <w:rsid w:val="00E7797D"/>
    <w:rsid w:val="00E8011A"/>
    <w:rsid w:val="00E801D1"/>
    <w:rsid w:val="00E80429"/>
    <w:rsid w:val="00E807BB"/>
    <w:rsid w:val="00E82A28"/>
    <w:rsid w:val="00E82A5E"/>
    <w:rsid w:val="00E834EA"/>
    <w:rsid w:val="00E836A8"/>
    <w:rsid w:val="00E83A8C"/>
    <w:rsid w:val="00E83E46"/>
    <w:rsid w:val="00E83FAA"/>
    <w:rsid w:val="00E85C57"/>
    <w:rsid w:val="00E86B31"/>
    <w:rsid w:val="00E86B96"/>
    <w:rsid w:val="00E87ED5"/>
    <w:rsid w:val="00E902CA"/>
    <w:rsid w:val="00E905A2"/>
    <w:rsid w:val="00E90F42"/>
    <w:rsid w:val="00E911B7"/>
    <w:rsid w:val="00E912AA"/>
    <w:rsid w:val="00E914F2"/>
    <w:rsid w:val="00E919E9"/>
    <w:rsid w:val="00E9228D"/>
    <w:rsid w:val="00E92B66"/>
    <w:rsid w:val="00E93869"/>
    <w:rsid w:val="00E94068"/>
    <w:rsid w:val="00E948A3"/>
    <w:rsid w:val="00E94AFB"/>
    <w:rsid w:val="00E953B3"/>
    <w:rsid w:val="00E957DC"/>
    <w:rsid w:val="00E95BBE"/>
    <w:rsid w:val="00E964E1"/>
    <w:rsid w:val="00EA1257"/>
    <w:rsid w:val="00EA3369"/>
    <w:rsid w:val="00EA4BBB"/>
    <w:rsid w:val="00EA4C1B"/>
    <w:rsid w:val="00EA6362"/>
    <w:rsid w:val="00EA65EF"/>
    <w:rsid w:val="00EA6ABA"/>
    <w:rsid w:val="00EA741A"/>
    <w:rsid w:val="00EA75EA"/>
    <w:rsid w:val="00EB0DFB"/>
    <w:rsid w:val="00EB11D3"/>
    <w:rsid w:val="00EB2CDD"/>
    <w:rsid w:val="00EB376C"/>
    <w:rsid w:val="00EB5CD9"/>
    <w:rsid w:val="00EB61A0"/>
    <w:rsid w:val="00EB68EC"/>
    <w:rsid w:val="00EB6D33"/>
    <w:rsid w:val="00EB723C"/>
    <w:rsid w:val="00EC03FF"/>
    <w:rsid w:val="00EC09F7"/>
    <w:rsid w:val="00EC1233"/>
    <w:rsid w:val="00EC42D5"/>
    <w:rsid w:val="00EC4F80"/>
    <w:rsid w:val="00EC6345"/>
    <w:rsid w:val="00EC7D70"/>
    <w:rsid w:val="00ED0431"/>
    <w:rsid w:val="00ED08B5"/>
    <w:rsid w:val="00ED1046"/>
    <w:rsid w:val="00ED1157"/>
    <w:rsid w:val="00ED12EC"/>
    <w:rsid w:val="00ED1637"/>
    <w:rsid w:val="00ED16AA"/>
    <w:rsid w:val="00ED28D2"/>
    <w:rsid w:val="00ED2B4B"/>
    <w:rsid w:val="00ED3DF4"/>
    <w:rsid w:val="00ED567B"/>
    <w:rsid w:val="00ED57F4"/>
    <w:rsid w:val="00ED620B"/>
    <w:rsid w:val="00ED73AE"/>
    <w:rsid w:val="00ED783E"/>
    <w:rsid w:val="00ED7D42"/>
    <w:rsid w:val="00EE057D"/>
    <w:rsid w:val="00EE073A"/>
    <w:rsid w:val="00EE10D9"/>
    <w:rsid w:val="00EE142D"/>
    <w:rsid w:val="00EE1FB6"/>
    <w:rsid w:val="00EE23C5"/>
    <w:rsid w:val="00EE3EE5"/>
    <w:rsid w:val="00EE4570"/>
    <w:rsid w:val="00EE4778"/>
    <w:rsid w:val="00EE56EE"/>
    <w:rsid w:val="00EE5CDA"/>
    <w:rsid w:val="00EE5F62"/>
    <w:rsid w:val="00EE63EE"/>
    <w:rsid w:val="00EE6C1C"/>
    <w:rsid w:val="00EE72B0"/>
    <w:rsid w:val="00EE7439"/>
    <w:rsid w:val="00EE7A1E"/>
    <w:rsid w:val="00EF005A"/>
    <w:rsid w:val="00EF048D"/>
    <w:rsid w:val="00EF095B"/>
    <w:rsid w:val="00EF1C1F"/>
    <w:rsid w:val="00EF3367"/>
    <w:rsid w:val="00EF3B35"/>
    <w:rsid w:val="00EF53EA"/>
    <w:rsid w:val="00EF5E1D"/>
    <w:rsid w:val="00EF5FD1"/>
    <w:rsid w:val="00EF6306"/>
    <w:rsid w:val="00EF657A"/>
    <w:rsid w:val="00EF7F8C"/>
    <w:rsid w:val="00F0046F"/>
    <w:rsid w:val="00F0090C"/>
    <w:rsid w:val="00F0103A"/>
    <w:rsid w:val="00F02654"/>
    <w:rsid w:val="00F02B63"/>
    <w:rsid w:val="00F038F4"/>
    <w:rsid w:val="00F03AEE"/>
    <w:rsid w:val="00F056A5"/>
    <w:rsid w:val="00F056D3"/>
    <w:rsid w:val="00F079AF"/>
    <w:rsid w:val="00F10C88"/>
    <w:rsid w:val="00F10D6C"/>
    <w:rsid w:val="00F11416"/>
    <w:rsid w:val="00F1209B"/>
    <w:rsid w:val="00F12B33"/>
    <w:rsid w:val="00F13573"/>
    <w:rsid w:val="00F13CDD"/>
    <w:rsid w:val="00F14339"/>
    <w:rsid w:val="00F145C3"/>
    <w:rsid w:val="00F1481B"/>
    <w:rsid w:val="00F14898"/>
    <w:rsid w:val="00F149F9"/>
    <w:rsid w:val="00F1693C"/>
    <w:rsid w:val="00F17848"/>
    <w:rsid w:val="00F2104F"/>
    <w:rsid w:val="00F21A13"/>
    <w:rsid w:val="00F224AA"/>
    <w:rsid w:val="00F24468"/>
    <w:rsid w:val="00F2451A"/>
    <w:rsid w:val="00F24EB1"/>
    <w:rsid w:val="00F2574F"/>
    <w:rsid w:val="00F26170"/>
    <w:rsid w:val="00F26323"/>
    <w:rsid w:val="00F27684"/>
    <w:rsid w:val="00F31443"/>
    <w:rsid w:val="00F316AE"/>
    <w:rsid w:val="00F31A2E"/>
    <w:rsid w:val="00F32D02"/>
    <w:rsid w:val="00F34298"/>
    <w:rsid w:val="00F34766"/>
    <w:rsid w:val="00F34E5E"/>
    <w:rsid w:val="00F35019"/>
    <w:rsid w:val="00F354A7"/>
    <w:rsid w:val="00F35D2F"/>
    <w:rsid w:val="00F3636B"/>
    <w:rsid w:val="00F36F6E"/>
    <w:rsid w:val="00F3745E"/>
    <w:rsid w:val="00F37F06"/>
    <w:rsid w:val="00F37F98"/>
    <w:rsid w:val="00F40344"/>
    <w:rsid w:val="00F40AEA"/>
    <w:rsid w:val="00F42AD6"/>
    <w:rsid w:val="00F4344F"/>
    <w:rsid w:val="00F447DF"/>
    <w:rsid w:val="00F44A81"/>
    <w:rsid w:val="00F45571"/>
    <w:rsid w:val="00F45B6E"/>
    <w:rsid w:val="00F45D4D"/>
    <w:rsid w:val="00F461B1"/>
    <w:rsid w:val="00F47249"/>
    <w:rsid w:val="00F47E5A"/>
    <w:rsid w:val="00F47E7C"/>
    <w:rsid w:val="00F500F1"/>
    <w:rsid w:val="00F5049D"/>
    <w:rsid w:val="00F527EE"/>
    <w:rsid w:val="00F52B56"/>
    <w:rsid w:val="00F5400B"/>
    <w:rsid w:val="00F54212"/>
    <w:rsid w:val="00F5431D"/>
    <w:rsid w:val="00F54577"/>
    <w:rsid w:val="00F548B5"/>
    <w:rsid w:val="00F54958"/>
    <w:rsid w:val="00F55082"/>
    <w:rsid w:val="00F55258"/>
    <w:rsid w:val="00F55275"/>
    <w:rsid w:val="00F56286"/>
    <w:rsid w:val="00F5669B"/>
    <w:rsid w:val="00F570D7"/>
    <w:rsid w:val="00F6222C"/>
    <w:rsid w:val="00F62BAC"/>
    <w:rsid w:val="00F63551"/>
    <w:rsid w:val="00F63BE4"/>
    <w:rsid w:val="00F6429E"/>
    <w:rsid w:val="00F643C3"/>
    <w:rsid w:val="00F6477D"/>
    <w:rsid w:val="00F64AF9"/>
    <w:rsid w:val="00F6588E"/>
    <w:rsid w:val="00F65FB3"/>
    <w:rsid w:val="00F66811"/>
    <w:rsid w:val="00F66F24"/>
    <w:rsid w:val="00F70179"/>
    <w:rsid w:val="00F70EE3"/>
    <w:rsid w:val="00F71B99"/>
    <w:rsid w:val="00F7254A"/>
    <w:rsid w:val="00F72FC6"/>
    <w:rsid w:val="00F734A0"/>
    <w:rsid w:val="00F7366A"/>
    <w:rsid w:val="00F739FF"/>
    <w:rsid w:val="00F73B06"/>
    <w:rsid w:val="00F74CD9"/>
    <w:rsid w:val="00F74E6E"/>
    <w:rsid w:val="00F75194"/>
    <w:rsid w:val="00F758FD"/>
    <w:rsid w:val="00F7660B"/>
    <w:rsid w:val="00F773A0"/>
    <w:rsid w:val="00F77F52"/>
    <w:rsid w:val="00F80205"/>
    <w:rsid w:val="00F802F1"/>
    <w:rsid w:val="00F80459"/>
    <w:rsid w:val="00F804D5"/>
    <w:rsid w:val="00F805B4"/>
    <w:rsid w:val="00F8153F"/>
    <w:rsid w:val="00F81AD1"/>
    <w:rsid w:val="00F81D8D"/>
    <w:rsid w:val="00F82F7A"/>
    <w:rsid w:val="00F83430"/>
    <w:rsid w:val="00F83FC9"/>
    <w:rsid w:val="00F84B59"/>
    <w:rsid w:val="00F86531"/>
    <w:rsid w:val="00F87074"/>
    <w:rsid w:val="00F87891"/>
    <w:rsid w:val="00F9076A"/>
    <w:rsid w:val="00F907D7"/>
    <w:rsid w:val="00F90FD1"/>
    <w:rsid w:val="00F91D32"/>
    <w:rsid w:val="00F923D0"/>
    <w:rsid w:val="00F92761"/>
    <w:rsid w:val="00F93741"/>
    <w:rsid w:val="00F93AE1"/>
    <w:rsid w:val="00F9423A"/>
    <w:rsid w:val="00F95271"/>
    <w:rsid w:val="00F9572E"/>
    <w:rsid w:val="00F96641"/>
    <w:rsid w:val="00F968EC"/>
    <w:rsid w:val="00F975A4"/>
    <w:rsid w:val="00F97686"/>
    <w:rsid w:val="00F97970"/>
    <w:rsid w:val="00FA027B"/>
    <w:rsid w:val="00FA0542"/>
    <w:rsid w:val="00FA0A80"/>
    <w:rsid w:val="00FA0C52"/>
    <w:rsid w:val="00FA12E5"/>
    <w:rsid w:val="00FA1D57"/>
    <w:rsid w:val="00FA25E6"/>
    <w:rsid w:val="00FA3481"/>
    <w:rsid w:val="00FA4470"/>
    <w:rsid w:val="00FA6D40"/>
    <w:rsid w:val="00FA6EEB"/>
    <w:rsid w:val="00FA74CB"/>
    <w:rsid w:val="00FB048F"/>
    <w:rsid w:val="00FB06E7"/>
    <w:rsid w:val="00FB0A71"/>
    <w:rsid w:val="00FB1123"/>
    <w:rsid w:val="00FB24D2"/>
    <w:rsid w:val="00FB3076"/>
    <w:rsid w:val="00FB33AC"/>
    <w:rsid w:val="00FB3DBC"/>
    <w:rsid w:val="00FB43C4"/>
    <w:rsid w:val="00FB4634"/>
    <w:rsid w:val="00FB66D1"/>
    <w:rsid w:val="00FB71F2"/>
    <w:rsid w:val="00FB76B8"/>
    <w:rsid w:val="00FC06AD"/>
    <w:rsid w:val="00FC0A45"/>
    <w:rsid w:val="00FC1676"/>
    <w:rsid w:val="00FC185D"/>
    <w:rsid w:val="00FC22A8"/>
    <w:rsid w:val="00FC248F"/>
    <w:rsid w:val="00FC3314"/>
    <w:rsid w:val="00FC337D"/>
    <w:rsid w:val="00FC462A"/>
    <w:rsid w:val="00FC6181"/>
    <w:rsid w:val="00FC6856"/>
    <w:rsid w:val="00FC6FDD"/>
    <w:rsid w:val="00FC716E"/>
    <w:rsid w:val="00FC7BDA"/>
    <w:rsid w:val="00FD1032"/>
    <w:rsid w:val="00FD20DF"/>
    <w:rsid w:val="00FD2B81"/>
    <w:rsid w:val="00FD30A2"/>
    <w:rsid w:val="00FD3FCB"/>
    <w:rsid w:val="00FD411F"/>
    <w:rsid w:val="00FD4BA8"/>
    <w:rsid w:val="00FD5030"/>
    <w:rsid w:val="00FD560B"/>
    <w:rsid w:val="00FD5F7E"/>
    <w:rsid w:val="00FD620A"/>
    <w:rsid w:val="00FD6A81"/>
    <w:rsid w:val="00FD6E2E"/>
    <w:rsid w:val="00FD794B"/>
    <w:rsid w:val="00FE073B"/>
    <w:rsid w:val="00FE0DCB"/>
    <w:rsid w:val="00FE122E"/>
    <w:rsid w:val="00FE1D27"/>
    <w:rsid w:val="00FE2B4B"/>
    <w:rsid w:val="00FE33C5"/>
    <w:rsid w:val="00FE3A70"/>
    <w:rsid w:val="00FE3DF3"/>
    <w:rsid w:val="00FE3E19"/>
    <w:rsid w:val="00FE4953"/>
    <w:rsid w:val="00FE4B56"/>
    <w:rsid w:val="00FE6006"/>
    <w:rsid w:val="00FE607A"/>
    <w:rsid w:val="00FE64C3"/>
    <w:rsid w:val="00FE751B"/>
    <w:rsid w:val="00FE7C97"/>
    <w:rsid w:val="00FE7FFA"/>
    <w:rsid w:val="00FF1C56"/>
    <w:rsid w:val="00FF3283"/>
    <w:rsid w:val="00FF32E2"/>
    <w:rsid w:val="00FF3848"/>
    <w:rsid w:val="00FF42EF"/>
    <w:rsid w:val="00FF4473"/>
    <w:rsid w:val="00FF46DA"/>
    <w:rsid w:val="00FF4DB3"/>
    <w:rsid w:val="00FF4E36"/>
    <w:rsid w:val="00FF6312"/>
    <w:rsid w:val="00FF63A4"/>
    <w:rsid w:val="00FF6CD4"/>
    <w:rsid w:val="00FF7222"/>
    <w:rsid w:val="00FF76CA"/>
    <w:rsid w:val="00FF7AE4"/>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AA45E4"/>
  <w15:docId w15:val="{37ED9F1E-C06D-9D48-84D2-B5BD50A3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297"/>
    <w:rPr>
      <w:sz w:val="24"/>
      <w:szCs w:val="24"/>
    </w:rPr>
  </w:style>
  <w:style w:type="paragraph" w:styleId="Heading1">
    <w:name w:val="heading 1"/>
    <w:basedOn w:val="Normal"/>
    <w:next w:val="Normal"/>
    <w:link w:val="Heading1Char"/>
    <w:uiPriority w:val="9"/>
    <w:qFormat/>
    <w:rsid w:val="005A33D8"/>
    <w:pPr>
      <w:keepNext/>
      <w:keepLines/>
      <w:spacing w:before="240"/>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C62"/>
    <w:pPr>
      <w:autoSpaceDE w:val="0"/>
      <w:autoSpaceDN w:val="0"/>
      <w:adjustRightInd w:val="0"/>
    </w:pPr>
    <w:rPr>
      <w:color w:val="000000"/>
      <w:sz w:val="24"/>
      <w:szCs w:val="24"/>
    </w:rPr>
  </w:style>
  <w:style w:type="character" w:customStyle="1" w:styleId="src1">
    <w:name w:val="src1"/>
    <w:rsid w:val="00E50976"/>
    <w:rPr>
      <w:vanish w:val="0"/>
      <w:webHidden w:val="0"/>
      <w:specVanish w:val="0"/>
    </w:rPr>
  </w:style>
  <w:style w:type="character" w:styleId="Strong">
    <w:name w:val="Strong"/>
    <w:uiPriority w:val="22"/>
    <w:qFormat/>
    <w:rsid w:val="00E50976"/>
    <w:rPr>
      <w:b/>
      <w:bCs/>
    </w:rPr>
  </w:style>
  <w:style w:type="character" w:customStyle="1" w:styleId="A2">
    <w:name w:val="A2"/>
    <w:uiPriority w:val="99"/>
    <w:rsid w:val="006D6170"/>
    <w:rPr>
      <w:rFonts w:cs="Gill Sans"/>
      <w:color w:val="000000"/>
      <w:sz w:val="12"/>
      <w:szCs w:val="12"/>
      <w:u w:val="single"/>
    </w:rPr>
  </w:style>
  <w:style w:type="paragraph" w:customStyle="1" w:styleId="Pa3">
    <w:name w:val="Pa3"/>
    <w:basedOn w:val="Default"/>
    <w:next w:val="Default"/>
    <w:uiPriority w:val="99"/>
    <w:rsid w:val="006D6170"/>
    <w:pPr>
      <w:spacing w:line="121" w:lineRule="atLeast"/>
    </w:pPr>
    <w:rPr>
      <w:rFonts w:ascii="Gill Sans" w:hAnsi="Gill Sans"/>
      <w:color w:val="auto"/>
    </w:rPr>
  </w:style>
  <w:style w:type="paragraph" w:customStyle="1" w:styleId="ColorfulList-Accent11">
    <w:name w:val="Colorful List - Accent 11"/>
    <w:basedOn w:val="Normal"/>
    <w:uiPriority w:val="34"/>
    <w:qFormat/>
    <w:rsid w:val="006D6170"/>
    <w:pPr>
      <w:ind w:left="720"/>
    </w:pPr>
  </w:style>
  <w:style w:type="paragraph" w:styleId="Header">
    <w:name w:val="header"/>
    <w:basedOn w:val="Normal"/>
    <w:link w:val="HeaderChar"/>
    <w:rsid w:val="00DB4AB0"/>
    <w:pPr>
      <w:tabs>
        <w:tab w:val="center" w:pos="4680"/>
        <w:tab w:val="right" w:pos="9360"/>
      </w:tabs>
    </w:pPr>
  </w:style>
  <w:style w:type="character" w:customStyle="1" w:styleId="HeaderChar">
    <w:name w:val="Header Char"/>
    <w:link w:val="Header"/>
    <w:rsid w:val="00DB4AB0"/>
    <w:rPr>
      <w:sz w:val="24"/>
      <w:szCs w:val="24"/>
    </w:rPr>
  </w:style>
  <w:style w:type="paragraph" w:styleId="Footer">
    <w:name w:val="footer"/>
    <w:basedOn w:val="Normal"/>
    <w:link w:val="FooterChar"/>
    <w:uiPriority w:val="99"/>
    <w:rsid w:val="00DB4AB0"/>
    <w:pPr>
      <w:tabs>
        <w:tab w:val="center" w:pos="4680"/>
        <w:tab w:val="right" w:pos="9360"/>
      </w:tabs>
    </w:pPr>
  </w:style>
  <w:style w:type="character" w:customStyle="1" w:styleId="FooterChar">
    <w:name w:val="Footer Char"/>
    <w:link w:val="Footer"/>
    <w:uiPriority w:val="99"/>
    <w:rsid w:val="00DB4AB0"/>
    <w:rPr>
      <w:sz w:val="24"/>
      <w:szCs w:val="24"/>
    </w:rPr>
  </w:style>
  <w:style w:type="paragraph" w:styleId="BalloonText">
    <w:name w:val="Balloon Text"/>
    <w:basedOn w:val="Normal"/>
    <w:link w:val="BalloonTextChar"/>
    <w:rsid w:val="00DB4AB0"/>
    <w:rPr>
      <w:rFonts w:ascii="Tahoma" w:hAnsi="Tahoma"/>
      <w:sz w:val="16"/>
      <w:szCs w:val="16"/>
    </w:rPr>
  </w:style>
  <w:style w:type="character" w:customStyle="1" w:styleId="BalloonTextChar">
    <w:name w:val="Balloon Text Char"/>
    <w:link w:val="BalloonText"/>
    <w:rsid w:val="00DB4AB0"/>
    <w:rPr>
      <w:rFonts w:ascii="Tahoma" w:hAnsi="Tahoma" w:cs="Tahoma"/>
      <w:sz w:val="16"/>
      <w:szCs w:val="16"/>
    </w:rPr>
  </w:style>
  <w:style w:type="character" w:styleId="Hyperlink">
    <w:name w:val="Hyperlink"/>
    <w:uiPriority w:val="99"/>
    <w:unhideWhenUsed/>
    <w:rsid w:val="001A03EA"/>
    <w:rPr>
      <w:color w:val="0000FF"/>
      <w:u w:val="single"/>
    </w:rPr>
  </w:style>
  <w:style w:type="character" w:customStyle="1" w:styleId="jrnl">
    <w:name w:val="jrnl"/>
    <w:basedOn w:val="DefaultParagraphFont"/>
    <w:rsid w:val="00B0709B"/>
  </w:style>
  <w:style w:type="character" w:styleId="Emphasis">
    <w:name w:val="Emphasis"/>
    <w:uiPriority w:val="20"/>
    <w:qFormat/>
    <w:rsid w:val="006E698B"/>
    <w:rPr>
      <w:i/>
      <w:iCs/>
    </w:rPr>
  </w:style>
  <w:style w:type="character" w:styleId="FollowedHyperlink">
    <w:name w:val="FollowedHyperlink"/>
    <w:rsid w:val="0022242F"/>
    <w:rPr>
      <w:color w:val="800080"/>
      <w:u w:val="single"/>
    </w:rPr>
  </w:style>
  <w:style w:type="character" w:customStyle="1" w:styleId="url1">
    <w:name w:val="url1"/>
    <w:rsid w:val="00CD3950"/>
    <w:rPr>
      <w:color w:val="028002"/>
    </w:rPr>
  </w:style>
  <w:style w:type="character" w:customStyle="1" w:styleId="cit-gray1">
    <w:name w:val="cit-gray1"/>
    <w:rsid w:val="00B85D73"/>
    <w:rPr>
      <w:color w:val="666666"/>
    </w:rPr>
  </w:style>
  <w:style w:type="character" w:styleId="PageNumber">
    <w:name w:val="page number"/>
    <w:rsid w:val="00833840"/>
  </w:style>
  <w:style w:type="character" w:styleId="CommentReference">
    <w:name w:val="annotation reference"/>
    <w:rsid w:val="00CF17B5"/>
    <w:rPr>
      <w:sz w:val="18"/>
      <w:szCs w:val="18"/>
    </w:rPr>
  </w:style>
  <w:style w:type="paragraph" w:styleId="CommentText">
    <w:name w:val="annotation text"/>
    <w:basedOn w:val="Normal"/>
    <w:link w:val="CommentTextChar"/>
    <w:rsid w:val="00CF17B5"/>
  </w:style>
  <w:style w:type="character" w:customStyle="1" w:styleId="CommentTextChar">
    <w:name w:val="Comment Text Char"/>
    <w:link w:val="CommentText"/>
    <w:rsid w:val="00CF17B5"/>
    <w:rPr>
      <w:sz w:val="24"/>
      <w:szCs w:val="24"/>
    </w:rPr>
  </w:style>
  <w:style w:type="paragraph" w:styleId="CommentSubject">
    <w:name w:val="annotation subject"/>
    <w:basedOn w:val="CommentText"/>
    <w:next w:val="CommentText"/>
    <w:link w:val="CommentSubjectChar"/>
    <w:rsid w:val="00CF17B5"/>
    <w:rPr>
      <w:b/>
      <w:bCs/>
      <w:sz w:val="20"/>
      <w:szCs w:val="20"/>
    </w:rPr>
  </w:style>
  <w:style w:type="character" w:customStyle="1" w:styleId="CommentSubjectChar">
    <w:name w:val="Comment Subject Char"/>
    <w:link w:val="CommentSubject"/>
    <w:rsid w:val="00CF17B5"/>
    <w:rPr>
      <w:b/>
      <w:bCs/>
      <w:sz w:val="24"/>
      <w:szCs w:val="24"/>
    </w:rPr>
  </w:style>
  <w:style w:type="paragraph" w:customStyle="1" w:styleId="Body1">
    <w:name w:val="Body1"/>
    <w:rsid w:val="008B16A5"/>
    <w:pPr>
      <w:tabs>
        <w:tab w:val="center" w:pos="907"/>
        <w:tab w:val="left" w:pos="2160"/>
      </w:tabs>
      <w:spacing w:before="80"/>
    </w:pPr>
    <w:rPr>
      <w:snapToGrid w:val="0"/>
    </w:rPr>
  </w:style>
  <w:style w:type="paragraph" w:styleId="EnvelopeReturn">
    <w:name w:val="envelope return"/>
    <w:basedOn w:val="Normal"/>
    <w:uiPriority w:val="99"/>
    <w:rsid w:val="002B4626"/>
    <w:rPr>
      <w:sz w:val="22"/>
      <w:szCs w:val="20"/>
    </w:rPr>
  </w:style>
  <w:style w:type="character" w:styleId="FootnoteReference">
    <w:name w:val="footnote reference"/>
    <w:rsid w:val="00933ED2"/>
  </w:style>
  <w:style w:type="character" w:customStyle="1" w:styleId="articletitle1">
    <w:name w:val="articletitle1"/>
    <w:basedOn w:val="DefaultParagraphFont"/>
    <w:rsid w:val="00933ED2"/>
    <w:rPr>
      <w:rFonts w:ascii="Verdana" w:hAnsi="Verdana" w:hint="default"/>
      <w:b/>
      <w:bCs/>
      <w:caps/>
      <w:color w:val="006699"/>
      <w:sz w:val="20"/>
      <w:szCs w:val="20"/>
    </w:rPr>
  </w:style>
  <w:style w:type="character" w:customStyle="1" w:styleId="pmid1">
    <w:name w:val="pmid1"/>
    <w:basedOn w:val="DefaultParagraphFont"/>
    <w:rsid w:val="00933ED2"/>
  </w:style>
  <w:style w:type="character" w:customStyle="1" w:styleId="rprtid1">
    <w:name w:val="rprtid1"/>
    <w:basedOn w:val="DefaultParagraphFont"/>
    <w:rsid w:val="00933ED2"/>
    <w:rPr>
      <w:vanish w:val="0"/>
      <w:webHidden w:val="0"/>
      <w:color w:val="696969"/>
      <w:specVanish w:val="0"/>
    </w:rPr>
  </w:style>
  <w:style w:type="paragraph" w:styleId="ListParagraph">
    <w:name w:val="List Paragraph"/>
    <w:basedOn w:val="Normal"/>
    <w:uiPriority w:val="34"/>
    <w:qFormat/>
    <w:rsid w:val="00274726"/>
    <w:pPr>
      <w:widowControl w:val="0"/>
      <w:ind w:left="720"/>
      <w:contextualSpacing/>
    </w:pPr>
    <w:rPr>
      <w:rFonts w:ascii="Courier" w:hAnsi="Courier"/>
      <w:snapToGrid w:val="0"/>
      <w:szCs w:val="20"/>
    </w:rPr>
  </w:style>
  <w:style w:type="character" w:customStyle="1" w:styleId="pagecontents">
    <w:name w:val="pagecontents"/>
    <w:basedOn w:val="DefaultParagraphFont"/>
    <w:rsid w:val="00A8498D"/>
  </w:style>
  <w:style w:type="character" w:customStyle="1" w:styleId="bylinepipe1">
    <w:name w:val="bylinepipe1"/>
    <w:basedOn w:val="DefaultParagraphFont"/>
    <w:rsid w:val="00F802F1"/>
    <w:rPr>
      <w:color w:val="666666"/>
    </w:rPr>
  </w:style>
  <w:style w:type="paragraph" w:styleId="PlainText">
    <w:name w:val="Plain Text"/>
    <w:basedOn w:val="Normal"/>
    <w:link w:val="PlainTextChar"/>
    <w:uiPriority w:val="99"/>
    <w:unhideWhenUsed/>
    <w:rsid w:val="007F7A1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7A1F"/>
    <w:rPr>
      <w:rFonts w:ascii="Calibri" w:eastAsiaTheme="minorHAnsi" w:hAnsi="Calibri" w:cstheme="minorBidi"/>
      <w:sz w:val="22"/>
      <w:szCs w:val="21"/>
    </w:rPr>
  </w:style>
  <w:style w:type="paragraph" w:styleId="NormalWeb">
    <w:name w:val="Normal (Web)"/>
    <w:basedOn w:val="Normal"/>
    <w:uiPriority w:val="99"/>
    <w:unhideWhenUsed/>
    <w:rsid w:val="009753E3"/>
    <w:rPr>
      <w:rFonts w:eastAsiaTheme="minorHAnsi"/>
    </w:rPr>
  </w:style>
  <w:style w:type="paragraph" w:customStyle="1" w:styleId="details1">
    <w:name w:val="details1"/>
    <w:basedOn w:val="Normal"/>
    <w:rsid w:val="00A91B11"/>
    <w:rPr>
      <w:sz w:val="22"/>
      <w:szCs w:val="22"/>
    </w:rPr>
  </w:style>
  <w:style w:type="paragraph" w:customStyle="1" w:styleId="Bulletlist">
    <w:name w:val="Bullet list"/>
    <w:basedOn w:val="Normal"/>
    <w:qFormat/>
    <w:rsid w:val="006F2607"/>
    <w:pPr>
      <w:numPr>
        <w:numId w:val="27"/>
      </w:numPr>
      <w:spacing w:after="30"/>
    </w:pPr>
    <w:rPr>
      <w:rFonts w:ascii="Arial Narrow" w:hAnsi="Arial Narrow"/>
      <w:sz w:val="22"/>
      <w:szCs w:val="22"/>
    </w:rPr>
  </w:style>
  <w:style w:type="character" w:customStyle="1" w:styleId="clsstaticdata1">
    <w:name w:val="clsstaticdata1"/>
    <w:basedOn w:val="DefaultParagraphFont"/>
    <w:rsid w:val="00BB468A"/>
    <w:rPr>
      <w:rFonts w:ascii="Arial" w:hAnsi="Arial" w:cs="Arial" w:hint="default"/>
      <w:color w:val="000000"/>
      <w:sz w:val="18"/>
      <w:szCs w:val="18"/>
    </w:rPr>
  </w:style>
  <w:style w:type="character" w:customStyle="1" w:styleId="apple-converted-space">
    <w:name w:val="apple-converted-space"/>
    <w:basedOn w:val="DefaultParagraphFont"/>
    <w:rsid w:val="003554B3"/>
  </w:style>
  <w:style w:type="paragraph" w:customStyle="1" w:styleId="details">
    <w:name w:val="details"/>
    <w:basedOn w:val="Normal"/>
    <w:rsid w:val="00F354A7"/>
    <w:pPr>
      <w:spacing w:before="100" w:beforeAutospacing="1" w:after="100" w:afterAutospacing="1"/>
    </w:pPr>
  </w:style>
  <w:style w:type="character" w:customStyle="1" w:styleId="UnresolvedMention1">
    <w:name w:val="Unresolved Mention1"/>
    <w:basedOn w:val="DefaultParagraphFont"/>
    <w:uiPriority w:val="99"/>
    <w:semiHidden/>
    <w:unhideWhenUsed/>
    <w:rsid w:val="00DB104B"/>
    <w:rPr>
      <w:color w:val="605E5C"/>
      <w:shd w:val="clear" w:color="auto" w:fill="E1DFDD"/>
    </w:rPr>
  </w:style>
  <w:style w:type="character" w:customStyle="1" w:styleId="doilink">
    <w:name w:val="doi_link"/>
    <w:basedOn w:val="DefaultParagraphFont"/>
    <w:rsid w:val="00D40CE5"/>
  </w:style>
  <w:style w:type="character" w:customStyle="1" w:styleId="Heading1Char">
    <w:name w:val="Heading 1 Char"/>
    <w:basedOn w:val="DefaultParagraphFont"/>
    <w:link w:val="Heading1"/>
    <w:uiPriority w:val="9"/>
    <w:rsid w:val="005A33D8"/>
    <w:rPr>
      <w:rFonts w:ascii="Calibri Light" w:eastAsia="DengXian Light" w:hAnsi="Calibri Light"/>
      <w:color w:val="2F5496"/>
      <w:sz w:val="32"/>
      <w:szCs w:val="32"/>
    </w:rPr>
  </w:style>
  <w:style w:type="character" w:customStyle="1" w:styleId="UnresolvedMention2">
    <w:name w:val="Unresolved Mention2"/>
    <w:basedOn w:val="DefaultParagraphFont"/>
    <w:uiPriority w:val="99"/>
    <w:semiHidden/>
    <w:unhideWhenUsed/>
    <w:rsid w:val="00170617"/>
    <w:rPr>
      <w:color w:val="605E5C"/>
      <w:shd w:val="clear" w:color="auto" w:fill="E1DFDD"/>
    </w:rPr>
  </w:style>
  <w:style w:type="character" w:styleId="UnresolvedMention">
    <w:name w:val="Unresolved Mention"/>
    <w:basedOn w:val="DefaultParagraphFont"/>
    <w:uiPriority w:val="99"/>
    <w:semiHidden/>
    <w:unhideWhenUsed/>
    <w:rsid w:val="005B2697"/>
    <w:rPr>
      <w:color w:val="605E5C"/>
      <w:shd w:val="clear" w:color="auto" w:fill="E1DFDD"/>
    </w:rPr>
  </w:style>
  <w:style w:type="paragraph" w:styleId="Revision">
    <w:name w:val="Revision"/>
    <w:hidden/>
    <w:uiPriority w:val="99"/>
    <w:semiHidden/>
    <w:rsid w:val="00F95271"/>
    <w:rPr>
      <w:sz w:val="24"/>
      <w:szCs w:val="24"/>
    </w:rPr>
  </w:style>
  <w:style w:type="paragraph" w:customStyle="1" w:styleId="dx-doi">
    <w:name w:val="dx-doi"/>
    <w:basedOn w:val="Normal"/>
    <w:rsid w:val="005970F6"/>
    <w:pPr>
      <w:spacing w:before="100" w:beforeAutospacing="1" w:after="100" w:afterAutospacing="1"/>
    </w:pPr>
  </w:style>
  <w:style w:type="paragraph" w:customStyle="1" w:styleId="xmsonormal">
    <w:name w:val="x_msonormal"/>
    <w:basedOn w:val="Normal"/>
    <w:rsid w:val="00E953B3"/>
    <w:rPr>
      <w:rFonts w:eastAsiaTheme="minorHAnsi"/>
    </w:rPr>
  </w:style>
  <w:style w:type="paragraph" w:styleId="NoSpacing">
    <w:name w:val="No Spacing"/>
    <w:uiPriority w:val="1"/>
    <w:qFormat/>
    <w:rsid w:val="00BF17F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66">
      <w:bodyDiv w:val="1"/>
      <w:marLeft w:val="0"/>
      <w:marRight w:val="0"/>
      <w:marTop w:val="0"/>
      <w:marBottom w:val="0"/>
      <w:divBdr>
        <w:top w:val="none" w:sz="0" w:space="0" w:color="auto"/>
        <w:left w:val="none" w:sz="0" w:space="0" w:color="auto"/>
        <w:bottom w:val="none" w:sz="0" w:space="0" w:color="auto"/>
        <w:right w:val="none" w:sz="0" w:space="0" w:color="auto"/>
      </w:divBdr>
    </w:div>
    <w:div w:id="4600904">
      <w:bodyDiv w:val="1"/>
      <w:marLeft w:val="0"/>
      <w:marRight w:val="0"/>
      <w:marTop w:val="0"/>
      <w:marBottom w:val="0"/>
      <w:divBdr>
        <w:top w:val="none" w:sz="0" w:space="0" w:color="auto"/>
        <w:left w:val="none" w:sz="0" w:space="0" w:color="auto"/>
        <w:bottom w:val="none" w:sz="0" w:space="0" w:color="auto"/>
        <w:right w:val="none" w:sz="0" w:space="0" w:color="auto"/>
      </w:divBdr>
    </w:div>
    <w:div w:id="12415320">
      <w:bodyDiv w:val="1"/>
      <w:marLeft w:val="0"/>
      <w:marRight w:val="0"/>
      <w:marTop w:val="0"/>
      <w:marBottom w:val="0"/>
      <w:divBdr>
        <w:top w:val="none" w:sz="0" w:space="0" w:color="auto"/>
        <w:left w:val="none" w:sz="0" w:space="0" w:color="auto"/>
        <w:bottom w:val="none" w:sz="0" w:space="0" w:color="auto"/>
        <w:right w:val="none" w:sz="0" w:space="0" w:color="auto"/>
      </w:divBdr>
    </w:div>
    <w:div w:id="50664603">
      <w:bodyDiv w:val="1"/>
      <w:marLeft w:val="0"/>
      <w:marRight w:val="0"/>
      <w:marTop w:val="0"/>
      <w:marBottom w:val="0"/>
      <w:divBdr>
        <w:top w:val="none" w:sz="0" w:space="0" w:color="auto"/>
        <w:left w:val="none" w:sz="0" w:space="0" w:color="auto"/>
        <w:bottom w:val="none" w:sz="0" w:space="0" w:color="auto"/>
        <w:right w:val="none" w:sz="0" w:space="0" w:color="auto"/>
      </w:divBdr>
      <w:divsChild>
        <w:div w:id="628707193">
          <w:marLeft w:val="0"/>
          <w:marRight w:val="1"/>
          <w:marTop w:val="0"/>
          <w:marBottom w:val="0"/>
          <w:divBdr>
            <w:top w:val="none" w:sz="0" w:space="0" w:color="auto"/>
            <w:left w:val="none" w:sz="0" w:space="0" w:color="auto"/>
            <w:bottom w:val="none" w:sz="0" w:space="0" w:color="auto"/>
            <w:right w:val="none" w:sz="0" w:space="0" w:color="auto"/>
          </w:divBdr>
          <w:divsChild>
            <w:div w:id="152572423">
              <w:marLeft w:val="0"/>
              <w:marRight w:val="0"/>
              <w:marTop w:val="0"/>
              <w:marBottom w:val="0"/>
              <w:divBdr>
                <w:top w:val="none" w:sz="0" w:space="0" w:color="auto"/>
                <w:left w:val="none" w:sz="0" w:space="0" w:color="auto"/>
                <w:bottom w:val="none" w:sz="0" w:space="0" w:color="auto"/>
                <w:right w:val="none" w:sz="0" w:space="0" w:color="auto"/>
              </w:divBdr>
              <w:divsChild>
                <w:div w:id="1610699795">
                  <w:marLeft w:val="0"/>
                  <w:marRight w:val="1"/>
                  <w:marTop w:val="0"/>
                  <w:marBottom w:val="0"/>
                  <w:divBdr>
                    <w:top w:val="none" w:sz="0" w:space="0" w:color="auto"/>
                    <w:left w:val="none" w:sz="0" w:space="0" w:color="auto"/>
                    <w:bottom w:val="none" w:sz="0" w:space="0" w:color="auto"/>
                    <w:right w:val="none" w:sz="0" w:space="0" w:color="auto"/>
                  </w:divBdr>
                  <w:divsChild>
                    <w:div w:id="1278676148">
                      <w:marLeft w:val="0"/>
                      <w:marRight w:val="0"/>
                      <w:marTop w:val="0"/>
                      <w:marBottom w:val="0"/>
                      <w:divBdr>
                        <w:top w:val="none" w:sz="0" w:space="0" w:color="auto"/>
                        <w:left w:val="none" w:sz="0" w:space="0" w:color="auto"/>
                        <w:bottom w:val="none" w:sz="0" w:space="0" w:color="auto"/>
                        <w:right w:val="none" w:sz="0" w:space="0" w:color="auto"/>
                      </w:divBdr>
                      <w:divsChild>
                        <w:div w:id="353848851">
                          <w:marLeft w:val="0"/>
                          <w:marRight w:val="0"/>
                          <w:marTop w:val="0"/>
                          <w:marBottom w:val="0"/>
                          <w:divBdr>
                            <w:top w:val="none" w:sz="0" w:space="0" w:color="auto"/>
                            <w:left w:val="none" w:sz="0" w:space="0" w:color="auto"/>
                            <w:bottom w:val="none" w:sz="0" w:space="0" w:color="auto"/>
                            <w:right w:val="none" w:sz="0" w:space="0" w:color="auto"/>
                          </w:divBdr>
                          <w:divsChild>
                            <w:div w:id="151482516">
                              <w:marLeft w:val="0"/>
                              <w:marRight w:val="0"/>
                              <w:marTop w:val="120"/>
                              <w:marBottom w:val="360"/>
                              <w:divBdr>
                                <w:top w:val="none" w:sz="0" w:space="0" w:color="auto"/>
                                <w:left w:val="none" w:sz="0" w:space="0" w:color="auto"/>
                                <w:bottom w:val="none" w:sz="0" w:space="0" w:color="auto"/>
                                <w:right w:val="none" w:sz="0" w:space="0" w:color="auto"/>
                              </w:divBdr>
                              <w:divsChild>
                                <w:div w:id="787167950">
                                  <w:marLeft w:val="420"/>
                                  <w:marRight w:val="0"/>
                                  <w:marTop w:val="0"/>
                                  <w:marBottom w:val="0"/>
                                  <w:divBdr>
                                    <w:top w:val="none" w:sz="0" w:space="0" w:color="auto"/>
                                    <w:left w:val="none" w:sz="0" w:space="0" w:color="auto"/>
                                    <w:bottom w:val="none" w:sz="0" w:space="0" w:color="auto"/>
                                    <w:right w:val="none" w:sz="0" w:space="0" w:color="auto"/>
                                  </w:divBdr>
                                  <w:divsChild>
                                    <w:div w:id="1589844611">
                                      <w:marLeft w:val="0"/>
                                      <w:marRight w:val="0"/>
                                      <w:marTop w:val="0"/>
                                      <w:marBottom w:val="0"/>
                                      <w:divBdr>
                                        <w:top w:val="none" w:sz="0" w:space="0" w:color="auto"/>
                                        <w:left w:val="none" w:sz="0" w:space="0" w:color="auto"/>
                                        <w:bottom w:val="none" w:sz="0" w:space="0" w:color="auto"/>
                                        <w:right w:val="none" w:sz="0" w:space="0" w:color="auto"/>
                                      </w:divBdr>
                                      <w:divsChild>
                                        <w:div w:id="8460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34649">
      <w:bodyDiv w:val="1"/>
      <w:marLeft w:val="0"/>
      <w:marRight w:val="0"/>
      <w:marTop w:val="0"/>
      <w:marBottom w:val="0"/>
      <w:divBdr>
        <w:top w:val="none" w:sz="0" w:space="0" w:color="auto"/>
        <w:left w:val="none" w:sz="0" w:space="0" w:color="auto"/>
        <w:bottom w:val="none" w:sz="0" w:space="0" w:color="auto"/>
        <w:right w:val="none" w:sz="0" w:space="0" w:color="auto"/>
      </w:divBdr>
    </w:div>
    <w:div w:id="60717681">
      <w:bodyDiv w:val="1"/>
      <w:marLeft w:val="0"/>
      <w:marRight w:val="0"/>
      <w:marTop w:val="0"/>
      <w:marBottom w:val="0"/>
      <w:divBdr>
        <w:top w:val="none" w:sz="0" w:space="0" w:color="auto"/>
        <w:left w:val="none" w:sz="0" w:space="0" w:color="auto"/>
        <w:bottom w:val="none" w:sz="0" w:space="0" w:color="auto"/>
        <w:right w:val="none" w:sz="0" w:space="0" w:color="auto"/>
      </w:divBdr>
    </w:div>
    <w:div w:id="73746050">
      <w:bodyDiv w:val="1"/>
      <w:marLeft w:val="0"/>
      <w:marRight w:val="0"/>
      <w:marTop w:val="0"/>
      <w:marBottom w:val="0"/>
      <w:divBdr>
        <w:top w:val="none" w:sz="0" w:space="0" w:color="auto"/>
        <w:left w:val="none" w:sz="0" w:space="0" w:color="auto"/>
        <w:bottom w:val="none" w:sz="0" w:space="0" w:color="auto"/>
        <w:right w:val="none" w:sz="0" w:space="0" w:color="auto"/>
      </w:divBdr>
    </w:div>
    <w:div w:id="75058803">
      <w:bodyDiv w:val="1"/>
      <w:marLeft w:val="0"/>
      <w:marRight w:val="0"/>
      <w:marTop w:val="0"/>
      <w:marBottom w:val="0"/>
      <w:divBdr>
        <w:top w:val="none" w:sz="0" w:space="0" w:color="auto"/>
        <w:left w:val="none" w:sz="0" w:space="0" w:color="auto"/>
        <w:bottom w:val="none" w:sz="0" w:space="0" w:color="auto"/>
        <w:right w:val="none" w:sz="0" w:space="0" w:color="auto"/>
      </w:divBdr>
    </w:div>
    <w:div w:id="114301716">
      <w:bodyDiv w:val="1"/>
      <w:marLeft w:val="0"/>
      <w:marRight w:val="0"/>
      <w:marTop w:val="0"/>
      <w:marBottom w:val="0"/>
      <w:divBdr>
        <w:top w:val="none" w:sz="0" w:space="0" w:color="auto"/>
        <w:left w:val="none" w:sz="0" w:space="0" w:color="auto"/>
        <w:bottom w:val="none" w:sz="0" w:space="0" w:color="auto"/>
        <w:right w:val="none" w:sz="0" w:space="0" w:color="auto"/>
      </w:divBdr>
    </w:div>
    <w:div w:id="116946471">
      <w:bodyDiv w:val="1"/>
      <w:marLeft w:val="0"/>
      <w:marRight w:val="0"/>
      <w:marTop w:val="0"/>
      <w:marBottom w:val="0"/>
      <w:divBdr>
        <w:top w:val="none" w:sz="0" w:space="0" w:color="auto"/>
        <w:left w:val="none" w:sz="0" w:space="0" w:color="auto"/>
        <w:bottom w:val="none" w:sz="0" w:space="0" w:color="auto"/>
        <w:right w:val="none" w:sz="0" w:space="0" w:color="auto"/>
      </w:divBdr>
    </w:div>
    <w:div w:id="127211538">
      <w:bodyDiv w:val="1"/>
      <w:marLeft w:val="0"/>
      <w:marRight w:val="0"/>
      <w:marTop w:val="0"/>
      <w:marBottom w:val="0"/>
      <w:divBdr>
        <w:top w:val="none" w:sz="0" w:space="0" w:color="auto"/>
        <w:left w:val="none" w:sz="0" w:space="0" w:color="auto"/>
        <w:bottom w:val="none" w:sz="0" w:space="0" w:color="auto"/>
        <w:right w:val="none" w:sz="0" w:space="0" w:color="auto"/>
      </w:divBdr>
    </w:div>
    <w:div w:id="134763488">
      <w:bodyDiv w:val="1"/>
      <w:marLeft w:val="0"/>
      <w:marRight w:val="0"/>
      <w:marTop w:val="0"/>
      <w:marBottom w:val="0"/>
      <w:divBdr>
        <w:top w:val="none" w:sz="0" w:space="0" w:color="auto"/>
        <w:left w:val="none" w:sz="0" w:space="0" w:color="auto"/>
        <w:bottom w:val="none" w:sz="0" w:space="0" w:color="auto"/>
        <w:right w:val="none" w:sz="0" w:space="0" w:color="auto"/>
      </w:divBdr>
    </w:div>
    <w:div w:id="136149803">
      <w:bodyDiv w:val="1"/>
      <w:marLeft w:val="0"/>
      <w:marRight w:val="0"/>
      <w:marTop w:val="0"/>
      <w:marBottom w:val="0"/>
      <w:divBdr>
        <w:top w:val="none" w:sz="0" w:space="0" w:color="auto"/>
        <w:left w:val="none" w:sz="0" w:space="0" w:color="auto"/>
        <w:bottom w:val="none" w:sz="0" w:space="0" w:color="auto"/>
        <w:right w:val="none" w:sz="0" w:space="0" w:color="auto"/>
      </w:divBdr>
    </w:div>
    <w:div w:id="171260046">
      <w:bodyDiv w:val="1"/>
      <w:marLeft w:val="0"/>
      <w:marRight w:val="0"/>
      <w:marTop w:val="0"/>
      <w:marBottom w:val="0"/>
      <w:divBdr>
        <w:top w:val="none" w:sz="0" w:space="0" w:color="auto"/>
        <w:left w:val="none" w:sz="0" w:space="0" w:color="auto"/>
        <w:bottom w:val="none" w:sz="0" w:space="0" w:color="auto"/>
        <w:right w:val="none" w:sz="0" w:space="0" w:color="auto"/>
      </w:divBdr>
    </w:div>
    <w:div w:id="181939607">
      <w:bodyDiv w:val="1"/>
      <w:marLeft w:val="0"/>
      <w:marRight w:val="0"/>
      <w:marTop w:val="0"/>
      <w:marBottom w:val="0"/>
      <w:divBdr>
        <w:top w:val="none" w:sz="0" w:space="0" w:color="auto"/>
        <w:left w:val="none" w:sz="0" w:space="0" w:color="auto"/>
        <w:bottom w:val="none" w:sz="0" w:space="0" w:color="auto"/>
        <w:right w:val="none" w:sz="0" w:space="0" w:color="auto"/>
      </w:divBdr>
    </w:div>
    <w:div w:id="192764363">
      <w:bodyDiv w:val="1"/>
      <w:marLeft w:val="0"/>
      <w:marRight w:val="0"/>
      <w:marTop w:val="0"/>
      <w:marBottom w:val="0"/>
      <w:divBdr>
        <w:top w:val="none" w:sz="0" w:space="0" w:color="auto"/>
        <w:left w:val="none" w:sz="0" w:space="0" w:color="auto"/>
        <w:bottom w:val="none" w:sz="0" w:space="0" w:color="auto"/>
        <w:right w:val="none" w:sz="0" w:space="0" w:color="auto"/>
      </w:divBdr>
    </w:div>
    <w:div w:id="199131110">
      <w:bodyDiv w:val="1"/>
      <w:marLeft w:val="0"/>
      <w:marRight w:val="0"/>
      <w:marTop w:val="0"/>
      <w:marBottom w:val="0"/>
      <w:divBdr>
        <w:top w:val="none" w:sz="0" w:space="0" w:color="auto"/>
        <w:left w:val="none" w:sz="0" w:space="0" w:color="auto"/>
        <w:bottom w:val="none" w:sz="0" w:space="0" w:color="auto"/>
        <w:right w:val="none" w:sz="0" w:space="0" w:color="auto"/>
      </w:divBdr>
    </w:div>
    <w:div w:id="218830265">
      <w:bodyDiv w:val="1"/>
      <w:marLeft w:val="0"/>
      <w:marRight w:val="0"/>
      <w:marTop w:val="0"/>
      <w:marBottom w:val="0"/>
      <w:divBdr>
        <w:top w:val="none" w:sz="0" w:space="0" w:color="auto"/>
        <w:left w:val="none" w:sz="0" w:space="0" w:color="auto"/>
        <w:bottom w:val="none" w:sz="0" w:space="0" w:color="auto"/>
        <w:right w:val="none" w:sz="0" w:space="0" w:color="auto"/>
      </w:divBdr>
      <w:divsChild>
        <w:div w:id="889805707">
          <w:marLeft w:val="0"/>
          <w:marRight w:val="0"/>
          <w:marTop w:val="0"/>
          <w:marBottom w:val="0"/>
          <w:divBdr>
            <w:top w:val="none" w:sz="0" w:space="0" w:color="auto"/>
            <w:left w:val="none" w:sz="0" w:space="0" w:color="auto"/>
            <w:bottom w:val="none" w:sz="0" w:space="0" w:color="auto"/>
            <w:right w:val="none" w:sz="0" w:space="0" w:color="auto"/>
          </w:divBdr>
          <w:divsChild>
            <w:div w:id="1227374614">
              <w:marLeft w:val="0"/>
              <w:marRight w:val="0"/>
              <w:marTop w:val="0"/>
              <w:marBottom w:val="0"/>
              <w:divBdr>
                <w:top w:val="none" w:sz="0" w:space="0" w:color="auto"/>
                <w:left w:val="none" w:sz="0" w:space="0" w:color="auto"/>
                <w:bottom w:val="none" w:sz="0" w:space="0" w:color="auto"/>
                <w:right w:val="none" w:sz="0" w:space="0" w:color="auto"/>
              </w:divBdr>
              <w:divsChild>
                <w:div w:id="2016568519">
                  <w:marLeft w:val="0"/>
                  <w:marRight w:val="0"/>
                  <w:marTop w:val="0"/>
                  <w:marBottom w:val="0"/>
                  <w:divBdr>
                    <w:top w:val="none" w:sz="0" w:space="0" w:color="auto"/>
                    <w:left w:val="none" w:sz="0" w:space="0" w:color="auto"/>
                    <w:bottom w:val="none" w:sz="0" w:space="0" w:color="auto"/>
                    <w:right w:val="none" w:sz="0" w:space="0" w:color="auto"/>
                  </w:divBdr>
                  <w:divsChild>
                    <w:div w:id="1741171424">
                      <w:marLeft w:val="0"/>
                      <w:marRight w:val="0"/>
                      <w:marTop w:val="0"/>
                      <w:marBottom w:val="0"/>
                      <w:divBdr>
                        <w:top w:val="none" w:sz="0" w:space="0" w:color="auto"/>
                        <w:left w:val="none" w:sz="0" w:space="0" w:color="auto"/>
                        <w:bottom w:val="none" w:sz="0" w:space="0" w:color="auto"/>
                        <w:right w:val="none" w:sz="0" w:space="0" w:color="auto"/>
                      </w:divBdr>
                      <w:divsChild>
                        <w:div w:id="424036930">
                          <w:marLeft w:val="0"/>
                          <w:marRight w:val="0"/>
                          <w:marTop w:val="0"/>
                          <w:marBottom w:val="0"/>
                          <w:divBdr>
                            <w:top w:val="none" w:sz="0" w:space="0" w:color="auto"/>
                            <w:left w:val="none" w:sz="0" w:space="0" w:color="auto"/>
                            <w:bottom w:val="none" w:sz="0" w:space="0" w:color="auto"/>
                            <w:right w:val="none" w:sz="0" w:space="0" w:color="auto"/>
                          </w:divBdr>
                          <w:divsChild>
                            <w:div w:id="5734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26470">
      <w:bodyDiv w:val="1"/>
      <w:marLeft w:val="0"/>
      <w:marRight w:val="0"/>
      <w:marTop w:val="0"/>
      <w:marBottom w:val="0"/>
      <w:divBdr>
        <w:top w:val="none" w:sz="0" w:space="0" w:color="auto"/>
        <w:left w:val="none" w:sz="0" w:space="0" w:color="auto"/>
        <w:bottom w:val="none" w:sz="0" w:space="0" w:color="auto"/>
        <w:right w:val="none" w:sz="0" w:space="0" w:color="auto"/>
      </w:divBdr>
    </w:div>
    <w:div w:id="220554644">
      <w:bodyDiv w:val="1"/>
      <w:marLeft w:val="0"/>
      <w:marRight w:val="0"/>
      <w:marTop w:val="0"/>
      <w:marBottom w:val="0"/>
      <w:divBdr>
        <w:top w:val="none" w:sz="0" w:space="0" w:color="auto"/>
        <w:left w:val="none" w:sz="0" w:space="0" w:color="auto"/>
        <w:bottom w:val="none" w:sz="0" w:space="0" w:color="auto"/>
        <w:right w:val="none" w:sz="0" w:space="0" w:color="auto"/>
      </w:divBdr>
    </w:div>
    <w:div w:id="252209391">
      <w:bodyDiv w:val="1"/>
      <w:marLeft w:val="0"/>
      <w:marRight w:val="0"/>
      <w:marTop w:val="0"/>
      <w:marBottom w:val="0"/>
      <w:divBdr>
        <w:top w:val="none" w:sz="0" w:space="0" w:color="auto"/>
        <w:left w:val="none" w:sz="0" w:space="0" w:color="auto"/>
        <w:bottom w:val="none" w:sz="0" w:space="0" w:color="auto"/>
        <w:right w:val="none" w:sz="0" w:space="0" w:color="auto"/>
      </w:divBdr>
    </w:div>
    <w:div w:id="256141192">
      <w:bodyDiv w:val="1"/>
      <w:marLeft w:val="0"/>
      <w:marRight w:val="0"/>
      <w:marTop w:val="0"/>
      <w:marBottom w:val="0"/>
      <w:divBdr>
        <w:top w:val="none" w:sz="0" w:space="0" w:color="auto"/>
        <w:left w:val="none" w:sz="0" w:space="0" w:color="auto"/>
        <w:bottom w:val="none" w:sz="0" w:space="0" w:color="auto"/>
        <w:right w:val="none" w:sz="0" w:space="0" w:color="auto"/>
      </w:divBdr>
    </w:div>
    <w:div w:id="276766110">
      <w:bodyDiv w:val="1"/>
      <w:marLeft w:val="0"/>
      <w:marRight w:val="0"/>
      <w:marTop w:val="0"/>
      <w:marBottom w:val="0"/>
      <w:divBdr>
        <w:top w:val="none" w:sz="0" w:space="0" w:color="auto"/>
        <w:left w:val="none" w:sz="0" w:space="0" w:color="auto"/>
        <w:bottom w:val="none" w:sz="0" w:space="0" w:color="auto"/>
        <w:right w:val="none" w:sz="0" w:space="0" w:color="auto"/>
      </w:divBdr>
    </w:div>
    <w:div w:id="284821117">
      <w:bodyDiv w:val="1"/>
      <w:marLeft w:val="0"/>
      <w:marRight w:val="0"/>
      <w:marTop w:val="0"/>
      <w:marBottom w:val="0"/>
      <w:divBdr>
        <w:top w:val="none" w:sz="0" w:space="0" w:color="auto"/>
        <w:left w:val="none" w:sz="0" w:space="0" w:color="auto"/>
        <w:bottom w:val="none" w:sz="0" w:space="0" w:color="auto"/>
        <w:right w:val="none" w:sz="0" w:space="0" w:color="auto"/>
      </w:divBdr>
    </w:div>
    <w:div w:id="303318944">
      <w:bodyDiv w:val="1"/>
      <w:marLeft w:val="0"/>
      <w:marRight w:val="0"/>
      <w:marTop w:val="0"/>
      <w:marBottom w:val="0"/>
      <w:divBdr>
        <w:top w:val="none" w:sz="0" w:space="0" w:color="auto"/>
        <w:left w:val="none" w:sz="0" w:space="0" w:color="auto"/>
        <w:bottom w:val="none" w:sz="0" w:space="0" w:color="auto"/>
        <w:right w:val="none" w:sz="0" w:space="0" w:color="auto"/>
      </w:divBdr>
    </w:div>
    <w:div w:id="306518593">
      <w:bodyDiv w:val="1"/>
      <w:marLeft w:val="0"/>
      <w:marRight w:val="0"/>
      <w:marTop w:val="0"/>
      <w:marBottom w:val="0"/>
      <w:divBdr>
        <w:top w:val="none" w:sz="0" w:space="0" w:color="auto"/>
        <w:left w:val="none" w:sz="0" w:space="0" w:color="auto"/>
        <w:bottom w:val="none" w:sz="0" w:space="0" w:color="auto"/>
        <w:right w:val="none" w:sz="0" w:space="0" w:color="auto"/>
      </w:divBdr>
    </w:div>
    <w:div w:id="310600764">
      <w:bodyDiv w:val="1"/>
      <w:marLeft w:val="0"/>
      <w:marRight w:val="0"/>
      <w:marTop w:val="0"/>
      <w:marBottom w:val="0"/>
      <w:divBdr>
        <w:top w:val="none" w:sz="0" w:space="0" w:color="auto"/>
        <w:left w:val="none" w:sz="0" w:space="0" w:color="auto"/>
        <w:bottom w:val="none" w:sz="0" w:space="0" w:color="auto"/>
        <w:right w:val="none" w:sz="0" w:space="0" w:color="auto"/>
      </w:divBdr>
    </w:div>
    <w:div w:id="320279454">
      <w:bodyDiv w:val="1"/>
      <w:marLeft w:val="0"/>
      <w:marRight w:val="0"/>
      <w:marTop w:val="0"/>
      <w:marBottom w:val="0"/>
      <w:divBdr>
        <w:top w:val="none" w:sz="0" w:space="0" w:color="auto"/>
        <w:left w:val="none" w:sz="0" w:space="0" w:color="auto"/>
        <w:bottom w:val="none" w:sz="0" w:space="0" w:color="auto"/>
        <w:right w:val="none" w:sz="0" w:space="0" w:color="auto"/>
      </w:divBdr>
      <w:divsChild>
        <w:div w:id="40596885">
          <w:marLeft w:val="0"/>
          <w:marRight w:val="0"/>
          <w:marTop w:val="0"/>
          <w:marBottom w:val="0"/>
          <w:divBdr>
            <w:top w:val="none" w:sz="0" w:space="0" w:color="auto"/>
            <w:left w:val="none" w:sz="0" w:space="0" w:color="auto"/>
            <w:bottom w:val="none" w:sz="0" w:space="0" w:color="auto"/>
            <w:right w:val="none" w:sz="0" w:space="0" w:color="auto"/>
          </w:divBdr>
        </w:div>
        <w:div w:id="214632290">
          <w:marLeft w:val="0"/>
          <w:marRight w:val="0"/>
          <w:marTop w:val="0"/>
          <w:marBottom w:val="0"/>
          <w:divBdr>
            <w:top w:val="none" w:sz="0" w:space="0" w:color="auto"/>
            <w:left w:val="none" w:sz="0" w:space="0" w:color="auto"/>
            <w:bottom w:val="none" w:sz="0" w:space="0" w:color="auto"/>
            <w:right w:val="none" w:sz="0" w:space="0" w:color="auto"/>
          </w:divBdr>
        </w:div>
        <w:div w:id="1061097098">
          <w:marLeft w:val="0"/>
          <w:marRight w:val="0"/>
          <w:marTop w:val="0"/>
          <w:marBottom w:val="0"/>
          <w:divBdr>
            <w:top w:val="none" w:sz="0" w:space="0" w:color="auto"/>
            <w:left w:val="none" w:sz="0" w:space="0" w:color="auto"/>
            <w:bottom w:val="none" w:sz="0" w:space="0" w:color="auto"/>
            <w:right w:val="none" w:sz="0" w:space="0" w:color="auto"/>
          </w:divBdr>
        </w:div>
        <w:div w:id="1275283651">
          <w:marLeft w:val="0"/>
          <w:marRight w:val="0"/>
          <w:marTop w:val="0"/>
          <w:marBottom w:val="0"/>
          <w:divBdr>
            <w:top w:val="none" w:sz="0" w:space="0" w:color="auto"/>
            <w:left w:val="none" w:sz="0" w:space="0" w:color="auto"/>
            <w:bottom w:val="none" w:sz="0" w:space="0" w:color="auto"/>
            <w:right w:val="none" w:sz="0" w:space="0" w:color="auto"/>
          </w:divBdr>
        </w:div>
      </w:divsChild>
    </w:div>
    <w:div w:id="322779216">
      <w:bodyDiv w:val="1"/>
      <w:marLeft w:val="0"/>
      <w:marRight w:val="0"/>
      <w:marTop w:val="0"/>
      <w:marBottom w:val="0"/>
      <w:divBdr>
        <w:top w:val="none" w:sz="0" w:space="0" w:color="auto"/>
        <w:left w:val="none" w:sz="0" w:space="0" w:color="auto"/>
        <w:bottom w:val="none" w:sz="0" w:space="0" w:color="auto"/>
        <w:right w:val="none" w:sz="0" w:space="0" w:color="auto"/>
      </w:divBdr>
    </w:div>
    <w:div w:id="337123102">
      <w:bodyDiv w:val="1"/>
      <w:marLeft w:val="0"/>
      <w:marRight w:val="0"/>
      <w:marTop w:val="0"/>
      <w:marBottom w:val="0"/>
      <w:divBdr>
        <w:top w:val="none" w:sz="0" w:space="0" w:color="auto"/>
        <w:left w:val="none" w:sz="0" w:space="0" w:color="auto"/>
        <w:bottom w:val="none" w:sz="0" w:space="0" w:color="auto"/>
        <w:right w:val="none" w:sz="0" w:space="0" w:color="auto"/>
      </w:divBdr>
    </w:div>
    <w:div w:id="340547570">
      <w:bodyDiv w:val="1"/>
      <w:marLeft w:val="0"/>
      <w:marRight w:val="0"/>
      <w:marTop w:val="0"/>
      <w:marBottom w:val="0"/>
      <w:divBdr>
        <w:top w:val="none" w:sz="0" w:space="0" w:color="auto"/>
        <w:left w:val="none" w:sz="0" w:space="0" w:color="auto"/>
        <w:bottom w:val="none" w:sz="0" w:space="0" w:color="auto"/>
        <w:right w:val="none" w:sz="0" w:space="0" w:color="auto"/>
      </w:divBdr>
    </w:div>
    <w:div w:id="362025072">
      <w:bodyDiv w:val="1"/>
      <w:marLeft w:val="0"/>
      <w:marRight w:val="0"/>
      <w:marTop w:val="0"/>
      <w:marBottom w:val="0"/>
      <w:divBdr>
        <w:top w:val="none" w:sz="0" w:space="0" w:color="auto"/>
        <w:left w:val="none" w:sz="0" w:space="0" w:color="auto"/>
        <w:bottom w:val="none" w:sz="0" w:space="0" w:color="auto"/>
        <w:right w:val="none" w:sz="0" w:space="0" w:color="auto"/>
      </w:divBdr>
    </w:div>
    <w:div w:id="397170544">
      <w:bodyDiv w:val="1"/>
      <w:marLeft w:val="0"/>
      <w:marRight w:val="0"/>
      <w:marTop w:val="0"/>
      <w:marBottom w:val="0"/>
      <w:divBdr>
        <w:top w:val="none" w:sz="0" w:space="0" w:color="auto"/>
        <w:left w:val="none" w:sz="0" w:space="0" w:color="auto"/>
        <w:bottom w:val="none" w:sz="0" w:space="0" w:color="auto"/>
        <w:right w:val="none" w:sz="0" w:space="0" w:color="auto"/>
      </w:divBdr>
    </w:div>
    <w:div w:id="400955720">
      <w:bodyDiv w:val="1"/>
      <w:marLeft w:val="0"/>
      <w:marRight w:val="0"/>
      <w:marTop w:val="0"/>
      <w:marBottom w:val="0"/>
      <w:divBdr>
        <w:top w:val="none" w:sz="0" w:space="0" w:color="auto"/>
        <w:left w:val="none" w:sz="0" w:space="0" w:color="auto"/>
        <w:bottom w:val="none" w:sz="0" w:space="0" w:color="auto"/>
        <w:right w:val="none" w:sz="0" w:space="0" w:color="auto"/>
      </w:divBdr>
    </w:div>
    <w:div w:id="441387944">
      <w:bodyDiv w:val="1"/>
      <w:marLeft w:val="0"/>
      <w:marRight w:val="0"/>
      <w:marTop w:val="0"/>
      <w:marBottom w:val="0"/>
      <w:divBdr>
        <w:top w:val="none" w:sz="0" w:space="0" w:color="auto"/>
        <w:left w:val="none" w:sz="0" w:space="0" w:color="auto"/>
        <w:bottom w:val="none" w:sz="0" w:space="0" w:color="auto"/>
        <w:right w:val="none" w:sz="0" w:space="0" w:color="auto"/>
      </w:divBdr>
      <w:divsChild>
        <w:div w:id="62724959">
          <w:marLeft w:val="0"/>
          <w:marRight w:val="0"/>
          <w:marTop w:val="0"/>
          <w:marBottom w:val="0"/>
          <w:divBdr>
            <w:top w:val="none" w:sz="0" w:space="0" w:color="auto"/>
            <w:left w:val="none" w:sz="0" w:space="0" w:color="auto"/>
            <w:bottom w:val="none" w:sz="0" w:space="0" w:color="auto"/>
            <w:right w:val="none" w:sz="0" w:space="0" w:color="auto"/>
          </w:divBdr>
          <w:divsChild>
            <w:div w:id="1324818421">
              <w:marLeft w:val="0"/>
              <w:marRight w:val="0"/>
              <w:marTop w:val="0"/>
              <w:marBottom w:val="0"/>
              <w:divBdr>
                <w:top w:val="none" w:sz="0" w:space="0" w:color="auto"/>
                <w:left w:val="none" w:sz="0" w:space="0" w:color="auto"/>
                <w:bottom w:val="none" w:sz="0" w:space="0" w:color="auto"/>
                <w:right w:val="none" w:sz="0" w:space="0" w:color="auto"/>
              </w:divBdr>
              <w:divsChild>
                <w:div w:id="1311904348">
                  <w:marLeft w:val="0"/>
                  <w:marRight w:val="-6084"/>
                  <w:marTop w:val="0"/>
                  <w:marBottom w:val="0"/>
                  <w:divBdr>
                    <w:top w:val="none" w:sz="0" w:space="0" w:color="auto"/>
                    <w:left w:val="none" w:sz="0" w:space="0" w:color="auto"/>
                    <w:bottom w:val="none" w:sz="0" w:space="0" w:color="auto"/>
                    <w:right w:val="none" w:sz="0" w:space="0" w:color="auto"/>
                  </w:divBdr>
                  <w:divsChild>
                    <w:div w:id="425734323">
                      <w:marLeft w:val="0"/>
                      <w:marRight w:val="5604"/>
                      <w:marTop w:val="0"/>
                      <w:marBottom w:val="0"/>
                      <w:divBdr>
                        <w:top w:val="none" w:sz="0" w:space="0" w:color="auto"/>
                        <w:left w:val="none" w:sz="0" w:space="0" w:color="auto"/>
                        <w:bottom w:val="none" w:sz="0" w:space="0" w:color="auto"/>
                        <w:right w:val="none" w:sz="0" w:space="0" w:color="auto"/>
                      </w:divBdr>
                      <w:divsChild>
                        <w:div w:id="966471350">
                          <w:marLeft w:val="0"/>
                          <w:marRight w:val="0"/>
                          <w:marTop w:val="0"/>
                          <w:marBottom w:val="0"/>
                          <w:divBdr>
                            <w:top w:val="none" w:sz="0" w:space="0" w:color="auto"/>
                            <w:left w:val="none" w:sz="0" w:space="0" w:color="auto"/>
                            <w:bottom w:val="none" w:sz="0" w:space="0" w:color="auto"/>
                            <w:right w:val="none" w:sz="0" w:space="0" w:color="auto"/>
                          </w:divBdr>
                          <w:divsChild>
                            <w:div w:id="248853506">
                              <w:marLeft w:val="0"/>
                              <w:marRight w:val="0"/>
                              <w:marTop w:val="120"/>
                              <w:marBottom w:val="360"/>
                              <w:divBdr>
                                <w:top w:val="none" w:sz="0" w:space="0" w:color="auto"/>
                                <w:left w:val="none" w:sz="0" w:space="0" w:color="auto"/>
                                <w:bottom w:val="none" w:sz="0" w:space="0" w:color="auto"/>
                                <w:right w:val="none" w:sz="0" w:space="0" w:color="auto"/>
                              </w:divBdr>
                              <w:divsChild>
                                <w:div w:id="1932199666">
                                  <w:marLeft w:val="420"/>
                                  <w:marRight w:val="0"/>
                                  <w:marTop w:val="0"/>
                                  <w:marBottom w:val="0"/>
                                  <w:divBdr>
                                    <w:top w:val="none" w:sz="0" w:space="0" w:color="auto"/>
                                    <w:left w:val="none" w:sz="0" w:space="0" w:color="auto"/>
                                    <w:bottom w:val="none" w:sz="0" w:space="0" w:color="auto"/>
                                    <w:right w:val="none" w:sz="0" w:space="0" w:color="auto"/>
                                  </w:divBdr>
                                  <w:divsChild>
                                    <w:div w:id="1716347360">
                                      <w:marLeft w:val="0"/>
                                      <w:marRight w:val="0"/>
                                      <w:marTop w:val="0"/>
                                      <w:marBottom w:val="0"/>
                                      <w:divBdr>
                                        <w:top w:val="none" w:sz="0" w:space="0" w:color="auto"/>
                                        <w:left w:val="none" w:sz="0" w:space="0" w:color="auto"/>
                                        <w:bottom w:val="none" w:sz="0" w:space="0" w:color="auto"/>
                                        <w:right w:val="none" w:sz="0" w:space="0" w:color="auto"/>
                                      </w:divBdr>
                                      <w:divsChild>
                                        <w:div w:id="934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823932">
      <w:bodyDiv w:val="1"/>
      <w:marLeft w:val="0"/>
      <w:marRight w:val="0"/>
      <w:marTop w:val="0"/>
      <w:marBottom w:val="0"/>
      <w:divBdr>
        <w:top w:val="none" w:sz="0" w:space="0" w:color="auto"/>
        <w:left w:val="none" w:sz="0" w:space="0" w:color="auto"/>
        <w:bottom w:val="none" w:sz="0" w:space="0" w:color="auto"/>
        <w:right w:val="none" w:sz="0" w:space="0" w:color="auto"/>
      </w:divBdr>
    </w:div>
    <w:div w:id="475031494">
      <w:bodyDiv w:val="1"/>
      <w:marLeft w:val="0"/>
      <w:marRight w:val="0"/>
      <w:marTop w:val="0"/>
      <w:marBottom w:val="0"/>
      <w:divBdr>
        <w:top w:val="none" w:sz="0" w:space="0" w:color="auto"/>
        <w:left w:val="none" w:sz="0" w:space="0" w:color="auto"/>
        <w:bottom w:val="none" w:sz="0" w:space="0" w:color="auto"/>
        <w:right w:val="none" w:sz="0" w:space="0" w:color="auto"/>
      </w:divBdr>
    </w:div>
    <w:div w:id="478154573">
      <w:bodyDiv w:val="1"/>
      <w:marLeft w:val="0"/>
      <w:marRight w:val="0"/>
      <w:marTop w:val="0"/>
      <w:marBottom w:val="0"/>
      <w:divBdr>
        <w:top w:val="none" w:sz="0" w:space="0" w:color="auto"/>
        <w:left w:val="none" w:sz="0" w:space="0" w:color="auto"/>
        <w:bottom w:val="none" w:sz="0" w:space="0" w:color="auto"/>
        <w:right w:val="none" w:sz="0" w:space="0" w:color="auto"/>
      </w:divBdr>
    </w:div>
    <w:div w:id="527374400">
      <w:bodyDiv w:val="1"/>
      <w:marLeft w:val="0"/>
      <w:marRight w:val="0"/>
      <w:marTop w:val="0"/>
      <w:marBottom w:val="0"/>
      <w:divBdr>
        <w:top w:val="none" w:sz="0" w:space="0" w:color="auto"/>
        <w:left w:val="none" w:sz="0" w:space="0" w:color="auto"/>
        <w:bottom w:val="none" w:sz="0" w:space="0" w:color="auto"/>
        <w:right w:val="none" w:sz="0" w:space="0" w:color="auto"/>
      </w:divBdr>
    </w:div>
    <w:div w:id="536358044">
      <w:bodyDiv w:val="1"/>
      <w:marLeft w:val="0"/>
      <w:marRight w:val="0"/>
      <w:marTop w:val="0"/>
      <w:marBottom w:val="0"/>
      <w:divBdr>
        <w:top w:val="none" w:sz="0" w:space="0" w:color="auto"/>
        <w:left w:val="none" w:sz="0" w:space="0" w:color="auto"/>
        <w:bottom w:val="none" w:sz="0" w:space="0" w:color="auto"/>
        <w:right w:val="none" w:sz="0" w:space="0" w:color="auto"/>
      </w:divBdr>
    </w:div>
    <w:div w:id="551965883">
      <w:bodyDiv w:val="1"/>
      <w:marLeft w:val="0"/>
      <w:marRight w:val="0"/>
      <w:marTop w:val="0"/>
      <w:marBottom w:val="0"/>
      <w:divBdr>
        <w:top w:val="none" w:sz="0" w:space="0" w:color="auto"/>
        <w:left w:val="none" w:sz="0" w:space="0" w:color="auto"/>
        <w:bottom w:val="none" w:sz="0" w:space="0" w:color="auto"/>
        <w:right w:val="none" w:sz="0" w:space="0" w:color="auto"/>
      </w:divBdr>
    </w:div>
    <w:div w:id="554705951">
      <w:bodyDiv w:val="1"/>
      <w:marLeft w:val="0"/>
      <w:marRight w:val="0"/>
      <w:marTop w:val="0"/>
      <w:marBottom w:val="0"/>
      <w:divBdr>
        <w:top w:val="none" w:sz="0" w:space="0" w:color="auto"/>
        <w:left w:val="none" w:sz="0" w:space="0" w:color="auto"/>
        <w:bottom w:val="none" w:sz="0" w:space="0" w:color="auto"/>
        <w:right w:val="none" w:sz="0" w:space="0" w:color="auto"/>
      </w:divBdr>
      <w:divsChild>
        <w:div w:id="262156139">
          <w:marLeft w:val="0"/>
          <w:marRight w:val="0"/>
          <w:marTop w:val="0"/>
          <w:marBottom w:val="0"/>
          <w:divBdr>
            <w:top w:val="none" w:sz="0" w:space="0" w:color="auto"/>
            <w:left w:val="none" w:sz="0" w:space="0" w:color="auto"/>
            <w:bottom w:val="none" w:sz="0" w:space="0" w:color="auto"/>
            <w:right w:val="none" w:sz="0" w:space="0" w:color="auto"/>
          </w:divBdr>
          <w:divsChild>
            <w:div w:id="1645041420">
              <w:marLeft w:val="0"/>
              <w:marRight w:val="0"/>
              <w:marTop w:val="0"/>
              <w:marBottom w:val="0"/>
              <w:divBdr>
                <w:top w:val="none" w:sz="0" w:space="0" w:color="auto"/>
                <w:left w:val="none" w:sz="0" w:space="0" w:color="auto"/>
                <w:bottom w:val="none" w:sz="0" w:space="0" w:color="auto"/>
                <w:right w:val="none" w:sz="0" w:space="0" w:color="auto"/>
              </w:divBdr>
              <w:divsChild>
                <w:div w:id="11172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32429">
      <w:bodyDiv w:val="1"/>
      <w:marLeft w:val="0"/>
      <w:marRight w:val="0"/>
      <w:marTop w:val="0"/>
      <w:marBottom w:val="0"/>
      <w:divBdr>
        <w:top w:val="none" w:sz="0" w:space="0" w:color="auto"/>
        <w:left w:val="none" w:sz="0" w:space="0" w:color="auto"/>
        <w:bottom w:val="none" w:sz="0" w:space="0" w:color="auto"/>
        <w:right w:val="none" w:sz="0" w:space="0" w:color="auto"/>
      </w:divBdr>
    </w:div>
    <w:div w:id="577833923">
      <w:bodyDiv w:val="1"/>
      <w:marLeft w:val="0"/>
      <w:marRight w:val="0"/>
      <w:marTop w:val="0"/>
      <w:marBottom w:val="0"/>
      <w:divBdr>
        <w:top w:val="none" w:sz="0" w:space="0" w:color="auto"/>
        <w:left w:val="none" w:sz="0" w:space="0" w:color="auto"/>
        <w:bottom w:val="none" w:sz="0" w:space="0" w:color="auto"/>
        <w:right w:val="none" w:sz="0" w:space="0" w:color="auto"/>
      </w:divBdr>
    </w:div>
    <w:div w:id="604339507">
      <w:bodyDiv w:val="1"/>
      <w:marLeft w:val="0"/>
      <w:marRight w:val="0"/>
      <w:marTop w:val="0"/>
      <w:marBottom w:val="0"/>
      <w:divBdr>
        <w:top w:val="none" w:sz="0" w:space="0" w:color="auto"/>
        <w:left w:val="none" w:sz="0" w:space="0" w:color="auto"/>
        <w:bottom w:val="none" w:sz="0" w:space="0" w:color="auto"/>
        <w:right w:val="none" w:sz="0" w:space="0" w:color="auto"/>
      </w:divBdr>
    </w:div>
    <w:div w:id="611405187">
      <w:bodyDiv w:val="1"/>
      <w:marLeft w:val="0"/>
      <w:marRight w:val="0"/>
      <w:marTop w:val="0"/>
      <w:marBottom w:val="0"/>
      <w:divBdr>
        <w:top w:val="none" w:sz="0" w:space="0" w:color="auto"/>
        <w:left w:val="none" w:sz="0" w:space="0" w:color="auto"/>
        <w:bottom w:val="none" w:sz="0" w:space="0" w:color="auto"/>
        <w:right w:val="none" w:sz="0" w:space="0" w:color="auto"/>
      </w:divBdr>
    </w:div>
    <w:div w:id="617369163">
      <w:bodyDiv w:val="1"/>
      <w:marLeft w:val="0"/>
      <w:marRight w:val="0"/>
      <w:marTop w:val="0"/>
      <w:marBottom w:val="0"/>
      <w:divBdr>
        <w:top w:val="none" w:sz="0" w:space="0" w:color="auto"/>
        <w:left w:val="none" w:sz="0" w:space="0" w:color="auto"/>
        <w:bottom w:val="none" w:sz="0" w:space="0" w:color="auto"/>
        <w:right w:val="none" w:sz="0" w:space="0" w:color="auto"/>
      </w:divBdr>
    </w:div>
    <w:div w:id="625501882">
      <w:bodyDiv w:val="1"/>
      <w:marLeft w:val="0"/>
      <w:marRight w:val="0"/>
      <w:marTop w:val="0"/>
      <w:marBottom w:val="0"/>
      <w:divBdr>
        <w:top w:val="none" w:sz="0" w:space="0" w:color="auto"/>
        <w:left w:val="none" w:sz="0" w:space="0" w:color="auto"/>
        <w:bottom w:val="none" w:sz="0" w:space="0" w:color="auto"/>
        <w:right w:val="none" w:sz="0" w:space="0" w:color="auto"/>
      </w:divBdr>
    </w:div>
    <w:div w:id="641353699">
      <w:bodyDiv w:val="1"/>
      <w:marLeft w:val="0"/>
      <w:marRight w:val="0"/>
      <w:marTop w:val="0"/>
      <w:marBottom w:val="0"/>
      <w:divBdr>
        <w:top w:val="none" w:sz="0" w:space="0" w:color="auto"/>
        <w:left w:val="none" w:sz="0" w:space="0" w:color="auto"/>
        <w:bottom w:val="none" w:sz="0" w:space="0" w:color="auto"/>
        <w:right w:val="none" w:sz="0" w:space="0" w:color="auto"/>
      </w:divBdr>
    </w:div>
    <w:div w:id="644431160">
      <w:bodyDiv w:val="1"/>
      <w:marLeft w:val="0"/>
      <w:marRight w:val="0"/>
      <w:marTop w:val="0"/>
      <w:marBottom w:val="0"/>
      <w:divBdr>
        <w:top w:val="none" w:sz="0" w:space="0" w:color="auto"/>
        <w:left w:val="none" w:sz="0" w:space="0" w:color="auto"/>
        <w:bottom w:val="none" w:sz="0" w:space="0" w:color="auto"/>
        <w:right w:val="none" w:sz="0" w:space="0" w:color="auto"/>
      </w:divBdr>
    </w:div>
    <w:div w:id="645857699">
      <w:bodyDiv w:val="1"/>
      <w:marLeft w:val="0"/>
      <w:marRight w:val="0"/>
      <w:marTop w:val="0"/>
      <w:marBottom w:val="0"/>
      <w:divBdr>
        <w:top w:val="none" w:sz="0" w:space="0" w:color="auto"/>
        <w:left w:val="none" w:sz="0" w:space="0" w:color="auto"/>
        <w:bottom w:val="none" w:sz="0" w:space="0" w:color="auto"/>
        <w:right w:val="none" w:sz="0" w:space="0" w:color="auto"/>
      </w:divBdr>
      <w:divsChild>
        <w:div w:id="1701659687">
          <w:marLeft w:val="0"/>
          <w:marRight w:val="1"/>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0"/>
              <w:divBdr>
                <w:top w:val="none" w:sz="0" w:space="0" w:color="auto"/>
                <w:left w:val="none" w:sz="0" w:space="0" w:color="auto"/>
                <w:bottom w:val="none" w:sz="0" w:space="0" w:color="auto"/>
                <w:right w:val="none" w:sz="0" w:space="0" w:color="auto"/>
              </w:divBdr>
              <w:divsChild>
                <w:div w:id="1730615174">
                  <w:marLeft w:val="0"/>
                  <w:marRight w:val="1"/>
                  <w:marTop w:val="0"/>
                  <w:marBottom w:val="0"/>
                  <w:divBdr>
                    <w:top w:val="none" w:sz="0" w:space="0" w:color="auto"/>
                    <w:left w:val="none" w:sz="0" w:space="0" w:color="auto"/>
                    <w:bottom w:val="none" w:sz="0" w:space="0" w:color="auto"/>
                    <w:right w:val="none" w:sz="0" w:space="0" w:color="auto"/>
                  </w:divBdr>
                  <w:divsChild>
                    <w:div w:id="1425035642">
                      <w:marLeft w:val="0"/>
                      <w:marRight w:val="0"/>
                      <w:marTop w:val="0"/>
                      <w:marBottom w:val="0"/>
                      <w:divBdr>
                        <w:top w:val="none" w:sz="0" w:space="0" w:color="auto"/>
                        <w:left w:val="none" w:sz="0" w:space="0" w:color="auto"/>
                        <w:bottom w:val="none" w:sz="0" w:space="0" w:color="auto"/>
                        <w:right w:val="none" w:sz="0" w:space="0" w:color="auto"/>
                      </w:divBdr>
                      <w:divsChild>
                        <w:div w:id="1998605810">
                          <w:marLeft w:val="0"/>
                          <w:marRight w:val="0"/>
                          <w:marTop w:val="0"/>
                          <w:marBottom w:val="0"/>
                          <w:divBdr>
                            <w:top w:val="none" w:sz="0" w:space="0" w:color="auto"/>
                            <w:left w:val="none" w:sz="0" w:space="0" w:color="auto"/>
                            <w:bottom w:val="none" w:sz="0" w:space="0" w:color="auto"/>
                            <w:right w:val="none" w:sz="0" w:space="0" w:color="auto"/>
                          </w:divBdr>
                          <w:divsChild>
                            <w:div w:id="1330328649">
                              <w:marLeft w:val="0"/>
                              <w:marRight w:val="0"/>
                              <w:marTop w:val="120"/>
                              <w:marBottom w:val="360"/>
                              <w:divBdr>
                                <w:top w:val="none" w:sz="0" w:space="0" w:color="auto"/>
                                <w:left w:val="none" w:sz="0" w:space="0" w:color="auto"/>
                                <w:bottom w:val="none" w:sz="0" w:space="0" w:color="auto"/>
                                <w:right w:val="none" w:sz="0" w:space="0" w:color="auto"/>
                              </w:divBdr>
                              <w:divsChild>
                                <w:div w:id="99107423">
                                  <w:marLeft w:val="0"/>
                                  <w:marRight w:val="0"/>
                                  <w:marTop w:val="0"/>
                                  <w:marBottom w:val="0"/>
                                  <w:divBdr>
                                    <w:top w:val="none" w:sz="0" w:space="0" w:color="auto"/>
                                    <w:left w:val="none" w:sz="0" w:space="0" w:color="auto"/>
                                    <w:bottom w:val="none" w:sz="0" w:space="0" w:color="auto"/>
                                    <w:right w:val="none" w:sz="0" w:space="0" w:color="auto"/>
                                  </w:divBdr>
                                  <w:divsChild>
                                    <w:div w:id="4027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052372">
      <w:bodyDiv w:val="1"/>
      <w:marLeft w:val="0"/>
      <w:marRight w:val="0"/>
      <w:marTop w:val="0"/>
      <w:marBottom w:val="0"/>
      <w:divBdr>
        <w:top w:val="none" w:sz="0" w:space="0" w:color="auto"/>
        <w:left w:val="none" w:sz="0" w:space="0" w:color="auto"/>
        <w:bottom w:val="none" w:sz="0" w:space="0" w:color="auto"/>
        <w:right w:val="none" w:sz="0" w:space="0" w:color="auto"/>
      </w:divBdr>
    </w:div>
    <w:div w:id="650212970">
      <w:bodyDiv w:val="1"/>
      <w:marLeft w:val="0"/>
      <w:marRight w:val="0"/>
      <w:marTop w:val="0"/>
      <w:marBottom w:val="0"/>
      <w:divBdr>
        <w:top w:val="none" w:sz="0" w:space="0" w:color="auto"/>
        <w:left w:val="none" w:sz="0" w:space="0" w:color="auto"/>
        <w:bottom w:val="none" w:sz="0" w:space="0" w:color="auto"/>
        <w:right w:val="none" w:sz="0" w:space="0" w:color="auto"/>
      </w:divBdr>
    </w:div>
    <w:div w:id="651448565">
      <w:bodyDiv w:val="1"/>
      <w:marLeft w:val="0"/>
      <w:marRight w:val="0"/>
      <w:marTop w:val="0"/>
      <w:marBottom w:val="0"/>
      <w:divBdr>
        <w:top w:val="none" w:sz="0" w:space="0" w:color="auto"/>
        <w:left w:val="none" w:sz="0" w:space="0" w:color="auto"/>
        <w:bottom w:val="none" w:sz="0" w:space="0" w:color="auto"/>
        <w:right w:val="none" w:sz="0" w:space="0" w:color="auto"/>
      </w:divBdr>
    </w:div>
    <w:div w:id="658460391">
      <w:bodyDiv w:val="1"/>
      <w:marLeft w:val="0"/>
      <w:marRight w:val="0"/>
      <w:marTop w:val="0"/>
      <w:marBottom w:val="0"/>
      <w:divBdr>
        <w:top w:val="none" w:sz="0" w:space="0" w:color="auto"/>
        <w:left w:val="none" w:sz="0" w:space="0" w:color="auto"/>
        <w:bottom w:val="none" w:sz="0" w:space="0" w:color="auto"/>
        <w:right w:val="none" w:sz="0" w:space="0" w:color="auto"/>
      </w:divBdr>
    </w:div>
    <w:div w:id="659191523">
      <w:bodyDiv w:val="1"/>
      <w:marLeft w:val="0"/>
      <w:marRight w:val="0"/>
      <w:marTop w:val="0"/>
      <w:marBottom w:val="0"/>
      <w:divBdr>
        <w:top w:val="none" w:sz="0" w:space="0" w:color="auto"/>
        <w:left w:val="none" w:sz="0" w:space="0" w:color="auto"/>
        <w:bottom w:val="none" w:sz="0" w:space="0" w:color="auto"/>
        <w:right w:val="none" w:sz="0" w:space="0" w:color="auto"/>
      </w:divBdr>
    </w:div>
    <w:div w:id="669984598">
      <w:bodyDiv w:val="1"/>
      <w:marLeft w:val="0"/>
      <w:marRight w:val="0"/>
      <w:marTop w:val="0"/>
      <w:marBottom w:val="0"/>
      <w:divBdr>
        <w:top w:val="none" w:sz="0" w:space="0" w:color="auto"/>
        <w:left w:val="none" w:sz="0" w:space="0" w:color="auto"/>
        <w:bottom w:val="none" w:sz="0" w:space="0" w:color="auto"/>
        <w:right w:val="none" w:sz="0" w:space="0" w:color="auto"/>
      </w:divBdr>
    </w:div>
    <w:div w:id="671640004">
      <w:bodyDiv w:val="1"/>
      <w:marLeft w:val="0"/>
      <w:marRight w:val="0"/>
      <w:marTop w:val="0"/>
      <w:marBottom w:val="0"/>
      <w:divBdr>
        <w:top w:val="none" w:sz="0" w:space="0" w:color="auto"/>
        <w:left w:val="none" w:sz="0" w:space="0" w:color="auto"/>
        <w:bottom w:val="none" w:sz="0" w:space="0" w:color="auto"/>
        <w:right w:val="none" w:sz="0" w:space="0" w:color="auto"/>
      </w:divBdr>
    </w:div>
    <w:div w:id="676275985">
      <w:bodyDiv w:val="1"/>
      <w:marLeft w:val="0"/>
      <w:marRight w:val="0"/>
      <w:marTop w:val="0"/>
      <w:marBottom w:val="0"/>
      <w:divBdr>
        <w:top w:val="none" w:sz="0" w:space="0" w:color="auto"/>
        <w:left w:val="none" w:sz="0" w:space="0" w:color="auto"/>
        <w:bottom w:val="none" w:sz="0" w:space="0" w:color="auto"/>
        <w:right w:val="none" w:sz="0" w:space="0" w:color="auto"/>
      </w:divBdr>
    </w:div>
    <w:div w:id="695616205">
      <w:bodyDiv w:val="1"/>
      <w:marLeft w:val="0"/>
      <w:marRight w:val="0"/>
      <w:marTop w:val="0"/>
      <w:marBottom w:val="0"/>
      <w:divBdr>
        <w:top w:val="none" w:sz="0" w:space="0" w:color="auto"/>
        <w:left w:val="none" w:sz="0" w:space="0" w:color="auto"/>
        <w:bottom w:val="none" w:sz="0" w:space="0" w:color="auto"/>
        <w:right w:val="none" w:sz="0" w:space="0" w:color="auto"/>
      </w:divBdr>
      <w:divsChild>
        <w:div w:id="81803933">
          <w:marLeft w:val="0"/>
          <w:marRight w:val="0"/>
          <w:marTop w:val="0"/>
          <w:marBottom w:val="0"/>
          <w:divBdr>
            <w:top w:val="none" w:sz="0" w:space="0" w:color="auto"/>
            <w:left w:val="none" w:sz="0" w:space="0" w:color="auto"/>
            <w:bottom w:val="none" w:sz="0" w:space="0" w:color="auto"/>
            <w:right w:val="none" w:sz="0" w:space="0" w:color="auto"/>
          </w:divBdr>
          <w:divsChild>
            <w:div w:id="1959949760">
              <w:marLeft w:val="0"/>
              <w:marRight w:val="0"/>
              <w:marTop w:val="0"/>
              <w:marBottom w:val="0"/>
              <w:divBdr>
                <w:top w:val="none" w:sz="0" w:space="0" w:color="auto"/>
                <w:left w:val="none" w:sz="0" w:space="0" w:color="auto"/>
                <w:bottom w:val="none" w:sz="0" w:space="0" w:color="auto"/>
                <w:right w:val="none" w:sz="0" w:space="0" w:color="auto"/>
              </w:divBdr>
              <w:divsChild>
                <w:div w:id="1141194236">
                  <w:marLeft w:val="0"/>
                  <w:marRight w:val="0"/>
                  <w:marTop w:val="0"/>
                  <w:marBottom w:val="0"/>
                  <w:divBdr>
                    <w:top w:val="none" w:sz="0" w:space="0" w:color="auto"/>
                    <w:left w:val="none" w:sz="0" w:space="0" w:color="auto"/>
                    <w:bottom w:val="none" w:sz="0" w:space="0" w:color="auto"/>
                    <w:right w:val="none" w:sz="0" w:space="0" w:color="auto"/>
                  </w:divBdr>
                  <w:divsChild>
                    <w:div w:id="1801415112">
                      <w:marLeft w:val="0"/>
                      <w:marRight w:val="0"/>
                      <w:marTop w:val="0"/>
                      <w:marBottom w:val="0"/>
                      <w:divBdr>
                        <w:top w:val="none" w:sz="0" w:space="0" w:color="auto"/>
                        <w:left w:val="none" w:sz="0" w:space="0" w:color="auto"/>
                        <w:bottom w:val="none" w:sz="0" w:space="0" w:color="auto"/>
                        <w:right w:val="none" w:sz="0" w:space="0" w:color="auto"/>
                      </w:divBdr>
                      <w:divsChild>
                        <w:div w:id="1562718204">
                          <w:marLeft w:val="0"/>
                          <w:marRight w:val="0"/>
                          <w:marTop w:val="0"/>
                          <w:marBottom w:val="0"/>
                          <w:divBdr>
                            <w:top w:val="none" w:sz="0" w:space="0" w:color="auto"/>
                            <w:left w:val="none" w:sz="0" w:space="0" w:color="auto"/>
                            <w:bottom w:val="none" w:sz="0" w:space="0" w:color="auto"/>
                            <w:right w:val="none" w:sz="0" w:space="0" w:color="auto"/>
                          </w:divBdr>
                          <w:divsChild>
                            <w:div w:id="891968224">
                              <w:marLeft w:val="187"/>
                              <w:marRight w:val="374"/>
                              <w:marTop w:val="0"/>
                              <w:marBottom w:val="0"/>
                              <w:divBdr>
                                <w:top w:val="none" w:sz="0" w:space="0" w:color="auto"/>
                                <w:left w:val="none" w:sz="0" w:space="0" w:color="auto"/>
                                <w:bottom w:val="none" w:sz="0" w:space="0" w:color="auto"/>
                                <w:right w:val="none" w:sz="0" w:space="0" w:color="auto"/>
                              </w:divBdr>
                              <w:divsChild>
                                <w:div w:id="9194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24954">
      <w:bodyDiv w:val="1"/>
      <w:marLeft w:val="0"/>
      <w:marRight w:val="0"/>
      <w:marTop w:val="0"/>
      <w:marBottom w:val="0"/>
      <w:divBdr>
        <w:top w:val="none" w:sz="0" w:space="0" w:color="auto"/>
        <w:left w:val="none" w:sz="0" w:space="0" w:color="auto"/>
        <w:bottom w:val="none" w:sz="0" w:space="0" w:color="auto"/>
        <w:right w:val="none" w:sz="0" w:space="0" w:color="auto"/>
      </w:divBdr>
    </w:div>
    <w:div w:id="705644410">
      <w:bodyDiv w:val="1"/>
      <w:marLeft w:val="0"/>
      <w:marRight w:val="0"/>
      <w:marTop w:val="0"/>
      <w:marBottom w:val="0"/>
      <w:divBdr>
        <w:top w:val="none" w:sz="0" w:space="0" w:color="auto"/>
        <w:left w:val="none" w:sz="0" w:space="0" w:color="auto"/>
        <w:bottom w:val="none" w:sz="0" w:space="0" w:color="auto"/>
        <w:right w:val="none" w:sz="0" w:space="0" w:color="auto"/>
      </w:divBdr>
    </w:div>
    <w:div w:id="714474435">
      <w:bodyDiv w:val="1"/>
      <w:marLeft w:val="0"/>
      <w:marRight w:val="0"/>
      <w:marTop w:val="0"/>
      <w:marBottom w:val="0"/>
      <w:divBdr>
        <w:top w:val="none" w:sz="0" w:space="0" w:color="auto"/>
        <w:left w:val="none" w:sz="0" w:space="0" w:color="auto"/>
        <w:bottom w:val="none" w:sz="0" w:space="0" w:color="auto"/>
        <w:right w:val="none" w:sz="0" w:space="0" w:color="auto"/>
      </w:divBdr>
    </w:div>
    <w:div w:id="729771031">
      <w:bodyDiv w:val="1"/>
      <w:marLeft w:val="0"/>
      <w:marRight w:val="0"/>
      <w:marTop w:val="0"/>
      <w:marBottom w:val="0"/>
      <w:divBdr>
        <w:top w:val="none" w:sz="0" w:space="0" w:color="auto"/>
        <w:left w:val="none" w:sz="0" w:space="0" w:color="auto"/>
        <w:bottom w:val="none" w:sz="0" w:space="0" w:color="auto"/>
        <w:right w:val="none" w:sz="0" w:space="0" w:color="auto"/>
      </w:divBdr>
    </w:div>
    <w:div w:id="738599148">
      <w:bodyDiv w:val="1"/>
      <w:marLeft w:val="0"/>
      <w:marRight w:val="0"/>
      <w:marTop w:val="0"/>
      <w:marBottom w:val="0"/>
      <w:divBdr>
        <w:top w:val="none" w:sz="0" w:space="0" w:color="auto"/>
        <w:left w:val="none" w:sz="0" w:space="0" w:color="auto"/>
        <w:bottom w:val="none" w:sz="0" w:space="0" w:color="auto"/>
        <w:right w:val="none" w:sz="0" w:space="0" w:color="auto"/>
      </w:divBdr>
    </w:div>
    <w:div w:id="739056885">
      <w:bodyDiv w:val="1"/>
      <w:marLeft w:val="0"/>
      <w:marRight w:val="0"/>
      <w:marTop w:val="0"/>
      <w:marBottom w:val="0"/>
      <w:divBdr>
        <w:top w:val="none" w:sz="0" w:space="0" w:color="auto"/>
        <w:left w:val="none" w:sz="0" w:space="0" w:color="auto"/>
        <w:bottom w:val="none" w:sz="0" w:space="0" w:color="auto"/>
        <w:right w:val="none" w:sz="0" w:space="0" w:color="auto"/>
      </w:divBdr>
    </w:div>
    <w:div w:id="778838666">
      <w:bodyDiv w:val="1"/>
      <w:marLeft w:val="0"/>
      <w:marRight w:val="0"/>
      <w:marTop w:val="0"/>
      <w:marBottom w:val="0"/>
      <w:divBdr>
        <w:top w:val="none" w:sz="0" w:space="0" w:color="auto"/>
        <w:left w:val="none" w:sz="0" w:space="0" w:color="auto"/>
        <w:bottom w:val="none" w:sz="0" w:space="0" w:color="auto"/>
        <w:right w:val="none" w:sz="0" w:space="0" w:color="auto"/>
      </w:divBdr>
    </w:div>
    <w:div w:id="789906891">
      <w:bodyDiv w:val="1"/>
      <w:marLeft w:val="0"/>
      <w:marRight w:val="0"/>
      <w:marTop w:val="0"/>
      <w:marBottom w:val="0"/>
      <w:divBdr>
        <w:top w:val="none" w:sz="0" w:space="0" w:color="auto"/>
        <w:left w:val="none" w:sz="0" w:space="0" w:color="auto"/>
        <w:bottom w:val="none" w:sz="0" w:space="0" w:color="auto"/>
        <w:right w:val="none" w:sz="0" w:space="0" w:color="auto"/>
      </w:divBdr>
    </w:div>
    <w:div w:id="812479739">
      <w:bodyDiv w:val="1"/>
      <w:marLeft w:val="0"/>
      <w:marRight w:val="0"/>
      <w:marTop w:val="0"/>
      <w:marBottom w:val="0"/>
      <w:divBdr>
        <w:top w:val="none" w:sz="0" w:space="0" w:color="auto"/>
        <w:left w:val="none" w:sz="0" w:space="0" w:color="auto"/>
        <w:bottom w:val="none" w:sz="0" w:space="0" w:color="auto"/>
        <w:right w:val="none" w:sz="0" w:space="0" w:color="auto"/>
      </w:divBdr>
    </w:div>
    <w:div w:id="822504644">
      <w:bodyDiv w:val="1"/>
      <w:marLeft w:val="0"/>
      <w:marRight w:val="0"/>
      <w:marTop w:val="0"/>
      <w:marBottom w:val="0"/>
      <w:divBdr>
        <w:top w:val="none" w:sz="0" w:space="0" w:color="auto"/>
        <w:left w:val="none" w:sz="0" w:space="0" w:color="auto"/>
        <w:bottom w:val="none" w:sz="0" w:space="0" w:color="auto"/>
        <w:right w:val="none" w:sz="0" w:space="0" w:color="auto"/>
      </w:divBdr>
    </w:div>
    <w:div w:id="848788709">
      <w:bodyDiv w:val="1"/>
      <w:marLeft w:val="0"/>
      <w:marRight w:val="0"/>
      <w:marTop w:val="0"/>
      <w:marBottom w:val="0"/>
      <w:divBdr>
        <w:top w:val="none" w:sz="0" w:space="0" w:color="auto"/>
        <w:left w:val="none" w:sz="0" w:space="0" w:color="auto"/>
        <w:bottom w:val="none" w:sz="0" w:space="0" w:color="auto"/>
        <w:right w:val="none" w:sz="0" w:space="0" w:color="auto"/>
      </w:divBdr>
    </w:div>
    <w:div w:id="854343006">
      <w:bodyDiv w:val="1"/>
      <w:marLeft w:val="0"/>
      <w:marRight w:val="0"/>
      <w:marTop w:val="0"/>
      <w:marBottom w:val="0"/>
      <w:divBdr>
        <w:top w:val="none" w:sz="0" w:space="0" w:color="auto"/>
        <w:left w:val="none" w:sz="0" w:space="0" w:color="auto"/>
        <w:bottom w:val="none" w:sz="0" w:space="0" w:color="auto"/>
        <w:right w:val="none" w:sz="0" w:space="0" w:color="auto"/>
      </w:divBdr>
    </w:div>
    <w:div w:id="897059603">
      <w:bodyDiv w:val="1"/>
      <w:marLeft w:val="0"/>
      <w:marRight w:val="0"/>
      <w:marTop w:val="0"/>
      <w:marBottom w:val="0"/>
      <w:divBdr>
        <w:top w:val="none" w:sz="0" w:space="0" w:color="auto"/>
        <w:left w:val="none" w:sz="0" w:space="0" w:color="auto"/>
        <w:bottom w:val="none" w:sz="0" w:space="0" w:color="auto"/>
        <w:right w:val="none" w:sz="0" w:space="0" w:color="auto"/>
      </w:divBdr>
    </w:div>
    <w:div w:id="901065640">
      <w:bodyDiv w:val="1"/>
      <w:marLeft w:val="0"/>
      <w:marRight w:val="0"/>
      <w:marTop w:val="0"/>
      <w:marBottom w:val="0"/>
      <w:divBdr>
        <w:top w:val="none" w:sz="0" w:space="0" w:color="auto"/>
        <w:left w:val="none" w:sz="0" w:space="0" w:color="auto"/>
        <w:bottom w:val="none" w:sz="0" w:space="0" w:color="auto"/>
        <w:right w:val="none" w:sz="0" w:space="0" w:color="auto"/>
      </w:divBdr>
      <w:divsChild>
        <w:div w:id="436798455">
          <w:marLeft w:val="0"/>
          <w:marRight w:val="0"/>
          <w:marTop w:val="0"/>
          <w:marBottom w:val="0"/>
          <w:divBdr>
            <w:top w:val="none" w:sz="0" w:space="0" w:color="auto"/>
            <w:left w:val="none" w:sz="0" w:space="0" w:color="auto"/>
            <w:bottom w:val="none" w:sz="0" w:space="0" w:color="auto"/>
            <w:right w:val="none" w:sz="0" w:space="0" w:color="auto"/>
          </w:divBdr>
        </w:div>
        <w:div w:id="635642797">
          <w:marLeft w:val="0"/>
          <w:marRight w:val="0"/>
          <w:marTop w:val="0"/>
          <w:marBottom w:val="0"/>
          <w:divBdr>
            <w:top w:val="none" w:sz="0" w:space="0" w:color="auto"/>
            <w:left w:val="none" w:sz="0" w:space="0" w:color="auto"/>
            <w:bottom w:val="none" w:sz="0" w:space="0" w:color="auto"/>
            <w:right w:val="none" w:sz="0" w:space="0" w:color="auto"/>
          </w:divBdr>
        </w:div>
        <w:div w:id="1184437188">
          <w:marLeft w:val="0"/>
          <w:marRight w:val="0"/>
          <w:marTop w:val="0"/>
          <w:marBottom w:val="0"/>
          <w:divBdr>
            <w:top w:val="none" w:sz="0" w:space="0" w:color="auto"/>
            <w:left w:val="none" w:sz="0" w:space="0" w:color="auto"/>
            <w:bottom w:val="none" w:sz="0" w:space="0" w:color="auto"/>
            <w:right w:val="none" w:sz="0" w:space="0" w:color="auto"/>
          </w:divBdr>
        </w:div>
        <w:div w:id="1303658018">
          <w:marLeft w:val="0"/>
          <w:marRight w:val="0"/>
          <w:marTop w:val="0"/>
          <w:marBottom w:val="0"/>
          <w:divBdr>
            <w:top w:val="none" w:sz="0" w:space="0" w:color="auto"/>
            <w:left w:val="none" w:sz="0" w:space="0" w:color="auto"/>
            <w:bottom w:val="none" w:sz="0" w:space="0" w:color="auto"/>
            <w:right w:val="none" w:sz="0" w:space="0" w:color="auto"/>
          </w:divBdr>
        </w:div>
      </w:divsChild>
    </w:div>
    <w:div w:id="908265578">
      <w:bodyDiv w:val="1"/>
      <w:marLeft w:val="0"/>
      <w:marRight w:val="0"/>
      <w:marTop w:val="0"/>
      <w:marBottom w:val="0"/>
      <w:divBdr>
        <w:top w:val="none" w:sz="0" w:space="0" w:color="auto"/>
        <w:left w:val="none" w:sz="0" w:space="0" w:color="auto"/>
        <w:bottom w:val="none" w:sz="0" w:space="0" w:color="auto"/>
        <w:right w:val="none" w:sz="0" w:space="0" w:color="auto"/>
      </w:divBdr>
    </w:div>
    <w:div w:id="933131311">
      <w:bodyDiv w:val="1"/>
      <w:marLeft w:val="0"/>
      <w:marRight w:val="0"/>
      <w:marTop w:val="0"/>
      <w:marBottom w:val="0"/>
      <w:divBdr>
        <w:top w:val="none" w:sz="0" w:space="0" w:color="auto"/>
        <w:left w:val="none" w:sz="0" w:space="0" w:color="auto"/>
        <w:bottom w:val="none" w:sz="0" w:space="0" w:color="auto"/>
        <w:right w:val="none" w:sz="0" w:space="0" w:color="auto"/>
      </w:divBdr>
    </w:div>
    <w:div w:id="934283636">
      <w:bodyDiv w:val="1"/>
      <w:marLeft w:val="0"/>
      <w:marRight w:val="0"/>
      <w:marTop w:val="0"/>
      <w:marBottom w:val="0"/>
      <w:divBdr>
        <w:top w:val="none" w:sz="0" w:space="0" w:color="auto"/>
        <w:left w:val="none" w:sz="0" w:space="0" w:color="auto"/>
        <w:bottom w:val="none" w:sz="0" w:space="0" w:color="auto"/>
        <w:right w:val="none" w:sz="0" w:space="0" w:color="auto"/>
      </w:divBdr>
    </w:div>
    <w:div w:id="936863625">
      <w:bodyDiv w:val="1"/>
      <w:marLeft w:val="0"/>
      <w:marRight w:val="0"/>
      <w:marTop w:val="0"/>
      <w:marBottom w:val="0"/>
      <w:divBdr>
        <w:top w:val="none" w:sz="0" w:space="0" w:color="auto"/>
        <w:left w:val="none" w:sz="0" w:space="0" w:color="auto"/>
        <w:bottom w:val="none" w:sz="0" w:space="0" w:color="auto"/>
        <w:right w:val="none" w:sz="0" w:space="0" w:color="auto"/>
      </w:divBdr>
    </w:div>
    <w:div w:id="963078069">
      <w:bodyDiv w:val="1"/>
      <w:marLeft w:val="0"/>
      <w:marRight w:val="0"/>
      <w:marTop w:val="0"/>
      <w:marBottom w:val="0"/>
      <w:divBdr>
        <w:top w:val="none" w:sz="0" w:space="0" w:color="auto"/>
        <w:left w:val="none" w:sz="0" w:space="0" w:color="auto"/>
        <w:bottom w:val="none" w:sz="0" w:space="0" w:color="auto"/>
        <w:right w:val="none" w:sz="0" w:space="0" w:color="auto"/>
      </w:divBdr>
    </w:div>
    <w:div w:id="966005576">
      <w:bodyDiv w:val="1"/>
      <w:marLeft w:val="0"/>
      <w:marRight w:val="0"/>
      <w:marTop w:val="0"/>
      <w:marBottom w:val="0"/>
      <w:divBdr>
        <w:top w:val="none" w:sz="0" w:space="0" w:color="auto"/>
        <w:left w:val="none" w:sz="0" w:space="0" w:color="auto"/>
        <w:bottom w:val="none" w:sz="0" w:space="0" w:color="auto"/>
        <w:right w:val="none" w:sz="0" w:space="0" w:color="auto"/>
      </w:divBdr>
    </w:div>
    <w:div w:id="993072545">
      <w:bodyDiv w:val="1"/>
      <w:marLeft w:val="0"/>
      <w:marRight w:val="0"/>
      <w:marTop w:val="0"/>
      <w:marBottom w:val="0"/>
      <w:divBdr>
        <w:top w:val="none" w:sz="0" w:space="0" w:color="auto"/>
        <w:left w:val="none" w:sz="0" w:space="0" w:color="auto"/>
        <w:bottom w:val="none" w:sz="0" w:space="0" w:color="auto"/>
        <w:right w:val="none" w:sz="0" w:space="0" w:color="auto"/>
      </w:divBdr>
    </w:div>
    <w:div w:id="996417804">
      <w:bodyDiv w:val="1"/>
      <w:marLeft w:val="0"/>
      <w:marRight w:val="0"/>
      <w:marTop w:val="0"/>
      <w:marBottom w:val="0"/>
      <w:divBdr>
        <w:top w:val="none" w:sz="0" w:space="0" w:color="auto"/>
        <w:left w:val="none" w:sz="0" w:space="0" w:color="auto"/>
        <w:bottom w:val="none" w:sz="0" w:space="0" w:color="auto"/>
        <w:right w:val="none" w:sz="0" w:space="0" w:color="auto"/>
      </w:divBdr>
    </w:div>
    <w:div w:id="1002011078">
      <w:bodyDiv w:val="1"/>
      <w:marLeft w:val="0"/>
      <w:marRight w:val="0"/>
      <w:marTop w:val="0"/>
      <w:marBottom w:val="0"/>
      <w:divBdr>
        <w:top w:val="none" w:sz="0" w:space="0" w:color="auto"/>
        <w:left w:val="none" w:sz="0" w:space="0" w:color="auto"/>
        <w:bottom w:val="none" w:sz="0" w:space="0" w:color="auto"/>
        <w:right w:val="none" w:sz="0" w:space="0" w:color="auto"/>
      </w:divBdr>
    </w:div>
    <w:div w:id="1009212633">
      <w:bodyDiv w:val="1"/>
      <w:marLeft w:val="0"/>
      <w:marRight w:val="0"/>
      <w:marTop w:val="0"/>
      <w:marBottom w:val="0"/>
      <w:divBdr>
        <w:top w:val="none" w:sz="0" w:space="0" w:color="auto"/>
        <w:left w:val="none" w:sz="0" w:space="0" w:color="auto"/>
        <w:bottom w:val="none" w:sz="0" w:space="0" w:color="auto"/>
        <w:right w:val="none" w:sz="0" w:space="0" w:color="auto"/>
      </w:divBdr>
      <w:divsChild>
        <w:div w:id="1176961619">
          <w:marLeft w:val="0"/>
          <w:marRight w:val="1"/>
          <w:marTop w:val="0"/>
          <w:marBottom w:val="0"/>
          <w:divBdr>
            <w:top w:val="none" w:sz="0" w:space="0" w:color="auto"/>
            <w:left w:val="none" w:sz="0" w:space="0" w:color="auto"/>
            <w:bottom w:val="none" w:sz="0" w:space="0" w:color="auto"/>
            <w:right w:val="none" w:sz="0" w:space="0" w:color="auto"/>
          </w:divBdr>
          <w:divsChild>
            <w:div w:id="17045220">
              <w:marLeft w:val="0"/>
              <w:marRight w:val="0"/>
              <w:marTop w:val="0"/>
              <w:marBottom w:val="0"/>
              <w:divBdr>
                <w:top w:val="none" w:sz="0" w:space="0" w:color="auto"/>
                <w:left w:val="none" w:sz="0" w:space="0" w:color="auto"/>
                <w:bottom w:val="none" w:sz="0" w:space="0" w:color="auto"/>
                <w:right w:val="none" w:sz="0" w:space="0" w:color="auto"/>
              </w:divBdr>
              <w:divsChild>
                <w:div w:id="842010628">
                  <w:marLeft w:val="0"/>
                  <w:marRight w:val="1"/>
                  <w:marTop w:val="0"/>
                  <w:marBottom w:val="0"/>
                  <w:divBdr>
                    <w:top w:val="none" w:sz="0" w:space="0" w:color="auto"/>
                    <w:left w:val="none" w:sz="0" w:space="0" w:color="auto"/>
                    <w:bottom w:val="none" w:sz="0" w:space="0" w:color="auto"/>
                    <w:right w:val="none" w:sz="0" w:space="0" w:color="auto"/>
                  </w:divBdr>
                  <w:divsChild>
                    <w:div w:id="1665475264">
                      <w:marLeft w:val="0"/>
                      <w:marRight w:val="0"/>
                      <w:marTop w:val="0"/>
                      <w:marBottom w:val="0"/>
                      <w:divBdr>
                        <w:top w:val="none" w:sz="0" w:space="0" w:color="auto"/>
                        <w:left w:val="none" w:sz="0" w:space="0" w:color="auto"/>
                        <w:bottom w:val="none" w:sz="0" w:space="0" w:color="auto"/>
                        <w:right w:val="none" w:sz="0" w:space="0" w:color="auto"/>
                      </w:divBdr>
                      <w:divsChild>
                        <w:div w:id="1589383605">
                          <w:marLeft w:val="0"/>
                          <w:marRight w:val="0"/>
                          <w:marTop w:val="0"/>
                          <w:marBottom w:val="0"/>
                          <w:divBdr>
                            <w:top w:val="none" w:sz="0" w:space="0" w:color="auto"/>
                            <w:left w:val="none" w:sz="0" w:space="0" w:color="auto"/>
                            <w:bottom w:val="none" w:sz="0" w:space="0" w:color="auto"/>
                            <w:right w:val="none" w:sz="0" w:space="0" w:color="auto"/>
                          </w:divBdr>
                          <w:divsChild>
                            <w:div w:id="1464689089">
                              <w:marLeft w:val="0"/>
                              <w:marRight w:val="0"/>
                              <w:marTop w:val="120"/>
                              <w:marBottom w:val="360"/>
                              <w:divBdr>
                                <w:top w:val="none" w:sz="0" w:space="0" w:color="auto"/>
                                <w:left w:val="none" w:sz="0" w:space="0" w:color="auto"/>
                                <w:bottom w:val="none" w:sz="0" w:space="0" w:color="auto"/>
                                <w:right w:val="none" w:sz="0" w:space="0" w:color="auto"/>
                              </w:divBdr>
                              <w:divsChild>
                                <w:div w:id="1736122686">
                                  <w:marLeft w:val="0"/>
                                  <w:marRight w:val="0"/>
                                  <w:marTop w:val="0"/>
                                  <w:marBottom w:val="0"/>
                                  <w:divBdr>
                                    <w:top w:val="none" w:sz="0" w:space="0" w:color="auto"/>
                                    <w:left w:val="none" w:sz="0" w:space="0" w:color="auto"/>
                                    <w:bottom w:val="none" w:sz="0" w:space="0" w:color="auto"/>
                                    <w:right w:val="none" w:sz="0" w:space="0" w:color="auto"/>
                                  </w:divBdr>
                                  <w:divsChild>
                                    <w:div w:id="3953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061750">
      <w:bodyDiv w:val="1"/>
      <w:marLeft w:val="0"/>
      <w:marRight w:val="0"/>
      <w:marTop w:val="0"/>
      <w:marBottom w:val="0"/>
      <w:divBdr>
        <w:top w:val="none" w:sz="0" w:space="0" w:color="auto"/>
        <w:left w:val="none" w:sz="0" w:space="0" w:color="auto"/>
        <w:bottom w:val="none" w:sz="0" w:space="0" w:color="auto"/>
        <w:right w:val="none" w:sz="0" w:space="0" w:color="auto"/>
      </w:divBdr>
    </w:div>
    <w:div w:id="1042050872">
      <w:bodyDiv w:val="1"/>
      <w:marLeft w:val="0"/>
      <w:marRight w:val="0"/>
      <w:marTop w:val="0"/>
      <w:marBottom w:val="0"/>
      <w:divBdr>
        <w:top w:val="none" w:sz="0" w:space="0" w:color="auto"/>
        <w:left w:val="none" w:sz="0" w:space="0" w:color="auto"/>
        <w:bottom w:val="none" w:sz="0" w:space="0" w:color="auto"/>
        <w:right w:val="none" w:sz="0" w:space="0" w:color="auto"/>
      </w:divBdr>
      <w:divsChild>
        <w:div w:id="1100490981">
          <w:marLeft w:val="0"/>
          <w:marRight w:val="0"/>
          <w:marTop w:val="34"/>
          <w:marBottom w:val="34"/>
          <w:divBdr>
            <w:top w:val="none" w:sz="0" w:space="0" w:color="auto"/>
            <w:left w:val="none" w:sz="0" w:space="0" w:color="auto"/>
            <w:bottom w:val="none" w:sz="0" w:space="0" w:color="auto"/>
            <w:right w:val="none" w:sz="0" w:space="0" w:color="auto"/>
          </w:divBdr>
        </w:div>
        <w:div w:id="1651249828">
          <w:marLeft w:val="0"/>
          <w:marRight w:val="0"/>
          <w:marTop w:val="0"/>
          <w:marBottom w:val="0"/>
          <w:divBdr>
            <w:top w:val="none" w:sz="0" w:space="0" w:color="auto"/>
            <w:left w:val="none" w:sz="0" w:space="0" w:color="auto"/>
            <w:bottom w:val="none" w:sz="0" w:space="0" w:color="auto"/>
            <w:right w:val="none" w:sz="0" w:space="0" w:color="auto"/>
          </w:divBdr>
        </w:div>
      </w:divsChild>
    </w:div>
    <w:div w:id="1046641626">
      <w:bodyDiv w:val="1"/>
      <w:marLeft w:val="0"/>
      <w:marRight w:val="0"/>
      <w:marTop w:val="0"/>
      <w:marBottom w:val="0"/>
      <w:divBdr>
        <w:top w:val="none" w:sz="0" w:space="0" w:color="auto"/>
        <w:left w:val="none" w:sz="0" w:space="0" w:color="auto"/>
        <w:bottom w:val="none" w:sz="0" w:space="0" w:color="auto"/>
        <w:right w:val="none" w:sz="0" w:space="0" w:color="auto"/>
      </w:divBdr>
    </w:div>
    <w:div w:id="1048259523">
      <w:bodyDiv w:val="1"/>
      <w:marLeft w:val="0"/>
      <w:marRight w:val="0"/>
      <w:marTop w:val="0"/>
      <w:marBottom w:val="0"/>
      <w:divBdr>
        <w:top w:val="none" w:sz="0" w:space="0" w:color="auto"/>
        <w:left w:val="none" w:sz="0" w:space="0" w:color="auto"/>
        <w:bottom w:val="none" w:sz="0" w:space="0" w:color="auto"/>
        <w:right w:val="none" w:sz="0" w:space="0" w:color="auto"/>
      </w:divBdr>
    </w:div>
    <w:div w:id="1051802639">
      <w:bodyDiv w:val="1"/>
      <w:marLeft w:val="0"/>
      <w:marRight w:val="0"/>
      <w:marTop w:val="0"/>
      <w:marBottom w:val="0"/>
      <w:divBdr>
        <w:top w:val="none" w:sz="0" w:space="0" w:color="auto"/>
        <w:left w:val="none" w:sz="0" w:space="0" w:color="auto"/>
        <w:bottom w:val="none" w:sz="0" w:space="0" w:color="auto"/>
        <w:right w:val="none" w:sz="0" w:space="0" w:color="auto"/>
      </w:divBdr>
    </w:div>
    <w:div w:id="1053699358">
      <w:bodyDiv w:val="1"/>
      <w:marLeft w:val="0"/>
      <w:marRight w:val="0"/>
      <w:marTop w:val="0"/>
      <w:marBottom w:val="0"/>
      <w:divBdr>
        <w:top w:val="none" w:sz="0" w:space="0" w:color="auto"/>
        <w:left w:val="none" w:sz="0" w:space="0" w:color="auto"/>
        <w:bottom w:val="none" w:sz="0" w:space="0" w:color="auto"/>
        <w:right w:val="none" w:sz="0" w:space="0" w:color="auto"/>
      </w:divBdr>
    </w:div>
    <w:div w:id="1098020128">
      <w:bodyDiv w:val="1"/>
      <w:marLeft w:val="0"/>
      <w:marRight w:val="0"/>
      <w:marTop w:val="0"/>
      <w:marBottom w:val="0"/>
      <w:divBdr>
        <w:top w:val="none" w:sz="0" w:space="0" w:color="auto"/>
        <w:left w:val="none" w:sz="0" w:space="0" w:color="auto"/>
        <w:bottom w:val="none" w:sz="0" w:space="0" w:color="auto"/>
        <w:right w:val="none" w:sz="0" w:space="0" w:color="auto"/>
      </w:divBdr>
    </w:div>
    <w:div w:id="1098990995">
      <w:bodyDiv w:val="1"/>
      <w:marLeft w:val="0"/>
      <w:marRight w:val="0"/>
      <w:marTop w:val="0"/>
      <w:marBottom w:val="0"/>
      <w:divBdr>
        <w:top w:val="none" w:sz="0" w:space="0" w:color="auto"/>
        <w:left w:val="none" w:sz="0" w:space="0" w:color="auto"/>
        <w:bottom w:val="none" w:sz="0" w:space="0" w:color="auto"/>
        <w:right w:val="none" w:sz="0" w:space="0" w:color="auto"/>
      </w:divBdr>
    </w:div>
    <w:div w:id="1100491986">
      <w:bodyDiv w:val="1"/>
      <w:marLeft w:val="0"/>
      <w:marRight w:val="0"/>
      <w:marTop w:val="0"/>
      <w:marBottom w:val="0"/>
      <w:divBdr>
        <w:top w:val="none" w:sz="0" w:space="0" w:color="auto"/>
        <w:left w:val="none" w:sz="0" w:space="0" w:color="auto"/>
        <w:bottom w:val="none" w:sz="0" w:space="0" w:color="auto"/>
        <w:right w:val="none" w:sz="0" w:space="0" w:color="auto"/>
      </w:divBdr>
    </w:div>
    <w:div w:id="1100835363">
      <w:bodyDiv w:val="1"/>
      <w:marLeft w:val="0"/>
      <w:marRight w:val="0"/>
      <w:marTop w:val="0"/>
      <w:marBottom w:val="0"/>
      <w:divBdr>
        <w:top w:val="none" w:sz="0" w:space="0" w:color="auto"/>
        <w:left w:val="none" w:sz="0" w:space="0" w:color="auto"/>
        <w:bottom w:val="none" w:sz="0" w:space="0" w:color="auto"/>
        <w:right w:val="none" w:sz="0" w:space="0" w:color="auto"/>
      </w:divBdr>
    </w:div>
    <w:div w:id="1105267879">
      <w:bodyDiv w:val="1"/>
      <w:marLeft w:val="0"/>
      <w:marRight w:val="0"/>
      <w:marTop w:val="0"/>
      <w:marBottom w:val="0"/>
      <w:divBdr>
        <w:top w:val="none" w:sz="0" w:space="0" w:color="auto"/>
        <w:left w:val="none" w:sz="0" w:space="0" w:color="auto"/>
        <w:bottom w:val="none" w:sz="0" w:space="0" w:color="auto"/>
        <w:right w:val="none" w:sz="0" w:space="0" w:color="auto"/>
      </w:divBdr>
    </w:div>
    <w:div w:id="1108965050">
      <w:bodyDiv w:val="1"/>
      <w:marLeft w:val="0"/>
      <w:marRight w:val="0"/>
      <w:marTop w:val="0"/>
      <w:marBottom w:val="0"/>
      <w:divBdr>
        <w:top w:val="none" w:sz="0" w:space="0" w:color="auto"/>
        <w:left w:val="none" w:sz="0" w:space="0" w:color="auto"/>
        <w:bottom w:val="none" w:sz="0" w:space="0" w:color="auto"/>
        <w:right w:val="none" w:sz="0" w:space="0" w:color="auto"/>
      </w:divBdr>
    </w:div>
    <w:div w:id="1110012446">
      <w:bodyDiv w:val="1"/>
      <w:marLeft w:val="0"/>
      <w:marRight w:val="0"/>
      <w:marTop w:val="0"/>
      <w:marBottom w:val="0"/>
      <w:divBdr>
        <w:top w:val="none" w:sz="0" w:space="0" w:color="auto"/>
        <w:left w:val="none" w:sz="0" w:space="0" w:color="auto"/>
        <w:bottom w:val="none" w:sz="0" w:space="0" w:color="auto"/>
        <w:right w:val="none" w:sz="0" w:space="0" w:color="auto"/>
      </w:divBdr>
    </w:div>
    <w:div w:id="1114053130">
      <w:bodyDiv w:val="1"/>
      <w:marLeft w:val="0"/>
      <w:marRight w:val="0"/>
      <w:marTop w:val="0"/>
      <w:marBottom w:val="0"/>
      <w:divBdr>
        <w:top w:val="none" w:sz="0" w:space="0" w:color="auto"/>
        <w:left w:val="none" w:sz="0" w:space="0" w:color="auto"/>
        <w:bottom w:val="none" w:sz="0" w:space="0" w:color="auto"/>
        <w:right w:val="none" w:sz="0" w:space="0" w:color="auto"/>
      </w:divBdr>
    </w:div>
    <w:div w:id="1114785512">
      <w:bodyDiv w:val="1"/>
      <w:marLeft w:val="0"/>
      <w:marRight w:val="0"/>
      <w:marTop w:val="0"/>
      <w:marBottom w:val="0"/>
      <w:divBdr>
        <w:top w:val="none" w:sz="0" w:space="0" w:color="auto"/>
        <w:left w:val="none" w:sz="0" w:space="0" w:color="auto"/>
        <w:bottom w:val="none" w:sz="0" w:space="0" w:color="auto"/>
        <w:right w:val="none" w:sz="0" w:space="0" w:color="auto"/>
      </w:divBdr>
      <w:divsChild>
        <w:div w:id="1651904451">
          <w:marLeft w:val="0"/>
          <w:marRight w:val="1"/>
          <w:marTop w:val="0"/>
          <w:marBottom w:val="0"/>
          <w:divBdr>
            <w:top w:val="none" w:sz="0" w:space="0" w:color="auto"/>
            <w:left w:val="none" w:sz="0" w:space="0" w:color="auto"/>
            <w:bottom w:val="none" w:sz="0" w:space="0" w:color="auto"/>
            <w:right w:val="none" w:sz="0" w:space="0" w:color="auto"/>
          </w:divBdr>
          <w:divsChild>
            <w:div w:id="740760077">
              <w:marLeft w:val="0"/>
              <w:marRight w:val="0"/>
              <w:marTop w:val="0"/>
              <w:marBottom w:val="0"/>
              <w:divBdr>
                <w:top w:val="none" w:sz="0" w:space="0" w:color="auto"/>
                <w:left w:val="none" w:sz="0" w:space="0" w:color="auto"/>
                <w:bottom w:val="none" w:sz="0" w:space="0" w:color="auto"/>
                <w:right w:val="none" w:sz="0" w:space="0" w:color="auto"/>
              </w:divBdr>
              <w:divsChild>
                <w:div w:id="710153535">
                  <w:marLeft w:val="0"/>
                  <w:marRight w:val="1"/>
                  <w:marTop w:val="0"/>
                  <w:marBottom w:val="0"/>
                  <w:divBdr>
                    <w:top w:val="none" w:sz="0" w:space="0" w:color="auto"/>
                    <w:left w:val="none" w:sz="0" w:space="0" w:color="auto"/>
                    <w:bottom w:val="none" w:sz="0" w:space="0" w:color="auto"/>
                    <w:right w:val="none" w:sz="0" w:space="0" w:color="auto"/>
                  </w:divBdr>
                  <w:divsChild>
                    <w:div w:id="1975023332">
                      <w:marLeft w:val="0"/>
                      <w:marRight w:val="0"/>
                      <w:marTop w:val="0"/>
                      <w:marBottom w:val="0"/>
                      <w:divBdr>
                        <w:top w:val="none" w:sz="0" w:space="0" w:color="auto"/>
                        <w:left w:val="none" w:sz="0" w:space="0" w:color="auto"/>
                        <w:bottom w:val="none" w:sz="0" w:space="0" w:color="auto"/>
                        <w:right w:val="none" w:sz="0" w:space="0" w:color="auto"/>
                      </w:divBdr>
                      <w:divsChild>
                        <w:div w:id="934630976">
                          <w:marLeft w:val="0"/>
                          <w:marRight w:val="0"/>
                          <w:marTop w:val="0"/>
                          <w:marBottom w:val="0"/>
                          <w:divBdr>
                            <w:top w:val="none" w:sz="0" w:space="0" w:color="auto"/>
                            <w:left w:val="none" w:sz="0" w:space="0" w:color="auto"/>
                            <w:bottom w:val="none" w:sz="0" w:space="0" w:color="auto"/>
                            <w:right w:val="none" w:sz="0" w:space="0" w:color="auto"/>
                          </w:divBdr>
                          <w:divsChild>
                            <w:div w:id="2131316549">
                              <w:marLeft w:val="0"/>
                              <w:marRight w:val="0"/>
                              <w:marTop w:val="120"/>
                              <w:marBottom w:val="360"/>
                              <w:divBdr>
                                <w:top w:val="none" w:sz="0" w:space="0" w:color="auto"/>
                                <w:left w:val="none" w:sz="0" w:space="0" w:color="auto"/>
                                <w:bottom w:val="none" w:sz="0" w:space="0" w:color="auto"/>
                                <w:right w:val="none" w:sz="0" w:space="0" w:color="auto"/>
                              </w:divBdr>
                              <w:divsChild>
                                <w:div w:id="426730683">
                                  <w:marLeft w:val="0"/>
                                  <w:marRight w:val="0"/>
                                  <w:marTop w:val="0"/>
                                  <w:marBottom w:val="0"/>
                                  <w:divBdr>
                                    <w:top w:val="none" w:sz="0" w:space="0" w:color="auto"/>
                                    <w:left w:val="none" w:sz="0" w:space="0" w:color="auto"/>
                                    <w:bottom w:val="none" w:sz="0" w:space="0" w:color="auto"/>
                                    <w:right w:val="none" w:sz="0" w:space="0" w:color="auto"/>
                                  </w:divBdr>
                                  <w:divsChild>
                                    <w:div w:id="883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861225">
      <w:bodyDiv w:val="1"/>
      <w:marLeft w:val="0"/>
      <w:marRight w:val="0"/>
      <w:marTop w:val="0"/>
      <w:marBottom w:val="0"/>
      <w:divBdr>
        <w:top w:val="none" w:sz="0" w:space="0" w:color="auto"/>
        <w:left w:val="none" w:sz="0" w:space="0" w:color="auto"/>
        <w:bottom w:val="none" w:sz="0" w:space="0" w:color="auto"/>
        <w:right w:val="none" w:sz="0" w:space="0" w:color="auto"/>
      </w:divBdr>
      <w:divsChild>
        <w:div w:id="1411536160">
          <w:marLeft w:val="0"/>
          <w:marRight w:val="1"/>
          <w:marTop w:val="0"/>
          <w:marBottom w:val="0"/>
          <w:divBdr>
            <w:top w:val="none" w:sz="0" w:space="0" w:color="auto"/>
            <w:left w:val="none" w:sz="0" w:space="0" w:color="auto"/>
            <w:bottom w:val="none" w:sz="0" w:space="0" w:color="auto"/>
            <w:right w:val="none" w:sz="0" w:space="0" w:color="auto"/>
          </w:divBdr>
          <w:divsChild>
            <w:div w:id="1729449771">
              <w:marLeft w:val="0"/>
              <w:marRight w:val="0"/>
              <w:marTop w:val="0"/>
              <w:marBottom w:val="0"/>
              <w:divBdr>
                <w:top w:val="none" w:sz="0" w:space="0" w:color="auto"/>
                <w:left w:val="none" w:sz="0" w:space="0" w:color="auto"/>
                <w:bottom w:val="none" w:sz="0" w:space="0" w:color="auto"/>
                <w:right w:val="none" w:sz="0" w:space="0" w:color="auto"/>
              </w:divBdr>
              <w:divsChild>
                <w:div w:id="950015037">
                  <w:marLeft w:val="0"/>
                  <w:marRight w:val="1"/>
                  <w:marTop w:val="0"/>
                  <w:marBottom w:val="0"/>
                  <w:divBdr>
                    <w:top w:val="none" w:sz="0" w:space="0" w:color="auto"/>
                    <w:left w:val="none" w:sz="0" w:space="0" w:color="auto"/>
                    <w:bottom w:val="none" w:sz="0" w:space="0" w:color="auto"/>
                    <w:right w:val="none" w:sz="0" w:space="0" w:color="auto"/>
                  </w:divBdr>
                  <w:divsChild>
                    <w:div w:id="1015813643">
                      <w:marLeft w:val="0"/>
                      <w:marRight w:val="0"/>
                      <w:marTop w:val="0"/>
                      <w:marBottom w:val="0"/>
                      <w:divBdr>
                        <w:top w:val="none" w:sz="0" w:space="0" w:color="auto"/>
                        <w:left w:val="none" w:sz="0" w:space="0" w:color="auto"/>
                        <w:bottom w:val="none" w:sz="0" w:space="0" w:color="auto"/>
                        <w:right w:val="none" w:sz="0" w:space="0" w:color="auto"/>
                      </w:divBdr>
                      <w:divsChild>
                        <w:div w:id="1586261735">
                          <w:marLeft w:val="0"/>
                          <w:marRight w:val="0"/>
                          <w:marTop w:val="0"/>
                          <w:marBottom w:val="0"/>
                          <w:divBdr>
                            <w:top w:val="none" w:sz="0" w:space="0" w:color="auto"/>
                            <w:left w:val="none" w:sz="0" w:space="0" w:color="auto"/>
                            <w:bottom w:val="none" w:sz="0" w:space="0" w:color="auto"/>
                            <w:right w:val="none" w:sz="0" w:space="0" w:color="auto"/>
                          </w:divBdr>
                          <w:divsChild>
                            <w:div w:id="578712683">
                              <w:marLeft w:val="0"/>
                              <w:marRight w:val="0"/>
                              <w:marTop w:val="120"/>
                              <w:marBottom w:val="360"/>
                              <w:divBdr>
                                <w:top w:val="none" w:sz="0" w:space="0" w:color="auto"/>
                                <w:left w:val="none" w:sz="0" w:space="0" w:color="auto"/>
                                <w:bottom w:val="none" w:sz="0" w:space="0" w:color="auto"/>
                                <w:right w:val="none" w:sz="0" w:space="0" w:color="auto"/>
                              </w:divBdr>
                              <w:divsChild>
                                <w:div w:id="1978997192">
                                  <w:marLeft w:val="420"/>
                                  <w:marRight w:val="0"/>
                                  <w:marTop w:val="0"/>
                                  <w:marBottom w:val="0"/>
                                  <w:divBdr>
                                    <w:top w:val="none" w:sz="0" w:space="0" w:color="auto"/>
                                    <w:left w:val="none" w:sz="0" w:space="0" w:color="auto"/>
                                    <w:bottom w:val="none" w:sz="0" w:space="0" w:color="auto"/>
                                    <w:right w:val="none" w:sz="0" w:space="0" w:color="auto"/>
                                  </w:divBdr>
                                  <w:divsChild>
                                    <w:div w:id="1383946476">
                                      <w:marLeft w:val="0"/>
                                      <w:marRight w:val="0"/>
                                      <w:marTop w:val="0"/>
                                      <w:marBottom w:val="0"/>
                                      <w:divBdr>
                                        <w:top w:val="none" w:sz="0" w:space="0" w:color="auto"/>
                                        <w:left w:val="none" w:sz="0" w:space="0" w:color="auto"/>
                                        <w:bottom w:val="none" w:sz="0" w:space="0" w:color="auto"/>
                                        <w:right w:val="none" w:sz="0" w:space="0" w:color="auto"/>
                                      </w:divBdr>
                                      <w:divsChild>
                                        <w:div w:id="19252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208362">
      <w:bodyDiv w:val="1"/>
      <w:marLeft w:val="0"/>
      <w:marRight w:val="0"/>
      <w:marTop w:val="0"/>
      <w:marBottom w:val="0"/>
      <w:divBdr>
        <w:top w:val="none" w:sz="0" w:space="0" w:color="auto"/>
        <w:left w:val="none" w:sz="0" w:space="0" w:color="auto"/>
        <w:bottom w:val="none" w:sz="0" w:space="0" w:color="auto"/>
        <w:right w:val="none" w:sz="0" w:space="0" w:color="auto"/>
      </w:divBdr>
    </w:div>
    <w:div w:id="1140077502">
      <w:bodyDiv w:val="1"/>
      <w:marLeft w:val="0"/>
      <w:marRight w:val="0"/>
      <w:marTop w:val="0"/>
      <w:marBottom w:val="0"/>
      <w:divBdr>
        <w:top w:val="none" w:sz="0" w:space="0" w:color="auto"/>
        <w:left w:val="none" w:sz="0" w:space="0" w:color="auto"/>
        <w:bottom w:val="none" w:sz="0" w:space="0" w:color="auto"/>
        <w:right w:val="none" w:sz="0" w:space="0" w:color="auto"/>
      </w:divBdr>
    </w:div>
    <w:div w:id="1149445393">
      <w:bodyDiv w:val="1"/>
      <w:marLeft w:val="0"/>
      <w:marRight w:val="0"/>
      <w:marTop w:val="0"/>
      <w:marBottom w:val="0"/>
      <w:divBdr>
        <w:top w:val="none" w:sz="0" w:space="0" w:color="auto"/>
        <w:left w:val="none" w:sz="0" w:space="0" w:color="auto"/>
        <w:bottom w:val="none" w:sz="0" w:space="0" w:color="auto"/>
        <w:right w:val="none" w:sz="0" w:space="0" w:color="auto"/>
      </w:divBdr>
    </w:div>
    <w:div w:id="1157308834">
      <w:bodyDiv w:val="1"/>
      <w:marLeft w:val="0"/>
      <w:marRight w:val="0"/>
      <w:marTop w:val="0"/>
      <w:marBottom w:val="0"/>
      <w:divBdr>
        <w:top w:val="none" w:sz="0" w:space="0" w:color="auto"/>
        <w:left w:val="none" w:sz="0" w:space="0" w:color="auto"/>
        <w:bottom w:val="none" w:sz="0" w:space="0" w:color="auto"/>
        <w:right w:val="none" w:sz="0" w:space="0" w:color="auto"/>
      </w:divBdr>
      <w:divsChild>
        <w:div w:id="190537987">
          <w:marLeft w:val="0"/>
          <w:marRight w:val="0"/>
          <w:marTop w:val="0"/>
          <w:marBottom w:val="0"/>
          <w:divBdr>
            <w:top w:val="none" w:sz="0" w:space="0" w:color="auto"/>
            <w:left w:val="none" w:sz="0" w:space="0" w:color="auto"/>
            <w:bottom w:val="none" w:sz="0" w:space="0" w:color="auto"/>
            <w:right w:val="none" w:sz="0" w:space="0" w:color="auto"/>
          </w:divBdr>
          <w:divsChild>
            <w:div w:id="662397285">
              <w:marLeft w:val="0"/>
              <w:marRight w:val="0"/>
              <w:marTop w:val="0"/>
              <w:marBottom w:val="0"/>
              <w:divBdr>
                <w:top w:val="none" w:sz="0" w:space="0" w:color="auto"/>
                <w:left w:val="none" w:sz="0" w:space="0" w:color="auto"/>
                <w:bottom w:val="none" w:sz="0" w:space="0" w:color="auto"/>
                <w:right w:val="none" w:sz="0" w:space="0" w:color="auto"/>
              </w:divBdr>
              <w:divsChild>
                <w:div w:id="1313096439">
                  <w:marLeft w:val="0"/>
                  <w:marRight w:val="0"/>
                  <w:marTop w:val="0"/>
                  <w:marBottom w:val="0"/>
                  <w:divBdr>
                    <w:top w:val="none" w:sz="0" w:space="0" w:color="auto"/>
                    <w:left w:val="none" w:sz="0" w:space="0" w:color="auto"/>
                    <w:bottom w:val="none" w:sz="0" w:space="0" w:color="auto"/>
                    <w:right w:val="none" w:sz="0" w:space="0" w:color="auto"/>
                  </w:divBdr>
                  <w:divsChild>
                    <w:div w:id="507256733">
                      <w:marLeft w:val="0"/>
                      <w:marRight w:val="0"/>
                      <w:marTop w:val="0"/>
                      <w:marBottom w:val="0"/>
                      <w:divBdr>
                        <w:top w:val="none" w:sz="0" w:space="0" w:color="auto"/>
                        <w:left w:val="none" w:sz="0" w:space="0" w:color="auto"/>
                        <w:bottom w:val="none" w:sz="0" w:space="0" w:color="auto"/>
                        <w:right w:val="none" w:sz="0" w:space="0" w:color="auto"/>
                      </w:divBdr>
                      <w:divsChild>
                        <w:div w:id="2064716528">
                          <w:marLeft w:val="0"/>
                          <w:marRight w:val="0"/>
                          <w:marTop w:val="0"/>
                          <w:marBottom w:val="0"/>
                          <w:divBdr>
                            <w:top w:val="none" w:sz="0" w:space="0" w:color="auto"/>
                            <w:left w:val="none" w:sz="0" w:space="0" w:color="auto"/>
                            <w:bottom w:val="none" w:sz="0" w:space="0" w:color="auto"/>
                            <w:right w:val="none" w:sz="0" w:space="0" w:color="auto"/>
                          </w:divBdr>
                          <w:divsChild>
                            <w:div w:id="1150486572">
                              <w:marLeft w:val="0"/>
                              <w:marRight w:val="0"/>
                              <w:marTop w:val="0"/>
                              <w:marBottom w:val="0"/>
                              <w:divBdr>
                                <w:top w:val="none" w:sz="0" w:space="0" w:color="auto"/>
                                <w:left w:val="none" w:sz="0" w:space="0" w:color="auto"/>
                                <w:bottom w:val="none" w:sz="0" w:space="0" w:color="auto"/>
                                <w:right w:val="none" w:sz="0" w:space="0" w:color="auto"/>
                              </w:divBdr>
                              <w:divsChild>
                                <w:div w:id="783768591">
                                  <w:marLeft w:val="0"/>
                                  <w:marRight w:val="0"/>
                                  <w:marTop w:val="0"/>
                                  <w:marBottom w:val="0"/>
                                  <w:divBdr>
                                    <w:top w:val="none" w:sz="0" w:space="0" w:color="auto"/>
                                    <w:left w:val="none" w:sz="0" w:space="0" w:color="auto"/>
                                    <w:bottom w:val="none" w:sz="0" w:space="0" w:color="auto"/>
                                    <w:right w:val="none" w:sz="0" w:space="0" w:color="auto"/>
                                  </w:divBdr>
                                  <w:divsChild>
                                    <w:div w:id="978802302">
                                      <w:marLeft w:val="0"/>
                                      <w:marRight w:val="0"/>
                                      <w:marTop w:val="0"/>
                                      <w:marBottom w:val="0"/>
                                      <w:divBdr>
                                        <w:top w:val="none" w:sz="0" w:space="0" w:color="auto"/>
                                        <w:left w:val="none" w:sz="0" w:space="0" w:color="auto"/>
                                        <w:bottom w:val="none" w:sz="0" w:space="0" w:color="auto"/>
                                        <w:right w:val="none" w:sz="0" w:space="0" w:color="auto"/>
                                      </w:divBdr>
                                      <w:divsChild>
                                        <w:div w:id="235434093">
                                          <w:marLeft w:val="0"/>
                                          <w:marRight w:val="0"/>
                                          <w:marTop w:val="0"/>
                                          <w:marBottom w:val="0"/>
                                          <w:divBdr>
                                            <w:top w:val="none" w:sz="0" w:space="0" w:color="auto"/>
                                            <w:left w:val="none" w:sz="0" w:space="0" w:color="auto"/>
                                            <w:bottom w:val="none" w:sz="0" w:space="0" w:color="auto"/>
                                            <w:right w:val="none" w:sz="0" w:space="0" w:color="auto"/>
                                          </w:divBdr>
                                          <w:divsChild>
                                            <w:div w:id="16258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468427">
      <w:bodyDiv w:val="1"/>
      <w:marLeft w:val="0"/>
      <w:marRight w:val="0"/>
      <w:marTop w:val="0"/>
      <w:marBottom w:val="0"/>
      <w:divBdr>
        <w:top w:val="none" w:sz="0" w:space="0" w:color="auto"/>
        <w:left w:val="none" w:sz="0" w:space="0" w:color="auto"/>
        <w:bottom w:val="none" w:sz="0" w:space="0" w:color="auto"/>
        <w:right w:val="none" w:sz="0" w:space="0" w:color="auto"/>
      </w:divBdr>
      <w:divsChild>
        <w:div w:id="483544805">
          <w:marLeft w:val="0"/>
          <w:marRight w:val="0"/>
          <w:marTop w:val="0"/>
          <w:marBottom w:val="0"/>
          <w:divBdr>
            <w:top w:val="none" w:sz="0" w:space="0" w:color="auto"/>
            <w:left w:val="none" w:sz="0" w:space="0" w:color="auto"/>
            <w:bottom w:val="none" w:sz="0" w:space="0" w:color="auto"/>
            <w:right w:val="none" w:sz="0" w:space="0" w:color="auto"/>
          </w:divBdr>
          <w:divsChild>
            <w:div w:id="449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6602">
      <w:bodyDiv w:val="1"/>
      <w:marLeft w:val="0"/>
      <w:marRight w:val="0"/>
      <w:marTop w:val="0"/>
      <w:marBottom w:val="0"/>
      <w:divBdr>
        <w:top w:val="none" w:sz="0" w:space="0" w:color="auto"/>
        <w:left w:val="none" w:sz="0" w:space="0" w:color="auto"/>
        <w:bottom w:val="none" w:sz="0" w:space="0" w:color="auto"/>
        <w:right w:val="none" w:sz="0" w:space="0" w:color="auto"/>
      </w:divBdr>
    </w:div>
    <w:div w:id="1174953146">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1">
          <w:marLeft w:val="0"/>
          <w:marRight w:val="0"/>
          <w:marTop w:val="0"/>
          <w:marBottom w:val="0"/>
          <w:divBdr>
            <w:top w:val="none" w:sz="0" w:space="0" w:color="auto"/>
            <w:left w:val="none" w:sz="0" w:space="0" w:color="auto"/>
            <w:bottom w:val="none" w:sz="0" w:space="0" w:color="auto"/>
            <w:right w:val="none" w:sz="0" w:space="0" w:color="auto"/>
          </w:divBdr>
          <w:divsChild>
            <w:div w:id="731928814">
              <w:marLeft w:val="0"/>
              <w:marRight w:val="0"/>
              <w:marTop w:val="0"/>
              <w:marBottom w:val="0"/>
              <w:divBdr>
                <w:top w:val="none" w:sz="0" w:space="0" w:color="auto"/>
                <w:left w:val="none" w:sz="0" w:space="0" w:color="auto"/>
                <w:bottom w:val="none" w:sz="0" w:space="0" w:color="auto"/>
                <w:right w:val="none" w:sz="0" w:space="0" w:color="auto"/>
              </w:divBdr>
              <w:divsChild>
                <w:div w:id="2013024092">
                  <w:marLeft w:val="0"/>
                  <w:marRight w:val="-6084"/>
                  <w:marTop w:val="0"/>
                  <w:marBottom w:val="0"/>
                  <w:divBdr>
                    <w:top w:val="none" w:sz="0" w:space="0" w:color="auto"/>
                    <w:left w:val="none" w:sz="0" w:space="0" w:color="auto"/>
                    <w:bottom w:val="none" w:sz="0" w:space="0" w:color="auto"/>
                    <w:right w:val="none" w:sz="0" w:space="0" w:color="auto"/>
                  </w:divBdr>
                  <w:divsChild>
                    <w:div w:id="2110857164">
                      <w:marLeft w:val="0"/>
                      <w:marRight w:val="5604"/>
                      <w:marTop w:val="0"/>
                      <w:marBottom w:val="0"/>
                      <w:divBdr>
                        <w:top w:val="none" w:sz="0" w:space="0" w:color="auto"/>
                        <w:left w:val="none" w:sz="0" w:space="0" w:color="auto"/>
                        <w:bottom w:val="none" w:sz="0" w:space="0" w:color="auto"/>
                        <w:right w:val="none" w:sz="0" w:space="0" w:color="auto"/>
                      </w:divBdr>
                      <w:divsChild>
                        <w:div w:id="155847621">
                          <w:marLeft w:val="0"/>
                          <w:marRight w:val="0"/>
                          <w:marTop w:val="0"/>
                          <w:marBottom w:val="0"/>
                          <w:divBdr>
                            <w:top w:val="none" w:sz="0" w:space="0" w:color="auto"/>
                            <w:left w:val="none" w:sz="0" w:space="0" w:color="auto"/>
                            <w:bottom w:val="none" w:sz="0" w:space="0" w:color="auto"/>
                            <w:right w:val="none" w:sz="0" w:space="0" w:color="auto"/>
                          </w:divBdr>
                          <w:divsChild>
                            <w:div w:id="1174958822">
                              <w:marLeft w:val="0"/>
                              <w:marRight w:val="0"/>
                              <w:marTop w:val="120"/>
                              <w:marBottom w:val="360"/>
                              <w:divBdr>
                                <w:top w:val="none" w:sz="0" w:space="0" w:color="auto"/>
                                <w:left w:val="none" w:sz="0" w:space="0" w:color="auto"/>
                                <w:bottom w:val="none" w:sz="0" w:space="0" w:color="auto"/>
                                <w:right w:val="none" w:sz="0" w:space="0" w:color="auto"/>
                              </w:divBdr>
                              <w:divsChild>
                                <w:div w:id="1871141105">
                                  <w:marLeft w:val="420"/>
                                  <w:marRight w:val="0"/>
                                  <w:marTop w:val="0"/>
                                  <w:marBottom w:val="0"/>
                                  <w:divBdr>
                                    <w:top w:val="none" w:sz="0" w:space="0" w:color="auto"/>
                                    <w:left w:val="none" w:sz="0" w:space="0" w:color="auto"/>
                                    <w:bottom w:val="none" w:sz="0" w:space="0" w:color="auto"/>
                                    <w:right w:val="none" w:sz="0" w:space="0" w:color="auto"/>
                                  </w:divBdr>
                                  <w:divsChild>
                                    <w:div w:id="316500956">
                                      <w:marLeft w:val="0"/>
                                      <w:marRight w:val="0"/>
                                      <w:marTop w:val="0"/>
                                      <w:marBottom w:val="0"/>
                                      <w:divBdr>
                                        <w:top w:val="none" w:sz="0" w:space="0" w:color="auto"/>
                                        <w:left w:val="none" w:sz="0" w:space="0" w:color="auto"/>
                                        <w:bottom w:val="none" w:sz="0" w:space="0" w:color="auto"/>
                                        <w:right w:val="none" w:sz="0" w:space="0" w:color="auto"/>
                                      </w:divBdr>
                                      <w:divsChild>
                                        <w:div w:id="665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336392">
      <w:bodyDiv w:val="1"/>
      <w:marLeft w:val="0"/>
      <w:marRight w:val="0"/>
      <w:marTop w:val="0"/>
      <w:marBottom w:val="0"/>
      <w:divBdr>
        <w:top w:val="none" w:sz="0" w:space="0" w:color="auto"/>
        <w:left w:val="none" w:sz="0" w:space="0" w:color="auto"/>
        <w:bottom w:val="none" w:sz="0" w:space="0" w:color="auto"/>
        <w:right w:val="none" w:sz="0" w:space="0" w:color="auto"/>
      </w:divBdr>
    </w:div>
    <w:div w:id="1181093265">
      <w:bodyDiv w:val="1"/>
      <w:marLeft w:val="0"/>
      <w:marRight w:val="0"/>
      <w:marTop w:val="0"/>
      <w:marBottom w:val="0"/>
      <w:divBdr>
        <w:top w:val="none" w:sz="0" w:space="0" w:color="auto"/>
        <w:left w:val="none" w:sz="0" w:space="0" w:color="auto"/>
        <w:bottom w:val="none" w:sz="0" w:space="0" w:color="auto"/>
        <w:right w:val="none" w:sz="0" w:space="0" w:color="auto"/>
      </w:divBdr>
    </w:div>
    <w:div w:id="1196500505">
      <w:bodyDiv w:val="1"/>
      <w:marLeft w:val="0"/>
      <w:marRight w:val="0"/>
      <w:marTop w:val="0"/>
      <w:marBottom w:val="0"/>
      <w:divBdr>
        <w:top w:val="none" w:sz="0" w:space="0" w:color="auto"/>
        <w:left w:val="none" w:sz="0" w:space="0" w:color="auto"/>
        <w:bottom w:val="none" w:sz="0" w:space="0" w:color="auto"/>
        <w:right w:val="none" w:sz="0" w:space="0" w:color="auto"/>
      </w:divBdr>
    </w:div>
    <w:div w:id="1210532787">
      <w:bodyDiv w:val="1"/>
      <w:marLeft w:val="0"/>
      <w:marRight w:val="0"/>
      <w:marTop w:val="0"/>
      <w:marBottom w:val="0"/>
      <w:divBdr>
        <w:top w:val="none" w:sz="0" w:space="0" w:color="auto"/>
        <w:left w:val="none" w:sz="0" w:space="0" w:color="auto"/>
        <w:bottom w:val="none" w:sz="0" w:space="0" w:color="auto"/>
        <w:right w:val="none" w:sz="0" w:space="0" w:color="auto"/>
      </w:divBdr>
    </w:div>
    <w:div w:id="1235162215">
      <w:bodyDiv w:val="1"/>
      <w:marLeft w:val="0"/>
      <w:marRight w:val="0"/>
      <w:marTop w:val="0"/>
      <w:marBottom w:val="0"/>
      <w:divBdr>
        <w:top w:val="none" w:sz="0" w:space="0" w:color="auto"/>
        <w:left w:val="none" w:sz="0" w:space="0" w:color="auto"/>
        <w:bottom w:val="none" w:sz="0" w:space="0" w:color="auto"/>
        <w:right w:val="none" w:sz="0" w:space="0" w:color="auto"/>
      </w:divBdr>
    </w:div>
    <w:div w:id="1238049533">
      <w:bodyDiv w:val="1"/>
      <w:marLeft w:val="0"/>
      <w:marRight w:val="0"/>
      <w:marTop w:val="0"/>
      <w:marBottom w:val="0"/>
      <w:divBdr>
        <w:top w:val="none" w:sz="0" w:space="0" w:color="auto"/>
        <w:left w:val="none" w:sz="0" w:space="0" w:color="auto"/>
        <w:bottom w:val="none" w:sz="0" w:space="0" w:color="auto"/>
        <w:right w:val="none" w:sz="0" w:space="0" w:color="auto"/>
      </w:divBdr>
      <w:divsChild>
        <w:div w:id="524490088">
          <w:marLeft w:val="0"/>
          <w:marRight w:val="0"/>
          <w:marTop w:val="0"/>
          <w:marBottom w:val="0"/>
          <w:divBdr>
            <w:top w:val="none" w:sz="0" w:space="0" w:color="auto"/>
            <w:left w:val="none" w:sz="0" w:space="0" w:color="auto"/>
            <w:bottom w:val="none" w:sz="0" w:space="0" w:color="auto"/>
            <w:right w:val="none" w:sz="0" w:space="0" w:color="auto"/>
          </w:divBdr>
          <w:divsChild>
            <w:div w:id="12087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206">
      <w:bodyDiv w:val="1"/>
      <w:marLeft w:val="0"/>
      <w:marRight w:val="0"/>
      <w:marTop w:val="0"/>
      <w:marBottom w:val="0"/>
      <w:divBdr>
        <w:top w:val="none" w:sz="0" w:space="0" w:color="auto"/>
        <w:left w:val="none" w:sz="0" w:space="0" w:color="auto"/>
        <w:bottom w:val="none" w:sz="0" w:space="0" w:color="auto"/>
        <w:right w:val="none" w:sz="0" w:space="0" w:color="auto"/>
      </w:divBdr>
      <w:divsChild>
        <w:div w:id="1293708694">
          <w:marLeft w:val="0"/>
          <w:marRight w:val="1"/>
          <w:marTop w:val="0"/>
          <w:marBottom w:val="0"/>
          <w:divBdr>
            <w:top w:val="none" w:sz="0" w:space="0" w:color="auto"/>
            <w:left w:val="none" w:sz="0" w:space="0" w:color="auto"/>
            <w:bottom w:val="none" w:sz="0" w:space="0" w:color="auto"/>
            <w:right w:val="none" w:sz="0" w:space="0" w:color="auto"/>
          </w:divBdr>
          <w:divsChild>
            <w:div w:id="1664511082">
              <w:marLeft w:val="0"/>
              <w:marRight w:val="0"/>
              <w:marTop w:val="0"/>
              <w:marBottom w:val="0"/>
              <w:divBdr>
                <w:top w:val="none" w:sz="0" w:space="0" w:color="auto"/>
                <w:left w:val="none" w:sz="0" w:space="0" w:color="auto"/>
                <w:bottom w:val="none" w:sz="0" w:space="0" w:color="auto"/>
                <w:right w:val="none" w:sz="0" w:space="0" w:color="auto"/>
              </w:divBdr>
              <w:divsChild>
                <w:div w:id="1278291020">
                  <w:marLeft w:val="0"/>
                  <w:marRight w:val="1"/>
                  <w:marTop w:val="0"/>
                  <w:marBottom w:val="0"/>
                  <w:divBdr>
                    <w:top w:val="none" w:sz="0" w:space="0" w:color="auto"/>
                    <w:left w:val="none" w:sz="0" w:space="0" w:color="auto"/>
                    <w:bottom w:val="none" w:sz="0" w:space="0" w:color="auto"/>
                    <w:right w:val="none" w:sz="0" w:space="0" w:color="auto"/>
                  </w:divBdr>
                  <w:divsChild>
                    <w:div w:id="248973398">
                      <w:marLeft w:val="0"/>
                      <w:marRight w:val="0"/>
                      <w:marTop w:val="0"/>
                      <w:marBottom w:val="0"/>
                      <w:divBdr>
                        <w:top w:val="none" w:sz="0" w:space="0" w:color="auto"/>
                        <w:left w:val="none" w:sz="0" w:space="0" w:color="auto"/>
                        <w:bottom w:val="none" w:sz="0" w:space="0" w:color="auto"/>
                        <w:right w:val="none" w:sz="0" w:space="0" w:color="auto"/>
                      </w:divBdr>
                      <w:divsChild>
                        <w:div w:id="1723089838">
                          <w:marLeft w:val="0"/>
                          <w:marRight w:val="0"/>
                          <w:marTop w:val="0"/>
                          <w:marBottom w:val="0"/>
                          <w:divBdr>
                            <w:top w:val="none" w:sz="0" w:space="0" w:color="auto"/>
                            <w:left w:val="none" w:sz="0" w:space="0" w:color="auto"/>
                            <w:bottom w:val="none" w:sz="0" w:space="0" w:color="auto"/>
                            <w:right w:val="none" w:sz="0" w:space="0" w:color="auto"/>
                          </w:divBdr>
                          <w:divsChild>
                            <w:div w:id="1849369168">
                              <w:marLeft w:val="0"/>
                              <w:marRight w:val="0"/>
                              <w:marTop w:val="120"/>
                              <w:marBottom w:val="360"/>
                              <w:divBdr>
                                <w:top w:val="none" w:sz="0" w:space="0" w:color="auto"/>
                                <w:left w:val="none" w:sz="0" w:space="0" w:color="auto"/>
                                <w:bottom w:val="none" w:sz="0" w:space="0" w:color="auto"/>
                                <w:right w:val="none" w:sz="0" w:space="0" w:color="auto"/>
                              </w:divBdr>
                              <w:divsChild>
                                <w:div w:id="1813329630">
                                  <w:marLeft w:val="420"/>
                                  <w:marRight w:val="0"/>
                                  <w:marTop w:val="0"/>
                                  <w:marBottom w:val="0"/>
                                  <w:divBdr>
                                    <w:top w:val="none" w:sz="0" w:space="0" w:color="auto"/>
                                    <w:left w:val="none" w:sz="0" w:space="0" w:color="auto"/>
                                    <w:bottom w:val="none" w:sz="0" w:space="0" w:color="auto"/>
                                    <w:right w:val="none" w:sz="0" w:space="0" w:color="auto"/>
                                  </w:divBdr>
                                  <w:divsChild>
                                    <w:div w:id="509563485">
                                      <w:marLeft w:val="0"/>
                                      <w:marRight w:val="0"/>
                                      <w:marTop w:val="0"/>
                                      <w:marBottom w:val="0"/>
                                      <w:divBdr>
                                        <w:top w:val="none" w:sz="0" w:space="0" w:color="auto"/>
                                        <w:left w:val="none" w:sz="0" w:space="0" w:color="auto"/>
                                        <w:bottom w:val="none" w:sz="0" w:space="0" w:color="auto"/>
                                        <w:right w:val="none" w:sz="0" w:space="0" w:color="auto"/>
                                      </w:divBdr>
                                      <w:divsChild>
                                        <w:div w:id="9941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59043">
      <w:bodyDiv w:val="1"/>
      <w:marLeft w:val="0"/>
      <w:marRight w:val="0"/>
      <w:marTop w:val="0"/>
      <w:marBottom w:val="0"/>
      <w:divBdr>
        <w:top w:val="none" w:sz="0" w:space="0" w:color="auto"/>
        <w:left w:val="none" w:sz="0" w:space="0" w:color="auto"/>
        <w:bottom w:val="none" w:sz="0" w:space="0" w:color="auto"/>
        <w:right w:val="none" w:sz="0" w:space="0" w:color="auto"/>
      </w:divBdr>
    </w:div>
    <w:div w:id="1263535619">
      <w:bodyDiv w:val="1"/>
      <w:marLeft w:val="0"/>
      <w:marRight w:val="0"/>
      <w:marTop w:val="0"/>
      <w:marBottom w:val="0"/>
      <w:divBdr>
        <w:top w:val="none" w:sz="0" w:space="0" w:color="auto"/>
        <w:left w:val="none" w:sz="0" w:space="0" w:color="auto"/>
        <w:bottom w:val="none" w:sz="0" w:space="0" w:color="auto"/>
        <w:right w:val="none" w:sz="0" w:space="0" w:color="auto"/>
      </w:divBdr>
    </w:div>
    <w:div w:id="1289973086">
      <w:bodyDiv w:val="1"/>
      <w:marLeft w:val="0"/>
      <w:marRight w:val="0"/>
      <w:marTop w:val="0"/>
      <w:marBottom w:val="0"/>
      <w:divBdr>
        <w:top w:val="none" w:sz="0" w:space="0" w:color="auto"/>
        <w:left w:val="none" w:sz="0" w:space="0" w:color="auto"/>
        <w:bottom w:val="none" w:sz="0" w:space="0" w:color="auto"/>
        <w:right w:val="none" w:sz="0" w:space="0" w:color="auto"/>
      </w:divBdr>
    </w:div>
    <w:div w:id="1303120298">
      <w:bodyDiv w:val="1"/>
      <w:marLeft w:val="0"/>
      <w:marRight w:val="0"/>
      <w:marTop w:val="0"/>
      <w:marBottom w:val="0"/>
      <w:divBdr>
        <w:top w:val="none" w:sz="0" w:space="0" w:color="auto"/>
        <w:left w:val="none" w:sz="0" w:space="0" w:color="auto"/>
        <w:bottom w:val="none" w:sz="0" w:space="0" w:color="auto"/>
        <w:right w:val="none" w:sz="0" w:space="0" w:color="auto"/>
      </w:divBdr>
    </w:div>
    <w:div w:id="1309437053">
      <w:bodyDiv w:val="1"/>
      <w:marLeft w:val="0"/>
      <w:marRight w:val="0"/>
      <w:marTop w:val="0"/>
      <w:marBottom w:val="0"/>
      <w:divBdr>
        <w:top w:val="none" w:sz="0" w:space="0" w:color="auto"/>
        <w:left w:val="none" w:sz="0" w:space="0" w:color="auto"/>
        <w:bottom w:val="none" w:sz="0" w:space="0" w:color="auto"/>
        <w:right w:val="none" w:sz="0" w:space="0" w:color="auto"/>
      </w:divBdr>
    </w:div>
    <w:div w:id="1323898199">
      <w:bodyDiv w:val="1"/>
      <w:marLeft w:val="0"/>
      <w:marRight w:val="0"/>
      <w:marTop w:val="0"/>
      <w:marBottom w:val="0"/>
      <w:divBdr>
        <w:top w:val="none" w:sz="0" w:space="0" w:color="auto"/>
        <w:left w:val="none" w:sz="0" w:space="0" w:color="auto"/>
        <w:bottom w:val="none" w:sz="0" w:space="0" w:color="auto"/>
        <w:right w:val="none" w:sz="0" w:space="0" w:color="auto"/>
      </w:divBdr>
      <w:divsChild>
        <w:div w:id="8066018">
          <w:marLeft w:val="0"/>
          <w:marRight w:val="0"/>
          <w:marTop w:val="0"/>
          <w:marBottom w:val="0"/>
          <w:divBdr>
            <w:top w:val="none" w:sz="0" w:space="0" w:color="auto"/>
            <w:left w:val="none" w:sz="0" w:space="0" w:color="auto"/>
            <w:bottom w:val="none" w:sz="0" w:space="0" w:color="auto"/>
            <w:right w:val="none" w:sz="0" w:space="0" w:color="auto"/>
          </w:divBdr>
        </w:div>
        <w:div w:id="196090134">
          <w:marLeft w:val="0"/>
          <w:marRight w:val="0"/>
          <w:marTop w:val="34"/>
          <w:marBottom w:val="34"/>
          <w:divBdr>
            <w:top w:val="none" w:sz="0" w:space="0" w:color="auto"/>
            <w:left w:val="none" w:sz="0" w:space="0" w:color="auto"/>
            <w:bottom w:val="none" w:sz="0" w:space="0" w:color="auto"/>
            <w:right w:val="none" w:sz="0" w:space="0" w:color="auto"/>
          </w:divBdr>
        </w:div>
      </w:divsChild>
    </w:div>
    <w:div w:id="1334607249">
      <w:bodyDiv w:val="1"/>
      <w:marLeft w:val="0"/>
      <w:marRight w:val="0"/>
      <w:marTop w:val="0"/>
      <w:marBottom w:val="0"/>
      <w:divBdr>
        <w:top w:val="none" w:sz="0" w:space="0" w:color="auto"/>
        <w:left w:val="none" w:sz="0" w:space="0" w:color="auto"/>
        <w:bottom w:val="none" w:sz="0" w:space="0" w:color="auto"/>
        <w:right w:val="none" w:sz="0" w:space="0" w:color="auto"/>
      </w:divBdr>
    </w:div>
    <w:div w:id="1345744903">
      <w:bodyDiv w:val="1"/>
      <w:marLeft w:val="0"/>
      <w:marRight w:val="0"/>
      <w:marTop w:val="0"/>
      <w:marBottom w:val="0"/>
      <w:divBdr>
        <w:top w:val="none" w:sz="0" w:space="0" w:color="auto"/>
        <w:left w:val="none" w:sz="0" w:space="0" w:color="auto"/>
        <w:bottom w:val="none" w:sz="0" w:space="0" w:color="auto"/>
        <w:right w:val="none" w:sz="0" w:space="0" w:color="auto"/>
      </w:divBdr>
    </w:div>
    <w:div w:id="1348824587">
      <w:bodyDiv w:val="1"/>
      <w:marLeft w:val="0"/>
      <w:marRight w:val="0"/>
      <w:marTop w:val="0"/>
      <w:marBottom w:val="0"/>
      <w:divBdr>
        <w:top w:val="none" w:sz="0" w:space="0" w:color="auto"/>
        <w:left w:val="none" w:sz="0" w:space="0" w:color="auto"/>
        <w:bottom w:val="none" w:sz="0" w:space="0" w:color="auto"/>
        <w:right w:val="none" w:sz="0" w:space="0" w:color="auto"/>
      </w:divBdr>
    </w:div>
    <w:div w:id="1358773740">
      <w:bodyDiv w:val="1"/>
      <w:marLeft w:val="0"/>
      <w:marRight w:val="0"/>
      <w:marTop w:val="150"/>
      <w:marBottom w:val="225"/>
      <w:divBdr>
        <w:top w:val="none" w:sz="0" w:space="0" w:color="auto"/>
        <w:left w:val="none" w:sz="0" w:space="0" w:color="auto"/>
        <w:bottom w:val="none" w:sz="0" w:space="0" w:color="auto"/>
        <w:right w:val="none" w:sz="0" w:space="0" w:color="auto"/>
      </w:divBdr>
      <w:divsChild>
        <w:div w:id="1434545488">
          <w:marLeft w:val="0"/>
          <w:marRight w:val="0"/>
          <w:marTop w:val="0"/>
          <w:marBottom w:val="0"/>
          <w:divBdr>
            <w:top w:val="single" w:sz="6" w:space="8" w:color="D9D9D9"/>
            <w:left w:val="single" w:sz="6" w:space="8" w:color="D9D9D9"/>
            <w:bottom w:val="single" w:sz="6" w:space="8" w:color="D9D9D9"/>
            <w:right w:val="single" w:sz="6" w:space="8" w:color="D9D9D9"/>
          </w:divBdr>
          <w:divsChild>
            <w:div w:id="378365424">
              <w:marLeft w:val="0"/>
              <w:marRight w:val="0"/>
              <w:marTop w:val="0"/>
              <w:marBottom w:val="0"/>
              <w:divBdr>
                <w:top w:val="none" w:sz="0" w:space="0" w:color="auto"/>
                <w:left w:val="none" w:sz="0" w:space="0" w:color="auto"/>
                <w:bottom w:val="none" w:sz="0" w:space="0" w:color="auto"/>
                <w:right w:val="none" w:sz="0" w:space="0" w:color="auto"/>
              </w:divBdr>
              <w:divsChild>
                <w:div w:id="15470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0150">
      <w:bodyDiv w:val="1"/>
      <w:marLeft w:val="0"/>
      <w:marRight w:val="0"/>
      <w:marTop w:val="0"/>
      <w:marBottom w:val="0"/>
      <w:divBdr>
        <w:top w:val="none" w:sz="0" w:space="0" w:color="auto"/>
        <w:left w:val="none" w:sz="0" w:space="0" w:color="auto"/>
        <w:bottom w:val="none" w:sz="0" w:space="0" w:color="auto"/>
        <w:right w:val="none" w:sz="0" w:space="0" w:color="auto"/>
      </w:divBdr>
    </w:div>
    <w:div w:id="1375151933">
      <w:bodyDiv w:val="1"/>
      <w:marLeft w:val="0"/>
      <w:marRight w:val="0"/>
      <w:marTop w:val="0"/>
      <w:marBottom w:val="0"/>
      <w:divBdr>
        <w:top w:val="none" w:sz="0" w:space="0" w:color="auto"/>
        <w:left w:val="none" w:sz="0" w:space="0" w:color="auto"/>
        <w:bottom w:val="none" w:sz="0" w:space="0" w:color="auto"/>
        <w:right w:val="none" w:sz="0" w:space="0" w:color="auto"/>
      </w:divBdr>
    </w:div>
    <w:div w:id="1395422714">
      <w:bodyDiv w:val="1"/>
      <w:marLeft w:val="0"/>
      <w:marRight w:val="0"/>
      <w:marTop w:val="0"/>
      <w:marBottom w:val="0"/>
      <w:divBdr>
        <w:top w:val="none" w:sz="0" w:space="0" w:color="auto"/>
        <w:left w:val="none" w:sz="0" w:space="0" w:color="auto"/>
        <w:bottom w:val="none" w:sz="0" w:space="0" w:color="auto"/>
        <w:right w:val="none" w:sz="0" w:space="0" w:color="auto"/>
      </w:divBdr>
    </w:div>
    <w:div w:id="1422331246">
      <w:bodyDiv w:val="1"/>
      <w:marLeft w:val="0"/>
      <w:marRight w:val="0"/>
      <w:marTop w:val="0"/>
      <w:marBottom w:val="0"/>
      <w:divBdr>
        <w:top w:val="none" w:sz="0" w:space="0" w:color="auto"/>
        <w:left w:val="none" w:sz="0" w:space="0" w:color="auto"/>
        <w:bottom w:val="none" w:sz="0" w:space="0" w:color="auto"/>
        <w:right w:val="none" w:sz="0" w:space="0" w:color="auto"/>
      </w:divBdr>
    </w:div>
    <w:div w:id="1438334399">
      <w:bodyDiv w:val="1"/>
      <w:marLeft w:val="0"/>
      <w:marRight w:val="0"/>
      <w:marTop w:val="0"/>
      <w:marBottom w:val="0"/>
      <w:divBdr>
        <w:top w:val="none" w:sz="0" w:space="0" w:color="auto"/>
        <w:left w:val="none" w:sz="0" w:space="0" w:color="auto"/>
        <w:bottom w:val="none" w:sz="0" w:space="0" w:color="auto"/>
        <w:right w:val="none" w:sz="0" w:space="0" w:color="auto"/>
      </w:divBdr>
    </w:div>
    <w:div w:id="1448819415">
      <w:bodyDiv w:val="1"/>
      <w:marLeft w:val="0"/>
      <w:marRight w:val="0"/>
      <w:marTop w:val="0"/>
      <w:marBottom w:val="0"/>
      <w:divBdr>
        <w:top w:val="none" w:sz="0" w:space="0" w:color="auto"/>
        <w:left w:val="none" w:sz="0" w:space="0" w:color="auto"/>
        <w:bottom w:val="none" w:sz="0" w:space="0" w:color="auto"/>
        <w:right w:val="none" w:sz="0" w:space="0" w:color="auto"/>
      </w:divBdr>
    </w:div>
    <w:div w:id="1466848781">
      <w:bodyDiv w:val="1"/>
      <w:marLeft w:val="0"/>
      <w:marRight w:val="0"/>
      <w:marTop w:val="0"/>
      <w:marBottom w:val="0"/>
      <w:divBdr>
        <w:top w:val="none" w:sz="0" w:space="0" w:color="auto"/>
        <w:left w:val="none" w:sz="0" w:space="0" w:color="auto"/>
        <w:bottom w:val="none" w:sz="0" w:space="0" w:color="auto"/>
        <w:right w:val="none" w:sz="0" w:space="0" w:color="auto"/>
      </w:divBdr>
      <w:divsChild>
        <w:div w:id="1365866406">
          <w:marLeft w:val="0"/>
          <w:marRight w:val="1"/>
          <w:marTop w:val="0"/>
          <w:marBottom w:val="0"/>
          <w:divBdr>
            <w:top w:val="none" w:sz="0" w:space="0" w:color="auto"/>
            <w:left w:val="none" w:sz="0" w:space="0" w:color="auto"/>
            <w:bottom w:val="none" w:sz="0" w:space="0" w:color="auto"/>
            <w:right w:val="none" w:sz="0" w:space="0" w:color="auto"/>
          </w:divBdr>
          <w:divsChild>
            <w:div w:id="936258071">
              <w:marLeft w:val="0"/>
              <w:marRight w:val="0"/>
              <w:marTop w:val="0"/>
              <w:marBottom w:val="0"/>
              <w:divBdr>
                <w:top w:val="none" w:sz="0" w:space="0" w:color="auto"/>
                <w:left w:val="none" w:sz="0" w:space="0" w:color="auto"/>
                <w:bottom w:val="none" w:sz="0" w:space="0" w:color="auto"/>
                <w:right w:val="none" w:sz="0" w:space="0" w:color="auto"/>
              </w:divBdr>
              <w:divsChild>
                <w:div w:id="1937514156">
                  <w:marLeft w:val="0"/>
                  <w:marRight w:val="1"/>
                  <w:marTop w:val="0"/>
                  <w:marBottom w:val="0"/>
                  <w:divBdr>
                    <w:top w:val="none" w:sz="0" w:space="0" w:color="auto"/>
                    <w:left w:val="none" w:sz="0" w:space="0" w:color="auto"/>
                    <w:bottom w:val="none" w:sz="0" w:space="0" w:color="auto"/>
                    <w:right w:val="none" w:sz="0" w:space="0" w:color="auto"/>
                  </w:divBdr>
                  <w:divsChild>
                    <w:div w:id="396054486">
                      <w:marLeft w:val="0"/>
                      <w:marRight w:val="0"/>
                      <w:marTop w:val="0"/>
                      <w:marBottom w:val="0"/>
                      <w:divBdr>
                        <w:top w:val="none" w:sz="0" w:space="0" w:color="auto"/>
                        <w:left w:val="none" w:sz="0" w:space="0" w:color="auto"/>
                        <w:bottom w:val="none" w:sz="0" w:space="0" w:color="auto"/>
                        <w:right w:val="none" w:sz="0" w:space="0" w:color="auto"/>
                      </w:divBdr>
                      <w:divsChild>
                        <w:div w:id="2111199352">
                          <w:marLeft w:val="0"/>
                          <w:marRight w:val="0"/>
                          <w:marTop w:val="0"/>
                          <w:marBottom w:val="0"/>
                          <w:divBdr>
                            <w:top w:val="none" w:sz="0" w:space="0" w:color="auto"/>
                            <w:left w:val="none" w:sz="0" w:space="0" w:color="auto"/>
                            <w:bottom w:val="none" w:sz="0" w:space="0" w:color="auto"/>
                            <w:right w:val="none" w:sz="0" w:space="0" w:color="auto"/>
                          </w:divBdr>
                          <w:divsChild>
                            <w:div w:id="395006818">
                              <w:marLeft w:val="0"/>
                              <w:marRight w:val="0"/>
                              <w:marTop w:val="120"/>
                              <w:marBottom w:val="360"/>
                              <w:divBdr>
                                <w:top w:val="none" w:sz="0" w:space="0" w:color="auto"/>
                                <w:left w:val="none" w:sz="0" w:space="0" w:color="auto"/>
                                <w:bottom w:val="none" w:sz="0" w:space="0" w:color="auto"/>
                                <w:right w:val="none" w:sz="0" w:space="0" w:color="auto"/>
                              </w:divBdr>
                              <w:divsChild>
                                <w:div w:id="2076390804">
                                  <w:marLeft w:val="0"/>
                                  <w:marRight w:val="0"/>
                                  <w:marTop w:val="0"/>
                                  <w:marBottom w:val="0"/>
                                  <w:divBdr>
                                    <w:top w:val="none" w:sz="0" w:space="0" w:color="auto"/>
                                    <w:left w:val="none" w:sz="0" w:space="0" w:color="auto"/>
                                    <w:bottom w:val="none" w:sz="0" w:space="0" w:color="auto"/>
                                    <w:right w:val="none" w:sz="0" w:space="0" w:color="auto"/>
                                  </w:divBdr>
                                  <w:divsChild>
                                    <w:div w:id="28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815341">
      <w:bodyDiv w:val="1"/>
      <w:marLeft w:val="0"/>
      <w:marRight w:val="0"/>
      <w:marTop w:val="0"/>
      <w:marBottom w:val="0"/>
      <w:divBdr>
        <w:top w:val="none" w:sz="0" w:space="0" w:color="auto"/>
        <w:left w:val="none" w:sz="0" w:space="0" w:color="auto"/>
        <w:bottom w:val="none" w:sz="0" w:space="0" w:color="auto"/>
        <w:right w:val="none" w:sz="0" w:space="0" w:color="auto"/>
      </w:divBdr>
    </w:div>
    <w:div w:id="1473015721">
      <w:bodyDiv w:val="1"/>
      <w:marLeft w:val="0"/>
      <w:marRight w:val="0"/>
      <w:marTop w:val="0"/>
      <w:marBottom w:val="0"/>
      <w:divBdr>
        <w:top w:val="none" w:sz="0" w:space="0" w:color="auto"/>
        <w:left w:val="none" w:sz="0" w:space="0" w:color="auto"/>
        <w:bottom w:val="none" w:sz="0" w:space="0" w:color="auto"/>
        <w:right w:val="none" w:sz="0" w:space="0" w:color="auto"/>
      </w:divBdr>
    </w:div>
    <w:div w:id="1474564380">
      <w:bodyDiv w:val="1"/>
      <w:marLeft w:val="0"/>
      <w:marRight w:val="0"/>
      <w:marTop w:val="0"/>
      <w:marBottom w:val="0"/>
      <w:divBdr>
        <w:top w:val="none" w:sz="0" w:space="0" w:color="auto"/>
        <w:left w:val="none" w:sz="0" w:space="0" w:color="auto"/>
        <w:bottom w:val="none" w:sz="0" w:space="0" w:color="auto"/>
        <w:right w:val="none" w:sz="0" w:space="0" w:color="auto"/>
      </w:divBdr>
    </w:div>
    <w:div w:id="1482848286">
      <w:bodyDiv w:val="1"/>
      <w:marLeft w:val="0"/>
      <w:marRight w:val="0"/>
      <w:marTop w:val="0"/>
      <w:marBottom w:val="0"/>
      <w:divBdr>
        <w:top w:val="none" w:sz="0" w:space="0" w:color="auto"/>
        <w:left w:val="none" w:sz="0" w:space="0" w:color="auto"/>
        <w:bottom w:val="none" w:sz="0" w:space="0" w:color="auto"/>
        <w:right w:val="none" w:sz="0" w:space="0" w:color="auto"/>
      </w:divBdr>
    </w:div>
    <w:div w:id="1505779671">
      <w:bodyDiv w:val="1"/>
      <w:marLeft w:val="0"/>
      <w:marRight w:val="0"/>
      <w:marTop w:val="0"/>
      <w:marBottom w:val="0"/>
      <w:divBdr>
        <w:top w:val="none" w:sz="0" w:space="0" w:color="auto"/>
        <w:left w:val="none" w:sz="0" w:space="0" w:color="auto"/>
        <w:bottom w:val="none" w:sz="0" w:space="0" w:color="auto"/>
        <w:right w:val="none" w:sz="0" w:space="0" w:color="auto"/>
      </w:divBdr>
    </w:div>
    <w:div w:id="1508642124">
      <w:bodyDiv w:val="1"/>
      <w:marLeft w:val="0"/>
      <w:marRight w:val="0"/>
      <w:marTop w:val="0"/>
      <w:marBottom w:val="0"/>
      <w:divBdr>
        <w:top w:val="none" w:sz="0" w:space="0" w:color="auto"/>
        <w:left w:val="none" w:sz="0" w:space="0" w:color="auto"/>
        <w:bottom w:val="none" w:sz="0" w:space="0" w:color="auto"/>
        <w:right w:val="none" w:sz="0" w:space="0" w:color="auto"/>
      </w:divBdr>
      <w:divsChild>
        <w:div w:id="1716848139">
          <w:marLeft w:val="0"/>
          <w:marRight w:val="1"/>
          <w:marTop w:val="0"/>
          <w:marBottom w:val="0"/>
          <w:divBdr>
            <w:top w:val="none" w:sz="0" w:space="0" w:color="auto"/>
            <w:left w:val="none" w:sz="0" w:space="0" w:color="auto"/>
            <w:bottom w:val="none" w:sz="0" w:space="0" w:color="auto"/>
            <w:right w:val="none" w:sz="0" w:space="0" w:color="auto"/>
          </w:divBdr>
          <w:divsChild>
            <w:div w:id="1179081550">
              <w:marLeft w:val="0"/>
              <w:marRight w:val="0"/>
              <w:marTop w:val="0"/>
              <w:marBottom w:val="0"/>
              <w:divBdr>
                <w:top w:val="none" w:sz="0" w:space="0" w:color="auto"/>
                <w:left w:val="none" w:sz="0" w:space="0" w:color="auto"/>
                <w:bottom w:val="none" w:sz="0" w:space="0" w:color="auto"/>
                <w:right w:val="none" w:sz="0" w:space="0" w:color="auto"/>
              </w:divBdr>
              <w:divsChild>
                <w:div w:id="423720980">
                  <w:marLeft w:val="0"/>
                  <w:marRight w:val="1"/>
                  <w:marTop w:val="0"/>
                  <w:marBottom w:val="0"/>
                  <w:divBdr>
                    <w:top w:val="none" w:sz="0" w:space="0" w:color="auto"/>
                    <w:left w:val="none" w:sz="0" w:space="0" w:color="auto"/>
                    <w:bottom w:val="none" w:sz="0" w:space="0" w:color="auto"/>
                    <w:right w:val="none" w:sz="0" w:space="0" w:color="auto"/>
                  </w:divBdr>
                  <w:divsChild>
                    <w:div w:id="756562028">
                      <w:marLeft w:val="0"/>
                      <w:marRight w:val="0"/>
                      <w:marTop w:val="0"/>
                      <w:marBottom w:val="0"/>
                      <w:divBdr>
                        <w:top w:val="none" w:sz="0" w:space="0" w:color="auto"/>
                        <w:left w:val="none" w:sz="0" w:space="0" w:color="auto"/>
                        <w:bottom w:val="none" w:sz="0" w:space="0" w:color="auto"/>
                        <w:right w:val="none" w:sz="0" w:space="0" w:color="auto"/>
                      </w:divBdr>
                      <w:divsChild>
                        <w:div w:id="1949003061">
                          <w:marLeft w:val="0"/>
                          <w:marRight w:val="0"/>
                          <w:marTop w:val="0"/>
                          <w:marBottom w:val="0"/>
                          <w:divBdr>
                            <w:top w:val="none" w:sz="0" w:space="0" w:color="auto"/>
                            <w:left w:val="none" w:sz="0" w:space="0" w:color="auto"/>
                            <w:bottom w:val="none" w:sz="0" w:space="0" w:color="auto"/>
                            <w:right w:val="none" w:sz="0" w:space="0" w:color="auto"/>
                          </w:divBdr>
                          <w:divsChild>
                            <w:div w:id="1305428689">
                              <w:marLeft w:val="0"/>
                              <w:marRight w:val="0"/>
                              <w:marTop w:val="120"/>
                              <w:marBottom w:val="360"/>
                              <w:divBdr>
                                <w:top w:val="none" w:sz="0" w:space="0" w:color="auto"/>
                                <w:left w:val="none" w:sz="0" w:space="0" w:color="auto"/>
                                <w:bottom w:val="none" w:sz="0" w:space="0" w:color="auto"/>
                                <w:right w:val="none" w:sz="0" w:space="0" w:color="auto"/>
                              </w:divBdr>
                              <w:divsChild>
                                <w:div w:id="1275602188">
                                  <w:marLeft w:val="420"/>
                                  <w:marRight w:val="0"/>
                                  <w:marTop w:val="0"/>
                                  <w:marBottom w:val="0"/>
                                  <w:divBdr>
                                    <w:top w:val="none" w:sz="0" w:space="0" w:color="auto"/>
                                    <w:left w:val="none" w:sz="0" w:space="0" w:color="auto"/>
                                    <w:bottom w:val="none" w:sz="0" w:space="0" w:color="auto"/>
                                    <w:right w:val="none" w:sz="0" w:space="0" w:color="auto"/>
                                  </w:divBdr>
                                  <w:divsChild>
                                    <w:div w:id="1747727946">
                                      <w:marLeft w:val="0"/>
                                      <w:marRight w:val="0"/>
                                      <w:marTop w:val="0"/>
                                      <w:marBottom w:val="0"/>
                                      <w:divBdr>
                                        <w:top w:val="none" w:sz="0" w:space="0" w:color="auto"/>
                                        <w:left w:val="none" w:sz="0" w:space="0" w:color="auto"/>
                                        <w:bottom w:val="none" w:sz="0" w:space="0" w:color="auto"/>
                                        <w:right w:val="none" w:sz="0" w:space="0" w:color="auto"/>
                                      </w:divBdr>
                                      <w:divsChild>
                                        <w:div w:id="403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336831">
      <w:bodyDiv w:val="1"/>
      <w:marLeft w:val="0"/>
      <w:marRight w:val="0"/>
      <w:marTop w:val="0"/>
      <w:marBottom w:val="0"/>
      <w:divBdr>
        <w:top w:val="none" w:sz="0" w:space="0" w:color="auto"/>
        <w:left w:val="none" w:sz="0" w:space="0" w:color="auto"/>
        <w:bottom w:val="none" w:sz="0" w:space="0" w:color="auto"/>
        <w:right w:val="none" w:sz="0" w:space="0" w:color="auto"/>
      </w:divBdr>
    </w:div>
    <w:div w:id="1584758035">
      <w:bodyDiv w:val="1"/>
      <w:marLeft w:val="0"/>
      <w:marRight w:val="0"/>
      <w:marTop w:val="0"/>
      <w:marBottom w:val="0"/>
      <w:divBdr>
        <w:top w:val="none" w:sz="0" w:space="0" w:color="auto"/>
        <w:left w:val="none" w:sz="0" w:space="0" w:color="auto"/>
        <w:bottom w:val="none" w:sz="0" w:space="0" w:color="auto"/>
        <w:right w:val="none" w:sz="0" w:space="0" w:color="auto"/>
      </w:divBdr>
    </w:div>
    <w:div w:id="1598247262">
      <w:bodyDiv w:val="1"/>
      <w:marLeft w:val="0"/>
      <w:marRight w:val="0"/>
      <w:marTop w:val="0"/>
      <w:marBottom w:val="0"/>
      <w:divBdr>
        <w:top w:val="none" w:sz="0" w:space="0" w:color="auto"/>
        <w:left w:val="none" w:sz="0" w:space="0" w:color="auto"/>
        <w:bottom w:val="none" w:sz="0" w:space="0" w:color="auto"/>
        <w:right w:val="none" w:sz="0" w:space="0" w:color="auto"/>
      </w:divBdr>
      <w:divsChild>
        <w:div w:id="595946943">
          <w:marLeft w:val="1166"/>
          <w:marRight w:val="0"/>
          <w:marTop w:val="134"/>
          <w:marBottom w:val="0"/>
          <w:divBdr>
            <w:top w:val="none" w:sz="0" w:space="0" w:color="auto"/>
            <w:left w:val="none" w:sz="0" w:space="0" w:color="auto"/>
            <w:bottom w:val="none" w:sz="0" w:space="0" w:color="auto"/>
            <w:right w:val="none" w:sz="0" w:space="0" w:color="auto"/>
          </w:divBdr>
        </w:div>
      </w:divsChild>
    </w:div>
    <w:div w:id="1631592717">
      <w:bodyDiv w:val="1"/>
      <w:marLeft w:val="0"/>
      <w:marRight w:val="0"/>
      <w:marTop w:val="0"/>
      <w:marBottom w:val="0"/>
      <w:divBdr>
        <w:top w:val="none" w:sz="0" w:space="0" w:color="auto"/>
        <w:left w:val="none" w:sz="0" w:space="0" w:color="auto"/>
        <w:bottom w:val="none" w:sz="0" w:space="0" w:color="auto"/>
        <w:right w:val="none" w:sz="0" w:space="0" w:color="auto"/>
      </w:divBdr>
      <w:divsChild>
        <w:div w:id="1616642888">
          <w:marLeft w:val="0"/>
          <w:marRight w:val="1"/>
          <w:marTop w:val="0"/>
          <w:marBottom w:val="0"/>
          <w:divBdr>
            <w:top w:val="none" w:sz="0" w:space="0" w:color="auto"/>
            <w:left w:val="none" w:sz="0" w:space="0" w:color="auto"/>
            <w:bottom w:val="none" w:sz="0" w:space="0" w:color="auto"/>
            <w:right w:val="none" w:sz="0" w:space="0" w:color="auto"/>
          </w:divBdr>
          <w:divsChild>
            <w:div w:id="622465935">
              <w:marLeft w:val="0"/>
              <w:marRight w:val="0"/>
              <w:marTop w:val="0"/>
              <w:marBottom w:val="0"/>
              <w:divBdr>
                <w:top w:val="none" w:sz="0" w:space="0" w:color="auto"/>
                <w:left w:val="none" w:sz="0" w:space="0" w:color="auto"/>
                <w:bottom w:val="none" w:sz="0" w:space="0" w:color="auto"/>
                <w:right w:val="none" w:sz="0" w:space="0" w:color="auto"/>
              </w:divBdr>
              <w:divsChild>
                <w:div w:id="970208864">
                  <w:marLeft w:val="0"/>
                  <w:marRight w:val="1"/>
                  <w:marTop w:val="0"/>
                  <w:marBottom w:val="0"/>
                  <w:divBdr>
                    <w:top w:val="none" w:sz="0" w:space="0" w:color="auto"/>
                    <w:left w:val="none" w:sz="0" w:space="0" w:color="auto"/>
                    <w:bottom w:val="none" w:sz="0" w:space="0" w:color="auto"/>
                    <w:right w:val="none" w:sz="0" w:space="0" w:color="auto"/>
                  </w:divBdr>
                  <w:divsChild>
                    <w:div w:id="1038895764">
                      <w:marLeft w:val="0"/>
                      <w:marRight w:val="0"/>
                      <w:marTop w:val="0"/>
                      <w:marBottom w:val="0"/>
                      <w:divBdr>
                        <w:top w:val="none" w:sz="0" w:space="0" w:color="auto"/>
                        <w:left w:val="none" w:sz="0" w:space="0" w:color="auto"/>
                        <w:bottom w:val="none" w:sz="0" w:space="0" w:color="auto"/>
                        <w:right w:val="none" w:sz="0" w:space="0" w:color="auto"/>
                      </w:divBdr>
                      <w:divsChild>
                        <w:div w:id="776951479">
                          <w:marLeft w:val="0"/>
                          <w:marRight w:val="0"/>
                          <w:marTop w:val="0"/>
                          <w:marBottom w:val="0"/>
                          <w:divBdr>
                            <w:top w:val="none" w:sz="0" w:space="0" w:color="auto"/>
                            <w:left w:val="none" w:sz="0" w:space="0" w:color="auto"/>
                            <w:bottom w:val="none" w:sz="0" w:space="0" w:color="auto"/>
                            <w:right w:val="none" w:sz="0" w:space="0" w:color="auto"/>
                          </w:divBdr>
                          <w:divsChild>
                            <w:div w:id="1110010432">
                              <w:marLeft w:val="0"/>
                              <w:marRight w:val="0"/>
                              <w:marTop w:val="120"/>
                              <w:marBottom w:val="360"/>
                              <w:divBdr>
                                <w:top w:val="none" w:sz="0" w:space="0" w:color="auto"/>
                                <w:left w:val="none" w:sz="0" w:space="0" w:color="auto"/>
                                <w:bottom w:val="none" w:sz="0" w:space="0" w:color="auto"/>
                                <w:right w:val="none" w:sz="0" w:space="0" w:color="auto"/>
                              </w:divBdr>
                              <w:divsChild>
                                <w:div w:id="254361579">
                                  <w:marLeft w:val="0"/>
                                  <w:marRight w:val="0"/>
                                  <w:marTop w:val="0"/>
                                  <w:marBottom w:val="0"/>
                                  <w:divBdr>
                                    <w:top w:val="none" w:sz="0" w:space="0" w:color="auto"/>
                                    <w:left w:val="none" w:sz="0" w:space="0" w:color="auto"/>
                                    <w:bottom w:val="none" w:sz="0" w:space="0" w:color="auto"/>
                                    <w:right w:val="none" w:sz="0" w:space="0" w:color="auto"/>
                                  </w:divBdr>
                                  <w:divsChild>
                                    <w:div w:id="263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449748">
      <w:bodyDiv w:val="1"/>
      <w:marLeft w:val="0"/>
      <w:marRight w:val="0"/>
      <w:marTop w:val="0"/>
      <w:marBottom w:val="0"/>
      <w:divBdr>
        <w:top w:val="none" w:sz="0" w:space="0" w:color="auto"/>
        <w:left w:val="none" w:sz="0" w:space="0" w:color="auto"/>
        <w:bottom w:val="none" w:sz="0" w:space="0" w:color="auto"/>
        <w:right w:val="none" w:sz="0" w:space="0" w:color="auto"/>
      </w:divBdr>
    </w:div>
    <w:div w:id="1686521522">
      <w:bodyDiv w:val="1"/>
      <w:marLeft w:val="0"/>
      <w:marRight w:val="0"/>
      <w:marTop w:val="0"/>
      <w:marBottom w:val="0"/>
      <w:divBdr>
        <w:top w:val="none" w:sz="0" w:space="0" w:color="auto"/>
        <w:left w:val="none" w:sz="0" w:space="0" w:color="auto"/>
        <w:bottom w:val="none" w:sz="0" w:space="0" w:color="auto"/>
        <w:right w:val="none" w:sz="0" w:space="0" w:color="auto"/>
      </w:divBdr>
    </w:div>
    <w:div w:id="1697123084">
      <w:bodyDiv w:val="1"/>
      <w:marLeft w:val="0"/>
      <w:marRight w:val="0"/>
      <w:marTop w:val="0"/>
      <w:marBottom w:val="0"/>
      <w:divBdr>
        <w:top w:val="none" w:sz="0" w:space="0" w:color="auto"/>
        <w:left w:val="none" w:sz="0" w:space="0" w:color="auto"/>
        <w:bottom w:val="none" w:sz="0" w:space="0" w:color="auto"/>
        <w:right w:val="none" w:sz="0" w:space="0" w:color="auto"/>
      </w:divBdr>
    </w:div>
    <w:div w:id="1701659652">
      <w:bodyDiv w:val="1"/>
      <w:marLeft w:val="0"/>
      <w:marRight w:val="0"/>
      <w:marTop w:val="0"/>
      <w:marBottom w:val="0"/>
      <w:divBdr>
        <w:top w:val="none" w:sz="0" w:space="0" w:color="auto"/>
        <w:left w:val="none" w:sz="0" w:space="0" w:color="auto"/>
        <w:bottom w:val="none" w:sz="0" w:space="0" w:color="auto"/>
        <w:right w:val="none" w:sz="0" w:space="0" w:color="auto"/>
      </w:divBdr>
      <w:divsChild>
        <w:div w:id="850529830">
          <w:marLeft w:val="0"/>
          <w:marRight w:val="0"/>
          <w:marTop w:val="34"/>
          <w:marBottom w:val="34"/>
          <w:divBdr>
            <w:top w:val="none" w:sz="0" w:space="0" w:color="auto"/>
            <w:left w:val="none" w:sz="0" w:space="0" w:color="auto"/>
            <w:bottom w:val="none" w:sz="0" w:space="0" w:color="auto"/>
            <w:right w:val="none" w:sz="0" w:space="0" w:color="auto"/>
          </w:divBdr>
        </w:div>
        <w:div w:id="1431075487">
          <w:marLeft w:val="0"/>
          <w:marRight w:val="0"/>
          <w:marTop w:val="0"/>
          <w:marBottom w:val="0"/>
          <w:divBdr>
            <w:top w:val="none" w:sz="0" w:space="0" w:color="auto"/>
            <w:left w:val="none" w:sz="0" w:space="0" w:color="auto"/>
            <w:bottom w:val="none" w:sz="0" w:space="0" w:color="auto"/>
            <w:right w:val="none" w:sz="0" w:space="0" w:color="auto"/>
          </w:divBdr>
        </w:div>
      </w:divsChild>
    </w:div>
    <w:div w:id="1718816982">
      <w:bodyDiv w:val="1"/>
      <w:marLeft w:val="0"/>
      <w:marRight w:val="0"/>
      <w:marTop w:val="0"/>
      <w:marBottom w:val="0"/>
      <w:divBdr>
        <w:top w:val="none" w:sz="0" w:space="0" w:color="auto"/>
        <w:left w:val="none" w:sz="0" w:space="0" w:color="auto"/>
        <w:bottom w:val="none" w:sz="0" w:space="0" w:color="auto"/>
        <w:right w:val="none" w:sz="0" w:space="0" w:color="auto"/>
      </w:divBdr>
    </w:div>
    <w:div w:id="1725988622">
      <w:bodyDiv w:val="1"/>
      <w:marLeft w:val="0"/>
      <w:marRight w:val="0"/>
      <w:marTop w:val="0"/>
      <w:marBottom w:val="0"/>
      <w:divBdr>
        <w:top w:val="none" w:sz="0" w:space="0" w:color="auto"/>
        <w:left w:val="none" w:sz="0" w:space="0" w:color="auto"/>
        <w:bottom w:val="none" w:sz="0" w:space="0" w:color="auto"/>
        <w:right w:val="none" w:sz="0" w:space="0" w:color="auto"/>
      </w:divBdr>
    </w:div>
    <w:div w:id="1741707211">
      <w:bodyDiv w:val="1"/>
      <w:marLeft w:val="0"/>
      <w:marRight w:val="0"/>
      <w:marTop w:val="0"/>
      <w:marBottom w:val="0"/>
      <w:divBdr>
        <w:top w:val="none" w:sz="0" w:space="0" w:color="auto"/>
        <w:left w:val="none" w:sz="0" w:space="0" w:color="auto"/>
        <w:bottom w:val="none" w:sz="0" w:space="0" w:color="auto"/>
        <w:right w:val="none" w:sz="0" w:space="0" w:color="auto"/>
      </w:divBdr>
    </w:div>
    <w:div w:id="1744255743">
      <w:bodyDiv w:val="1"/>
      <w:marLeft w:val="0"/>
      <w:marRight w:val="0"/>
      <w:marTop w:val="0"/>
      <w:marBottom w:val="0"/>
      <w:divBdr>
        <w:top w:val="none" w:sz="0" w:space="0" w:color="auto"/>
        <w:left w:val="none" w:sz="0" w:space="0" w:color="auto"/>
        <w:bottom w:val="none" w:sz="0" w:space="0" w:color="auto"/>
        <w:right w:val="none" w:sz="0" w:space="0" w:color="auto"/>
      </w:divBdr>
    </w:div>
    <w:div w:id="1744446169">
      <w:bodyDiv w:val="1"/>
      <w:marLeft w:val="0"/>
      <w:marRight w:val="0"/>
      <w:marTop w:val="0"/>
      <w:marBottom w:val="0"/>
      <w:divBdr>
        <w:top w:val="none" w:sz="0" w:space="0" w:color="auto"/>
        <w:left w:val="none" w:sz="0" w:space="0" w:color="auto"/>
        <w:bottom w:val="none" w:sz="0" w:space="0" w:color="auto"/>
        <w:right w:val="none" w:sz="0" w:space="0" w:color="auto"/>
      </w:divBdr>
    </w:div>
    <w:div w:id="1747528917">
      <w:bodyDiv w:val="1"/>
      <w:marLeft w:val="0"/>
      <w:marRight w:val="0"/>
      <w:marTop w:val="0"/>
      <w:marBottom w:val="0"/>
      <w:divBdr>
        <w:top w:val="none" w:sz="0" w:space="0" w:color="auto"/>
        <w:left w:val="none" w:sz="0" w:space="0" w:color="auto"/>
        <w:bottom w:val="none" w:sz="0" w:space="0" w:color="auto"/>
        <w:right w:val="none" w:sz="0" w:space="0" w:color="auto"/>
      </w:divBdr>
    </w:div>
    <w:div w:id="1757241972">
      <w:bodyDiv w:val="1"/>
      <w:marLeft w:val="0"/>
      <w:marRight w:val="0"/>
      <w:marTop w:val="0"/>
      <w:marBottom w:val="0"/>
      <w:divBdr>
        <w:top w:val="none" w:sz="0" w:space="0" w:color="auto"/>
        <w:left w:val="none" w:sz="0" w:space="0" w:color="auto"/>
        <w:bottom w:val="none" w:sz="0" w:space="0" w:color="auto"/>
        <w:right w:val="none" w:sz="0" w:space="0" w:color="auto"/>
      </w:divBdr>
    </w:div>
    <w:div w:id="1758747178">
      <w:bodyDiv w:val="1"/>
      <w:marLeft w:val="0"/>
      <w:marRight w:val="0"/>
      <w:marTop w:val="0"/>
      <w:marBottom w:val="0"/>
      <w:divBdr>
        <w:top w:val="none" w:sz="0" w:space="0" w:color="auto"/>
        <w:left w:val="none" w:sz="0" w:space="0" w:color="auto"/>
        <w:bottom w:val="none" w:sz="0" w:space="0" w:color="auto"/>
        <w:right w:val="none" w:sz="0" w:space="0" w:color="auto"/>
      </w:divBdr>
    </w:div>
    <w:div w:id="1761484911">
      <w:bodyDiv w:val="1"/>
      <w:marLeft w:val="0"/>
      <w:marRight w:val="0"/>
      <w:marTop w:val="0"/>
      <w:marBottom w:val="0"/>
      <w:divBdr>
        <w:top w:val="none" w:sz="0" w:space="0" w:color="auto"/>
        <w:left w:val="none" w:sz="0" w:space="0" w:color="auto"/>
        <w:bottom w:val="none" w:sz="0" w:space="0" w:color="auto"/>
        <w:right w:val="none" w:sz="0" w:space="0" w:color="auto"/>
      </w:divBdr>
    </w:div>
    <w:div w:id="1762526002">
      <w:bodyDiv w:val="1"/>
      <w:marLeft w:val="0"/>
      <w:marRight w:val="0"/>
      <w:marTop w:val="0"/>
      <w:marBottom w:val="0"/>
      <w:divBdr>
        <w:top w:val="none" w:sz="0" w:space="0" w:color="auto"/>
        <w:left w:val="none" w:sz="0" w:space="0" w:color="auto"/>
        <w:bottom w:val="none" w:sz="0" w:space="0" w:color="auto"/>
        <w:right w:val="none" w:sz="0" w:space="0" w:color="auto"/>
      </w:divBdr>
    </w:div>
    <w:div w:id="1775132747">
      <w:bodyDiv w:val="1"/>
      <w:marLeft w:val="0"/>
      <w:marRight w:val="0"/>
      <w:marTop w:val="0"/>
      <w:marBottom w:val="0"/>
      <w:divBdr>
        <w:top w:val="none" w:sz="0" w:space="0" w:color="auto"/>
        <w:left w:val="none" w:sz="0" w:space="0" w:color="auto"/>
        <w:bottom w:val="none" w:sz="0" w:space="0" w:color="auto"/>
        <w:right w:val="none" w:sz="0" w:space="0" w:color="auto"/>
      </w:divBdr>
    </w:div>
    <w:div w:id="1784421723">
      <w:bodyDiv w:val="1"/>
      <w:marLeft w:val="0"/>
      <w:marRight w:val="0"/>
      <w:marTop w:val="0"/>
      <w:marBottom w:val="0"/>
      <w:divBdr>
        <w:top w:val="none" w:sz="0" w:space="0" w:color="auto"/>
        <w:left w:val="none" w:sz="0" w:space="0" w:color="auto"/>
        <w:bottom w:val="none" w:sz="0" w:space="0" w:color="auto"/>
        <w:right w:val="none" w:sz="0" w:space="0" w:color="auto"/>
      </w:divBdr>
    </w:div>
    <w:div w:id="1787776350">
      <w:bodyDiv w:val="1"/>
      <w:marLeft w:val="0"/>
      <w:marRight w:val="0"/>
      <w:marTop w:val="0"/>
      <w:marBottom w:val="0"/>
      <w:divBdr>
        <w:top w:val="none" w:sz="0" w:space="0" w:color="auto"/>
        <w:left w:val="none" w:sz="0" w:space="0" w:color="auto"/>
        <w:bottom w:val="none" w:sz="0" w:space="0" w:color="auto"/>
        <w:right w:val="none" w:sz="0" w:space="0" w:color="auto"/>
      </w:divBdr>
    </w:div>
    <w:div w:id="1789736819">
      <w:bodyDiv w:val="1"/>
      <w:marLeft w:val="0"/>
      <w:marRight w:val="0"/>
      <w:marTop w:val="0"/>
      <w:marBottom w:val="0"/>
      <w:divBdr>
        <w:top w:val="none" w:sz="0" w:space="0" w:color="auto"/>
        <w:left w:val="none" w:sz="0" w:space="0" w:color="auto"/>
        <w:bottom w:val="none" w:sz="0" w:space="0" w:color="auto"/>
        <w:right w:val="none" w:sz="0" w:space="0" w:color="auto"/>
      </w:divBdr>
    </w:div>
    <w:div w:id="1799834909">
      <w:bodyDiv w:val="1"/>
      <w:marLeft w:val="0"/>
      <w:marRight w:val="0"/>
      <w:marTop w:val="0"/>
      <w:marBottom w:val="0"/>
      <w:divBdr>
        <w:top w:val="none" w:sz="0" w:space="0" w:color="auto"/>
        <w:left w:val="none" w:sz="0" w:space="0" w:color="auto"/>
        <w:bottom w:val="none" w:sz="0" w:space="0" w:color="auto"/>
        <w:right w:val="none" w:sz="0" w:space="0" w:color="auto"/>
      </w:divBdr>
    </w:div>
    <w:div w:id="1807425884">
      <w:bodyDiv w:val="1"/>
      <w:marLeft w:val="0"/>
      <w:marRight w:val="0"/>
      <w:marTop w:val="0"/>
      <w:marBottom w:val="0"/>
      <w:divBdr>
        <w:top w:val="none" w:sz="0" w:space="0" w:color="auto"/>
        <w:left w:val="none" w:sz="0" w:space="0" w:color="auto"/>
        <w:bottom w:val="none" w:sz="0" w:space="0" w:color="auto"/>
        <w:right w:val="none" w:sz="0" w:space="0" w:color="auto"/>
      </w:divBdr>
      <w:divsChild>
        <w:div w:id="988022030">
          <w:marLeft w:val="0"/>
          <w:marRight w:val="1"/>
          <w:marTop w:val="0"/>
          <w:marBottom w:val="0"/>
          <w:divBdr>
            <w:top w:val="none" w:sz="0" w:space="0" w:color="auto"/>
            <w:left w:val="none" w:sz="0" w:space="0" w:color="auto"/>
            <w:bottom w:val="none" w:sz="0" w:space="0" w:color="auto"/>
            <w:right w:val="none" w:sz="0" w:space="0" w:color="auto"/>
          </w:divBdr>
          <w:divsChild>
            <w:div w:id="1138690157">
              <w:marLeft w:val="0"/>
              <w:marRight w:val="0"/>
              <w:marTop w:val="0"/>
              <w:marBottom w:val="0"/>
              <w:divBdr>
                <w:top w:val="none" w:sz="0" w:space="0" w:color="auto"/>
                <w:left w:val="none" w:sz="0" w:space="0" w:color="auto"/>
                <w:bottom w:val="none" w:sz="0" w:space="0" w:color="auto"/>
                <w:right w:val="none" w:sz="0" w:space="0" w:color="auto"/>
              </w:divBdr>
              <w:divsChild>
                <w:div w:id="934245866">
                  <w:marLeft w:val="0"/>
                  <w:marRight w:val="1"/>
                  <w:marTop w:val="0"/>
                  <w:marBottom w:val="0"/>
                  <w:divBdr>
                    <w:top w:val="none" w:sz="0" w:space="0" w:color="auto"/>
                    <w:left w:val="none" w:sz="0" w:space="0" w:color="auto"/>
                    <w:bottom w:val="none" w:sz="0" w:space="0" w:color="auto"/>
                    <w:right w:val="none" w:sz="0" w:space="0" w:color="auto"/>
                  </w:divBdr>
                  <w:divsChild>
                    <w:div w:id="17657091">
                      <w:marLeft w:val="0"/>
                      <w:marRight w:val="0"/>
                      <w:marTop w:val="0"/>
                      <w:marBottom w:val="0"/>
                      <w:divBdr>
                        <w:top w:val="none" w:sz="0" w:space="0" w:color="auto"/>
                        <w:left w:val="none" w:sz="0" w:space="0" w:color="auto"/>
                        <w:bottom w:val="none" w:sz="0" w:space="0" w:color="auto"/>
                        <w:right w:val="none" w:sz="0" w:space="0" w:color="auto"/>
                      </w:divBdr>
                      <w:divsChild>
                        <w:div w:id="1930117098">
                          <w:marLeft w:val="0"/>
                          <w:marRight w:val="0"/>
                          <w:marTop w:val="0"/>
                          <w:marBottom w:val="0"/>
                          <w:divBdr>
                            <w:top w:val="none" w:sz="0" w:space="0" w:color="auto"/>
                            <w:left w:val="none" w:sz="0" w:space="0" w:color="auto"/>
                            <w:bottom w:val="none" w:sz="0" w:space="0" w:color="auto"/>
                            <w:right w:val="none" w:sz="0" w:space="0" w:color="auto"/>
                          </w:divBdr>
                          <w:divsChild>
                            <w:div w:id="1072237111">
                              <w:marLeft w:val="0"/>
                              <w:marRight w:val="0"/>
                              <w:marTop w:val="120"/>
                              <w:marBottom w:val="360"/>
                              <w:divBdr>
                                <w:top w:val="none" w:sz="0" w:space="0" w:color="auto"/>
                                <w:left w:val="none" w:sz="0" w:space="0" w:color="auto"/>
                                <w:bottom w:val="none" w:sz="0" w:space="0" w:color="auto"/>
                                <w:right w:val="none" w:sz="0" w:space="0" w:color="auto"/>
                              </w:divBdr>
                              <w:divsChild>
                                <w:div w:id="49575339">
                                  <w:marLeft w:val="420"/>
                                  <w:marRight w:val="0"/>
                                  <w:marTop w:val="0"/>
                                  <w:marBottom w:val="0"/>
                                  <w:divBdr>
                                    <w:top w:val="none" w:sz="0" w:space="0" w:color="auto"/>
                                    <w:left w:val="none" w:sz="0" w:space="0" w:color="auto"/>
                                    <w:bottom w:val="none" w:sz="0" w:space="0" w:color="auto"/>
                                    <w:right w:val="none" w:sz="0" w:space="0" w:color="auto"/>
                                  </w:divBdr>
                                  <w:divsChild>
                                    <w:div w:id="341512478">
                                      <w:marLeft w:val="0"/>
                                      <w:marRight w:val="0"/>
                                      <w:marTop w:val="34"/>
                                      <w:marBottom w:val="34"/>
                                      <w:divBdr>
                                        <w:top w:val="none" w:sz="0" w:space="0" w:color="auto"/>
                                        <w:left w:val="none" w:sz="0" w:space="0" w:color="auto"/>
                                        <w:bottom w:val="none" w:sz="0" w:space="0" w:color="auto"/>
                                        <w:right w:val="none" w:sz="0" w:space="0" w:color="auto"/>
                                      </w:divBdr>
                                    </w:div>
                                    <w:div w:id="83410477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709112">
      <w:bodyDiv w:val="1"/>
      <w:marLeft w:val="0"/>
      <w:marRight w:val="0"/>
      <w:marTop w:val="0"/>
      <w:marBottom w:val="0"/>
      <w:divBdr>
        <w:top w:val="none" w:sz="0" w:space="0" w:color="auto"/>
        <w:left w:val="none" w:sz="0" w:space="0" w:color="auto"/>
        <w:bottom w:val="none" w:sz="0" w:space="0" w:color="auto"/>
        <w:right w:val="none" w:sz="0" w:space="0" w:color="auto"/>
      </w:divBdr>
      <w:divsChild>
        <w:div w:id="1158886517">
          <w:marLeft w:val="0"/>
          <w:marRight w:val="0"/>
          <w:marTop w:val="34"/>
          <w:marBottom w:val="34"/>
          <w:divBdr>
            <w:top w:val="none" w:sz="0" w:space="0" w:color="auto"/>
            <w:left w:val="none" w:sz="0" w:space="0" w:color="auto"/>
            <w:bottom w:val="none" w:sz="0" w:space="0" w:color="auto"/>
            <w:right w:val="none" w:sz="0" w:space="0" w:color="auto"/>
          </w:divBdr>
        </w:div>
        <w:div w:id="1999457979">
          <w:marLeft w:val="0"/>
          <w:marRight w:val="0"/>
          <w:marTop w:val="0"/>
          <w:marBottom w:val="0"/>
          <w:divBdr>
            <w:top w:val="none" w:sz="0" w:space="0" w:color="auto"/>
            <w:left w:val="none" w:sz="0" w:space="0" w:color="auto"/>
            <w:bottom w:val="none" w:sz="0" w:space="0" w:color="auto"/>
            <w:right w:val="none" w:sz="0" w:space="0" w:color="auto"/>
          </w:divBdr>
        </w:div>
      </w:divsChild>
    </w:div>
    <w:div w:id="1828008388">
      <w:bodyDiv w:val="1"/>
      <w:marLeft w:val="0"/>
      <w:marRight w:val="0"/>
      <w:marTop w:val="0"/>
      <w:marBottom w:val="0"/>
      <w:divBdr>
        <w:top w:val="none" w:sz="0" w:space="0" w:color="auto"/>
        <w:left w:val="none" w:sz="0" w:space="0" w:color="auto"/>
        <w:bottom w:val="none" w:sz="0" w:space="0" w:color="auto"/>
        <w:right w:val="none" w:sz="0" w:space="0" w:color="auto"/>
      </w:divBdr>
    </w:div>
    <w:div w:id="1828939681">
      <w:bodyDiv w:val="1"/>
      <w:marLeft w:val="0"/>
      <w:marRight w:val="0"/>
      <w:marTop w:val="0"/>
      <w:marBottom w:val="0"/>
      <w:divBdr>
        <w:top w:val="none" w:sz="0" w:space="0" w:color="auto"/>
        <w:left w:val="none" w:sz="0" w:space="0" w:color="auto"/>
        <w:bottom w:val="none" w:sz="0" w:space="0" w:color="auto"/>
        <w:right w:val="none" w:sz="0" w:space="0" w:color="auto"/>
      </w:divBdr>
    </w:div>
    <w:div w:id="1848902922">
      <w:bodyDiv w:val="1"/>
      <w:marLeft w:val="0"/>
      <w:marRight w:val="0"/>
      <w:marTop w:val="0"/>
      <w:marBottom w:val="0"/>
      <w:divBdr>
        <w:top w:val="none" w:sz="0" w:space="0" w:color="auto"/>
        <w:left w:val="none" w:sz="0" w:space="0" w:color="auto"/>
        <w:bottom w:val="none" w:sz="0" w:space="0" w:color="auto"/>
        <w:right w:val="none" w:sz="0" w:space="0" w:color="auto"/>
      </w:divBdr>
    </w:div>
    <w:div w:id="1861044144">
      <w:bodyDiv w:val="1"/>
      <w:marLeft w:val="0"/>
      <w:marRight w:val="0"/>
      <w:marTop w:val="0"/>
      <w:marBottom w:val="0"/>
      <w:divBdr>
        <w:top w:val="none" w:sz="0" w:space="0" w:color="auto"/>
        <w:left w:val="none" w:sz="0" w:space="0" w:color="auto"/>
        <w:bottom w:val="none" w:sz="0" w:space="0" w:color="auto"/>
        <w:right w:val="none" w:sz="0" w:space="0" w:color="auto"/>
      </w:divBdr>
    </w:div>
    <w:div w:id="1887326711">
      <w:bodyDiv w:val="1"/>
      <w:marLeft w:val="0"/>
      <w:marRight w:val="0"/>
      <w:marTop w:val="0"/>
      <w:marBottom w:val="0"/>
      <w:divBdr>
        <w:top w:val="none" w:sz="0" w:space="0" w:color="auto"/>
        <w:left w:val="none" w:sz="0" w:space="0" w:color="auto"/>
        <w:bottom w:val="none" w:sz="0" w:space="0" w:color="auto"/>
        <w:right w:val="none" w:sz="0" w:space="0" w:color="auto"/>
      </w:divBdr>
    </w:div>
    <w:div w:id="1901943783">
      <w:bodyDiv w:val="1"/>
      <w:marLeft w:val="0"/>
      <w:marRight w:val="0"/>
      <w:marTop w:val="0"/>
      <w:marBottom w:val="0"/>
      <w:divBdr>
        <w:top w:val="none" w:sz="0" w:space="0" w:color="auto"/>
        <w:left w:val="none" w:sz="0" w:space="0" w:color="auto"/>
        <w:bottom w:val="none" w:sz="0" w:space="0" w:color="auto"/>
        <w:right w:val="none" w:sz="0" w:space="0" w:color="auto"/>
      </w:divBdr>
    </w:div>
    <w:div w:id="1905025305">
      <w:bodyDiv w:val="1"/>
      <w:marLeft w:val="0"/>
      <w:marRight w:val="0"/>
      <w:marTop w:val="0"/>
      <w:marBottom w:val="0"/>
      <w:divBdr>
        <w:top w:val="none" w:sz="0" w:space="0" w:color="auto"/>
        <w:left w:val="none" w:sz="0" w:space="0" w:color="auto"/>
        <w:bottom w:val="none" w:sz="0" w:space="0" w:color="auto"/>
        <w:right w:val="none" w:sz="0" w:space="0" w:color="auto"/>
      </w:divBdr>
      <w:divsChild>
        <w:div w:id="199318180">
          <w:marLeft w:val="0"/>
          <w:marRight w:val="1"/>
          <w:marTop w:val="0"/>
          <w:marBottom w:val="0"/>
          <w:divBdr>
            <w:top w:val="none" w:sz="0" w:space="0" w:color="auto"/>
            <w:left w:val="none" w:sz="0" w:space="0" w:color="auto"/>
            <w:bottom w:val="none" w:sz="0" w:space="0" w:color="auto"/>
            <w:right w:val="none" w:sz="0" w:space="0" w:color="auto"/>
          </w:divBdr>
          <w:divsChild>
            <w:div w:id="169174517">
              <w:marLeft w:val="0"/>
              <w:marRight w:val="0"/>
              <w:marTop w:val="0"/>
              <w:marBottom w:val="0"/>
              <w:divBdr>
                <w:top w:val="none" w:sz="0" w:space="0" w:color="auto"/>
                <w:left w:val="none" w:sz="0" w:space="0" w:color="auto"/>
                <w:bottom w:val="none" w:sz="0" w:space="0" w:color="auto"/>
                <w:right w:val="none" w:sz="0" w:space="0" w:color="auto"/>
              </w:divBdr>
              <w:divsChild>
                <w:div w:id="962075019">
                  <w:marLeft w:val="0"/>
                  <w:marRight w:val="1"/>
                  <w:marTop w:val="0"/>
                  <w:marBottom w:val="0"/>
                  <w:divBdr>
                    <w:top w:val="none" w:sz="0" w:space="0" w:color="auto"/>
                    <w:left w:val="none" w:sz="0" w:space="0" w:color="auto"/>
                    <w:bottom w:val="none" w:sz="0" w:space="0" w:color="auto"/>
                    <w:right w:val="none" w:sz="0" w:space="0" w:color="auto"/>
                  </w:divBdr>
                  <w:divsChild>
                    <w:div w:id="889919728">
                      <w:marLeft w:val="0"/>
                      <w:marRight w:val="0"/>
                      <w:marTop w:val="0"/>
                      <w:marBottom w:val="0"/>
                      <w:divBdr>
                        <w:top w:val="none" w:sz="0" w:space="0" w:color="auto"/>
                        <w:left w:val="none" w:sz="0" w:space="0" w:color="auto"/>
                        <w:bottom w:val="none" w:sz="0" w:space="0" w:color="auto"/>
                        <w:right w:val="none" w:sz="0" w:space="0" w:color="auto"/>
                      </w:divBdr>
                      <w:divsChild>
                        <w:div w:id="1773669672">
                          <w:marLeft w:val="0"/>
                          <w:marRight w:val="0"/>
                          <w:marTop w:val="0"/>
                          <w:marBottom w:val="0"/>
                          <w:divBdr>
                            <w:top w:val="none" w:sz="0" w:space="0" w:color="auto"/>
                            <w:left w:val="none" w:sz="0" w:space="0" w:color="auto"/>
                            <w:bottom w:val="none" w:sz="0" w:space="0" w:color="auto"/>
                            <w:right w:val="none" w:sz="0" w:space="0" w:color="auto"/>
                          </w:divBdr>
                          <w:divsChild>
                            <w:div w:id="1226722886">
                              <w:marLeft w:val="0"/>
                              <w:marRight w:val="0"/>
                              <w:marTop w:val="120"/>
                              <w:marBottom w:val="360"/>
                              <w:divBdr>
                                <w:top w:val="none" w:sz="0" w:space="0" w:color="auto"/>
                                <w:left w:val="none" w:sz="0" w:space="0" w:color="auto"/>
                                <w:bottom w:val="none" w:sz="0" w:space="0" w:color="auto"/>
                                <w:right w:val="none" w:sz="0" w:space="0" w:color="auto"/>
                              </w:divBdr>
                              <w:divsChild>
                                <w:div w:id="1950234363">
                                  <w:marLeft w:val="0"/>
                                  <w:marRight w:val="0"/>
                                  <w:marTop w:val="0"/>
                                  <w:marBottom w:val="0"/>
                                  <w:divBdr>
                                    <w:top w:val="none" w:sz="0" w:space="0" w:color="auto"/>
                                    <w:left w:val="none" w:sz="0" w:space="0" w:color="auto"/>
                                    <w:bottom w:val="none" w:sz="0" w:space="0" w:color="auto"/>
                                    <w:right w:val="none" w:sz="0" w:space="0" w:color="auto"/>
                                  </w:divBdr>
                                  <w:divsChild>
                                    <w:div w:id="1723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45952">
      <w:bodyDiv w:val="1"/>
      <w:marLeft w:val="0"/>
      <w:marRight w:val="0"/>
      <w:marTop w:val="0"/>
      <w:marBottom w:val="0"/>
      <w:divBdr>
        <w:top w:val="none" w:sz="0" w:space="0" w:color="auto"/>
        <w:left w:val="none" w:sz="0" w:space="0" w:color="auto"/>
        <w:bottom w:val="none" w:sz="0" w:space="0" w:color="auto"/>
        <w:right w:val="none" w:sz="0" w:space="0" w:color="auto"/>
      </w:divBdr>
    </w:div>
    <w:div w:id="1938170882">
      <w:bodyDiv w:val="1"/>
      <w:marLeft w:val="0"/>
      <w:marRight w:val="0"/>
      <w:marTop w:val="0"/>
      <w:marBottom w:val="0"/>
      <w:divBdr>
        <w:top w:val="none" w:sz="0" w:space="0" w:color="auto"/>
        <w:left w:val="none" w:sz="0" w:space="0" w:color="auto"/>
        <w:bottom w:val="none" w:sz="0" w:space="0" w:color="auto"/>
        <w:right w:val="none" w:sz="0" w:space="0" w:color="auto"/>
      </w:divBdr>
    </w:div>
    <w:div w:id="1952933021">
      <w:bodyDiv w:val="1"/>
      <w:marLeft w:val="0"/>
      <w:marRight w:val="0"/>
      <w:marTop w:val="0"/>
      <w:marBottom w:val="0"/>
      <w:divBdr>
        <w:top w:val="none" w:sz="0" w:space="0" w:color="auto"/>
        <w:left w:val="none" w:sz="0" w:space="0" w:color="auto"/>
        <w:bottom w:val="none" w:sz="0" w:space="0" w:color="auto"/>
        <w:right w:val="none" w:sz="0" w:space="0" w:color="auto"/>
      </w:divBdr>
    </w:div>
    <w:div w:id="1954745484">
      <w:bodyDiv w:val="1"/>
      <w:marLeft w:val="0"/>
      <w:marRight w:val="0"/>
      <w:marTop w:val="0"/>
      <w:marBottom w:val="0"/>
      <w:divBdr>
        <w:top w:val="none" w:sz="0" w:space="0" w:color="auto"/>
        <w:left w:val="none" w:sz="0" w:space="0" w:color="auto"/>
        <w:bottom w:val="none" w:sz="0" w:space="0" w:color="auto"/>
        <w:right w:val="none" w:sz="0" w:space="0" w:color="auto"/>
      </w:divBdr>
    </w:div>
    <w:div w:id="1957173723">
      <w:bodyDiv w:val="1"/>
      <w:marLeft w:val="0"/>
      <w:marRight w:val="0"/>
      <w:marTop w:val="0"/>
      <w:marBottom w:val="0"/>
      <w:divBdr>
        <w:top w:val="none" w:sz="0" w:space="0" w:color="auto"/>
        <w:left w:val="none" w:sz="0" w:space="0" w:color="auto"/>
        <w:bottom w:val="none" w:sz="0" w:space="0" w:color="auto"/>
        <w:right w:val="none" w:sz="0" w:space="0" w:color="auto"/>
      </w:divBdr>
      <w:divsChild>
        <w:div w:id="121000698">
          <w:marLeft w:val="0"/>
          <w:marRight w:val="0"/>
          <w:marTop w:val="0"/>
          <w:marBottom w:val="0"/>
          <w:divBdr>
            <w:top w:val="none" w:sz="0" w:space="0" w:color="auto"/>
            <w:left w:val="none" w:sz="0" w:space="0" w:color="auto"/>
            <w:bottom w:val="none" w:sz="0" w:space="0" w:color="auto"/>
            <w:right w:val="none" w:sz="0" w:space="0" w:color="auto"/>
          </w:divBdr>
        </w:div>
        <w:div w:id="1549106478">
          <w:marLeft w:val="0"/>
          <w:marRight w:val="0"/>
          <w:marTop w:val="34"/>
          <w:marBottom w:val="34"/>
          <w:divBdr>
            <w:top w:val="none" w:sz="0" w:space="0" w:color="auto"/>
            <w:left w:val="none" w:sz="0" w:space="0" w:color="auto"/>
            <w:bottom w:val="none" w:sz="0" w:space="0" w:color="auto"/>
            <w:right w:val="none" w:sz="0" w:space="0" w:color="auto"/>
          </w:divBdr>
        </w:div>
      </w:divsChild>
    </w:div>
    <w:div w:id="1968271054">
      <w:bodyDiv w:val="1"/>
      <w:marLeft w:val="0"/>
      <w:marRight w:val="0"/>
      <w:marTop w:val="0"/>
      <w:marBottom w:val="0"/>
      <w:divBdr>
        <w:top w:val="none" w:sz="0" w:space="0" w:color="auto"/>
        <w:left w:val="none" w:sz="0" w:space="0" w:color="auto"/>
        <w:bottom w:val="none" w:sz="0" w:space="0" w:color="auto"/>
        <w:right w:val="none" w:sz="0" w:space="0" w:color="auto"/>
      </w:divBdr>
      <w:divsChild>
        <w:div w:id="1253666463">
          <w:marLeft w:val="0"/>
          <w:marRight w:val="0"/>
          <w:marTop w:val="0"/>
          <w:marBottom w:val="0"/>
          <w:divBdr>
            <w:top w:val="none" w:sz="0" w:space="0" w:color="auto"/>
            <w:left w:val="none" w:sz="0" w:space="0" w:color="auto"/>
            <w:bottom w:val="none" w:sz="0" w:space="0" w:color="auto"/>
            <w:right w:val="none" w:sz="0" w:space="0" w:color="auto"/>
          </w:divBdr>
          <w:divsChild>
            <w:div w:id="185994576">
              <w:marLeft w:val="0"/>
              <w:marRight w:val="0"/>
              <w:marTop w:val="0"/>
              <w:marBottom w:val="0"/>
              <w:divBdr>
                <w:top w:val="none" w:sz="0" w:space="0" w:color="auto"/>
                <w:left w:val="none" w:sz="0" w:space="0" w:color="auto"/>
                <w:bottom w:val="none" w:sz="0" w:space="0" w:color="auto"/>
                <w:right w:val="none" w:sz="0" w:space="0" w:color="auto"/>
              </w:divBdr>
              <w:divsChild>
                <w:div w:id="273707169">
                  <w:marLeft w:val="0"/>
                  <w:marRight w:val="0"/>
                  <w:marTop w:val="0"/>
                  <w:marBottom w:val="0"/>
                  <w:divBdr>
                    <w:top w:val="none" w:sz="0" w:space="0" w:color="auto"/>
                    <w:left w:val="none" w:sz="0" w:space="0" w:color="auto"/>
                    <w:bottom w:val="none" w:sz="0" w:space="0" w:color="auto"/>
                    <w:right w:val="none" w:sz="0" w:space="0" w:color="auto"/>
                  </w:divBdr>
                  <w:divsChild>
                    <w:div w:id="1647778575">
                      <w:marLeft w:val="0"/>
                      <w:marRight w:val="0"/>
                      <w:marTop w:val="0"/>
                      <w:marBottom w:val="0"/>
                      <w:divBdr>
                        <w:top w:val="none" w:sz="0" w:space="0" w:color="auto"/>
                        <w:left w:val="none" w:sz="0" w:space="0" w:color="auto"/>
                        <w:bottom w:val="none" w:sz="0" w:space="0" w:color="auto"/>
                        <w:right w:val="none" w:sz="0" w:space="0" w:color="auto"/>
                      </w:divBdr>
                      <w:divsChild>
                        <w:div w:id="475611600">
                          <w:marLeft w:val="0"/>
                          <w:marRight w:val="0"/>
                          <w:marTop w:val="0"/>
                          <w:marBottom w:val="0"/>
                          <w:divBdr>
                            <w:top w:val="none" w:sz="0" w:space="0" w:color="auto"/>
                            <w:left w:val="none" w:sz="0" w:space="0" w:color="auto"/>
                            <w:bottom w:val="none" w:sz="0" w:space="0" w:color="auto"/>
                            <w:right w:val="none" w:sz="0" w:space="0" w:color="auto"/>
                          </w:divBdr>
                          <w:divsChild>
                            <w:div w:id="215043698">
                              <w:marLeft w:val="0"/>
                              <w:marRight w:val="0"/>
                              <w:marTop w:val="0"/>
                              <w:marBottom w:val="0"/>
                              <w:divBdr>
                                <w:top w:val="none" w:sz="0" w:space="0" w:color="auto"/>
                                <w:left w:val="none" w:sz="0" w:space="0" w:color="auto"/>
                                <w:bottom w:val="none" w:sz="0" w:space="0" w:color="auto"/>
                                <w:right w:val="none" w:sz="0" w:space="0" w:color="auto"/>
                              </w:divBdr>
                              <w:divsChild>
                                <w:div w:id="245236246">
                                  <w:marLeft w:val="0"/>
                                  <w:marRight w:val="0"/>
                                  <w:marTop w:val="0"/>
                                  <w:marBottom w:val="0"/>
                                  <w:divBdr>
                                    <w:top w:val="none" w:sz="0" w:space="0" w:color="auto"/>
                                    <w:left w:val="none" w:sz="0" w:space="0" w:color="auto"/>
                                    <w:bottom w:val="none" w:sz="0" w:space="0" w:color="auto"/>
                                    <w:right w:val="none" w:sz="0" w:space="0" w:color="auto"/>
                                  </w:divBdr>
                                  <w:divsChild>
                                    <w:div w:id="1399476523">
                                      <w:marLeft w:val="0"/>
                                      <w:marRight w:val="0"/>
                                      <w:marTop w:val="0"/>
                                      <w:marBottom w:val="0"/>
                                      <w:divBdr>
                                        <w:top w:val="none" w:sz="0" w:space="0" w:color="auto"/>
                                        <w:left w:val="none" w:sz="0" w:space="0" w:color="auto"/>
                                        <w:bottom w:val="none" w:sz="0" w:space="0" w:color="auto"/>
                                        <w:right w:val="none" w:sz="0" w:space="0" w:color="auto"/>
                                      </w:divBdr>
                                      <w:divsChild>
                                        <w:div w:id="1116103488">
                                          <w:marLeft w:val="0"/>
                                          <w:marRight w:val="0"/>
                                          <w:marTop w:val="0"/>
                                          <w:marBottom w:val="0"/>
                                          <w:divBdr>
                                            <w:top w:val="none" w:sz="0" w:space="0" w:color="auto"/>
                                            <w:left w:val="none" w:sz="0" w:space="0" w:color="auto"/>
                                            <w:bottom w:val="none" w:sz="0" w:space="0" w:color="auto"/>
                                            <w:right w:val="none" w:sz="0" w:space="0" w:color="auto"/>
                                          </w:divBdr>
                                        </w:div>
                                        <w:div w:id="1839348262">
                                          <w:marLeft w:val="0"/>
                                          <w:marRight w:val="0"/>
                                          <w:marTop w:val="0"/>
                                          <w:marBottom w:val="0"/>
                                          <w:divBdr>
                                            <w:top w:val="none" w:sz="0" w:space="0" w:color="auto"/>
                                            <w:left w:val="none" w:sz="0" w:space="0" w:color="auto"/>
                                            <w:bottom w:val="none" w:sz="0" w:space="0" w:color="auto"/>
                                            <w:right w:val="none" w:sz="0" w:space="0" w:color="auto"/>
                                          </w:divBdr>
                                          <w:divsChild>
                                            <w:div w:id="7383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358980">
      <w:bodyDiv w:val="1"/>
      <w:marLeft w:val="0"/>
      <w:marRight w:val="0"/>
      <w:marTop w:val="0"/>
      <w:marBottom w:val="0"/>
      <w:divBdr>
        <w:top w:val="none" w:sz="0" w:space="0" w:color="auto"/>
        <w:left w:val="none" w:sz="0" w:space="0" w:color="auto"/>
        <w:bottom w:val="none" w:sz="0" w:space="0" w:color="auto"/>
        <w:right w:val="none" w:sz="0" w:space="0" w:color="auto"/>
      </w:divBdr>
    </w:div>
    <w:div w:id="1976908397">
      <w:bodyDiv w:val="1"/>
      <w:marLeft w:val="0"/>
      <w:marRight w:val="0"/>
      <w:marTop w:val="0"/>
      <w:marBottom w:val="0"/>
      <w:divBdr>
        <w:top w:val="none" w:sz="0" w:space="0" w:color="auto"/>
        <w:left w:val="none" w:sz="0" w:space="0" w:color="auto"/>
        <w:bottom w:val="none" w:sz="0" w:space="0" w:color="auto"/>
        <w:right w:val="none" w:sz="0" w:space="0" w:color="auto"/>
      </w:divBdr>
    </w:div>
    <w:div w:id="1977445058">
      <w:bodyDiv w:val="1"/>
      <w:marLeft w:val="0"/>
      <w:marRight w:val="0"/>
      <w:marTop w:val="0"/>
      <w:marBottom w:val="0"/>
      <w:divBdr>
        <w:top w:val="none" w:sz="0" w:space="0" w:color="auto"/>
        <w:left w:val="none" w:sz="0" w:space="0" w:color="auto"/>
        <w:bottom w:val="none" w:sz="0" w:space="0" w:color="auto"/>
        <w:right w:val="none" w:sz="0" w:space="0" w:color="auto"/>
      </w:divBdr>
    </w:div>
    <w:div w:id="1982538754">
      <w:bodyDiv w:val="1"/>
      <w:marLeft w:val="0"/>
      <w:marRight w:val="0"/>
      <w:marTop w:val="0"/>
      <w:marBottom w:val="0"/>
      <w:divBdr>
        <w:top w:val="none" w:sz="0" w:space="0" w:color="auto"/>
        <w:left w:val="none" w:sz="0" w:space="0" w:color="auto"/>
        <w:bottom w:val="none" w:sz="0" w:space="0" w:color="auto"/>
        <w:right w:val="none" w:sz="0" w:space="0" w:color="auto"/>
      </w:divBdr>
    </w:div>
    <w:div w:id="1984432615">
      <w:bodyDiv w:val="1"/>
      <w:marLeft w:val="0"/>
      <w:marRight w:val="0"/>
      <w:marTop w:val="0"/>
      <w:marBottom w:val="0"/>
      <w:divBdr>
        <w:top w:val="none" w:sz="0" w:space="0" w:color="auto"/>
        <w:left w:val="none" w:sz="0" w:space="0" w:color="auto"/>
        <w:bottom w:val="none" w:sz="0" w:space="0" w:color="auto"/>
        <w:right w:val="none" w:sz="0" w:space="0" w:color="auto"/>
      </w:divBdr>
    </w:div>
    <w:div w:id="1985164026">
      <w:bodyDiv w:val="1"/>
      <w:marLeft w:val="0"/>
      <w:marRight w:val="0"/>
      <w:marTop w:val="0"/>
      <w:marBottom w:val="0"/>
      <w:divBdr>
        <w:top w:val="none" w:sz="0" w:space="0" w:color="auto"/>
        <w:left w:val="none" w:sz="0" w:space="0" w:color="auto"/>
        <w:bottom w:val="none" w:sz="0" w:space="0" w:color="auto"/>
        <w:right w:val="none" w:sz="0" w:space="0" w:color="auto"/>
      </w:divBdr>
      <w:divsChild>
        <w:div w:id="490026587">
          <w:marLeft w:val="0"/>
          <w:marRight w:val="0"/>
          <w:marTop w:val="34"/>
          <w:marBottom w:val="34"/>
          <w:divBdr>
            <w:top w:val="none" w:sz="0" w:space="0" w:color="auto"/>
            <w:left w:val="none" w:sz="0" w:space="0" w:color="auto"/>
            <w:bottom w:val="none" w:sz="0" w:space="0" w:color="auto"/>
            <w:right w:val="none" w:sz="0" w:space="0" w:color="auto"/>
          </w:divBdr>
        </w:div>
        <w:div w:id="1495024354">
          <w:marLeft w:val="0"/>
          <w:marRight w:val="0"/>
          <w:marTop w:val="0"/>
          <w:marBottom w:val="0"/>
          <w:divBdr>
            <w:top w:val="none" w:sz="0" w:space="0" w:color="auto"/>
            <w:left w:val="none" w:sz="0" w:space="0" w:color="auto"/>
            <w:bottom w:val="none" w:sz="0" w:space="0" w:color="auto"/>
            <w:right w:val="none" w:sz="0" w:space="0" w:color="auto"/>
          </w:divBdr>
        </w:div>
      </w:divsChild>
    </w:div>
    <w:div w:id="1988320812">
      <w:bodyDiv w:val="1"/>
      <w:marLeft w:val="0"/>
      <w:marRight w:val="0"/>
      <w:marTop w:val="0"/>
      <w:marBottom w:val="0"/>
      <w:divBdr>
        <w:top w:val="none" w:sz="0" w:space="0" w:color="auto"/>
        <w:left w:val="none" w:sz="0" w:space="0" w:color="auto"/>
        <w:bottom w:val="none" w:sz="0" w:space="0" w:color="auto"/>
        <w:right w:val="none" w:sz="0" w:space="0" w:color="auto"/>
      </w:divBdr>
    </w:div>
    <w:div w:id="1999456163">
      <w:bodyDiv w:val="1"/>
      <w:marLeft w:val="0"/>
      <w:marRight w:val="0"/>
      <w:marTop w:val="0"/>
      <w:marBottom w:val="0"/>
      <w:divBdr>
        <w:top w:val="none" w:sz="0" w:space="0" w:color="auto"/>
        <w:left w:val="none" w:sz="0" w:space="0" w:color="auto"/>
        <w:bottom w:val="none" w:sz="0" w:space="0" w:color="auto"/>
        <w:right w:val="none" w:sz="0" w:space="0" w:color="auto"/>
      </w:divBdr>
    </w:div>
    <w:div w:id="2010210346">
      <w:bodyDiv w:val="1"/>
      <w:marLeft w:val="0"/>
      <w:marRight w:val="0"/>
      <w:marTop w:val="0"/>
      <w:marBottom w:val="0"/>
      <w:divBdr>
        <w:top w:val="none" w:sz="0" w:space="0" w:color="auto"/>
        <w:left w:val="none" w:sz="0" w:space="0" w:color="auto"/>
        <w:bottom w:val="none" w:sz="0" w:space="0" w:color="auto"/>
        <w:right w:val="none" w:sz="0" w:space="0" w:color="auto"/>
      </w:divBdr>
    </w:div>
    <w:div w:id="2011177878">
      <w:bodyDiv w:val="1"/>
      <w:marLeft w:val="0"/>
      <w:marRight w:val="0"/>
      <w:marTop w:val="0"/>
      <w:marBottom w:val="0"/>
      <w:divBdr>
        <w:top w:val="none" w:sz="0" w:space="0" w:color="auto"/>
        <w:left w:val="none" w:sz="0" w:space="0" w:color="auto"/>
        <w:bottom w:val="none" w:sz="0" w:space="0" w:color="auto"/>
        <w:right w:val="none" w:sz="0" w:space="0" w:color="auto"/>
      </w:divBdr>
    </w:div>
    <w:div w:id="2032299875">
      <w:bodyDiv w:val="1"/>
      <w:marLeft w:val="0"/>
      <w:marRight w:val="0"/>
      <w:marTop w:val="0"/>
      <w:marBottom w:val="0"/>
      <w:divBdr>
        <w:top w:val="none" w:sz="0" w:space="0" w:color="auto"/>
        <w:left w:val="none" w:sz="0" w:space="0" w:color="auto"/>
        <w:bottom w:val="none" w:sz="0" w:space="0" w:color="auto"/>
        <w:right w:val="none" w:sz="0" w:space="0" w:color="auto"/>
      </w:divBdr>
      <w:divsChild>
        <w:div w:id="759563521">
          <w:marLeft w:val="0"/>
          <w:marRight w:val="0"/>
          <w:marTop w:val="0"/>
          <w:marBottom w:val="0"/>
          <w:divBdr>
            <w:top w:val="none" w:sz="0" w:space="0" w:color="auto"/>
            <w:left w:val="none" w:sz="0" w:space="0" w:color="auto"/>
            <w:bottom w:val="none" w:sz="0" w:space="0" w:color="auto"/>
            <w:right w:val="none" w:sz="0" w:space="0" w:color="auto"/>
          </w:divBdr>
          <w:divsChild>
            <w:div w:id="1925843293">
              <w:marLeft w:val="0"/>
              <w:marRight w:val="0"/>
              <w:marTop w:val="0"/>
              <w:marBottom w:val="0"/>
              <w:divBdr>
                <w:top w:val="none" w:sz="0" w:space="0" w:color="auto"/>
                <w:left w:val="none" w:sz="0" w:space="0" w:color="auto"/>
                <w:bottom w:val="none" w:sz="0" w:space="0" w:color="auto"/>
                <w:right w:val="none" w:sz="0" w:space="0" w:color="auto"/>
              </w:divBdr>
              <w:divsChild>
                <w:div w:id="392193301">
                  <w:marLeft w:val="0"/>
                  <w:marRight w:val="0"/>
                  <w:marTop w:val="0"/>
                  <w:marBottom w:val="0"/>
                  <w:divBdr>
                    <w:top w:val="none" w:sz="0" w:space="0" w:color="auto"/>
                    <w:left w:val="none" w:sz="0" w:space="0" w:color="auto"/>
                    <w:bottom w:val="none" w:sz="0" w:space="0" w:color="auto"/>
                    <w:right w:val="none" w:sz="0" w:space="0" w:color="auto"/>
                  </w:divBdr>
                  <w:divsChild>
                    <w:div w:id="11674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9728">
      <w:bodyDiv w:val="1"/>
      <w:marLeft w:val="0"/>
      <w:marRight w:val="0"/>
      <w:marTop w:val="0"/>
      <w:marBottom w:val="0"/>
      <w:divBdr>
        <w:top w:val="none" w:sz="0" w:space="0" w:color="auto"/>
        <w:left w:val="none" w:sz="0" w:space="0" w:color="auto"/>
        <w:bottom w:val="none" w:sz="0" w:space="0" w:color="auto"/>
        <w:right w:val="none" w:sz="0" w:space="0" w:color="auto"/>
      </w:divBdr>
    </w:div>
    <w:div w:id="2035765596">
      <w:bodyDiv w:val="1"/>
      <w:marLeft w:val="0"/>
      <w:marRight w:val="0"/>
      <w:marTop w:val="0"/>
      <w:marBottom w:val="0"/>
      <w:divBdr>
        <w:top w:val="none" w:sz="0" w:space="0" w:color="auto"/>
        <w:left w:val="none" w:sz="0" w:space="0" w:color="auto"/>
        <w:bottom w:val="none" w:sz="0" w:space="0" w:color="auto"/>
        <w:right w:val="none" w:sz="0" w:space="0" w:color="auto"/>
      </w:divBdr>
    </w:div>
    <w:div w:id="2053269140">
      <w:bodyDiv w:val="1"/>
      <w:marLeft w:val="0"/>
      <w:marRight w:val="0"/>
      <w:marTop w:val="0"/>
      <w:marBottom w:val="0"/>
      <w:divBdr>
        <w:top w:val="none" w:sz="0" w:space="0" w:color="auto"/>
        <w:left w:val="none" w:sz="0" w:space="0" w:color="auto"/>
        <w:bottom w:val="none" w:sz="0" w:space="0" w:color="auto"/>
        <w:right w:val="none" w:sz="0" w:space="0" w:color="auto"/>
      </w:divBdr>
    </w:div>
    <w:div w:id="2054234240">
      <w:bodyDiv w:val="1"/>
      <w:marLeft w:val="0"/>
      <w:marRight w:val="0"/>
      <w:marTop w:val="0"/>
      <w:marBottom w:val="0"/>
      <w:divBdr>
        <w:top w:val="none" w:sz="0" w:space="0" w:color="auto"/>
        <w:left w:val="none" w:sz="0" w:space="0" w:color="auto"/>
        <w:bottom w:val="none" w:sz="0" w:space="0" w:color="auto"/>
        <w:right w:val="none" w:sz="0" w:space="0" w:color="auto"/>
      </w:divBdr>
    </w:div>
    <w:div w:id="2073386868">
      <w:bodyDiv w:val="1"/>
      <w:marLeft w:val="0"/>
      <w:marRight w:val="0"/>
      <w:marTop w:val="0"/>
      <w:marBottom w:val="0"/>
      <w:divBdr>
        <w:top w:val="none" w:sz="0" w:space="0" w:color="auto"/>
        <w:left w:val="none" w:sz="0" w:space="0" w:color="auto"/>
        <w:bottom w:val="none" w:sz="0" w:space="0" w:color="auto"/>
        <w:right w:val="none" w:sz="0" w:space="0" w:color="auto"/>
      </w:divBdr>
    </w:div>
    <w:div w:id="2089762197">
      <w:bodyDiv w:val="1"/>
      <w:marLeft w:val="0"/>
      <w:marRight w:val="0"/>
      <w:marTop w:val="0"/>
      <w:marBottom w:val="0"/>
      <w:divBdr>
        <w:top w:val="none" w:sz="0" w:space="0" w:color="auto"/>
        <w:left w:val="none" w:sz="0" w:space="0" w:color="auto"/>
        <w:bottom w:val="none" w:sz="0" w:space="0" w:color="auto"/>
        <w:right w:val="none" w:sz="0" w:space="0" w:color="auto"/>
      </w:divBdr>
    </w:div>
    <w:div w:id="2119064701">
      <w:bodyDiv w:val="1"/>
      <w:marLeft w:val="0"/>
      <w:marRight w:val="0"/>
      <w:marTop w:val="0"/>
      <w:marBottom w:val="0"/>
      <w:divBdr>
        <w:top w:val="none" w:sz="0" w:space="0" w:color="auto"/>
        <w:left w:val="none" w:sz="0" w:space="0" w:color="auto"/>
        <w:bottom w:val="none" w:sz="0" w:space="0" w:color="auto"/>
        <w:right w:val="none" w:sz="0" w:space="0" w:color="auto"/>
      </w:divBdr>
    </w:div>
    <w:div w:id="2124692973">
      <w:bodyDiv w:val="1"/>
      <w:marLeft w:val="0"/>
      <w:marRight w:val="0"/>
      <w:marTop w:val="0"/>
      <w:marBottom w:val="0"/>
      <w:divBdr>
        <w:top w:val="none" w:sz="0" w:space="0" w:color="auto"/>
        <w:left w:val="none" w:sz="0" w:space="0" w:color="auto"/>
        <w:bottom w:val="none" w:sz="0" w:space="0" w:color="auto"/>
        <w:right w:val="none" w:sz="0" w:space="0" w:color="auto"/>
      </w:divBdr>
    </w:div>
    <w:div w:id="2137680053">
      <w:bodyDiv w:val="1"/>
      <w:marLeft w:val="0"/>
      <w:marRight w:val="0"/>
      <w:marTop w:val="0"/>
      <w:marBottom w:val="0"/>
      <w:divBdr>
        <w:top w:val="none" w:sz="0" w:space="0" w:color="auto"/>
        <w:left w:val="none" w:sz="0" w:space="0" w:color="auto"/>
        <w:bottom w:val="none" w:sz="0" w:space="0" w:color="auto"/>
        <w:right w:val="none" w:sz="0" w:space="0" w:color="auto"/>
      </w:divBdr>
      <w:divsChild>
        <w:div w:id="1692609782">
          <w:marLeft w:val="0"/>
          <w:marRight w:val="1"/>
          <w:marTop w:val="0"/>
          <w:marBottom w:val="0"/>
          <w:divBdr>
            <w:top w:val="none" w:sz="0" w:space="0" w:color="auto"/>
            <w:left w:val="none" w:sz="0" w:space="0" w:color="auto"/>
            <w:bottom w:val="none" w:sz="0" w:space="0" w:color="auto"/>
            <w:right w:val="none" w:sz="0" w:space="0" w:color="auto"/>
          </w:divBdr>
          <w:divsChild>
            <w:div w:id="1662193684">
              <w:marLeft w:val="0"/>
              <w:marRight w:val="0"/>
              <w:marTop w:val="0"/>
              <w:marBottom w:val="0"/>
              <w:divBdr>
                <w:top w:val="none" w:sz="0" w:space="0" w:color="auto"/>
                <w:left w:val="none" w:sz="0" w:space="0" w:color="auto"/>
                <w:bottom w:val="none" w:sz="0" w:space="0" w:color="auto"/>
                <w:right w:val="none" w:sz="0" w:space="0" w:color="auto"/>
              </w:divBdr>
              <w:divsChild>
                <w:div w:id="1183545361">
                  <w:marLeft w:val="0"/>
                  <w:marRight w:val="1"/>
                  <w:marTop w:val="0"/>
                  <w:marBottom w:val="0"/>
                  <w:divBdr>
                    <w:top w:val="none" w:sz="0" w:space="0" w:color="auto"/>
                    <w:left w:val="none" w:sz="0" w:space="0" w:color="auto"/>
                    <w:bottom w:val="none" w:sz="0" w:space="0" w:color="auto"/>
                    <w:right w:val="none" w:sz="0" w:space="0" w:color="auto"/>
                  </w:divBdr>
                  <w:divsChild>
                    <w:div w:id="987173751">
                      <w:marLeft w:val="0"/>
                      <w:marRight w:val="0"/>
                      <w:marTop w:val="0"/>
                      <w:marBottom w:val="0"/>
                      <w:divBdr>
                        <w:top w:val="none" w:sz="0" w:space="0" w:color="auto"/>
                        <w:left w:val="none" w:sz="0" w:space="0" w:color="auto"/>
                        <w:bottom w:val="none" w:sz="0" w:space="0" w:color="auto"/>
                        <w:right w:val="none" w:sz="0" w:space="0" w:color="auto"/>
                      </w:divBdr>
                      <w:divsChild>
                        <w:div w:id="922763033">
                          <w:marLeft w:val="0"/>
                          <w:marRight w:val="0"/>
                          <w:marTop w:val="0"/>
                          <w:marBottom w:val="0"/>
                          <w:divBdr>
                            <w:top w:val="none" w:sz="0" w:space="0" w:color="auto"/>
                            <w:left w:val="none" w:sz="0" w:space="0" w:color="auto"/>
                            <w:bottom w:val="none" w:sz="0" w:space="0" w:color="auto"/>
                            <w:right w:val="none" w:sz="0" w:space="0" w:color="auto"/>
                          </w:divBdr>
                          <w:divsChild>
                            <w:div w:id="1257983019">
                              <w:marLeft w:val="0"/>
                              <w:marRight w:val="0"/>
                              <w:marTop w:val="120"/>
                              <w:marBottom w:val="360"/>
                              <w:divBdr>
                                <w:top w:val="none" w:sz="0" w:space="0" w:color="auto"/>
                                <w:left w:val="none" w:sz="0" w:space="0" w:color="auto"/>
                                <w:bottom w:val="none" w:sz="0" w:space="0" w:color="auto"/>
                                <w:right w:val="none" w:sz="0" w:space="0" w:color="auto"/>
                              </w:divBdr>
                              <w:divsChild>
                                <w:div w:id="1891726383">
                                  <w:marLeft w:val="420"/>
                                  <w:marRight w:val="0"/>
                                  <w:marTop w:val="0"/>
                                  <w:marBottom w:val="0"/>
                                  <w:divBdr>
                                    <w:top w:val="none" w:sz="0" w:space="0" w:color="auto"/>
                                    <w:left w:val="none" w:sz="0" w:space="0" w:color="auto"/>
                                    <w:bottom w:val="none" w:sz="0" w:space="0" w:color="auto"/>
                                    <w:right w:val="none" w:sz="0" w:space="0" w:color="auto"/>
                                  </w:divBdr>
                                  <w:divsChild>
                                    <w:div w:id="801004360">
                                      <w:marLeft w:val="0"/>
                                      <w:marRight w:val="0"/>
                                      <w:marTop w:val="0"/>
                                      <w:marBottom w:val="0"/>
                                      <w:divBdr>
                                        <w:top w:val="none" w:sz="0" w:space="0" w:color="auto"/>
                                        <w:left w:val="none" w:sz="0" w:space="0" w:color="auto"/>
                                        <w:bottom w:val="none" w:sz="0" w:space="0" w:color="auto"/>
                                        <w:right w:val="none" w:sz="0" w:space="0" w:color="auto"/>
                                      </w:divBdr>
                                      <w:divsChild>
                                        <w:div w:id="204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26009831/" TargetMode="External"/><Relationship Id="rId299" Type="http://schemas.openxmlformats.org/officeDocument/2006/relationships/hyperlink" Target="https://pubmed.ncbi.nlm.nih.gov/35357599/" TargetMode="External"/><Relationship Id="rId21" Type="http://schemas.openxmlformats.org/officeDocument/2006/relationships/hyperlink" Target="https://pubmed.ncbi.nlm.nih.gov/11300982/" TargetMode="External"/><Relationship Id="rId63" Type="http://schemas.openxmlformats.org/officeDocument/2006/relationships/hyperlink" Target="https://pubmed.ncbi.nlm.nih.gov/22014250/" TargetMode="External"/><Relationship Id="rId159" Type="http://schemas.openxmlformats.org/officeDocument/2006/relationships/hyperlink" Target="https://pubmed.ncbi.nlm.nih.gov/27984346/" TargetMode="External"/><Relationship Id="rId324" Type="http://schemas.openxmlformats.org/officeDocument/2006/relationships/hyperlink" Target="mailto:https://pubmed.ncbi.nlm.nih.gov/36696228/" TargetMode="External"/><Relationship Id="rId366" Type="http://schemas.openxmlformats.org/officeDocument/2006/relationships/hyperlink" Target="https://pubmed.ncbi.nlm.nih.gov/31090026/" TargetMode="External"/><Relationship Id="rId170" Type="http://schemas.openxmlformats.org/officeDocument/2006/relationships/hyperlink" Target="https://pubmed.ncbi.nlm.nih.gov/28806372/" TargetMode="External"/><Relationship Id="rId226" Type="http://schemas.openxmlformats.org/officeDocument/2006/relationships/hyperlink" Target="https://pubmed.ncbi.nlm.nih.gov/31745856/" TargetMode="External"/><Relationship Id="rId433" Type="http://schemas.openxmlformats.org/officeDocument/2006/relationships/theme" Target="theme/theme1.xml"/><Relationship Id="rId268" Type="http://schemas.openxmlformats.org/officeDocument/2006/relationships/hyperlink" Target="https://pubmed.ncbi.nlm.nih.gov/34061152/" TargetMode="External"/><Relationship Id="rId32" Type="http://schemas.openxmlformats.org/officeDocument/2006/relationships/hyperlink" Target="https://pubmed.ncbi.nlm.nih.gov/16849966/" TargetMode="External"/><Relationship Id="rId74" Type="http://schemas.openxmlformats.org/officeDocument/2006/relationships/hyperlink" Target="https://pubmed.ncbi.nlm.nih.gov/22738008/" TargetMode="External"/><Relationship Id="rId128" Type="http://schemas.openxmlformats.org/officeDocument/2006/relationships/hyperlink" Target="https://pubmed.ncbi.nlm.nih.gov/26275177/" TargetMode="External"/><Relationship Id="rId335" Type="http://schemas.openxmlformats.org/officeDocument/2006/relationships/hyperlink" Target="https://pubmed.ncbi.nlm.nih.gov/36905310/" TargetMode="External"/><Relationship Id="rId377" Type="http://schemas.openxmlformats.org/officeDocument/2006/relationships/hyperlink" Target="https://pubmed.ncbi.nlm.nih.gov/31847783/" TargetMode="External"/><Relationship Id="rId5" Type="http://schemas.openxmlformats.org/officeDocument/2006/relationships/webSettings" Target="webSettings.xml"/><Relationship Id="rId181" Type="http://schemas.openxmlformats.org/officeDocument/2006/relationships/hyperlink" Target="https://pxjournal.org/cgi/viewcontent.cgi?article=1219&amp;context=journal" TargetMode="External"/><Relationship Id="rId237" Type="http://schemas.openxmlformats.org/officeDocument/2006/relationships/hyperlink" Target="https://pubmed.ncbi.nlm.nih.gov/32631183/" TargetMode="External"/><Relationship Id="rId402" Type="http://schemas.openxmlformats.org/officeDocument/2006/relationships/hyperlink" Target="https://www.statnews.com/2021/12/22/inflexible-methadone-regulations-impede-efforts-reduce-overdose-deaths/" TargetMode="External"/><Relationship Id="rId279" Type="http://schemas.openxmlformats.org/officeDocument/2006/relationships/hyperlink" Target="https://pubmed.ncbi.nlm.nih.gov/34524070/" TargetMode="External"/><Relationship Id="rId43" Type="http://schemas.openxmlformats.org/officeDocument/2006/relationships/hyperlink" Target="https://pubmed.ncbi.nlm.nih.gov/18677085/" TargetMode="External"/><Relationship Id="rId139" Type="http://schemas.openxmlformats.org/officeDocument/2006/relationships/hyperlink" Target="https://pubmed.ncbi.nlm.nih.gov/26693830/" TargetMode="External"/><Relationship Id="rId290" Type="http://schemas.openxmlformats.org/officeDocument/2006/relationships/hyperlink" Target="https://pubmed.ncbi.nlm.nih.gov/35313113/" TargetMode="External"/><Relationship Id="rId304" Type="http://schemas.openxmlformats.org/officeDocument/2006/relationships/hyperlink" Target="https://pubmed.ncbi.nlm.nih.gov/35649885/" TargetMode="External"/><Relationship Id="rId346" Type="http://schemas.openxmlformats.org/officeDocument/2006/relationships/hyperlink" Target="https://pubmed.ncbi.nlm.nih.gov/37413960/" TargetMode="External"/><Relationship Id="rId388" Type="http://schemas.openxmlformats.org/officeDocument/2006/relationships/hyperlink" Target="https://pubmed.ncbi.nlm.nih.gov/32725471/" TargetMode="External"/><Relationship Id="rId85" Type="http://schemas.openxmlformats.org/officeDocument/2006/relationships/hyperlink" Target="https://pubmed.ncbi.nlm.nih.gov/24622525/" TargetMode="External"/><Relationship Id="rId150" Type="http://schemas.openxmlformats.org/officeDocument/2006/relationships/hyperlink" Target="https://pubmed.ncbi.nlm.nih.gov/27325318/" TargetMode="External"/><Relationship Id="rId192" Type="http://schemas.openxmlformats.org/officeDocument/2006/relationships/hyperlink" Target="https://pubmed.ncbi.nlm.nih.gov/29859388/" TargetMode="External"/><Relationship Id="rId206" Type="http://schemas.openxmlformats.org/officeDocument/2006/relationships/hyperlink" Target="https://pubmed.ncbi.nlm.nih.gov/31344672/" TargetMode="External"/><Relationship Id="rId413" Type="http://schemas.openxmlformats.org/officeDocument/2006/relationships/hyperlink" Target="https://amersa.org/wp-content/uploads/2021-book-of-abstracts-final.pdf" TargetMode="External"/><Relationship Id="rId248" Type="http://schemas.openxmlformats.org/officeDocument/2006/relationships/hyperlink" Target="https://pubmed.ncbi.nlm.nih.gov/33030753/" TargetMode="External"/><Relationship Id="rId12" Type="http://schemas.openxmlformats.org/officeDocument/2006/relationships/hyperlink" Target="http://www.wqed.org/press/40u40_winners.shtml" TargetMode="External"/><Relationship Id="rId108" Type="http://schemas.openxmlformats.org/officeDocument/2006/relationships/hyperlink" Target="https://cdn.mdedge.com/files/s3fs-public/Document/September-2017/031110010.pdf" TargetMode="External"/><Relationship Id="rId315" Type="http://schemas.openxmlformats.org/officeDocument/2006/relationships/hyperlink" Target="https://pubmed.ncbi.nlm.nih.gov/36168546/" TargetMode="External"/><Relationship Id="rId357" Type="http://schemas.openxmlformats.org/officeDocument/2006/relationships/hyperlink" Target="https://pubmed.ncbi.nlm.nih.gov/28080324/" TargetMode="External"/><Relationship Id="rId54" Type="http://schemas.openxmlformats.org/officeDocument/2006/relationships/hyperlink" Target="https://pubmed.ncbi.nlm.nih.gov/21152352/" TargetMode="External"/><Relationship Id="rId96" Type="http://schemas.openxmlformats.org/officeDocument/2006/relationships/hyperlink" Target="https://pubmed.ncbi.nlm.nih.gov/24588285/" TargetMode="External"/><Relationship Id="rId161" Type="http://schemas.openxmlformats.org/officeDocument/2006/relationships/hyperlink" Target="https://www.tandfonline.com/doi/abs/10.1037/mil0000162" TargetMode="External"/><Relationship Id="rId217" Type="http://schemas.openxmlformats.org/officeDocument/2006/relationships/hyperlink" Target="https://pubmed.ncbi.nlm.nih.gov/31366408/" TargetMode="External"/><Relationship Id="rId399" Type="http://schemas.openxmlformats.org/officeDocument/2006/relationships/hyperlink" Target="https://urldefense.proofpoint.com/v2/url?u=https-3A__www.healthaffairs.org_action_showDoPubSecure-3Fdoi-3D10.1377-252Fhblog20180117.832392-26format-3Dfull&amp;d=DwMFAg&amp;c=o3PTkfaYAd6-No7SurnLtwPssd47t-De9Do23lQNz7U&amp;r=6OQ-dfVm1yyby0VT-CFFgkMHkY0wY7BFgWQsZt639fk&amp;m=6qcKJSIBSVMGBbL1CHaq6ChDKqOJnwSKAYjIn2FO-y0&amp;s=jXxgvWmdBGCoG8BM4ED5qgf1U6Kk9-H1MTx2z7ll_u0&amp;e=" TargetMode="External"/><Relationship Id="rId259" Type="http://schemas.openxmlformats.org/officeDocument/2006/relationships/hyperlink" Target="https://pubmed.ncbi.nlm.nih.gov/33827104/" TargetMode="External"/><Relationship Id="rId424" Type="http://schemas.openxmlformats.org/officeDocument/2006/relationships/hyperlink" Target="https://academyhealth.confex.com/academyhealth/2022di/meetingapp.cgi/Paper/55262" TargetMode="External"/><Relationship Id="rId23" Type="http://schemas.openxmlformats.org/officeDocument/2006/relationships/hyperlink" Target="https://pubmed.ncbi.nlm.nih.gov/12869842/" TargetMode="External"/><Relationship Id="rId119" Type="http://schemas.openxmlformats.org/officeDocument/2006/relationships/hyperlink" Target="https://pubmed.ncbi.nlm.nih.gov/25826044/" TargetMode="External"/><Relationship Id="rId270" Type="http://schemas.openxmlformats.org/officeDocument/2006/relationships/hyperlink" Target="https://pubmed.ncbi.nlm.nih.gov/34419233/" TargetMode="External"/><Relationship Id="rId326" Type="http://schemas.openxmlformats.org/officeDocument/2006/relationships/hyperlink" Target="https://pubmed.ncbi.nlm.nih.gov/36594172/" TargetMode="External"/><Relationship Id="rId65" Type="http://schemas.openxmlformats.org/officeDocument/2006/relationships/hyperlink" Target="https://pubmed.ncbi.nlm.nih.gov/22193803/" TargetMode="External"/><Relationship Id="rId130" Type="http://schemas.openxmlformats.org/officeDocument/2006/relationships/hyperlink" Target="https://pubmed.ncbi.nlm.nih.gov/26517324/" TargetMode="External"/><Relationship Id="rId368" Type="http://schemas.openxmlformats.org/officeDocument/2006/relationships/hyperlink" Target="https://pubmed.ncbi.nlm.nih.gov/31847783/" TargetMode="External"/><Relationship Id="rId172" Type="http://schemas.openxmlformats.org/officeDocument/2006/relationships/hyperlink" Target="https://pubmed.ncbi.nlm.nih.gov/28829862/" TargetMode="External"/><Relationship Id="rId228" Type="http://schemas.openxmlformats.org/officeDocument/2006/relationships/hyperlink" Target="https://pubmed.ncbi.nlm.nih.gov/31731006/" TargetMode="External"/><Relationship Id="rId281" Type="http://schemas.openxmlformats.org/officeDocument/2006/relationships/hyperlink" Target="https://pubmed.ncbi.nlm.nih.gov/34495424/" TargetMode="External"/><Relationship Id="rId337" Type="http://schemas.openxmlformats.org/officeDocument/2006/relationships/hyperlink" Target="https://pubmed.ncbi.nlm.nih.gov/37226900/" TargetMode="External"/><Relationship Id="rId34" Type="http://schemas.openxmlformats.org/officeDocument/2006/relationships/hyperlink" Target="https://pubmed.ncbi.nlm.nih.gov/16849968/" TargetMode="External"/><Relationship Id="rId76" Type="http://schemas.openxmlformats.org/officeDocument/2006/relationships/hyperlink" Target="https://pubmed.ncbi.nlm.nih.gov/22534147/" TargetMode="External"/><Relationship Id="rId141" Type="http://schemas.openxmlformats.org/officeDocument/2006/relationships/hyperlink" Target="https://pubmed.ncbi.nlm.nih.gov/27186715/" TargetMode="External"/><Relationship Id="rId379" Type="http://schemas.openxmlformats.org/officeDocument/2006/relationships/hyperlink" Target="https://pubmed.ncbi.nlm.nih.gov/31809252/" TargetMode="External"/><Relationship Id="rId7" Type="http://schemas.openxmlformats.org/officeDocument/2006/relationships/endnotes" Target="endnotes.xml"/><Relationship Id="rId183" Type="http://schemas.openxmlformats.org/officeDocument/2006/relationships/hyperlink" Target="https://www.tandfonline.com/doi/abs/10.1080/10509674.2018.1510864?journalCode=wjor20" TargetMode="External"/><Relationship Id="rId239" Type="http://schemas.openxmlformats.org/officeDocument/2006/relationships/hyperlink" Target="https://pubmed.ncbi.nlm.nih.gov/32697171/" TargetMode="External"/><Relationship Id="rId390" Type="http://schemas.openxmlformats.org/officeDocument/2006/relationships/hyperlink" Target="https://doi.org/10.1186/s13722-020-00208-4" TargetMode="External"/><Relationship Id="rId404" Type="http://schemas.openxmlformats.org/officeDocument/2006/relationships/hyperlink" Target="http://www.opioiddependencetxcme.com" TargetMode="External"/><Relationship Id="rId250" Type="http://schemas.openxmlformats.org/officeDocument/2006/relationships/hyperlink" Target="https://pubmed.ncbi.nlm.nih.gov/33074851/" TargetMode="External"/><Relationship Id="rId292" Type="http://schemas.openxmlformats.org/officeDocument/2006/relationships/hyperlink" Target="https://pubmed.ncbi.nlm.nih.gov/35305851/" TargetMode="External"/><Relationship Id="rId306" Type="http://schemas.openxmlformats.org/officeDocument/2006/relationships/hyperlink" Target="https://pubmed.ncbi.nlm.nih.gov/35772010/" TargetMode="External"/><Relationship Id="rId45" Type="http://schemas.openxmlformats.org/officeDocument/2006/relationships/hyperlink" Target="https://pubmed.ncbi.nlm.nih.gov/19042198/" TargetMode="External"/><Relationship Id="rId87" Type="http://schemas.openxmlformats.org/officeDocument/2006/relationships/hyperlink" Target="https://www.ingentaconnect.com/content/ben/cpsr/2013/00000009/00000002/art00010" TargetMode="External"/><Relationship Id="rId110" Type="http://schemas.openxmlformats.org/officeDocument/2006/relationships/hyperlink" Target="https://pubmed.ncbi.nlm.nih.gov/26929607/" TargetMode="External"/><Relationship Id="rId348" Type="http://schemas.openxmlformats.org/officeDocument/2006/relationships/hyperlink" Target="https://pubmed.ncbi.nlm.nih.gov/37563672/" TargetMode="External"/><Relationship Id="rId152" Type="http://schemas.openxmlformats.org/officeDocument/2006/relationships/hyperlink" Target="https://pubmed.ncbi.nlm.nih.gov/27552496/" TargetMode="External"/><Relationship Id="rId194" Type="http://schemas.openxmlformats.org/officeDocument/2006/relationships/hyperlink" Target="https://pubmed.ncbi.nlm.nih.gov/29948804/" TargetMode="External"/><Relationship Id="rId208" Type="http://schemas.openxmlformats.org/officeDocument/2006/relationships/hyperlink" Target="https://pubmed.ncbi.nlm.nih.gov/30496540/" TargetMode="External"/><Relationship Id="rId415" Type="http://schemas.openxmlformats.org/officeDocument/2006/relationships/hyperlink" Target="https://academyhealth.confex.com/academyhealth/2022arm/meetingapp.cgi/Paper/53676" TargetMode="External"/><Relationship Id="rId261" Type="http://schemas.openxmlformats.org/officeDocument/2006/relationships/hyperlink" Target="https://pubmed.ncbi.nlm.nih.gov/33465013/" TargetMode="External"/><Relationship Id="rId14" Type="http://schemas.openxmlformats.org/officeDocument/2006/relationships/hyperlink" Target="https://www.sps.org/Page/2595" TargetMode="External"/><Relationship Id="rId56" Type="http://schemas.openxmlformats.org/officeDocument/2006/relationships/hyperlink" Target="https://pubmed.ncbi.nlm.nih.gov/20532627/" TargetMode="External"/><Relationship Id="rId317" Type="http://schemas.openxmlformats.org/officeDocument/2006/relationships/hyperlink" Target="https://pubmed.ncbi.nlm.nih.gov/36515952/" TargetMode="External"/><Relationship Id="rId359" Type="http://schemas.openxmlformats.org/officeDocument/2006/relationships/hyperlink" Target="https://pubmed.ncbi.nlm.nih.gov/29509099/" TargetMode="External"/><Relationship Id="rId98" Type="http://schemas.openxmlformats.org/officeDocument/2006/relationships/hyperlink" Target="https://pubmed.ncbi.nlm.nih.gov/24580098/" TargetMode="External"/><Relationship Id="rId121" Type="http://schemas.openxmlformats.org/officeDocument/2006/relationships/hyperlink" Target="https://pubmed.ncbi.nlm.nih.gov/26936030/" TargetMode="External"/><Relationship Id="rId163" Type="http://schemas.openxmlformats.org/officeDocument/2006/relationships/hyperlink" Target="https://pubmed.ncbi.nlm.nih.gov/28120531/" TargetMode="External"/><Relationship Id="rId219" Type="http://schemas.openxmlformats.org/officeDocument/2006/relationships/hyperlink" Target="https://pubmed.ncbi.nlm.nih.gov/31145217/" TargetMode="External"/><Relationship Id="rId370" Type="http://schemas.openxmlformats.org/officeDocument/2006/relationships/hyperlink" Target="https://pubmed.ncbi.nlm.nih.gov/31847783/" TargetMode="External"/><Relationship Id="rId426" Type="http://schemas.openxmlformats.org/officeDocument/2006/relationships/hyperlink" Target="https://www.mocoalition.org/recorded-trainings" TargetMode="External"/><Relationship Id="rId230" Type="http://schemas.openxmlformats.org/officeDocument/2006/relationships/hyperlink" Target="https://pubmed.ncbi.nlm.nih.gov/31172889/" TargetMode="External"/><Relationship Id="rId25" Type="http://schemas.openxmlformats.org/officeDocument/2006/relationships/hyperlink" Target="https://pubmed.ncbi.nlm.nih.gov/12767420/" TargetMode="External"/><Relationship Id="rId67" Type="http://schemas.openxmlformats.org/officeDocument/2006/relationships/hyperlink" Target="https://pubmed.ncbi.nlm.nih.gov/22460971/" TargetMode="External"/><Relationship Id="rId272" Type="http://schemas.openxmlformats.org/officeDocument/2006/relationships/hyperlink" Target="https://pubmed.ncbi.nlm.nih.gov/34255008/" TargetMode="External"/><Relationship Id="rId328" Type="http://schemas.openxmlformats.org/officeDocument/2006/relationships/hyperlink" Target="https://pubmed.ncbi.nlm.nih.gov/36724766/" TargetMode="External"/><Relationship Id="rId132" Type="http://schemas.openxmlformats.org/officeDocument/2006/relationships/hyperlink" Target="https://pubmed.ncbi.nlm.nih.gov/26338783/" TargetMode="External"/><Relationship Id="rId174" Type="http://schemas.openxmlformats.org/officeDocument/2006/relationships/hyperlink" Target="https://pubmed.ncbi.nlm.nih.gov/28632485/" TargetMode="External"/><Relationship Id="rId381" Type="http://schemas.openxmlformats.org/officeDocument/2006/relationships/hyperlink" Target="https://pubmed.ncbi.nlm.nih.gov/31809252/" TargetMode="External"/><Relationship Id="rId241" Type="http://schemas.openxmlformats.org/officeDocument/2006/relationships/hyperlink" Target="https://pubmed.ncbi.nlm.nih.gov/32576214/" TargetMode="External"/><Relationship Id="rId36" Type="http://schemas.openxmlformats.org/officeDocument/2006/relationships/hyperlink" Target="https://pdfs.semanticscholar.org/1980/1abecda5bd34305bf1781ccf792de28289e5.pdf?_ga=2.235048833.1667896073.1599595756-1138593808.1597101119" TargetMode="External"/><Relationship Id="rId283" Type="http://schemas.openxmlformats.org/officeDocument/2006/relationships/hyperlink" Target="https://pubmed.ncbi.nlm.nih.gov/34870679/" TargetMode="External"/><Relationship Id="rId339" Type="http://schemas.openxmlformats.org/officeDocument/2006/relationships/hyperlink" Target="https://pubmed.ncbi.nlm.nih.gov/37226906/" TargetMode="External"/><Relationship Id="rId78" Type="http://schemas.openxmlformats.org/officeDocument/2006/relationships/hyperlink" Target="https://pubmed.ncbi.nlm.nih.gov/22820808/" TargetMode="External"/><Relationship Id="rId101" Type="http://schemas.openxmlformats.org/officeDocument/2006/relationships/hyperlink" Target="https://pubmed.ncbi.nlm.nih.gov/25100426/" TargetMode="External"/><Relationship Id="rId143" Type="http://schemas.openxmlformats.org/officeDocument/2006/relationships/hyperlink" Target="https://pubmed.ncbi.nlm.nih.gov/27168048/" TargetMode="External"/><Relationship Id="rId185" Type="http://schemas.openxmlformats.org/officeDocument/2006/relationships/hyperlink" Target="https://pubmed.ncbi.nlm.nih.gov/30156454/" TargetMode="External"/><Relationship Id="rId350" Type="http://schemas.openxmlformats.org/officeDocument/2006/relationships/hyperlink" Target="https://www.tandfonline.com/doi/full/10.1080/08897077.2014.889997" TargetMode="External"/><Relationship Id="rId406" Type="http://schemas.openxmlformats.org/officeDocument/2006/relationships/hyperlink" Target="http://www.pcssmat.org/wp-content/uploads/2014/02/PCSS-MATGuidanceOff-label-bup-for-pain.Gordon.pdf" TargetMode="External"/><Relationship Id="rId9" Type="http://schemas.openxmlformats.org/officeDocument/2006/relationships/hyperlink" Target="mailto:adam.gordon@va.gov" TargetMode="External"/><Relationship Id="rId210" Type="http://schemas.openxmlformats.org/officeDocument/2006/relationships/hyperlink" Target="https://pubmed.ncbi.nlm.nih.gov/30658658/" TargetMode="External"/><Relationship Id="rId392" Type="http://schemas.openxmlformats.org/officeDocument/2006/relationships/hyperlink" Target="https://pubmed.ncbi.nlm.nih.gov/34297318/" TargetMode="External"/><Relationship Id="rId252" Type="http://schemas.openxmlformats.org/officeDocument/2006/relationships/hyperlink" Target="https://pubmed.ncbi.nlm.nih.gov/33323688/" TargetMode="External"/><Relationship Id="rId294" Type="http://schemas.openxmlformats.org/officeDocument/2006/relationships/hyperlink" Target="https://pubmed.ncbi.nlm.nih.gov/35442178/" TargetMode="External"/><Relationship Id="rId308" Type="http://schemas.openxmlformats.org/officeDocument/2006/relationships/hyperlink" Target="https://pubmed.ncbi.nlm.nih.gov/?term=gordon+aj&amp;sort=date" TargetMode="External"/><Relationship Id="rId47" Type="http://schemas.openxmlformats.org/officeDocument/2006/relationships/hyperlink" Target="https://pubmed.ncbi.nlm.nih.gov/18830761/" TargetMode="External"/><Relationship Id="rId89" Type="http://schemas.openxmlformats.org/officeDocument/2006/relationships/hyperlink" Target="https://pubmed.ncbi.nlm.nih.gov/23835352/" TargetMode="External"/><Relationship Id="rId112" Type="http://schemas.openxmlformats.org/officeDocument/2006/relationships/hyperlink" Target="https://pubmed.ncbi.nlm.nih.gov/25760804/" TargetMode="External"/><Relationship Id="rId154" Type="http://schemas.openxmlformats.org/officeDocument/2006/relationships/hyperlink" Target="https://pubmed.ncbi.nlm.nih.gov/27654608/" TargetMode="External"/><Relationship Id="rId361" Type="http://schemas.openxmlformats.org/officeDocument/2006/relationships/hyperlink" Target="https://pubmed.ncbi.nlm.nih.gov/31180808/" TargetMode="External"/><Relationship Id="rId196" Type="http://schemas.openxmlformats.org/officeDocument/2006/relationships/hyperlink" Target="https://pubmed.ncbi.nlm.nih.gov/30039496/" TargetMode="External"/><Relationship Id="rId417" Type="http://schemas.openxmlformats.org/officeDocument/2006/relationships/hyperlink" Target="https://academyhealth.confex.com/academyhealth/2022arm/meetingapp.cgi/Paper/53884" TargetMode="External"/><Relationship Id="rId16" Type="http://schemas.openxmlformats.org/officeDocument/2006/relationships/hyperlink" Target="https://www.hsrd.research.va.gov/for_researchers/awards/hsrd_awards/awardees.cfm?award=2504" TargetMode="External"/><Relationship Id="rId221" Type="http://schemas.openxmlformats.org/officeDocument/2006/relationships/hyperlink" Target="https://pubmed.ncbi.nlm.nih.gov/31542131/" TargetMode="External"/><Relationship Id="rId263" Type="http://schemas.openxmlformats.org/officeDocument/2006/relationships/hyperlink" Target="https://pubmed.ncbi.nlm.nih.gov/33543675/" TargetMode="External"/><Relationship Id="rId319" Type="http://schemas.openxmlformats.org/officeDocument/2006/relationships/hyperlink" Target="https://pubmed.ncbi.nlm.nih.gov/36332589/" TargetMode="External"/><Relationship Id="rId58" Type="http://schemas.openxmlformats.org/officeDocument/2006/relationships/hyperlink" Target="https://pubmed.ncbi.nlm.nih.gov/20697971/" TargetMode="External"/><Relationship Id="rId123" Type="http://schemas.openxmlformats.org/officeDocument/2006/relationships/hyperlink" Target="https://pubmed.ncbi.nlm.nih.gov/26056209/" TargetMode="External"/><Relationship Id="rId330" Type="http://schemas.openxmlformats.org/officeDocument/2006/relationships/hyperlink" Target="https://pubmed.ncbi.nlm.nih.gov/36810631/" TargetMode="External"/><Relationship Id="rId165" Type="http://schemas.openxmlformats.org/officeDocument/2006/relationships/hyperlink" Target="https://pubmed.ncbi.nlm.nih.gov/28075715/" TargetMode="External"/><Relationship Id="rId372" Type="http://schemas.openxmlformats.org/officeDocument/2006/relationships/hyperlink" Target="https://pubmed.ncbi.nlm.nih.gov/31847783/" TargetMode="External"/><Relationship Id="rId428" Type="http://schemas.openxmlformats.org/officeDocument/2006/relationships/hyperlink" Target="https://medicine.utah.edu/internalmedicine/epidemiology/parcka/ahsr-conference/" TargetMode="External"/><Relationship Id="rId232" Type="http://schemas.openxmlformats.org/officeDocument/2006/relationships/hyperlink" Target="https://pubmed.ncbi.nlm.nih.gov/31894725/" TargetMode="External"/><Relationship Id="rId274" Type="http://schemas.openxmlformats.org/officeDocument/2006/relationships/hyperlink" Target="https://pubmed.ncbi.nlm.nih.gov/34130128/" TargetMode="External"/><Relationship Id="rId27" Type="http://schemas.openxmlformats.org/officeDocument/2006/relationships/hyperlink" Target="https://pubmed.ncbi.nlm.nih.gov/15150202/" TargetMode="External"/><Relationship Id="rId69" Type="http://schemas.openxmlformats.org/officeDocument/2006/relationships/hyperlink" Target="https://pubmed.ncbi.nlm.nih.gov/22115887/" TargetMode="External"/><Relationship Id="rId134" Type="http://schemas.openxmlformats.org/officeDocument/2006/relationships/hyperlink" Target="https://pubmed.ncbi.nlm.nih.gov/28188459/" TargetMode="External"/><Relationship Id="rId80" Type="http://schemas.openxmlformats.org/officeDocument/2006/relationships/hyperlink" Target="https://pubmed.ncbi.nlm.nih.gov/22895747/" TargetMode="External"/><Relationship Id="rId176" Type="http://schemas.openxmlformats.org/officeDocument/2006/relationships/hyperlink" Target="https://pubmed.ncbi.nlm.nih.gov/28887669/" TargetMode="External"/><Relationship Id="rId341" Type="http://schemas.openxmlformats.org/officeDocument/2006/relationships/hyperlink" Target="https://pubmed.ncbi.nlm.nih.gov/37327009/" TargetMode="External"/><Relationship Id="rId383" Type="http://schemas.openxmlformats.org/officeDocument/2006/relationships/hyperlink" Target="https://journals.lww.com/greenjournal/Abstract/2020/05001/Takes_Two_to_Make_Three__Pregnant_Women_With.205.aspx" TargetMode="External"/><Relationship Id="rId201" Type="http://schemas.openxmlformats.org/officeDocument/2006/relationships/hyperlink" Target="https://pubmed.ncbi.nlm.nih.gov/31032746/" TargetMode="External"/><Relationship Id="rId243" Type="http://schemas.openxmlformats.org/officeDocument/2006/relationships/hyperlink" Target="https://pubmed.ncbi.nlm.nih.gov/32617778/" TargetMode="External"/><Relationship Id="rId285" Type="http://schemas.openxmlformats.org/officeDocument/2006/relationships/hyperlink" Target="https://pubmed.ncbi.nlm.nih.gov/34981352/" TargetMode="External"/><Relationship Id="rId38" Type="http://schemas.openxmlformats.org/officeDocument/2006/relationships/hyperlink" Target="https://pubmed.ncbi.nlm.nih.gov/17492327/" TargetMode="External"/><Relationship Id="rId103" Type="http://schemas.openxmlformats.org/officeDocument/2006/relationships/hyperlink" Target="https://pubmed.ncbi.nlm.nih.gov/24911031/" TargetMode="External"/><Relationship Id="rId310" Type="http://schemas.openxmlformats.org/officeDocument/2006/relationships/hyperlink" Target="https://pubmed.ncbi.nlm.nih.gov/37091078/" TargetMode="External"/><Relationship Id="rId91" Type="http://schemas.openxmlformats.org/officeDocument/2006/relationships/hyperlink" Target="https://pubmed.ncbi.nlm.nih.gov/24148052/" TargetMode="External"/><Relationship Id="rId145" Type="http://schemas.openxmlformats.org/officeDocument/2006/relationships/hyperlink" Target="https://pubmed.ncbi.nlm.nih.gov/26861883/" TargetMode="External"/><Relationship Id="rId187" Type="http://schemas.openxmlformats.org/officeDocument/2006/relationships/hyperlink" Target="https://pubmed.ncbi.nlm.nih.gov/29509099/" TargetMode="External"/><Relationship Id="rId352" Type="http://schemas.openxmlformats.org/officeDocument/2006/relationships/hyperlink" Target="https://www.tandfonline.com/doi/full/10.1080/08897077.2015.1033910" TargetMode="External"/><Relationship Id="rId394" Type="http://schemas.openxmlformats.org/officeDocument/2006/relationships/hyperlink" Target="https://pubmed.ncbi.nlm.nih.gov/35713807/" TargetMode="External"/><Relationship Id="rId408" Type="http://schemas.openxmlformats.org/officeDocument/2006/relationships/hyperlink" Target="http://www.asam.org/docs/default-source/practice-support/guidelines-and-consensus-docs/national-practice-guideline.pdf?sfvrsn=18" TargetMode="External"/><Relationship Id="rId212" Type="http://schemas.openxmlformats.org/officeDocument/2006/relationships/hyperlink" Target="https://pubmed.ncbi.nlm.nih.gov/30878769/" TargetMode="External"/><Relationship Id="rId254" Type="http://schemas.openxmlformats.org/officeDocument/2006/relationships/hyperlink" Target="https://pubmed.ncbi.nlm.nih.gov/33323694/" TargetMode="External"/><Relationship Id="rId28" Type="http://schemas.openxmlformats.org/officeDocument/2006/relationships/hyperlink" Target="https://pubmed.ncbi.nlm.nih.gov/16046874/" TargetMode="External"/><Relationship Id="rId49" Type="http://schemas.openxmlformats.org/officeDocument/2006/relationships/hyperlink" Target="https://cdn.mdedge.com/files/s3fs-public/issues/articles/gordon_models_of_bup_fedpract_1.pdf" TargetMode="External"/><Relationship Id="rId114" Type="http://schemas.openxmlformats.org/officeDocument/2006/relationships/hyperlink" Target="https://pubmed.ncbi.nlm.nih.gov/25607933/" TargetMode="External"/><Relationship Id="rId275" Type="http://schemas.openxmlformats.org/officeDocument/2006/relationships/hyperlink" Target="https://pubmed.ncbi.nlm.nih.gov/34362445/" TargetMode="External"/><Relationship Id="rId296" Type="http://schemas.openxmlformats.org/officeDocument/2006/relationships/hyperlink" Target="https://pubmed.ncbi.nlm.nih.gov/35420927/" TargetMode="External"/><Relationship Id="rId300" Type="http://schemas.openxmlformats.org/officeDocument/2006/relationships/hyperlink" Target="https://pubmed.ncbi.nlm.nih.gov/35417771/" TargetMode="External"/><Relationship Id="rId60" Type="http://schemas.openxmlformats.org/officeDocument/2006/relationships/hyperlink" Target="https://pubmed.ncbi.nlm.nih.gov/21354703/" TargetMode="External"/><Relationship Id="rId81" Type="http://schemas.openxmlformats.org/officeDocument/2006/relationships/hyperlink" Target="https://pubmed.ncbi.nlm.nih.gov/23356858/" TargetMode="External"/><Relationship Id="rId135" Type="http://schemas.openxmlformats.org/officeDocument/2006/relationships/hyperlink" Target="https://pubmed.ncbi.nlm.nih.gov/26765938/" TargetMode="External"/><Relationship Id="rId156" Type="http://schemas.openxmlformats.org/officeDocument/2006/relationships/hyperlink" Target="https://pubmed.ncbi.nlm.nih.gov/27648701/" TargetMode="External"/><Relationship Id="rId177" Type="http://schemas.openxmlformats.org/officeDocument/2006/relationships/hyperlink" Target="https://pubmed.ncbi.nlm.nih.gov/29520509/" TargetMode="External"/><Relationship Id="rId198" Type="http://schemas.openxmlformats.org/officeDocument/2006/relationships/hyperlink" Target="https://pxjournal.org/journal/vol5/iss3/16/" TargetMode="External"/><Relationship Id="rId321" Type="http://schemas.openxmlformats.org/officeDocument/2006/relationships/hyperlink" Target="https://pubmed.ncbi.nlm.nih.gov/36731986/" TargetMode="External"/><Relationship Id="rId342" Type="http://schemas.openxmlformats.org/officeDocument/2006/relationships/hyperlink" Target="https://pubmed.ncbi.nlm.nih.gov/37059269/" TargetMode="External"/><Relationship Id="rId363" Type="http://schemas.openxmlformats.org/officeDocument/2006/relationships/hyperlink" Target="https://pubmed.ncbi.nlm.nih.gov/27654147/" TargetMode="External"/><Relationship Id="rId384" Type="http://schemas.openxmlformats.org/officeDocument/2006/relationships/hyperlink" Target="https://pubmed.ncbi.nlm.nih.gov/32725471/" TargetMode="External"/><Relationship Id="rId419" Type="http://schemas.openxmlformats.org/officeDocument/2006/relationships/hyperlink" Target="https://academyhealth.confex.com/academyhealth/2022arm/meetingapp.cgi/Paper/49677" TargetMode="External"/><Relationship Id="rId202" Type="http://schemas.openxmlformats.org/officeDocument/2006/relationships/hyperlink" Target="https://pubmed.ncbi.nlm.nih.gov/30176548/" TargetMode="External"/><Relationship Id="rId223" Type="http://schemas.openxmlformats.org/officeDocument/2006/relationships/hyperlink" Target="https://pubmed.ncbi.nlm.nih.gov/31317364/" TargetMode="External"/><Relationship Id="rId244" Type="http://schemas.openxmlformats.org/officeDocument/2006/relationships/hyperlink" Target="https://pubmed.ncbi.nlm.nih.gov/32678860/" TargetMode="External"/><Relationship Id="rId430" Type="http://schemas.openxmlformats.org/officeDocument/2006/relationships/header" Target="header2.xml"/><Relationship Id="rId18" Type="http://schemas.openxmlformats.org/officeDocument/2006/relationships/hyperlink" Target="https://pubmed.ncbi.nlm.nih.gov/34981352/" TargetMode="External"/><Relationship Id="rId39" Type="http://schemas.openxmlformats.org/officeDocument/2006/relationships/hyperlink" Target="https://pubmed.ncbi.nlm.nih.gov/17573103/" TargetMode="External"/><Relationship Id="rId265" Type="http://schemas.openxmlformats.org/officeDocument/2006/relationships/hyperlink" Target="https://pubmed.ncbi.nlm.nih.gov/33798034/" TargetMode="External"/><Relationship Id="rId286" Type="http://schemas.openxmlformats.org/officeDocument/2006/relationships/hyperlink" Target="https://pubmed.ncbi.nlm.nih.gov/35640210/" TargetMode="External"/><Relationship Id="rId50" Type="http://schemas.openxmlformats.org/officeDocument/2006/relationships/hyperlink" Target="https://pubmed.ncbi.nlm.nih.gov/19597992/" TargetMode="External"/><Relationship Id="rId104" Type="http://schemas.openxmlformats.org/officeDocument/2006/relationships/hyperlink" Target="https://pubmed.ncbi.nlm.nih.gov/24892635/" TargetMode="External"/><Relationship Id="rId125" Type="http://schemas.openxmlformats.org/officeDocument/2006/relationships/hyperlink" Target="https://pubmed.ncbi.nlm.nih.gov/26335005/" TargetMode="External"/><Relationship Id="rId146" Type="http://schemas.openxmlformats.org/officeDocument/2006/relationships/hyperlink" Target="https://pubmed.ncbi.nlm.nih.gov/27223837/" TargetMode="External"/><Relationship Id="rId167" Type="http://schemas.openxmlformats.org/officeDocument/2006/relationships/hyperlink" Target="https://pubmed.ncbi.nlm.nih.gov/28726549/" TargetMode="External"/><Relationship Id="rId188" Type="http://schemas.openxmlformats.org/officeDocument/2006/relationships/hyperlink" Target="https://pubmed.ncbi.nlm.nih.gov/29509100/" TargetMode="External"/><Relationship Id="rId311" Type="http://schemas.openxmlformats.org/officeDocument/2006/relationships/hyperlink" Target="https://pubmed.ncbi.nlm.nih.gov/35866310/" TargetMode="External"/><Relationship Id="rId332" Type="http://schemas.openxmlformats.org/officeDocument/2006/relationships/hyperlink" Target="https://pubmed.ncbi.nlm.nih.gov/37037986/" TargetMode="External"/><Relationship Id="rId353" Type="http://schemas.openxmlformats.org/officeDocument/2006/relationships/hyperlink" Target="https://pubmed.ncbi.nlm.nih.gov/27654147/" TargetMode="External"/><Relationship Id="rId374" Type="http://schemas.openxmlformats.org/officeDocument/2006/relationships/hyperlink" Target="https://pubmed.ncbi.nlm.nih.gov/31847783/" TargetMode="External"/><Relationship Id="rId395" Type="http://schemas.openxmlformats.org/officeDocument/2006/relationships/hyperlink" Target="http://www.post-gazette.com/opinion/letters/2006/06/09/Letters-to-the-editor-06-09-06/stories/200606090159" TargetMode="External"/><Relationship Id="rId409" Type="http://schemas.openxmlformats.org/officeDocument/2006/relationships/hyperlink" Target="http://www.asam.org/docs/default-source/quality-science/npg-jam-supplement.pdf?sfvrsn=a00a52c2_2" TargetMode="External"/><Relationship Id="rId71" Type="http://schemas.openxmlformats.org/officeDocument/2006/relationships/hyperlink" Target="https://pubmed.ncbi.nlm.nih.gov/23186245/" TargetMode="External"/><Relationship Id="rId92" Type="http://schemas.openxmlformats.org/officeDocument/2006/relationships/hyperlink" Target="https://pubmed.ncbi.nlm.nih.gov/24159902/" TargetMode="External"/><Relationship Id="rId213" Type="http://schemas.openxmlformats.org/officeDocument/2006/relationships/hyperlink" Target="https://pubmed.ncbi.nlm.nih.gov/30901048/" TargetMode="External"/><Relationship Id="rId234" Type="http://schemas.openxmlformats.org/officeDocument/2006/relationships/hyperlink" Target="https://pubmed.ncbi.nlm.nih.gov/32131996/" TargetMode="External"/><Relationship Id="rId420" Type="http://schemas.openxmlformats.org/officeDocument/2006/relationships/hyperlink" Target="https://academyhealth.confex.com/academyhealth/2022di/meetingapp.cgi/Paper/55825" TargetMode="External"/><Relationship Id="rId2" Type="http://schemas.openxmlformats.org/officeDocument/2006/relationships/numbering" Target="numbering.xml"/><Relationship Id="rId29" Type="http://schemas.openxmlformats.org/officeDocument/2006/relationships/hyperlink" Target="https://pdfs.semanticscholar.org/6f5f/f317bd92ec6ced638f2cdfaaa6e7ae3b5890.pdf?_ga=2.239264003.1667896073.1599595756-1138593808.1597101119" TargetMode="External"/><Relationship Id="rId255" Type="http://schemas.openxmlformats.org/officeDocument/2006/relationships/hyperlink" Target="https://pubmed.ncbi.nlm.nih.gov/33481168/" TargetMode="External"/><Relationship Id="rId276" Type="http://schemas.openxmlformats.org/officeDocument/2006/relationships/hyperlink" Target="https://pubmed.ncbi.nlm.nih.gov/34542779/" TargetMode="External"/><Relationship Id="rId297" Type="http://schemas.openxmlformats.org/officeDocument/2006/relationships/hyperlink" Target="https://pubmed.ncbi.nlm.nih.gov/35315173/" TargetMode="External"/><Relationship Id="rId40" Type="http://schemas.openxmlformats.org/officeDocument/2006/relationships/hyperlink" Target="https://pubmed.ncbi.nlm.nih.gov/17267708/" TargetMode="External"/><Relationship Id="rId115" Type="http://schemas.openxmlformats.org/officeDocument/2006/relationships/hyperlink" Target="https://pubmed.ncbi.nlm.nih.gov/25659142/" TargetMode="External"/><Relationship Id="rId136" Type="http://schemas.openxmlformats.org/officeDocument/2006/relationships/hyperlink" Target="https://pubmed.ncbi.nlm.nih.gov/26587696/" TargetMode="External"/><Relationship Id="rId157" Type="http://schemas.openxmlformats.org/officeDocument/2006/relationships/hyperlink" Target="https://pubmed.ncbi.nlm.nih.gov/27449904/" TargetMode="External"/><Relationship Id="rId178" Type="http://schemas.openxmlformats.org/officeDocument/2006/relationships/hyperlink" Target="https://pubmed.ncbi.nlm.nih.gov/29112041/" TargetMode="External"/><Relationship Id="rId301" Type="http://schemas.openxmlformats.org/officeDocument/2006/relationships/hyperlink" Target="https://pubmed.ncbi.nlm.nih.gov/35862898/" TargetMode="External"/><Relationship Id="rId322" Type="http://schemas.openxmlformats.org/officeDocument/2006/relationships/hyperlink" Target="https://pubmed.ncbi.nlm.nih.gov/36471194/" TargetMode="External"/><Relationship Id="rId343" Type="http://schemas.openxmlformats.org/officeDocument/2006/relationships/hyperlink" Target="https://pubmed.ncbi.nlm.nih.gov/37196572/" TargetMode="External"/><Relationship Id="rId364" Type="http://schemas.openxmlformats.org/officeDocument/2006/relationships/hyperlink" Target="https://pubmed.ncbi.nlm.nih.gov/31090026/" TargetMode="External"/><Relationship Id="rId61" Type="http://schemas.openxmlformats.org/officeDocument/2006/relationships/hyperlink" Target="https://pubmed.ncbi.nlm.nih.gov/21480679/" TargetMode="External"/><Relationship Id="rId82" Type="http://schemas.openxmlformats.org/officeDocument/2006/relationships/hyperlink" Target="https://pubmed.ncbi.nlm.nih.gov/24621542/" TargetMode="External"/><Relationship Id="rId199" Type="http://schemas.openxmlformats.org/officeDocument/2006/relationships/hyperlink" Target="https://pubmed.ncbi.nlm.nih.gov/30204686/" TargetMode="External"/><Relationship Id="rId203" Type="http://schemas.openxmlformats.org/officeDocument/2006/relationships/hyperlink" Target="https://pubmed.ncbi.nlm.nih.gov/30615036/" TargetMode="External"/><Relationship Id="rId385" Type="http://schemas.openxmlformats.org/officeDocument/2006/relationships/hyperlink" Target="https://pubmed.ncbi.nlm.nih.gov/32725471/" TargetMode="External"/><Relationship Id="rId19" Type="http://schemas.openxmlformats.org/officeDocument/2006/relationships/hyperlink" Target="https://scholar.google.com/citations?user=5Vkv9McAAAAJ&amp;hl=en" TargetMode="External"/><Relationship Id="rId224" Type="http://schemas.openxmlformats.org/officeDocument/2006/relationships/hyperlink" Target="https://pubmed.ncbi.nlm.nih.gov/31626295/" TargetMode="External"/><Relationship Id="rId245" Type="http://schemas.openxmlformats.org/officeDocument/2006/relationships/hyperlink" Target="https://pubmed.ncbi.nlm.nih.gov/32772883/" TargetMode="External"/><Relationship Id="rId266" Type="http://schemas.openxmlformats.org/officeDocument/2006/relationships/hyperlink" Target="https://pubmed.ncbi.nlm.nih.gov/34014209/" TargetMode="External"/><Relationship Id="rId287" Type="http://schemas.openxmlformats.org/officeDocument/2006/relationships/hyperlink" Target="https://pubmed.ncbi.nlm.nih.gov/37234355/" TargetMode="External"/><Relationship Id="rId410" Type="http://schemas.openxmlformats.org/officeDocument/2006/relationships/hyperlink" Target="http://www.hsrd.research.va.gov/publications/forum/spring20/default.cfm?ForumMenu=spring20-3" TargetMode="External"/><Relationship Id="rId431" Type="http://schemas.openxmlformats.org/officeDocument/2006/relationships/footer" Target="footer1.xml"/><Relationship Id="rId30" Type="http://schemas.openxmlformats.org/officeDocument/2006/relationships/hyperlink" Target="https://pubmed.ncbi.nlm.nih.gov/16961052/" TargetMode="External"/><Relationship Id="rId105" Type="http://schemas.openxmlformats.org/officeDocument/2006/relationships/hyperlink" Target="https://pubmed.ncbi.nlm.nih.gov/25714794/" TargetMode="External"/><Relationship Id="rId126" Type="http://schemas.openxmlformats.org/officeDocument/2006/relationships/hyperlink" Target="https://pubmed.ncbi.nlm.nih.gov/26350930/" TargetMode="External"/><Relationship Id="rId147" Type="http://schemas.openxmlformats.org/officeDocument/2006/relationships/hyperlink" Target="https://pubmed.ncbi.nlm.nih.gov/27168047/" TargetMode="External"/><Relationship Id="rId168" Type="http://schemas.openxmlformats.org/officeDocument/2006/relationships/hyperlink" Target="https://pubmed.ncbi.nlm.nih.gov/28328314/" TargetMode="External"/><Relationship Id="rId312" Type="http://schemas.openxmlformats.org/officeDocument/2006/relationships/hyperlink" Target="https://pubmed.ncbi.nlm.nih.gov/36000282/" TargetMode="External"/><Relationship Id="rId333" Type="http://schemas.openxmlformats.org/officeDocument/2006/relationships/hyperlink" Target="https://pubmed.ncbi.nlm.nih.gov/37226908/" TargetMode="External"/><Relationship Id="rId354" Type="http://schemas.openxmlformats.org/officeDocument/2006/relationships/hyperlink" Target="https://pubmed.ncbi.nlm.nih.gov/27168047/" TargetMode="External"/><Relationship Id="rId51" Type="http://schemas.openxmlformats.org/officeDocument/2006/relationships/hyperlink" Target="https://pubmed.ncbi.nlm.nih.gov/19921112/" TargetMode="External"/><Relationship Id="rId72" Type="http://schemas.openxmlformats.org/officeDocument/2006/relationships/hyperlink" Target="https://pubmed.ncbi.nlm.nih.gov/22093488/" TargetMode="External"/><Relationship Id="rId93" Type="http://schemas.openxmlformats.org/officeDocument/2006/relationships/hyperlink" Target="https://pubmed.ncbi.nlm.nih.gov/24234874/" TargetMode="External"/><Relationship Id="rId189" Type="http://schemas.openxmlformats.org/officeDocument/2006/relationships/hyperlink" Target="https://pubmed.ncbi.nlm.nih.gov/29635362/" TargetMode="External"/><Relationship Id="rId375" Type="http://schemas.openxmlformats.org/officeDocument/2006/relationships/hyperlink" Target="https://pubmed.ncbi.nlm.nih.gov/31847783/" TargetMode="External"/><Relationship Id="rId396" Type="http://schemas.openxmlformats.org/officeDocument/2006/relationships/hyperlink" Target="http://www.post-gazette.com/opinion/letters/2007/09/13/Letters-to-the-editor-1777/stories/200709130351" TargetMode="External"/><Relationship Id="rId3" Type="http://schemas.openxmlformats.org/officeDocument/2006/relationships/styles" Target="styles.xml"/><Relationship Id="rId214" Type="http://schemas.openxmlformats.org/officeDocument/2006/relationships/hyperlink" Target="https://pubmed.ncbi.nlm.nih.gov/31276170/" TargetMode="External"/><Relationship Id="rId235" Type="http://schemas.openxmlformats.org/officeDocument/2006/relationships/hyperlink" Target="https://www.tandfonline.com/doi/full/10.1080/08897077.2020.1730140" TargetMode="External"/><Relationship Id="rId256" Type="http://schemas.openxmlformats.org/officeDocument/2006/relationships/hyperlink" Target="https://pubmed.ncbi.nlm.nih.gov/33547570/" TargetMode="External"/><Relationship Id="rId277" Type="http://schemas.openxmlformats.org/officeDocument/2006/relationships/hyperlink" Target="https://pubmed.ncbi.nlm.nih.gov/34508958/" TargetMode="External"/><Relationship Id="rId298" Type="http://schemas.openxmlformats.org/officeDocument/2006/relationships/hyperlink" Target="https://pubmed.ncbi.nlm.nih.gov/35657670/" TargetMode="External"/><Relationship Id="rId400" Type="http://schemas.openxmlformats.org/officeDocument/2006/relationships/hyperlink" Target="https://medium.com/@StefanKertesz/our-response-to-the-cdcs-request-for-comment-on-management-of-acute-and-chronic-pain-5013778f9910" TargetMode="External"/><Relationship Id="rId421" Type="http://schemas.openxmlformats.org/officeDocument/2006/relationships/hyperlink" Target="https://academyhealth.confex.com/academyhealth/2022di/meetingapp.cgi/Paper/55585" TargetMode="External"/><Relationship Id="rId116" Type="http://schemas.openxmlformats.org/officeDocument/2006/relationships/hyperlink" Target="https://pubmed.ncbi.nlm.nih.gov/25844527/" TargetMode="External"/><Relationship Id="rId137" Type="http://schemas.openxmlformats.org/officeDocument/2006/relationships/hyperlink" Target="https://pubmed.ncbi.nlm.nih.gov/26794162/" TargetMode="External"/><Relationship Id="rId158" Type="http://schemas.openxmlformats.org/officeDocument/2006/relationships/hyperlink" Target="https://pubmed.ncbi.nlm.nih.gov/28481602/" TargetMode="External"/><Relationship Id="rId302" Type="http://schemas.openxmlformats.org/officeDocument/2006/relationships/hyperlink" Target="https://pubmed.ncbi.nlm.nih.gov/35725648/" TargetMode="External"/><Relationship Id="rId323" Type="http://schemas.openxmlformats.org/officeDocument/2006/relationships/hyperlink" Target="https://pubmed.ncbi.nlm.nih.gov/36469994/" TargetMode="External"/><Relationship Id="rId344" Type="http://schemas.openxmlformats.org/officeDocument/2006/relationships/hyperlink" Target="https://pubmed.ncbi.nlm.nih.gov/37278310/" TargetMode="External"/><Relationship Id="rId20" Type="http://schemas.openxmlformats.org/officeDocument/2006/relationships/hyperlink" Target="https://pubmed.ncbi.nlm.nih.gov/11318396/" TargetMode="External"/><Relationship Id="rId41" Type="http://schemas.openxmlformats.org/officeDocument/2006/relationships/hyperlink" Target="https://psycnet.apa.org/record/2008-01912-004" TargetMode="External"/><Relationship Id="rId62" Type="http://schemas.openxmlformats.org/officeDocument/2006/relationships/hyperlink" Target="https://pubmed.ncbi.nlm.nih.gov/21773951/" TargetMode="External"/><Relationship Id="rId83" Type="http://schemas.openxmlformats.org/officeDocument/2006/relationships/hyperlink" Target="https://pubmed.ncbi.nlm.nih.gov/23421571/" TargetMode="External"/><Relationship Id="rId179" Type="http://schemas.openxmlformats.org/officeDocument/2006/relationships/hyperlink" Target="https://pubmed.ncbi.nlm.nih.gov/29266062/" TargetMode="External"/><Relationship Id="rId365" Type="http://schemas.openxmlformats.org/officeDocument/2006/relationships/hyperlink" Target="https://pubmed.ncbi.nlm.nih.gov/31090026/" TargetMode="External"/><Relationship Id="rId386" Type="http://schemas.openxmlformats.org/officeDocument/2006/relationships/hyperlink" Target="https://pubmed.ncbi.nlm.nih.gov/32725471/" TargetMode="External"/><Relationship Id="rId190" Type="http://schemas.openxmlformats.org/officeDocument/2006/relationships/hyperlink" Target="https://pubmed.ncbi.nlm.nih.gov/29595375/" TargetMode="External"/><Relationship Id="rId204" Type="http://schemas.openxmlformats.org/officeDocument/2006/relationships/hyperlink" Target="https://pubmed.ncbi.nlm.nih.gov/30238804/" TargetMode="External"/><Relationship Id="rId225" Type="http://schemas.openxmlformats.org/officeDocument/2006/relationships/hyperlink" Target="https://pubmed.ncbi.nlm.nih.gov/31689641/" TargetMode="External"/><Relationship Id="rId246" Type="http://schemas.openxmlformats.org/officeDocument/2006/relationships/hyperlink" Target="https://pubmed.ncbi.nlm.nih.gov/32936695/" TargetMode="External"/><Relationship Id="rId267" Type="http://schemas.openxmlformats.org/officeDocument/2006/relationships/hyperlink" Target="https://pubmed.ncbi.nlm.nih.gov/33909518/" TargetMode="External"/><Relationship Id="rId288" Type="http://schemas.openxmlformats.org/officeDocument/2006/relationships/hyperlink" Target="https://pubmed.ncbi.nlm.nih.gov/35018566/" TargetMode="External"/><Relationship Id="rId411" Type="http://schemas.openxmlformats.org/officeDocument/2006/relationships/hyperlink" Target="javascript:__doPostBack('ctl00$ctl00$content$grantScape$lvProjects$ctrl0$lBtnProjectNumber','')" TargetMode="External"/><Relationship Id="rId432" Type="http://schemas.openxmlformats.org/officeDocument/2006/relationships/fontTable" Target="fontTable.xml"/><Relationship Id="rId106" Type="http://schemas.openxmlformats.org/officeDocument/2006/relationships/hyperlink" Target="https://pubmed.ncbi.nlm.nih.gov/25218919/" TargetMode="External"/><Relationship Id="rId127" Type="http://schemas.openxmlformats.org/officeDocument/2006/relationships/hyperlink" Target="https://pubmed.ncbi.nlm.nih.gov/26184439/" TargetMode="External"/><Relationship Id="rId313" Type="http://schemas.openxmlformats.org/officeDocument/2006/relationships/hyperlink" Target="https://pubmed.ncbi.nlm.nih.gov/36218944/" TargetMode="External"/><Relationship Id="rId10" Type="http://schemas.openxmlformats.org/officeDocument/2006/relationships/hyperlink" Target="http://www.post-gazette.com/healthscience/20020101hintrotextp2.asp" TargetMode="External"/><Relationship Id="rId31" Type="http://schemas.openxmlformats.org/officeDocument/2006/relationships/hyperlink" Target="https://pubmed.ncbi.nlm.nih.gov/16849963/" TargetMode="External"/><Relationship Id="rId52" Type="http://schemas.openxmlformats.org/officeDocument/2006/relationships/hyperlink" Target="https://pubmed.ncbi.nlm.nih.gov/19770621/" TargetMode="External"/><Relationship Id="rId73" Type="http://schemas.openxmlformats.org/officeDocument/2006/relationships/hyperlink" Target="https://pubmed.ncbi.nlm.nih.gov/22738004/" TargetMode="External"/><Relationship Id="rId94" Type="http://schemas.openxmlformats.org/officeDocument/2006/relationships/hyperlink" Target="https://pubmed.ncbi.nlm.nih.gov/24499640/" TargetMode="External"/><Relationship Id="rId148" Type="http://schemas.openxmlformats.org/officeDocument/2006/relationships/hyperlink" Target="https://pubmed.ncbi.nlm.nih.gov/27163655/" TargetMode="External"/><Relationship Id="rId169" Type="http://schemas.openxmlformats.org/officeDocument/2006/relationships/hyperlink" Target="https://pubmed.ncbi.nlm.nih.gov/28810127/" TargetMode="External"/><Relationship Id="rId334" Type="http://schemas.openxmlformats.org/officeDocument/2006/relationships/hyperlink" Target="https://pubmed.ncbi.nlm.nih.gov/37226910/" TargetMode="External"/><Relationship Id="rId355" Type="http://schemas.openxmlformats.org/officeDocument/2006/relationships/hyperlink" Target="https://pubmed.ncbi.nlm.nih.gov/28080324/" TargetMode="External"/><Relationship Id="rId376" Type="http://schemas.openxmlformats.org/officeDocument/2006/relationships/hyperlink" Target="https://pubmed.ncbi.nlm.nih.gov/31847783/" TargetMode="External"/><Relationship Id="rId397" Type="http://schemas.openxmlformats.org/officeDocument/2006/relationships/hyperlink" Target="http://www.post-gazette.com/opinion/letters/2008/01/23/Letters-to-the-editor-1187/stories/200801230315" TargetMode="External"/><Relationship Id="rId4" Type="http://schemas.openxmlformats.org/officeDocument/2006/relationships/settings" Target="settings.xml"/><Relationship Id="rId180" Type="http://schemas.openxmlformats.org/officeDocument/2006/relationships/hyperlink" Target="https://pubmed.ncbi.nlm.nih.gov/29353555/" TargetMode="External"/><Relationship Id="rId215" Type="http://schemas.openxmlformats.org/officeDocument/2006/relationships/hyperlink" Target="https://pubmed.ncbi.nlm.nih.gov/30887440/" TargetMode="External"/><Relationship Id="rId236" Type="http://schemas.openxmlformats.org/officeDocument/2006/relationships/hyperlink" Target="https://pubmed.ncbi.nlm.nih.gov/32359670/" TargetMode="External"/><Relationship Id="rId257" Type="http://schemas.openxmlformats.org/officeDocument/2006/relationships/hyperlink" Target="http://www.ncbi.nlm.nih.gov/pmc/articles/pmc7864472/" TargetMode="External"/><Relationship Id="rId278" Type="http://schemas.openxmlformats.org/officeDocument/2006/relationships/hyperlink" Target="https://pubmed.ncbi.nlm.nih.gov/34606426/" TargetMode="External"/><Relationship Id="rId401" Type="http://schemas.openxmlformats.org/officeDocument/2006/relationships/hyperlink" Target="https://va-eerc-ees.adobeconnect.com/_a1089657440/pcf1nxsxw863/?launcher=false&amp;fcsContent=true&amp;pbMode=normal" TargetMode="External"/><Relationship Id="rId422" Type="http://schemas.openxmlformats.org/officeDocument/2006/relationships/hyperlink" Target="https://academyhealth.confex.com/academyhealth/2022di/meetingapp.cgi/Paper/55876" TargetMode="External"/><Relationship Id="rId303" Type="http://schemas.openxmlformats.org/officeDocument/2006/relationships/hyperlink" Target="https://pubmed.ncbi.nlm.nih.gov/35652681/" TargetMode="External"/><Relationship Id="rId42" Type="http://schemas.openxmlformats.org/officeDocument/2006/relationships/hyperlink" Target="s://pubmed.ncbi.nlm.nih.gov/18432391" TargetMode="External"/><Relationship Id="rId84" Type="http://schemas.openxmlformats.org/officeDocument/2006/relationships/hyperlink" Target="https://pubmed.ncbi.nlm.nih.gov/24622527/" TargetMode="External"/><Relationship Id="rId138" Type="http://schemas.openxmlformats.org/officeDocument/2006/relationships/hyperlink" Target="https://pubmed.ncbi.nlm.nih.gov/26662858/" TargetMode="External"/><Relationship Id="rId345" Type="http://schemas.openxmlformats.org/officeDocument/2006/relationships/hyperlink" Target="https://pubmed.ncbi.nlm.nih.gov/37401501/" TargetMode="External"/><Relationship Id="rId387" Type="http://schemas.openxmlformats.org/officeDocument/2006/relationships/hyperlink" Target="https://pubmed.ncbi.nlm.nih.gov/32725471/" TargetMode="External"/><Relationship Id="rId191" Type="http://schemas.openxmlformats.org/officeDocument/2006/relationships/hyperlink" Target="https://pubmed.ncbi.nlm.nih.gov/29762272/" TargetMode="External"/><Relationship Id="rId205" Type="http://schemas.openxmlformats.org/officeDocument/2006/relationships/hyperlink" Target="https://pubmed.ncbi.nlm.nih.gov/30676296/" TargetMode="External"/><Relationship Id="rId247" Type="http://schemas.openxmlformats.org/officeDocument/2006/relationships/hyperlink" Target="https://pubmed.ncbi.nlm.nih.gov/32971391/" TargetMode="External"/><Relationship Id="rId412" Type="http://schemas.openxmlformats.org/officeDocument/2006/relationships/hyperlink" Target="https://www.hsrd.research.va.gov/meetings/2019/streamed_sessions/hildi_hagedorn.cfm" TargetMode="External"/><Relationship Id="rId107" Type="http://schemas.openxmlformats.org/officeDocument/2006/relationships/hyperlink" Target="https://pubmed.ncbi.nlm.nih.gov/25148071/" TargetMode="External"/><Relationship Id="rId289" Type="http://schemas.openxmlformats.org/officeDocument/2006/relationships/hyperlink" Target="https://pubmed.ncbi.nlm.nih.gov/35067400/" TargetMode="External"/><Relationship Id="rId11" Type="http://schemas.openxmlformats.org/officeDocument/2006/relationships/hyperlink" Target="http://depts.washington.edu/ccph/featuredmember-0403.html" TargetMode="External"/><Relationship Id="rId53" Type="http://schemas.openxmlformats.org/officeDocument/2006/relationships/hyperlink" Target="https://pubmed.ncbi.nlm.nih.gov/20360296/" TargetMode="External"/><Relationship Id="rId149" Type="http://schemas.openxmlformats.org/officeDocument/2006/relationships/hyperlink" Target="https://nsuworks.nova.edu/tqr/vol21/iss7/8/" TargetMode="External"/><Relationship Id="rId314" Type="http://schemas.openxmlformats.org/officeDocument/2006/relationships/hyperlink" Target="https://pubmed.ncbi.nlm.nih.gov/36273475/" TargetMode="External"/><Relationship Id="rId356" Type="http://schemas.openxmlformats.org/officeDocument/2006/relationships/hyperlink" Target="https://pubmed.ncbi.nlm.nih.gov/28080324/" TargetMode="External"/><Relationship Id="rId398" Type="http://schemas.openxmlformats.org/officeDocument/2006/relationships/hyperlink" Target="file:///C:\Users\U6011391\AppData\Roaming\Microsoft\Word\www.statnews.com\2017\02\24\opioids-prescribing-limits-pain-patients\" TargetMode="External"/><Relationship Id="rId95" Type="http://schemas.openxmlformats.org/officeDocument/2006/relationships/hyperlink" Target="https://pubmed.ncbi.nlm.nih.gov/26568649/" TargetMode="External"/><Relationship Id="rId160" Type="http://schemas.openxmlformats.org/officeDocument/2006/relationships/hyperlink" Target="https://pubmed.ncbi.nlm.nih.gov/28161034/" TargetMode="External"/><Relationship Id="rId216" Type="http://schemas.openxmlformats.org/officeDocument/2006/relationships/hyperlink" Target="https://pubmed.ncbi.nlm.nih.gov/31135726/" TargetMode="External"/><Relationship Id="rId423" Type="http://schemas.openxmlformats.org/officeDocument/2006/relationships/hyperlink" Target="https://academyhealth.confex.com/academyhealth/2022di/meetingapp.cgi/Paper/55352" TargetMode="External"/><Relationship Id="rId258" Type="http://schemas.openxmlformats.org/officeDocument/2006/relationships/hyperlink" Target="https://pubmed.ncbi.nlm.nih.gov/33588952/" TargetMode="External"/><Relationship Id="rId22" Type="http://schemas.openxmlformats.org/officeDocument/2006/relationships/hyperlink" Target="https://pubmed.ncbi.nlm.nih.gov/12047737/" TargetMode="External"/><Relationship Id="rId64" Type="http://schemas.openxmlformats.org/officeDocument/2006/relationships/hyperlink" Target="https://pubmed.ncbi.nlm.nih.gov/22014256/" TargetMode="External"/><Relationship Id="rId118" Type="http://schemas.openxmlformats.org/officeDocument/2006/relationships/hyperlink" Target="https://www.tandfonline.com/doi/full/10.1080/08897077.2015.1033887" TargetMode="External"/><Relationship Id="rId325" Type="http://schemas.openxmlformats.org/officeDocument/2006/relationships/hyperlink" Target="https://pubmed.ncbi.nlm.nih.gov/37091535/" TargetMode="External"/><Relationship Id="rId367" Type="http://schemas.openxmlformats.org/officeDocument/2006/relationships/hyperlink" Target="https://pubmed.ncbi.nlm.nih.gov/31847783/" TargetMode="External"/><Relationship Id="rId171" Type="http://schemas.openxmlformats.org/officeDocument/2006/relationships/hyperlink" Target="https://pubmed.ncbi.nlm.nih.gov/28608455/" TargetMode="External"/><Relationship Id="rId227" Type="http://schemas.openxmlformats.org/officeDocument/2006/relationships/hyperlink" Target="https://pubmed.ncbi.nlm.nih.gov/31847783/" TargetMode="External"/><Relationship Id="rId269" Type="http://schemas.openxmlformats.org/officeDocument/2006/relationships/hyperlink" Target="https://pubmed.ncbi.nlm.nih.gov/33973921/" TargetMode="External"/><Relationship Id="rId33" Type="http://schemas.openxmlformats.org/officeDocument/2006/relationships/hyperlink" Target="https://pubmed.ncbi.nlm.nih.gov/16849967/" TargetMode="External"/><Relationship Id="rId129" Type="http://schemas.openxmlformats.org/officeDocument/2006/relationships/hyperlink" Target="https://pubmed.ncbi.nlm.nih.gov/26240259/" TargetMode="External"/><Relationship Id="rId280" Type="http://schemas.openxmlformats.org/officeDocument/2006/relationships/hyperlink" Target="https://pubmed.ncbi.nlm.nih.gov/34488892/" TargetMode="External"/><Relationship Id="rId336" Type="http://schemas.openxmlformats.org/officeDocument/2006/relationships/hyperlink" Target="https://pubmed.ncbi.nlm.nih.gov/37158468/" TargetMode="External"/><Relationship Id="rId75" Type="http://schemas.openxmlformats.org/officeDocument/2006/relationships/hyperlink" Target="https://pubmed.ncbi.nlm.nih.gov/22737999/" TargetMode="External"/><Relationship Id="rId140" Type="http://schemas.openxmlformats.org/officeDocument/2006/relationships/hyperlink" Target="https://pubmed.ncbi.nlm.nih.gov/26820257/" TargetMode="External"/><Relationship Id="rId182" Type="http://schemas.openxmlformats.org/officeDocument/2006/relationships/hyperlink" Target="https://pubmed.ncbi.nlm.nih.gov/29267065/" TargetMode="External"/><Relationship Id="rId378" Type="http://schemas.openxmlformats.org/officeDocument/2006/relationships/hyperlink" Target="https://pubmed.ncbi.nlm.nih.gov/31847783/" TargetMode="External"/><Relationship Id="rId403" Type="http://schemas.openxmlformats.org/officeDocument/2006/relationships/hyperlink" Target="http://www.webmm.ahrq.gov/case.aspx?caseID=179" TargetMode="External"/><Relationship Id="rId6" Type="http://schemas.openxmlformats.org/officeDocument/2006/relationships/footnotes" Target="footnotes.xml"/><Relationship Id="rId238" Type="http://schemas.openxmlformats.org/officeDocument/2006/relationships/hyperlink" Target="https://pubmed.ncbi.nlm.nih.gov/32428386/" TargetMode="External"/><Relationship Id="rId291" Type="http://schemas.openxmlformats.org/officeDocument/2006/relationships/hyperlink" Target="https://pubmed.ncbi.nlm.nih.gov/35118756/" TargetMode="External"/><Relationship Id="rId305" Type="http://schemas.openxmlformats.org/officeDocument/2006/relationships/hyperlink" Target="https://pubmed.ncbi.nlm.nih.gov/35838242/" TargetMode="External"/><Relationship Id="rId347" Type="http://schemas.openxmlformats.org/officeDocument/2006/relationships/hyperlink" Target="https://pubmed.ncbi.nlm.nih.gov/37551941/" TargetMode="External"/><Relationship Id="rId44" Type="http://schemas.openxmlformats.org/officeDocument/2006/relationships/hyperlink" Target="https://pubmed.ncbi.nlm.nih.gov/19042199/" TargetMode="External"/><Relationship Id="rId86" Type="http://schemas.openxmlformats.org/officeDocument/2006/relationships/hyperlink" Target="https://pubmed.ncbi.nlm.nih.gov/23474200/" TargetMode="External"/><Relationship Id="rId151" Type="http://schemas.openxmlformats.org/officeDocument/2006/relationships/hyperlink" Target="https://pubmed.ncbi.nlm.nih.gov/27431048/" TargetMode="External"/><Relationship Id="rId389" Type="http://schemas.openxmlformats.org/officeDocument/2006/relationships/hyperlink" Target="https://doi.org/10.1186/s13722-020-00208-4" TargetMode="External"/><Relationship Id="rId193" Type="http://schemas.openxmlformats.org/officeDocument/2006/relationships/hyperlink" Target="https://pubmed.ncbi.nlm.nih.gov/29520747/" TargetMode="External"/><Relationship Id="rId207" Type="http://schemas.openxmlformats.org/officeDocument/2006/relationships/hyperlink" Target="https://pubmed.ncbi.nlm.nih.gov/30545409/" TargetMode="External"/><Relationship Id="rId249" Type="http://schemas.openxmlformats.org/officeDocument/2006/relationships/hyperlink" Target="https://pubmed.ncbi.nlm.nih.gov/33145681/" TargetMode="External"/><Relationship Id="rId414" Type="http://schemas.openxmlformats.org/officeDocument/2006/relationships/hyperlink" Target="https://amersa.org/wp-content/uploads/2021-book-of-abstracts-final.pdf" TargetMode="External"/><Relationship Id="rId13" Type="http://schemas.openxmlformats.org/officeDocument/2006/relationships/hyperlink" Target="https://www.hsrd.research.va.gov/news/research_news/gordon-010716.cfm" TargetMode="External"/><Relationship Id="rId109" Type="http://schemas.openxmlformats.org/officeDocument/2006/relationships/hyperlink" Target="https://pubmed.ncbi.nlm.nih.gov/25148071/" TargetMode="External"/><Relationship Id="rId260" Type="http://schemas.openxmlformats.org/officeDocument/2006/relationships/hyperlink" Target="https://pubmed.ncbi.nlm.nih.gov/34282083/" TargetMode="External"/><Relationship Id="rId316" Type="http://schemas.openxmlformats.org/officeDocument/2006/relationships/hyperlink" Target="https://pubmed.ncbi.nlm.nih.gov/36332591/" TargetMode="External"/><Relationship Id="rId55" Type="http://schemas.openxmlformats.org/officeDocument/2006/relationships/hyperlink" Target="https://pubmed.ncbi.nlm.nih.gov/20395074/" TargetMode="External"/><Relationship Id="rId97" Type="http://schemas.openxmlformats.org/officeDocument/2006/relationships/hyperlink" Target="https://pubmed.ncbi.nlm.nih.gov/24569533/" TargetMode="External"/><Relationship Id="rId120" Type="http://schemas.openxmlformats.org/officeDocument/2006/relationships/hyperlink" Target="https://pubmed.ncbi.nlm.nih.gov/25968121/" TargetMode="External"/><Relationship Id="rId358" Type="http://schemas.openxmlformats.org/officeDocument/2006/relationships/hyperlink" Target="https://pubmed.ncbi.nlm.nih.gov/28080324/" TargetMode="External"/><Relationship Id="rId162" Type="http://schemas.openxmlformats.org/officeDocument/2006/relationships/hyperlink" Target="https://pubmed.ncbi.nlm.nih.gov/28332942/" TargetMode="External"/><Relationship Id="rId218" Type="http://schemas.openxmlformats.org/officeDocument/2006/relationships/hyperlink" Target="https://pubmed.ncbi.nlm.nih.gov/31034028/" TargetMode="External"/><Relationship Id="rId425" Type="http://schemas.openxmlformats.org/officeDocument/2006/relationships/hyperlink" Target="https://academyhealth.confex.com/academyhealth/2022di/meetingapp.cgi/Paper/54742" TargetMode="External"/><Relationship Id="rId271" Type="http://schemas.openxmlformats.org/officeDocument/2006/relationships/hyperlink" Target="https://pubmed.ncbi.nlm.nih.gov/34733066/" TargetMode="External"/><Relationship Id="rId24" Type="http://schemas.openxmlformats.org/officeDocument/2006/relationships/hyperlink" Target="https://pubmed.ncbi.nlm.nih.gov/12901447/" TargetMode="External"/><Relationship Id="rId66" Type="http://schemas.openxmlformats.org/officeDocument/2006/relationships/hyperlink" Target="https://pubmed.ncbi.nlm.nih.gov/21502648/" TargetMode="External"/><Relationship Id="rId131" Type="http://schemas.openxmlformats.org/officeDocument/2006/relationships/hyperlink" Target="https://pubmed.ncbi.nlm.nih.gov/26566761/" TargetMode="External"/><Relationship Id="rId327" Type="http://schemas.openxmlformats.org/officeDocument/2006/relationships/hyperlink" Target="https://pubmed.ncbi.nlm.nih.gov/36690913/" TargetMode="External"/><Relationship Id="rId369" Type="http://schemas.openxmlformats.org/officeDocument/2006/relationships/hyperlink" Target="https://pubmed.ncbi.nlm.nih.gov/31847783/" TargetMode="External"/><Relationship Id="rId173" Type="http://schemas.openxmlformats.org/officeDocument/2006/relationships/hyperlink" Target="https://pubmed.ncbi.nlm.nih.gov/28735077/" TargetMode="External"/><Relationship Id="rId229" Type="http://schemas.openxmlformats.org/officeDocument/2006/relationships/hyperlink" Target="https://pubmed.ncbi.nlm.nih.gov/31180808/" TargetMode="External"/><Relationship Id="rId380" Type="http://schemas.openxmlformats.org/officeDocument/2006/relationships/hyperlink" Target="https://pubmed.ncbi.nlm.nih.gov/31809252/" TargetMode="External"/><Relationship Id="rId240" Type="http://schemas.openxmlformats.org/officeDocument/2006/relationships/hyperlink" Target="https://pubmed.ncbi.nlm.nih.gov/32467844/" TargetMode="External"/><Relationship Id="rId35" Type="http://schemas.openxmlformats.org/officeDocument/2006/relationships/hyperlink" Target="https://pubmed.ncbi.nlm.nih.gov/16687368/" TargetMode="External"/><Relationship Id="rId77" Type="http://schemas.openxmlformats.org/officeDocument/2006/relationships/hyperlink" Target="https://pubmed.ncbi.nlm.nih.gov/22546987/" TargetMode="External"/><Relationship Id="rId100" Type="http://schemas.openxmlformats.org/officeDocument/2006/relationships/hyperlink" Target="https://pubmed.ncbi.nlm.nih.gov/24879839/" TargetMode="External"/><Relationship Id="rId282" Type="http://schemas.openxmlformats.org/officeDocument/2006/relationships/hyperlink" Target="https://pubmed.ncbi.nlm.nih.gov/34600259/" TargetMode="External"/><Relationship Id="rId338" Type="http://schemas.openxmlformats.org/officeDocument/2006/relationships/hyperlink" Target="https://pubmed.ncbi.nlm.nih.gov/37139320/" TargetMode="External"/><Relationship Id="rId8" Type="http://schemas.openxmlformats.org/officeDocument/2006/relationships/hyperlink" Target="mailto:adam.gordon@hsc.utah.edu" TargetMode="External"/><Relationship Id="rId142" Type="http://schemas.openxmlformats.org/officeDocument/2006/relationships/hyperlink" Target="https://pubmed.ncbi.nlm.nih.gov/26914448/" TargetMode="External"/><Relationship Id="rId184" Type="http://schemas.openxmlformats.org/officeDocument/2006/relationships/hyperlink" Target="https://pubmed.ncbi.nlm.nih.gov/29573649/" TargetMode="External"/><Relationship Id="rId391" Type="http://schemas.openxmlformats.org/officeDocument/2006/relationships/hyperlink" Target="https://pubmed.ncbi.nlm.nih.gov/34297318/" TargetMode="External"/><Relationship Id="rId405" Type="http://schemas.openxmlformats.org/officeDocument/2006/relationships/hyperlink" Target="http://www.healthquality.va.gov/Substance_Use_Disorder_SUD.asp" TargetMode="External"/><Relationship Id="rId251" Type="http://schemas.openxmlformats.org/officeDocument/2006/relationships/hyperlink" Target="https://pubmed.ncbi.nlm.nih.gov/33301347/" TargetMode="External"/><Relationship Id="rId46" Type="http://schemas.openxmlformats.org/officeDocument/2006/relationships/hyperlink" Target="https://pubmed.ncbi.nlm.nih.gov/19034736/" TargetMode="External"/><Relationship Id="rId293" Type="http://schemas.openxmlformats.org/officeDocument/2006/relationships/hyperlink" Target="https://pubmed.ncbi.nlm.nih.gov/35101115/" TargetMode="External"/><Relationship Id="rId307" Type="http://schemas.openxmlformats.org/officeDocument/2006/relationships/hyperlink" Target="https://pubmed.ncbi.nlm.nih.gov/35623798/" TargetMode="External"/><Relationship Id="rId349" Type="http://schemas.openxmlformats.org/officeDocument/2006/relationships/hyperlink" Target="https://pubmed.ncbi.nlm.nih.gov/37543217/" TargetMode="External"/><Relationship Id="rId88" Type="http://schemas.openxmlformats.org/officeDocument/2006/relationships/hyperlink" Target="https://pubmed.ncbi.nlm.nih.gov/23497615/" TargetMode="External"/><Relationship Id="rId111" Type="http://schemas.openxmlformats.org/officeDocument/2006/relationships/hyperlink" Target="https://pubmed.ncbi.nlm.nih.gov/25671499/" TargetMode="External"/><Relationship Id="rId153" Type="http://schemas.openxmlformats.org/officeDocument/2006/relationships/hyperlink" Target="https://pubmed.ncbi.nlm.nih.gov/27712565/" TargetMode="External"/><Relationship Id="rId195" Type="http://schemas.openxmlformats.org/officeDocument/2006/relationships/hyperlink" Target="https://pubmed.ncbi.nlm.nih.gov/29995206/" TargetMode="External"/><Relationship Id="rId209" Type="http://schemas.openxmlformats.org/officeDocument/2006/relationships/hyperlink" Target="https://pubmed.ncbi.nlm.nih.gov/30789541/" TargetMode="External"/><Relationship Id="rId360" Type="http://schemas.openxmlformats.org/officeDocument/2006/relationships/hyperlink" Target="https://pubmed.ncbi.nlm.nih.gov/29509099/" TargetMode="External"/><Relationship Id="rId416" Type="http://schemas.openxmlformats.org/officeDocument/2006/relationships/hyperlink" Target="https://academyhealth.confex.com/academyhealth/2022arm/meetingapp.cgi/Paper/50429" TargetMode="External"/><Relationship Id="rId220" Type="http://schemas.openxmlformats.org/officeDocument/2006/relationships/hyperlink" Target="https://pubmed.ncbi.nlm.nih.gov/31415197/" TargetMode="External"/><Relationship Id="rId15" Type="http://schemas.openxmlformats.org/officeDocument/2006/relationships/hyperlink" Target="https://pubmed.ncbi.nlm.nih.gov/30039595/" TargetMode="External"/><Relationship Id="rId57" Type="http://schemas.openxmlformats.org/officeDocument/2006/relationships/hyperlink" Target="https://pubmed.ncbi.nlm.nih.gov/21038175/" TargetMode="External"/><Relationship Id="rId262" Type="http://schemas.openxmlformats.org/officeDocument/2006/relationships/hyperlink" Target="https://pubmed.ncbi.nlm.nih.gov/33827108/" TargetMode="External"/><Relationship Id="rId318" Type="http://schemas.openxmlformats.org/officeDocument/2006/relationships/hyperlink" Target="https://pubmed.ncbi.nlm.nih.gov/36474004/" TargetMode="External"/><Relationship Id="rId99" Type="http://schemas.openxmlformats.org/officeDocument/2006/relationships/hyperlink" Target="https://pubmed.ncbi.nlm.nih.gov/24580113/" TargetMode="External"/><Relationship Id="rId122" Type="http://schemas.openxmlformats.org/officeDocument/2006/relationships/hyperlink" Target="https://doi.org/10.1080/08897077.2015.1033910" TargetMode="External"/><Relationship Id="rId164" Type="http://schemas.openxmlformats.org/officeDocument/2006/relationships/hyperlink" Target="https://pubmed.ncbi.nlm.nih.gov/28080324/" TargetMode="External"/><Relationship Id="rId371" Type="http://schemas.openxmlformats.org/officeDocument/2006/relationships/hyperlink" Target="https://pubmed.ncbi.nlm.nih.gov/31847783/" TargetMode="External"/><Relationship Id="rId427" Type="http://schemas.openxmlformats.org/officeDocument/2006/relationships/hyperlink" Target="http://www.samhsa.gov/sites/default/files/proceedings_of_2014_buprenorphine_summit_030915_508.pdf" TargetMode="External"/><Relationship Id="rId26" Type="http://schemas.openxmlformats.org/officeDocument/2006/relationships/hyperlink" Target="https://pubmed.ncbi.nlm.nih.gov/15112939/" TargetMode="External"/><Relationship Id="rId231" Type="http://schemas.openxmlformats.org/officeDocument/2006/relationships/hyperlink" Target="https://pubmed.ncbi.nlm.nih.gov/31856946/" TargetMode="External"/><Relationship Id="rId273" Type="http://schemas.openxmlformats.org/officeDocument/2006/relationships/hyperlink" Target="https://pubmed.ncbi.nlm.nih.gov/34283690/" TargetMode="External"/><Relationship Id="rId329" Type="http://schemas.openxmlformats.org/officeDocument/2006/relationships/hyperlink" Target="https://pubmed.ncbi.nlm.nih.gov/36862502/" TargetMode="External"/><Relationship Id="rId68" Type="http://schemas.openxmlformats.org/officeDocument/2006/relationships/hyperlink" Target="https://pubmed.ncbi.nlm.nih.gov/21697770/" TargetMode="External"/><Relationship Id="rId133" Type="http://schemas.openxmlformats.org/officeDocument/2006/relationships/hyperlink" Target="https://pubmed.ncbi.nlm.nih.gov/26384973/" TargetMode="External"/><Relationship Id="rId175" Type="http://schemas.openxmlformats.org/officeDocument/2006/relationships/hyperlink" Target="https://pubmed.ncbi.nlm.nih.gov/29412071/" TargetMode="External"/><Relationship Id="rId340" Type="http://schemas.openxmlformats.org/officeDocument/2006/relationships/hyperlink" Target="https://pubmed.ncbi.nlm.nih.gov/37234015/" TargetMode="External"/><Relationship Id="rId200" Type="http://schemas.openxmlformats.org/officeDocument/2006/relationships/hyperlink" Target="https://pubmed.ncbi.nlm.nih.gov/30325727/" TargetMode="External"/><Relationship Id="rId382" Type="http://schemas.openxmlformats.org/officeDocument/2006/relationships/hyperlink" Target="https://pubmed.ncbi.nlm.nih.gov/31809252/" TargetMode="External"/><Relationship Id="rId242" Type="http://schemas.openxmlformats.org/officeDocument/2006/relationships/hyperlink" Target="https://pubmed.ncbi.nlm.nih.gov/32697170/" TargetMode="External"/><Relationship Id="rId284" Type="http://schemas.openxmlformats.org/officeDocument/2006/relationships/hyperlink" Target="https://pubmed.ncbi.nlm.nih.gov/34784850/" TargetMode="External"/><Relationship Id="rId37" Type="http://schemas.openxmlformats.org/officeDocument/2006/relationships/hyperlink" Target="https://pubmed.ncbi.nlm.nih.gov/17493771/" TargetMode="External"/><Relationship Id="rId79" Type="http://schemas.openxmlformats.org/officeDocument/2006/relationships/hyperlink" Target="https://pubmed.ncbi.nlm.nih.gov/23222528/" TargetMode="External"/><Relationship Id="rId102" Type="http://schemas.openxmlformats.org/officeDocument/2006/relationships/hyperlink" Target="https://pubmed.ncbi.nlm.nih.gov/24911031/" TargetMode="External"/><Relationship Id="rId144" Type="http://schemas.openxmlformats.org/officeDocument/2006/relationships/hyperlink" Target="https://pubmed.ncbi.nlm.nih.gov/27059911/" TargetMode="External"/><Relationship Id="rId90" Type="http://schemas.openxmlformats.org/officeDocument/2006/relationships/hyperlink" Target="https://pubmed.ncbi.nlm.nih.gov/23926212/" TargetMode="External"/><Relationship Id="rId186" Type="http://schemas.openxmlformats.org/officeDocument/2006/relationships/hyperlink" Target="https://pubmed.ncbi.nlm.nih.gov/29932847/" TargetMode="External"/><Relationship Id="rId351" Type="http://schemas.openxmlformats.org/officeDocument/2006/relationships/hyperlink" Target="https://www.tandfonline.com/doi/full/10.1080/08897077.2015.1033910" TargetMode="External"/><Relationship Id="rId393" Type="http://schemas.openxmlformats.org/officeDocument/2006/relationships/hyperlink" Target="https://pubmed.ncbi.nlm.nih.gov/35713807/" TargetMode="External"/><Relationship Id="rId407" Type="http://schemas.openxmlformats.org/officeDocument/2006/relationships/hyperlink" Target="http://www.pbm.va.gov/clinicalguidance/criteriaforuse/BuprenorphineSublingualCriteriaforUse.pdf" TargetMode="External"/><Relationship Id="rId211" Type="http://schemas.openxmlformats.org/officeDocument/2006/relationships/hyperlink" Target="https://pubmed.ncbi.nlm.nih.gov/30601144/" TargetMode="External"/><Relationship Id="rId253" Type="http://schemas.openxmlformats.org/officeDocument/2006/relationships/hyperlink" Target="https://pubmed.ncbi.nlm.nih.gov/33129355/" TargetMode="External"/><Relationship Id="rId295" Type="http://schemas.openxmlformats.org/officeDocument/2006/relationships/hyperlink" Target="https://pubmed.ncbi.nlm.nih.gov/35194740/" TargetMode="External"/><Relationship Id="rId309" Type="http://schemas.openxmlformats.org/officeDocument/2006/relationships/hyperlink" Target="https://pubmed.ncbi.nlm.nih.gov/35983579/" TargetMode="External"/><Relationship Id="rId48" Type="http://schemas.openxmlformats.org/officeDocument/2006/relationships/hyperlink" Target="https://pubmed.ncbi.nlm.nih.gov/19034736/" TargetMode="External"/><Relationship Id="rId113" Type="http://schemas.openxmlformats.org/officeDocument/2006/relationships/hyperlink" Target="https://pubmed.ncbi.nlm.nih.gov/25596785/" TargetMode="External"/><Relationship Id="rId320" Type="http://schemas.openxmlformats.org/officeDocument/2006/relationships/hyperlink" Target="https://pubmed.ncbi.nlm.nih.gov/36476309/" TargetMode="External"/><Relationship Id="rId155" Type="http://schemas.openxmlformats.org/officeDocument/2006/relationships/hyperlink" Target="https://pubmed.ncbi.nlm.nih.gov/27694059/" TargetMode="External"/><Relationship Id="rId197" Type="http://schemas.openxmlformats.org/officeDocument/2006/relationships/hyperlink" Target="https://pubmed.ncbi.nlm.nih.gov/30039595/" TargetMode="External"/><Relationship Id="rId362" Type="http://schemas.openxmlformats.org/officeDocument/2006/relationships/hyperlink" Target="https://pubmed.ncbi.nlm.nih.gov/31180808/" TargetMode="External"/><Relationship Id="rId418" Type="http://schemas.openxmlformats.org/officeDocument/2006/relationships/hyperlink" Target="https://academyhealth.confex.com/academyhealth/2022arm/meetingapp.cgi/Paper/53883" TargetMode="External"/><Relationship Id="rId222" Type="http://schemas.openxmlformats.org/officeDocument/2006/relationships/hyperlink" Target="https://pubmed.ncbi.nlm.nih.gov/31229189/" TargetMode="External"/><Relationship Id="rId264" Type="http://schemas.openxmlformats.org/officeDocument/2006/relationships/hyperlink" Target="https://pubmed.ncbi.nlm.nih.gov/33631544/" TargetMode="External"/><Relationship Id="rId17" Type="http://schemas.openxmlformats.org/officeDocument/2006/relationships/hyperlink" Target="https://pubmed.ncbi.nlm.nih.gov/33465013/" TargetMode="External"/><Relationship Id="rId59" Type="http://schemas.openxmlformats.org/officeDocument/2006/relationships/hyperlink" Target="https://pubmed.ncbi.nlm.nih.gov/21204975/" TargetMode="External"/><Relationship Id="rId124" Type="http://schemas.openxmlformats.org/officeDocument/2006/relationships/hyperlink" Target="https://pubmed.ncbi.nlm.nih.gov/26048710/" TargetMode="External"/><Relationship Id="rId70" Type="http://schemas.openxmlformats.org/officeDocument/2006/relationships/hyperlink" Target="https://pubmed.ncbi.nlm.nih.gov/22250713/" TargetMode="External"/><Relationship Id="rId166" Type="http://schemas.openxmlformats.org/officeDocument/2006/relationships/hyperlink" Target="https://pubmed.ncbi.nlm.nih.gov/28328384/" TargetMode="External"/><Relationship Id="rId331" Type="http://schemas.openxmlformats.org/officeDocument/2006/relationships/hyperlink" Target="https://pubmed.ncbi.nlm.nih.gov/36844693/" TargetMode="External"/><Relationship Id="rId373" Type="http://schemas.openxmlformats.org/officeDocument/2006/relationships/hyperlink" Target="https://pubmed.ncbi.nlm.nih.gov/31847783/" TargetMode="External"/><Relationship Id="rId429" Type="http://schemas.openxmlformats.org/officeDocument/2006/relationships/header" Target="header1.xml"/><Relationship Id="rId1" Type="http://schemas.openxmlformats.org/officeDocument/2006/relationships/customXml" Target="../customXml/item1.xml"/><Relationship Id="rId233" Type="http://schemas.openxmlformats.org/officeDocument/2006/relationships/hyperlink" Target="https://pubmed.ncbi.nlm.nih.gov/32181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192A4-F6E4-EC47-A986-61A9AD37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91</Pages>
  <Words>55606</Words>
  <Characters>316957</Characters>
  <Application>Microsoft Office Word</Application>
  <DocSecurity>0</DocSecurity>
  <Lines>2641</Lines>
  <Paragraphs>743</Paragraphs>
  <ScaleCrop>false</ScaleCrop>
  <HeadingPairs>
    <vt:vector size="2" baseType="variant">
      <vt:variant>
        <vt:lpstr>Title</vt:lpstr>
      </vt:variant>
      <vt:variant>
        <vt:i4>1</vt:i4>
      </vt:variant>
    </vt:vector>
  </HeadingPairs>
  <TitlesOfParts>
    <vt:vector size="1" baseType="lpstr">
      <vt:lpstr>BIOGRAPHICAL</vt:lpstr>
    </vt:vector>
  </TitlesOfParts>
  <Company>VA Pittsburgh Healthcare System</Company>
  <LinksUpToDate>false</LinksUpToDate>
  <CharactersWithSpaces>371820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dc:title>
  <dc:subject/>
  <dc:creator>vhapthbrickk</dc:creator>
  <cp:keywords/>
  <dc:description/>
  <cp:lastModifiedBy>Adam Gordon</cp:lastModifiedBy>
  <cp:revision>3</cp:revision>
  <cp:lastPrinted>2022-01-31T20:07:00Z</cp:lastPrinted>
  <dcterms:created xsi:type="dcterms:W3CDTF">2023-08-16T14:56:00Z</dcterms:created>
  <dcterms:modified xsi:type="dcterms:W3CDTF">2023-08-17T18:51:00Z</dcterms:modified>
</cp:coreProperties>
</file>