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15"/>
        <w:gridCol w:w="3235"/>
      </w:tblGrid>
      <w:tr w:rsidR="00C36003" w14:paraId="09303073" w14:textId="77777777" w:rsidTr="00BC4EA9">
        <w:tc>
          <w:tcPr>
            <w:tcW w:w="6115" w:type="dxa"/>
          </w:tcPr>
          <w:p w14:paraId="4E8F1017" w14:textId="77777777" w:rsidR="00C36003" w:rsidRDefault="00C36003" w:rsidP="00BC4EA9">
            <w:pPr>
              <w:rPr>
                <w:rFonts w:ascii="Times" w:eastAsia="Times" w:hAnsi="Times" w:cs="Times"/>
                <w:sz w:val="36"/>
                <w:szCs w:val="36"/>
              </w:rPr>
            </w:pPr>
            <w:r>
              <w:rPr>
                <w:rFonts w:ascii="Times" w:eastAsia="Times" w:hAnsi="Times" w:cs="Times"/>
                <w:sz w:val="36"/>
                <w:szCs w:val="36"/>
              </w:rPr>
              <w:t>Mariah Cowell Mercier, MSW</w:t>
            </w:r>
          </w:p>
          <w:p w14:paraId="2BBED2B8" w14:textId="618EB617" w:rsidR="006129B3" w:rsidRPr="00707677" w:rsidRDefault="006129B3" w:rsidP="00BC4EA9">
            <w:pPr>
              <w:rPr>
                <w:rFonts w:ascii="Times" w:eastAsia="Times" w:hAnsi="Times" w:cs="Times"/>
                <w:i/>
                <w:sz w:val="26"/>
                <w:szCs w:val="26"/>
              </w:rPr>
            </w:pPr>
            <w:r w:rsidRPr="00707677">
              <w:rPr>
                <w:rFonts w:ascii="Times" w:eastAsia="Times" w:hAnsi="Times" w:cs="Times"/>
                <w:sz w:val="26"/>
                <w:szCs w:val="26"/>
              </w:rPr>
              <w:t>Ph.D. Candidate</w:t>
            </w:r>
          </w:p>
        </w:tc>
        <w:tc>
          <w:tcPr>
            <w:tcW w:w="3235" w:type="dxa"/>
          </w:tcPr>
          <w:p w14:paraId="52A6B482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67CCFF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mariah.cowell@utah.edu</w:t>
            </w:r>
          </w:p>
        </w:tc>
      </w:tr>
    </w:tbl>
    <w:p w14:paraId="18BF6F24" w14:textId="77777777" w:rsidR="00C36003" w:rsidRDefault="0058236C" w:rsidP="00C36003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8236C">
        <w:rPr>
          <w:noProof/>
          <w14:ligatures w14:val="standardContextual"/>
        </w:rPr>
        <w:pict w14:anchorId="0595F855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031776DF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Interests: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Diversion from the criminal legal system, hyper incarceration, law enforcement use of force, community-based interventions to violence, macro social work education and anti-oppressive social work practice</w:t>
      </w:r>
    </w:p>
    <w:p w14:paraId="363804BB" w14:textId="77777777" w:rsidR="00C36003" w:rsidRDefault="0058236C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36C">
        <w:rPr>
          <w:noProof/>
          <w14:ligatures w14:val="standardContextual"/>
        </w:rPr>
        <w:pict w14:anchorId="5CDB5C36">
          <v:rect id="_x0000_i1038" alt="" style="width:468pt;height:.05pt;mso-width-percent:0;mso-height-percent:0;mso-width-percent:0;mso-height-percent:0" o:hralign="center" o:hrstd="t" o:hr="t" fillcolor="#a0a0a0" stroked="f"/>
        </w:pict>
      </w:r>
      <w:r w:rsidR="00C36003">
        <w:rPr>
          <w:rFonts w:ascii="Times New Roman" w:eastAsia="Times New Roman" w:hAnsi="Times New Roman" w:cs="Times New Roman"/>
          <w:sz w:val="24"/>
          <w:szCs w:val="24"/>
        </w:rPr>
        <w:br/>
      </w:r>
      <w:r w:rsidR="00C36003">
        <w:rPr>
          <w:rFonts w:ascii="Times New Roman" w:eastAsia="Times New Roman" w:hAnsi="Times New Roman" w:cs="Times New Roman"/>
          <w:b/>
          <w:sz w:val="24"/>
          <w:szCs w:val="24"/>
        </w:rPr>
        <w:t>Summary of Qualifications</w:t>
      </w:r>
    </w:p>
    <w:p w14:paraId="1E1A4ADC" w14:textId="086F5749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Interview guide, scale, and survey development • Proficient in STATA,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SPSS for quantitative and NVivo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qualitative analysis • Proficient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REDCap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Qualtrics for survey administration and dashboard creation • Proficient in Covidence for Systematic Reviews </w:t>
      </w:r>
      <w:r w:rsidR="009151BB">
        <w:rPr>
          <w:rFonts w:ascii="Times New Roman" w:eastAsia="Times New Roman" w:hAnsi="Times New Roman" w:cs="Times New Roman"/>
          <w:sz w:val="24"/>
          <w:szCs w:val="24"/>
        </w:rPr>
        <w:t xml:space="preserve">• Trained </w:t>
      </w:r>
      <w:r w:rsidR="001C428D" w:rsidRPr="001C428D">
        <w:rPr>
          <w:rFonts w:ascii="Times New Roman" w:eastAsia="Times New Roman" w:hAnsi="Times New Roman" w:cs="Times New Roman"/>
          <w:sz w:val="24"/>
          <w:szCs w:val="24"/>
        </w:rPr>
        <w:t>Evidence-Based Correctional Program Checklist</w:t>
      </w:r>
      <w:r w:rsidR="001C428D">
        <w:rPr>
          <w:rFonts w:ascii="Times New Roman" w:eastAsia="Times New Roman" w:hAnsi="Times New Roman" w:cs="Times New Roman"/>
          <w:sz w:val="24"/>
          <w:szCs w:val="24"/>
        </w:rPr>
        <w:t xml:space="preserve"> Assessor</w:t>
      </w:r>
    </w:p>
    <w:p w14:paraId="71B6AAFE" w14:textId="77777777" w:rsidR="00C36003" w:rsidRDefault="0058236C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 w:rsidRPr="0058236C">
        <w:rPr>
          <w:noProof/>
          <w14:ligatures w14:val="standardContextual"/>
        </w:rPr>
        <w:pict w14:anchorId="0FDD3E31">
          <v:rect id="_x0000_i1037" alt="" style="width:468pt;height:.05pt;mso-width-percent:0;mso-height-percent:0;mso-width-percent:0;mso-height-percent:0" o:hralign="center" o:hrstd="t" o:hr="t" fillcolor="#a0a0a0" stroked="f"/>
        </w:pict>
      </w:r>
      <w:r w:rsidR="00C360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CAC0A6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BACKGROUND</w:t>
      </w:r>
    </w:p>
    <w:p w14:paraId="084D42DA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36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2415"/>
        <w:gridCol w:w="1515"/>
        <w:gridCol w:w="5430"/>
      </w:tblGrid>
      <w:tr w:rsidR="00C36003" w14:paraId="472D0B96" w14:textId="77777777" w:rsidTr="00BC4EA9">
        <w:trPr>
          <w:trHeight w:val="115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4E8F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819F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(anticipated)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50AE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Social Work, University of Utah</w:t>
            </w:r>
          </w:p>
        </w:tc>
      </w:tr>
      <w:tr w:rsidR="00C36003" w14:paraId="788EE015" w14:textId="77777777" w:rsidTr="00BC4EA9">
        <w:trPr>
          <w:trHeight w:val="115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5FEC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9FD4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393E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Social Work, University of North Carolina, Chapel Hill</w:t>
            </w:r>
          </w:p>
          <w:p w14:paraId="3B16E653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Concentration: </w:t>
            </w:r>
            <w:r w:rsidRPr="00220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Community Management and Policy Practice </w:t>
            </w:r>
          </w:p>
        </w:tc>
      </w:tr>
      <w:tr w:rsidR="00C36003" w14:paraId="7D0186B2" w14:textId="77777777" w:rsidTr="00BC4EA9">
        <w:trPr>
          <w:trHeight w:val="619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6EFB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BSW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55A6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7934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Social Work, University of North Carolina, Charlotte</w:t>
            </w:r>
          </w:p>
        </w:tc>
      </w:tr>
    </w:tbl>
    <w:p w14:paraId="3E994D74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D3F79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99F">
        <w:rPr>
          <w:rFonts w:ascii="Times New Roman" w:eastAsia="Times New Roman" w:hAnsi="Times New Roman" w:cs="Times New Roman"/>
          <w:b/>
          <w:sz w:val="24"/>
          <w:szCs w:val="24"/>
        </w:rPr>
        <w:t>REFERREED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PUBLICATIONS</w:t>
      </w:r>
    </w:p>
    <w:p w14:paraId="3AB8C0C0" w14:textId="77777777" w:rsidR="00C36003" w:rsidRDefault="0058236C" w:rsidP="00C3600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58236C">
        <w:rPr>
          <w:noProof/>
          <w14:ligatures w14:val="standardContextual"/>
        </w:rPr>
        <w:pict w14:anchorId="7A0410E0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497787B0" w14:textId="4C3F34BC" w:rsidR="000258EA" w:rsidRPr="000258EA" w:rsidRDefault="00A8001D" w:rsidP="003125D2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Deinse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r w:rsidRPr="000258EA">
        <w:rPr>
          <w:rFonts w:ascii="Times New Roman" w:eastAsia="Times New Roman" w:hAnsi="Times New Roman" w:cs="Times New Roman"/>
          <w:b/>
          <w:bCs/>
          <w:sz w:val="24"/>
          <w:szCs w:val="24"/>
        </w:rPr>
        <w:t>Cowell Mercier, M.,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 Waters, A.K.,  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Disbennett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Cuddeback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G., Velázquez, Y., Murray Lichtman, A., &amp; Taxman, F. (2023). </w:t>
      </w:r>
      <w:r w:rsidR="006E6E00" w:rsidRPr="006E6E00">
        <w:rPr>
          <w:rFonts w:ascii="Times New Roman" w:hAnsi="Times New Roman" w:cs="Times New Roman"/>
          <w:sz w:val="24"/>
          <w:szCs w:val="24"/>
        </w:rPr>
        <w:t xml:space="preserve">Strategies for supervising people with mental illnesses on probation caseloads: results from a nationwide study. </w:t>
      </w:r>
      <w:r w:rsidR="006E6E00" w:rsidRPr="006E6E00">
        <w:rPr>
          <w:rFonts w:ascii="Times New Roman" w:hAnsi="Times New Roman" w:cs="Times New Roman"/>
          <w:i/>
          <w:iCs/>
          <w:sz w:val="24"/>
          <w:szCs w:val="24"/>
        </w:rPr>
        <w:t>Health &amp; Justice, 11</w:t>
      </w:r>
      <w:r w:rsidR="006E6E00" w:rsidRPr="006E6E00">
        <w:rPr>
          <w:rFonts w:ascii="Times New Roman" w:hAnsi="Times New Roman" w:cs="Times New Roman"/>
          <w:sz w:val="24"/>
          <w:szCs w:val="24"/>
        </w:rPr>
        <w:t>(1), 1-16.</w:t>
      </w:r>
      <w:r w:rsidR="006E6E00">
        <w:rPr>
          <w:rFonts w:ascii="Times New Roman" w:hAnsi="Times New Roman" w:cs="Times New Roman"/>
          <w:sz w:val="24"/>
          <w:szCs w:val="24"/>
        </w:rPr>
        <w:t xml:space="preserve"> https://doi.org/</w:t>
      </w:r>
      <w:r w:rsidR="006E6E00" w:rsidRPr="006E6E00">
        <w:rPr>
          <w:rFonts w:ascii="Times New Roman" w:hAnsi="Times New Roman" w:cs="Times New Roman"/>
          <w:sz w:val="24"/>
          <w:szCs w:val="24"/>
        </w:rPr>
        <w:t>10.1186/s40352-023-00241-w</w:t>
      </w:r>
    </w:p>
    <w:p w14:paraId="4ADC2AA4" w14:textId="77777777" w:rsidR="000258EA" w:rsidRPr="000258EA" w:rsidRDefault="000258EA" w:rsidP="000258E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B10A0BC" w14:textId="541F51AE" w:rsidR="0054079E" w:rsidRPr="000258EA" w:rsidRDefault="0054079E" w:rsidP="003125D2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Cuddeback</w:t>
      </w:r>
      <w:proofErr w:type="spellEnd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G. S., Van </w:t>
      </w:r>
      <w:proofErr w:type="spellStart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Deinse</w:t>
      </w:r>
      <w:proofErr w:type="spellEnd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T. B., </w:t>
      </w:r>
      <w:proofErr w:type="spellStart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DiRosa</w:t>
      </w:r>
      <w:proofErr w:type="spellEnd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E., Murray-Lichtman, A., Givens, A., &amp; </w:t>
      </w:r>
      <w:r w:rsidR="001C0E4C" w:rsidRPr="000258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Cowell </w:t>
      </w:r>
      <w:r w:rsidRPr="000258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Merc</w:t>
      </w:r>
      <w:r w:rsidR="001C0E4C" w:rsidRPr="000258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i</w:t>
      </w:r>
      <w:r w:rsidRPr="000258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er, M. </w:t>
      </w:r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(2023). Implementing evidence-based supported employment within specialty mental health probation: A hybrid type I implementation-effectiveness trial protocol. </w:t>
      </w:r>
      <w:r w:rsidRPr="000258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Contemporary Clinical Trials</w:t>
      </w:r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107342.</w:t>
      </w:r>
      <w:r w:rsidR="006E6E00" w:rsidRPr="006E6E00">
        <w:t xml:space="preserve"> </w:t>
      </w:r>
      <w:r w:rsidR="006E6E00" w:rsidRPr="006E6E0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https://doi.org/10.1016/j.cct.2023.107342</w:t>
      </w:r>
    </w:p>
    <w:p w14:paraId="63752DC2" w14:textId="77777777" w:rsidR="0054079E" w:rsidRPr="0054079E" w:rsidRDefault="0054079E" w:rsidP="0054079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5114AF3" w14:textId="2969B689" w:rsidR="0054079E" w:rsidRPr="000258EA" w:rsidRDefault="0054079E" w:rsidP="003125D2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Baffour, T., </w:t>
      </w:r>
      <w:r w:rsidRPr="000258EA">
        <w:rPr>
          <w:rFonts w:ascii="Times New Roman" w:eastAsia="Times New Roman" w:hAnsi="Times New Roman" w:cs="Times New Roman"/>
          <w:b/>
          <w:bCs/>
          <w:sz w:val="24"/>
          <w:szCs w:val="24"/>
        </w:rPr>
        <w:t>Cowell Mercier, M.,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5D7" w:rsidRPr="000258EA">
        <w:rPr>
          <w:rFonts w:ascii="Times New Roman" w:eastAsia="Times New Roman" w:hAnsi="Times New Roman" w:cs="Times New Roman"/>
          <w:sz w:val="24"/>
          <w:szCs w:val="24"/>
        </w:rPr>
        <w:t xml:space="preserve">Rutledge, L., </w:t>
      </w:r>
      <w:proofErr w:type="spellStart"/>
      <w:r w:rsidR="00CD65D7" w:rsidRPr="000258EA">
        <w:rPr>
          <w:rFonts w:ascii="Times New Roman" w:eastAsia="Times New Roman" w:hAnsi="Times New Roman" w:cs="Times New Roman"/>
          <w:sz w:val="24"/>
          <w:szCs w:val="24"/>
        </w:rPr>
        <w:t>Mowdood</w:t>
      </w:r>
      <w:proofErr w:type="spellEnd"/>
      <w:r w:rsidR="00CD65D7" w:rsidRPr="000258EA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r w:rsidR="00CD65D7" w:rsidRPr="000258EA">
        <w:rPr>
          <w:rFonts w:ascii="Times New Roman" w:hAnsi="Times New Roman" w:cs="Times New Roman"/>
          <w:color w:val="212121"/>
          <w:sz w:val="24"/>
          <w:szCs w:val="24"/>
        </w:rPr>
        <w:t xml:space="preserve">McFarland, M. 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E18DD">
        <w:rPr>
          <w:rFonts w:ascii="Times New Roman" w:eastAsia="Times New Roman" w:hAnsi="Times New Roman" w:cs="Times New Roman"/>
          <w:sz w:val="24"/>
          <w:szCs w:val="24"/>
        </w:rPr>
        <w:t xml:space="preserve">. (2023). A 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>scoping review protocol of anti-racism programs and practices in higher education: Implications for developing interventions to advance equity.</w:t>
      </w:r>
      <w:r w:rsidR="00CD65D7" w:rsidRPr="000258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D65D7" w:rsidRPr="000258EA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International Journal of Educational Research Open. </w:t>
      </w:r>
      <w:r w:rsidR="003E18DD" w:rsidRPr="003E18DD">
        <w:rPr>
          <w:rFonts w:ascii="Times New Roman" w:hAnsi="Times New Roman" w:cs="Times New Roman"/>
          <w:color w:val="212121"/>
          <w:sz w:val="24"/>
          <w:szCs w:val="24"/>
        </w:rPr>
        <w:t>https://doi.org/10.1016/j.cct.2023.107342</w:t>
      </w:r>
    </w:p>
    <w:p w14:paraId="7B01B1D8" w14:textId="77777777" w:rsidR="0054079E" w:rsidRPr="0054079E" w:rsidRDefault="0054079E" w:rsidP="005407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1CA421" w14:textId="720BF18C" w:rsidR="00940D1E" w:rsidRPr="000258EA" w:rsidRDefault="00940D1E" w:rsidP="003125D2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Waters, A., </w:t>
      </w:r>
      <w:r w:rsidRPr="00025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Cowell Mercier, M.,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Disbennet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Ziaii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Cuddeback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G., Velázquez, T., Clark-Moorman, K., &amp; Van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Deinse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T. People with Serious Mental Illnesses on Probation: Multi-level Challenges to Diversion. </w:t>
      </w:r>
      <w:r w:rsidRPr="000258E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Contemporary Criminal Justice.</w:t>
      </w:r>
      <w:r w:rsidRPr="000258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CD03B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https://doi.org/10.1177/10439862231189418</w:t>
        </w:r>
      </w:hyperlink>
    </w:p>
    <w:p w14:paraId="22326086" w14:textId="77777777" w:rsidR="005070CB" w:rsidRPr="005070CB" w:rsidRDefault="005070CB" w:rsidP="005070CB">
      <w:pPr>
        <w:pStyle w:val="ListParagraph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30C2A339" w14:textId="650E2B7E" w:rsidR="005C6408" w:rsidRPr="000258EA" w:rsidRDefault="005C6408" w:rsidP="003125D2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Salisbury, E.,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>Belslie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L., </w:t>
      </w:r>
      <w:r w:rsidRPr="000258EA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Cowell Mercier, M., </w:t>
      </w:r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&amp; Prince, K. </w:t>
      </w:r>
      <w:r w:rsidR="00F11E4D" w:rsidRPr="000258EA">
        <w:rPr>
          <w:rFonts w:ascii="Times New Roman" w:eastAsia="Times New Roman" w:hAnsi="Times New Roman" w:cs="Times New Roman"/>
          <w:sz w:val="24"/>
          <w:szCs w:val="24"/>
        </w:rPr>
        <w:t>A Randomized Controlled Trial of Community Health Specialists Within Gender-Responsive Probation Supervision</w:t>
      </w:r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0258E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0258EA">
        <w:rPr>
          <w:rFonts w:ascii="Times New Roman" w:eastAsia="Times New Roman" w:hAnsi="Times New Roman" w:cs="Times New Roman"/>
          <w:i/>
          <w:iCs/>
          <w:sz w:val="24"/>
          <w:szCs w:val="24"/>
        </w:rPr>
        <w:t>Feminist Criminology.</w:t>
      </w:r>
      <w:r w:rsidR="00F11E4D" w:rsidRPr="00F11E4D">
        <w:t xml:space="preserve"> </w:t>
      </w:r>
      <w:hyperlink r:id="rId8" w:history="1">
        <w:r w:rsidR="00F11E4D" w:rsidRPr="00CD03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https://doi.org/10.1177/15570851231194662</w:t>
        </w:r>
      </w:hyperlink>
    </w:p>
    <w:p w14:paraId="481365F6" w14:textId="77777777" w:rsidR="005C6408" w:rsidRPr="005C6408" w:rsidRDefault="005C6408" w:rsidP="005C6408">
      <w:pPr>
        <w:pStyle w:val="ListParagraph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1FC7ED54" w14:textId="1E9A1E13" w:rsidR="00D0611F" w:rsidRPr="000258EA" w:rsidRDefault="00D0611F" w:rsidP="003125D2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Belslie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>, L., Salisbury, E., &amp;</w:t>
      </w:r>
      <w:r w:rsidRPr="000258EA">
        <w:rPr>
          <w:rFonts w:ascii="Times New Roman" w:eastAsia="Times New Roman" w:hAnsi="Times New Roman" w:cs="Times New Roman"/>
          <w:b/>
          <w:sz w:val="24"/>
          <w:szCs w:val="24"/>
        </w:rPr>
        <w:t xml:space="preserve"> Cowell Mercier, M. 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>Gender-Responsive Community Supervision During the COVID-19 Pandemic: Learning from Justice-Involved Women and their Supervising Officers.</w:t>
      </w:r>
      <w:r w:rsidR="00E1113A" w:rsidRPr="000258E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Victims &amp; Offenders</w:t>
      </w:r>
      <w:r w:rsidR="00E1113A" w:rsidRPr="000258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1-23.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E1113A" w:rsidRPr="000258E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https://doi.org/10.1080/15564886.2023.2212254</w:t>
        </w:r>
      </w:hyperlink>
    </w:p>
    <w:p w14:paraId="4C48CC06" w14:textId="77777777" w:rsidR="00D0611F" w:rsidRDefault="00D0611F" w:rsidP="00D0611F">
      <w:pPr>
        <w:pStyle w:val="ListParagraph"/>
        <w:spacing w:line="240" w:lineRule="auto"/>
        <w:ind w:left="81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CC75DA4" w14:textId="195A811A" w:rsidR="00C36003" w:rsidRPr="000258EA" w:rsidRDefault="00C36003" w:rsidP="003125D2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Zielinski, M. J., </w:t>
      </w:r>
      <w:r w:rsidRPr="000258EA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Cowell, M.,</w:t>
      </w:r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Bull, C. E., </w:t>
      </w:r>
      <w:proofErr w:type="spellStart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Veluvolu</w:t>
      </w:r>
      <w:proofErr w:type="spellEnd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M., </w:t>
      </w:r>
      <w:proofErr w:type="spellStart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Behne</w:t>
      </w:r>
      <w:proofErr w:type="spellEnd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 F., </w:t>
      </w:r>
      <w:proofErr w:type="spellStart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Nowotny</w:t>
      </w:r>
      <w:proofErr w:type="spellEnd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K., &amp; Brinkley-Rubinstein, L. (2022). Policy and public communication patterns among U.S. state prisons during the first year of the COVID-19 pandemic. </w:t>
      </w:r>
      <w:r w:rsidRPr="000258EA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Health &amp; Justice, 10</w:t>
      </w:r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27. </w:t>
      </w:r>
      <w:hyperlink r:id="rId10" w:history="1">
        <w:r w:rsidRPr="000258EA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https://doi.org/10.1186/s40352-022-00187-5</w:t>
        </w:r>
      </w:hyperlink>
    </w:p>
    <w:p w14:paraId="676038E3" w14:textId="77777777" w:rsidR="00C36003" w:rsidRDefault="00C36003" w:rsidP="00C36003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1735446" w14:textId="056923B0" w:rsidR="00C36003" w:rsidRDefault="00C36003" w:rsidP="003125D2">
      <w:pPr>
        <w:pStyle w:val="Heading1"/>
        <w:keepNext w:val="0"/>
        <w:keepLines w:val="0"/>
        <w:numPr>
          <w:ilvl w:val="0"/>
          <w:numId w:val="31"/>
        </w:numPr>
        <w:spacing w:before="0" w:after="0" w:line="240" w:lineRule="auto"/>
        <w:rPr>
          <w:rFonts w:ascii="Times" w:hAnsi="Times"/>
          <w:color w:val="222222"/>
          <w:sz w:val="24"/>
          <w:szCs w:val="24"/>
          <w:highlight w:val="white"/>
        </w:rPr>
      </w:pPr>
      <w:bookmarkStart w:id="0" w:name="_heading=h.vouyhmk923h2" w:colFirst="0" w:colLast="0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Givens, A., Murray-Lichtman, A., Van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Deinse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T. B.,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Dallenbach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Cowell Mercier, M.,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Lowder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E. M.,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Cuddeback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G. S. (2022). Individuals with mental illnesses on probation: The Intersection of trauma, race, and gender.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Feminist Criminology, </w:t>
      </w:r>
      <w:r w:rsidRPr="00354BD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17</w:t>
      </w:r>
      <w:r w:rsidRPr="00354BD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(4) 494–513. </w:t>
      </w:r>
      <w:hyperlink r:id="rId11" w:history="1">
        <w:r w:rsidRPr="009A020C">
          <w:rPr>
            <w:rFonts w:ascii="Times" w:hAnsi="Times"/>
            <w:color w:val="222222"/>
            <w:sz w:val="24"/>
            <w:szCs w:val="24"/>
            <w:highlight w:val="white"/>
          </w:rPr>
          <w:t>https://doi.org/10.1177/15570851221112926</w:t>
        </w:r>
      </w:hyperlink>
    </w:p>
    <w:p w14:paraId="7074EC46" w14:textId="77777777" w:rsidR="00C36003" w:rsidRPr="00433F29" w:rsidRDefault="00C36003" w:rsidP="00C36003">
      <w:pPr>
        <w:rPr>
          <w:highlight w:val="white"/>
        </w:rPr>
      </w:pPr>
    </w:p>
    <w:p w14:paraId="50993A88" w14:textId="42C82E54" w:rsidR="00C36003" w:rsidRDefault="00C36003" w:rsidP="003125D2">
      <w:pPr>
        <w:pStyle w:val="Heading1"/>
        <w:keepNext w:val="0"/>
        <w:keepLines w:val="0"/>
        <w:numPr>
          <w:ilvl w:val="0"/>
          <w:numId w:val="31"/>
        </w:numPr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Cuddeback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G., Van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Deinse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T., Givens, A., Murray Lichtman, A.,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Cowell, M.,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DiRosa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E. (2022). Individuals with mental illnesses in the criminal legal system: Complex issues and best practices. </w:t>
      </w:r>
      <w:r w:rsidRPr="00851CA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Fed. Probation, 86,</w:t>
      </w:r>
      <w:r w:rsidRPr="00851C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21674C0C" w14:textId="77777777" w:rsidR="00C36003" w:rsidRPr="009A020C" w:rsidRDefault="00C36003" w:rsidP="00C36003">
      <w:pPr>
        <w:rPr>
          <w:highlight w:val="white"/>
        </w:rPr>
      </w:pPr>
    </w:p>
    <w:p w14:paraId="12DD3DA1" w14:textId="08F2A3B9" w:rsidR="00C36003" w:rsidRDefault="00C36003" w:rsidP="003125D2">
      <w:pPr>
        <w:pStyle w:val="Heading1"/>
        <w:keepNext w:val="0"/>
        <w:keepLines w:val="0"/>
        <w:numPr>
          <w:ilvl w:val="0"/>
          <w:numId w:val="31"/>
        </w:numPr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eading=h.pqbbd3jecim6" w:colFirst="0" w:colLast="0"/>
      <w:bookmarkStart w:id="2" w:name="_heading=h.5nvy7fqasbti" w:colFirst="0" w:colLast="0"/>
      <w:bookmarkEnd w:id="1"/>
      <w:bookmarkEnd w:id="2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Van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Deinse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T., Givens, A.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 Frey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J.,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Cowell,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Cuddeback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G. (2022). Size and attributes of probation officers’ service provider networks: Connecting individuals with mental illnesses to community-based supports.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Offender Rehabilitation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61(5), </w:t>
      </w:r>
      <w:r w:rsidRPr="00354BD6">
        <w:rPr>
          <w:rFonts w:ascii="Times New Roman" w:eastAsia="Times New Roman" w:hAnsi="Times New Roman" w:cs="Times New Roman"/>
          <w:color w:val="222222"/>
          <w:sz w:val="24"/>
          <w:szCs w:val="24"/>
        </w:rPr>
        <w:t>245-262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hyperlink r:id="rId12" w:history="1">
        <w:r w:rsidRPr="003F54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https://doi.org/10.1080/10509674.2022.2082623</w:t>
        </w:r>
      </w:hyperlink>
    </w:p>
    <w:p w14:paraId="4C921816" w14:textId="77777777" w:rsidR="00C36003" w:rsidRPr="009A020C" w:rsidRDefault="00C36003" w:rsidP="00C36003">
      <w:pPr>
        <w:rPr>
          <w:highlight w:val="white"/>
        </w:rPr>
      </w:pPr>
    </w:p>
    <w:p w14:paraId="1BB2F297" w14:textId="5C8A80C1" w:rsidR="00C36003" w:rsidRPr="000258EA" w:rsidRDefault="00C36003" w:rsidP="003125D2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VanDeinse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T., Givens, A., </w:t>
      </w:r>
      <w:r w:rsidRPr="000258EA">
        <w:rPr>
          <w:rFonts w:ascii="Times New Roman" w:eastAsia="Times New Roman" w:hAnsi="Times New Roman" w:cs="Times New Roman"/>
          <w:b/>
          <w:sz w:val="24"/>
          <w:szCs w:val="24"/>
        </w:rPr>
        <w:t>Cowell, M.,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Ghezzi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M., Murray Lichtman, A., &amp;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Cuddeback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>, G. (2022). A randomized trial of specialty mental health probation: Measuring implementation and effectiveness outcomes.</w:t>
      </w:r>
      <w:r w:rsidRPr="00025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8EA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Administration and Policy in </w:t>
      </w:r>
      <w:r w:rsidRPr="000258E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Mental Health and Mental Health Services Research. 49, 415–428. </w:t>
      </w:r>
      <w:hyperlink r:id="rId13" w:history="1">
        <w:r w:rsidRPr="000258E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https://doi.org/0.1007/s10488-021-01172-0</w:t>
        </w:r>
      </w:hyperlink>
    </w:p>
    <w:p w14:paraId="3B11423A" w14:textId="77777777" w:rsidR="00C36003" w:rsidRDefault="00C36003" w:rsidP="00C36003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268DD4" w14:textId="441D0241" w:rsidR="00C36003" w:rsidRPr="000258EA" w:rsidRDefault="00C36003" w:rsidP="003125D2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Hamblett, A. </w:t>
      </w:r>
      <w:proofErr w:type="spellStart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</w:rPr>
        <w:t>Lemasters</w:t>
      </w:r>
      <w:proofErr w:type="spellEnd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K., </w:t>
      </w:r>
      <w:r w:rsidRPr="000258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Cowell, M</w:t>
      </w:r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., </w:t>
      </w:r>
      <w:proofErr w:type="spellStart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</w:rPr>
        <w:t>Maner</w:t>
      </w:r>
      <w:proofErr w:type="spellEnd"/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M., &amp; Brinkley-Rubinstein, L. (2021). </w:t>
      </w:r>
      <w:hyperlink r:id="rId14">
        <w:r w:rsidRPr="000258EA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To better address COVID-19 among incarcerated people, more collaboration is needed between state departments of health and departments of corrections</w:t>
        </w:r>
      </w:hyperlink>
      <w:r w:rsidRPr="000258E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 Health Affairs Forefront.</w:t>
      </w:r>
      <w:r w:rsidRPr="009A020C">
        <w:t xml:space="preserve"> </w:t>
      </w:r>
      <w:hyperlink r:id="rId15" w:history="1">
        <w:r w:rsidRPr="000258EA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https://www.healthaffairs.org/do/10.1377/forefront.20220127.35520</w:t>
        </w:r>
      </w:hyperlink>
    </w:p>
    <w:p w14:paraId="021BC0EE" w14:textId="77777777" w:rsidR="00C36003" w:rsidRDefault="00C36003" w:rsidP="00C36003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7DC525CD" w14:textId="5324245C" w:rsidR="00C36003" w:rsidRPr="0036512A" w:rsidRDefault="00C36003" w:rsidP="003125D2">
      <w:pPr>
        <w:pStyle w:val="Heading1"/>
        <w:keepNext w:val="0"/>
        <w:keepLines w:val="0"/>
        <w:numPr>
          <w:ilvl w:val="0"/>
          <w:numId w:val="31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3" w:name="_heading=h.uj6q9r1lpdtw" w:colFirst="0" w:colLast="0"/>
      <w:bookmarkEnd w:id="3"/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LeMasters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K.,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Cowell, M.,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Maner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M., Peterson, M., &amp;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Brinkley-Rubinstein, L. (2021). COVID-19 And HIV: Overlapping pandemics for criminal justice-involved individuals.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Health Affairs Blog. </w:t>
      </w:r>
      <w:hyperlink r:id="rId16" w:history="1">
        <w:r w:rsidRPr="00433F2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https://www.healthaffairs.org/do/10.1377/forefront.20210818.753807</w:t>
        </w:r>
      </w:hyperlink>
    </w:p>
    <w:p w14:paraId="0F482449" w14:textId="39A7C369" w:rsidR="00C36003" w:rsidRDefault="00C36003" w:rsidP="003125D2">
      <w:pPr>
        <w:pStyle w:val="Heading2"/>
        <w:numPr>
          <w:ilvl w:val="0"/>
          <w:numId w:val="31"/>
        </w:numPr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4" w:name="_heading=h.868zgo660syt" w:colFirst="0" w:colLast="0"/>
      <w:bookmarkEnd w:id="4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Lao, J.,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Cowell, M.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Nowotny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K., Cloud, D., &amp; Brinkley-Rubinstein, L. (2021). COVID-19 in corrections: Quarantine of incarcerated people.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PLOS ONE.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16(10). </w:t>
      </w:r>
      <w:hyperlink r:id="rId17" w:history="1">
        <w:r w:rsidRPr="00433F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https://doi.org/10.1371/journal.pone.0257842</w:t>
        </w:r>
      </w:hyperlink>
    </w:p>
    <w:p w14:paraId="5DA4C3D5" w14:textId="77777777" w:rsidR="00C36003" w:rsidRDefault="00C36003" w:rsidP="00C3600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4F9AEE1" w14:textId="043BAC9A" w:rsidR="00C36003" w:rsidRPr="000258EA" w:rsidRDefault="00C36003" w:rsidP="003125D2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>LeMasters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K.,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>Oser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>, C.</w:t>
      </w:r>
      <w:proofErr w:type="gramStart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 </w:t>
      </w:r>
      <w:r w:rsidRPr="000258E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Cowell</w:t>
      </w:r>
      <w:proofErr w:type="gramEnd"/>
      <w:r w:rsidRPr="000258E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M.,</w:t>
      </w:r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>Mollan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K.,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>Nowotny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>, K., &amp;  Brinkley-Rubinstein, L. (2021). Longitudinal Pre-Exposure Prophylaxis (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>PrEP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Acceptability, Initiation, and Adherence Among Criminal Justice-Involved. Adults in the United States: The Southern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>PrEP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Cohort Study (SPECS) Protocol. 11(7). </w:t>
      </w:r>
      <w:r w:rsidRPr="000258E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BMJ Open</w:t>
      </w:r>
      <w:r w:rsidRPr="000258E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0258EA">
        <w:rPr>
          <w:rFonts w:ascii="Times New Roman" w:eastAsia="Times New Roman" w:hAnsi="Times New Roman" w:cs="Times New Roman"/>
          <w:iCs/>
          <w:sz w:val="24"/>
          <w:szCs w:val="24"/>
        </w:rPr>
        <w:t>11:e</w:t>
      </w:r>
      <w:proofErr w:type="gramEnd"/>
      <w:r w:rsidRPr="000258EA">
        <w:rPr>
          <w:rFonts w:ascii="Times New Roman" w:eastAsia="Times New Roman" w:hAnsi="Times New Roman" w:cs="Times New Roman"/>
          <w:iCs/>
          <w:sz w:val="24"/>
          <w:szCs w:val="24"/>
        </w:rPr>
        <w:t>047340.</w:t>
      </w:r>
      <w:r w:rsidRPr="000258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18" w:history="1">
        <w:r w:rsidRPr="000258E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https://doi.org/10.1136/bmjopen-2020-047340</w:t>
        </w:r>
      </w:hyperlink>
    </w:p>
    <w:p w14:paraId="49B6A1D0" w14:textId="77777777" w:rsidR="00C36003" w:rsidRDefault="00C36003" w:rsidP="00C36003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A8B9D" w14:textId="020904E9" w:rsidR="00C36003" w:rsidRPr="000258EA" w:rsidRDefault="00C36003" w:rsidP="003125D2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EA">
        <w:rPr>
          <w:rFonts w:ascii="Times New Roman" w:eastAsia="Times New Roman" w:hAnsi="Times New Roman" w:cs="Times New Roman"/>
          <w:b/>
          <w:sz w:val="24"/>
          <w:szCs w:val="24"/>
        </w:rPr>
        <w:t xml:space="preserve">Cowell, M.,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Corsi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C., Johnson, T., &amp; Brinkley-Rubinstein, L. (2020). </w:t>
      </w:r>
      <w:hyperlink r:id="rId19">
        <w:r w:rsidRPr="000258EA">
          <w:rPr>
            <w:rFonts w:ascii="Times New Roman" w:eastAsia="Times New Roman" w:hAnsi="Times New Roman" w:cs="Times New Roman"/>
            <w:sz w:val="24"/>
            <w:szCs w:val="24"/>
          </w:rPr>
          <w:t>The factors that motivate law enforcement's use of force: A systematic review</w:t>
        </w:r>
      </w:hyperlink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58EA">
        <w:rPr>
          <w:rFonts w:ascii="Times New Roman" w:eastAsia="Times New Roman" w:hAnsi="Times New Roman" w:cs="Times New Roman"/>
          <w:i/>
          <w:sz w:val="24"/>
          <w:szCs w:val="24"/>
        </w:rPr>
        <w:t>American Journal of Community Psychology. 67(1-2), 142-151.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0258EA">
          <w:rPr>
            <w:rFonts w:ascii="Times New Roman" w:eastAsia="Times New Roman" w:hAnsi="Times New Roman" w:cs="Times New Roman"/>
            <w:sz w:val="24"/>
            <w:szCs w:val="24"/>
          </w:rPr>
          <w:t>https://doi.org/10.1002/ajcp.12460</w:t>
        </w:r>
      </w:hyperlink>
    </w:p>
    <w:p w14:paraId="587B0B2E" w14:textId="77777777" w:rsidR="00C36003" w:rsidRDefault="00C36003" w:rsidP="00C3600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68DB60" w14:textId="0EF9E2B8" w:rsidR="00C36003" w:rsidRPr="000258EA" w:rsidRDefault="00C36003" w:rsidP="003125D2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Goode, R.W., </w:t>
      </w:r>
      <w:r w:rsidRPr="000258EA">
        <w:rPr>
          <w:rFonts w:ascii="Times New Roman" w:eastAsia="Times New Roman" w:hAnsi="Times New Roman" w:cs="Times New Roman"/>
          <w:b/>
          <w:sz w:val="24"/>
          <w:szCs w:val="24"/>
        </w:rPr>
        <w:t>Cowell, M.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McMillian, D., Van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Deinse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>, T., &amp; Cooper-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Lewter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C. (2019). Preparing social workers to confront social injustice and oppression: Evaluating social work education. </w:t>
      </w:r>
      <w:r w:rsidRPr="000258EA">
        <w:rPr>
          <w:rFonts w:ascii="Times New Roman" w:eastAsia="Times New Roman" w:hAnsi="Times New Roman" w:cs="Times New Roman"/>
          <w:i/>
          <w:sz w:val="24"/>
          <w:szCs w:val="24"/>
        </w:rPr>
        <w:t>Social Work. 66(1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>). 39–48.</w:t>
      </w:r>
      <w:r w:rsidRPr="000258EA">
        <w:rPr>
          <w:rFonts w:ascii="Source Sans Pro" w:hAnsi="Source Sans Pro"/>
          <w:color w:val="2A2A2A"/>
          <w:sz w:val="26"/>
          <w:szCs w:val="26"/>
          <w:shd w:val="clear" w:color="auto" w:fill="FFFFFF"/>
        </w:rPr>
        <w:t xml:space="preserve"> </w:t>
      </w:r>
      <w:hyperlink r:id="rId21" w:history="1">
        <w:r w:rsidRPr="000258E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https://doi.org/10.1093/sw/swaa018</w:t>
        </w:r>
      </w:hyperlink>
    </w:p>
    <w:p w14:paraId="68B4A86C" w14:textId="77777777" w:rsidR="00C36003" w:rsidRDefault="00C36003" w:rsidP="00C3600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AE1A10" w14:textId="41412B98" w:rsidR="00C36003" w:rsidRPr="000258EA" w:rsidRDefault="00C36003" w:rsidP="003125D2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Goode, R.W., </w:t>
      </w:r>
      <w:r w:rsidRPr="000258EA">
        <w:rPr>
          <w:rFonts w:ascii="Times New Roman" w:eastAsia="Times New Roman" w:hAnsi="Times New Roman" w:cs="Times New Roman"/>
          <w:b/>
          <w:sz w:val="24"/>
          <w:szCs w:val="24"/>
        </w:rPr>
        <w:t>Cowell, M.</w:t>
      </w:r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Mazzeo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>, S.E.</w:t>
      </w:r>
      <w:proofErr w:type="gramStart"/>
      <w:r w:rsidRPr="000258EA">
        <w:rPr>
          <w:rFonts w:ascii="Times New Roman" w:eastAsia="Times New Roman" w:hAnsi="Times New Roman" w:cs="Times New Roman"/>
          <w:sz w:val="24"/>
          <w:szCs w:val="24"/>
        </w:rPr>
        <w:t>,  Cooper</w:t>
      </w:r>
      <w:proofErr w:type="gramEnd"/>
      <w:r w:rsidRPr="000258E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Lewter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C.,  Forte, A.,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Olayia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O.I., &amp; </w:t>
      </w:r>
      <w:proofErr w:type="spellStart"/>
      <w:r w:rsidRPr="000258EA">
        <w:rPr>
          <w:rFonts w:ascii="Times New Roman" w:eastAsia="Times New Roman" w:hAnsi="Times New Roman" w:cs="Times New Roman"/>
          <w:sz w:val="24"/>
          <w:szCs w:val="24"/>
        </w:rPr>
        <w:t>Bulik</w:t>
      </w:r>
      <w:proofErr w:type="spellEnd"/>
      <w:r w:rsidRPr="000258EA">
        <w:rPr>
          <w:rFonts w:ascii="Times New Roman" w:eastAsia="Times New Roman" w:hAnsi="Times New Roman" w:cs="Times New Roman"/>
          <w:sz w:val="24"/>
          <w:szCs w:val="24"/>
        </w:rPr>
        <w:t xml:space="preserve">, C.M. (2019). Binge eating and binge-eating disorder in Black women: A systematic review. </w:t>
      </w:r>
      <w:r w:rsidRPr="000258EA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Journal of Eating Disorders. </w:t>
      </w:r>
      <w:r w:rsidRPr="000258EA">
        <w:rPr>
          <w:rFonts w:ascii="Times New Roman" w:eastAsia="Times New Roman" w:hAnsi="Times New Roman" w:cs="Times New Roman"/>
          <w:iCs/>
          <w:sz w:val="24"/>
          <w:szCs w:val="24"/>
        </w:rPr>
        <w:t>53(4), 491-507.</w:t>
      </w:r>
      <w:r w:rsidRPr="000258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22" w:history="1">
        <w:r w:rsidRPr="000258E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https://doi.org/10.1002/eat.23217</w:t>
        </w:r>
      </w:hyperlink>
    </w:p>
    <w:p w14:paraId="332AC80E" w14:textId="77777777" w:rsidR="00C36003" w:rsidRDefault="00C36003" w:rsidP="00C36003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499ED3" w14:textId="77777777" w:rsidR="00C36003" w:rsidRPr="009E0082" w:rsidRDefault="00C36003" w:rsidP="003125D2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082">
        <w:rPr>
          <w:rFonts w:ascii="Times New Roman" w:eastAsia="Times New Roman" w:hAnsi="Times New Roman" w:cs="Times New Roman"/>
          <w:sz w:val="24"/>
          <w:szCs w:val="24"/>
        </w:rPr>
        <w:t xml:space="preserve">Goode, R.W., Terry, M.A., </w:t>
      </w:r>
      <w:proofErr w:type="spellStart"/>
      <w:r w:rsidRPr="009E0082">
        <w:rPr>
          <w:rFonts w:ascii="Times New Roman" w:eastAsia="Times New Roman" w:hAnsi="Times New Roman" w:cs="Times New Roman"/>
          <w:sz w:val="24"/>
          <w:szCs w:val="24"/>
        </w:rPr>
        <w:t>Kalarchian</w:t>
      </w:r>
      <w:proofErr w:type="spellEnd"/>
      <w:r w:rsidRPr="009E0082">
        <w:rPr>
          <w:rFonts w:ascii="Times New Roman" w:eastAsia="Times New Roman" w:hAnsi="Times New Roman" w:cs="Times New Roman"/>
          <w:sz w:val="24"/>
          <w:szCs w:val="24"/>
        </w:rPr>
        <w:t xml:space="preserve">, M.A., Gary-Webb, T.L., Craighead, L., Conroy, M., Bennett, E., </w:t>
      </w:r>
      <w:r w:rsidRPr="009E0082">
        <w:rPr>
          <w:rFonts w:ascii="Times New Roman" w:eastAsia="Times New Roman" w:hAnsi="Times New Roman" w:cs="Times New Roman"/>
          <w:b/>
          <w:sz w:val="24"/>
          <w:szCs w:val="24"/>
        </w:rPr>
        <w:t>Cowell, M.,</w:t>
      </w:r>
      <w:r w:rsidRPr="009E0082">
        <w:rPr>
          <w:rFonts w:ascii="Times New Roman" w:eastAsia="Times New Roman" w:hAnsi="Times New Roman" w:cs="Times New Roman"/>
          <w:sz w:val="24"/>
          <w:szCs w:val="24"/>
        </w:rPr>
        <w:t xml:space="preserve"> &amp; Burke, L.E.  (2018). Perceptions and experiences of appetite awareness treatment among African American women who binge eat. </w:t>
      </w:r>
      <w:r w:rsidRPr="009E0082">
        <w:rPr>
          <w:rFonts w:ascii="Times New Roman" w:eastAsia="Times New Roman" w:hAnsi="Times New Roman" w:cs="Times New Roman"/>
          <w:i/>
          <w:sz w:val="24"/>
          <w:szCs w:val="24"/>
        </w:rPr>
        <w:t xml:space="preserve">Eating and Weight Disorders. 25, 275–281. </w:t>
      </w:r>
      <w:hyperlink r:id="rId23" w:history="1">
        <w:r w:rsidRPr="00433F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https://doi.org/10.1007/s40519-018-0577-z</w:t>
        </w:r>
      </w:hyperlink>
    </w:p>
    <w:p w14:paraId="225EC10C" w14:textId="77777777" w:rsidR="00C36003" w:rsidRDefault="00C36003" w:rsidP="00C36003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820AC46" w14:textId="77777777" w:rsidR="00C36003" w:rsidRDefault="00C36003" w:rsidP="00C36003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BOOK CHAPTERS</w:t>
      </w:r>
    </w:p>
    <w:p w14:paraId="087DB4C7" w14:textId="1BD5991E" w:rsidR="00C36003" w:rsidRDefault="0058236C" w:rsidP="00C36003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8236C">
        <w:rPr>
          <w:noProof/>
          <w14:ligatures w14:val="standardContextual"/>
        </w:rPr>
        <w:pict w14:anchorId="6C5FD4DC">
          <v:rect id="_x0000_i1035" alt="" style="width:398.75pt;height:.05pt;mso-width-percent:0;mso-height-percent:0;mso-width-percent:0;mso-height-percent:0" o:hrpct="923" o:hralign="center" o:hrstd="t" o:hr="t" fillcolor="#a0a0a0" stroked="f"/>
        </w:pict>
      </w:r>
    </w:p>
    <w:p w14:paraId="109CE227" w14:textId="21193FBF" w:rsidR="00940D1E" w:rsidRPr="00DA27C9" w:rsidRDefault="00C36003" w:rsidP="003125D2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01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Hamblett A., </w:t>
      </w:r>
      <w:r w:rsidRPr="008D018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CFCFC"/>
        </w:rPr>
        <w:t>Cowell, M.,</w:t>
      </w:r>
      <w:r w:rsidRPr="008D01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proofErr w:type="spellStart"/>
      <w:r w:rsidRPr="008D01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CFC"/>
        </w:rPr>
        <w:t>LeMasters</w:t>
      </w:r>
      <w:proofErr w:type="spellEnd"/>
      <w:r w:rsidRPr="008D01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K., &amp; Brinkley-Rubinstein L. (2022) Best Practices to Assuage COVID-19 Risk in Jails and Prisons. In: </w:t>
      </w:r>
      <w:proofErr w:type="spellStart"/>
      <w:r w:rsidRPr="008D01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CFC"/>
        </w:rPr>
        <w:t>Greifinger</w:t>
      </w:r>
      <w:proofErr w:type="spellEnd"/>
      <w:r w:rsidRPr="008D01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R.B. (Eds.), </w:t>
      </w:r>
      <w:r w:rsidRPr="008D0186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CFCFC"/>
        </w:rPr>
        <w:t>Public Health Behind Bars</w:t>
      </w:r>
      <w:r w:rsidRPr="008D01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. Springer. </w:t>
      </w:r>
      <w:hyperlink r:id="rId24" w:history="1">
        <w:r w:rsidRPr="008D0186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https://doi.org/10.1007/978-1-0716-1807-3_9</w:t>
        </w:r>
      </w:hyperlink>
    </w:p>
    <w:p w14:paraId="77D62921" w14:textId="77777777" w:rsidR="00917B31" w:rsidRPr="00695FCD" w:rsidRDefault="00917B31" w:rsidP="00695FC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DD036E1" w14:textId="77777777" w:rsidR="00917B31" w:rsidRPr="00917B31" w:rsidRDefault="00917B31" w:rsidP="00917B31">
      <w:pPr>
        <w:pStyle w:val="ListParagraph"/>
        <w:ind w:left="81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0DB33C7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MANUSCRIPTS IN PROGRESS</w:t>
      </w:r>
    </w:p>
    <w:p w14:paraId="245E41D3" w14:textId="77777777" w:rsidR="00C36003" w:rsidRPr="005C39ED" w:rsidRDefault="0058236C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36C">
        <w:rPr>
          <w:noProof/>
          <w14:ligatures w14:val="standardContextual"/>
        </w:rPr>
        <w:pict w14:anchorId="5FF8B624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729820F3" w14:textId="46D44CED" w:rsidR="003125D2" w:rsidRPr="0009148A" w:rsidRDefault="7530642E" w:rsidP="0009148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1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Cowell Mercier, M., </w:t>
      </w:r>
      <w:proofErr w:type="spellStart"/>
      <w:r w:rsidRPr="0009148A">
        <w:rPr>
          <w:rFonts w:ascii="Times New Roman" w:eastAsia="Times New Roman" w:hAnsi="Times New Roman" w:cs="Times New Roman"/>
          <w:sz w:val="24"/>
          <w:szCs w:val="24"/>
        </w:rPr>
        <w:t>VanDeinse</w:t>
      </w:r>
      <w:proofErr w:type="spellEnd"/>
      <w:r w:rsidRPr="0009148A">
        <w:rPr>
          <w:rFonts w:ascii="Times New Roman" w:eastAsia="Times New Roman" w:hAnsi="Times New Roman" w:cs="Times New Roman"/>
          <w:sz w:val="24"/>
          <w:szCs w:val="24"/>
        </w:rPr>
        <w:t xml:space="preserve">, T., Givens, A., Murray Lichtman, A., &amp; </w:t>
      </w:r>
      <w:proofErr w:type="spellStart"/>
      <w:r w:rsidRPr="0009148A">
        <w:rPr>
          <w:rFonts w:ascii="Times New Roman" w:eastAsia="Times New Roman" w:hAnsi="Times New Roman" w:cs="Times New Roman"/>
          <w:sz w:val="24"/>
          <w:szCs w:val="24"/>
        </w:rPr>
        <w:t>Cuddeback</w:t>
      </w:r>
      <w:proofErr w:type="spellEnd"/>
      <w:r w:rsidRPr="0009148A">
        <w:rPr>
          <w:rFonts w:ascii="Times New Roman" w:eastAsia="Times New Roman" w:hAnsi="Times New Roman" w:cs="Times New Roman"/>
          <w:sz w:val="24"/>
          <w:szCs w:val="24"/>
        </w:rPr>
        <w:t xml:space="preserve">, G. (2023). Service needs of adults with serious mental illnesses and elevated trauma. </w:t>
      </w:r>
      <w:r w:rsidRPr="0009148A">
        <w:rPr>
          <w:rFonts w:ascii="Times New Roman" w:eastAsia="Times New Roman" w:hAnsi="Times New Roman" w:cs="Times New Roman"/>
          <w:i/>
          <w:iCs/>
          <w:sz w:val="24"/>
          <w:szCs w:val="24"/>
        </w:rPr>
        <w:t>Manuscript in preparation.</w:t>
      </w:r>
    </w:p>
    <w:p w14:paraId="00B526B9" w14:textId="77777777" w:rsidR="003125D2" w:rsidRDefault="003125D2" w:rsidP="003125D2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582BECA6" w14:textId="7C29827A" w:rsidR="00C36003" w:rsidRPr="0009148A" w:rsidRDefault="7530642E" w:rsidP="0009148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148A">
        <w:rPr>
          <w:rFonts w:ascii="Times New Roman" w:eastAsia="Times New Roman" w:hAnsi="Times New Roman" w:cs="Times New Roman"/>
          <w:sz w:val="24"/>
          <w:szCs w:val="24"/>
        </w:rPr>
        <w:t>Belslie</w:t>
      </w:r>
      <w:proofErr w:type="spellEnd"/>
      <w:r w:rsidRPr="0009148A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r w:rsidRPr="00091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Cowell Mercier, M. &amp; </w:t>
      </w:r>
      <w:r w:rsidRPr="0009148A">
        <w:rPr>
          <w:rFonts w:ascii="Times New Roman" w:eastAsia="Times New Roman" w:hAnsi="Times New Roman" w:cs="Times New Roman"/>
          <w:sz w:val="24"/>
          <w:szCs w:val="24"/>
        </w:rPr>
        <w:t xml:space="preserve">Salisbury, E. (2023). The Role of Community Health </w:t>
      </w:r>
      <w:r w:rsidR="003125D2" w:rsidRPr="0009148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148A">
        <w:rPr>
          <w:rFonts w:ascii="Times New Roman" w:eastAsia="Times New Roman" w:hAnsi="Times New Roman" w:cs="Times New Roman"/>
          <w:sz w:val="24"/>
          <w:szCs w:val="24"/>
        </w:rPr>
        <w:t xml:space="preserve">Workers in Gender-Responsive Community Supervision. </w:t>
      </w:r>
      <w:r w:rsidRPr="0009148A">
        <w:rPr>
          <w:rFonts w:ascii="Times New Roman" w:eastAsia="Times New Roman" w:hAnsi="Times New Roman" w:cs="Times New Roman"/>
          <w:i/>
          <w:iCs/>
          <w:sz w:val="24"/>
          <w:szCs w:val="24"/>
        </w:rPr>
        <w:t>Manuscript in preparation.</w:t>
      </w:r>
    </w:p>
    <w:p w14:paraId="687684A8" w14:textId="77777777" w:rsidR="0009148A" w:rsidRDefault="0009148A" w:rsidP="000914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46A6D" w14:textId="7A82013D" w:rsidR="00C36003" w:rsidRPr="0009148A" w:rsidRDefault="7530642E" w:rsidP="0009148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1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Cowell Mercier, M. </w:t>
      </w:r>
      <w:r w:rsidRPr="0009148A">
        <w:rPr>
          <w:rFonts w:ascii="Times New Roman" w:eastAsia="Times New Roman" w:hAnsi="Times New Roman" w:cs="Times New Roman"/>
          <w:sz w:val="24"/>
          <w:szCs w:val="24"/>
        </w:rPr>
        <w:t>(2023).</w:t>
      </w:r>
      <w:r w:rsidRPr="00091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148A">
        <w:rPr>
          <w:rFonts w:ascii="Times New Roman" w:eastAsia="Times New Roman" w:hAnsi="Times New Roman" w:cs="Times New Roman"/>
          <w:sz w:val="24"/>
          <w:szCs w:val="24"/>
        </w:rPr>
        <w:t xml:space="preserve">Moderation of school resource officer training and disciplinary incidents. </w:t>
      </w:r>
      <w:r w:rsidRPr="0009148A">
        <w:rPr>
          <w:rFonts w:ascii="Times New Roman" w:eastAsia="Times New Roman" w:hAnsi="Times New Roman" w:cs="Times New Roman"/>
          <w:i/>
          <w:iCs/>
          <w:sz w:val="24"/>
          <w:szCs w:val="24"/>
        </w:rPr>
        <w:t>Manuscript in preparation.</w:t>
      </w:r>
    </w:p>
    <w:p w14:paraId="18ADC1CE" w14:textId="77777777" w:rsidR="0009148A" w:rsidRDefault="0009148A" w:rsidP="000914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5FEA2B" w14:textId="5514C3F0" w:rsidR="00695FCD" w:rsidRPr="0009148A" w:rsidRDefault="7530642E" w:rsidP="0009148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148A">
        <w:rPr>
          <w:rFonts w:ascii="Times New Roman" w:eastAsia="Times New Roman" w:hAnsi="Times New Roman" w:cs="Times New Roman"/>
          <w:sz w:val="24"/>
          <w:szCs w:val="24"/>
        </w:rPr>
        <w:t>Cuddeback</w:t>
      </w:r>
      <w:proofErr w:type="spellEnd"/>
      <w:r w:rsidRPr="0009148A">
        <w:rPr>
          <w:rFonts w:ascii="Times New Roman" w:eastAsia="Times New Roman" w:hAnsi="Times New Roman" w:cs="Times New Roman"/>
          <w:sz w:val="24"/>
          <w:szCs w:val="24"/>
        </w:rPr>
        <w:t xml:space="preserve">, G., Givens, A., Van Denise, T., </w:t>
      </w:r>
      <w:r w:rsidRPr="0009148A">
        <w:rPr>
          <w:rFonts w:ascii="Times New Roman" w:eastAsia="Times New Roman" w:hAnsi="Times New Roman" w:cs="Times New Roman"/>
          <w:b/>
          <w:bCs/>
          <w:sz w:val="24"/>
          <w:szCs w:val="24"/>
        </w:rPr>
        <w:t>Cowell Mercier, M.,</w:t>
      </w:r>
      <w:r w:rsidRPr="0009148A">
        <w:rPr>
          <w:rFonts w:ascii="Times New Roman" w:eastAsia="Times New Roman" w:hAnsi="Times New Roman" w:cs="Times New Roman"/>
          <w:sz w:val="24"/>
          <w:szCs w:val="24"/>
        </w:rPr>
        <w:t xml:space="preserve"> Murray Lichtman, A., </w:t>
      </w:r>
      <w:proofErr w:type="spellStart"/>
      <w:r w:rsidRPr="0009148A">
        <w:rPr>
          <w:rFonts w:ascii="Times New Roman" w:eastAsia="Times New Roman" w:hAnsi="Times New Roman" w:cs="Times New Roman"/>
          <w:sz w:val="24"/>
          <w:szCs w:val="24"/>
        </w:rPr>
        <w:t>DiRosa</w:t>
      </w:r>
      <w:proofErr w:type="spellEnd"/>
      <w:r w:rsidRPr="0009148A">
        <w:rPr>
          <w:rFonts w:ascii="Times New Roman" w:eastAsia="Times New Roman" w:hAnsi="Times New Roman" w:cs="Times New Roman"/>
          <w:sz w:val="24"/>
          <w:szCs w:val="24"/>
        </w:rPr>
        <w:t>, E.  (2023). Employment and individuals with mental illnesses who are involved with the justice sy</w:t>
      </w:r>
      <w:r w:rsidR="00940D1E" w:rsidRPr="0009148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9148A">
        <w:rPr>
          <w:rFonts w:ascii="Times New Roman" w:eastAsia="Times New Roman" w:hAnsi="Times New Roman" w:cs="Times New Roman"/>
          <w:sz w:val="24"/>
          <w:szCs w:val="24"/>
        </w:rPr>
        <w:t xml:space="preserve">em: A survey of IPS-SE teams across the state. Manuscript in preparation. </w:t>
      </w:r>
      <w:r w:rsidRPr="0009148A">
        <w:rPr>
          <w:rFonts w:ascii="Times New Roman" w:eastAsia="Times New Roman" w:hAnsi="Times New Roman" w:cs="Times New Roman"/>
          <w:i/>
          <w:iCs/>
          <w:sz w:val="24"/>
          <w:szCs w:val="24"/>
        </w:rPr>
        <w:t>Manuscript in preparation.</w:t>
      </w:r>
    </w:p>
    <w:p w14:paraId="031F566F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DA488" w14:textId="5D4635CA" w:rsidR="00C36003" w:rsidRDefault="7530642E" w:rsidP="7530642E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PRESENTATIONS </w:t>
      </w:r>
      <w:bookmarkStart w:id="5" w:name="_heading=h.1lcawveqjji5"/>
      <w:bookmarkEnd w:id="5"/>
    </w:p>
    <w:p w14:paraId="27C67BE2" w14:textId="7CFA2E84" w:rsidR="00C36003" w:rsidRDefault="0058236C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 w:rsidRPr="0058236C">
        <w:rPr>
          <w:noProof/>
          <w14:ligatures w14:val="standardContextual"/>
        </w:rPr>
        <w:pict w14:anchorId="24D77012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3928979B" w14:textId="08F4EEC6" w:rsidR="00C9777D" w:rsidRDefault="00C9777D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Baffour, T., Whitaker, T.,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Handrop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J., </w:t>
      </w:r>
      <w:r w:rsidRPr="002E6D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Cowell Mercier, M.,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Diaz, G. (2023). A </w:t>
      </w:r>
      <w:r w:rsidRPr="00C977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scoping review protocol </w:t>
      </w:r>
      <w:r w:rsidR="002E6D8C" w:rsidRPr="00C977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 w:rsidR="002E6D8C">
        <w:rPr>
          <w:rFonts w:ascii="Times New Roman" w:eastAsia="Times New Roman" w:hAnsi="Times New Roman" w:cs="Times New Roman"/>
          <w:color w:val="222222"/>
          <w:sz w:val="24"/>
          <w:szCs w:val="24"/>
        </w:rPr>
        <w:t>anti</w:t>
      </w:r>
      <w:r w:rsidRPr="00C977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-racism interventions in higher education: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C9777D">
        <w:rPr>
          <w:rFonts w:ascii="Times New Roman" w:eastAsia="Times New Roman" w:hAnsi="Times New Roman" w:cs="Times New Roman"/>
          <w:color w:val="222222"/>
          <w:sz w:val="24"/>
          <w:szCs w:val="24"/>
        </w:rPr>
        <w:t>mplications for equity, diversity &amp; inclusion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E6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E6D8C" w:rsidRPr="002E6D8C">
        <w:rPr>
          <w:rFonts w:ascii="Times New Roman" w:eastAsia="Times New Roman" w:hAnsi="Times New Roman" w:cs="Times New Roman"/>
          <w:color w:val="222222"/>
          <w:sz w:val="24"/>
          <w:szCs w:val="24"/>
        </w:rPr>
        <w:t>State of Utah Black Affairs Summit</w:t>
      </w:r>
      <w:r w:rsidR="002E6D8C">
        <w:rPr>
          <w:rFonts w:ascii="Times New Roman" w:eastAsia="Times New Roman" w:hAnsi="Times New Roman" w:cs="Times New Roman"/>
          <w:color w:val="222222"/>
          <w:sz w:val="24"/>
          <w:szCs w:val="24"/>
        </w:rPr>
        <w:t>. Salt Lake City, Utah.</w:t>
      </w:r>
    </w:p>
    <w:p w14:paraId="6802CE0B" w14:textId="77777777" w:rsidR="00C9777D" w:rsidRPr="00C9777D" w:rsidRDefault="00C9777D" w:rsidP="00C9777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5FAD66" w14:textId="58B80D3B" w:rsidR="7530642E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Cowell Mercier, M., </w:t>
      </w:r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&amp; Sarver, C. (2022). Needs assessment of the victim advocate system: Perspectives from victims and service providers. American Society of Criminology.</w:t>
      </w:r>
      <w:r w:rsidR="002E6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Atlanta, </w:t>
      </w:r>
      <w:r w:rsidR="000C4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GA. </w:t>
      </w:r>
      <w:r w:rsidR="002E6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45E9EFB" w14:textId="3F320C3B" w:rsidR="7530642E" w:rsidRDefault="7530642E" w:rsidP="7530642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0D6213D" w14:textId="4B76D95A" w:rsidR="7530642E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Waters, A., </w:t>
      </w:r>
      <w:proofErr w:type="spellStart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Ziaii</w:t>
      </w:r>
      <w:proofErr w:type="spellEnd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S., </w:t>
      </w:r>
      <w:proofErr w:type="spellStart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Disbennett</w:t>
      </w:r>
      <w:proofErr w:type="spellEnd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M., </w:t>
      </w:r>
      <w:r w:rsidRPr="753064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Cowell Mercier, M., </w:t>
      </w:r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Clark-Moorman, K., Velazquez., T., &amp; Van </w:t>
      </w:r>
      <w:proofErr w:type="spellStart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Deinse</w:t>
      </w:r>
      <w:proofErr w:type="spellEnd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, T. (2022). Probation supervision for people with mental illnesses: Impacts of and adaptations to COVID-19. American Society of Criminology.</w:t>
      </w:r>
      <w:r w:rsidR="002E6D8C" w:rsidRPr="002E6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E6D8C">
        <w:rPr>
          <w:rFonts w:ascii="Times New Roman" w:eastAsia="Times New Roman" w:hAnsi="Times New Roman" w:cs="Times New Roman"/>
          <w:color w:val="222222"/>
          <w:sz w:val="24"/>
          <w:szCs w:val="24"/>
        </w:rPr>
        <w:t>Atlanta, G</w:t>
      </w:r>
      <w:r w:rsidR="000C4CED">
        <w:rPr>
          <w:rFonts w:ascii="Times New Roman" w:eastAsia="Times New Roman" w:hAnsi="Times New Roman" w:cs="Times New Roman"/>
          <w:color w:val="222222"/>
          <w:sz w:val="24"/>
          <w:szCs w:val="24"/>
        </w:rPr>
        <w:t>A.</w:t>
      </w:r>
    </w:p>
    <w:p w14:paraId="08F7E7C4" w14:textId="51A38F2D" w:rsidR="7530642E" w:rsidRDefault="7530642E" w:rsidP="7530642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6C3BDC" w14:textId="32F768D7" w:rsidR="7530642E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Van </w:t>
      </w:r>
      <w:proofErr w:type="spellStart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Deinse</w:t>
      </w:r>
      <w:proofErr w:type="spellEnd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T., </w:t>
      </w:r>
      <w:r w:rsidRPr="753064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Cowell, M.,</w:t>
      </w:r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Foster, M., Velasquez, T., &amp; Lowe, N. (2021). A Nationwide Comparison of Probation Approaches to Addressing Mental Illnesses. American Society of Criminology.</w:t>
      </w:r>
      <w:r w:rsidR="002E6D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Atlanta, G</w:t>
      </w:r>
      <w:r w:rsidR="000C4CE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E6D8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58923A4" w14:textId="49F0FC94" w:rsidR="7530642E" w:rsidRDefault="7530642E" w:rsidP="7530642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FC958E" w14:textId="22AFEF9A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Van </w:t>
      </w:r>
      <w:proofErr w:type="spellStart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Deinse</w:t>
      </w:r>
      <w:proofErr w:type="spellEnd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T., </w:t>
      </w:r>
      <w:r w:rsidRPr="753064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Cowell, M.</w:t>
      </w:r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Foster, M., Velasquez, T., Lowe, N. (2021). A Nationwide Comparison of Probation Approaches to Addressing Mental Illnesses</w:t>
      </w:r>
      <w:r w:rsidR="000C4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American Probation and Parole Association. 46th Annual Training Institute.</w:t>
      </w:r>
      <w:r w:rsidR="000C4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Boston, MA. </w:t>
      </w:r>
    </w:p>
    <w:p w14:paraId="47A6E177" w14:textId="5D585E6F" w:rsidR="00C36003" w:rsidRPr="00D62B43" w:rsidRDefault="00C36003" w:rsidP="7530642E"/>
    <w:p w14:paraId="2786D2F1" w14:textId="1533CD14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Corsi</w:t>
      </w:r>
      <w:proofErr w:type="spellEnd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C., Brown, M., </w:t>
      </w:r>
      <w:r w:rsidRPr="753064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Cowell, M.</w:t>
      </w:r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, Morgan, S., &amp; Brinkley- Rubinstein, L. (2021). Exploring Intersections of Social Support, Trauma, and Adult Well-Being Among Formerly Incarcerated Individuals - Results from the Southern Pre-Exposure Prophylaxis [</w:t>
      </w:r>
      <w:proofErr w:type="spellStart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PrEP</w:t>
      </w:r>
      <w:proofErr w:type="spellEnd"/>
      <w:r w:rsidRPr="7530642E">
        <w:rPr>
          <w:rFonts w:ascii="Times New Roman" w:eastAsia="Times New Roman" w:hAnsi="Times New Roman" w:cs="Times New Roman"/>
          <w:color w:val="222222"/>
          <w:sz w:val="24"/>
          <w:szCs w:val="24"/>
        </w:rPr>
        <w:t>] Cohort Study. Oral presentation in the Mental Health track at the 13th An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nual Academic and Health Policy Conference on Correctional Health: Academic Consortium on Criminal Justice Health, Raleigh, NC. </w:t>
      </w:r>
    </w:p>
    <w:p w14:paraId="0E5A7173" w14:textId="442F04B3" w:rsidR="00C36003" w:rsidRPr="00D62B43" w:rsidRDefault="00C36003" w:rsidP="7530642E"/>
    <w:p w14:paraId="6E09D90E" w14:textId="07552DF6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>Cowell, M.,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Brinkley-Rubenstein, L., Brown, M.,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Corsi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>, C., &amp; Morgan, S.</w:t>
      </w: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(2021). Working with officers, leaders, communities, and social networks to increase enrollment in clinical research studies - lessons from the SPECS Study. Oral presentation in the Mental Health track at the 13th Annual Academic and Health Policy Conference on Correctional Health: Academic Consortium on Criminal Justice Health, Raleigh, NC. </w:t>
      </w:r>
    </w:p>
    <w:p w14:paraId="59DDFE4D" w14:textId="4BA41085" w:rsidR="00C36003" w:rsidRPr="00D62B43" w:rsidRDefault="00C36003" w:rsidP="7530642E"/>
    <w:p w14:paraId="7B1F4169" w14:textId="13FCD655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>Cowell, M.,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Chen, H. &amp; Brinkley-Rubenstein, L. (2021). Medication for Opioid Use Disorder in Criminal Legal System Settings: A North Carolina Example. Oral presentation in the Mental Health track at the 13th Annual Academic and Health Policy Conference on Correctional Health: Academic Consortium on Criminal Justice Health, Raleigh, NC. </w:t>
      </w:r>
    </w:p>
    <w:p w14:paraId="493BD086" w14:textId="49ED4807" w:rsidR="00C36003" w:rsidRPr="00D62B43" w:rsidRDefault="00C36003" w:rsidP="7530642E"/>
    <w:p w14:paraId="51EABA50" w14:textId="180DE9ED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>Cowell, M.,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Deinse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, T.B., Burgin, S.E.,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Ghezzi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, M., Johnson, T., Sanchez Lopez, Q., Givens, A.,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Sigmann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Cuddeback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, G.S. (2021). 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>The Service Needs of Adults with Serious Mental Illnesses and Elevated Trauma.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Oral presentation in the Mental Health track at the 13th Annual Academic and Health Policy Conference on Correctional Health: Academic Consortium on Criminal Justice Health, Raleigh, NC. </w:t>
      </w:r>
    </w:p>
    <w:p w14:paraId="152AECEF" w14:textId="23EF2D1C" w:rsidR="00C36003" w:rsidRPr="00D62B43" w:rsidRDefault="00C36003" w:rsidP="7530642E"/>
    <w:p w14:paraId="36B2E5B1" w14:textId="20B8F48F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Deinse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, T.B., Smith, E.J., </w:t>
      </w: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>Cowell, M.,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, P. &amp;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Cuddeback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>, G.S. (2021, April). Prosocial Networks of Adults with Serious Mental Illnesses on Probation. Oral presentation in the Mental Health track at the 13</w:t>
      </w:r>
      <w:r w:rsidRPr="753064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Annual Academic and Health Policy Conference on Correctional Health: Academic Consortium on Criminal Justice Health, Raleigh, NC. </w:t>
      </w:r>
    </w:p>
    <w:p w14:paraId="7444446F" w14:textId="27305066" w:rsidR="00C36003" w:rsidRPr="00D62B43" w:rsidRDefault="00C36003" w:rsidP="7530642E"/>
    <w:p w14:paraId="6C96DA05" w14:textId="62B5E992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Cowell, M.,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Deinse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, T. (2019). 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State of Macro Education: A Comparison of Curriculum across MSW Programs.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Council on Social Work Education Annual Program Meeting. </w:t>
      </w:r>
      <w:r w:rsidR="00D102EA">
        <w:rPr>
          <w:rFonts w:ascii="Times New Roman" w:eastAsia="Times New Roman" w:hAnsi="Times New Roman" w:cs="Times New Roman"/>
          <w:sz w:val="24"/>
          <w:szCs w:val="24"/>
        </w:rPr>
        <w:t>Orlando, FL.</w:t>
      </w:r>
    </w:p>
    <w:p w14:paraId="5F80C29C" w14:textId="2A7F28A1" w:rsidR="00C36003" w:rsidRPr="00D62B43" w:rsidRDefault="00C36003" w:rsidP="7530642E"/>
    <w:p w14:paraId="49F682A1" w14:textId="58602188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Simmons, N., </w:t>
      </w: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>Cowell, M.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Albritton, T. (2019).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Student and School Collaboration Toward Community Based Partnerships: A Latinx Teach-in.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Council on Social Work Education Annual Program Meeting</w:t>
      </w:r>
      <w:r w:rsidR="00455EA9">
        <w:rPr>
          <w:rFonts w:ascii="Times New Roman" w:eastAsia="Times New Roman" w:hAnsi="Times New Roman" w:cs="Times New Roman"/>
          <w:sz w:val="24"/>
          <w:szCs w:val="24"/>
        </w:rPr>
        <w:t>. Orlando, FL.</w:t>
      </w:r>
    </w:p>
    <w:p w14:paraId="65FFDDC3" w14:textId="4D39F683" w:rsidR="00C36003" w:rsidRPr="00D62B43" w:rsidRDefault="00C36003" w:rsidP="7530642E"/>
    <w:p w14:paraId="1D0B9A2E" w14:textId="57257760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Cowell, M.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(2019). 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>Macro Matters: Research as Social Work Practice.</w:t>
      </w:r>
      <w:r w:rsidRPr="75306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75306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>University of North Carolina at Chapel Hill, North Carolina.</w:t>
      </w:r>
    </w:p>
    <w:p w14:paraId="06BEA1F5" w14:textId="5C6703BD" w:rsidR="00C36003" w:rsidRPr="00D62B43" w:rsidRDefault="00C36003" w:rsidP="7530642E"/>
    <w:p w14:paraId="0F73F9FD" w14:textId="2F98304C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>Cowell, M.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(2019). 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>Advocacy 101.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The University of North Carolina at Chapel Hill, North Carolina.</w:t>
      </w:r>
    </w:p>
    <w:p w14:paraId="021D8E93" w14:textId="7C10B9A0" w:rsidR="00C36003" w:rsidRPr="00D62B43" w:rsidRDefault="00C36003" w:rsidP="7530642E"/>
    <w:p w14:paraId="1FD6B4E7" w14:textId="394DDF99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Gilliam, C.,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Kaz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Cowell, M.,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Christy, J. (2019). 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Towards an Understanding of Critical Race Theory in Social Work. </w:t>
      </w:r>
      <w:r w:rsidRPr="000D09C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University of North Carolina at Chapel Hill. Chapel Hill, </w:t>
      </w:r>
      <w:r w:rsidR="009418A7">
        <w:rPr>
          <w:rFonts w:ascii="Times New Roman" w:eastAsia="Times New Roman" w:hAnsi="Times New Roman" w:cs="Times New Roman"/>
          <w:sz w:val="24"/>
          <w:szCs w:val="24"/>
        </w:rPr>
        <w:t>NC.</w:t>
      </w:r>
    </w:p>
    <w:p w14:paraId="3EFEE764" w14:textId="566B1727" w:rsidR="00C36003" w:rsidRPr="00D62B43" w:rsidRDefault="00C36003" w:rsidP="7530642E"/>
    <w:p w14:paraId="2B78D04B" w14:textId="01D24886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Gray, M., </w:t>
      </w: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>Cowell, M.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(2018). 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Supporting Undergraduate Women in Computer Science: </w:t>
      </w:r>
      <w:r w:rsidR="00C36003">
        <w:br/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Evaluation of the Duke Technology Scholars Program.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>American Evaluation Association Annual Program Meeting: Speaking Truth to Power. Cleveland, O</w:t>
      </w:r>
      <w:r w:rsidR="009418A7">
        <w:rPr>
          <w:rFonts w:ascii="Times New Roman" w:eastAsia="Times New Roman" w:hAnsi="Times New Roman" w:cs="Times New Roman"/>
          <w:sz w:val="24"/>
          <w:szCs w:val="24"/>
        </w:rPr>
        <w:t>H.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</w:p>
    <w:p w14:paraId="60FEA1F8" w14:textId="26265830" w:rsidR="00C36003" w:rsidRPr="00D62B43" w:rsidRDefault="00C36003" w:rsidP="7530642E"/>
    <w:p w14:paraId="76AFFD54" w14:textId="7394D110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Goode, R.W., </w:t>
      </w: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>Cowell, M.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&amp; Van </w:t>
      </w:r>
      <w:proofErr w:type="spellStart"/>
      <w:r w:rsidRPr="7530642E">
        <w:rPr>
          <w:rFonts w:ascii="Times New Roman" w:eastAsia="Times New Roman" w:hAnsi="Times New Roman" w:cs="Times New Roman"/>
          <w:sz w:val="24"/>
          <w:szCs w:val="24"/>
        </w:rPr>
        <w:t>Deinse</w:t>
      </w:r>
      <w:proofErr w:type="spellEnd"/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, T. (2018). 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Confronting Social Injustice and Oppression in the Age of Trump: Are our MSW Students Prepared?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Council on Social Work Education Annual Program Meeting. Orlando, FL. </w:t>
      </w:r>
    </w:p>
    <w:p w14:paraId="056EF59A" w14:textId="0701F579" w:rsidR="00C36003" w:rsidRPr="00D62B43" w:rsidRDefault="00C36003" w:rsidP="7530642E"/>
    <w:p w14:paraId="4FDEE119" w14:textId="7211ED17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sz w:val="24"/>
          <w:szCs w:val="24"/>
        </w:rPr>
        <w:t>Goode, R.W.</w:t>
      </w:r>
      <w:proofErr w:type="gramStart"/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Cowell</w:t>
      </w:r>
      <w:proofErr w:type="gramEnd"/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M. 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>Confronting Social Injustice and Oppression in the Age of Trump: Are our MSW Students Prepared?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(2018). Invited to present at School of Social Work Faculty Retreat, Chapel Hill, NC.</w:t>
      </w:r>
    </w:p>
    <w:p w14:paraId="0BC9C00B" w14:textId="3518F5FB" w:rsidR="00C36003" w:rsidRPr="00D62B43" w:rsidRDefault="00C36003" w:rsidP="7530642E"/>
    <w:p w14:paraId="39FF16FA" w14:textId="366DD432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Cowell, M.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Petzke, C. (2017). 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>Media Literacy Trainings Impact on Gendered Perspectives Among African American Youth.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Southeastern Women’s Studies Association, Atlanta, </w:t>
      </w:r>
      <w:r w:rsidR="00DF0CF0">
        <w:rPr>
          <w:rFonts w:ascii="Times New Roman" w:eastAsia="Times New Roman" w:hAnsi="Times New Roman" w:cs="Times New Roman"/>
          <w:sz w:val="24"/>
          <w:szCs w:val="24"/>
        </w:rPr>
        <w:t>GA.</w:t>
      </w:r>
    </w:p>
    <w:p w14:paraId="07AC4D57" w14:textId="44017764" w:rsidR="00C36003" w:rsidRPr="00D62B43" w:rsidRDefault="00C36003" w:rsidP="7530642E"/>
    <w:p w14:paraId="1F4F4CF8" w14:textId="0BDD5A13" w:rsidR="00C36003" w:rsidRPr="00D62B43" w:rsidRDefault="7530642E" w:rsidP="75306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Cowell, M.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7530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Petzke, C. (2016). </w:t>
      </w:r>
      <w:r w:rsidRPr="7530642E">
        <w:rPr>
          <w:rFonts w:ascii="Times New Roman" w:eastAsia="Times New Roman" w:hAnsi="Times New Roman" w:cs="Times New Roman"/>
          <w:i/>
          <w:iCs/>
          <w:sz w:val="24"/>
          <w:szCs w:val="24"/>
        </w:rPr>
        <w:t>Media Literacy Trainings Impact on Gendered Perspectives Among African American Youth.</w:t>
      </w:r>
      <w:r w:rsidRPr="7530642E">
        <w:rPr>
          <w:rFonts w:ascii="Times New Roman" w:eastAsia="Times New Roman" w:hAnsi="Times New Roman" w:cs="Times New Roman"/>
          <w:sz w:val="24"/>
          <w:szCs w:val="24"/>
        </w:rPr>
        <w:t xml:space="preserve"> Charlotte Community Scholars Research Symposium, Charlotte, </w:t>
      </w:r>
      <w:r w:rsidR="00DF0CF0">
        <w:rPr>
          <w:rFonts w:ascii="Times New Roman" w:eastAsia="Times New Roman" w:hAnsi="Times New Roman" w:cs="Times New Roman"/>
          <w:sz w:val="24"/>
          <w:szCs w:val="24"/>
        </w:rPr>
        <w:t>NC.</w:t>
      </w:r>
    </w:p>
    <w:p w14:paraId="40488183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D5A01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249">
        <w:rPr>
          <w:rFonts w:ascii="Times New Roman" w:eastAsia="Times New Roman" w:hAnsi="Times New Roman" w:cs="Times New Roman"/>
          <w:b/>
          <w:sz w:val="24"/>
          <w:szCs w:val="24"/>
        </w:rPr>
        <w:t>RESEARCH FUNDING</w:t>
      </w:r>
    </w:p>
    <w:p w14:paraId="0792A2EC" w14:textId="77777777" w:rsidR="00C36003" w:rsidRDefault="0058236C" w:rsidP="00C3600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8236C">
        <w:rPr>
          <w:noProof/>
          <w14:ligatures w14:val="standardContextual"/>
        </w:rPr>
        <w:pict w14:anchorId="72D6C08E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W w:w="1027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100"/>
      </w:tblGrid>
      <w:tr w:rsidR="00C36003" w14:paraId="474F6D40" w14:textId="77777777" w:rsidTr="00BC4EA9">
        <w:tc>
          <w:tcPr>
            <w:tcW w:w="2175" w:type="dxa"/>
          </w:tcPr>
          <w:p w14:paraId="1F80E0F2" w14:textId="6FFBC4F8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0" w:type="dxa"/>
          </w:tcPr>
          <w:p w14:paraId="2E427A02" w14:textId="77777777" w:rsidR="00C36003" w:rsidRPr="00650972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87E" w14:paraId="74C89A29" w14:textId="77777777" w:rsidTr="00BC4EA9">
        <w:trPr>
          <w:trHeight w:val="776"/>
        </w:trPr>
        <w:tc>
          <w:tcPr>
            <w:tcW w:w="2175" w:type="dxa"/>
          </w:tcPr>
          <w:p w14:paraId="2033000A" w14:textId="025759F7" w:rsidR="0051587E" w:rsidRDefault="0051587E" w:rsidP="0051587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Funded </w:t>
            </w:r>
          </w:p>
          <w:p w14:paraId="7282B733" w14:textId="59543CE4" w:rsidR="0051587E" w:rsidRPr="00292249" w:rsidRDefault="0051587E" w:rsidP="0051587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1E50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14:paraId="65E2E0DB" w14:textId="497D8283" w:rsidR="0051587E" w:rsidRPr="00650972" w:rsidRDefault="0051587E" w:rsidP="005158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5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Strengths-Based, Trauma-Informed Approach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50972">
              <w:rPr>
                <w:rFonts w:ascii="Times New Roman" w:eastAsia="Times New Roman" w:hAnsi="Times New Roman" w:cs="Times New Roman"/>
                <w:sz w:val="24"/>
                <w:szCs w:val="24"/>
              </w:rPr>
              <w:t>o Assessment &amp;</w:t>
            </w:r>
          </w:p>
          <w:p w14:paraId="045E25D8" w14:textId="26C2E616" w:rsidR="0051587E" w:rsidRPr="00650972" w:rsidRDefault="0051587E" w:rsidP="005158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Coaching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650972">
              <w:rPr>
                <w:rFonts w:ascii="Times New Roman" w:eastAsia="Times New Roman" w:hAnsi="Times New Roman" w:cs="Times New Roman"/>
                <w:sz w:val="24"/>
                <w:szCs w:val="24"/>
              </w:rPr>
              <w:t>or The Facilitating Behavior Change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972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92249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Corrections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Amount awarded:</w:t>
            </w:r>
          </w:p>
          <w:p w14:paraId="485C765D" w14:textId="77777777" w:rsidR="0051587E" w:rsidRDefault="0051587E" w:rsidP="0051587E">
            <w:pPr>
              <w:widowControl w:val="0"/>
              <w:rPr>
                <w:rFonts w:ascii="Times New Roman" w:eastAsia="Times" w:hAnsi="Times New Roman" w:cs="Times New Roman"/>
                <w:b/>
                <w:bCs/>
                <w:kern w:val="32"/>
                <w:sz w:val="24"/>
                <w:szCs w:val="24"/>
                <w:lang w:eastAsia="zh-CN"/>
              </w:rPr>
            </w:pPr>
            <w:r w:rsidRPr="0065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$875,000. </w:t>
            </w:r>
            <w:r w:rsidRPr="0065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Role:</w:t>
            </w:r>
            <w:r w:rsidRPr="0065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" w:hAnsi="Times New Roman" w:cs="Times New Roman"/>
                <w:b/>
                <w:bCs/>
                <w:kern w:val="32"/>
                <w:sz w:val="24"/>
                <w:szCs w:val="24"/>
                <w:lang w:eastAsia="zh-CN"/>
              </w:rPr>
              <w:t>C</w:t>
            </w:r>
            <w:r w:rsidRPr="00650972">
              <w:rPr>
                <w:rFonts w:ascii="Times New Roman" w:eastAsia="Times" w:hAnsi="Times New Roman" w:cs="Times New Roman"/>
                <w:b/>
                <w:bCs/>
                <w:kern w:val="32"/>
                <w:sz w:val="24"/>
                <w:szCs w:val="24"/>
                <w:lang w:eastAsia="zh-CN"/>
              </w:rPr>
              <w:t>o-</w:t>
            </w:r>
            <w:r>
              <w:rPr>
                <w:rFonts w:ascii="Times New Roman" w:eastAsia="Times" w:hAnsi="Times New Roman" w:cs="Times New Roman"/>
                <w:b/>
                <w:bCs/>
                <w:kern w:val="32"/>
                <w:sz w:val="24"/>
                <w:szCs w:val="24"/>
                <w:lang w:eastAsia="zh-CN"/>
              </w:rPr>
              <w:t>I</w:t>
            </w:r>
            <w:r w:rsidRPr="00650972">
              <w:rPr>
                <w:rFonts w:ascii="Times New Roman" w:eastAsia="Times" w:hAnsi="Times New Roman" w:cs="Times New Roman"/>
                <w:b/>
                <w:bCs/>
                <w:kern w:val="32"/>
                <w:sz w:val="24"/>
                <w:szCs w:val="24"/>
                <w:lang w:eastAsia="zh-CN"/>
              </w:rPr>
              <w:t>nvestigator</w:t>
            </w:r>
          </w:p>
          <w:p w14:paraId="1BBB2008" w14:textId="29B40D06" w:rsidR="0051587E" w:rsidRPr="00650972" w:rsidRDefault="0051587E" w:rsidP="005158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87E" w14:paraId="2CC086C3" w14:textId="77777777" w:rsidTr="00BC4EA9">
        <w:trPr>
          <w:trHeight w:val="776"/>
        </w:trPr>
        <w:tc>
          <w:tcPr>
            <w:tcW w:w="2175" w:type="dxa"/>
          </w:tcPr>
          <w:p w14:paraId="14E5FA8B" w14:textId="162DAADD" w:rsidR="0051587E" w:rsidRPr="00292249" w:rsidRDefault="0051587E" w:rsidP="0051587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00" w:type="dxa"/>
          </w:tcPr>
          <w:p w14:paraId="55C975FE" w14:textId="6CCD2C69" w:rsidR="0051587E" w:rsidRDefault="0051587E" w:rsidP="005158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87E" w14:paraId="297BE175" w14:textId="77777777" w:rsidTr="00BC4EA9">
        <w:trPr>
          <w:trHeight w:val="776"/>
        </w:trPr>
        <w:tc>
          <w:tcPr>
            <w:tcW w:w="2175" w:type="dxa"/>
          </w:tcPr>
          <w:p w14:paraId="5B790B5B" w14:textId="77777777" w:rsidR="0051587E" w:rsidRDefault="0051587E" w:rsidP="0051587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22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Unfunded </w:t>
            </w:r>
          </w:p>
          <w:p w14:paraId="4DB5985F" w14:textId="77777777" w:rsidR="0051587E" w:rsidRPr="00292249" w:rsidRDefault="0051587E" w:rsidP="0051587E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2022</w:t>
            </w:r>
          </w:p>
        </w:tc>
        <w:tc>
          <w:tcPr>
            <w:tcW w:w="8100" w:type="dxa"/>
          </w:tcPr>
          <w:p w14:paraId="6CD7AFB0" w14:textId="6F04B487" w:rsidR="0051587E" w:rsidRDefault="0051587E" w:rsidP="005158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49">
              <w:rPr>
                <w:rFonts w:ascii="Times New Roman" w:eastAsia="Times New Roman" w:hAnsi="Times New Roman" w:cs="Times New Roman"/>
                <w:sz w:val="24"/>
                <w:szCs w:val="24"/>
              </w:rPr>
              <w:t>Delivery of the facilitating behavior change training with readiness evaluation and coaching support.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49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Corrections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Amount requested: </w:t>
            </w:r>
            <w:r w:rsidRPr="0029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$111,518. </w:t>
            </w:r>
            <w:r w:rsidRPr="00125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7844">
              <w:rPr>
                <w:rFonts w:ascii="Times New Roman" w:eastAsia="Times" w:hAnsi="Times New Roman" w:cs="Times New Roman"/>
                <w:b/>
                <w:bCs/>
                <w:kern w:val="32"/>
                <w:sz w:val="24"/>
                <w:szCs w:val="24"/>
                <w:lang w:eastAsia="zh-CN"/>
              </w:rPr>
              <w:t>Co-Investigator</w:t>
            </w:r>
          </w:p>
        </w:tc>
      </w:tr>
    </w:tbl>
    <w:p w14:paraId="76259557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F1036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7A7DA6C7" w14:textId="77777777" w:rsidR="00C36003" w:rsidRDefault="0058236C" w:rsidP="00C3600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8236C">
        <w:rPr>
          <w:noProof/>
          <w14:ligatures w14:val="standardContextual"/>
        </w:rPr>
        <w:pict w14:anchorId="03B67FDC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W w:w="1027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100"/>
      </w:tblGrid>
      <w:tr w:rsidR="00C36003" w14:paraId="531AA271" w14:textId="77777777" w:rsidTr="00BC4EA9">
        <w:tc>
          <w:tcPr>
            <w:tcW w:w="2175" w:type="dxa"/>
          </w:tcPr>
          <w:p w14:paraId="41742537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Research Positions</w:t>
            </w:r>
          </w:p>
        </w:tc>
        <w:tc>
          <w:tcPr>
            <w:tcW w:w="8100" w:type="dxa"/>
          </w:tcPr>
          <w:p w14:paraId="1FC491D0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03" w14:paraId="03308C05" w14:textId="77777777" w:rsidTr="00BC4EA9">
        <w:trPr>
          <w:trHeight w:val="776"/>
        </w:trPr>
        <w:tc>
          <w:tcPr>
            <w:tcW w:w="2175" w:type="dxa"/>
          </w:tcPr>
          <w:p w14:paraId="3FD6A6A3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2022 -</w:t>
            </w:r>
          </w:p>
        </w:tc>
        <w:tc>
          <w:tcPr>
            <w:tcW w:w="8100" w:type="dxa"/>
          </w:tcPr>
          <w:p w14:paraId="28C39009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 Research Assistant</w:t>
            </w:r>
          </w:p>
          <w:p w14:paraId="7179746B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Investigator: Tiffany Baffour, Ph.D.</w:t>
            </w:r>
          </w:p>
          <w:p w14:paraId="5B743431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Utah</w:t>
            </w:r>
          </w:p>
          <w:p w14:paraId="14031771" w14:textId="5BD4D734" w:rsidR="00C36003" w:rsidRDefault="00C36003" w:rsidP="00BC4EA9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Conducted scoping review examining the current state of the literature on anti-racis</w:t>
            </w:r>
            <w:r w:rsidR="0065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="0064140D">
              <w:rPr>
                <w:rFonts w:ascii="Times New Roman" w:eastAsia="Times New Roman" w:hAnsi="Times New Roman" w:cs="Times New Roman"/>
                <w:sz w:val="24"/>
                <w:szCs w:val="24"/>
              </w:rPr>
              <w:t>policies</w:t>
            </w:r>
            <w:r w:rsidR="0065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1587E">
              <w:rPr>
                <w:rFonts w:ascii="Times New Roman" w:eastAsia="Times New Roman" w:hAnsi="Times New Roman" w:cs="Times New Roman"/>
                <w:sz w:val="24"/>
                <w:szCs w:val="24"/>
              </w:rPr>
              <w:t>practices,</w:t>
            </w:r>
            <w:r w:rsidR="0065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interventions within higher education</w:t>
            </w:r>
            <w:r w:rsidR="00427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52DE49" w14:textId="77777777" w:rsidR="00C36003" w:rsidRDefault="00E84B7D" w:rsidP="00BC4EA9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Conducted training and</w:t>
            </w:r>
            <w:r w:rsidR="00C3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supervision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of interdisciplinary </w:t>
            </w:r>
            <w:r w:rsidR="00C3600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assistants</w:t>
            </w:r>
            <w:r w:rsidR="00427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A70325" w14:textId="610CB973" w:rsidR="006532F9" w:rsidRDefault="006532F9" w:rsidP="006532F9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003" w14:paraId="1245796D" w14:textId="77777777" w:rsidTr="00BC4EA9">
        <w:tc>
          <w:tcPr>
            <w:tcW w:w="2175" w:type="dxa"/>
          </w:tcPr>
          <w:p w14:paraId="78784CAB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2021 - </w:t>
            </w:r>
          </w:p>
          <w:p w14:paraId="3A222673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9CA97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DE144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7C272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B79F6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2B772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46B88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9FF0D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A6A52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2020 - August 2021</w:t>
            </w:r>
          </w:p>
          <w:p w14:paraId="243D820A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66B28096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 Research Assistant</w:t>
            </w:r>
          </w:p>
          <w:p w14:paraId="68FBFB38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Investigator: Emily Salisbury, Ph.D.</w:t>
            </w:r>
          </w:p>
          <w:p w14:paraId="25E16F6F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Utah - Utah Criminal Justice Research Center</w:t>
            </w:r>
          </w:p>
          <w:p w14:paraId="547CB1DE" w14:textId="0DC1DE8B" w:rsidR="00C36003" w:rsidRDefault="00C36003" w:rsidP="00BC4EA9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Provided technical assistance and training to individuals on the Women’s Risk Needs Assessment</w:t>
            </w:r>
            <w:r w:rsidR="00427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C0627F" w14:textId="618339BC" w:rsidR="00C36003" w:rsidRDefault="00C36003" w:rsidP="00BC4EA9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Provided technical assistance to Utah Division of Juvenile Justice Youth Services on implementation of best practices within community and secure care </w:t>
            </w:r>
            <w:r w:rsidR="00E34A4D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</w:t>
            </w:r>
            <w:r w:rsidR="00427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8F7B9A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59824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 Coordinator</w:t>
            </w:r>
          </w:p>
          <w:p w14:paraId="1C2A64B6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Investigator: Lauren Brinkley- Rubinstein, Ph.D. </w:t>
            </w:r>
          </w:p>
          <w:p w14:paraId="21666679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North Carolina School of Social Medicine - Center for Health Equity Research </w:t>
            </w:r>
          </w:p>
          <w:p w14:paraId="7075E6F4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Transitions Clinic Network: Post Incarceration Addiction Treatment, Healthcare, and Social Support: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Institute on Drug Abuse funded RCT that focused on the effectiveness of the TCN intervention versus referral to standard primary care on opioid treatment cascade outcomes.</w:t>
            </w:r>
          </w:p>
          <w:p w14:paraId="762A04EA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Responsible for all regulatory activity for multi-site RCT.</w:t>
            </w:r>
          </w:p>
          <w:p w14:paraId="450B82F6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Developed and oversaw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recruitment, enrollment, and follow-up protocols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study. </w:t>
            </w:r>
          </w:p>
          <w:p w14:paraId="65ABFE3E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03" w14:paraId="670C10A6" w14:textId="77777777" w:rsidTr="00BC4EA9">
        <w:tc>
          <w:tcPr>
            <w:tcW w:w="2175" w:type="dxa"/>
          </w:tcPr>
          <w:p w14:paraId="0E500977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March 2020 - August 2021</w:t>
            </w:r>
          </w:p>
          <w:p w14:paraId="2F87DCEB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0A32F02D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 Coordinator</w:t>
            </w:r>
          </w:p>
          <w:p w14:paraId="5F34A8CA" w14:textId="2E9D55FA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  <w:r w:rsidR="0065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Investigator: Lauren Brinkley-Rubinstein, Ph.D. </w:t>
            </w:r>
          </w:p>
          <w:p w14:paraId="023C414D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North Carolina School of Social Medicine - Center for Health Equity Research </w:t>
            </w:r>
          </w:p>
          <w:p w14:paraId="5CA1DA5F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Covid Prison Project: Policy Arm: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Public-facing database that provides recent data on the state of COVID-19 within the United States correctional facilities.</w:t>
            </w:r>
          </w:p>
          <w:p w14:paraId="48435F95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Built management system for multimedia data collected from the Department of Corrections.</w:t>
            </w:r>
          </w:p>
          <w:p w14:paraId="5BB6A547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Developed data collection and auditing protocols.</w:t>
            </w:r>
          </w:p>
          <w:p w14:paraId="0CD0E6C4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Managed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of 10 research assistants from the University of Arkansas for Medical Sciences.</w:t>
            </w:r>
          </w:p>
          <w:p w14:paraId="08EF7FF2" w14:textId="77777777" w:rsidR="005F63AC" w:rsidRDefault="005F63AC" w:rsidP="005F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003" w14:paraId="3980AAD6" w14:textId="77777777" w:rsidTr="00BC4EA9">
        <w:tc>
          <w:tcPr>
            <w:tcW w:w="2175" w:type="dxa"/>
          </w:tcPr>
          <w:p w14:paraId="54E790D0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2019 -</w:t>
            </w:r>
          </w:p>
          <w:p w14:paraId="52AB539A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2020</w:t>
            </w:r>
          </w:p>
        </w:tc>
        <w:tc>
          <w:tcPr>
            <w:tcW w:w="8100" w:type="dxa"/>
          </w:tcPr>
          <w:p w14:paraId="11B32532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Lead Research Assistant</w:t>
            </w:r>
          </w:p>
          <w:p w14:paraId="20A6B85F" w14:textId="7850F7D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  <w:r w:rsidR="0065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nvestigator: Lauren Brinkley-Rubinstein, Ph.D. </w:t>
            </w:r>
          </w:p>
          <w:p w14:paraId="36FBD9BF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North Carolina School of Social Medicine - Center for Health Equity Research </w:t>
            </w:r>
          </w:p>
          <w:p w14:paraId="76DD47EE" w14:textId="77777777" w:rsidR="00C36003" w:rsidRDefault="00C36003" w:rsidP="00BC4EA9">
            <w:pPr>
              <w:widowControl w:val="0"/>
              <w:rPr>
                <w:rFonts w:ascii="Roboto" w:eastAsia="Roboto" w:hAnsi="Roboto" w:cs="Roboto"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Study of Personal Experiences with Accessing Care in the South:</w:t>
            </w:r>
            <w:r>
              <w:rPr>
                <w:rFonts w:ascii="Roboto" w:eastAsia="Roboto" w:hAnsi="Roboto" w:cs="Roboto"/>
                <w:i/>
                <w:color w:val="4F4F4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NIMHD funded R01 cohort study relevant to pre-exposure prophylaxis among people on probation and parole.</w:t>
            </w:r>
          </w:p>
          <w:p w14:paraId="221D639C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Conducted recruitment and retention for individuals recently released from jail and prison. </w:t>
            </w:r>
          </w:p>
          <w:p w14:paraId="5C830BBF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Led efforts for community engagement across Durham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Wake county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A668172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03" w14:paraId="32EB2C20" w14:textId="77777777" w:rsidTr="00BC4EA9">
        <w:tc>
          <w:tcPr>
            <w:tcW w:w="2175" w:type="dxa"/>
          </w:tcPr>
          <w:p w14:paraId="1826A4F8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2019- August 2021</w:t>
            </w:r>
          </w:p>
          <w:p w14:paraId="1D936DAD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3BE34670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Manager</w:t>
            </w:r>
          </w:p>
          <w:p w14:paraId="19120032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Social Work, the University of North Carolina at Chapel Hill</w:t>
            </w:r>
          </w:p>
          <w:p w14:paraId="629E38E8" w14:textId="2340F05D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  <w:r w:rsidR="0065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Investigator: Tonya 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Ph.D. </w:t>
            </w:r>
          </w:p>
          <w:p w14:paraId="6AFA05B4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Implemented agile project management systems to coordinate 10 grants for a multi-disciplinary research team. </w:t>
            </w:r>
          </w:p>
          <w:p w14:paraId="14B9BA09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Coordinated community relationships with various stakeholders involved in research activities including NC Department of Public Safety, Durham Criminal Justice Resource Center, and Pew Charitable Trusts. </w:t>
            </w:r>
          </w:p>
          <w:p w14:paraId="4A9508B7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Managed survey development and protocol adherence for a nationwide survey to examine the probation department's specialty mental health approaches.</w:t>
            </w:r>
          </w:p>
          <w:p w14:paraId="3422B79F" w14:textId="77777777" w:rsidR="006532F9" w:rsidRDefault="006532F9" w:rsidP="00653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003" w14:paraId="33C6647A" w14:textId="77777777" w:rsidTr="00BC4EA9">
        <w:tc>
          <w:tcPr>
            <w:tcW w:w="2175" w:type="dxa"/>
          </w:tcPr>
          <w:p w14:paraId="0308878B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2018-May 2019</w:t>
            </w:r>
          </w:p>
        </w:tc>
        <w:tc>
          <w:tcPr>
            <w:tcW w:w="8100" w:type="dxa"/>
          </w:tcPr>
          <w:p w14:paraId="794490A5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Visiting Research Fellow</w:t>
            </w:r>
          </w:p>
          <w:p w14:paraId="566E1024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Duke Social Science Research Institute</w:t>
            </w:r>
          </w:p>
          <w:p w14:paraId="01856BE7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Partnered with community partners and Duke University schools and programs to conduct needs assessments, process and outcome evaluations, and strategic planning. </w:t>
            </w:r>
          </w:p>
          <w:p w14:paraId="576E0BC5" w14:textId="77777777" w:rsidR="006532F9" w:rsidRDefault="006532F9" w:rsidP="00653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003" w14:paraId="6C4DBADB" w14:textId="77777777" w:rsidTr="00BC4EA9">
        <w:tc>
          <w:tcPr>
            <w:tcW w:w="2175" w:type="dxa"/>
          </w:tcPr>
          <w:p w14:paraId="5D0962FA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August 2017-May 2019</w:t>
            </w:r>
          </w:p>
        </w:tc>
        <w:tc>
          <w:tcPr>
            <w:tcW w:w="8100" w:type="dxa"/>
          </w:tcPr>
          <w:p w14:paraId="4C26F5AC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 Research Assistant</w:t>
            </w:r>
          </w:p>
          <w:p w14:paraId="0DABB40F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Investigator: Rachel W. Goode, Ph.D. </w:t>
            </w:r>
          </w:p>
          <w:p w14:paraId="0F275E7F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North Carolina at Chapel Hill, School of Social Work</w:t>
            </w:r>
          </w:p>
          <w:p w14:paraId="7460E6B4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 Feasibility of a Binge Eating Intervention in Black Women with Obesity: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Examine the feasibility of an 8-week cognitive-behavioral binge eating intervention known.</w:t>
            </w:r>
          </w:p>
          <w:p w14:paraId="447F8CEA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Managed federally funded clinical studies, provided oversight for data collection and participant retention, completed complex institutional review board applications.</w:t>
            </w:r>
          </w:p>
        </w:tc>
      </w:tr>
      <w:tr w:rsidR="00C36003" w14:paraId="1E4DE5D5" w14:textId="77777777" w:rsidTr="00BC4EA9">
        <w:trPr>
          <w:trHeight w:val="1695"/>
        </w:trPr>
        <w:tc>
          <w:tcPr>
            <w:tcW w:w="2175" w:type="dxa"/>
          </w:tcPr>
          <w:p w14:paraId="7D065931" w14:textId="323898F4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2016</w:t>
            </w:r>
            <w:r w:rsidR="00AC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3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8100" w:type="dxa"/>
          </w:tcPr>
          <w:p w14:paraId="7798B3E5" w14:textId="304BED2C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Assistant</w:t>
            </w:r>
          </w:p>
          <w:p w14:paraId="383A4536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Investigator: Shanti Kulkarni, Ph.D. </w:t>
            </w:r>
          </w:p>
          <w:p w14:paraId="2E7E0D8C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North Carolina at Charlotte, School of Social Work</w:t>
            </w:r>
          </w:p>
          <w:p w14:paraId="34DA8109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Shaping the Message: African American Youth and their Families Use Media to Promote Violence Free Dating Relationships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NIH funded preliminary research to identify core intervention elements necessary to integrate evidence-supported prevention approaches—youth and family engagement and media literacy.</w:t>
            </w:r>
          </w:p>
          <w:p w14:paraId="3D95138E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Conducted literature reviews and authored conference abstracts.</w:t>
            </w:r>
          </w:p>
          <w:p w14:paraId="1B1C0DE6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Conducted focus groups and analyzed data on the critical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consumption of media and violence against women. </w:t>
            </w:r>
          </w:p>
        </w:tc>
      </w:tr>
      <w:tr w:rsidR="00C36003" w14:paraId="6998749F" w14:textId="77777777" w:rsidTr="00BC4EA9">
        <w:tc>
          <w:tcPr>
            <w:tcW w:w="2175" w:type="dxa"/>
          </w:tcPr>
          <w:p w14:paraId="2D76D57A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Professional Positions</w:t>
            </w:r>
          </w:p>
        </w:tc>
        <w:tc>
          <w:tcPr>
            <w:tcW w:w="8100" w:type="dxa"/>
          </w:tcPr>
          <w:p w14:paraId="42E86C88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003" w14:paraId="7BD1BFC3" w14:textId="77777777" w:rsidTr="00BC4EA9">
        <w:tc>
          <w:tcPr>
            <w:tcW w:w="2175" w:type="dxa"/>
          </w:tcPr>
          <w:p w14:paraId="18BEE216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2019-May 2021</w:t>
            </w:r>
          </w:p>
          <w:p w14:paraId="6DF4362A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ED0BC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A904B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E587A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61279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2017-September 2017</w:t>
            </w:r>
          </w:p>
        </w:tc>
        <w:tc>
          <w:tcPr>
            <w:tcW w:w="8100" w:type="dxa"/>
          </w:tcPr>
          <w:p w14:paraId="435F577E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MSW Field Instructor</w:t>
            </w:r>
          </w:p>
          <w:p w14:paraId="3BAC44B5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Social Work, The University of North Carolina at Chapel Hill</w:t>
            </w:r>
          </w:p>
          <w:p w14:paraId="5AD4959D" w14:textId="77777777" w:rsidR="00C36003" w:rsidRDefault="00C36003" w:rsidP="00BC4EA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Assisted students in integrating theory, research, and practice into the field setting. </w:t>
            </w:r>
          </w:p>
          <w:p w14:paraId="287C9B47" w14:textId="77777777" w:rsidR="00C36003" w:rsidRDefault="00C36003" w:rsidP="00BC4EA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Developed and evaluated student learning agreements. </w:t>
            </w:r>
          </w:p>
          <w:p w14:paraId="4F5DB434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D71EAF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Specialist</w:t>
            </w:r>
          </w:p>
          <w:p w14:paraId="4FC0F9B6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Communities in Schools of North Carolina</w:t>
            </w:r>
          </w:p>
          <w:p w14:paraId="3938A8AA" w14:textId="77777777" w:rsidR="00C36003" w:rsidRDefault="00C36003" w:rsidP="00BC4E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Built data collection and report capacity of local affiliates by providing training and assistance for a national management system. </w:t>
            </w:r>
          </w:p>
          <w:p w14:paraId="4DAB4AAA" w14:textId="77777777" w:rsidR="00C36003" w:rsidRDefault="00C36003" w:rsidP="00BC4E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Create reports on service evaluation and student enrolment, demographics, and enrollment for internal and external use.</w:t>
            </w:r>
          </w:p>
          <w:p w14:paraId="3F5C2B7B" w14:textId="77777777" w:rsidR="00C36003" w:rsidRDefault="00C36003" w:rsidP="00BC4E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Locate and link national, state, and local datasets for continued services and evaluative services.</w:t>
            </w:r>
          </w:p>
          <w:p w14:paraId="4DFCF1B6" w14:textId="77777777" w:rsidR="00C36003" w:rsidRDefault="00C36003" w:rsidP="00BC4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003" w14:paraId="612E51EA" w14:textId="77777777" w:rsidTr="00BC4EA9">
        <w:tc>
          <w:tcPr>
            <w:tcW w:w="2175" w:type="dxa"/>
          </w:tcPr>
          <w:p w14:paraId="38B68437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2016-August 2017</w:t>
            </w:r>
          </w:p>
        </w:tc>
        <w:tc>
          <w:tcPr>
            <w:tcW w:w="8100" w:type="dxa"/>
          </w:tcPr>
          <w:p w14:paraId="4CFB0CDE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Membership Coordinator</w:t>
            </w:r>
          </w:p>
          <w:p w14:paraId="56298726" w14:textId="77777777" w:rsidR="00C36003" w:rsidRPr="00B364CB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of Social Workers - North Carolina</w:t>
            </w:r>
          </w:p>
          <w:p w14:paraId="1232A93B" w14:textId="77777777" w:rsidR="00C36003" w:rsidRPr="00B364CB" w:rsidRDefault="00C36003" w:rsidP="00BC4E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Wrote and edited content for the agency website, newsletters, and newswire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92E98A" w14:textId="77777777" w:rsidR="00C36003" w:rsidRDefault="00C36003" w:rsidP="00BC4E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Conducted research to inform work of organization advocacy, policy &amp; legislation efforts. </w:t>
            </w:r>
          </w:p>
          <w:p w14:paraId="6B163A4F" w14:textId="77777777" w:rsidR="00C36003" w:rsidRDefault="00C36003" w:rsidP="00BC4E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Manage our membership databases, local program units, and practice area networks.</w:t>
            </w:r>
          </w:p>
          <w:p w14:paraId="4EC7C71C" w14:textId="77777777" w:rsidR="00C36003" w:rsidRDefault="00C36003" w:rsidP="00BC4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003" w14:paraId="098DBEDB" w14:textId="77777777" w:rsidTr="00BC4EA9">
        <w:tc>
          <w:tcPr>
            <w:tcW w:w="2175" w:type="dxa"/>
          </w:tcPr>
          <w:p w14:paraId="4909688E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August 2017-May 2018</w:t>
            </w:r>
          </w:p>
          <w:p w14:paraId="08FCF4AB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2F8DE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2580F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8F139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ACCE9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3CFC5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2016 - August 2017</w:t>
            </w:r>
          </w:p>
        </w:tc>
        <w:tc>
          <w:tcPr>
            <w:tcW w:w="8100" w:type="dxa"/>
          </w:tcPr>
          <w:p w14:paraId="50B6678C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Sexual Assault Advocacy Intern</w:t>
            </w:r>
          </w:p>
          <w:p w14:paraId="00AF3B6F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Durham Crisis Response Center</w:t>
            </w:r>
          </w:p>
          <w:p w14:paraId="5D87AF12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Conducted a formative evaluation of the Durham Family Justice.</w:t>
            </w:r>
          </w:p>
          <w:p w14:paraId="395423A7" w14:textId="77777777" w:rsidR="00C36003" w:rsidRDefault="00C36003" w:rsidP="00BC4E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Provided hospital response, follow-up, information and referral, and court/legal system support. </w:t>
            </w:r>
          </w:p>
          <w:p w14:paraId="6BE88200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3D6CA1" w14:textId="77777777" w:rsidR="00A275C6" w:rsidRDefault="00A275C6" w:rsidP="00BC4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D02D04" w14:textId="06CDEE58" w:rsidR="00C36003" w:rsidRDefault="00C36003" w:rsidP="00BC4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Policy and Advocacy Intern</w:t>
            </w:r>
          </w:p>
          <w:p w14:paraId="3A5BC566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of Social Workers - North Carolina</w:t>
            </w:r>
          </w:p>
          <w:p w14:paraId="6DB0B6D0" w14:textId="77777777" w:rsidR="00C36003" w:rsidRDefault="00C36003" w:rsidP="00BC4E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Promoted core values held by the social work profession through advocacy, lobbying, policy development. </w:t>
            </w:r>
          </w:p>
          <w:p w14:paraId="2F6244D2" w14:textId="77777777" w:rsidR="00C36003" w:rsidRDefault="00C36003" w:rsidP="00BC4E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Created a voting information and registration tool for social workers and vulnerable populations. </w:t>
            </w:r>
          </w:p>
          <w:p w14:paraId="5D03EB7E" w14:textId="77777777" w:rsidR="00662463" w:rsidRDefault="00C36003" w:rsidP="006624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Created the diversity action strategic plan and report for the NASW-NC board of directors that evaluated the demographics and representation of the state of our association. </w:t>
            </w:r>
          </w:p>
          <w:p w14:paraId="67F6FE7C" w14:textId="5802C75D" w:rsidR="00662463" w:rsidRPr="00662463" w:rsidRDefault="00662463" w:rsidP="0066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DDF88F0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683A9" w14:textId="6E40C2F9" w:rsidR="00662463" w:rsidRDefault="00662463" w:rsidP="006624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TEACHING</w:t>
      </w:r>
    </w:p>
    <w:p w14:paraId="3FF8985E" w14:textId="4D54A4D4" w:rsidR="00662463" w:rsidRPr="00662463" w:rsidRDefault="0058236C" w:rsidP="0066246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8236C">
        <w:rPr>
          <w:noProof/>
          <w14:ligatures w14:val="standardContextual"/>
        </w:rPr>
        <w:pict w14:anchorId="6EB1A84F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1DE86611" w14:textId="7486E75D" w:rsidR="00662463" w:rsidRPr="00AE2CA0" w:rsidRDefault="00662463" w:rsidP="00662463">
      <w:pPr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Mentored Teaching </w:t>
      </w:r>
    </w:p>
    <w:p w14:paraId="1C1CB2A2" w14:textId="29C89715" w:rsidR="00662463" w:rsidRPr="00662463" w:rsidRDefault="00662463" w:rsidP="00662463">
      <w:pPr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 w:rsidRPr="00662463">
        <w:rPr>
          <w:rFonts w:ascii="Times New Roman" w:hAnsi="Times New Roman" w:cs="Times New Roman"/>
          <w:b/>
          <w:sz w:val="24"/>
          <w:szCs w:val="24"/>
        </w:rPr>
        <w:t>University of Utah College of Social Work MSW Program</w:t>
      </w:r>
    </w:p>
    <w:p w14:paraId="48DF40EC" w14:textId="4C07D130" w:rsidR="00662463" w:rsidRDefault="00662463" w:rsidP="00662463">
      <w:pPr>
        <w:ind w:left="1440"/>
        <w:rPr>
          <w:rFonts w:ascii="Times New Roman" w:hAnsi="Times New Roman" w:cs="Times New Roman"/>
          <w:sz w:val="24"/>
          <w:szCs w:val="24"/>
        </w:rPr>
      </w:pPr>
      <w:r w:rsidRPr="00662463">
        <w:rPr>
          <w:rFonts w:ascii="Times New Roman" w:hAnsi="Times New Roman" w:cs="Times New Roman"/>
          <w:b/>
          <w:bCs/>
          <w:sz w:val="24"/>
          <w:szCs w:val="24"/>
        </w:rPr>
        <w:t>Teaching Assistant:</w:t>
      </w:r>
      <w:r>
        <w:rPr>
          <w:rFonts w:ascii="Times New Roman" w:hAnsi="Times New Roman" w:cs="Times New Roman"/>
          <w:sz w:val="24"/>
          <w:szCs w:val="24"/>
        </w:rPr>
        <w:t xml:space="preserve"> Social Policy and Programs: Advocacy and Social Justice </w:t>
      </w:r>
    </w:p>
    <w:p w14:paraId="51B7F411" w14:textId="6A016230" w:rsidR="00D22277" w:rsidRPr="00D22277" w:rsidRDefault="00D22277" w:rsidP="00D22277">
      <w:pPr>
        <w:rPr>
          <w:rFonts w:ascii="Times New Roman" w:hAnsi="Times New Roman" w:cs="Times New Roman"/>
          <w:b/>
          <w:sz w:val="24"/>
          <w:szCs w:val="24"/>
        </w:rPr>
      </w:pPr>
      <w:r w:rsidRPr="005167D5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35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33559">
        <w:rPr>
          <w:rFonts w:ascii="Times New Roman" w:eastAsia="Times New Roman" w:hAnsi="Times New Roman" w:cs="Times New Roman"/>
          <w:b/>
          <w:bCs/>
          <w:sz w:val="24"/>
          <w:szCs w:val="24"/>
        </w:rPr>
        <w:t>Duke University, Social Science Research Institute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21E2D1" w14:textId="44CB24C1" w:rsidR="00662463" w:rsidRPr="00733559" w:rsidRDefault="00D22277" w:rsidP="00733559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22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Teaching Assistant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Bass Connections Interdisciplinary Research Team</w:t>
      </w:r>
    </w:p>
    <w:p w14:paraId="65854307" w14:textId="77777777" w:rsidR="00662463" w:rsidRDefault="0066246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52D91" w14:textId="5959A295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INVITED PRESENTATIONS</w:t>
      </w:r>
    </w:p>
    <w:p w14:paraId="2D01C701" w14:textId="77777777" w:rsidR="00C36003" w:rsidRDefault="0058236C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 w:rsidRPr="0058236C">
        <w:rPr>
          <w:noProof/>
          <w14:ligatures w14:val="standardContextual"/>
        </w:rPr>
        <w:pict w14:anchorId="2A1085FF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383C3519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Guest Lecture, Fall 2022, </w:t>
      </w:r>
      <w:r>
        <w:rPr>
          <w:rFonts w:ascii="Times New Roman" w:eastAsia="Times New Roman" w:hAnsi="Times New Roman" w:cs="Times New Roman"/>
          <w:sz w:val="24"/>
          <w:szCs w:val="24"/>
        </w:rPr>
        <w:t>University of Utah - SW2500 Social Work in Criminal Justice</w:t>
      </w:r>
    </w:p>
    <w:p w14:paraId="78CDE1B6" w14:textId="77777777" w:rsidR="00C36003" w:rsidRDefault="00C36003" w:rsidP="00C3600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 lectured on Reentry and Smart Decarceration in the criminal legal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58F6F6" w14:textId="77777777" w:rsidR="00C36003" w:rsidRDefault="00C36003" w:rsidP="00C360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06E7F4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Guest Lecture, Fall 2022, </w:t>
      </w:r>
      <w:r>
        <w:rPr>
          <w:rFonts w:ascii="Times New Roman" w:eastAsia="Times New Roman" w:hAnsi="Times New Roman" w:cs="Times New Roman"/>
          <w:sz w:val="24"/>
          <w:szCs w:val="24"/>
        </w:rPr>
        <w:t>University of Utah - SW7111 Quantitative Research</w:t>
      </w:r>
    </w:p>
    <w:p w14:paraId="08FD320B" w14:textId="77777777" w:rsidR="00C36003" w:rsidRDefault="00C36003" w:rsidP="00C3600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 lectured on utilizing reference management software in social work scholarly research and team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collaborations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757E86" w14:textId="77777777" w:rsidR="00C36003" w:rsidRDefault="00C36003" w:rsidP="00C3600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83D32A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Guest Lecture, Spring 2021, </w:t>
      </w:r>
      <w:r>
        <w:rPr>
          <w:rFonts w:ascii="Times New Roman" w:eastAsia="Times New Roman" w:hAnsi="Times New Roman" w:cs="Times New Roman"/>
          <w:sz w:val="24"/>
          <w:szCs w:val="24"/>
        </w:rPr>
        <w:t>UNC School of Social Work, Chapel Hill, NC - SOWO770</w:t>
      </w:r>
    </w:p>
    <w:p w14:paraId="0E48CF19" w14:textId="77777777" w:rsidR="00C36003" w:rsidRDefault="00C36003" w:rsidP="00C3600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lectured on the role of CQI in project management as an essential tool in community social work practice.</w:t>
      </w:r>
    </w:p>
    <w:p w14:paraId="1A3DA795" w14:textId="77777777" w:rsidR="00C36003" w:rsidRDefault="00C36003" w:rsidP="00C360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A52CD21" w14:textId="602B975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Guest Lecture, Fall 2020,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UNC School of Social Work, Chapel Hill, NC </w:t>
      </w:r>
      <w:r w:rsidR="005427C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SOWO</w:t>
      </w:r>
      <w:r w:rsidR="0054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875</w:t>
      </w:r>
    </w:p>
    <w:p w14:paraId="65944832" w14:textId="77777777" w:rsidR="00C36003" w:rsidRDefault="00C36003" w:rsidP="00C36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Guest </w:t>
      </w:r>
      <w:r>
        <w:rPr>
          <w:rFonts w:ascii="Times New Roman" w:eastAsia="Times New Roman" w:hAnsi="Times New Roman" w:cs="Times New Roman"/>
          <w:sz w:val="24"/>
          <w:szCs w:val="24"/>
        </w:rPr>
        <w:t>lectured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role of adaptive project management as an essential tool in community social work practice.</w:t>
      </w:r>
    </w:p>
    <w:p w14:paraId="524A31CA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6DB69" w14:textId="0D7C020A" w:rsidR="007F0769" w:rsidRDefault="00C36003" w:rsidP="007F07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Guest Lecturer, Fall 2018</w:t>
      </w:r>
      <w:r w:rsidR="007F0769">
        <w:rPr>
          <w:rFonts w:ascii="Times New Roman" w:eastAsia="Times New Roman" w:hAnsi="Times New Roman" w:cs="Times New Roman"/>
          <w:sz w:val="24"/>
          <w:szCs w:val="24"/>
        </w:rPr>
        <w:t>, Duke University, Social Science Research Institute, Durham, NC</w:t>
      </w:r>
    </w:p>
    <w:p w14:paraId="53062A06" w14:textId="7BFC3697" w:rsidR="00C36003" w:rsidRDefault="00C36003" w:rsidP="00C3600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87047E" w14:textId="77777777" w:rsidR="00C36003" w:rsidRDefault="00C36003" w:rsidP="00C36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on effective data visualization strategies in evaluation.</w:t>
      </w:r>
    </w:p>
    <w:p w14:paraId="0CC42739" w14:textId="77777777" w:rsidR="00C36003" w:rsidRDefault="00C36003" w:rsidP="00C36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 discussion and activity on best practices when translating research in non-academic settings. </w:t>
      </w:r>
    </w:p>
    <w:p w14:paraId="5C217A31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98465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AWARDS AND DISTINCTIONS</w:t>
      </w:r>
      <w:r w:rsidR="0058236C" w:rsidRPr="0058236C">
        <w:rPr>
          <w:noProof/>
          <w14:ligatures w14:val="standardContextual"/>
        </w:rPr>
        <w:pict w14:anchorId="7FDFF46B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W w:w="936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1515"/>
        <w:gridCol w:w="7845"/>
      </w:tblGrid>
      <w:tr w:rsidR="00C36003" w14:paraId="4EEC0FD5" w14:textId="77777777" w:rsidTr="00BC4EA9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BAF6" w14:textId="37BBF355" w:rsidR="00C36003" w:rsidRDefault="00C36003" w:rsidP="00BC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E2175B">
              <w:rPr>
                <w:rFonts w:ascii="Times New Roman" w:eastAsia="Times New Roman" w:hAnsi="Times New Roman" w:cs="Times New Roman"/>
                <w:sz w:val="24"/>
                <w:szCs w:val="24"/>
              </w:rPr>
              <w:t>- 2023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1F8D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Utah Challenge Scholarship </w:t>
            </w:r>
          </w:p>
        </w:tc>
      </w:tr>
      <w:tr w:rsidR="00C36003" w14:paraId="6589A4CE" w14:textId="77777777" w:rsidTr="00BC4EA9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2D47" w14:textId="77777777" w:rsidR="00C36003" w:rsidRDefault="00C36003" w:rsidP="00BC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E0E7" w14:textId="5FC925B3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Robin Arnold-Williams Public Policy Endowed Scholarship</w:t>
            </w:r>
            <w:r w:rsidR="00D9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University of Utah</w:t>
            </w:r>
          </w:p>
        </w:tc>
      </w:tr>
      <w:tr w:rsidR="00C36003" w14:paraId="2C9EF896" w14:textId="77777777" w:rsidTr="00BC4EA9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5716" w14:textId="77777777" w:rsidR="00C36003" w:rsidRDefault="00C36003" w:rsidP="00BC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E88B" w14:textId="293F0DDF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 McPhee Scholarship</w:t>
            </w:r>
            <w:r w:rsidR="00D9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University of Utah</w:t>
            </w:r>
          </w:p>
        </w:tc>
      </w:tr>
      <w:tr w:rsidR="00C36003" w14:paraId="4FD141FA" w14:textId="77777777" w:rsidTr="00BC4EA9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4F08" w14:textId="77777777" w:rsidR="00C36003" w:rsidRDefault="00C36003" w:rsidP="00BC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14:paraId="1EEBDD1F" w14:textId="77777777" w:rsidR="00C36003" w:rsidRDefault="00C36003" w:rsidP="00BC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A15D" w14:textId="77777777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Award, National Association of Social Worker’s - North Carolina Chapter </w:t>
            </w:r>
          </w:p>
        </w:tc>
      </w:tr>
      <w:tr w:rsidR="00C36003" w14:paraId="4DD53027" w14:textId="77777777" w:rsidTr="00BC4EA9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01D1" w14:textId="77777777" w:rsidR="00C36003" w:rsidRDefault="00C36003" w:rsidP="00BC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7B48" w14:textId="5C1CAAD8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Jane Curtis Parker Scholarship Award</w:t>
            </w:r>
            <w:r w:rsidR="00D9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North Carolina at Chapel Hill </w:t>
            </w:r>
          </w:p>
        </w:tc>
      </w:tr>
      <w:tr w:rsidR="00C36003" w14:paraId="62BE644B" w14:textId="77777777" w:rsidTr="00BC4EA9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2E73" w14:textId="77777777" w:rsidR="00C36003" w:rsidRDefault="00C36003" w:rsidP="00BC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A2EF" w14:textId="2C6CB65B" w:rsidR="00C36003" w:rsidRDefault="00C36003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BSW Student of the Year</w:t>
            </w:r>
            <w:r w:rsidR="00D9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North Carolina at Charlotte </w:t>
            </w:r>
          </w:p>
        </w:tc>
      </w:tr>
      <w:tr w:rsidR="00C36003" w14:paraId="5AE14B53" w14:textId="77777777" w:rsidTr="00BC4EA9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774D" w14:textId="77777777" w:rsidR="00C36003" w:rsidRDefault="00C36003" w:rsidP="00BC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8796" w14:textId="0D916469" w:rsidR="00C36003" w:rsidRDefault="005F1B41" w:rsidP="00BC4E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Southeastern</w:t>
            </w:r>
            <w:r w:rsidR="00C3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Women’s Association Student Travel Grant</w:t>
            </w:r>
          </w:p>
        </w:tc>
      </w:tr>
    </w:tbl>
    <w:p w14:paraId="10139416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4B6CE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PEER REVIEWER</w:t>
      </w:r>
    </w:p>
    <w:p w14:paraId="4D85DA1F" w14:textId="77777777" w:rsidR="00C36003" w:rsidRDefault="0058236C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 w:rsidRPr="0058236C">
        <w:rPr>
          <w:noProof/>
          <w14:ligatures w14:val="standardContextual"/>
        </w:rPr>
        <w:pict w14:anchorId="0E00A2D2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30DB693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 w:rsidRPr="00FD59A1">
        <w:rPr>
          <w:rFonts w:ascii="Times New Roman" w:eastAsia="Times New Roman" w:hAnsi="Times New Roman" w:cs="Times New Roman"/>
          <w:sz w:val="24"/>
          <w:szCs w:val="24"/>
        </w:rPr>
        <w:t>Journal of Contemporary Criminal Justice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21DAAD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Community Practice</w:t>
      </w:r>
    </w:p>
    <w:p w14:paraId="0DCEFE4F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Healthcare for the Poor and Underserved</w:t>
      </w:r>
    </w:p>
    <w:p w14:paraId="58FEDFE9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0C4DC" w14:textId="77777777" w:rsidR="00C36003" w:rsidRDefault="00C36003" w:rsidP="00C360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D163E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 TO UNIVERSITY, PROFESSION, AND COMMUNITY</w:t>
      </w:r>
    </w:p>
    <w:p w14:paraId="0B7B3F10" w14:textId="77777777" w:rsidR="00C36003" w:rsidRDefault="0058236C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 w:rsidRPr="0058236C">
        <w:rPr>
          <w:noProof/>
          <w14:ligatures w14:val="standardContextual"/>
        </w:rPr>
        <w:pict w14:anchorId="60237A2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W w:w="9555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905"/>
      </w:tblGrid>
      <w:tr w:rsidR="00C36003" w14:paraId="3CCD60DC" w14:textId="77777777" w:rsidTr="00BC4EA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0A14" w14:textId="77777777" w:rsidR="00C36003" w:rsidRPr="00234CDF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2023 - 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5CC3" w14:textId="70348A76" w:rsidR="00C36003" w:rsidRPr="00234CDF" w:rsidRDefault="00C36003" w:rsidP="00BC4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Safety and Success Initiative, Midvale and Magna, Utah </w:t>
            </w:r>
            <w:r w:rsidR="0054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Coalition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Member </w:t>
            </w:r>
          </w:p>
        </w:tc>
      </w:tr>
      <w:tr w:rsidR="00C36003" w14:paraId="01EDF44D" w14:textId="77777777" w:rsidTr="00BC4EA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9E5B" w14:textId="77777777" w:rsidR="00C36003" w:rsidRPr="00234CDF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D902" w14:textId="34A70BEE" w:rsidR="00C36003" w:rsidRPr="00234CDF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Safety Advisory Committee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University of </w:t>
            </w:r>
            <w:r w:rsidR="0054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Utah</w:t>
            </w:r>
            <w:r w:rsidR="00542199" w:rsidRPr="0023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23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2199" w:rsidRPr="0023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Graduate</w:t>
            </w:r>
            <w:r w:rsidRPr="0023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Student Representative </w:t>
            </w:r>
          </w:p>
        </w:tc>
      </w:tr>
      <w:tr w:rsidR="00C36003" w14:paraId="61D9D3BB" w14:textId="77777777" w:rsidTr="00BC4EA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E7E5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</w:t>
            </w:r>
          </w:p>
          <w:p w14:paraId="49E9FF54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520C5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54A6B" w14:textId="77777777" w:rsidR="00E52019" w:rsidRDefault="00E52019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6E495" w14:textId="0186A284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2021 - </w:t>
            </w:r>
            <w:r w:rsidR="00E520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08ABF8C1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2C8AC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9500A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  <w:p w14:paraId="0CD07C82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537DB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CA1FA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2018 - 2019</w:t>
            </w:r>
          </w:p>
          <w:p w14:paraId="375ED05C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C1969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7AFA2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2018 - 2020</w:t>
            </w:r>
          </w:p>
          <w:p w14:paraId="60B98F33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77DF4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67DF19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14:paraId="19E28481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5D816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14:paraId="61A07F87" w14:textId="77777777" w:rsidR="00A00D09" w:rsidRDefault="00A00D09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2046F" w14:textId="297E02A1" w:rsidR="00A00D09" w:rsidRDefault="00A00D09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D94F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Promote Smart Decarceration, Social Work Grand Challenges - PhD Student Group Member</w:t>
            </w:r>
          </w:p>
          <w:p w14:paraId="1FBBC523" w14:textId="77777777" w:rsidR="00E52019" w:rsidRDefault="00E52019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1F734" w14:textId="0A08A628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 Committee, College of Social Work University of Utah </w:t>
            </w:r>
            <w:r w:rsidR="00DD373B">
              <w:rPr>
                <w:rFonts w:ascii="Times New Roman" w:eastAsia="Times New Roman" w:hAnsi="Times New Roman" w:cs="Times New Roman"/>
                <w:sz w:val="24"/>
                <w:szCs w:val="24"/>
              </w:rPr>
              <w:t>- Student Representative</w:t>
            </w:r>
          </w:p>
          <w:p w14:paraId="5AB52E93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8AF71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Working Group, Interact Family Justice Center, Raleigh, NC </w:t>
            </w:r>
          </w:p>
          <w:p w14:paraId="74FF78E2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Team Member</w:t>
            </w:r>
          </w:p>
          <w:p w14:paraId="07CD799B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EDA64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Macro Caucus, UNC School of Social Work</w:t>
            </w:r>
          </w:p>
          <w:p w14:paraId="64CD192D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Macro Caucus Chair</w:t>
            </w:r>
          </w:p>
          <w:p w14:paraId="2B4BAE16" w14:textId="77777777" w:rsidR="00C36003" w:rsidRDefault="00C36003" w:rsidP="00BC4EA9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25A90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Management and Policy Practice Curriculum Committee, UNC School of Social Work - Student Representative</w:t>
            </w:r>
          </w:p>
          <w:p w14:paraId="0538EE41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8DFF8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Justice Action Committee, UNC School of Social Work - Student Representative </w:t>
            </w:r>
          </w:p>
          <w:p w14:paraId="79551B4F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CC908" w14:textId="77777777" w:rsidR="00C36003" w:rsidRDefault="00C36003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UNC School of Social Work Mentor, UNC School of Social Work</w:t>
            </w:r>
          </w:p>
          <w:p w14:paraId="77E78405" w14:textId="77777777" w:rsidR="00A00D09" w:rsidRDefault="00A00D09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5AD65" w14:textId="2C7C86C2" w:rsidR="00A00D09" w:rsidRDefault="00A00D09" w:rsidP="00BC4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 – National Association of Social Workers. – Student Liaison</w:t>
            </w:r>
          </w:p>
        </w:tc>
      </w:tr>
    </w:tbl>
    <w:p w14:paraId="1E60AF48" w14:textId="05781289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12276" w14:textId="77777777" w:rsidR="00C36003" w:rsidRDefault="00C36003" w:rsidP="00C360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SELECTED PROFESSIONAL TRAINING</w:t>
      </w:r>
    </w:p>
    <w:p w14:paraId="3E0409BF" w14:textId="77777777" w:rsidR="00C36003" w:rsidRDefault="0058236C" w:rsidP="00C36003">
      <w:pPr>
        <w:rPr>
          <w:rFonts w:ascii="Times New Roman" w:eastAsia="Times New Roman" w:hAnsi="Times New Roman" w:cs="Times New Roman"/>
          <w:sz w:val="24"/>
          <w:szCs w:val="24"/>
        </w:rPr>
      </w:pPr>
      <w:r w:rsidRPr="0058236C">
        <w:rPr>
          <w:noProof/>
          <w14:ligatures w14:val="standardContextual"/>
        </w:rPr>
        <w:pict w14:anchorId="06FDA6A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E52019" w14:paraId="5BEA2D2E" w14:textId="77777777" w:rsidTr="00E52019">
        <w:tc>
          <w:tcPr>
            <w:tcW w:w="1525" w:type="dxa"/>
          </w:tcPr>
          <w:p w14:paraId="5CD31345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4B4E44FB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07813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45B40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1A67441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21E1D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  <w:p w14:paraId="260C798A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C5086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14:paraId="33AE3FED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F73E0" w14:textId="40372C0C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25" w:type="dxa"/>
          </w:tcPr>
          <w:p w14:paraId="631A6FE4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Evidence Based Correctional Program Checklist University of Cincinnati Correctional Institute</w:t>
            </w:r>
          </w:p>
          <w:p w14:paraId="12143DFF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8BF26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STATA 15 </w:t>
            </w:r>
          </w:p>
          <w:p w14:paraId="6BE0C350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39CC1" w14:textId="2789C895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R</w:t>
            </w:r>
          </w:p>
          <w:p w14:paraId="4DAA35DD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00A4E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NVivo 12 for Qualitative Analysis of Text</w:t>
            </w:r>
          </w:p>
          <w:p w14:paraId="77A4BE9C" w14:textId="77777777" w:rsidR="00E52019" w:rsidRDefault="00E52019" w:rsidP="00E520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9D26E6" w14:textId="11109E5D" w:rsidR="00E52019" w:rsidRDefault="00E52019" w:rsidP="00E5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REDCap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Forms and Functions,</w:t>
            </w:r>
          </w:p>
        </w:tc>
      </w:tr>
    </w:tbl>
    <w:p w14:paraId="6126B7FD" w14:textId="77777777" w:rsidR="001C5EC4" w:rsidRDefault="001C5EC4"/>
    <w:sectPr w:rsidR="001C5EC4">
      <w:headerReference w:type="default" r:id="rId25"/>
      <w:footerReference w:type="default" r:id="rId26"/>
      <w:footerReference w:type="first" r:id="rId2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FDFD" w14:textId="77777777" w:rsidR="0058236C" w:rsidRDefault="0058236C" w:rsidP="00C36003">
      <w:pPr>
        <w:spacing w:line="240" w:lineRule="auto"/>
      </w:pPr>
      <w:r>
        <w:separator/>
      </w:r>
    </w:p>
  </w:endnote>
  <w:endnote w:type="continuationSeparator" w:id="0">
    <w:p w14:paraId="5741CD03" w14:textId="77777777" w:rsidR="0058236C" w:rsidRDefault="0058236C" w:rsidP="00C36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711D" w14:textId="77777777" w:rsidR="00B3345D" w:rsidRDefault="00B3345D">
    <w:pPr>
      <w:jc w:val="right"/>
      <w:rPr>
        <w:rFonts w:ascii="Times New Roman" w:eastAsia="Times New Roman" w:hAnsi="Times New Roman" w:cs="Times New Roman"/>
      </w:rPr>
    </w:pPr>
  </w:p>
  <w:p w14:paraId="6E293914" w14:textId="77777777" w:rsidR="00B3345D" w:rsidRDefault="00B3345D">
    <w:pPr>
      <w:jc w:val="right"/>
      <w:rPr>
        <w:rFonts w:ascii="Times New Roman" w:eastAsia="Times New Roman" w:hAnsi="Times New Roman" w:cs="Times New Roman"/>
      </w:rPr>
    </w:pPr>
  </w:p>
  <w:p w14:paraId="3E7FA269" w14:textId="77777777" w:rsidR="00B3345D" w:rsidRDefault="00000000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Cowell Mercier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E72F" w14:textId="77777777" w:rsidR="00B3345D" w:rsidRDefault="00B3345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169A" w14:textId="77777777" w:rsidR="0058236C" w:rsidRDefault="0058236C" w:rsidP="00C36003">
      <w:pPr>
        <w:spacing w:line="240" w:lineRule="auto"/>
      </w:pPr>
      <w:r>
        <w:separator/>
      </w:r>
    </w:p>
  </w:footnote>
  <w:footnote w:type="continuationSeparator" w:id="0">
    <w:p w14:paraId="15CFF778" w14:textId="77777777" w:rsidR="0058236C" w:rsidRDefault="0058236C" w:rsidP="00C36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77BC" w14:textId="77777777" w:rsidR="00B3345D" w:rsidRDefault="00B3345D">
    <w:pPr>
      <w:rPr>
        <w:rFonts w:ascii="Times New Roman" w:eastAsia="Times New Roman" w:hAnsi="Times New Roman" w:cs="Times New Roman"/>
        <w:sz w:val="18"/>
        <w:szCs w:val="18"/>
      </w:rPr>
    </w:pPr>
  </w:p>
  <w:p w14:paraId="157447CF" w14:textId="77777777" w:rsidR="00B3345D" w:rsidRDefault="00B3345D">
    <w:pPr>
      <w:rPr>
        <w:rFonts w:ascii="Times New Roman" w:eastAsia="Times New Roman" w:hAnsi="Times New Roman" w:cs="Times New Roman"/>
        <w:sz w:val="18"/>
        <w:szCs w:val="18"/>
      </w:rPr>
    </w:pPr>
  </w:p>
  <w:p w14:paraId="28F381E1" w14:textId="1593091A" w:rsidR="00B3345D" w:rsidRDefault="00400C96">
    <w:pPr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September</w:t>
    </w:r>
    <w:r w:rsidR="00C36003">
      <w:rPr>
        <w:rFonts w:ascii="Times New Roman" w:eastAsia="Times New Roman" w:hAnsi="Times New Roman" w:cs="Times New Roman"/>
        <w:sz w:val="18"/>
        <w:szCs w:val="18"/>
      </w:rPr>
      <w:t xml:space="preserve"> 2023 </w:t>
    </w:r>
  </w:p>
  <w:p w14:paraId="20CA58A0" w14:textId="77777777" w:rsidR="00B3345D" w:rsidRDefault="00B3345D">
    <w:pPr>
      <w:rPr>
        <w:rFonts w:ascii="Times New Roman" w:eastAsia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B9A"/>
    <w:multiLevelType w:val="hybridMultilevel"/>
    <w:tmpl w:val="182CD1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610D"/>
    <w:multiLevelType w:val="hybridMultilevel"/>
    <w:tmpl w:val="A77E20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AAF"/>
    <w:multiLevelType w:val="hybridMultilevel"/>
    <w:tmpl w:val="F14A5D7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BA0"/>
    <w:multiLevelType w:val="multilevel"/>
    <w:tmpl w:val="3CC80F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A74C22"/>
    <w:multiLevelType w:val="hybridMultilevel"/>
    <w:tmpl w:val="7DFEE9A8"/>
    <w:lvl w:ilvl="0" w:tplc="0409000F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7CAE"/>
    <w:multiLevelType w:val="hybridMultilevel"/>
    <w:tmpl w:val="A928E0F4"/>
    <w:lvl w:ilvl="0" w:tplc="EE548D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0158ED"/>
    <w:multiLevelType w:val="hybridMultilevel"/>
    <w:tmpl w:val="4D24AF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B1899"/>
    <w:multiLevelType w:val="multilevel"/>
    <w:tmpl w:val="D918F4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A616A7"/>
    <w:multiLevelType w:val="hybridMultilevel"/>
    <w:tmpl w:val="69FA33D6"/>
    <w:lvl w:ilvl="0" w:tplc="AA5615C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24C0B"/>
    <w:multiLevelType w:val="hybridMultilevel"/>
    <w:tmpl w:val="9412009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50E94"/>
    <w:multiLevelType w:val="hybridMultilevel"/>
    <w:tmpl w:val="A132815A"/>
    <w:lvl w:ilvl="0" w:tplc="FA285696">
      <w:start w:val="1"/>
      <w:numFmt w:val="decimal"/>
      <w:lvlText w:val="%1."/>
      <w:lvlJc w:val="left"/>
      <w:pPr>
        <w:ind w:left="720" w:hanging="360"/>
      </w:pPr>
    </w:lvl>
    <w:lvl w:ilvl="1" w:tplc="274A8B4A">
      <w:start w:val="1"/>
      <w:numFmt w:val="lowerLetter"/>
      <w:lvlText w:val="%2."/>
      <w:lvlJc w:val="left"/>
      <w:pPr>
        <w:ind w:left="1440" w:hanging="360"/>
      </w:pPr>
    </w:lvl>
    <w:lvl w:ilvl="2" w:tplc="0F8859D2">
      <w:start w:val="1"/>
      <w:numFmt w:val="lowerRoman"/>
      <w:lvlText w:val="%3."/>
      <w:lvlJc w:val="right"/>
      <w:pPr>
        <w:ind w:left="2160" w:hanging="180"/>
      </w:pPr>
    </w:lvl>
    <w:lvl w:ilvl="3" w:tplc="466027B2">
      <w:start w:val="1"/>
      <w:numFmt w:val="decimal"/>
      <w:lvlText w:val="%4."/>
      <w:lvlJc w:val="left"/>
      <w:pPr>
        <w:ind w:left="2880" w:hanging="360"/>
      </w:pPr>
    </w:lvl>
    <w:lvl w:ilvl="4" w:tplc="561A9DFC">
      <w:start w:val="1"/>
      <w:numFmt w:val="lowerLetter"/>
      <w:lvlText w:val="%5."/>
      <w:lvlJc w:val="left"/>
      <w:pPr>
        <w:ind w:left="3600" w:hanging="360"/>
      </w:pPr>
    </w:lvl>
    <w:lvl w:ilvl="5" w:tplc="7C0EBDF8">
      <w:start w:val="1"/>
      <w:numFmt w:val="lowerRoman"/>
      <w:lvlText w:val="%6."/>
      <w:lvlJc w:val="right"/>
      <w:pPr>
        <w:ind w:left="4320" w:hanging="180"/>
      </w:pPr>
    </w:lvl>
    <w:lvl w:ilvl="6" w:tplc="899231B0">
      <w:start w:val="1"/>
      <w:numFmt w:val="decimal"/>
      <w:lvlText w:val="%7."/>
      <w:lvlJc w:val="left"/>
      <w:pPr>
        <w:ind w:left="5040" w:hanging="360"/>
      </w:pPr>
    </w:lvl>
    <w:lvl w:ilvl="7" w:tplc="B9FA5F3A">
      <w:start w:val="1"/>
      <w:numFmt w:val="lowerLetter"/>
      <w:lvlText w:val="%8."/>
      <w:lvlJc w:val="left"/>
      <w:pPr>
        <w:ind w:left="5760" w:hanging="360"/>
      </w:pPr>
    </w:lvl>
    <w:lvl w:ilvl="8" w:tplc="9D6CE8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0035"/>
    <w:multiLevelType w:val="hybridMultilevel"/>
    <w:tmpl w:val="D072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4220"/>
    <w:multiLevelType w:val="hybridMultilevel"/>
    <w:tmpl w:val="CD6C56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C6FF3"/>
    <w:multiLevelType w:val="hybridMultilevel"/>
    <w:tmpl w:val="57EEDB0C"/>
    <w:lvl w:ilvl="0" w:tplc="E9CCF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82C54"/>
    <w:multiLevelType w:val="hybridMultilevel"/>
    <w:tmpl w:val="BD4697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06844"/>
    <w:multiLevelType w:val="hybridMultilevel"/>
    <w:tmpl w:val="8C6C7458"/>
    <w:lvl w:ilvl="0" w:tplc="3D4CEB8A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B1DE0"/>
    <w:multiLevelType w:val="hybridMultilevel"/>
    <w:tmpl w:val="E0D6126A"/>
    <w:lvl w:ilvl="0" w:tplc="AA5615C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259A5"/>
    <w:multiLevelType w:val="hybridMultilevel"/>
    <w:tmpl w:val="233ACE6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E5271"/>
    <w:multiLevelType w:val="hybridMultilevel"/>
    <w:tmpl w:val="3C5640A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05098"/>
    <w:multiLevelType w:val="hybridMultilevel"/>
    <w:tmpl w:val="0F9AE5AE"/>
    <w:lvl w:ilvl="0" w:tplc="B17C6B12">
      <w:start w:val="1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813F9"/>
    <w:multiLevelType w:val="hybridMultilevel"/>
    <w:tmpl w:val="B672E67A"/>
    <w:lvl w:ilvl="0" w:tplc="88386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04D2E"/>
    <w:multiLevelType w:val="hybridMultilevel"/>
    <w:tmpl w:val="714AB25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367DD"/>
    <w:multiLevelType w:val="hybridMultilevel"/>
    <w:tmpl w:val="68529630"/>
    <w:lvl w:ilvl="0" w:tplc="4CB4E7A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279CA"/>
    <w:multiLevelType w:val="hybridMultilevel"/>
    <w:tmpl w:val="D3C6E0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862A7"/>
    <w:multiLevelType w:val="hybridMultilevel"/>
    <w:tmpl w:val="F52A155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C0919"/>
    <w:multiLevelType w:val="hybridMultilevel"/>
    <w:tmpl w:val="F0A22C9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005D"/>
    <w:multiLevelType w:val="hybridMultilevel"/>
    <w:tmpl w:val="FF9830E4"/>
    <w:lvl w:ilvl="0" w:tplc="E5B86B3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A2550"/>
    <w:multiLevelType w:val="multilevel"/>
    <w:tmpl w:val="4528A40E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10" w:hanging="360"/>
      </w:pPr>
      <w:rPr>
        <w:u w:val="none"/>
      </w:rPr>
    </w:lvl>
  </w:abstractNum>
  <w:abstractNum w:abstractNumId="28" w15:restartNumberingAfterBreak="0">
    <w:nsid w:val="6968050E"/>
    <w:multiLevelType w:val="hybridMultilevel"/>
    <w:tmpl w:val="DC867C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D01AC"/>
    <w:multiLevelType w:val="hybridMultilevel"/>
    <w:tmpl w:val="85D82788"/>
    <w:lvl w:ilvl="0" w:tplc="01EC0C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63D44"/>
    <w:multiLevelType w:val="hybridMultilevel"/>
    <w:tmpl w:val="EB18BBFC"/>
    <w:lvl w:ilvl="0" w:tplc="AFD6559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B5267"/>
    <w:multiLevelType w:val="hybridMultilevel"/>
    <w:tmpl w:val="0B86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92338">
    <w:abstractNumId w:val="10"/>
  </w:num>
  <w:num w:numId="2" w16cid:durableId="1289704614">
    <w:abstractNumId w:val="27"/>
  </w:num>
  <w:num w:numId="3" w16cid:durableId="935598371">
    <w:abstractNumId w:val="3"/>
  </w:num>
  <w:num w:numId="4" w16cid:durableId="370501864">
    <w:abstractNumId w:val="7"/>
  </w:num>
  <w:num w:numId="5" w16cid:durableId="1589847156">
    <w:abstractNumId w:val="26"/>
  </w:num>
  <w:num w:numId="6" w16cid:durableId="577599095">
    <w:abstractNumId w:val="22"/>
  </w:num>
  <w:num w:numId="7" w16cid:durableId="404761145">
    <w:abstractNumId w:val="13"/>
  </w:num>
  <w:num w:numId="8" w16cid:durableId="239026719">
    <w:abstractNumId w:val="0"/>
  </w:num>
  <w:num w:numId="9" w16cid:durableId="1337417213">
    <w:abstractNumId w:val="11"/>
  </w:num>
  <w:num w:numId="10" w16cid:durableId="1523476167">
    <w:abstractNumId w:val="18"/>
  </w:num>
  <w:num w:numId="11" w16cid:durableId="2069065163">
    <w:abstractNumId w:val="19"/>
  </w:num>
  <w:num w:numId="12" w16cid:durableId="943803920">
    <w:abstractNumId w:val="17"/>
  </w:num>
  <w:num w:numId="13" w16cid:durableId="1184973980">
    <w:abstractNumId w:val="9"/>
  </w:num>
  <w:num w:numId="14" w16cid:durableId="1809398980">
    <w:abstractNumId w:val="24"/>
  </w:num>
  <w:num w:numId="15" w16cid:durableId="1930770558">
    <w:abstractNumId w:val="2"/>
  </w:num>
  <w:num w:numId="16" w16cid:durableId="1854025940">
    <w:abstractNumId w:val="25"/>
  </w:num>
  <w:num w:numId="17" w16cid:durableId="1772971573">
    <w:abstractNumId w:val="4"/>
  </w:num>
  <w:num w:numId="18" w16cid:durableId="1435787709">
    <w:abstractNumId w:val="12"/>
  </w:num>
  <w:num w:numId="19" w16cid:durableId="1613433992">
    <w:abstractNumId w:val="28"/>
  </w:num>
  <w:num w:numId="20" w16cid:durableId="1015498324">
    <w:abstractNumId w:val="21"/>
  </w:num>
  <w:num w:numId="21" w16cid:durableId="1854950650">
    <w:abstractNumId w:val="1"/>
  </w:num>
  <w:num w:numId="22" w16cid:durableId="488445373">
    <w:abstractNumId w:val="6"/>
  </w:num>
  <w:num w:numId="23" w16cid:durableId="1297688353">
    <w:abstractNumId w:val="30"/>
  </w:num>
  <w:num w:numId="24" w16cid:durableId="1741169943">
    <w:abstractNumId w:val="15"/>
  </w:num>
  <w:num w:numId="25" w16cid:durableId="770203268">
    <w:abstractNumId w:val="29"/>
  </w:num>
  <w:num w:numId="26" w16cid:durableId="366105094">
    <w:abstractNumId w:val="23"/>
  </w:num>
  <w:num w:numId="27" w16cid:durableId="1780566670">
    <w:abstractNumId w:val="14"/>
  </w:num>
  <w:num w:numId="28" w16cid:durableId="1993286137">
    <w:abstractNumId w:val="31"/>
  </w:num>
  <w:num w:numId="29" w16cid:durableId="1761176829">
    <w:abstractNumId w:val="20"/>
  </w:num>
  <w:num w:numId="30" w16cid:durableId="2073455676">
    <w:abstractNumId w:val="5"/>
  </w:num>
  <w:num w:numId="31" w16cid:durableId="1228347745">
    <w:abstractNumId w:val="16"/>
  </w:num>
  <w:num w:numId="32" w16cid:durableId="626786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03"/>
    <w:rsid w:val="00000257"/>
    <w:rsid w:val="000258EA"/>
    <w:rsid w:val="0009148A"/>
    <w:rsid w:val="000C4CED"/>
    <w:rsid w:val="000D09C6"/>
    <w:rsid w:val="00125002"/>
    <w:rsid w:val="001C0E4C"/>
    <w:rsid w:val="001C428D"/>
    <w:rsid w:val="001C5EC4"/>
    <w:rsid w:val="001E50C8"/>
    <w:rsid w:val="00290956"/>
    <w:rsid w:val="002B2984"/>
    <w:rsid w:val="002C7561"/>
    <w:rsid w:val="002E6D8C"/>
    <w:rsid w:val="002F2794"/>
    <w:rsid w:val="003125D2"/>
    <w:rsid w:val="003A5F7A"/>
    <w:rsid w:val="003B4AFC"/>
    <w:rsid w:val="003E18DD"/>
    <w:rsid w:val="003E1B04"/>
    <w:rsid w:val="003F06B7"/>
    <w:rsid w:val="00400C96"/>
    <w:rsid w:val="00427382"/>
    <w:rsid w:val="00451C71"/>
    <w:rsid w:val="00455EA9"/>
    <w:rsid w:val="00491FDE"/>
    <w:rsid w:val="005070CB"/>
    <w:rsid w:val="0051587E"/>
    <w:rsid w:val="005167D5"/>
    <w:rsid w:val="0054079E"/>
    <w:rsid w:val="00540E60"/>
    <w:rsid w:val="00542199"/>
    <w:rsid w:val="005427C1"/>
    <w:rsid w:val="0058236C"/>
    <w:rsid w:val="005C6408"/>
    <w:rsid w:val="005E7F99"/>
    <w:rsid w:val="005F1B41"/>
    <w:rsid w:val="005F63AC"/>
    <w:rsid w:val="005F697B"/>
    <w:rsid w:val="006129B3"/>
    <w:rsid w:val="0064140D"/>
    <w:rsid w:val="00646BB1"/>
    <w:rsid w:val="00650972"/>
    <w:rsid w:val="006532F9"/>
    <w:rsid w:val="00662463"/>
    <w:rsid w:val="00666D88"/>
    <w:rsid w:val="006819A6"/>
    <w:rsid w:val="0068260C"/>
    <w:rsid w:val="00695FCD"/>
    <w:rsid w:val="006E6E00"/>
    <w:rsid w:val="00707677"/>
    <w:rsid w:val="00714150"/>
    <w:rsid w:val="0072084F"/>
    <w:rsid w:val="00733559"/>
    <w:rsid w:val="007A5ED4"/>
    <w:rsid w:val="007B1C4B"/>
    <w:rsid w:val="007C3419"/>
    <w:rsid w:val="007F0769"/>
    <w:rsid w:val="0081728B"/>
    <w:rsid w:val="0083487C"/>
    <w:rsid w:val="00853203"/>
    <w:rsid w:val="00874A70"/>
    <w:rsid w:val="008D0186"/>
    <w:rsid w:val="008E0D95"/>
    <w:rsid w:val="009151BB"/>
    <w:rsid w:val="00917B31"/>
    <w:rsid w:val="00940D1E"/>
    <w:rsid w:val="009418A7"/>
    <w:rsid w:val="009A27DC"/>
    <w:rsid w:val="009C5249"/>
    <w:rsid w:val="00A00D09"/>
    <w:rsid w:val="00A275C6"/>
    <w:rsid w:val="00A60A8A"/>
    <w:rsid w:val="00A8001D"/>
    <w:rsid w:val="00A96273"/>
    <w:rsid w:val="00AC3381"/>
    <w:rsid w:val="00B20A41"/>
    <w:rsid w:val="00B3345D"/>
    <w:rsid w:val="00BA6546"/>
    <w:rsid w:val="00BC2322"/>
    <w:rsid w:val="00BC332F"/>
    <w:rsid w:val="00C36003"/>
    <w:rsid w:val="00C9777D"/>
    <w:rsid w:val="00CD03B3"/>
    <w:rsid w:val="00CD65D7"/>
    <w:rsid w:val="00CE6662"/>
    <w:rsid w:val="00D0611F"/>
    <w:rsid w:val="00D102EA"/>
    <w:rsid w:val="00D22277"/>
    <w:rsid w:val="00D71CE1"/>
    <w:rsid w:val="00D848A8"/>
    <w:rsid w:val="00D92531"/>
    <w:rsid w:val="00D949E9"/>
    <w:rsid w:val="00DA27C9"/>
    <w:rsid w:val="00DB24D3"/>
    <w:rsid w:val="00DD373B"/>
    <w:rsid w:val="00DE61E8"/>
    <w:rsid w:val="00DF0CF0"/>
    <w:rsid w:val="00E05893"/>
    <w:rsid w:val="00E1113A"/>
    <w:rsid w:val="00E2175B"/>
    <w:rsid w:val="00E34A4D"/>
    <w:rsid w:val="00E52019"/>
    <w:rsid w:val="00E64A9F"/>
    <w:rsid w:val="00E84B7D"/>
    <w:rsid w:val="00EF093E"/>
    <w:rsid w:val="00F11E4D"/>
    <w:rsid w:val="00F661B0"/>
    <w:rsid w:val="00FB3923"/>
    <w:rsid w:val="7530642E"/>
    <w:rsid w:val="7AD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EBC2"/>
  <w15:chartTrackingRefBased/>
  <w15:docId w15:val="{2690F635-1F07-6849-A8DB-4809C634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03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0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0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0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03"/>
    <w:rPr>
      <w:rFonts w:ascii="Arial" w:eastAsia="Arial" w:hAnsi="Arial" w:cs="Arial"/>
      <w:kern w:val="0"/>
      <w:sz w:val="40"/>
      <w:szCs w:val="40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36003"/>
    <w:rPr>
      <w:rFonts w:ascii="Arial" w:eastAsia="Arial" w:hAnsi="Arial" w:cs="Arial"/>
      <w:kern w:val="0"/>
      <w:sz w:val="32"/>
      <w:szCs w:val="32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36003"/>
    <w:rPr>
      <w:rFonts w:ascii="Arial" w:eastAsia="Arial" w:hAnsi="Arial" w:cs="Arial"/>
      <w:color w:val="434343"/>
      <w:kern w:val="0"/>
      <w:sz w:val="28"/>
      <w:szCs w:val="28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C3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0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0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03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60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03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111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5570851231194662" TargetMode="External"/><Relationship Id="rId13" Type="http://schemas.openxmlformats.org/officeDocument/2006/relationships/hyperlink" Target="https://doi.org/0.1007/s10488-021-01172-0" TargetMode="External"/><Relationship Id="rId18" Type="http://schemas.openxmlformats.org/officeDocument/2006/relationships/hyperlink" Target="https://doi.org/10.1136/bmjopen-2020-04734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oi.org/10.1093/sw/swaa018" TargetMode="External"/><Relationship Id="rId7" Type="http://schemas.openxmlformats.org/officeDocument/2006/relationships/hyperlink" Target="https://doi.org/10.1177/10439862231189418" TargetMode="External"/><Relationship Id="rId12" Type="http://schemas.openxmlformats.org/officeDocument/2006/relationships/hyperlink" Target="https://doi.org/10.1080/10509674.2022.2082623" TargetMode="External"/><Relationship Id="rId17" Type="http://schemas.openxmlformats.org/officeDocument/2006/relationships/hyperlink" Target="https://doi.org/10.1371/journal.pone.025784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ealthaffairs.org/do/10.1377/forefront.20210818.753807" TargetMode="External"/><Relationship Id="rId20" Type="http://schemas.openxmlformats.org/officeDocument/2006/relationships/hyperlink" Target="https://doi.org/10.1002/ajcp.1246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15570851221112926" TargetMode="External"/><Relationship Id="rId24" Type="http://schemas.openxmlformats.org/officeDocument/2006/relationships/hyperlink" Target="https://doi.org/10.1007/978-1-0716-1807-3_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affairs.org/do/10.1377/forefront.20220127.35520" TargetMode="External"/><Relationship Id="rId23" Type="http://schemas.openxmlformats.org/officeDocument/2006/relationships/hyperlink" Target="https://doi.org/10.1007/s40519-018-0577-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186/s40352-022-00187-5" TargetMode="External"/><Relationship Id="rId19" Type="http://schemas.openxmlformats.org/officeDocument/2006/relationships/hyperlink" Target="https://scholar.google.com/citations?view_op=view_citation&amp;hl=en&amp;user=v7BShoEAAAAJ&amp;sortby=pubdate&amp;citation_for_view=v7BShoEAAAAJ:W7OEmFMy1H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5564886.2023.2212254" TargetMode="External"/><Relationship Id="rId14" Type="http://schemas.openxmlformats.org/officeDocument/2006/relationships/hyperlink" Target="https://scholar.google.com/citations?view_op=view_citation&amp;hl=en&amp;user=v7BShoEAAAAJ&amp;sortby=pubdate&amp;citation_for_view=v7BShoEAAAAJ:Se3iqnhoufwC" TargetMode="External"/><Relationship Id="rId22" Type="http://schemas.openxmlformats.org/officeDocument/2006/relationships/hyperlink" Target="https://doi.org/10.1002/eat.23217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Cowell</dc:creator>
  <cp:keywords/>
  <dc:description/>
  <cp:lastModifiedBy>Mariah Cowell</cp:lastModifiedBy>
  <cp:revision>2</cp:revision>
  <dcterms:created xsi:type="dcterms:W3CDTF">2023-10-19T19:21:00Z</dcterms:created>
  <dcterms:modified xsi:type="dcterms:W3CDTF">2023-10-19T19:21:00Z</dcterms:modified>
</cp:coreProperties>
</file>