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9FD" w14:textId="08C3F2D8" w:rsidR="00825ED7" w:rsidRPr="008D6100" w:rsidRDefault="00586D95" w:rsidP="00A85948">
      <w:pPr>
        <w:spacing w:after="0"/>
        <w:jc w:val="center"/>
        <w:rPr>
          <w:rFonts w:ascii="Century Gothic" w:hAnsi="Century Gothic" w:cstheme="majorBidi"/>
          <w:b/>
          <w:bCs/>
          <w:color w:val="C00000"/>
        </w:rPr>
      </w:pPr>
      <w:r w:rsidRPr="008D6100">
        <w:rPr>
          <w:rFonts w:ascii="Century Gothic" w:hAnsi="Century Gothic" w:cstheme="majorBidi"/>
          <w:b/>
          <w:bCs/>
          <w:color w:val="C00000"/>
        </w:rPr>
        <w:t>CURRICULUM VITAE</w:t>
      </w:r>
    </w:p>
    <w:p w14:paraId="457F3A3D" w14:textId="3A7C8328" w:rsidR="00586D95" w:rsidRPr="008D6100" w:rsidRDefault="00586D95" w:rsidP="00A85948">
      <w:pPr>
        <w:spacing w:after="0"/>
        <w:jc w:val="center"/>
        <w:rPr>
          <w:rFonts w:ascii="Century Gothic" w:hAnsi="Century Gothic" w:cstheme="majorBidi"/>
          <w:b/>
          <w:bCs/>
        </w:rPr>
      </w:pPr>
      <w:r w:rsidRPr="008D6100">
        <w:rPr>
          <w:rFonts w:ascii="Century Gothic" w:hAnsi="Century Gothic" w:cstheme="majorBidi"/>
          <w:b/>
          <w:bCs/>
        </w:rPr>
        <w:t>Ammar S. Hussein</w:t>
      </w:r>
    </w:p>
    <w:p w14:paraId="0AAD28F6" w14:textId="77777777" w:rsidR="00A85948" w:rsidRPr="006947D5" w:rsidRDefault="00A85948" w:rsidP="00A85948">
      <w:pPr>
        <w:spacing w:after="0"/>
        <w:jc w:val="center"/>
        <w:rPr>
          <w:rFonts w:ascii="Century Gothic" w:hAnsi="Century Gothic" w:cstheme="majorBidi"/>
        </w:rPr>
      </w:pPr>
    </w:p>
    <w:p w14:paraId="7BBB074A" w14:textId="34390622" w:rsidR="00586D95" w:rsidRPr="006947D5" w:rsidRDefault="00586D95" w:rsidP="00A85948">
      <w:pPr>
        <w:spacing w:after="0"/>
        <w:jc w:val="center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Department of Communication</w:t>
      </w:r>
    </w:p>
    <w:p w14:paraId="1436D20B" w14:textId="1AD2E198" w:rsidR="00586D95" w:rsidRPr="006947D5" w:rsidRDefault="00586D95" w:rsidP="00A85948">
      <w:pPr>
        <w:spacing w:after="0"/>
        <w:jc w:val="center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University of Utah</w:t>
      </w:r>
    </w:p>
    <w:p w14:paraId="5E3D46A3" w14:textId="43036E4B" w:rsidR="00586D95" w:rsidRPr="006947D5" w:rsidRDefault="003A113F" w:rsidP="00A85948">
      <w:pPr>
        <w:spacing w:after="0"/>
        <w:jc w:val="center"/>
        <w:rPr>
          <w:rFonts w:ascii="Century Gothic" w:hAnsi="Century Gothic" w:cstheme="majorBidi"/>
        </w:rPr>
      </w:pPr>
      <w:hyperlink r:id="rId5" w:history="1">
        <w:r w:rsidR="00A85948" w:rsidRPr="006947D5">
          <w:rPr>
            <w:rStyle w:val="Hyperlink"/>
            <w:rFonts w:ascii="Century Gothic" w:hAnsi="Century Gothic" w:cstheme="majorBidi"/>
          </w:rPr>
          <w:t>a.hussein@utah.edu</w:t>
        </w:r>
      </w:hyperlink>
    </w:p>
    <w:p w14:paraId="1F3AD24A" w14:textId="5B75A2A5" w:rsidR="00A85948" w:rsidRPr="006947D5" w:rsidRDefault="007E500A" w:rsidP="00A85948">
      <w:pPr>
        <w:spacing w:after="0"/>
        <w:jc w:val="center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+1 </w:t>
      </w:r>
      <w:r w:rsidR="00A85948" w:rsidRPr="006947D5">
        <w:rPr>
          <w:rFonts w:ascii="Century Gothic" w:hAnsi="Century Gothic" w:cstheme="majorBidi"/>
        </w:rPr>
        <w:t>801-560-2877</w:t>
      </w:r>
    </w:p>
    <w:p w14:paraId="4F59E478" w14:textId="3873568A" w:rsidR="00A85948" w:rsidRPr="006947D5" w:rsidRDefault="00F83DC1" w:rsidP="00A85948">
      <w:pPr>
        <w:spacing w:after="0"/>
        <w:rPr>
          <w:rFonts w:ascii="Century Gothic" w:hAnsi="Century Gothic" w:cstheme="majorBidi"/>
          <w:b/>
          <w:bCs/>
          <w:color w:val="C00000"/>
        </w:rPr>
      </w:pPr>
      <w:r w:rsidRPr="006947D5">
        <w:rPr>
          <w:rFonts w:ascii="Century Gothic" w:hAnsi="Century Gothic" w:cstheme="majorBidi"/>
          <w:b/>
          <w:bCs/>
          <w:color w:val="C00000"/>
        </w:rPr>
        <w:t>EDUCATION</w:t>
      </w:r>
    </w:p>
    <w:p w14:paraId="1459C8EA" w14:textId="5FFB01D0" w:rsidR="00F83DC1" w:rsidRPr="006947D5" w:rsidRDefault="00F83DC1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Ph.D. </w:t>
      </w:r>
      <w:r w:rsidR="00A173B3">
        <w:rPr>
          <w:rFonts w:ascii="Century Gothic" w:hAnsi="Century Gothic" w:cstheme="majorBidi"/>
        </w:rPr>
        <w:t>Rhetoric</w:t>
      </w:r>
      <w:r w:rsidR="006C3482" w:rsidRPr="006947D5">
        <w:rPr>
          <w:rFonts w:ascii="Century Gothic" w:hAnsi="Century Gothic" w:cstheme="majorBidi"/>
        </w:rPr>
        <w:t>,</w:t>
      </w:r>
      <w:r w:rsidR="00D20CC4" w:rsidRPr="006947D5">
        <w:rPr>
          <w:rFonts w:ascii="Century Gothic" w:hAnsi="Century Gothic" w:cstheme="majorBidi"/>
        </w:rPr>
        <w:t xml:space="preserve"> (2014-2019)</w:t>
      </w:r>
      <w:r w:rsidR="006C3482" w:rsidRPr="006947D5">
        <w:rPr>
          <w:rFonts w:ascii="Century Gothic" w:hAnsi="Century Gothic" w:cstheme="majorBidi"/>
        </w:rPr>
        <w:t>, University of Utah</w:t>
      </w:r>
    </w:p>
    <w:p w14:paraId="6D9B634C" w14:textId="63EB6F48" w:rsidR="006C3482" w:rsidRPr="006947D5" w:rsidRDefault="006C3482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Dissertation: Operation Iraqi Freedom: </w:t>
      </w:r>
      <w:r w:rsidR="009200D1" w:rsidRPr="006947D5">
        <w:rPr>
          <w:rFonts w:ascii="Century Gothic" w:hAnsi="Century Gothic" w:cstheme="majorBidi"/>
        </w:rPr>
        <w:t>Transitional Rhetoric, Oscillating Politics</w:t>
      </w:r>
    </w:p>
    <w:p w14:paraId="7FA9D262" w14:textId="77777777" w:rsidR="009200D1" w:rsidRPr="006947D5" w:rsidRDefault="009200D1" w:rsidP="00A85948">
      <w:pPr>
        <w:spacing w:after="0"/>
        <w:rPr>
          <w:rFonts w:ascii="Century Gothic" w:hAnsi="Century Gothic" w:cstheme="majorBidi"/>
        </w:rPr>
      </w:pPr>
    </w:p>
    <w:p w14:paraId="0051FADA" w14:textId="71CA935C" w:rsidR="00D901F4" w:rsidRPr="006947D5" w:rsidRDefault="00D901F4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M</w:t>
      </w:r>
      <w:r w:rsidR="006158A3" w:rsidRPr="006947D5">
        <w:rPr>
          <w:rFonts w:ascii="Century Gothic" w:hAnsi="Century Gothic" w:cstheme="majorBidi"/>
        </w:rPr>
        <w:t>.</w:t>
      </w:r>
      <w:r w:rsidRPr="006947D5">
        <w:rPr>
          <w:rFonts w:ascii="Century Gothic" w:hAnsi="Century Gothic" w:cstheme="majorBidi"/>
        </w:rPr>
        <w:t>A. English, (2002-2005), University of Baghdad</w:t>
      </w:r>
    </w:p>
    <w:p w14:paraId="1762D7FE" w14:textId="40A27FE4" w:rsidR="00D901F4" w:rsidRPr="006947D5" w:rsidRDefault="00D901F4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Thesis: Kate Millett and the Study of Patriarchy with Reference to 19</w:t>
      </w:r>
      <w:r w:rsidRPr="006947D5">
        <w:rPr>
          <w:rFonts w:ascii="Century Gothic" w:hAnsi="Century Gothic" w:cstheme="majorBidi"/>
          <w:vertAlign w:val="superscript"/>
        </w:rPr>
        <w:t>th</w:t>
      </w:r>
      <w:r w:rsidR="006158A3" w:rsidRPr="006947D5">
        <w:rPr>
          <w:rFonts w:ascii="Century Gothic" w:hAnsi="Century Gothic" w:cstheme="majorBidi"/>
        </w:rPr>
        <w:t>-Century Novel</w:t>
      </w:r>
    </w:p>
    <w:p w14:paraId="6FB84AF2" w14:textId="77777777" w:rsidR="006158A3" w:rsidRPr="006947D5" w:rsidRDefault="006158A3" w:rsidP="00A85948">
      <w:pPr>
        <w:spacing w:after="0"/>
        <w:rPr>
          <w:rFonts w:ascii="Century Gothic" w:hAnsi="Century Gothic" w:cstheme="majorBidi"/>
        </w:rPr>
      </w:pPr>
    </w:p>
    <w:p w14:paraId="4394D5FF" w14:textId="1F6BEABA" w:rsidR="006158A3" w:rsidRPr="006947D5" w:rsidRDefault="006158A3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B.A.</w:t>
      </w:r>
      <w:r w:rsidR="0021482C" w:rsidRPr="006947D5">
        <w:rPr>
          <w:rFonts w:ascii="Century Gothic" w:hAnsi="Century Gothic" w:cstheme="majorBidi"/>
        </w:rPr>
        <w:t xml:space="preserve"> English Language and Literature, (1998-2002), University of Baghdad</w:t>
      </w:r>
    </w:p>
    <w:p w14:paraId="706A8D5E" w14:textId="77777777" w:rsidR="0021482C" w:rsidRPr="006947D5" w:rsidRDefault="0021482C" w:rsidP="00A85948">
      <w:pPr>
        <w:spacing w:after="0"/>
        <w:rPr>
          <w:rFonts w:ascii="Century Gothic" w:hAnsi="Century Gothic" w:cstheme="majorBidi"/>
        </w:rPr>
      </w:pPr>
    </w:p>
    <w:p w14:paraId="1875D2C6" w14:textId="3B496024" w:rsidR="0021482C" w:rsidRPr="006947D5" w:rsidRDefault="00FB5419" w:rsidP="00A85948">
      <w:pPr>
        <w:spacing w:after="0"/>
        <w:rPr>
          <w:rFonts w:ascii="Century Gothic" w:hAnsi="Century Gothic" w:cstheme="majorBidi"/>
          <w:b/>
          <w:bCs/>
          <w:color w:val="C00000"/>
        </w:rPr>
      </w:pPr>
      <w:r w:rsidRPr="006947D5">
        <w:rPr>
          <w:rFonts w:ascii="Century Gothic" w:hAnsi="Century Gothic" w:cstheme="majorBidi"/>
          <w:b/>
          <w:bCs/>
          <w:color w:val="C00000"/>
        </w:rPr>
        <w:t>ACADEMIC APPOINTMENTS</w:t>
      </w:r>
    </w:p>
    <w:p w14:paraId="15C52837" w14:textId="03237BAD" w:rsidR="00FB5419" w:rsidRPr="006947D5" w:rsidRDefault="003C29BD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201</w:t>
      </w:r>
      <w:r w:rsidR="0053462B" w:rsidRPr="006947D5">
        <w:rPr>
          <w:rFonts w:ascii="Century Gothic" w:hAnsi="Century Gothic" w:cstheme="majorBidi"/>
        </w:rPr>
        <w:t>8</w:t>
      </w:r>
      <w:r w:rsidRPr="006947D5">
        <w:rPr>
          <w:rFonts w:ascii="Century Gothic" w:hAnsi="Century Gothic" w:cstheme="majorBidi"/>
        </w:rPr>
        <w:t xml:space="preserve">-the present </w:t>
      </w:r>
      <w:r w:rsidRPr="006947D5">
        <w:rPr>
          <w:rFonts w:ascii="Century Gothic" w:hAnsi="Century Gothic" w:cstheme="majorBidi"/>
        </w:rPr>
        <w:tab/>
        <w:t>Instructor of Communication</w:t>
      </w:r>
      <w:r w:rsidR="00F77494" w:rsidRPr="006947D5">
        <w:rPr>
          <w:rFonts w:ascii="Century Gothic" w:hAnsi="Century Gothic" w:cstheme="majorBidi"/>
        </w:rPr>
        <w:t xml:space="preserve">, </w:t>
      </w:r>
      <w:r w:rsidR="0053462B" w:rsidRPr="006947D5">
        <w:rPr>
          <w:rFonts w:ascii="Century Gothic" w:hAnsi="Century Gothic" w:cstheme="majorBidi"/>
        </w:rPr>
        <w:t xml:space="preserve">University of Utah </w:t>
      </w:r>
    </w:p>
    <w:p w14:paraId="7EECFDD7" w14:textId="69C1C53F" w:rsidR="0053462B" w:rsidRPr="006947D5" w:rsidRDefault="00355D1E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2018-</w:t>
      </w:r>
      <w:r w:rsidR="00B02020">
        <w:rPr>
          <w:rFonts w:ascii="Century Gothic" w:hAnsi="Century Gothic" w:cstheme="majorBidi"/>
        </w:rPr>
        <w:t>2021</w:t>
      </w:r>
      <w:r w:rsidR="00B02020">
        <w:rPr>
          <w:rFonts w:ascii="Century Gothic" w:hAnsi="Century Gothic" w:cstheme="majorBidi"/>
        </w:rPr>
        <w:tab/>
      </w:r>
      <w:r w:rsidR="006D3F32" w:rsidRPr="006947D5">
        <w:rPr>
          <w:rFonts w:ascii="Century Gothic" w:hAnsi="Century Gothic" w:cstheme="majorBidi"/>
        </w:rPr>
        <w:t xml:space="preserve"> </w:t>
      </w:r>
      <w:r w:rsidRPr="006947D5">
        <w:rPr>
          <w:rFonts w:ascii="Century Gothic" w:hAnsi="Century Gothic" w:cstheme="majorBidi"/>
        </w:rPr>
        <w:tab/>
        <w:t>Instructor of Communication and Writing</w:t>
      </w:r>
      <w:r w:rsidR="00F77494" w:rsidRPr="006947D5">
        <w:rPr>
          <w:rFonts w:ascii="Century Gothic" w:hAnsi="Century Gothic" w:cstheme="majorBidi"/>
        </w:rPr>
        <w:t>, Utah Valley University</w:t>
      </w:r>
    </w:p>
    <w:p w14:paraId="68BB2E3A" w14:textId="5A4A8579" w:rsidR="00F77494" w:rsidRPr="006947D5" w:rsidRDefault="00F77494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2016-2020</w:t>
      </w:r>
      <w:r w:rsidRPr="006947D5">
        <w:rPr>
          <w:rFonts w:ascii="Century Gothic" w:hAnsi="Century Gothic" w:cstheme="majorBidi"/>
        </w:rPr>
        <w:tab/>
      </w:r>
      <w:r w:rsidRPr="006947D5">
        <w:rPr>
          <w:rFonts w:ascii="Century Gothic" w:hAnsi="Century Gothic" w:cstheme="majorBidi"/>
        </w:rPr>
        <w:tab/>
        <w:t xml:space="preserve">Instructor of Writing, </w:t>
      </w:r>
      <w:r w:rsidR="0022085F" w:rsidRPr="006947D5">
        <w:rPr>
          <w:rFonts w:ascii="Century Gothic" w:hAnsi="Century Gothic" w:cstheme="majorBidi"/>
        </w:rPr>
        <w:t>Salt Lake Community College</w:t>
      </w:r>
    </w:p>
    <w:p w14:paraId="53E9997F" w14:textId="48074F8F" w:rsidR="004C5CAB" w:rsidRPr="006947D5" w:rsidRDefault="004C5CAB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2014-2017</w:t>
      </w:r>
      <w:r w:rsidRPr="006947D5">
        <w:rPr>
          <w:rFonts w:ascii="Century Gothic" w:hAnsi="Century Gothic" w:cstheme="majorBidi"/>
        </w:rPr>
        <w:tab/>
      </w:r>
      <w:r w:rsidRPr="006947D5">
        <w:rPr>
          <w:rFonts w:ascii="Century Gothic" w:hAnsi="Century Gothic" w:cstheme="majorBidi"/>
        </w:rPr>
        <w:tab/>
        <w:t>Teaching assistant of Writing</w:t>
      </w:r>
    </w:p>
    <w:p w14:paraId="35C618BA" w14:textId="27787E89" w:rsidR="0022085F" w:rsidRPr="006947D5" w:rsidRDefault="0022085F" w:rsidP="00A85948">
      <w:pPr>
        <w:spacing w:after="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>20</w:t>
      </w:r>
      <w:r w:rsidR="00BC7747">
        <w:rPr>
          <w:rFonts w:ascii="Century Gothic" w:hAnsi="Century Gothic" w:cstheme="majorBidi"/>
        </w:rPr>
        <w:t>04</w:t>
      </w:r>
      <w:r w:rsidRPr="006947D5">
        <w:rPr>
          <w:rFonts w:ascii="Century Gothic" w:hAnsi="Century Gothic" w:cstheme="majorBidi"/>
        </w:rPr>
        <w:t>-201</w:t>
      </w:r>
      <w:r w:rsidR="00BC7747">
        <w:rPr>
          <w:rFonts w:ascii="Century Gothic" w:hAnsi="Century Gothic" w:cstheme="majorBidi"/>
        </w:rPr>
        <w:t>3</w:t>
      </w:r>
      <w:r w:rsidR="0073024B" w:rsidRPr="006947D5">
        <w:rPr>
          <w:rFonts w:ascii="Century Gothic" w:hAnsi="Century Gothic" w:cstheme="majorBidi"/>
        </w:rPr>
        <w:tab/>
      </w:r>
      <w:r w:rsidR="0073024B" w:rsidRPr="006947D5">
        <w:rPr>
          <w:rFonts w:ascii="Century Gothic" w:hAnsi="Century Gothic" w:cstheme="majorBidi"/>
        </w:rPr>
        <w:tab/>
      </w:r>
      <w:r w:rsidR="00BC7747">
        <w:rPr>
          <w:rFonts w:ascii="Century Gothic" w:hAnsi="Century Gothic" w:cstheme="majorBidi"/>
        </w:rPr>
        <w:t>Instructor of English, University of Baghdad</w:t>
      </w:r>
    </w:p>
    <w:p w14:paraId="2D80B98D" w14:textId="77777777" w:rsidR="00E818F8" w:rsidRPr="006947D5" w:rsidRDefault="00E818F8" w:rsidP="00287954">
      <w:pPr>
        <w:spacing w:after="0"/>
        <w:rPr>
          <w:rFonts w:ascii="Century Gothic" w:hAnsi="Century Gothic" w:cstheme="majorBidi"/>
        </w:rPr>
      </w:pPr>
    </w:p>
    <w:p w14:paraId="42ED0D94" w14:textId="2F28D35E" w:rsidR="00E818F8" w:rsidRPr="00144739" w:rsidRDefault="00E818F8" w:rsidP="00B13AA0">
      <w:pPr>
        <w:spacing w:after="0"/>
        <w:rPr>
          <w:rFonts w:ascii="Century Gothic" w:hAnsi="Century Gothic" w:cstheme="majorBidi"/>
          <w:b/>
          <w:bCs/>
          <w:color w:val="C00000"/>
        </w:rPr>
      </w:pPr>
      <w:r w:rsidRPr="00144739">
        <w:rPr>
          <w:rFonts w:ascii="Century Gothic" w:hAnsi="Century Gothic" w:cstheme="majorBidi"/>
          <w:b/>
          <w:bCs/>
          <w:color w:val="C00000"/>
        </w:rPr>
        <w:t>PUBLICATIONS</w:t>
      </w:r>
    </w:p>
    <w:p w14:paraId="75965621" w14:textId="1F64220C" w:rsidR="00192D09" w:rsidRDefault="00192D09" w:rsidP="00287954">
      <w:pPr>
        <w:spacing w:after="0"/>
        <w:rPr>
          <w:rFonts w:ascii="Century Gothic" w:hAnsi="Century Gothic" w:cstheme="majorBidi"/>
          <w:lang w:bidi="ar-IQ"/>
        </w:rPr>
      </w:pPr>
      <w:r>
        <w:rPr>
          <w:rFonts w:ascii="Century Gothic" w:hAnsi="Century Gothic" w:cstheme="majorBidi"/>
          <w:lang w:bidi="ar-IQ"/>
        </w:rPr>
        <w:t xml:space="preserve">Hussein, A. (2024). </w:t>
      </w:r>
      <w:r w:rsidRPr="009C4068">
        <w:rPr>
          <w:rFonts w:ascii="Century Gothic" w:hAnsi="Century Gothic" w:cstheme="majorBidi"/>
          <w:i/>
          <w:iCs/>
          <w:lang w:bidi="ar-IQ"/>
        </w:rPr>
        <w:t xml:space="preserve">A </w:t>
      </w:r>
      <w:r w:rsidR="003571FA" w:rsidRPr="009C4068">
        <w:rPr>
          <w:rFonts w:ascii="Century Gothic" w:hAnsi="Century Gothic" w:cstheme="majorBidi"/>
          <w:i/>
          <w:iCs/>
          <w:lang w:bidi="ar-IQ"/>
        </w:rPr>
        <w:t xml:space="preserve">war in Gaza and echoes in Baghdad: A study in Iraq’s regional relations and their impact on the </w:t>
      </w:r>
      <w:r w:rsidR="00723FE8" w:rsidRPr="009C4068">
        <w:rPr>
          <w:rFonts w:ascii="Century Gothic" w:hAnsi="Century Gothic" w:cstheme="majorBidi"/>
          <w:i/>
          <w:iCs/>
          <w:lang w:bidi="ar-IQ"/>
        </w:rPr>
        <w:t>ongoing war in Palestine</w:t>
      </w:r>
      <w:r w:rsidR="00723FE8">
        <w:rPr>
          <w:rFonts w:ascii="Century Gothic" w:hAnsi="Century Gothic" w:cstheme="majorBidi"/>
          <w:lang w:bidi="ar-IQ"/>
        </w:rPr>
        <w:t xml:space="preserve">. </w:t>
      </w:r>
      <w:r w:rsidR="009C4068">
        <w:rPr>
          <w:rFonts w:ascii="Century Gothic" w:hAnsi="Century Gothic" w:cstheme="majorBidi"/>
          <w:lang w:bidi="ar-IQ"/>
        </w:rPr>
        <w:t xml:space="preserve">Baghdad: </w:t>
      </w:r>
      <w:r w:rsidR="00723FE8">
        <w:rPr>
          <w:rFonts w:ascii="Century Gothic" w:hAnsi="Century Gothic" w:cstheme="majorBidi"/>
          <w:lang w:bidi="ar-IQ"/>
        </w:rPr>
        <w:t>Sibar Center for Future Managemen</w:t>
      </w:r>
      <w:r w:rsidR="009C4068">
        <w:rPr>
          <w:rFonts w:ascii="Century Gothic" w:hAnsi="Century Gothic" w:cstheme="majorBidi"/>
          <w:lang w:bidi="ar-IQ"/>
        </w:rPr>
        <w:t>t</w:t>
      </w:r>
      <w:r w:rsidR="00723FE8">
        <w:rPr>
          <w:rFonts w:ascii="Century Gothic" w:hAnsi="Century Gothic" w:cstheme="majorBidi"/>
          <w:lang w:bidi="ar-IQ"/>
        </w:rPr>
        <w:t>.</w:t>
      </w:r>
    </w:p>
    <w:p w14:paraId="13210F97" w14:textId="77777777" w:rsidR="00192D09" w:rsidRDefault="00192D09" w:rsidP="00287954">
      <w:pPr>
        <w:spacing w:after="0"/>
        <w:rPr>
          <w:rFonts w:ascii="Century Gothic" w:hAnsi="Century Gothic" w:cstheme="majorBidi"/>
          <w:lang w:bidi="ar-IQ"/>
        </w:rPr>
      </w:pPr>
    </w:p>
    <w:p w14:paraId="47A5C846" w14:textId="23732361" w:rsidR="00DF2906" w:rsidRPr="006947D5" w:rsidRDefault="007B6EC3" w:rsidP="0028795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Ono, k. A. &amp; Hussein, A. S. (202</w:t>
      </w:r>
      <w:r w:rsidR="0082450D" w:rsidRPr="006947D5">
        <w:rPr>
          <w:rFonts w:ascii="Century Gothic" w:hAnsi="Century Gothic" w:cstheme="majorBidi"/>
          <w:lang w:bidi="ar-IQ"/>
        </w:rPr>
        <w:t>3</w:t>
      </w:r>
      <w:r w:rsidRPr="006947D5">
        <w:rPr>
          <w:rFonts w:ascii="Century Gothic" w:hAnsi="Century Gothic" w:cstheme="majorBidi"/>
          <w:lang w:bidi="ar-IQ"/>
        </w:rPr>
        <w:t xml:space="preserve">). </w:t>
      </w:r>
      <w:r w:rsidRPr="006947D5">
        <w:rPr>
          <w:rFonts w:ascii="Century Gothic" w:hAnsi="Century Gothic" w:cstheme="majorBidi"/>
          <w:i/>
          <w:iCs/>
          <w:lang w:bidi="ar-IQ"/>
        </w:rPr>
        <w:t>Critical introduction to international communication</w:t>
      </w:r>
      <w:r w:rsidRPr="006947D5">
        <w:rPr>
          <w:rFonts w:ascii="Century Gothic" w:hAnsi="Century Gothic" w:cstheme="majorBidi"/>
          <w:lang w:bidi="ar-IQ"/>
        </w:rPr>
        <w:t xml:space="preserve">. </w:t>
      </w:r>
      <w:r w:rsidR="00D433D1" w:rsidRPr="006947D5">
        <w:rPr>
          <w:rFonts w:ascii="Century Gothic" w:hAnsi="Century Gothic" w:cstheme="majorBidi"/>
          <w:lang w:bidi="ar-IQ"/>
        </w:rPr>
        <w:t xml:space="preserve">Kendall Hunt. </w:t>
      </w:r>
      <w:r w:rsidR="0082450D" w:rsidRPr="006947D5">
        <w:rPr>
          <w:rFonts w:ascii="Century Gothic" w:hAnsi="Century Gothic" w:cstheme="majorBidi"/>
          <w:lang w:bidi="ar-IQ"/>
        </w:rPr>
        <w:t xml:space="preserve"> </w:t>
      </w:r>
    </w:p>
    <w:p w14:paraId="1CF938CF" w14:textId="77777777" w:rsidR="00EB11B6" w:rsidRPr="006947D5" w:rsidRDefault="00EB11B6" w:rsidP="00287954">
      <w:pPr>
        <w:spacing w:after="0"/>
        <w:rPr>
          <w:rFonts w:ascii="Century Gothic" w:hAnsi="Century Gothic" w:cstheme="majorBidi"/>
          <w:lang w:bidi="ar-IQ"/>
        </w:rPr>
      </w:pPr>
    </w:p>
    <w:p w14:paraId="32CC405C" w14:textId="59549587" w:rsidR="00D433D1" w:rsidRPr="006947D5" w:rsidRDefault="00D30A06" w:rsidP="0028795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Hussein, A. S. (2023). Enthymemes, doxa, and the problem of elided syllogism. </w:t>
      </w:r>
      <w:r w:rsidRPr="006947D5">
        <w:rPr>
          <w:rFonts w:ascii="Century Gothic" w:hAnsi="Century Gothic" w:cstheme="majorBidi"/>
          <w:i/>
          <w:iCs/>
          <w:lang w:bidi="ar-IQ"/>
        </w:rPr>
        <w:t>Communication Studies</w:t>
      </w:r>
      <w:r w:rsidRPr="006947D5">
        <w:rPr>
          <w:rFonts w:ascii="Century Gothic" w:hAnsi="Century Gothic" w:cstheme="majorBidi"/>
          <w:lang w:bidi="ar-IQ"/>
        </w:rPr>
        <w:t>, 74(3), 268-283.</w:t>
      </w:r>
    </w:p>
    <w:p w14:paraId="3713A95D" w14:textId="77777777" w:rsidR="00D30A06" w:rsidRPr="006947D5" w:rsidRDefault="00D30A06" w:rsidP="00287954">
      <w:pPr>
        <w:spacing w:after="0"/>
        <w:rPr>
          <w:rFonts w:ascii="Century Gothic" w:hAnsi="Century Gothic" w:cstheme="majorBidi"/>
          <w:lang w:bidi="ar-IQ"/>
        </w:rPr>
      </w:pPr>
    </w:p>
    <w:p w14:paraId="704AF2E6" w14:textId="52F1B6A5" w:rsidR="000758A4" w:rsidRPr="006947D5" w:rsidRDefault="00841148" w:rsidP="0028795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Hussein, </w:t>
      </w:r>
      <w:r w:rsidR="00334EE8" w:rsidRPr="006947D5">
        <w:rPr>
          <w:rFonts w:ascii="Century Gothic" w:hAnsi="Century Gothic" w:cstheme="majorBidi"/>
          <w:lang w:bidi="ar-IQ"/>
        </w:rPr>
        <w:t xml:space="preserve">A. (2020). </w:t>
      </w:r>
      <w:r w:rsidRPr="006947D5">
        <w:rPr>
          <w:rFonts w:ascii="Century Gothic" w:hAnsi="Century Gothic" w:cstheme="majorBidi"/>
          <w:i/>
          <w:iCs/>
          <w:lang w:bidi="ar-IQ"/>
        </w:rPr>
        <w:t xml:space="preserve">The </w:t>
      </w:r>
      <w:r w:rsidR="00D30A06" w:rsidRPr="006947D5">
        <w:rPr>
          <w:rFonts w:ascii="Century Gothic" w:hAnsi="Century Gothic" w:cstheme="majorBidi"/>
          <w:i/>
          <w:iCs/>
          <w:lang w:bidi="ar-IQ"/>
        </w:rPr>
        <w:t>w</w:t>
      </w:r>
      <w:r w:rsidRPr="006947D5">
        <w:rPr>
          <w:rFonts w:ascii="Century Gothic" w:hAnsi="Century Gothic" w:cstheme="majorBidi"/>
          <w:i/>
          <w:iCs/>
          <w:lang w:bidi="ar-IQ"/>
        </w:rPr>
        <w:t xml:space="preserve">orld </w:t>
      </w:r>
      <w:r w:rsidR="00D30A06" w:rsidRPr="006947D5">
        <w:rPr>
          <w:rFonts w:ascii="Century Gothic" w:hAnsi="Century Gothic" w:cstheme="majorBidi"/>
          <w:i/>
          <w:iCs/>
          <w:lang w:bidi="ar-IQ"/>
        </w:rPr>
        <w:t>a</w:t>
      </w:r>
      <w:r w:rsidRPr="006947D5">
        <w:rPr>
          <w:rFonts w:ascii="Century Gothic" w:hAnsi="Century Gothic" w:cstheme="majorBidi"/>
          <w:i/>
          <w:iCs/>
          <w:lang w:bidi="ar-IQ"/>
        </w:rPr>
        <w:t xml:space="preserve">fter </w:t>
      </w:r>
      <w:r w:rsidR="00D30A06" w:rsidRPr="006947D5">
        <w:rPr>
          <w:rFonts w:ascii="Century Gothic" w:hAnsi="Century Gothic" w:cstheme="majorBidi"/>
          <w:i/>
          <w:iCs/>
          <w:lang w:bidi="ar-IQ"/>
        </w:rPr>
        <w:t>c</w:t>
      </w:r>
      <w:r w:rsidRPr="006947D5">
        <w:rPr>
          <w:rFonts w:ascii="Century Gothic" w:hAnsi="Century Gothic" w:cstheme="majorBidi"/>
          <w:i/>
          <w:iCs/>
          <w:lang w:bidi="ar-IQ"/>
        </w:rPr>
        <w:t xml:space="preserve">oronavirus: Iraq and the </w:t>
      </w:r>
      <w:r w:rsidR="00D30A06" w:rsidRPr="006947D5">
        <w:rPr>
          <w:rFonts w:ascii="Century Gothic" w:hAnsi="Century Gothic" w:cstheme="majorBidi"/>
          <w:i/>
          <w:iCs/>
          <w:lang w:bidi="ar-IQ"/>
        </w:rPr>
        <w:t>p</w:t>
      </w:r>
      <w:r w:rsidRPr="006947D5">
        <w:rPr>
          <w:rFonts w:ascii="Century Gothic" w:hAnsi="Century Gothic" w:cstheme="majorBidi"/>
          <w:i/>
          <w:iCs/>
          <w:lang w:bidi="ar-IQ"/>
        </w:rPr>
        <w:t xml:space="preserve">ossible </w:t>
      </w:r>
      <w:r w:rsidR="00D30A06" w:rsidRPr="006947D5">
        <w:rPr>
          <w:rFonts w:ascii="Century Gothic" w:hAnsi="Century Gothic" w:cstheme="majorBidi"/>
          <w:i/>
          <w:iCs/>
          <w:lang w:bidi="ar-IQ"/>
        </w:rPr>
        <w:t>c</w:t>
      </w:r>
      <w:r w:rsidRPr="006947D5">
        <w:rPr>
          <w:rFonts w:ascii="Century Gothic" w:hAnsi="Century Gothic" w:cstheme="majorBidi"/>
          <w:i/>
          <w:iCs/>
          <w:lang w:bidi="ar-IQ"/>
        </w:rPr>
        <w:t>hoices</w:t>
      </w:r>
      <w:r w:rsidR="00D30A06" w:rsidRPr="006947D5">
        <w:rPr>
          <w:rFonts w:ascii="Century Gothic" w:hAnsi="Century Gothic" w:cstheme="majorBidi"/>
          <w:lang w:bidi="ar-IQ"/>
        </w:rPr>
        <w:t>.</w:t>
      </w:r>
      <w:r w:rsidR="00334EE8" w:rsidRPr="006947D5">
        <w:rPr>
          <w:rFonts w:ascii="Century Gothic" w:hAnsi="Century Gothic" w:cstheme="majorBidi"/>
          <w:lang w:bidi="ar-IQ"/>
        </w:rPr>
        <w:t xml:space="preserve"> </w:t>
      </w:r>
      <w:r w:rsidR="009C4068">
        <w:rPr>
          <w:rFonts w:ascii="Century Gothic" w:hAnsi="Century Gothic" w:cstheme="majorBidi"/>
          <w:lang w:bidi="ar-IQ"/>
        </w:rPr>
        <w:t>Baghdad:</w:t>
      </w:r>
      <w:r w:rsidR="00CA1F4F">
        <w:rPr>
          <w:rFonts w:ascii="Century Gothic" w:hAnsi="Century Gothic" w:cstheme="majorBidi"/>
          <w:lang w:bidi="ar-IQ"/>
        </w:rPr>
        <w:t xml:space="preserve"> </w:t>
      </w:r>
      <w:r w:rsidR="00334EE8" w:rsidRPr="006947D5">
        <w:rPr>
          <w:rFonts w:ascii="Century Gothic" w:hAnsi="Century Gothic" w:cstheme="majorBidi"/>
          <w:lang w:bidi="ar-IQ"/>
        </w:rPr>
        <w:t>Sibar Center for Future Managemen</w:t>
      </w:r>
      <w:r w:rsidR="009C4068">
        <w:rPr>
          <w:rFonts w:ascii="Century Gothic" w:hAnsi="Century Gothic" w:cstheme="majorBidi"/>
          <w:lang w:bidi="ar-IQ"/>
        </w:rPr>
        <w:t>t</w:t>
      </w:r>
      <w:r w:rsidR="00D30A06" w:rsidRPr="006947D5">
        <w:rPr>
          <w:rFonts w:ascii="Century Gothic" w:hAnsi="Century Gothic" w:cstheme="majorBidi"/>
          <w:lang w:bidi="ar-IQ"/>
        </w:rPr>
        <w:t>.</w:t>
      </w:r>
    </w:p>
    <w:p w14:paraId="1D75B354" w14:textId="77777777" w:rsidR="0018512D" w:rsidRPr="006947D5" w:rsidRDefault="0018512D" w:rsidP="00287954">
      <w:pPr>
        <w:spacing w:after="0"/>
        <w:rPr>
          <w:rFonts w:ascii="Century Gothic" w:hAnsi="Century Gothic" w:cstheme="majorBidi"/>
          <w:lang w:bidi="ar-IQ"/>
        </w:rPr>
      </w:pPr>
    </w:p>
    <w:p w14:paraId="48306D4A" w14:textId="44A0F63E" w:rsidR="0018512D" w:rsidRPr="00144739" w:rsidRDefault="00144739" w:rsidP="00287954">
      <w:pPr>
        <w:spacing w:after="0"/>
        <w:rPr>
          <w:rFonts w:ascii="Century Gothic" w:hAnsi="Century Gothic" w:cstheme="majorBidi"/>
          <w:b/>
          <w:bCs/>
          <w:color w:val="C00000"/>
          <w:lang w:bidi="ar-IQ"/>
        </w:rPr>
      </w:pPr>
      <w:r w:rsidRPr="00144739">
        <w:rPr>
          <w:rFonts w:ascii="Century Gothic" w:hAnsi="Century Gothic" w:cstheme="majorBidi"/>
          <w:b/>
          <w:bCs/>
          <w:color w:val="C00000"/>
          <w:lang w:bidi="ar-IQ"/>
        </w:rPr>
        <w:t>TRANSLATIONS INTO ARABIC</w:t>
      </w:r>
    </w:p>
    <w:p w14:paraId="0170D1D9" w14:textId="00564D9F" w:rsidR="002E5903" w:rsidRPr="006947D5" w:rsidRDefault="0018512D" w:rsidP="002E5903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Hussein, A. (2005). </w:t>
      </w:r>
      <w:r w:rsidRPr="006947D5">
        <w:rPr>
          <w:rFonts w:ascii="Century Gothic" w:hAnsi="Century Gothic" w:cstheme="majorBidi"/>
          <w:i/>
          <w:iCs/>
          <w:lang w:bidi="ar-IQ"/>
        </w:rPr>
        <w:t>Focus Groups for Democracy Builders</w:t>
      </w:r>
      <w:r w:rsidR="00263068" w:rsidRPr="006947D5">
        <w:rPr>
          <w:rFonts w:ascii="Century Gothic" w:hAnsi="Century Gothic" w:cstheme="majorBidi"/>
          <w:lang w:bidi="ar-IQ"/>
        </w:rPr>
        <w:t>. Baghdad: International Republican Institute</w:t>
      </w:r>
    </w:p>
    <w:p w14:paraId="7C07C6D9" w14:textId="77777777" w:rsidR="00993F6F" w:rsidRPr="006947D5" w:rsidRDefault="00993F6F" w:rsidP="00287954">
      <w:pPr>
        <w:spacing w:after="0"/>
        <w:rPr>
          <w:rFonts w:ascii="Century Gothic" w:hAnsi="Century Gothic" w:cstheme="majorBidi"/>
          <w:lang w:bidi="ar-IQ"/>
        </w:rPr>
      </w:pPr>
    </w:p>
    <w:p w14:paraId="15E8AEA8" w14:textId="3FE2B7F0" w:rsidR="00993F6F" w:rsidRPr="00144739" w:rsidRDefault="004716DC" w:rsidP="00287954">
      <w:pPr>
        <w:spacing w:after="0"/>
        <w:rPr>
          <w:rFonts w:ascii="Century Gothic" w:hAnsi="Century Gothic" w:cstheme="majorBidi"/>
          <w:b/>
          <w:bCs/>
          <w:color w:val="C00000"/>
          <w:lang w:bidi="ar-IQ"/>
        </w:rPr>
      </w:pPr>
      <w:r w:rsidRPr="00144739">
        <w:rPr>
          <w:rFonts w:ascii="Century Gothic" w:hAnsi="Century Gothic" w:cstheme="majorBidi"/>
          <w:b/>
          <w:bCs/>
          <w:color w:val="C00000"/>
          <w:lang w:bidi="ar-IQ"/>
        </w:rPr>
        <w:t>INVITED TALKS</w:t>
      </w:r>
    </w:p>
    <w:p w14:paraId="518C89D7" w14:textId="2047B6EC" w:rsidR="00003684" w:rsidRPr="006947D5" w:rsidRDefault="00523567" w:rsidP="00523567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1. </w:t>
      </w:r>
      <w:r w:rsidR="00003684" w:rsidRPr="006947D5">
        <w:rPr>
          <w:rFonts w:ascii="Century Gothic" w:hAnsi="Century Gothic" w:cstheme="majorBidi"/>
          <w:lang w:bidi="ar-IQ"/>
        </w:rPr>
        <w:t>International Communication Class, by Professor Kent Ono</w:t>
      </w:r>
    </w:p>
    <w:p w14:paraId="1790D047" w14:textId="77777777" w:rsidR="00003684" w:rsidRPr="006947D5" w:rsidRDefault="00003684" w:rsidP="0000368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Department of Communication, University of Utah, Spring 2019</w:t>
      </w:r>
    </w:p>
    <w:p w14:paraId="07512A9E" w14:textId="40BB70C0" w:rsidR="00003684" w:rsidRPr="006947D5" w:rsidRDefault="00003684" w:rsidP="0000368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Lecture Title: Remapping Communicative Practices in Times of War</w:t>
      </w:r>
    </w:p>
    <w:p w14:paraId="4FDC9C48" w14:textId="77777777" w:rsidR="00003684" w:rsidRPr="006947D5" w:rsidRDefault="00003684" w:rsidP="00003684">
      <w:pPr>
        <w:spacing w:after="0"/>
        <w:rPr>
          <w:rFonts w:ascii="Century Gothic" w:hAnsi="Century Gothic" w:cstheme="majorBidi"/>
          <w:lang w:bidi="ar-IQ"/>
        </w:rPr>
      </w:pPr>
    </w:p>
    <w:p w14:paraId="5D64486D" w14:textId="44426ED3" w:rsidR="00003684" w:rsidRPr="006947D5" w:rsidRDefault="00523567" w:rsidP="0000368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2. </w:t>
      </w:r>
      <w:r w:rsidR="00003684" w:rsidRPr="006947D5">
        <w:rPr>
          <w:rFonts w:ascii="Century Gothic" w:hAnsi="Century Gothic" w:cstheme="majorBidi"/>
          <w:lang w:bidi="ar-IQ"/>
        </w:rPr>
        <w:t xml:space="preserve">Critical Research Methods Class, by Professor Marouf Hasian </w:t>
      </w:r>
    </w:p>
    <w:p w14:paraId="611FD821" w14:textId="03CDDB62" w:rsidR="00003684" w:rsidRPr="006947D5" w:rsidRDefault="00003684" w:rsidP="00523567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Department of Communication, University of Utah, Fall 2017 </w:t>
      </w:r>
    </w:p>
    <w:p w14:paraId="4FF1E2EF" w14:textId="43A2771C" w:rsidR="004716DC" w:rsidRPr="006947D5" w:rsidRDefault="00003684" w:rsidP="00003684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Lecture Title: Reading Bhabha from a Middle Eastern Perspective</w:t>
      </w:r>
    </w:p>
    <w:p w14:paraId="6DAFF2DE" w14:textId="77777777" w:rsidR="003D2B66" w:rsidRPr="006947D5" w:rsidRDefault="003D2B66" w:rsidP="00003684">
      <w:pPr>
        <w:spacing w:after="0"/>
        <w:rPr>
          <w:rFonts w:ascii="Century Gothic" w:hAnsi="Century Gothic" w:cstheme="majorBidi"/>
          <w:lang w:bidi="ar-IQ"/>
        </w:rPr>
      </w:pPr>
    </w:p>
    <w:p w14:paraId="6C648D0C" w14:textId="7331152C" w:rsidR="003D2B66" w:rsidRPr="00144739" w:rsidRDefault="003D2B66" w:rsidP="00003684">
      <w:pPr>
        <w:spacing w:after="0"/>
        <w:rPr>
          <w:rFonts w:ascii="Century Gothic" w:hAnsi="Century Gothic" w:cstheme="majorBidi"/>
          <w:b/>
          <w:bCs/>
          <w:color w:val="C00000"/>
          <w:lang w:bidi="ar-IQ"/>
        </w:rPr>
      </w:pPr>
      <w:r w:rsidRPr="00144739">
        <w:rPr>
          <w:rFonts w:ascii="Century Gothic" w:hAnsi="Century Gothic" w:cstheme="majorBidi"/>
          <w:b/>
          <w:bCs/>
          <w:color w:val="C00000"/>
          <w:lang w:bidi="ar-IQ"/>
        </w:rPr>
        <w:t>RESEARCH PRESENTATIONS</w:t>
      </w:r>
    </w:p>
    <w:p w14:paraId="6CE2057E" w14:textId="77777777" w:rsidR="00F466B1" w:rsidRPr="006947D5" w:rsidRDefault="00F466B1" w:rsidP="00F466B1">
      <w:pPr>
        <w:spacing w:after="0"/>
        <w:ind w:left="1440" w:hanging="144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April 5, </w:t>
      </w:r>
      <w:proofErr w:type="gramStart"/>
      <w:r w:rsidRPr="006947D5">
        <w:rPr>
          <w:rFonts w:ascii="Century Gothic" w:hAnsi="Century Gothic" w:cstheme="majorBidi"/>
        </w:rPr>
        <w:t>2019</w:t>
      </w:r>
      <w:proofErr w:type="gramEnd"/>
      <w:r w:rsidRPr="006947D5">
        <w:rPr>
          <w:rFonts w:ascii="Century Gothic" w:hAnsi="Century Gothic" w:cstheme="majorBidi"/>
        </w:rPr>
        <w:t xml:space="preserve"> </w:t>
      </w:r>
      <w:r w:rsidRPr="006947D5">
        <w:rPr>
          <w:rFonts w:ascii="Century Gothic" w:hAnsi="Century Gothic" w:cstheme="majorBidi"/>
        </w:rPr>
        <w:tab/>
        <w:t>God, Interlocution, and the Problematique of Islamic Hermeneutics. Southern States Communication Association Conference, Montgomery, Alabama</w:t>
      </w:r>
    </w:p>
    <w:p w14:paraId="35F99ED2" w14:textId="77777777" w:rsidR="00F466B1" w:rsidRPr="006947D5" w:rsidRDefault="00F466B1" w:rsidP="00F466B1">
      <w:pPr>
        <w:spacing w:after="0"/>
        <w:ind w:left="1440" w:hanging="144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Feb. 23, </w:t>
      </w:r>
      <w:proofErr w:type="gramStart"/>
      <w:r w:rsidRPr="006947D5">
        <w:rPr>
          <w:rFonts w:ascii="Century Gothic" w:hAnsi="Century Gothic" w:cstheme="majorBidi"/>
        </w:rPr>
        <w:t>2019</w:t>
      </w:r>
      <w:proofErr w:type="gramEnd"/>
      <w:r w:rsidRPr="006947D5">
        <w:rPr>
          <w:rFonts w:ascii="Century Gothic" w:hAnsi="Century Gothic" w:cstheme="majorBidi"/>
        </w:rPr>
        <w:t xml:space="preserve"> </w:t>
      </w:r>
      <w:r w:rsidRPr="006947D5">
        <w:rPr>
          <w:rFonts w:ascii="Century Gothic" w:hAnsi="Century Gothic" w:cstheme="majorBidi"/>
        </w:rPr>
        <w:tab/>
        <w:t xml:space="preserve">Operation Iraqi Freedom:  Prewar Rhetoric and the Construction of Unipolar American World. Western States Communication Association Conference, Seattle, Washington </w:t>
      </w:r>
    </w:p>
    <w:p w14:paraId="444EB56E" w14:textId="77777777" w:rsidR="00F466B1" w:rsidRPr="006947D5" w:rsidRDefault="00F466B1" w:rsidP="00F466B1">
      <w:pPr>
        <w:spacing w:after="0"/>
        <w:ind w:left="1440" w:hanging="144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Feb. 18, </w:t>
      </w:r>
      <w:proofErr w:type="gramStart"/>
      <w:r w:rsidRPr="006947D5">
        <w:rPr>
          <w:rFonts w:ascii="Century Gothic" w:hAnsi="Century Gothic" w:cstheme="majorBidi"/>
        </w:rPr>
        <w:t>2018</w:t>
      </w:r>
      <w:proofErr w:type="gramEnd"/>
      <w:r w:rsidRPr="006947D5">
        <w:rPr>
          <w:rFonts w:ascii="Century Gothic" w:hAnsi="Century Gothic" w:cstheme="majorBidi"/>
        </w:rPr>
        <w:t xml:space="preserve"> </w:t>
      </w:r>
      <w:r w:rsidRPr="006947D5">
        <w:rPr>
          <w:rFonts w:ascii="Century Gothic" w:hAnsi="Century Gothic" w:cstheme="majorBidi"/>
        </w:rPr>
        <w:tab/>
        <w:t>Toward a Theory of Critical Diplomatic Discourse. Western States Communication Association Conference, Santa Clara, California</w:t>
      </w:r>
    </w:p>
    <w:p w14:paraId="1A932052" w14:textId="77777777" w:rsidR="00F466B1" w:rsidRPr="006947D5" w:rsidRDefault="00F466B1" w:rsidP="00F466B1">
      <w:pPr>
        <w:spacing w:after="0"/>
        <w:ind w:left="1440" w:hanging="144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July 22, </w:t>
      </w:r>
      <w:proofErr w:type="gramStart"/>
      <w:r w:rsidRPr="006947D5">
        <w:rPr>
          <w:rFonts w:ascii="Century Gothic" w:hAnsi="Century Gothic" w:cstheme="majorBidi"/>
        </w:rPr>
        <w:t>2017</w:t>
      </w:r>
      <w:proofErr w:type="gramEnd"/>
      <w:r w:rsidRPr="006947D5">
        <w:rPr>
          <w:rFonts w:ascii="Century Gothic" w:hAnsi="Century Gothic" w:cstheme="majorBidi"/>
        </w:rPr>
        <w:tab/>
        <w:t>Social Networking Sites and the Israeli Left: From Realpolitik to Ding(bio)politic. Alta Argumentation Conference, Salt Lake City, Utah</w:t>
      </w:r>
    </w:p>
    <w:p w14:paraId="194B97B9" w14:textId="77777777" w:rsidR="00F466B1" w:rsidRPr="006947D5" w:rsidRDefault="00F466B1" w:rsidP="00F466B1">
      <w:pPr>
        <w:spacing w:after="0"/>
        <w:ind w:left="1440" w:hanging="144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Nov. 11, </w:t>
      </w:r>
      <w:proofErr w:type="gramStart"/>
      <w:r w:rsidRPr="006947D5">
        <w:rPr>
          <w:rFonts w:ascii="Century Gothic" w:hAnsi="Century Gothic" w:cstheme="majorBidi"/>
        </w:rPr>
        <w:t>2016</w:t>
      </w:r>
      <w:proofErr w:type="gramEnd"/>
      <w:r w:rsidRPr="006947D5">
        <w:rPr>
          <w:rFonts w:ascii="Century Gothic" w:hAnsi="Century Gothic" w:cstheme="majorBidi"/>
        </w:rPr>
        <w:tab/>
        <w:t>ISIL, Visual Narratives, and the Problem of Hermeneutic Composability. National Communication Association Conference, Philadelphia, Pennsylvania</w:t>
      </w:r>
      <w:bookmarkStart w:id="0" w:name="_Hlk85123107"/>
    </w:p>
    <w:p w14:paraId="040854F3" w14:textId="77777777" w:rsidR="00F466B1" w:rsidRPr="006947D5" w:rsidRDefault="00F466B1" w:rsidP="00F466B1">
      <w:pPr>
        <w:spacing w:after="0"/>
        <w:ind w:left="1440" w:hanging="1440"/>
        <w:rPr>
          <w:rFonts w:ascii="Century Gothic" w:hAnsi="Century Gothic" w:cstheme="majorBidi"/>
        </w:rPr>
      </w:pPr>
      <w:r w:rsidRPr="006947D5">
        <w:rPr>
          <w:rFonts w:ascii="Century Gothic" w:hAnsi="Century Gothic" w:cstheme="majorBidi"/>
        </w:rPr>
        <w:t xml:space="preserve">Nov. 21, </w:t>
      </w:r>
      <w:proofErr w:type="gramStart"/>
      <w:r w:rsidRPr="006947D5">
        <w:rPr>
          <w:rFonts w:ascii="Century Gothic" w:hAnsi="Century Gothic" w:cstheme="majorBidi"/>
        </w:rPr>
        <w:t>2015</w:t>
      </w:r>
      <w:proofErr w:type="gramEnd"/>
      <w:r w:rsidRPr="006947D5">
        <w:rPr>
          <w:rFonts w:ascii="Century Gothic" w:hAnsi="Century Gothic" w:cstheme="majorBidi"/>
        </w:rPr>
        <w:tab/>
        <w:t>Immune to Amnesia: Sunni Nostalgia, Shiite Resurgence, and the (De)colonization of Mesopotamia. National Communication Association Conference, Las Vegas, Nevada</w:t>
      </w:r>
      <w:bookmarkEnd w:id="0"/>
    </w:p>
    <w:p w14:paraId="3031D630" w14:textId="77777777" w:rsidR="003D2B66" w:rsidRPr="006947D5" w:rsidRDefault="003D2B66" w:rsidP="00003684">
      <w:pPr>
        <w:spacing w:after="0"/>
        <w:rPr>
          <w:rFonts w:ascii="Century Gothic" w:hAnsi="Century Gothic" w:cstheme="majorBidi"/>
          <w:lang w:bidi="ar-IQ"/>
        </w:rPr>
      </w:pPr>
    </w:p>
    <w:p w14:paraId="760DCB6D" w14:textId="53D5542D" w:rsidR="00ED5C1A" w:rsidRPr="00144739" w:rsidRDefault="00ED5C1A" w:rsidP="00ED5C1A">
      <w:pPr>
        <w:spacing w:after="0"/>
        <w:rPr>
          <w:rFonts w:ascii="Century Gothic" w:hAnsi="Century Gothic" w:cstheme="majorBidi"/>
          <w:b/>
          <w:bCs/>
          <w:color w:val="C00000"/>
          <w:lang w:bidi="ar-IQ"/>
        </w:rPr>
      </w:pPr>
      <w:r w:rsidRPr="00144739">
        <w:rPr>
          <w:rFonts w:ascii="Century Gothic" w:hAnsi="Century Gothic" w:cstheme="majorBidi"/>
          <w:b/>
          <w:bCs/>
          <w:color w:val="C00000"/>
          <w:lang w:bidi="ar-IQ"/>
        </w:rPr>
        <w:t>MEMBERSHIP</w:t>
      </w:r>
    </w:p>
    <w:p w14:paraId="52F59443" w14:textId="77777777" w:rsidR="007D1478" w:rsidRPr="006947D5" w:rsidRDefault="007D1478" w:rsidP="007D1478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Western States Communication Association (2018-the present) </w:t>
      </w:r>
    </w:p>
    <w:p w14:paraId="3245A5A2" w14:textId="77777777" w:rsidR="007D1478" w:rsidRPr="006947D5" w:rsidRDefault="007D1478" w:rsidP="007D1478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Communication Theory and Research Interest group</w:t>
      </w:r>
    </w:p>
    <w:p w14:paraId="58F17BD7" w14:textId="34F002C8" w:rsidR="00ED5C1A" w:rsidRPr="006947D5" w:rsidRDefault="007D1478" w:rsidP="007D1478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Intercultural Communication</w:t>
      </w:r>
    </w:p>
    <w:p w14:paraId="0748CCE6" w14:textId="77777777" w:rsidR="007D1478" w:rsidRPr="006947D5" w:rsidRDefault="007D1478" w:rsidP="00694631">
      <w:pPr>
        <w:spacing w:after="0"/>
        <w:rPr>
          <w:rFonts w:ascii="Century Gothic" w:hAnsi="Century Gothic" w:cstheme="majorBidi"/>
          <w:lang w:bidi="ar-IQ"/>
        </w:rPr>
      </w:pPr>
    </w:p>
    <w:p w14:paraId="588F5D33" w14:textId="6774CF7D" w:rsidR="00694631" w:rsidRPr="006947D5" w:rsidRDefault="00387ACD" w:rsidP="00694631">
      <w:pPr>
        <w:spacing w:after="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National Communication Association</w:t>
      </w:r>
      <w:r w:rsidR="00670D74" w:rsidRPr="006947D5">
        <w:rPr>
          <w:rFonts w:ascii="Century Gothic" w:hAnsi="Century Gothic" w:cstheme="majorBidi"/>
          <w:lang w:bidi="ar-IQ"/>
        </w:rPr>
        <w:t xml:space="preserve"> (2014-the present) </w:t>
      </w:r>
    </w:p>
    <w:p w14:paraId="43E08020" w14:textId="77777777" w:rsidR="00694631" w:rsidRPr="006947D5" w:rsidRDefault="00387ACD" w:rsidP="00B24954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Rhetoric and Communication Theory Division</w:t>
      </w:r>
      <w:r w:rsidR="002457F9" w:rsidRPr="006947D5">
        <w:rPr>
          <w:rFonts w:ascii="Century Gothic" w:hAnsi="Century Gothic" w:cstheme="majorBidi"/>
          <w:lang w:bidi="ar-IQ"/>
        </w:rPr>
        <w:t xml:space="preserve">, </w:t>
      </w:r>
    </w:p>
    <w:p w14:paraId="30BC2E1B" w14:textId="0EF764BE" w:rsidR="00AB59C3" w:rsidRPr="006947D5" w:rsidRDefault="008104F0" w:rsidP="00B24954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Communication and Military Division</w:t>
      </w:r>
    </w:p>
    <w:p w14:paraId="555E88D9" w14:textId="240752FC" w:rsidR="00BB22D8" w:rsidRPr="006947D5" w:rsidRDefault="00F50D2C" w:rsidP="00551EB3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Communication Association of Eurasian </w:t>
      </w:r>
      <w:r w:rsidR="00BB22D8" w:rsidRPr="006947D5">
        <w:rPr>
          <w:rFonts w:ascii="Century Gothic" w:hAnsi="Century Gothic" w:cstheme="majorBidi"/>
          <w:lang w:bidi="ar-IQ"/>
        </w:rPr>
        <w:t>Researchers</w:t>
      </w:r>
    </w:p>
    <w:p w14:paraId="440E081A" w14:textId="4B221980" w:rsidR="00B24954" w:rsidRPr="006947D5" w:rsidRDefault="00B24954" w:rsidP="00694631">
      <w:pPr>
        <w:spacing w:after="0"/>
        <w:rPr>
          <w:rFonts w:ascii="Century Gothic" w:hAnsi="Century Gothic" w:cstheme="majorBidi"/>
          <w:lang w:bidi="ar-IQ"/>
        </w:rPr>
      </w:pPr>
    </w:p>
    <w:p w14:paraId="0AE4C4BA" w14:textId="05003BFF" w:rsidR="00FF3B7C" w:rsidRPr="00144739" w:rsidRDefault="00FF3B7C" w:rsidP="00694631">
      <w:pPr>
        <w:spacing w:after="0"/>
        <w:rPr>
          <w:rFonts w:ascii="Century Gothic" w:hAnsi="Century Gothic" w:cstheme="majorBidi"/>
          <w:b/>
          <w:bCs/>
          <w:color w:val="C00000"/>
          <w:lang w:bidi="ar-IQ"/>
        </w:rPr>
      </w:pPr>
      <w:r w:rsidRPr="00144739">
        <w:rPr>
          <w:rFonts w:ascii="Century Gothic" w:hAnsi="Century Gothic" w:cstheme="majorBidi"/>
          <w:b/>
          <w:bCs/>
          <w:color w:val="C00000"/>
          <w:lang w:bidi="ar-IQ"/>
        </w:rPr>
        <w:t>TEACHING EXPERIENCE</w:t>
      </w:r>
    </w:p>
    <w:p w14:paraId="045E8049" w14:textId="1F2474EB" w:rsidR="00FF3B7C" w:rsidRPr="00953303" w:rsidRDefault="00D17273" w:rsidP="00694631">
      <w:pPr>
        <w:spacing w:after="0"/>
        <w:rPr>
          <w:rFonts w:ascii="Century Gothic" w:hAnsi="Century Gothic" w:cstheme="majorBidi"/>
          <w:b/>
          <w:bCs/>
          <w:color w:val="0070C0"/>
          <w:lang w:bidi="ar-IQ"/>
        </w:rPr>
      </w:pPr>
      <w:r w:rsidRPr="00953303">
        <w:rPr>
          <w:rFonts w:ascii="Century Gothic" w:hAnsi="Century Gothic" w:cstheme="majorBidi"/>
          <w:b/>
          <w:bCs/>
          <w:color w:val="0070C0"/>
          <w:lang w:bidi="ar-IQ"/>
        </w:rPr>
        <w:t>University of Utah</w:t>
      </w:r>
    </w:p>
    <w:p w14:paraId="28A147F5" w14:textId="77777777" w:rsidR="00551EB3" w:rsidRPr="006947D5" w:rsidRDefault="0082450D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International Communication </w:t>
      </w:r>
    </w:p>
    <w:p w14:paraId="1F2304D3" w14:textId="4F4D6433" w:rsidR="00D740CA" w:rsidRPr="006947D5" w:rsidRDefault="00D740CA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Argumentation</w:t>
      </w:r>
    </w:p>
    <w:p w14:paraId="6B75E8EC" w14:textId="7B767FF5" w:rsidR="00165C1C" w:rsidRPr="006947D5" w:rsidRDefault="00165C1C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Intercultural Communication</w:t>
      </w:r>
    </w:p>
    <w:p w14:paraId="50A7AA85" w14:textId="3C956A28" w:rsidR="00486E7B" w:rsidRPr="006947D5" w:rsidRDefault="00486E7B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Global Citizenship</w:t>
      </w:r>
    </w:p>
    <w:p w14:paraId="48DE7C49" w14:textId="77777777" w:rsidR="00551EB3" w:rsidRPr="006947D5" w:rsidRDefault="00551EB3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Communication and Race </w:t>
      </w:r>
    </w:p>
    <w:p w14:paraId="267F7EC6" w14:textId="655005F2" w:rsidR="00580AC5" w:rsidRPr="006947D5" w:rsidRDefault="00580AC5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Media </w:t>
      </w:r>
      <w:r w:rsidR="00D45892" w:rsidRPr="006947D5">
        <w:rPr>
          <w:rFonts w:ascii="Century Gothic" w:hAnsi="Century Gothic" w:cstheme="majorBidi"/>
          <w:lang w:bidi="ar-IQ"/>
        </w:rPr>
        <w:t>&amp;</w:t>
      </w:r>
      <w:r w:rsidRPr="006947D5">
        <w:rPr>
          <w:rFonts w:ascii="Century Gothic" w:hAnsi="Century Gothic" w:cstheme="majorBidi"/>
          <w:lang w:bidi="ar-IQ"/>
        </w:rPr>
        <w:t xml:space="preserve"> Society</w:t>
      </w:r>
    </w:p>
    <w:p w14:paraId="1C77D5F2" w14:textId="35969C09" w:rsidR="00580AC5" w:rsidRPr="006947D5" w:rsidRDefault="00580AC5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Media Writing</w:t>
      </w:r>
    </w:p>
    <w:p w14:paraId="316EFB68" w14:textId="60B99C54" w:rsidR="00580AC5" w:rsidRPr="006947D5" w:rsidRDefault="00580AC5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Cross-Cultural </w:t>
      </w:r>
      <w:r w:rsidR="0082450D" w:rsidRPr="006947D5">
        <w:rPr>
          <w:rFonts w:ascii="Century Gothic" w:hAnsi="Century Gothic" w:cstheme="majorBidi"/>
          <w:lang w:bidi="ar-IQ"/>
        </w:rPr>
        <w:t>Documentaries</w:t>
      </w:r>
    </w:p>
    <w:p w14:paraId="7116DCD6" w14:textId="21772331" w:rsidR="00580AC5" w:rsidRPr="006947D5" w:rsidRDefault="00580AC5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Public Speaking</w:t>
      </w:r>
    </w:p>
    <w:p w14:paraId="4825B8A1" w14:textId="1F0CED4E" w:rsidR="00580AC5" w:rsidRPr="006947D5" w:rsidRDefault="008B087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Rhetorical Theory and Criticism</w:t>
      </w:r>
    </w:p>
    <w:p w14:paraId="4E54307A" w14:textId="55449CDD" w:rsidR="008B087E" w:rsidRPr="006947D5" w:rsidRDefault="008B087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lastRenderedPageBreak/>
        <w:t>Academic Writing</w:t>
      </w:r>
    </w:p>
    <w:p w14:paraId="54C71BF8" w14:textId="77777777" w:rsidR="008B087E" w:rsidRPr="006947D5" w:rsidRDefault="008B087E" w:rsidP="00694631">
      <w:pPr>
        <w:spacing w:after="0"/>
        <w:rPr>
          <w:rFonts w:ascii="Century Gothic" w:hAnsi="Century Gothic" w:cstheme="majorBidi"/>
          <w:lang w:bidi="ar-IQ"/>
        </w:rPr>
      </w:pPr>
    </w:p>
    <w:p w14:paraId="1F4FD2A2" w14:textId="12111B70" w:rsidR="008B087E" w:rsidRPr="00953303" w:rsidRDefault="008B087E" w:rsidP="00694631">
      <w:pPr>
        <w:spacing w:after="0"/>
        <w:rPr>
          <w:rFonts w:ascii="Century Gothic" w:hAnsi="Century Gothic" w:cstheme="majorBidi"/>
          <w:b/>
          <w:bCs/>
          <w:color w:val="0070C0"/>
          <w:lang w:bidi="ar-IQ"/>
        </w:rPr>
      </w:pPr>
      <w:r w:rsidRPr="00953303">
        <w:rPr>
          <w:rFonts w:ascii="Century Gothic" w:hAnsi="Century Gothic" w:cstheme="majorBidi"/>
          <w:b/>
          <w:bCs/>
          <w:color w:val="0070C0"/>
          <w:lang w:bidi="ar-IQ"/>
        </w:rPr>
        <w:t>Utah Valley University</w:t>
      </w:r>
    </w:p>
    <w:p w14:paraId="4D541DA4" w14:textId="1763E0A5" w:rsidR="008B087E" w:rsidRPr="006947D5" w:rsidRDefault="008B087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Gender and Communication</w:t>
      </w:r>
    </w:p>
    <w:p w14:paraId="40FEA469" w14:textId="650BCBCD" w:rsidR="008B087E" w:rsidRPr="006947D5" w:rsidRDefault="008B087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Public Speaking</w:t>
      </w:r>
    </w:p>
    <w:p w14:paraId="75B6ADD2" w14:textId="7C1F6EEE" w:rsidR="008B087E" w:rsidRPr="006947D5" w:rsidRDefault="001644F8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Introductory</w:t>
      </w:r>
      <w:r w:rsidR="008B087E" w:rsidRPr="006947D5">
        <w:rPr>
          <w:rFonts w:ascii="Century Gothic" w:hAnsi="Century Gothic" w:cstheme="majorBidi"/>
          <w:lang w:bidi="ar-IQ"/>
        </w:rPr>
        <w:t xml:space="preserve"> Writing</w:t>
      </w:r>
    </w:p>
    <w:p w14:paraId="6ED6D83B" w14:textId="2A1D0BF9" w:rsidR="001644F8" w:rsidRPr="006947D5" w:rsidRDefault="001644F8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 xml:space="preserve">Intermediate Writing </w:t>
      </w:r>
    </w:p>
    <w:p w14:paraId="1ACDCB75" w14:textId="77777777" w:rsidR="008B087E" w:rsidRPr="006947D5" w:rsidRDefault="008B087E" w:rsidP="00694631">
      <w:pPr>
        <w:spacing w:after="0"/>
        <w:rPr>
          <w:rFonts w:ascii="Century Gothic" w:hAnsi="Century Gothic" w:cstheme="majorBidi"/>
          <w:lang w:bidi="ar-IQ"/>
        </w:rPr>
      </w:pPr>
    </w:p>
    <w:p w14:paraId="64BEBA2F" w14:textId="3BCD5B51" w:rsidR="008B087E" w:rsidRPr="00953303" w:rsidRDefault="008B087E" w:rsidP="00694631">
      <w:pPr>
        <w:spacing w:after="0"/>
        <w:rPr>
          <w:rFonts w:ascii="Century Gothic" w:hAnsi="Century Gothic" w:cstheme="majorBidi"/>
          <w:b/>
          <w:bCs/>
          <w:color w:val="0070C0"/>
          <w:lang w:bidi="ar-IQ"/>
        </w:rPr>
      </w:pPr>
      <w:r w:rsidRPr="00953303">
        <w:rPr>
          <w:rFonts w:ascii="Century Gothic" w:hAnsi="Century Gothic" w:cstheme="majorBidi"/>
          <w:b/>
          <w:bCs/>
          <w:color w:val="0070C0"/>
          <w:lang w:bidi="ar-IQ"/>
        </w:rPr>
        <w:t>Salt Lake Community College</w:t>
      </w:r>
    </w:p>
    <w:p w14:paraId="1E32BDBB" w14:textId="72D7F846" w:rsidR="008B087E" w:rsidRPr="006947D5" w:rsidRDefault="008B087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Introductory Writing</w:t>
      </w:r>
    </w:p>
    <w:p w14:paraId="125B96D4" w14:textId="3BD5ECB7" w:rsidR="008B087E" w:rsidRPr="006947D5" w:rsidRDefault="008B087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Intermediate Writing</w:t>
      </w:r>
    </w:p>
    <w:p w14:paraId="6EAA73FB" w14:textId="77777777" w:rsidR="008B087E" w:rsidRPr="006947D5" w:rsidRDefault="008B087E" w:rsidP="00694631">
      <w:pPr>
        <w:spacing w:after="0"/>
        <w:rPr>
          <w:rFonts w:ascii="Century Gothic" w:hAnsi="Century Gothic" w:cstheme="majorBidi"/>
          <w:lang w:bidi="ar-IQ"/>
        </w:rPr>
      </w:pPr>
    </w:p>
    <w:p w14:paraId="4DCAF985" w14:textId="4DAE849A" w:rsidR="00D726A9" w:rsidRPr="00953303" w:rsidRDefault="00D726A9" w:rsidP="00694631">
      <w:pPr>
        <w:spacing w:after="0"/>
        <w:rPr>
          <w:rFonts w:ascii="Century Gothic" w:hAnsi="Century Gothic" w:cstheme="majorBidi"/>
          <w:b/>
          <w:bCs/>
          <w:color w:val="0070C0"/>
          <w:lang w:bidi="ar-IQ"/>
        </w:rPr>
      </w:pPr>
      <w:r w:rsidRPr="00953303">
        <w:rPr>
          <w:rFonts w:ascii="Century Gothic" w:hAnsi="Century Gothic" w:cstheme="majorBidi"/>
          <w:b/>
          <w:bCs/>
          <w:color w:val="0070C0"/>
          <w:lang w:bidi="ar-IQ"/>
        </w:rPr>
        <w:t>University of Baghdad</w:t>
      </w:r>
    </w:p>
    <w:p w14:paraId="1F35BE4E" w14:textId="302F178B" w:rsidR="00D726A9" w:rsidRPr="006947D5" w:rsidRDefault="00D726A9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Literary Research Methods</w:t>
      </w:r>
    </w:p>
    <w:p w14:paraId="37F89B99" w14:textId="617D707C" w:rsidR="00D726A9" w:rsidRPr="006947D5" w:rsidRDefault="00D726A9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Literary Criticism and Theory</w:t>
      </w:r>
    </w:p>
    <w:p w14:paraId="6124A0FF" w14:textId="7BD090D2" w:rsidR="00D726A9" w:rsidRPr="006947D5" w:rsidRDefault="00D726A9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History of</w:t>
      </w:r>
      <w:r w:rsidR="006B70AE" w:rsidRPr="006947D5">
        <w:rPr>
          <w:rFonts w:ascii="Century Gothic" w:hAnsi="Century Gothic" w:cstheme="majorBidi"/>
          <w:lang w:bidi="ar-IQ"/>
        </w:rPr>
        <w:t xml:space="preserve"> English Novel</w:t>
      </w:r>
    </w:p>
    <w:p w14:paraId="068439F2" w14:textId="5643C1D2" w:rsidR="006B70AE" w:rsidRPr="006947D5" w:rsidRDefault="006B70AE" w:rsidP="00C07947">
      <w:pPr>
        <w:spacing w:after="0"/>
        <w:ind w:left="720"/>
        <w:rPr>
          <w:rFonts w:ascii="Century Gothic" w:hAnsi="Century Gothic" w:cstheme="majorBidi"/>
          <w:lang w:bidi="ar-IQ"/>
        </w:rPr>
      </w:pPr>
      <w:r w:rsidRPr="006947D5">
        <w:rPr>
          <w:rFonts w:ascii="Century Gothic" w:hAnsi="Century Gothic" w:cstheme="majorBidi"/>
          <w:lang w:bidi="ar-IQ"/>
        </w:rPr>
        <w:t>Introduction to Literature</w:t>
      </w:r>
    </w:p>
    <w:p w14:paraId="743AA390" w14:textId="77777777" w:rsidR="00B24954" w:rsidRPr="006947D5" w:rsidRDefault="00B24954" w:rsidP="00694631">
      <w:pPr>
        <w:spacing w:after="0"/>
        <w:rPr>
          <w:rFonts w:ascii="Century Gothic" w:hAnsi="Century Gothic" w:cstheme="majorBidi"/>
          <w:rtl/>
          <w:lang w:bidi="ar-IQ"/>
        </w:rPr>
      </w:pPr>
    </w:p>
    <w:sectPr w:rsidR="00B24954" w:rsidRPr="006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68A"/>
    <w:multiLevelType w:val="hybridMultilevel"/>
    <w:tmpl w:val="6916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0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0"/>
    <w:rsid w:val="00003684"/>
    <w:rsid w:val="00066AF5"/>
    <w:rsid w:val="000758A4"/>
    <w:rsid w:val="00127A26"/>
    <w:rsid w:val="00144739"/>
    <w:rsid w:val="001644F8"/>
    <w:rsid w:val="00165C1C"/>
    <w:rsid w:val="0018512D"/>
    <w:rsid w:val="00192D09"/>
    <w:rsid w:val="001B7889"/>
    <w:rsid w:val="0021482C"/>
    <w:rsid w:val="0022085F"/>
    <w:rsid w:val="00224D9E"/>
    <w:rsid w:val="002457F9"/>
    <w:rsid w:val="00263068"/>
    <w:rsid w:val="00273E26"/>
    <w:rsid w:val="00287954"/>
    <w:rsid w:val="00291040"/>
    <w:rsid w:val="00293EBE"/>
    <w:rsid w:val="002B32CB"/>
    <w:rsid w:val="002D7CC5"/>
    <w:rsid w:val="002E5903"/>
    <w:rsid w:val="00334EE8"/>
    <w:rsid w:val="00355D1E"/>
    <w:rsid w:val="003571FA"/>
    <w:rsid w:val="00362C5A"/>
    <w:rsid w:val="00387ACD"/>
    <w:rsid w:val="003C29BD"/>
    <w:rsid w:val="003D2B66"/>
    <w:rsid w:val="004317BC"/>
    <w:rsid w:val="00446021"/>
    <w:rsid w:val="004716DC"/>
    <w:rsid w:val="00486E7B"/>
    <w:rsid w:val="004B0622"/>
    <w:rsid w:val="004C44C1"/>
    <w:rsid w:val="004C5CAB"/>
    <w:rsid w:val="00523567"/>
    <w:rsid w:val="0053462B"/>
    <w:rsid w:val="00551EB3"/>
    <w:rsid w:val="00560A83"/>
    <w:rsid w:val="00580AC5"/>
    <w:rsid w:val="00586D95"/>
    <w:rsid w:val="006034CC"/>
    <w:rsid w:val="006158A3"/>
    <w:rsid w:val="00670810"/>
    <w:rsid w:val="00670D74"/>
    <w:rsid w:val="00694631"/>
    <w:rsid w:val="006947D5"/>
    <w:rsid w:val="006B70AE"/>
    <w:rsid w:val="006C3482"/>
    <w:rsid w:val="006C6DAA"/>
    <w:rsid w:val="006D3F32"/>
    <w:rsid w:val="006D659F"/>
    <w:rsid w:val="00723FE8"/>
    <w:rsid w:val="0073024B"/>
    <w:rsid w:val="00732E6C"/>
    <w:rsid w:val="007418AA"/>
    <w:rsid w:val="007B6EC3"/>
    <w:rsid w:val="007D1478"/>
    <w:rsid w:val="007E500A"/>
    <w:rsid w:val="007F1FBF"/>
    <w:rsid w:val="008104F0"/>
    <w:rsid w:val="0082450D"/>
    <w:rsid w:val="00825ED7"/>
    <w:rsid w:val="00841148"/>
    <w:rsid w:val="008B087E"/>
    <w:rsid w:val="008B113C"/>
    <w:rsid w:val="008D25FF"/>
    <w:rsid w:val="008D6100"/>
    <w:rsid w:val="008F2964"/>
    <w:rsid w:val="009200D1"/>
    <w:rsid w:val="00953303"/>
    <w:rsid w:val="00953E87"/>
    <w:rsid w:val="00993F6F"/>
    <w:rsid w:val="009B31FE"/>
    <w:rsid w:val="009C4068"/>
    <w:rsid w:val="009C6554"/>
    <w:rsid w:val="00A0577D"/>
    <w:rsid w:val="00A173B3"/>
    <w:rsid w:val="00A705F1"/>
    <w:rsid w:val="00A85948"/>
    <w:rsid w:val="00AB59C3"/>
    <w:rsid w:val="00AE1EBC"/>
    <w:rsid w:val="00B02020"/>
    <w:rsid w:val="00B13AA0"/>
    <w:rsid w:val="00B24954"/>
    <w:rsid w:val="00B516F0"/>
    <w:rsid w:val="00B65DD6"/>
    <w:rsid w:val="00BA3185"/>
    <w:rsid w:val="00BB22D8"/>
    <w:rsid w:val="00BC7747"/>
    <w:rsid w:val="00BD7BDE"/>
    <w:rsid w:val="00BF5728"/>
    <w:rsid w:val="00C07947"/>
    <w:rsid w:val="00C67FC8"/>
    <w:rsid w:val="00CA1F4F"/>
    <w:rsid w:val="00CA7C1B"/>
    <w:rsid w:val="00CC2CC9"/>
    <w:rsid w:val="00CE2E27"/>
    <w:rsid w:val="00D038B9"/>
    <w:rsid w:val="00D17273"/>
    <w:rsid w:val="00D20CC4"/>
    <w:rsid w:val="00D30A06"/>
    <w:rsid w:val="00D433D1"/>
    <w:rsid w:val="00D45892"/>
    <w:rsid w:val="00D60840"/>
    <w:rsid w:val="00D726A9"/>
    <w:rsid w:val="00D740CA"/>
    <w:rsid w:val="00D901F4"/>
    <w:rsid w:val="00DB4F1A"/>
    <w:rsid w:val="00DF2906"/>
    <w:rsid w:val="00E204BF"/>
    <w:rsid w:val="00E818F8"/>
    <w:rsid w:val="00E90E12"/>
    <w:rsid w:val="00EB11B6"/>
    <w:rsid w:val="00ED5C1A"/>
    <w:rsid w:val="00EE026F"/>
    <w:rsid w:val="00EE2488"/>
    <w:rsid w:val="00F22CCE"/>
    <w:rsid w:val="00F466B1"/>
    <w:rsid w:val="00F50D2C"/>
    <w:rsid w:val="00F77494"/>
    <w:rsid w:val="00F83DC1"/>
    <w:rsid w:val="00F97CAD"/>
    <w:rsid w:val="00FB4DBE"/>
    <w:rsid w:val="00FB5419"/>
    <w:rsid w:val="00FC71D1"/>
    <w:rsid w:val="00FC7687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1568"/>
  <w15:chartTrackingRefBased/>
  <w15:docId w15:val="{DB539E22-D705-472E-A8FE-9F84FE7B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9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hussein@ut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Hussein</dc:creator>
  <cp:keywords/>
  <dc:description/>
  <cp:lastModifiedBy>Ammar S Hussein</cp:lastModifiedBy>
  <cp:revision>2</cp:revision>
  <dcterms:created xsi:type="dcterms:W3CDTF">2024-08-17T17:06:00Z</dcterms:created>
  <dcterms:modified xsi:type="dcterms:W3CDTF">2024-08-17T17:06:00Z</dcterms:modified>
</cp:coreProperties>
</file>