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DB172" w14:textId="77777777" w:rsidR="00B5122C" w:rsidRDefault="0080466F" w:rsidP="002E2D6D">
      <w:pPr>
        <w:pStyle w:val="Default"/>
        <w:jc w:val="center"/>
        <w:rPr>
          <w:rFonts w:ascii="Calibri" w:hAnsi="Calibri"/>
          <w:b/>
          <w:sz w:val="28"/>
        </w:rPr>
      </w:pPr>
      <w:r>
        <w:rPr>
          <w:rFonts w:ascii="Calibri" w:hAnsi="Calibri" w:cs="Calibri"/>
          <w:b/>
          <w:bCs/>
          <w:sz w:val="28"/>
          <w:szCs w:val="23"/>
        </w:rPr>
        <w:t xml:space="preserve"> </w:t>
      </w:r>
      <w:r w:rsidR="00B5122C" w:rsidRPr="00481A35">
        <w:rPr>
          <w:rFonts w:ascii="Calibri" w:hAnsi="Calibri" w:cs="Calibri"/>
          <w:b/>
          <w:bCs/>
          <w:sz w:val="28"/>
          <w:szCs w:val="23"/>
        </w:rPr>
        <w:t>Curriculum Vitae</w:t>
      </w:r>
      <w:r w:rsidR="00B5122C">
        <w:rPr>
          <w:rFonts w:ascii="Calibri" w:hAnsi="Calibri"/>
          <w:b/>
          <w:sz w:val="28"/>
        </w:rPr>
        <w:t xml:space="preserve"> </w:t>
      </w:r>
    </w:p>
    <w:p w14:paraId="678D46BE" w14:textId="77777777" w:rsidR="00481A35" w:rsidRDefault="007C128E" w:rsidP="002E2D6D">
      <w:pPr>
        <w:pStyle w:val="Default"/>
        <w:jc w:val="center"/>
        <w:rPr>
          <w:rFonts w:ascii="Calibri" w:hAnsi="Calibri"/>
          <w:b/>
        </w:rPr>
      </w:pPr>
      <w:r>
        <w:rPr>
          <w:rFonts w:ascii="Calibri" w:hAnsi="Calibri"/>
          <w:b/>
          <w:sz w:val="28"/>
        </w:rPr>
        <w:t>Donna Harp Ziegenfuss</w:t>
      </w:r>
      <w:r w:rsidR="00AD5F85">
        <w:rPr>
          <w:rFonts w:ascii="Calibri" w:hAnsi="Calibri"/>
          <w:b/>
          <w:sz w:val="28"/>
        </w:rPr>
        <w:t xml:space="preserve">, </w:t>
      </w:r>
      <w:r w:rsidR="00AD5F85" w:rsidRPr="00AD5F85">
        <w:rPr>
          <w:rFonts w:ascii="Calibri" w:hAnsi="Calibri"/>
          <w:b/>
        </w:rPr>
        <w:t>Ed.D.</w:t>
      </w:r>
    </w:p>
    <w:p w14:paraId="76A6C2CB" w14:textId="0F577DDA" w:rsidR="008338E3" w:rsidRDefault="00D56479" w:rsidP="008338E3">
      <w:pPr>
        <w:pStyle w:val="Default"/>
        <w:jc w:val="center"/>
        <w:rPr>
          <w:rFonts w:asciiTheme="minorHAnsi" w:hAnsiTheme="minorHAnsi"/>
          <w:sz w:val="22"/>
        </w:rPr>
      </w:pPr>
      <w:r w:rsidRPr="00D56479">
        <w:rPr>
          <w:rFonts w:ascii="Calibri" w:hAnsi="Calibri"/>
          <w:i/>
          <w:sz w:val="22"/>
          <w:szCs w:val="22"/>
        </w:rPr>
        <w:t xml:space="preserve">Librarian, </w:t>
      </w:r>
      <w:r w:rsidR="001C35A8">
        <w:rPr>
          <w:rFonts w:ascii="Calibri" w:hAnsi="Calibri"/>
          <w:i/>
          <w:sz w:val="22"/>
          <w:szCs w:val="22"/>
        </w:rPr>
        <w:t>Faculty Services</w:t>
      </w:r>
      <w:r w:rsidR="008338E3">
        <w:rPr>
          <w:rFonts w:ascii="Calibri" w:hAnsi="Calibri"/>
          <w:i/>
          <w:sz w:val="22"/>
          <w:szCs w:val="22"/>
        </w:rPr>
        <w:t xml:space="preserve">, </w:t>
      </w:r>
      <w:r w:rsidR="008338E3" w:rsidRPr="008338E3">
        <w:rPr>
          <w:rFonts w:ascii="Calibri" w:hAnsi="Calibri"/>
          <w:i/>
          <w:iCs/>
          <w:sz w:val="22"/>
          <w:szCs w:val="22"/>
        </w:rPr>
        <w:t xml:space="preserve"> </w:t>
      </w:r>
      <w:r w:rsidRPr="008338E3">
        <w:rPr>
          <w:rFonts w:asciiTheme="minorHAnsi" w:hAnsiTheme="minorHAnsi"/>
          <w:i/>
          <w:iCs/>
          <w:sz w:val="22"/>
        </w:rPr>
        <w:t>J. Willard Marriott Library</w:t>
      </w:r>
    </w:p>
    <w:p w14:paraId="36510D42" w14:textId="74531158" w:rsidR="004E508E" w:rsidRPr="008338E3" w:rsidRDefault="00481A35" w:rsidP="008338E3">
      <w:pPr>
        <w:pStyle w:val="Default"/>
        <w:jc w:val="center"/>
        <w:rPr>
          <w:rFonts w:ascii="Calibri" w:hAnsi="Calibri"/>
          <w:i/>
          <w:sz w:val="22"/>
          <w:szCs w:val="22"/>
        </w:rPr>
      </w:pPr>
      <w:r w:rsidRPr="00AD5F85">
        <w:rPr>
          <w:rFonts w:asciiTheme="minorHAnsi" w:hAnsiTheme="minorHAnsi"/>
          <w:sz w:val="22"/>
        </w:rPr>
        <w:t>(P</w:t>
      </w:r>
      <w:r w:rsidR="004E508E" w:rsidRPr="00AD5F85">
        <w:rPr>
          <w:rFonts w:asciiTheme="minorHAnsi" w:hAnsiTheme="minorHAnsi"/>
          <w:sz w:val="22"/>
        </w:rPr>
        <w:t xml:space="preserve">hone) </w:t>
      </w:r>
      <w:r w:rsidR="00D56479">
        <w:rPr>
          <w:rFonts w:asciiTheme="minorHAnsi" w:hAnsiTheme="minorHAnsi"/>
          <w:sz w:val="22"/>
        </w:rPr>
        <w:t>801-585-0542</w:t>
      </w:r>
      <w:r w:rsidR="008338E3">
        <w:rPr>
          <w:rFonts w:ascii="Calibri" w:hAnsi="Calibri"/>
          <w:i/>
          <w:sz w:val="22"/>
          <w:szCs w:val="22"/>
        </w:rPr>
        <w:t xml:space="preserve">  </w:t>
      </w:r>
      <w:r w:rsidR="008338E3" w:rsidRPr="008338E3">
        <w:rPr>
          <w:rFonts w:ascii="Calibri" w:hAnsi="Calibri"/>
          <w:iCs/>
          <w:sz w:val="22"/>
          <w:szCs w:val="22"/>
        </w:rPr>
        <w:t>|</w:t>
      </w:r>
      <w:r w:rsidR="008338E3">
        <w:rPr>
          <w:rFonts w:ascii="Calibri" w:hAnsi="Calibri"/>
          <w:i/>
          <w:sz w:val="22"/>
          <w:szCs w:val="22"/>
        </w:rPr>
        <w:t xml:space="preserve">  </w:t>
      </w:r>
      <w:hyperlink r:id="rId7" w:history="1">
        <w:r w:rsidR="008338E3" w:rsidRPr="00213692">
          <w:rPr>
            <w:rStyle w:val="Hyperlink"/>
            <w:rFonts w:ascii="Calibri" w:hAnsi="Calibri"/>
            <w:sz w:val="22"/>
          </w:rPr>
          <w:t>donna.ziegenfuss@utah.edu</w:t>
        </w:r>
      </w:hyperlink>
      <w:r w:rsidR="0087106E">
        <w:rPr>
          <w:rFonts w:ascii="Calibri" w:hAnsi="Calibri"/>
          <w:sz w:val="22"/>
        </w:rPr>
        <w:t xml:space="preserve"> </w:t>
      </w:r>
    </w:p>
    <w:p w14:paraId="5E766E6C" w14:textId="77777777" w:rsidR="002E5848" w:rsidRDefault="002E5848" w:rsidP="000873A7">
      <w:pPr>
        <w:pStyle w:val="Default"/>
        <w:rPr>
          <w:rFonts w:ascii="Calibri" w:hAnsi="Calibri" w:cs="Calibri"/>
          <w:b/>
          <w:bCs/>
        </w:rPr>
      </w:pPr>
    </w:p>
    <w:p w14:paraId="00771016" w14:textId="77777777" w:rsidR="000873A7" w:rsidRPr="00125C42" w:rsidRDefault="000873A7" w:rsidP="00125C42">
      <w:pPr>
        <w:pStyle w:val="Default"/>
        <w:jc w:val="center"/>
        <w:rPr>
          <w:rFonts w:ascii="Calibri" w:hAnsi="Calibri" w:cs="Calibri"/>
          <w:sz w:val="28"/>
        </w:rPr>
      </w:pPr>
      <w:r w:rsidRPr="00125C42">
        <w:rPr>
          <w:rFonts w:ascii="Calibri" w:hAnsi="Calibri" w:cs="Calibri"/>
          <w:b/>
          <w:bCs/>
          <w:sz w:val="28"/>
        </w:rPr>
        <w:t>Education</w:t>
      </w:r>
    </w:p>
    <w:p w14:paraId="72B0D037" w14:textId="1AEABB11" w:rsidR="007C128E" w:rsidRPr="00E81DD2" w:rsidRDefault="007C128E" w:rsidP="000873A7">
      <w:pPr>
        <w:pStyle w:val="Default"/>
        <w:rPr>
          <w:sz w:val="22"/>
        </w:rPr>
      </w:pPr>
      <w:r w:rsidRPr="00E81DD2">
        <w:rPr>
          <w:b/>
          <w:sz w:val="22"/>
        </w:rPr>
        <w:t xml:space="preserve">Widener University </w:t>
      </w:r>
      <w:r w:rsidRPr="00E81DD2">
        <w:rPr>
          <w:i/>
          <w:sz w:val="22"/>
        </w:rPr>
        <w:t xml:space="preserve">Chester, PA </w:t>
      </w:r>
      <w:r w:rsidR="004079DA">
        <w:rPr>
          <w:i/>
          <w:sz w:val="22"/>
        </w:rPr>
        <w:t xml:space="preserve"> (9/03 – 5/07)</w:t>
      </w:r>
      <w:r w:rsidR="000873A7" w:rsidRPr="00E81DD2">
        <w:rPr>
          <w:i/>
          <w:iCs/>
          <w:sz w:val="22"/>
          <w:szCs w:val="23"/>
        </w:rPr>
        <w:t xml:space="preserve"> </w:t>
      </w:r>
    </w:p>
    <w:p w14:paraId="0430BEFA" w14:textId="1DE242B4" w:rsidR="007C128E" w:rsidRPr="00E81DD2" w:rsidRDefault="001A1CF6" w:rsidP="00D64005">
      <w:pPr>
        <w:pStyle w:val="Default"/>
        <w:ind w:left="1080" w:hanging="360"/>
        <w:rPr>
          <w:sz w:val="22"/>
        </w:rPr>
      </w:pPr>
      <w:r>
        <w:rPr>
          <w:sz w:val="22"/>
        </w:rPr>
        <w:t xml:space="preserve">Ed.D. - </w:t>
      </w:r>
      <w:r w:rsidR="007C128E" w:rsidRPr="00E81DD2">
        <w:rPr>
          <w:sz w:val="22"/>
        </w:rPr>
        <w:t>Academic Lea</w:t>
      </w:r>
      <w:r w:rsidR="00932269">
        <w:rPr>
          <w:sz w:val="22"/>
        </w:rPr>
        <w:t xml:space="preserve">dership in </w:t>
      </w:r>
      <w:r w:rsidR="00E81DD2">
        <w:rPr>
          <w:sz w:val="22"/>
        </w:rPr>
        <w:t>Higher Education</w:t>
      </w:r>
      <w:r w:rsidR="00D26E59">
        <w:rPr>
          <w:sz w:val="22"/>
        </w:rPr>
        <w:t xml:space="preserve"> with a focus on Curriculum Development and </w:t>
      </w:r>
      <w:r>
        <w:rPr>
          <w:sz w:val="22"/>
        </w:rPr>
        <w:t xml:space="preserve">Faculty </w:t>
      </w:r>
      <w:r w:rsidR="00D64005">
        <w:rPr>
          <w:sz w:val="22"/>
        </w:rPr>
        <w:t>Development</w:t>
      </w:r>
      <w:r w:rsidR="000873A7" w:rsidRPr="00E81DD2">
        <w:rPr>
          <w:sz w:val="22"/>
          <w:szCs w:val="23"/>
        </w:rPr>
        <w:t xml:space="preserve"> </w:t>
      </w:r>
    </w:p>
    <w:p w14:paraId="7854D70D" w14:textId="3CB4EABC" w:rsidR="002E2D6D" w:rsidRPr="008338E3" w:rsidRDefault="007C128E" w:rsidP="008338E3">
      <w:pPr>
        <w:pStyle w:val="Default"/>
        <w:spacing w:after="120"/>
        <w:ind w:left="1080" w:hanging="360"/>
        <w:rPr>
          <w:sz w:val="22"/>
        </w:rPr>
      </w:pPr>
      <w:r w:rsidRPr="00E72B81">
        <w:rPr>
          <w:sz w:val="22"/>
        </w:rPr>
        <w:t>Dissertation</w:t>
      </w:r>
      <w:r w:rsidRPr="00E81DD2">
        <w:rPr>
          <w:sz w:val="22"/>
        </w:rPr>
        <w:t xml:space="preserve"> defended March 16, 2007 - </w:t>
      </w:r>
      <w:r w:rsidRPr="00E81DD2">
        <w:rPr>
          <w:i/>
          <w:sz w:val="22"/>
        </w:rPr>
        <w:t xml:space="preserve">Variations in </w:t>
      </w:r>
      <w:r w:rsidR="0053677A">
        <w:rPr>
          <w:i/>
          <w:sz w:val="22"/>
        </w:rPr>
        <w:t>h</w:t>
      </w:r>
      <w:r w:rsidRPr="00E81DD2">
        <w:rPr>
          <w:i/>
          <w:sz w:val="22"/>
        </w:rPr>
        <w:t xml:space="preserve">ow </w:t>
      </w:r>
      <w:r w:rsidR="0053677A">
        <w:rPr>
          <w:i/>
          <w:sz w:val="22"/>
        </w:rPr>
        <w:t>f</w:t>
      </w:r>
      <w:r w:rsidRPr="00E81DD2">
        <w:rPr>
          <w:i/>
          <w:sz w:val="22"/>
        </w:rPr>
        <w:t xml:space="preserve">aculty </w:t>
      </w:r>
      <w:r w:rsidR="0053677A">
        <w:rPr>
          <w:i/>
          <w:sz w:val="22"/>
        </w:rPr>
        <w:t>a</w:t>
      </w:r>
      <w:r w:rsidRPr="00E81DD2">
        <w:rPr>
          <w:i/>
          <w:sz w:val="22"/>
        </w:rPr>
        <w:t xml:space="preserve">pproach the </w:t>
      </w:r>
      <w:r w:rsidR="0053677A">
        <w:rPr>
          <w:i/>
          <w:sz w:val="22"/>
        </w:rPr>
        <w:t>p</w:t>
      </w:r>
      <w:r w:rsidRPr="00E81DD2">
        <w:rPr>
          <w:i/>
          <w:sz w:val="22"/>
        </w:rPr>
        <w:t xml:space="preserve">rocess of </w:t>
      </w:r>
      <w:r w:rsidR="0053677A">
        <w:rPr>
          <w:i/>
          <w:sz w:val="22"/>
        </w:rPr>
        <w:t>d</w:t>
      </w:r>
      <w:r w:rsidRPr="00E81DD2">
        <w:rPr>
          <w:i/>
          <w:sz w:val="22"/>
        </w:rPr>
        <w:t xml:space="preserve">esigning </w:t>
      </w:r>
      <w:r w:rsidR="0053677A">
        <w:rPr>
          <w:i/>
          <w:sz w:val="22"/>
        </w:rPr>
        <w:t>c</w:t>
      </w:r>
      <w:r w:rsidRPr="00E81DD2">
        <w:rPr>
          <w:i/>
          <w:sz w:val="22"/>
        </w:rPr>
        <w:t xml:space="preserve">ourses in </w:t>
      </w:r>
      <w:r w:rsidR="0053677A">
        <w:rPr>
          <w:i/>
          <w:sz w:val="22"/>
        </w:rPr>
        <w:t>h</w:t>
      </w:r>
      <w:r w:rsidRPr="00E81DD2">
        <w:rPr>
          <w:i/>
          <w:sz w:val="22"/>
        </w:rPr>
        <w:t xml:space="preserve">igher </w:t>
      </w:r>
      <w:r w:rsidR="0053677A">
        <w:rPr>
          <w:i/>
          <w:sz w:val="22"/>
        </w:rPr>
        <w:t>e</w:t>
      </w:r>
      <w:r w:rsidRPr="00E81DD2">
        <w:rPr>
          <w:i/>
          <w:sz w:val="22"/>
        </w:rPr>
        <w:t xml:space="preserve">ducation: A </w:t>
      </w:r>
      <w:proofErr w:type="spellStart"/>
      <w:r w:rsidR="0053677A">
        <w:rPr>
          <w:i/>
          <w:sz w:val="22"/>
        </w:rPr>
        <w:t>p</w:t>
      </w:r>
      <w:r w:rsidRPr="00E81DD2">
        <w:rPr>
          <w:i/>
          <w:sz w:val="22"/>
        </w:rPr>
        <w:t>henomenographic</w:t>
      </w:r>
      <w:proofErr w:type="spellEnd"/>
      <w:r w:rsidRPr="00E81DD2">
        <w:rPr>
          <w:i/>
          <w:sz w:val="22"/>
        </w:rPr>
        <w:t xml:space="preserve"> </w:t>
      </w:r>
      <w:r w:rsidR="0053677A">
        <w:rPr>
          <w:i/>
          <w:sz w:val="22"/>
        </w:rPr>
        <w:t>s</w:t>
      </w:r>
      <w:r w:rsidRPr="00E81DD2">
        <w:rPr>
          <w:i/>
          <w:sz w:val="22"/>
        </w:rPr>
        <w:t>tudy</w:t>
      </w:r>
      <w:r w:rsidR="00C54ABC">
        <w:rPr>
          <w:i/>
          <w:sz w:val="22"/>
        </w:rPr>
        <w:t xml:space="preserve"> </w:t>
      </w:r>
      <w:r w:rsidR="000873A7" w:rsidRPr="00E81DD2">
        <w:rPr>
          <w:i/>
          <w:iCs/>
          <w:sz w:val="22"/>
          <w:szCs w:val="23"/>
        </w:rPr>
        <w:t xml:space="preserve"> </w:t>
      </w:r>
    </w:p>
    <w:p w14:paraId="69CB1484" w14:textId="77777777" w:rsidR="007C128E" w:rsidRPr="00E81DD2" w:rsidRDefault="007C128E" w:rsidP="000873A7">
      <w:pPr>
        <w:pStyle w:val="Default"/>
        <w:rPr>
          <w:sz w:val="22"/>
        </w:rPr>
      </w:pPr>
      <w:r w:rsidRPr="00E81DD2">
        <w:rPr>
          <w:b/>
          <w:sz w:val="22"/>
        </w:rPr>
        <w:t xml:space="preserve">Chestnut Hill College </w:t>
      </w:r>
      <w:r w:rsidRPr="00E81DD2">
        <w:rPr>
          <w:i/>
          <w:sz w:val="22"/>
        </w:rPr>
        <w:t xml:space="preserve">Philadelphia, PA </w:t>
      </w:r>
      <w:r w:rsidR="004079DA">
        <w:rPr>
          <w:i/>
          <w:sz w:val="22"/>
        </w:rPr>
        <w:t>(</w:t>
      </w:r>
      <w:r w:rsidRPr="00E81DD2">
        <w:rPr>
          <w:i/>
          <w:sz w:val="22"/>
        </w:rPr>
        <w:t>1/99 – 5/02</w:t>
      </w:r>
      <w:r w:rsidR="004079DA">
        <w:rPr>
          <w:i/>
          <w:iCs/>
          <w:sz w:val="22"/>
          <w:szCs w:val="23"/>
        </w:rPr>
        <w:t>)</w:t>
      </w:r>
    </w:p>
    <w:p w14:paraId="2EDF0377" w14:textId="77777777" w:rsidR="00481A35" w:rsidRPr="00E81DD2" w:rsidRDefault="007C128E" w:rsidP="0087106E">
      <w:pPr>
        <w:pStyle w:val="Default"/>
        <w:ind w:left="1080" w:hanging="360"/>
        <w:rPr>
          <w:sz w:val="22"/>
          <w:szCs w:val="23"/>
        </w:rPr>
      </w:pPr>
      <w:r w:rsidRPr="00E81DD2">
        <w:rPr>
          <w:sz w:val="22"/>
        </w:rPr>
        <w:t>M.S. in Applied Technology with a specialization in Instructional Design</w:t>
      </w:r>
      <w:r w:rsidR="000873A7" w:rsidRPr="00E81DD2">
        <w:rPr>
          <w:sz w:val="22"/>
          <w:szCs w:val="23"/>
        </w:rPr>
        <w:t xml:space="preserve"> </w:t>
      </w:r>
    </w:p>
    <w:p w14:paraId="30DEA4F7" w14:textId="2C140F04" w:rsidR="002E2D6D" w:rsidRPr="008338E3" w:rsidRDefault="000873A7" w:rsidP="008338E3">
      <w:pPr>
        <w:pStyle w:val="Default"/>
        <w:spacing w:after="120"/>
        <w:ind w:left="1080" w:hanging="360"/>
        <w:rPr>
          <w:sz w:val="22"/>
        </w:rPr>
      </w:pPr>
      <w:r w:rsidRPr="00E72B81">
        <w:rPr>
          <w:sz w:val="22"/>
          <w:szCs w:val="23"/>
        </w:rPr>
        <w:t>Master</w:t>
      </w:r>
      <w:r w:rsidR="00F80B9E" w:rsidRPr="00E72B81">
        <w:rPr>
          <w:sz w:val="22"/>
        </w:rPr>
        <w:t xml:space="preserve"> T</w:t>
      </w:r>
      <w:r w:rsidR="002E2D6D" w:rsidRPr="00E72B81">
        <w:rPr>
          <w:sz w:val="22"/>
        </w:rPr>
        <w:t>hesis</w:t>
      </w:r>
      <w:r w:rsidR="002E2D6D" w:rsidRPr="00E81DD2">
        <w:rPr>
          <w:sz w:val="22"/>
        </w:rPr>
        <w:t xml:space="preserve"> defended at</w:t>
      </w:r>
      <w:r w:rsidR="00481A35" w:rsidRPr="00E81DD2">
        <w:rPr>
          <w:sz w:val="22"/>
        </w:rPr>
        <w:t xml:space="preserve"> </w:t>
      </w:r>
      <w:r w:rsidR="00D762E4">
        <w:rPr>
          <w:sz w:val="22"/>
        </w:rPr>
        <w:t>Ursinus College on April 15,</w:t>
      </w:r>
      <w:r w:rsidR="00D7514E">
        <w:rPr>
          <w:sz w:val="22"/>
        </w:rPr>
        <w:t xml:space="preserve"> </w:t>
      </w:r>
      <w:r w:rsidR="00D762E4">
        <w:rPr>
          <w:sz w:val="22"/>
        </w:rPr>
        <w:t>20</w:t>
      </w:r>
      <w:r w:rsidR="007C128E" w:rsidRPr="00E81DD2">
        <w:rPr>
          <w:sz w:val="22"/>
        </w:rPr>
        <w:t>02</w:t>
      </w:r>
      <w:r w:rsidRPr="00E81DD2">
        <w:rPr>
          <w:sz w:val="22"/>
          <w:szCs w:val="23"/>
        </w:rPr>
        <w:t xml:space="preserve"> -</w:t>
      </w:r>
      <w:r w:rsidR="007C128E" w:rsidRPr="00E81DD2">
        <w:rPr>
          <w:sz w:val="22"/>
        </w:rPr>
        <w:t xml:space="preserve"> </w:t>
      </w:r>
      <w:r w:rsidR="007C128E" w:rsidRPr="00E81DD2">
        <w:rPr>
          <w:i/>
          <w:sz w:val="22"/>
        </w:rPr>
        <w:t xml:space="preserve">The </w:t>
      </w:r>
      <w:r w:rsidR="0053677A">
        <w:rPr>
          <w:i/>
          <w:sz w:val="22"/>
        </w:rPr>
        <w:t>c</w:t>
      </w:r>
      <w:r w:rsidR="007C128E" w:rsidRPr="00E81DD2">
        <w:rPr>
          <w:i/>
          <w:sz w:val="22"/>
        </w:rPr>
        <w:t xml:space="preserve">hemistry </w:t>
      </w:r>
      <w:r w:rsidR="0053677A">
        <w:rPr>
          <w:i/>
          <w:sz w:val="22"/>
        </w:rPr>
        <w:t>l</w:t>
      </w:r>
      <w:r w:rsidR="007C128E" w:rsidRPr="00E81DD2">
        <w:rPr>
          <w:i/>
          <w:sz w:val="22"/>
        </w:rPr>
        <w:t xml:space="preserve">aboratory: A </w:t>
      </w:r>
      <w:r w:rsidR="0053677A">
        <w:rPr>
          <w:i/>
          <w:sz w:val="22"/>
        </w:rPr>
        <w:t>f</w:t>
      </w:r>
      <w:r w:rsidR="007C128E" w:rsidRPr="00E81DD2">
        <w:rPr>
          <w:i/>
          <w:sz w:val="22"/>
        </w:rPr>
        <w:t xml:space="preserve">ormative </w:t>
      </w:r>
      <w:r w:rsidR="0053677A">
        <w:rPr>
          <w:i/>
          <w:sz w:val="22"/>
        </w:rPr>
        <w:t>e</w:t>
      </w:r>
      <w:r w:rsidR="002E2D6D" w:rsidRPr="00E81DD2">
        <w:rPr>
          <w:i/>
          <w:sz w:val="22"/>
        </w:rPr>
        <w:t xml:space="preserve">valuation of a </w:t>
      </w:r>
      <w:r w:rsidR="0053677A">
        <w:rPr>
          <w:i/>
          <w:sz w:val="22"/>
        </w:rPr>
        <w:t>s</w:t>
      </w:r>
      <w:r w:rsidR="002E2D6D" w:rsidRPr="00E81DD2">
        <w:rPr>
          <w:i/>
          <w:sz w:val="22"/>
        </w:rPr>
        <w:t xml:space="preserve">ituated </w:t>
      </w:r>
      <w:r w:rsidR="0053677A">
        <w:rPr>
          <w:i/>
          <w:sz w:val="22"/>
        </w:rPr>
        <w:t>l</w:t>
      </w:r>
      <w:r w:rsidR="007C128E" w:rsidRPr="00E81DD2">
        <w:rPr>
          <w:i/>
          <w:sz w:val="22"/>
        </w:rPr>
        <w:t xml:space="preserve">earning </w:t>
      </w:r>
      <w:r w:rsidR="0053677A">
        <w:rPr>
          <w:i/>
          <w:sz w:val="22"/>
        </w:rPr>
        <w:t>c</w:t>
      </w:r>
      <w:r w:rsidR="007C128E" w:rsidRPr="00E81DD2">
        <w:rPr>
          <w:i/>
          <w:sz w:val="22"/>
        </w:rPr>
        <w:t xml:space="preserve">ommunity of </w:t>
      </w:r>
      <w:r w:rsidR="0053677A">
        <w:rPr>
          <w:i/>
          <w:sz w:val="22"/>
        </w:rPr>
        <w:t>p</w:t>
      </w:r>
      <w:r w:rsidR="007C128E" w:rsidRPr="00E81DD2">
        <w:rPr>
          <w:i/>
          <w:sz w:val="22"/>
        </w:rPr>
        <w:t>ractice</w:t>
      </w:r>
      <w:r w:rsidR="007C128E" w:rsidRPr="00E81DD2">
        <w:rPr>
          <w:sz w:val="22"/>
        </w:rPr>
        <w:t>.</w:t>
      </w:r>
      <w:r w:rsidRPr="00E81DD2">
        <w:rPr>
          <w:sz w:val="22"/>
          <w:szCs w:val="23"/>
        </w:rPr>
        <w:t xml:space="preserve"> </w:t>
      </w:r>
    </w:p>
    <w:p w14:paraId="686B60DC" w14:textId="10A2BFDC" w:rsidR="007C128E" w:rsidRPr="00E81DD2" w:rsidRDefault="007C128E" w:rsidP="000873A7">
      <w:pPr>
        <w:pStyle w:val="Default"/>
        <w:rPr>
          <w:sz w:val="22"/>
        </w:rPr>
      </w:pPr>
      <w:r w:rsidRPr="00E81DD2">
        <w:rPr>
          <w:b/>
          <w:sz w:val="22"/>
        </w:rPr>
        <w:t xml:space="preserve">York Academy of Arts </w:t>
      </w:r>
      <w:r w:rsidRPr="00E81DD2">
        <w:rPr>
          <w:i/>
          <w:sz w:val="22"/>
        </w:rPr>
        <w:t xml:space="preserve">York, </w:t>
      </w:r>
      <w:r w:rsidR="005842EB" w:rsidRPr="00E81DD2">
        <w:rPr>
          <w:i/>
          <w:sz w:val="22"/>
        </w:rPr>
        <w:t xml:space="preserve">PA </w:t>
      </w:r>
      <w:r w:rsidR="005842EB">
        <w:rPr>
          <w:i/>
          <w:sz w:val="22"/>
        </w:rPr>
        <w:t>(</w:t>
      </w:r>
      <w:r w:rsidRPr="00E81DD2">
        <w:rPr>
          <w:i/>
          <w:sz w:val="22"/>
        </w:rPr>
        <w:t>9/80 - 6/82</w:t>
      </w:r>
      <w:r w:rsidR="004079DA">
        <w:rPr>
          <w:i/>
          <w:iCs/>
          <w:sz w:val="22"/>
          <w:szCs w:val="23"/>
        </w:rPr>
        <w:t>)</w:t>
      </w:r>
    </w:p>
    <w:p w14:paraId="2BA144E4" w14:textId="46594368" w:rsidR="002E2D6D" w:rsidRPr="008338E3" w:rsidRDefault="007C128E" w:rsidP="008338E3">
      <w:pPr>
        <w:pStyle w:val="Default"/>
        <w:spacing w:after="120"/>
        <w:ind w:left="1080" w:hanging="360"/>
        <w:rPr>
          <w:sz w:val="22"/>
        </w:rPr>
      </w:pPr>
      <w:r w:rsidRPr="00E81DD2">
        <w:rPr>
          <w:sz w:val="22"/>
        </w:rPr>
        <w:t xml:space="preserve">Studio </w:t>
      </w:r>
      <w:r w:rsidR="00AD5F85">
        <w:rPr>
          <w:sz w:val="22"/>
        </w:rPr>
        <w:t xml:space="preserve">art </w:t>
      </w:r>
      <w:r w:rsidRPr="00E81DD2">
        <w:rPr>
          <w:sz w:val="22"/>
        </w:rPr>
        <w:t xml:space="preserve">training in </w:t>
      </w:r>
      <w:r w:rsidR="00932269">
        <w:rPr>
          <w:sz w:val="22"/>
        </w:rPr>
        <w:t xml:space="preserve">graphic </w:t>
      </w:r>
      <w:r w:rsidRPr="00E81DD2">
        <w:rPr>
          <w:sz w:val="22"/>
        </w:rPr>
        <w:t>design, print production, mechanical production and paste-up</w:t>
      </w:r>
      <w:r w:rsidR="00932269">
        <w:rPr>
          <w:sz w:val="22"/>
        </w:rPr>
        <w:t>, illustration, and photography</w:t>
      </w:r>
      <w:r w:rsidR="001F5323">
        <w:rPr>
          <w:sz w:val="22"/>
        </w:rPr>
        <w:t xml:space="preserve">; relocation </w:t>
      </w:r>
      <w:r w:rsidR="00B77F47">
        <w:rPr>
          <w:sz w:val="22"/>
        </w:rPr>
        <w:t>due to spouse employment</w:t>
      </w:r>
      <w:r w:rsidR="001F5323">
        <w:rPr>
          <w:sz w:val="22"/>
        </w:rPr>
        <w:t xml:space="preserve"> before completing the </w:t>
      </w:r>
      <w:r w:rsidR="00D7514E">
        <w:rPr>
          <w:sz w:val="22"/>
        </w:rPr>
        <w:t>3-year</w:t>
      </w:r>
      <w:r w:rsidR="001F5323">
        <w:rPr>
          <w:sz w:val="22"/>
        </w:rPr>
        <w:t xml:space="preserve"> program</w:t>
      </w:r>
    </w:p>
    <w:p w14:paraId="64DCA662" w14:textId="77777777" w:rsidR="007C128E" w:rsidRPr="00E81DD2" w:rsidRDefault="007C128E" w:rsidP="000873A7">
      <w:pPr>
        <w:pStyle w:val="Default"/>
        <w:rPr>
          <w:sz w:val="22"/>
        </w:rPr>
      </w:pPr>
      <w:r w:rsidRPr="00E81DD2">
        <w:rPr>
          <w:b/>
          <w:sz w:val="22"/>
        </w:rPr>
        <w:t xml:space="preserve">Millersville University </w:t>
      </w:r>
      <w:r w:rsidRPr="00E81DD2">
        <w:rPr>
          <w:i/>
          <w:sz w:val="22"/>
        </w:rPr>
        <w:t>Millersville, PA</w:t>
      </w:r>
      <w:r w:rsidR="004079DA">
        <w:rPr>
          <w:i/>
          <w:sz w:val="22"/>
        </w:rPr>
        <w:t xml:space="preserve">  (</w:t>
      </w:r>
      <w:r w:rsidRPr="00E81DD2">
        <w:rPr>
          <w:i/>
          <w:sz w:val="22"/>
        </w:rPr>
        <w:t>9/73 - 6/76</w:t>
      </w:r>
      <w:r w:rsidR="004079DA">
        <w:rPr>
          <w:i/>
          <w:sz w:val="22"/>
        </w:rPr>
        <w:t>)</w:t>
      </w:r>
      <w:r w:rsidRPr="00E81DD2">
        <w:rPr>
          <w:i/>
          <w:sz w:val="22"/>
        </w:rPr>
        <w:t xml:space="preserve"> and </w:t>
      </w:r>
    </w:p>
    <w:p w14:paraId="7FE7E958" w14:textId="77777777" w:rsidR="007C128E" w:rsidRPr="00E81DD2" w:rsidRDefault="007C128E" w:rsidP="000873A7">
      <w:pPr>
        <w:pStyle w:val="Default"/>
        <w:rPr>
          <w:sz w:val="22"/>
        </w:rPr>
      </w:pPr>
      <w:r w:rsidRPr="00E81DD2">
        <w:rPr>
          <w:b/>
          <w:sz w:val="22"/>
        </w:rPr>
        <w:t xml:space="preserve">Abington Memorial Hospital </w:t>
      </w:r>
      <w:r w:rsidRPr="00E81DD2">
        <w:rPr>
          <w:i/>
          <w:sz w:val="22"/>
        </w:rPr>
        <w:t xml:space="preserve">Abington, PA </w:t>
      </w:r>
      <w:r w:rsidR="004079DA">
        <w:rPr>
          <w:i/>
          <w:sz w:val="22"/>
        </w:rPr>
        <w:t xml:space="preserve"> (</w:t>
      </w:r>
      <w:r w:rsidRPr="00E81DD2">
        <w:rPr>
          <w:i/>
          <w:sz w:val="22"/>
        </w:rPr>
        <w:t>7/76 - 8/77</w:t>
      </w:r>
      <w:r w:rsidR="004079DA">
        <w:rPr>
          <w:i/>
          <w:sz w:val="22"/>
        </w:rPr>
        <w:t>)</w:t>
      </w:r>
      <w:r w:rsidRPr="00E81DD2">
        <w:rPr>
          <w:i/>
          <w:sz w:val="22"/>
        </w:rPr>
        <w:t xml:space="preserve"> </w:t>
      </w:r>
    </w:p>
    <w:p w14:paraId="52F6FD8A" w14:textId="1F6DAB94" w:rsidR="00B35DC6" w:rsidRDefault="007C128E" w:rsidP="00F80B9E">
      <w:pPr>
        <w:pStyle w:val="Default"/>
        <w:ind w:left="990" w:hanging="270"/>
        <w:rPr>
          <w:sz w:val="22"/>
        </w:rPr>
      </w:pPr>
      <w:r w:rsidRPr="00E81DD2">
        <w:rPr>
          <w:sz w:val="22"/>
        </w:rPr>
        <w:t xml:space="preserve">BS Degree in Biology (Medical Technology) </w:t>
      </w:r>
      <w:r w:rsidR="00F80B9E">
        <w:rPr>
          <w:sz w:val="22"/>
        </w:rPr>
        <w:t xml:space="preserve"> and </w:t>
      </w:r>
      <w:r w:rsidRPr="00E81DD2">
        <w:rPr>
          <w:sz w:val="22"/>
        </w:rPr>
        <w:t xml:space="preserve">ASCP Board Certified Medical Technologist after completing a one-year laboratory internship at Abington Memorial </w:t>
      </w:r>
      <w:r w:rsidR="00932269">
        <w:rPr>
          <w:sz w:val="22"/>
        </w:rPr>
        <w:t>Hospital</w:t>
      </w:r>
      <w:r w:rsidR="0087106E">
        <w:rPr>
          <w:sz w:val="22"/>
        </w:rPr>
        <w:t xml:space="preserve"> (Abington, PA)</w:t>
      </w:r>
      <w:r w:rsidR="00932269">
        <w:rPr>
          <w:sz w:val="22"/>
        </w:rPr>
        <w:t xml:space="preserve"> in conjunction with </w:t>
      </w:r>
      <w:r w:rsidRPr="00E81DD2">
        <w:rPr>
          <w:sz w:val="22"/>
        </w:rPr>
        <w:t xml:space="preserve">college academic requirements </w:t>
      </w:r>
    </w:p>
    <w:p w14:paraId="4D5C130D" w14:textId="6053B2BC" w:rsidR="007470B5" w:rsidRDefault="007470B5" w:rsidP="00F80B9E">
      <w:pPr>
        <w:pStyle w:val="Default"/>
        <w:ind w:left="990" w:hanging="270"/>
        <w:rPr>
          <w:sz w:val="22"/>
        </w:rPr>
      </w:pPr>
    </w:p>
    <w:p w14:paraId="4E874C23" w14:textId="5AEC9514" w:rsidR="007470B5" w:rsidRPr="001A1CF6" w:rsidRDefault="007470B5" w:rsidP="007470B5">
      <w:pPr>
        <w:pStyle w:val="Default"/>
        <w:jc w:val="center"/>
        <w:rPr>
          <w:rFonts w:ascii="Calibri" w:hAnsi="Calibri"/>
          <w:sz w:val="28"/>
          <w:szCs w:val="28"/>
        </w:rPr>
      </w:pPr>
      <w:r w:rsidRPr="001A1CF6">
        <w:rPr>
          <w:rFonts w:ascii="Calibri" w:hAnsi="Calibri"/>
          <w:b/>
          <w:sz w:val="28"/>
          <w:szCs w:val="28"/>
        </w:rPr>
        <w:t>Honors</w:t>
      </w:r>
      <w:r w:rsidR="00F23BD7">
        <w:rPr>
          <w:rFonts w:ascii="Calibri" w:hAnsi="Calibri"/>
          <w:b/>
          <w:sz w:val="28"/>
          <w:szCs w:val="28"/>
        </w:rPr>
        <w:t xml:space="preserve">, </w:t>
      </w:r>
      <w:r w:rsidRPr="001A1CF6">
        <w:rPr>
          <w:rFonts w:ascii="Calibri" w:hAnsi="Calibri"/>
          <w:b/>
          <w:sz w:val="28"/>
          <w:szCs w:val="28"/>
        </w:rPr>
        <w:t>Awards</w:t>
      </w:r>
      <w:r w:rsidR="00F23BD7">
        <w:rPr>
          <w:rFonts w:ascii="Calibri" w:hAnsi="Calibri"/>
          <w:b/>
          <w:sz w:val="28"/>
          <w:szCs w:val="28"/>
        </w:rPr>
        <w:t>, &amp; Certificates</w:t>
      </w:r>
    </w:p>
    <w:p w14:paraId="7D7451E3" w14:textId="616622A4" w:rsidR="0053677A" w:rsidRPr="00485FBD" w:rsidRDefault="0053677A" w:rsidP="00212ABC">
      <w:pPr>
        <w:pStyle w:val="Default"/>
        <w:numPr>
          <w:ilvl w:val="0"/>
          <w:numId w:val="3"/>
        </w:numPr>
        <w:spacing w:after="120"/>
        <w:ind w:left="180" w:hanging="187"/>
        <w:rPr>
          <w:rFonts w:ascii="Times" w:hAnsi="Times"/>
          <w:bCs/>
          <w:sz w:val="22"/>
          <w:szCs w:val="22"/>
        </w:rPr>
      </w:pPr>
      <w:r>
        <w:rPr>
          <w:rFonts w:ascii="Times" w:hAnsi="Times"/>
          <w:bCs/>
          <w:sz w:val="22"/>
          <w:szCs w:val="22"/>
        </w:rPr>
        <w:t xml:space="preserve">2023 </w:t>
      </w:r>
      <w:r w:rsidR="00997BAC">
        <w:rPr>
          <w:rFonts w:ascii="Times" w:hAnsi="Times"/>
          <w:bCs/>
          <w:sz w:val="22"/>
          <w:szCs w:val="22"/>
        </w:rPr>
        <w:t>–</w:t>
      </w:r>
      <w:r>
        <w:rPr>
          <w:rFonts w:ascii="Times" w:hAnsi="Times"/>
          <w:bCs/>
          <w:sz w:val="22"/>
          <w:szCs w:val="22"/>
        </w:rPr>
        <w:t xml:space="preserve"> </w:t>
      </w:r>
      <w:r w:rsidR="00485FBD">
        <w:rPr>
          <w:rFonts w:ascii="Times" w:hAnsi="Times"/>
          <w:bCs/>
          <w:sz w:val="22"/>
          <w:szCs w:val="22"/>
        </w:rPr>
        <w:t xml:space="preserve">Universal Design Learning </w:t>
      </w:r>
      <w:r w:rsidR="00997BAC">
        <w:rPr>
          <w:rFonts w:ascii="Times" w:hAnsi="Times"/>
          <w:bCs/>
          <w:sz w:val="22"/>
          <w:szCs w:val="22"/>
        </w:rPr>
        <w:t xml:space="preserve">Certificate </w:t>
      </w:r>
      <w:r w:rsidR="00485FBD">
        <w:rPr>
          <w:rFonts w:ascii="Times" w:hAnsi="Times"/>
          <w:bCs/>
          <w:sz w:val="22"/>
          <w:szCs w:val="22"/>
        </w:rPr>
        <w:t xml:space="preserve">from the </w:t>
      </w:r>
      <w:r w:rsidR="00485FBD" w:rsidRPr="00485FBD">
        <w:rPr>
          <w:rFonts w:ascii="Times" w:hAnsi="Times"/>
          <w:bCs/>
          <w:sz w:val="22"/>
          <w:szCs w:val="22"/>
        </w:rPr>
        <w:t>Center for Applied Special Technology</w:t>
      </w:r>
      <w:r w:rsidR="00485FBD">
        <w:rPr>
          <w:rFonts w:ascii="Times" w:hAnsi="Times"/>
          <w:bCs/>
          <w:sz w:val="22"/>
          <w:szCs w:val="22"/>
        </w:rPr>
        <w:t xml:space="preserve"> (CAST)</w:t>
      </w:r>
    </w:p>
    <w:p w14:paraId="0F628000" w14:textId="185E872C" w:rsidR="007D11B8" w:rsidRPr="007D11B8" w:rsidRDefault="007D11B8" w:rsidP="00212ABC">
      <w:pPr>
        <w:pStyle w:val="Default"/>
        <w:numPr>
          <w:ilvl w:val="0"/>
          <w:numId w:val="3"/>
        </w:numPr>
        <w:spacing w:after="120"/>
        <w:ind w:left="180" w:hanging="187"/>
        <w:rPr>
          <w:rFonts w:ascii="Times" w:hAnsi="Times"/>
          <w:bCs/>
          <w:i/>
          <w:iCs/>
        </w:rPr>
      </w:pPr>
      <w:r>
        <w:rPr>
          <w:rFonts w:ascii="Times" w:hAnsi="Times"/>
          <w:bCs/>
          <w:sz w:val="22"/>
          <w:szCs w:val="22"/>
        </w:rPr>
        <w:t>2022 – Teachers of Imagine U</w:t>
      </w:r>
      <w:r w:rsidR="0053677A">
        <w:rPr>
          <w:rFonts w:ascii="Times" w:hAnsi="Times"/>
          <w:bCs/>
          <w:sz w:val="22"/>
          <w:szCs w:val="22"/>
        </w:rPr>
        <w:t xml:space="preserve">: </w:t>
      </w:r>
      <w:r>
        <w:rPr>
          <w:rFonts w:ascii="Times" w:hAnsi="Times"/>
          <w:bCs/>
          <w:sz w:val="22"/>
          <w:szCs w:val="22"/>
        </w:rPr>
        <w:t>Banner Faculty</w:t>
      </w:r>
    </w:p>
    <w:p w14:paraId="4D6C232D" w14:textId="41200EEF" w:rsidR="00A34207" w:rsidRPr="00F23BD7" w:rsidRDefault="00A34207" w:rsidP="00212ABC">
      <w:pPr>
        <w:pStyle w:val="Default"/>
        <w:numPr>
          <w:ilvl w:val="0"/>
          <w:numId w:val="3"/>
        </w:numPr>
        <w:spacing w:after="120"/>
        <w:ind w:left="180" w:hanging="187"/>
        <w:rPr>
          <w:rFonts w:ascii="Times" w:hAnsi="Times"/>
          <w:bCs/>
          <w:i/>
          <w:iCs/>
        </w:rPr>
      </w:pPr>
      <w:r>
        <w:rPr>
          <w:rFonts w:ascii="Times" w:hAnsi="Times"/>
          <w:bCs/>
          <w:sz w:val="22"/>
          <w:szCs w:val="22"/>
        </w:rPr>
        <w:t xml:space="preserve">2021 </w:t>
      </w:r>
      <w:r w:rsidR="00516B9A">
        <w:rPr>
          <w:rFonts w:ascii="Times" w:hAnsi="Times"/>
          <w:bCs/>
          <w:sz w:val="22"/>
          <w:szCs w:val="22"/>
        </w:rPr>
        <w:t>–</w:t>
      </w:r>
      <w:r>
        <w:rPr>
          <w:rFonts w:ascii="Times" w:hAnsi="Times"/>
          <w:bCs/>
          <w:sz w:val="22"/>
          <w:szCs w:val="22"/>
        </w:rPr>
        <w:t xml:space="preserve"> University</w:t>
      </w:r>
      <w:r w:rsidR="00516B9A">
        <w:rPr>
          <w:rFonts w:ascii="Times" w:hAnsi="Times"/>
          <w:bCs/>
          <w:sz w:val="22"/>
          <w:szCs w:val="22"/>
        </w:rPr>
        <w:t xml:space="preserve"> of Utah</w:t>
      </w:r>
      <w:r w:rsidRPr="00C31584">
        <w:rPr>
          <w:rFonts w:ascii="Times" w:hAnsi="Times"/>
          <w:bCs/>
          <w:sz w:val="22"/>
          <w:szCs w:val="22"/>
        </w:rPr>
        <w:t xml:space="preserve"> Distinguished Teaching Award (</w:t>
      </w:r>
      <w:hyperlink r:id="rId8" w:history="1">
        <w:r w:rsidRPr="00C31584">
          <w:rPr>
            <w:rStyle w:val="Hyperlink"/>
            <w:rFonts w:ascii="Times" w:hAnsi="Times"/>
            <w:bCs/>
            <w:sz w:val="22"/>
            <w:szCs w:val="22"/>
          </w:rPr>
          <w:t>announcement</w:t>
        </w:r>
      </w:hyperlink>
      <w:r w:rsidRPr="00C31584">
        <w:rPr>
          <w:rFonts w:ascii="Times" w:hAnsi="Times"/>
          <w:bCs/>
          <w:sz w:val="22"/>
          <w:szCs w:val="22"/>
        </w:rPr>
        <w:t>)</w:t>
      </w:r>
    </w:p>
    <w:p w14:paraId="05E9CB88" w14:textId="74BB789F" w:rsidR="00F23BD7" w:rsidRPr="00C31584" w:rsidRDefault="00F23BD7" w:rsidP="00212ABC">
      <w:pPr>
        <w:pStyle w:val="Default"/>
        <w:numPr>
          <w:ilvl w:val="0"/>
          <w:numId w:val="3"/>
        </w:numPr>
        <w:spacing w:after="120"/>
        <w:ind w:left="180" w:hanging="187"/>
        <w:rPr>
          <w:rFonts w:ascii="Times" w:hAnsi="Times"/>
          <w:bCs/>
          <w:i/>
          <w:iCs/>
        </w:rPr>
      </w:pPr>
      <w:r>
        <w:rPr>
          <w:rFonts w:ascii="Times" w:hAnsi="Times"/>
          <w:bCs/>
          <w:sz w:val="22"/>
          <w:szCs w:val="22"/>
        </w:rPr>
        <w:t>2021 Fall – Certificate for the Research Education Mentoring Program</w:t>
      </w:r>
    </w:p>
    <w:p w14:paraId="3780CB2F" w14:textId="67990FA6" w:rsidR="007470B5" w:rsidRPr="00710908" w:rsidRDefault="004D4A9B" w:rsidP="00212ABC">
      <w:pPr>
        <w:pStyle w:val="Default"/>
        <w:numPr>
          <w:ilvl w:val="0"/>
          <w:numId w:val="3"/>
        </w:numPr>
        <w:spacing w:after="120"/>
        <w:ind w:left="180" w:hanging="187"/>
        <w:rPr>
          <w:rFonts w:ascii="Times" w:hAnsi="Times"/>
          <w:bCs/>
          <w:i/>
          <w:iCs/>
        </w:rPr>
      </w:pPr>
      <w:r w:rsidRPr="007470B5">
        <w:rPr>
          <w:rFonts w:ascii="Times" w:hAnsi="Times"/>
          <w:bCs/>
          <w:sz w:val="22"/>
          <w:szCs w:val="22"/>
        </w:rPr>
        <w:t>2020, October 14</w:t>
      </w:r>
      <w:r w:rsidRPr="007470B5">
        <w:rPr>
          <w:rFonts w:ascii="Times" w:hAnsi="Times"/>
          <w:bCs/>
        </w:rPr>
        <w:t xml:space="preserve">. </w:t>
      </w:r>
      <w:r w:rsidRPr="007470B5">
        <w:rPr>
          <w:rFonts w:ascii="Times" w:hAnsi="Times"/>
          <w:bCs/>
          <w:sz w:val="22"/>
          <w:szCs w:val="22"/>
        </w:rPr>
        <w:t>M</w:t>
      </w:r>
      <w:r>
        <w:rPr>
          <w:rFonts w:ascii="Times" w:hAnsi="Times"/>
          <w:bCs/>
          <w:sz w:val="22"/>
          <w:szCs w:val="22"/>
        </w:rPr>
        <w:t xml:space="preserve">edical </w:t>
      </w:r>
      <w:r w:rsidRPr="007470B5">
        <w:rPr>
          <w:rFonts w:ascii="Times" w:hAnsi="Times"/>
          <w:bCs/>
          <w:sz w:val="22"/>
          <w:szCs w:val="22"/>
        </w:rPr>
        <w:t>L</w:t>
      </w:r>
      <w:r>
        <w:rPr>
          <w:rFonts w:ascii="Times" w:hAnsi="Times"/>
          <w:bCs/>
          <w:sz w:val="22"/>
          <w:szCs w:val="22"/>
        </w:rPr>
        <w:t>ibrarian Association</w:t>
      </w:r>
      <w:r w:rsidRPr="007470B5">
        <w:rPr>
          <w:rFonts w:ascii="Times" w:hAnsi="Times"/>
          <w:bCs/>
          <w:sz w:val="22"/>
          <w:szCs w:val="22"/>
        </w:rPr>
        <w:t xml:space="preserve"> </w:t>
      </w:r>
      <w:r>
        <w:rPr>
          <w:rFonts w:ascii="Times" w:hAnsi="Times"/>
          <w:bCs/>
          <w:sz w:val="22"/>
          <w:szCs w:val="22"/>
        </w:rPr>
        <w:t>(MLA) C</w:t>
      </w:r>
      <w:r w:rsidRPr="007470B5">
        <w:rPr>
          <w:rFonts w:ascii="Times" w:hAnsi="Times"/>
          <w:bCs/>
          <w:sz w:val="22"/>
          <w:szCs w:val="22"/>
        </w:rPr>
        <w:t xml:space="preserve">onference </w:t>
      </w:r>
      <w:r w:rsidRPr="00710908">
        <w:rPr>
          <w:rFonts w:ascii="Times" w:hAnsi="Times"/>
          <w:bCs/>
          <w:sz w:val="22"/>
          <w:szCs w:val="22"/>
        </w:rPr>
        <w:t>Viewer’s Choice Award for Best Paper</w:t>
      </w:r>
      <w:r>
        <w:rPr>
          <w:rFonts w:ascii="Times" w:hAnsi="Times"/>
          <w:bCs/>
          <w:sz w:val="22"/>
          <w:szCs w:val="22"/>
        </w:rPr>
        <w:t xml:space="preserve">: </w:t>
      </w:r>
      <w:r w:rsidR="007470B5" w:rsidRPr="00893C33">
        <w:rPr>
          <w:rFonts w:ascii="Times" w:hAnsi="Times"/>
          <w:bCs/>
          <w:sz w:val="22"/>
          <w:szCs w:val="22"/>
        </w:rPr>
        <w:t>Ziegenfuss, D. H.</w:t>
      </w:r>
      <w:r w:rsidR="007470B5" w:rsidRPr="007470B5">
        <w:rPr>
          <w:rFonts w:ascii="Times" w:hAnsi="Times"/>
          <w:bCs/>
          <w:sz w:val="22"/>
          <w:szCs w:val="22"/>
        </w:rPr>
        <w:t xml:space="preserve"> </w:t>
      </w:r>
      <w:r w:rsidR="007470B5" w:rsidRPr="007470B5">
        <w:rPr>
          <w:rFonts w:ascii="Times" w:hAnsi="Times"/>
          <w:bCs/>
          <w:i/>
          <w:iCs/>
          <w:sz w:val="22"/>
          <w:szCs w:val="22"/>
        </w:rPr>
        <w:t>Revisiting the value of qualitative research strategies in the time of COVID-19: Using public narrative data as a lens for understanding health literacy challenges</w:t>
      </w:r>
      <w:r>
        <w:rPr>
          <w:rFonts w:ascii="Times" w:hAnsi="Times"/>
          <w:bCs/>
          <w:sz w:val="22"/>
          <w:szCs w:val="22"/>
        </w:rPr>
        <w:t xml:space="preserve"> </w:t>
      </w:r>
      <w:hyperlink r:id="rId9" w:history="1">
        <w:r w:rsidR="00762309">
          <w:rPr>
            <w:rStyle w:val="Hyperlink"/>
            <w:rFonts w:ascii="Times" w:hAnsi="Times"/>
            <w:bCs/>
            <w:sz w:val="22"/>
            <w:szCs w:val="22"/>
          </w:rPr>
          <w:t>p</w:t>
        </w:r>
        <w:r w:rsidR="007470B5" w:rsidRPr="007470B5">
          <w:rPr>
            <w:rStyle w:val="Hyperlink"/>
            <w:rFonts w:ascii="Times" w:hAnsi="Times"/>
            <w:bCs/>
            <w:sz w:val="22"/>
            <w:szCs w:val="22"/>
          </w:rPr>
          <w:t>resentation</w:t>
        </w:r>
      </w:hyperlink>
      <w:r w:rsidR="007470B5">
        <w:rPr>
          <w:rFonts w:ascii="Times" w:hAnsi="Times"/>
          <w:bCs/>
          <w:sz w:val="22"/>
          <w:szCs w:val="22"/>
        </w:rPr>
        <w:t xml:space="preserve"> at the </w:t>
      </w:r>
      <w:r w:rsidR="007470B5" w:rsidRPr="007470B5">
        <w:rPr>
          <w:rFonts w:ascii="Times" w:hAnsi="Times"/>
          <w:bCs/>
          <w:sz w:val="22"/>
          <w:szCs w:val="22"/>
        </w:rPr>
        <w:t>M</w:t>
      </w:r>
      <w:r>
        <w:rPr>
          <w:rFonts w:ascii="Times" w:hAnsi="Times"/>
          <w:bCs/>
          <w:sz w:val="22"/>
          <w:szCs w:val="22"/>
        </w:rPr>
        <w:t>id</w:t>
      </w:r>
      <w:r w:rsidR="007470B5" w:rsidRPr="007470B5">
        <w:rPr>
          <w:rFonts w:ascii="Times" w:hAnsi="Times"/>
          <w:bCs/>
          <w:sz w:val="22"/>
          <w:szCs w:val="22"/>
        </w:rPr>
        <w:t>C</w:t>
      </w:r>
      <w:r>
        <w:rPr>
          <w:rFonts w:ascii="Times" w:hAnsi="Times"/>
          <w:bCs/>
          <w:sz w:val="22"/>
          <w:szCs w:val="22"/>
        </w:rPr>
        <w:t>ontinental</w:t>
      </w:r>
      <w:r w:rsidR="007470B5">
        <w:rPr>
          <w:rFonts w:ascii="Times" w:hAnsi="Times"/>
          <w:bCs/>
          <w:sz w:val="22"/>
          <w:szCs w:val="22"/>
        </w:rPr>
        <w:t>-M</w:t>
      </w:r>
      <w:r>
        <w:rPr>
          <w:rFonts w:ascii="Times" w:hAnsi="Times"/>
          <w:bCs/>
          <w:sz w:val="22"/>
          <w:szCs w:val="22"/>
        </w:rPr>
        <w:t>idwestern MLA conference</w:t>
      </w:r>
      <w:r w:rsidR="00762309">
        <w:rPr>
          <w:rFonts w:ascii="Times" w:hAnsi="Times"/>
          <w:bCs/>
          <w:sz w:val="22"/>
          <w:szCs w:val="22"/>
        </w:rPr>
        <w:t>.</w:t>
      </w:r>
      <w:r w:rsidR="007470B5">
        <w:rPr>
          <w:rFonts w:ascii="Times" w:hAnsi="Times"/>
          <w:bCs/>
          <w:sz w:val="22"/>
          <w:szCs w:val="22"/>
        </w:rPr>
        <w:t xml:space="preserve"> </w:t>
      </w:r>
    </w:p>
    <w:p w14:paraId="62FF9633" w14:textId="367A57A5" w:rsidR="007470B5" w:rsidRPr="00942A5F" w:rsidRDefault="004D4A9B" w:rsidP="00212ABC">
      <w:pPr>
        <w:pStyle w:val="Default"/>
        <w:numPr>
          <w:ilvl w:val="0"/>
          <w:numId w:val="3"/>
        </w:numPr>
        <w:spacing w:after="120"/>
        <w:ind w:left="180" w:hanging="187"/>
        <w:rPr>
          <w:i/>
          <w:sz w:val="22"/>
          <w:szCs w:val="22"/>
        </w:rPr>
      </w:pPr>
      <w:r>
        <w:rPr>
          <w:rStyle w:val="Emphasis"/>
          <w:i w:val="0"/>
          <w:sz w:val="22"/>
          <w:szCs w:val="22"/>
        </w:rPr>
        <w:t xml:space="preserve">2018 </w:t>
      </w:r>
      <w:r w:rsidRPr="00942A5F">
        <w:rPr>
          <w:rStyle w:val="Emphasis"/>
          <w:i w:val="0"/>
          <w:sz w:val="22"/>
          <w:szCs w:val="22"/>
        </w:rPr>
        <w:t xml:space="preserve">April </w:t>
      </w:r>
      <w:r>
        <w:rPr>
          <w:rStyle w:val="Emphasis"/>
          <w:i w:val="0"/>
          <w:sz w:val="22"/>
          <w:szCs w:val="22"/>
        </w:rPr>
        <w:t xml:space="preserve">- </w:t>
      </w:r>
      <w:r w:rsidR="007470B5" w:rsidRPr="00710908">
        <w:rPr>
          <w:rFonts w:ascii="Times" w:hAnsi="Times"/>
          <w:bCs/>
          <w:sz w:val="22"/>
          <w:szCs w:val="22"/>
        </w:rPr>
        <w:t xml:space="preserve">Selected as an </w:t>
      </w:r>
      <w:r w:rsidR="007470B5" w:rsidRPr="00710908">
        <w:rPr>
          <w:rStyle w:val="Emphasis"/>
          <w:bCs/>
          <w:i w:val="0"/>
          <w:iCs w:val="0"/>
          <w:sz w:val="22"/>
          <w:szCs w:val="22"/>
        </w:rPr>
        <w:t>CELEBRATE U: A Showcase of Extraordinary Faculty Achievements Honoree</w:t>
      </w:r>
      <w:r w:rsidR="007470B5" w:rsidRPr="006739F6">
        <w:rPr>
          <w:rStyle w:val="Emphasis"/>
          <w:i w:val="0"/>
          <w:iCs w:val="0"/>
          <w:sz w:val="22"/>
          <w:szCs w:val="22"/>
        </w:rPr>
        <w:t xml:space="preserve"> </w:t>
      </w:r>
      <w:r w:rsidR="007470B5" w:rsidRPr="00942A5F">
        <w:rPr>
          <w:rStyle w:val="Emphasis"/>
          <w:i w:val="0"/>
          <w:sz w:val="22"/>
          <w:szCs w:val="22"/>
        </w:rPr>
        <w:t>in collaborat</w:t>
      </w:r>
      <w:r>
        <w:rPr>
          <w:rStyle w:val="Emphasis"/>
          <w:i w:val="0"/>
          <w:sz w:val="22"/>
          <w:szCs w:val="22"/>
        </w:rPr>
        <w:t>ion with</w:t>
      </w:r>
      <w:r w:rsidR="007470B5" w:rsidRPr="00942A5F">
        <w:rPr>
          <w:rStyle w:val="Emphasis"/>
          <w:i w:val="0"/>
          <w:sz w:val="22"/>
          <w:szCs w:val="22"/>
        </w:rPr>
        <w:t xml:space="preserve"> Dr. Cynthia Furse</w:t>
      </w:r>
      <w:r w:rsidR="007470B5">
        <w:rPr>
          <w:rStyle w:val="Emphasis"/>
          <w:i w:val="0"/>
          <w:sz w:val="22"/>
          <w:szCs w:val="22"/>
        </w:rPr>
        <w:t xml:space="preserve"> for a publishing award for the article </w:t>
      </w:r>
      <w:r w:rsidR="007470B5" w:rsidRPr="00942A5F">
        <w:rPr>
          <w:rFonts w:ascii="Times" w:hAnsi="Times"/>
          <w:i/>
          <w:sz w:val="22"/>
          <w:szCs w:val="22"/>
        </w:rPr>
        <w:t>Opening up collaboration and partnership possibilities: Re-valuing library resources, skill sets, and expertise</w:t>
      </w:r>
      <w:r w:rsidR="006739F6">
        <w:rPr>
          <w:rFonts w:ascii="Times" w:hAnsi="Times"/>
          <w:i/>
          <w:sz w:val="22"/>
          <w:szCs w:val="22"/>
        </w:rPr>
        <w:t>.</w:t>
      </w:r>
    </w:p>
    <w:p w14:paraId="0232115A" w14:textId="59BD8767" w:rsidR="007470B5" w:rsidRPr="00710908" w:rsidRDefault="004D4A9B" w:rsidP="00212ABC">
      <w:pPr>
        <w:pStyle w:val="Default"/>
        <w:numPr>
          <w:ilvl w:val="0"/>
          <w:numId w:val="3"/>
        </w:numPr>
        <w:spacing w:after="120"/>
        <w:ind w:left="180" w:hanging="187"/>
        <w:rPr>
          <w:rFonts w:ascii="Times" w:hAnsi="Times"/>
          <w:sz w:val="22"/>
          <w:szCs w:val="22"/>
        </w:rPr>
      </w:pPr>
      <w:r w:rsidRPr="00574982">
        <w:rPr>
          <w:rFonts w:ascii="Times" w:hAnsi="Times"/>
          <w:bCs/>
          <w:sz w:val="22"/>
          <w:szCs w:val="22"/>
        </w:rPr>
        <w:t>2017, June 25.</w:t>
      </w:r>
      <w:r w:rsidRPr="00574982">
        <w:rPr>
          <w:rFonts w:ascii="Times" w:hAnsi="Times"/>
          <w:b/>
          <w:bCs/>
          <w:sz w:val="22"/>
          <w:szCs w:val="22"/>
        </w:rPr>
        <w:t xml:space="preserve"> </w:t>
      </w:r>
      <w:r>
        <w:rPr>
          <w:rStyle w:val="people"/>
          <w:rFonts w:ascii="Times" w:hAnsi="Times"/>
          <w:sz w:val="22"/>
          <w:szCs w:val="22"/>
        </w:rPr>
        <w:t>R</w:t>
      </w:r>
      <w:r w:rsidRPr="00574982">
        <w:rPr>
          <w:rStyle w:val="people"/>
          <w:rFonts w:ascii="Times" w:hAnsi="Times"/>
          <w:sz w:val="22"/>
          <w:szCs w:val="22"/>
        </w:rPr>
        <w:t xml:space="preserve">eceived a </w:t>
      </w:r>
      <w:r w:rsidRPr="00710908">
        <w:rPr>
          <w:rStyle w:val="people"/>
          <w:rFonts w:ascii="Times" w:hAnsi="Times"/>
          <w:sz w:val="22"/>
          <w:szCs w:val="22"/>
        </w:rPr>
        <w:t>second-place award in the New Engineering Educators division’s best papers</w:t>
      </w:r>
      <w:r>
        <w:rPr>
          <w:rFonts w:ascii="Times" w:hAnsi="Times"/>
          <w:bCs/>
          <w:sz w:val="22"/>
          <w:szCs w:val="22"/>
        </w:rPr>
        <w:t xml:space="preserve"> for: </w:t>
      </w:r>
      <w:r w:rsidR="007470B5" w:rsidRPr="00574982">
        <w:rPr>
          <w:rFonts w:ascii="Times" w:hAnsi="Times"/>
          <w:bCs/>
          <w:sz w:val="22"/>
          <w:szCs w:val="22"/>
        </w:rPr>
        <w:t xml:space="preserve">Farnsworth, C., </w:t>
      </w:r>
      <w:r w:rsidR="007470B5" w:rsidRPr="00893C33">
        <w:rPr>
          <w:rFonts w:ascii="Times" w:hAnsi="Times"/>
          <w:sz w:val="22"/>
          <w:szCs w:val="22"/>
        </w:rPr>
        <w:t>Ziegenfuss, D. H.</w:t>
      </w:r>
      <w:r w:rsidR="007470B5" w:rsidRPr="00574982">
        <w:rPr>
          <w:rFonts w:ascii="Times" w:hAnsi="Times"/>
          <w:b/>
          <w:bCs/>
          <w:sz w:val="22"/>
          <w:szCs w:val="22"/>
        </w:rPr>
        <w:t xml:space="preserve"> </w:t>
      </w:r>
      <w:r w:rsidR="007470B5" w:rsidRPr="00574982">
        <w:rPr>
          <w:rFonts w:ascii="Times" w:hAnsi="Times"/>
          <w:bCs/>
          <w:sz w:val="22"/>
          <w:szCs w:val="22"/>
        </w:rPr>
        <w:t>&amp; Roberts, M.</w:t>
      </w:r>
      <w:r w:rsidR="007470B5" w:rsidRPr="00574982">
        <w:rPr>
          <w:rFonts w:ascii="Times" w:hAnsi="Times"/>
          <w:b/>
          <w:bCs/>
          <w:sz w:val="22"/>
          <w:szCs w:val="22"/>
        </w:rPr>
        <w:t xml:space="preserve"> </w:t>
      </w:r>
      <w:r w:rsidR="007470B5" w:rsidRPr="00574982">
        <w:rPr>
          <w:rStyle w:val="title1"/>
          <w:rFonts w:ascii="Times" w:hAnsi="Times"/>
          <w:i/>
          <w:sz w:val="22"/>
          <w:szCs w:val="22"/>
        </w:rPr>
        <w:t>A model workshop for helping new faculty engage students in the STEM classroom</w:t>
      </w:r>
      <w:r w:rsidR="007470B5" w:rsidRPr="00574982">
        <w:rPr>
          <w:rStyle w:val="title1"/>
          <w:rFonts w:ascii="Times" w:hAnsi="Times"/>
          <w:sz w:val="22"/>
          <w:szCs w:val="22"/>
        </w:rPr>
        <w:t xml:space="preserve"> </w:t>
      </w:r>
      <w:r w:rsidR="007470B5">
        <w:rPr>
          <w:rStyle w:val="people"/>
          <w:rFonts w:ascii="Times" w:hAnsi="Times"/>
          <w:sz w:val="22"/>
          <w:szCs w:val="22"/>
        </w:rPr>
        <w:t xml:space="preserve">was </w:t>
      </w:r>
      <w:r w:rsidR="007470B5" w:rsidRPr="00574982">
        <w:rPr>
          <w:rStyle w:val="people"/>
          <w:rFonts w:ascii="Times" w:hAnsi="Times"/>
          <w:sz w:val="22"/>
          <w:szCs w:val="22"/>
        </w:rPr>
        <w:t xml:space="preserve">presented at the ASEE </w:t>
      </w:r>
      <w:r w:rsidR="007470B5" w:rsidRPr="00574982">
        <w:rPr>
          <w:rFonts w:ascii="Times" w:hAnsi="Times"/>
          <w:sz w:val="22"/>
          <w:szCs w:val="22"/>
        </w:rPr>
        <w:t>Annual</w:t>
      </w:r>
      <w:r w:rsidR="007470B5" w:rsidRPr="00574982">
        <w:rPr>
          <w:rStyle w:val="people"/>
          <w:rFonts w:ascii="Times" w:hAnsi="Times"/>
          <w:sz w:val="22"/>
          <w:szCs w:val="22"/>
        </w:rPr>
        <w:t xml:space="preserve"> </w:t>
      </w:r>
      <w:r w:rsidR="007470B5" w:rsidRPr="00574982">
        <w:rPr>
          <w:rFonts w:ascii="Times" w:hAnsi="Times"/>
          <w:sz w:val="22"/>
          <w:szCs w:val="22"/>
        </w:rPr>
        <w:t>Conference</w:t>
      </w:r>
      <w:r w:rsidR="007470B5" w:rsidRPr="00574982">
        <w:rPr>
          <w:rStyle w:val="people"/>
          <w:rFonts w:ascii="Times" w:hAnsi="Times"/>
          <w:sz w:val="22"/>
          <w:szCs w:val="22"/>
        </w:rPr>
        <w:t xml:space="preserve"> on </w:t>
      </w:r>
      <w:r w:rsidR="007470B5" w:rsidRPr="00574982">
        <w:rPr>
          <w:rFonts w:ascii="Times" w:hAnsi="Times"/>
          <w:sz w:val="22"/>
          <w:szCs w:val="22"/>
        </w:rPr>
        <w:t xml:space="preserve">June 25, 2017 in </w:t>
      </w:r>
      <w:r w:rsidR="007470B5" w:rsidRPr="00574982">
        <w:rPr>
          <w:rStyle w:val="people"/>
          <w:rFonts w:ascii="Times" w:hAnsi="Times"/>
          <w:sz w:val="22"/>
          <w:szCs w:val="22"/>
        </w:rPr>
        <w:t>Columbus Ohio</w:t>
      </w:r>
      <w:r w:rsidR="007470B5" w:rsidRPr="00710908">
        <w:rPr>
          <w:rStyle w:val="people"/>
          <w:rFonts w:ascii="Times" w:hAnsi="Times"/>
          <w:sz w:val="22"/>
          <w:szCs w:val="22"/>
        </w:rPr>
        <w:t>.</w:t>
      </w:r>
    </w:p>
    <w:p w14:paraId="55D04F9C" w14:textId="462E114C" w:rsidR="007470B5" w:rsidRPr="004D4A9B" w:rsidRDefault="004D4A9B" w:rsidP="00212ABC">
      <w:pPr>
        <w:pStyle w:val="Default"/>
        <w:numPr>
          <w:ilvl w:val="0"/>
          <w:numId w:val="3"/>
        </w:numPr>
        <w:spacing w:after="120"/>
        <w:ind w:left="180" w:hanging="187"/>
        <w:rPr>
          <w:rFonts w:ascii="Times" w:hAnsi="Times"/>
          <w:sz w:val="22"/>
          <w:szCs w:val="22"/>
        </w:rPr>
      </w:pPr>
      <w:r>
        <w:rPr>
          <w:rFonts w:ascii="Times" w:hAnsi="Times"/>
          <w:sz w:val="22"/>
          <w:szCs w:val="22"/>
        </w:rPr>
        <w:t xml:space="preserve">2017 - received </w:t>
      </w:r>
      <w:r w:rsidRPr="00710908">
        <w:rPr>
          <w:rFonts w:ascii="Times" w:hAnsi="Times"/>
          <w:sz w:val="22"/>
          <w:szCs w:val="22"/>
        </w:rPr>
        <w:t xml:space="preserve">a </w:t>
      </w:r>
      <w:r w:rsidRPr="002B36CC">
        <w:rPr>
          <w:rFonts w:ascii="Times" w:hAnsi="Times"/>
          <w:sz w:val="22"/>
          <w:szCs w:val="22"/>
        </w:rPr>
        <w:t>high commendation paper with a 2017 Award of Excellence</w:t>
      </w:r>
      <w:r>
        <w:rPr>
          <w:rFonts w:ascii="Times" w:hAnsi="Times"/>
          <w:sz w:val="22"/>
          <w:szCs w:val="22"/>
        </w:rPr>
        <w:t xml:space="preserve"> for t</w:t>
      </w:r>
      <w:r w:rsidR="007470B5" w:rsidRPr="004D4A9B">
        <w:rPr>
          <w:rFonts w:ascii="Times" w:hAnsi="Times"/>
          <w:sz w:val="22"/>
          <w:szCs w:val="22"/>
        </w:rPr>
        <w:t xml:space="preserve">he article, </w:t>
      </w:r>
      <w:r w:rsidR="007470B5" w:rsidRPr="004D4A9B">
        <w:rPr>
          <w:rFonts w:ascii="Times" w:hAnsi="Times"/>
          <w:bCs/>
          <w:sz w:val="22"/>
          <w:szCs w:val="22"/>
        </w:rPr>
        <w:t>Ziegenfuss, D. H.</w:t>
      </w:r>
      <w:r w:rsidR="007470B5" w:rsidRPr="004D4A9B">
        <w:rPr>
          <w:rFonts w:ascii="Times" w:hAnsi="Times"/>
          <w:b/>
          <w:sz w:val="22"/>
          <w:szCs w:val="22"/>
        </w:rPr>
        <w:t xml:space="preserve"> </w:t>
      </w:r>
      <w:r w:rsidR="007470B5" w:rsidRPr="004D4A9B">
        <w:rPr>
          <w:rFonts w:ascii="Times" w:hAnsi="Times"/>
          <w:sz w:val="22"/>
          <w:szCs w:val="22"/>
        </w:rPr>
        <w:t xml:space="preserve">&amp; Furse, C. (2016). Opening up collaboration and partnership possibilities: Re-valuing library resources, skill sets, and expertise. </w:t>
      </w:r>
      <w:r w:rsidR="007470B5" w:rsidRPr="004D4A9B">
        <w:rPr>
          <w:rFonts w:ascii="Times" w:hAnsi="Times"/>
          <w:i/>
          <w:iCs/>
          <w:sz w:val="22"/>
          <w:szCs w:val="22"/>
        </w:rPr>
        <w:t>Digital Library Perspectives Journal</w:t>
      </w:r>
      <w:r w:rsidR="007470B5" w:rsidRPr="004D4A9B">
        <w:rPr>
          <w:rFonts w:ascii="Times" w:hAnsi="Times"/>
          <w:sz w:val="22"/>
          <w:szCs w:val="22"/>
        </w:rPr>
        <w:t xml:space="preserve">, </w:t>
      </w:r>
      <w:r w:rsidR="007470B5" w:rsidRPr="004D4A9B">
        <w:rPr>
          <w:rFonts w:ascii="Times" w:hAnsi="Times"/>
          <w:i/>
          <w:iCs/>
          <w:sz w:val="22"/>
          <w:szCs w:val="22"/>
        </w:rPr>
        <w:t>32</w:t>
      </w:r>
      <w:r w:rsidR="007470B5" w:rsidRPr="004D4A9B">
        <w:rPr>
          <w:rFonts w:ascii="Times" w:hAnsi="Times"/>
          <w:sz w:val="22"/>
          <w:szCs w:val="22"/>
        </w:rPr>
        <w:t xml:space="preserve">(2), 103-116. </w:t>
      </w:r>
    </w:p>
    <w:p w14:paraId="338AEA11" w14:textId="2FC5E11F" w:rsidR="007470B5" w:rsidRPr="00574982" w:rsidRDefault="004D4A9B" w:rsidP="00212ABC">
      <w:pPr>
        <w:pStyle w:val="Default"/>
        <w:numPr>
          <w:ilvl w:val="0"/>
          <w:numId w:val="3"/>
        </w:numPr>
        <w:spacing w:after="120"/>
        <w:ind w:left="180" w:hanging="187"/>
        <w:rPr>
          <w:rFonts w:ascii="Times" w:hAnsi="Times"/>
          <w:color w:val="0000FF"/>
          <w:sz w:val="22"/>
          <w:szCs w:val="22"/>
          <w:u w:val="single"/>
        </w:rPr>
      </w:pPr>
      <w:r>
        <w:rPr>
          <w:rFonts w:ascii="Times" w:hAnsi="Times"/>
          <w:sz w:val="22"/>
          <w:szCs w:val="22"/>
        </w:rPr>
        <w:t xml:space="preserve">2017 </w:t>
      </w:r>
      <w:r w:rsidR="00762309">
        <w:rPr>
          <w:rFonts w:ascii="Times" w:hAnsi="Times"/>
          <w:sz w:val="22"/>
          <w:szCs w:val="22"/>
        </w:rPr>
        <w:t xml:space="preserve">- </w:t>
      </w:r>
      <w:r w:rsidRPr="00574982">
        <w:rPr>
          <w:rFonts w:ascii="Times" w:hAnsi="Times"/>
          <w:sz w:val="22"/>
          <w:szCs w:val="22"/>
        </w:rPr>
        <w:t>A</w:t>
      </w:r>
      <w:r>
        <w:rPr>
          <w:rFonts w:ascii="Times" w:hAnsi="Times"/>
          <w:sz w:val="22"/>
          <w:szCs w:val="22"/>
        </w:rPr>
        <w:t xml:space="preserve">rticle </w:t>
      </w:r>
      <w:r w:rsidRPr="00574982">
        <w:rPr>
          <w:rFonts w:ascii="Times" w:hAnsi="Times"/>
          <w:sz w:val="22"/>
          <w:szCs w:val="22"/>
        </w:rPr>
        <w:t xml:space="preserve">was selected as </w:t>
      </w:r>
      <w:r w:rsidRPr="00710908">
        <w:rPr>
          <w:rFonts w:ascii="Times" w:hAnsi="Times"/>
          <w:sz w:val="22"/>
          <w:szCs w:val="22"/>
        </w:rPr>
        <w:t>one of the top 20 library instruction articles by the ACRL Library Instruction Round Table</w:t>
      </w:r>
      <w:r w:rsidRPr="00574982">
        <w:rPr>
          <w:rFonts w:ascii="Times" w:hAnsi="Times"/>
          <w:sz w:val="22"/>
          <w:szCs w:val="22"/>
        </w:rPr>
        <w:t xml:space="preserve"> (LIRT) </w:t>
      </w:r>
      <w:r>
        <w:rPr>
          <w:rFonts w:ascii="Times" w:hAnsi="Times"/>
          <w:sz w:val="22"/>
          <w:szCs w:val="22"/>
        </w:rPr>
        <w:t>in June 2017</w:t>
      </w:r>
      <w:r w:rsidR="00762309">
        <w:rPr>
          <w:rFonts w:ascii="Times" w:hAnsi="Times"/>
          <w:sz w:val="22"/>
          <w:szCs w:val="22"/>
        </w:rPr>
        <w:t xml:space="preserve"> for: </w:t>
      </w:r>
      <w:r w:rsidR="007470B5" w:rsidRPr="00893C33">
        <w:rPr>
          <w:rFonts w:ascii="Times" w:hAnsi="Times"/>
          <w:bCs/>
          <w:sz w:val="22"/>
          <w:szCs w:val="22"/>
        </w:rPr>
        <w:t>Ziegenfuss, D. H.</w:t>
      </w:r>
      <w:r w:rsidR="007470B5" w:rsidRPr="00574982">
        <w:rPr>
          <w:rFonts w:ascii="Times" w:hAnsi="Times"/>
          <w:b/>
          <w:sz w:val="22"/>
          <w:szCs w:val="22"/>
        </w:rPr>
        <w:t xml:space="preserve"> </w:t>
      </w:r>
      <w:r w:rsidR="007470B5" w:rsidRPr="00574982">
        <w:rPr>
          <w:rFonts w:ascii="Times" w:hAnsi="Times"/>
          <w:sz w:val="22"/>
          <w:szCs w:val="22"/>
        </w:rPr>
        <w:t xml:space="preserve">&amp; Borrelli, S. (2017). Exploring the complexity of student learning outcome assessment practices across multiple libraries. </w:t>
      </w:r>
      <w:r w:rsidR="007470B5" w:rsidRPr="00574982">
        <w:rPr>
          <w:rFonts w:ascii="Times" w:hAnsi="Times"/>
          <w:i/>
          <w:sz w:val="22"/>
          <w:szCs w:val="22"/>
        </w:rPr>
        <w:t>Evidence-Based Library and Information Practice</w:t>
      </w:r>
      <w:r w:rsidR="007470B5" w:rsidRPr="00574982">
        <w:rPr>
          <w:rFonts w:ascii="Times" w:hAnsi="Times"/>
          <w:sz w:val="22"/>
          <w:szCs w:val="22"/>
        </w:rPr>
        <w:t xml:space="preserve">, </w:t>
      </w:r>
      <w:r w:rsidR="007470B5" w:rsidRPr="00574982">
        <w:rPr>
          <w:rFonts w:ascii="Times" w:hAnsi="Times"/>
          <w:i/>
          <w:sz w:val="22"/>
          <w:szCs w:val="22"/>
        </w:rPr>
        <w:t>11</w:t>
      </w:r>
      <w:r w:rsidR="007470B5" w:rsidRPr="00574982">
        <w:rPr>
          <w:rFonts w:ascii="Times" w:hAnsi="Times"/>
          <w:sz w:val="22"/>
          <w:szCs w:val="22"/>
        </w:rPr>
        <w:t xml:space="preserve">(2), 9-27. </w:t>
      </w:r>
      <w:hyperlink r:id="rId10" w:history="1">
        <w:r w:rsidR="007470B5" w:rsidRPr="00574982">
          <w:rPr>
            <w:rStyle w:val="Hyperlink"/>
            <w:rFonts w:ascii="Times" w:hAnsi="Times"/>
            <w:sz w:val="22"/>
            <w:szCs w:val="22"/>
          </w:rPr>
          <w:t>https://ejournals.library.ualberta.ca/index.php/EBLIP/article/view/27298</w:t>
        </w:r>
      </w:hyperlink>
      <w:r w:rsidR="00E72B81">
        <w:rPr>
          <w:rStyle w:val="Hyperlink"/>
          <w:rFonts w:ascii="Times" w:hAnsi="Times"/>
          <w:sz w:val="22"/>
          <w:szCs w:val="22"/>
        </w:rPr>
        <w:t>.</w:t>
      </w:r>
      <w:r w:rsidR="007470B5" w:rsidRPr="00574982">
        <w:rPr>
          <w:rFonts w:ascii="Times" w:hAnsi="Times"/>
          <w:sz w:val="22"/>
          <w:szCs w:val="22"/>
        </w:rPr>
        <w:t xml:space="preserve"> </w:t>
      </w:r>
    </w:p>
    <w:p w14:paraId="73426936" w14:textId="3519D150" w:rsidR="007470B5" w:rsidRPr="00333123" w:rsidRDefault="00762309" w:rsidP="00333123">
      <w:pPr>
        <w:pStyle w:val="Default"/>
        <w:numPr>
          <w:ilvl w:val="0"/>
          <w:numId w:val="3"/>
        </w:numPr>
        <w:ind w:left="187" w:hanging="187"/>
        <w:rPr>
          <w:rFonts w:ascii="Times" w:hAnsi="Times"/>
          <w:sz w:val="22"/>
          <w:szCs w:val="22"/>
        </w:rPr>
      </w:pPr>
      <w:r w:rsidRPr="00333123">
        <w:rPr>
          <w:rFonts w:ascii="Times" w:hAnsi="Times"/>
          <w:sz w:val="22"/>
          <w:szCs w:val="22"/>
        </w:rPr>
        <w:t xml:space="preserve">2016 - </w:t>
      </w:r>
      <w:r w:rsidR="007470B5" w:rsidRPr="00333123">
        <w:rPr>
          <w:rFonts w:ascii="Times" w:hAnsi="Times"/>
          <w:sz w:val="22"/>
          <w:szCs w:val="22"/>
        </w:rPr>
        <w:t>Selected as a</w:t>
      </w:r>
      <w:r w:rsidR="00F92D6A" w:rsidRPr="00333123">
        <w:rPr>
          <w:rFonts w:ascii="Times" w:hAnsi="Times"/>
          <w:sz w:val="22"/>
          <w:szCs w:val="22"/>
        </w:rPr>
        <w:t xml:space="preserve"> </w:t>
      </w:r>
      <w:r w:rsidR="007470B5" w:rsidRPr="00333123">
        <w:rPr>
          <w:rFonts w:ascii="Times" w:hAnsi="Times"/>
          <w:sz w:val="22"/>
          <w:szCs w:val="22"/>
        </w:rPr>
        <w:t>Leading Change Institute</w:t>
      </w:r>
      <w:r w:rsidR="00893C33" w:rsidRPr="00333123">
        <w:rPr>
          <w:rFonts w:ascii="Times" w:hAnsi="Times"/>
          <w:sz w:val="22"/>
          <w:szCs w:val="22"/>
        </w:rPr>
        <w:t xml:space="preserve"> (LCI)</w:t>
      </w:r>
      <w:r w:rsidR="007470B5" w:rsidRPr="00333123">
        <w:rPr>
          <w:rFonts w:ascii="Times" w:hAnsi="Times"/>
          <w:sz w:val="22"/>
          <w:szCs w:val="22"/>
        </w:rPr>
        <w:t xml:space="preserve"> National Fellow and participated in the 2016-year cohort of the </w:t>
      </w:r>
      <w:hyperlink r:id="rId11" w:anchor="2016" w:history="1">
        <w:r w:rsidR="007470B5" w:rsidRPr="00333123">
          <w:rPr>
            <w:rStyle w:val="Hyperlink"/>
            <w:rFonts w:ascii="Times" w:hAnsi="Times"/>
            <w:sz w:val="22"/>
            <w:szCs w:val="22"/>
          </w:rPr>
          <w:t>Leading Change Initiative</w:t>
        </w:r>
      </w:hyperlink>
      <w:r w:rsidR="007470B5" w:rsidRPr="00333123">
        <w:rPr>
          <w:rFonts w:ascii="Times" w:hAnsi="Times"/>
          <w:sz w:val="22"/>
          <w:szCs w:val="22"/>
        </w:rPr>
        <w:t>, a collaborative leadership opportunity between Educause and the Council on Library and Information Resources (CLIR/ARL) that was held in Washington, DC on June 12-17, 2016</w:t>
      </w:r>
      <w:r w:rsidR="00E72B81" w:rsidRPr="00333123">
        <w:rPr>
          <w:rFonts w:ascii="Times" w:hAnsi="Times"/>
          <w:sz w:val="22"/>
          <w:szCs w:val="22"/>
        </w:rPr>
        <w:t>.</w:t>
      </w:r>
    </w:p>
    <w:p w14:paraId="1A3E62AD" w14:textId="5A6A3027" w:rsidR="00F92D6A" w:rsidRPr="00333123" w:rsidRDefault="007F1861" w:rsidP="00212ABC">
      <w:pPr>
        <w:pStyle w:val="Default"/>
        <w:numPr>
          <w:ilvl w:val="1"/>
          <w:numId w:val="3"/>
        </w:numPr>
        <w:spacing w:after="120"/>
        <w:ind w:left="810" w:hanging="187"/>
        <w:rPr>
          <w:rFonts w:ascii="Times" w:hAnsi="Times"/>
          <w:sz w:val="22"/>
          <w:szCs w:val="22"/>
        </w:rPr>
      </w:pPr>
      <w:r w:rsidRPr="00333123">
        <w:rPr>
          <w:sz w:val="22"/>
          <w:szCs w:val="22"/>
        </w:rPr>
        <w:t xml:space="preserve">Invited to create a </w:t>
      </w:r>
      <w:r w:rsidR="00F92D6A" w:rsidRPr="002B36CC">
        <w:rPr>
          <w:rFonts w:ascii="Times" w:hAnsi="Times"/>
          <w:sz w:val="22"/>
          <w:szCs w:val="22"/>
        </w:rPr>
        <w:t>Blog post</w:t>
      </w:r>
      <w:r w:rsidR="00F92D6A" w:rsidRPr="00333123">
        <w:rPr>
          <w:rFonts w:ascii="Times" w:hAnsi="Times"/>
          <w:sz w:val="22"/>
          <w:szCs w:val="22"/>
        </w:rPr>
        <w:t xml:space="preserve"> about </w:t>
      </w:r>
      <w:r w:rsidR="00762309" w:rsidRPr="00333123">
        <w:rPr>
          <w:rFonts w:ascii="Times" w:hAnsi="Times"/>
          <w:sz w:val="22"/>
          <w:szCs w:val="22"/>
        </w:rPr>
        <w:t>my</w:t>
      </w:r>
      <w:r w:rsidR="00F92D6A" w:rsidRPr="00333123">
        <w:rPr>
          <w:rFonts w:ascii="Times" w:hAnsi="Times"/>
          <w:sz w:val="22"/>
          <w:szCs w:val="22"/>
        </w:rPr>
        <w:t xml:space="preserve"> LCI experience</w:t>
      </w:r>
    </w:p>
    <w:p w14:paraId="55CB310E" w14:textId="6AECC7F9" w:rsidR="007470B5" w:rsidRPr="00333123" w:rsidRDefault="00762309" w:rsidP="00212ABC">
      <w:pPr>
        <w:pStyle w:val="Default"/>
        <w:numPr>
          <w:ilvl w:val="0"/>
          <w:numId w:val="3"/>
        </w:numPr>
        <w:spacing w:after="120"/>
        <w:ind w:left="180" w:hanging="187"/>
        <w:rPr>
          <w:rFonts w:ascii="Times" w:hAnsi="Times"/>
          <w:sz w:val="22"/>
          <w:szCs w:val="22"/>
        </w:rPr>
      </w:pPr>
      <w:r w:rsidRPr="00333123">
        <w:rPr>
          <w:rFonts w:ascii="Times" w:hAnsi="Times"/>
          <w:sz w:val="22"/>
          <w:szCs w:val="22"/>
        </w:rPr>
        <w:t xml:space="preserve">2007 - </w:t>
      </w:r>
      <w:r w:rsidR="007470B5" w:rsidRPr="00333123">
        <w:rPr>
          <w:rFonts w:ascii="Times" w:hAnsi="Times"/>
          <w:sz w:val="22"/>
          <w:szCs w:val="22"/>
        </w:rPr>
        <w:t xml:space="preserve">Received a Robert J. Menges Honored Presentation Award, awarded October 27, 2007 for the presentation, </w:t>
      </w:r>
      <w:r w:rsidR="007470B5" w:rsidRPr="00333123">
        <w:rPr>
          <w:rFonts w:ascii="Times" w:hAnsi="Times"/>
          <w:i/>
          <w:sz w:val="22"/>
          <w:szCs w:val="22"/>
        </w:rPr>
        <w:t>Refocusing the Lens: The Priority of Understanding Course Design Approaches</w:t>
      </w:r>
      <w:r w:rsidR="007470B5" w:rsidRPr="00333123">
        <w:rPr>
          <w:rFonts w:ascii="Times" w:hAnsi="Times"/>
          <w:i/>
          <w:iCs/>
          <w:sz w:val="22"/>
          <w:szCs w:val="22"/>
        </w:rPr>
        <w:t xml:space="preserve"> </w:t>
      </w:r>
      <w:r w:rsidR="007470B5" w:rsidRPr="00333123">
        <w:rPr>
          <w:rFonts w:ascii="Times" w:hAnsi="Times"/>
          <w:iCs/>
          <w:sz w:val="22"/>
          <w:szCs w:val="22"/>
        </w:rPr>
        <w:t>awarded at the</w:t>
      </w:r>
      <w:r w:rsidR="007470B5" w:rsidRPr="00333123">
        <w:rPr>
          <w:rFonts w:ascii="Times" w:hAnsi="Times"/>
          <w:i/>
          <w:iCs/>
          <w:sz w:val="22"/>
          <w:szCs w:val="22"/>
        </w:rPr>
        <w:t xml:space="preserve"> </w:t>
      </w:r>
      <w:r w:rsidR="007470B5" w:rsidRPr="00333123">
        <w:rPr>
          <w:rFonts w:ascii="Times" w:hAnsi="Times"/>
          <w:sz w:val="22"/>
          <w:szCs w:val="22"/>
        </w:rPr>
        <w:t>Professional and Organizational Development Network (POD) Conference</w:t>
      </w:r>
      <w:r w:rsidR="00E72B81" w:rsidRPr="00333123">
        <w:rPr>
          <w:rFonts w:ascii="Times" w:hAnsi="Times"/>
          <w:sz w:val="22"/>
          <w:szCs w:val="22"/>
        </w:rPr>
        <w:t>.</w:t>
      </w:r>
    </w:p>
    <w:p w14:paraId="68697936" w14:textId="20D3DA4B" w:rsidR="0087106E" w:rsidRPr="00762309" w:rsidRDefault="00762309" w:rsidP="008338E3">
      <w:pPr>
        <w:pStyle w:val="Default"/>
        <w:numPr>
          <w:ilvl w:val="0"/>
          <w:numId w:val="3"/>
        </w:numPr>
        <w:ind w:left="187" w:hanging="187"/>
        <w:rPr>
          <w:rFonts w:ascii="Calibri" w:hAnsi="Calibri" w:cs="Calibri"/>
          <w:b/>
          <w:bCs/>
          <w:sz w:val="22"/>
          <w:szCs w:val="22"/>
        </w:rPr>
      </w:pPr>
      <w:r w:rsidRPr="00333123">
        <w:rPr>
          <w:rFonts w:ascii="Times" w:hAnsi="Times"/>
          <w:sz w:val="22"/>
          <w:szCs w:val="22"/>
        </w:rPr>
        <w:t xml:space="preserve">2007, May -  </w:t>
      </w:r>
      <w:r w:rsidR="007470B5" w:rsidRPr="00333123">
        <w:rPr>
          <w:rFonts w:ascii="Times" w:hAnsi="Times"/>
          <w:sz w:val="22"/>
          <w:szCs w:val="22"/>
        </w:rPr>
        <w:t>Received the Linda Lehnert Memorial Award for Outstanding Graduate Student in Educatio</w:t>
      </w:r>
      <w:r w:rsidR="007470B5" w:rsidRPr="00762309">
        <w:rPr>
          <w:rFonts w:ascii="Times" w:hAnsi="Times"/>
          <w:sz w:val="22"/>
          <w:szCs w:val="22"/>
        </w:rPr>
        <w:t>n</w:t>
      </w:r>
      <w:r w:rsidRPr="00762309">
        <w:rPr>
          <w:rFonts w:ascii="Times" w:hAnsi="Times"/>
          <w:sz w:val="22"/>
          <w:szCs w:val="22"/>
        </w:rPr>
        <w:t>.</w:t>
      </w:r>
    </w:p>
    <w:p w14:paraId="315C03E7" w14:textId="6EE71023" w:rsidR="0093119E" w:rsidRDefault="00762309" w:rsidP="00104E6C">
      <w:pPr>
        <w:pStyle w:val="Default"/>
        <w:jc w:val="center"/>
        <w:rPr>
          <w:rFonts w:ascii="Calibri" w:hAnsi="Calibri" w:cs="Calibri"/>
          <w:b/>
          <w:bCs/>
          <w:sz w:val="28"/>
        </w:rPr>
      </w:pPr>
      <w:r w:rsidRPr="00762309">
        <w:rPr>
          <w:rFonts w:ascii="Calibri" w:hAnsi="Calibri" w:cs="Calibri"/>
          <w:b/>
          <w:bCs/>
          <w:sz w:val="22"/>
          <w:szCs w:val="22"/>
        </w:rPr>
        <w:t xml:space="preserve"> </w:t>
      </w:r>
      <w:r w:rsidRPr="00762309">
        <w:rPr>
          <w:rFonts w:ascii="Calibri" w:hAnsi="Calibri" w:cs="Calibri"/>
          <w:b/>
          <w:bCs/>
          <w:sz w:val="22"/>
          <w:szCs w:val="22"/>
        </w:rPr>
        <w:br/>
      </w:r>
      <w:r w:rsidR="000873A7" w:rsidRPr="00125C42">
        <w:rPr>
          <w:rFonts w:ascii="Calibri" w:hAnsi="Calibri" w:cs="Calibri"/>
          <w:b/>
          <w:bCs/>
          <w:sz w:val="28"/>
        </w:rPr>
        <w:t>Employment History</w:t>
      </w:r>
    </w:p>
    <w:p w14:paraId="320E955A" w14:textId="77777777" w:rsidR="001031D9" w:rsidRDefault="001031D9" w:rsidP="001031D9">
      <w:pPr>
        <w:pStyle w:val="Default"/>
        <w:rPr>
          <w:i/>
          <w:iCs/>
          <w:sz w:val="22"/>
          <w:szCs w:val="23"/>
        </w:rPr>
      </w:pPr>
      <w:r w:rsidRPr="00E81DD2">
        <w:rPr>
          <w:b/>
          <w:bCs/>
          <w:sz w:val="22"/>
          <w:szCs w:val="23"/>
        </w:rPr>
        <w:t xml:space="preserve">University of Utah, </w:t>
      </w:r>
      <w:r>
        <w:rPr>
          <w:b/>
          <w:sz w:val="22"/>
          <w:szCs w:val="23"/>
        </w:rPr>
        <w:t>J. Willard Marriott Library</w:t>
      </w:r>
      <w:r w:rsidRPr="00E81DD2">
        <w:rPr>
          <w:sz w:val="22"/>
        </w:rPr>
        <w:t xml:space="preserve"> </w:t>
      </w:r>
      <w:r>
        <w:rPr>
          <w:sz w:val="22"/>
        </w:rPr>
        <w:t>– (</w:t>
      </w:r>
      <w:r>
        <w:rPr>
          <w:i/>
          <w:sz w:val="22"/>
        </w:rPr>
        <w:t>9/11 to present</w:t>
      </w:r>
      <w:r>
        <w:rPr>
          <w:i/>
          <w:iCs/>
          <w:sz w:val="22"/>
          <w:szCs w:val="23"/>
        </w:rPr>
        <w:t>)</w:t>
      </w:r>
    </w:p>
    <w:p w14:paraId="18E8E26F" w14:textId="3666B1AB" w:rsidR="00C5004C" w:rsidRPr="00C5004C" w:rsidRDefault="00C5004C" w:rsidP="00C5004C">
      <w:pPr>
        <w:pStyle w:val="Default"/>
        <w:rPr>
          <w:i/>
          <w:iCs/>
          <w:sz w:val="22"/>
          <w:szCs w:val="23"/>
        </w:rPr>
      </w:pPr>
      <w:r w:rsidRPr="00C5004C">
        <w:rPr>
          <w:i/>
          <w:iCs/>
          <w:sz w:val="22"/>
          <w:szCs w:val="23"/>
        </w:rPr>
        <w:t>Adjunct Instructor, Educational Leadership</w:t>
      </w:r>
      <w:r>
        <w:rPr>
          <w:i/>
          <w:iCs/>
          <w:sz w:val="22"/>
          <w:szCs w:val="23"/>
        </w:rPr>
        <w:t xml:space="preserve"> </w:t>
      </w:r>
      <w:r w:rsidRPr="00C5004C">
        <w:rPr>
          <w:i/>
          <w:iCs/>
          <w:sz w:val="22"/>
          <w:szCs w:val="23"/>
        </w:rPr>
        <w:t>&amp;</w:t>
      </w:r>
      <w:r>
        <w:rPr>
          <w:i/>
          <w:iCs/>
          <w:sz w:val="22"/>
          <w:szCs w:val="23"/>
        </w:rPr>
        <w:t xml:space="preserve"> </w:t>
      </w:r>
      <w:r w:rsidRPr="00C5004C">
        <w:rPr>
          <w:i/>
          <w:iCs/>
          <w:sz w:val="22"/>
          <w:szCs w:val="23"/>
        </w:rPr>
        <w:t>Policy</w:t>
      </w:r>
      <w:r>
        <w:rPr>
          <w:i/>
          <w:iCs/>
          <w:sz w:val="22"/>
          <w:szCs w:val="23"/>
        </w:rPr>
        <w:t xml:space="preserve"> in the College of Education 1-2022 to present</w:t>
      </w:r>
    </w:p>
    <w:p w14:paraId="1E86EC87" w14:textId="66A8065B" w:rsidR="005100E3" w:rsidRDefault="005100E3" w:rsidP="005100E3">
      <w:pPr>
        <w:pStyle w:val="Default"/>
        <w:rPr>
          <w:i/>
          <w:iCs/>
          <w:sz w:val="22"/>
          <w:szCs w:val="23"/>
        </w:rPr>
      </w:pPr>
      <w:r>
        <w:rPr>
          <w:i/>
          <w:iCs/>
          <w:sz w:val="22"/>
          <w:szCs w:val="23"/>
        </w:rPr>
        <w:t>Librarian, Faculty Services beginning July 2022 to present</w:t>
      </w:r>
    </w:p>
    <w:p w14:paraId="6D21E188" w14:textId="6D977A85" w:rsidR="00816264" w:rsidRDefault="00816264" w:rsidP="001031D9">
      <w:pPr>
        <w:pStyle w:val="Default"/>
        <w:rPr>
          <w:i/>
          <w:iCs/>
          <w:sz w:val="22"/>
          <w:szCs w:val="23"/>
        </w:rPr>
      </w:pPr>
      <w:r>
        <w:rPr>
          <w:i/>
          <w:iCs/>
          <w:sz w:val="22"/>
          <w:szCs w:val="23"/>
        </w:rPr>
        <w:t>Associate Librarian, Faculty Services beginning 2/1/</w:t>
      </w:r>
      <w:r w:rsidR="00CA0EA8">
        <w:rPr>
          <w:i/>
          <w:iCs/>
          <w:sz w:val="22"/>
          <w:szCs w:val="23"/>
        </w:rPr>
        <w:t>19</w:t>
      </w:r>
      <w:r>
        <w:rPr>
          <w:i/>
          <w:iCs/>
          <w:sz w:val="22"/>
          <w:szCs w:val="23"/>
        </w:rPr>
        <w:t xml:space="preserve"> </w:t>
      </w:r>
      <w:r w:rsidR="005100E3">
        <w:rPr>
          <w:i/>
          <w:iCs/>
          <w:sz w:val="22"/>
          <w:szCs w:val="23"/>
        </w:rPr>
        <w:t>- 7/2022</w:t>
      </w:r>
    </w:p>
    <w:p w14:paraId="589DE241" w14:textId="13688084" w:rsidR="00C54ABC" w:rsidRDefault="00C54ABC" w:rsidP="001031D9">
      <w:pPr>
        <w:pStyle w:val="Default"/>
        <w:rPr>
          <w:i/>
          <w:iCs/>
          <w:sz w:val="22"/>
          <w:szCs w:val="23"/>
        </w:rPr>
      </w:pPr>
      <w:r>
        <w:rPr>
          <w:i/>
          <w:iCs/>
          <w:sz w:val="22"/>
          <w:szCs w:val="23"/>
        </w:rPr>
        <w:t xml:space="preserve">Associate Librarian, Graduate and Undergraduate Services beginning 7/15/16 to </w:t>
      </w:r>
      <w:r w:rsidR="007D0669">
        <w:rPr>
          <w:i/>
          <w:iCs/>
          <w:sz w:val="22"/>
          <w:szCs w:val="23"/>
        </w:rPr>
        <w:t>1/31/19</w:t>
      </w:r>
    </w:p>
    <w:p w14:paraId="4BD79C5A" w14:textId="5F7F0725" w:rsidR="00AE64AE" w:rsidRPr="00AE64AE" w:rsidRDefault="00AE64AE" w:rsidP="001031D9">
      <w:pPr>
        <w:pStyle w:val="Default"/>
        <w:rPr>
          <w:i/>
          <w:iCs/>
          <w:sz w:val="22"/>
          <w:szCs w:val="23"/>
        </w:rPr>
      </w:pPr>
      <w:r>
        <w:rPr>
          <w:i/>
          <w:iCs/>
          <w:sz w:val="22"/>
          <w:szCs w:val="23"/>
        </w:rPr>
        <w:t xml:space="preserve">Associate Librarian, Interim Head of </w:t>
      </w:r>
      <w:r w:rsidR="00E20805">
        <w:rPr>
          <w:i/>
          <w:iCs/>
          <w:sz w:val="22"/>
          <w:szCs w:val="23"/>
        </w:rPr>
        <w:t>Graduate and Undergraduate</w:t>
      </w:r>
      <w:r w:rsidR="00C54ABC">
        <w:rPr>
          <w:i/>
          <w:iCs/>
          <w:sz w:val="22"/>
          <w:szCs w:val="23"/>
        </w:rPr>
        <w:t xml:space="preserve"> Services,</w:t>
      </w:r>
      <w:r>
        <w:rPr>
          <w:i/>
          <w:iCs/>
          <w:sz w:val="22"/>
          <w:szCs w:val="23"/>
        </w:rPr>
        <w:t xml:space="preserve"> 1/15/15</w:t>
      </w:r>
      <w:r w:rsidR="00C54ABC">
        <w:rPr>
          <w:i/>
          <w:iCs/>
          <w:sz w:val="22"/>
          <w:szCs w:val="23"/>
        </w:rPr>
        <w:t xml:space="preserve"> – 7/15/16</w:t>
      </w:r>
    </w:p>
    <w:p w14:paraId="74823B37" w14:textId="7D68EDFC" w:rsidR="009C310F" w:rsidRDefault="009C310F" w:rsidP="0093119E">
      <w:pPr>
        <w:pStyle w:val="Default"/>
        <w:rPr>
          <w:i/>
          <w:iCs/>
          <w:sz w:val="22"/>
          <w:szCs w:val="23"/>
        </w:rPr>
      </w:pPr>
      <w:r>
        <w:rPr>
          <w:i/>
          <w:iCs/>
          <w:sz w:val="22"/>
          <w:szCs w:val="23"/>
        </w:rPr>
        <w:t xml:space="preserve">Associate Librarian, </w:t>
      </w:r>
      <w:r w:rsidR="00AE64AE">
        <w:rPr>
          <w:i/>
          <w:iCs/>
          <w:sz w:val="22"/>
          <w:szCs w:val="23"/>
        </w:rPr>
        <w:t>Assistant Head</w:t>
      </w:r>
      <w:r>
        <w:rPr>
          <w:i/>
          <w:iCs/>
          <w:sz w:val="22"/>
          <w:szCs w:val="23"/>
        </w:rPr>
        <w:t xml:space="preserve"> of Scholarship and Education Services beginning 11/15/12</w:t>
      </w:r>
      <w:r w:rsidR="00C54ABC">
        <w:rPr>
          <w:i/>
          <w:iCs/>
          <w:sz w:val="22"/>
          <w:szCs w:val="23"/>
        </w:rPr>
        <w:t xml:space="preserve"> – 1/15/15</w:t>
      </w:r>
    </w:p>
    <w:p w14:paraId="179A4393" w14:textId="08A01FAA" w:rsidR="001031D9" w:rsidRPr="00CE32C5" w:rsidRDefault="001031D9" w:rsidP="00856609">
      <w:pPr>
        <w:pStyle w:val="Default"/>
        <w:spacing w:after="120"/>
        <w:rPr>
          <w:i/>
          <w:sz w:val="22"/>
          <w:szCs w:val="23"/>
        </w:rPr>
      </w:pPr>
      <w:r>
        <w:rPr>
          <w:i/>
          <w:iCs/>
          <w:sz w:val="22"/>
          <w:szCs w:val="23"/>
        </w:rPr>
        <w:t>Visiting Associate Librarian</w:t>
      </w:r>
      <w:r w:rsidR="0093119E">
        <w:rPr>
          <w:i/>
          <w:iCs/>
          <w:sz w:val="22"/>
          <w:szCs w:val="23"/>
        </w:rPr>
        <w:t xml:space="preserve"> in Education Services</w:t>
      </w:r>
      <w:r w:rsidR="009C310F">
        <w:rPr>
          <w:i/>
          <w:iCs/>
          <w:sz w:val="22"/>
          <w:szCs w:val="23"/>
        </w:rPr>
        <w:t>, 9/11 -11/12</w:t>
      </w:r>
    </w:p>
    <w:p w14:paraId="6069B74E" w14:textId="1B0FA714" w:rsidR="00762309" w:rsidRDefault="00762309" w:rsidP="00212ABC">
      <w:pPr>
        <w:pStyle w:val="Default"/>
        <w:numPr>
          <w:ilvl w:val="0"/>
          <w:numId w:val="2"/>
        </w:numPr>
        <w:ind w:left="540" w:hanging="180"/>
        <w:rPr>
          <w:sz w:val="22"/>
          <w:szCs w:val="23"/>
        </w:rPr>
      </w:pPr>
      <w:r>
        <w:rPr>
          <w:sz w:val="22"/>
          <w:szCs w:val="23"/>
        </w:rPr>
        <w:t>Le</w:t>
      </w:r>
      <w:r w:rsidR="00856609">
        <w:rPr>
          <w:sz w:val="22"/>
          <w:szCs w:val="23"/>
        </w:rPr>
        <w:t>d</w:t>
      </w:r>
      <w:r>
        <w:rPr>
          <w:sz w:val="22"/>
          <w:szCs w:val="23"/>
        </w:rPr>
        <w:t xml:space="preserve"> the design</w:t>
      </w:r>
      <w:r w:rsidR="00856609">
        <w:rPr>
          <w:sz w:val="22"/>
          <w:szCs w:val="23"/>
        </w:rPr>
        <w:t xml:space="preserve">, </w:t>
      </w:r>
      <w:r>
        <w:rPr>
          <w:sz w:val="22"/>
          <w:szCs w:val="23"/>
        </w:rPr>
        <w:t>implementation</w:t>
      </w:r>
      <w:r w:rsidR="00856609">
        <w:rPr>
          <w:sz w:val="22"/>
          <w:szCs w:val="23"/>
        </w:rPr>
        <w:t>, and evaluation</w:t>
      </w:r>
      <w:r>
        <w:rPr>
          <w:sz w:val="22"/>
          <w:szCs w:val="23"/>
        </w:rPr>
        <w:t xml:space="preserve"> of the </w:t>
      </w:r>
      <w:r w:rsidRPr="00762309">
        <w:rPr>
          <w:i/>
          <w:iCs/>
          <w:sz w:val="22"/>
          <w:szCs w:val="23"/>
        </w:rPr>
        <w:t>Marriott Library Online One-Stop Library Research Resource</w:t>
      </w:r>
    </w:p>
    <w:p w14:paraId="50A74DF4" w14:textId="2E3FCB5F" w:rsidR="00941563" w:rsidRDefault="00651B75" w:rsidP="00212ABC">
      <w:pPr>
        <w:pStyle w:val="Default"/>
        <w:numPr>
          <w:ilvl w:val="0"/>
          <w:numId w:val="2"/>
        </w:numPr>
        <w:ind w:left="540" w:hanging="180"/>
        <w:rPr>
          <w:sz w:val="22"/>
          <w:szCs w:val="23"/>
        </w:rPr>
      </w:pPr>
      <w:r w:rsidRPr="00CE32C5">
        <w:rPr>
          <w:sz w:val="22"/>
          <w:szCs w:val="23"/>
        </w:rPr>
        <w:t>Teach</w:t>
      </w:r>
      <w:r w:rsidR="00CE32C5">
        <w:rPr>
          <w:sz w:val="22"/>
          <w:szCs w:val="23"/>
        </w:rPr>
        <w:t xml:space="preserve"> </w:t>
      </w:r>
      <w:r w:rsidRPr="00CE32C5">
        <w:rPr>
          <w:sz w:val="22"/>
          <w:szCs w:val="23"/>
        </w:rPr>
        <w:t>library</w:t>
      </w:r>
      <w:r w:rsidR="00941563">
        <w:rPr>
          <w:sz w:val="22"/>
          <w:szCs w:val="23"/>
        </w:rPr>
        <w:t xml:space="preserve"> research</w:t>
      </w:r>
      <w:r w:rsidR="00CE32C5">
        <w:rPr>
          <w:sz w:val="22"/>
          <w:szCs w:val="23"/>
        </w:rPr>
        <w:t xml:space="preserve"> </w:t>
      </w:r>
      <w:r w:rsidR="00941563">
        <w:rPr>
          <w:sz w:val="22"/>
          <w:szCs w:val="23"/>
        </w:rPr>
        <w:t xml:space="preserve">and software </w:t>
      </w:r>
      <w:r w:rsidR="00CE32C5">
        <w:rPr>
          <w:sz w:val="22"/>
          <w:szCs w:val="23"/>
        </w:rPr>
        <w:t>classes</w:t>
      </w:r>
      <w:r w:rsidR="00941563">
        <w:rPr>
          <w:sz w:val="22"/>
          <w:szCs w:val="23"/>
        </w:rPr>
        <w:t>/workshops</w:t>
      </w:r>
      <w:r w:rsidRPr="00CE32C5">
        <w:rPr>
          <w:sz w:val="22"/>
          <w:szCs w:val="23"/>
        </w:rPr>
        <w:t xml:space="preserve"> for </w:t>
      </w:r>
      <w:r w:rsidR="0006153F">
        <w:rPr>
          <w:sz w:val="22"/>
          <w:szCs w:val="23"/>
        </w:rPr>
        <w:t>undergraduate and graduate</w:t>
      </w:r>
      <w:r w:rsidRPr="00CE32C5">
        <w:rPr>
          <w:sz w:val="22"/>
          <w:szCs w:val="23"/>
        </w:rPr>
        <w:t xml:space="preserve"> programs</w:t>
      </w:r>
    </w:p>
    <w:p w14:paraId="53B7174F" w14:textId="2F7B5DA6" w:rsidR="00941563" w:rsidRDefault="00941563" w:rsidP="00212ABC">
      <w:pPr>
        <w:pStyle w:val="Default"/>
        <w:numPr>
          <w:ilvl w:val="0"/>
          <w:numId w:val="2"/>
        </w:numPr>
        <w:ind w:left="540" w:hanging="180"/>
        <w:rPr>
          <w:sz w:val="22"/>
          <w:szCs w:val="23"/>
        </w:rPr>
      </w:pPr>
      <w:r>
        <w:rPr>
          <w:sz w:val="22"/>
          <w:szCs w:val="23"/>
        </w:rPr>
        <w:t xml:space="preserve">Teach </w:t>
      </w:r>
      <w:r w:rsidR="00651B75" w:rsidRPr="00CE32C5">
        <w:rPr>
          <w:sz w:val="22"/>
          <w:szCs w:val="23"/>
        </w:rPr>
        <w:t>qualitative research course</w:t>
      </w:r>
      <w:r w:rsidR="00437548">
        <w:rPr>
          <w:sz w:val="22"/>
          <w:szCs w:val="23"/>
        </w:rPr>
        <w:t xml:space="preserve">s for the department of Educational Leadership &amp; Policy (ELP) as well as undergraduate </w:t>
      </w:r>
      <w:r>
        <w:rPr>
          <w:sz w:val="22"/>
          <w:szCs w:val="23"/>
        </w:rPr>
        <w:t xml:space="preserve">qualitative </w:t>
      </w:r>
      <w:r w:rsidR="00437548">
        <w:rPr>
          <w:sz w:val="22"/>
          <w:szCs w:val="23"/>
        </w:rPr>
        <w:t>classes for LEAP and the School of Medicine</w:t>
      </w:r>
      <w:r w:rsidR="00FD0728" w:rsidRPr="00CE32C5">
        <w:rPr>
          <w:sz w:val="22"/>
          <w:szCs w:val="23"/>
        </w:rPr>
        <w:t xml:space="preserve"> </w:t>
      </w:r>
    </w:p>
    <w:p w14:paraId="261F78A7" w14:textId="668A43F5" w:rsidR="00FA4192" w:rsidRPr="00FA4192" w:rsidRDefault="00437548" w:rsidP="00212ABC">
      <w:pPr>
        <w:pStyle w:val="Default"/>
        <w:numPr>
          <w:ilvl w:val="0"/>
          <w:numId w:val="2"/>
        </w:numPr>
        <w:ind w:left="540" w:hanging="180"/>
        <w:rPr>
          <w:rFonts w:ascii="Calibri" w:hAnsi="Calibri" w:cs="Calibri"/>
          <w:sz w:val="22"/>
          <w:szCs w:val="22"/>
        </w:rPr>
      </w:pPr>
      <w:r>
        <w:rPr>
          <w:sz w:val="22"/>
          <w:szCs w:val="23"/>
        </w:rPr>
        <w:t>O</w:t>
      </w:r>
      <w:r w:rsidR="00FA4192" w:rsidRPr="00CE32C5">
        <w:rPr>
          <w:sz w:val="22"/>
          <w:szCs w:val="23"/>
        </w:rPr>
        <w:t>utreach</w:t>
      </w:r>
      <w:r w:rsidR="00FA4192" w:rsidRPr="0093119E">
        <w:rPr>
          <w:rFonts w:ascii="Times" w:eastAsia="Times New Roman" w:hAnsi="Times" w:cs="Times"/>
          <w:sz w:val="22"/>
          <w:szCs w:val="22"/>
        </w:rPr>
        <w:t xml:space="preserve"> </w:t>
      </w:r>
      <w:r>
        <w:rPr>
          <w:rFonts w:ascii="Times" w:eastAsia="Times New Roman" w:hAnsi="Times" w:cs="Times"/>
          <w:sz w:val="22"/>
          <w:szCs w:val="22"/>
        </w:rPr>
        <w:t xml:space="preserve">by building partnerships and workshops for </w:t>
      </w:r>
      <w:r w:rsidR="00FA4192" w:rsidRPr="0093119E">
        <w:rPr>
          <w:rFonts w:ascii="Times" w:eastAsia="Times New Roman" w:hAnsi="Times" w:cs="Times"/>
          <w:sz w:val="22"/>
          <w:szCs w:val="22"/>
        </w:rPr>
        <w:t>campus</w:t>
      </w:r>
      <w:r w:rsidR="00FA4192">
        <w:rPr>
          <w:rFonts w:ascii="Times" w:eastAsia="Times New Roman" w:hAnsi="Times" w:cs="Times"/>
          <w:sz w:val="22"/>
          <w:szCs w:val="22"/>
        </w:rPr>
        <w:t xml:space="preserve"> and the community</w:t>
      </w:r>
      <w:r w:rsidR="00FA4192" w:rsidRPr="0093119E">
        <w:rPr>
          <w:rFonts w:ascii="Times" w:eastAsia="Times New Roman" w:hAnsi="Times" w:cs="Times"/>
          <w:sz w:val="22"/>
          <w:szCs w:val="22"/>
        </w:rPr>
        <w:t xml:space="preserve"> </w:t>
      </w:r>
      <w:r w:rsidR="00FA4192">
        <w:rPr>
          <w:rFonts w:ascii="Times" w:eastAsia="Times New Roman" w:hAnsi="Times" w:cs="Times"/>
          <w:sz w:val="22"/>
          <w:szCs w:val="22"/>
        </w:rPr>
        <w:t xml:space="preserve">partnerships such as with: K-12, SLCC, </w:t>
      </w:r>
      <w:r w:rsidR="00593089">
        <w:rPr>
          <w:rFonts w:ascii="Times" w:eastAsia="Times New Roman" w:hAnsi="Times" w:cs="Times"/>
          <w:sz w:val="22"/>
          <w:szCs w:val="22"/>
        </w:rPr>
        <w:t xml:space="preserve">high school </w:t>
      </w:r>
      <w:r w:rsidR="00FA4192">
        <w:rPr>
          <w:rFonts w:ascii="Times" w:eastAsia="Times New Roman" w:hAnsi="Times" w:cs="Times"/>
          <w:sz w:val="22"/>
          <w:szCs w:val="22"/>
        </w:rPr>
        <w:t xml:space="preserve">concurrent library classes, high school IB research sessions, grant </w:t>
      </w:r>
      <w:proofErr w:type="spellStart"/>
      <w:r w:rsidR="00FA4192">
        <w:rPr>
          <w:rFonts w:ascii="Times" w:eastAsia="Times New Roman" w:hAnsi="Times" w:cs="Times"/>
          <w:sz w:val="22"/>
          <w:szCs w:val="22"/>
        </w:rPr>
        <w:t>collaborationsan</w:t>
      </w:r>
      <w:proofErr w:type="spellEnd"/>
      <w:r>
        <w:rPr>
          <w:rFonts w:ascii="Times" w:eastAsia="Times New Roman" w:hAnsi="Times" w:cs="Times"/>
          <w:sz w:val="22"/>
          <w:szCs w:val="22"/>
        </w:rPr>
        <w:t xml:space="preserve"> </w:t>
      </w:r>
      <w:r w:rsidR="00FA4192">
        <w:rPr>
          <w:rFonts w:ascii="Times" w:eastAsia="Times New Roman" w:hAnsi="Times" w:cs="Times"/>
          <w:sz w:val="22"/>
          <w:szCs w:val="22"/>
        </w:rPr>
        <w:t>d assessment projects</w:t>
      </w:r>
    </w:p>
    <w:p w14:paraId="3DEBF3C4" w14:textId="289D6B54" w:rsidR="00941563" w:rsidRDefault="00941563" w:rsidP="00212ABC">
      <w:pPr>
        <w:pStyle w:val="Default"/>
        <w:numPr>
          <w:ilvl w:val="0"/>
          <w:numId w:val="2"/>
        </w:numPr>
        <w:ind w:left="540" w:hanging="180"/>
        <w:rPr>
          <w:sz w:val="22"/>
          <w:szCs w:val="23"/>
        </w:rPr>
      </w:pPr>
      <w:r>
        <w:rPr>
          <w:sz w:val="22"/>
          <w:szCs w:val="23"/>
        </w:rPr>
        <w:t>I</w:t>
      </w:r>
      <w:r w:rsidR="0006153F">
        <w:rPr>
          <w:sz w:val="22"/>
          <w:szCs w:val="23"/>
        </w:rPr>
        <w:t>nstructor</w:t>
      </w:r>
      <w:r>
        <w:rPr>
          <w:sz w:val="22"/>
          <w:szCs w:val="23"/>
        </w:rPr>
        <w:t xml:space="preserve"> and curriculum consultant for</w:t>
      </w:r>
      <w:r w:rsidR="0006153F">
        <w:rPr>
          <w:sz w:val="22"/>
          <w:szCs w:val="23"/>
        </w:rPr>
        <w:t xml:space="preserve"> Research Education</w:t>
      </w:r>
      <w:r>
        <w:rPr>
          <w:sz w:val="22"/>
          <w:szCs w:val="23"/>
        </w:rPr>
        <w:t xml:space="preserve"> (REd)</w:t>
      </w:r>
      <w:r w:rsidR="00FA4192">
        <w:rPr>
          <w:sz w:val="22"/>
          <w:szCs w:val="23"/>
        </w:rPr>
        <w:t xml:space="preserve"> courses</w:t>
      </w:r>
      <w:r w:rsidR="00762309">
        <w:rPr>
          <w:sz w:val="22"/>
          <w:szCs w:val="23"/>
        </w:rPr>
        <w:t xml:space="preserve">. Designed and taught a flipped training course for </w:t>
      </w:r>
      <w:proofErr w:type="spellStart"/>
      <w:r w:rsidR="00762309">
        <w:rPr>
          <w:sz w:val="22"/>
          <w:szCs w:val="23"/>
        </w:rPr>
        <w:t>REd</w:t>
      </w:r>
      <w:proofErr w:type="spellEnd"/>
      <w:r w:rsidR="00762309">
        <w:rPr>
          <w:sz w:val="22"/>
          <w:szCs w:val="23"/>
        </w:rPr>
        <w:t xml:space="preserve"> instructions</w:t>
      </w:r>
      <w:r w:rsidR="00437548">
        <w:rPr>
          <w:sz w:val="22"/>
          <w:szCs w:val="23"/>
        </w:rPr>
        <w:t xml:space="preserve"> who</w:t>
      </w:r>
      <w:r w:rsidR="00762309">
        <w:rPr>
          <w:sz w:val="22"/>
          <w:szCs w:val="23"/>
        </w:rPr>
        <w:t xml:space="preserve"> teach online</w:t>
      </w:r>
    </w:p>
    <w:p w14:paraId="0703D36D" w14:textId="6C15CABD" w:rsidR="00D56479" w:rsidRPr="00CE32C5" w:rsidRDefault="00941563" w:rsidP="00212ABC">
      <w:pPr>
        <w:pStyle w:val="Default"/>
        <w:numPr>
          <w:ilvl w:val="0"/>
          <w:numId w:val="2"/>
        </w:numPr>
        <w:ind w:left="540" w:hanging="180"/>
        <w:rPr>
          <w:sz w:val="22"/>
          <w:szCs w:val="23"/>
        </w:rPr>
      </w:pPr>
      <w:r>
        <w:rPr>
          <w:sz w:val="22"/>
          <w:szCs w:val="23"/>
        </w:rPr>
        <w:t>C</w:t>
      </w:r>
      <w:r w:rsidR="009F2F09" w:rsidRPr="00CE32C5">
        <w:rPr>
          <w:sz w:val="22"/>
          <w:szCs w:val="23"/>
        </w:rPr>
        <w:t>onsultant</w:t>
      </w:r>
      <w:r w:rsidR="00D64005" w:rsidRPr="00CE32C5">
        <w:rPr>
          <w:sz w:val="22"/>
          <w:szCs w:val="23"/>
        </w:rPr>
        <w:t xml:space="preserve"> for </w:t>
      </w:r>
      <w:r w:rsidR="00FD0728" w:rsidRPr="00CE32C5">
        <w:rPr>
          <w:sz w:val="22"/>
          <w:szCs w:val="23"/>
        </w:rPr>
        <w:t>faculty</w:t>
      </w:r>
      <w:r w:rsidR="009D162A">
        <w:rPr>
          <w:sz w:val="22"/>
          <w:szCs w:val="23"/>
        </w:rPr>
        <w:t>, graduate student,</w:t>
      </w:r>
      <w:r w:rsidR="00FD0728" w:rsidRPr="00CE32C5">
        <w:rPr>
          <w:sz w:val="22"/>
          <w:szCs w:val="23"/>
        </w:rPr>
        <w:t xml:space="preserve"> and student </w:t>
      </w:r>
      <w:r w:rsidR="00651B75" w:rsidRPr="00CE32C5">
        <w:rPr>
          <w:sz w:val="22"/>
          <w:szCs w:val="23"/>
        </w:rPr>
        <w:t>research projects</w:t>
      </w:r>
      <w:r w:rsidR="00FA4192">
        <w:rPr>
          <w:sz w:val="22"/>
          <w:szCs w:val="23"/>
        </w:rPr>
        <w:t xml:space="preserve"> as well as for the Office of Student Learning Outcomes Assessment</w:t>
      </w:r>
      <w:r w:rsidR="000008A5">
        <w:rPr>
          <w:sz w:val="22"/>
          <w:szCs w:val="23"/>
        </w:rPr>
        <w:t xml:space="preserve"> efforts</w:t>
      </w:r>
    </w:p>
    <w:p w14:paraId="00F60045" w14:textId="59C137CA" w:rsidR="00D762E4" w:rsidRPr="00CE32C5" w:rsidRDefault="00D762E4" w:rsidP="00212ABC">
      <w:pPr>
        <w:pStyle w:val="Default"/>
        <w:numPr>
          <w:ilvl w:val="0"/>
          <w:numId w:val="2"/>
        </w:numPr>
        <w:ind w:left="540" w:hanging="180"/>
        <w:rPr>
          <w:sz w:val="22"/>
          <w:szCs w:val="23"/>
        </w:rPr>
      </w:pPr>
      <w:r>
        <w:rPr>
          <w:rFonts w:ascii="Times" w:eastAsia="Times New Roman" w:hAnsi="Times" w:cs="Times"/>
          <w:sz w:val="22"/>
          <w:szCs w:val="22"/>
        </w:rPr>
        <w:t>M</w:t>
      </w:r>
      <w:r w:rsidR="00CE32C5">
        <w:rPr>
          <w:rFonts w:ascii="Times" w:eastAsia="Times New Roman" w:hAnsi="Times" w:cs="Times"/>
          <w:sz w:val="22"/>
          <w:szCs w:val="22"/>
        </w:rPr>
        <w:t>entor</w:t>
      </w:r>
      <w:r w:rsidRPr="0093119E">
        <w:rPr>
          <w:rFonts w:ascii="Times" w:eastAsia="Times New Roman" w:hAnsi="Times" w:cs="Times"/>
          <w:sz w:val="22"/>
          <w:szCs w:val="22"/>
        </w:rPr>
        <w:t xml:space="preserve"> </w:t>
      </w:r>
      <w:r w:rsidRPr="00CE32C5">
        <w:rPr>
          <w:sz w:val="22"/>
          <w:szCs w:val="23"/>
        </w:rPr>
        <w:t xml:space="preserve">librarians and staff </w:t>
      </w:r>
      <w:r w:rsidR="00574982">
        <w:rPr>
          <w:sz w:val="22"/>
          <w:szCs w:val="23"/>
        </w:rPr>
        <w:t>on best practices for</w:t>
      </w:r>
      <w:r w:rsidRPr="00CE32C5">
        <w:rPr>
          <w:sz w:val="22"/>
          <w:szCs w:val="23"/>
        </w:rPr>
        <w:t xml:space="preserve"> effective</w:t>
      </w:r>
      <w:r w:rsidR="00574982">
        <w:rPr>
          <w:sz w:val="22"/>
          <w:szCs w:val="23"/>
        </w:rPr>
        <w:t xml:space="preserve"> teaching</w:t>
      </w:r>
      <w:r w:rsidRPr="00CE32C5">
        <w:rPr>
          <w:sz w:val="22"/>
          <w:szCs w:val="23"/>
        </w:rPr>
        <w:t xml:space="preserve"> </w:t>
      </w:r>
      <w:r w:rsidR="0006153F">
        <w:rPr>
          <w:sz w:val="22"/>
          <w:szCs w:val="23"/>
        </w:rPr>
        <w:t>and learning</w:t>
      </w:r>
    </w:p>
    <w:p w14:paraId="413ED2E2" w14:textId="60E66E08" w:rsidR="00C65B52" w:rsidRPr="00CE32C5" w:rsidRDefault="00CE32C5" w:rsidP="00212ABC">
      <w:pPr>
        <w:pStyle w:val="Default"/>
        <w:numPr>
          <w:ilvl w:val="0"/>
          <w:numId w:val="2"/>
        </w:numPr>
        <w:ind w:left="540" w:hanging="180"/>
        <w:rPr>
          <w:sz w:val="22"/>
          <w:szCs w:val="23"/>
        </w:rPr>
      </w:pPr>
      <w:r>
        <w:rPr>
          <w:sz w:val="22"/>
          <w:szCs w:val="23"/>
        </w:rPr>
        <w:t>Managed</w:t>
      </w:r>
      <w:r w:rsidR="00C65B52" w:rsidRPr="00CE32C5">
        <w:rPr>
          <w:sz w:val="22"/>
          <w:szCs w:val="23"/>
        </w:rPr>
        <w:t xml:space="preserve"> seven librarians in Ed</w:t>
      </w:r>
      <w:r>
        <w:rPr>
          <w:sz w:val="22"/>
          <w:szCs w:val="23"/>
        </w:rPr>
        <w:t>ucation</w:t>
      </w:r>
      <w:r w:rsidR="00C65B52" w:rsidRPr="00CE32C5">
        <w:rPr>
          <w:sz w:val="22"/>
          <w:szCs w:val="23"/>
        </w:rPr>
        <w:t xml:space="preserve"> Services </w:t>
      </w:r>
      <w:r w:rsidR="00AF0C37">
        <w:rPr>
          <w:sz w:val="22"/>
          <w:szCs w:val="23"/>
        </w:rPr>
        <w:t>(</w:t>
      </w:r>
      <w:r w:rsidR="00FA4192">
        <w:rPr>
          <w:sz w:val="22"/>
          <w:szCs w:val="23"/>
        </w:rPr>
        <w:t>now</w:t>
      </w:r>
      <w:r>
        <w:rPr>
          <w:sz w:val="22"/>
          <w:szCs w:val="23"/>
        </w:rPr>
        <w:t xml:space="preserve"> </w:t>
      </w:r>
      <w:r w:rsidR="00C65B52" w:rsidRPr="00CE32C5">
        <w:rPr>
          <w:sz w:val="22"/>
          <w:szCs w:val="23"/>
        </w:rPr>
        <w:t>Grad</w:t>
      </w:r>
      <w:r>
        <w:rPr>
          <w:sz w:val="22"/>
          <w:szCs w:val="23"/>
        </w:rPr>
        <w:t xml:space="preserve">uate and </w:t>
      </w:r>
      <w:r w:rsidR="00C65B52" w:rsidRPr="00CE32C5">
        <w:rPr>
          <w:sz w:val="22"/>
          <w:szCs w:val="23"/>
        </w:rPr>
        <w:t>Under Grad</w:t>
      </w:r>
      <w:r>
        <w:rPr>
          <w:sz w:val="22"/>
          <w:szCs w:val="23"/>
        </w:rPr>
        <w:t>uate</w:t>
      </w:r>
      <w:r w:rsidR="00C65B52" w:rsidRPr="00CE32C5">
        <w:rPr>
          <w:sz w:val="22"/>
          <w:szCs w:val="23"/>
        </w:rPr>
        <w:t xml:space="preserve"> Services</w:t>
      </w:r>
      <w:r w:rsidR="00FA4192">
        <w:rPr>
          <w:sz w:val="22"/>
          <w:szCs w:val="23"/>
        </w:rPr>
        <w:t>)</w:t>
      </w:r>
      <w:r w:rsidR="00C65B52" w:rsidRPr="00CE32C5">
        <w:rPr>
          <w:sz w:val="22"/>
          <w:szCs w:val="23"/>
        </w:rPr>
        <w:t xml:space="preserve"> </w:t>
      </w:r>
      <w:r>
        <w:rPr>
          <w:sz w:val="22"/>
          <w:szCs w:val="23"/>
        </w:rPr>
        <w:t xml:space="preserve">as </w:t>
      </w:r>
      <w:r w:rsidR="00AF0C37">
        <w:rPr>
          <w:sz w:val="22"/>
          <w:szCs w:val="23"/>
        </w:rPr>
        <w:t>Assistant</w:t>
      </w:r>
      <w:r>
        <w:rPr>
          <w:sz w:val="22"/>
          <w:szCs w:val="23"/>
        </w:rPr>
        <w:t xml:space="preserve"> Head and Interim Head</w:t>
      </w:r>
      <w:r w:rsidR="00574982">
        <w:rPr>
          <w:sz w:val="22"/>
          <w:szCs w:val="23"/>
        </w:rPr>
        <w:t xml:space="preserve"> of the library teaching unit</w:t>
      </w:r>
    </w:p>
    <w:p w14:paraId="7874F6FC" w14:textId="2C045FB5" w:rsidR="0093119E" w:rsidRPr="00CE32C5" w:rsidRDefault="00BE313E" w:rsidP="00212ABC">
      <w:pPr>
        <w:pStyle w:val="Default"/>
        <w:numPr>
          <w:ilvl w:val="0"/>
          <w:numId w:val="2"/>
        </w:numPr>
        <w:ind w:left="540" w:hanging="180"/>
        <w:rPr>
          <w:sz w:val="22"/>
          <w:szCs w:val="23"/>
        </w:rPr>
      </w:pPr>
      <w:r w:rsidRPr="00CE32C5">
        <w:rPr>
          <w:sz w:val="22"/>
          <w:szCs w:val="23"/>
        </w:rPr>
        <w:t>Le</w:t>
      </w:r>
      <w:r w:rsidR="00D64005" w:rsidRPr="00CE32C5">
        <w:rPr>
          <w:sz w:val="22"/>
          <w:szCs w:val="23"/>
        </w:rPr>
        <w:t>d the d</w:t>
      </w:r>
      <w:r w:rsidR="00D762E4" w:rsidRPr="00CE32C5">
        <w:rPr>
          <w:sz w:val="22"/>
          <w:szCs w:val="23"/>
        </w:rPr>
        <w:t>esign and develop</w:t>
      </w:r>
      <w:r w:rsidR="00D64005" w:rsidRPr="00CE32C5">
        <w:rPr>
          <w:sz w:val="22"/>
          <w:szCs w:val="23"/>
        </w:rPr>
        <w:t>ment of</w:t>
      </w:r>
      <w:r w:rsidR="00D762E4" w:rsidRPr="00CE32C5">
        <w:rPr>
          <w:sz w:val="22"/>
          <w:szCs w:val="23"/>
        </w:rPr>
        <w:t xml:space="preserve"> library core</w:t>
      </w:r>
      <w:r w:rsidR="0093119E" w:rsidRPr="00CE32C5">
        <w:rPr>
          <w:sz w:val="22"/>
          <w:szCs w:val="23"/>
        </w:rPr>
        <w:t xml:space="preserve"> learning outcomes in relation to </w:t>
      </w:r>
      <w:r w:rsidR="00D64005" w:rsidRPr="00CE32C5">
        <w:rPr>
          <w:sz w:val="22"/>
          <w:szCs w:val="23"/>
        </w:rPr>
        <w:t xml:space="preserve">information </w:t>
      </w:r>
      <w:r w:rsidR="00D762E4" w:rsidRPr="00CE32C5">
        <w:rPr>
          <w:sz w:val="22"/>
          <w:szCs w:val="23"/>
        </w:rPr>
        <w:t>and technology literacies</w:t>
      </w:r>
      <w:r w:rsidR="0093119E" w:rsidRPr="00CE32C5">
        <w:rPr>
          <w:sz w:val="22"/>
          <w:szCs w:val="23"/>
        </w:rPr>
        <w:t xml:space="preserve"> </w:t>
      </w:r>
      <w:r w:rsidR="00D762E4" w:rsidRPr="00CE32C5">
        <w:rPr>
          <w:sz w:val="22"/>
          <w:szCs w:val="23"/>
        </w:rPr>
        <w:t xml:space="preserve">and </w:t>
      </w:r>
      <w:r w:rsidR="003848D8">
        <w:rPr>
          <w:sz w:val="22"/>
          <w:szCs w:val="23"/>
        </w:rPr>
        <w:t>designed</w:t>
      </w:r>
      <w:r w:rsidR="00D64005" w:rsidRPr="00CE32C5">
        <w:rPr>
          <w:sz w:val="22"/>
          <w:szCs w:val="23"/>
        </w:rPr>
        <w:t xml:space="preserve"> </w:t>
      </w:r>
      <w:r w:rsidR="009F2F09" w:rsidRPr="00CE32C5">
        <w:rPr>
          <w:sz w:val="22"/>
          <w:szCs w:val="23"/>
        </w:rPr>
        <w:t>teaching</w:t>
      </w:r>
      <w:r w:rsidR="00D64005" w:rsidRPr="00CE32C5">
        <w:rPr>
          <w:sz w:val="22"/>
          <w:szCs w:val="23"/>
        </w:rPr>
        <w:t xml:space="preserve"> guidelines and </w:t>
      </w:r>
      <w:r w:rsidR="00D762E4" w:rsidRPr="00CE32C5">
        <w:rPr>
          <w:sz w:val="22"/>
          <w:szCs w:val="23"/>
        </w:rPr>
        <w:t>assessment plan for evaluating and strengthening library teaching</w:t>
      </w:r>
    </w:p>
    <w:p w14:paraId="6EE0B4D4" w14:textId="0B84D31D" w:rsidR="00FA4192" w:rsidRPr="000008A5" w:rsidRDefault="00BE313E" w:rsidP="00212ABC">
      <w:pPr>
        <w:pStyle w:val="Default"/>
        <w:numPr>
          <w:ilvl w:val="0"/>
          <w:numId w:val="2"/>
        </w:numPr>
        <w:ind w:left="540" w:hanging="180"/>
        <w:rPr>
          <w:sz w:val="22"/>
          <w:szCs w:val="23"/>
        </w:rPr>
      </w:pPr>
      <w:r w:rsidRPr="00CE32C5">
        <w:rPr>
          <w:sz w:val="22"/>
          <w:szCs w:val="23"/>
        </w:rPr>
        <w:t>Serve</w:t>
      </w:r>
      <w:r w:rsidR="00D64005" w:rsidRPr="00CE32C5">
        <w:rPr>
          <w:sz w:val="22"/>
          <w:szCs w:val="23"/>
        </w:rPr>
        <w:t xml:space="preserve"> the L</w:t>
      </w:r>
      <w:r w:rsidR="00663D5E" w:rsidRPr="00CE32C5">
        <w:rPr>
          <w:sz w:val="22"/>
          <w:szCs w:val="23"/>
        </w:rPr>
        <w:t>ibrary</w:t>
      </w:r>
      <w:r w:rsidR="007A0F32" w:rsidRPr="00CE32C5">
        <w:rPr>
          <w:sz w:val="22"/>
          <w:szCs w:val="23"/>
        </w:rPr>
        <w:t xml:space="preserve"> and University</w:t>
      </w:r>
      <w:r w:rsidR="00663D5E" w:rsidRPr="00CE32C5">
        <w:rPr>
          <w:sz w:val="22"/>
          <w:szCs w:val="23"/>
        </w:rPr>
        <w:t xml:space="preserve"> th</w:t>
      </w:r>
      <w:r w:rsidR="00104E6C" w:rsidRPr="00CE32C5">
        <w:rPr>
          <w:sz w:val="22"/>
          <w:szCs w:val="23"/>
        </w:rPr>
        <w:t>rough committee participation on</w:t>
      </w:r>
      <w:r w:rsidR="00574982">
        <w:rPr>
          <w:sz w:val="22"/>
          <w:szCs w:val="23"/>
        </w:rPr>
        <w:t>:</w:t>
      </w:r>
      <w:r w:rsidR="00663D5E" w:rsidRPr="00CE32C5">
        <w:rPr>
          <w:sz w:val="22"/>
          <w:szCs w:val="23"/>
        </w:rPr>
        <w:t xml:space="preserve"> the </w:t>
      </w:r>
      <w:r w:rsidR="000008A5">
        <w:rPr>
          <w:sz w:val="22"/>
          <w:szCs w:val="23"/>
        </w:rPr>
        <w:t xml:space="preserve">Graduate Council, </w:t>
      </w:r>
      <w:r w:rsidR="000008A5" w:rsidRPr="000008A5">
        <w:rPr>
          <w:sz w:val="22"/>
          <w:szCs w:val="23"/>
        </w:rPr>
        <w:t>Senate Advisory Committee on University Strategic Planning</w:t>
      </w:r>
      <w:r w:rsidR="000008A5">
        <w:rPr>
          <w:sz w:val="22"/>
          <w:szCs w:val="23"/>
        </w:rPr>
        <w:t xml:space="preserve"> (SACUSP), </w:t>
      </w:r>
      <w:r w:rsidR="007A0F32" w:rsidRPr="00CE32C5">
        <w:rPr>
          <w:sz w:val="22"/>
          <w:szCs w:val="23"/>
        </w:rPr>
        <w:t xml:space="preserve">the General Education Curriculum Review Committee, </w:t>
      </w:r>
      <w:r w:rsidR="00574982">
        <w:rPr>
          <w:sz w:val="22"/>
          <w:szCs w:val="23"/>
        </w:rPr>
        <w:t xml:space="preserve">the </w:t>
      </w:r>
      <w:r w:rsidR="007A0F32" w:rsidRPr="00CE32C5">
        <w:rPr>
          <w:sz w:val="22"/>
          <w:szCs w:val="23"/>
        </w:rPr>
        <w:t xml:space="preserve">Taskforce for </w:t>
      </w:r>
      <w:r w:rsidR="00D64005" w:rsidRPr="00CE32C5">
        <w:rPr>
          <w:sz w:val="22"/>
          <w:szCs w:val="23"/>
        </w:rPr>
        <w:t>Learning Enhancement and Outcome Assessment</w:t>
      </w:r>
      <w:r w:rsidR="007A0F32" w:rsidRPr="00CE32C5">
        <w:rPr>
          <w:sz w:val="22"/>
          <w:szCs w:val="23"/>
        </w:rPr>
        <w:t xml:space="preserve">, </w:t>
      </w:r>
      <w:r w:rsidR="009F2F09" w:rsidRPr="00CE32C5">
        <w:rPr>
          <w:sz w:val="22"/>
          <w:szCs w:val="23"/>
        </w:rPr>
        <w:t>Credit</w:t>
      </w:r>
      <w:r w:rsidR="00D64005" w:rsidRPr="00CE32C5">
        <w:rPr>
          <w:sz w:val="22"/>
          <w:szCs w:val="23"/>
        </w:rPr>
        <w:t xml:space="preserve"> and Admission Senate Committee</w:t>
      </w:r>
      <w:r w:rsidR="004B33F2">
        <w:rPr>
          <w:sz w:val="22"/>
          <w:szCs w:val="23"/>
        </w:rPr>
        <w:t xml:space="preserve">, </w:t>
      </w:r>
      <w:r w:rsidR="008338E3">
        <w:rPr>
          <w:sz w:val="22"/>
          <w:szCs w:val="23"/>
        </w:rPr>
        <w:t xml:space="preserve">and </w:t>
      </w:r>
      <w:r w:rsidR="000008A5">
        <w:rPr>
          <w:sz w:val="22"/>
          <w:szCs w:val="23"/>
        </w:rPr>
        <w:t xml:space="preserve">also </w:t>
      </w:r>
      <w:r w:rsidR="008338E3">
        <w:rPr>
          <w:sz w:val="22"/>
          <w:szCs w:val="23"/>
        </w:rPr>
        <w:t>as a</w:t>
      </w:r>
      <w:r w:rsidR="004B33F2">
        <w:rPr>
          <w:sz w:val="22"/>
          <w:szCs w:val="23"/>
        </w:rPr>
        <w:t xml:space="preserve"> NWCCU site visit team member</w:t>
      </w:r>
    </w:p>
    <w:p w14:paraId="796D8928" w14:textId="6B774952" w:rsidR="00104E6C" w:rsidRPr="00FD0728" w:rsidRDefault="00FA4192" w:rsidP="00212ABC">
      <w:pPr>
        <w:pStyle w:val="Default"/>
        <w:numPr>
          <w:ilvl w:val="0"/>
          <w:numId w:val="2"/>
        </w:numPr>
        <w:ind w:left="540" w:hanging="180"/>
        <w:rPr>
          <w:rFonts w:ascii="Calibri" w:hAnsi="Calibri" w:cs="Calibri"/>
          <w:sz w:val="22"/>
          <w:szCs w:val="22"/>
        </w:rPr>
      </w:pPr>
      <w:r>
        <w:rPr>
          <w:sz w:val="22"/>
          <w:szCs w:val="23"/>
        </w:rPr>
        <w:t xml:space="preserve">Serve </w:t>
      </w:r>
      <w:r w:rsidR="0006153F">
        <w:rPr>
          <w:sz w:val="22"/>
          <w:szCs w:val="23"/>
        </w:rPr>
        <w:t>outside the library as a committee</w:t>
      </w:r>
      <w:r w:rsidR="00574982">
        <w:rPr>
          <w:sz w:val="22"/>
          <w:szCs w:val="23"/>
        </w:rPr>
        <w:t xml:space="preserve"> member on doctoral dissertations</w:t>
      </w:r>
      <w:r w:rsidR="00FD0728" w:rsidRPr="00CE32C5">
        <w:rPr>
          <w:sz w:val="22"/>
          <w:szCs w:val="23"/>
        </w:rPr>
        <w:t xml:space="preserve"> </w:t>
      </w:r>
      <w:r w:rsidR="00856609">
        <w:rPr>
          <w:sz w:val="22"/>
          <w:szCs w:val="23"/>
        </w:rPr>
        <w:t xml:space="preserve">for College of Health, College of Education, as well as, the department of Political Science </w:t>
      </w:r>
    </w:p>
    <w:p w14:paraId="58FFCE21" w14:textId="293D594E" w:rsidR="00A43913" w:rsidRPr="00E81DD2" w:rsidRDefault="00CE32C5" w:rsidP="00212ABC">
      <w:pPr>
        <w:pStyle w:val="Default"/>
        <w:numPr>
          <w:ilvl w:val="0"/>
          <w:numId w:val="2"/>
        </w:numPr>
        <w:ind w:left="540" w:hanging="180"/>
        <w:rPr>
          <w:sz w:val="22"/>
          <w:szCs w:val="23"/>
        </w:rPr>
      </w:pPr>
      <w:r>
        <w:rPr>
          <w:sz w:val="22"/>
          <w:szCs w:val="23"/>
        </w:rPr>
        <w:t>Collaborate</w:t>
      </w:r>
      <w:r w:rsidR="00A43913">
        <w:rPr>
          <w:sz w:val="22"/>
          <w:szCs w:val="23"/>
        </w:rPr>
        <w:t xml:space="preserve"> with departments in the design and implementation of </w:t>
      </w:r>
      <w:r w:rsidR="00771365">
        <w:rPr>
          <w:sz w:val="22"/>
          <w:szCs w:val="23"/>
        </w:rPr>
        <w:t xml:space="preserve">teaching and research </w:t>
      </w:r>
      <w:r w:rsidR="00A43913">
        <w:rPr>
          <w:sz w:val="22"/>
          <w:szCs w:val="23"/>
        </w:rPr>
        <w:t xml:space="preserve">grant projects </w:t>
      </w:r>
      <w:r w:rsidR="00D64005">
        <w:rPr>
          <w:sz w:val="22"/>
          <w:szCs w:val="23"/>
        </w:rPr>
        <w:t>and act</w:t>
      </w:r>
      <w:r w:rsidR="0006153F">
        <w:rPr>
          <w:sz w:val="22"/>
          <w:szCs w:val="23"/>
        </w:rPr>
        <w:t>ed</w:t>
      </w:r>
      <w:r w:rsidR="00D64005">
        <w:rPr>
          <w:sz w:val="22"/>
          <w:szCs w:val="23"/>
        </w:rPr>
        <w:t xml:space="preserve"> as a</w:t>
      </w:r>
      <w:r w:rsidR="009D162A">
        <w:rPr>
          <w:sz w:val="22"/>
          <w:szCs w:val="23"/>
        </w:rPr>
        <w:t xml:space="preserve"> Co-PI,</w:t>
      </w:r>
      <w:r w:rsidR="00D64005">
        <w:rPr>
          <w:sz w:val="22"/>
          <w:szCs w:val="23"/>
        </w:rPr>
        <w:t xml:space="preserve"> consultant</w:t>
      </w:r>
      <w:r w:rsidR="009D162A">
        <w:rPr>
          <w:sz w:val="22"/>
          <w:szCs w:val="23"/>
        </w:rPr>
        <w:t>,</w:t>
      </w:r>
      <w:r w:rsidR="00D64005">
        <w:rPr>
          <w:sz w:val="22"/>
          <w:szCs w:val="23"/>
        </w:rPr>
        <w:t xml:space="preserve"> and</w:t>
      </w:r>
      <w:r w:rsidR="00A43913">
        <w:rPr>
          <w:sz w:val="22"/>
          <w:szCs w:val="23"/>
        </w:rPr>
        <w:t xml:space="preserve"> evaluator for NSF, NIH</w:t>
      </w:r>
      <w:r w:rsidR="009D162A">
        <w:rPr>
          <w:sz w:val="22"/>
          <w:szCs w:val="23"/>
        </w:rPr>
        <w:t>, and NLM</w:t>
      </w:r>
      <w:r w:rsidR="00A43913">
        <w:rPr>
          <w:sz w:val="22"/>
          <w:szCs w:val="23"/>
        </w:rPr>
        <w:t xml:space="preserve"> and grants</w:t>
      </w:r>
      <w:r w:rsidR="009D162A">
        <w:rPr>
          <w:sz w:val="22"/>
          <w:szCs w:val="23"/>
        </w:rPr>
        <w:t>.</w:t>
      </w:r>
      <w:r w:rsidR="00A43913">
        <w:rPr>
          <w:sz w:val="22"/>
          <w:szCs w:val="23"/>
        </w:rPr>
        <w:t xml:space="preserve"> </w:t>
      </w:r>
    </w:p>
    <w:p w14:paraId="7495B609" w14:textId="77777777" w:rsidR="00333123" w:rsidRDefault="00333123" w:rsidP="000873A7">
      <w:pPr>
        <w:pStyle w:val="Default"/>
        <w:rPr>
          <w:b/>
          <w:bCs/>
          <w:sz w:val="22"/>
          <w:szCs w:val="23"/>
        </w:rPr>
      </w:pPr>
    </w:p>
    <w:p w14:paraId="20009635" w14:textId="77777777" w:rsidR="00593089" w:rsidRDefault="00593089" w:rsidP="000873A7">
      <w:pPr>
        <w:pStyle w:val="Default"/>
        <w:rPr>
          <w:b/>
          <w:bCs/>
          <w:sz w:val="22"/>
          <w:szCs w:val="23"/>
        </w:rPr>
      </w:pPr>
    </w:p>
    <w:p w14:paraId="29D3315B" w14:textId="19424FEA" w:rsidR="007C128E" w:rsidRPr="00E81DD2" w:rsidRDefault="000873A7" w:rsidP="000873A7">
      <w:pPr>
        <w:pStyle w:val="Default"/>
        <w:rPr>
          <w:sz w:val="22"/>
        </w:rPr>
      </w:pPr>
      <w:r w:rsidRPr="00E81DD2">
        <w:rPr>
          <w:b/>
          <w:bCs/>
          <w:sz w:val="22"/>
          <w:szCs w:val="23"/>
        </w:rPr>
        <w:t xml:space="preserve">University of Utah, </w:t>
      </w:r>
      <w:r w:rsidRPr="00F02C25">
        <w:rPr>
          <w:b/>
          <w:sz w:val="22"/>
          <w:szCs w:val="23"/>
        </w:rPr>
        <w:t xml:space="preserve">Center for </w:t>
      </w:r>
      <w:r w:rsidR="007C128E" w:rsidRPr="00F02C25">
        <w:rPr>
          <w:b/>
          <w:sz w:val="22"/>
        </w:rPr>
        <w:t xml:space="preserve">Teaching </w:t>
      </w:r>
      <w:r w:rsidRPr="00F02C25">
        <w:rPr>
          <w:b/>
          <w:sz w:val="22"/>
          <w:szCs w:val="23"/>
        </w:rPr>
        <w:t>and Learning Excellence (CTLE)</w:t>
      </w:r>
      <w:r w:rsidR="007C128E" w:rsidRPr="00E81DD2">
        <w:rPr>
          <w:sz w:val="22"/>
        </w:rPr>
        <w:t xml:space="preserve"> </w:t>
      </w:r>
      <w:r w:rsidR="002E5848">
        <w:rPr>
          <w:sz w:val="22"/>
        </w:rPr>
        <w:t>–</w:t>
      </w:r>
      <w:r w:rsidR="00932269">
        <w:rPr>
          <w:sz w:val="22"/>
        </w:rPr>
        <w:t xml:space="preserve"> </w:t>
      </w:r>
      <w:r w:rsidR="002E5848">
        <w:rPr>
          <w:sz w:val="22"/>
        </w:rPr>
        <w:t>(</w:t>
      </w:r>
      <w:r w:rsidR="007C128E" w:rsidRPr="00E81DD2">
        <w:rPr>
          <w:i/>
          <w:sz w:val="22"/>
        </w:rPr>
        <w:t>7/</w:t>
      </w:r>
      <w:r w:rsidRPr="00E81DD2">
        <w:rPr>
          <w:i/>
          <w:iCs/>
          <w:sz w:val="22"/>
          <w:szCs w:val="23"/>
        </w:rPr>
        <w:t>08</w:t>
      </w:r>
      <w:r w:rsidR="00B5122C">
        <w:rPr>
          <w:i/>
          <w:sz w:val="22"/>
        </w:rPr>
        <w:t xml:space="preserve"> to 6/11</w:t>
      </w:r>
      <w:r w:rsidR="002E5848">
        <w:rPr>
          <w:i/>
          <w:iCs/>
          <w:sz w:val="22"/>
          <w:szCs w:val="23"/>
        </w:rPr>
        <w:t>)</w:t>
      </w:r>
    </w:p>
    <w:p w14:paraId="24206E83" w14:textId="2F112ED8" w:rsidR="000873A7" w:rsidRPr="004079DA" w:rsidRDefault="00C65B52" w:rsidP="00E76FD3">
      <w:pPr>
        <w:pStyle w:val="Default"/>
        <w:ind w:left="540" w:hanging="360"/>
        <w:rPr>
          <w:i/>
          <w:sz w:val="22"/>
          <w:szCs w:val="23"/>
        </w:rPr>
      </w:pPr>
      <w:r>
        <w:rPr>
          <w:i/>
          <w:iCs/>
          <w:sz w:val="22"/>
          <w:szCs w:val="23"/>
        </w:rPr>
        <w:t>Assistant Director, CTLE;</w:t>
      </w:r>
      <w:r w:rsidR="00E76FD3">
        <w:rPr>
          <w:i/>
          <w:iCs/>
          <w:sz w:val="22"/>
          <w:szCs w:val="23"/>
        </w:rPr>
        <w:t xml:space="preserve"> </w:t>
      </w:r>
      <w:r w:rsidR="000873A7" w:rsidRPr="004079DA">
        <w:rPr>
          <w:i/>
          <w:iCs/>
          <w:sz w:val="22"/>
          <w:szCs w:val="23"/>
        </w:rPr>
        <w:t>Associate In</w:t>
      </w:r>
      <w:r>
        <w:rPr>
          <w:i/>
          <w:iCs/>
          <w:sz w:val="22"/>
          <w:szCs w:val="23"/>
        </w:rPr>
        <w:t>structor, Undergraduate Studies;</w:t>
      </w:r>
      <w:r w:rsidR="00E76FD3">
        <w:rPr>
          <w:i/>
          <w:iCs/>
          <w:sz w:val="22"/>
          <w:szCs w:val="23"/>
        </w:rPr>
        <w:t xml:space="preserve"> </w:t>
      </w:r>
      <w:r w:rsidR="000873A7" w:rsidRPr="004079DA">
        <w:rPr>
          <w:i/>
          <w:iCs/>
          <w:sz w:val="22"/>
          <w:szCs w:val="23"/>
        </w:rPr>
        <w:t>Higher Education</w:t>
      </w:r>
      <w:r w:rsidR="007C128E" w:rsidRPr="004079DA">
        <w:rPr>
          <w:i/>
          <w:sz w:val="22"/>
        </w:rPr>
        <w:t xml:space="preserve"> Instructional </w:t>
      </w:r>
      <w:r w:rsidR="000873A7" w:rsidRPr="004079DA">
        <w:rPr>
          <w:i/>
          <w:iCs/>
          <w:sz w:val="22"/>
          <w:szCs w:val="23"/>
        </w:rPr>
        <w:t xml:space="preserve">Consultant </w:t>
      </w:r>
    </w:p>
    <w:p w14:paraId="05AE3FE0" w14:textId="1A5CD786" w:rsidR="00A43913" w:rsidRPr="00A43913" w:rsidRDefault="00B525CE" w:rsidP="00212ABC">
      <w:pPr>
        <w:pStyle w:val="Default"/>
        <w:numPr>
          <w:ilvl w:val="0"/>
          <w:numId w:val="2"/>
        </w:numPr>
        <w:ind w:left="540" w:hanging="180"/>
        <w:rPr>
          <w:sz w:val="22"/>
          <w:szCs w:val="23"/>
        </w:rPr>
      </w:pPr>
      <w:r>
        <w:rPr>
          <w:sz w:val="22"/>
          <w:szCs w:val="23"/>
        </w:rPr>
        <w:t xml:space="preserve">2008-2010 - </w:t>
      </w:r>
      <w:r w:rsidR="0040031D">
        <w:rPr>
          <w:sz w:val="22"/>
          <w:szCs w:val="23"/>
        </w:rPr>
        <w:t>Design</w:t>
      </w:r>
      <w:r w:rsidR="00B5122C">
        <w:rPr>
          <w:sz w:val="22"/>
          <w:szCs w:val="23"/>
        </w:rPr>
        <w:t>ed</w:t>
      </w:r>
      <w:r w:rsidR="00047206">
        <w:rPr>
          <w:sz w:val="22"/>
          <w:szCs w:val="23"/>
        </w:rPr>
        <w:t xml:space="preserve"> and t</w:t>
      </w:r>
      <w:r w:rsidR="00B5122C">
        <w:rPr>
          <w:sz w:val="22"/>
          <w:szCs w:val="23"/>
        </w:rPr>
        <w:t>aught</w:t>
      </w:r>
      <w:r w:rsidR="008849AD">
        <w:rPr>
          <w:sz w:val="22"/>
          <w:szCs w:val="23"/>
        </w:rPr>
        <w:t xml:space="preserve"> all the </w:t>
      </w:r>
      <w:r w:rsidR="00586488">
        <w:rPr>
          <w:sz w:val="22"/>
          <w:szCs w:val="23"/>
        </w:rPr>
        <w:t>for-</w:t>
      </w:r>
      <w:r w:rsidR="00047206">
        <w:rPr>
          <w:sz w:val="22"/>
          <w:szCs w:val="23"/>
        </w:rPr>
        <w:t xml:space="preserve">credit </w:t>
      </w:r>
      <w:r w:rsidR="008849AD">
        <w:rPr>
          <w:sz w:val="22"/>
          <w:szCs w:val="23"/>
        </w:rPr>
        <w:t>courses</w:t>
      </w:r>
      <w:r w:rsidR="00F02C25">
        <w:rPr>
          <w:sz w:val="22"/>
          <w:szCs w:val="23"/>
        </w:rPr>
        <w:t xml:space="preserve"> </w:t>
      </w:r>
      <w:r w:rsidR="00593089">
        <w:rPr>
          <w:sz w:val="22"/>
          <w:szCs w:val="23"/>
        </w:rPr>
        <w:t>taught face-to</w:t>
      </w:r>
      <w:r>
        <w:rPr>
          <w:sz w:val="22"/>
          <w:szCs w:val="23"/>
        </w:rPr>
        <w:t>-</w:t>
      </w:r>
      <w:r w:rsidR="00593089">
        <w:rPr>
          <w:sz w:val="22"/>
          <w:szCs w:val="23"/>
        </w:rPr>
        <w:t xml:space="preserve">face and online </w:t>
      </w:r>
      <w:r w:rsidR="00F02C25">
        <w:rPr>
          <w:sz w:val="22"/>
          <w:szCs w:val="23"/>
        </w:rPr>
        <w:t>offered through CTLE for graduate students and faculty interested in teaching</w:t>
      </w:r>
      <w:r w:rsidR="004079DA">
        <w:rPr>
          <w:sz w:val="22"/>
          <w:szCs w:val="23"/>
        </w:rPr>
        <w:t xml:space="preserve"> and learning</w:t>
      </w:r>
      <w:r w:rsidR="00D56479">
        <w:rPr>
          <w:sz w:val="22"/>
          <w:szCs w:val="23"/>
        </w:rPr>
        <w:t xml:space="preserve"> and technology</w:t>
      </w:r>
      <w:r w:rsidR="00B5122C">
        <w:rPr>
          <w:sz w:val="22"/>
          <w:szCs w:val="23"/>
        </w:rPr>
        <w:t xml:space="preserve"> topics</w:t>
      </w:r>
      <w:r w:rsidR="00FA4192">
        <w:rPr>
          <w:sz w:val="22"/>
          <w:szCs w:val="23"/>
        </w:rPr>
        <w:t xml:space="preserve"> while the Assistant Director</w:t>
      </w:r>
    </w:p>
    <w:p w14:paraId="6A5B537E" w14:textId="1F3168F8" w:rsidR="0040031D" w:rsidRPr="00941563" w:rsidRDefault="00007DCA" w:rsidP="00212ABC">
      <w:pPr>
        <w:pStyle w:val="Default"/>
        <w:numPr>
          <w:ilvl w:val="0"/>
          <w:numId w:val="2"/>
        </w:numPr>
        <w:ind w:left="540" w:hanging="180"/>
        <w:rPr>
          <w:rFonts w:ascii="Calibri" w:hAnsi="Calibri" w:cs="Calibri"/>
          <w:sz w:val="22"/>
          <w:szCs w:val="22"/>
        </w:rPr>
      </w:pPr>
      <w:r>
        <w:rPr>
          <w:sz w:val="22"/>
          <w:szCs w:val="23"/>
        </w:rPr>
        <w:t>Partnered</w:t>
      </w:r>
      <w:r w:rsidR="0040031D">
        <w:rPr>
          <w:sz w:val="22"/>
          <w:szCs w:val="23"/>
        </w:rPr>
        <w:t xml:space="preserve"> with the </w:t>
      </w:r>
      <w:r w:rsidR="00651B75">
        <w:rPr>
          <w:sz w:val="22"/>
          <w:szCs w:val="23"/>
        </w:rPr>
        <w:t xml:space="preserve">Teaching Leaning </w:t>
      </w:r>
      <w:r w:rsidR="007A0F32">
        <w:rPr>
          <w:sz w:val="22"/>
          <w:szCs w:val="23"/>
        </w:rPr>
        <w:t xml:space="preserve">&amp; </w:t>
      </w:r>
      <w:r w:rsidR="00651B75">
        <w:rPr>
          <w:sz w:val="22"/>
          <w:szCs w:val="23"/>
        </w:rPr>
        <w:t>Technologies</w:t>
      </w:r>
      <w:r w:rsidR="001F5323">
        <w:rPr>
          <w:sz w:val="22"/>
          <w:szCs w:val="23"/>
        </w:rPr>
        <w:t xml:space="preserve"> (</w:t>
      </w:r>
      <w:r w:rsidR="00D56479">
        <w:rPr>
          <w:sz w:val="22"/>
          <w:szCs w:val="23"/>
        </w:rPr>
        <w:t>TLT</w:t>
      </w:r>
      <w:r w:rsidR="001F5323">
        <w:rPr>
          <w:sz w:val="22"/>
          <w:szCs w:val="23"/>
        </w:rPr>
        <w:t>)</w:t>
      </w:r>
      <w:r w:rsidR="00651B75">
        <w:rPr>
          <w:sz w:val="22"/>
          <w:szCs w:val="23"/>
        </w:rPr>
        <w:t xml:space="preserve"> group</w:t>
      </w:r>
      <w:r w:rsidR="0040031D">
        <w:rPr>
          <w:sz w:val="22"/>
          <w:szCs w:val="23"/>
        </w:rPr>
        <w:t xml:space="preserve"> in the design and implementation of a framework for designi</w:t>
      </w:r>
      <w:r w:rsidR="00D64005">
        <w:rPr>
          <w:sz w:val="22"/>
          <w:szCs w:val="23"/>
        </w:rPr>
        <w:t>ng and developing quality</w:t>
      </w:r>
      <w:r w:rsidR="0040031D">
        <w:rPr>
          <w:sz w:val="22"/>
          <w:szCs w:val="23"/>
        </w:rPr>
        <w:t xml:space="preserve"> courses</w:t>
      </w:r>
      <w:r w:rsidR="0006153F">
        <w:rPr>
          <w:sz w:val="22"/>
          <w:szCs w:val="23"/>
        </w:rPr>
        <w:t xml:space="preserve"> </w:t>
      </w:r>
      <w:r w:rsidR="00941563">
        <w:rPr>
          <w:sz w:val="22"/>
          <w:szCs w:val="23"/>
        </w:rPr>
        <w:t>as</w:t>
      </w:r>
      <w:r w:rsidR="0006153F">
        <w:rPr>
          <w:rFonts w:ascii="Times" w:eastAsia="Times New Roman" w:hAnsi="Times" w:cs="Times"/>
          <w:sz w:val="22"/>
          <w:szCs w:val="22"/>
        </w:rPr>
        <w:t xml:space="preserve"> a co-creator/member of the </w:t>
      </w:r>
      <w:hyperlink r:id="rId12" w:history="1">
        <w:r w:rsidR="0006153F" w:rsidRPr="00E76FD3">
          <w:rPr>
            <w:rStyle w:val="Hyperlink"/>
            <w:rFonts w:ascii="Times" w:eastAsia="Times New Roman" w:hAnsi="Times" w:cs="Times"/>
            <w:sz w:val="22"/>
            <w:szCs w:val="22"/>
          </w:rPr>
          <w:t>Quality Course Framework</w:t>
        </w:r>
      </w:hyperlink>
      <w:r w:rsidR="0006153F">
        <w:rPr>
          <w:rFonts w:ascii="Times" w:eastAsia="Times New Roman" w:hAnsi="Times" w:cs="Times"/>
          <w:sz w:val="22"/>
          <w:szCs w:val="22"/>
        </w:rPr>
        <w:t xml:space="preserve"> (QCF) working group</w:t>
      </w:r>
      <w:r w:rsidR="00FA4192">
        <w:rPr>
          <w:rFonts w:ascii="Times" w:eastAsia="Times New Roman" w:hAnsi="Times" w:cs="Times"/>
          <w:sz w:val="22"/>
          <w:szCs w:val="22"/>
        </w:rPr>
        <w:t xml:space="preserve"> and MOOC instructor</w:t>
      </w:r>
    </w:p>
    <w:p w14:paraId="4C9EE9F4" w14:textId="434319CF" w:rsidR="000873A7" w:rsidRPr="00E81DD2" w:rsidRDefault="0040031D" w:rsidP="00212ABC">
      <w:pPr>
        <w:pStyle w:val="Default"/>
        <w:numPr>
          <w:ilvl w:val="0"/>
          <w:numId w:val="2"/>
        </w:numPr>
        <w:ind w:left="540" w:hanging="180"/>
        <w:rPr>
          <w:sz w:val="22"/>
          <w:szCs w:val="23"/>
        </w:rPr>
      </w:pPr>
      <w:r>
        <w:rPr>
          <w:sz w:val="22"/>
          <w:szCs w:val="23"/>
        </w:rPr>
        <w:t>Collaborate</w:t>
      </w:r>
      <w:r w:rsidR="00B5122C">
        <w:rPr>
          <w:sz w:val="22"/>
          <w:szCs w:val="23"/>
        </w:rPr>
        <w:t>d</w:t>
      </w:r>
      <w:r>
        <w:rPr>
          <w:sz w:val="22"/>
          <w:szCs w:val="23"/>
        </w:rPr>
        <w:t xml:space="preserve"> with departments in the design and implementation of </w:t>
      </w:r>
      <w:r w:rsidR="00574982">
        <w:rPr>
          <w:sz w:val="22"/>
          <w:szCs w:val="23"/>
        </w:rPr>
        <w:t>teaching</w:t>
      </w:r>
      <w:r>
        <w:rPr>
          <w:sz w:val="22"/>
          <w:szCs w:val="23"/>
        </w:rPr>
        <w:t xml:space="preserve"> projects </w:t>
      </w:r>
      <w:r w:rsidR="00574982">
        <w:rPr>
          <w:sz w:val="22"/>
          <w:szCs w:val="23"/>
        </w:rPr>
        <w:t xml:space="preserve">and </w:t>
      </w:r>
      <w:r w:rsidR="00FD0728">
        <w:rPr>
          <w:sz w:val="22"/>
          <w:szCs w:val="23"/>
        </w:rPr>
        <w:t>assessment</w:t>
      </w:r>
      <w:r w:rsidR="009D162A">
        <w:rPr>
          <w:sz w:val="22"/>
          <w:szCs w:val="23"/>
        </w:rPr>
        <w:t xml:space="preserve"> </w:t>
      </w:r>
      <w:r w:rsidR="00574982">
        <w:rPr>
          <w:sz w:val="22"/>
          <w:szCs w:val="23"/>
        </w:rPr>
        <w:t>planning</w:t>
      </w:r>
      <w:r w:rsidR="00FD0728">
        <w:rPr>
          <w:sz w:val="22"/>
          <w:szCs w:val="23"/>
        </w:rPr>
        <w:t xml:space="preserve"> for </w:t>
      </w:r>
      <w:r w:rsidR="00104E6C">
        <w:rPr>
          <w:sz w:val="22"/>
          <w:szCs w:val="23"/>
        </w:rPr>
        <w:t>grants</w:t>
      </w:r>
      <w:r>
        <w:rPr>
          <w:sz w:val="22"/>
          <w:szCs w:val="23"/>
        </w:rPr>
        <w:t xml:space="preserve"> </w:t>
      </w:r>
      <w:r w:rsidR="00574982">
        <w:rPr>
          <w:sz w:val="22"/>
          <w:szCs w:val="23"/>
        </w:rPr>
        <w:t>and departmental projects</w:t>
      </w:r>
    </w:p>
    <w:p w14:paraId="07822609" w14:textId="7532E618" w:rsidR="002E2D6D" w:rsidRPr="00E81DD2" w:rsidRDefault="00047206" w:rsidP="00212ABC">
      <w:pPr>
        <w:pStyle w:val="Default"/>
        <w:numPr>
          <w:ilvl w:val="0"/>
          <w:numId w:val="2"/>
        </w:numPr>
        <w:ind w:left="540" w:hanging="180"/>
        <w:rPr>
          <w:sz w:val="22"/>
          <w:szCs w:val="23"/>
        </w:rPr>
      </w:pPr>
      <w:r>
        <w:rPr>
          <w:sz w:val="22"/>
          <w:szCs w:val="23"/>
        </w:rPr>
        <w:t>Coordinate</w:t>
      </w:r>
      <w:r w:rsidR="00B5122C">
        <w:rPr>
          <w:sz w:val="22"/>
          <w:szCs w:val="23"/>
        </w:rPr>
        <w:t>d</w:t>
      </w:r>
      <w:r w:rsidR="002E2D6D" w:rsidRPr="00E81DD2">
        <w:rPr>
          <w:sz w:val="22"/>
          <w:szCs w:val="23"/>
        </w:rPr>
        <w:t xml:space="preserve"> </w:t>
      </w:r>
      <w:r w:rsidR="002E2D6D" w:rsidRPr="00007DCA">
        <w:rPr>
          <w:bCs/>
          <w:i/>
          <w:iCs/>
          <w:sz w:val="22"/>
          <w:szCs w:val="23"/>
        </w:rPr>
        <w:t>Lessons</w:t>
      </w:r>
      <w:r w:rsidR="002E2D6D" w:rsidRPr="00007DCA">
        <w:rPr>
          <w:sz w:val="22"/>
          <w:szCs w:val="23"/>
        </w:rPr>
        <w:t>,</w:t>
      </w:r>
      <w:r w:rsidR="002E2D6D" w:rsidRPr="00E81DD2">
        <w:rPr>
          <w:sz w:val="22"/>
          <w:szCs w:val="23"/>
        </w:rPr>
        <w:t xml:space="preserve"> a journal </w:t>
      </w:r>
      <w:r w:rsidR="0057615D">
        <w:rPr>
          <w:sz w:val="22"/>
          <w:szCs w:val="23"/>
        </w:rPr>
        <w:t>the focuse</w:t>
      </w:r>
      <w:r w:rsidR="00FA4192">
        <w:rPr>
          <w:sz w:val="22"/>
          <w:szCs w:val="23"/>
        </w:rPr>
        <w:t>d</w:t>
      </w:r>
      <w:r>
        <w:rPr>
          <w:sz w:val="22"/>
          <w:szCs w:val="23"/>
        </w:rPr>
        <w:t xml:space="preserve"> </w:t>
      </w:r>
      <w:r w:rsidR="002E2D6D" w:rsidRPr="00E81DD2">
        <w:rPr>
          <w:sz w:val="22"/>
          <w:szCs w:val="23"/>
        </w:rPr>
        <w:t>on teaching and learning topics</w:t>
      </w:r>
      <w:r w:rsidR="009B0C79">
        <w:rPr>
          <w:sz w:val="22"/>
          <w:szCs w:val="23"/>
        </w:rPr>
        <w:t>,</w:t>
      </w:r>
      <w:r w:rsidR="002E2D6D" w:rsidRPr="00E81DD2">
        <w:rPr>
          <w:sz w:val="22"/>
          <w:szCs w:val="23"/>
        </w:rPr>
        <w:t xml:space="preserve"> </w:t>
      </w:r>
      <w:r w:rsidR="0057615D">
        <w:rPr>
          <w:sz w:val="22"/>
          <w:szCs w:val="23"/>
        </w:rPr>
        <w:t xml:space="preserve">by overseeing </w:t>
      </w:r>
      <w:r w:rsidR="00B40CB5">
        <w:rPr>
          <w:sz w:val="22"/>
          <w:szCs w:val="23"/>
        </w:rPr>
        <w:t xml:space="preserve">undergraduate </w:t>
      </w:r>
      <w:r w:rsidR="0057615D">
        <w:rPr>
          <w:sz w:val="22"/>
          <w:szCs w:val="23"/>
        </w:rPr>
        <w:t>student writers and a graduate student editor</w:t>
      </w:r>
    </w:p>
    <w:p w14:paraId="26F9EC6E" w14:textId="77777777" w:rsidR="001C1C30" w:rsidRPr="00E81DD2" w:rsidRDefault="0040031D" w:rsidP="00212ABC">
      <w:pPr>
        <w:pStyle w:val="Default"/>
        <w:numPr>
          <w:ilvl w:val="0"/>
          <w:numId w:val="2"/>
        </w:numPr>
        <w:ind w:left="540" w:hanging="180"/>
        <w:rPr>
          <w:sz w:val="22"/>
          <w:szCs w:val="23"/>
        </w:rPr>
      </w:pPr>
      <w:r>
        <w:rPr>
          <w:sz w:val="22"/>
          <w:szCs w:val="23"/>
        </w:rPr>
        <w:t>Consult</w:t>
      </w:r>
      <w:r w:rsidR="00B5122C">
        <w:rPr>
          <w:sz w:val="22"/>
          <w:szCs w:val="23"/>
        </w:rPr>
        <w:t>ed</w:t>
      </w:r>
      <w:r>
        <w:rPr>
          <w:sz w:val="22"/>
          <w:szCs w:val="23"/>
        </w:rPr>
        <w:t xml:space="preserve"> and collaborate</w:t>
      </w:r>
      <w:r w:rsidR="00B5122C">
        <w:rPr>
          <w:sz w:val="22"/>
          <w:szCs w:val="23"/>
        </w:rPr>
        <w:t>d</w:t>
      </w:r>
      <w:r w:rsidR="00E81DD2" w:rsidRPr="00E81DD2">
        <w:rPr>
          <w:sz w:val="22"/>
          <w:szCs w:val="23"/>
        </w:rPr>
        <w:t xml:space="preserve"> </w:t>
      </w:r>
      <w:r w:rsidR="001C1C30" w:rsidRPr="00E81DD2">
        <w:rPr>
          <w:sz w:val="22"/>
          <w:szCs w:val="23"/>
        </w:rPr>
        <w:t>with departments and individual faculty on teaching, learning, curriculum design and assessment projects</w:t>
      </w:r>
    </w:p>
    <w:p w14:paraId="5CF00489" w14:textId="7DD4D577" w:rsidR="0040031D" w:rsidRDefault="0040031D" w:rsidP="00212ABC">
      <w:pPr>
        <w:pStyle w:val="Default"/>
        <w:numPr>
          <w:ilvl w:val="0"/>
          <w:numId w:val="2"/>
        </w:numPr>
        <w:ind w:left="540" w:hanging="180"/>
        <w:rPr>
          <w:sz w:val="22"/>
          <w:szCs w:val="23"/>
        </w:rPr>
      </w:pPr>
      <w:r>
        <w:rPr>
          <w:sz w:val="22"/>
          <w:szCs w:val="23"/>
        </w:rPr>
        <w:t>Design</w:t>
      </w:r>
      <w:r w:rsidR="009B0C79">
        <w:rPr>
          <w:sz w:val="22"/>
          <w:szCs w:val="23"/>
        </w:rPr>
        <w:t>ed</w:t>
      </w:r>
      <w:r w:rsidR="002E5848">
        <w:rPr>
          <w:sz w:val="22"/>
          <w:szCs w:val="23"/>
        </w:rPr>
        <w:t xml:space="preserve"> </w:t>
      </w:r>
      <w:r w:rsidR="00B525CE">
        <w:rPr>
          <w:sz w:val="22"/>
          <w:szCs w:val="23"/>
        </w:rPr>
        <w:t>&amp;</w:t>
      </w:r>
      <w:r>
        <w:rPr>
          <w:sz w:val="22"/>
          <w:szCs w:val="23"/>
        </w:rPr>
        <w:t xml:space="preserve"> implement</w:t>
      </w:r>
      <w:r w:rsidR="009B0C79">
        <w:rPr>
          <w:sz w:val="22"/>
          <w:szCs w:val="23"/>
        </w:rPr>
        <w:t>ed</w:t>
      </w:r>
      <w:r w:rsidR="00B32AC3">
        <w:rPr>
          <w:sz w:val="22"/>
          <w:szCs w:val="23"/>
        </w:rPr>
        <w:t xml:space="preserve"> </w:t>
      </w:r>
      <w:r w:rsidR="002E5848">
        <w:rPr>
          <w:sz w:val="22"/>
          <w:szCs w:val="23"/>
        </w:rPr>
        <w:t xml:space="preserve">a departmental </w:t>
      </w:r>
      <w:r w:rsidR="009B0C79">
        <w:rPr>
          <w:sz w:val="22"/>
          <w:szCs w:val="23"/>
        </w:rPr>
        <w:t xml:space="preserve">consultation </w:t>
      </w:r>
      <w:r w:rsidR="002E5848">
        <w:rPr>
          <w:sz w:val="22"/>
          <w:szCs w:val="23"/>
        </w:rPr>
        <w:t>outreach initiative</w:t>
      </w:r>
      <w:r w:rsidR="00FD0728">
        <w:rPr>
          <w:sz w:val="22"/>
          <w:szCs w:val="23"/>
        </w:rPr>
        <w:t xml:space="preserve"> based on a</w:t>
      </w:r>
      <w:r w:rsidR="00D64005">
        <w:rPr>
          <w:sz w:val="22"/>
          <w:szCs w:val="23"/>
        </w:rPr>
        <w:t xml:space="preserve"> library</w:t>
      </w:r>
      <w:r w:rsidR="00FD0728">
        <w:rPr>
          <w:sz w:val="22"/>
          <w:szCs w:val="23"/>
        </w:rPr>
        <w:t xml:space="preserve"> liaison model</w:t>
      </w:r>
    </w:p>
    <w:p w14:paraId="7EEAEE08" w14:textId="7C328862" w:rsidR="000873A7" w:rsidRPr="00E81DD2" w:rsidRDefault="0040031D" w:rsidP="00212ABC">
      <w:pPr>
        <w:pStyle w:val="Default"/>
        <w:numPr>
          <w:ilvl w:val="0"/>
          <w:numId w:val="2"/>
        </w:numPr>
        <w:ind w:left="540" w:hanging="180"/>
        <w:rPr>
          <w:sz w:val="22"/>
          <w:szCs w:val="23"/>
        </w:rPr>
      </w:pPr>
      <w:r>
        <w:rPr>
          <w:sz w:val="22"/>
          <w:szCs w:val="23"/>
        </w:rPr>
        <w:t>Mentor</w:t>
      </w:r>
      <w:r w:rsidR="00B5122C">
        <w:rPr>
          <w:sz w:val="22"/>
          <w:szCs w:val="23"/>
        </w:rPr>
        <w:t>ed</w:t>
      </w:r>
      <w:r>
        <w:rPr>
          <w:sz w:val="22"/>
          <w:szCs w:val="23"/>
        </w:rPr>
        <w:t xml:space="preserve"> students, interns, and teaching assistants on teaching and learning related projects</w:t>
      </w:r>
      <w:r w:rsidR="009B0C79">
        <w:rPr>
          <w:sz w:val="22"/>
          <w:szCs w:val="23"/>
        </w:rPr>
        <w:t>, caps</w:t>
      </w:r>
      <w:r w:rsidR="00574982">
        <w:rPr>
          <w:sz w:val="22"/>
          <w:szCs w:val="23"/>
        </w:rPr>
        <w:t>tone projects, and dissertation projects</w:t>
      </w:r>
    </w:p>
    <w:p w14:paraId="15BAA930" w14:textId="77777777" w:rsidR="000873A7" w:rsidRPr="00E81DD2" w:rsidRDefault="000873A7" w:rsidP="000873A7">
      <w:pPr>
        <w:pStyle w:val="Default"/>
        <w:rPr>
          <w:sz w:val="22"/>
          <w:szCs w:val="23"/>
        </w:rPr>
      </w:pPr>
    </w:p>
    <w:p w14:paraId="34F948B7" w14:textId="77777777" w:rsidR="000873A7" w:rsidRPr="00E81DD2" w:rsidRDefault="007C128E" w:rsidP="000873A7">
      <w:pPr>
        <w:pStyle w:val="Default"/>
        <w:rPr>
          <w:sz w:val="22"/>
        </w:rPr>
      </w:pPr>
      <w:r w:rsidRPr="00E81DD2">
        <w:rPr>
          <w:b/>
          <w:sz w:val="22"/>
        </w:rPr>
        <w:t xml:space="preserve">Widener University, </w:t>
      </w:r>
      <w:r w:rsidR="006430D8" w:rsidRPr="00E81DD2">
        <w:rPr>
          <w:i/>
          <w:sz w:val="22"/>
        </w:rPr>
        <w:t>Director, Office of Faculty Development</w:t>
      </w:r>
      <w:r w:rsidRPr="00E81DD2">
        <w:rPr>
          <w:sz w:val="22"/>
        </w:rPr>
        <w:t xml:space="preserve">, Chester, PA </w:t>
      </w:r>
      <w:r w:rsidR="004079DA">
        <w:rPr>
          <w:sz w:val="22"/>
        </w:rPr>
        <w:t xml:space="preserve"> (</w:t>
      </w:r>
      <w:r w:rsidR="006430D8" w:rsidRPr="00E81DD2">
        <w:rPr>
          <w:i/>
          <w:sz w:val="22"/>
        </w:rPr>
        <w:t>7/07</w:t>
      </w:r>
      <w:r w:rsidRPr="00E81DD2">
        <w:rPr>
          <w:i/>
          <w:sz w:val="22"/>
        </w:rPr>
        <w:t xml:space="preserve"> – </w:t>
      </w:r>
      <w:r w:rsidR="000873A7" w:rsidRPr="00E81DD2">
        <w:rPr>
          <w:i/>
          <w:iCs/>
          <w:sz w:val="22"/>
          <w:szCs w:val="23"/>
        </w:rPr>
        <w:t>6/08</w:t>
      </w:r>
      <w:r w:rsidR="004079DA">
        <w:rPr>
          <w:i/>
          <w:sz w:val="22"/>
        </w:rPr>
        <w:t>)</w:t>
      </w:r>
    </w:p>
    <w:p w14:paraId="5A6769BF" w14:textId="6E48EA98" w:rsidR="009B0C79" w:rsidRDefault="009B0C79" w:rsidP="00212ABC">
      <w:pPr>
        <w:pStyle w:val="Default"/>
        <w:numPr>
          <w:ilvl w:val="0"/>
          <w:numId w:val="2"/>
        </w:numPr>
        <w:ind w:left="540" w:hanging="180"/>
        <w:rPr>
          <w:sz w:val="22"/>
          <w:szCs w:val="23"/>
        </w:rPr>
      </w:pPr>
      <w:r w:rsidRPr="00E81DD2">
        <w:rPr>
          <w:sz w:val="22"/>
          <w:szCs w:val="23"/>
        </w:rPr>
        <w:t>Designed and developed</w:t>
      </w:r>
      <w:r w:rsidRPr="001031D9">
        <w:rPr>
          <w:sz w:val="22"/>
          <w:szCs w:val="23"/>
        </w:rPr>
        <w:t xml:space="preserve"> a conceptual framework</w:t>
      </w:r>
      <w:r w:rsidR="00FD0728">
        <w:rPr>
          <w:sz w:val="22"/>
          <w:szCs w:val="23"/>
        </w:rPr>
        <w:t xml:space="preserve"> and budget</w:t>
      </w:r>
      <w:r w:rsidRPr="001031D9">
        <w:rPr>
          <w:sz w:val="22"/>
          <w:szCs w:val="23"/>
        </w:rPr>
        <w:t xml:space="preserve"> for the establishment of a newly established Office of Faculty Development and planned for the creation of a Teaching, Learning, and Assessment Center based on conceptual change and scholarly inquiry</w:t>
      </w:r>
      <w:r w:rsidRPr="00E81DD2">
        <w:rPr>
          <w:sz w:val="22"/>
          <w:szCs w:val="23"/>
        </w:rPr>
        <w:t xml:space="preserve"> </w:t>
      </w:r>
      <w:r w:rsidR="00FD0728">
        <w:rPr>
          <w:sz w:val="22"/>
          <w:szCs w:val="23"/>
        </w:rPr>
        <w:t>and then managed the Office for one year</w:t>
      </w:r>
    </w:p>
    <w:p w14:paraId="7E5CBE41" w14:textId="1860AF7C" w:rsidR="004B33F2" w:rsidRPr="001031D9" w:rsidRDefault="004B33F2" w:rsidP="00212ABC">
      <w:pPr>
        <w:pStyle w:val="Default"/>
        <w:numPr>
          <w:ilvl w:val="0"/>
          <w:numId w:val="2"/>
        </w:numPr>
        <w:ind w:left="540" w:hanging="180"/>
        <w:rPr>
          <w:sz w:val="22"/>
          <w:szCs w:val="23"/>
        </w:rPr>
      </w:pPr>
      <w:r>
        <w:rPr>
          <w:sz w:val="22"/>
          <w:szCs w:val="23"/>
        </w:rPr>
        <w:t xml:space="preserve">Adjunct </w:t>
      </w:r>
      <w:r w:rsidR="00455452">
        <w:rPr>
          <w:sz w:val="22"/>
          <w:szCs w:val="23"/>
        </w:rPr>
        <w:t>instructor</w:t>
      </w:r>
      <w:r>
        <w:rPr>
          <w:sz w:val="22"/>
          <w:szCs w:val="23"/>
        </w:rPr>
        <w:t xml:space="preserve"> in the Center of Education teaching course in higher education, teaching and learning, and technology </w:t>
      </w:r>
      <w:r w:rsidR="00455452">
        <w:rPr>
          <w:sz w:val="22"/>
          <w:szCs w:val="23"/>
        </w:rPr>
        <w:t>integration</w:t>
      </w:r>
      <w:r>
        <w:rPr>
          <w:sz w:val="22"/>
          <w:szCs w:val="23"/>
        </w:rPr>
        <w:t xml:space="preserve"> courses</w:t>
      </w:r>
    </w:p>
    <w:p w14:paraId="4C50B959" w14:textId="77777777" w:rsidR="009B0C79" w:rsidRDefault="009B0C79" w:rsidP="00212ABC">
      <w:pPr>
        <w:pStyle w:val="Default"/>
        <w:numPr>
          <w:ilvl w:val="0"/>
          <w:numId w:val="2"/>
        </w:numPr>
        <w:ind w:left="540" w:hanging="180"/>
        <w:rPr>
          <w:sz w:val="22"/>
          <w:szCs w:val="23"/>
        </w:rPr>
      </w:pPr>
      <w:r>
        <w:rPr>
          <w:sz w:val="22"/>
          <w:szCs w:val="23"/>
        </w:rPr>
        <w:t>Collaborated with the Center of Education on the design and implementation of an electronic portfolio initiative for their NCATE accreditation process</w:t>
      </w:r>
    </w:p>
    <w:p w14:paraId="77361715" w14:textId="77777777" w:rsidR="001A740F" w:rsidRDefault="00D64005" w:rsidP="00212ABC">
      <w:pPr>
        <w:pStyle w:val="Default"/>
        <w:numPr>
          <w:ilvl w:val="0"/>
          <w:numId w:val="2"/>
        </w:numPr>
        <w:ind w:left="540" w:hanging="180"/>
        <w:rPr>
          <w:sz w:val="22"/>
          <w:szCs w:val="23"/>
        </w:rPr>
      </w:pPr>
      <w:r>
        <w:rPr>
          <w:sz w:val="22"/>
          <w:szCs w:val="23"/>
        </w:rPr>
        <w:t xml:space="preserve">Served as the search committees chair for a </w:t>
      </w:r>
      <w:r w:rsidRPr="001031D9">
        <w:rPr>
          <w:sz w:val="22"/>
          <w:szCs w:val="23"/>
        </w:rPr>
        <w:t xml:space="preserve">Teaching, Learning, and Assessment </w:t>
      </w:r>
      <w:r w:rsidR="0069305C">
        <w:rPr>
          <w:sz w:val="22"/>
          <w:szCs w:val="23"/>
        </w:rPr>
        <w:t xml:space="preserve">Assistant Provost </w:t>
      </w:r>
    </w:p>
    <w:p w14:paraId="686D550B" w14:textId="077117C1" w:rsidR="00D64005" w:rsidRPr="001031D9" w:rsidRDefault="001A740F" w:rsidP="00212ABC">
      <w:pPr>
        <w:pStyle w:val="Default"/>
        <w:numPr>
          <w:ilvl w:val="0"/>
          <w:numId w:val="2"/>
        </w:numPr>
        <w:ind w:left="540" w:hanging="180"/>
        <w:rPr>
          <w:sz w:val="22"/>
          <w:szCs w:val="23"/>
        </w:rPr>
      </w:pPr>
      <w:r>
        <w:rPr>
          <w:sz w:val="22"/>
          <w:szCs w:val="23"/>
        </w:rPr>
        <w:t>S</w:t>
      </w:r>
      <w:r w:rsidR="00D64005">
        <w:rPr>
          <w:sz w:val="22"/>
          <w:szCs w:val="23"/>
        </w:rPr>
        <w:t>erved on the Student Learning Outcome and Assessment Committee (SLOA) to help departments develop assessment plans and track outcomes for accreditation</w:t>
      </w:r>
    </w:p>
    <w:p w14:paraId="64C956D5" w14:textId="77777777" w:rsidR="002E2D6D" w:rsidRPr="00E81DD2" w:rsidRDefault="000873A7" w:rsidP="00212ABC">
      <w:pPr>
        <w:pStyle w:val="Default"/>
        <w:numPr>
          <w:ilvl w:val="0"/>
          <w:numId w:val="2"/>
        </w:numPr>
        <w:ind w:left="540" w:hanging="180"/>
        <w:rPr>
          <w:sz w:val="22"/>
          <w:szCs w:val="23"/>
        </w:rPr>
      </w:pPr>
      <w:r w:rsidRPr="00E81DD2">
        <w:rPr>
          <w:sz w:val="22"/>
          <w:szCs w:val="23"/>
        </w:rPr>
        <w:t>Provided</w:t>
      </w:r>
      <w:r w:rsidR="003672A9" w:rsidRPr="001031D9">
        <w:rPr>
          <w:sz w:val="22"/>
          <w:szCs w:val="23"/>
        </w:rPr>
        <w:t xml:space="preserve"> </w:t>
      </w:r>
      <w:r w:rsidR="003672A9" w:rsidRPr="0040031D">
        <w:rPr>
          <w:sz w:val="22"/>
          <w:szCs w:val="23"/>
        </w:rPr>
        <w:t>consultation</w:t>
      </w:r>
      <w:r w:rsidR="003672A9" w:rsidRPr="001031D9">
        <w:rPr>
          <w:sz w:val="22"/>
          <w:szCs w:val="23"/>
        </w:rPr>
        <w:t xml:space="preserve"> services for faculty on pedagogical and technological projects</w:t>
      </w:r>
      <w:r w:rsidRPr="00E81DD2">
        <w:rPr>
          <w:sz w:val="22"/>
          <w:szCs w:val="23"/>
        </w:rPr>
        <w:t xml:space="preserve"> </w:t>
      </w:r>
    </w:p>
    <w:p w14:paraId="1B150C23" w14:textId="77777777" w:rsidR="000873A7" w:rsidRPr="001031D9" w:rsidRDefault="000873A7" w:rsidP="00212ABC">
      <w:pPr>
        <w:pStyle w:val="Default"/>
        <w:numPr>
          <w:ilvl w:val="0"/>
          <w:numId w:val="2"/>
        </w:numPr>
        <w:ind w:left="540" w:hanging="180"/>
        <w:rPr>
          <w:sz w:val="22"/>
          <w:szCs w:val="23"/>
        </w:rPr>
      </w:pPr>
      <w:r w:rsidRPr="001031D9">
        <w:rPr>
          <w:sz w:val="22"/>
          <w:szCs w:val="23"/>
        </w:rPr>
        <w:t>Completed</w:t>
      </w:r>
      <w:r w:rsidRPr="00E81DD2">
        <w:rPr>
          <w:sz w:val="22"/>
          <w:szCs w:val="23"/>
        </w:rPr>
        <w:t xml:space="preserve"> the preliminary design of</w:t>
      </w:r>
      <w:r w:rsidR="00F5529F" w:rsidRPr="001031D9">
        <w:rPr>
          <w:sz w:val="22"/>
          <w:szCs w:val="23"/>
        </w:rPr>
        <w:t xml:space="preserve"> an exte</w:t>
      </w:r>
      <w:r w:rsidR="00481A35" w:rsidRPr="001031D9">
        <w:rPr>
          <w:sz w:val="22"/>
          <w:szCs w:val="23"/>
        </w:rPr>
        <w:t xml:space="preserve">rnal resource website that </w:t>
      </w:r>
      <w:r w:rsidR="00F5529F" w:rsidRPr="001031D9">
        <w:rPr>
          <w:sz w:val="22"/>
          <w:szCs w:val="23"/>
        </w:rPr>
        <w:t>provide</w:t>
      </w:r>
      <w:r w:rsidR="00481A35" w:rsidRPr="001031D9">
        <w:rPr>
          <w:sz w:val="22"/>
          <w:szCs w:val="23"/>
        </w:rPr>
        <w:t>s</w:t>
      </w:r>
      <w:r w:rsidR="00F5529F" w:rsidRPr="001031D9">
        <w:rPr>
          <w:sz w:val="22"/>
          <w:szCs w:val="23"/>
        </w:rPr>
        <w:t xml:space="preserve"> a one-stop location for teaching and learning information</w:t>
      </w:r>
      <w:r w:rsidR="00905982" w:rsidRPr="001031D9">
        <w:rPr>
          <w:sz w:val="22"/>
          <w:szCs w:val="23"/>
        </w:rPr>
        <w:t>, spotlighting faculty projects and hosting an online location for communities of practice on course design and the scholarship of teaching and learning.</w:t>
      </w:r>
      <w:r w:rsidRPr="00E81DD2">
        <w:rPr>
          <w:sz w:val="22"/>
          <w:szCs w:val="23"/>
        </w:rPr>
        <w:t xml:space="preserve"> </w:t>
      </w:r>
    </w:p>
    <w:p w14:paraId="117F5DA1" w14:textId="77777777" w:rsidR="00142461" w:rsidRPr="001031D9" w:rsidRDefault="00F5529F" w:rsidP="00212ABC">
      <w:pPr>
        <w:pStyle w:val="Default"/>
        <w:numPr>
          <w:ilvl w:val="0"/>
          <w:numId w:val="2"/>
        </w:numPr>
        <w:ind w:left="540" w:hanging="180"/>
        <w:rPr>
          <w:sz w:val="22"/>
          <w:szCs w:val="23"/>
        </w:rPr>
      </w:pPr>
      <w:r w:rsidRPr="001031D9">
        <w:rPr>
          <w:sz w:val="22"/>
          <w:szCs w:val="23"/>
        </w:rPr>
        <w:t>Co-</w:t>
      </w:r>
      <w:r w:rsidR="000873A7" w:rsidRPr="00E81DD2">
        <w:rPr>
          <w:sz w:val="22"/>
          <w:szCs w:val="23"/>
        </w:rPr>
        <w:t>edited</w:t>
      </w:r>
      <w:r w:rsidRPr="001031D9">
        <w:rPr>
          <w:sz w:val="22"/>
          <w:szCs w:val="23"/>
        </w:rPr>
        <w:t xml:space="preserve"> a bimonthly electronic newsletter on teaching, learning</w:t>
      </w:r>
      <w:r w:rsidR="00481A35" w:rsidRPr="001031D9">
        <w:rPr>
          <w:sz w:val="22"/>
          <w:szCs w:val="23"/>
        </w:rPr>
        <w:t>,</w:t>
      </w:r>
      <w:r w:rsidRPr="001031D9">
        <w:rPr>
          <w:sz w:val="22"/>
          <w:szCs w:val="23"/>
        </w:rPr>
        <w:t xml:space="preserve"> and assessment topics</w:t>
      </w:r>
      <w:r w:rsidR="000873A7" w:rsidRPr="00E81DD2">
        <w:rPr>
          <w:sz w:val="22"/>
          <w:szCs w:val="23"/>
        </w:rPr>
        <w:t xml:space="preserve"> </w:t>
      </w:r>
    </w:p>
    <w:p w14:paraId="5E37A4D4" w14:textId="77777777" w:rsidR="00F5529F" w:rsidRPr="001031D9" w:rsidRDefault="00142461" w:rsidP="00212ABC">
      <w:pPr>
        <w:pStyle w:val="Default"/>
        <w:numPr>
          <w:ilvl w:val="0"/>
          <w:numId w:val="2"/>
        </w:numPr>
        <w:ind w:left="540" w:hanging="180"/>
        <w:rPr>
          <w:sz w:val="22"/>
          <w:szCs w:val="23"/>
        </w:rPr>
      </w:pPr>
      <w:r>
        <w:rPr>
          <w:sz w:val="22"/>
          <w:szCs w:val="23"/>
        </w:rPr>
        <w:t>Participated in the General Education Reform Committee working on defining</w:t>
      </w:r>
      <w:r w:rsidR="00B40CB5">
        <w:rPr>
          <w:sz w:val="22"/>
          <w:szCs w:val="23"/>
        </w:rPr>
        <w:t xml:space="preserve"> and integrating </w:t>
      </w:r>
      <w:r>
        <w:rPr>
          <w:sz w:val="22"/>
          <w:szCs w:val="23"/>
        </w:rPr>
        <w:t>institution-wide general education outcomes</w:t>
      </w:r>
    </w:p>
    <w:p w14:paraId="17BB53D3" w14:textId="77777777" w:rsidR="002E2D6D" w:rsidRPr="00E81DD2" w:rsidRDefault="002E2D6D" w:rsidP="002E2D6D">
      <w:pPr>
        <w:pStyle w:val="Default"/>
        <w:rPr>
          <w:b/>
          <w:sz w:val="22"/>
        </w:rPr>
      </w:pPr>
    </w:p>
    <w:p w14:paraId="088B9455" w14:textId="77777777" w:rsidR="000873A7" w:rsidRPr="00E81DD2" w:rsidRDefault="006430D8" w:rsidP="002E2D6D">
      <w:pPr>
        <w:pStyle w:val="Default"/>
        <w:ind w:left="360" w:hanging="360"/>
        <w:rPr>
          <w:sz w:val="22"/>
          <w:szCs w:val="22"/>
        </w:rPr>
      </w:pPr>
      <w:r w:rsidRPr="00E81DD2">
        <w:rPr>
          <w:b/>
          <w:sz w:val="22"/>
        </w:rPr>
        <w:t xml:space="preserve">Widener University, </w:t>
      </w:r>
      <w:r w:rsidR="0070062C" w:rsidRPr="00E81DD2">
        <w:rPr>
          <w:i/>
          <w:sz w:val="22"/>
        </w:rPr>
        <w:t xml:space="preserve">Head of the Faculty Technology Center and </w:t>
      </w:r>
      <w:r w:rsidRPr="00E81DD2">
        <w:rPr>
          <w:i/>
          <w:sz w:val="22"/>
        </w:rPr>
        <w:t>Instructional Design Specialist</w:t>
      </w:r>
      <w:r w:rsidR="003672A9" w:rsidRPr="00E81DD2">
        <w:rPr>
          <w:sz w:val="22"/>
        </w:rPr>
        <w:t xml:space="preserve">, </w:t>
      </w:r>
      <w:r w:rsidR="00FE0400">
        <w:rPr>
          <w:sz w:val="22"/>
        </w:rPr>
        <w:t xml:space="preserve">Wolfgram Memorial Library, </w:t>
      </w:r>
      <w:r w:rsidRPr="00E81DD2">
        <w:rPr>
          <w:sz w:val="22"/>
        </w:rPr>
        <w:t xml:space="preserve">Chester, PA </w:t>
      </w:r>
      <w:r w:rsidR="004079DA">
        <w:rPr>
          <w:sz w:val="22"/>
        </w:rPr>
        <w:t>(</w:t>
      </w:r>
      <w:r w:rsidRPr="00E81DD2">
        <w:rPr>
          <w:i/>
          <w:sz w:val="22"/>
        </w:rPr>
        <w:t>8/02 – 6/07</w:t>
      </w:r>
      <w:r w:rsidR="004079DA">
        <w:rPr>
          <w:i/>
          <w:iCs/>
          <w:sz w:val="22"/>
          <w:szCs w:val="23"/>
        </w:rPr>
        <w:t>)</w:t>
      </w:r>
    </w:p>
    <w:p w14:paraId="6DC629B6" w14:textId="77777777" w:rsidR="000873A7" w:rsidRPr="001031D9" w:rsidRDefault="0016165E" w:rsidP="00212ABC">
      <w:pPr>
        <w:pStyle w:val="Default"/>
        <w:numPr>
          <w:ilvl w:val="0"/>
          <w:numId w:val="2"/>
        </w:numPr>
        <w:ind w:left="540" w:hanging="180"/>
        <w:rPr>
          <w:sz w:val="22"/>
          <w:szCs w:val="23"/>
        </w:rPr>
      </w:pPr>
      <w:r w:rsidRPr="001031D9">
        <w:rPr>
          <w:sz w:val="22"/>
          <w:szCs w:val="23"/>
        </w:rPr>
        <w:t>Designed and taught professional development workshops for faculty and staff on software skills, web-based course development, and pedagogy of teaching and learning</w:t>
      </w:r>
      <w:r w:rsidR="000873A7" w:rsidRPr="001031D9">
        <w:rPr>
          <w:sz w:val="22"/>
          <w:szCs w:val="23"/>
        </w:rPr>
        <w:t xml:space="preserve"> </w:t>
      </w:r>
    </w:p>
    <w:p w14:paraId="663B2B18" w14:textId="151A79E3" w:rsidR="000873A7" w:rsidRPr="001031D9" w:rsidRDefault="00CE32C5" w:rsidP="00212ABC">
      <w:pPr>
        <w:pStyle w:val="Default"/>
        <w:numPr>
          <w:ilvl w:val="0"/>
          <w:numId w:val="2"/>
        </w:numPr>
        <w:ind w:left="540" w:hanging="180"/>
        <w:rPr>
          <w:sz w:val="22"/>
          <w:szCs w:val="23"/>
        </w:rPr>
      </w:pPr>
      <w:r>
        <w:rPr>
          <w:sz w:val="22"/>
          <w:szCs w:val="23"/>
        </w:rPr>
        <w:t>Consulted</w:t>
      </w:r>
      <w:r w:rsidR="0016165E" w:rsidRPr="001031D9">
        <w:rPr>
          <w:sz w:val="22"/>
          <w:szCs w:val="23"/>
        </w:rPr>
        <w:t xml:space="preserve"> </w:t>
      </w:r>
      <w:r w:rsidR="00574982">
        <w:rPr>
          <w:sz w:val="22"/>
          <w:szCs w:val="23"/>
        </w:rPr>
        <w:t>on</w:t>
      </w:r>
      <w:r w:rsidR="00987EA1" w:rsidRPr="001031D9">
        <w:rPr>
          <w:sz w:val="22"/>
          <w:szCs w:val="23"/>
        </w:rPr>
        <w:t xml:space="preserve"> </w:t>
      </w:r>
      <w:r w:rsidR="0016165E" w:rsidRPr="001031D9">
        <w:rPr>
          <w:sz w:val="22"/>
          <w:szCs w:val="23"/>
        </w:rPr>
        <w:t xml:space="preserve">faculty projects specific to courses, programs and disciplines on both pedagogy and technology integration </w:t>
      </w:r>
    </w:p>
    <w:p w14:paraId="06F11ADA" w14:textId="77777777" w:rsidR="000873A7" w:rsidRPr="001031D9" w:rsidRDefault="0057615D" w:rsidP="00212ABC">
      <w:pPr>
        <w:pStyle w:val="Default"/>
        <w:numPr>
          <w:ilvl w:val="0"/>
          <w:numId w:val="2"/>
        </w:numPr>
        <w:ind w:left="540" w:hanging="180"/>
        <w:rPr>
          <w:sz w:val="22"/>
          <w:szCs w:val="23"/>
        </w:rPr>
      </w:pPr>
      <w:r w:rsidRPr="001031D9">
        <w:rPr>
          <w:sz w:val="22"/>
          <w:szCs w:val="23"/>
        </w:rPr>
        <w:t xml:space="preserve">Collaborated with continuing education on </w:t>
      </w:r>
      <w:r w:rsidR="00987EA1" w:rsidRPr="001031D9">
        <w:rPr>
          <w:sz w:val="22"/>
          <w:szCs w:val="23"/>
        </w:rPr>
        <w:t xml:space="preserve">the </w:t>
      </w:r>
      <w:r w:rsidRPr="001031D9">
        <w:rPr>
          <w:sz w:val="22"/>
          <w:szCs w:val="23"/>
        </w:rPr>
        <w:t>design and implementation of</w:t>
      </w:r>
      <w:r w:rsidR="0016165E" w:rsidRPr="001031D9">
        <w:rPr>
          <w:sz w:val="22"/>
          <w:szCs w:val="23"/>
        </w:rPr>
        <w:t xml:space="preserve"> the Lifelong Learning and Professional Development </w:t>
      </w:r>
      <w:r w:rsidR="00987EA1" w:rsidRPr="001031D9">
        <w:rPr>
          <w:sz w:val="22"/>
          <w:szCs w:val="23"/>
        </w:rPr>
        <w:t>Program, served on the advisory c</w:t>
      </w:r>
      <w:r w:rsidR="0016165E" w:rsidRPr="001031D9">
        <w:rPr>
          <w:sz w:val="22"/>
          <w:szCs w:val="23"/>
        </w:rPr>
        <w:t>ommittee</w:t>
      </w:r>
      <w:r w:rsidR="00987EA1" w:rsidRPr="001031D9">
        <w:rPr>
          <w:sz w:val="22"/>
          <w:szCs w:val="23"/>
        </w:rPr>
        <w:t>,</w:t>
      </w:r>
      <w:r w:rsidR="0016165E" w:rsidRPr="001031D9">
        <w:rPr>
          <w:sz w:val="22"/>
          <w:szCs w:val="23"/>
        </w:rPr>
        <w:t xml:space="preserve"> and worked on the implementation of campus-wide professional development and life-long learning training initiatives. I </w:t>
      </w:r>
      <w:r w:rsidRPr="001031D9">
        <w:rPr>
          <w:sz w:val="22"/>
          <w:szCs w:val="23"/>
        </w:rPr>
        <w:t xml:space="preserve">also </w:t>
      </w:r>
      <w:r w:rsidR="000873A7" w:rsidRPr="001031D9">
        <w:rPr>
          <w:sz w:val="22"/>
          <w:szCs w:val="23"/>
        </w:rPr>
        <w:t>taught</w:t>
      </w:r>
      <w:r w:rsidR="0016165E" w:rsidRPr="001031D9">
        <w:rPr>
          <w:sz w:val="22"/>
          <w:szCs w:val="23"/>
        </w:rPr>
        <w:t xml:space="preserve"> workshops</w:t>
      </w:r>
      <w:r w:rsidRPr="001031D9">
        <w:rPr>
          <w:sz w:val="22"/>
          <w:szCs w:val="23"/>
        </w:rPr>
        <w:t xml:space="preserve"> for faculty and staff</w:t>
      </w:r>
      <w:r w:rsidR="0016165E" w:rsidRPr="001031D9">
        <w:rPr>
          <w:sz w:val="22"/>
          <w:szCs w:val="23"/>
        </w:rPr>
        <w:t xml:space="preserve"> on Photoshop, PowerPoint and web design. </w:t>
      </w:r>
    </w:p>
    <w:p w14:paraId="6A9FDC95" w14:textId="77777777" w:rsidR="0057615D" w:rsidRPr="001031D9" w:rsidRDefault="0057615D" w:rsidP="00212ABC">
      <w:pPr>
        <w:pStyle w:val="Default"/>
        <w:numPr>
          <w:ilvl w:val="0"/>
          <w:numId w:val="2"/>
        </w:numPr>
        <w:ind w:left="540" w:hanging="180"/>
        <w:rPr>
          <w:sz w:val="22"/>
          <w:szCs w:val="23"/>
        </w:rPr>
      </w:pPr>
      <w:r w:rsidRPr="001031D9">
        <w:rPr>
          <w:sz w:val="22"/>
          <w:szCs w:val="23"/>
        </w:rPr>
        <w:t xml:space="preserve">Facilitated the re-evaluation and alignment of program planning for several undergraduate departmental majors focusing on the development of program goals and course redesigns </w:t>
      </w:r>
    </w:p>
    <w:p w14:paraId="11DE3399" w14:textId="523FDF61" w:rsidR="000873A7" w:rsidRPr="001031D9" w:rsidRDefault="0016165E" w:rsidP="00212ABC">
      <w:pPr>
        <w:pStyle w:val="Default"/>
        <w:numPr>
          <w:ilvl w:val="0"/>
          <w:numId w:val="2"/>
        </w:numPr>
        <w:ind w:left="540" w:hanging="180"/>
        <w:rPr>
          <w:sz w:val="22"/>
          <w:szCs w:val="23"/>
        </w:rPr>
      </w:pPr>
      <w:r w:rsidRPr="001031D9">
        <w:rPr>
          <w:sz w:val="22"/>
          <w:szCs w:val="23"/>
        </w:rPr>
        <w:t>Design</w:t>
      </w:r>
      <w:r w:rsidR="00905982" w:rsidRPr="001031D9">
        <w:rPr>
          <w:sz w:val="22"/>
          <w:szCs w:val="23"/>
        </w:rPr>
        <w:t>ed</w:t>
      </w:r>
      <w:r w:rsidRPr="001031D9">
        <w:rPr>
          <w:sz w:val="22"/>
          <w:szCs w:val="23"/>
        </w:rPr>
        <w:t>, administer</w:t>
      </w:r>
      <w:r w:rsidR="00905982" w:rsidRPr="001031D9">
        <w:rPr>
          <w:sz w:val="22"/>
          <w:szCs w:val="23"/>
        </w:rPr>
        <w:t>ed</w:t>
      </w:r>
      <w:r w:rsidRPr="001031D9">
        <w:rPr>
          <w:sz w:val="22"/>
          <w:szCs w:val="23"/>
        </w:rPr>
        <w:t>, and support</w:t>
      </w:r>
      <w:r w:rsidR="00905982" w:rsidRPr="001031D9">
        <w:rPr>
          <w:sz w:val="22"/>
          <w:szCs w:val="23"/>
        </w:rPr>
        <w:t>ed</w:t>
      </w:r>
      <w:r w:rsidRPr="001031D9">
        <w:rPr>
          <w:sz w:val="22"/>
          <w:szCs w:val="23"/>
        </w:rPr>
        <w:t xml:space="preserve"> web sites</w:t>
      </w:r>
      <w:r w:rsidR="00B5122C" w:rsidRPr="001031D9">
        <w:rPr>
          <w:sz w:val="22"/>
          <w:szCs w:val="23"/>
        </w:rPr>
        <w:t>, tutorials</w:t>
      </w:r>
      <w:r w:rsidR="00574982">
        <w:rPr>
          <w:sz w:val="22"/>
          <w:szCs w:val="23"/>
        </w:rPr>
        <w:t>,</w:t>
      </w:r>
      <w:r w:rsidRPr="001031D9">
        <w:rPr>
          <w:sz w:val="22"/>
          <w:szCs w:val="23"/>
        </w:rPr>
        <w:t xml:space="preserve"> and faculty </w:t>
      </w:r>
      <w:r w:rsidR="00574982">
        <w:rPr>
          <w:sz w:val="22"/>
          <w:szCs w:val="23"/>
        </w:rPr>
        <w:t xml:space="preserve">project </w:t>
      </w:r>
      <w:r w:rsidRPr="001031D9">
        <w:rPr>
          <w:sz w:val="22"/>
          <w:szCs w:val="23"/>
        </w:rPr>
        <w:t>web design projects</w:t>
      </w:r>
      <w:r w:rsidR="000873A7" w:rsidRPr="001031D9">
        <w:rPr>
          <w:sz w:val="22"/>
          <w:szCs w:val="23"/>
        </w:rPr>
        <w:t xml:space="preserve"> </w:t>
      </w:r>
    </w:p>
    <w:p w14:paraId="146E248A" w14:textId="77697C07" w:rsidR="000873A7" w:rsidRPr="001031D9" w:rsidRDefault="0016165E" w:rsidP="00212ABC">
      <w:pPr>
        <w:pStyle w:val="Default"/>
        <w:numPr>
          <w:ilvl w:val="0"/>
          <w:numId w:val="2"/>
        </w:numPr>
        <w:ind w:left="540" w:hanging="180"/>
        <w:rPr>
          <w:sz w:val="22"/>
          <w:szCs w:val="23"/>
        </w:rPr>
      </w:pPr>
      <w:r w:rsidRPr="001031D9">
        <w:rPr>
          <w:sz w:val="22"/>
          <w:szCs w:val="23"/>
        </w:rPr>
        <w:t>Provide</w:t>
      </w:r>
      <w:r w:rsidR="00905982" w:rsidRPr="001031D9">
        <w:rPr>
          <w:sz w:val="22"/>
          <w:szCs w:val="23"/>
        </w:rPr>
        <w:t>d</w:t>
      </w:r>
      <w:r w:rsidRPr="001031D9">
        <w:rPr>
          <w:sz w:val="22"/>
          <w:szCs w:val="23"/>
        </w:rPr>
        <w:t xml:space="preserve"> graphic design and video assistance on various types of classroom and faculty projects (scanning, desktop publishing, animation, </w:t>
      </w:r>
      <w:r w:rsidR="00987EA1" w:rsidRPr="001031D9">
        <w:rPr>
          <w:sz w:val="22"/>
          <w:szCs w:val="23"/>
        </w:rPr>
        <w:t xml:space="preserve">digital storytelling, </w:t>
      </w:r>
      <w:r w:rsidR="006E7B8C" w:rsidRPr="001031D9">
        <w:rPr>
          <w:sz w:val="22"/>
          <w:szCs w:val="23"/>
        </w:rPr>
        <w:t>and video editing</w:t>
      </w:r>
      <w:r w:rsidR="00574982">
        <w:rPr>
          <w:sz w:val="22"/>
          <w:szCs w:val="23"/>
        </w:rPr>
        <w:t>,</w:t>
      </w:r>
      <w:r w:rsidR="006E7B8C" w:rsidRPr="001031D9">
        <w:rPr>
          <w:sz w:val="22"/>
          <w:szCs w:val="23"/>
        </w:rPr>
        <w:t xml:space="preserve"> and production</w:t>
      </w:r>
      <w:r w:rsidRPr="001031D9">
        <w:rPr>
          <w:sz w:val="22"/>
          <w:szCs w:val="23"/>
        </w:rPr>
        <w:t>)</w:t>
      </w:r>
      <w:r w:rsidR="000873A7" w:rsidRPr="001031D9">
        <w:rPr>
          <w:sz w:val="22"/>
          <w:szCs w:val="23"/>
        </w:rPr>
        <w:t xml:space="preserve"> </w:t>
      </w:r>
    </w:p>
    <w:p w14:paraId="607C7F33" w14:textId="77777777" w:rsidR="000873A7" w:rsidRPr="00E81DD2" w:rsidRDefault="0016165E" w:rsidP="00212ABC">
      <w:pPr>
        <w:pStyle w:val="Default"/>
        <w:numPr>
          <w:ilvl w:val="0"/>
          <w:numId w:val="2"/>
        </w:numPr>
        <w:ind w:left="540" w:hanging="180"/>
        <w:rPr>
          <w:sz w:val="22"/>
        </w:rPr>
      </w:pPr>
      <w:r w:rsidRPr="001031D9">
        <w:rPr>
          <w:sz w:val="22"/>
          <w:szCs w:val="23"/>
        </w:rPr>
        <w:t>Design</w:t>
      </w:r>
      <w:r w:rsidR="00905982" w:rsidRPr="001031D9">
        <w:rPr>
          <w:sz w:val="22"/>
          <w:szCs w:val="23"/>
        </w:rPr>
        <w:t>ed</w:t>
      </w:r>
      <w:r w:rsidRPr="001031D9">
        <w:rPr>
          <w:sz w:val="22"/>
          <w:szCs w:val="23"/>
        </w:rPr>
        <w:t xml:space="preserve"> and produce</w:t>
      </w:r>
      <w:r w:rsidR="00905982" w:rsidRPr="001031D9">
        <w:rPr>
          <w:sz w:val="22"/>
          <w:szCs w:val="23"/>
        </w:rPr>
        <w:t>d</w:t>
      </w:r>
      <w:r w:rsidRPr="001031D9">
        <w:rPr>
          <w:sz w:val="22"/>
          <w:szCs w:val="23"/>
        </w:rPr>
        <w:t xml:space="preserve"> publications and web-based tutorials for faculty technology-related professional development</w:t>
      </w:r>
      <w:r w:rsidR="000873A7" w:rsidRPr="00E81DD2">
        <w:rPr>
          <w:sz w:val="22"/>
        </w:rPr>
        <w:t xml:space="preserve"> </w:t>
      </w:r>
    </w:p>
    <w:p w14:paraId="2328A2CB" w14:textId="77777777" w:rsidR="00905982" w:rsidRPr="00E81DD2" w:rsidRDefault="00905982" w:rsidP="000873A7">
      <w:pPr>
        <w:pStyle w:val="Default"/>
        <w:rPr>
          <w:sz w:val="22"/>
        </w:rPr>
      </w:pPr>
    </w:p>
    <w:p w14:paraId="68FA025C" w14:textId="77777777" w:rsidR="0016165E" w:rsidRPr="00E81DD2" w:rsidRDefault="007C128E" w:rsidP="000873A7">
      <w:pPr>
        <w:pStyle w:val="Default"/>
        <w:rPr>
          <w:sz w:val="22"/>
        </w:rPr>
      </w:pPr>
      <w:r w:rsidRPr="00E81DD2">
        <w:rPr>
          <w:b/>
          <w:sz w:val="22"/>
        </w:rPr>
        <w:t xml:space="preserve">Ursinus College, </w:t>
      </w:r>
      <w:r w:rsidRPr="00E81DD2">
        <w:rPr>
          <w:i/>
          <w:sz w:val="22"/>
        </w:rPr>
        <w:t xml:space="preserve">Instructional Technology Specialist, </w:t>
      </w:r>
      <w:r w:rsidRPr="00E81DD2">
        <w:rPr>
          <w:sz w:val="22"/>
        </w:rPr>
        <w:t>Collegeville, PA</w:t>
      </w:r>
      <w:r w:rsidR="000873A7" w:rsidRPr="00E81DD2">
        <w:rPr>
          <w:sz w:val="22"/>
          <w:szCs w:val="23"/>
        </w:rPr>
        <w:t xml:space="preserve"> </w:t>
      </w:r>
      <w:r w:rsidR="004079DA">
        <w:rPr>
          <w:sz w:val="22"/>
          <w:szCs w:val="23"/>
        </w:rPr>
        <w:t xml:space="preserve"> (</w:t>
      </w:r>
      <w:r w:rsidRPr="00E81DD2">
        <w:rPr>
          <w:i/>
          <w:sz w:val="22"/>
        </w:rPr>
        <w:t>4/00 – 7/02</w:t>
      </w:r>
      <w:r w:rsidR="004079DA">
        <w:rPr>
          <w:i/>
          <w:sz w:val="22"/>
        </w:rPr>
        <w:t>)</w:t>
      </w:r>
      <w:r w:rsidRPr="00E81DD2">
        <w:rPr>
          <w:i/>
          <w:sz w:val="22"/>
        </w:rPr>
        <w:t xml:space="preserve"> </w:t>
      </w:r>
    </w:p>
    <w:p w14:paraId="6B2DC649" w14:textId="5B541DCD" w:rsidR="000873A7" w:rsidRPr="001031D9" w:rsidRDefault="00F374F3" w:rsidP="00212ABC">
      <w:pPr>
        <w:pStyle w:val="Default"/>
        <w:numPr>
          <w:ilvl w:val="0"/>
          <w:numId w:val="2"/>
        </w:numPr>
        <w:ind w:left="540" w:hanging="180"/>
        <w:rPr>
          <w:sz w:val="22"/>
          <w:szCs w:val="23"/>
        </w:rPr>
      </w:pPr>
      <w:r>
        <w:rPr>
          <w:sz w:val="22"/>
          <w:szCs w:val="23"/>
        </w:rPr>
        <w:t>T</w:t>
      </w:r>
      <w:r w:rsidR="0016165E" w:rsidRPr="001031D9">
        <w:rPr>
          <w:sz w:val="22"/>
          <w:szCs w:val="23"/>
        </w:rPr>
        <w:t>aught workshop sessions, mentored science faculty</w:t>
      </w:r>
      <w:r w:rsidR="00A83227" w:rsidRPr="001031D9">
        <w:rPr>
          <w:sz w:val="22"/>
          <w:szCs w:val="23"/>
        </w:rPr>
        <w:t xml:space="preserve"> and students</w:t>
      </w:r>
      <w:r w:rsidR="0016165E" w:rsidRPr="001031D9">
        <w:rPr>
          <w:sz w:val="22"/>
          <w:szCs w:val="23"/>
        </w:rPr>
        <w:t xml:space="preserve"> one-on-one, and facilitated project-based work sessions for faculty, especially in the area of integration of technology into the laboratory environment and web-based course development and deployment using Blackboard as the course management system.</w:t>
      </w:r>
      <w:r w:rsidR="000873A7" w:rsidRPr="001031D9">
        <w:rPr>
          <w:sz w:val="22"/>
          <w:szCs w:val="23"/>
        </w:rPr>
        <w:t xml:space="preserve"> </w:t>
      </w:r>
    </w:p>
    <w:p w14:paraId="561CDA73" w14:textId="77777777" w:rsidR="009B0C79" w:rsidRPr="001031D9" w:rsidRDefault="009B0C79" w:rsidP="00212ABC">
      <w:pPr>
        <w:pStyle w:val="Default"/>
        <w:numPr>
          <w:ilvl w:val="0"/>
          <w:numId w:val="2"/>
        </w:numPr>
        <w:ind w:left="540" w:hanging="180"/>
        <w:rPr>
          <w:sz w:val="22"/>
          <w:szCs w:val="23"/>
        </w:rPr>
      </w:pPr>
      <w:r w:rsidRPr="001031D9">
        <w:rPr>
          <w:sz w:val="22"/>
          <w:szCs w:val="23"/>
        </w:rPr>
        <w:t>Collaborated with the Exercise Sport Science department in the development of an online e-portfolio course initiative</w:t>
      </w:r>
    </w:p>
    <w:p w14:paraId="2BF55867" w14:textId="77777777" w:rsidR="001031D9" w:rsidRDefault="0016165E" w:rsidP="00212ABC">
      <w:pPr>
        <w:pStyle w:val="Default"/>
        <w:numPr>
          <w:ilvl w:val="0"/>
          <w:numId w:val="2"/>
        </w:numPr>
        <w:ind w:left="540" w:hanging="180"/>
        <w:rPr>
          <w:sz w:val="22"/>
        </w:rPr>
      </w:pPr>
      <w:r w:rsidRPr="001031D9">
        <w:rPr>
          <w:sz w:val="22"/>
          <w:szCs w:val="23"/>
        </w:rPr>
        <w:t xml:space="preserve">Administered and supported online and hybrid course design and development </w:t>
      </w:r>
      <w:r w:rsidR="0057615D" w:rsidRPr="001031D9">
        <w:rPr>
          <w:sz w:val="22"/>
          <w:szCs w:val="23"/>
        </w:rPr>
        <w:t>for</w:t>
      </w:r>
      <w:r w:rsidRPr="001031D9">
        <w:rPr>
          <w:sz w:val="22"/>
          <w:szCs w:val="23"/>
        </w:rPr>
        <w:t xml:space="preserve"> </w:t>
      </w:r>
      <w:r w:rsidR="00987EA1" w:rsidRPr="001031D9">
        <w:rPr>
          <w:sz w:val="22"/>
          <w:szCs w:val="23"/>
        </w:rPr>
        <w:t xml:space="preserve">the </w:t>
      </w:r>
      <w:r w:rsidR="00373085" w:rsidRPr="001031D9">
        <w:rPr>
          <w:sz w:val="22"/>
          <w:szCs w:val="23"/>
        </w:rPr>
        <w:t>Blackboard</w:t>
      </w:r>
      <w:r w:rsidR="00987EA1" w:rsidRPr="001031D9">
        <w:rPr>
          <w:sz w:val="22"/>
          <w:szCs w:val="23"/>
        </w:rPr>
        <w:t xml:space="preserve"> LMS</w:t>
      </w:r>
    </w:p>
    <w:p w14:paraId="7E4D2D19" w14:textId="77777777" w:rsidR="0057615D" w:rsidRPr="001031D9" w:rsidRDefault="0057615D" w:rsidP="00212ABC">
      <w:pPr>
        <w:pStyle w:val="Default"/>
        <w:numPr>
          <w:ilvl w:val="1"/>
          <w:numId w:val="2"/>
        </w:numPr>
        <w:ind w:left="900" w:hanging="180"/>
        <w:rPr>
          <w:sz w:val="22"/>
        </w:rPr>
      </w:pPr>
      <w:r w:rsidRPr="001031D9">
        <w:rPr>
          <w:sz w:val="22"/>
        </w:rPr>
        <w:t>Worked with the ITS department in coordinating and administrating the online courses</w:t>
      </w:r>
      <w:r w:rsidR="009B0C79" w:rsidRPr="001031D9">
        <w:rPr>
          <w:sz w:val="22"/>
        </w:rPr>
        <w:t xml:space="preserve"> as well as</w:t>
      </w:r>
      <w:r w:rsidR="00247897" w:rsidRPr="001031D9">
        <w:rPr>
          <w:sz w:val="22"/>
        </w:rPr>
        <w:t xml:space="preserve"> served as the</w:t>
      </w:r>
      <w:r w:rsidR="009B0C79" w:rsidRPr="001031D9">
        <w:rPr>
          <w:sz w:val="22"/>
        </w:rPr>
        <w:t xml:space="preserve"> liaison with the LMS vendor</w:t>
      </w:r>
      <w:r w:rsidRPr="001031D9">
        <w:rPr>
          <w:sz w:val="22"/>
        </w:rPr>
        <w:t xml:space="preserve"> </w:t>
      </w:r>
    </w:p>
    <w:p w14:paraId="71C8156F" w14:textId="77777777" w:rsidR="0057615D" w:rsidRDefault="0057615D" w:rsidP="00212ABC">
      <w:pPr>
        <w:pStyle w:val="Default"/>
        <w:numPr>
          <w:ilvl w:val="1"/>
          <w:numId w:val="2"/>
        </w:numPr>
        <w:ind w:left="900" w:hanging="180"/>
        <w:rPr>
          <w:sz w:val="22"/>
        </w:rPr>
      </w:pPr>
      <w:r>
        <w:rPr>
          <w:sz w:val="22"/>
        </w:rPr>
        <w:t>Assisted in the planning an implementation of a college wide laptop initiative</w:t>
      </w:r>
    </w:p>
    <w:p w14:paraId="23EB3F2F" w14:textId="77777777" w:rsidR="000873A7" w:rsidRPr="00E81DD2" w:rsidRDefault="0016165E" w:rsidP="00212ABC">
      <w:pPr>
        <w:pStyle w:val="Default"/>
        <w:numPr>
          <w:ilvl w:val="1"/>
          <w:numId w:val="2"/>
        </w:numPr>
        <w:ind w:left="900" w:hanging="180"/>
        <w:rPr>
          <w:sz w:val="22"/>
        </w:rPr>
      </w:pPr>
      <w:r w:rsidRPr="00E81DD2">
        <w:rPr>
          <w:sz w:val="22"/>
        </w:rPr>
        <w:t>Produce</w:t>
      </w:r>
      <w:r w:rsidR="00373085" w:rsidRPr="00E81DD2">
        <w:rPr>
          <w:sz w:val="22"/>
        </w:rPr>
        <w:t>d</w:t>
      </w:r>
      <w:r w:rsidRPr="00E81DD2">
        <w:rPr>
          <w:sz w:val="22"/>
        </w:rPr>
        <w:t xml:space="preserve"> multimedia and print products (brochures, newsletters, CD ROMs, and web sites)</w:t>
      </w:r>
      <w:r w:rsidR="00373085" w:rsidRPr="00E81DD2">
        <w:rPr>
          <w:sz w:val="22"/>
        </w:rPr>
        <w:t xml:space="preserve"> on technology topics and training materials</w:t>
      </w:r>
      <w:r w:rsidR="000873A7" w:rsidRPr="00E81DD2">
        <w:rPr>
          <w:sz w:val="22"/>
        </w:rPr>
        <w:t xml:space="preserve"> </w:t>
      </w:r>
    </w:p>
    <w:p w14:paraId="12E3AB4B" w14:textId="68E366A2" w:rsidR="000873A7" w:rsidRPr="00E81DD2" w:rsidRDefault="0070062C" w:rsidP="00212ABC">
      <w:pPr>
        <w:pStyle w:val="Default"/>
        <w:numPr>
          <w:ilvl w:val="1"/>
          <w:numId w:val="2"/>
        </w:numPr>
        <w:ind w:left="900" w:hanging="180"/>
        <w:rPr>
          <w:sz w:val="22"/>
        </w:rPr>
      </w:pPr>
      <w:r w:rsidRPr="00E81DD2">
        <w:rPr>
          <w:sz w:val="22"/>
        </w:rPr>
        <w:t>Assist</w:t>
      </w:r>
      <w:r w:rsidR="00373085" w:rsidRPr="00E81DD2">
        <w:rPr>
          <w:sz w:val="22"/>
        </w:rPr>
        <w:t>ed</w:t>
      </w:r>
      <w:r w:rsidRPr="00E81DD2">
        <w:rPr>
          <w:sz w:val="22"/>
        </w:rPr>
        <w:t xml:space="preserve"> in the design and evaluation of a general chemistry assessment project</w:t>
      </w:r>
      <w:r w:rsidR="000873A7" w:rsidRPr="00E81DD2">
        <w:rPr>
          <w:sz w:val="22"/>
        </w:rPr>
        <w:t xml:space="preserve"> </w:t>
      </w:r>
    </w:p>
    <w:p w14:paraId="432F1F15" w14:textId="589ADA46" w:rsidR="000873A7" w:rsidRPr="00E81DD2" w:rsidRDefault="00373085" w:rsidP="00212ABC">
      <w:pPr>
        <w:pStyle w:val="Default"/>
        <w:numPr>
          <w:ilvl w:val="1"/>
          <w:numId w:val="2"/>
        </w:numPr>
        <w:ind w:left="900" w:hanging="180"/>
        <w:rPr>
          <w:sz w:val="22"/>
        </w:rPr>
      </w:pPr>
      <w:r w:rsidRPr="00E81DD2">
        <w:rPr>
          <w:sz w:val="22"/>
        </w:rPr>
        <w:t xml:space="preserve">Conducted </w:t>
      </w:r>
      <w:r w:rsidR="00C65B52">
        <w:rPr>
          <w:sz w:val="22"/>
        </w:rPr>
        <w:t xml:space="preserve">faculty </w:t>
      </w:r>
      <w:r w:rsidRPr="00E81DD2">
        <w:rPr>
          <w:sz w:val="22"/>
        </w:rPr>
        <w:t xml:space="preserve">workshops on </w:t>
      </w:r>
      <w:r w:rsidR="00455452" w:rsidRPr="00E81DD2">
        <w:rPr>
          <w:sz w:val="22"/>
        </w:rPr>
        <w:t>technology-based</w:t>
      </w:r>
      <w:r w:rsidRPr="00E81DD2">
        <w:rPr>
          <w:sz w:val="22"/>
        </w:rPr>
        <w:t xml:space="preserve"> teaching and learning topics, web design, </w:t>
      </w:r>
      <w:r w:rsidR="006E7B8C" w:rsidRPr="00E81DD2">
        <w:rPr>
          <w:sz w:val="22"/>
        </w:rPr>
        <w:t xml:space="preserve">video and streaming video production, </w:t>
      </w:r>
      <w:r w:rsidRPr="00E81DD2">
        <w:rPr>
          <w:sz w:val="22"/>
        </w:rPr>
        <w:t xml:space="preserve">online course design and development and pedagogy </w:t>
      </w:r>
    </w:p>
    <w:p w14:paraId="01C8435F" w14:textId="77777777" w:rsidR="00373085" w:rsidRPr="00E81DD2" w:rsidRDefault="00373085" w:rsidP="00212ABC">
      <w:pPr>
        <w:pStyle w:val="Default"/>
        <w:numPr>
          <w:ilvl w:val="1"/>
          <w:numId w:val="2"/>
        </w:numPr>
        <w:ind w:left="900" w:hanging="180"/>
        <w:rPr>
          <w:sz w:val="22"/>
        </w:rPr>
      </w:pPr>
      <w:r w:rsidRPr="00E81DD2">
        <w:rPr>
          <w:sz w:val="22"/>
        </w:rPr>
        <w:t xml:space="preserve">Mentored a K-12 science </w:t>
      </w:r>
      <w:r w:rsidR="009B0C79">
        <w:rPr>
          <w:sz w:val="22"/>
        </w:rPr>
        <w:t>student teacher in</w:t>
      </w:r>
      <w:r w:rsidRPr="00E81DD2">
        <w:rPr>
          <w:sz w:val="22"/>
        </w:rPr>
        <w:t xml:space="preserve"> conducting a qualitative study senior project</w:t>
      </w:r>
      <w:r w:rsidR="000873A7" w:rsidRPr="00E81DD2">
        <w:rPr>
          <w:sz w:val="22"/>
        </w:rPr>
        <w:t xml:space="preserve"> </w:t>
      </w:r>
    </w:p>
    <w:p w14:paraId="7ACD45B6" w14:textId="77777777" w:rsidR="00373085" w:rsidRPr="00E81DD2" w:rsidRDefault="00373085" w:rsidP="000873A7">
      <w:pPr>
        <w:pStyle w:val="Default"/>
        <w:rPr>
          <w:sz w:val="22"/>
        </w:rPr>
      </w:pPr>
    </w:p>
    <w:p w14:paraId="2FF84BC9" w14:textId="77777777" w:rsidR="000873A7" w:rsidRPr="00E81DD2" w:rsidRDefault="007C128E" w:rsidP="000873A7">
      <w:pPr>
        <w:pStyle w:val="Default"/>
        <w:rPr>
          <w:sz w:val="22"/>
        </w:rPr>
      </w:pPr>
      <w:r w:rsidRPr="00E81DD2">
        <w:rPr>
          <w:b/>
          <w:sz w:val="22"/>
        </w:rPr>
        <w:t xml:space="preserve">Arcadia University, </w:t>
      </w:r>
      <w:r w:rsidRPr="00E81DD2">
        <w:rPr>
          <w:i/>
          <w:sz w:val="22"/>
        </w:rPr>
        <w:t xml:space="preserve">Instructional Technologist, </w:t>
      </w:r>
      <w:r w:rsidRPr="00E81DD2">
        <w:rPr>
          <w:sz w:val="22"/>
        </w:rPr>
        <w:t>Glenside, PA</w:t>
      </w:r>
      <w:r w:rsidR="000873A7" w:rsidRPr="00E81DD2">
        <w:rPr>
          <w:sz w:val="22"/>
          <w:szCs w:val="23"/>
        </w:rPr>
        <w:t xml:space="preserve"> </w:t>
      </w:r>
      <w:r w:rsidR="004079DA">
        <w:rPr>
          <w:sz w:val="22"/>
          <w:szCs w:val="23"/>
        </w:rPr>
        <w:t>(</w:t>
      </w:r>
      <w:r w:rsidRPr="00E81DD2">
        <w:rPr>
          <w:i/>
          <w:sz w:val="22"/>
        </w:rPr>
        <w:t>5/99 to 4/00</w:t>
      </w:r>
      <w:r w:rsidR="004079DA">
        <w:rPr>
          <w:i/>
          <w:sz w:val="22"/>
        </w:rPr>
        <w:t>)</w:t>
      </w:r>
      <w:r w:rsidR="0016165E" w:rsidRPr="00E81DD2">
        <w:rPr>
          <w:i/>
          <w:sz w:val="22"/>
        </w:rPr>
        <w:t xml:space="preserve"> </w:t>
      </w:r>
    </w:p>
    <w:p w14:paraId="63802161" w14:textId="77777777" w:rsidR="0057615D" w:rsidRPr="00E81DD2" w:rsidRDefault="0057615D" w:rsidP="00212ABC">
      <w:pPr>
        <w:pStyle w:val="Default"/>
        <w:numPr>
          <w:ilvl w:val="0"/>
          <w:numId w:val="3"/>
        </w:numPr>
        <w:ind w:left="540" w:hanging="180"/>
        <w:rPr>
          <w:sz w:val="22"/>
        </w:rPr>
      </w:pPr>
      <w:r w:rsidRPr="00E81DD2">
        <w:rPr>
          <w:sz w:val="22"/>
        </w:rPr>
        <w:t>Trained and mentored teachers and faculty in the area of technology integration, pedagogy, web-based teaching and learning, and technical skill acquisition through workshops, colloquiums, consultations, and training sessions</w:t>
      </w:r>
    </w:p>
    <w:p w14:paraId="458D6B64" w14:textId="4AA4BC86" w:rsidR="000873A7" w:rsidRPr="00E81DD2" w:rsidRDefault="0016165E" w:rsidP="00212ABC">
      <w:pPr>
        <w:pStyle w:val="Default"/>
        <w:numPr>
          <w:ilvl w:val="0"/>
          <w:numId w:val="3"/>
        </w:numPr>
        <w:ind w:left="540" w:hanging="180"/>
        <w:rPr>
          <w:sz w:val="22"/>
        </w:rPr>
      </w:pPr>
      <w:r w:rsidRPr="00E81DD2">
        <w:rPr>
          <w:sz w:val="22"/>
        </w:rPr>
        <w:t>Provide</w:t>
      </w:r>
      <w:r w:rsidR="00905982" w:rsidRPr="00E81DD2">
        <w:rPr>
          <w:sz w:val="22"/>
        </w:rPr>
        <w:t>d</w:t>
      </w:r>
      <w:r w:rsidRPr="00E81DD2">
        <w:rPr>
          <w:sz w:val="22"/>
        </w:rPr>
        <w:t xml:space="preserve"> technical support for computer labs and individual user </w:t>
      </w:r>
      <w:r w:rsidR="001C72AF">
        <w:rPr>
          <w:sz w:val="22"/>
        </w:rPr>
        <w:t xml:space="preserve">software </w:t>
      </w:r>
      <w:r w:rsidRPr="00E81DD2">
        <w:rPr>
          <w:sz w:val="22"/>
        </w:rPr>
        <w:t>support, lab maintenance, software evaluation and recommendation, as well as training on both the Macintosh and PC platform</w:t>
      </w:r>
    </w:p>
    <w:p w14:paraId="5D5DBD68" w14:textId="77777777" w:rsidR="00247897" w:rsidRDefault="00373085" w:rsidP="00212ABC">
      <w:pPr>
        <w:pStyle w:val="Default"/>
        <w:numPr>
          <w:ilvl w:val="0"/>
          <w:numId w:val="3"/>
        </w:numPr>
        <w:ind w:left="540" w:hanging="180"/>
        <w:rPr>
          <w:sz w:val="22"/>
        </w:rPr>
      </w:pPr>
      <w:r w:rsidRPr="00E81DD2">
        <w:rPr>
          <w:sz w:val="22"/>
        </w:rPr>
        <w:t>Designed and developed multimedia products</w:t>
      </w:r>
      <w:r w:rsidR="0057615D">
        <w:rPr>
          <w:sz w:val="22"/>
        </w:rPr>
        <w:t xml:space="preserve"> and tutorials</w:t>
      </w:r>
      <w:r w:rsidRPr="00E81DD2">
        <w:rPr>
          <w:sz w:val="22"/>
        </w:rPr>
        <w:t xml:space="preserve"> related to technology projects</w:t>
      </w:r>
    </w:p>
    <w:p w14:paraId="70383611" w14:textId="77777777" w:rsidR="002E2D6D" w:rsidRPr="00E81DD2" w:rsidRDefault="00247897" w:rsidP="00212ABC">
      <w:pPr>
        <w:pStyle w:val="Default"/>
        <w:numPr>
          <w:ilvl w:val="0"/>
          <w:numId w:val="3"/>
        </w:numPr>
        <w:ind w:left="540" w:hanging="180"/>
        <w:rPr>
          <w:sz w:val="22"/>
        </w:rPr>
      </w:pPr>
      <w:r>
        <w:rPr>
          <w:sz w:val="22"/>
        </w:rPr>
        <w:t>M</w:t>
      </w:r>
      <w:r w:rsidR="006E18A6">
        <w:rPr>
          <w:sz w:val="22"/>
        </w:rPr>
        <w:t>anaged and m</w:t>
      </w:r>
      <w:r>
        <w:rPr>
          <w:sz w:val="22"/>
        </w:rPr>
        <w:t>entored IT student workers</w:t>
      </w:r>
    </w:p>
    <w:p w14:paraId="377F0A9C" w14:textId="77777777" w:rsidR="002E2D6D" w:rsidRPr="00E81DD2" w:rsidRDefault="002E2D6D" w:rsidP="002E2D6D">
      <w:pPr>
        <w:pStyle w:val="Default"/>
        <w:ind w:left="360"/>
        <w:rPr>
          <w:sz w:val="22"/>
        </w:rPr>
      </w:pPr>
    </w:p>
    <w:p w14:paraId="1FC6D3D2" w14:textId="77777777" w:rsidR="006E7B8C" w:rsidRPr="00E81DD2" w:rsidRDefault="007C128E" w:rsidP="002E2D6D">
      <w:pPr>
        <w:pStyle w:val="Default"/>
        <w:rPr>
          <w:sz w:val="22"/>
        </w:rPr>
      </w:pPr>
      <w:r w:rsidRPr="00E81DD2">
        <w:rPr>
          <w:b/>
          <w:sz w:val="22"/>
        </w:rPr>
        <w:t xml:space="preserve">Souderton Area School District, </w:t>
      </w:r>
      <w:r w:rsidRPr="00E81DD2">
        <w:rPr>
          <w:i/>
          <w:sz w:val="22"/>
        </w:rPr>
        <w:t>Instructional Technologist</w:t>
      </w:r>
      <w:r w:rsidRPr="00E81DD2">
        <w:rPr>
          <w:sz w:val="22"/>
        </w:rPr>
        <w:t xml:space="preserve">, Souderton, PA </w:t>
      </w:r>
      <w:r w:rsidR="004079DA">
        <w:rPr>
          <w:sz w:val="22"/>
        </w:rPr>
        <w:t xml:space="preserve"> (</w:t>
      </w:r>
      <w:r w:rsidRPr="00E81DD2">
        <w:rPr>
          <w:i/>
          <w:sz w:val="22"/>
        </w:rPr>
        <w:t>9/97 to 4/99</w:t>
      </w:r>
      <w:r w:rsidR="004079DA">
        <w:rPr>
          <w:i/>
          <w:sz w:val="22"/>
        </w:rPr>
        <w:t>)</w:t>
      </w:r>
      <w:r w:rsidR="0016165E" w:rsidRPr="00E81DD2">
        <w:rPr>
          <w:i/>
          <w:sz w:val="22"/>
        </w:rPr>
        <w:t xml:space="preserve"> </w:t>
      </w:r>
    </w:p>
    <w:p w14:paraId="29B8EE44" w14:textId="7FD1E95E" w:rsidR="0057615D" w:rsidRDefault="00CE32C5" w:rsidP="00212ABC">
      <w:pPr>
        <w:pStyle w:val="Default"/>
        <w:numPr>
          <w:ilvl w:val="0"/>
          <w:numId w:val="3"/>
        </w:numPr>
        <w:ind w:left="540" w:hanging="180"/>
        <w:rPr>
          <w:sz w:val="22"/>
        </w:rPr>
      </w:pPr>
      <w:r>
        <w:rPr>
          <w:sz w:val="22"/>
        </w:rPr>
        <w:t>W</w:t>
      </w:r>
      <w:r w:rsidR="0070062C" w:rsidRPr="00E81DD2">
        <w:rPr>
          <w:sz w:val="22"/>
        </w:rPr>
        <w:t xml:space="preserve">orked as a technology coordinator for </w:t>
      </w:r>
      <w:r w:rsidR="006E7B8C" w:rsidRPr="00E81DD2">
        <w:rPr>
          <w:sz w:val="22"/>
        </w:rPr>
        <w:t>six</w:t>
      </w:r>
      <w:r w:rsidR="0070062C" w:rsidRPr="00E81DD2">
        <w:rPr>
          <w:sz w:val="22"/>
        </w:rPr>
        <w:t xml:space="preserve"> elementary schools and conducted technology integration workshops customized for teachers in each building. </w:t>
      </w:r>
    </w:p>
    <w:p w14:paraId="36996B6A" w14:textId="22E81604" w:rsidR="000873A7" w:rsidRPr="00E81DD2" w:rsidRDefault="00CE32C5" w:rsidP="00212ABC">
      <w:pPr>
        <w:pStyle w:val="Default"/>
        <w:numPr>
          <w:ilvl w:val="0"/>
          <w:numId w:val="3"/>
        </w:numPr>
        <w:ind w:left="540" w:hanging="180"/>
        <w:rPr>
          <w:sz w:val="22"/>
        </w:rPr>
      </w:pPr>
      <w:r>
        <w:rPr>
          <w:sz w:val="22"/>
        </w:rPr>
        <w:t>F</w:t>
      </w:r>
      <w:r w:rsidR="0070062C" w:rsidRPr="00E81DD2">
        <w:rPr>
          <w:sz w:val="22"/>
        </w:rPr>
        <w:t>acilitated small group colloquiums and assisted teachers in the classroom and computer lab with student technology projects.</w:t>
      </w:r>
      <w:r w:rsidR="000873A7" w:rsidRPr="00E81DD2">
        <w:rPr>
          <w:sz w:val="22"/>
        </w:rPr>
        <w:t xml:space="preserve"> </w:t>
      </w:r>
    </w:p>
    <w:p w14:paraId="36BA8AA4" w14:textId="77777777" w:rsidR="000873A7" w:rsidRPr="00E81DD2" w:rsidRDefault="0016165E" w:rsidP="00212ABC">
      <w:pPr>
        <w:pStyle w:val="Default"/>
        <w:numPr>
          <w:ilvl w:val="0"/>
          <w:numId w:val="3"/>
        </w:numPr>
        <w:ind w:left="540" w:hanging="180"/>
        <w:rPr>
          <w:sz w:val="22"/>
        </w:rPr>
      </w:pPr>
      <w:r w:rsidRPr="00E81DD2">
        <w:rPr>
          <w:sz w:val="22"/>
        </w:rPr>
        <w:t>Coordinate</w:t>
      </w:r>
      <w:r w:rsidR="00905982" w:rsidRPr="00E81DD2">
        <w:rPr>
          <w:sz w:val="22"/>
        </w:rPr>
        <w:t>d</w:t>
      </w:r>
      <w:r w:rsidRPr="00E81DD2">
        <w:rPr>
          <w:sz w:val="22"/>
        </w:rPr>
        <w:t xml:space="preserve"> and manage</w:t>
      </w:r>
      <w:r w:rsidR="00905982" w:rsidRPr="00E81DD2">
        <w:rPr>
          <w:sz w:val="22"/>
        </w:rPr>
        <w:t>d</w:t>
      </w:r>
      <w:r w:rsidRPr="00E81DD2">
        <w:rPr>
          <w:sz w:val="22"/>
        </w:rPr>
        <w:t xml:space="preserve"> a Link to Learn K-6 grant project in collaboration with the Philadelphia Academy of </w:t>
      </w:r>
      <w:r w:rsidR="008E08B1">
        <w:rPr>
          <w:sz w:val="22"/>
        </w:rPr>
        <w:t xml:space="preserve">Natural </w:t>
      </w:r>
      <w:r w:rsidRPr="00E81DD2">
        <w:rPr>
          <w:sz w:val="22"/>
        </w:rPr>
        <w:t xml:space="preserve">Sciences that resulted in an educational website </w:t>
      </w:r>
    </w:p>
    <w:p w14:paraId="2D6573D8" w14:textId="77777777" w:rsidR="000873A7" w:rsidRPr="00E81DD2" w:rsidRDefault="0016165E" w:rsidP="00212ABC">
      <w:pPr>
        <w:pStyle w:val="Default"/>
        <w:numPr>
          <w:ilvl w:val="0"/>
          <w:numId w:val="3"/>
        </w:numPr>
        <w:ind w:left="540" w:hanging="180"/>
        <w:rPr>
          <w:sz w:val="22"/>
        </w:rPr>
      </w:pPr>
      <w:r w:rsidRPr="00E81DD2">
        <w:rPr>
          <w:sz w:val="22"/>
        </w:rPr>
        <w:t>Design</w:t>
      </w:r>
      <w:r w:rsidR="00905982" w:rsidRPr="00E81DD2">
        <w:rPr>
          <w:sz w:val="22"/>
        </w:rPr>
        <w:t>ed</w:t>
      </w:r>
      <w:r w:rsidRPr="00E81DD2">
        <w:rPr>
          <w:sz w:val="22"/>
        </w:rPr>
        <w:t xml:space="preserve"> and </w:t>
      </w:r>
      <w:r w:rsidR="004D4B39" w:rsidRPr="00E81DD2">
        <w:rPr>
          <w:sz w:val="22"/>
        </w:rPr>
        <w:t>facilitated</w:t>
      </w:r>
      <w:r w:rsidRPr="00E81DD2">
        <w:rPr>
          <w:sz w:val="22"/>
        </w:rPr>
        <w:t xml:space="preserve"> technology planning and staff development initiatives on a district-wide basis for six schools (K-6)</w:t>
      </w:r>
      <w:r w:rsidR="000873A7" w:rsidRPr="00E81DD2">
        <w:rPr>
          <w:sz w:val="22"/>
        </w:rPr>
        <w:t xml:space="preserve"> </w:t>
      </w:r>
    </w:p>
    <w:p w14:paraId="592482D6" w14:textId="02EED4FD" w:rsidR="00A43913" w:rsidRPr="007470B5" w:rsidRDefault="00905982" w:rsidP="00212ABC">
      <w:pPr>
        <w:pStyle w:val="Default"/>
        <w:numPr>
          <w:ilvl w:val="0"/>
          <w:numId w:val="3"/>
        </w:numPr>
        <w:ind w:left="540" w:hanging="180"/>
        <w:rPr>
          <w:sz w:val="22"/>
        </w:rPr>
      </w:pPr>
      <w:r w:rsidRPr="00E81DD2">
        <w:rPr>
          <w:sz w:val="22"/>
        </w:rPr>
        <w:t>Acted as a consultant trainer for technology training at adjoining area school districts in the area of graphic design and multimedia production</w:t>
      </w:r>
      <w:r w:rsidR="0070062C" w:rsidRPr="00E81DD2">
        <w:rPr>
          <w:sz w:val="22"/>
        </w:rPr>
        <w:t xml:space="preserve"> </w:t>
      </w:r>
      <w:r w:rsidR="00E76FD3">
        <w:rPr>
          <w:sz w:val="22"/>
        </w:rPr>
        <w:br/>
      </w:r>
    </w:p>
    <w:p w14:paraId="5E8E8698" w14:textId="03AC1F41" w:rsidR="004A1729" w:rsidRPr="0005768E" w:rsidRDefault="000873A7" w:rsidP="0005768E">
      <w:pPr>
        <w:pStyle w:val="Default"/>
        <w:spacing w:after="180"/>
        <w:jc w:val="center"/>
        <w:rPr>
          <w:rFonts w:ascii="Calibri" w:hAnsi="Calibri"/>
          <w:b/>
          <w:sz w:val="28"/>
        </w:rPr>
      </w:pPr>
      <w:r w:rsidRPr="00125C42">
        <w:rPr>
          <w:rFonts w:ascii="Calibri" w:hAnsi="Calibri" w:cs="Calibri"/>
          <w:b/>
          <w:bCs/>
          <w:sz w:val="28"/>
        </w:rPr>
        <w:t>Teaching</w:t>
      </w:r>
      <w:r w:rsidR="002D55E0" w:rsidRPr="00125C42">
        <w:rPr>
          <w:rFonts w:ascii="Calibri" w:hAnsi="Calibri"/>
          <w:b/>
          <w:sz w:val="28"/>
        </w:rPr>
        <w:t xml:space="preserve"> Experience</w:t>
      </w:r>
      <w:r w:rsidR="00C14FB8">
        <w:rPr>
          <w:rFonts w:ascii="Calibri" w:hAnsi="Calibri"/>
          <w:b/>
          <w:sz w:val="28"/>
        </w:rPr>
        <w:t xml:space="preserve"> </w:t>
      </w:r>
      <w:r w:rsidR="0005768E">
        <w:rPr>
          <w:rFonts w:ascii="Calibri" w:hAnsi="Calibri"/>
          <w:b/>
          <w:sz w:val="28"/>
        </w:rPr>
        <w:br/>
      </w:r>
      <w:hyperlink r:id="rId13" w:history="1">
        <w:r w:rsidR="00C14FB8" w:rsidRPr="0005768E">
          <w:rPr>
            <w:rStyle w:val="Hyperlink"/>
            <w:rFonts w:ascii="Calibri" w:hAnsi="Calibri"/>
            <w:bCs/>
          </w:rPr>
          <w:t>Teaching Philosophy</w:t>
        </w:r>
      </w:hyperlink>
    </w:p>
    <w:p w14:paraId="0C6E217F" w14:textId="49D5B779" w:rsidR="001C1C30" w:rsidRDefault="001C1C30" w:rsidP="001C1C30">
      <w:pPr>
        <w:pStyle w:val="Default"/>
        <w:rPr>
          <w:i/>
          <w:sz w:val="22"/>
        </w:rPr>
      </w:pPr>
      <w:r w:rsidRPr="00E81DD2">
        <w:rPr>
          <w:b/>
          <w:sz w:val="22"/>
        </w:rPr>
        <w:t xml:space="preserve">University of Utah, </w:t>
      </w:r>
      <w:r w:rsidRPr="00E81DD2">
        <w:rPr>
          <w:i/>
          <w:sz w:val="22"/>
        </w:rPr>
        <w:t>Salt Lake City Utah</w:t>
      </w:r>
    </w:p>
    <w:p w14:paraId="49E709AB" w14:textId="69B3CF49" w:rsidR="00B70D07" w:rsidRDefault="00B70D07" w:rsidP="00F21F47">
      <w:pPr>
        <w:pStyle w:val="Default"/>
        <w:rPr>
          <w:i/>
          <w:iCs/>
          <w:sz w:val="22"/>
          <w:szCs w:val="23"/>
        </w:rPr>
      </w:pPr>
      <w:r>
        <w:rPr>
          <w:i/>
          <w:iCs/>
          <w:sz w:val="22"/>
          <w:szCs w:val="23"/>
        </w:rPr>
        <w:t xml:space="preserve">Education, Leadership &amp; Policy, College of Education, </w:t>
      </w:r>
      <w:r w:rsidR="00BA59B5">
        <w:rPr>
          <w:i/>
          <w:iCs/>
          <w:sz w:val="22"/>
          <w:szCs w:val="23"/>
        </w:rPr>
        <w:t xml:space="preserve">Adjunct Faculty, </w:t>
      </w:r>
      <w:r>
        <w:rPr>
          <w:i/>
          <w:iCs/>
          <w:sz w:val="22"/>
          <w:szCs w:val="23"/>
        </w:rPr>
        <w:t>Spring 2022</w:t>
      </w:r>
      <w:r w:rsidR="00BA59B5">
        <w:rPr>
          <w:i/>
          <w:iCs/>
          <w:sz w:val="22"/>
          <w:szCs w:val="23"/>
        </w:rPr>
        <w:t xml:space="preserve"> – to present</w:t>
      </w:r>
    </w:p>
    <w:p w14:paraId="56899561" w14:textId="568EEC69" w:rsidR="00BA59B5" w:rsidRPr="00BA59B5" w:rsidRDefault="00BA59B5" w:rsidP="00F21F47">
      <w:pPr>
        <w:pStyle w:val="Default"/>
        <w:numPr>
          <w:ilvl w:val="0"/>
          <w:numId w:val="7"/>
        </w:numPr>
        <w:tabs>
          <w:tab w:val="left" w:pos="1080"/>
        </w:tabs>
        <w:ind w:left="450" w:hanging="270"/>
        <w:rPr>
          <w:i/>
          <w:iCs/>
          <w:sz w:val="22"/>
          <w:szCs w:val="23"/>
        </w:rPr>
      </w:pPr>
      <w:r>
        <w:rPr>
          <w:iCs/>
          <w:sz w:val="22"/>
          <w:szCs w:val="23"/>
        </w:rPr>
        <w:t xml:space="preserve">ELP 7610 Introduction to </w:t>
      </w:r>
      <w:proofErr w:type="spellStart"/>
      <w:r>
        <w:rPr>
          <w:iCs/>
          <w:sz w:val="22"/>
          <w:szCs w:val="23"/>
        </w:rPr>
        <w:t>Qualitaitve</w:t>
      </w:r>
      <w:proofErr w:type="spellEnd"/>
      <w:r>
        <w:rPr>
          <w:iCs/>
          <w:sz w:val="22"/>
          <w:szCs w:val="23"/>
        </w:rPr>
        <w:t xml:space="preserve"> Methods for the College of Education </w:t>
      </w:r>
    </w:p>
    <w:p w14:paraId="1CA64205" w14:textId="27B0E598" w:rsidR="00B70D07" w:rsidRPr="00E2200D" w:rsidRDefault="00C5004C" w:rsidP="00F21F47">
      <w:pPr>
        <w:pStyle w:val="Default"/>
        <w:numPr>
          <w:ilvl w:val="0"/>
          <w:numId w:val="7"/>
        </w:numPr>
        <w:tabs>
          <w:tab w:val="left" w:pos="1080"/>
        </w:tabs>
        <w:ind w:left="450" w:hanging="270"/>
        <w:rPr>
          <w:i/>
          <w:iCs/>
          <w:sz w:val="22"/>
          <w:szCs w:val="23"/>
        </w:rPr>
      </w:pPr>
      <w:r>
        <w:rPr>
          <w:iCs/>
          <w:sz w:val="22"/>
          <w:szCs w:val="23"/>
        </w:rPr>
        <w:t xml:space="preserve">ELP 7620 Advanced Qualitative Research: Sole instructor </w:t>
      </w:r>
      <w:r w:rsidR="00807DEA">
        <w:rPr>
          <w:iCs/>
          <w:sz w:val="22"/>
          <w:szCs w:val="23"/>
        </w:rPr>
        <w:t xml:space="preserve">in </w:t>
      </w:r>
      <w:r>
        <w:rPr>
          <w:iCs/>
          <w:sz w:val="22"/>
          <w:szCs w:val="23"/>
        </w:rPr>
        <w:t xml:space="preserve">Spring 2024; </w:t>
      </w:r>
      <w:r w:rsidR="00B70D07">
        <w:rPr>
          <w:iCs/>
          <w:sz w:val="22"/>
          <w:szCs w:val="23"/>
        </w:rPr>
        <w:t>Co-t</w:t>
      </w:r>
      <w:r>
        <w:rPr>
          <w:iCs/>
          <w:sz w:val="22"/>
          <w:szCs w:val="23"/>
        </w:rPr>
        <w:t>aught with</w:t>
      </w:r>
      <w:r w:rsidR="00B70D07">
        <w:rPr>
          <w:iCs/>
          <w:sz w:val="22"/>
          <w:szCs w:val="23"/>
        </w:rPr>
        <w:t xml:space="preserve"> Dr. Paula Smith</w:t>
      </w:r>
      <w:r w:rsidR="00BA59B5">
        <w:rPr>
          <w:iCs/>
          <w:sz w:val="22"/>
          <w:szCs w:val="23"/>
        </w:rPr>
        <w:t xml:space="preserve"> </w:t>
      </w:r>
      <w:r>
        <w:rPr>
          <w:iCs/>
          <w:sz w:val="22"/>
          <w:szCs w:val="23"/>
        </w:rPr>
        <w:t>in Spring 2022</w:t>
      </w:r>
    </w:p>
    <w:p w14:paraId="2BEF8B29" w14:textId="69CB3DA3" w:rsidR="00E2200D" w:rsidRPr="00E2200D" w:rsidRDefault="00E2200D" w:rsidP="00E2200D">
      <w:pPr>
        <w:pStyle w:val="Default"/>
        <w:numPr>
          <w:ilvl w:val="0"/>
          <w:numId w:val="7"/>
        </w:numPr>
        <w:tabs>
          <w:tab w:val="left" w:pos="1080"/>
        </w:tabs>
        <w:ind w:left="450" w:hanging="270"/>
        <w:rPr>
          <w:iCs/>
          <w:sz w:val="22"/>
          <w:szCs w:val="23"/>
        </w:rPr>
      </w:pPr>
      <w:r>
        <w:rPr>
          <w:iCs/>
          <w:sz w:val="22"/>
          <w:szCs w:val="23"/>
        </w:rPr>
        <w:t xml:space="preserve">ELP </w:t>
      </w:r>
      <w:r w:rsidRPr="00944C7B">
        <w:rPr>
          <w:iCs/>
          <w:sz w:val="22"/>
          <w:szCs w:val="23"/>
        </w:rPr>
        <w:t>7950-017</w:t>
      </w:r>
      <w:r>
        <w:rPr>
          <w:iCs/>
          <w:sz w:val="22"/>
          <w:szCs w:val="23"/>
        </w:rPr>
        <w:t xml:space="preserve"> Independent Study</w:t>
      </w:r>
      <w:r>
        <w:rPr>
          <w:iCs/>
          <w:sz w:val="22"/>
          <w:szCs w:val="23"/>
        </w:rPr>
        <w:t>, Summer 2023</w:t>
      </w:r>
    </w:p>
    <w:p w14:paraId="4345070F" w14:textId="77777777" w:rsidR="00BA59B5" w:rsidRPr="006A5814" w:rsidRDefault="00BA59B5" w:rsidP="00BA59B5">
      <w:pPr>
        <w:pStyle w:val="Default"/>
        <w:tabs>
          <w:tab w:val="left" w:pos="1080"/>
        </w:tabs>
        <w:ind w:left="450"/>
        <w:rPr>
          <w:i/>
          <w:iCs/>
          <w:sz w:val="22"/>
          <w:szCs w:val="23"/>
        </w:rPr>
      </w:pPr>
    </w:p>
    <w:p w14:paraId="7F31EEE8" w14:textId="3D1D006E" w:rsidR="00BF75B6" w:rsidRDefault="00F21F47" w:rsidP="00F21F47">
      <w:pPr>
        <w:pStyle w:val="Default"/>
        <w:rPr>
          <w:i/>
          <w:iCs/>
          <w:sz w:val="22"/>
          <w:szCs w:val="23"/>
        </w:rPr>
      </w:pPr>
      <w:r>
        <w:rPr>
          <w:i/>
          <w:iCs/>
          <w:sz w:val="22"/>
          <w:szCs w:val="23"/>
        </w:rPr>
        <w:t xml:space="preserve">Marriott Library </w:t>
      </w:r>
      <w:r w:rsidR="00BF75B6">
        <w:rPr>
          <w:i/>
          <w:iCs/>
          <w:sz w:val="22"/>
          <w:szCs w:val="23"/>
        </w:rPr>
        <w:t>Instructor for Information Literacy Instruction Fall 2011 – to present</w:t>
      </w:r>
    </w:p>
    <w:p w14:paraId="6D6276BC" w14:textId="01022F6D" w:rsidR="00BF75B6" w:rsidRDefault="00722A49" w:rsidP="00212ABC">
      <w:pPr>
        <w:pStyle w:val="Default"/>
        <w:numPr>
          <w:ilvl w:val="0"/>
          <w:numId w:val="7"/>
        </w:numPr>
        <w:tabs>
          <w:tab w:val="left" w:pos="1080"/>
        </w:tabs>
        <w:ind w:left="450" w:hanging="270"/>
        <w:rPr>
          <w:iCs/>
          <w:sz w:val="22"/>
          <w:szCs w:val="23"/>
        </w:rPr>
      </w:pPr>
      <w:r>
        <w:rPr>
          <w:iCs/>
          <w:sz w:val="22"/>
          <w:szCs w:val="23"/>
        </w:rPr>
        <w:t xml:space="preserve">Embedded </w:t>
      </w:r>
      <w:r w:rsidR="00DF657A">
        <w:rPr>
          <w:iCs/>
          <w:sz w:val="22"/>
          <w:szCs w:val="23"/>
        </w:rPr>
        <w:t xml:space="preserve">library </w:t>
      </w:r>
      <w:r w:rsidR="00F21F47">
        <w:rPr>
          <w:iCs/>
          <w:sz w:val="22"/>
          <w:szCs w:val="23"/>
        </w:rPr>
        <w:t>i</w:t>
      </w:r>
      <w:r w:rsidR="00BF75B6">
        <w:rPr>
          <w:iCs/>
          <w:sz w:val="22"/>
          <w:szCs w:val="23"/>
        </w:rPr>
        <w:t xml:space="preserve">nstructor for </w:t>
      </w:r>
      <w:r w:rsidR="00DF657A">
        <w:rPr>
          <w:iCs/>
          <w:sz w:val="22"/>
          <w:szCs w:val="23"/>
        </w:rPr>
        <w:t xml:space="preserve">several </w:t>
      </w:r>
      <w:r w:rsidR="00C70D78">
        <w:rPr>
          <w:iCs/>
          <w:sz w:val="22"/>
          <w:szCs w:val="23"/>
        </w:rPr>
        <w:t>1</w:t>
      </w:r>
      <w:r w:rsidR="00C70D78" w:rsidRPr="00DF657A">
        <w:rPr>
          <w:iCs/>
          <w:sz w:val="22"/>
          <w:szCs w:val="23"/>
        </w:rPr>
        <w:t>st</w:t>
      </w:r>
      <w:r w:rsidR="00C70D78">
        <w:rPr>
          <w:iCs/>
          <w:sz w:val="22"/>
          <w:szCs w:val="23"/>
        </w:rPr>
        <w:t xml:space="preserve"> Year Experience P</w:t>
      </w:r>
      <w:r w:rsidR="00CE32C5">
        <w:rPr>
          <w:iCs/>
          <w:sz w:val="22"/>
          <w:szCs w:val="23"/>
        </w:rPr>
        <w:t>rogram</w:t>
      </w:r>
      <w:r w:rsidR="00DF657A">
        <w:rPr>
          <w:iCs/>
          <w:sz w:val="22"/>
          <w:szCs w:val="23"/>
        </w:rPr>
        <w:t>s</w:t>
      </w:r>
      <w:r w:rsidR="00CE32C5">
        <w:rPr>
          <w:iCs/>
          <w:sz w:val="22"/>
          <w:szCs w:val="23"/>
        </w:rPr>
        <w:t xml:space="preserve"> (</w:t>
      </w:r>
      <w:r w:rsidR="00BF75B6">
        <w:rPr>
          <w:iCs/>
          <w:sz w:val="22"/>
          <w:szCs w:val="23"/>
        </w:rPr>
        <w:t>LEAP</w:t>
      </w:r>
      <w:r w:rsidR="00CE32C5">
        <w:rPr>
          <w:iCs/>
          <w:sz w:val="22"/>
          <w:szCs w:val="23"/>
        </w:rPr>
        <w:t xml:space="preserve"> - </w:t>
      </w:r>
      <w:r w:rsidR="00771365">
        <w:rPr>
          <w:iCs/>
          <w:sz w:val="22"/>
          <w:szCs w:val="23"/>
        </w:rPr>
        <w:t>5 classes each semester)</w:t>
      </w:r>
      <w:r w:rsidR="00BF75B6">
        <w:rPr>
          <w:iCs/>
          <w:sz w:val="22"/>
          <w:szCs w:val="23"/>
        </w:rPr>
        <w:t xml:space="preserve">, </w:t>
      </w:r>
      <w:r>
        <w:rPr>
          <w:iCs/>
          <w:sz w:val="22"/>
          <w:szCs w:val="23"/>
        </w:rPr>
        <w:t xml:space="preserve">as well as </w:t>
      </w:r>
      <w:r w:rsidR="00BF75B6">
        <w:rPr>
          <w:iCs/>
          <w:sz w:val="22"/>
          <w:szCs w:val="23"/>
        </w:rPr>
        <w:t>Education Psychology</w:t>
      </w:r>
      <w:r w:rsidR="00DF657A">
        <w:rPr>
          <w:iCs/>
          <w:sz w:val="22"/>
          <w:szCs w:val="23"/>
        </w:rPr>
        <w:t xml:space="preserve"> (EDPS),</w:t>
      </w:r>
      <w:r w:rsidR="00BF75B6">
        <w:rPr>
          <w:iCs/>
          <w:sz w:val="22"/>
          <w:szCs w:val="23"/>
        </w:rPr>
        <w:t xml:space="preserve"> </w:t>
      </w:r>
      <w:r w:rsidR="003848D8">
        <w:rPr>
          <w:iCs/>
          <w:sz w:val="22"/>
          <w:szCs w:val="23"/>
        </w:rPr>
        <w:t>Education, Leadership, and Policy</w:t>
      </w:r>
      <w:r w:rsidR="00DF657A">
        <w:rPr>
          <w:iCs/>
          <w:sz w:val="22"/>
          <w:szCs w:val="23"/>
        </w:rPr>
        <w:t xml:space="preserve"> (ELP)</w:t>
      </w:r>
      <w:r w:rsidR="003848D8">
        <w:rPr>
          <w:iCs/>
          <w:sz w:val="22"/>
          <w:szCs w:val="23"/>
        </w:rPr>
        <w:t xml:space="preserve">, </w:t>
      </w:r>
      <w:r w:rsidR="00C748C5">
        <w:rPr>
          <w:iCs/>
          <w:sz w:val="22"/>
          <w:szCs w:val="23"/>
        </w:rPr>
        <w:t xml:space="preserve">Education Culture &amp; Society (ECS), </w:t>
      </w:r>
      <w:r w:rsidR="0019235F">
        <w:rPr>
          <w:iCs/>
          <w:sz w:val="22"/>
          <w:szCs w:val="23"/>
        </w:rPr>
        <w:t xml:space="preserve">Sped Education, </w:t>
      </w:r>
      <w:r w:rsidR="003848D8">
        <w:rPr>
          <w:iCs/>
          <w:sz w:val="22"/>
          <w:szCs w:val="23"/>
        </w:rPr>
        <w:t xml:space="preserve">and </w:t>
      </w:r>
      <w:r w:rsidR="00DF657A" w:rsidRPr="00DF657A">
        <w:rPr>
          <w:iCs/>
          <w:sz w:val="22"/>
          <w:szCs w:val="23"/>
        </w:rPr>
        <w:t>Urban Institute for Teacher Education (UITE)</w:t>
      </w:r>
      <w:r w:rsidR="00DF657A">
        <w:rPr>
          <w:iCs/>
          <w:sz w:val="22"/>
          <w:szCs w:val="23"/>
        </w:rPr>
        <w:t xml:space="preserve"> </w:t>
      </w:r>
      <w:r w:rsidR="0019235F">
        <w:rPr>
          <w:iCs/>
          <w:sz w:val="22"/>
          <w:szCs w:val="23"/>
        </w:rPr>
        <w:t>under</w:t>
      </w:r>
      <w:r w:rsidR="003848D8" w:rsidRPr="00DF657A">
        <w:rPr>
          <w:iCs/>
          <w:sz w:val="22"/>
          <w:szCs w:val="23"/>
        </w:rPr>
        <w:t>graduate and graduate classes</w:t>
      </w:r>
      <w:r w:rsidR="00A6374C">
        <w:rPr>
          <w:iCs/>
          <w:sz w:val="22"/>
          <w:szCs w:val="23"/>
        </w:rPr>
        <w:t>.</w:t>
      </w:r>
      <w:r w:rsidR="00BF75B6" w:rsidRPr="00DF657A">
        <w:rPr>
          <w:iCs/>
          <w:sz w:val="22"/>
          <w:szCs w:val="23"/>
        </w:rPr>
        <w:t xml:space="preserve"> </w:t>
      </w:r>
      <w:r w:rsidR="00DF657A">
        <w:rPr>
          <w:iCs/>
          <w:sz w:val="22"/>
          <w:szCs w:val="23"/>
        </w:rPr>
        <w:t xml:space="preserve">Classes </w:t>
      </w:r>
      <w:r w:rsidR="00A6374C">
        <w:rPr>
          <w:iCs/>
          <w:sz w:val="22"/>
          <w:szCs w:val="23"/>
        </w:rPr>
        <w:t xml:space="preserve">are </w:t>
      </w:r>
      <w:r w:rsidR="00DF657A">
        <w:rPr>
          <w:iCs/>
          <w:sz w:val="22"/>
          <w:szCs w:val="23"/>
        </w:rPr>
        <w:t xml:space="preserve">also taught for </w:t>
      </w:r>
      <w:r w:rsidR="005842EB" w:rsidRPr="00DF657A">
        <w:rPr>
          <w:iCs/>
          <w:sz w:val="22"/>
          <w:szCs w:val="23"/>
        </w:rPr>
        <w:t>U</w:t>
      </w:r>
      <w:r w:rsidR="00771365" w:rsidRPr="00DF657A">
        <w:rPr>
          <w:iCs/>
          <w:sz w:val="22"/>
          <w:szCs w:val="23"/>
        </w:rPr>
        <w:t xml:space="preserve">tah </w:t>
      </w:r>
      <w:r w:rsidR="00AF0C37" w:rsidRPr="00DF657A">
        <w:rPr>
          <w:iCs/>
          <w:sz w:val="22"/>
          <w:szCs w:val="23"/>
        </w:rPr>
        <w:t>Research</w:t>
      </w:r>
      <w:r w:rsidR="00771365" w:rsidRPr="00DF657A">
        <w:rPr>
          <w:iCs/>
          <w:sz w:val="22"/>
          <w:szCs w:val="23"/>
        </w:rPr>
        <w:t xml:space="preserve"> </w:t>
      </w:r>
      <w:r w:rsidR="005842EB" w:rsidRPr="00DF657A">
        <w:rPr>
          <w:iCs/>
          <w:sz w:val="22"/>
          <w:szCs w:val="23"/>
        </w:rPr>
        <w:t>O</w:t>
      </w:r>
      <w:r w:rsidR="00771365" w:rsidRPr="00DF657A">
        <w:rPr>
          <w:iCs/>
          <w:sz w:val="22"/>
          <w:szCs w:val="23"/>
        </w:rPr>
        <w:t xml:space="preserve">pportunities </w:t>
      </w:r>
      <w:r w:rsidR="005842EB" w:rsidRPr="00DF657A">
        <w:rPr>
          <w:iCs/>
          <w:sz w:val="22"/>
          <w:szCs w:val="23"/>
        </w:rPr>
        <w:t>P</w:t>
      </w:r>
      <w:r w:rsidR="00771365" w:rsidRPr="00DF657A">
        <w:rPr>
          <w:iCs/>
          <w:sz w:val="22"/>
          <w:szCs w:val="23"/>
        </w:rPr>
        <w:t>rogram (UROP)</w:t>
      </w:r>
      <w:r w:rsidR="005842EB" w:rsidRPr="00DF657A">
        <w:rPr>
          <w:iCs/>
          <w:sz w:val="22"/>
          <w:szCs w:val="23"/>
        </w:rPr>
        <w:t xml:space="preserve">, </w:t>
      </w:r>
      <w:r w:rsidR="00BF75B6" w:rsidRPr="00DF657A">
        <w:rPr>
          <w:iCs/>
          <w:sz w:val="22"/>
          <w:szCs w:val="23"/>
        </w:rPr>
        <w:t xml:space="preserve">Honors Writing, </w:t>
      </w:r>
      <w:r w:rsidR="005842EB" w:rsidRPr="00DF657A">
        <w:rPr>
          <w:iCs/>
          <w:sz w:val="22"/>
          <w:szCs w:val="23"/>
        </w:rPr>
        <w:t>Trio Program</w:t>
      </w:r>
      <w:r w:rsidR="00CE32C5" w:rsidRPr="00DF657A">
        <w:rPr>
          <w:iCs/>
          <w:sz w:val="22"/>
          <w:szCs w:val="23"/>
        </w:rPr>
        <w:t xml:space="preserve"> (high school)</w:t>
      </w:r>
      <w:r w:rsidR="005842EB" w:rsidRPr="00DF657A">
        <w:rPr>
          <w:iCs/>
          <w:sz w:val="22"/>
          <w:szCs w:val="23"/>
        </w:rPr>
        <w:t xml:space="preserve"> </w:t>
      </w:r>
      <w:r w:rsidR="001A740F" w:rsidRPr="00DF657A">
        <w:rPr>
          <w:iCs/>
          <w:sz w:val="22"/>
          <w:szCs w:val="23"/>
        </w:rPr>
        <w:t>r</w:t>
      </w:r>
      <w:r w:rsidR="005842EB" w:rsidRPr="00DF657A">
        <w:rPr>
          <w:iCs/>
          <w:sz w:val="22"/>
          <w:szCs w:val="23"/>
        </w:rPr>
        <w:t xml:space="preserve">esearch </w:t>
      </w:r>
      <w:r w:rsidR="001A740F" w:rsidRPr="00DF657A">
        <w:rPr>
          <w:iCs/>
          <w:sz w:val="22"/>
          <w:szCs w:val="23"/>
        </w:rPr>
        <w:t>c</w:t>
      </w:r>
      <w:r w:rsidR="005842EB" w:rsidRPr="00DF657A">
        <w:rPr>
          <w:iCs/>
          <w:sz w:val="22"/>
          <w:szCs w:val="23"/>
        </w:rPr>
        <w:t xml:space="preserve">lasses, </w:t>
      </w:r>
      <w:r w:rsidR="00BF75B6" w:rsidRPr="00DF657A">
        <w:rPr>
          <w:iCs/>
          <w:sz w:val="22"/>
          <w:szCs w:val="23"/>
        </w:rPr>
        <w:t>Writing 2010, Writing 3000</w:t>
      </w:r>
      <w:r w:rsidR="00DF657A">
        <w:rPr>
          <w:iCs/>
          <w:sz w:val="22"/>
          <w:szCs w:val="23"/>
        </w:rPr>
        <w:t xml:space="preserve"> level</w:t>
      </w:r>
      <w:r w:rsidR="005842EB" w:rsidRPr="00DF657A">
        <w:rPr>
          <w:iCs/>
          <w:sz w:val="22"/>
          <w:szCs w:val="23"/>
        </w:rPr>
        <w:t>,</w:t>
      </w:r>
      <w:r w:rsidR="00BF75B6" w:rsidRPr="00DF657A">
        <w:rPr>
          <w:iCs/>
          <w:sz w:val="22"/>
          <w:szCs w:val="23"/>
        </w:rPr>
        <w:t xml:space="preserve"> and Writing 6000</w:t>
      </w:r>
      <w:r w:rsidR="00DF657A">
        <w:rPr>
          <w:iCs/>
          <w:sz w:val="22"/>
          <w:szCs w:val="23"/>
        </w:rPr>
        <w:t xml:space="preserve"> level courses</w:t>
      </w:r>
      <w:r w:rsidR="00807DEA">
        <w:rPr>
          <w:iCs/>
          <w:sz w:val="22"/>
          <w:szCs w:val="23"/>
        </w:rPr>
        <w:t xml:space="preserve"> and designed and taught Research Education online courses.</w:t>
      </w:r>
    </w:p>
    <w:p w14:paraId="5FB78BFC" w14:textId="70A858AC" w:rsidR="0019235F" w:rsidRDefault="0019235F" w:rsidP="00212ABC">
      <w:pPr>
        <w:pStyle w:val="Default"/>
        <w:numPr>
          <w:ilvl w:val="0"/>
          <w:numId w:val="7"/>
        </w:numPr>
        <w:tabs>
          <w:tab w:val="left" w:pos="1080"/>
        </w:tabs>
        <w:ind w:left="450" w:hanging="270"/>
        <w:rPr>
          <w:i/>
          <w:iCs/>
          <w:sz w:val="22"/>
          <w:szCs w:val="23"/>
        </w:rPr>
      </w:pPr>
      <w:r>
        <w:rPr>
          <w:iCs/>
          <w:sz w:val="22"/>
          <w:szCs w:val="23"/>
        </w:rPr>
        <w:t xml:space="preserve">Designed and taught undergraduate and graduate level workshops: </w:t>
      </w:r>
      <w:r w:rsidR="00A6374C">
        <w:rPr>
          <w:iCs/>
          <w:sz w:val="22"/>
          <w:szCs w:val="23"/>
        </w:rPr>
        <w:t xml:space="preserve">such as </w:t>
      </w:r>
      <w:r>
        <w:rPr>
          <w:iCs/>
          <w:sz w:val="22"/>
          <w:szCs w:val="23"/>
        </w:rPr>
        <w:t xml:space="preserve">Introductory and Advanced NVivo, Qualitative Research Strategies, Adobe Illustrator, Conducting a Literature Review, </w:t>
      </w:r>
      <w:r w:rsidR="00A6374C">
        <w:rPr>
          <w:iCs/>
          <w:sz w:val="22"/>
          <w:szCs w:val="23"/>
        </w:rPr>
        <w:t xml:space="preserve">and </w:t>
      </w:r>
      <w:r>
        <w:rPr>
          <w:iCs/>
          <w:sz w:val="22"/>
          <w:szCs w:val="23"/>
        </w:rPr>
        <w:t>Abstract Writing</w:t>
      </w:r>
    </w:p>
    <w:p w14:paraId="39A72CEC" w14:textId="6427C90D" w:rsidR="00BF75B6" w:rsidRPr="00C7585E" w:rsidRDefault="0019235F" w:rsidP="00C7585E">
      <w:pPr>
        <w:pStyle w:val="Default"/>
        <w:numPr>
          <w:ilvl w:val="0"/>
          <w:numId w:val="7"/>
        </w:numPr>
        <w:tabs>
          <w:tab w:val="left" w:pos="1080"/>
        </w:tabs>
        <w:spacing w:after="120"/>
        <w:ind w:left="461" w:hanging="274"/>
        <w:rPr>
          <w:iCs/>
          <w:sz w:val="22"/>
          <w:szCs w:val="23"/>
        </w:rPr>
      </w:pPr>
      <w:r>
        <w:rPr>
          <w:iCs/>
          <w:sz w:val="22"/>
          <w:szCs w:val="23"/>
        </w:rPr>
        <w:t>Pedagogy specialist</w:t>
      </w:r>
      <w:r w:rsidR="00A6374C">
        <w:rPr>
          <w:iCs/>
          <w:sz w:val="22"/>
          <w:szCs w:val="23"/>
        </w:rPr>
        <w:t xml:space="preserve"> and consultant</w:t>
      </w:r>
      <w:r>
        <w:rPr>
          <w:iCs/>
          <w:sz w:val="22"/>
          <w:szCs w:val="23"/>
        </w:rPr>
        <w:t xml:space="preserve"> for assisting the department of Biomedical Informatics (DBMI) in faculty development and designing and developing online courses and programs</w:t>
      </w:r>
      <w:r w:rsidR="00A6374C">
        <w:rPr>
          <w:iCs/>
          <w:sz w:val="22"/>
          <w:szCs w:val="23"/>
        </w:rPr>
        <w:t>, providing faculty</w:t>
      </w:r>
      <w:r w:rsidR="00C748C5">
        <w:rPr>
          <w:iCs/>
          <w:sz w:val="22"/>
          <w:szCs w:val="23"/>
        </w:rPr>
        <w:t xml:space="preserve"> development</w:t>
      </w:r>
      <w:r w:rsidR="00A6374C">
        <w:rPr>
          <w:iCs/>
          <w:sz w:val="22"/>
          <w:szCs w:val="23"/>
        </w:rPr>
        <w:t xml:space="preserve"> workshops and assisting in course design.</w:t>
      </w:r>
    </w:p>
    <w:p w14:paraId="614F3477" w14:textId="76CFE41C" w:rsidR="00BF75B6" w:rsidRDefault="00BF75B6" w:rsidP="00BF75B6">
      <w:pPr>
        <w:pStyle w:val="Default"/>
        <w:rPr>
          <w:i/>
          <w:iCs/>
          <w:sz w:val="22"/>
          <w:szCs w:val="23"/>
        </w:rPr>
      </w:pPr>
      <w:r>
        <w:rPr>
          <w:i/>
          <w:iCs/>
          <w:sz w:val="22"/>
          <w:szCs w:val="23"/>
        </w:rPr>
        <w:t xml:space="preserve">Associate Instructor for </w:t>
      </w:r>
      <w:r w:rsidR="001A740F">
        <w:rPr>
          <w:i/>
          <w:iCs/>
          <w:sz w:val="22"/>
          <w:szCs w:val="23"/>
        </w:rPr>
        <w:t>the College of Health</w:t>
      </w:r>
      <w:r w:rsidR="00722A49">
        <w:rPr>
          <w:i/>
          <w:iCs/>
          <w:sz w:val="22"/>
          <w:szCs w:val="23"/>
        </w:rPr>
        <w:t xml:space="preserve"> (moved to School of Medicine)</w:t>
      </w:r>
      <w:r w:rsidR="001A740F">
        <w:rPr>
          <w:i/>
          <w:iCs/>
          <w:sz w:val="22"/>
          <w:szCs w:val="23"/>
        </w:rPr>
        <w:t>:</w:t>
      </w:r>
      <w:r w:rsidR="00A43913">
        <w:rPr>
          <w:i/>
          <w:iCs/>
          <w:sz w:val="22"/>
          <w:szCs w:val="23"/>
        </w:rPr>
        <w:t xml:space="preserve"> </w:t>
      </w:r>
      <w:r w:rsidR="00BA59B5">
        <w:rPr>
          <w:i/>
          <w:iCs/>
          <w:sz w:val="22"/>
          <w:szCs w:val="23"/>
        </w:rPr>
        <w:t xml:space="preserve">Undergraduate for-credit </w:t>
      </w:r>
      <w:r w:rsidR="001A740F">
        <w:rPr>
          <w:i/>
          <w:iCs/>
          <w:sz w:val="22"/>
          <w:szCs w:val="23"/>
        </w:rPr>
        <w:t xml:space="preserve">Qualitative Research </w:t>
      </w:r>
      <w:r w:rsidR="00A43913">
        <w:rPr>
          <w:i/>
          <w:iCs/>
          <w:sz w:val="22"/>
          <w:szCs w:val="23"/>
        </w:rPr>
        <w:t>Course Spring 2013-</w:t>
      </w:r>
      <w:r w:rsidR="002B36CC">
        <w:rPr>
          <w:i/>
          <w:iCs/>
          <w:sz w:val="22"/>
          <w:szCs w:val="23"/>
        </w:rPr>
        <w:t>2020</w:t>
      </w:r>
    </w:p>
    <w:p w14:paraId="54002B57" w14:textId="18A196C0" w:rsidR="0019235F" w:rsidRDefault="00BF75B6" w:rsidP="0019235F">
      <w:pPr>
        <w:pStyle w:val="Default"/>
        <w:ind w:left="720"/>
        <w:rPr>
          <w:bCs/>
          <w:iCs/>
          <w:sz w:val="22"/>
          <w:szCs w:val="23"/>
        </w:rPr>
      </w:pPr>
      <w:r>
        <w:rPr>
          <w:iCs/>
          <w:sz w:val="22"/>
          <w:szCs w:val="23"/>
        </w:rPr>
        <w:t xml:space="preserve">UUHSC - </w:t>
      </w:r>
      <w:r w:rsidRPr="008D001A">
        <w:rPr>
          <w:bCs/>
          <w:iCs/>
          <w:sz w:val="22"/>
          <w:szCs w:val="23"/>
        </w:rPr>
        <w:t>Introduction to Qualitative Research for Health Sciences LEAP</w:t>
      </w:r>
      <w:r>
        <w:rPr>
          <w:bCs/>
          <w:iCs/>
          <w:sz w:val="22"/>
          <w:szCs w:val="23"/>
        </w:rPr>
        <w:t xml:space="preserve"> (SP 2013)</w:t>
      </w:r>
      <w:r w:rsidR="00C5004C">
        <w:rPr>
          <w:bCs/>
          <w:iCs/>
          <w:sz w:val="22"/>
          <w:szCs w:val="23"/>
        </w:rPr>
        <w:t xml:space="preserve"> for undergraduates</w:t>
      </w:r>
    </w:p>
    <w:p w14:paraId="7B953A8E" w14:textId="02C1F31A" w:rsidR="00A43913" w:rsidRPr="00460128" w:rsidRDefault="00BF75B6" w:rsidP="00460128">
      <w:pPr>
        <w:pStyle w:val="Default"/>
        <w:spacing w:after="120"/>
        <w:ind w:left="720"/>
        <w:rPr>
          <w:bCs/>
          <w:iCs/>
          <w:sz w:val="22"/>
          <w:szCs w:val="23"/>
        </w:rPr>
      </w:pPr>
      <w:r w:rsidRPr="0095773E">
        <w:rPr>
          <w:iCs/>
          <w:sz w:val="22"/>
          <w:szCs w:val="23"/>
        </w:rPr>
        <w:t>MD</w:t>
      </w:r>
      <w:r w:rsidR="00A6374C">
        <w:rPr>
          <w:iCs/>
          <w:sz w:val="22"/>
          <w:szCs w:val="23"/>
        </w:rPr>
        <w:t xml:space="preserve"> </w:t>
      </w:r>
      <w:r w:rsidRPr="0095773E">
        <w:rPr>
          <w:iCs/>
          <w:sz w:val="22"/>
          <w:szCs w:val="23"/>
        </w:rPr>
        <w:t>LB 2010</w:t>
      </w:r>
      <w:r>
        <w:rPr>
          <w:iCs/>
          <w:sz w:val="22"/>
          <w:szCs w:val="23"/>
        </w:rPr>
        <w:t xml:space="preserve"> - </w:t>
      </w:r>
      <w:r w:rsidRPr="0095773E">
        <w:rPr>
          <w:iCs/>
          <w:sz w:val="22"/>
          <w:szCs w:val="23"/>
        </w:rPr>
        <w:t>Introduction to Research Techniques and Laboratory Skills</w:t>
      </w:r>
      <w:r w:rsidR="0019235F">
        <w:rPr>
          <w:iCs/>
          <w:sz w:val="22"/>
          <w:szCs w:val="23"/>
        </w:rPr>
        <w:t xml:space="preserve"> </w:t>
      </w:r>
      <w:r w:rsidR="00C5004C">
        <w:rPr>
          <w:iCs/>
          <w:sz w:val="22"/>
          <w:szCs w:val="23"/>
        </w:rPr>
        <w:t xml:space="preserve">LEAP </w:t>
      </w:r>
      <w:r w:rsidR="0019235F">
        <w:rPr>
          <w:iCs/>
          <w:sz w:val="22"/>
          <w:szCs w:val="23"/>
        </w:rPr>
        <w:t xml:space="preserve">(SP2014 </w:t>
      </w:r>
      <w:r w:rsidR="006739F6">
        <w:rPr>
          <w:iCs/>
          <w:sz w:val="22"/>
          <w:szCs w:val="23"/>
        </w:rPr>
        <w:t>–</w:t>
      </w:r>
      <w:r w:rsidR="0019235F">
        <w:rPr>
          <w:iCs/>
          <w:sz w:val="22"/>
          <w:szCs w:val="23"/>
        </w:rPr>
        <w:t xml:space="preserve"> </w:t>
      </w:r>
      <w:r w:rsidR="00722A49">
        <w:rPr>
          <w:iCs/>
          <w:sz w:val="22"/>
          <w:szCs w:val="23"/>
        </w:rPr>
        <w:t>2020</w:t>
      </w:r>
      <w:r>
        <w:rPr>
          <w:iCs/>
          <w:sz w:val="22"/>
          <w:szCs w:val="23"/>
        </w:rPr>
        <w:t>)</w:t>
      </w:r>
      <w:r w:rsidR="00C5004C">
        <w:rPr>
          <w:iCs/>
          <w:sz w:val="22"/>
          <w:szCs w:val="23"/>
        </w:rPr>
        <w:t xml:space="preserve"> for undergraduates </w:t>
      </w:r>
    </w:p>
    <w:p w14:paraId="106DB5A6" w14:textId="12BAC74C" w:rsidR="00A43913" w:rsidRPr="00F21F47" w:rsidRDefault="00BA59B5" w:rsidP="00F21F47">
      <w:pPr>
        <w:pStyle w:val="Default"/>
        <w:rPr>
          <w:rFonts w:ascii="Times" w:hAnsi="Times" w:cs="Times"/>
        </w:rPr>
      </w:pPr>
      <w:r>
        <w:rPr>
          <w:i/>
          <w:sz w:val="22"/>
        </w:rPr>
        <w:t xml:space="preserve">ACRL </w:t>
      </w:r>
      <w:r w:rsidR="00A43913">
        <w:rPr>
          <w:i/>
          <w:sz w:val="22"/>
        </w:rPr>
        <w:t>Five-Week Online</w:t>
      </w:r>
      <w:r w:rsidR="00F21F47">
        <w:rPr>
          <w:i/>
          <w:sz w:val="22"/>
        </w:rPr>
        <w:t xml:space="preserve"> Course: </w:t>
      </w:r>
      <w:r w:rsidR="00F21F47" w:rsidRPr="00F21F47">
        <w:rPr>
          <w:i/>
          <w:sz w:val="22"/>
        </w:rPr>
        <w:t xml:space="preserve">Using Qualitative Research Strategies to Assess Library Services and Programs </w:t>
      </w:r>
      <w:r w:rsidR="00F21F47" w:rsidRPr="00F21F47">
        <w:rPr>
          <w:i/>
          <w:iCs/>
          <w:sz w:val="22"/>
          <w:szCs w:val="23"/>
        </w:rPr>
        <w:t>February</w:t>
      </w:r>
      <w:r w:rsidR="00F21F47">
        <w:rPr>
          <w:i/>
          <w:sz w:val="22"/>
        </w:rPr>
        <w:t xml:space="preserve"> 16 -</w:t>
      </w:r>
      <w:r w:rsidR="00F21F47" w:rsidRPr="00F21F47">
        <w:rPr>
          <w:i/>
          <w:sz w:val="22"/>
        </w:rPr>
        <w:t xml:space="preserve"> March 20, 2015</w:t>
      </w:r>
    </w:p>
    <w:p w14:paraId="6C33BCCB" w14:textId="4FB32F73" w:rsidR="00BF75B6" w:rsidRPr="00460128" w:rsidRDefault="00F21F47" w:rsidP="00A43913">
      <w:pPr>
        <w:pStyle w:val="Default"/>
        <w:numPr>
          <w:ilvl w:val="0"/>
          <w:numId w:val="6"/>
        </w:numPr>
        <w:spacing w:after="120"/>
        <w:ind w:left="461" w:hanging="187"/>
      </w:pPr>
      <w:r>
        <w:rPr>
          <w:sz w:val="22"/>
        </w:rPr>
        <w:t xml:space="preserve">Designed and taught </w:t>
      </w:r>
      <w:r w:rsidR="004C029B">
        <w:rPr>
          <w:sz w:val="22"/>
        </w:rPr>
        <w:t>an</w:t>
      </w:r>
      <w:r w:rsidR="00A43913" w:rsidRPr="00A43913">
        <w:rPr>
          <w:sz w:val="22"/>
        </w:rPr>
        <w:t xml:space="preserve"> </w:t>
      </w:r>
      <w:r w:rsidR="00A43913" w:rsidRPr="00F21F47">
        <w:rPr>
          <w:iCs/>
          <w:sz w:val="22"/>
          <w:szCs w:val="23"/>
        </w:rPr>
        <w:t>online</w:t>
      </w:r>
      <w:r w:rsidR="00A43913" w:rsidRPr="00A43913">
        <w:rPr>
          <w:sz w:val="22"/>
        </w:rPr>
        <w:t xml:space="preserve"> course </w:t>
      </w:r>
      <w:r>
        <w:rPr>
          <w:sz w:val="22"/>
        </w:rPr>
        <w:t xml:space="preserve">that </w:t>
      </w:r>
      <w:r w:rsidR="00A43913" w:rsidRPr="00A43913">
        <w:rPr>
          <w:sz w:val="22"/>
        </w:rPr>
        <w:t>was</w:t>
      </w:r>
      <w:r w:rsidR="00A43913">
        <w:rPr>
          <w:i/>
          <w:sz w:val="22"/>
        </w:rPr>
        <w:t xml:space="preserve"> </w:t>
      </w:r>
      <w:r w:rsidR="00A43913">
        <w:rPr>
          <w:sz w:val="22"/>
        </w:rPr>
        <w:t xml:space="preserve">offered through the professional organization, </w:t>
      </w:r>
      <w:r w:rsidR="00A43913" w:rsidRPr="00A43913">
        <w:rPr>
          <w:rStyle w:val="Emphasis"/>
          <w:i w:val="0"/>
        </w:rPr>
        <w:t>Association of College and Research Libraries</w:t>
      </w:r>
      <w:r w:rsidR="00A43913">
        <w:rPr>
          <w:rStyle w:val="Emphasis"/>
          <w:i w:val="0"/>
        </w:rPr>
        <w:t xml:space="preserve"> (ACRL)</w:t>
      </w:r>
      <w:r w:rsidR="00F374F3">
        <w:rPr>
          <w:rStyle w:val="Emphasis"/>
          <w:i w:val="0"/>
        </w:rPr>
        <w:t>, which was designed to teach</w:t>
      </w:r>
      <w:r w:rsidR="00A43913">
        <w:rPr>
          <w:rStyle w:val="Emphasis"/>
          <w:i w:val="0"/>
        </w:rPr>
        <w:t xml:space="preserve"> librarians how to use qualitative research strategies </w:t>
      </w:r>
      <w:r>
        <w:rPr>
          <w:rStyle w:val="Emphasis"/>
          <w:i w:val="0"/>
        </w:rPr>
        <w:t>to assess library services and programs</w:t>
      </w:r>
    </w:p>
    <w:p w14:paraId="24377B0E" w14:textId="7F78933C" w:rsidR="00C748C5" w:rsidRDefault="00BF75B6" w:rsidP="00BF75B6">
      <w:pPr>
        <w:pStyle w:val="Default"/>
        <w:rPr>
          <w:sz w:val="22"/>
        </w:rPr>
      </w:pPr>
      <w:r>
        <w:rPr>
          <w:i/>
          <w:sz w:val="22"/>
        </w:rPr>
        <w:t>Co-</w:t>
      </w:r>
      <w:r w:rsidR="006739F6">
        <w:rPr>
          <w:i/>
          <w:sz w:val="22"/>
        </w:rPr>
        <w:t>Designer</w:t>
      </w:r>
      <w:r>
        <w:rPr>
          <w:i/>
          <w:sz w:val="22"/>
        </w:rPr>
        <w:t xml:space="preserve"> for a 4-week </w:t>
      </w:r>
      <w:r w:rsidR="00771365">
        <w:rPr>
          <w:i/>
          <w:sz w:val="22"/>
        </w:rPr>
        <w:t>Utah Education Network (</w:t>
      </w:r>
      <w:r>
        <w:rPr>
          <w:i/>
          <w:sz w:val="22"/>
        </w:rPr>
        <w:t>UEN</w:t>
      </w:r>
      <w:r w:rsidR="00771365">
        <w:rPr>
          <w:i/>
          <w:sz w:val="22"/>
        </w:rPr>
        <w:t>)</w:t>
      </w:r>
      <w:r>
        <w:rPr>
          <w:i/>
          <w:sz w:val="22"/>
        </w:rPr>
        <w:t xml:space="preserve"> K-12 Teacher Development Canvas course, </w:t>
      </w:r>
    </w:p>
    <w:p w14:paraId="6639EEF2" w14:textId="25074DC0" w:rsidR="00BA59B5" w:rsidRDefault="00BA59B5" w:rsidP="00C5004C">
      <w:pPr>
        <w:pStyle w:val="Default"/>
        <w:numPr>
          <w:ilvl w:val="0"/>
          <w:numId w:val="6"/>
        </w:numPr>
        <w:ind w:left="461" w:hanging="187"/>
        <w:rPr>
          <w:sz w:val="22"/>
        </w:rPr>
      </w:pPr>
      <w:r>
        <w:rPr>
          <w:sz w:val="22"/>
        </w:rPr>
        <w:t xml:space="preserve">2022 – 2023 – Collaborated with UEN to design an online state-wide </w:t>
      </w:r>
      <w:r w:rsidR="00003B11">
        <w:rPr>
          <w:sz w:val="22"/>
        </w:rPr>
        <w:t xml:space="preserve">(through UALC consortium) </w:t>
      </w:r>
      <w:r>
        <w:rPr>
          <w:sz w:val="22"/>
        </w:rPr>
        <w:t>Canvas course to teach faculty</w:t>
      </w:r>
      <w:r w:rsidR="00003B11">
        <w:rPr>
          <w:sz w:val="22"/>
        </w:rPr>
        <w:t xml:space="preserve"> about OERs and Pressbooks</w:t>
      </w:r>
    </w:p>
    <w:p w14:paraId="4C851D46" w14:textId="49D407BE" w:rsidR="00BA59B5" w:rsidRPr="00460128" w:rsidRDefault="00BA59B5" w:rsidP="00C5004C">
      <w:pPr>
        <w:pStyle w:val="Default"/>
        <w:numPr>
          <w:ilvl w:val="0"/>
          <w:numId w:val="6"/>
        </w:numPr>
        <w:ind w:left="461" w:hanging="187"/>
        <w:rPr>
          <w:sz w:val="22"/>
        </w:rPr>
      </w:pPr>
      <w:r>
        <w:rPr>
          <w:sz w:val="22"/>
        </w:rPr>
        <w:t xml:space="preserve">2016 Redesigned Canvas modules based on teacher feedback for the spring 2016 course </w:t>
      </w:r>
    </w:p>
    <w:p w14:paraId="6D259953" w14:textId="77777777" w:rsidR="00003B11" w:rsidRDefault="00BF75B6" w:rsidP="00C5004C">
      <w:pPr>
        <w:pStyle w:val="Default"/>
        <w:numPr>
          <w:ilvl w:val="0"/>
          <w:numId w:val="6"/>
        </w:numPr>
        <w:ind w:left="461" w:hanging="187"/>
        <w:rPr>
          <w:sz w:val="22"/>
        </w:rPr>
      </w:pPr>
      <w:r>
        <w:rPr>
          <w:sz w:val="22"/>
        </w:rPr>
        <w:t xml:space="preserve">2015 </w:t>
      </w:r>
      <w:r w:rsidR="00771365">
        <w:rPr>
          <w:sz w:val="22"/>
        </w:rPr>
        <w:t>Participat</w:t>
      </w:r>
      <w:r w:rsidR="00333492">
        <w:rPr>
          <w:sz w:val="22"/>
        </w:rPr>
        <w:t>e</w:t>
      </w:r>
      <w:r w:rsidR="00771365">
        <w:rPr>
          <w:sz w:val="22"/>
        </w:rPr>
        <w:t>d in the design</w:t>
      </w:r>
      <w:r w:rsidR="000F4F53">
        <w:rPr>
          <w:sz w:val="22"/>
        </w:rPr>
        <w:t xml:space="preserve"> of an online Canvas course </w:t>
      </w:r>
      <w:r w:rsidR="00771365">
        <w:rPr>
          <w:sz w:val="22"/>
        </w:rPr>
        <w:t xml:space="preserve">to teach K-12 teachers </w:t>
      </w:r>
      <w:r>
        <w:rPr>
          <w:sz w:val="22"/>
        </w:rPr>
        <w:t xml:space="preserve">how to use </w:t>
      </w:r>
      <w:r w:rsidRPr="00BF75B6">
        <w:rPr>
          <w:i/>
          <w:sz w:val="22"/>
        </w:rPr>
        <w:t>ResearchQuest</w:t>
      </w:r>
      <w:r>
        <w:rPr>
          <w:sz w:val="22"/>
        </w:rPr>
        <w:t xml:space="preserve"> online </w:t>
      </w:r>
      <w:r w:rsidRPr="00003B11">
        <w:rPr>
          <w:rStyle w:val="Emphasis"/>
        </w:rPr>
        <w:t>materials</w:t>
      </w:r>
      <w:r>
        <w:rPr>
          <w:sz w:val="22"/>
        </w:rPr>
        <w:t xml:space="preserve"> developed by NHMU about the Cleveland-Lloyd Dinosaur Quarry</w:t>
      </w:r>
    </w:p>
    <w:p w14:paraId="24610999" w14:textId="5A137D42" w:rsidR="00E3244D" w:rsidRPr="00003B11" w:rsidRDefault="00DA42EF" w:rsidP="00C5004C">
      <w:pPr>
        <w:pStyle w:val="Default"/>
        <w:rPr>
          <w:sz w:val="22"/>
        </w:rPr>
      </w:pPr>
      <w:r w:rsidRPr="00003B11">
        <w:rPr>
          <w:i/>
          <w:sz w:val="22"/>
        </w:rPr>
        <w:t>Co-</w:t>
      </w:r>
      <w:r w:rsidRPr="00C5004C">
        <w:rPr>
          <w:i/>
          <w:iCs/>
          <w:sz w:val="22"/>
          <w:szCs w:val="23"/>
        </w:rPr>
        <w:t>Instructor</w:t>
      </w:r>
      <w:r w:rsidRPr="00003B11">
        <w:rPr>
          <w:i/>
          <w:sz w:val="22"/>
        </w:rPr>
        <w:t xml:space="preserve"> for a Canvas.net MOOC on Flipping the Classroom</w:t>
      </w:r>
      <w:r w:rsidR="006739F6" w:rsidRPr="00003B11">
        <w:rPr>
          <w:i/>
          <w:sz w:val="22"/>
        </w:rPr>
        <w:t xml:space="preserve"> (6 weeks)</w:t>
      </w:r>
      <w:r w:rsidRPr="00003B11">
        <w:rPr>
          <w:i/>
          <w:sz w:val="22"/>
        </w:rPr>
        <w:t xml:space="preserve">, </w:t>
      </w:r>
      <w:r w:rsidRPr="00003B11">
        <w:rPr>
          <w:sz w:val="22"/>
        </w:rPr>
        <w:t xml:space="preserve">co-taught with Dr. Cynthia Furse, </w:t>
      </w:r>
    </w:p>
    <w:p w14:paraId="018EA020" w14:textId="1F1CBF78" w:rsidR="00C7585E" w:rsidRPr="00C7585E" w:rsidRDefault="00DA42EF" w:rsidP="00C5004C">
      <w:pPr>
        <w:pStyle w:val="Default"/>
        <w:ind w:left="720"/>
        <w:rPr>
          <w:sz w:val="22"/>
        </w:rPr>
      </w:pPr>
      <w:r w:rsidRPr="00DA42EF">
        <w:rPr>
          <w:sz w:val="22"/>
        </w:rPr>
        <w:t>Fall 2014</w:t>
      </w:r>
      <w:r w:rsidR="00B86B25">
        <w:rPr>
          <w:sz w:val="22"/>
        </w:rPr>
        <w:t>, Spring 2015</w:t>
      </w:r>
      <w:r w:rsidR="00E20805">
        <w:rPr>
          <w:sz w:val="22"/>
        </w:rPr>
        <w:t>, Fall 2015</w:t>
      </w:r>
      <w:r w:rsidR="004E1A4F">
        <w:rPr>
          <w:sz w:val="22"/>
        </w:rPr>
        <w:t>, Spring 2016</w:t>
      </w:r>
      <w:r w:rsidR="00F12333">
        <w:rPr>
          <w:sz w:val="22"/>
        </w:rPr>
        <w:t>, Fall 2016</w:t>
      </w:r>
      <w:r w:rsidR="006D380B">
        <w:rPr>
          <w:sz w:val="22"/>
        </w:rPr>
        <w:t xml:space="preserve"> </w:t>
      </w:r>
      <w:r>
        <w:rPr>
          <w:sz w:val="22"/>
        </w:rPr>
        <w:t>Designed</w:t>
      </w:r>
      <w:r w:rsidR="00771365">
        <w:rPr>
          <w:sz w:val="22"/>
        </w:rPr>
        <w:t xml:space="preserve"> and co-taught</w:t>
      </w:r>
      <w:r>
        <w:rPr>
          <w:sz w:val="22"/>
        </w:rPr>
        <w:t xml:space="preserve"> an online and hybrid format </w:t>
      </w:r>
      <w:r w:rsidRPr="00C5004C">
        <w:rPr>
          <w:bCs/>
          <w:iCs/>
          <w:sz w:val="22"/>
          <w:szCs w:val="23"/>
        </w:rPr>
        <w:t>course</w:t>
      </w:r>
      <w:r>
        <w:rPr>
          <w:sz w:val="22"/>
        </w:rPr>
        <w:t xml:space="preserve"> to help faculty le</w:t>
      </w:r>
      <w:r w:rsidR="00B86B25">
        <w:rPr>
          <w:sz w:val="22"/>
        </w:rPr>
        <w:t>a</w:t>
      </w:r>
      <w:r w:rsidR="00771365">
        <w:rPr>
          <w:sz w:val="22"/>
        </w:rPr>
        <w:t xml:space="preserve">rn how to flip </w:t>
      </w:r>
      <w:r>
        <w:rPr>
          <w:sz w:val="22"/>
        </w:rPr>
        <w:t>courses</w:t>
      </w:r>
      <w:r w:rsidR="000F4F53">
        <w:rPr>
          <w:sz w:val="22"/>
        </w:rPr>
        <w:t xml:space="preserve"> as part of an NSF IUSE grant</w:t>
      </w:r>
    </w:p>
    <w:p w14:paraId="35173D97" w14:textId="01E9CDF3" w:rsidR="0095773E" w:rsidRDefault="0095773E" w:rsidP="001C1C30">
      <w:pPr>
        <w:pStyle w:val="Default"/>
        <w:rPr>
          <w:i/>
          <w:sz w:val="22"/>
        </w:rPr>
      </w:pPr>
      <w:r>
        <w:rPr>
          <w:i/>
          <w:sz w:val="22"/>
        </w:rPr>
        <w:t>Co-Instructor for a University of Utah MOOC</w:t>
      </w:r>
      <w:r w:rsidR="007A17CD">
        <w:rPr>
          <w:i/>
          <w:sz w:val="22"/>
        </w:rPr>
        <w:t xml:space="preserve">, </w:t>
      </w:r>
      <w:r w:rsidR="007A17CD" w:rsidRPr="00BD05AD">
        <w:rPr>
          <w:sz w:val="22"/>
        </w:rPr>
        <w:t>Spring 2013</w:t>
      </w:r>
    </w:p>
    <w:p w14:paraId="449D8737" w14:textId="4D4F16B9" w:rsidR="009C310F" w:rsidRPr="00460128" w:rsidRDefault="00AF0C37" w:rsidP="00460128">
      <w:pPr>
        <w:pStyle w:val="Default"/>
        <w:ind w:left="720"/>
        <w:rPr>
          <w:bCs/>
          <w:iCs/>
          <w:sz w:val="22"/>
          <w:szCs w:val="23"/>
        </w:rPr>
      </w:pPr>
      <w:r>
        <w:rPr>
          <w:iCs/>
          <w:sz w:val="22"/>
          <w:szCs w:val="23"/>
        </w:rPr>
        <w:t>Created</w:t>
      </w:r>
      <w:r w:rsidR="0095773E">
        <w:rPr>
          <w:iCs/>
          <w:sz w:val="22"/>
          <w:szCs w:val="23"/>
        </w:rPr>
        <w:t xml:space="preserve"> a Quality Online Course</w:t>
      </w:r>
      <w:r>
        <w:rPr>
          <w:iCs/>
          <w:sz w:val="22"/>
          <w:szCs w:val="23"/>
        </w:rPr>
        <w:t xml:space="preserve"> MOOC</w:t>
      </w:r>
      <w:r w:rsidR="0095773E">
        <w:rPr>
          <w:iCs/>
          <w:sz w:val="22"/>
          <w:szCs w:val="23"/>
        </w:rPr>
        <w:t xml:space="preserve">, co-taught with Qin Li (TLT) </w:t>
      </w:r>
      <w:r w:rsidR="0095773E">
        <w:rPr>
          <w:bCs/>
          <w:iCs/>
          <w:sz w:val="22"/>
          <w:szCs w:val="23"/>
        </w:rPr>
        <w:t>on Canvas.net</w:t>
      </w:r>
      <w:r w:rsidR="000F4F53">
        <w:rPr>
          <w:bCs/>
          <w:iCs/>
          <w:sz w:val="22"/>
          <w:szCs w:val="23"/>
        </w:rPr>
        <w:t xml:space="preserve"> to help faculty teach online</w:t>
      </w:r>
      <w:r w:rsidR="0095773E">
        <w:rPr>
          <w:bCs/>
          <w:iCs/>
          <w:sz w:val="22"/>
          <w:szCs w:val="23"/>
        </w:rPr>
        <w:t xml:space="preserve"> </w:t>
      </w:r>
    </w:p>
    <w:p w14:paraId="7807C0DA" w14:textId="251A02CA" w:rsidR="001C1C30" w:rsidRPr="00E81DD2" w:rsidRDefault="001C1C30" w:rsidP="001C1C30">
      <w:pPr>
        <w:pStyle w:val="Default"/>
        <w:rPr>
          <w:sz w:val="22"/>
          <w:szCs w:val="23"/>
        </w:rPr>
      </w:pPr>
      <w:r w:rsidRPr="00E81DD2">
        <w:rPr>
          <w:i/>
          <w:iCs/>
          <w:sz w:val="22"/>
          <w:szCs w:val="23"/>
        </w:rPr>
        <w:t>Associa</w:t>
      </w:r>
      <w:r w:rsidR="008849AD">
        <w:rPr>
          <w:i/>
          <w:iCs/>
          <w:sz w:val="22"/>
          <w:szCs w:val="23"/>
        </w:rPr>
        <w:t>te I</w:t>
      </w:r>
      <w:r w:rsidRPr="00E81DD2">
        <w:rPr>
          <w:i/>
          <w:iCs/>
          <w:sz w:val="22"/>
          <w:szCs w:val="23"/>
        </w:rPr>
        <w:t xml:space="preserve">nstructor for </w:t>
      </w:r>
      <w:r w:rsidR="00F21F47">
        <w:rPr>
          <w:i/>
          <w:iCs/>
          <w:sz w:val="22"/>
          <w:szCs w:val="23"/>
        </w:rPr>
        <w:t xml:space="preserve">Credit Graduate/Faculty Courses in </w:t>
      </w:r>
      <w:r w:rsidR="000F4F53">
        <w:rPr>
          <w:i/>
          <w:iCs/>
          <w:sz w:val="22"/>
          <w:szCs w:val="23"/>
        </w:rPr>
        <w:t xml:space="preserve">CTLE and </w:t>
      </w:r>
      <w:r w:rsidRPr="00E81DD2">
        <w:rPr>
          <w:i/>
          <w:iCs/>
          <w:sz w:val="22"/>
          <w:szCs w:val="23"/>
        </w:rPr>
        <w:t xml:space="preserve">Undergraduate Studies 7/08 – </w:t>
      </w:r>
      <w:r w:rsidR="000F4F53">
        <w:rPr>
          <w:i/>
          <w:iCs/>
          <w:sz w:val="22"/>
          <w:szCs w:val="23"/>
        </w:rPr>
        <w:t>5</w:t>
      </w:r>
      <w:r w:rsidR="003E6EFD">
        <w:rPr>
          <w:i/>
          <w:iCs/>
          <w:sz w:val="22"/>
          <w:szCs w:val="23"/>
        </w:rPr>
        <w:t>/11</w:t>
      </w:r>
      <w:r w:rsidR="00EE69FA" w:rsidRPr="00E81DD2">
        <w:rPr>
          <w:i/>
          <w:iCs/>
          <w:sz w:val="22"/>
          <w:szCs w:val="23"/>
        </w:rPr>
        <w:t xml:space="preserve">. </w:t>
      </w:r>
    </w:p>
    <w:p w14:paraId="5C7E627B" w14:textId="48FEE01D" w:rsidR="001C1C30" w:rsidRPr="008E4201" w:rsidRDefault="008849AD" w:rsidP="00E81DD2">
      <w:pPr>
        <w:pStyle w:val="Default"/>
        <w:ind w:left="720"/>
        <w:rPr>
          <w:iCs/>
          <w:sz w:val="22"/>
          <w:szCs w:val="23"/>
        </w:rPr>
      </w:pPr>
      <w:r w:rsidRPr="008E4201">
        <w:rPr>
          <w:bCs/>
          <w:sz w:val="22"/>
          <w:szCs w:val="23"/>
        </w:rPr>
        <w:t>CTLE</w:t>
      </w:r>
      <w:r w:rsidR="001C1C30" w:rsidRPr="008E4201">
        <w:rPr>
          <w:bCs/>
          <w:sz w:val="22"/>
          <w:szCs w:val="23"/>
        </w:rPr>
        <w:t xml:space="preserve">6000 – </w:t>
      </w:r>
      <w:r w:rsidR="00EE69FA" w:rsidRPr="008E4201">
        <w:rPr>
          <w:bCs/>
          <w:iCs/>
          <w:sz w:val="22"/>
          <w:szCs w:val="23"/>
        </w:rPr>
        <w:t>T</w:t>
      </w:r>
      <w:r w:rsidR="001C1C30" w:rsidRPr="008E4201">
        <w:rPr>
          <w:bCs/>
          <w:iCs/>
          <w:sz w:val="22"/>
          <w:szCs w:val="23"/>
        </w:rPr>
        <w:t xml:space="preserve">eaching and </w:t>
      </w:r>
      <w:r w:rsidR="00247897">
        <w:rPr>
          <w:bCs/>
          <w:iCs/>
          <w:sz w:val="22"/>
          <w:szCs w:val="23"/>
        </w:rPr>
        <w:t>Learning in Higher Education</w:t>
      </w:r>
      <w:r w:rsidR="00EE51E5">
        <w:rPr>
          <w:bCs/>
          <w:iCs/>
          <w:sz w:val="22"/>
          <w:szCs w:val="23"/>
        </w:rPr>
        <w:t xml:space="preserve"> (previously UGS6000)</w:t>
      </w:r>
    </w:p>
    <w:p w14:paraId="7794E91D" w14:textId="02A70E10" w:rsidR="00EE69FA" w:rsidRPr="008E4201" w:rsidRDefault="008849AD" w:rsidP="00E81DD2">
      <w:pPr>
        <w:pStyle w:val="Default"/>
        <w:ind w:left="720"/>
        <w:rPr>
          <w:iCs/>
          <w:sz w:val="22"/>
          <w:szCs w:val="23"/>
        </w:rPr>
      </w:pPr>
      <w:r w:rsidRPr="008E4201">
        <w:rPr>
          <w:iCs/>
          <w:sz w:val="22"/>
          <w:szCs w:val="23"/>
        </w:rPr>
        <w:t>CTLE</w:t>
      </w:r>
      <w:r w:rsidR="00EE69FA" w:rsidRPr="008E4201">
        <w:rPr>
          <w:iCs/>
          <w:sz w:val="22"/>
          <w:szCs w:val="23"/>
        </w:rPr>
        <w:t>6510</w:t>
      </w:r>
      <w:r w:rsidRPr="008E4201">
        <w:rPr>
          <w:iCs/>
          <w:sz w:val="22"/>
          <w:szCs w:val="23"/>
        </w:rPr>
        <w:t xml:space="preserve"> – Cyber P</w:t>
      </w:r>
      <w:r w:rsidR="00EE69FA" w:rsidRPr="008E4201">
        <w:rPr>
          <w:iCs/>
          <w:sz w:val="22"/>
          <w:szCs w:val="23"/>
        </w:rPr>
        <w:t>edagogy</w:t>
      </w:r>
      <w:r w:rsidR="008E4201" w:rsidRPr="008E4201">
        <w:rPr>
          <w:iCs/>
          <w:sz w:val="22"/>
          <w:szCs w:val="23"/>
        </w:rPr>
        <w:t xml:space="preserve"> (Teaching and Learning Online)</w:t>
      </w:r>
      <w:r w:rsidR="00EE51E5">
        <w:rPr>
          <w:iCs/>
          <w:sz w:val="22"/>
          <w:szCs w:val="23"/>
        </w:rPr>
        <w:t xml:space="preserve"> </w:t>
      </w:r>
      <w:r w:rsidR="00EE51E5">
        <w:rPr>
          <w:bCs/>
          <w:iCs/>
          <w:sz w:val="22"/>
          <w:szCs w:val="23"/>
        </w:rPr>
        <w:t>- previously UGS6510</w:t>
      </w:r>
    </w:p>
    <w:p w14:paraId="26BFF4F9" w14:textId="0BA3B2A4" w:rsidR="00EE69FA" w:rsidRPr="008E4201" w:rsidRDefault="008849AD" w:rsidP="00E81DD2">
      <w:pPr>
        <w:pStyle w:val="Default"/>
        <w:ind w:left="720"/>
        <w:rPr>
          <w:iCs/>
          <w:sz w:val="22"/>
          <w:szCs w:val="23"/>
        </w:rPr>
      </w:pPr>
      <w:r w:rsidRPr="008E4201">
        <w:rPr>
          <w:iCs/>
          <w:sz w:val="22"/>
          <w:szCs w:val="23"/>
        </w:rPr>
        <w:t>CTLE</w:t>
      </w:r>
      <w:r w:rsidR="00EE69FA" w:rsidRPr="008E4201">
        <w:rPr>
          <w:iCs/>
          <w:sz w:val="22"/>
          <w:szCs w:val="23"/>
        </w:rPr>
        <w:t>6590</w:t>
      </w:r>
      <w:r w:rsidR="008E4201" w:rsidRPr="008E4201">
        <w:rPr>
          <w:iCs/>
          <w:sz w:val="22"/>
          <w:szCs w:val="23"/>
        </w:rPr>
        <w:t xml:space="preserve"> – Directed Readings in Higher E</w:t>
      </w:r>
      <w:r w:rsidR="00EE69FA" w:rsidRPr="008E4201">
        <w:rPr>
          <w:iCs/>
          <w:sz w:val="22"/>
          <w:szCs w:val="23"/>
        </w:rPr>
        <w:t>ducation</w:t>
      </w:r>
      <w:r w:rsidR="00EE51E5">
        <w:rPr>
          <w:iCs/>
          <w:sz w:val="22"/>
          <w:szCs w:val="23"/>
        </w:rPr>
        <w:t xml:space="preserve"> </w:t>
      </w:r>
      <w:r w:rsidR="00EE51E5">
        <w:rPr>
          <w:bCs/>
          <w:iCs/>
          <w:sz w:val="22"/>
          <w:szCs w:val="23"/>
        </w:rPr>
        <w:t>(previously UGS6590)</w:t>
      </w:r>
    </w:p>
    <w:p w14:paraId="2D25BC9D" w14:textId="7F6056D6" w:rsidR="00EE69FA" w:rsidRPr="008E4201" w:rsidRDefault="008849AD" w:rsidP="00E81DD2">
      <w:pPr>
        <w:pStyle w:val="Default"/>
        <w:ind w:left="720"/>
        <w:rPr>
          <w:iCs/>
          <w:sz w:val="22"/>
          <w:szCs w:val="23"/>
        </w:rPr>
      </w:pPr>
      <w:r w:rsidRPr="008E4201">
        <w:rPr>
          <w:iCs/>
          <w:sz w:val="22"/>
          <w:szCs w:val="23"/>
        </w:rPr>
        <w:t>CTLE</w:t>
      </w:r>
      <w:r w:rsidR="00EE69FA" w:rsidRPr="008E4201">
        <w:rPr>
          <w:iCs/>
          <w:sz w:val="22"/>
          <w:szCs w:val="23"/>
        </w:rPr>
        <w:t>6520 – Advanced Cyber Pedagogy</w:t>
      </w:r>
      <w:r w:rsidR="00EE51E5">
        <w:rPr>
          <w:iCs/>
          <w:sz w:val="22"/>
          <w:szCs w:val="23"/>
        </w:rPr>
        <w:t xml:space="preserve"> (previously </w:t>
      </w:r>
      <w:r w:rsidR="00EE51E5">
        <w:rPr>
          <w:bCs/>
          <w:iCs/>
          <w:sz w:val="22"/>
          <w:szCs w:val="23"/>
        </w:rPr>
        <w:t>UGS6520)</w:t>
      </w:r>
    </w:p>
    <w:p w14:paraId="36051EE3" w14:textId="77777777" w:rsidR="00003B11" w:rsidRDefault="00003B11" w:rsidP="002B36CC">
      <w:pPr>
        <w:pStyle w:val="Default"/>
        <w:rPr>
          <w:b/>
          <w:sz w:val="22"/>
        </w:rPr>
      </w:pPr>
    </w:p>
    <w:p w14:paraId="06D3B51A" w14:textId="3862813F" w:rsidR="002B36CC" w:rsidRDefault="002B36CC" w:rsidP="002B36CC">
      <w:pPr>
        <w:pStyle w:val="Default"/>
        <w:rPr>
          <w:b/>
          <w:sz w:val="22"/>
        </w:rPr>
      </w:pPr>
      <w:r>
        <w:rPr>
          <w:b/>
          <w:sz w:val="22"/>
        </w:rPr>
        <w:t xml:space="preserve">National Network of Libraries of Medicine (NNLM), </w:t>
      </w:r>
      <w:proofErr w:type="spellStart"/>
      <w:r>
        <w:rPr>
          <w:bCs/>
          <w:i/>
          <w:iCs/>
          <w:sz w:val="22"/>
        </w:rPr>
        <w:t>MidContinental</w:t>
      </w:r>
      <w:proofErr w:type="spellEnd"/>
      <w:r>
        <w:rPr>
          <w:bCs/>
          <w:i/>
          <w:iCs/>
          <w:sz w:val="22"/>
        </w:rPr>
        <w:t xml:space="preserve"> Region Office, Salt Lake City, Utah</w:t>
      </w:r>
    </w:p>
    <w:p w14:paraId="02D75A4D" w14:textId="77777777" w:rsidR="002B36CC" w:rsidRDefault="002B36CC" w:rsidP="002B36CC">
      <w:pPr>
        <w:pStyle w:val="Default"/>
        <w:rPr>
          <w:bCs/>
          <w:i/>
          <w:iCs/>
          <w:sz w:val="22"/>
        </w:rPr>
      </w:pPr>
      <w:r w:rsidRPr="00931C6C">
        <w:rPr>
          <w:bCs/>
          <w:i/>
          <w:iCs/>
          <w:sz w:val="22"/>
        </w:rPr>
        <w:t>Research Data Coordinator</w:t>
      </w:r>
      <w:r>
        <w:rPr>
          <w:bCs/>
          <w:i/>
          <w:iCs/>
          <w:sz w:val="22"/>
        </w:rPr>
        <w:t xml:space="preserve"> (NIH/NLM grant project work), 2/2019 to 4/2021</w:t>
      </w:r>
    </w:p>
    <w:p w14:paraId="1AAFE3C3" w14:textId="77777777" w:rsidR="002B36CC" w:rsidRPr="00196A75" w:rsidRDefault="002B36CC" w:rsidP="002B36CC">
      <w:pPr>
        <w:pStyle w:val="Default"/>
        <w:numPr>
          <w:ilvl w:val="0"/>
          <w:numId w:val="7"/>
        </w:numPr>
        <w:tabs>
          <w:tab w:val="left" w:pos="1080"/>
        </w:tabs>
        <w:ind w:left="450" w:hanging="270"/>
      </w:pPr>
      <w:r w:rsidRPr="00264D02">
        <w:rPr>
          <w:bCs/>
          <w:sz w:val="22"/>
          <w:szCs w:val="22"/>
        </w:rPr>
        <w:t>T</w:t>
      </w:r>
      <w:r>
        <w:rPr>
          <w:bCs/>
          <w:sz w:val="22"/>
          <w:szCs w:val="22"/>
        </w:rPr>
        <w:t>aught</w:t>
      </w:r>
      <w:r>
        <w:rPr>
          <w:bCs/>
          <w:sz w:val="22"/>
        </w:rPr>
        <w:t xml:space="preserve"> face-to-face </w:t>
      </w:r>
      <w:r>
        <w:rPr>
          <w:bCs/>
          <w:sz w:val="22"/>
          <w:szCs w:val="22"/>
        </w:rPr>
        <w:t xml:space="preserve">and online </w:t>
      </w:r>
      <w:r>
        <w:rPr>
          <w:bCs/>
          <w:sz w:val="22"/>
        </w:rPr>
        <w:t xml:space="preserve">workshops/webinars </w:t>
      </w:r>
      <w:r w:rsidRPr="00264D02">
        <w:rPr>
          <w:bCs/>
          <w:sz w:val="22"/>
          <w:szCs w:val="22"/>
        </w:rPr>
        <w:t xml:space="preserve"> </w:t>
      </w:r>
      <w:r>
        <w:rPr>
          <w:bCs/>
          <w:sz w:val="22"/>
          <w:szCs w:val="22"/>
        </w:rPr>
        <w:t xml:space="preserve">and online courses </w:t>
      </w:r>
      <w:r>
        <w:rPr>
          <w:bCs/>
          <w:sz w:val="22"/>
        </w:rPr>
        <w:t>on data-related topics</w:t>
      </w:r>
      <w:r>
        <w:rPr>
          <w:bCs/>
          <w:sz w:val="22"/>
          <w:szCs w:val="22"/>
        </w:rPr>
        <w:t>. Examples include:</w:t>
      </w:r>
    </w:p>
    <w:p w14:paraId="68C174A0" w14:textId="77777777" w:rsidR="002B36CC" w:rsidRPr="00757031" w:rsidRDefault="002B36CC" w:rsidP="002B36CC">
      <w:pPr>
        <w:pStyle w:val="Default"/>
        <w:numPr>
          <w:ilvl w:val="1"/>
          <w:numId w:val="7"/>
        </w:numPr>
        <w:tabs>
          <w:tab w:val="left" w:pos="1080"/>
        </w:tabs>
        <w:ind w:left="810" w:hanging="270"/>
        <w:rPr>
          <w:sz w:val="22"/>
        </w:rPr>
      </w:pPr>
      <w:r w:rsidRPr="00196A75">
        <w:rPr>
          <w:bCs/>
          <w:sz w:val="22"/>
          <w:szCs w:val="22"/>
        </w:rPr>
        <w:t>Co-</w:t>
      </w:r>
      <w:r w:rsidRPr="00A161F5">
        <w:rPr>
          <w:rStyle w:val="date-display-end"/>
          <w:color w:val="000000" w:themeColor="text1"/>
          <w:shd w:val="clear" w:color="auto" w:fill="FFFFFF"/>
        </w:rPr>
        <w:t>taught</w:t>
      </w:r>
      <w:r>
        <w:rPr>
          <w:bCs/>
          <w:sz w:val="22"/>
          <w:szCs w:val="22"/>
        </w:rPr>
        <w:t xml:space="preserve"> an</w:t>
      </w:r>
      <w:r w:rsidRPr="00196A75">
        <w:rPr>
          <w:bCs/>
          <w:sz w:val="22"/>
          <w:szCs w:val="22"/>
        </w:rPr>
        <w:t xml:space="preserve"> </w:t>
      </w:r>
      <w:r>
        <w:rPr>
          <w:bCs/>
          <w:sz w:val="22"/>
          <w:szCs w:val="22"/>
        </w:rPr>
        <w:t>NNLM</w:t>
      </w:r>
      <w:r>
        <w:rPr>
          <w:bCs/>
          <w:sz w:val="22"/>
        </w:rPr>
        <w:t xml:space="preserve">, online </w:t>
      </w:r>
      <w:r w:rsidRPr="00196A75">
        <w:rPr>
          <w:bCs/>
          <w:sz w:val="22"/>
          <w:szCs w:val="22"/>
        </w:rPr>
        <w:t xml:space="preserve">6-week </w:t>
      </w:r>
      <w:r>
        <w:rPr>
          <w:bCs/>
          <w:sz w:val="22"/>
        </w:rPr>
        <w:t>data-</w:t>
      </w:r>
      <w:r w:rsidRPr="00196A75">
        <w:rPr>
          <w:bCs/>
          <w:sz w:val="22"/>
          <w:szCs w:val="22"/>
        </w:rPr>
        <w:t>related</w:t>
      </w:r>
      <w:r>
        <w:rPr>
          <w:bCs/>
          <w:sz w:val="22"/>
        </w:rPr>
        <w:t xml:space="preserve"> Moodle </w:t>
      </w:r>
      <w:r w:rsidRPr="00196A75">
        <w:rPr>
          <w:bCs/>
          <w:sz w:val="22"/>
          <w:szCs w:val="22"/>
        </w:rPr>
        <w:t>course:</w:t>
      </w:r>
      <w:r w:rsidRPr="00196A75">
        <w:rPr>
          <w:bCs/>
        </w:rPr>
        <w:t xml:space="preserve"> </w:t>
      </w:r>
      <w:r w:rsidRPr="000E3FED">
        <w:rPr>
          <w:i/>
          <w:iCs/>
          <w:sz w:val="22"/>
          <w:szCs w:val="22"/>
          <w:shd w:val="clear" w:color="auto" w:fill="FFFFFF"/>
        </w:rPr>
        <w:t>Big Data in Healthcare: Exploring Emerging Roles</w:t>
      </w:r>
      <w:r w:rsidRPr="00196A75">
        <w:rPr>
          <w:sz w:val="22"/>
          <w:szCs w:val="22"/>
        </w:rPr>
        <w:t xml:space="preserve"> (</w:t>
      </w:r>
      <w:r w:rsidRPr="00196A75">
        <w:rPr>
          <w:rStyle w:val="date-display-start"/>
          <w:color w:val="000000" w:themeColor="text1"/>
          <w:sz w:val="22"/>
          <w:szCs w:val="22"/>
          <w:shd w:val="clear" w:color="auto" w:fill="FFFFFF"/>
        </w:rPr>
        <w:t>Feb 3, 2020</w:t>
      </w:r>
      <w:r w:rsidRPr="00196A75">
        <w:rPr>
          <w:color w:val="000000" w:themeColor="text1"/>
          <w:sz w:val="22"/>
          <w:szCs w:val="22"/>
          <w:shd w:val="clear" w:color="auto" w:fill="FFFFFF"/>
        </w:rPr>
        <w:t> to </w:t>
      </w:r>
      <w:r w:rsidRPr="00196A75">
        <w:rPr>
          <w:rStyle w:val="date-display-end"/>
          <w:color w:val="000000" w:themeColor="text1"/>
          <w:sz w:val="22"/>
          <w:szCs w:val="22"/>
          <w:shd w:val="clear" w:color="auto" w:fill="FFFFFF"/>
        </w:rPr>
        <w:t>Mar 17, 2020</w:t>
      </w:r>
      <w:r w:rsidRPr="00196A75">
        <w:rPr>
          <w:rStyle w:val="date-display-end"/>
          <w:color w:val="666666"/>
          <w:sz w:val="22"/>
          <w:szCs w:val="22"/>
          <w:shd w:val="clear" w:color="auto" w:fill="FFFFFF"/>
        </w:rPr>
        <w:t>)</w:t>
      </w:r>
      <w:r>
        <w:rPr>
          <w:rStyle w:val="date-display-end"/>
          <w:color w:val="666666"/>
          <w:sz w:val="22"/>
          <w:szCs w:val="22"/>
          <w:shd w:val="clear" w:color="auto" w:fill="FFFFFF"/>
        </w:rPr>
        <w:t xml:space="preserve"> </w:t>
      </w:r>
    </w:p>
    <w:p w14:paraId="60A4053A" w14:textId="77777777" w:rsidR="002B36CC" w:rsidRPr="00E87812" w:rsidRDefault="002B36CC" w:rsidP="002B36CC">
      <w:pPr>
        <w:pStyle w:val="Default"/>
        <w:numPr>
          <w:ilvl w:val="1"/>
          <w:numId w:val="7"/>
        </w:numPr>
        <w:tabs>
          <w:tab w:val="left" w:pos="1080"/>
        </w:tabs>
        <w:ind w:left="810" w:hanging="270"/>
        <w:rPr>
          <w:rStyle w:val="date-display-end"/>
          <w:color w:val="000000" w:themeColor="text1"/>
          <w:sz w:val="22"/>
          <w:szCs w:val="22"/>
        </w:rPr>
      </w:pPr>
      <w:r w:rsidRPr="00E87812">
        <w:rPr>
          <w:rStyle w:val="date-display-end"/>
          <w:color w:val="000000" w:themeColor="text1"/>
          <w:sz w:val="22"/>
          <w:szCs w:val="22"/>
          <w:shd w:val="clear" w:color="auto" w:fill="FFFFFF"/>
        </w:rPr>
        <w:t xml:space="preserve">Co-taught an </w:t>
      </w:r>
      <w:r>
        <w:rPr>
          <w:rStyle w:val="date-display-end"/>
          <w:color w:val="000000" w:themeColor="text1"/>
          <w:sz w:val="22"/>
          <w:szCs w:val="22"/>
          <w:shd w:val="clear" w:color="auto" w:fill="FFFFFF"/>
        </w:rPr>
        <w:t>NNLM 10</w:t>
      </w:r>
      <w:r w:rsidRPr="00E87812">
        <w:rPr>
          <w:rStyle w:val="date-display-end"/>
          <w:color w:val="000000" w:themeColor="text1"/>
          <w:sz w:val="22"/>
          <w:szCs w:val="22"/>
          <w:shd w:val="clear" w:color="auto" w:fill="FFFFFF"/>
        </w:rPr>
        <w:t xml:space="preserve">-week online Moodle course: </w:t>
      </w:r>
      <w:r w:rsidRPr="000E3FED">
        <w:rPr>
          <w:i/>
          <w:iCs/>
          <w:sz w:val="22"/>
          <w:szCs w:val="22"/>
          <w:shd w:val="clear" w:color="auto" w:fill="FFFFFF"/>
        </w:rPr>
        <w:t>Biomedical &amp; Health Research Data Management for Librarians</w:t>
      </w:r>
      <w:r w:rsidRPr="00E87812">
        <w:rPr>
          <w:rStyle w:val="date-display-end"/>
          <w:color w:val="000000" w:themeColor="text1"/>
          <w:sz w:val="22"/>
          <w:szCs w:val="22"/>
          <w:shd w:val="clear" w:color="auto" w:fill="FFFFFF"/>
        </w:rPr>
        <w:t xml:space="preserve"> (September 9 – November 15, 2019)</w:t>
      </w:r>
    </w:p>
    <w:p w14:paraId="0F695984" w14:textId="77777777" w:rsidR="002B36CC" w:rsidRPr="00196A75" w:rsidRDefault="002B36CC" w:rsidP="002B36CC">
      <w:pPr>
        <w:pStyle w:val="Default"/>
        <w:numPr>
          <w:ilvl w:val="1"/>
          <w:numId w:val="7"/>
        </w:numPr>
        <w:tabs>
          <w:tab w:val="left" w:pos="1080"/>
        </w:tabs>
        <w:ind w:left="810" w:hanging="270"/>
        <w:rPr>
          <w:sz w:val="22"/>
          <w:szCs w:val="22"/>
        </w:rPr>
      </w:pPr>
      <w:r w:rsidRPr="00196A75">
        <w:rPr>
          <w:sz w:val="22"/>
          <w:szCs w:val="22"/>
        </w:rPr>
        <w:t>Taught</w:t>
      </w:r>
      <w:r>
        <w:rPr>
          <w:sz w:val="22"/>
          <w:szCs w:val="22"/>
        </w:rPr>
        <w:t xml:space="preserve"> an NNLM </w:t>
      </w:r>
      <w:r w:rsidRPr="000E3FED">
        <w:rPr>
          <w:sz w:val="22"/>
          <w:szCs w:val="22"/>
        </w:rPr>
        <w:t>webinar</w:t>
      </w:r>
      <w:r>
        <w:rPr>
          <w:sz w:val="22"/>
          <w:szCs w:val="22"/>
        </w:rPr>
        <w:t>:</w:t>
      </w:r>
      <w:r w:rsidRPr="00196A75">
        <w:rPr>
          <w:sz w:val="22"/>
          <w:szCs w:val="22"/>
        </w:rPr>
        <w:t xml:space="preserve"> </w:t>
      </w:r>
      <w:r w:rsidRPr="00196A75">
        <w:rPr>
          <w:color w:val="000000" w:themeColor="text1"/>
          <w:sz w:val="22"/>
          <w:szCs w:val="22"/>
          <w:shd w:val="clear" w:color="auto" w:fill="FFFFFF"/>
        </w:rPr>
        <w:t>Using Data for Decision-Making: An Environmental Scan Case Study on 6/7/19</w:t>
      </w:r>
    </w:p>
    <w:p w14:paraId="579BCF74" w14:textId="77777777" w:rsidR="002B36CC" w:rsidRDefault="002B36CC" w:rsidP="002B36CC">
      <w:pPr>
        <w:pStyle w:val="Default"/>
        <w:numPr>
          <w:ilvl w:val="0"/>
          <w:numId w:val="7"/>
        </w:numPr>
        <w:tabs>
          <w:tab w:val="left" w:pos="1080"/>
        </w:tabs>
        <w:ind w:left="450" w:hanging="270"/>
        <w:rPr>
          <w:bCs/>
          <w:i/>
          <w:iCs/>
          <w:sz w:val="22"/>
        </w:rPr>
      </w:pPr>
      <w:r>
        <w:rPr>
          <w:iCs/>
          <w:sz w:val="22"/>
          <w:szCs w:val="23"/>
        </w:rPr>
        <w:t xml:space="preserve">Designed, developed, and implemented the </w:t>
      </w:r>
      <w:r w:rsidRPr="000E3FED">
        <w:rPr>
          <w:i/>
          <w:sz w:val="22"/>
          <w:szCs w:val="23"/>
        </w:rPr>
        <w:t>NNLM Data Roadmap</w:t>
      </w:r>
      <w:r>
        <w:rPr>
          <w:iCs/>
          <w:sz w:val="22"/>
          <w:szCs w:val="23"/>
        </w:rPr>
        <w:t xml:space="preserve"> resource to help scaffold the professional development of data/open science librarians</w:t>
      </w:r>
    </w:p>
    <w:p w14:paraId="0F727F51" w14:textId="77777777" w:rsidR="002B36CC" w:rsidRPr="00856609" w:rsidRDefault="002B36CC" w:rsidP="002B36CC">
      <w:pPr>
        <w:pStyle w:val="Default"/>
        <w:numPr>
          <w:ilvl w:val="1"/>
          <w:numId w:val="7"/>
        </w:numPr>
        <w:tabs>
          <w:tab w:val="left" w:pos="1080"/>
        </w:tabs>
        <w:ind w:left="1080" w:hanging="270"/>
        <w:rPr>
          <w:bCs/>
          <w:i/>
          <w:iCs/>
          <w:sz w:val="22"/>
        </w:rPr>
      </w:pPr>
      <w:r w:rsidRPr="00856609">
        <w:rPr>
          <w:bCs/>
          <w:sz w:val="22"/>
        </w:rPr>
        <w:t>Design</w:t>
      </w:r>
      <w:r>
        <w:rPr>
          <w:bCs/>
          <w:sz w:val="22"/>
        </w:rPr>
        <w:t xml:space="preserve">ed </w:t>
      </w:r>
      <w:r w:rsidRPr="00856609">
        <w:rPr>
          <w:bCs/>
          <w:sz w:val="22"/>
        </w:rPr>
        <w:t xml:space="preserve">related </w:t>
      </w:r>
      <w:r>
        <w:rPr>
          <w:bCs/>
          <w:sz w:val="22"/>
        </w:rPr>
        <w:t xml:space="preserve">data literacy </w:t>
      </w:r>
      <w:r w:rsidRPr="00856609">
        <w:rPr>
          <w:bCs/>
          <w:sz w:val="22"/>
        </w:rPr>
        <w:t>educational materials for teaching for the Data Roadmap</w:t>
      </w:r>
    </w:p>
    <w:p w14:paraId="368B08AA" w14:textId="77777777" w:rsidR="002B36CC" w:rsidRDefault="002B36CC" w:rsidP="002B36CC">
      <w:pPr>
        <w:pStyle w:val="Default"/>
        <w:numPr>
          <w:ilvl w:val="0"/>
          <w:numId w:val="7"/>
        </w:numPr>
        <w:tabs>
          <w:tab w:val="left" w:pos="1080"/>
        </w:tabs>
        <w:ind w:left="450" w:hanging="270"/>
        <w:rPr>
          <w:bCs/>
          <w:sz w:val="22"/>
        </w:rPr>
      </w:pPr>
      <w:r>
        <w:rPr>
          <w:bCs/>
          <w:sz w:val="22"/>
        </w:rPr>
        <w:t>Participate as a member of NNLM Research Data Working Group to collaborate on national projects and initiatives and creation of teaching materials</w:t>
      </w:r>
    </w:p>
    <w:p w14:paraId="15FACAB5" w14:textId="77777777" w:rsidR="002B36CC" w:rsidRDefault="002B36CC" w:rsidP="001C1C30">
      <w:pPr>
        <w:pStyle w:val="Default"/>
        <w:rPr>
          <w:b/>
          <w:sz w:val="22"/>
        </w:rPr>
      </w:pPr>
    </w:p>
    <w:p w14:paraId="6F9C0459" w14:textId="0ED82B1E" w:rsidR="007B473B" w:rsidRPr="00E81DD2" w:rsidRDefault="007B473B" w:rsidP="001C1C30">
      <w:pPr>
        <w:pStyle w:val="Default"/>
        <w:rPr>
          <w:sz w:val="22"/>
        </w:rPr>
      </w:pPr>
      <w:r w:rsidRPr="00E81DD2">
        <w:rPr>
          <w:b/>
          <w:sz w:val="22"/>
        </w:rPr>
        <w:t xml:space="preserve">Widener University, </w:t>
      </w:r>
      <w:r w:rsidRPr="00E81DD2">
        <w:rPr>
          <w:i/>
          <w:sz w:val="22"/>
        </w:rPr>
        <w:t xml:space="preserve">Chester, PA </w:t>
      </w:r>
    </w:p>
    <w:p w14:paraId="4F5FB33B" w14:textId="1DB84190" w:rsidR="000873A7" w:rsidRPr="00E81DD2" w:rsidRDefault="000873A7" w:rsidP="000873A7">
      <w:pPr>
        <w:pStyle w:val="Default"/>
        <w:rPr>
          <w:sz w:val="22"/>
          <w:szCs w:val="23"/>
        </w:rPr>
      </w:pPr>
      <w:r w:rsidRPr="00E81DD2">
        <w:rPr>
          <w:i/>
          <w:iCs/>
          <w:sz w:val="22"/>
          <w:szCs w:val="23"/>
        </w:rPr>
        <w:t>Adjunct Professor</w:t>
      </w:r>
      <w:r w:rsidR="00F21F47">
        <w:rPr>
          <w:i/>
          <w:iCs/>
          <w:sz w:val="22"/>
          <w:szCs w:val="23"/>
        </w:rPr>
        <w:t xml:space="preserve"> </w:t>
      </w:r>
      <w:r w:rsidR="006739F6">
        <w:rPr>
          <w:i/>
          <w:iCs/>
          <w:sz w:val="22"/>
          <w:szCs w:val="23"/>
        </w:rPr>
        <w:t>while a doctoral student</w:t>
      </w:r>
      <w:r w:rsidRPr="00E81DD2">
        <w:rPr>
          <w:i/>
          <w:iCs/>
          <w:sz w:val="22"/>
          <w:szCs w:val="23"/>
        </w:rPr>
        <w:t xml:space="preserve"> 7/04 to 12/07 </w:t>
      </w:r>
    </w:p>
    <w:p w14:paraId="256BC3AA" w14:textId="33614C47" w:rsidR="008E4201" w:rsidRDefault="000873A7" w:rsidP="00856609">
      <w:pPr>
        <w:pStyle w:val="Default"/>
        <w:tabs>
          <w:tab w:val="left" w:pos="1710"/>
        </w:tabs>
        <w:ind w:left="720"/>
        <w:rPr>
          <w:bCs/>
          <w:iCs/>
          <w:sz w:val="22"/>
          <w:szCs w:val="23"/>
        </w:rPr>
      </w:pPr>
      <w:r w:rsidRPr="008E4201">
        <w:rPr>
          <w:iCs/>
          <w:sz w:val="22"/>
          <w:szCs w:val="23"/>
        </w:rPr>
        <w:t>PT915</w:t>
      </w:r>
      <w:r w:rsidR="00856609">
        <w:rPr>
          <w:b/>
          <w:bCs/>
          <w:sz w:val="22"/>
          <w:szCs w:val="23"/>
        </w:rPr>
        <w:tab/>
      </w:r>
      <w:r w:rsidRPr="008E4201">
        <w:rPr>
          <w:bCs/>
          <w:iCs/>
          <w:sz w:val="22"/>
          <w:szCs w:val="23"/>
        </w:rPr>
        <w:t>Instructional Technology</w:t>
      </w:r>
    </w:p>
    <w:p w14:paraId="323E1372" w14:textId="270B6EA0" w:rsidR="000873A7" w:rsidRPr="00E81DD2" w:rsidRDefault="000873A7" w:rsidP="00856609">
      <w:pPr>
        <w:pStyle w:val="Default"/>
        <w:tabs>
          <w:tab w:val="left" w:pos="1710"/>
        </w:tabs>
        <w:ind w:left="720"/>
        <w:rPr>
          <w:sz w:val="22"/>
          <w:szCs w:val="23"/>
        </w:rPr>
      </w:pPr>
      <w:r w:rsidRPr="008E4201">
        <w:rPr>
          <w:iCs/>
          <w:sz w:val="22"/>
          <w:szCs w:val="23"/>
        </w:rPr>
        <w:t>TED530</w:t>
      </w:r>
      <w:r w:rsidR="00856609">
        <w:rPr>
          <w:iCs/>
          <w:sz w:val="22"/>
          <w:szCs w:val="23"/>
        </w:rPr>
        <w:tab/>
      </w:r>
      <w:r w:rsidRPr="00856609">
        <w:rPr>
          <w:bCs/>
          <w:iCs/>
          <w:sz w:val="22"/>
          <w:szCs w:val="23"/>
        </w:rPr>
        <w:t>Instructional</w:t>
      </w:r>
      <w:r w:rsidRPr="008E4201">
        <w:rPr>
          <w:iCs/>
          <w:sz w:val="22"/>
          <w:szCs w:val="23"/>
        </w:rPr>
        <w:t xml:space="preserve"> Design and Technology</w:t>
      </w:r>
      <w:r w:rsidRPr="00E81DD2">
        <w:rPr>
          <w:sz w:val="22"/>
          <w:szCs w:val="23"/>
        </w:rPr>
        <w:t xml:space="preserve"> </w:t>
      </w:r>
    </w:p>
    <w:p w14:paraId="127CC938" w14:textId="7E747729" w:rsidR="008E4201" w:rsidRDefault="000873A7" w:rsidP="00856609">
      <w:pPr>
        <w:pStyle w:val="Default"/>
        <w:tabs>
          <w:tab w:val="left" w:pos="1710"/>
        </w:tabs>
        <w:ind w:left="720"/>
        <w:rPr>
          <w:iCs/>
          <w:sz w:val="22"/>
          <w:szCs w:val="23"/>
        </w:rPr>
      </w:pPr>
      <w:r w:rsidRPr="008E4201">
        <w:rPr>
          <w:iCs/>
          <w:sz w:val="22"/>
          <w:szCs w:val="23"/>
        </w:rPr>
        <w:t>ED505</w:t>
      </w:r>
      <w:r w:rsidR="00856609">
        <w:rPr>
          <w:iCs/>
          <w:sz w:val="22"/>
          <w:szCs w:val="23"/>
        </w:rPr>
        <w:tab/>
      </w:r>
      <w:r w:rsidR="008E4201" w:rsidRPr="00856609">
        <w:rPr>
          <w:bCs/>
          <w:iCs/>
          <w:sz w:val="22"/>
          <w:szCs w:val="23"/>
        </w:rPr>
        <w:t>Alternative</w:t>
      </w:r>
      <w:r w:rsidR="008E4201">
        <w:rPr>
          <w:iCs/>
          <w:sz w:val="22"/>
          <w:szCs w:val="23"/>
        </w:rPr>
        <w:t xml:space="preserve"> Educational Models</w:t>
      </w:r>
    </w:p>
    <w:p w14:paraId="584023C9" w14:textId="5D8D7928" w:rsidR="000873A7" w:rsidRPr="00E81DD2" w:rsidRDefault="000873A7" w:rsidP="00856609">
      <w:pPr>
        <w:pStyle w:val="Default"/>
        <w:tabs>
          <w:tab w:val="left" w:pos="1710"/>
        </w:tabs>
        <w:ind w:left="720"/>
        <w:rPr>
          <w:sz w:val="22"/>
          <w:szCs w:val="23"/>
        </w:rPr>
      </w:pPr>
      <w:r w:rsidRPr="008E4201">
        <w:rPr>
          <w:iCs/>
          <w:sz w:val="22"/>
          <w:szCs w:val="23"/>
        </w:rPr>
        <w:t>ED793</w:t>
      </w:r>
      <w:r w:rsidR="00856609">
        <w:rPr>
          <w:iCs/>
          <w:sz w:val="22"/>
          <w:szCs w:val="23"/>
        </w:rPr>
        <w:tab/>
      </w:r>
      <w:r w:rsidRPr="00856609">
        <w:rPr>
          <w:bCs/>
          <w:iCs/>
          <w:sz w:val="22"/>
          <w:szCs w:val="23"/>
        </w:rPr>
        <w:t>Teaching</w:t>
      </w:r>
      <w:r w:rsidRPr="008E4201">
        <w:rPr>
          <w:iCs/>
          <w:sz w:val="22"/>
          <w:szCs w:val="23"/>
        </w:rPr>
        <w:t xml:space="preserve"> an</w:t>
      </w:r>
      <w:r w:rsidR="008E4201">
        <w:rPr>
          <w:iCs/>
          <w:sz w:val="22"/>
          <w:szCs w:val="23"/>
        </w:rPr>
        <w:t>d Learning in Higher Education (</w:t>
      </w:r>
      <w:r w:rsidRPr="008E4201">
        <w:rPr>
          <w:iCs/>
          <w:sz w:val="22"/>
          <w:szCs w:val="23"/>
        </w:rPr>
        <w:t>course co-designer</w:t>
      </w:r>
      <w:r w:rsidR="008E4201">
        <w:rPr>
          <w:iCs/>
          <w:sz w:val="22"/>
          <w:szCs w:val="23"/>
        </w:rPr>
        <w:t>)</w:t>
      </w:r>
      <w:r w:rsidRPr="008E4201">
        <w:rPr>
          <w:iCs/>
          <w:sz w:val="22"/>
          <w:szCs w:val="23"/>
        </w:rPr>
        <w:t xml:space="preserve"> </w:t>
      </w:r>
    </w:p>
    <w:p w14:paraId="2FA9C9EF" w14:textId="77777777" w:rsidR="008E08B1" w:rsidRDefault="008E08B1" w:rsidP="002E2D6D">
      <w:pPr>
        <w:pStyle w:val="Default"/>
        <w:rPr>
          <w:b/>
          <w:sz w:val="22"/>
        </w:rPr>
      </w:pPr>
    </w:p>
    <w:p w14:paraId="1FB4AF97" w14:textId="77777777" w:rsidR="007B473B" w:rsidRPr="00E81DD2" w:rsidRDefault="007B473B" w:rsidP="002E2D6D">
      <w:pPr>
        <w:pStyle w:val="Default"/>
        <w:rPr>
          <w:sz w:val="22"/>
        </w:rPr>
      </w:pPr>
      <w:r w:rsidRPr="00E81DD2">
        <w:rPr>
          <w:b/>
          <w:sz w:val="22"/>
        </w:rPr>
        <w:t>Chestnut Hill College</w:t>
      </w:r>
      <w:r w:rsidR="000873A7" w:rsidRPr="00E81DD2">
        <w:rPr>
          <w:b/>
          <w:bCs/>
          <w:sz w:val="22"/>
          <w:szCs w:val="23"/>
        </w:rPr>
        <w:t xml:space="preserve">, </w:t>
      </w:r>
      <w:r w:rsidR="000873A7" w:rsidRPr="00E81DD2">
        <w:rPr>
          <w:i/>
          <w:iCs/>
          <w:sz w:val="22"/>
          <w:szCs w:val="23"/>
        </w:rPr>
        <w:t xml:space="preserve">Philadelphia, PA </w:t>
      </w:r>
    </w:p>
    <w:p w14:paraId="71C0FE8E" w14:textId="27E12D11" w:rsidR="000873A7" w:rsidRPr="00E81DD2" w:rsidRDefault="000873A7" w:rsidP="002E2D6D">
      <w:pPr>
        <w:pStyle w:val="Default"/>
        <w:ind w:left="360"/>
        <w:rPr>
          <w:sz w:val="22"/>
          <w:szCs w:val="23"/>
        </w:rPr>
      </w:pPr>
      <w:r w:rsidRPr="00E81DD2">
        <w:rPr>
          <w:i/>
          <w:iCs/>
          <w:sz w:val="22"/>
          <w:szCs w:val="23"/>
        </w:rPr>
        <w:t>Adjunct Professor</w:t>
      </w:r>
      <w:r w:rsidR="00F21F47">
        <w:rPr>
          <w:i/>
          <w:iCs/>
          <w:sz w:val="22"/>
          <w:szCs w:val="23"/>
        </w:rPr>
        <w:t>, Credit Courses</w:t>
      </w:r>
      <w:r w:rsidRPr="00E81DD2">
        <w:rPr>
          <w:i/>
          <w:iCs/>
          <w:sz w:val="22"/>
          <w:szCs w:val="23"/>
        </w:rPr>
        <w:t xml:space="preserve"> 1/03 to 5/06 </w:t>
      </w:r>
    </w:p>
    <w:p w14:paraId="13F29176" w14:textId="07A3A9B0" w:rsidR="008E4201" w:rsidRDefault="000873A7" w:rsidP="00856609">
      <w:pPr>
        <w:pStyle w:val="Default"/>
        <w:tabs>
          <w:tab w:val="left" w:pos="1710"/>
        </w:tabs>
        <w:ind w:left="720"/>
        <w:rPr>
          <w:iCs/>
          <w:sz w:val="22"/>
          <w:szCs w:val="23"/>
        </w:rPr>
      </w:pPr>
      <w:r w:rsidRPr="008E4201">
        <w:rPr>
          <w:iCs/>
          <w:sz w:val="22"/>
          <w:szCs w:val="23"/>
        </w:rPr>
        <w:t>GRIT699</w:t>
      </w:r>
      <w:r w:rsidR="00856609">
        <w:rPr>
          <w:iCs/>
          <w:sz w:val="22"/>
          <w:szCs w:val="23"/>
        </w:rPr>
        <w:tab/>
      </w:r>
      <w:r w:rsidRPr="00856609">
        <w:rPr>
          <w:bCs/>
          <w:iCs/>
          <w:sz w:val="22"/>
          <w:szCs w:val="23"/>
        </w:rPr>
        <w:t>Graphic</w:t>
      </w:r>
      <w:r w:rsidRPr="008E4201">
        <w:rPr>
          <w:iCs/>
          <w:sz w:val="22"/>
          <w:szCs w:val="23"/>
        </w:rPr>
        <w:t xml:space="preserve"> Imaging for Multimedia Design</w:t>
      </w:r>
    </w:p>
    <w:p w14:paraId="4B07AA0D" w14:textId="03B3B29F" w:rsidR="00576E33" w:rsidRPr="00F1313E" w:rsidRDefault="000873A7" w:rsidP="00856609">
      <w:pPr>
        <w:pStyle w:val="Default"/>
        <w:tabs>
          <w:tab w:val="left" w:pos="1710"/>
        </w:tabs>
        <w:ind w:left="720"/>
        <w:rPr>
          <w:sz w:val="22"/>
          <w:szCs w:val="23"/>
        </w:rPr>
      </w:pPr>
      <w:r w:rsidRPr="008E4201">
        <w:rPr>
          <w:iCs/>
          <w:sz w:val="22"/>
          <w:szCs w:val="23"/>
        </w:rPr>
        <w:t>GRIT734</w:t>
      </w:r>
      <w:r w:rsidR="00856609">
        <w:rPr>
          <w:iCs/>
          <w:sz w:val="22"/>
          <w:szCs w:val="23"/>
        </w:rPr>
        <w:tab/>
      </w:r>
      <w:r w:rsidRPr="008E4201">
        <w:rPr>
          <w:iCs/>
          <w:sz w:val="22"/>
          <w:szCs w:val="23"/>
        </w:rPr>
        <w:t xml:space="preserve">Visual </w:t>
      </w:r>
      <w:r w:rsidRPr="00856609">
        <w:rPr>
          <w:bCs/>
          <w:iCs/>
          <w:sz w:val="22"/>
          <w:szCs w:val="23"/>
        </w:rPr>
        <w:t>Literacy</w:t>
      </w:r>
      <w:r w:rsidRPr="00E81DD2">
        <w:rPr>
          <w:sz w:val="22"/>
          <w:szCs w:val="23"/>
        </w:rPr>
        <w:t xml:space="preserve"> </w:t>
      </w:r>
      <w:r w:rsidR="002E5848" w:rsidRPr="00E81DD2">
        <w:rPr>
          <w:sz w:val="22"/>
          <w:szCs w:val="23"/>
        </w:rPr>
        <w:t xml:space="preserve"> </w:t>
      </w:r>
    </w:p>
    <w:p w14:paraId="26D52A3A" w14:textId="77777777" w:rsidR="00576E33" w:rsidRDefault="00576E33" w:rsidP="001A1CF6">
      <w:pPr>
        <w:pStyle w:val="Default"/>
        <w:jc w:val="center"/>
        <w:rPr>
          <w:rFonts w:asciiTheme="minorHAnsi" w:hAnsiTheme="minorHAnsi"/>
          <w:b/>
          <w:sz w:val="28"/>
          <w:szCs w:val="28"/>
        </w:rPr>
      </w:pPr>
    </w:p>
    <w:p w14:paraId="4100E184" w14:textId="24DAF438" w:rsidR="000F6EC3" w:rsidRPr="0005768E" w:rsidRDefault="000F6EC3" w:rsidP="00734896">
      <w:pPr>
        <w:pStyle w:val="NormalWeb"/>
        <w:spacing w:before="0" w:beforeAutospacing="0" w:after="120" w:afterAutospacing="0"/>
        <w:jc w:val="center"/>
        <w:rPr>
          <w:rFonts w:asciiTheme="minorHAnsi" w:hAnsiTheme="minorHAnsi"/>
          <w:bCs/>
        </w:rPr>
      </w:pPr>
      <w:r w:rsidRPr="001A1CF6">
        <w:rPr>
          <w:rFonts w:asciiTheme="minorHAnsi" w:hAnsiTheme="minorHAnsi"/>
          <w:b/>
          <w:sz w:val="28"/>
          <w:szCs w:val="28"/>
        </w:rPr>
        <w:t>Grant and Consultation Projects</w:t>
      </w:r>
      <w:r w:rsidR="00F23BD7">
        <w:rPr>
          <w:rFonts w:asciiTheme="minorHAnsi" w:hAnsiTheme="minorHAnsi"/>
          <w:b/>
          <w:sz w:val="28"/>
          <w:szCs w:val="28"/>
        </w:rPr>
        <w:t xml:space="preserve"> </w:t>
      </w:r>
      <w:r w:rsidR="00F23BD7">
        <w:rPr>
          <w:rFonts w:asciiTheme="minorHAnsi" w:hAnsiTheme="minorHAnsi"/>
          <w:b/>
          <w:sz w:val="28"/>
          <w:szCs w:val="28"/>
        </w:rPr>
        <w:br/>
      </w:r>
      <w:hyperlink r:id="rId14" w:history="1">
        <w:r w:rsidR="00F23BD7" w:rsidRPr="0005768E">
          <w:rPr>
            <w:rStyle w:val="Hyperlink"/>
            <w:rFonts w:asciiTheme="minorHAnsi" w:hAnsiTheme="minorHAnsi"/>
            <w:bCs/>
          </w:rPr>
          <w:t>Researc</w:t>
        </w:r>
        <w:r w:rsidR="00F23BD7" w:rsidRPr="0005768E">
          <w:rPr>
            <w:rStyle w:val="Hyperlink"/>
            <w:rFonts w:asciiTheme="minorHAnsi" w:hAnsiTheme="minorHAnsi"/>
            <w:bCs/>
          </w:rPr>
          <w:t>h</w:t>
        </w:r>
        <w:r w:rsidR="00F23BD7" w:rsidRPr="0005768E">
          <w:rPr>
            <w:rStyle w:val="Hyperlink"/>
            <w:rFonts w:asciiTheme="minorHAnsi" w:hAnsiTheme="minorHAnsi"/>
            <w:bCs/>
          </w:rPr>
          <w:t xml:space="preserve"> Philosophy</w:t>
        </w:r>
      </w:hyperlink>
      <w:r w:rsidR="00F23BD7" w:rsidRPr="0005768E">
        <w:rPr>
          <w:rFonts w:asciiTheme="minorHAnsi" w:hAnsiTheme="minorHAnsi"/>
          <w:bCs/>
        </w:rPr>
        <w:t xml:space="preserve"> &amp; </w:t>
      </w:r>
      <w:hyperlink r:id="rId15" w:history="1">
        <w:r w:rsidR="00F23BD7" w:rsidRPr="0005768E">
          <w:rPr>
            <w:rStyle w:val="Hyperlink"/>
            <w:rFonts w:asciiTheme="minorHAnsi" w:hAnsiTheme="minorHAnsi"/>
            <w:bCs/>
          </w:rPr>
          <w:t>Ment</w:t>
        </w:r>
        <w:r w:rsidR="00F23BD7" w:rsidRPr="0005768E">
          <w:rPr>
            <w:rStyle w:val="Hyperlink"/>
            <w:rFonts w:asciiTheme="minorHAnsi" w:hAnsiTheme="minorHAnsi"/>
            <w:bCs/>
          </w:rPr>
          <w:t>o</w:t>
        </w:r>
        <w:r w:rsidR="00F23BD7" w:rsidRPr="0005768E">
          <w:rPr>
            <w:rStyle w:val="Hyperlink"/>
            <w:rFonts w:asciiTheme="minorHAnsi" w:hAnsiTheme="minorHAnsi"/>
            <w:bCs/>
          </w:rPr>
          <w:t>ring Philosophy</w:t>
        </w:r>
      </w:hyperlink>
    </w:p>
    <w:p w14:paraId="1DD7FA58" w14:textId="77777777" w:rsidR="00F81A42" w:rsidRPr="00F81A42" w:rsidRDefault="00003B11" w:rsidP="00F81A42">
      <w:pPr>
        <w:pStyle w:val="NormalWeb"/>
        <w:spacing w:before="0" w:beforeAutospacing="0" w:after="0" w:afterAutospacing="0"/>
        <w:rPr>
          <w:rFonts w:ascii="Times" w:hAnsi="Times"/>
          <w:b/>
          <w:sz w:val="22"/>
          <w:szCs w:val="22"/>
        </w:rPr>
      </w:pPr>
      <w:r>
        <w:rPr>
          <w:rFonts w:ascii="Times" w:hAnsi="Times"/>
          <w:b/>
          <w:sz w:val="22"/>
          <w:szCs w:val="22"/>
        </w:rPr>
        <w:t xml:space="preserve">NSF </w:t>
      </w:r>
      <w:r w:rsidR="00F81A42" w:rsidRPr="00F81A42">
        <w:rPr>
          <w:rFonts w:ascii="Times" w:hAnsi="Times"/>
          <w:b/>
          <w:sz w:val="22"/>
          <w:szCs w:val="22"/>
        </w:rPr>
        <w:fldChar w:fldCharType="begin"/>
      </w:r>
      <w:r w:rsidR="00F81A42" w:rsidRPr="00F81A42">
        <w:rPr>
          <w:rFonts w:ascii="Times" w:hAnsi="Times"/>
          <w:b/>
          <w:sz w:val="22"/>
          <w:szCs w:val="22"/>
        </w:rPr>
        <w:instrText>HYPERLINK "https://www.nsf.gov/awardsearch/showAward?AWD_ID=1926925&amp;HistoricalAwards=false"</w:instrText>
      </w:r>
      <w:r w:rsidR="00F81A42" w:rsidRPr="00F81A42">
        <w:rPr>
          <w:rFonts w:ascii="Times" w:hAnsi="Times"/>
          <w:b/>
          <w:sz w:val="22"/>
          <w:szCs w:val="22"/>
        </w:rPr>
      </w:r>
      <w:r w:rsidR="00F81A42" w:rsidRPr="00F81A42">
        <w:rPr>
          <w:rFonts w:ascii="Times" w:hAnsi="Times"/>
          <w:b/>
          <w:sz w:val="22"/>
          <w:szCs w:val="22"/>
        </w:rPr>
        <w:fldChar w:fldCharType="separate"/>
      </w:r>
    </w:p>
    <w:p w14:paraId="33314747" w14:textId="0259C10D" w:rsidR="00003B11" w:rsidRPr="00003B11" w:rsidRDefault="00F81A42" w:rsidP="00F81A42">
      <w:pPr>
        <w:pStyle w:val="NormalWeb"/>
        <w:spacing w:before="0" w:beforeAutospacing="0" w:after="0" w:afterAutospacing="0"/>
        <w:rPr>
          <w:rFonts w:ascii="Times" w:hAnsi="Times"/>
          <w:bCs/>
          <w:sz w:val="22"/>
          <w:szCs w:val="22"/>
        </w:rPr>
      </w:pPr>
      <w:r w:rsidRPr="00F81A42">
        <w:rPr>
          <w:rFonts w:ascii="Times" w:hAnsi="Times"/>
          <w:b/>
          <w:sz w:val="22"/>
          <w:szCs w:val="22"/>
        </w:rPr>
        <w:t>A</w:t>
      </w:r>
      <w:r w:rsidRPr="00F81A42">
        <w:rPr>
          <w:rFonts w:ascii="Times" w:hAnsi="Times"/>
          <w:b/>
          <w:sz w:val="22"/>
          <w:szCs w:val="22"/>
        </w:rPr>
        <w:t>ward # 19</w:t>
      </w:r>
      <w:r w:rsidRPr="00F81A42">
        <w:rPr>
          <w:rFonts w:ascii="Times" w:hAnsi="Times"/>
          <w:b/>
          <w:sz w:val="22"/>
          <w:szCs w:val="22"/>
        </w:rPr>
        <w:t>2</w:t>
      </w:r>
      <w:r w:rsidRPr="00F81A42">
        <w:rPr>
          <w:rFonts w:ascii="Times" w:hAnsi="Times"/>
          <w:b/>
          <w:sz w:val="22"/>
          <w:szCs w:val="22"/>
        </w:rPr>
        <w:t>6925</w:t>
      </w:r>
      <w:r w:rsidRPr="00F81A42">
        <w:rPr>
          <w:rFonts w:ascii="Times" w:hAnsi="Times"/>
          <w:b/>
          <w:sz w:val="22"/>
          <w:szCs w:val="22"/>
        </w:rPr>
        <w:fldChar w:fldCharType="end"/>
      </w:r>
      <w:r>
        <w:rPr>
          <w:rFonts w:ascii="Times" w:hAnsi="Times"/>
          <w:b/>
          <w:sz w:val="22"/>
          <w:szCs w:val="22"/>
        </w:rPr>
        <w:t xml:space="preserve"> </w:t>
      </w:r>
      <w:r w:rsidR="00003B11" w:rsidRPr="00003B11">
        <w:rPr>
          <w:rFonts w:ascii="Times" w:hAnsi="Times"/>
          <w:b/>
          <w:sz w:val="22"/>
          <w:szCs w:val="22"/>
        </w:rPr>
        <w:t xml:space="preserve">Education DCL: EAGER: Collaborative Research: </w:t>
      </w:r>
      <w:proofErr w:type="spellStart"/>
      <w:r w:rsidR="00003B11" w:rsidRPr="00003B11">
        <w:rPr>
          <w:rFonts w:ascii="Times" w:hAnsi="Times"/>
          <w:b/>
          <w:sz w:val="22"/>
          <w:szCs w:val="22"/>
        </w:rPr>
        <w:t>CyberSecurity</w:t>
      </w:r>
      <w:proofErr w:type="spellEnd"/>
      <w:r w:rsidR="00003B11" w:rsidRPr="00003B11">
        <w:rPr>
          <w:rFonts w:ascii="Times" w:hAnsi="Times"/>
          <w:b/>
          <w:sz w:val="22"/>
          <w:szCs w:val="22"/>
        </w:rPr>
        <w:t xml:space="preserve"> in Civil Infrastructure Systems (</w:t>
      </w:r>
      <w:proofErr w:type="spellStart"/>
      <w:r w:rsidR="00003B11" w:rsidRPr="00003B11">
        <w:rPr>
          <w:rFonts w:ascii="Times" w:hAnsi="Times"/>
          <w:b/>
          <w:sz w:val="22"/>
          <w:szCs w:val="22"/>
        </w:rPr>
        <w:t>CyCIS</w:t>
      </w:r>
      <w:proofErr w:type="spellEnd"/>
      <w:r w:rsidR="00003B11" w:rsidRPr="00003B11">
        <w:rPr>
          <w:rFonts w:ascii="Times" w:hAnsi="Times"/>
          <w:b/>
          <w:sz w:val="22"/>
          <w:szCs w:val="22"/>
        </w:rPr>
        <w:t xml:space="preserve">): </w:t>
      </w:r>
      <w:r w:rsidR="00003B11" w:rsidRPr="00F81A42">
        <w:rPr>
          <w:rFonts w:ascii="Times" w:hAnsi="Times"/>
          <w:bCs/>
          <w:sz w:val="22"/>
          <w:szCs w:val="22"/>
        </w:rPr>
        <w:t xml:space="preserve">An Interactive Learning Platform for </w:t>
      </w:r>
      <w:proofErr w:type="spellStart"/>
      <w:r w:rsidR="00003B11" w:rsidRPr="00F81A42">
        <w:rPr>
          <w:rFonts w:ascii="Times" w:hAnsi="Times"/>
          <w:bCs/>
          <w:sz w:val="22"/>
          <w:szCs w:val="22"/>
        </w:rPr>
        <w:t>CyberSecurity</w:t>
      </w:r>
      <w:proofErr w:type="spellEnd"/>
      <w:r w:rsidR="00003B11" w:rsidRPr="00F81A42">
        <w:rPr>
          <w:rFonts w:ascii="Times" w:hAnsi="Times"/>
          <w:bCs/>
          <w:sz w:val="22"/>
          <w:szCs w:val="22"/>
        </w:rPr>
        <w:t xml:space="preserve"> Training of Civil Engineering Research Community</w:t>
      </w:r>
      <w:r w:rsidR="007855FC" w:rsidRPr="00F81A42">
        <w:rPr>
          <w:rFonts w:ascii="Times" w:hAnsi="Times"/>
          <w:bCs/>
          <w:sz w:val="22"/>
          <w:szCs w:val="22"/>
        </w:rPr>
        <w:t>, Funded 2022</w:t>
      </w:r>
      <w:r w:rsidR="00003B11">
        <w:rPr>
          <w:rFonts w:ascii="Times" w:hAnsi="Times"/>
          <w:b/>
          <w:sz w:val="22"/>
          <w:szCs w:val="22"/>
        </w:rPr>
        <w:t xml:space="preserve">: </w:t>
      </w:r>
      <w:r w:rsidR="00003B11" w:rsidRPr="00003B11">
        <w:rPr>
          <w:rFonts w:ascii="Times" w:hAnsi="Times"/>
          <w:bCs/>
          <w:sz w:val="22"/>
          <w:szCs w:val="22"/>
        </w:rPr>
        <w:t>PI: Abbas Rashidi</w:t>
      </w:r>
      <w:r w:rsidR="007855FC">
        <w:rPr>
          <w:rFonts w:ascii="Times" w:hAnsi="Times"/>
          <w:bCs/>
          <w:sz w:val="22"/>
          <w:szCs w:val="22"/>
        </w:rPr>
        <w:t xml:space="preserve">, </w:t>
      </w:r>
      <w:r w:rsidRPr="00F81A42">
        <w:rPr>
          <w:rFonts w:ascii="Times" w:hAnsi="Times"/>
          <w:bCs/>
          <w:sz w:val="22"/>
          <w:szCs w:val="22"/>
        </w:rPr>
        <w:t>$251,730.00</w:t>
      </w:r>
      <w:r>
        <w:rPr>
          <w:rFonts w:ascii="Times" w:hAnsi="Times"/>
          <w:bCs/>
          <w:sz w:val="22"/>
          <w:szCs w:val="22"/>
        </w:rPr>
        <w:t xml:space="preserve"> </w:t>
      </w:r>
      <w:r w:rsidR="00003B11" w:rsidRPr="00003B11">
        <w:rPr>
          <w:rFonts w:ascii="Times" w:hAnsi="Times"/>
          <w:b/>
          <w:sz w:val="22"/>
          <w:szCs w:val="22"/>
        </w:rPr>
        <w:t xml:space="preserve">My </w:t>
      </w:r>
      <w:r w:rsidR="00003B11">
        <w:rPr>
          <w:rFonts w:ascii="Times" w:hAnsi="Times"/>
          <w:b/>
          <w:sz w:val="22"/>
          <w:szCs w:val="22"/>
        </w:rPr>
        <w:t>R</w:t>
      </w:r>
      <w:r w:rsidR="00003B11" w:rsidRPr="00003B11">
        <w:rPr>
          <w:rFonts w:ascii="Times" w:hAnsi="Times"/>
          <w:b/>
          <w:sz w:val="22"/>
          <w:szCs w:val="22"/>
        </w:rPr>
        <w:t>ole</w:t>
      </w:r>
      <w:r w:rsidR="00003B11">
        <w:rPr>
          <w:rFonts w:ascii="Times" w:hAnsi="Times"/>
          <w:bCs/>
          <w:sz w:val="22"/>
          <w:szCs w:val="22"/>
        </w:rPr>
        <w:t>: Grant Evaluator</w:t>
      </w:r>
      <w:r>
        <w:rPr>
          <w:rFonts w:ascii="Times" w:hAnsi="Times"/>
          <w:bCs/>
          <w:sz w:val="22"/>
          <w:szCs w:val="22"/>
        </w:rPr>
        <w:t xml:space="preserve"> began Fall 2023</w:t>
      </w:r>
    </w:p>
    <w:p w14:paraId="015A59A3" w14:textId="77777777" w:rsidR="00003B11" w:rsidRDefault="00003B11" w:rsidP="00460128">
      <w:pPr>
        <w:pStyle w:val="NormalWeb"/>
        <w:spacing w:before="0" w:beforeAutospacing="0" w:after="0" w:afterAutospacing="0"/>
        <w:rPr>
          <w:rFonts w:ascii="Times" w:hAnsi="Times"/>
          <w:b/>
          <w:sz w:val="22"/>
          <w:szCs w:val="22"/>
        </w:rPr>
      </w:pPr>
    </w:p>
    <w:p w14:paraId="7F8640D0" w14:textId="0B2408E1" w:rsidR="00003B11" w:rsidRDefault="00003B11" w:rsidP="00460128">
      <w:pPr>
        <w:pStyle w:val="NormalWeb"/>
        <w:spacing w:before="0" w:beforeAutospacing="0" w:after="0" w:afterAutospacing="0"/>
        <w:rPr>
          <w:rFonts w:ascii="Times" w:hAnsi="Times"/>
          <w:b/>
          <w:sz w:val="22"/>
          <w:szCs w:val="22"/>
        </w:rPr>
      </w:pPr>
      <w:r>
        <w:rPr>
          <w:rFonts w:ascii="Times" w:hAnsi="Times"/>
          <w:b/>
          <w:sz w:val="22"/>
          <w:szCs w:val="22"/>
        </w:rPr>
        <w:t>USAID grant</w:t>
      </w:r>
      <w:r w:rsidR="007855FC">
        <w:rPr>
          <w:rFonts w:ascii="Times" w:hAnsi="Times"/>
          <w:b/>
          <w:sz w:val="22"/>
          <w:szCs w:val="22"/>
        </w:rPr>
        <w:t xml:space="preserve">: </w:t>
      </w:r>
      <w:r w:rsidR="007855FC" w:rsidRPr="007855FC">
        <w:rPr>
          <w:rFonts w:ascii="Times" w:hAnsi="Times"/>
          <w:b/>
          <w:sz w:val="22"/>
          <w:szCs w:val="22"/>
        </w:rPr>
        <w:t>The Higher Education System Strengthening Activit</w:t>
      </w:r>
      <w:r w:rsidR="007855FC">
        <w:rPr>
          <w:rFonts w:ascii="Times" w:hAnsi="Times"/>
          <w:b/>
          <w:sz w:val="22"/>
          <w:szCs w:val="22"/>
        </w:rPr>
        <w:t xml:space="preserve">y (HESSA), Funded 2021. </w:t>
      </w:r>
      <w:r w:rsidR="007855FC" w:rsidRPr="007855FC">
        <w:rPr>
          <w:rFonts w:ascii="Times" w:hAnsi="Times"/>
          <w:bCs/>
          <w:sz w:val="22"/>
          <w:szCs w:val="22"/>
        </w:rPr>
        <w:t xml:space="preserve">PI: Michael </w:t>
      </w:r>
      <w:r w:rsidR="007855FC">
        <w:rPr>
          <w:rFonts w:ascii="Times" w:hAnsi="Times"/>
          <w:bCs/>
          <w:sz w:val="22"/>
          <w:szCs w:val="22"/>
        </w:rPr>
        <w:t xml:space="preserve">Barber, Civil Engineering, </w:t>
      </w:r>
      <w:r w:rsidR="009E44F9">
        <w:rPr>
          <w:rFonts w:ascii="Times" w:hAnsi="Times"/>
          <w:bCs/>
          <w:sz w:val="22"/>
          <w:szCs w:val="22"/>
        </w:rPr>
        <w:t xml:space="preserve">19 million dollars </w:t>
      </w:r>
      <w:r w:rsidR="007855FC">
        <w:rPr>
          <w:rFonts w:ascii="Times" w:hAnsi="Times"/>
          <w:b/>
          <w:sz w:val="22"/>
          <w:szCs w:val="22"/>
        </w:rPr>
        <w:t xml:space="preserve">My Role: </w:t>
      </w:r>
      <w:r w:rsidR="007855FC" w:rsidRPr="007855FC">
        <w:rPr>
          <w:rFonts w:ascii="Times" w:hAnsi="Times"/>
          <w:bCs/>
          <w:sz w:val="22"/>
          <w:szCs w:val="22"/>
        </w:rPr>
        <w:t xml:space="preserve">OER Specialist, Instructional Designer Support, </w:t>
      </w:r>
      <w:r w:rsidR="007855FC">
        <w:rPr>
          <w:rFonts w:ascii="Times" w:hAnsi="Times"/>
          <w:bCs/>
          <w:sz w:val="22"/>
          <w:szCs w:val="22"/>
        </w:rPr>
        <w:t xml:space="preserve"> &amp; </w:t>
      </w:r>
      <w:r w:rsidR="007855FC" w:rsidRPr="007855FC">
        <w:rPr>
          <w:rFonts w:ascii="Times" w:hAnsi="Times"/>
          <w:bCs/>
          <w:sz w:val="22"/>
          <w:szCs w:val="22"/>
        </w:rPr>
        <w:t>Digital Strategy Consult</w:t>
      </w:r>
      <w:r w:rsidR="009E44F9">
        <w:rPr>
          <w:rFonts w:ascii="Times" w:hAnsi="Times"/>
          <w:bCs/>
          <w:sz w:val="22"/>
          <w:szCs w:val="22"/>
        </w:rPr>
        <w:t xml:space="preserve"> for online course design and development</w:t>
      </w:r>
      <w:r w:rsidR="007855FC">
        <w:rPr>
          <w:rFonts w:ascii="Times" w:hAnsi="Times"/>
          <w:bCs/>
          <w:sz w:val="22"/>
          <w:szCs w:val="22"/>
        </w:rPr>
        <w:t>.</w:t>
      </w:r>
      <w:r w:rsidR="00A5286A" w:rsidRPr="007855FC">
        <w:rPr>
          <w:rFonts w:ascii="Times" w:hAnsi="Times"/>
          <w:bCs/>
          <w:sz w:val="22"/>
          <w:szCs w:val="22"/>
        </w:rPr>
        <w:br/>
      </w:r>
    </w:p>
    <w:p w14:paraId="3B8A4C15" w14:textId="7D7EAB80" w:rsidR="00460128" w:rsidRDefault="00460128" w:rsidP="00460128">
      <w:pPr>
        <w:pStyle w:val="NormalWeb"/>
        <w:spacing w:before="0" w:beforeAutospacing="0" w:after="0" w:afterAutospacing="0"/>
        <w:rPr>
          <w:rFonts w:ascii="Times" w:hAnsi="Times"/>
          <w:bCs/>
          <w:sz w:val="22"/>
          <w:szCs w:val="22"/>
        </w:rPr>
      </w:pPr>
      <w:r w:rsidRPr="00333123">
        <w:rPr>
          <w:rFonts w:ascii="Times" w:hAnsi="Times"/>
          <w:b/>
          <w:sz w:val="22"/>
          <w:szCs w:val="22"/>
        </w:rPr>
        <w:t>IGE 2105489 </w:t>
      </w:r>
      <w:r w:rsidRPr="00460128">
        <w:rPr>
          <w:rFonts w:ascii="Times" w:hAnsi="Times"/>
          <w:b/>
          <w:sz w:val="22"/>
          <w:szCs w:val="22"/>
        </w:rPr>
        <w:t>The Lean Canvas for Invention: A Team-Based Framework for Research Development, Mentoring, and Career Readiness</w:t>
      </w:r>
      <w:r w:rsidRPr="00460128">
        <w:rPr>
          <w:rFonts w:ascii="Times" w:hAnsi="Times"/>
          <w:bCs/>
          <w:sz w:val="22"/>
          <w:szCs w:val="22"/>
        </w:rPr>
        <w:t xml:space="preserve">. </w:t>
      </w:r>
      <w:r w:rsidR="00EC249B" w:rsidRPr="00EC249B">
        <w:rPr>
          <w:rFonts w:ascii="Times" w:hAnsi="Times"/>
          <w:b/>
          <w:sz w:val="22"/>
          <w:szCs w:val="22"/>
        </w:rPr>
        <w:t>Funded</w:t>
      </w:r>
      <w:r w:rsidR="00EC249B">
        <w:rPr>
          <w:rFonts w:ascii="Times" w:hAnsi="Times"/>
          <w:b/>
          <w:sz w:val="22"/>
          <w:szCs w:val="22"/>
        </w:rPr>
        <w:t xml:space="preserve"> </w:t>
      </w:r>
      <w:r w:rsidR="00EC249B" w:rsidRPr="00EC249B">
        <w:rPr>
          <w:rFonts w:ascii="Times" w:hAnsi="Times"/>
          <w:b/>
          <w:sz w:val="22"/>
          <w:szCs w:val="22"/>
        </w:rPr>
        <w:t>07/</w:t>
      </w:r>
      <w:r w:rsidR="00EC249B">
        <w:rPr>
          <w:rFonts w:ascii="Times" w:hAnsi="Times"/>
          <w:b/>
          <w:sz w:val="22"/>
          <w:szCs w:val="22"/>
        </w:rPr>
        <w:t>07/</w:t>
      </w:r>
      <w:r w:rsidR="00EC249B" w:rsidRPr="00EC249B">
        <w:rPr>
          <w:rFonts w:ascii="Times" w:hAnsi="Times"/>
          <w:b/>
          <w:sz w:val="22"/>
          <w:szCs w:val="22"/>
        </w:rPr>
        <w:t>2021</w:t>
      </w:r>
      <w:r w:rsidR="00B03A9C">
        <w:rPr>
          <w:rFonts w:ascii="Times" w:hAnsi="Times"/>
          <w:bCs/>
          <w:sz w:val="22"/>
          <w:szCs w:val="22"/>
        </w:rPr>
        <w:t xml:space="preserve">  </w:t>
      </w:r>
      <w:r w:rsidRPr="00460128">
        <w:rPr>
          <w:rFonts w:ascii="Times" w:hAnsi="Times"/>
          <w:bCs/>
          <w:sz w:val="22"/>
          <w:szCs w:val="22"/>
        </w:rPr>
        <w:t xml:space="preserve">PI: Cynthia Furse. </w:t>
      </w:r>
      <w:r w:rsidRPr="00333123">
        <w:rPr>
          <w:rFonts w:ascii="Times" w:hAnsi="Times"/>
          <w:b/>
          <w:sz w:val="22"/>
          <w:szCs w:val="22"/>
        </w:rPr>
        <w:t>Co-PI(s):</w:t>
      </w:r>
      <w:r w:rsidRPr="00460128">
        <w:rPr>
          <w:rFonts w:ascii="Times" w:hAnsi="Times"/>
          <w:bCs/>
          <w:sz w:val="22"/>
          <w:szCs w:val="22"/>
        </w:rPr>
        <w:t xml:space="preserve"> </w:t>
      </w:r>
      <w:r w:rsidRPr="00460128">
        <w:rPr>
          <w:rFonts w:ascii="Times" w:hAnsi="Times"/>
          <w:b/>
          <w:sz w:val="22"/>
          <w:szCs w:val="22"/>
        </w:rPr>
        <w:t>Donna Ziegenfuss</w:t>
      </w:r>
      <w:r w:rsidRPr="00460128">
        <w:rPr>
          <w:rFonts w:ascii="Times" w:hAnsi="Times"/>
          <w:bCs/>
          <w:sz w:val="22"/>
          <w:szCs w:val="22"/>
        </w:rPr>
        <w:t xml:space="preserve">, </w:t>
      </w:r>
      <w:r w:rsidR="00B03A9C">
        <w:rPr>
          <w:rFonts w:ascii="Times" w:hAnsi="Times"/>
          <w:bCs/>
          <w:sz w:val="22"/>
          <w:szCs w:val="22"/>
        </w:rPr>
        <w:br/>
      </w:r>
      <w:r w:rsidRPr="00460128">
        <w:rPr>
          <w:rFonts w:ascii="Times" w:hAnsi="Times"/>
          <w:bCs/>
          <w:sz w:val="22"/>
          <w:szCs w:val="22"/>
        </w:rPr>
        <w:t xml:space="preserve">AJ Metz, </w:t>
      </w:r>
      <w:r w:rsidR="00EC249B">
        <w:rPr>
          <w:rFonts w:ascii="Times" w:hAnsi="Times"/>
          <w:bCs/>
          <w:sz w:val="22"/>
          <w:szCs w:val="22"/>
        </w:rPr>
        <w:t xml:space="preserve">and </w:t>
      </w:r>
      <w:r w:rsidRPr="00460128">
        <w:rPr>
          <w:rFonts w:ascii="Times" w:hAnsi="Times"/>
          <w:bCs/>
          <w:sz w:val="22"/>
          <w:szCs w:val="22"/>
        </w:rPr>
        <w:t>Karen Taos. My Role: Co-PI</w:t>
      </w:r>
      <w:r w:rsidR="00105917">
        <w:rPr>
          <w:rFonts w:ascii="Times" w:hAnsi="Times"/>
          <w:bCs/>
          <w:sz w:val="22"/>
          <w:szCs w:val="22"/>
        </w:rPr>
        <w:t xml:space="preserve"> curriculum</w:t>
      </w:r>
      <w:r w:rsidR="00EC249B">
        <w:rPr>
          <w:rFonts w:ascii="Times" w:hAnsi="Times"/>
          <w:bCs/>
          <w:sz w:val="22"/>
          <w:szCs w:val="22"/>
        </w:rPr>
        <w:t xml:space="preserve"> design, </w:t>
      </w:r>
      <w:r w:rsidR="00B03A9C">
        <w:rPr>
          <w:rFonts w:ascii="Times" w:hAnsi="Times"/>
          <w:bCs/>
          <w:sz w:val="22"/>
          <w:szCs w:val="22"/>
        </w:rPr>
        <w:t>online teaching,</w:t>
      </w:r>
      <w:r w:rsidR="00105917">
        <w:rPr>
          <w:rFonts w:ascii="Times" w:hAnsi="Times"/>
          <w:bCs/>
          <w:sz w:val="22"/>
          <w:szCs w:val="22"/>
        </w:rPr>
        <w:t xml:space="preserve"> and evaluation</w:t>
      </w:r>
      <w:r w:rsidRPr="00460128">
        <w:rPr>
          <w:rFonts w:ascii="Times" w:hAnsi="Times"/>
          <w:bCs/>
          <w:sz w:val="22"/>
          <w:szCs w:val="22"/>
        </w:rPr>
        <w:t>. NSF IGE, 09/01/2021 - 08/30/2024. Total project budget to date: $499,</w:t>
      </w:r>
      <w:r w:rsidR="00EC249B">
        <w:rPr>
          <w:rFonts w:ascii="Times" w:hAnsi="Times"/>
          <w:bCs/>
          <w:sz w:val="22"/>
          <w:szCs w:val="22"/>
        </w:rPr>
        <w:t>870</w:t>
      </w:r>
      <w:r w:rsidRPr="00460128">
        <w:rPr>
          <w:rFonts w:ascii="Times" w:hAnsi="Times"/>
          <w:bCs/>
          <w:sz w:val="22"/>
          <w:szCs w:val="22"/>
        </w:rPr>
        <w:t xml:space="preserve">.00. </w:t>
      </w:r>
    </w:p>
    <w:p w14:paraId="6F35799D" w14:textId="6A3BA005" w:rsidR="00A34207" w:rsidRPr="00AC43D1" w:rsidRDefault="00A34207" w:rsidP="00AC43D1">
      <w:pPr>
        <w:pStyle w:val="NormalWeb"/>
        <w:rPr>
          <w:rFonts w:ascii="Times" w:hAnsi="Times"/>
          <w:bCs/>
          <w:sz w:val="22"/>
          <w:szCs w:val="22"/>
        </w:rPr>
      </w:pPr>
      <w:r>
        <w:rPr>
          <w:rFonts w:ascii="Times" w:hAnsi="Times"/>
          <w:b/>
          <w:sz w:val="22"/>
          <w:szCs w:val="22"/>
        </w:rPr>
        <w:t xml:space="preserve">2021-2026 </w:t>
      </w:r>
      <w:r w:rsidR="005E3071">
        <w:rPr>
          <w:rFonts w:ascii="Times" w:hAnsi="Times"/>
          <w:b/>
          <w:sz w:val="22"/>
          <w:szCs w:val="22"/>
        </w:rPr>
        <w:t xml:space="preserve">Summer </w:t>
      </w:r>
      <w:r w:rsidR="00A0280B" w:rsidRPr="00A0280B">
        <w:rPr>
          <w:rFonts w:ascii="Times" w:hAnsi="Times"/>
          <w:b/>
          <w:sz w:val="22"/>
          <w:szCs w:val="22"/>
        </w:rPr>
        <w:t xml:space="preserve">NIEHS R25 (HAPPIEST </w:t>
      </w:r>
      <w:r w:rsidR="00AC43D1">
        <w:rPr>
          <w:rFonts w:ascii="Times" w:hAnsi="Times"/>
          <w:b/>
          <w:sz w:val="22"/>
          <w:szCs w:val="22"/>
        </w:rPr>
        <w:t xml:space="preserve">Undergraduate </w:t>
      </w:r>
      <w:r w:rsidR="00A0280B" w:rsidRPr="00A0280B">
        <w:rPr>
          <w:rFonts w:ascii="Times" w:hAnsi="Times"/>
          <w:b/>
          <w:sz w:val="22"/>
          <w:szCs w:val="22"/>
        </w:rPr>
        <w:t>Summer Research Program)</w:t>
      </w:r>
      <w:r w:rsidR="00A0280B">
        <w:rPr>
          <w:rFonts w:ascii="Times" w:hAnsi="Times"/>
          <w:b/>
          <w:sz w:val="22"/>
          <w:szCs w:val="22"/>
        </w:rPr>
        <w:t xml:space="preserve"> – </w:t>
      </w:r>
      <w:r w:rsidR="00A0280B" w:rsidRPr="00AC43D1">
        <w:rPr>
          <w:rFonts w:ascii="Times" w:hAnsi="Times"/>
          <w:b/>
          <w:sz w:val="22"/>
          <w:szCs w:val="22"/>
        </w:rPr>
        <w:t>Funded</w:t>
      </w:r>
      <w:r w:rsidR="007855FC">
        <w:rPr>
          <w:rFonts w:ascii="Times" w:hAnsi="Times"/>
          <w:b/>
          <w:sz w:val="22"/>
          <w:szCs w:val="22"/>
        </w:rPr>
        <w:t xml:space="preserve"> 2021</w:t>
      </w:r>
      <w:r w:rsidR="00A0280B" w:rsidRPr="00A0280B">
        <w:rPr>
          <w:rFonts w:ascii="Times" w:hAnsi="Times"/>
          <w:bCs/>
          <w:sz w:val="22"/>
          <w:szCs w:val="22"/>
        </w:rPr>
        <w:t xml:space="preserve">. </w:t>
      </w:r>
      <w:r w:rsidR="00014BA6">
        <w:rPr>
          <w:rFonts w:ascii="Times" w:hAnsi="Times"/>
          <w:bCs/>
          <w:sz w:val="22"/>
          <w:szCs w:val="22"/>
        </w:rPr>
        <w:t xml:space="preserve">PIs: Sarah </w:t>
      </w:r>
      <w:proofErr w:type="spellStart"/>
      <w:r w:rsidR="00014BA6">
        <w:rPr>
          <w:rFonts w:ascii="Times" w:hAnsi="Times"/>
          <w:bCs/>
          <w:sz w:val="22"/>
          <w:szCs w:val="22"/>
        </w:rPr>
        <w:t>Grineski</w:t>
      </w:r>
      <w:proofErr w:type="spellEnd"/>
      <w:r w:rsidR="00014BA6">
        <w:rPr>
          <w:rFonts w:ascii="Times" w:hAnsi="Times"/>
          <w:bCs/>
          <w:sz w:val="22"/>
          <w:szCs w:val="22"/>
        </w:rPr>
        <w:t xml:space="preserve"> and Timothy Collins, </w:t>
      </w:r>
      <w:r w:rsidR="00014BA6" w:rsidRPr="00014BA6">
        <w:rPr>
          <w:rFonts w:ascii="Times" w:hAnsi="Times"/>
          <w:bCs/>
          <w:sz w:val="22"/>
          <w:szCs w:val="22"/>
        </w:rPr>
        <w:t>$107,660</w:t>
      </w:r>
      <w:r w:rsidR="00014BA6">
        <w:rPr>
          <w:rFonts w:ascii="Times" w:hAnsi="Times"/>
          <w:bCs/>
          <w:sz w:val="22"/>
          <w:szCs w:val="22"/>
        </w:rPr>
        <w:t xml:space="preserve">. </w:t>
      </w:r>
      <w:r w:rsidR="00014BA6" w:rsidRPr="00EE17A7">
        <w:rPr>
          <w:rFonts w:ascii="Times" w:hAnsi="Times"/>
          <w:b/>
          <w:sz w:val="22"/>
          <w:szCs w:val="22"/>
        </w:rPr>
        <w:t>My Role:</w:t>
      </w:r>
      <w:r w:rsidR="00014BA6">
        <w:rPr>
          <w:rFonts w:ascii="Times" w:hAnsi="Times"/>
          <w:bCs/>
          <w:sz w:val="22"/>
          <w:szCs w:val="22"/>
        </w:rPr>
        <w:t xml:space="preserve"> </w:t>
      </w:r>
      <w:r w:rsidR="00014BA6">
        <w:rPr>
          <w:rFonts w:ascii="Times" w:hAnsi="Times"/>
          <w:bCs/>
          <w:sz w:val="22"/>
          <w:szCs w:val="22"/>
        </w:rPr>
        <w:t>From the</w:t>
      </w:r>
      <w:r w:rsidR="00A3077F">
        <w:rPr>
          <w:rFonts w:ascii="Times" w:hAnsi="Times"/>
          <w:bCs/>
          <w:sz w:val="22"/>
          <w:szCs w:val="22"/>
        </w:rPr>
        <w:t xml:space="preserve"> Summer 2021</w:t>
      </w:r>
      <w:r w:rsidR="00014BA6">
        <w:rPr>
          <w:rFonts w:ascii="Times" w:hAnsi="Times"/>
          <w:bCs/>
          <w:sz w:val="22"/>
          <w:szCs w:val="22"/>
        </w:rPr>
        <w:t xml:space="preserve"> to 2026</w:t>
      </w:r>
      <w:r w:rsidR="00A3077F">
        <w:rPr>
          <w:rFonts w:ascii="Times" w:hAnsi="Times"/>
          <w:bCs/>
          <w:sz w:val="22"/>
          <w:szCs w:val="22"/>
        </w:rPr>
        <w:t xml:space="preserve">, I will serve as the </w:t>
      </w:r>
      <w:r w:rsidR="00A0280B" w:rsidRPr="00A0280B">
        <w:rPr>
          <w:rFonts w:ascii="Times" w:hAnsi="Times"/>
          <w:bCs/>
          <w:sz w:val="22"/>
          <w:szCs w:val="22"/>
        </w:rPr>
        <w:t xml:space="preserve">grant </w:t>
      </w:r>
      <w:r w:rsidR="00A0280B">
        <w:rPr>
          <w:rFonts w:ascii="Times" w:hAnsi="Times"/>
          <w:bCs/>
          <w:sz w:val="22"/>
          <w:szCs w:val="22"/>
        </w:rPr>
        <w:t xml:space="preserve">internal </w:t>
      </w:r>
      <w:r w:rsidR="00A0280B" w:rsidRPr="00A0280B">
        <w:rPr>
          <w:rFonts w:ascii="Times" w:hAnsi="Times"/>
          <w:bCs/>
          <w:sz w:val="22"/>
          <w:szCs w:val="22"/>
        </w:rPr>
        <w:t xml:space="preserve">evaluator </w:t>
      </w:r>
      <w:r w:rsidR="00A0280B">
        <w:rPr>
          <w:rFonts w:ascii="Times" w:hAnsi="Times"/>
          <w:bCs/>
          <w:sz w:val="22"/>
          <w:szCs w:val="22"/>
        </w:rPr>
        <w:t xml:space="preserve">for a </w:t>
      </w:r>
      <w:r w:rsidR="00A3077F">
        <w:rPr>
          <w:rFonts w:ascii="Times" w:hAnsi="Times"/>
          <w:bCs/>
          <w:sz w:val="22"/>
          <w:szCs w:val="22"/>
        </w:rPr>
        <w:t xml:space="preserve">funded </w:t>
      </w:r>
      <w:r w:rsidR="00A0280B">
        <w:rPr>
          <w:rFonts w:ascii="Times" w:hAnsi="Times"/>
          <w:bCs/>
          <w:sz w:val="22"/>
          <w:szCs w:val="22"/>
        </w:rPr>
        <w:t xml:space="preserve">program that </w:t>
      </w:r>
      <w:r w:rsidR="00AC43D1">
        <w:rPr>
          <w:rFonts w:ascii="Times" w:hAnsi="Times"/>
          <w:bCs/>
          <w:sz w:val="22"/>
          <w:szCs w:val="22"/>
        </w:rPr>
        <w:t>concentrates</w:t>
      </w:r>
      <w:r w:rsidR="00A0280B" w:rsidRPr="00A0280B">
        <w:rPr>
          <w:rFonts w:ascii="Times" w:hAnsi="Times"/>
          <w:bCs/>
          <w:sz w:val="22"/>
          <w:szCs w:val="22"/>
        </w:rPr>
        <w:t xml:space="preserve"> on </w:t>
      </w:r>
      <w:r w:rsidR="00A0280B">
        <w:rPr>
          <w:rFonts w:ascii="Times" w:hAnsi="Times"/>
          <w:bCs/>
          <w:sz w:val="22"/>
          <w:szCs w:val="22"/>
        </w:rPr>
        <w:t>faculty-mentored undergraduate research experience</w:t>
      </w:r>
      <w:r w:rsidR="00A3077F">
        <w:rPr>
          <w:rFonts w:ascii="Times" w:hAnsi="Times"/>
          <w:bCs/>
          <w:sz w:val="22"/>
          <w:szCs w:val="22"/>
        </w:rPr>
        <w:t xml:space="preserve">s around </w:t>
      </w:r>
      <w:r w:rsidR="00A0280B" w:rsidRPr="00A0280B">
        <w:rPr>
          <w:rFonts w:ascii="Times" w:hAnsi="Times"/>
          <w:bCs/>
          <w:sz w:val="22"/>
          <w:szCs w:val="22"/>
        </w:rPr>
        <w:t>complex environmental health issues</w:t>
      </w:r>
      <w:r w:rsidR="00AC43D1">
        <w:rPr>
          <w:rFonts w:ascii="Times" w:hAnsi="Times"/>
          <w:bCs/>
          <w:sz w:val="22"/>
          <w:szCs w:val="22"/>
        </w:rPr>
        <w:t>.</w:t>
      </w:r>
    </w:p>
    <w:p w14:paraId="170D1A0E" w14:textId="6DFF1E2C" w:rsidR="000C02F7" w:rsidRDefault="000C02F7" w:rsidP="000C02F7">
      <w:pPr>
        <w:rPr>
          <w:rFonts w:ascii="Times" w:hAnsi="Times"/>
          <w:sz w:val="22"/>
          <w:szCs w:val="22"/>
        </w:rPr>
      </w:pPr>
      <w:r>
        <w:rPr>
          <w:rFonts w:ascii="Times" w:hAnsi="Times"/>
          <w:b/>
          <w:sz w:val="22"/>
          <w:szCs w:val="22"/>
        </w:rPr>
        <w:t>2</w:t>
      </w:r>
      <w:r w:rsidRPr="004763C9">
        <w:rPr>
          <w:rFonts w:ascii="Times" w:hAnsi="Times"/>
          <w:b/>
          <w:sz w:val="22"/>
          <w:szCs w:val="22"/>
        </w:rPr>
        <w:t>/201</w:t>
      </w:r>
      <w:r>
        <w:rPr>
          <w:rFonts w:ascii="Times" w:hAnsi="Times"/>
          <w:b/>
          <w:sz w:val="22"/>
          <w:szCs w:val="22"/>
        </w:rPr>
        <w:t>9</w:t>
      </w:r>
      <w:r w:rsidRPr="004763C9">
        <w:rPr>
          <w:rFonts w:ascii="Times" w:hAnsi="Times"/>
          <w:b/>
          <w:sz w:val="22"/>
          <w:szCs w:val="22"/>
        </w:rPr>
        <w:t xml:space="preserve"> – </w:t>
      </w:r>
      <w:r>
        <w:rPr>
          <w:rFonts w:ascii="Times" w:hAnsi="Times"/>
          <w:b/>
          <w:sz w:val="22"/>
          <w:szCs w:val="22"/>
        </w:rPr>
        <w:t xml:space="preserve">4/30/21 </w:t>
      </w:r>
      <w:r w:rsidRPr="004763C9">
        <w:rPr>
          <w:rFonts w:ascii="Times" w:hAnsi="Times"/>
          <w:b/>
          <w:sz w:val="22"/>
          <w:szCs w:val="22"/>
        </w:rPr>
        <w:t>National Network of Libraries of Medicine (NNLM) Mid-Continental (Region 4)</w:t>
      </w:r>
      <w:r>
        <w:rPr>
          <w:rFonts w:ascii="Times" w:hAnsi="Times"/>
          <w:b/>
          <w:sz w:val="22"/>
          <w:szCs w:val="22"/>
        </w:rPr>
        <w:t xml:space="preserve"> - Funded</w:t>
      </w:r>
      <w:r w:rsidRPr="004763C9">
        <w:rPr>
          <w:rFonts w:ascii="Times" w:hAnsi="Times"/>
          <w:sz w:val="22"/>
          <w:szCs w:val="22"/>
        </w:rPr>
        <w:t xml:space="preserve">. In this grant I serve as </w:t>
      </w:r>
      <w:r>
        <w:rPr>
          <w:rFonts w:ascii="Times" w:hAnsi="Times"/>
          <w:sz w:val="22"/>
          <w:szCs w:val="22"/>
        </w:rPr>
        <w:t xml:space="preserve">Data Coordinator for the Midcontinental Region of the National Library of Medicine and I am responsible for </w:t>
      </w:r>
      <w:r w:rsidR="00C748C5">
        <w:rPr>
          <w:rFonts w:ascii="Times" w:hAnsi="Times"/>
          <w:sz w:val="22"/>
          <w:szCs w:val="22"/>
        </w:rPr>
        <w:t xml:space="preserve">designing curriculum and </w:t>
      </w:r>
      <w:r>
        <w:rPr>
          <w:rFonts w:ascii="Times" w:hAnsi="Times"/>
          <w:sz w:val="22"/>
          <w:szCs w:val="22"/>
        </w:rPr>
        <w:t xml:space="preserve">educational materials for developing librarians in the area of data science and data management. I also serve as an </w:t>
      </w:r>
      <w:r w:rsidRPr="004763C9">
        <w:rPr>
          <w:rFonts w:ascii="Times" w:hAnsi="Times"/>
          <w:sz w:val="22"/>
          <w:szCs w:val="22"/>
        </w:rPr>
        <w:t xml:space="preserve">instructional designer </w:t>
      </w:r>
      <w:r>
        <w:rPr>
          <w:rFonts w:ascii="Times" w:hAnsi="Times"/>
          <w:sz w:val="22"/>
          <w:szCs w:val="22"/>
        </w:rPr>
        <w:t>to assist with design and implementation of</w:t>
      </w:r>
      <w:r w:rsidRPr="004763C9">
        <w:rPr>
          <w:rFonts w:ascii="Times" w:hAnsi="Times"/>
          <w:sz w:val="22"/>
          <w:szCs w:val="22"/>
        </w:rPr>
        <w:t xml:space="preserve"> online training </w:t>
      </w:r>
      <w:r>
        <w:rPr>
          <w:rFonts w:ascii="Times" w:hAnsi="Times"/>
          <w:sz w:val="22"/>
          <w:szCs w:val="22"/>
        </w:rPr>
        <w:t xml:space="preserve">courses, face-to-face workshops, and online resources, </w:t>
      </w:r>
      <w:r w:rsidR="00C748C5">
        <w:rPr>
          <w:rFonts w:ascii="Times" w:hAnsi="Times"/>
          <w:sz w:val="22"/>
          <w:szCs w:val="22"/>
        </w:rPr>
        <w:t xml:space="preserve">and </w:t>
      </w:r>
      <w:r>
        <w:rPr>
          <w:rFonts w:ascii="Times" w:hAnsi="Times"/>
          <w:sz w:val="22"/>
          <w:szCs w:val="22"/>
        </w:rPr>
        <w:t>The Data Roadmap,</w:t>
      </w:r>
      <w:r w:rsidRPr="004763C9">
        <w:rPr>
          <w:rFonts w:ascii="Times" w:hAnsi="Times"/>
          <w:sz w:val="22"/>
          <w:szCs w:val="22"/>
        </w:rPr>
        <w:t xml:space="preserve"> </w:t>
      </w:r>
      <w:r w:rsidR="00C748C5">
        <w:rPr>
          <w:rFonts w:ascii="Times" w:hAnsi="Times"/>
          <w:sz w:val="22"/>
          <w:szCs w:val="22"/>
        </w:rPr>
        <w:t xml:space="preserve">a web resource </w:t>
      </w:r>
      <w:r w:rsidRPr="004763C9">
        <w:rPr>
          <w:rFonts w:ascii="Times" w:hAnsi="Times"/>
          <w:sz w:val="22"/>
          <w:szCs w:val="22"/>
        </w:rPr>
        <w:t>to train librarians</w:t>
      </w:r>
      <w:r>
        <w:rPr>
          <w:rFonts w:ascii="Times" w:hAnsi="Times"/>
          <w:sz w:val="22"/>
          <w:szCs w:val="22"/>
        </w:rPr>
        <w:t xml:space="preserve"> for 21</w:t>
      </w:r>
      <w:r w:rsidRPr="00B2212C">
        <w:rPr>
          <w:rFonts w:ascii="Times" w:hAnsi="Times"/>
          <w:sz w:val="22"/>
          <w:szCs w:val="22"/>
          <w:vertAlign w:val="superscript"/>
        </w:rPr>
        <w:t>st</w:t>
      </w:r>
      <w:r>
        <w:rPr>
          <w:rFonts w:ascii="Times" w:hAnsi="Times"/>
          <w:sz w:val="22"/>
          <w:szCs w:val="22"/>
        </w:rPr>
        <w:t xml:space="preserve"> century data science responsibilities and support</w:t>
      </w:r>
      <w:r w:rsidRPr="004763C9">
        <w:rPr>
          <w:rFonts w:ascii="Times" w:hAnsi="Times"/>
          <w:sz w:val="22"/>
          <w:szCs w:val="22"/>
        </w:rPr>
        <w:t>.</w:t>
      </w:r>
    </w:p>
    <w:p w14:paraId="041E9724" w14:textId="77777777" w:rsidR="000C02F7" w:rsidRDefault="000C02F7" w:rsidP="000C02F7">
      <w:pPr>
        <w:rPr>
          <w:rFonts w:ascii="Times" w:hAnsi="Times"/>
          <w:sz w:val="22"/>
          <w:szCs w:val="22"/>
        </w:rPr>
      </w:pPr>
    </w:p>
    <w:p w14:paraId="6CAD50D7" w14:textId="16A3B355" w:rsidR="000C02F7" w:rsidRDefault="000C02F7" w:rsidP="000C02F7">
      <w:pPr>
        <w:widowControl w:val="0"/>
        <w:autoSpaceDE w:val="0"/>
        <w:autoSpaceDN w:val="0"/>
        <w:adjustRightInd w:val="0"/>
        <w:rPr>
          <w:sz w:val="22"/>
          <w:szCs w:val="22"/>
        </w:rPr>
      </w:pPr>
      <w:r w:rsidRPr="004763C9">
        <w:rPr>
          <w:rFonts w:ascii="Times" w:hAnsi="Times"/>
          <w:b/>
          <w:sz w:val="22"/>
          <w:szCs w:val="22"/>
        </w:rPr>
        <w:t>2016-201</w:t>
      </w:r>
      <w:r w:rsidR="00ED6377">
        <w:rPr>
          <w:rFonts w:ascii="Times" w:hAnsi="Times"/>
          <w:b/>
          <w:sz w:val="22"/>
          <w:szCs w:val="22"/>
        </w:rPr>
        <w:t>9</w:t>
      </w:r>
      <w:r w:rsidRPr="004763C9">
        <w:rPr>
          <w:rFonts w:ascii="Times" w:hAnsi="Times"/>
          <w:b/>
          <w:sz w:val="22"/>
          <w:szCs w:val="22"/>
        </w:rPr>
        <w:t xml:space="preserve"> NIH – </w:t>
      </w:r>
      <w:r w:rsidR="00ED6377">
        <w:rPr>
          <w:rFonts w:ascii="Times" w:hAnsi="Times"/>
          <w:b/>
          <w:sz w:val="22"/>
          <w:szCs w:val="22"/>
        </w:rPr>
        <w:t xml:space="preserve">R25 </w:t>
      </w:r>
      <w:r w:rsidRPr="004763C9">
        <w:rPr>
          <w:rFonts w:ascii="Times" w:hAnsi="Times"/>
          <w:b/>
          <w:sz w:val="22"/>
          <w:szCs w:val="22"/>
        </w:rPr>
        <w:t>BD2K Open Educational Resources and Courses for Skills Development Grant, 1 R25 EB 023930</w:t>
      </w:r>
      <w:r w:rsidRPr="004763C9">
        <w:rPr>
          <w:rFonts w:ascii="Times" w:hAnsi="Times"/>
          <w:b/>
          <w:bCs/>
          <w:sz w:val="22"/>
          <w:szCs w:val="22"/>
        </w:rPr>
        <w:t xml:space="preserve"> </w:t>
      </w:r>
      <w:r w:rsidRPr="004763C9">
        <w:rPr>
          <w:rFonts w:ascii="Times" w:hAnsi="Times"/>
          <w:b/>
          <w:sz w:val="22"/>
          <w:szCs w:val="22"/>
        </w:rPr>
        <w:t>(</w:t>
      </w:r>
      <w:r w:rsidR="00ED6377">
        <w:rPr>
          <w:b/>
          <w:sz w:val="22"/>
        </w:rPr>
        <w:t>Funded 10-1-2016 – 9/2019</w:t>
      </w:r>
      <w:r w:rsidRPr="004763C9">
        <w:rPr>
          <w:rFonts w:ascii="Times" w:hAnsi="Times"/>
          <w:b/>
          <w:sz w:val="22"/>
          <w:szCs w:val="22"/>
        </w:rPr>
        <w:t xml:space="preserve">). </w:t>
      </w:r>
      <w:r w:rsidR="00ED6377" w:rsidRPr="00E652BA">
        <w:rPr>
          <w:i/>
          <w:sz w:val="22"/>
        </w:rPr>
        <w:t>Curriculum in Biomedical Big Data: Skill Development and Hands-On Training</w:t>
      </w:r>
      <w:r w:rsidR="00ED6377">
        <w:rPr>
          <w:i/>
          <w:sz w:val="22"/>
        </w:rPr>
        <w:t>.</w:t>
      </w:r>
      <w:r w:rsidR="00ED6377" w:rsidRPr="004763C9">
        <w:rPr>
          <w:rFonts w:ascii="Times" w:hAnsi="Times"/>
          <w:sz w:val="22"/>
          <w:szCs w:val="22"/>
        </w:rPr>
        <w:t xml:space="preserve"> </w:t>
      </w:r>
      <w:r w:rsidRPr="004763C9">
        <w:rPr>
          <w:rFonts w:ascii="Times" w:hAnsi="Times"/>
          <w:sz w:val="22"/>
          <w:szCs w:val="22"/>
        </w:rPr>
        <w:t xml:space="preserve">In this grant I am key personnel and will serve as a Course Director in charge of pedagogical methods. I will also serve as an internal evaluator. This is a collaborative project with Biomedical Informatics, Computing and Electrical Engineering, and the College of Medicine to design and develop an interdisciplinary big data summer training </w:t>
      </w:r>
      <w:r w:rsidR="00ED6377">
        <w:rPr>
          <w:sz w:val="22"/>
          <w:szCs w:val="22"/>
        </w:rPr>
        <w:t xml:space="preserve">boot camp, the </w:t>
      </w:r>
      <w:proofErr w:type="spellStart"/>
      <w:r w:rsidR="00ED6377">
        <w:rPr>
          <w:sz w:val="22"/>
          <w:szCs w:val="22"/>
        </w:rPr>
        <w:t>DeCART</w:t>
      </w:r>
      <w:proofErr w:type="spellEnd"/>
      <w:r w:rsidR="00ED6377" w:rsidRPr="00274631">
        <w:rPr>
          <w:sz w:val="22"/>
          <w:szCs w:val="22"/>
        </w:rPr>
        <w:t xml:space="preserve"> training program. </w:t>
      </w:r>
    </w:p>
    <w:p w14:paraId="054BD5A2" w14:textId="77777777" w:rsidR="0097165A" w:rsidRDefault="0097165A" w:rsidP="000C02F7">
      <w:pPr>
        <w:widowControl w:val="0"/>
        <w:autoSpaceDE w:val="0"/>
        <w:autoSpaceDN w:val="0"/>
        <w:adjustRightInd w:val="0"/>
        <w:rPr>
          <w:rFonts w:ascii="Times" w:hAnsi="Times"/>
          <w:sz w:val="22"/>
          <w:szCs w:val="22"/>
        </w:rPr>
      </w:pPr>
    </w:p>
    <w:p w14:paraId="4D28ED9E" w14:textId="05D10749" w:rsidR="0097165A" w:rsidRDefault="0097165A" w:rsidP="0097165A">
      <w:pPr>
        <w:rPr>
          <w:sz w:val="22"/>
        </w:rPr>
      </w:pPr>
      <w:r w:rsidRPr="00637E35">
        <w:rPr>
          <w:b/>
          <w:sz w:val="22"/>
        </w:rPr>
        <w:t xml:space="preserve">2018 </w:t>
      </w:r>
      <w:r>
        <w:rPr>
          <w:b/>
          <w:sz w:val="22"/>
        </w:rPr>
        <w:t xml:space="preserve">Spring </w:t>
      </w:r>
      <w:r w:rsidRPr="00637E35">
        <w:rPr>
          <w:b/>
          <w:sz w:val="22"/>
        </w:rPr>
        <w:t>Semester MUSE Grant</w:t>
      </w:r>
      <w:r>
        <w:rPr>
          <w:b/>
          <w:sz w:val="22"/>
        </w:rPr>
        <w:t xml:space="preserve"> (Funded)</w:t>
      </w:r>
      <w:r w:rsidRPr="00637E35">
        <w:rPr>
          <w:sz w:val="22"/>
        </w:rPr>
        <w:t xml:space="preserve"> </w:t>
      </w:r>
      <w:r w:rsidRPr="00637E35">
        <w:rPr>
          <w:i/>
          <w:sz w:val="22"/>
        </w:rPr>
        <w:t>Cross-Institutional Intervention: Mitigating Library Anxiety &amp; Increasing Research Confidence with Transfer Student Populations</w:t>
      </w:r>
      <w:r>
        <w:rPr>
          <w:sz w:val="22"/>
        </w:rPr>
        <w:t xml:space="preserve">. PI for a MUSE research grant focused on better understanding the needs of transfer students as it relates to conducting library research and developing information literacy skills. The MUSE student intern, a SLCC transfer student, and I am working on a paper for an accepted autoethnography proposal about our experience on this grant. </w:t>
      </w:r>
    </w:p>
    <w:p w14:paraId="186B9B4A" w14:textId="0B27261C" w:rsidR="000C02F7" w:rsidRPr="00A5286A" w:rsidRDefault="0097165A" w:rsidP="00A5286A">
      <w:pPr>
        <w:pStyle w:val="ListParagraph"/>
        <w:numPr>
          <w:ilvl w:val="0"/>
          <w:numId w:val="8"/>
        </w:numPr>
        <w:spacing w:after="240"/>
      </w:pPr>
      <w:r w:rsidRPr="00E305A6">
        <w:rPr>
          <w:sz w:val="22"/>
        </w:rPr>
        <w:t xml:space="preserve">This project resulted in a co-authored book chapter with the MUSE intern, </w:t>
      </w:r>
      <w:proofErr w:type="spellStart"/>
      <w:r w:rsidRPr="00E305A6">
        <w:rPr>
          <w:sz w:val="22"/>
        </w:rPr>
        <w:t>Kaya</w:t>
      </w:r>
      <w:r>
        <w:rPr>
          <w:sz w:val="22"/>
        </w:rPr>
        <w:t>u</w:t>
      </w:r>
      <w:r w:rsidRPr="00E305A6">
        <w:rPr>
          <w:sz w:val="22"/>
        </w:rPr>
        <w:t>nna</w:t>
      </w:r>
      <w:proofErr w:type="spellEnd"/>
      <w:r w:rsidRPr="00E305A6">
        <w:rPr>
          <w:sz w:val="22"/>
        </w:rPr>
        <w:t xml:space="preserve"> Swart</w:t>
      </w:r>
      <w:r>
        <w:rPr>
          <w:sz w:val="22"/>
        </w:rPr>
        <w:t>z</w:t>
      </w:r>
      <w:r w:rsidRPr="00E305A6">
        <w:rPr>
          <w:sz w:val="22"/>
        </w:rPr>
        <w:t>miller in</w:t>
      </w:r>
      <w:r>
        <w:rPr>
          <w:sz w:val="22"/>
        </w:rPr>
        <w:t xml:space="preserve"> </w:t>
      </w:r>
      <w:r w:rsidRPr="00E305A6">
        <w:rPr>
          <w:sz w:val="22"/>
        </w:rPr>
        <w:t xml:space="preserve">a book to be published </w:t>
      </w:r>
      <w:r>
        <w:rPr>
          <w:sz w:val="22"/>
        </w:rPr>
        <w:t xml:space="preserve">December </w:t>
      </w:r>
      <w:r w:rsidRPr="00E305A6">
        <w:rPr>
          <w:sz w:val="22"/>
        </w:rPr>
        <w:t xml:space="preserve">2020 titled: </w:t>
      </w:r>
      <w:r w:rsidRPr="00E305A6">
        <w:rPr>
          <w:i/>
          <w:sz w:val="22"/>
        </w:rPr>
        <w:t>T</w:t>
      </w:r>
      <w:r w:rsidRPr="00E305A6">
        <w:rPr>
          <w:rFonts w:ascii="Times New Roman" w:hAnsi="Times New Roman"/>
          <w:i/>
          <w:sz w:val="22"/>
        </w:rPr>
        <w:t>ransfer Student Success: Advancing Outcomes from the Library</w:t>
      </w:r>
    </w:p>
    <w:p w14:paraId="50034C6E" w14:textId="1CBC1E3C" w:rsidR="000C02F7" w:rsidRPr="004763C9" w:rsidRDefault="000C02F7" w:rsidP="000C02F7">
      <w:pPr>
        <w:rPr>
          <w:rFonts w:ascii="Times" w:hAnsi="Times"/>
          <w:sz w:val="22"/>
          <w:szCs w:val="22"/>
        </w:rPr>
      </w:pPr>
      <w:r w:rsidRPr="004763C9">
        <w:rPr>
          <w:rFonts w:ascii="Times" w:hAnsi="Times"/>
          <w:b/>
          <w:sz w:val="22"/>
          <w:szCs w:val="22"/>
        </w:rPr>
        <w:t xml:space="preserve">2013 - 2017 NSF – TUES Grant, </w:t>
      </w:r>
      <w:r w:rsidRPr="004763C9">
        <w:rPr>
          <w:rStyle w:val="instructurefilelinkholder"/>
          <w:rFonts w:ascii="Times" w:eastAsiaTheme="minorHAnsi" w:hAnsi="Times"/>
          <w:b/>
          <w:sz w:val="22"/>
          <w:szCs w:val="22"/>
        </w:rPr>
        <w:t>DUE-1245904 (Funded)</w:t>
      </w:r>
      <w:r w:rsidRPr="004763C9">
        <w:rPr>
          <w:rFonts w:ascii="Times" w:hAnsi="Times"/>
          <w:b/>
          <w:sz w:val="22"/>
          <w:szCs w:val="22"/>
        </w:rPr>
        <w:t xml:space="preserve">. </w:t>
      </w:r>
      <w:r w:rsidRPr="004763C9">
        <w:rPr>
          <w:rFonts w:ascii="Times" w:hAnsi="Times"/>
          <w:sz w:val="22"/>
          <w:szCs w:val="22"/>
        </w:rPr>
        <w:t xml:space="preserve">Co-PI in collaboration with Dr. Cynthia Furse, PI, for a grant, </w:t>
      </w:r>
      <w:r w:rsidRPr="004763C9">
        <w:rPr>
          <w:rFonts w:ascii="Times" w:hAnsi="Times"/>
          <w:i/>
          <w:sz w:val="22"/>
          <w:szCs w:val="22"/>
        </w:rPr>
        <w:t>Collaborative Research: Training Teachers for the Flipped Hybrid Classroom,</w:t>
      </w:r>
      <w:r w:rsidRPr="004763C9">
        <w:rPr>
          <w:rFonts w:ascii="Times" w:hAnsi="Times"/>
          <w:sz w:val="22"/>
          <w:szCs w:val="22"/>
        </w:rPr>
        <w:t xml:space="preserve"> proposing the design and implementation of a faculty development program and a hybrid course for guiding faculty who are working to “flip” their classrooms. The MOOC Open Teaching Project: Collaborative Research Training Teachers for the Flipped Hybrid Classroom, is available at: </w:t>
      </w:r>
      <w:hyperlink r:id="rId16" w:history="1">
        <w:r w:rsidRPr="004763C9">
          <w:rPr>
            <w:rStyle w:val="Hyperlink"/>
            <w:rFonts w:ascii="Times" w:hAnsi="Times"/>
            <w:sz w:val="22"/>
            <w:szCs w:val="22"/>
          </w:rPr>
          <w:t>https://utah.instructure.com/courses/356979</w:t>
        </w:r>
      </w:hyperlink>
      <w:r w:rsidRPr="004763C9">
        <w:rPr>
          <w:rFonts w:ascii="Times" w:hAnsi="Times"/>
          <w:sz w:val="22"/>
          <w:szCs w:val="22"/>
        </w:rPr>
        <w:t xml:space="preserve"> . </w:t>
      </w:r>
      <w:r w:rsidRPr="004763C9">
        <w:rPr>
          <w:rFonts w:ascii="MS Mincho" w:eastAsia="MS Mincho" w:hAnsi="MS Mincho" w:cs="MS Mincho" w:hint="eastAsia"/>
          <w:sz w:val="22"/>
          <w:szCs w:val="22"/>
        </w:rPr>
        <w:t> </w:t>
      </w:r>
      <w:r>
        <w:rPr>
          <w:rFonts w:ascii="MS Mincho" w:eastAsia="MS Mincho" w:hAnsi="MS Mincho" w:cs="MS Mincho"/>
          <w:sz w:val="22"/>
          <w:szCs w:val="22"/>
        </w:rPr>
        <w:br/>
      </w:r>
    </w:p>
    <w:p w14:paraId="29C9324B" w14:textId="47EB08D3" w:rsidR="00DF5B0B" w:rsidRPr="00924EF3" w:rsidRDefault="001C3A03" w:rsidP="00924EF3">
      <w:pPr>
        <w:widowControl w:val="0"/>
        <w:autoSpaceDE w:val="0"/>
        <w:autoSpaceDN w:val="0"/>
        <w:adjustRightInd w:val="0"/>
        <w:spacing w:after="240" w:line="180" w:lineRule="atLeast"/>
        <w:rPr>
          <w:rFonts w:ascii="Times" w:hAnsi="Times" w:cs="Times"/>
          <w:color w:val="000000"/>
        </w:rPr>
      </w:pPr>
      <w:r>
        <w:rPr>
          <w:b/>
          <w:sz w:val="22"/>
        </w:rPr>
        <w:t>201</w:t>
      </w:r>
      <w:r w:rsidR="00960174">
        <w:rPr>
          <w:b/>
          <w:sz w:val="22"/>
        </w:rPr>
        <w:t>7</w:t>
      </w:r>
      <w:r>
        <w:rPr>
          <w:b/>
          <w:sz w:val="22"/>
        </w:rPr>
        <w:t xml:space="preserve"> </w:t>
      </w:r>
      <w:r w:rsidR="00973BA6">
        <w:rPr>
          <w:b/>
          <w:sz w:val="22"/>
        </w:rPr>
        <w:t>National Medical Library</w:t>
      </w:r>
      <w:r>
        <w:rPr>
          <w:b/>
          <w:sz w:val="22"/>
        </w:rPr>
        <w:t xml:space="preserve"> </w:t>
      </w:r>
      <w:r w:rsidR="00960174">
        <w:rPr>
          <w:b/>
          <w:sz w:val="22"/>
        </w:rPr>
        <w:t xml:space="preserve">T15 </w:t>
      </w:r>
      <w:r>
        <w:rPr>
          <w:b/>
          <w:sz w:val="22"/>
        </w:rPr>
        <w:t>Supplemental Grant</w:t>
      </w:r>
      <w:r w:rsidR="00960174">
        <w:rPr>
          <w:b/>
          <w:sz w:val="22"/>
        </w:rPr>
        <w:t xml:space="preserve"> </w:t>
      </w:r>
      <w:r w:rsidR="00960174" w:rsidRPr="00960174">
        <w:rPr>
          <w:b/>
          <w:sz w:val="22"/>
        </w:rPr>
        <w:t>2T15LM007124-21</w:t>
      </w:r>
      <w:r w:rsidR="00960174">
        <w:rPr>
          <w:rFonts w:ascii="Helvetica" w:hAnsi="Helvetica" w:cs="Helvetica"/>
          <w:color w:val="273640"/>
          <w:sz w:val="16"/>
          <w:szCs w:val="16"/>
        </w:rPr>
        <w:t xml:space="preserve"> </w:t>
      </w:r>
      <w:r>
        <w:rPr>
          <w:b/>
          <w:sz w:val="22"/>
        </w:rPr>
        <w:t xml:space="preserve"> (Funded </w:t>
      </w:r>
      <w:r w:rsidR="00960174">
        <w:rPr>
          <w:b/>
          <w:sz w:val="22"/>
        </w:rPr>
        <w:t>Jul 2017 – June 2018</w:t>
      </w:r>
      <w:r>
        <w:rPr>
          <w:b/>
          <w:sz w:val="22"/>
        </w:rPr>
        <w:t xml:space="preserve">). </w:t>
      </w:r>
      <w:r w:rsidR="00973BA6">
        <w:rPr>
          <w:i/>
          <w:sz w:val="22"/>
        </w:rPr>
        <w:t xml:space="preserve">Biomedical </w:t>
      </w:r>
      <w:r w:rsidR="009D162A">
        <w:rPr>
          <w:i/>
          <w:sz w:val="22"/>
        </w:rPr>
        <w:t>Informatic</w:t>
      </w:r>
      <w:r w:rsidR="007D11B8">
        <w:rPr>
          <w:i/>
          <w:sz w:val="22"/>
        </w:rPr>
        <w:t>s</w:t>
      </w:r>
      <w:r w:rsidR="00973BA6">
        <w:rPr>
          <w:i/>
          <w:sz w:val="22"/>
        </w:rPr>
        <w:t xml:space="preserve"> Faculty Training Grant</w:t>
      </w:r>
      <w:r w:rsidRPr="00E652BA">
        <w:rPr>
          <w:sz w:val="22"/>
        </w:rPr>
        <w:t xml:space="preserve">. </w:t>
      </w:r>
      <w:r w:rsidRPr="00BD05AD">
        <w:rPr>
          <w:sz w:val="22"/>
        </w:rPr>
        <w:t>Assisted in the writing of an N</w:t>
      </w:r>
      <w:r w:rsidR="00973BA6">
        <w:rPr>
          <w:sz w:val="22"/>
        </w:rPr>
        <w:t>LM training</w:t>
      </w:r>
      <w:r w:rsidRPr="00BD05AD">
        <w:rPr>
          <w:sz w:val="22"/>
        </w:rPr>
        <w:t xml:space="preserve"> grant</w:t>
      </w:r>
      <w:r w:rsidR="00973BA6">
        <w:rPr>
          <w:sz w:val="22"/>
        </w:rPr>
        <w:t xml:space="preserve"> with Biomedical Informatics to plan faculty development opportunities, assist in big data case study </w:t>
      </w:r>
      <w:r w:rsidR="00E305A6">
        <w:rPr>
          <w:sz w:val="22"/>
        </w:rPr>
        <w:t xml:space="preserve">and instructional </w:t>
      </w:r>
      <w:r w:rsidR="00973BA6">
        <w:rPr>
          <w:sz w:val="22"/>
        </w:rPr>
        <w:t>design</w:t>
      </w:r>
      <w:r w:rsidR="00647082">
        <w:rPr>
          <w:sz w:val="22"/>
        </w:rPr>
        <w:t>, and develop</w:t>
      </w:r>
      <w:r w:rsidR="00E305A6">
        <w:rPr>
          <w:sz w:val="22"/>
        </w:rPr>
        <w:t>ed</w:t>
      </w:r>
      <w:r w:rsidR="00973BA6">
        <w:rPr>
          <w:sz w:val="22"/>
        </w:rPr>
        <w:t xml:space="preserve"> projects that will be </w:t>
      </w:r>
      <w:r w:rsidR="00647082">
        <w:rPr>
          <w:sz w:val="22"/>
        </w:rPr>
        <w:t>integrated</w:t>
      </w:r>
      <w:r w:rsidR="00973BA6">
        <w:rPr>
          <w:sz w:val="22"/>
        </w:rPr>
        <w:t xml:space="preserve"> in clinical and data science </w:t>
      </w:r>
      <w:r w:rsidR="009D162A">
        <w:rPr>
          <w:sz w:val="22"/>
        </w:rPr>
        <w:t>courses.</w:t>
      </w:r>
    </w:p>
    <w:p w14:paraId="2D33B9A2" w14:textId="2AD2977C" w:rsidR="00DF5B0B" w:rsidRPr="004E1A4F" w:rsidRDefault="00DF5B0B" w:rsidP="00D379E3">
      <w:r w:rsidRPr="00637E35">
        <w:rPr>
          <w:b/>
          <w:sz w:val="22"/>
        </w:rPr>
        <w:t>201</w:t>
      </w:r>
      <w:r>
        <w:rPr>
          <w:b/>
          <w:sz w:val="22"/>
        </w:rPr>
        <w:t>4 - 2015</w:t>
      </w:r>
      <w:r w:rsidRPr="00637E35">
        <w:rPr>
          <w:b/>
          <w:sz w:val="22"/>
        </w:rPr>
        <w:t xml:space="preserve"> MUSE Grant</w:t>
      </w:r>
      <w:r>
        <w:rPr>
          <w:b/>
          <w:sz w:val="22"/>
        </w:rPr>
        <w:t xml:space="preserve"> (Funded)</w:t>
      </w:r>
      <w:r w:rsidRPr="00637E35">
        <w:rPr>
          <w:sz w:val="22"/>
        </w:rPr>
        <w:t xml:space="preserve"> </w:t>
      </w:r>
      <w:r>
        <w:rPr>
          <w:i/>
          <w:sz w:val="22"/>
        </w:rPr>
        <w:t xml:space="preserve">Mentoring in </w:t>
      </w:r>
      <w:r w:rsidR="005878E5">
        <w:rPr>
          <w:i/>
          <w:sz w:val="22"/>
        </w:rPr>
        <w:t>Q</w:t>
      </w:r>
      <w:r>
        <w:rPr>
          <w:i/>
          <w:sz w:val="22"/>
        </w:rPr>
        <w:t xml:space="preserve">ualitative </w:t>
      </w:r>
      <w:r w:rsidR="005878E5">
        <w:rPr>
          <w:i/>
          <w:sz w:val="22"/>
        </w:rPr>
        <w:t>R</w:t>
      </w:r>
      <w:r>
        <w:rPr>
          <w:i/>
          <w:sz w:val="22"/>
        </w:rPr>
        <w:t>esearch and Exploring Librarian Identity</w:t>
      </w:r>
      <w:r>
        <w:rPr>
          <w:sz w:val="22"/>
        </w:rPr>
        <w:t>. PI for a MUSE research grant focused on exploring librarian identity</w:t>
      </w:r>
      <w:r w:rsidR="005878E5">
        <w:rPr>
          <w:sz w:val="22"/>
        </w:rPr>
        <w:t xml:space="preserve"> through appreciative inquiry methods</w:t>
      </w:r>
      <w:r>
        <w:rPr>
          <w:sz w:val="22"/>
        </w:rPr>
        <w:t xml:space="preserve">. The MUSE </w:t>
      </w:r>
      <w:r w:rsidR="005878E5">
        <w:rPr>
          <w:sz w:val="22"/>
        </w:rPr>
        <w:t xml:space="preserve">undergraduate </w:t>
      </w:r>
      <w:r>
        <w:rPr>
          <w:sz w:val="22"/>
        </w:rPr>
        <w:t>student intern, a previous qualitative research student</w:t>
      </w:r>
      <w:r w:rsidR="005878E5">
        <w:rPr>
          <w:sz w:val="22"/>
        </w:rPr>
        <w:t>,</w:t>
      </w:r>
      <w:r>
        <w:rPr>
          <w:sz w:val="22"/>
        </w:rPr>
        <w:t xml:space="preserve"> who was interested in more experience in qualitative research, and I conducted librarian interviews</w:t>
      </w:r>
      <w:r w:rsidR="005878E5">
        <w:rPr>
          <w:sz w:val="22"/>
        </w:rPr>
        <w:t xml:space="preserve"> and qualitative analysis of text. This project resulted in a paper at the 2016 ARL Assessment Conference.</w:t>
      </w:r>
    </w:p>
    <w:p w14:paraId="5DB65809" w14:textId="77777777" w:rsidR="00FC3718" w:rsidRDefault="00FC3718" w:rsidP="00D379E3">
      <w:pPr>
        <w:rPr>
          <w:sz w:val="22"/>
        </w:rPr>
      </w:pPr>
    </w:p>
    <w:p w14:paraId="772BB457" w14:textId="67F4499E" w:rsidR="007A17CD" w:rsidRPr="007A17CD" w:rsidRDefault="007A17CD" w:rsidP="00D379E3">
      <w:pPr>
        <w:rPr>
          <w:sz w:val="22"/>
        </w:rPr>
      </w:pPr>
      <w:r>
        <w:rPr>
          <w:b/>
          <w:sz w:val="22"/>
        </w:rPr>
        <w:t xml:space="preserve">2012-2013 ILEAD UTAH USA </w:t>
      </w:r>
      <w:r w:rsidR="00647082" w:rsidRPr="00647082">
        <w:rPr>
          <w:sz w:val="22"/>
        </w:rPr>
        <w:t xml:space="preserve">Laura Bush 21st Century Librarian Program </w:t>
      </w:r>
      <w:r w:rsidRPr="00647082">
        <w:rPr>
          <w:sz w:val="22"/>
        </w:rPr>
        <w:t>grant project</w:t>
      </w:r>
      <w:r w:rsidR="00647082">
        <w:rPr>
          <w:b/>
          <w:sz w:val="22"/>
        </w:rPr>
        <w:t xml:space="preserve"> </w:t>
      </w:r>
      <w:r w:rsidR="00647082" w:rsidRPr="007A17CD">
        <w:rPr>
          <w:sz w:val="22"/>
        </w:rPr>
        <w:t>from the Institute of Museum and Library Services</w:t>
      </w:r>
      <w:r w:rsidR="00E76FD3">
        <w:rPr>
          <w:b/>
          <w:sz w:val="22"/>
        </w:rPr>
        <w:t xml:space="preserve"> (F</w:t>
      </w:r>
      <w:r w:rsidR="00704E02">
        <w:rPr>
          <w:b/>
          <w:sz w:val="22"/>
        </w:rPr>
        <w:t>unded)</w:t>
      </w:r>
      <w:r>
        <w:rPr>
          <w:b/>
          <w:sz w:val="22"/>
        </w:rPr>
        <w:t xml:space="preserve">. </w:t>
      </w:r>
      <w:r w:rsidR="005B1995">
        <w:rPr>
          <w:sz w:val="22"/>
        </w:rPr>
        <w:t>I was invited to participate</w:t>
      </w:r>
      <w:r>
        <w:rPr>
          <w:sz w:val="22"/>
        </w:rPr>
        <w:t xml:space="preserve"> as the lead core instructor</w:t>
      </w:r>
      <w:r w:rsidRPr="007A17CD">
        <w:rPr>
          <w:sz w:val="22"/>
        </w:rPr>
        <w:t xml:space="preserve"> in a </w:t>
      </w:r>
      <w:r>
        <w:rPr>
          <w:sz w:val="22"/>
        </w:rPr>
        <w:t>state-wide grant project in collaboration with the Utah State Library</w:t>
      </w:r>
      <w:r w:rsidR="00771365">
        <w:rPr>
          <w:sz w:val="22"/>
        </w:rPr>
        <w:t>. This project involved</w:t>
      </w:r>
      <w:r>
        <w:rPr>
          <w:sz w:val="22"/>
        </w:rPr>
        <w:t xml:space="preserve"> mentoring and assisting in the coordination of three 3-day professional development institutes across the span </w:t>
      </w:r>
      <w:r w:rsidR="00771365">
        <w:rPr>
          <w:sz w:val="22"/>
        </w:rPr>
        <w:t>of a year where 6 teams of</w:t>
      </w:r>
      <w:r>
        <w:rPr>
          <w:sz w:val="22"/>
        </w:rPr>
        <w:t xml:space="preserve"> librarians </w:t>
      </w:r>
      <w:r w:rsidR="00771365">
        <w:rPr>
          <w:sz w:val="22"/>
        </w:rPr>
        <w:t xml:space="preserve">collaborate </w:t>
      </w:r>
      <w:r>
        <w:rPr>
          <w:sz w:val="22"/>
        </w:rPr>
        <w:t xml:space="preserve">working on </w:t>
      </w:r>
      <w:r w:rsidR="00455452">
        <w:rPr>
          <w:sz w:val="22"/>
        </w:rPr>
        <w:t>technology-based</w:t>
      </w:r>
      <w:r>
        <w:rPr>
          <w:sz w:val="22"/>
        </w:rPr>
        <w:t xml:space="preserve"> projects</w:t>
      </w:r>
      <w:r w:rsidR="005B1995">
        <w:rPr>
          <w:sz w:val="22"/>
        </w:rPr>
        <w:t>.</w:t>
      </w:r>
    </w:p>
    <w:p w14:paraId="6EB05809" w14:textId="77777777" w:rsidR="007A17CD" w:rsidRDefault="007A17CD" w:rsidP="00D379E3">
      <w:pPr>
        <w:rPr>
          <w:b/>
          <w:sz w:val="22"/>
        </w:rPr>
      </w:pPr>
    </w:p>
    <w:p w14:paraId="42DF482B" w14:textId="3E64333B" w:rsidR="00586488" w:rsidRDefault="00FC3718" w:rsidP="00D379E3">
      <w:pPr>
        <w:rPr>
          <w:sz w:val="22"/>
        </w:rPr>
      </w:pPr>
      <w:r w:rsidRPr="00FC3718">
        <w:rPr>
          <w:b/>
          <w:sz w:val="22"/>
        </w:rPr>
        <w:t>2012-2013 TACC Grant</w:t>
      </w:r>
      <w:r w:rsidR="001A740F">
        <w:rPr>
          <w:b/>
          <w:sz w:val="22"/>
        </w:rPr>
        <w:t xml:space="preserve"> (Funded)</w:t>
      </w:r>
      <w:r w:rsidRPr="00FC3718">
        <w:rPr>
          <w:b/>
          <w:sz w:val="22"/>
        </w:rPr>
        <w:t>.</w:t>
      </w:r>
      <w:r>
        <w:rPr>
          <w:sz w:val="22"/>
        </w:rPr>
        <w:t xml:space="preserve"> I was awarded a 2012—2013 TACC grant for providing a hybrid redesign option for </w:t>
      </w:r>
      <w:r w:rsidR="00771365">
        <w:rPr>
          <w:sz w:val="22"/>
        </w:rPr>
        <w:t xml:space="preserve">a series of 5 </w:t>
      </w:r>
      <w:r>
        <w:rPr>
          <w:sz w:val="22"/>
        </w:rPr>
        <w:t>LEAP</w:t>
      </w:r>
      <w:r w:rsidR="00D14F1F">
        <w:rPr>
          <w:sz w:val="22"/>
        </w:rPr>
        <w:t xml:space="preserve"> library</w:t>
      </w:r>
      <w:r>
        <w:rPr>
          <w:sz w:val="22"/>
        </w:rPr>
        <w:t xml:space="preserve"> instruction</w:t>
      </w:r>
      <w:r w:rsidR="00771365">
        <w:rPr>
          <w:sz w:val="22"/>
        </w:rPr>
        <w:t>al sessions. This grant focused</w:t>
      </w:r>
      <w:r>
        <w:rPr>
          <w:sz w:val="22"/>
        </w:rPr>
        <w:t xml:space="preserve"> on articulating LEAP student learning outcomes and conducting needs assessment research.</w:t>
      </w:r>
    </w:p>
    <w:p w14:paraId="6EC3A3F6" w14:textId="77777777" w:rsidR="00647082" w:rsidRDefault="00647082" w:rsidP="00D379E3">
      <w:pPr>
        <w:rPr>
          <w:sz w:val="22"/>
        </w:rPr>
      </w:pPr>
    </w:p>
    <w:p w14:paraId="62206EE9" w14:textId="77777777" w:rsidR="00647082" w:rsidRDefault="00647082" w:rsidP="00647082">
      <w:pPr>
        <w:pStyle w:val="Default"/>
        <w:rPr>
          <w:sz w:val="22"/>
        </w:rPr>
      </w:pPr>
      <w:r>
        <w:rPr>
          <w:b/>
          <w:sz w:val="22"/>
        </w:rPr>
        <w:t xml:space="preserve">2010-2011 </w:t>
      </w:r>
      <w:r w:rsidRPr="00E81DD2">
        <w:rPr>
          <w:b/>
          <w:sz w:val="22"/>
        </w:rPr>
        <w:t xml:space="preserve">National Medical Library </w:t>
      </w:r>
      <w:r>
        <w:rPr>
          <w:b/>
          <w:sz w:val="22"/>
        </w:rPr>
        <w:t xml:space="preserve">(NML) </w:t>
      </w:r>
      <w:r w:rsidRPr="00E81DD2">
        <w:rPr>
          <w:b/>
          <w:sz w:val="22"/>
        </w:rPr>
        <w:t>Grant / Biomedical Informatics</w:t>
      </w:r>
      <w:r>
        <w:rPr>
          <w:b/>
          <w:sz w:val="22"/>
        </w:rPr>
        <w:t xml:space="preserve"> (Funded)</w:t>
      </w:r>
      <w:r w:rsidRPr="00E81DD2">
        <w:rPr>
          <w:b/>
          <w:sz w:val="22"/>
        </w:rPr>
        <w:t xml:space="preserve">. </w:t>
      </w:r>
      <w:r>
        <w:rPr>
          <w:sz w:val="22"/>
        </w:rPr>
        <w:t>This was a</w:t>
      </w:r>
      <w:r w:rsidRPr="008E4201">
        <w:rPr>
          <w:sz w:val="22"/>
        </w:rPr>
        <w:t xml:space="preserve"> </w:t>
      </w:r>
      <w:r w:rsidRPr="00E81DD2">
        <w:rPr>
          <w:sz w:val="22"/>
        </w:rPr>
        <w:t xml:space="preserve">grant project </w:t>
      </w:r>
      <w:r>
        <w:rPr>
          <w:sz w:val="22"/>
        </w:rPr>
        <w:t>that focused on</w:t>
      </w:r>
      <w:r w:rsidRPr="00E81DD2">
        <w:rPr>
          <w:sz w:val="22"/>
        </w:rPr>
        <w:t xml:space="preserve"> designing and developing online courses for a biomedical informatics program. </w:t>
      </w:r>
    </w:p>
    <w:p w14:paraId="114BD8D5" w14:textId="77777777" w:rsidR="00647082" w:rsidRPr="008E4201" w:rsidRDefault="00647082" w:rsidP="00212ABC">
      <w:pPr>
        <w:pStyle w:val="Default"/>
        <w:numPr>
          <w:ilvl w:val="0"/>
          <w:numId w:val="4"/>
        </w:numPr>
        <w:rPr>
          <w:b/>
          <w:sz w:val="22"/>
        </w:rPr>
      </w:pPr>
      <w:r>
        <w:rPr>
          <w:sz w:val="22"/>
        </w:rPr>
        <w:t>My role in this grant project was</w:t>
      </w:r>
      <w:r w:rsidRPr="00E81DD2">
        <w:rPr>
          <w:sz w:val="22"/>
        </w:rPr>
        <w:t xml:space="preserve"> to design and implement workshops for helping departmental faculty design and develop online courses using a backwards design process. </w:t>
      </w:r>
    </w:p>
    <w:p w14:paraId="6275F40D" w14:textId="18173888" w:rsidR="00647082" w:rsidRPr="00647082" w:rsidRDefault="00647082" w:rsidP="00212ABC">
      <w:pPr>
        <w:pStyle w:val="Default"/>
        <w:numPr>
          <w:ilvl w:val="0"/>
          <w:numId w:val="4"/>
        </w:numPr>
        <w:rPr>
          <w:b/>
          <w:sz w:val="22"/>
        </w:rPr>
      </w:pPr>
      <w:r>
        <w:rPr>
          <w:sz w:val="22"/>
        </w:rPr>
        <w:t xml:space="preserve">I </w:t>
      </w:r>
      <w:r w:rsidRPr="00E81DD2">
        <w:rPr>
          <w:sz w:val="22"/>
        </w:rPr>
        <w:t>work</w:t>
      </w:r>
      <w:r>
        <w:rPr>
          <w:sz w:val="22"/>
        </w:rPr>
        <w:t>ed</w:t>
      </w:r>
      <w:r w:rsidRPr="00E81DD2">
        <w:rPr>
          <w:sz w:val="22"/>
        </w:rPr>
        <w:t xml:space="preserve"> as a trainer and a consultant and </w:t>
      </w:r>
      <w:r>
        <w:rPr>
          <w:sz w:val="22"/>
        </w:rPr>
        <w:t xml:space="preserve">also lead the design and development component of the grant project where </w:t>
      </w:r>
      <w:r w:rsidRPr="00E81DD2">
        <w:rPr>
          <w:sz w:val="22"/>
        </w:rPr>
        <w:t xml:space="preserve">the department </w:t>
      </w:r>
      <w:r>
        <w:rPr>
          <w:sz w:val="22"/>
        </w:rPr>
        <w:t xml:space="preserve">is </w:t>
      </w:r>
      <w:r w:rsidRPr="00E81DD2">
        <w:rPr>
          <w:sz w:val="22"/>
        </w:rPr>
        <w:t>work</w:t>
      </w:r>
      <w:r>
        <w:rPr>
          <w:sz w:val="22"/>
        </w:rPr>
        <w:t>ing</w:t>
      </w:r>
      <w:r w:rsidRPr="00E81DD2">
        <w:rPr>
          <w:sz w:val="22"/>
        </w:rPr>
        <w:t xml:space="preserve"> together to develop interactive short courses and design a </w:t>
      </w:r>
      <w:r>
        <w:rPr>
          <w:sz w:val="22"/>
        </w:rPr>
        <w:t xml:space="preserve">new </w:t>
      </w:r>
      <w:r w:rsidRPr="00E81DD2">
        <w:rPr>
          <w:sz w:val="22"/>
        </w:rPr>
        <w:t>coherent online program</w:t>
      </w:r>
    </w:p>
    <w:p w14:paraId="6F801853" w14:textId="77777777" w:rsidR="005B1995" w:rsidRPr="00E81DD2" w:rsidRDefault="005B1995" w:rsidP="005B1995">
      <w:pPr>
        <w:pStyle w:val="Default"/>
        <w:rPr>
          <w:sz w:val="22"/>
        </w:rPr>
      </w:pPr>
    </w:p>
    <w:p w14:paraId="0AE063BB" w14:textId="15846C90" w:rsidR="00586488" w:rsidRPr="00D379E3" w:rsidRDefault="00586488" w:rsidP="00D379E3">
      <w:pPr>
        <w:rPr>
          <w:sz w:val="22"/>
        </w:rPr>
      </w:pPr>
      <w:r w:rsidRPr="00586488">
        <w:rPr>
          <w:b/>
          <w:sz w:val="22"/>
        </w:rPr>
        <w:t>2010-2011 Professional and Organizational Development (POD) Research Grant</w:t>
      </w:r>
      <w:r w:rsidR="001A740F">
        <w:rPr>
          <w:b/>
          <w:sz w:val="22"/>
        </w:rPr>
        <w:t xml:space="preserve"> (F</w:t>
      </w:r>
      <w:r w:rsidR="00704E02">
        <w:rPr>
          <w:b/>
          <w:sz w:val="22"/>
        </w:rPr>
        <w:t>unded)</w:t>
      </w:r>
      <w:r>
        <w:rPr>
          <w:sz w:val="22"/>
        </w:rPr>
        <w:t>. I was awarded a nat</w:t>
      </w:r>
      <w:r w:rsidR="00E20805">
        <w:rPr>
          <w:sz w:val="22"/>
        </w:rPr>
        <w:t>ional research grant through a</w:t>
      </w:r>
      <w:r>
        <w:rPr>
          <w:sz w:val="22"/>
        </w:rPr>
        <w:t xml:space="preserve"> professional organization POD, with a colleague Dr. Patricia Lawler, to investigate grass root faculty leadership. We surveyed Directors of Centers for Teaching nationwide and interviewed 34 faculty </w:t>
      </w:r>
      <w:r w:rsidR="00D14F1F">
        <w:rPr>
          <w:sz w:val="22"/>
        </w:rPr>
        <w:t xml:space="preserve">that they </w:t>
      </w:r>
      <w:r>
        <w:rPr>
          <w:sz w:val="22"/>
        </w:rPr>
        <w:t>identified as “grass root” leaders on their campuses.</w:t>
      </w:r>
    </w:p>
    <w:p w14:paraId="33D40A4B" w14:textId="77777777" w:rsidR="00C153FD" w:rsidRPr="00E81DD2" w:rsidRDefault="00C153FD" w:rsidP="00EC49E2">
      <w:pPr>
        <w:pStyle w:val="Default"/>
        <w:rPr>
          <w:sz w:val="22"/>
        </w:rPr>
      </w:pPr>
    </w:p>
    <w:p w14:paraId="689BA84D" w14:textId="11289C35" w:rsidR="008E08B1" w:rsidRDefault="005B1995" w:rsidP="00C153FD">
      <w:pPr>
        <w:pStyle w:val="Default"/>
        <w:rPr>
          <w:sz w:val="22"/>
        </w:rPr>
      </w:pPr>
      <w:r>
        <w:rPr>
          <w:b/>
          <w:sz w:val="22"/>
        </w:rPr>
        <w:t xml:space="preserve">2010-2012 </w:t>
      </w:r>
      <w:r w:rsidR="00C153FD" w:rsidRPr="00E81DD2">
        <w:rPr>
          <w:b/>
          <w:sz w:val="22"/>
        </w:rPr>
        <w:t>Atmospheric Science CCL</w:t>
      </w:r>
      <w:r>
        <w:rPr>
          <w:b/>
          <w:sz w:val="22"/>
        </w:rPr>
        <w:t>I Grant, NSF-09-529</w:t>
      </w:r>
      <w:r w:rsidR="001A740F">
        <w:rPr>
          <w:b/>
          <w:sz w:val="22"/>
        </w:rPr>
        <w:t xml:space="preserve"> (F</w:t>
      </w:r>
      <w:r w:rsidR="00704E02">
        <w:rPr>
          <w:b/>
          <w:sz w:val="22"/>
        </w:rPr>
        <w:t>unded)</w:t>
      </w:r>
      <w:r w:rsidR="00C153FD" w:rsidRPr="00E81DD2">
        <w:rPr>
          <w:b/>
          <w:sz w:val="22"/>
        </w:rPr>
        <w:t xml:space="preserve">.  </w:t>
      </w:r>
      <w:r w:rsidR="00C153FD" w:rsidRPr="00E81DD2">
        <w:rPr>
          <w:sz w:val="22"/>
        </w:rPr>
        <w:t xml:space="preserve">I </w:t>
      </w:r>
      <w:r w:rsidR="00234A1B">
        <w:rPr>
          <w:sz w:val="22"/>
        </w:rPr>
        <w:t>worked as</w:t>
      </w:r>
      <w:r w:rsidR="00C153FD" w:rsidRPr="00E81DD2">
        <w:rPr>
          <w:sz w:val="22"/>
        </w:rPr>
        <w:t xml:space="preserve"> the internal evaluator for </w:t>
      </w:r>
      <w:r w:rsidR="00234A1B">
        <w:rPr>
          <w:sz w:val="22"/>
        </w:rPr>
        <w:t>an</w:t>
      </w:r>
      <w:r w:rsidR="004E1A4F">
        <w:rPr>
          <w:sz w:val="22"/>
        </w:rPr>
        <w:t xml:space="preserve"> A</w:t>
      </w:r>
      <w:r w:rsidR="00C153FD" w:rsidRPr="00E81DD2">
        <w:rPr>
          <w:sz w:val="22"/>
        </w:rPr>
        <w:t xml:space="preserve">tmospheric Science NSF-CCLI grant that </w:t>
      </w:r>
      <w:r w:rsidR="00F374F3">
        <w:rPr>
          <w:sz w:val="22"/>
        </w:rPr>
        <w:t>was</w:t>
      </w:r>
      <w:r w:rsidR="004079DA">
        <w:rPr>
          <w:sz w:val="22"/>
        </w:rPr>
        <w:t xml:space="preserve"> investigating the design and the </w:t>
      </w:r>
      <w:r w:rsidR="00C153FD" w:rsidRPr="00E81DD2">
        <w:rPr>
          <w:sz w:val="22"/>
        </w:rPr>
        <w:t xml:space="preserve">development of new undergraduate non-science major curriculum in a course titled, </w:t>
      </w:r>
      <w:r w:rsidR="00C153FD" w:rsidRPr="00E81DD2">
        <w:rPr>
          <w:rFonts w:eastAsia="Times"/>
          <w:i/>
          <w:color w:val="auto"/>
          <w:sz w:val="22"/>
          <w:szCs w:val="20"/>
        </w:rPr>
        <w:t xml:space="preserve">Observing Snow and Wind: Using the Environment </w:t>
      </w:r>
      <w:r w:rsidR="00C153FD" w:rsidRPr="00E81DD2">
        <w:rPr>
          <w:i/>
          <w:sz w:val="22"/>
        </w:rPr>
        <w:t>to Engage Students in Science and Engineering</w:t>
      </w:r>
      <w:r w:rsidR="00C153FD" w:rsidRPr="00E81DD2">
        <w:rPr>
          <w:sz w:val="22"/>
        </w:rPr>
        <w:t xml:space="preserve">. </w:t>
      </w:r>
    </w:p>
    <w:p w14:paraId="36946FA2" w14:textId="53D20EFB" w:rsidR="00234A1B" w:rsidRDefault="00EB20C6" w:rsidP="00212ABC">
      <w:pPr>
        <w:pStyle w:val="Default"/>
        <w:numPr>
          <w:ilvl w:val="0"/>
          <w:numId w:val="4"/>
        </w:numPr>
        <w:rPr>
          <w:sz w:val="22"/>
        </w:rPr>
      </w:pPr>
      <w:r>
        <w:rPr>
          <w:sz w:val="22"/>
        </w:rPr>
        <w:t>I</w:t>
      </w:r>
      <w:r w:rsidR="00234A1B">
        <w:rPr>
          <w:sz w:val="22"/>
        </w:rPr>
        <w:t xml:space="preserve">nvestigated </w:t>
      </w:r>
      <w:r w:rsidR="00C153FD" w:rsidRPr="00E81DD2">
        <w:rPr>
          <w:sz w:val="22"/>
        </w:rPr>
        <w:t xml:space="preserve">student perceptions about the changing </w:t>
      </w:r>
      <w:r w:rsidR="008E08B1">
        <w:rPr>
          <w:sz w:val="22"/>
        </w:rPr>
        <w:t xml:space="preserve">ATMOS </w:t>
      </w:r>
      <w:r w:rsidR="00C153FD" w:rsidRPr="00E81DD2">
        <w:rPr>
          <w:sz w:val="22"/>
        </w:rPr>
        <w:t xml:space="preserve">curriculum and the implementation of a hands-on instrumentation lab component that will provide an opportunity for non-science majors to experience atmospheric science and meteorology concepts in an authentic </w:t>
      </w:r>
      <w:r w:rsidR="00455452" w:rsidRPr="00E81DD2">
        <w:rPr>
          <w:sz w:val="22"/>
        </w:rPr>
        <w:t>real-world</w:t>
      </w:r>
      <w:r w:rsidR="00C153FD" w:rsidRPr="00E81DD2">
        <w:rPr>
          <w:sz w:val="22"/>
        </w:rPr>
        <w:t xml:space="preserve"> context.</w:t>
      </w:r>
    </w:p>
    <w:p w14:paraId="778B75A3" w14:textId="5F5B20C4" w:rsidR="00C153FD" w:rsidRDefault="00EB20C6" w:rsidP="00212ABC">
      <w:pPr>
        <w:pStyle w:val="Default"/>
        <w:numPr>
          <w:ilvl w:val="0"/>
          <w:numId w:val="4"/>
        </w:numPr>
        <w:rPr>
          <w:sz w:val="22"/>
        </w:rPr>
      </w:pPr>
      <w:r>
        <w:rPr>
          <w:sz w:val="22"/>
        </w:rPr>
        <w:t>R</w:t>
      </w:r>
      <w:r w:rsidR="00234A1B">
        <w:rPr>
          <w:sz w:val="22"/>
        </w:rPr>
        <w:t xml:space="preserve">esponsible </w:t>
      </w:r>
      <w:r w:rsidR="00647082">
        <w:rPr>
          <w:sz w:val="22"/>
        </w:rPr>
        <w:t xml:space="preserve">for </w:t>
      </w:r>
      <w:r w:rsidR="00234A1B">
        <w:rPr>
          <w:sz w:val="22"/>
        </w:rPr>
        <w:t>the grant assessment plan</w:t>
      </w:r>
      <w:r w:rsidR="00F374F3">
        <w:rPr>
          <w:sz w:val="22"/>
        </w:rPr>
        <w:t xml:space="preserve"> and report</w:t>
      </w:r>
      <w:r w:rsidR="00234A1B">
        <w:rPr>
          <w:sz w:val="22"/>
        </w:rPr>
        <w:t xml:space="preserve">, </w:t>
      </w:r>
      <w:r w:rsidR="00647082">
        <w:rPr>
          <w:sz w:val="22"/>
        </w:rPr>
        <w:t xml:space="preserve">for </w:t>
      </w:r>
      <w:r w:rsidR="005B1995">
        <w:rPr>
          <w:sz w:val="22"/>
        </w:rPr>
        <w:t>the</w:t>
      </w:r>
      <w:r w:rsidR="00234A1B">
        <w:rPr>
          <w:sz w:val="22"/>
        </w:rPr>
        <w:t xml:space="preserve"> IRB process, for survey development</w:t>
      </w:r>
      <w:r>
        <w:rPr>
          <w:sz w:val="22"/>
        </w:rPr>
        <w:t>,</w:t>
      </w:r>
      <w:r w:rsidR="00234A1B">
        <w:rPr>
          <w:sz w:val="22"/>
        </w:rPr>
        <w:t xml:space="preserve"> and data analysis of student perceptions about science.</w:t>
      </w:r>
    </w:p>
    <w:p w14:paraId="3C2CDB9C" w14:textId="4C7659ED" w:rsidR="00FC3718" w:rsidRPr="00E81DD2" w:rsidRDefault="005B1995" w:rsidP="00212ABC">
      <w:pPr>
        <w:pStyle w:val="Default"/>
        <w:numPr>
          <w:ilvl w:val="0"/>
          <w:numId w:val="4"/>
        </w:numPr>
        <w:rPr>
          <w:sz w:val="22"/>
        </w:rPr>
      </w:pPr>
      <w:r>
        <w:rPr>
          <w:sz w:val="22"/>
        </w:rPr>
        <w:t>This work resulted in a</w:t>
      </w:r>
      <w:r w:rsidR="00FC3718">
        <w:rPr>
          <w:sz w:val="22"/>
        </w:rPr>
        <w:t xml:space="preserve"> publication </w:t>
      </w:r>
      <w:r>
        <w:rPr>
          <w:sz w:val="22"/>
        </w:rPr>
        <w:t xml:space="preserve">in </w:t>
      </w:r>
      <w:r w:rsidR="00254132">
        <w:rPr>
          <w:sz w:val="22"/>
        </w:rPr>
        <w:t xml:space="preserve">the Bulletin of </w:t>
      </w:r>
      <w:r>
        <w:rPr>
          <w:sz w:val="22"/>
        </w:rPr>
        <w:t xml:space="preserve">the </w:t>
      </w:r>
      <w:r w:rsidR="00254132">
        <w:rPr>
          <w:sz w:val="22"/>
        </w:rPr>
        <w:t xml:space="preserve">American </w:t>
      </w:r>
      <w:r>
        <w:rPr>
          <w:sz w:val="22"/>
        </w:rPr>
        <w:t>Meteorological Society</w:t>
      </w:r>
      <w:r w:rsidR="00FC3718">
        <w:rPr>
          <w:sz w:val="22"/>
        </w:rPr>
        <w:t>.</w:t>
      </w:r>
    </w:p>
    <w:p w14:paraId="1FF1D102" w14:textId="77777777" w:rsidR="00C153FD" w:rsidRPr="00E81DD2" w:rsidRDefault="00C153FD" w:rsidP="00C153FD">
      <w:pPr>
        <w:pStyle w:val="Default"/>
        <w:rPr>
          <w:b/>
          <w:sz w:val="22"/>
        </w:rPr>
      </w:pPr>
    </w:p>
    <w:p w14:paraId="1AEBEB55" w14:textId="5CC9682E" w:rsidR="006C1BCC" w:rsidRPr="00E81DD2" w:rsidRDefault="005B1995" w:rsidP="00EC49E2">
      <w:pPr>
        <w:pStyle w:val="Default"/>
        <w:rPr>
          <w:sz w:val="22"/>
        </w:rPr>
      </w:pPr>
      <w:r>
        <w:rPr>
          <w:b/>
          <w:sz w:val="22"/>
        </w:rPr>
        <w:t xml:space="preserve">2009 </w:t>
      </w:r>
      <w:r w:rsidR="006C1BCC" w:rsidRPr="00E81DD2">
        <w:rPr>
          <w:b/>
          <w:sz w:val="22"/>
        </w:rPr>
        <w:t>Nanobiosensors, Nanomaterials, and Microfluidics (IGERT</w:t>
      </w:r>
      <w:r w:rsidR="00704E02">
        <w:rPr>
          <w:b/>
          <w:sz w:val="22"/>
        </w:rPr>
        <w:t xml:space="preserve"> </w:t>
      </w:r>
      <w:r w:rsidR="00704E02" w:rsidRPr="003C401F">
        <w:rPr>
          <w:b/>
          <w:sz w:val="22"/>
          <w:szCs w:val="22"/>
        </w:rPr>
        <w:t>NSF-09-519</w:t>
      </w:r>
      <w:r w:rsidR="001A740F">
        <w:rPr>
          <w:b/>
          <w:sz w:val="22"/>
          <w:szCs w:val="22"/>
        </w:rPr>
        <w:t xml:space="preserve"> - F</w:t>
      </w:r>
      <w:r w:rsidR="00704E02">
        <w:rPr>
          <w:b/>
          <w:sz w:val="22"/>
          <w:szCs w:val="22"/>
        </w:rPr>
        <w:t>unded</w:t>
      </w:r>
      <w:r w:rsidR="006C1BCC" w:rsidRPr="00E81DD2">
        <w:rPr>
          <w:b/>
          <w:sz w:val="22"/>
        </w:rPr>
        <w:t>).</w:t>
      </w:r>
      <w:r w:rsidR="006C1BCC" w:rsidRPr="00E81DD2">
        <w:rPr>
          <w:sz w:val="22"/>
        </w:rPr>
        <w:t xml:space="preserve"> Integrative Graduate Education and Research Traineeship </w:t>
      </w:r>
      <w:r w:rsidR="001C1C30" w:rsidRPr="00E81DD2">
        <w:rPr>
          <w:sz w:val="22"/>
        </w:rPr>
        <w:t xml:space="preserve">- </w:t>
      </w:r>
      <w:r w:rsidR="006C1BCC" w:rsidRPr="00E81DD2">
        <w:rPr>
          <w:sz w:val="22"/>
        </w:rPr>
        <w:t xml:space="preserve">NSF-09-519 has been </w:t>
      </w:r>
      <w:r w:rsidR="00EE69FA" w:rsidRPr="00E81DD2">
        <w:rPr>
          <w:sz w:val="22"/>
        </w:rPr>
        <w:t xml:space="preserve">recently </w:t>
      </w:r>
      <w:r w:rsidR="006C1BCC" w:rsidRPr="00E81DD2">
        <w:rPr>
          <w:sz w:val="22"/>
        </w:rPr>
        <w:t xml:space="preserve">accepted for funding. </w:t>
      </w:r>
    </w:p>
    <w:p w14:paraId="67AFD8CB" w14:textId="7364C8AA" w:rsidR="006C1BCC" w:rsidRPr="00E81DD2" w:rsidRDefault="006C1BCC" w:rsidP="00212ABC">
      <w:pPr>
        <w:pStyle w:val="Default"/>
        <w:numPr>
          <w:ilvl w:val="0"/>
          <w:numId w:val="4"/>
        </w:numPr>
        <w:rPr>
          <w:sz w:val="22"/>
        </w:rPr>
      </w:pPr>
      <w:r w:rsidRPr="00E81DD2">
        <w:rPr>
          <w:sz w:val="22"/>
        </w:rPr>
        <w:t>I developed the assessment plan for t</w:t>
      </w:r>
      <w:r w:rsidR="008E08B1">
        <w:rPr>
          <w:sz w:val="22"/>
        </w:rPr>
        <w:t xml:space="preserve">his </w:t>
      </w:r>
      <w:r w:rsidR="005B1995">
        <w:rPr>
          <w:sz w:val="22"/>
        </w:rPr>
        <w:t xml:space="preserve">successful </w:t>
      </w:r>
      <w:r w:rsidR="008E08B1">
        <w:rPr>
          <w:sz w:val="22"/>
        </w:rPr>
        <w:t>grant proposal</w:t>
      </w:r>
      <w:r w:rsidRPr="00E81DD2">
        <w:rPr>
          <w:sz w:val="22"/>
        </w:rPr>
        <w:t>.</w:t>
      </w:r>
    </w:p>
    <w:p w14:paraId="2494AE77" w14:textId="77777777" w:rsidR="00EC49E2" w:rsidRPr="00E81DD2" w:rsidRDefault="00EC49E2" w:rsidP="00EC49E2">
      <w:pPr>
        <w:pStyle w:val="Default"/>
        <w:rPr>
          <w:rStyle w:val="mytext14"/>
        </w:rPr>
      </w:pPr>
    </w:p>
    <w:p w14:paraId="76F5E298" w14:textId="02C30887" w:rsidR="00EC49E2" w:rsidRPr="00E81DD2" w:rsidRDefault="005B1995" w:rsidP="002E2D6D">
      <w:pPr>
        <w:pStyle w:val="Default"/>
        <w:rPr>
          <w:i/>
          <w:iCs/>
          <w:sz w:val="22"/>
          <w:szCs w:val="23"/>
        </w:rPr>
      </w:pPr>
      <w:r>
        <w:rPr>
          <w:b/>
          <w:sz w:val="22"/>
        </w:rPr>
        <w:t xml:space="preserve">2006-2011 </w:t>
      </w:r>
      <w:r w:rsidR="00125C42">
        <w:rPr>
          <w:b/>
          <w:sz w:val="22"/>
        </w:rPr>
        <w:t xml:space="preserve">NSF </w:t>
      </w:r>
      <w:r w:rsidR="00F85D7E" w:rsidRPr="00E81DD2">
        <w:rPr>
          <w:b/>
          <w:sz w:val="22"/>
        </w:rPr>
        <w:t>Math and Science Partnership of Greater Philadelphia (MSPGP</w:t>
      </w:r>
      <w:r w:rsidR="00704E02">
        <w:rPr>
          <w:b/>
          <w:sz w:val="22"/>
        </w:rPr>
        <w:t xml:space="preserve"> </w:t>
      </w:r>
      <w:r w:rsidR="00704E02" w:rsidRPr="003C401F">
        <w:rPr>
          <w:b/>
          <w:sz w:val="22"/>
          <w:szCs w:val="22"/>
        </w:rPr>
        <w:t>NSF 0314806</w:t>
      </w:r>
      <w:r w:rsidR="001A740F">
        <w:rPr>
          <w:b/>
          <w:sz w:val="22"/>
          <w:szCs w:val="22"/>
        </w:rPr>
        <w:t xml:space="preserve"> - F</w:t>
      </w:r>
      <w:r w:rsidR="00704E02">
        <w:rPr>
          <w:b/>
          <w:sz w:val="22"/>
          <w:szCs w:val="22"/>
        </w:rPr>
        <w:t>unded</w:t>
      </w:r>
      <w:r w:rsidR="00F85D7E" w:rsidRPr="00E81DD2">
        <w:rPr>
          <w:b/>
          <w:sz w:val="22"/>
        </w:rPr>
        <w:t>)</w:t>
      </w:r>
      <w:r>
        <w:rPr>
          <w:b/>
          <w:sz w:val="22"/>
        </w:rPr>
        <w:t>.</w:t>
      </w:r>
    </w:p>
    <w:p w14:paraId="525E0BB0" w14:textId="1AA45EC4" w:rsidR="00B40CB5" w:rsidRDefault="00F85D7E" w:rsidP="00212ABC">
      <w:pPr>
        <w:pStyle w:val="Default"/>
        <w:numPr>
          <w:ilvl w:val="0"/>
          <w:numId w:val="4"/>
        </w:numPr>
        <w:rPr>
          <w:sz w:val="22"/>
        </w:rPr>
      </w:pPr>
      <w:r w:rsidRPr="00E81DD2">
        <w:rPr>
          <w:sz w:val="22"/>
        </w:rPr>
        <w:t>I serve</w:t>
      </w:r>
      <w:r w:rsidR="00125C42">
        <w:rPr>
          <w:sz w:val="22"/>
        </w:rPr>
        <w:t>d</w:t>
      </w:r>
      <w:r w:rsidRPr="00E81DD2">
        <w:rPr>
          <w:sz w:val="22"/>
        </w:rPr>
        <w:t xml:space="preserve"> on the Teaching and Learning Centers Consortium sub-grant committee of the MSPGP grant, an NSF funded grant, as a faculty development specialist consultant. </w:t>
      </w:r>
      <w:r w:rsidR="00125C42" w:rsidRPr="00B40CB5">
        <w:rPr>
          <w:sz w:val="22"/>
        </w:rPr>
        <w:t>W</w:t>
      </w:r>
      <w:r w:rsidR="000F6EC3" w:rsidRPr="00B40CB5">
        <w:rPr>
          <w:sz w:val="22"/>
        </w:rPr>
        <w:t xml:space="preserve">e </w:t>
      </w:r>
      <w:r w:rsidR="00247897" w:rsidRPr="00B40CB5">
        <w:rPr>
          <w:sz w:val="22"/>
        </w:rPr>
        <w:t xml:space="preserve">also </w:t>
      </w:r>
      <w:r w:rsidR="000F6EC3" w:rsidRPr="00B40CB5">
        <w:rPr>
          <w:sz w:val="22"/>
        </w:rPr>
        <w:t>planned and implemented a science/math education conference held at Widener University</w:t>
      </w:r>
      <w:r w:rsidR="00C36279" w:rsidRPr="00B40CB5">
        <w:rPr>
          <w:sz w:val="22"/>
        </w:rPr>
        <w:t xml:space="preserve"> </w:t>
      </w:r>
      <w:r w:rsidR="000F6EC3" w:rsidRPr="00B40CB5">
        <w:rPr>
          <w:sz w:val="22"/>
        </w:rPr>
        <w:t>on June 1, 2007</w:t>
      </w:r>
      <w:r w:rsidR="00E90DB8" w:rsidRPr="00B40CB5">
        <w:rPr>
          <w:sz w:val="22"/>
        </w:rPr>
        <w:t xml:space="preserve"> for 80 participants</w:t>
      </w:r>
      <w:r w:rsidR="00B6676B" w:rsidRPr="00B40CB5">
        <w:rPr>
          <w:sz w:val="22"/>
        </w:rPr>
        <w:t xml:space="preserve">. </w:t>
      </w:r>
    </w:p>
    <w:p w14:paraId="7CF34E21" w14:textId="234CA4A2" w:rsidR="00125C42" w:rsidRPr="00B40CB5" w:rsidRDefault="000F6EC3" w:rsidP="00212ABC">
      <w:pPr>
        <w:pStyle w:val="Default"/>
        <w:numPr>
          <w:ilvl w:val="0"/>
          <w:numId w:val="4"/>
        </w:numPr>
        <w:rPr>
          <w:sz w:val="22"/>
        </w:rPr>
      </w:pPr>
      <w:r w:rsidRPr="00B40CB5">
        <w:rPr>
          <w:sz w:val="22"/>
        </w:rPr>
        <w:t>In addition, I serve</w:t>
      </w:r>
      <w:r w:rsidR="00125C42" w:rsidRPr="00B40CB5">
        <w:rPr>
          <w:sz w:val="22"/>
        </w:rPr>
        <w:t>d</w:t>
      </w:r>
      <w:r w:rsidRPr="00B40CB5">
        <w:rPr>
          <w:sz w:val="22"/>
        </w:rPr>
        <w:t xml:space="preserve"> as a grant researcher and evaluator </w:t>
      </w:r>
      <w:r w:rsidR="00E90DB8" w:rsidRPr="00B40CB5">
        <w:rPr>
          <w:sz w:val="22"/>
        </w:rPr>
        <w:t xml:space="preserve">for grant-related projects </w:t>
      </w:r>
      <w:r w:rsidRPr="00B40CB5">
        <w:rPr>
          <w:sz w:val="22"/>
        </w:rPr>
        <w:t>and conduct</w:t>
      </w:r>
      <w:r w:rsidR="00247897" w:rsidRPr="00B40CB5">
        <w:rPr>
          <w:sz w:val="22"/>
        </w:rPr>
        <w:t>ed</w:t>
      </w:r>
      <w:r w:rsidRPr="00B40CB5">
        <w:rPr>
          <w:sz w:val="22"/>
        </w:rPr>
        <w:t xml:space="preserve"> qualitative data analysis on other sub-grant projects. </w:t>
      </w:r>
    </w:p>
    <w:p w14:paraId="1D09371C" w14:textId="3BAA9FD7" w:rsidR="002E2D6D" w:rsidRPr="00E81DD2" w:rsidRDefault="000F6EC3" w:rsidP="00212ABC">
      <w:pPr>
        <w:pStyle w:val="Default"/>
        <w:numPr>
          <w:ilvl w:val="0"/>
          <w:numId w:val="4"/>
        </w:numPr>
        <w:rPr>
          <w:sz w:val="22"/>
        </w:rPr>
      </w:pPr>
      <w:r w:rsidRPr="00E81DD2">
        <w:rPr>
          <w:sz w:val="22"/>
        </w:rPr>
        <w:t>A separate fall 20</w:t>
      </w:r>
      <w:r w:rsidR="00125C42">
        <w:rPr>
          <w:sz w:val="22"/>
        </w:rPr>
        <w:t xml:space="preserve">07 project </w:t>
      </w:r>
      <w:r w:rsidRPr="00E81DD2">
        <w:rPr>
          <w:sz w:val="22"/>
        </w:rPr>
        <w:t>involve</w:t>
      </w:r>
      <w:r w:rsidR="00125C42">
        <w:rPr>
          <w:sz w:val="22"/>
        </w:rPr>
        <w:t>d</w:t>
      </w:r>
      <w:r w:rsidRPr="00E81DD2">
        <w:rPr>
          <w:sz w:val="22"/>
        </w:rPr>
        <w:t xml:space="preserve"> the collaboration with a science faculty member to conduct qualitative analysis of course data and the collaborative redesign of an environmental science course investiga</w:t>
      </w:r>
      <w:r w:rsidR="00AB1827">
        <w:rPr>
          <w:sz w:val="22"/>
        </w:rPr>
        <w:t>ting student environmental attitudes.</w:t>
      </w:r>
      <w:r w:rsidRPr="00E81DD2">
        <w:rPr>
          <w:sz w:val="22"/>
        </w:rPr>
        <w:t xml:space="preserve"> </w:t>
      </w:r>
    </w:p>
    <w:p w14:paraId="798D4C49" w14:textId="77777777" w:rsidR="00722A49" w:rsidRDefault="00722A49" w:rsidP="002E2D6D">
      <w:pPr>
        <w:pStyle w:val="Default"/>
        <w:rPr>
          <w:b/>
          <w:sz w:val="22"/>
        </w:rPr>
      </w:pPr>
    </w:p>
    <w:p w14:paraId="1745F926" w14:textId="125C49F1" w:rsidR="00125C42" w:rsidRDefault="005B1995" w:rsidP="002E2D6D">
      <w:pPr>
        <w:pStyle w:val="Default"/>
        <w:rPr>
          <w:i/>
          <w:iCs/>
          <w:sz w:val="22"/>
          <w:szCs w:val="23"/>
        </w:rPr>
      </w:pPr>
      <w:r>
        <w:rPr>
          <w:b/>
          <w:sz w:val="22"/>
        </w:rPr>
        <w:t xml:space="preserve">2007-2008 </w:t>
      </w:r>
      <w:r w:rsidR="000F6EC3" w:rsidRPr="00E81DD2">
        <w:rPr>
          <w:b/>
          <w:sz w:val="22"/>
        </w:rPr>
        <w:t>Provost Grant</w:t>
      </w:r>
      <w:r w:rsidR="001A740F">
        <w:rPr>
          <w:b/>
          <w:sz w:val="22"/>
        </w:rPr>
        <w:t xml:space="preserve"> (Funded)</w:t>
      </w:r>
      <w:r w:rsidR="000F6EC3" w:rsidRPr="00E81DD2">
        <w:rPr>
          <w:b/>
          <w:sz w:val="22"/>
        </w:rPr>
        <w:t xml:space="preserve">, </w:t>
      </w:r>
      <w:r w:rsidR="000F6EC3" w:rsidRPr="00E81DD2">
        <w:rPr>
          <w:b/>
          <w:i/>
          <w:sz w:val="22"/>
        </w:rPr>
        <w:t>Interdisciplinary Inquiry Instruction Research</w:t>
      </w:r>
      <w:r>
        <w:rPr>
          <w:b/>
          <w:i/>
          <w:sz w:val="22"/>
        </w:rPr>
        <w:t>.</w:t>
      </w:r>
      <w:r w:rsidR="000873A7" w:rsidRPr="00E81DD2">
        <w:rPr>
          <w:i/>
          <w:iCs/>
          <w:sz w:val="22"/>
          <w:szCs w:val="23"/>
        </w:rPr>
        <w:t xml:space="preserve"> </w:t>
      </w:r>
    </w:p>
    <w:p w14:paraId="7273E837" w14:textId="710C713D" w:rsidR="000F6EC3" w:rsidRPr="00E81DD2" w:rsidRDefault="000F6EC3" w:rsidP="00212ABC">
      <w:pPr>
        <w:pStyle w:val="Default"/>
        <w:numPr>
          <w:ilvl w:val="0"/>
          <w:numId w:val="4"/>
        </w:numPr>
        <w:rPr>
          <w:sz w:val="22"/>
        </w:rPr>
      </w:pPr>
      <w:r w:rsidRPr="00E81DD2">
        <w:rPr>
          <w:sz w:val="22"/>
        </w:rPr>
        <w:t xml:space="preserve">Funding by an intra-institutional grant program </w:t>
      </w:r>
      <w:r w:rsidR="00125C42">
        <w:rPr>
          <w:sz w:val="22"/>
        </w:rPr>
        <w:t xml:space="preserve">this project </w:t>
      </w:r>
      <w:r w:rsidRPr="00E81DD2">
        <w:rPr>
          <w:sz w:val="22"/>
        </w:rPr>
        <w:t>investigate</w:t>
      </w:r>
      <w:r w:rsidR="00125C42">
        <w:rPr>
          <w:sz w:val="22"/>
        </w:rPr>
        <w:t>d</w:t>
      </w:r>
      <w:r w:rsidRPr="00E81DD2">
        <w:rPr>
          <w:sz w:val="22"/>
        </w:rPr>
        <w:t xml:space="preserve"> interdisciplinary inquiry with Dr. Nadine McHenry, science education faculty and Dr. Nancy Ziomek, a language arts faculty member. I serve</w:t>
      </w:r>
      <w:r w:rsidR="00AB1827">
        <w:rPr>
          <w:sz w:val="22"/>
        </w:rPr>
        <w:t>d</w:t>
      </w:r>
      <w:r w:rsidRPr="00E81DD2">
        <w:rPr>
          <w:sz w:val="22"/>
        </w:rPr>
        <w:t xml:space="preserve"> as a research consultant for this grant</w:t>
      </w:r>
      <w:r w:rsidR="00647082">
        <w:rPr>
          <w:sz w:val="22"/>
        </w:rPr>
        <w:t>, and conducted qualitative assessment and evaluation.</w:t>
      </w:r>
    </w:p>
    <w:p w14:paraId="2B98F61D" w14:textId="77777777" w:rsidR="002E2D6D" w:rsidRPr="00E81DD2" w:rsidRDefault="002E2D6D" w:rsidP="000873A7">
      <w:pPr>
        <w:pStyle w:val="Default"/>
        <w:rPr>
          <w:sz w:val="22"/>
        </w:rPr>
      </w:pPr>
    </w:p>
    <w:p w14:paraId="26268643" w14:textId="056112A5" w:rsidR="000F6EC3" w:rsidRPr="00E81DD2" w:rsidRDefault="000F6EC3" w:rsidP="000873A7">
      <w:pPr>
        <w:pStyle w:val="Default"/>
        <w:rPr>
          <w:sz w:val="22"/>
        </w:rPr>
      </w:pPr>
      <w:r w:rsidRPr="00E81DD2">
        <w:rPr>
          <w:b/>
          <w:sz w:val="22"/>
        </w:rPr>
        <w:t xml:space="preserve">2006 </w:t>
      </w:r>
      <w:r w:rsidR="00647082">
        <w:rPr>
          <w:b/>
          <w:sz w:val="22"/>
        </w:rPr>
        <w:t xml:space="preserve">Widener University </w:t>
      </w:r>
      <w:r w:rsidRPr="00E81DD2">
        <w:rPr>
          <w:b/>
          <w:sz w:val="22"/>
        </w:rPr>
        <w:t>Faculty Development Grant</w:t>
      </w:r>
      <w:r w:rsidR="001A740F">
        <w:rPr>
          <w:b/>
          <w:sz w:val="22"/>
        </w:rPr>
        <w:t xml:space="preserve"> (Funded)</w:t>
      </w:r>
      <w:r w:rsidRPr="00E81DD2">
        <w:rPr>
          <w:b/>
          <w:sz w:val="22"/>
        </w:rPr>
        <w:t xml:space="preserve"> </w:t>
      </w:r>
      <w:r w:rsidRPr="00E81DD2">
        <w:rPr>
          <w:b/>
          <w:i/>
          <w:sz w:val="22"/>
        </w:rPr>
        <w:t>– Student Perceptions of a Doctoral Course Design, Improving Teaching and Learning in Higher Education</w:t>
      </w:r>
      <w:r w:rsidR="000873A7" w:rsidRPr="00E81DD2">
        <w:rPr>
          <w:b/>
          <w:bCs/>
          <w:i/>
          <w:iCs/>
          <w:sz w:val="22"/>
          <w:szCs w:val="23"/>
        </w:rPr>
        <w:t xml:space="preserve"> </w:t>
      </w:r>
    </w:p>
    <w:p w14:paraId="2EF97602" w14:textId="77777777" w:rsidR="00125C42" w:rsidRDefault="000F6EC3" w:rsidP="00212ABC">
      <w:pPr>
        <w:pStyle w:val="Default"/>
        <w:numPr>
          <w:ilvl w:val="0"/>
          <w:numId w:val="4"/>
        </w:numPr>
        <w:rPr>
          <w:sz w:val="22"/>
        </w:rPr>
      </w:pPr>
      <w:r w:rsidRPr="00125C42">
        <w:rPr>
          <w:sz w:val="22"/>
        </w:rPr>
        <w:t xml:space="preserve">This intra-institutional research study was funded as a continuation of a 2005 research agenda investigating higher education course design processes, collecting data for researching course design processes, and strategies for using course design data to redesign courses. </w:t>
      </w:r>
    </w:p>
    <w:p w14:paraId="3330F103" w14:textId="77777777" w:rsidR="00EC49E2" w:rsidRPr="00125C42" w:rsidRDefault="00EC49E2" w:rsidP="00125C42">
      <w:pPr>
        <w:pStyle w:val="Default"/>
        <w:rPr>
          <w:sz w:val="22"/>
        </w:rPr>
      </w:pPr>
    </w:p>
    <w:p w14:paraId="779AC219" w14:textId="7815038D" w:rsidR="000F6EC3" w:rsidRPr="00E81DD2" w:rsidRDefault="005B1995" w:rsidP="000873A7">
      <w:pPr>
        <w:pStyle w:val="Default"/>
        <w:rPr>
          <w:sz w:val="22"/>
        </w:rPr>
      </w:pPr>
      <w:r>
        <w:rPr>
          <w:b/>
          <w:sz w:val="22"/>
        </w:rPr>
        <w:t xml:space="preserve">2005-2006 </w:t>
      </w:r>
      <w:r w:rsidR="00647082">
        <w:rPr>
          <w:b/>
          <w:sz w:val="22"/>
        </w:rPr>
        <w:t xml:space="preserve">Widener University </w:t>
      </w:r>
      <w:r w:rsidR="000F6EC3" w:rsidRPr="00E81DD2">
        <w:rPr>
          <w:b/>
          <w:sz w:val="22"/>
        </w:rPr>
        <w:t>Provost Grant</w:t>
      </w:r>
      <w:r w:rsidR="001A740F">
        <w:rPr>
          <w:b/>
          <w:sz w:val="22"/>
        </w:rPr>
        <w:t xml:space="preserve"> (Funded)</w:t>
      </w:r>
      <w:r w:rsidR="000F6EC3" w:rsidRPr="00E81DD2">
        <w:rPr>
          <w:b/>
          <w:sz w:val="22"/>
        </w:rPr>
        <w:t xml:space="preserve"> – </w:t>
      </w:r>
      <w:r w:rsidR="000F6EC3" w:rsidRPr="00E81DD2">
        <w:rPr>
          <w:b/>
          <w:i/>
          <w:sz w:val="22"/>
        </w:rPr>
        <w:t>Collaborative Course Design and a Doctoral Education Course Redesign Project</w:t>
      </w:r>
      <w:r>
        <w:rPr>
          <w:sz w:val="22"/>
        </w:rPr>
        <w:t>.</w:t>
      </w:r>
      <w:r w:rsidR="000873A7" w:rsidRPr="00E81DD2">
        <w:rPr>
          <w:sz w:val="22"/>
          <w:szCs w:val="23"/>
        </w:rPr>
        <w:t xml:space="preserve"> </w:t>
      </w:r>
    </w:p>
    <w:p w14:paraId="1C421BA8" w14:textId="079BC6C2" w:rsidR="00AB1827" w:rsidRPr="00DF087F" w:rsidRDefault="000F6EC3" w:rsidP="00EC49E2">
      <w:pPr>
        <w:pStyle w:val="Default"/>
        <w:numPr>
          <w:ilvl w:val="0"/>
          <w:numId w:val="4"/>
        </w:numPr>
        <w:rPr>
          <w:sz w:val="22"/>
          <w:szCs w:val="23"/>
        </w:rPr>
      </w:pPr>
      <w:r w:rsidRPr="00E81DD2">
        <w:rPr>
          <w:sz w:val="22"/>
        </w:rPr>
        <w:t xml:space="preserve">This research documented the process of conducting collaborative course design between an education faculty member and an instructional designer. Data were collected on the course design process and the preliminary implementation of a doctoral level course focusing on higher education teaching and learning. </w:t>
      </w:r>
      <w:r w:rsidR="00DF087F">
        <w:rPr>
          <w:sz w:val="22"/>
        </w:rPr>
        <w:br/>
      </w:r>
    </w:p>
    <w:p w14:paraId="54D3CCC5" w14:textId="75A6A3D4" w:rsidR="00125C42" w:rsidRDefault="005B1995" w:rsidP="00EC49E2">
      <w:pPr>
        <w:pStyle w:val="Default"/>
        <w:rPr>
          <w:b/>
          <w:i/>
          <w:sz w:val="22"/>
        </w:rPr>
      </w:pPr>
      <w:r>
        <w:rPr>
          <w:b/>
          <w:sz w:val="22"/>
        </w:rPr>
        <w:t xml:space="preserve">2004-2006 </w:t>
      </w:r>
      <w:r w:rsidR="000F6EC3" w:rsidRPr="00E81DD2">
        <w:rPr>
          <w:b/>
          <w:sz w:val="22"/>
        </w:rPr>
        <w:t>Consultant for Faculty Development Grant</w:t>
      </w:r>
      <w:r w:rsidR="00647082">
        <w:rPr>
          <w:b/>
          <w:sz w:val="22"/>
        </w:rPr>
        <w:t xml:space="preserve"> at Eastern University</w:t>
      </w:r>
      <w:r w:rsidR="000F6EC3" w:rsidRPr="00E81DD2">
        <w:rPr>
          <w:b/>
          <w:sz w:val="22"/>
        </w:rPr>
        <w:t xml:space="preserve"> - </w:t>
      </w:r>
      <w:r w:rsidR="000F6EC3" w:rsidRPr="00E81DD2">
        <w:rPr>
          <w:b/>
          <w:i/>
          <w:sz w:val="22"/>
        </w:rPr>
        <w:t xml:space="preserve">Wabash Center for Teaching and Learning </w:t>
      </w:r>
    </w:p>
    <w:p w14:paraId="14E7EDE9" w14:textId="3EA3AEDE" w:rsidR="00647082" w:rsidRPr="00333123" w:rsidRDefault="000F6EC3" w:rsidP="00647082">
      <w:pPr>
        <w:pStyle w:val="Default"/>
        <w:numPr>
          <w:ilvl w:val="0"/>
          <w:numId w:val="4"/>
        </w:numPr>
        <w:rPr>
          <w:sz w:val="22"/>
          <w:szCs w:val="23"/>
        </w:rPr>
      </w:pPr>
      <w:r w:rsidRPr="00E81DD2">
        <w:rPr>
          <w:sz w:val="22"/>
        </w:rPr>
        <w:t>I was invited to participate in a collaborative project with Palmer Theological Seminary (Eastern University</w:t>
      </w:r>
      <w:r w:rsidR="00247897">
        <w:rPr>
          <w:sz w:val="22"/>
        </w:rPr>
        <w:t xml:space="preserve"> in PA</w:t>
      </w:r>
      <w:r w:rsidRPr="00E81DD2">
        <w:rPr>
          <w:sz w:val="22"/>
        </w:rPr>
        <w:t xml:space="preserve">) </w:t>
      </w:r>
      <w:r w:rsidR="00C36279" w:rsidRPr="00E81DD2">
        <w:rPr>
          <w:sz w:val="22"/>
        </w:rPr>
        <w:t>entitled</w:t>
      </w:r>
      <w:r w:rsidRPr="00E81DD2">
        <w:rPr>
          <w:sz w:val="22"/>
        </w:rPr>
        <w:t xml:space="preserve"> </w:t>
      </w:r>
      <w:r w:rsidRPr="00E81DD2">
        <w:rPr>
          <w:i/>
          <w:sz w:val="22"/>
        </w:rPr>
        <w:t>Integrating Digital Media: Using PowerPoint Beyond Slideware</w:t>
      </w:r>
      <w:r w:rsidRPr="00E81DD2">
        <w:rPr>
          <w:sz w:val="22"/>
        </w:rPr>
        <w:t>. As a consultant, I designed and implemented a series of faculty development workshops on the topic of multimedia learning</w:t>
      </w:r>
      <w:r w:rsidR="00C36279" w:rsidRPr="00E81DD2">
        <w:rPr>
          <w:sz w:val="22"/>
        </w:rPr>
        <w:t xml:space="preserve"> theory</w:t>
      </w:r>
      <w:r w:rsidRPr="00E81DD2">
        <w:rPr>
          <w:sz w:val="22"/>
        </w:rPr>
        <w:t>.</w:t>
      </w:r>
      <w:r w:rsidR="000873A7" w:rsidRPr="00E81DD2">
        <w:rPr>
          <w:sz w:val="22"/>
          <w:szCs w:val="23"/>
        </w:rPr>
        <w:t xml:space="preserve"> </w:t>
      </w:r>
    </w:p>
    <w:p w14:paraId="680E9F75" w14:textId="77777777" w:rsidR="00105917" w:rsidRDefault="00105917" w:rsidP="00647082">
      <w:pPr>
        <w:pStyle w:val="Default"/>
        <w:jc w:val="center"/>
        <w:rPr>
          <w:rFonts w:ascii="Calibri" w:hAnsi="Calibri" w:cs="Calibri"/>
          <w:b/>
          <w:bCs/>
          <w:sz w:val="28"/>
        </w:rPr>
      </w:pPr>
    </w:p>
    <w:p w14:paraId="4084107E" w14:textId="4554FA2E" w:rsidR="001A1CF6" w:rsidRPr="00AF0C37" w:rsidRDefault="00B325AC" w:rsidP="00647082">
      <w:pPr>
        <w:pStyle w:val="Default"/>
        <w:jc w:val="center"/>
        <w:rPr>
          <w:rFonts w:ascii="Calibri" w:hAnsi="Calibri" w:cs="Calibri"/>
          <w:b/>
          <w:bCs/>
          <w:sz w:val="28"/>
        </w:rPr>
      </w:pPr>
      <w:r>
        <w:rPr>
          <w:rFonts w:ascii="Calibri" w:hAnsi="Calibri" w:cs="Calibri"/>
          <w:b/>
          <w:bCs/>
          <w:sz w:val="28"/>
        </w:rPr>
        <w:t xml:space="preserve">Scholarship </w:t>
      </w:r>
    </w:p>
    <w:p w14:paraId="7D3250B7" w14:textId="56F0C532" w:rsidR="00B325AC" w:rsidRDefault="00B525CE" w:rsidP="00E83D14">
      <w:pPr>
        <w:pStyle w:val="Default"/>
        <w:rPr>
          <w:rFonts w:ascii="Calibri" w:hAnsi="Calibri" w:cs="Calibri"/>
          <w:b/>
          <w:bCs/>
          <w:i/>
          <w:color w:val="C00000"/>
        </w:rPr>
      </w:pPr>
      <w:r>
        <w:rPr>
          <w:rFonts w:ascii="Calibri" w:hAnsi="Calibri" w:cs="Calibri"/>
          <w:b/>
          <w:bCs/>
          <w:i/>
          <w:color w:val="C00000"/>
        </w:rPr>
        <w:t xml:space="preserve">Book &amp; </w:t>
      </w:r>
      <w:r w:rsidR="00B325AC" w:rsidRPr="00AF0C37">
        <w:rPr>
          <w:rFonts w:ascii="Calibri" w:hAnsi="Calibri" w:cs="Calibri"/>
          <w:b/>
          <w:bCs/>
          <w:i/>
          <w:color w:val="C00000"/>
        </w:rPr>
        <w:t>Book Chapters</w:t>
      </w:r>
      <w:r w:rsidR="00B325AC">
        <w:rPr>
          <w:rFonts w:ascii="Calibri" w:hAnsi="Calibri" w:cs="Calibri"/>
          <w:b/>
          <w:bCs/>
          <w:i/>
          <w:color w:val="C00000"/>
        </w:rPr>
        <w:t xml:space="preserve"> </w:t>
      </w:r>
    </w:p>
    <w:p w14:paraId="1D7B3D50" w14:textId="2D0F11C7" w:rsidR="00B525CE" w:rsidRDefault="00B525CE" w:rsidP="00E038D4">
      <w:pPr>
        <w:widowControl w:val="0"/>
        <w:autoSpaceDE w:val="0"/>
        <w:autoSpaceDN w:val="0"/>
        <w:adjustRightInd w:val="0"/>
        <w:spacing w:after="120"/>
        <w:ind w:left="547" w:hanging="547"/>
        <w:rPr>
          <w:bCs/>
          <w:color w:val="212121"/>
          <w:sz w:val="22"/>
          <w:szCs w:val="22"/>
        </w:rPr>
      </w:pPr>
      <w:r>
        <w:rPr>
          <w:b/>
          <w:color w:val="212121"/>
          <w:sz w:val="22"/>
          <w:szCs w:val="22"/>
        </w:rPr>
        <w:t xml:space="preserve">Ziegenfuss, D. H. </w:t>
      </w:r>
      <w:r w:rsidRPr="00807DEA">
        <w:rPr>
          <w:bCs/>
          <w:color w:val="212121"/>
          <w:sz w:val="22"/>
          <w:szCs w:val="22"/>
        </w:rPr>
        <w:t xml:space="preserve">(2024, </w:t>
      </w:r>
      <w:r>
        <w:rPr>
          <w:bCs/>
          <w:color w:val="212121"/>
          <w:sz w:val="22"/>
          <w:szCs w:val="22"/>
        </w:rPr>
        <w:t>in progress</w:t>
      </w:r>
      <w:r w:rsidRPr="00807DEA">
        <w:rPr>
          <w:bCs/>
          <w:color w:val="212121"/>
          <w:sz w:val="22"/>
          <w:szCs w:val="22"/>
        </w:rPr>
        <w:t>).</w:t>
      </w:r>
      <w:r w:rsidRPr="00E66398">
        <w:rPr>
          <w:bCs/>
          <w:color w:val="212121"/>
          <w:sz w:val="22"/>
          <w:szCs w:val="22"/>
        </w:rPr>
        <w:t xml:space="preserve"> </w:t>
      </w:r>
      <w:r>
        <w:rPr>
          <w:bCs/>
          <w:color w:val="212121"/>
          <w:sz w:val="22"/>
          <w:szCs w:val="22"/>
        </w:rPr>
        <w:t>Designing and developing a workbook on strategies for library research</w:t>
      </w:r>
      <w:r w:rsidR="00544314">
        <w:rPr>
          <w:bCs/>
          <w:color w:val="212121"/>
          <w:sz w:val="22"/>
          <w:szCs w:val="22"/>
        </w:rPr>
        <w:t xml:space="preserve"> strategies that will be published as an open text with Pressbooks</w:t>
      </w:r>
    </w:p>
    <w:p w14:paraId="57A56F4E" w14:textId="03137BA6" w:rsidR="00807DEA" w:rsidRPr="00E66398" w:rsidRDefault="00807DEA" w:rsidP="00E038D4">
      <w:pPr>
        <w:widowControl w:val="0"/>
        <w:autoSpaceDE w:val="0"/>
        <w:autoSpaceDN w:val="0"/>
        <w:adjustRightInd w:val="0"/>
        <w:spacing w:after="120"/>
        <w:ind w:left="547" w:hanging="547"/>
        <w:rPr>
          <w:bCs/>
          <w:color w:val="212121"/>
          <w:sz w:val="22"/>
          <w:szCs w:val="22"/>
        </w:rPr>
      </w:pPr>
      <w:r>
        <w:rPr>
          <w:b/>
          <w:color w:val="212121"/>
          <w:sz w:val="22"/>
          <w:szCs w:val="22"/>
        </w:rPr>
        <w:t xml:space="preserve">Ziegenfuss, D. H. </w:t>
      </w:r>
      <w:r w:rsidRPr="00807DEA">
        <w:rPr>
          <w:bCs/>
          <w:color w:val="212121"/>
          <w:sz w:val="22"/>
          <w:szCs w:val="22"/>
        </w:rPr>
        <w:t xml:space="preserve">(2024, </w:t>
      </w:r>
      <w:r>
        <w:rPr>
          <w:bCs/>
          <w:color w:val="212121"/>
          <w:sz w:val="22"/>
          <w:szCs w:val="22"/>
        </w:rPr>
        <w:t>accepted and in progress</w:t>
      </w:r>
      <w:r w:rsidRPr="00807DEA">
        <w:rPr>
          <w:bCs/>
          <w:color w:val="212121"/>
          <w:sz w:val="22"/>
          <w:szCs w:val="22"/>
        </w:rPr>
        <w:t>).</w:t>
      </w:r>
      <w:r w:rsidRPr="00E66398">
        <w:rPr>
          <w:bCs/>
          <w:color w:val="212121"/>
          <w:sz w:val="22"/>
          <w:szCs w:val="22"/>
        </w:rPr>
        <w:t xml:space="preserve"> </w:t>
      </w:r>
      <w:proofErr w:type="spellStart"/>
      <w:r w:rsidR="00266B41" w:rsidRPr="00266B41">
        <w:rPr>
          <w:bCs/>
          <w:color w:val="212121"/>
          <w:sz w:val="22"/>
          <w:szCs w:val="22"/>
        </w:rPr>
        <w:t>U</w:t>
      </w:r>
      <w:r w:rsidR="00266B41">
        <w:rPr>
          <w:bCs/>
          <w:color w:val="212121"/>
          <w:sz w:val="22"/>
          <w:szCs w:val="22"/>
        </w:rPr>
        <w:t>using</w:t>
      </w:r>
      <w:proofErr w:type="spellEnd"/>
      <w:r w:rsidR="00266B41" w:rsidRPr="00266B41">
        <w:rPr>
          <w:bCs/>
          <w:color w:val="212121"/>
          <w:sz w:val="22"/>
          <w:szCs w:val="22"/>
        </w:rPr>
        <w:t xml:space="preserve"> </w:t>
      </w:r>
      <w:r w:rsidR="00266B41">
        <w:rPr>
          <w:bCs/>
          <w:color w:val="212121"/>
          <w:sz w:val="22"/>
          <w:szCs w:val="22"/>
        </w:rPr>
        <w:t>autoethnography</w:t>
      </w:r>
      <w:r w:rsidR="00266B41" w:rsidRPr="00266B41">
        <w:rPr>
          <w:bCs/>
          <w:color w:val="212121"/>
          <w:sz w:val="22"/>
          <w:szCs w:val="22"/>
        </w:rPr>
        <w:t xml:space="preserve"> </w:t>
      </w:r>
      <w:r w:rsidR="00266B41">
        <w:rPr>
          <w:bCs/>
          <w:color w:val="212121"/>
          <w:sz w:val="22"/>
          <w:szCs w:val="22"/>
        </w:rPr>
        <w:t>to</w:t>
      </w:r>
      <w:r w:rsidR="00266B41" w:rsidRPr="00266B41">
        <w:rPr>
          <w:bCs/>
          <w:color w:val="212121"/>
          <w:sz w:val="22"/>
          <w:szCs w:val="22"/>
        </w:rPr>
        <w:t xml:space="preserve"> </w:t>
      </w:r>
      <w:r w:rsidR="00266B41">
        <w:rPr>
          <w:bCs/>
          <w:color w:val="212121"/>
          <w:sz w:val="22"/>
          <w:szCs w:val="22"/>
        </w:rPr>
        <w:t>bridge</w:t>
      </w:r>
      <w:r w:rsidR="00266B41" w:rsidRPr="00266B41">
        <w:rPr>
          <w:bCs/>
          <w:color w:val="212121"/>
          <w:sz w:val="22"/>
          <w:szCs w:val="22"/>
        </w:rPr>
        <w:t xml:space="preserve"> </w:t>
      </w:r>
      <w:r w:rsidR="00266B41">
        <w:rPr>
          <w:bCs/>
          <w:color w:val="212121"/>
          <w:sz w:val="22"/>
          <w:szCs w:val="22"/>
        </w:rPr>
        <w:t>identity</w:t>
      </w:r>
      <w:r w:rsidR="00266B41" w:rsidRPr="00266B41">
        <w:rPr>
          <w:bCs/>
          <w:color w:val="212121"/>
          <w:sz w:val="22"/>
          <w:szCs w:val="22"/>
        </w:rPr>
        <w:t xml:space="preserve"> </w:t>
      </w:r>
      <w:r w:rsidR="00266B41">
        <w:rPr>
          <w:bCs/>
          <w:color w:val="212121"/>
          <w:sz w:val="22"/>
          <w:szCs w:val="22"/>
        </w:rPr>
        <w:t>and</w:t>
      </w:r>
      <w:r w:rsidR="00266B41" w:rsidRPr="00266B41">
        <w:rPr>
          <w:bCs/>
          <w:color w:val="212121"/>
          <w:sz w:val="22"/>
          <w:szCs w:val="22"/>
        </w:rPr>
        <w:t xml:space="preserve"> </w:t>
      </w:r>
      <w:r w:rsidR="00266B41">
        <w:rPr>
          <w:bCs/>
          <w:color w:val="212121"/>
          <w:sz w:val="22"/>
          <w:szCs w:val="22"/>
        </w:rPr>
        <w:t>future</w:t>
      </w:r>
      <w:r w:rsidR="00266B41" w:rsidRPr="00266B41">
        <w:rPr>
          <w:bCs/>
          <w:color w:val="212121"/>
          <w:sz w:val="22"/>
          <w:szCs w:val="22"/>
        </w:rPr>
        <w:t xml:space="preserve"> </w:t>
      </w:r>
      <w:r w:rsidR="00266B41">
        <w:rPr>
          <w:bCs/>
          <w:color w:val="212121"/>
          <w:sz w:val="22"/>
          <w:szCs w:val="22"/>
        </w:rPr>
        <w:t>career aspirations.</w:t>
      </w:r>
      <w:r w:rsidR="00266B41" w:rsidRPr="00266B41">
        <w:rPr>
          <w:bCs/>
          <w:i/>
          <w:iCs/>
          <w:color w:val="212121"/>
          <w:sz w:val="22"/>
          <w:szCs w:val="22"/>
        </w:rPr>
        <w:t xml:space="preserve"> </w:t>
      </w:r>
      <w:r w:rsidR="00E66398" w:rsidRPr="00266B41">
        <w:rPr>
          <w:bCs/>
          <w:i/>
          <w:iCs/>
          <w:color w:val="212121"/>
          <w:sz w:val="22"/>
          <w:szCs w:val="22"/>
        </w:rPr>
        <w:t>The Palgrave Handbook of Autoethnography and Self-Study Education Research Methods</w:t>
      </w:r>
      <w:r w:rsidR="00E66398">
        <w:rPr>
          <w:bCs/>
          <w:color w:val="212121"/>
          <w:sz w:val="22"/>
          <w:szCs w:val="22"/>
        </w:rPr>
        <w:t xml:space="preserve">. </w:t>
      </w:r>
      <w:r w:rsidR="00266B41">
        <w:rPr>
          <w:bCs/>
          <w:color w:val="212121"/>
          <w:sz w:val="22"/>
          <w:szCs w:val="22"/>
        </w:rPr>
        <w:t>Palgrave Publishers.</w:t>
      </w:r>
    </w:p>
    <w:p w14:paraId="5B728A51" w14:textId="55CAFBC0" w:rsidR="007F1861" w:rsidRPr="00E038D4" w:rsidRDefault="007F1861" w:rsidP="00E038D4">
      <w:pPr>
        <w:widowControl w:val="0"/>
        <w:autoSpaceDE w:val="0"/>
        <w:autoSpaceDN w:val="0"/>
        <w:adjustRightInd w:val="0"/>
        <w:spacing w:after="120"/>
        <w:ind w:left="547" w:hanging="547"/>
        <w:rPr>
          <w:color w:val="000000"/>
          <w:sz w:val="22"/>
          <w:szCs w:val="22"/>
        </w:rPr>
      </w:pPr>
      <w:r w:rsidRPr="007F1861">
        <w:rPr>
          <w:b/>
          <w:color w:val="212121"/>
          <w:sz w:val="22"/>
          <w:szCs w:val="22"/>
        </w:rPr>
        <w:t>Ziegenfuss</w:t>
      </w:r>
      <w:r w:rsidRPr="007F1861">
        <w:rPr>
          <w:b/>
          <w:color w:val="000000"/>
          <w:sz w:val="22"/>
          <w:szCs w:val="22"/>
        </w:rPr>
        <w:t>, D. H</w:t>
      </w:r>
      <w:r w:rsidRPr="00E038D4">
        <w:rPr>
          <w:b/>
          <w:bCs/>
          <w:color w:val="000000"/>
          <w:sz w:val="22"/>
          <w:szCs w:val="22"/>
        </w:rPr>
        <w:t xml:space="preserve">. </w:t>
      </w:r>
      <w:r w:rsidRPr="00E038D4">
        <w:rPr>
          <w:color w:val="000000"/>
          <w:sz w:val="22"/>
          <w:szCs w:val="22"/>
        </w:rPr>
        <w:t>(202</w:t>
      </w:r>
      <w:r w:rsidR="007855FC" w:rsidRPr="00E038D4">
        <w:rPr>
          <w:color w:val="000000"/>
          <w:sz w:val="22"/>
          <w:szCs w:val="22"/>
        </w:rPr>
        <w:t>3, published</w:t>
      </w:r>
      <w:r w:rsidRPr="00E038D4">
        <w:rPr>
          <w:color w:val="000000"/>
          <w:sz w:val="22"/>
          <w:szCs w:val="22"/>
        </w:rPr>
        <w:t xml:space="preserve">). </w:t>
      </w:r>
      <w:r w:rsidR="007855FC" w:rsidRPr="00E038D4">
        <w:rPr>
          <w:color w:val="000000"/>
          <w:sz w:val="22"/>
          <w:szCs w:val="22"/>
        </w:rPr>
        <w:t>Chapter 3:</w:t>
      </w:r>
      <w:r w:rsidR="00544314">
        <w:rPr>
          <w:color w:val="000000"/>
          <w:sz w:val="22"/>
          <w:szCs w:val="22"/>
        </w:rPr>
        <w:t xml:space="preserve"> </w:t>
      </w:r>
      <w:r w:rsidRPr="00E038D4">
        <w:rPr>
          <w:color w:val="000000"/>
          <w:sz w:val="22"/>
          <w:szCs w:val="22"/>
        </w:rPr>
        <w:t>Uncovering the intersections of personal, professional, and instructional identities</w:t>
      </w:r>
      <w:r w:rsidRPr="00E038D4">
        <w:t xml:space="preserve">. </w:t>
      </w:r>
      <w:r w:rsidRPr="00E038D4">
        <w:rPr>
          <w:color w:val="000000"/>
          <w:sz w:val="22"/>
          <w:szCs w:val="22"/>
        </w:rPr>
        <w:t>In A. N. Hess (Ed.). Instructional Identities and Information Literacy</w:t>
      </w:r>
      <w:r w:rsidR="00E038D4" w:rsidRPr="00E038D4">
        <w:rPr>
          <w:color w:val="000000"/>
          <w:sz w:val="22"/>
          <w:szCs w:val="22"/>
        </w:rPr>
        <w:t xml:space="preserve">: </w:t>
      </w:r>
      <w:r w:rsidR="00E038D4" w:rsidRPr="00E038D4">
        <w:rPr>
          <w:rFonts w:ascii="Times" w:hAnsi="Times"/>
          <w:color w:val="000000"/>
          <w:sz w:val="22"/>
          <w:szCs w:val="22"/>
        </w:rPr>
        <w:t>Transforming Ourselves</w:t>
      </w:r>
      <w:r w:rsidR="00E038D4" w:rsidRPr="00E038D4">
        <w:rPr>
          <w:color w:val="000000"/>
          <w:sz w:val="22"/>
          <w:szCs w:val="22"/>
        </w:rPr>
        <w:t>,</w:t>
      </w:r>
      <w:r w:rsidRPr="00E038D4">
        <w:rPr>
          <w:color w:val="000000"/>
          <w:sz w:val="22"/>
          <w:szCs w:val="22"/>
        </w:rPr>
        <w:t xml:space="preserve"> Volume 1</w:t>
      </w:r>
      <w:r w:rsidR="007855FC" w:rsidRPr="00E038D4">
        <w:rPr>
          <w:color w:val="000000"/>
          <w:sz w:val="22"/>
          <w:szCs w:val="22"/>
        </w:rPr>
        <w:t xml:space="preserve">. </w:t>
      </w:r>
      <w:r w:rsidR="00E038D4" w:rsidRPr="00E038D4">
        <w:rPr>
          <w:color w:val="000000"/>
          <w:sz w:val="22"/>
          <w:szCs w:val="22"/>
        </w:rPr>
        <w:t>(29-41).</w:t>
      </w:r>
      <w:r w:rsidR="0055390D">
        <w:rPr>
          <w:color w:val="000000"/>
          <w:sz w:val="22"/>
          <w:szCs w:val="22"/>
        </w:rPr>
        <w:t xml:space="preserve"> </w:t>
      </w:r>
      <w:hyperlink r:id="rId17" w:history="1">
        <w:r w:rsidR="0055390D" w:rsidRPr="0055390D">
          <w:rPr>
            <w:rStyle w:val="Hyperlink"/>
            <w:sz w:val="22"/>
            <w:szCs w:val="22"/>
          </w:rPr>
          <w:t xml:space="preserve">University of Utah </w:t>
        </w:r>
        <w:proofErr w:type="spellStart"/>
        <w:r w:rsidR="0055390D" w:rsidRPr="0055390D">
          <w:rPr>
            <w:rStyle w:val="Hyperlink"/>
            <w:sz w:val="22"/>
            <w:szCs w:val="22"/>
          </w:rPr>
          <w:t>Uspace</w:t>
        </w:r>
        <w:proofErr w:type="spellEnd"/>
        <w:r w:rsidR="0055390D" w:rsidRPr="0055390D">
          <w:rPr>
            <w:rStyle w:val="Hyperlink"/>
            <w:sz w:val="22"/>
            <w:szCs w:val="22"/>
          </w:rPr>
          <w:t xml:space="preserve"> Repository</w:t>
        </w:r>
      </w:hyperlink>
      <w:r w:rsidR="0055390D">
        <w:rPr>
          <w:color w:val="000000"/>
          <w:sz w:val="22"/>
          <w:szCs w:val="22"/>
        </w:rPr>
        <w:t>.</w:t>
      </w:r>
    </w:p>
    <w:p w14:paraId="05DB287B" w14:textId="05D1D4A9" w:rsidR="005A28C4" w:rsidRDefault="00AC43D1" w:rsidP="005A28C4">
      <w:pPr>
        <w:widowControl w:val="0"/>
        <w:autoSpaceDE w:val="0"/>
        <w:autoSpaceDN w:val="0"/>
        <w:adjustRightInd w:val="0"/>
        <w:spacing w:after="120"/>
        <w:ind w:left="547" w:hanging="547"/>
        <w:rPr>
          <w:bCs/>
          <w:iCs/>
          <w:color w:val="222222"/>
          <w:sz w:val="22"/>
          <w:szCs w:val="22"/>
        </w:rPr>
      </w:pPr>
      <w:r w:rsidRPr="005A28C4">
        <w:rPr>
          <w:color w:val="000000"/>
          <w:sz w:val="22"/>
          <w:szCs w:val="22"/>
        </w:rPr>
        <w:t>Rutledge</w:t>
      </w:r>
      <w:r w:rsidRPr="005A28C4">
        <w:rPr>
          <w:bCs/>
          <w:sz w:val="22"/>
          <w:szCs w:val="22"/>
        </w:rPr>
        <w:t xml:space="preserve">, </w:t>
      </w:r>
      <w:r w:rsidR="005A28C4" w:rsidRPr="005A28C4">
        <w:rPr>
          <w:bCs/>
          <w:sz w:val="22"/>
          <w:szCs w:val="22"/>
        </w:rPr>
        <w:t>L. &amp;</w:t>
      </w:r>
      <w:r w:rsidR="005A28C4">
        <w:rPr>
          <w:b/>
          <w:sz w:val="22"/>
          <w:szCs w:val="22"/>
        </w:rPr>
        <w:t xml:space="preserve"> </w:t>
      </w:r>
      <w:r w:rsidRPr="00F92D6A">
        <w:rPr>
          <w:b/>
          <w:sz w:val="22"/>
          <w:szCs w:val="22"/>
        </w:rPr>
        <w:t>Ziegenfuss, D. H</w:t>
      </w:r>
      <w:r w:rsidRPr="00F92D6A">
        <w:rPr>
          <w:sz w:val="22"/>
          <w:szCs w:val="22"/>
        </w:rPr>
        <w:t>.</w:t>
      </w:r>
      <w:r w:rsidRPr="00F92D6A">
        <w:rPr>
          <w:color w:val="000000"/>
          <w:sz w:val="22"/>
          <w:szCs w:val="22"/>
        </w:rPr>
        <w:t xml:space="preserve"> </w:t>
      </w:r>
      <w:r w:rsidRPr="00F92D6A">
        <w:rPr>
          <w:sz w:val="22"/>
          <w:szCs w:val="22"/>
        </w:rPr>
        <w:t>(202</w:t>
      </w:r>
      <w:r w:rsidR="00E038D4">
        <w:rPr>
          <w:sz w:val="22"/>
          <w:szCs w:val="22"/>
        </w:rPr>
        <w:t>3, published</w:t>
      </w:r>
      <w:r w:rsidRPr="00F92D6A">
        <w:rPr>
          <w:sz w:val="22"/>
          <w:szCs w:val="22"/>
        </w:rPr>
        <w:t xml:space="preserve">). </w:t>
      </w:r>
      <w:r w:rsidR="005A28C4" w:rsidRPr="005A28C4">
        <w:rPr>
          <w:bCs/>
          <w:color w:val="212121"/>
          <w:sz w:val="22"/>
          <w:szCs w:val="22"/>
        </w:rPr>
        <w:t xml:space="preserve">Teaching </w:t>
      </w:r>
      <w:r w:rsidR="005A28C4">
        <w:rPr>
          <w:bCs/>
          <w:color w:val="212121"/>
          <w:sz w:val="22"/>
          <w:szCs w:val="22"/>
        </w:rPr>
        <w:t>q</w:t>
      </w:r>
      <w:r w:rsidR="005A28C4" w:rsidRPr="005A28C4">
        <w:rPr>
          <w:bCs/>
          <w:color w:val="212121"/>
          <w:sz w:val="22"/>
          <w:szCs w:val="22"/>
        </w:rPr>
        <w:t xml:space="preserve">ualitative </w:t>
      </w:r>
      <w:r w:rsidR="005A28C4">
        <w:rPr>
          <w:bCs/>
          <w:color w:val="212121"/>
          <w:sz w:val="22"/>
          <w:szCs w:val="22"/>
        </w:rPr>
        <w:t>d</w:t>
      </w:r>
      <w:r w:rsidR="005A28C4" w:rsidRPr="005A28C4">
        <w:rPr>
          <w:bCs/>
          <w:color w:val="212121"/>
          <w:sz w:val="22"/>
          <w:szCs w:val="22"/>
        </w:rPr>
        <w:t xml:space="preserve">ata </w:t>
      </w:r>
      <w:r w:rsidR="005A28C4">
        <w:rPr>
          <w:bCs/>
          <w:color w:val="212121"/>
          <w:sz w:val="22"/>
          <w:szCs w:val="22"/>
        </w:rPr>
        <w:t>a</w:t>
      </w:r>
      <w:r w:rsidR="005A28C4" w:rsidRPr="005A28C4">
        <w:rPr>
          <w:bCs/>
          <w:color w:val="212121"/>
          <w:sz w:val="22"/>
          <w:szCs w:val="22"/>
        </w:rPr>
        <w:t xml:space="preserve">nalysis </w:t>
      </w:r>
      <w:r w:rsidR="005A28C4">
        <w:rPr>
          <w:bCs/>
          <w:color w:val="212121"/>
          <w:sz w:val="22"/>
          <w:szCs w:val="22"/>
        </w:rPr>
        <w:t>t</w:t>
      </w:r>
      <w:r w:rsidR="005A28C4" w:rsidRPr="005A28C4">
        <w:rPr>
          <w:bCs/>
          <w:color w:val="212121"/>
          <w:sz w:val="22"/>
          <w:szCs w:val="22"/>
        </w:rPr>
        <w:t xml:space="preserve">ools to </w:t>
      </w:r>
      <w:r w:rsidR="005A28C4">
        <w:rPr>
          <w:bCs/>
          <w:color w:val="212121"/>
          <w:sz w:val="22"/>
          <w:szCs w:val="22"/>
        </w:rPr>
        <w:t>e</w:t>
      </w:r>
      <w:r w:rsidR="005A28C4" w:rsidRPr="005A28C4">
        <w:rPr>
          <w:bCs/>
          <w:color w:val="212121"/>
          <w:sz w:val="22"/>
          <w:szCs w:val="22"/>
        </w:rPr>
        <w:t xml:space="preserve">nhance </w:t>
      </w:r>
      <w:r w:rsidR="005A28C4">
        <w:rPr>
          <w:bCs/>
          <w:color w:val="212121"/>
          <w:sz w:val="22"/>
          <w:szCs w:val="22"/>
        </w:rPr>
        <w:t>c</w:t>
      </w:r>
      <w:r w:rsidR="005A28C4" w:rsidRPr="005A28C4">
        <w:rPr>
          <w:bCs/>
          <w:color w:val="212121"/>
          <w:sz w:val="22"/>
          <w:szCs w:val="22"/>
        </w:rPr>
        <w:t xml:space="preserve">ritical </w:t>
      </w:r>
      <w:r w:rsidR="005A28C4">
        <w:rPr>
          <w:bCs/>
          <w:color w:val="212121"/>
          <w:sz w:val="22"/>
          <w:szCs w:val="22"/>
        </w:rPr>
        <w:t>r</w:t>
      </w:r>
      <w:r w:rsidR="005A28C4" w:rsidRPr="005A28C4">
        <w:rPr>
          <w:bCs/>
          <w:color w:val="212121"/>
          <w:sz w:val="22"/>
          <w:szCs w:val="22"/>
        </w:rPr>
        <w:t xml:space="preserve">eading </w:t>
      </w:r>
      <w:r w:rsidR="005A28C4">
        <w:rPr>
          <w:bCs/>
          <w:color w:val="212121"/>
          <w:sz w:val="22"/>
          <w:szCs w:val="22"/>
        </w:rPr>
        <w:t>s</w:t>
      </w:r>
      <w:r w:rsidR="005A28C4" w:rsidRPr="005A28C4">
        <w:rPr>
          <w:bCs/>
          <w:color w:val="212121"/>
          <w:sz w:val="22"/>
          <w:szCs w:val="22"/>
        </w:rPr>
        <w:t xml:space="preserve">kills and </w:t>
      </w:r>
      <w:r w:rsidR="005A28C4">
        <w:rPr>
          <w:bCs/>
          <w:color w:val="212121"/>
          <w:sz w:val="22"/>
          <w:szCs w:val="22"/>
        </w:rPr>
        <w:t>e</w:t>
      </w:r>
      <w:r w:rsidR="005A28C4" w:rsidRPr="005A28C4">
        <w:rPr>
          <w:bCs/>
          <w:color w:val="212121"/>
          <w:sz w:val="22"/>
          <w:szCs w:val="22"/>
        </w:rPr>
        <w:t xml:space="preserve">xplicitly </w:t>
      </w:r>
      <w:r w:rsidR="005A28C4">
        <w:rPr>
          <w:bCs/>
          <w:color w:val="212121"/>
          <w:sz w:val="22"/>
          <w:szCs w:val="22"/>
        </w:rPr>
        <w:t>c</w:t>
      </w:r>
      <w:r w:rsidR="005A28C4" w:rsidRPr="005A28C4">
        <w:rPr>
          <w:bCs/>
          <w:color w:val="212121"/>
          <w:sz w:val="22"/>
          <w:szCs w:val="22"/>
        </w:rPr>
        <w:t xml:space="preserve">onnect </w:t>
      </w:r>
      <w:r w:rsidR="005A28C4">
        <w:rPr>
          <w:bCs/>
          <w:color w:val="212121"/>
          <w:sz w:val="22"/>
          <w:szCs w:val="22"/>
        </w:rPr>
        <w:t>r</w:t>
      </w:r>
      <w:r w:rsidR="005A28C4" w:rsidRPr="005A28C4">
        <w:rPr>
          <w:bCs/>
          <w:color w:val="212121"/>
          <w:sz w:val="22"/>
          <w:szCs w:val="22"/>
        </w:rPr>
        <w:t xml:space="preserve">eading to </w:t>
      </w:r>
      <w:r w:rsidR="002256D0">
        <w:rPr>
          <w:bCs/>
          <w:color w:val="212121"/>
          <w:sz w:val="22"/>
          <w:szCs w:val="22"/>
        </w:rPr>
        <w:t xml:space="preserve">the </w:t>
      </w:r>
      <w:r w:rsidR="005A28C4">
        <w:rPr>
          <w:bCs/>
          <w:color w:val="212121"/>
          <w:sz w:val="22"/>
          <w:szCs w:val="22"/>
        </w:rPr>
        <w:t>r</w:t>
      </w:r>
      <w:r w:rsidR="005A28C4" w:rsidRPr="005A28C4">
        <w:rPr>
          <w:bCs/>
          <w:color w:val="212121"/>
          <w:sz w:val="22"/>
          <w:szCs w:val="22"/>
        </w:rPr>
        <w:t xml:space="preserve">esearch </w:t>
      </w:r>
      <w:r w:rsidR="002256D0">
        <w:rPr>
          <w:bCs/>
          <w:color w:val="212121"/>
          <w:sz w:val="22"/>
          <w:szCs w:val="22"/>
        </w:rPr>
        <w:t>p</w:t>
      </w:r>
      <w:r w:rsidR="005A28C4" w:rsidRPr="005A28C4">
        <w:rPr>
          <w:bCs/>
          <w:color w:val="212121"/>
          <w:sz w:val="22"/>
          <w:szCs w:val="22"/>
        </w:rPr>
        <w:t>rocess</w:t>
      </w:r>
      <w:r w:rsidR="002256D0">
        <w:rPr>
          <w:bCs/>
          <w:color w:val="212121"/>
          <w:sz w:val="22"/>
          <w:szCs w:val="22"/>
        </w:rPr>
        <w:t>.</w:t>
      </w:r>
      <w:r w:rsidR="005A28C4" w:rsidRPr="005A28C4">
        <w:rPr>
          <w:bCs/>
          <w:color w:val="212121"/>
          <w:sz w:val="22"/>
          <w:szCs w:val="22"/>
        </w:rPr>
        <w:t xml:space="preserve"> </w:t>
      </w:r>
      <w:r w:rsidR="00E038D4">
        <w:rPr>
          <w:bCs/>
          <w:color w:val="212121"/>
          <w:sz w:val="22"/>
          <w:szCs w:val="22"/>
        </w:rPr>
        <w:t>In</w:t>
      </w:r>
      <w:r w:rsidR="005A28C4" w:rsidRPr="002256D0">
        <w:rPr>
          <w:bCs/>
          <w:color w:val="212121"/>
          <w:sz w:val="22"/>
          <w:szCs w:val="22"/>
        </w:rPr>
        <w:t xml:space="preserve"> </w:t>
      </w:r>
      <w:r w:rsidR="002256D0" w:rsidRPr="002256D0">
        <w:rPr>
          <w:sz w:val="22"/>
          <w:szCs w:val="22"/>
        </w:rPr>
        <w:t>H. G. Rempel</w:t>
      </w:r>
      <w:r w:rsidR="002256D0">
        <w:rPr>
          <w:sz w:val="22"/>
          <w:szCs w:val="22"/>
        </w:rPr>
        <w:t xml:space="preserve"> </w:t>
      </w:r>
      <w:r w:rsidR="00BF096D">
        <w:rPr>
          <w:sz w:val="22"/>
          <w:szCs w:val="22"/>
        </w:rPr>
        <w:t xml:space="preserve">&amp; R. Hamelers </w:t>
      </w:r>
      <w:r w:rsidR="002256D0">
        <w:rPr>
          <w:sz w:val="22"/>
          <w:szCs w:val="22"/>
        </w:rPr>
        <w:t>(Ed</w:t>
      </w:r>
      <w:r w:rsidR="00BF096D">
        <w:rPr>
          <w:sz w:val="22"/>
          <w:szCs w:val="22"/>
        </w:rPr>
        <w:t>s</w:t>
      </w:r>
      <w:r w:rsidR="002256D0">
        <w:rPr>
          <w:sz w:val="22"/>
          <w:szCs w:val="22"/>
        </w:rPr>
        <w:t>.)</w:t>
      </w:r>
      <w:r w:rsidR="002256D0" w:rsidRPr="005A28C4">
        <w:rPr>
          <w:bCs/>
          <w:i/>
          <w:color w:val="222222"/>
          <w:sz w:val="22"/>
          <w:szCs w:val="22"/>
        </w:rPr>
        <w:t xml:space="preserve"> </w:t>
      </w:r>
      <w:r w:rsidR="005A28C4" w:rsidRPr="005A28C4">
        <w:rPr>
          <w:bCs/>
          <w:i/>
          <w:color w:val="222222"/>
          <w:sz w:val="22"/>
          <w:szCs w:val="22"/>
        </w:rPr>
        <w:t>Teaching Critical Reading Skills: Strategies for Academic Librarians</w:t>
      </w:r>
      <w:r w:rsidR="002256D0">
        <w:rPr>
          <w:bCs/>
          <w:i/>
          <w:color w:val="222222"/>
          <w:sz w:val="22"/>
          <w:szCs w:val="22"/>
        </w:rPr>
        <w:t>.</w:t>
      </w:r>
      <w:r w:rsidR="002256D0" w:rsidRPr="002256D0">
        <w:rPr>
          <w:bCs/>
          <w:iCs/>
          <w:color w:val="222222"/>
          <w:sz w:val="22"/>
          <w:szCs w:val="22"/>
        </w:rPr>
        <w:t xml:space="preserve"> </w:t>
      </w:r>
      <w:r w:rsidR="00E038D4">
        <w:rPr>
          <w:bCs/>
          <w:iCs/>
          <w:color w:val="222222"/>
          <w:sz w:val="22"/>
          <w:szCs w:val="22"/>
        </w:rPr>
        <w:t xml:space="preserve">(233-246). </w:t>
      </w:r>
      <w:hyperlink r:id="rId18" w:history="1">
        <w:r w:rsidR="00E038D4" w:rsidRPr="00711A9A">
          <w:rPr>
            <w:rStyle w:val="Hyperlink"/>
            <w:bCs/>
            <w:iCs/>
            <w:sz w:val="22"/>
            <w:szCs w:val="22"/>
          </w:rPr>
          <w:t>https://collections.lib.utah.edu/ark:/87278/s60sgx6d</w:t>
        </w:r>
      </w:hyperlink>
      <w:r w:rsidR="00E038D4">
        <w:rPr>
          <w:bCs/>
          <w:iCs/>
          <w:color w:val="222222"/>
          <w:sz w:val="22"/>
          <w:szCs w:val="22"/>
        </w:rPr>
        <w:t xml:space="preserve"> </w:t>
      </w:r>
    </w:p>
    <w:p w14:paraId="544920DB" w14:textId="07B99422" w:rsidR="002256D0" w:rsidRPr="00105917" w:rsidRDefault="002256D0" w:rsidP="00105917">
      <w:pPr>
        <w:widowControl w:val="0"/>
        <w:autoSpaceDE w:val="0"/>
        <w:autoSpaceDN w:val="0"/>
        <w:adjustRightInd w:val="0"/>
        <w:spacing w:after="120"/>
        <w:ind w:left="547" w:hanging="547"/>
        <w:rPr>
          <w:color w:val="212121"/>
          <w:sz w:val="22"/>
          <w:szCs w:val="22"/>
        </w:rPr>
      </w:pPr>
      <w:r w:rsidRPr="009D468C">
        <w:rPr>
          <w:color w:val="000000"/>
          <w:sz w:val="22"/>
          <w:szCs w:val="22"/>
        </w:rPr>
        <w:t>Furse</w:t>
      </w:r>
      <w:r w:rsidRPr="009D468C">
        <w:rPr>
          <w:iCs/>
          <w:color w:val="222222"/>
          <w:sz w:val="22"/>
          <w:szCs w:val="22"/>
        </w:rPr>
        <w:t xml:space="preserve">, C. </w:t>
      </w:r>
      <w:r w:rsidR="007E4F9B" w:rsidRPr="009D468C">
        <w:rPr>
          <w:iCs/>
          <w:color w:val="222222"/>
          <w:sz w:val="22"/>
          <w:szCs w:val="22"/>
        </w:rPr>
        <w:t>&amp;</w:t>
      </w:r>
      <w:r w:rsidR="007E4F9B" w:rsidRPr="009D468C">
        <w:rPr>
          <w:b/>
          <w:bCs/>
          <w:iCs/>
          <w:color w:val="222222"/>
          <w:sz w:val="22"/>
          <w:szCs w:val="22"/>
        </w:rPr>
        <w:t xml:space="preserve"> Ziegenfuss, D. H. (</w:t>
      </w:r>
      <w:r w:rsidR="007E4F9B" w:rsidRPr="009D468C">
        <w:rPr>
          <w:iCs/>
          <w:color w:val="222222"/>
          <w:sz w:val="22"/>
          <w:szCs w:val="22"/>
        </w:rPr>
        <w:t xml:space="preserve">2021) </w:t>
      </w:r>
      <w:r w:rsidR="007E4F9B" w:rsidRPr="009D468C">
        <w:rPr>
          <w:color w:val="212121"/>
          <w:sz w:val="22"/>
          <w:szCs w:val="22"/>
        </w:rPr>
        <w:t>HyFlex flipping: Combining in-person and on-line teaching for the flexible generation</w:t>
      </w:r>
      <w:r w:rsidR="007F1861" w:rsidRPr="009D468C">
        <w:rPr>
          <w:color w:val="212121"/>
          <w:sz w:val="22"/>
          <w:szCs w:val="22"/>
        </w:rPr>
        <w:t xml:space="preserve">. </w:t>
      </w:r>
      <w:r w:rsidR="009D468C" w:rsidRPr="009D468C">
        <w:rPr>
          <w:color w:val="212121"/>
          <w:sz w:val="22"/>
          <w:szCs w:val="22"/>
        </w:rPr>
        <w:t xml:space="preserve">In </w:t>
      </w:r>
      <w:r w:rsidR="007E4F9B" w:rsidRPr="009D468C">
        <w:rPr>
          <w:color w:val="212121"/>
          <w:sz w:val="22"/>
          <w:szCs w:val="22"/>
        </w:rPr>
        <w:t xml:space="preserve">K. T. Selvan </w:t>
      </w:r>
      <w:r w:rsidR="00E95080" w:rsidRPr="009D468C">
        <w:rPr>
          <w:color w:val="212121"/>
          <w:sz w:val="22"/>
          <w:szCs w:val="22"/>
        </w:rPr>
        <w:t xml:space="preserve">&amp; K. F. </w:t>
      </w:r>
      <w:r w:rsidR="007E4F9B" w:rsidRPr="009D468C">
        <w:rPr>
          <w:color w:val="212121"/>
          <w:sz w:val="22"/>
          <w:szCs w:val="22"/>
        </w:rPr>
        <w:t>Warnick</w:t>
      </w:r>
      <w:r w:rsidR="009D468C" w:rsidRPr="009D468C">
        <w:rPr>
          <w:color w:val="212121"/>
          <w:sz w:val="22"/>
          <w:szCs w:val="22"/>
        </w:rPr>
        <w:t xml:space="preserve"> (Ed.) </w:t>
      </w:r>
      <w:r w:rsidR="009D468C" w:rsidRPr="009D468C">
        <w:rPr>
          <w:i/>
          <w:iCs/>
          <w:color w:val="212121"/>
          <w:sz w:val="22"/>
          <w:szCs w:val="22"/>
        </w:rPr>
        <w:t>Teaching electromagnetics innovative approaches and pedagogical strategies (Chapter 1</w:t>
      </w:r>
      <w:r w:rsidR="00515541">
        <w:rPr>
          <w:i/>
          <w:iCs/>
          <w:color w:val="212121"/>
          <w:sz w:val="22"/>
          <w:szCs w:val="22"/>
        </w:rPr>
        <w:t>1</w:t>
      </w:r>
      <w:r w:rsidR="009D468C" w:rsidRPr="009D468C">
        <w:rPr>
          <w:i/>
          <w:iCs/>
          <w:color w:val="212121"/>
          <w:sz w:val="22"/>
          <w:szCs w:val="22"/>
        </w:rPr>
        <w:t>)</w:t>
      </w:r>
      <w:r w:rsidR="009D468C" w:rsidRPr="009D468C">
        <w:rPr>
          <w:color w:val="212121"/>
          <w:sz w:val="22"/>
          <w:szCs w:val="22"/>
        </w:rPr>
        <w:t>. CRC Press.</w:t>
      </w:r>
      <w:r w:rsidR="009D468C">
        <w:rPr>
          <w:b/>
          <w:color w:val="212121"/>
          <w:sz w:val="22"/>
          <w:szCs w:val="22"/>
        </w:rPr>
        <w:t xml:space="preserve"> </w:t>
      </w:r>
    </w:p>
    <w:p w14:paraId="190CA004" w14:textId="450B1916" w:rsidR="00344946" w:rsidRPr="00F92D6A" w:rsidRDefault="00344946" w:rsidP="002E5A69">
      <w:pPr>
        <w:widowControl w:val="0"/>
        <w:autoSpaceDE w:val="0"/>
        <w:autoSpaceDN w:val="0"/>
        <w:adjustRightInd w:val="0"/>
        <w:spacing w:after="120"/>
        <w:ind w:left="547" w:hanging="547"/>
        <w:rPr>
          <w:b/>
          <w:bCs/>
          <w:color w:val="000000"/>
          <w:sz w:val="22"/>
          <w:szCs w:val="22"/>
        </w:rPr>
      </w:pPr>
      <w:r w:rsidRPr="00F92D6A">
        <w:rPr>
          <w:b/>
          <w:sz w:val="22"/>
          <w:szCs w:val="22"/>
        </w:rPr>
        <w:t>Ziegenfuss, D. H.</w:t>
      </w:r>
      <w:r w:rsidRPr="00F92D6A">
        <w:rPr>
          <w:sz w:val="22"/>
          <w:szCs w:val="22"/>
        </w:rPr>
        <w:t xml:space="preserve"> </w:t>
      </w:r>
      <w:r w:rsidR="000023B8" w:rsidRPr="00F92D6A">
        <w:rPr>
          <w:sz w:val="22"/>
          <w:szCs w:val="22"/>
        </w:rPr>
        <w:t>&amp; Swartzmiller. K.</w:t>
      </w:r>
      <w:r w:rsidR="000023B8" w:rsidRPr="00F92D6A">
        <w:rPr>
          <w:color w:val="000000"/>
          <w:sz w:val="22"/>
          <w:szCs w:val="22"/>
        </w:rPr>
        <w:t xml:space="preserve"> </w:t>
      </w:r>
      <w:r w:rsidRPr="00F92D6A">
        <w:rPr>
          <w:sz w:val="22"/>
          <w:szCs w:val="22"/>
        </w:rPr>
        <w:t>(</w:t>
      </w:r>
      <w:r w:rsidR="000023B8" w:rsidRPr="00F92D6A">
        <w:rPr>
          <w:sz w:val="22"/>
          <w:szCs w:val="22"/>
        </w:rPr>
        <w:t>2020</w:t>
      </w:r>
      <w:r w:rsidR="008D5D56" w:rsidRPr="00F92D6A">
        <w:rPr>
          <w:sz w:val="22"/>
          <w:szCs w:val="22"/>
        </w:rPr>
        <w:t>).</w:t>
      </w:r>
      <w:r w:rsidRPr="00F92D6A">
        <w:rPr>
          <w:sz w:val="22"/>
          <w:szCs w:val="22"/>
        </w:rPr>
        <w:t xml:space="preserve"> </w:t>
      </w:r>
      <w:r w:rsidR="002E5A69" w:rsidRPr="00F92D6A">
        <w:rPr>
          <w:color w:val="000000"/>
          <w:sz w:val="22"/>
          <w:szCs w:val="22"/>
        </w:rPr>
        <w:t>Partnering to connect the dots:</w:t>
      </w:r>
      <w:r w:rsidR="005D752F" w:rsidRPr="00F92D6A">
        <w:rPr>
          <w:color w:val="000000"/>
          <w:sz w:val="22"/>
          <w:szCs w:val="22"/>
        </w:rPr>
        <w:t xml:space="preserve"> </w:t>
      </w:r>
      <w:r w:rsidR="002E5A69" w:rsidRPr="00F92D6A">
        <w:rPr>
          <w:color w:val="000000"/>
          <w:sz w:val="22"/>
          <w:szCs w:val="22"/>
        </w:rPr>
        <w:t>Using collaborative autoethnography to explore the transfer student experience</w:t>
      </w:r>
      <w:r w:rsidR="002E5A69" w:rsidRPr="00F92D6A">
        <w:rPr>
          <w:b/>
          <w:bCs/>
          <w:color w:val="000000"/>
          <w:sz w:val="22"/>
          <w:szCs w:val="22"/>
        </w:rPr>
        <w:t xml:space="preserve">. </w:t>
      </w:r>
      <w:r w:rsidR="002E5A69" w:rsidRPr="00F92D6A">
        <w:rPr>
          <w:color w:val="000000"/>
          <w:sz w:val="22"/>
          <w:szCs w:val="22"/>
        </w:rPr>
        <w:t xml:space="preserve">Book chapter </w:t>
      </w:r>
      <w:r w:rsidR="000023B8" w:rsidRPr="00F92D6A">
        <w:rPr>
          <w:sz w:val="22"/>
          <w:szCs w:val="22"/>
        </w:rPr>
        <w:t>accepted</w:t>
      </w:r>
      <w:r w:rsidR="00813E63" w:rsidRPr="00F92D6A">
        <w:rPr>
          <w:sz w:val="22"/>
          <w:szCs w:val="22"/>
        </w:rPr>
        <w:t xml:space="preserve">, </w:t>
      </w:r>
      <w:r w:rsidR="00722A49">
        <w:rPr>
          <w:sz w:val="22"/>
          <w:szCs w:val="22"/>
        </w:rPr>
        <w:t>10</w:t>
      </w:r>
      <w:r w:rsidR="002E5A69" w:rsidRPr="00F92D6A">
        <w:rPr>
          <w:sz w:val="22"/>
          <w:szCs w:val="22"/>
        </w:rPr>
        <w:t>-2020</w:t>
      </w:r>
      <w:r w:rsidRPr="00F92D6A">
        <w:rPr>
          <w:sz w:val="22"/>
          <w:szCs w:val="22"/>
        </w:rPr>
        <w:t xml:space="preserve">. </w:t>
      </w:r>
      <w:r w:rsidRPr="00F92D6A">
        <w:rPr>
          <w:iCs/>
          <w:sz w:val="22"/>
          <w:szCs w:val="22"/>
        </w:rPr>
        <w:t xml:space="preserve">In </w:t>
      </w:r>
      <w:r w:rsidR="00865EE6" w:rsidRPr="00F92D6A">
        <w:rPr>
          <w:iCs/>
          <w:sz w:val="22"/>
          <w:szCs w:val="22"/>
        </w:rPr>
        <w:t xml:space="preserve">N. Fawley, M. Robison &amp; A. Marshall </w:t>
      </w:r>
      <w:r w:rsidRPr="00F92D6A">
        <w:rPr>
          <w:sz w:val="22"/>
          <w:szCs w:val="22"/>
        </w:rPr>
        <w:t xml:space="preserve">(Eds.). </w:t>
      </w:r>
      <w:r w:rsidR="00865EE6" w:rsidRPr="00F92D6A">
        <w:rPr>
          <w:i/>
          <w:sz w:val="22"/>
          <w:szCs w:val="22"/>
        </w:rPr>
        <w:t xml:space="preserve">Transfer Student Success: Advancing Outcomes from the Library, </w:t>
      </w:r>
      <w:r w:rsidRPr="00F92D6A">
        <w:rPr>
          <w:iCs/>
          <w:sz w:val="22"/>
          <w:szCs w:val="22"/>
        </w:rPr>
        <w:t>Chicago, IL: ACRL Press</w:t>
      </w:r>
      <w:r w:rsidR="00865EE6" w:rsidRPr="00F92D6A">
        <w:rPr>
          <w:iCs/>
          <w:sz w:val="22"/>
          <w:szCs w:val="22"/>
        </w:rPr>
        <w:t xml:space="preserve"> in </w:t>
      </w:r>
      <w:r w:rsidR="00E305A6" w:rsidRPr="00F92D6A">
        <w:rPr>
          <w:iCs/>
          <w:sz w:val="22"/>
          <w:szCs w:val="22"/>
        </w:rPr>
        <w:t>December</w:t>
      </w:r>
      <w:r w:rsidR="00865EE6" w:rsidRPr="00F92D6A">
        <w:rPr>
          <w:iCs/>
          <w:sz w:val="22"/>
          <w:szCs w:val="22"/>
        </w:rPr>
        <w:t xml:space="preserve"> 2020</w:t>
      </w:r>
      <w:r w:rsidR="00AC43D1">
        <w:rPr>
          <w:iCs/>
          <w:sz w:val="22"/>
          <w:szCs w:val="22"/>
        </w:rPr>
        <w:t xml:space="preserve">, </w:t>
      </w:r>
      <w:r w:rsidR="00515541">
        <w:rPr>
          <w:iCs/>
          <w:sz w:val="22"/>
          <w:szCs w:val="22"/>
        </w:rPr>
        <w:t>published</w:t>
      </w:r>
      <w:r w:rsidR="00AC43D1">
        <w:rPr>
          <w:iCs/>
          <w:sz w:val="22"/>
          <w:szCs w:val="22"/>
        </w:rPr>
        <w:t xml:space="preserve"> April 2021</w:t>
      </w:r>
      <w:r w:rsidRPr="00F92D6A">
        <w:rPr>
          <w:iCs/>
          <w:sz w:val="22"/>
          <w:szCs w:val="22"/>
        </w:rPr>
        <w:t>.</w:t>
      </w:r>
    </w:p>
    <w:p w14:paraId="6D8B27FD" w14:textId="3B58F6FB" w:rsidR="00B325AC" w:rsidRDefault="00B325AC" w:rsidP="00B325AC">
      <w:pPr>
        <w:widowControl w:val="0"/>
        <w:autoSpaceDE w:val="0"/>
        <w:autoSpaceDN w:val="0"/>
        <w:adjustRightInd w:val="0"/>
        <w:spacing w:after="120"/>
        <w:ind w:left="547" w:hanging="547"/>
        <w:rPr>
          <w:rFonts w:ascii="Times" w:hAnsi="Times"/>
          <w:sz w:val="22"/>
          <w:szCs w:val="22"/>
        </w:rPr>
      </w:pPr>
      <w:r w:rsidRPr="00A43EF8">
        <w:rPr>
          <w:rFonts w:ascii="Times" w:hAnsi="Times"/>
          <w:b/>
          <w:sz w:val="22"/>
          <w:szCs w:val="22"/>
        </w:rPr>
        <w:t>Ziegenfuss, D. H.</w:t>
      </w:r>
      <w:r w:rsidRPr="00A43EF8">
        <w:rPr>
          <w:rFonts w:ascii="Times" w:hAnsi="Times"/>
          <w:sz w:val="22"/>
          <w:szCs w:val="22"/>
        </w:rPr>
        <w:t xml:space="preserve"> (201</w:t>
      </w:r>
      <w:r>
        <w:rPr>
          <w:rFonts w:ascii="Times" w:hAnsi="Times"/>
          <w:sz w:val="22"/>
          <w:szCs w:val="22"/>
        </w:rPr>
        <w:t>9</w:t>
      </w:r>
      <w:r w:rsidRPr="00A43EF8">
        <w:rPr>
          <w:rFonts w:ascii="Times" w:hAnsi="Times"/>
          <w:sz w:val="22"/>
          <w:szCs w:val="22"/>
        </w:rPr>
        <w:t xml:space="preserve">). Uncovering the comfort levels of students who are conducting library research. In M. Mallon, R. Huisman, L. Hays, C. Bradley, J. Belanger (Eds.). </w:t>
      </w:r>
      <w:r w:rsidRPr="00A43EF8">
        <w:rPr>
          <w:rFonts w:ascii="Times" w:hAnsi="Times"/>
          <w:i/>
          <w:sz w:val="22"/>
          <w:szCs w:val="22"/>
        </w:rPr>
        <w:t xml:space="preserve">The Grounded Instruction Librarian: Participating in the Scholarship of Teaching and Learning. </w:t>
      </w:r>
      <w:r w:rsidRPr="00A43EF8">
        <w:rPr>
          <w:rFonts w:ascii="Times" w:hAnsi="Times"/>
          <w:sz w:val="22"/>
          <w:szCs w:val="22"/>
        </w:rPr>
        <w:t>Chicago, IL: ACRL Press</w:t>
      </w:r>
      <w:r>
        <w:rPr>
          <w:rFonts w:ascii="Times" w:hAnsi="Times"/>
          <w:sz w:val="22"/>
          <w:szCs w:val="22"/>
        </w:rPr>
        <w:t>.</w:t>
      </w:r>
      <w:r w:rsidR="00F92D6A">
        <w:rPr>
          <w:rFonts w:ascii="Times" w:hAnsi="Times"/>
          <w:sz w:val="22"/>
          <w:szCs w:val="22"/>
        </w:rPr>
        <w:t xml:space="preserve"> </w:t>
      </w:r>
      <w:hyperlink r:id="rId19" w:history="1">
        <w:r w:rsidR="00F92D6A" w:rsidRPr="00DA76D6">
          <w:rPr>
            <w:rStyle w:val="Hyperlink"/>
            <w:rFonts w:ascii="Times" w:hAnsi="Times"/>
            <w:sz w:val="22"/>
            <w:szCs w:val="22"/>
          </w:rPr>
          <w:t>https://collections.lib.utah.edu/ark:/87278/s66h95qf</w:t>
        </w:r>
      </w:hyperlink>
      <w:r w:rsidR="00F92D6A">
        <w:rPr>
          <w:rFonts w:ascii="Times" w:hAnsi="Times"/>
          <w:sz w:val="22"/>
          <w:szCs w:val="22"/>
        </w:rPr>
        <w:t xml:space="preserve"> </w:t>
      </w:r>
    </w:p>
    <w:p w14:paraId="0CB91AF9" w14:textId="2BBF862D" w:rsidR="00B325AC" w:rsidRDefault="00B325AC" w:rsidP="0041419C">
      <w:pPr>
        <w:widowControl w:val="0"/>
        <w:autoSpaceDE w:val="0"/>
        <w:autoSpaceDN w:val="0"/>
        <w:adjustRightInd w:val="0"/>
        <w:ind w:left="547" w:hanging="547"/>
        <w:rPr>
          <w:rFonts w:ascii="Times" w:hAnsi="Times"/>
          <w:sz w:val="22"/>
          <w:szCs w:val="22"/>
        </w:rPr>
      </w:pPr>
      <w:r w:rsidRPr="00A43EF8">
        <w:rPr>
          <w:rFonts w:ascii="Times" w:hAnsi="Times"/>
          <w:b/>
          <w:bCs/>
          <w:sz w:val="22"/>
          <w:szCs w:val="22"/>
        </w:rPr>
        <w:t>Ziegenfuss, D.</w:t>
      </w:r>
      <w:r w:rsidRPr="00A43EF8">
        <w:rPr>
          <w:rFonts w:ascii="Times" w:hAnsi="Times"/>
          <w:b/>
          <w:sz w:val="22"/>
          <w:szCs w:val="22"/>
        </w:rPr>
        <w:t xml:space="preserve"> H. (</w:t>
      </w:r>
      <w:r w:rsidRPr="00A43EF8">
        <w:rPr>
          <w:rFonts w:ascii="Times" w:hAnsi="Times"/>
          <w:sz w:val="22"/>
          <w:szCs w:val="22"/>
        </w:rPr>
        <w:t xml:space="preserve">2005). By Instructional Design: Facilitating Effective Teaching and Learning with Technology. In M. O. Thirunarayanan and A. Perez-Prado (Eds.), </w:t>
      </w:r>
      <w:r w:rsidRPr="00A43EF8">
        <w:rPr>
          <w:rFonts w:ascii="Times" w:hAnsi="Times"/>
          <w:i/>
          <w:sz w:val="22"/>
          <w:szCs w:val="22"/>
        </w:rPr>
        <w:t>Integrating Technology in Higher Education</w:t>
      </w:r>
      <w:r w:rsidRPr="00A43EF8">
        <w:rPr>
          <w:rFonts w:ascii="Times" w:hAnsi="Times"/>
          <w:sz w:val="22"/>
          <w:szCs w:val="22"/>
        </w:rPr>
        <w:t>, (pp. 20-46). Lanham, MD: University Press of America.</w:t>
      </w:r>
    </w:p>
    <w:p w14:paraId="19F37CCF" w14:textId="77777777" w:rsidR="00B325AC" w:rsidRDefault="00B325AC" w:rsidP="00E83D14">
      <w:pPr>
        <w:pStyle w:val="Default"/>
        <w:rPr>
          <w:rFonts w:ascii="Calibri" w:hAnsi="Calibri" w:cs="Calibri"/>
          <w:b/>
          <w:bCs/>
          <w:i/>
          <w:color w:val="C00000"/>
        </w:rPr>
      </w:pPr>
    </w:p>
    <w:p w14:paraId="1A64F2B2" w14:textId="77777777" w:rsidR="009529B9" w:rsidRDefault="00426B8E" w:rsidP="009529B9">
      <w:pPr>
        <w:pStyle w:val="Default"/>
        <w:rPr>
          <w:rFonts w:ascii="Calibri" w:hAnsi="Calibri" w:cs="Calibri"/>
          <w:b/>
          <w:bCs/>
          <w:i/>
          <w:color w:val="C00000"/>
        </w:rPr>
      </w:pPr>
      <w:r>
        <w:rPr>
          <w:rFonts w:ascii="Calibri" w:hAnsi="Calibri" w:cs="Calibri"/>
          <w:b/>
          <w:bCs/>
          <w:i/>
          <w:color w:val="C00000"/>
        </w:rPr>
        <w:t>Referred</w:t>
      </w:r>
      <w:r w:rsidR="00E83D14">
        <w:rPr>
          <w:rFonts w:ascii="Calibri" w:hAnsi="Calibri" w:cs="Calibri"/>
          <w:b/>
          <w:bCs/>
          <w:i/>
          <w:color w:val="C00000"/>
        </w:rPr>
        <w:t xml:space="preserve"> </w:t>
      </w:r>
      <w:r w:rsidR="00E83D14" w:rsidRPr="00AF0C37">
        <w:rPr>
          <w:rFonts w:ascii="Calibri" w:hAnsi="Calibri" w:cs="Calibri"/>
          <w:b/>
          <w:bCs/>
          <w:i/>
          <w:color w:val="C00000"/>
        </w:rPr>
        <w:t xml:space="preserve">Journal </w:t>
      </w:r>
      <w:r w:rsidR="00B325AC">
        <w:rPr>
          <w:rFonts w:ascii="Calibri" w:hAnsi="Calibri" w:cs="Calibri"/>
          <w:b/>
          <w:bCs/>
          <w:i/>
          <w:color w:val="C00000"/>
        </w:rPr>
        <w:t>Articles</w:t>
      </w:r>
    </w:p>
    <w:p w14:paraId="76CEAABD" w14:textId="77777777" w:rsidR="00EE17A7" w:rsidRPr="003F2299" w:rsidRDefault="00EE17A7" w:rsidP="00EE17A7">
      <w:pPr>
        <w:pStyle w:val="Default"/>
        <w:ind w:left="540" w:hanging="540"/>
        <w:rPr>
          <w:rFonts w:eastAsia="Times New Roman"/>
          <w:sz w:val="22"/>
          <w:szCs w:val="22"/>
        </w:rPr>
      </w:pPr>
      <w:proofErr w:type="spellStart"/>
      <w:r w:rsidRPr="00FC440D">
        <w:rPr>
          <w:rFonts w:eastAsia="Times New Roman"/>
          <w:sz w:val="22"/>
          <w:szCs w:val="22"/>
        </w:rPr>
        <w:t>Strehli</w:t>
      </w:r>
      <w:proofErr w:type="spellEnd"/>
      <w:r w:rsidRPr="00FC440D">
        <w:rPr>
          <w:rFonts w:eastAsia="Times New Roman"/>
          <w:sz w:val="22"/>
          <w:szCs w:val="22"/>
        </w:rPr>
        <w:t xml:space="preserve">, I., </w:t>
      </w:r>
      <w:r w:rsidRPr="00FC440D">
        <w:rPr>
          <w:b/>
          <w:bCs/>
          <w:color w:val="222222"/>
          <w:sz w:val="22"/>
          <w:szCs w:val="22"/>
          <w:shd w:val="clear" w:color="auto" w:fill="FFFFFF"/>
        </w:rPr>
        <w:t>Ziegenfuss</w:t>
      </w:r>
      <w:r w:rsidRPr="00FC440D">
        <w:rPr>
          <w:rFonts w:eastAsia="Times New Roman"/>
          <w:b/>
          <w:bCs/>
          <w:sz w:val="22"/>
          <w:szCs w:val="22"/>
        </w:rPr>
        <w:t>, D. H</w:t>
      </w:r>
      <w:r w:rsidRPr="00FC440D">
        <w:rPr>
          <w:rFonts w:eastAsia="Times New Roman"/>
          <w:sz w:val="22"/>
          <w:szCs w:val="22"/>
        </w:rPr>
        <w:t xml:space="preserve">., Block, M. E., Burns, R. D., Bai, Y., &amp; </w:t>
      </w:r>
      <w:proofErr w:type="spellStart"/>
      <w:r w:rsidRPr="00FC440D">
        <w:rPr>
          <w:rFonts w:eastAsia="Times New Roman"/>
          <w:sz w:val="22"/>
          <w:szCs w:val="22"/>
        </w:rPr>
        <w:t>Brusseau</w:t>
      </w:r>
      <w:proofErr w:type="spellEnd"/>
      <w:r w:rsidRPr="00FC440D">
        <w:rPr>
          <w:rFonts w:eastAsia="Times New Roman"/>
          <w:sz w:val="22"/>
          <w:szCs w:val="22"/>
        </w:rPr>
        <w:t>, T. A. (2022). "I Felt Grounded and Clear-Headed": Qualitative Exploration of a Mind-Body Physical Activity Intervention on Stress Among College Students During COVID-19. </w:t>
      </w:r>
      <w:r w:rsidRPr="00FC440D">
        <w:rPr>
          <w:rFonts w:eastAsia="Times New Roman"/>
          <w:i/>
          <w:iCs/>
          <w:sz w:val="22"/>
          <w:szCs w:val="22"/>
        </w:rPr>
        <w:t xml:space="preserve">Inquiry : </w:t>
      </w:r>
      <w:r>
        <w:rPr>
          <w:rFonts w:eastAsia="Times New Roman"/>
          <w:i/>
          <w:iCs/>
          <w:sz w:val="22"/>
          <w:szCs w:val="22"/>
        </w:rPr>
        <w:t>A</w:t>
      </w:r>
      <w:r w:rsidRPr="00FC440D">
        <w:rPr>
          <w:rFonts w:eastAsia="Times New Roman"/>
          <w:i/>
          <w:iCs/>
          <w:sz w:val="22"/>
          <w:szCs w:val="22"/>
        </w:rPr>
        <w:t xml:space="preserve"> </w:t>
      </w:r>
      <w:r>
        <w:rPr>
          <w:rFonts w:eastAsia="Times New Roman"/>
          <w:i/>
          <w:iCs/>
          <w:sz w:val="22"/>
          <w:szCs w:val="22"/>
        </w:rPr>
        <w:t>J</w:t>
      </w:r>
      <w:r w:rsidRPr="00FC440D">
        <w:rPr>
          <w:rFonts w:eastAsia="Times New Roman"/>
          <w:i/>
          <w:iCs/>
          <w:sz w:val="22"/>
          <w:szCs w:val="22"/>
        </w:rPr>
        <w:t xml:space="preserve">ournal of </w:t>
      </w:r>
      <w:r>
        <w:rPr>
          <w:rFonts w:eastAsia="Times New Roman"/>
          <w:i/>
          <w:iCs/>
          <w:sz w:val="22"/>
          <w:szCs w:val="22"/>
        </w:rPr>
        <w:t>M</w:t>
      </w:r>
      <w:r w:rsidRPr="00FC440D">
        <w:rPr>
          <w:rFonts w:eastAsia="Times New Roman"/>
          <w:i/>
          <w:iCs/>
          <w:sz w:val="22"/>
          <w:szCs w:val="22"/>
        </w:rPr>
        <w:t xml:space="preserve">edical </w:t>
      </w:r>
      <w:r>
        <w:rPr>
          <w:rFonts w:eastAsia="Times New Roman"/>
          <w:i/>
          <w:iCs/>
          <w:sz w:val="22"/>
          <w:szCs w:val="22"/>
        </w:rPr>
        <w:t>C</w:t>
      </w:r>
      <w:r w:rsidRPr="00FC440D">
        <w:rPr>
          <w:rFonts w:eastAsia="Times New Roman"/>
          <w:i/>
          <w:iCs/>
          <w:sz w:val="22"/>
          <w:szCs w:val="22"/>
        </w:rPr>
        <w:t xml:space="preserve">are </w:t>
      </w:r>
      <w:r>
        <w:rPr>
          <w:rFonts w:eastAsia="Times New Roman"/>
          <w:i/>
          <w:iCs/>
          <w:sz w:val="22"/>
          <w:szCs w:val="22"/>
        </w:rPr>
        <w:t>O</w:t>
      </w:r>
      <w:r w:rsidRPr="00FC440D">
        <w:rPr>
          <w:rFonts w:eastAsia="Times New Roman"/>
          <w:i/>
          <w:iCs/>
          <w:sz w:val="22"/>
          <w:szCs w:val="22"/>
        </w:rPr>
        <w:t xml:space="preserve">rganization, </w:t>
      </w:r>
      <w:r>
        <w:rPr>
          <w:rFonts w:eastAsia="Times New Roman"/>
          <w:i/>
          <w:iCs/>
          <w:sz w:val="22"/>
          <w:szCs w:val="22"/>
        </w:rPr>
        <w:t>P</w:t>
      </w:r>
      <w:r w:rsidRPr="00FC440D">
        <w:rPr>
          <w:rFonts w:eastAsia="Times New Roman"/>
          <w:i/>
          <w:iCs/>
          <w:sz w:val="22"/>
          <w:szCs w:val="22"/>
        </w:rPr>
        <w:t xml:space="preserve">rovision and </w:t>
      </w:r>
      <w:r>
        <w:rPr>
          <w:rFonts w:eastAsia="Times New Roman"/>
          <w:i/>
          <w:iCs/>
          <w:sz w:val="22"/>
          <w:szCs w:val="22"/>
        </w:rPr>
        <w:t>F</w:t>
      </w:r>
      <w:r w:rsidRPr="00FC440D">
        <w:rPr>
          <w:rFonts w:eastAsia="Times New Roman"/>
          <w:i/>
          <w:iCs/>
          <w:sz w:val="22"/>
          <w:szCs w:val="22"/>
        </w:rPr>
        <w:t>inancing</w:t>
      </w:r>
      <w:r w:rsidRPr="00FC440D">
        <w:rPr>
          <w:rFonts w:eastAsia="Times New Roman"/>
          <w:sz w:val="22"/>
          <w:szCs w:val="22"/>
        </w:rPr>
        <w:t>, </w:t>
      </w:r>
      <w:r w:rsidRPr="00FC440D">
        <w:rPr>
          <w:rFonts w:eastAsia="Times New Roman"/>
          <w:i/>
          <w:iCs/>
          <w:sz w:val="22"/>
          <w:szCs w:val="22"/>
        </w:rPr>
        <w:t>59</w:t>
      </w:r>
      <w:r w:rsidRPr="00FC440D">
        <w:rPr>
          <w:rFonts w:eastAsia="Times New Roman"/>
          <w:sz w:val="22"/>
          <w:szCs w:val="22"/>
        </w:rPr>
        <w:t xml:space="preserve">, 469580221126307. </w:t>
      </w:r>
      <w:hyperlink r:id="rId20" w:history="1">
        <w:r w:rsidRPr="00FC440D">
          <w:rPr>
            <w:rStyle w:val="Hyperlink"/>
            <w:rFonts w:eastAsia="Times New Roman"/>
            <w:sz w:val="22"/>
            <w:szCs w:val="22"/>
          </w:rPr>
          <w:t>https://doi.org/10.1177/00469580221126307</w:t>
        </w:r>
      </w:hyperlink>
      <w:r w:rsidRPr="003F2299">
        <w:rPr>
          <w:rFonts w:eastAsia="Times New Roman"/>
          <w:sz w:val="22"/>
          <w:szCs w:val="22"/>
        </w:rPr>
        <w:t xml:space="preserve"> </w:t>
      </w:r>
    </w:p>
    <w:p w14:paraId="71791190" w14:textId="7CDDBBBB" w:rsidR="00EE17A7" w:rsidRPr="000B6BDE" w:rsidRDefault="00EE17A7" w:rsidP="000B6BDE">
      <w:pPr>
        <w:pStyle w:val="ListParagraph"/>
        <w:widowControl w:val="0"/>
        <w:numPr>
          <w:ilvl w:val="0"/>
          <w:numId w:val="8"/>
        </w:numPr>
        <w:autoSpaceDE w:val="0"/>
        <w:autoSpaceDN w:val="0"/>
        <w:adjustRightInd w:val="0"/>
        <w:spacing w:after="120"/>
        <w:ind w:left="900" w:hanging="180"/>
        <w:rPr>
          <w:sz w:val="22"/>
          <w:szCs w:val="22"/>
        </w:rPr>
      </w:pPr>
      <w:r w:rsidRPr="000B6BDE">
        <w:rPr>
          <w:sz w:val="22"/>
          <w:szCs w:val="22"/>
        </w:rPr>
        <w:t xml:space="preserve">Dissertation Committee </w:t>
      </w:r>
      <w:r w:rsidRPr="000B6BDE">
        <w:rPr>
          <w:rFonts w:ascii="Times" w:hAnsi="Times"/>
          <w:sz w:val="22"/>
          <w:szCs w:val="22"/>
        </w:rPr>
        <w:t>Member</w:t>
      </w:r>
      <w:r w:rsidRPr="000B6BDE">
        <w:rPr>
          <w:sz w:val="22"/>
          <w:szCs w:val="22"/>
        </w:rPr>
        <w:t xml:space="preserve"> for Qualitative Expertise and Co-Author</w:t>
      </w:r>
    </w:p>
    <w:p w14:paraId="4CA3B9B9" w14:textId="6728CA17" w:rsidR="00EE17A7" w:rsidRPr="003F2299" w:rsidRDefault="00EE17A7" w:rsidP="00EE17A7">
      <w:pPr>
        <w:pStyle w:val="Default"/>
        <w:ind w:left="540" w:hanging="540"/>
        <w:rPr>
          <w:rFonts w:eastAsia="Times New Roman"/>
          <w:sz w:val="22"/>
          <w:szCs w:val="22"/>
        </w:rPr>
      </w:pPr>
      <w:r w:rsidRPr="003F2299">
        <w:rPr>
          <w:rFonts w:eastAsia="Times New Roman"/>
          <w:sz w:val="22"/>
          <w:szCs w:val="22"/>
        </w:rPr>
        <w:t xml:space="preserve">Foster, K., Robles, J., </w:t>
      </w:r>
      <w:proofErr w:type="spellStart"/>
      <w:r w:rsidRPr="003F2299">
        <w:rPr>
          <w:rFonts w:eastAsia="Times New Roman"/>
          <w:sz w:val="22"/>
          <w:szCs w:val="22"/>
        </w:rPr>
        <w:t>Anim</w:t>
      </w:r>
      <w:proofErr w:type="spellEnd"/>
      <w:r w:rsidRPr="003F2299">
        <w:rPr>
          <w:rFonts w:eastAsia="Times New Roman"/>
          <w:sz w:val="22"/>
          <w:szCs w:val="22"/>
        </w:rPr>
        <w:t xml:space="preserve">, T., Amaechi, O., Allen, K., Parra, Y., </w:t>
      </w:r>
      <w:proofErr w:type="spellStart"/>
      <w:r w:rsidRPr="003F2299">
        <w:rPr>
          <w:rFonts w:eastAsia="Times New Roman"/>
          <w:sz w:val="22"/>
          <w:szCs w:val="22"/>
        </w:rPr>
        <w:t>Wusu</w:t>
      </w:r>
      <w:proofErr w:type="spellEnd"/>
      <w:r w:rsidRPr="003F2299">
        <w:rPr>
          <w:rFonts w:eastAsia="Times New Roman"/>
          <w:sz w:val="22"/>
          <w:szCs w:val="22"/>
        </w:rPr>
        <w:t xml:space="preserve">, M., </w:t>
      </w:r>
      <w:r w:rsidRPr="00544314">
        <w:rPr>
          <w:rFonts w:eastAsia="Times New Roman"/>
          <w:b/>
          <w:bCs/>
          <w:sz w:val="22"/>
          <w:szCs w:val="22"/>
        </w:rPr>
        <w:t>Ziegenfuss, D.</w:t>
      </w:r>
      <w:r w:rsidR="00544314">
        <w:rPr>
          <w:rFonts w:eastAsia="Times New Roman"/>
          <w:b/>
          <w:bCs/>
          <w:sz w:val="22"/>
          <w:szCs w:val="22"/>
        </w:rPr>
        <w:t xml:space="preserve"> </w:t>
      </w:r>
      <w:r w:rsidRPr="00544314">
        <w:rPr>
          <w:rFonts w:eastAsia="Times New Roman"/>
          <w:b/>
          <w:bCs/>
          <w:sz w:val="22"/>
          <w:szCs w:val="22"/>
        </w:rPr>
        <w:t>H.</w:t>
      </w:r>
      <w:r w:rsidRPr="003F2299">
        <w:rPr>
          <w:rFonts w:eastAsia="Times New Roman"/>
          <w:sz w:val="22"/>
          <w:szCs w:val="22"/>
        </w:rPr>
        <w:t xml:space="preserve">, Campbell, K., Rodriguez, J., Washington, J. (2022). </w:t>
      </w:r>
      <w:r w:rsidRPr="003F2299">
        <w:rPr>
          <w:color w:val="222222"/>
          <w:sz w:val="22"/>
          <w:szCs w:val="22"/>
          <w:shd w:val="clear" w:color="auto" w:fill="FFFFFF"/>
        </w:rPr>
        <w:t>What Do Underrepresented in Medicine Junior Family Medicine Faculty Value From a Faculty Development Experience?. </w:t>
      </w:r>
      <w:r w:rsidRPr="003F2299">
        <w:rPr>
          <w:i/>
          <w:iCs/>
          <w:color w:val="222222"/>
          <w:sz w:val="22"/>
          <w:szCs w:val="22"/>
          <w:shd w:val="clear" w:color="auto" w:fill="FFFFFF"/>
        </w:rPr>
        <w:t>Family Medicine</w:t>
      </w:r>
      <w:r w:rsidRPr="003F2299">
        <w:rPr>
          <w:color w:val="222222"/>
          <w:sz w:val="22"/>
          <w:szCs w:val="22"/>
          <w:shd w:val="clear" w:color="auto" w:fill="FFFFFF"/>
        </w:rPr>
        <w:t>, </w:t>
      </w:r>
      <w:r w:rsidRPr="003F2299">
        <w:rPr>
          <w:i/>
          <w:iCs/>
          <w:color w:val="222222"/>
          <w:sz w:val="22"/>
          <w:szCs w:val="22"/>
          <w:shd w:val="clear" w:color="auto" w:fill="FFFFFF"/>
        </w:rPr>
        <w:t>54</w:t>
      </w:r>
      <w:r w:rsidRPr="003F2299">
        <w:rPr>
          <w:color w:val="222222"/>
          <w:sz w:val="22"/>
          <w:szCs w:val="22"/>
          <w:shd w:val="clear" w:color="auto" w:fill="FFFFFF"/>
        </w:rPr>
        <w:t>(9), 729-733.</w:t>
      </w:r>
      <w:r w:rsidRPr="003F2299">
        <w:rPr>
          <w:rFonts w:eastAsia="Times New Roman"/>
          <w:sz w:val="22"/>
          <w:szCs w:val="22"/>
        </w:rPr>
        <w:t xml:space="preserve"> </w:t>
      </w:r>
      <w:hyperlink r:id="rId21" w:history="1">
        <w:r w:rsidRPr="003F2299">
          <w:rPr>
            <w:rStyle w:val="Hyperlink"/>
            <w:rFonts w:eastAsia="Times New Roman"/>
            <w:sz w:val="22"/>
            <w:szCs w:val="22"/>
          </w:rPr>
          <w:t>Available online</w:t>
        </w:r>
      </w:hyperlink>
      <w:r w:rsidRPr="003F2299">
        <w:rPr>
          <w:rFonts w:eastAsia="Times New Roman"/>
          <w:sz w:val="22"/>
          <w:szCs w:val="22"/>
        </w:rPr>
        <w:t>.</w:t>
      </w:r>
    </w:p>
    <w:p w14:paraId="4018C426" w14:textId="77777777" w:rsidR="00EE17A7" w:rsidRDefault="00EE17A7" w:rsidP="00EE17A7">
      <w:pPr>
        <w:pStyle w:val="Default"/>
        <w:numPr>
          <w:ilvl w:val="0"/>
          <w:numId w:val="18"/>
        </w:numPr>
        <w:rPr>
          <w:rFonts w:eastAsia="Times New Roman"/>
          <w:sz w:val="22"/>
          <w:szCs w:val="22"/>
        </w:rPr>
      </w:pPr>
      <w:r w:rsidRPr="003F2299">
        <w:rPr>
          <w:rFonts w:eastAsia="Times New Roman"/>
          <w:sz w:val="22"/>
          <w:szCs w:val="22"/>
        </w:rPr>
        <w:t xml:space="preserve">Conducted the qualitative analysis and wrote the qualitative results and discussion sections </w:t>
      </w:r>
    </w:p>
    <w:p w14:paraId="3D1C4333" w14:textId="77777777" w:rsidR="00EE17A7" w:rsidRPr="003F2299" w:rsidRDefault="00EE17A7" w:rsidP="00EE17A7">
      <w:pPr>
        <w:pStyle w:val="Default"/>
        <w:ind w:left="1080"/>
        <w:rPr>
          <w:rFonts w:eastAsia="Times New Roman"/>
          <w:sz w:val="22"/>
          <w:szCs w:val="22"/>
        </w:rPr>
      </w:pPr>
    </w:p>
    <w:p w14:paraId="43B3D100" w14:textId="1E7B4790" w:rsidR="008523F4" w:rsidRPr="00C43BD1" w:rsidRDefault="008523F4" w:rsidP="00C43BD1">
      <w:pPr>
        <w:pStyle w:val="Default"/>
        <w:spacing w:after="120"/>
        <w:ind w:left="540" w:hanging="540"/>
        <w:rPr>
          <w:color w:val="333333"/>
          <w:sz w:val="22"/>
          <w:szCs w:val="22"/>
        </w:rPr>
      </w:pPr>
      <w:r w:rsidRPr="003F740C">
        <w:rPr>
          <w:b/>
          <w:bCs/>
          <w:color w:val="222222"/>
          <w:sz w:val="22"/>
          <w:szCs w:val="22"/>
          <w:shd w:val="clear" w:color="auto" w:fill="FFFFFF"/>
        </w:rPr>
        <w:t>Ziegenfuss, D. H.</w:t>
      </w:r>
      <w:r>
        <w:rPr>
          <w:color w:val="222222"/>
          <w:sz w:val="22"/>
          <w:szCs w:val="22"/>
          <w:shd w:val="clear" w:color="auto" w:fill="FFFFFF"/>
        </w:rPr>
        <w:t xml:space="preserve"> (2021). </w:t>
      </w:r>
      <w:r w:rsidRPr="008523F4">
        <w:rPr>
          <w:color w:val="222222"/>
          <w:sz w:val="22"/>
          <w:szCs w:val="22"/>
          <w:shd w:val="clear" w:color="auto" w:fill="FFFFFF"/>
        </w:rPr>
        <w:t>Designing an online graduate community for research practice: Going beyond single purpose design</w:t>
      </w:r>
      <w:r>
        <w:rPr>
          <w:color w:val="222222"/>
          <w:sz w:val="22"/>
          <w:szCs w:val="22"/>
          <w:shd w:val="clear" w:color="auto" w:fill="FFFFFF"/>
        </w:rPr>
        <w:t xml:space="preserve">. </w:t>
      </w:r>
      <w:r w:rsidRPr="008523F4">
        <w:rPr>
          <w:i/>
          <w:iCs/>
          <w:color w:val="222222"/>
          <w:sz w:val="22"/>
          <w:szCs w:val="22"/>
          <w:shd w:val="clear" w:color="auto" w:fill="FFFFFF"/>
        </w:rPr>
        <w:t>Journal of Library &amp; Information Services in Distance Learning</w:t>
      </w:r>
      <w:r>
        <w:rPr>
          <w:i/>
          <w:iCs/>
          <w:color w:val="222222"/>
          <w:sz w:val="22"/>
          <w:szCs w:val="22"/>
          <w:shd w:val="clear" w:color="auto" w:fill="FFFFFF"/>
        </w:rPr>
        <w:t xml:space="preserve">. </w:t>
      </w:r>
      <w:r w:rsidRPr="008523F4">
        <w:rPr>
          <w:color w:val="222222"/>
          <w:sz w:val="22"/>
          <w:szCs w:val="22"/>
          <w:shd w:val="clear" w:color="auto" w:fill="FFFFFF"/>
        </w:rPr>
        <w:t>Published online: 08 Mar 2021</w:t>
      </w:r>
      <w:r w:rsidRPr="00C43BD1">
        <w:rPr>
          <w:color w:val="222222"/>
          <w:sz w:val="22"/>
          <w:szCs w:val="22"/>
          <w:shd w:val="clear" w:color="auto" w:fill="FFFFFF"/>
        </w:rPr>
        <w:t>.</w:t>
      </w:r>
      <w:r w:rsidR="00C43BD1" w:rsidRPr="00C43BD1">
        <w:rPr>
          <w:color w:val="222222"/>
          <w:sz w:val="22"/>
          <w:szCs w:val="22"/>
          <w:shd w:val="clear" w:color="auto" w:fill="FFFFFF"/>
        </w:rPr>
        <w:t xml:space="preserve"> </w:t>
      </w:r>
      <w:r w:rsidR="00C43BD1" w:rsidRPr="00C43BD1">
        <w:rPr>
          <w:color w:val="333333"/>
          <w:sz w:val="22"/>
          <w:szCs w:val="22"/>
        </w:rPr>
        <w:t> </w:t>
      </w:r>
      <w:hyperlink r:id="rId22" w:history="1">
        <w:r w:rsidR="00C43BD1" w:rsidRPr="00C43BD1">
          <w:rPr>
            <w:rStyle w:val="Hyperlink"/>
            <w:sz w:val="22"/>
            <w:szCs w:val="22"/>
          </w:rPr>
          <w:t>https://doi.org/10.1080/1533290X.2021.1896622</w:t>
        </w:r>
      </w:hyperlink>
    </w:p>
    <w:p w14:paraId="46CE5BD0" w14:textId="47890920" w:rsidR="008169C3" w:rsidRPr="008169C3" w:rsidRDefault="008169C3" w:rsidP="008169C3">
      <w:pPr>
        <w:pStyle w:val="Default"/>
        <w:spacing w:after="120"/>
        <w:ind w:left="540" w:hanging="540"/>
        <w:rPr>
          <w:color w:val="222222"/>
          <w:sz w:val="22"/>
          <w:szCs w:val="22"/>
          <w:shd w:val="clear" w:color="auto" w:fill="FFFFFF"/>
        </w:rPr>
      </w:pPr>
      <w:r w:rsidRPr="008169C3">
        <w:rPr>
          <w:color w:val="222222"/>
          <w:sz w:val="22"/>
          <w:szCs w:val="22"/>
          <w:shd w:val="clear" w:color="auto" w:fill="FFFFFF"/>
        </w:rPr>
        <w:t xml:space="preserve">López, A. M., Rodríguez, J. E., Browning Hawes, K., Marsden, A., Ayer, D., </w:t>
      </w:r>
      <w:r w:rsidRPr="008169C3">
        <w:rPr>
          <w:b/>
          <w:bCs/>
          <w:color w:val="222222"/>
          <w:sz w:val="22"/>
          <w:szCs w:val="22"/>
          <w:shd w:val="clear" w:color="auto" w:fill="FFFFFF"/>
        </w:rPr>
        <w:t>Ziegenfuss, D.H</w:t>
      </w:r>
      <w:r w:rsidRPr="008169C3">
        <w:rPr>
          <w:color w:val="222222"/>
          <w:sz w:val="22"/>
          <w:szCs w:val="22"/>
          <w:shd w:val="clear" w:color="auto" w:fill="FFFFFF"/>
        </w:rPr>
        <w:t xml:space="preserve">., &amp; </w:t>
      </w:r>
      <w:proofErr w:type="spellStart"/>
      <w:r w:rsidRPr="008169C3">
        <w:rPr>
          <w:color w:val="222222"/>
          <w:sz w:val="22"/>
          <w:szCs w:val="22"/>
          <w:shd w:val="clear" w:color="auto" w:fill="FFFFFF"/>
        </w:rPr>
        <w:t>Okuyemi</w:t>
      </w:r>
      <w:proofErr w:type="spellEnd"/>
      <w:r w:rsidRPr="008169C3">
        <w:rPr>
          <w:color w:val="222222"/>
          <w:sz w:val="22"/>
          <w:szCs w:val="22"/>
          <w:shd w:val="clear" w:color="auto" w:fill="FFFFFF"/>
        </w:rPr>
        <w:t xml:space="preserve">, K. (2021). Preparing historically underrepresented trainees for biomedical cancer research careers at Huntsman Cancer Institute/University of Utah Health. </w:t>
      </w:r>
      <w:r w:rsidRPr="008169C3">
        <w:rPr>
          <w:i/>
          <w:iCs/>
          <w:color w:val="222222"/>
          <w:sz w:val="22"/>
          <w:szCs w:val="22"/>
          <w:shd w:val="clear" w:color="auto" w:fill="FFFFFF"/>
        </w:rPr>
        <w:t>Medical Education Online</w:t>
      </w:r>
      <w:r w:rsidRPr="008169C3">
        <w:rPr>
          <w:color w:val="222222"/>
          <w:sz w:val="22"/>
          <w:szCs w:val="22"/>
          <w:shd w:val="clear" w:color="auto" w:fill="FFFFFF"/>
        </w:rPr>
        <w:t>,</w:t>
      </w:r>
      <w:r w:rsidRPr="008169C3">
        <w:rPr>
          <w:i/>
          <w:iCs/>
          <w:color w:val="222222"/>
          <w:sz w:val="22"/>
          <w:szCs w:val="22"/>
          <w:shd w:val="clear" w:color="auto" w:fill="FFFFFF"/>
        </w:rPr>
        <w:t xml:space="preserve"> 26</w:t>
      </w:r>
      <w:r w:rsidRPr="008169C3">
        <w:rPr>
          <w:color w:val="222222"/>
          <w:sz w:val="22"/>
          <w:szCs w:val="22"/>
          <w:shd w:val="clear" w:color="auto" w:fill="FFFFFF"/>
        </w:rPr>
        <w:t>(1), 1929045.</w:t>
      </w:r>
      <w:r w:rsidR="000B6BDE">
        <w:rPr>
          <w:color w:val="222222"/>
          <w:sz w:val="22"/>
          <w:szCs w:val="22"/>
          <w:shd w:val="clear" w:color="auto" w:fill="FFFFFF"/>
        </w:rPr>
        <w:t xml:space="preserve"> </w:t>
      </w:r>
      <w:hyperlink r:id="rId23" w:history="1">
        <w:r w:rsidR="000B6BDE" w:rsidRPr="006E5384">
          <w:rPr>
            <w:rStyle w:val="Hyperlink"/>
            <w:sz w:val="22"/>
            <w:szCs w:val="22"/>
            <w:shd w:val="clear" w:color="auto" w:fill="FFFFFF"/>
          </w:rPr>
          <w:t>https://pubmed.ncbi.nlm.nih.gov/34024270/</w:t>
        </w:r>
      </w:hyperlink>
      <w:r w:rsidR="000B6BDE">
        <w:rPr>
          <w:color w:val="222222"/>
          <w:sz w:val="22"/>
          <w:szCs w:val="22"/>
          <w:shd w:val="clear" w:color="auto" w:fill="FFFFFF"/>
        </w:rPr>
        <w:t xml:space="preserve"> </w:t>
      </w:r>
    </w:p>
    <w:p w14:paraId="7093367F" w14:textId="7CDB6F41" w:rsidR="00BF096D" w:rsidRDefault="00BF096D" w:rsidP="00C43BD1">
      <w:pPr>
        <w:pStyle w:val="Default"/>
        <w:spacing w:after="120"/>
        <w:ind w:left="540" w:hanging="540"/>
        <w:rPr>
          <w:color w:val="222222"/>
          <w:sz w:val="22"/>
          <w:szCs w:val="22"/>
          <w:shd w:val="clear" w:color="auto" w:fill="FFFFFF"/>
        </w:rPr>
      </w:pPr>
      <w:proofErr w:type="spellStart"/>
      <w:r w:rsidRPr="00BF096D">
        <w:rPr>
          <w:color w:val="222222"/>
          <w:sz w:val="22"/>
          <w:szCs w:val="22"/>
          <w:shd w:val="clear" w:color="auto" w:fill="FFFFFF"/>
        </w:rPr>
        <w:t>Strehli</w:t>
      </w:r>
      <w:proofErr w:type="spellEnd"/>
      <w:r w:rsidRPr="00BF096D">
        <w:rPr>
          <w:color w:val="222222"/>
          <w:sz w:val="22"/>
          <w:szCs w:val="22"/>
          <w:shd w:val="clear" w:color="auto" w:fill="FFFFFF"/>
        </w:rPr>
        <w:t xml:space="preserve">, I., Burns, R. D., Bai, Y., </w:t>
      </w:r>
      <w:r w:rsidRPr="00BF096D">
        <w:rPr>
          <w:b/>
          <w:bCs/>
          <w:color w:val="222222"/>
          <w:sz w:val="22"/>
          <w:szCs w:val="22"/>
          <w:shd w:val="clear" w:color="auto" w:fill="FFFFFF"/>
        </w:rPr>
        <w:t>Ziegenfuss, D. H</w:t>
      </w:r>
      <w:r w:rsidRPr="00BF096D">
        <w:rPr>
          <w:color w:val="222222"/>
          <w:sz w:val="22"/>
          <w:szCs w:val="22"/>
          <w:shd w:val="clear" w:color="auto" w:fill="FFFFFF"/>
        </w:rPr>
        <w:t>., Block, M. E., &amp; Brusseau, T. A. (2021). Mind</w:t>
      </w:r>
      <w:r>
        <w:rPr>
          <w:color w:val="222222"/>
          <w:sz w:val="22"/>
          <w:szCs w:val="22"/>
          <w:shd w:val="clear" w:color="auto" w:fill="FFFFFF"/>
        </w:rPr>
        <w:t>-b</w:t>
      </w:r>
      <w:r w:rsidRPr="00BF096D">
        <w:rPr>
          <w:color w:val="222222"/>
          <w:sz w:val="22"/>
          <w:szCs w:val="22"/>
          <w:shd w:val="clear" w:color="auto" w:fill="FFFFFF"/>
        </w:rPr>
        <w:t xml:space="preserve">ody </w:t>
      </w:r>
      <w:r>
        <w:rPr>
          <w:color w:val="222222"/>
          <w:sz w:val="22"/>
          <w:szCs w:val="22"/>
          <w:shd w:val="clear" w:color="auto" w:fill="FFFFFF"/>
        </w:rPr>
        <w:t>p</w:t>
      </w:r>
      <w:r w:rsidRPr="00BF096D">
        <w:rPr>
          <w:color w:val="222222"/>
          <w:sz w:val="22"/>
          <w:szCs w:val="22"/>
          <w:shd w:val="clear" w:color="auto" w:fill="FFFFFF"/>
        </w:rPr>
        <w:t xml:space="preserve">hysical </w:t>
      </w:r>
      <w:r>
        <w:rPr>
          <w:color w:val="222222"/>
          <w:sz w:val="22"/>
          <w:szCs w:val="22"/>
          <w:shd w:val="clear" w:color="auto" w:fill="FFFFFF"/>
        </w:rPr>
        <w:t>a</w:t>
      </w:r>
      <w:r w:rsidRPr="00BF096D">
        <w:rPr>
          <w:color w:val="222222"/>
          <w:sz w:val="22"/>
          <w:szCs w:val="22"/>
          <w:shd w:val="clear" w:color="auto" w:fill="FFFFFF"/>
        </w:rPr>
        <w:t xml:space="preserve">ctivity </w:t>
      </w:r>
      <w:r>
        <w:rPr>
          <w:color w:val="222222"/>
          <w:sz w:val="22"/>
          <w:szCs w:val="22"/>
          <w:shd w:val="clear" w:color="auto" w:fill="FFFFFF"/>
        </w:rPr>
        <w:t>i</w:t>
      </w:r>
      <w:r w:rsidRPr="00BF096D">
        <w:rPr>
          <w:color w:val="222222"/>
          <w:sz w:val="22"/>
          <w:szCs w:val="22"/>
          <w:shd w:val="clear" w:color="auto" w:fill="FFFFFF"/>
        </w:rPr>
        <w:t xml:space="preserve">nterventions and </w:t>
      </w:r>
      <w:r>
        <w:rPr>
          <w:color w:val="222222"/>
          <w:sz w:val="22"/>
          <w:szCs w:val="22"/>
          <w:shd w:val="clear" w:color="auto" w:fill="FFFFFF"/>
        </w:rPr>
        <w:t>s</w:t>
      </w:r>
      <w:r w:rsidRPr="00BF096D">
        <w:rPr>
          <w:color w:val="222222"/>
          <w:sz w:val="22"/>
          <w:szCs w:val="22"/>
          <w:shd w:val="clear" w:color="auto" w:fill="FFFFFF"/>
        </w:rPr>
        <w:t>tress-</w:t>
      </w:r>
      <w:r>
        <w:rPr>
          <w:color w:val="222222"/>
          <w:sz w:val="22"/>
          <w:szCs w:val="22"/>
          <w:shd w:val="clear" w:color="auto" w:fill="FFFFFF"/>
        </w:rPr>
        <w:t>r</w:t>
      </w:r>
      <w:r w:rsidRPr="00BF096D">
        <w:rPr>
          <w:color w:val="222222"/>
          <w:sz w:val="22"/>
          <w:szCs w:val="22"/>
          <w:shd w:val="clear" w:color="auto" w:fill="FFFFFF"/>
        </w:rPr>
        <w:t xml:space="preserve">elated </w:t>
      </w:r>
      <w:r>
        <w:rPr>
          <w:color w:val="222222"/>
          <w:sz w:val="22"/>
          <w:szCs w:val="22"/>
          <w:shd w:val="clear" w:color="auto" w:fill="FFFFFF"/>
        </w:rPr>
        <w:t>p</w:t>
      </w:r>
      <w:r w:rsidRPr="00BF096D">
        <w:rPr>
          <w:color w:val="222222"/>
          <w:sz w:val="22"/>
          <w:szCs w:val="22"/>
          <w:shd w:val="clear" w:color="auto" w:fill="FFFFFF"/>
        </w:rPr>
        <w:t xml:space="preserve">hysiological </w:t>
      </w:r>
      <w:r>
        <w:rPr>
          <w:color w:val="222222"/>
          <w:sz w:val="22"/>
          <w:szCs w:val="22"/>
          <w:shd w:val="clear" w:color="auto" w:fill="FFFFFF"/>
        </w:rPr>
        <w:t>m</w:t>
      </w:r>
      <w:r w:rsidRPr="00BF096D">
        <w:rPr>
          <w:color w:val="222222"/>
          <w:sz w:val="22"/>
          <w:szCs w:val="22"/>
          <w:shd w:val="clear" w:color="auto" w:fill="FFFFFF"/>
        </w:rPr>
        <w:t xml:space="preserve">arkers in </w:t>
      </w:r>
      <w:r>
        <w:rPr>
          <w:color w:val="222222"/>
          <w:sz w:val="22"/>
          <w:szCs w:val="22"/>
          <w:shd w:val="clear" w:color="auto" w:fill="FFFFFF"/>
        </w:rPr>
        <w:t>e</w:t>
      </w:r>
      <w:r w:rsidRPr="00BF096D">
        <w:rPr>
          <w:color w:val="222222"/>
          <w:sz w:val="22"/>
          <w:szCs w:val="22"/>
          <w:shd w:val="clear" w:color="auto" w:fill="FFFFFF"/>
        </w:rPr>
        <w:t xml:space="preserve">ducational </w:t>
      </w:r>
      <w:r>
        <w:rPr>
          <w:color w:val="222222"/>
          <w:sz w:val="22"/>
          <w:szCs w:val="22"/>
          <w:shd w:val="clear" w:color="auto" w:fill="FFFFFF"/>
        </w:rPr>
        <w:t>s</w:t>
      </w:r>
      <w:r w:rsidRPr="00BF096D">
        <w:rPr>
          <w:color w:val="222222"/>
          <w:sz w:val="22"/>
          <w:szCs w:val="22"/>
          <w:shd w:val="clear" w:color="auto" w:fill="FFFFFF"/>
        </w:rPr>
        <w:t xml:space="preserve">ettings: A </w:t>
      </w:r>
      <w:r>
        <w:rPr>
          <w:color w:val="222222"/>
          <w:sz w:val="22"/>
          <w:szCs w:val="22"/>
          <w:shd w:val="clear" w:color="auto" w:fill="FFFFFF"/>
        </w:rPr>
        <w:t>s</w:t>
      </w:r>
      <w:r w:rsidRPr="00BF096D">
        <w:rPr>
          <w:color w:val="222222"/>
          <w:sz w:val="22"/>
          <w:szCs w:val="22"/>
          <w:shd w:val="clear" w:color="auto" w:fill="FFFFFF"/>
        </w:rPr>
        <w:t xml:space="preserve">ystematic </w:t>
      </w:r>
      <w:r>
        <w:rPr>
          <w:color w:val="222222"/>
          <w:sz w:val="22"/>
          <w:szCs w:val="22"/>
          <w:shd w:val="clear" w:color="auto" w:fill="FFFFFF"/>
        </w:rPr>
        <w:t>r</w:t>
      </w:r>
      <w:r w:rsidRPr="00BF096D">
        <w:rPr>
          <w:color w:val="222222"/>
          <w:sz w:val="22"/>
          <w:szCs w:val="22"/>
          <w:shd w:val="clear" w:color="auto" w:fill="FFFFFF"/>
        </w:rPr>
        <w:t xml:space="preserve">eview and </w:t>
      </w:r>
      <w:r>
        <w:rPr>
          <w:color w:val="222222"/>
          <w:sz w:val="22"/>
          <w:szCs w:val="22"/>
          <w:shd w:val="clear" w:color="auto" w:fill="FFFFFF"/>
        </w:rPr>
        <w:t>m</w:t>
      </w:r>
      <w:r w:rsidRPr="00BF096D">
        <w:rPr>
          <w:color w:val="222222"/>
          <w:sz w:val="22"/>
          <w:szCs w:val="22"/>
          <w:shd w:val="clear" w:color="auto" w:fill="FFFFFF"/>
        </w:rPr>
        <w:t>eta-</w:t>
      </w:r>
      <w:r w:rsidR="00C43BD1">
        <w:rPr>
          <w:color w:val="222222"/>
          <w:sz w:val="22"/>
          <w:szCs w:val="22"/>
          <w:shd w:val="clear" w:color="auto" w:fill="FFFFFF"/>
        </w:rPr>
        <w:t>a</w:t>
      </w:r>
      <w:r w:rsidRPr="00BF096D">
        <w:rPr>
          <w:color w:val="222222"/>
          <w:sz w:val="22"/>
          <w:szCs w:val="22"/>
          <w:shd w:val="clear" w:color="auto" w:fill="FFFFFF"/>
        </w:rPr>
        <w:t>nalysis. </w:t>
      </w:r>
      <w:r w:rsidRPr="00C43BD1">
        <w:rPr>
          <w:i/>
          <w:iCs/>
          <w:color w:val="222222"/>
          <w:sz w:val="22"/>
          <w:szCs w:val="22"/>
          <w:shd w:val="clear" w:color="auto" w:fill="FFFFFF"/>
        </w:rPr>
        <w:t xml:space="preserve">International </w:t>
      </w:r>
      <w:r w:rsidR="00C43BD1">
        <w:rPr>
          <w:i/>
          <w:iCs/>
          <w:color w:val="222222"/>
          <w:sz w:val="22"/>
          <w:szCs w:val="22"/>
          <w:shd w:val="clear" w:color="auto" w:fill="FFFFFF"/>
        </w:rPr>
        <w:t>J</w:t>
      </w:r>
      <w:r w:rsidRPr="00C43BD1">
        <w:rPr>
          <w:i/>
          <w:iCs/>
          <w:color w:val="222222"/>
          <w:sz w:val="22"/>
          <w:szCs w:val="22"/>
          <w:shd w:val="clear" w:color="auto" w:fill="FFFFFF"/>
        </w:rPr>
        <w:t xml:space="preserve">ournal of </w:t>
      </w:r>
      <w:r w:rsidR="00C43BD1">
        <w:rPr>
          <w:i/>
          <w:iCs/>
          <w:color w:val="222222"/>
          <w:sz w:val="22"/>
          <w:szCs w:val="22"/>
          <w:shd w:val="clear" w:color="auto" w:fill="FFFFFF"/>
        </w:rPr>
        <w:t>E</w:t>
      </w:r>
      <w:r w:rsidRPr="00C43BD1">
        <w:rPr>
          <w:i/>
          <w:iCs/>
          <w:color w:val="222222"/>
          <w:sz w:val="22"/>
          <w:szCs w:val="22"/>
          <w:shd w:val="clear" w:color="auto" w:fill="FFFFFF"/>
        </w:rPr>
        <w:t xml:space="preserve">nvironmental </w:t>
      </w:r>
      <w:r w:rsidR="00C43BD1">
        <w:rPr>
          <w:i/>
          <w:iCs/>
          <w:color w:val="222222"/>
          <w:sz w:val="22"/>
          <w:szCs w:val="22"/>
          <w:shd w:val="clear" w:color="auto" w:fill="FFFFFF"/>
        </w:rPr>
        <w:t>R</w:t>
      </w:r>
      <w:r w:rsidRPr="00C43BD1">
        <w:rPr>
          <w:i/>
          <w:iCs/>
          <w:color w:val="222222"/>
          <w:sz w:val="22"/>
          <w:szCs w:val="22"/>
          <w:shd w:val="clear" w:color="auto" w:fill="FFFFFF"/>
        </w:rPr>
        <w:t xml:space="preserve">esearch and </w:t>
      </w:r>
      <w:r w:rsidR="00C43BD1">
        <w:rPr>
          <w:i/>
          <w:iCs/>
          <w:color w:val="222222"/>
          <w:sz w:val="22"/>
          <w:szCs w:val="22"/>
          <w:shd w:val="clear" w:color="auto" w:fill="FFFFFF"/>
        </w:rPr>
        <w:t>P</w:t>
      </w:r>
      <w:r w:rsidRPr="00C43BD1">
        <w:rPr>
          <w:i/>
          <w:iCs/>
          <w:color w:val="222222"/>
          <w:sz w:val="22"/>
          <w:szCs w:val="22"/>
          <w:shd w:val="clear" w:color="auto" w:fill="FFFFFF"/>
        </w:rPr>
        <w:t xml:space="preserve">ublic </w:t>
      </w:r>
      <w:r w:rsidR="00C43BD1">
        <w:rPr>
          <w:i/>
          <w:iCs/>
          <w:color w:val="222222"/>
          <w:sz w:val="22"/>
          <w:szCs w:val="22"/>
          <w:shd w:val="clear" w:color="auto" w:fill="FFFFFF"/>
        </w:rPr>
        <w:t>H</w:t>
      </w:r>
      <w:r w:rsidRPr="00C43BD1">
        <w:rPr>
          <w:i/>
          <w:iCs/>
          <w:color w:val="222222"/>
          <w:sz w:val="22"/>
          <w:szCs w:val="22"/>
          <w:shd w:val="clear" w:color="auto" w:fill="FFFFFF"/>
        </w:rPr>
        <w:t>ealth</w:t>
      </w:r>
      <w:r w:rsidRPr="00BF096D">
        <w:rPr>
          <w:color w:val="222222"/>
          <w:sz w:val="22"/>
          <w:szCs w:val="22"/>
          <w:shd w:val="clear" w:color="auto" w:fill="FFFFFF"/>
        </w:rPr>
        <w:t>, 18(1), 224</w:t>
      </w:r>
      <w:r w:rsidR="00C43BD1">
        <w:rPr>
          <w:color w:val="222222"/>
          <w:sz w:val="22"/>
          <w:szCs w:val="22"/>
          <w:shd w:val="clear" w:color="auto" w:fill="FFFFFF"/>
        </w:rPr>
        <w:t>.</w:t>
      </w:r>
      <w:r w:rsidR="00105917">
        <w:rPr>
          <w:color w:val="222222"/>
          <w:sz w:val="22"/>
          <w:szCs w:val="22"/>
          <w:shd w:val="clear" w:color="auto" w:fill="FFFFFF"/>
        </w:rPr>
        <w:t xml:space="preserve"> </w:t>
      </w:r>
      <w:hyperlink r:id="rId24" w:history="1">
        <w:r w:rsidR="00105917" w:rsidRPr="00312FA1">
          <w:rPr>
            <w:rStyle w:val="Hyperlink"/>
            <w:sz w:val="22"/>
            <w:szCs w:val="22"/>
            <w:shd w:val="clear" w:color="auto" w:fill="FFFFFF"/>
          </w:rPr>
          <w:t>https://www.mdpi.com/1660-4601/18/1/224/pdf</w:t>
        </w:r>
      </w:hyperlink>
      <w:r w:rsidR="00105917">
        <w:rPr>
          <w:color w:val="222222"/>
          <w:sz w:val="22"/>
          <w:szCs w:val="22"/>
          <w:shd w:val="clear" w:color="auto" w:fill="FFFFFF"/>
        </w:rPr>
        <w:t xml:space="preserve"> </w:t>
      </w:r>
    </w:p>
    <w:p w14:paraId="75A8715E" w14:textId="0868799B" w:rsidR="00C43BD1" w:rsidRDefault="00C43BD1" w:rsidP="00C43BD1">
      <w:pPr>
        <w:pStyle w:val="Default"/>
        <w:spacing w:after="120"/>
        <w:ind w:left="540" w:hanging="540"/>
        <w:rPr>
          <w:color w:val="222222"/>
          <w:sz w:val="22"/>
          <w:szCs w:val="22"/>
          <w:shd w:val="clear" w:color="auto" w:fill="FFFFFF"/>
        </w:rPr>
      </w:pPr>
      <w:r w:rsidRPr="003F740C">
        <w:rPr>
          <w:b/>
          <w:bCs/>
          <w:color w:val="222222"/>
          <w:sz w:val="22"/>
          <w:szCs w:val="22"/>
          <w:shd w:val="clear" w:color="auto" w:fill="FFFFFF"/>
        </w:rPr>
        <w:t>Ziegenfuss, D. H.</w:t>
      </w:r>
      <w:r>
        <w:rPr>
          <w:color w:val="222222"/>
          <w:sz w:val="22"/>
          <w:szCs w:val="22"/>
          <w:shd w:val="clear" w:color="auto" w:fill="FFFFFF"/>
        </w:rPr>
        <w:t xml:space="preserve"> &amp; Furse, C (2021), </w:t>
      </w:r>
      <w:r w:rsidRPr="004B45C5">
        <w:rPr>
          <w:color w:val="222222"/>
          <w:sz w:val="22"/>
          <w:szCs w:val="22"/>
          <w:shd w:val="clear" w:color="auto" w:fill="FFFFFF"/>
        </w:rPr>
        <w:t>Flipping the feedback: Formative assessment in a flipped freshman circuits class.</w:t>
      </w:r>
      <w:r>
        <w:rPr>
          <w:color w:val="222222"/>
          <w:sz w:val="22"/>
          <w:szCs w:val="22"/>
          <w:shd w:val="clear" w:color="auto" w:fill="FFFFFF"/>
        </w:rPr>
        <w:t xml:space="preserve"> </w:t>
      </w:r>
      <w:r w:rsidRPr="004B45C5">
        <w:rPr>
          <w:i/>
          <w:iCs/>
          <w:color w:val="222222"/>
          <w:sz w:val="22"/>
          <w:szCs w:val="22"/>
          <w:shd w:val="clear" w:color="auto" w:fill="FFFFFF"/>
        </w:rPr>
        <w:t>Practical Assessment research and Evaluation (PARE) Journal</w:t>
      </w:r>
      <w:r>
        <w:rPr>
          <w:color w:val="222222"/>
          <w:sz w:val="22"/>
          <w:szCs w:val="22"/>
          <w:shd w:val="clear" w:color="auto" w:fill="FFFFFF"/>
        </w:rPr>
        <w:t xml:space="preserve">. </w:t>
      </w:r>
      <w:r w:rsidR="005E3071">
        <w:rPr>
          <w:color w:val="222222"/>
          <w:sz w:val="22"/>
          <w:szCs w:val="22"/>
          <w:shd w:val="clear" w:color="auto" w:fill="FFFFFF"/>
        </w:rPr>
        <w:t>Published</w:t>
      </w:r>
      <w:r>
        <w:rPr>
          <w:color w:val="222222"/>
          <w:sz w:val="22"/>
          <w:szCs w:val="22"/>
          <w:shd w:val="clear" w:color="auto" w:fill="FFFFFF"/>
        </w:rPr>
        <w:t xml:space="preserve">. </w:t>
      </w:r>
      <w:hyperlink r:id="rId25" w:history="1">
        <w:r w:rsidR="00105917" w:rsidRPr="00312FA1">
          <w:rPr>
            <w:rStyle w:val="Hyperlink"/>
            <w:sz w:val="22"/>
            <w:szCs w:val="22"/>
            <w:shd w:val="clear" w:color="auto" w:fill="FFFFFF"/>
          </w:rPr>
          <w:t>https://scholarworks.umass.edu/cgi/viewcontent.cgi?article=1419&amp;context=pare</w:t>
        </w:r>
      </w:hyperlink>
      <w:r w:rsidR="00105917">
        <w:rPr>
          <w:color w:val="222222"/>
          <w:sz w:val="22"/>
          <w:szCs w:val="22"/>
          <w:shd w:val="clear" w:color="auto" w:fill="FFFFFF"/>
        </w:rPr>
        <w:t xml:space="preserve"> </w:t>
      </w:r>
    </w:p>
    <w:p w14:paraId="51A836BE" w14:textId="1FE0915F" w:rsidR="00170354" w:rsidRDefault="00170354" w:rsidP="00170354">
      <w:pPr>
        <w:pStyle w:val="Default"/>
        <w:spacing w:after="120"/>
        <w:ind w:left="540" w:hanging="540"/>
      </w:pPr>
      <w:r w:rsidRPr="00BC2D30">
        <w:rPr>
          <w:color w:val="222222"/>
          <w:sz w:val="22"/>
          <w:szCs w:val="22"/>
          <w:shd w:val="clear" w:color="auto" w:fill="FFFFFF"/>
        </w:rPr>
        <w:t xml:space="preserve">Furse, C., &amp; </w:t>
      </w:r>
      <w:r w:rsidRPr="00BC2D30">
        <w:rPr>
          <w:b/>
          <w:bCs/>
          <w:color w:val="222222"/>
          <w:sz w:val="22"/>
          <w:szCs w:val="22"/>
          <w:shd w:val="clear" w:color="auto" w:fill="FFFFFF"/>
        </w:rPr>
        <w:t>Ziegenfuss, D. H.</w:t>
      </w:r>
      <w:r w:rsidRPr="00BC2D30">
        <w:rPr>
          <w:color w:val="222222"/>
          <w:sz w:val="22"/>
          <w:szCs w:val="22"/>
          <w:shd w:val="clear" w:color="auto" w:fill="FFFFFF"/>
        </w:rPr>
        <w:t xml:space="preserve"> (2020</w:t>
      </w:r>
      <w:r>
        <w:rPr>
          <w:color w:val="222222"/>
          <w:sz w:val="22"/>
          <w:szCs w:val="22"/>
          <w:shd w:val="clear" w:color="auto" w:fill="FFFFFF"/>
        </w:rPr>
        <w:t>, April</w:t>
      </w:r>
      <w:r w:rsidRPr="00BC2D30">
        <w:rPr>
          <w:color w:val="222222"/>
          <w:sz w:val="22"/>
          <w:szCs w:val="22"/>
          <w:shd w:val="clear" w:color="auto" w:fill="FFFFFF"/>
        </w:rPr>
        <w:t xml:space="preserve">). A </w:t>
      </w:r>
      <w:r>
        <w:rPr>
          <w:color w:val="222222"/>
          <w:sz w:val="22"/>
          <w:szCs w:val="22"/>
          <w:shd w:val="clear" w:color="auto" w:fill="FFFFFF"/>
        </w:rPr>
        <w:t>b</w:t>
      </w:r>
      <w:r w:rsidRPr="00BC2D30">
        <w:rPr>
          <w:color w:val="222222"/>
          <w:sz w:val="22"/>
          <w:szCs w:val="22"/>
          <w:shd w:val="clear" w:color="auto" w:fill="FFFFFF"/>
        </w:rPr>
        <w:t xml:space="preserve">usy </w:t>
      </w:r>
      <w:r>
        <w:rPr>
          <w:color w:val="222222"/>
          <w:sz w:val="22"/>
          <w:szCs w:val="22"/>
          <w:shd w:val="clear" w:color="auto" w:fill="FFFFFF"/>
        </w:rPr>
        <w:t>p</w:t>
      </w:r>
      <w:r w:rsidRPr="00BC2D30">
        <w:rPr>
          <w:color w:val="222222"/>
          <w:sz w:val="22"/>
          <w:szCs w:val="22"/>
          <w:shd w:val="clear" w:color="auto" w:fill="FFFFFF"/>
        </w:rPr>
        <w:t xml:space="preserve">rofessor's </w:t>
      </w:r>
      <w:r>
        <w:rPr>
          <w:color w:val="222222"/>
          <w:sz w:val="22"/>
          <w:szCs w:val="22"/>
          <w:shd w:val="clear" w:color="auto" w:fill="FFFFFF"/>
        </w:rPr>
        <w:t>g</w:t>
      </w:r>
      <w:r w:rsidRPr="00BC2D30">
        <w:rPr>
          <w:color w:val="222222"/>
          <w:sz w:val="22"/>
          <w:szCs w:val="22"/>
          <w:shd w:val="clear" w:color="auto" w:fill="FFFFFF"/>
        </w:rPr>
        <w:t xml:space="preserve">uide to </w:t>
      </w:r>
      <w:r>
        <w:rPr>
          <w:color w:val="222222"/>
          <w:sz w:val="22"/>
          <w:szCs w:val="22"/>
          <w:shd w:val="clear" w:color="auto" w:fill="FFFFFF"/>
        </w:rPr>
        <w:t>s</w:t>
      </w:r>
      <w:r w:rsidRPr="00BC2D30">
        <w:rPr>
          <w:color w:val="222222"/>
          <w:sz w:val="22"/>
          <w:szCs w:val="22"/>
          <w:shd w:val="clear" w:color="auto" w:fill="FFFFFF"/>
        </w:rPr>
        <w:t xml:space="preserve">anely </w:t>
      </w:r>
      <w:r>
        <w:rPr>
          <w:color w:val="222222"/>
          <w:sz w:val="22"/>
          <w:szCs w:val="22"/>
          <w:shd w:val="clear" w:color="auto" w:fill="FFFFFF"/>
        </w:rPr>
        <w:t>f</w:t>
      </w:r>
      <w:r w:rsidRPr="00BC2D30">
        <w:rPr>
          <w:color w:val="222222"/>
          <w:sz w:val="22"/>
          <w:szCs w:val="22"/>
          <w:shd w:val="clear" w:color="auto" w:fill="FFFFFF"/>
        </w:rPr>
        <w:t xml:space="preserve">lipping </w:t>
      </w:r>
      <w:r>
        <w:rPr>
          <w:color w:val="222222"/>
          <w:sz w:val="22"/>
          <w:szCs w:val="22"/>
          <w:shd w:val="clear" w:color="auto" w:fill="FFFFFF"/>
        </w:rPr>
        <w:t>y</w:t>
      </w:r>
      <w:r w:rsidRPr="00BC2D30">
        <w:rPr>
          <w:color w:val="222222"/>
          <w:sz w:val="22"/>
          <w:szCs w:val="22"/>
          <w:shd w:val="clear" w:color="auto" w:fill="FFFFFF"/>
        </w:rPr>
        <w:t xml:space="preserve">our </w:t>
      </w:r>
      <w:r>
        <w:rPr>
          <w:color w:val="222222"/>
          <w:sz w:val="22"/>
          <w:szCs w:val="22"/>
          <w:shd w:val="clear" w:color="auto" w:fill="FFFFFF"/>
        </w:rPr>
        <w:t>c</w:t>
      </w:r>
      <w:r w:rsidRPr="00BC2D30">
        <w:rPr>
          <w:color w:val="222222"/>
          <w:sz w:val="22"/>
          <w:szCs w:val="22"/>
          <w:shd w:val="clear" w:color="auto" w:fill="FFFFFF"/>
        </w:rPr>
        <w:t xml:space="preserve">lassroom: Bringing active </w:t>
      </w:r>
      <w:r w:rsidRPr="00170354">
        <w:rPr>
          <w:sz w:val="22"/>
          <w:szCs w:val="22"/>
        </w:rPr>
        <w:t>learning</w:t>
      </w:r>
      <w:r w:rsidRPr="00BC2D30">
        <w:rPr>
          <w:color w:val="222222"/>
          <w:sz w:val="22"/>
          <w:szCs w:val="22"/>
          <w:shd w:val="clear" w:color="auto" w:fill="FFFFFF"/>
        </w:rPr>
        <w:t xml:space="preserve"> to your teaching practice. </w:t>
      </w:r>
      <w:r w:rsidRPr="00BC2D30">
        <w:rPr>
          <w:i/>
          <w:iCs/>
          <w:color w:val="222222"/>
          <w:sz w:val="22"/>
          <w:szCs w:val="22"/>
          <w:shd w:val="clear" w:color="auto" w:fill="FFFFFF"/>
        </w:rPr>
        <w:t>IEEE Antennas and Propagation Magazine</w:t>
      </w:r>
      <w:r>
        <w:rPr>
          <w:i/>
          <w:iCs/>
          <w:color w:val="222222"/>
          <w:sz w:val="22"/>
          <w:szCs w:val="22"/>
          <w:shd w:val="clear" w:color="auto" w:fill="FFFFFF"/>
        </w:rPr>
        <w:t xml:space="preserve"> (early access)</w:t>
      </w:r>
      <w:r w:rsidRPr="00BC2D30">
        <w:rPr>
          <w:color w:val="222222"/>
          <w:sz w:val="22"/>
          <w:szCs w:val="22"/>
          <w:shd w:val="clear" w:color="auto" w:fill="FFFFFF"/>
        </w:rPr>
        <w:t>.</w:t>
      </w:r>
      <w:r>
        <w:rPr>
          <w:color w:val="222222"/>
          <w:sz w:val="22"/>
          <w:szCs w:val="22"/>
          <w:shd w:val="clear" w:color="auto" w:fill="FFFFFF"/>
        </w:rPr>
        <w:t xml:space="preserve"> </w:t>
      </w:r>
      <w:hyperlink r:id="rId26" w:history="1">
        <w:r w:rsidRPr="00170354">
          <w:rPr>
            <w:rStyle w:val="Hyperlink"/>
            <w:sz w:val="22"/>
            <w:szCs w:val="22"/>
            <w:shd w:val="clear" w:color="auto" w:fill="FFFFFF"/>
          </w:rPr>
          <w:t>http://dx.doi.org/10.1109/MAP.2020.2969241</w:t>
        </w:r>
      </w:hyperlink>
      <w:r w:rsidRPr="00170354">
        <w:rPr>
          <w:color w:val="222222"/>
          <w:sz w:val="22"/>
          <w:szCs w:val="22"/>
          <w:shd w:val="clear" w:color="auto" w:fill="FFFFFF"/>
        </w:rPr>
        <w:t xml:space="preserve"> </w:t>
      </w:r>
    </w:p>
    <w:p w14:paraId="15DB7221" w14:textId="16ED1FE2" w:rsidR="00BC2D30" w:rsidRPr="00BC2D30" w:rsidRDefault="00BC2D30" w:rsidP="00813E63">
      <w:pPr>
        <w:pStyle w:val="Default"/>
        <w:spacing w:after="120"/>
        <w:ind w:left="540" w:hanging="540"/>
        <w:rPr>
          <w:sz w:val="22"/>
          <w:szCs w:val="22"/>
        </w:rPr>
      </w:pPr>
      <w:r w:rsidRPr="00BC2D30">
        <w:rPr>
          <w:b/>
          <w:bCs/>
          <w:sz w:val="22"/>
          <w:szCs w:val="22"/>
        </w:rPr>
        <w:t>Ziegenfuss, D. H.</w:t>
      </w:r>
      <w:r w:rsidRPr="00BC2D30">
        <w:rPr>
          <w:sz w:val="22"/>
          <w:szCs w:val="22"/>
        </w:rPr>
        <w:t xml:space="preserve"> &amp; Lemire, S. (2020, March). Information literacy and instruction: Backward design a must-have library instructional design strategy for your pedagogical and teaching toolbox. </w:t>
      </w:r>
      <w:r w:rsidRPr="00BC2D30">
        <w:rPr>
          <w:rStyle w:val="Strong"/>
          <w:b w:val="0"/>
          <w:bCs w:val="0"/>
          <w:i/>
          <w:iCs/>
          <w:sz w:val="22"/>
          <w:szCs w:val="22"/>
        </w:rPr>
        <w:t>Reference &amp; User Services Quarterly</w:t>
      </w:r>
      <w:r w:rsidRPr="00BC2D30">
        <w:rPr>
          <w:sz w:val="22"/>
          <w:szCs w:val="22"/>
        </w:rPr>
        <w:t xml:space="preserve"> 59(2), 107-112, </w:t>
      </w:r>
      <w:hyperlink r:id="rId27" w:history="1">
        <w:r w:rsidRPr="00BC2D30">
          <w:rPr>
            <w:rStyle w:val="Hyperlink"/>
            <w:sz w:val="22"/>
            <w:szCs w:val="22"/>
          </w:rPr>
          <w:t>http://dx.doi.org/10.5860/rusq.59.2.7275</w:t>
        </w:r>
      </w:hyperlink>
      <w:r w:rsidRPr="00BC2D30">
        <w:rPr>
          <w:sz w:val="22"/>
          <w:szCs w:val="22"/>
        </w:rPr>
        <w:t>.</w:t>
      </w:r>
    </w:p>
    <w:p w14:paraId="6DEF526D" w14:textId="79B6DD33" w:rsidR="002A107C" w:rsidRPr="006737DE" w:rsidRDefault="002A107C" w:rsidP="006737DE">
      <w:pPr>
        <w:pStyle w:val="Default"/>
        <w:spacing w:after="120"/>
        <w:ind w:left="540" w:hanging="540"/>
      </w:pPr>
      <w:r w:rsidRPr="002A107C">
        <w:rPr>
          <w:sz w:val="22"/>
          <w:szCs w:val="22"/>
        </w:rPr>
        <w:t xml:space="preserve">McMullen, B., Henderson, H. L., </w:t>
      </w:r>
      <w:r w:rsidRPr="002A107C">
        <w:rPr>
          <w:b/>
          <w:bCs/>
          <w:sz w:val="22"/>
          <w:szCs w:val="22"/>
        </w:rPr>
        <w:t>Ziegenfuss, D. H</w:t>
      </w:r>
      <w:r w:rsidRPr="002A107C">
        <w:rPr>
          <w:sz w:val="22"/>
          <w:szCs w:val="22"/>
        </w:rPr>
        <w:t xml:space="preserve">., &amp; Newton, M. (2020). Coaching </w:t>
      </w:r>
      <w:r>
        <w:rPr>
          <w:sz w:val="22"/>
          <w:szCs w:val="22"/>
        </w:rPr>
        <w:t>b</w:t>
      </w:r>
      <w:r w:rsidRPr="002A107C">
        <w:rPr>
          <w:sz w:val="22"/>
          <w:szCs w:val="22"/>
        </w:rPr>
        <w:t xml:space="preserve">ehaviors as </w:t>
      </w:r>
      <w:r>
        <w:rPr>
          <w:sz w:val="22"/>
          <w:szCs w:val="22"/>
        </w:rPr>
        <w:t>s</w:t>
      </w:r>
      <w:r w:rsidRPr="002A107C">
        <w:rPr>
          <w:sz w:val="22"/>
          <w:szCs w:val="22"/>
        </w:rPr>
        <w:t xml:space="preserve">ources of </w:t>
      </w:r>
      <w:r>
        <w:rPr>
          <w:sz w:val="22"/>
          <w:szCs w:val="22"/>
        </w:rPr>
        <w:t>r</w:t>
      </w:r>
      <w:r w:rsidRPr="002A107C">
        <w:rPr>
          <w:sz w:val="22"/>
          <w:szCs w:val="22"/>
        </w:rPr>
        <w:t>elation-</w:t>
      </w:r>
      <w:r>
        <w:rPr>
          <w:sz w:val="22"/>
          <w:szCs w:val="22"/>
        </w:rPr>
        <w:t>i</w:t>
      </w:r>
      <w:r w:rsidRPr="002A107C">
        <w:rPr>
          <w:sz w:val="22"/>
          <w:szCs w:val="22"/>
        </w:rPr>
        <w:t xml:space="preserve">nferred </w:t>
      </w:r>
      <w:r>
        <w:rPr>
          <w:sz w:val="22"/>
          <w:szCs w:val="22"/>
        </w:rPr>
        <w:t>s</w:t>
      </w:r>
      <w:r w:rsidRPr="002A107C">
        <w:rPr>
          <w:sz w:val="22"/>
          <w:szCs w:val="22"/>
        </w:rPr>
        <w:t>elf-</w:t>
      </w:r>
      <w:r>
        <w:rPr>
          <w:sz w:val="22"/>
          <w:szCs w:val="22"/>
        </w:rPr>
        <w:t>e</w:t>
      </w:r>
      <w:r w:rsidRPr="002A107C">
        <w:rPr>
          <w:sz w:val="22"/>
          <w:szCs w:val="22"/>
        </w:rPr>
        <w:t xml:space="preserve">fficacy (RISE) in American </w:t>
      </w:r>
      <w:r>
        <w:rPr>
          <w:sz w:val="22"/>
          <w:szCs w:val="22"/>
        </w:rPr>
        <w:t>m</w:t>
      </w:r>
      <w:r w:rsidRPr="002A107C">
        <w:rPr>
          <w:sz w:val="22"/>
          <w:szCs w:val="22"/>
        </w:rPr>
        <w:t xml:space="preserve">ale </w:t>
      </w:r>
      <w:r>
        <w:rPr>
          <w:sz w:val="22"/>
          <w:szCs w:val="22"/>
        </w:rPr>
        <w:t>h</w:t>
      </w:r>
      <w:r w:rsidRPr="002A107C">
        <w:rPr>
          <w:sz w:val="22"/>
          <w:szCs w:val="22"/>
        </w:rPr>
        <w:t xml:space="preserve">igh </w:t>
      </w:r>
      <w:r>
        <w:rPr>
          <w:sz w:val="22"/>
          <w:szCs w:val="22"/>
        </w:rPr>
        <w:t>s</w:t>
      </w:r>
      <w:r w:rsidRPr="002A107C">
        <w:rPr>
          <w:sz w:val="22"/>
          <w:szCs w:val="22"/>
        </w:rPr>
        <w:t xml:space="preserve">chool </w:t>
      </w:r>
      <w:r>
        <w:rPr>
          <w:sz w:val="22"/>
          <w:szCs w:val="22"/>
        </w:rPr>
        <w:t>a</w:t>
      </w:r>
      <w:r w:rsidRPr="002A107C">
        <w:rPr>
          <w:sz w:val="22"/>
          <w:szCs w:val="22"/>
        </w:rPr>
        <w:t>thletes. </w:t>
      </w:r>
      <w:r w:rsidRPr="002A107C">
        <w:rPr>
          <w:i/>
          <w:iCs/>
          <w:sz w:val="22"/>
          <w:szCs w:val="22"/>
        </w:rPr>
        <w:t>International Sport Coaching Journal, 7</w:t>
      </w:r>
      <w:r w:rsidRPr="002A107C">
        <w:rPr>
          <w:sz w:val="22"/>
          <w:szCs w:val="22"/>
        </w:rPr>
        <w:t>(1), 52-60</w:t>
      </w:r>
      <w:r w:rsidRPr="006737DE">
        <w:rPr>
          <w:sz w:val="22"/>
          <w:szCs w:val="22"/>
        </w:rPr>
        <w:t>.</w:t>
      </w:r>
      <w:r w:rsidR="006737DE" w:rsidRPr="006737DE">
        <w:rPr>
          <w:color w:val="0000FF"/>
          <w:sz w:val="22"/>
          <w:szCs w:val="22"/>
        </w:rPr>
        <w:t xml:space="preserve"> </w:t>
      </w:r>
      <w:hyperlink r:id="rId28" w:history="1">
        <w:r w:rsidR="006737DE" w:rsidRPr="006737DE">
          <w:rPr>
            <w:rStyle w:val="Hyperlink"/>
            <w:sz w:val="22"/>
            <w:szCs w:val="22"/>
          </w:rPr>
          <w:t>https://doi.org/1</w:t>
        </w:r>
        <w:bookmarkStart w:id="0" w:name="_Hlt75434250"/>
        <w:bookmarkStart w:id="1" w:name="_Hlt75434251"/>
        <w:r w:rsidR="006737DE" w:rsidRPr="006737DE">
          <w:rPr>
            <w:rStyle w:val="Hyperlink"/>
            <w:sz w:val="22"/>
            <w:szCs w:val="22"/>
          </w:rPr>
          <w:t>0</w:t>
        </w:r>
        <w:bookmarkEnd w:id="0"/>
        <w:bookmarkEnd w:id="1"/>
        <w:r w:rsidR="006737DE" w:rsidRPr="006737DE">
          <w:rPr>
            <w:rStyle w:val="Hyperlink"/>
            <w:sz w:val="22"/>
            <w:szCs w:val="22"/>
          </w:rPr>
          <w:t>.1123/iscj.2018-0089</w:t>
        </w:r>
      </w:hyperlink>
      <w:r w:rsidR="006737DE">
        <w:rPr>
          <w:color w:val="0000FF"/>
          <w:sz w:val="22"/>
          <w:szCs w:val="22"/>
        </w:rPr>
        <w:t>.</w:t>
      </w:r>
    </w:p>
    <w:p w14:paraId="6E898C37" w14:textId="0C4F88C4" w:rsidR="00E83D14" w:rsidRPr="00E83D14" w:rsidRDefault="00E83D14" w:rsidP="00B325AC">
      <w:pPr>
        <w:widowControl w:val="0"/>
        <w:autoSpaceDE w:val="0"/>
        <w:autoSpaceDN w:val="0"/>
        <w:adjustRightInd w:val="0"/>
        <w:spacing w:after="120"/>
        <w:ind w:left="540" w:hanging="540"/>
        <w:rPr>
          <w:rFonts w:ascii="Times" w:hAnsi="Times"/>
          <w:sz w:val="22"/>
          <w:szCs w:val="22"/>
        </w:rPr>
      </w:pPr>
      <w:r w:rsidRPr="00E83D14">
        <w:rPr>
          <w:rFonts w:ascii="Times" w:hAnsi="Times"/>
          <w:b/>
          <w:sz w:val="22"/>
          <w:szCs w:val="22"/>
        </w:rPr>
        <w:t>Ziegenfuss, D.</w:t>
      </w:r>
      <w:r w:rsidRPr="00E83D14">
        <w:rPr>
          <w:rFonts w:ascii="Times" w:hAnsi="Times"/>
          <w:sz w:val="22"/>
          <w:szCs w:val="22"/>
        </w:rPr>
        <w:t xml:space="preserve">, Furse, C., Sykes, E., &amp; Buendía, E. (2019). Beyond the Click: Rethinking Assessment of an Adult Professional Development MOOC. </w:t>
      </w:r>
      <w:r w:rsidRPr="00E83D14">
        <w:rPr>
          <w:rFonts w:ascii="Times" w:hAnsi="Times"/>
          <w:i/>
          <w:iCs/>
          <w:sz w:val="22"/>
          <w:szCs w:val="22"/>
        </w:rPr>
        <w:t>International Journal of Teaching and Learning in Higher Education</w:t>
      </w:r>
      <w:r w:rsidRPr="00E83D14">
        <w:rPr>
          <w:rFonts w:ascii="Times" w:hAnsi="Times"/>
          <w:sz w:val="22"/>
          <w:szCs w:val="22"/>
        </w:rPr>
        <w:t xml:space="preserve">, </w:t>
      </w:r>
      <w:r w:rsidRPr="00E83D14">
        <w:rPr>
          <w:rFonts w:ascii="Times" w:hAnsi="Times"/>
          <w:i/>
          <w:iCs/>
          <w:sz w:val="22"/>
          <w:szCs w:val="22"/>
        </w:rPr>
        <w:t>31</w:t>
      </w:r>
      <w:r w:rsidRPr="00E83D14">
        <w:rPr>
          <w:rFonts w:ascii="Times" w:hAnsi="Times"/>
          <w:sz w:val="22"/>
          <w:szCs w:val="22"/>
        </w:rPr>
        <w:t>(1), 63-72.</w:t>
      </w:r>
      <w:r w:rsidR="00DB1A28" w:rsidRPr="00487AE9">
        <w:rPr>
          <w:rFonts w:ascii="Times" w:hAnsi="Times"/>
          <w:sz w:val="22"/>
          <w:szCs w:val="22"/>
        </w:rPr>
        <w:t xml:space="preserve"> </w:t>
      </w:r>
      <w:hyperlink r:id="rId29" w:history="1">
        <w:r w:rsidR="00487AE9" w:rsidRPr="00487AE9">
          <w:rPr>
            <w:rStyle w:val="Hyperlink"/>
            <w:sz w:val="22"/>
            <w:szCs w:val="22"/>
          </w:rPr>
          <w:t>http://files.eric.ed.gov/fulltext/EJ1206975.pdf</w:t>
        </w:r>
      </w:hyperlink>
      <w:r w:rsidR="00487AE9" w:rsidRPr="00487AE9">
        <w:rPr>
          <w:sz w:val="22"/>
          <w:szCs w:val="22"/>
        </w:rPr>
        <w:t xml:space="preserve"> </w:t>
      </w:r>
    </w:p>
    <w:p w14:paraId="0FE93F19" w14:textId="4B1873EE" w:rsidR="00E83D14" w:rsidRPr="00E83D14" w:rsidRDefault="00E83D14" w:rsidP="00B325AC">
      <w:pPr>
        <w:widowControl w:val="0"/>
        <w:autoSpaceDE w:val="0"/>
        <w:autoSpaceDN w:val="0"/>
        <w:adjustRightInd w:val="0"/>
        <w:spacing w:after="120"/>
        <w:ind w:left="540" w:hanging="540"/>
        <w:rPr>
          <w:rFonts w:ascii="Times" w:hAnsi="Times"/>
          <w:sz w:val="22"/>
          <w:szCs w:val="22"/>
        </w:rPr>
      </w:pPr>
      <w:r w:rsidRPr="00E83D14">
        <w:rPr>
          <w:rFonts w:ascii="Times" w:hAnsi="Times"/>
          <w:sz w:val="22"/>
          <w:szCs w:val="22"/>
        </w:rPr>
        <w:t xml:space="preserve">Zaugg, H., &amp; </w:t>
      </w:r>
      <w:r w:rsidRPr="00E83D14">
        <w:rPr>
          <w:rFonts w:ascii="Times" w:hAnsi="Times"/>
          <w:b/>
          <w:sz w:val="22"/>
          <w:szCs w:val="22"/>
        </w:rPr>
        <w:t xml:space="preserve">Ziegenfuss, D. H. </w:t>
      </w:r>
      <w:r w:rsidRPr="00E83D14">
        <w:rPr>
          <w:rFonts w:ascii="Times" w:hAnsi="Times"/>
          <w:sz w:val="22"/>
          <w:szCs w:val="22"/>
        </w:rPr>
        <w:t xml:space="preserve">(2018). Comparison of personas between two academic libraries. </w:t>
      </w:r>
      <w:r w:rsidRPr="00E83D14">
        <w:rPr>
          <w:rFonts w:ascii="Times" w:hAnsi="Times"/>
          <w:i/>
          <w:iCs/>
          <w:sz w:val="22"/>
          <w:szCs w:val="22"/>
        </w:rPr>
        <w:t>Performance Measurement and Metrics</w:t>
      </w:r>
      <w:r w:rsidRPr="00E83D14">
        <w:rPr>
          <w:rFonts w:ascii="Times" w:hAnsi="Times"/>
          <w:sz w:val="22"/>
          <w:szCs w:val="22"/>
        </w:rPr>
        <w:t xml:space="preserve">, </w:t>
      </w:r>
      <w:r w:rsidRPr="00E83D14">
        <w:rPr>
          <w:rFonts w:ascii="Times" w:hAnsi="Times"/>
          <w:i/>
          <w:iCs/>
          <w:sz w:val="22"/>
          <w:szCs w:val="22"/>
        </w:rPr>
        <w:t>19</w:t>
      </w:r>
      <w:r w:rsidRPr="00E83D14">
        <w:rPr>
          <w:rFonts w:ascii="Times" w:hAnsi="Times"/>
          <w:sz w:val="22"/>
          <w:szCs w:val="22"/>
        </w:rPr>
        <w:t>(3), 142-152.</w:t>
      </w:r>
      <w:r w:rsidR="00105917">
        <w:rPr>
          <w:rFonts w:ascii="Times" w:hAnsi="Times"/>
          <w:sz w:val="22"/>
          <w:szCs w:val="22"/>
        </w:rPr>
        <w:t xml:space="preserve"> </w:t>
      </w:r>
      <w:hyperlink r:id="rId30" w:history="1">
        <w:r w:rsidR="00105917" w:rsidRPr="00312FA1">
          <w:rPr>
            <w:rStyle w:val="Hyperlink"/>
            <w:rFonts w:ascii="Times" w:hAnsi="Times"/>
            <w:sz w:val="22"/>
            <w:szCs w:val="22"/>
          </w:rPr>
          <w:t>https://scholarsarchive.byu.edu/cgi/viewcontent.cgi?article=3693&amp;context=facpub</w:t>
        </w:r>
      </w:hyperlink>
      <w:r w:rsidR="00105917">
        <w:rPr>
          <w:rFonts w:ascii="Times" w:hAnsi="Times"/>
          <w:sz w:val="22"/>
          <w:szCs w:val="22"/>
        </w:rPr>
        <w:t xml:space="preserve"> </w:t>
      </w:r>
    </w:p>
    <w:p w14:paraId="1F2F4BBA" w14:textId="77777777" w:rsidR="00E83D14" w:rsidRPr="00A43EF8" w:rsidRDefault="00E83D14" w:rsidP="00B325AC">
      <w:pPr>
        <w:widowControl w:val="0"/>
        <w:autoSpaceDE w:val="0"/>
        <w:autoSpaceDN w:val="0"/>
        <w:adjustRightInd w:val="0"/>
        <w:spacing w:after="120"/>
        <w:ind w:left="540" w:hanging="540"/>
        <w:rPr>
          <w:rFonts w:ascii="Times" w:hAnsi="Times"/>
          <w:sz w:val="22"/>
          <w:szCs w:val="22"/>
        </w:rPr>
      </w:pPr>
      <w:r w:rsidRPr="00A43EF8">
        <w:rPr>
          <w:rFonts w:ascii="Times" w:hAnsi="Times"/>
          <w:b/>
          <w:sz w:val="22"/>
          <w:szCs w:val="22"/>
        </w:rPr>
        <w:t xml:space="preserve">Ziegenfuss, D. H. </w:t>
      </w:r>
      <w:r w:rsidRPr="00A43EF8">
        <w:rPr>
          <w:rFonts w:ascii="Times" w:hAnsi="Times"/>
          <w:sz w:val="22"/>
          <w:szCs w:val="22"/>
        </w:rPr>
        <w:t xml:space="preserve">&amp; Borrelli, S. (2016). Exploring the complexity of student learning outcome assessment practices across multiple libraries. </w:t>
      </w:r>
      <w:r w:rsidRPr="00A43EF8">
        <w:rPr>
          <w:rFonts w:ascii="Times" w:hAnsi="Times"/>
          <w:i/>
          <w:sz w:val="22"/>
          <w:szCs w:val="22"/>
        </w:rPr>
        <w:t>Evidence-Based Library and Information Practice</w:t>
      </w:r>
      <w:r w:rsidRPr="00A43EF8">
        <w:rPr>
          <w:rFonts w:ascii="Times" w:hAnsi="Times"/>
          <w:sz w:val="22"/>
          <w:szCs w:val="22"/>
        </w:rPr>
        <w:t xml:space="preserve">, </w:t>
      </w:r>
      <w:r w:rsidRPr="00A43EF8">
        <w:rPr>
          <w:rFonts w:ascii="Times" w:hAnsi="Times"/>
          <w:i/>
          <w:sz w:val="22"/>
          <w:szCs w:val="22"/>
        </w:rPr>
        <w:t>11</w:t>
      </w:r>
      <w:r w:rsidRPr="00A43EF8">
        <w:rPr>
          <w:rFonts w:ascii="Times" w:hAnsi="Times"/>
          <w:sz w:val="22"/>
          <w:szCs w:val="22"/>
        </w:rPr>
        <w:t xml:space="preserve">(2), 9-27. Available at: </w:t>
      </w:r>
      <w:hyperlink r:id="rId31" w:history="1">
        <w:r w:rsidRPr="00A43EF8">
          <w:rPr>
            <w:rStyle w:val="Hyperlink"/>
            <w:rFonts w:ascii="Times" w:hAnsi="Times"/>
            <w:sz w:val="22"/>
            <w:szCs w:val="22"/>
          </w:rPr>
          <w:t>https://ejournals.library.ualberta.ca/index.php/EBLIP/article/view/27298</w:t>
        </w:r>
      </w:hyperlink>
      <w:r w:rsidRPr="00A43EF8">
        <w:rPr>
          <w:rFonts w:ascii="Times" w:hAnsi="Times"/>
          <w:sz w:val="22"/>
          <w:szCs w:val="22"/>
        </w:rPr>
        <w:t xml:space="preserve"> </w:t>
      </w:r>
    </w:p>
    <w:p w14:paraId="7478F3E9" w14:textId="77777777" w:rsidR="00E83D14" w:rsidRPr="00A43EF8" w:rsidRDefault="00E83D14" w:rsidP="00B325AC">
      <w:pPr>
        <w:widowControl w:val="0"/>
        <w:autoSpaceDE w:val="0"/>
        <w:autoSpaceDN w:val="0"/>
        <w:adjustRightInd w:val="0"/>
        <w:spacing w:after="120"/>
        <w:ind w:left="540" w:hanging="540"/>
        <w:rPr>
          <w:rFonts w:ascii="Times" w:hAnsi="Times"/>
          <w:sz w:val="22"/>
          <w:szCs w:val="22"/>
        </w:rPr>
      </w:pPr>
      <w:r w:rsidRPr="00A43EF8">
        <w:rPr>
          <w:rFonts w:ascii="Times" w:hAnsi="Times"/>
          <w:b/>
          <w:sz w:val="22"/>
          <w:szCs w:val="22"/>
        </w:rPr>
        <w:t>Ziegenfuss, D. H</w:t>
      </w:r>
      <w:r w:rsidRPr="00A43EF8">
        <w:rPr>
          <w:rFonts w:ascii="Times" w:hAnsi="Times"/>
          <w:sz w:val="22"/>
          <w:szCs w:val="22"/>
        </w:rPr>
        <w:t>. (2016). Closing the loop: Building synergy for learning through a professional development MOOC about flipped teaching</w:t>
      </w:r>
      <w:r w:rsidRPr="00A43EF8">
        <w:rPr>
          <w:rFonts w:ascii="Times" w:hAnsi="Times"/>
          <w:b/>
          <w:sz w:val="22"/>
          <w:szCs w:val="22"/>
        </w:rPr>
        <w:t xml:space="preserve">. </w:t>
      </w:r>
      <w:r w:rsidRPr="00A43EF8">
        <w:rPr>
          <w:rFonts w:ascii="Times" w:hAnsi="Times"/>
          <w:i/>
          <w:iCs/>
          <w:sz w:val="22"/>
          <w:szCs w:val="22"/>
        </w:rPr>
        <w:t>Current Issues in Emerging eLearning</w:t>
      </w:r>
      <w:r w:rsidRPr="00A43EF8">
        <w:rPr>
          <w:rFonts w:ascii="Times" w:hAnsi="Times"/>
          <w:sz w:val="22"/>
          <w:szCs w:val="22"/>
        </w:rPr>
        <w:t xml:space="preserve">, </w:t>
      </w:r>
      <w:r w:rsidRPr="00A43EF8">
        <w:rPr>
          <w:rFonts w:ascii="Times" w:hAnsi="Times"/>
          <w:i/>
          <w:iCs/>
          <w:sz w:val="22"/>
          <w:szCs w:val="22"/>
        </w:rPr>
        <w:t>3</w:t>
      </w:r>
      <w:r w:rsidRPr="00A43EF8">
        <w:rPr>
          <w:rFonts w:ascii="Times" w:hAnsi="Times"/>
          <w:sz w:val="22"/>
          <w:szCs w:val="22"/>
        </w:rPr>
        <w:t xml:space="preserve">(1), 103-124, article 7. Available at: </w:t>
      </w:r>
      <w:hyperlink r:id="rId32" w:history="1">
        <w:r w:rsidRPr="00A43EF8">
          <w:rPr>
            <w:rStyle w:val="Hyperlink"/>
            <w:rFonts w:ascii="Times" w:hAnsi="Times"/>
            <w:sz w:val="22"/>
            <w:szCs w:val="22"/>
          </w:rPr>
          <w:t>http://scholarworks.umb.edu/ciee/vol3/iss1/7</w:t>
        </w:r>
      </w:hyperlink>
      <w:r w:rsidRPr="00A43EF8">
        <w:rPr>
          <w:rFonts w:ascii="Times" w:hAnsi="Times"/>
          <w:sz w:val="22"/>
          <w:szCs w:val="22"/>
        </w:rPr>
        <w:t xml:space="preserve">  </w:t>
      </w:r>
    </w:p>
    <w:p w14:paraId="5F322D93" w14:textId="77777777" w:rsidR="00E83D14" w:rsidRPr="00A43EF8" w:rsidRDefault="00E83D14" w:rsidP="00B325AC">
      <w:pPr>
        <w:widowControl w:val="0"/>
        <w:autoSpaceDE w:val="0"/>
        <w:autoSpaceDN w:val="0"/>
        <w:adjustRightInd w:val="0"/>
        <w:spacing w:after="120"/>
        <w:ind w:left="540" w:hanging="540"/>
        <w:rPr>
          <w:rFonts w:ascii="Times" w:hAnsi="Times"/>
          <w:sz w:val="22"/>
          <w:szCs w:val="22"/>
        </w:rPr>
      </w:pPr>
      <w:r w:rsidRPr="00A43EF8">
        <w:rPr>
          <w:rFonts w:ascii="Times" w:hAnsi="Times"/>
          <w:b/>
          <w:sz w:val="22"/>
          <w:szCs w:val="22"/>
        </w:rPr>
        <w:t>Ziegenfuss, D. H</w:t>
      </w:r>
      <w:r w:rsidRPr="00A43EF8">
        <w:rPr>
          <w:rFonts w:ascii="Times" w:hAnsi="Times"/>
          <w:sz w:val="22"/>
          <w:szCs w:val="22"/>
        </w:rPr>
        <w:t>.</w:t>
      </w:r>
      <w:r w:rsidRPr="00A43EF8">
        <w:rPr>
          <w:rFonts w:ascii="Times" w:hAnsi="Times"/>
          <w:b/>
          <w:sz w:val="22"/>
          <w:szCs w:val="22"/>
        </w:rPr>
        <w:t xml:space="preserve"> </w:t>
      </w:r>
      <w:r w:rsidRPr="00A43EF8">
        <w:rPr>
          <w:rFonts w:ascii="Times" w:hAnsi="Times"/>
          <w:sz w:val="22"/>
          <w:szCs w:val="22"/>
        </w:rPr>
        <w:t xml:space="preserve">&amp; Furse, C. (2016). Opening up collaboration and partnership possibilities: Re-valuing library resources, skill sets, and expertise. </w:t>
      </w:r>
      <w:r w:rsidRPr="00A43EF8">
        <w:rPr>
          <w:rFonts w:ascii="Times" w:hAnsi="Times"/>
          <w:i/>
          <w:iCs/>
          <w:sz w:val="22"/>
          <w:szCs w:val="22"/>
        </w:rPr>
        <w:t>Digital Library Perspectives</w:t>
      </w:r>
      <w:r w:rsidRPr="00A43EF8">
        <w:rPr>
          <w:rFonts w:ascii="Times" w:hAnsi="Times"/>
          <w:sz w:val="22"/>
          <w:szCs w:val="22"/>
        </w:rPr>
        <w:t xml:space="preserve">, </w:t>
      </w:r>
      <w:r w:rsidRPr="00A43EF8">
        <w:rPr>
          <w:rFonts w:ascii="Times" w:hAnsi="Times"/>
          <w:i/>
          <w:iCs/>
          <w:sz w:val="22"/>
          <w:szCs w:val="22"/>
        </w:rPr>
        <w:t>32</w:t>
      </w:r>
      <w:r w:rsidRPr="00A43EF8">
        <w:rPr>
          <w:rFonts w:ascii="Times" w:hAnsi="Times"/>
          <w:sz w:val="22"/>
          <w:szCs w:val="22"/>
        </w:rPr>
        <w:t xml:space="preserve">(2), 103-116. </w:t>
      </w:r>
      <w:hyperlink r:id="rId33" w:history="1">
        <w:r w:rsidRPr="00A43EF8">
          <w:rPr>
            <w:rStyle w:val="Hyperlink"/>
            <w:rFonts w:ascii="Times" w:hAnsi="Times"/>
            <w:sz w:val="22"/>
            <w:szCs w:val="22"/>
          </w:rPr>
          <w:t>http://dx.doi.org/10.1108/DLP-09-2015-0014</w:t>
        </w:r>
      </w:hyperlink>
    </w:p>
    <w:p w14:paraId="034A113B" w14:textId="7B2F4D55" w:rsidR="00E83D14" w:rsidRPr="00A43EF8" w:rsidRDefault="00E83D14" w:rsidP="00B325AC">
      <w:pPr>
        <w:pStyle w:val="Default"/>
        <w:spacing w:after="120"/>
        <w:ind w:left="540" w:hanging="540"/>
        <w:rPr>
          <w:rFonts w:ascii="Times" w:hAnsi="Times"/>
          <w:sz w:val="22"/>
          <w:szCs w:val="22"/>
        </w:rPr>
      </w:pPr>
      <w:r w:rsidRPr="00A43EF8">
        <w:rPr>
          <w:rFonts w:ascii="Times" w:hAnsi="Times"/>
          <w:sz w:val="22"/>
          <w:szCs w:val="22"/>
        </w:rPr>
        <w:t xml:space="preserve">Horel, J., </w:t>
      </w:r>
      <w:r w:rsidRPr="00A43EF8">
        <w:rPr>
          <w:rFonts w:ascii="Times" w:hAnsi="Times"/>
          <w:b/>
          <w:sz w:val="22"/>
          <w:szCs w:val="22"/>
        </w:rPr>
        <w:t>Ziegenfuss, D. H</w:t>
      </w:r>
      <w:r w:rsidRPr="00A43EF8">
        <w:rPr>
          <w:rFonts w:ascii="Times" w:hAnsi="Times"/>
          <w:sz w:val="22"/>
          <w:szCs w:val="22"/>
        </w:rPr>
        <w:t xml:space="preserve">. &amp; Perry, K. (2012). Transforming an atmospheric science curriculum to meet students’ needs. </w:t>
      </w:r>
      <w:r w:rsidRPr="00A43EF8">
        <w:rPr>
          <w:rFonts w:ascii="Times" w:hAnsi="Times"/>
          <w:i/>
          <w:sz w:val="22"/>
          <w:szCs w:val="22"/>
        </w:rPr>
        <w:t>Bulletin of the American Meteorological Society</w:t>
      </w:r>
      <w:r w:rsidRPr="00A43EF8">
        <w:rPr>
          <w:rFonts w:ascii="Times" w:hAnsi="Times"/>
          <w:sz w:val="22"/>
          <w:szCs w:val="22"/>
        </w:rPr>
        <w:t xml:space="preserve"> </w:t>
      </w:r>
      <w:r w:rsidRPr="00A43EF8">
        <w:rPr>
          <w:rFonts w:ascii="Times" w:hAnsi="Times"/>
          <w:i/>
          <w:sz w:val="22"/>
          <w:szCs w:val="22"/>
        </w:rPr>
        <w:t>94</w:t>
      </w:r>
      <w:r w:rsidRPr="00A43EF8">
        <w:rPr>
          <w:rFonts w:ascii="Times" w:hAnsi="Times"/>
          <w:sz w:val="22"/>
          <w:szCs w:val="22"/>
        </w:rPr>
        <w:t>(4), 475-484</w:t>
      </w:r>
      <w:r w:rsidRPr="00A43EF8">
        <w:rPr>
          <w:rFonts w:ascii="Times" w:hAnsi="Times"/>
          <w:sz w:val="22"/>
          <w:szCs w:val="22"/>
        </w:rPr>
        <w:br/>
        <w:t xml:space="preserve">Online publication date: 1-Apr-2013. DOI: </w:t>
      </w:r>
      <w:hyperlink r:id="rId34" w:history="1">
        <w:r w:rsidRPr="00A43EF8">
          <w:rPr>
            <w:rStyle w:val="Hyperlink"/>
            <w:rFonts w:ascii="Times" w:hAnsi="Times"/>
            <w:sz w:val="22"/>
            <w:szCs w:val="22"/>
          </w:rPr>
          <w:t>http://dx.doi.org/10.1175/BAMS-D-12-00115.1</w:t>
        </w:r>
      </w:hyperlink>
    </w:p>
    <w:p w14:paraId="16C5FC3C" w14:textId="5D7F6946" w:rsidR="00E83D14" w:rsidRPr="00A43EF8" w:rsidRDefault="00E83D14" w:rsidP="00B325AC">
      <w:pPr>
        <w:pStyle w:val="Default"/>
        <w:spacing w:after="120"/>
        <w:ind w:left="540" w:hanging="540"/>
        <w:rPr>
          <w:rFonts w:ascii="Times" w:hAnsi="Times"/>
          <w:sz w:val="22"/>
          <w:szCs w:val="22"/>
        </w:rPr>
      </w:pPr>
      <w:r w:rsidRPr="00A43EF8">
        <w:rPr>
          <w:rFonts w:ascii="Times" w:hAnsi="Times"/>
          <w:sz w:val="22"/>
          <w:szCs w:val="22"/>
        </w:rPr>
        <w:t xml:space="preserve">McHenry, N., </w:t>
      </w:r>
      <w:r w:rsidRPr="00A43EF8">
        <w:rPr>
          <w:rFonts w:ascii="Times" w:hAnsi="Times"/>
          <w:b/>
          <w:sz w:val="22"/>
          <w:szCs w:val="22"/>
        </w:rPr>
        <w:t>Ziegenfuss, D. H.,</w:t>
      </w:r>
      <w:r w:rsidRPr="00A43EF8">
        <w:rPr>
          <w:rFonts w:ascii="Times" w:hAnsi="Times"/>
          <w:sz w:val="22"/>
          <w:szCs w:val="22"/>
        </w:rPr>
        <w:t xml:space="preserve"> Martin, A., &amp; Castaldo, A. (2011) Learning assistants program: Faculty development for conceptual change. </w:t>
      </w:r>
      <w:r w:rsidRPr="00A43EF8">
        <w:rPr>
          <w:rFonts w:ascii="Times" w:hAnsi="Times"/>
          <w:i/>
          <w:sz w:val="22"/>
          <w:szCs w:val="22"/>
        </w:rPr>
        <w:t>The</w:t>
      </w:r>
      <w:r w:rsidRPr="00A43EF8">
        <w:rPr>
          <w:rFonts w:ascii="Times" w:hAnsi="Times"/>
          <w:sz w:val="22"/>
          <w:szCs w:val="22"/>
        </w:rPr>
        <w:t xml:space="preserve"> </w:t>
      </w:r>
      <w:r w:rsidRPr="00A43EF8">
        <w:rPr>
          <w:rFonts w:ascii="Times" w:hAnsi="Times"/>
          <w:i/>
          <w:sz w:val="22"/>
          <w:szCs w:val="22"/>
        </w:rPr>
        <w:t xml:space="preserve">International Journal of Teaching and Learning in Higher Education, 22 (3), 258-268. </w:t>
      </w:r>
      <w:hyperlink r:id="rId35" w:history="1">
        <w:r w:rsidRPr="00A43EF8">
          <w:rPr>
            <w:rStyle w:val="Hyperlink"/>
            <w:rFonts w:ascii="Times" w:hAnsi="Times"/>
            <w:sz w:val="22"/>
            <w:szCs w:val="22"/>
          </w:rPr>
          <w:t>http://www.isetl.org/ijtlhe/pdf/IJTLHE775.pdf</w:t>
        </w:r>
      </w:hyperlink>
      <w:r w:rsidRPr="00A43EF8">
        <w:rPr>
          <w:rFonts w:ascii="Times" w:hAnsi="Times"/>
          <w:i/>
          <w:sz w:val="22"/>
          <w:szCs w:val="22"/>
        </w:rPr>
        <w:t xml:space="preserve"> </w:t>
      </w:r>
      <w:r w:rsidRPr="00A43EF8">
        <w:rPr>
          <w:rFonts w:ascii="Times" w:hAnsi="Times"/>
          <w:sz w:val="22"/>
          <w:szCs w:val="22"/>
        </w:rPr>
        <w:t xml:space="preserve">     </w:t>
      </w:r>
    </w:p>
    <w:p w14:paraId="3E976BBE" w14:textId="51EA4E61" w:rsidR="00E83D14" w:rsidRPr="00B325AC" w:rsidRDefault="00E83D14" w:rsidP="00B325AC">
      <w:pPr>
        <w:pStyle w:val="Default"/>
        <w:spacing w:after="120"/>
        <w:ind w:left="540" w:hanging="540"/>
        <w:rPr>
          <w:rFonts w:ascii="Times" w:hAnsi="Times"/>
          <w:color w:val="0000FF"/>
          <w:sz w:val="22"/>
          <w:szCs w:val="22"/>
          <w:u w:val="single"/>
        </w:rPr>
      </w:pPr>
      <w:r w:rsidRPr="00A43EF8">
        <w:rPr>
          <w:rFonts w:ascii="Times" w:hAnsi="Times"/>
          <w:b/>
          <w:bCs/>
          <w:sz w:val="22"/>
          <w:szCs w:val="22"/>
        </w:rPr>
        <w:t xml:space="preserve">Ziegenfuss, D. H. </w:t>
      </w:r>
      <w:r w:rsidRPr="00A43EF8">
        <w:rPr>
          <w:rFonts w:ascii="Times" w:hAnsi="Times"/>
          <w:sz w:val="22"/>
          <w:szCs w:val="22"/>
        </w:rPr>
        <w:t xml:space="preserve">&amp; Lawler, P. A. (2008). Collaborative course design: Changing the process, acknowledging the context, implications for academic development. </w:t>
      </w:r>
      <w:r w:rsidRPr="00A43EF8">
        <w:rPr>
          <w:rFonts w:ascii="Times" w:hAnsi="Times"/>
          <w:i/>
          <w:iCs/>
          <w:sz w:val="22"/>
          <w:szCs w:val="22"/>
        </w:rPr>
        <w:t xml:space="preserve">The International Journal for Academic Development, 13 (2), 151-160. </w:t>
      </w:r>
      <w:r w:rsidRPr="00A43EF8">
        <w:rPr>
          <w:rStyle w:val="Strong"/>
          <w:rFonts w:ascii="Times" w:hAnsi="Times"/>
          <w:b w:val="0"/>
          <w:sz w:val="22"/>
          <w:szCs w:val="22"/>
        </w:rPr>
        <w:t>DOI:</w:t>
      </w:r>
      <w:r w:rsidRPr="00A43EF8">
        <w:rPr>
          <w:rFonts w:ascii="Times" w:hAnsi="Times"/>
          <w:sz w:val="22"/>
          <w:szCs w:val="22"/>
        </w:rPr>
        <w:t xml:space="preserve"> </w:t>
      </w:r>
      <w:hyperlink r:id="rId36" w:history="1">
        <w:r w:rsidRPr="00A43EF8">
          <w:rPr>
            <w:rStyle w:val="Hyperlink"/>
            <w:rFonts w:ascii="Times" w:hAnsi="Times"/>
            <w:sz w:val="22"/>
            <w:szCs w:val="22"/>
          </w:rPr>
          <w:t>http://dx.doi.org/10.1080/13601440802242309</w:t>
        </w:r>
      </w:hyperlink>
    </w:p>
    <w:p w14:paraId="60109384" w14:textId="244AEF3C" w:rsidR="00E83D14" w:rsidRPr="00A43EF8" w:rsidRDefault="00E83D14" w:rsidP="00B325AC">
      <w:pPr>
        <w:pStyle w:val="Default"/>
        <w:spacing w:after="120"/>
        <w:ind w:left="540" w:hanging="540"/>
        <w:rPr>
          <w:rFonts w:ascii="Times" w:hAnsi="Times"/>
          <w:sz w:val="22"/>
          <w:szCs w:val="22"/>
        </w:rPr>
      </w:pPr>
      <w:r w:rsidRPr="00A43EF8">
        <w:rPr>
          <w:rFonts w:ascii="Times" w:hAnsi="Times"/>
          <w:b/>
          <w:sz w:val="22"/>
          <w:szCs w:val="22"/>
        </w:rPr>
        <w:t xml:space="preserve">Ziegenfuss, D. H. </w:t>
      </w:r>
      <w:r w:rsidRPr="00A43EF8">
        <w:rPr>
          <w:rFonts w:ascii="Times" w:hAnsi="Times"/>
          <w:sz w:val="22"/>
          <w:szCs w:val="22"/>
        </w:rPr>
        <w:t xml:space="preserve">(2007). A phenomenographic analysis of course design in the academy. </w:t>
      </w:r>
      <w:r w:rsidRPr="00A43EF8">
        <w:rPr>
          <w:rFonts w:ascii="Times" w:hAnsi="Times"/>
          <w:i/>
          <w:sz w:val="22"/>
          <w:szCs w:val="22"/>
        </w:rPr>
        <w:t>Journal of Ethnographic &amp; Qualitative Research</w:t>
      </w:r>
      <w:r w:rsidRPr="00A43EF8">
        <w:rPr>
          <w:rFonts w:ascii="Times" w:hAnsi="Times"/>
          <w:sz w:val="22"/>
          <w:szCs w:val="22"/>
        </w:rPr>
        <w:t xml:space="preserve">, 2, 70-79. </w:t>
      </w:r>
      <w:hyperlink r:id="rId37" w:history="1">
        <w:r w:rsidR="004E4A0A" w:rsidRPr="00312FA1">
          <w:rPr>
            <w:rStyle w:val="Hyperlink"/>
            <w:rFonts w:ascii="Times" w:hAnsi="Times"/>
            <w:sz w:val="22"/>
            <w:szCs w:val="22"/>
          </w:rPr>
          <w:t>http://www.jeqr.org/abstracts-from-previous-volumes-pdfs/JEQR_2.1_Ziegenfuss.pdf?attredirects=0</w:t>
        </w:r>
      </w:hyperlink>
      <w:r w:rsidR="004E4A0A">
        <w:rPr>
          <w:rFonts w:ascii="Times" w:hAnsi="Times"/>
          <w:sz w:val="22"/>
          <w:szCs w:val="22"/>
        </w:rPr>
        <w:t xml:space="preserve"> </w:t>
      </w:r>
    </w:p>
    <w:p w14:paraId="254DBBB8" w14:textId="5A9BBA41" w:rsidR="00E83D14" w:rsidRPr="00A43EF8" w:rsidRDefault="00E83D14" w:rsidP="00B325AC">
      <w:pPr>
        <w:pStyle w:val="Default"/>
        <w:spacing w:after="120"/>
        <w:ind w:left="540" w:hanging="540"/>
        <w:rPr>
          <w:rFonts w:ascii="Times" w:hAnsi="Times"/>
          <w:sz w:val="22"/>
          <w:szCs w:val="22"/>
        </w:rPr>
      </w:pPr>
      <w:r w:rsidRPr="00A43EF8">
        <w:rPr>
          <w:rFonts w:ascii="Times" w:hAnsi="Times"/>
          <w:b/>
          <w:sz w:val="22"/>
          <w:szCs w:val="22"/>
        </w:rPr>
        <w:t xml:space="preserve">Ziegenfuss, D. H. </w:t>
      </w:r>
      <w:r w:rsidRPr="00A43EF8">
        <w:rPr>
          <w:rFonts w:ascii="Times" w:hAnsi="Times"/>
          <w:sz w:val="22"/>
          <w:szCs w:val="22"/>
        </w:rPr>
        <w:t xml:space="preserve">&amp; McCloskey, J. M. (2004). A consideration of Docutek’s electronic reserve system in a university’s courseware environment. In James M. McCloskey (Ed.), </w:t>
      </w:r>
      <w:r w:rsidRPr="00A43EF8">
        <w:rPr>
          <w:rFonts w:ascii="Times" w:hAnsi="Times"/>
          <w:i/>
          <w:sz w:val="22"/>
          <w:szCs w:val="22"/>
        </w:rPr>
        <w:t>A Guide to Docutek, Inc.’s ERes Software: A Way to Manage Electronic Reserves,</w:t>
      </w:r>
      <w:r w:rsidRPr="00A43EF8">
        <w:rPr>
          <w:rFonts w:ascii="Times" w:hAnsi="Times"/>
          <w:sz w:val="22"/>
          <w:szCs w:val="22"/>
        </w:rPr>
        <w:t xml:space="preserve"> </w:t>
      </w:r>
      <w:r w:rsidRPr="00A43EF8">
        <w:rPr>
          <w:rFonts w:ascii="Times" w:hAnsi="Times"/>
          <w:i/>
          <w:sz w:val="22"/>
          <w:szCs w:val="22"/>
        </w:rPr>
        <w:t>Journal of Interlibrary Loan, Document Delivery and Electronic Reserves</w:t>
      </w:r>
      <w:r w:rsidRPr="00A43EF8">
        <w:rPr>
          <w:rFonts w:ascii="Times" w:hAnsi="Times"/>
          <w:sz w:val="22"/>
          <w:szCs w:val="22"/>
        </w:rPr>
        <w:t xml:space="preserve">. 15 (1), (pp. 87-97). Binghamton, NY: Hawthorn Press. </w:t>
      </w:r>
      <w:r w:rsidRPr="00A43EF8">
        <w:rPr>
          <w:rStyle w:val="Strong"/>
          <w:rFonts w:ascii="Times" w:hAnsi="Times"/>
          <w:b w:val="0"/>
          <w:sz w:val="22"/>
          <w:szCs w:val="22"/>
        </w:rPr>
        <w:t>DOI:</w:t>
      </w:r>
      <w:r w:rsidRPr="00A43EF8">
        <w:rPr>
          <w:rFonts w:ascii="Times" w:hAnsi="Times"/>
          <w:b/>
          <w:sz w:val="22"/>
          <w:szCs w:val="22"/>
        </w:rPr>
        <w:t xml:space="preserve"> </w:t>
      </w:r>
      <w:hyperlink r:id="rId38" w:history="1">
        <w:r w:rsidRPr="00A43EF8">
          <w:rPr>
            <w:rStyle w:val="Hyperlink"/>
            <w:rFonts w:ascii="Times" w:hAnsi="Times"/>
            <w:sz w:val="22"/>
            <w:szCs w:val="22"/>
          </w:rPr>
          <w:t>http://dx.doi.org/10.1300/J474v15n01_08</w:t>
        </w:r>
      </w:hyperlink>
      <w:r w:rsidRPr="00A43EF8">
        <w:rPr>
          <w:rFonts w:ascii="Times" w:hAnsi="Times"/>
          <w:sz w:val="22"/>
          <w:szCs w:val="22"/>
        </w:rPr>
        <w:t xml:space="preserve"> </w:t>
      </w:r>
    </w:p>
    <w:p w14:paraId="46B789E9" w14:textId="24CDB230" w:rsidR="00647082" w:rsidRPr="007F79ED" w:rsidRDefault="00E83D14" w:rsidP="00B325AC">
      <w:pPr>
        <w:pStyle w:val="Default"/>
        <w:spacing w:after="120"/>
        <w:ind w:left="547" w:hanging="547"/>
        <w:rPr>
          <w:rFonts w:ascii="Times" w:hAnsi="Times"/>
          <w:sz w:val="22"/>
          <w:szCs w:val="22"/>
        </w:rPr>
      </w:pPr>
      <w:r w:rsidRPr="00A43EF8">
        <w:rPr>
          <w:rFonts w:ascii="Times" w:hAnsi="Times"/>
          <w:sz w:val="22"/>
          <w:szCs w:val="22"/>
        </w:rPr>
        <w:t xml:space="preserve">Biro, S., O’Tanyi, T. J. &amp; </w:t>
      </w:r>
      <w:r w:rsidRPr="00A43EF8">
        <w:rPr>
          <w:rFonts w:ascii="Times" w:hAnsi="Times"/>
          <w:b/>
          <w:sz w:val="22"/>
          <w:szCs w:val="22"/>
        </w:rPr>
        <w:t xml:space="preserve">Ziegenfuss, D. H. </w:t>
      </w:r>
      <w:r w:rsidRPr="00A43EF8">
        <w:rPr>
          <w:rFonts w:ascii="Times" w:hAnsi="Times"/>
          <w:sz w:val="22"/>
          <w:szCs w:val="22"/>
        </w:rPr>
        <w:t xml:space="preserve">(2004). Preparing faculty to teach online: A successful collaboration. </w:t>
      </w:r>
      <w:r w:rsidRPr="00A43EF8">
        <w:rPr>
          <w:rFonts w:ascii="Times" w:hAnsi="Times"/>
          <w:i/>
          <w:sz w:val="22"/>
          <w:szCs w:val="22"/>
        </w:rPr>
        <w:t>Perspectives: The New York Journal of Adult Learning</w:t>
      </w:r>
      <w:r w:rsidRPr="00A43EF8">
        <w:rPr>
          <w:rFonts w:ascii="Times" w:hAnsi="Times"/>
          <w:sz w:val="22"/>
          <w:szCs w:val="22"/>
        </w:rPr>
        <w:t>, 3(1), 40-44</w:t>
      </w:r>
      <w:r w:rsidRPr="00B90795">
        <w:rPr>
          <w:rFonts w:ascii="Times" w:hAnsi="Times"/>
          <w:sz w:val="22"/>
          <w:szCs w:val="22"/>
        </w:rPr>
        <w:t xml:space="preserve"> </w:t>
      </w:r>
      <w:r w:rsidRPr="00B90795">
        <w:rPr>
          <w:rFonts w:ascii="Times" w:hAnsi="Times"/>
          <w:b/>
          <w:sz w:val="22"/>
          <w:szCs w:val="22"/>
        </w:rPr>
        <w:br/>
      </w:r>
    </w:p>
    <w:p w14:paraId="612C722B" w14:textId="42AA3B52" w:rsidR="00EC49E2" w:rsidRDefault="00B325AC" w:rsidP="000873A7">
      <w:pPr>
        <w:pStyle w:val="Default"/>
        <w:rPr>
          <w:rFonts w:ascii="Calibri" w:hAnsi="Calibri" w:cs="Calibri"/>
          <w:b/>
          <w:bCs/>
          <w:i/>
          <w:color w:val="C00000"/>
        </w:rPr>
      </w:pPr>
      <w:r>
        <w:rPr>
          <w:rFonts w:ascii="Calibri" w:hAnsi="Calibri" w:cs="Calibri"/>
          <w:b/>
          <w:bCs/>
          <w:i/>
          <w:color w:val="C00000"/>
        </w:rPr>
        <w:t xml:space="preserve">Referred Conference </w:t>
      </w:r>
      <w:r w:rsidR="000873A7" w:rsidRPr="00AF0C37">
        <w:rPr>
          <w:rFonts w:ascii="Calibri" w:hAnsi="Calibri" w:cs="Calibri"/>
          <w:b/>
          <w:bCs/>
          <w:i/>
          <w:color w:val="C00000"/>
        </w:rPr>
        <w:t>Proceedings</w:t>
      </w:r>
    </w:p>
    <w:p w14:paraId="6369907A" w14:textId="7FD6CD41" w:rsidR="00266B41" w:rsidRDefault="00266B41" w:rsidP="00515541">
      <w:pPr>
        <w:widowControl w:val="0"/>
        <w:autoSpaceDE w:val="0"/>
        <w:autoSpaceDN w:val="0"/>
        <w:adjustRightInd w:val="0"/>
        <w:spacing w:after="120"/>
        <w:ind w:left="540" w:hanging="540"/>
        <w:rPr>
          <w:rFonts w:eastAsiaTheme="minorHAnsi"/>
          <w:color w:val="222222"/>
          <w:sz w:val="22"/>
          <w:szCs w:val="22"/>
          <w:shd w:val="clear" w:color="auto" w:fill="FFFFFF"/>
        </w:rPr>
      </w:pPr>
      <w:r w:rsidRPr="00544314">
        <w:rPr>
          <w:rFonts w:eastAsiaTheme="minorHAnsi"/>
          <w:b/>
          <w:bCs/>
          <w:color w:val="222222"/>
          <w:sz w:val="22"/>
          <w:szCs w:val="22"/>
          <w:shd w:val="clear" w:color="auto" w:fill="FFFFFF"/>
        </w:rPr>
        <w:t>Ziegenfuss, D. H</w:t>
      </w:r>
      <w:r>
        <w:rPr>
          <w:rFonts w:eastAsiaTheme="minorHAnsi"/>
          <w:color w:val="222222"/>
          <w:sz w:val="22"/>
          <w:szCs w:val="22"/>
          <w:shd w:val="clear" w:color="auto" w:fill="FFFFFF"/>
        </w:rPr>
        <w:t xml:space="preserve">. </w:t>
      </w:r>
      <w:r w:rsidR="00B10941">
        <w:rPr>
          <w:rFonts w:eastAsiaTheme="minorHAnsi"/>
          <w:color w:val="222222"/>
          <w:sz w:val="22"/>
          <w:szCs w:val="22"/>
          <w:shd w:val="clear" w:color="auto" w:fill="FFFFFF"/>
        </w:rPr>
        <w:t xml:space="preserve">(2024 accepted, in </w:t>
      </w:r>
      <w:proofErr w:type="spellStart"/>
      <w:r w:rsidR="00B10941">
        <w:rPr>
          <w:rFonts w:eastAsiaTheme="minorHAnsi"/>
          <w:color w:val="222222"/>
          <w:sz w:val="22"/>
          <w:szCs w:val="22"/>
          <w:shd w:val="clear" w:color="auto" w:fill="FFFFFF"/>
        </w:rPr>
        <w:t>progess</w:t>
      </w:r>
      <w:proofErr w:type="spellEnd"/>
      <w:r w:rsidR="00B10941">
        <w:rPr>
          <w:rFonts w:eastAsiaTheme="minorHAnsi"/>
          <w:color w:val="222222"/>
          <w:sz w:val="22"/>
          <w:szCs w:val="22"/>
          <w:shd w:val="clear" w:color="auto" w:fill="FFFFFF"/>
        </w:rPr>
        <w:t xml:space="preserve">). </w:t>
      </w:r>
      <w:r w:rsidR="00B10941" w:rsidRPr="00B10941">
        <w:rPr>
          <w:rFonts w:eastAsiaTheme="minorHAnsi"/>
          <w:i/>
          <w:iCs/>
          <w:color w:val="222222"/>
          <w:sz w:val="22"/>
          <w:szCs w:val="22"/>
          <w:shd w:val="clear" w:color="auto" w:fill="FFFFFF"/>
        </w:rPr>
        <w:t>Changing librarian roles in the emerging digital and open education landscape: An environmental scan research study</w:t>
      </w:r>
      <w:r w:rsidR="00B10941">
        <w:rPr>
          <w:rFonts w:eastAsiaTheme="minorHAnsi"/>
          <w:color w:val="222222"/>
          <w:sz w:val="22"/>
          <w:szCs w:val="22"/>
          <w:shd w:val="clear" w:color="auto" w:fill="FFFFFF"/>
        </w:rPr>
        <w:t xml:space="preserve">. Paper to be published in the 2024 LOEX Conference </w:t>
      </w:r>
      <w:proofErr w:type="spellStart"/>
      <w:r w:rsidR="00B10941">
        <w:rPr>
          <w:rFonts w:eastAsiaTheme="minorHAnsi"/>
          <w:color w:val="222222"/>
          <w:sz w:val="22"/>
          <w:szCs w:val="22"/>
          <w:shd w:val="clear" w:color="auto" w:fill="FFFFFF"/>
        </w:rPr>
        <w:t>Proceeedings</w:t>
      </w:r>
      <w:proofErr w:type="spellEnd"/>
      <w:r w:rsidR="00B10941">
        <w:rPr>
          <w:rFonts w:eastAsiaTheme="minorHAnsi"/>
          <w:color w:val="222222"/>
          <w:sz w:val="22"/>
          <w:szCs w:val="22"/>
          <w:shd w:val="clear" w:color="auto" w:fill="FFFFFF"/>
        </w:rPr>
        <w:t xml:space="preserve">. </w:t>
      </w:r>
    </w:p>
    <w:p w14:paraId="2CFE1EC2" w14:textId="598F241F" w:rsidR="00515541" w:rsidRPr="00515541" w:rsidRDefault="00515541" w:rsidP="00515541">
      <w:pPr>
        <w:widowControl w:val="0"/>
        <w:autoSpaceDE w:val="0"/>
        <w:autoSpaceDN w:val="0"/>
        <w:adjustRightInd w:val="0"/>
        <w:spacing w:after="120"/>
        <w:ind w:left="540" w:hanging="540"/>
        <w:rPr>
          <w:rFonts w:eastAsiaTheme="minorHAnsi"/>
          <w:color w:val="222222"/>
          <w:sz w:val="22"/>
          <w:szCs w:val="22"/>
          <w:shd w:val="clear" w:color="auto" w:fill="FFFFFF"/>
        </w:rPr>
      </w:pPr>
      <w:r>
        <w:rPr>
          <w:rFonts w:eastAsiaTheme="minorHAnsi"/>
          <w:color w:val="222222"/>
          <w:sz w:val="22"/>
          <w:szCs w:val="22"/>
          <w:shd w:val="clear" w:color="auto" w:fill="FFFFFF"/>
        </w:rPr>
        <w:t xml:space="preserve">Rutledge, L., Casucci, T., Mowdood, A. </w:t>
      </w:r>
      <w:r w:rsidRPr="00515541">
        <w:rPr>
          <w:rFonts w:eastAsiaTheme="minorHAnsi"/>
          <w:b/>
          <w:bCs/>
          <w:color w:val="222222"/>
          <w:sz w:val="22"/>
          <w:szCs w:val="22"/>
          <w:shd w:val="clear" w:color="auto" w:fill="FFFFFF"/>
        </w:rPr>
        <w:t>Ziegenfuss, D.H.</w:t>
      </w:r>
      <w:r>
        <w:rPr>
          <w:rFonts w:eastAsiaTheme="minorHAnsi"/>
          <w:color w:val="222222"/>
          <w:sz w:val="22"/>
          <w:szCs w:val="22"/>
          <w:shd w:val="clear" w:color="auto" w:fill="FFFFFF"/>
        </w:rPr>
        <w:t xml:space="preserve"> (2021). </w:t>
      </w:r>
      <w:r w:rsidRPr="00902E7C">
        <w:rPr>
          <w:rFonts w:eastAsiaTheme="minorHAnsi"/>
          <w:i/>
          <w:iCs/>
          <w:color w:val="222222"/>
          <w:sz w:val="22"/>
          <w:szCs w:val="22"/>
          <w:shd w:val="clear" w:color="auto" w:fill="FFFFFF"/>
        </w:rPr>
        <w:t xml:space="preserve">HyFlexing </w:t>
      </w:r>
      <w:r w:rsidR="00902E7C" w:rsidRPr="00902E7C">
        <w:rPr>
          <w:rFonts w:eastAsiaTheme="minorHAnsi"/>
          <w:i/>
          <w:iCs/>
          <w:color w:val="222222"/>
          <w:sz w:val="22"/>
          <w:szCs w:val="22"/>
          <w:shd w:val="clear" w:color="auto" w:fill="FFFFFF"/>
        </w:rPr>
        <w:t>l</w:t>
      </w:r>
      <w:r w:rsidRPr="00902E7C">
        <w:rPr>
          <w:rFonts w:eastAsiaTheme="minorHAnsi"/>
          <w:i/>
          <w:iCs/>
          <w:color w:val="222222"/>
          <w:sz w:val="22"/>
          <w:szCs w:val="22"/>
          <w:shd w:val="clear" w:color="auto" w:fill="FFFFFF"/>
        </w:rPr>
        <w:t xml:space="preserve">ibrary </w:t>
      </w:r>
      <w:r w:rsidR="00902E7C" w:rsidRPr="00902E7C">
        <w:rPr>
          <w:rFonts w:eastAsiaTheme="minorHAnsi"/>
          <w:i/>
          <w:iCs/>
          <w:color w:val="222222"/>
          <w:sz w:val="22"/>
          <w:szCs w:val="22"/>
          <w:shd w:val="clear" w:color="auto" w:fill="FFFFFF"/>
        </w:rPr>
        <w:t>i</w:t>
      </w:r>
      <w:r w:rsidRPr="00902E7C">
        <w:rPr>
          <w:rFonts w:eastAsiaTheme="minorHAnsi"/>
          <w:i/>
          <w:iCs/>
          <w:color w:val="222222"/>
          <w:sz w:val="22"/>
          <w:szCs w:val="22"/>
          <w:shd w:val="clear" w:color="auto" w:fill="FFFFFF"/>
        </w:rPr>
        <w:t xml:space="preserve">nstructional </w:t>
      </w:r>
      <w:r w:rsidR="00902E7C" w:rsidRPr="00902E7C">
        <w:rPr>
          <w:rFonts w:eastAsiaTheme="minorHAnsi"/>
          <w:i/>
          <w:iCs/>
          <w:color w:val="222222"/>
          <w:sz w:val="22"/>
          <w:szCs w:val="22"/>
          <w:shd w:val="clear" w:color="auto" w:fill="FFFFFF"/>
        </w:rPr>
        <w:t>m</w:t>
      </w:r>
      <w:r w:rsidRPr="00902E7C">
        <w:rPr>
          <w:rFonts w:eastAsiaTheme="minorHAnsi"/>
          <w:i/>
          <w:iCs/>
          <w:color w:val="222222"/>
          <w:sz w:val="22"/>
          <w:szCs w:val="22"/>
          <w:shd w:val="clear" w:color="auto" w:fill="FFFFFF"/>
        </w:rPr>
        <w:t xml:space="preserve">aterials: Getting at the </w:t>
      </w:r>
      <w:r w:rsidR="00902E7C" w:rsidRPr="00902E7C">
        <w:rPr>
          <w:rFonts w:eastAsiaTheme="minorHAnsi"/>
          <w:i/>
          <w:iCs/>
          <w:color w:val="222222"/>
          <w:sz w:val="22"/>
          <w:szCs w:val="22"/>
          <w:shd w:val="clear" w:color="auto" w:fill="FFFFFF"/>
        </w:rPr>
        <w:t>h</w:t>
      </w:r>
      <w:r w:rsidRPr="00902E7C">
        <w:rPr>
          <w:rFonts w:eastAsiaTheme="minorHAnsi"/>
          <w:i/>
          <w:iCs/>
          <w:color w:val="222222"/>
          <w:sz w:val="22"/>
          <w:szCs w:val="22"/>
          <w:shd w:val="clear" w:color="auto" w:fill="FFFFFF"/>
        </w:rPr>
        <w:t xml:space="preserve">eart of </w:t>
      </w:r>
      <w:r w:rsidR="00902E7C">
        <w:rPr>
          <w:rFonts w:eastAsiaTheme="minorHAnsi"/>
          <w:i/>
          <w:iCs/>
          <w:color w:val="222222"/>
          <w:sz w:val="22"/>
          <w:szCs w:val="22"/>
          <w:shd w:val="clear" w:color="auto" w:fill="FFFFFF"/>
        </w:rPr>
        <w:t>d</w:t>
      </w:r>
      <w:r w:rsidRPr="00902E7C">
        <w:rPr>
          <w:rFonts w:eastAsiaTheme="minorHAnsi"/>
          <w:i/>
          <w:iCs/>
          <w:color w:val="222222"/>
          <w:sz w:val="22"/>
          <w:szCs w:val="22"/>
          <w:shd w:val="clear" w:color="auto" w:fill="FFFFFF"/>
        </w:rPr>
        <w:t xml:space="preserve">esigning </w:t>
      </w:r>
      <w:r w:rsidR="00902E7C" w:rsidRPr="00902E7C">
        <w:rPr>
          <w:rFonts w:eastAsiaTheme="minorHAnsi"/>
          <w:i/>
          <w:iCs/>
          <w:color w:val="222222"/>
          <w:sz w:val="22"/>
          <w:szCs w:val="22"/>
          <w:shd w:val="clear" w:color="auto" w:fill="FFFFFF"/>
        </w:rPr>
        <w:t>f</w:t>
      </w:r>
      <w:r w:rsidRPr="00902E7C">
        <w:rPr>
          <w:rFonts w:eastAsiaTheme="minorHAnsi"/>
          <w:i/>
          <w:iCs/>
          <w:color w:val="222222"/>
          <w:sz w:val="22"/>
          <w:szCs w:val="22"/>
          <w:shd w:val="clear" w:color="auto" w:fill="FFFFFF"/>
        </w:rPr>
        <w:t xml:space="preserve">lexible </w:t>
      </w:r>
      <w:r w:rsidR="00902E7C" w:rsidRPr="00902E7C">
        <w:rPr>
          <w:rFonts w:eastAsiaTheme="minorHAnsi"/>
          <w:i/>
          <w:iCs/>
          <w:color w:val="222222"/>
          <w:sz w:val="22"/>
          <w:szCs w:val="22"/>
          <w:shd w:val="clear" w:color="auto" w:fill="FFFFFF"/>
        </w:rPr>
        <w:t>i</w:t>
      </w:r>
      <w:r w:rsidRPr="00902E7C">
        <w:rPr>
          <w:rFonts w:eastAsiaTheme="minorHAnsi"/>
          <w:i/>
          <w:iCs/>
          <w:color w:val="222222"/>
          <w:sz w:val="22"/>
          <w:szCs w:val="22"/>
          <w:shd w:val="clear" w:color="auto" w:fill="FFFFFF"/>
        </w:rPr>
        <w:t>nstruction</w:t>
      </w:r>
      <w:r>
        <w:rPr>
          <w:rFonts w:eastAsiaTheme="minorHAnsi"/>
          <w:color w:val="222222"/>
          <w:sz w:val="22"/>
          <w:szCs w:val="22"/>
          <w:shd w:val="clear" w:color="auto" w:fill="FFFFFF"/>
        </w:rPr>
        <w:t xml:space="preserve">. </w:t>
      </w:r>
      <w:r w:rsidR="00902E7C">
        <w:rPr>
          <w:rFonts w:eastAsiaTheme="minorHAnsi"/>
          <w:color w:val="222222"/>
          <w:sz w:val="22"/>
          <w:szCs w:val="22"/>
          <w:shd w:val="clear" w:color="auto" w:fill="FFFFFF"/>
        </w:rPr>
        <w:t xml:space="preserve">330-337. </w:t>
      </w:r>
      <w:r>
        <w:rPr>
          <w:rFonts w:eastAsiaTheme="minorHAnsi"/>
          <w:color w:val="222222"/>
          <w:sz w:val="22"/>
          <w:szCs w:val="22"/>
          <w:shd w:val="clear" w:color="auto" w:fill="FFFFFF"/>
        </w:rPr>
        <w:t>202</w:t>
      </w:r>
      <w:r w:rsidR="00902E7C">
        <w:rPr>
          <w:rFonts w:eastAsiaTheme="minorHAnsi"/>
          <w:color w:val="222222"/>
          <w:sz w:val="22"/>
          <w:szCs w:val="22"/>
          <w:shd w:val="clear" w:color="auto" w:fill="FFFFFF"/>
        </w:rPr>
        <w:t xml:space="preserve">1 </w:t>
      </w:r>
      <w:r w:rsidRPr="00515541">
        <w:rPr>
          <w:color w:val="222222"/>
          <w:sz w:val="22"/>
          <w:szCs w:val="22"/>
          <w:shd w:val="clear" w:color="auto" w:fill="FFFFFF"/>
        </w:rPr>
        <w:t xml:space="preserve">ACRL </w:t>
      </w:r>
      <w:r>
        <w:rPr>
          <w:color w:val="222222"/>
          <w:sz w:val="22"/>
          <w:szCs w:val="22"/>
          <w:shd w:val="clear" w:color="auto" w:fill="FFFFFF"/>
        </w:rPr>
        <w:t>P</w:t>
      </w:r>
      <w:r w:rsidRPr="00515541">
        <w:rPr>
          <w:color w:val="222222"/>
          <w:sz w:val="22"/>
          <w:szCs w:val="22"/>
          <w:shd w:val="clear" w:color="auto" w:fill="FFFFFF"/>
        </w:rPr>
        <w:t>roceedings</w:t>
      </w:r>
      <w:r>
        <w:rPr>
          <w:color w:val="222222"/>
          <w:sz w:val="22"/>
          <w:szCs w:val="22"/>
          <w:shd w:val="clear" w:color="auto" w:fill="FFFFFF"/>
        </w:rPr>
        <w:t xml:space="preserve">: </w:t>
      </w:r>
      <w:hyperlink r:id="rId39" w:history="1">
        <w:r w:rsidRPr="007A144C">
          <w:rPr>
            <w:rStyle w:val="Hyperlink"/>
            <w:sz w:val="22"/>
            <w:szCs w:val="22"/>
            <w:shd w:val="clear" w:color="auto" w:fill="FFFFFF"/>
          </w:rPr>
          <w:t>https://www.ala.org/acrl/sites/ala.org.acrl/files/content/conferences/confsandpreconfs/2021/HyFlexingLibraryMaterials.pdf</w:t>
        </w:r>
      </w:hyperlink>
      <w:r>
        <w:rPr>
          <w:color w:val="222222"/>
          <w:sz w:val="22"/>
          <w:szCs w:val="22"/>
          <w:shd w:val="clear" w:color="auto" w:fill="FFFFFF"/>
        </w:rPr>
        <w:t xml:space="preserve"> </w:t>
      </w:r>
    </w:p>
    <w:p w14:paraId="17B2A344" w14:textId="4D670C3C" w:rsidR="00361AF8" w:rsidRPr="00361AF8" w:rsidRDefault="00361AF8" w:rsidP="00361AF8">
      <w:pPr>
        <w:widowControl w:val="0"/>
        <w:autoSpaceDE w:val="0"/>
        <w:autoSpaceDN w:val="0"/>
        <w:adjustRightInd w:val="0"/>
        <w:spacing w:after="120"/>
        <w:ind w:left="540" w:hanging="540"/>
      </w:pPr>
      <w:r>
        <w:rPr>
          <w:b/>
          <w:bCs/>
          <w:color w:val="222222"/>
          <w:sz w:val="22"/>
          <w:szCs w:val="22"/>
          <w:shd w:val="clear" w:color="auto" w:fill="FFFFFF"/>
        </w:rPr>
        <w:t>Ziegenfuss, D</w:t>
      </w:r>
      <w:r w:rsidRPr="005670BD">
        <w:rPr>
          <w:color w:val="222222"/>
          <w:sz w:val="22"/>
          <w:szCs w:val="22"/>
          <w:shd w:val="clear" w:color="auto" w:fill="FFFFFF"/>
        </w:rPr>
        <w:t>.</w:t>
      </w:r>
      <w:r>
        <w:rPr>
          <w:color w:val="222222"/>
          <w:sz w:val="22"/>
          <w:szCs w:val="22"/>
          <w:shd w:val="clear" w:color="auto" w:fill="FFFFFF"/>
        </w:rPr>
        <w:t xml:space="preserve"> </w:t>
      </w:r>
      <w:r w:rsidRPr="00361AF8">
        <w:rPr>
          <w:rFonts w:eastAsiaTheme="minorHAnsi"/>
          <w:b/>
          <w:bCs/>
          <w:color w:val="222222"/>
          <w:sz w:val="22"/>
          <w:szCs w:val="22"/>
          <w:shd w:val="clear" w:color="auto" w:fill="FFFFFF"/>
        </w:rPr>
        <w:t>H.</w:t>
      </w:r>
      <w:r w:rsidRPr="00361AF8">
        <w:rPr>
          <w:rFonts w:eastAsiaTheme="minorHAnsi"/>
          <w:color w:val="222222"/>
          <w:sz w:val="22"/>
          <w:szCs w:val="22"/>
          <w:shd w:val="clear" w:color="auto" w:fill="FFFFFF"/>
        </w:rPr>
        <w:t xml:space="preserve"> (2021</w:t>
      </w:r>
      <w:r w:rsidR="00515541">
        <w:rPr>
          <w:rFonts w:eastAsiaTheme="minorHAnsi"/>
          <w:color w:val="222222"/>
          <w:sz w:val="22"/>
          <w:szCs w:val="22"/>
          <w:shd w:val="clear" w:color="auto" w:fill="FFFFFF"/>
        </w:rPr>
        <w:t xml:space="preserve">, </w:t>
      </w:r>
      <w:r w:rsidR="005E3071">
        <w:rPr>
          <w:rFonts w:eastAsiaTheme="minorHAnsi"/>
          <w:color w:val="222222"/>
          <w:sz w:val="22"/>
          <w:szCs w:val="22"/>
          <w:shd w:val="clear" w:color="auto" w:fill="FFFFFF"/>
        </w:rPr>
        <w:t>May 14</w:t>
      </w:r>
      <w:r w:rsidRPr="00361AF8">
        <w:rPr>
          <w:rFonts w:eastAsiaTheme="minorHAnsi"/>
          <w:color w:val="222222"/>
          <w:sz w:val="22"/>
          <w:szCs w:val="22"/>
          <w:shd w:val="clear" w:color="auto" w:fill="FFFFFF"/>
        </w:rPr>
        <w:t xml:space="preserve">). </w:t>
      </w:r>
      <w:r w:rsidRPr="00361AF8">
        <w:rPr>
          <w:rFonts w:eastAsiaTheme="minorHAnsi"/>
          <w:i/>
          <w:iCs/>
          <w:color w:val="222222"/>
          <w:sz w:val="22"/>
          <w:szCs w:val="22"/>
          <w:shd w:val="clear" w:color="auto" w:fill="FFFFFF"/>
        </w:rPr>
        <w:t xml:space="preserve">Mixing up your information literacy instruction: </w:t>
      </w:r>
      <w:r w:rsidR="00455452" w:rsidRPr="00361AF8">
        <w:rPr>
          <w:rFonts w:eastAsiaTheme="minorHAnsi"/>
          <w:i/>
          <w:iCs/>
          <w:color w:val="222222"/>
          <w:sz w:val="22"/>
          <w:szCs w:val="22"/>
          <w:shd w:val="clear" w:color="auto" w:fill="FFFFFF"/>
        </w:rPr>
        <w:t>Integrating</w:t>
      </w:r>
      <w:r w:rsidRPr="00361AF8">
        <w:rPr>
          <w:rFonts w:eastAsiaTheme="minorHAnsi"/>
          <w:i/>
          <w:iCs/>
          <w:color w:val="222222"/>
          <w:sz w:val="22"/>
          <w:szCs w:val="22"/>
          <w:shd w:val="clear" w:color="auto" w:fill="FFFFFF"/>
        </w:rPr>
        <w:t xml:space="preserve"> data literacy into your pedagogical toolbox</w:t>
      </w:r>
      <w:r w:rsidRPr="00361AF8">
        <w:rPr>
          <w:rFonts w:eastAsiaTheme="minorHAnsi"/>
          <w:color w:val="222222"/>
          <w:sz w:val="22"/>
          <w:szCs w:val="22"/>
          <w:shd w:val="clear" w:color="auto" w:fill="FFFFFF"/>
        </w:rPr>
        <w:t xml:space="preserve">. </w:t>
      </w:r>
      <w:r w:rsidR="00EE51E5">
        <w:rPr>
          <w:rFonts w:eastAsiaTheme="minorHAnsi"/>
          <w:color w:val="222222"/>
          <w:sz w:val="22"/>
          <w:szCs w:val="22"/>
          <w:shd w:val="clear" w:color="auto" w:fill="FFFFFF"/>
        </w:rPr>
        <w:t xml:space="preserve">Paper </w:t>
      </w:r>
      <w:r>
        <w:rPr>
          <w:rFonts w:eastAsiaTheme="minorHAnsi"/>
          <w:color w:val="222222"/>
          <w:sz w:val="22"/>
          <w:szCs w:val="22"/>
          <w:shd w:val="clear" w:color="auto" w:fill="FFFFFF"/>
        </w:rPr>
        <w:t xml:space="preserve">published in </w:t>
      </w:r>
      <w:r w:rsidRPr="00361AF8">
        <w:rPr>
          <w:rFonts w:eastAsiaTheme="minorHAnsi"/>
          <w:color w:val="222222"/>
          <w:sz w:val="22"/>
          <w:szCs w:val="22"/>
          <w:shd w:val="clear" w:color="auto" w:fill="FFFFFF"/>
        </w:rPr>
        <w:t>the 2021 LOEX Conference</w:t>
      </w:r>
      <w:r>
        <w:rPr>
          <w:rFonts w:eastAsiaTheme="minorHAnsi"/>
          <w:color w:val="222222"/>
          <w:sz w:val="22"/>
          <w:szCs w:val="22"/>
          <w:shd w:val="clear" w:color="auto" w:fill="FFFFFF"/>
        </w:rPr>
        <w:t xml:space="preserve"> Proceedings.</w:t>
      </w:r>
      <w:r w:rsidR="00B10941">
        <w:rPr>
          <w:rFonts w:eastAsiaTheme="minorHAnsi"/>
          <w:color w:val="222222"/>
          <w:sz w:val="22"/>
          <w:szCs w:val="22"/>
          <w:shd w:val="clear" w:color="auto" w:fill="FFFFFF"/>
        </w:rPr>
        <w:t xml:space="preserve"> </w:t>
      </w:r>
      <w:hyperlink r:id="rId40" w:history="1">
        <w:r w:rsidR="00B10941" w:rsidRPr="006E5384">
          <w:rPr>
            <w:rStyle w:val="Hyperlink"/>
            <w:rFonts w:eastAsiaTheme="minorHAnsi"/>
            <w:sz w:val="22"/>
            <w:szCs w:val="22"/>
            <w:shd w:val="clear" w:color="auto" w:fill="FFFFFF"/>
          </w:rPr>
          <w:t>https://commons.emich.edu/cgi/viewcontent.cgi?article=1022&amp;context=loexconf2021</w:t>
        </w:r>
      </w:hyperlink>
      <w:r w:rsidR="00B10941">
        <w:rPr>
          <w:rFonts w:eastAsiaTheme="minorHAnsi"/>
          <w:color w:val="222222"/>
          <w:sz w:val="22"/>
          <w:szCs w:val="22"/>
          <w:shd w:val="clear" w:color="auto" w:fill="FFFFFF"/>
        </w:rPr>
        <w:t xml:space="preserve"> </w:t>
      </w:r>
    </w:p>
    <w:p w14:paraId="363AA263" w14:textId="4B539CFD" w:rsidR="00722A49" w:rsidRPr="00575E43" w:rsidRDefault="00635EB9" w:rsidP="00575E43">
      <w:pPr>
        <w:widowControl w:val="0"/>
        <w:autoSpaceDE w:val="0"/>
        <w:autoSpaceDN w:val="0"/>
        <w:adjustRightInd w:val="0"/>
        <w:spacing w:after="120"/>
        <w:ind w:left="540" w:hanging="540"/>
        <w:rPr>
          <w:rFonts w:ascii="Times" w:hAnsi="Times"/>
          <w:sz w:val="22"/>
          <w:szCs w:val="22"/>
        </w:rPr>
      </w:pPr>
      <w:r w:rsidRPr="00B325AC">
        <w:rPr>
          <w:rFonts w:ascii="Times" w:hAnsi="Times"/>
          <w:b/>
          <w:sz w:val="22"/>
          <w:szCs w:val="22"/>
        </w:rPr>
        <w:t>Ziegenfuss, D. H.</w:t>
      </w:r>
      <w:r w:rsidRPr="00B325AC">
        <w:rPr>
          <w:rFonts w:ascii="Times" w:hAnsi="Times"/>
          <w:sz w:val="22"/>
          <w:szCs w:val="22"/>
        </w:rPr>
        <w:t xml:space="preserve"> (2019, May 9-11). </w:t>
      </w:r>
      <w:r w:rsidRPr="00B325AC">
        <w:rPr>
          <w:rFonts w:ascii="Times" w:hAnsi="Times"/>
          <w:i/>
          <w:sz w:val="22"/>
          <w:szCs w:val="22"/>
        </w:rPr>
        <w:t>Adding value: Off-roading to rethink the needs of graduate student emerging scholars</w:t>
      </w:r>
      <w:r w:rsidRPr="00B325AC">
        <w:rPr>
          <w:rFonts w:ascii="Times" w:hAnsi="Times"/>
          <w:sz w:val="22"/>
          <w:szCs w:val="22"/>
        </w:rPr>
        <w:t xml:space="preserve">. </w:t>
      </w:r>
      <w:r w:rsidR="00416B0C">
        <w:rPr>
          <w:rFonts w:ascii="Times" w:hAnsi="Times"/>
          <w:sz w:val="22"/>
          <w:szCs w:val="22"/>
        </w:rPr>
        <w:t>C</w:t>
      </w:r>
      <w:r w:rsidR="00813E63">
        <w:rPr>
          <w:rFonts w:ascii="Times" w:hAnsi="Times"/>
          <w:sz w:val="22"/>
          <w:szCs w:val="22"/>
        </w:rPr>
        <w:t>onference p</w:t>
      </w:r>
      <w:r w:rsidR="00813E63" w:rsidRPr="00B325AC">
        <w:rPr>
          <w:rFonts w:ascii="Times" w:hAnsi="Times"/>
          <w:sz w:val="22"/>
          <w:szCs w:val="22"/>
        </w:rPr>
        <w:t xml:space="preserve">aper </w:t>
      </w:r>
      <w:r w:rsidR="00EE51E5">
        <w:rPr>
          <w:rFonts w:ascii="Times" w:hAnsi="Times"/>
          <w:sz w:val="22"/>
          <w:szCs w:val="22"/>
        </w:rPr>
        <w:t>in</w:t>
      </w:r>
      <w:r w:rsidR="00813E63" w:rsidRPr="00B325AC">
        <w:rPr>
          <w:rFonts w:ascii="Times" w:hAnsi="Times"/>
          <w:sz w:val="22"/>
          <w:szCs w:val="22"/>
        </w:rPr>
        <w:t xml:space="preserve"> the 201</w:t>
      </w:r>
      <w:r w:rsidR="00813E63">
        <w:rPr>
          <w:rFonts w:ascii="Times" w:hAnsi="Times"/>
          <w:sz w:val="22"/>
          <w:szCs w:val="22"/>
        </w:rPr>
        <w:t>9</w:t>
      </w:r>
      <w:r w:rsidR="00813E63" w:rsidRPr="00B325AC">
        <w:rPr>
          <w:rFonts w:ascii="Times" w:hAnsi="Times"/>
          <w:sz w:val="22"/>
          <w:szCs w:val="22"/>
        </w:rPr>
        <w:t xml:space="preserve"> LOEX Conference Proceedings </w:t>
      </w:r>
      <w:r w:rsidR="00EE51E5">
        <w:rPr>
          <w:rFonts w:ascii="Times" w:hAnsi="Times"/>
          <w:sz w:val="22"/>
          <w:szCs w:val="22"/>
        </w:rPr>
        <w:t xml:space="preserve">for the </w:t>
      </w:r>
      <w:r w:rsidRPr="00B325AC">
        <w:rPr>
          <w:rFonts w:ascii="Times" w:hAnsi="Times"/>
          <w:sz w:val="22"/>
          <w:szCs w:val="22"/>
        </w:rPr>
        <w:t>47</w:t>
      </w:r>
      <w:r w:rsidRPr="00B325AC">
        <w:rPr>
          <w:rFonts w:ascii="Times" w:hAnsi="Times"/>
          <w:sz w:val="22"/>
          <w:szCs w:val="22"/>
          <w:vertAlign w:val="superscript"/>
        </w:rPr>
        <w:t>th</w:t>
      </w:r>
      <w:r w:rsidRPr="00B325AC">
        <w:rPr>
          <w:rFonts w:ascii="Times" w:hAnsi="Times"/>
          <w:sz w:val="22"/>
          <w:szCs w:val="22"/>
        </w:rPr>
        <w:t xml:space="preserve"> Annual LOEX Conference in Minneapolis, MN.</w:t>
      </w:r>
      <w:r w:rsidR="00477F90" w:rsidRPr="00477F90">
        <w:t xml:space="preserve"> </w:t>
      </w:r>
      <w:hyperlink r:id="rId41" w:history="1">
        <w:r w:rsidR="00477F90" w:rsidRPr="006E5384">
          <w:rPr>
            <w:rStyle w:val="Hyperlink"/>
            <w:rFonts w:ascii="Times" w:hAnsi="Times"/>
            <w:sz w:val="22"/>
            <w:szCs w:val="22"/>
          </w:rPr>
          <w:t>https://commons.emich.edu/cgi/viewcontent.cgi?article=1028&amp;context=loexconf2019</w:t>
        </w:r>
      </w:hyperlink>
      <w:r w:rsidR="00477F90">
        <w:rPr>
          <w:rFonts w:ascii="Times" w:hAnsi="Times"/>
          <w:sz w:val="22"/>
          <w:szCs w:val="22"/>
        </w:rPr>
        <w:t xml:space="preserve"> </w:t>
      </w:r>
    </w:p>
    <w:p w14:paraId="3CBEDE5D" w14:textId="4F50664C" w:rsidR="0026521A" w:rsidRPr="00B325AC" w:rsidRDefault="0026521A" w:rsidP="00B325AC">
      <w:pPr>
        <w:widowControl w:val="0"/>
        <w:autoSpaceDE w:val="0"/>
        <w:autoSpaceDN w:val="0"/>
        <w:adjustRightInd w:val="0"/>
        <w:spacing w:after="120"/>
        <w:ind w:left="540" w:hanging="540"/>
        <w:rPr>
          <w:rFonts w:ascii="Times" w:hAnsi="Times"/>
          <w:sz w:val="22"/>
          <w:szCs w:val="22"/>
        </w:rPr>
      </w:pPr>
      <w:r w:rsidRPr="00B325AC">
        <w:rPr>
          <w:rFonts w:ascii="Times" w:hAnsi="Times"/>
          <w:b/>
          <w:sz w:val="22"/>
          <w:szCs w:val="22"/>
        </w:rPr>
        <w:t>Ziegenfuss, D.</w:t>
      </w:r>
      <w:r w:rsidR="00635EB9" w:rsidRPr="00B325AC">
        <w:rPr>
          <w:rFonts w:ascii="Times" w:hAnsi="Times"/>
          <w:b/>
          <w:sz w:val="22"/>
          <w:szCs w:val="22"/>
        </w:rPr>
        <w:t xml:space="preserve"> </w:t>
      </w:r>
      <w:r w:rsidRPr="00B325AC">
        <w:rPr>
          <w:rFonts w:ascii="Times" w:hAnsi="Times"/>
          <w:b/>
          <w:sz w:val="22"/>
          <w:szCs w:val="22"/>
        </w:rPr>
        <w:t>H.,</w:t>
      </w:r>
      <w:r w:rsidRPr="00B325AC">
        <w:rPr>
          <w:rFonts w:ascii="Times" w:hAnsi="Times"/>
          <w:sz w:val="22"/>
          <w:szCs w:val="22"/>
        </w:rPr>
        <w:t xml:space="preserve"> Dwyer, J. &amp; Larsen, D. (2019</w:t>
      </w:r>
      <w:r w:rsidR="00E83D14" w:rsidRPr="00B325AC">
        <w:rPr>
          <w:rFonts w:ascii="Times" w:hAnsi="Times"/>
          <w:sz w:val="22"/>
          <w:szCs w:val="22"/>
        </w:rPr>
        <w:t>, April 11</w:t>
      </w:r>
      <w:r w:rsidRPr="00B325AC">
        <w:rPr>
          <w:rFonts w:ascii="Times" w:hAnsi="Times"/>
          <w:sz w:val="22"/>
          <w:szCs w:val="22"/>
        </w:rPr>
        <w:t xml:space="preserve">). </w:t>
      </w:r>
      <w:r w:rsidR="00E83D14" w:rsidRPr="00B325AC">
        <w:rPr>
          <w:rFonts w:ascii="Times" w:hAnsi="Times"/>
          <w:i/>
          <w:sz w:val="22"/>
          <w:szCs w:val="22"/>
        </w:rPr>
        <w:t xml:space="preserve">Exploring the </w:t>
      </w:r>
      <w:r w:rsidR="00635EB9" w:rsidRPr="00B325AC">
        <w:rPr>
          <w:rFonts w:ascii="Times" w:hAnsi="Times"/>
          <w:i/>
          <w:sz w:val="22"/>
          <w:szCs w:val="22"/>
        </w:rPr>
        <w:t>c</w:t>
      </w:r>
      <w:r w:rsidR="00E83D14" w:rsidRPr="00B325AC">
        <w:rPr>
          <w:rFonts w:ascii="Times" w:hAnsi="Times"/>
          <w:i/>
          <w:sz w:val="22"/>
          <w:szCs w:val="22"/>
        </w:rPr>
        <w:t xml:space="preserve">hallenges and </w:t>
      </w:r>
      <w:r w:rsidR="00635EB9" w:rsidRPr="00B325AC">
        <w:rPr>
          <w:rFonts w:ascii="Times" w:hAnsi="Times"/>
          <w:i/>
          <w:sz w:val="22"/>
          <w:szCs w:val="22"/>
        </w:rPr>
        <w:t>o</w:t>
      </w:r>
      <w:r w:rsidR="00E83D14" w:rsidRPr="00B325AC">
        <w:rPr>
          <w:rFonts w:ascii="Times" w:hAnsi="Times"/>
          <w:i/>
          <w:sz w:val="22"/>
          <w:szCs w:val="22"/>
        </w:rPr>
        <w:t xml:space="preserve">pportunities of </w:t>
      </w:r>
      <w:r w:rsidR="00635EB9" w:rsidRPr="00B325AC">
        <w:rPr>
          <w:rFonts w:ascii="Times" w:hAnsi="Times"/>
          <w:i/>
          <w:sz w:val="22"/>
          <w:szCs w:val="22"/>
        </w:rPr>
        <w:t>l</w:t>
      </w:r>
      <w:r w:rsidR="00E83D14" w:rsidRPr="00B325AC">
        <w:rPr>
          <w:rFonts w:ascii="Times" w:hAnsi="Times"/>
          <w:i/>
          <w:sz w:val="22"/>
          <w:szCs w:val="22"/>
        </w:rPr>
        <w:t xml:space="preserve">ibrary </w:t>
      </w:r>
      <w:r w:rsidR="00635EB9" w:rsidRPr="00B325AC">
        <w:rPr>
          <w:rFonts w:ascii="Times" w:hAnsi="Times"/>
          <w:i/>
          <w:sz w:val="22"/>
          <w:szCs w:val="22"/>
        </w:rPr>
        <w:t>o</w:t>
      </w:r>
      <w:r w:rsidR="00E83D14" w:rsidRPr="00B325AC">
        <w:rPr>
          <w:rFonts w:ascii="Times" w:hAnsi="Times"/>
          <w:i/>
          <w:sz w:val="22"/>
          <w:szCs w:val="22"/>
        </w:rPr>
        <w:t xml:space="preserve">utreach for </w:t>
      </w:r>
      <w:r w:rsidR="00635EB9" w:rsidRPr="00B325AC">
        <w:rPr>
          <w:rFonts w:ascii="Times" w:hAnsi="Times"/>
          <w:i/>
          <w:sz w:val="22"/>
          <w:szCs w:val="22"/>
        </w:rPr>
        <w:t>t</w:t>
      </w:r>
      <w:r w:rsidR="00E83D14" w:rsidRPr="00B325AC">
        <w:rPr>
          <w:rFonts w:ascii="Times" w:hAnsi="Times"/>
          <w:i/>
          <w:sz w:val="22"/>
          <w:szCs w:val="22"/>
        </w:rPr>
        <w:t xml:space="preserve">ransfer </w:t>
      </w:r>
      <w:r w:rsidR="00635EB9" w:rsidRPr="00B325AC">
        <w:rPr>
          <w:rFonts w:ascii="Times" w:hAnsi="Times"/>
          <w:i/>
          <w:sz w:val="22"/>
          <w:szCs w:val="22"/>
        </w:rPr>
        <w:t>s</w:t>
      </w:r>
      <w:r w:rsidR="00E83D14" w:rsidRPr="00B325AC">
        <w:rPr>
          <w:rFonts w:ascii="Times" w:hAnsi="Times"/>
          <w:i/>
          <w:sz w:val="22"/>
          <w:szCs w:val="22"/>
        </w:rPr>
        <w:t xml:space="preserve">tudents: A </w:t>
      </w:r>
      <w:r w:rsidR="00635EB9" w:rsidRPr="00B325AC">
        <w:rPr>
          <w:rFonts w:ascii="Times" w:hAnsi="Times"/>
          <w:i/>
          <w:sz w:val="22"/>
          <w:szCs w:val="22"/>
        </w:rPr>
        <w:t>c</w:t>
      </w:r>
      <w:r w:rsidR="00E83D14" w:rsidRPr="00B325AC">
        <w:rPr>
          <w:rFonts w:ascii="Times" w:hAnsi="Times"/>
          <w:i/>
          <w:sz w:val="22"/>
          <w:szCs w:val="22"/>
        </w:rPr>
        <w:t>ross-</w:t>
      </w:r>
      <w:r w:rsidR="00635EB9" w:rsidRPr="00B325AC">
        <w:rPr>
          <w:rFonts w:ascii="Times" w:hAnsi="Times"/>
          <w:i/>
          <w:sz w:val="22"/>
          <w:szCs w:val="22"/>
        </w:rPr>
        <w:t>i</w:t>
      </w:r>
      <w:r w:rsidR="00E83D14" w:rsidRPr="00B325AC">
        <w:rPr>
          <w:rFonts w:ascii="Times" w:hAnsi="Times"/>
          <w:i/>
          <w:sz w:val="22"/>
          <w:szCs w:val="22"/>
        </w:rPr>
        <w:t xml:space="preserve">nstitutional </w:t>
      </w:r>
      <w:r w:rsidR="00635EB9" w:rsidRPr="00B325AC">
        <w:rPr>
          <w:rFonts w:ascii="Times" w:hAnsi="Times"/>
          <w:i/>
          <w:sz w:val="22"/>
          <w:szCs w:val="22"/>
        </w:rPr>
        <w:t>c</w:t>
      </w:r>
      <w:r w:rsidR="00E83D14" w:rsidRPr="00B325AC">
        <w:rPr>
          <w:rFonts w:ascii="Times" w:hAnsi="Times"/>
          <w:i/>
          <w:sz w:val="22"/>
          <w:szCs w:val="22"/>
        </w:rPr>
        <w:t>ollaboration</w:t>
      </w:r>
      <w:r w:rsidR="00E83D14" w:rsidRPr="00B325AC">
        <w:rPr>
          <w:rFonts w:ascii="Times" w:hAnsi="Times"/>
          <w:sz w:val="22"/>
          <w:szCs w:val="22"/>
        </w:rPr>
        <w:t xml:space="preserve">. Presentation and </w:t>
      </w:r>
      <w:r w:rsidR="00E83D14" w:rsidRPr="00B325AC">
        <w:rPr>
          <w:rFonts w:ascii="Times" w:eastAsiaTheme="minorHAnsi" w:hAnsi="Times" w:cs="Times"/>
          <w:iCs/>
          <w:color w:val="0E0E0E"/>
          <w:sz w:val="22"/>
          <w:szCs w:val="22"/>
        </w:rPr>
        <w:t>Conference</w:t>
      </w:r>
      <w:r w:rsidR="00E83D14" w:rsidRPr="00B325AC">
        <w:rPr>
          <w:rFonts w:ascii="Times" w:hAnsi="Times"/>
          <w:sz w:val="22"/>
          <w:szCs w:val="22"/>
        </w:rPr>
        <w:t xml:space="preserve"> Paper at the 2019 ACRL National Conference in Cleveland Ohio. </w:t>
      </w:r>
      <w:hyperlink r:id="rId42" w:history="1">
        <w:r w:rsidR="00477F90" w:rsidRPr="006E5384">
          <w:rPr>
            <w:rStyle w:val="Hyperlink"/>
            <w:rFonts w:ascii="Times" w:hAnsi="Times"/>
            <w:sz w:val="22"/>
            <w:szCs w:val="22"/>
          </w:rPr>
          <w:t>https://alair.ala.org/bitstream/handle/11213/17644/ExploringChallengesandOpportunitiesofLibraryOutreach.pdf?sequence=1&amp;isAllowed=y</w:t>
        </w:r>
      </w:hyperlink>
      <w:r w:rsidR="00477F90">
        <w:rPr>
          <w:rFonts w:ascii="Times" w:hAnsi="Times"/>
          <w:sz w:val="22"/>
          <w:szCs w:val="22"/>
        </w:rPr>
        <w:t xml:space="preserve"> </w:t>
      </w:r>
    </w:p>
    <w:p w14:paraId="4E2C5EBF" w14:textId="592D774E" w:rsidR="0026521A" w:rsidRDefault="0026521A" w:rsidP="00B325AC">
      <w:pPr>
        <w:widowControl w:val="0"/>
        <w:autoSpaceDE w:val="0"/>
        <w:autoSpaceDN w:val="0"/>
        <w:adjustRightInd w:val="0"/>
        <w:spacing w:after="120"/>
        <w:ind w:left="540" w:hanging="540"/>
        <w:rPr>
          <w:rFonts w:ascii="Times" w:eastAsiaTheme="minorHAnsi" w:hAnsi="Times" w:cs="Times"/>
          <w:iCs/>
          <w:color w:val="0E0E0E"/>
          <w:sz w:val="22"/>
          <w:szCs w:val="22"/>
        </w:rPr>
      </w:pPr>
      <w:r w:rsidRPr="00B325AC">
        <w:rPr>
          <w:rFonts w:ascii="Times" w:eastAsiaTheme="minorHAnsi" w:hAnsi="Times" w:cs="Times"/>
          <w:b/>
          <w:iCs/>
          <w:color w:val="0E0E0E"/>
          <w:sz w:val="22"/>
          <w:szCs w:val="22"/>
        </w:rPr>
        <w:t>Ziegenfuss, D. H</w:t>
      </w:r>
      <w:r w:rsidRPr="00B325AC">
        <w:rPr>
          <w:rFonts w:ascii="Times" w:eastAsiaTheme="minorHAnsi" w:hAnsi="Times" w:cs="Times"/>
          <w:iCs/>
          <w:color w:val="0E0E0E"/>
          <w:sz w:val="22"/>
          <w:szCs w:val="22"/>
        </w:rPr>
        <w:t>. &amp; Furse, C. (2018, June</w:t>
      </w:r>
      <w:r w:rsidR="005949CB">
        <w:rPr>
          <w:rFonts w:ascii="Times" w:eastAsiaTheme="minorHAnsi" w:hAnsi="Times" w:cs="Times"/>
          <w:iCs/>
          <w:color w:val="0E0E0E"/>
          <w:sz w:val="22"/>
          <w:szCs w:val="22"/>
        </w:rPr>
        <w:t xml:space="preserve"> 25</w:t>
      </w:r>
      <w:r w:rsidRPr="00B325AC">
        <w:rPr>
          <w:rFonts w:ascii="Times" w:eastAsiaTheme="minorHAnsi" w:hAnsi="Times" w:cs="Times"/>
          <w:iCs/>
          <w:color w:val="0E0E0E"/>
          <w:sz w:val="22"/>
          <w:szCs w:val="22"/>
        </w:rPr>
        <w:t xml:space="preserve">). </w:t>
      </w:r>
      <w:r w:rsidRPr="00B325AC">
        <w:rPr>
          <w:rFonts w:ascii="Times" w:eastAsiaTheme="minorHAnsi" w:hAnsi="Times" w:cs="Times"/>
          <w:i/>
          <w:iCs/>
          <w:color w:val="0E0E0E"/>
          <w:sz w:val="22"/>
          <w:szCs w:val="22"/>
        </w:rPr>
        <w:t>Student-centered and teacher-friendly formative assessment in engineering</w:t>
      </w:r>
      <w:r w:rsidRPr="00B325AC">
        <w:rPr>
          <w:rFonts w:ascii="Times" w:eastAsiaTheme="minorHAnsi" w:hAnsi="Times" w:cs="Times"/>
          <w:iCs/>
          <w:color w:val="0E0E0E"/>
          <w:sz w:val="22"/>
          <w:szCs w:val="22"/>
        </w:rPr>
        <w:t>. Paper presentation for the 2018 American Society for Engineering Education (ASEE) Annual Conference and Exposition, Salt Lake City, UT, June 24-27, 2018 and published in ASEE Conference Proceedings</w:t>
      </w:r>
      <w:r w:rsidR="00672303">
        <w:rPr>
          <w:rFonts w:ascii="Times" w:eastAsiaTheme="minorHAnsi" w:hAnsi="Times" w:cs="Times"/>
          <w:iCs/>
          <w:color w:val="0E0E0E"/>
          <w:sz w:val="22"/>
          <w:szCs w:val="22"/>
        </w:rPr>
        <w:t>.</w:t>
      </w:r>
      <w:r w:rsidR="00477F90">
        <w:rPr>
          <w:rFonts w:ascii="Times" w:eastAsiaTheme="minorHAnsi" w:hAnsi="Times" w:cs="Times"/>
          <w:iCs/>
          <w:color w:val="0E0E0E"/>
          <w:sz w:val="22"/>
          <w:szCs w:val="22"/>
        </w:rPr>
        <w:t xml:space="preserve"> </w:t>
      </w:r>
      <w:hyperlink r:id="rId43" w:history="1">
        <w:r w:rsidR="00477F90" w:rsidRPr="006E5384">
          <w:rPr>
            <w:rStyle w:val="Hyperlink"/>
            <w:rFonts w:ascii="Times" w:eastAsiaTheme="minorHAnsi" w:hAnsi="Times" w:cs="Times"/>
            <w:iCs/>
            <w:sz w:val="22"/>
            <w:szCs w:val="22"/>
          </w:rPr>
          <w:t>https://peer.asee.org/student-centered-and-teacher-friendly-formative-assessment-in-engineering.pdf</w:t>
        </w:r>
      </w:hyperlink>
      <w:r w:rsidR="00477F90">
        <w:rPr>
          <w:rFonts w:ascii="Times" w:eastAsiaTheme="minorHAnsi" w:hAnsi="Times" w:cs="Times"/>
          <w:iCs/>
          <w:color w:val="0E0E0E"/>
          <w:sz w:val="22"/>
          <w:szCs w:val="22"/>
        </w:rPr>
        <w:t xml:space="preserve"> </w:t>
      </w:r>
    </w:p>
    <w:p w14:paraId="004CC676" w14:textId="3C01EB11" w:rsidR="00022022" w:rsidRPr="00B325AC" w:rsidRDefault="00022022" w:rsidP="00B325AC">
      <w:pPr>
        <w:widowControl w:val="0"/>
        <w:autoSpaceDE w:val="0"/>
        <w:autoSpaceDN w:val="0"/>
        <w:adjustRightInd w:val="0"/>
        <w:spacing w:after="120"/>
        <w:ind w:left="540" w:hanging="540"/>
        <w:rPr>
          <w:rFonts w:ascii="Times" w:hAnsi="Times"/>
          <w:b/>
          <w:bCs/>
          <w:i/>
          <w:iCs/>
          <w:sz w:val="22"/>
          <w:szCs w:val="22"/>
        </w:rPr>
      </w:pPr>
      <w:r w:rsidRPr="00B325AC">
        <w:rPr>
          <w:rFonts w:ascii="Times" w:hAnsi="Times"/>
          <w:b/>
          <w:sz w:val="22"/>
          <w:szCs w:val="22"/>
        </w:rPr>
        <w:t xml:space="preserve">Ziegenfuss, D. H. </w:t>
      </w:r>
      <w:r w:rsidRPr="00B325AC">
        <w:rPr>
          <w:rFonts w:ascii="Times" w:hAnsi="Times"/>
          <w:sz w:val="22"/>
          <w:szCs w:val="22"/>
        </w:rPr>
        <w:t>(2018,</w:t>
      </w:r>
      <w:r w:rsidR="00647082" w:rsidRPr="00B325AC">
        <w:rPr>
          <w:rFonts w:ascii="Times" w:hAnsi="Times"/>
          <w:sz w:val="22"/>
          <w:szCs w:val="22"/>
        </w:rPr>
        <w:t xml:space="preserve"> May</w:t>
      </w:r>
      <w:r w:rsidRPr="00B325AC">
        <w:rPr>
          <w:rFonts w:ascii="Times" w:hAnsi="Times"/>
          <w:sz w:val="22"/>
          <w:szCs w:val="22"/>
        </w:rPr>
        <w:t>).</w:t>
      </w:r>
      <w:r w:rsidRPr="00B325AC">
        <w:rPr>
          <w:rFonts w:ascii="Times" w:hAnsi="Times"/>
          <w:b/>
          <w:sz w:val="22"/>
          <w:szCs w:val="22"/>
        </w:rPr>
        <w:t xml:space="preserve"> </w:t>
      </w:r>
      <w:r w:rsidR="00360EAD" w:rsidRPr="00B325AC">
        <w:rPr>
          <w:rFonts w:ascii="Times" w:hAnsi="Times"/>
          <w:bCs/>
          <w:i/>
          <w:iCs/>
          <w:sz w:val="22"/>
          <w:szCs w:val="22"/>
        </w:rPr>
        <w:t xml:space="preserve">Beyond the library one-shot: </w:t>
      </w:r>
      <w:r w:rsidR="00360EAD" w:rsidRPr="00B325AC">
        <w:rPr>
          <w:rFonts w:ascii="Times" w:hAnsi="Times"/>
          <w:i/>
          <w:iCs/>
          <w:sz w:val="22"/>
          <w:szCs w:val="22"/>
        </w:rPr>
        <w:t>Scaffolding a relevant and authentic foundation for first-year student researchers</w:t>
      </w:r>
      <w:r w:rsidRPr="00B325AC">
        <w:rPr>
          <w:rFonts w:ascii="Times" w:hAnsi="Times"/>
          <w:i/>
          <w:iCs/>
          <w:sz w:val="22"/>
          <w:szCs w:val="22"/>
        </w:rPr>
        <w:t xml:space="preserve">. </w:t>
      </w:r>
      <w:r w:rsidR="00EE51E5">
        <w:rPr>
          <w:rFonts w:ascii="Times" w:hAnsi="Times"/>
          <w:sz w:val="22"/>
          <w:szCs w:val="22"/>
        </w:rPr>
        <w:t>Published in</w:t>
      </w:r>
      <w:r w:rsidR="005949CB">
        <w:rPr>
          <w:rFonts w:ascii="Times" w:hAnsi="Times"/>
          <w:sz w:val="22"/>
          <w:szCs w:val="22"/>
        </w:rPr>
        <w:t xml:space="preserve"> </w:t>
      </w:r>
      <w:r w:rsidRPr="00B325AC">
        <w:rPr>
          <w:rFonts w:ascii="Times" w:hAnsi="Times"/>
          <w:sz w:val="22"/>
          <w:szCs w:val="22"/>
        </w:rPr>
        <w:t xml:space="preserve">the 2018 LOEX Conference Proceedings, </w:t>
      </w:r>
      <w:r w:rsidRPr="005949CB">
        <w:rPr>
          <w:rFonts w:ascii="Times" w:eastAsia="Times" w:hAnsi="Times"/>
          <w:iCs/>
          <w:sz w:val="22"/>
          <w:szCs w:val="22"/>
        </w:rPr>
        <w:t>Library Orientation Series</w:t>
      </w:r>
      <w:r w:rsidRPr="005949CB">
        <w:rPr>
          <w:rFonts w:ascii="Times" w:hAnsi="Times"/>
          <w:iCs/>
          <w:sz w:val="22"/>
          <w:szCs w:val="22"/>
        </w:rPr>
        <w:t>.</w:t>
      </w:r>
      <w:r w:rsidRPr="00B325AC">
        <w:rPr>
          <w:rFonts w:ascii="Times" w:hAnsi="Times"/>
          <w:b/>
          <w:bCs/>
          <w:i/>
          <w:iCs/>
          <w:sz w:val="22"/>
          <w:szCs w:val="22"/>
        </w:rPr>
        <w:t xml:space="preserve"> </w:t>
      </w:r>
      <w:r w:rsidR="00477F90">
        <w:rPr>
          <w:rFonts w:ascii="Times" w:hAnsi="Times"/>
          <w:b/>
          <w:bCs/>
          <w:i/>
          <w:iCs/>
          <w:sz w:val="22"/>
          <w:szCs w:val="22"/>
        </w:rPr>
        <w:t xml:space="preserve"> </w:t>
      </w:r>
      <w:hyperlink r:id="rId44" w:history="1">
        <w:r w:rsidR="00477F90" w:rsidRPr="006E5384">
          <w:rPr>
            <w:rStyle w:val="Hyperlink"/>
            <w:rFonts w:ascii="Times" w:hAnsi="Times"/>
            <w:sz w:val="22"/>
            <w:szCs w:val="22"/>
          </w:rPr>
          <w:t>https://commons.emich.edu/cgi/viewcontent.cgi?article=1031&amp;context=loexconf2018</w:t>
        </w:r>
      </w:hyperlink>
      <w:r w:rsidR="00477F90">
        <w:rPr>
          <w:rFonts w:ascii="Times" w:hAnsi="Times"/>
          <w:sz w:val="22"/>
          <w:szCs w:val="22"/>
        </w:rPr>
        <w:t xml:space="preserve"> </w:t>
      </w:r>
    </w:p>
    <w:p w14:paraId="612E596E" w14:textId="50295B60" w:rsidR="00022022" w:rsidRPr="00B325AC" w:rsidRDefault="009D162A" w:rsidP="00B325AC">
      <w:pPr>
        <w:widowControl w:val="0"/>
        <w:autoSpaceDE w:val="0"/>
        <w:autoSpaceDN w:val="0"/>
        <w:adjustRightInd w:val="0"/>
        <w:spacing w:after="120"/>
        <w:ind w:left="540" w:hanging="540"/>
        <w:rPr>
          <w:rFonts w:ascii="Times" w:hAnsi="Times"/>
          <w:sz w:val="22"/>
          <w:szCs w:val="22"/>
        </w:rPr>
      </w:pPr>
      <w:r w:rsidRPr="00B325AC">
        <w:rPr>
          <w:rFonts w:ascii="Times" w:hAnsi="Times"/>
          <w:bCs/>
          <w:sz w:val="22"/>
          <w:szCs w:val="22"/>
        </w:rPr>
        <w:t>Brown</w:t>
      </w:r>
      <w:r w:rsidR="000E2C37" w:rsidRPr="00B325AC">
        <w:rPr>
          <w:rFonts w:ascii="Times" w:hAnsi="Times"/>
          <w:bCs/>
          <w:sz w:val="22"/>
          <w:szCs w:val="22"/>
        </w:rPr>
        <w:t xml:space="preserve">, J., Larsen, R., Maisch, S. Mowdood, A., Larsen, D., </w:t>
      </w:r>
      <w:r w:rsidR="000E2C37" w:rsidRPr="00B325AC">
        <w:rPr>
          <w:rFonts w:ascii="Times" w:hAnsi="Times"/>
          <w:b/>
          <w:bCs/>
          <w:sz w:val="22"/>
          <w:szCs w:val="22"/>
        </w:rPr>
        <w:t>Ziegenfuss, D. H</w:t>
      </w:r>
      <w:r w:rsidR="000E2C37" w:rsidRPr="00B325AC">
        <w:rPr>
          <w:rFonts w:ascii="Times" w:hAnsi="Times"/>
          <w:bCs/>
          <w:sz w:val="22"/>
          <w:szCs w:val="22"/>
        </w:rPr>
        <w:t xml:space="preserve">. &amp; </w:t>
      </w:r>
      <w:r w:rsidR="000E2C37" w:rsidRPr="00B325AC">
        <w:rPr>
          <w:rFonts w:ascii="Times" w:eastAsiaTheme="minorHAnsi" w:hAnsi="Times" w:cs="Times"/>
          <w:iCs/>
          <w:color w:val="0E0E0E"/>
          <w:sz w:val="22"/>
          <w:szCs w:val="22"/>
        </w:rPr>
        <w:t>Sefandonakis, A.</w:t>
      </w:r>
      <w:r w:rsidR="000E2C37" w:rsidRPr="00B325AC">
        <w:rPr>
          <w:rFonts w:ascii="Times" w:hAnsi="Times"/>
          <w:bCs/>
          <w:sz w:val="22"/>
          <w:szCs w:val="22"/>
        </w:rPr>
        <w:t xml:space="preserve"> (2018, June). Library partnership and assessment: Multiple stakeholder evaluation in an academic co-teaching environment</w:t>
      </w:r>
      <w:r w:rsidR="000E2C37" w:rsidRPr="00B325AC">
        <w:rPr>
          <w:rFonts w:ascii="Times" w:hAnsi="Times"/>
          <w:bCs/>
          <w:i/>
          <w:sz w:val="22"/>
          <w:szCs w:val="22"/>
        </w:rPr>
        <w:t>.</w:t>
      </w:r>
      <w:r w:rsidR="000E2C37" w:rsidRPr="00B325AC">
        <w:rPr>
          <w:rFonts w:ascii="Times" w:hAnsi="Times"/>
          <w:bCs/>
          <w:sz w:val="22"/>
          <w:szCs w:val="22"/>
        </w:rPr>
        <w:t xml:space="preserve"> </w:t>
      </w:r>
      <w:r w:rsidR="000E2C37" w:rsidRPr="00B325AC">
        <w:rPr>
          <w:rFonts w:ascii="Times" w:hAnsi="Times"/>
          <w:sz w:val="22"/>
          <w:szCs w:val="22"/>
        </w:rPr>
        <w:t>Paper</w:t>
      </w:r>
      <w:r w:rsidR="00647082" w:rsidRPr="00B325AC">
        <w:rPr>
          <w:rFonts w:ascii="Times" w:hAnsi="Times"/>
          <w:sz w:val="22"/>
          <w:szCs w:val="22"/>
        </w:rPr>
        <w:t xml:space="preserve"> presented at the Association</w:t>
      </w:r>
      <w:r w:rsidR="000E2C37" w:rsidRPr="00B325AC">
        <w:rPr>
          <w:rFonts w:ascii="Times" w:hAnsi="Times"/>
          <w:sz w:val="22"/>
          <w:szCs w:val="22"/>
        </w:rPr>
        <w:t xml:space="preserve"> for the Assessment of Learning in Higher Education (AALHE) Annual Conference for publication in the </w:t>
      </w:r>
      <w:r w:rsidR="000E2C37" w:rsidRPr="00B325AC">
        <w:rPr>
          <w:rFonts w:ascii="Times" w:hAnsi="Times"/>
          <w:i/>
          <w:sz w:val="22"/>
          <w:szCs w:val="22"/>
        </w:rPr>
        <w:t>2018 AAHLE Conference Proceedings</w:t>
      </w:r>
      <w:r w:rsidR="000E2C37" w:rsidRPr="00B325AC">
        <w:rPr>
          <w:rFonts w:ascii="Times" w:hAnsi="Times"/>
          <w:i/>
          <w:iCs/>
          <w:sz w:val="22"/>
          <w:szCs w:val="22"/>
        </w:rPr>
        <w:t>.</w:t>
      </w:r>
      <w:r w:rsidR="00AD111D">
        <w:rPr>
          <w:rFonts w:ascii="Times" w:hAnsi="Times"/>
          <w:i/>
          <w:iCs/>
          <w:sz w:val="22"/>
          <w:szCs w:val="22"/>
        </w:rPr>
        <w:t xml:space="preserve"> </w:t>
      </w:r>
      <w:hyperlink r:id="rId45" w:history="1">
        <w:r w:rsidR="00AD111D" w:rsidRPr="00312FA1">
          <w:rPr>
            <w:rStyle w:val="Hyperlink"/>
            <w:rFonts w:ascii="Times" w:hAnsi="Times"/>
            <w:i/>
            <w:iCs/>
            <w:sz w:val="22"/>
            <w:szCs w:val="22"/>
          </w:rPr>
          <w:t>https://www.aalhe.org/assets/docs/2018_AALHE_Conference_Proceedings.pdf</w:t>
        </w:r>
      </w:hyperlink>
      <w:r w:rsidR="00AD111D">
        <w:rPr>
          <w:rFonts w:ascii="Times" w:hAnsi="Times"/>
          <w:i/>
          <w:iCs/>
          <w:sz w:val="22"/>
          <w:szCs w:val="22"/>
        </w:rPr>
        <w:t xml:space="preserve"> </w:t>
      </w:r>
    </w:p>
    <w:p w14:paraId="0780E4D8" w14:textId="230D8729" w:rsidR="00E05F14" w:rsidRPr="00B325AC" w:rsidRDefault="00E05F14" w:rsidP="00B325AC">
      <w:pPr>
        <w:widowControl w:val="0"/>
        <w:autoSpaceDE w:val="0"/>
        <w:autoSpaceDN w:val="0"/>
        <w:adjustRightInd w:val="0"/>
        <w:spacing w:after="120"/>
        <w:ind w:left="540" w:hanging="540"/>
        <w:rPr>
          <w:rFonts w:ascii="Times" w:hAnsi="Times"/>
          <w:sz w:val="22"/>
          <w:szCs w:val="22"/>
        </w:rPr>
      </w:pPr>
      <w:r w:rsidRPr="00B325AC">
        <w:rPr>
          <w:rFonts w:ascii="Times" w:hAnsi="Times"/>
          <w:bCs/>
          <w:sz w:val="22"/>
          <w:szCs w:val="22"/>
        </w:rPr>
        <w:t>Farnsworth, C.</w:t>
      </w:r>
      <w:r w:rsidR="002570AB" w:rsidRPr="00B325AC">
        <w:rPr>
          <w:rFonts w:ascii="Times" w:hAnsi="Times"/>
          <w:bCs/>
          <w:sz w:val="22"/>
          <w:szCs w:val="22"/>
        </w:rPr>
        <w:t>,</w:t>
      </w:r>
      <w:r w:rsidRPr="00B325AC">
        <w:rPr>
          <w:rFonts w:ascii="Times" w:hAnsi="Times"/>
          <w:bCs/>
          <w:sz w:val="22"/>
          <w:szCs w:val="22"/>
        </w:rPr>
        <w:t xml:space="preserve"> </w:t>
      </w:r>
      <w:r w:rsidR="002570AB" w:rsidRPr="00B325AC">
        <w:rPr>
          <w:rFonts w:ascii="Times" w:hAnsi="Times"/>
          <w:b/>
          <w:bCs/>
          <w:sz w:val="22"/>
          <w:szCs w:val="22"/>
        </w:rPr>
        <w:t xml:space="preserve">Ziegenfuss, D. H. </w:t>
      </w:r>
      <w:r w:rsidRPr="00B325AC">
        <w:rPr>
          <w:rFonts w:ascii="Times" w:hAnsi="Times"/>
          <w:bCs/>
          <w:sz w:val="22"/>
          <w:szCs w:val="22"/>
        </w:rPr>
        <w:t>&amp; Roberts, M.</w:t>
      </w:r>
      <w:r w:rsidRPr="00B325AC">
        <w:rPr>
          <w:rFonts w:ascii="Times" w:hAnsi="Times"/>
          <w:b/>
          <w:bCs/>
          <w:sz w:val="22"/>
          <w:szCs w:val="22"/>
        </w:rPr>
        <w:t xml:space="preserve"> </w:t>
      </w:r>
      <w:r w:rsidRPr="00B325AC">
        <w:rPr>
          <w:rFonts w:ascii="Times" w:hAnsi="Times"/>
          <w:bCs/>
          <w:sz w:val="22"/>
          <w:szCs w:val="22"/>
        </w:rPr>
        <w:t>(2017, June 25).</w:t>
      </w:r>
      <w:r w:rsidRPr="00B325AC">
        <w:rPr>
          <w:rFonts w:ascii="Times" w:hAnsi="Times"/>
          <w:b/>
          <w:bCs/>
          <w:sz w:val="22"/>
          <w:szCs w:val="22"/>
        </w:rPr>
        <w:t xml:space="preserve"> </w:t>
      </w:r>
      <w:r w:rsidRPr="00B325AC">
        <w:rPr>
          <w:rStyle w:val="title1"/>
          <w:rFonts w:ascii="Times" w:hAnsi="Times"/>
          <w:i/>
          <w:sz w:val="22"/>
          <w:szCs w:val="22"/>
        </w:rPr>
        <w:t>A model workshop for helping new faculty engage students in the STEM classroom</w:t>
      </w:r>
      <w:r w:rsidR="00ED6DCB" w:rsidRPr="00B325AC">
        <w:rPr>
          <w:rStyle w:val="title1"/>
          <w:rFonts w:ascii="Times" w:hAnsi="Times"/>
          <w:sz w:val="22"/>
          <w:szCs w:val="22"/>
        </w:rPr>
        <w:t xml:space="preserve">. </w:t>
      </w:r>
      <w:r w:rsidR="003448E4" w:rsidRPr="00B325AC">
        <w:rPr>
          <w:rStyle w:val="people"/>
          <w:rFonts w:ascii="Times" w:hAnsi="Times"/>
          <w:sz w:val="22"/>
          <w:szCs w:val="22"/>
        </w:rPr>
        <w:t xml:space="preserve">Paper </w:t>
      </w:r>
      <w:r w:rsidRPr="00B325AC">
        <w:rPr>
          <w:rStyle w:val="people"/>
          <w:rFonts w:ascii="Times" w:hAnsi="Times"/>
          <w:sz w:val="22"/>
          <w:szCs w:val="22"/>
        </w:rPr>
        <w:t xml:space="preserve">presented at the AASE Annual Conference on </w:t>
      </w:r>
      <w:r w:rsidRPr="00B325AC">
        <w:rPr>
          <w:rFonts w:ascii="Times" w:hAnsi="Times"/>
          <w:sz w:val="22"/>
          <w:szCs w:val="22"/>
        </w:rPr>
        <w:t>June 25, 2017 in Columbus Ohio.</w:t>
      </w:r>
      <w:r w:rsidR="00ED6DCB" w:rsidRPr="00B325AC">
        <w:rPr>
          <w:rFonts w:ascii="Times" w:hAnsi="Times"/>
          <w:sz w:val="22"/>
          <w:szCs w:val="22"/>
        </w:rPr>
        <w:t xml:space="preserve"> </w:t>
      </w:r>
      <w:hyperlink r:id="rId46" w:history="1">
        <w:r w:rsidR="001F7062" w:rsidRPr="006E5384">
          <w:rPr>
            <w:rStyle w:val="Hyperlink"/>
            <w:rFonts w:ascii="Times" w:hAnsi="Times"/>
            <w:sz w:val="22"/>
            <w:szCs w:val="22"/>
          </w:rPr>
          <w:t>https://peer.asee.org/a-model-workshop-for-helping-new-faculty-engage-students-in-the-stem-classroom.pdf</w:t>
        </w:r>
      </w:hyperlink>
      <w:r w:rsidR="001F7062">
        <w:rPr>
          <w:rFonts w:ascii="Times" w:hAnsi="Times"/>
          <w:sz w:val="22"/>
          <w:szCs w:val="22"/>
        </w:rPr>
        <w:t xml:space="preserve"> </w:t>
      </w:r>
    </w:p>
    <w:p w14:paraId="7ECD895C" w14:textId="56190C90" w:rsidR="008D2F7A" w:rsidRPr="00B325AC" w:rsidRDefault="008D2F7A" w:rsidP="00B325AC">
      <w:pPr>
        <w:widowControl w:val="0"/>
        <w:autoSpaceDE w:val="0"/>
        <w:autoSpaceDN w:val="0"/>
        <w:adjustRightInd w:val="0"/>
        <w:spacing w:after="120"/>
        <w:ind w:left="630" w:hanging="630"/>
        <w:rPr>
          <w:rFonts w:ascii="Times" w:hAnsi="Times"/>
          <w:sz w:val="22"/>
          <w:szCs w:val="22"/>
        </w:rPr>
      </w:pPr>
      <w:r w:rsidRPr="00B325AC">
        <w:rPr>
          <w:rFonts w:ascii="Times" w:hAnsi="Times"/>
          <w:b/>
          <w:sz w:val="22"/>
          <w:szCs w:val="22"/>
        </w:rPr>
        <w:t>Ziegenfuss</w:t>
      </w:r>
      <w:r w:rsidR="002E2097" w:rsidRPr="00B325AC">
        <w:rPr>
          <w:rFonts w:ascii="Times" w:hAnsi="Times"/>
          <w:b/>
          <w:sz w:val="22"/>
          <w:szCs w:val="22"/>
        </w:rPr>
        <w:t xml:space="preserve">, </w:t>
      </w:r>
      <w:r w:rsidRPr="00B325AC">
        <w:rPr>
          <w:rFonts w:ascii="Times" w:hAnsi="Times"/>
          <w:b/>
          <w:sz w:val="22"/>
          <w:szCs w:val="22"/>
        </w:rPr>
        <w:t>D. H.</w:t>
      </w:r>
      <w:r w:rsidRPr="00B325AC">
        <w:rPr>
          <w:rFonts w:ascii="Times" w:hAnsi="Times"/>
          <w:sz w:val="22"/>
          <w:szCs w:val="22"/>
        </w:rPr>
        <w:t xml:space="preserve"> (2016). Using Appreciative Inquiry Methods to Build a Culture of Assessment and Library Instruction Program from the Bottom Up: Uncovering Librarian Values, Assumptions, Beliefs, and Best Practices. Published in the </w:t>
      </w:r>
      <w:r w:rsidRPr="00B325AC">
        <w:rPr>
          <w:rFonts w:ascii="Times" w:hAnsi="Times"/>
          <w:i/>
          <w:sz w:val="22"/>
          <w:szCs w:val="22"/>
        </w:rPr>
        <w:t xml:space="preserve">2016 ARL Assessment Conference Proceedings </w:t>
      </w:r>
      <w:r w:rsidRPr="00B325AC">
        <w:rPr>
          <w:rFonts w:ascii="Times" w:hAnsi="Times"/>
          <w:sz w:val="22"/>
          <w:szCs w:val="22"/>
        </w:rPr>
        <w:t>available at:</w:t>
      </w:r>
      <w:r w:rsidR="002E2097" w:rsidRPr="00B325AC">
        <w:rPr>
          <w:rFonts w:ascii="Times" w:hAnsi="Times"/>
          <w:sz w:val="22"/>
          <w:szCs w:val="22"/>
        </w:rPr>
        <w:t xml:space="preserve"> </w:t>
      </w:r>
      <w:hyperlink r:id="rId47" w:history="1">
        <w:r w:rsidR="002E2097" w:rsidRPr="00B325AC">
          <w:rPr>
            <w:rStyle w:val="Hyperlink"/>
            <w:rFonts w:ascii="Times" w:hAnsi="Times"/>
            <w:sz w:val="22"/>
            <w:szCs w:val="22"/>
          </w:rPr>
          <w:t>http://old.libraryassessment.org/bm~doc/40-ziegenfuss-2016.pdf</w:t>
        </w:r>
      </w:hyperlink>
      <w:r w:rsidR="002E2097" w:rsidRPr="00B325AC">
        <w:rPr>
          <w:rFonts w:ascii="Times" w:hAnsi="Times"/>
          <w:sz w:val="22"/>
          <w:szCs w:val="22"/>
        </w:rPr>
        <w:t xml:space="preserve"> </w:t>
      </w:r>
    </w:p>
    <w:p w14:paraId="654E4465" w14:textId="602EE593" w:rsidR="00C27E86" w:rsidRDefault="00C27E86" w:rsidP="00B325AC">
      <w:pPr>
        <w:widowControl w:val="0"/>
        <w:autoSpaceDE w:val="0"/>
        <w:autoSpaceDN w:val="0"/>
        <w:adjustRightInd w:val="0"/>
        <w:spacing w:after="120"/>
        <w:ind w:left="540" w:hanging="540"/>
        <w:rPr>
          <w:rFonts w:ascii="Times" w:hAnsi="Times"/>
          <w:sz w:val="22"/>
          <w:szCs w:val="22"/>
        </w:rPr>
      </w:pPr>
      <w:r w:rsidRPr="00B325AC">
        <w:rPr>
          <w:rFonts w:ascii="Times" w:hAnsi="Times"/>
          <w:b/>
          <w:sz w:val="22"/>
          <w:szCs w:val="22"/>
        </w:rPr>
        <w:t xml:space="preserve">Ziegenfuss, D. H. </w:t>
      </w:r>
      <w:r w:rsidRPr="00B325AC">
        <w:rPr>
          <w:rFonts w:ascii="Times" w:hAnsi="Times"/>
          <w:sz w:val="22"/>
          <w:szCs w:val="22"/>
        </w:rPr>
        <w:t>&amp; Borr</w:t>
      </w:r>
      <w:r w:rsidR="000169BA" w:rsidRPr="00B325AC">
        <w:rPr>
          <w:rFonts w:ascii="Times" w:hAnsi="Times"/>
          <w:sz w:val="22"/>
          <w:szCs w:val="22"/>
        </w:rPr>
        <w:t>elli, S</w:t>
      </w:r>
      <w:r w:rsidR="00B86B25" w:rsidRPr="00B325AC">
        <w:rPr>
          <w:rFonts w:ascii="Times" w:hAnsi="Times"/>
          <w:sz w:val="22"/>
          <w:szCs w:val="22"/>
        </w:rPr>
        <w:t>. (2014</w:t>
      </w:r>
      <w:r w:rsidRPr="00B325AC">
        <w:rPr>
          <w:rFonts w:ascii="Times" w:hAnsi="Times"/>
          <w:sz w:val="22"/>
          <w:szCs w:val="22"/>
        </w:rPr>
        <w:t xml:space="preserve">). Collaborative qualitative research: A consortium </w:t>
      </w:r>
      <w:r w:rsidRPr="00B325AC">
        <w:rPr>
          <w:rFonts w:ascii="Times" w:eastAsiaTheme="minorHAnsi" w:hAnsi="Times"/>
          <w:color w:val="000000"/>
          <w:sz w:val="22"/>
          <w:szCs w:val="22"/>
        </w:rPr>
        <w:t>approach</w:t>
      </w:r>
      <w:r w:rsidRPr="00B325AC">
        <w:rPr>
          <w:rFonts w:ascii="Times" w:hAnsi="Times"/>
          <w:sz w:val="22"/>
          <w:szCs w:val="22"/>
        </w:rPr>
        <w:t xml:space="preserve"> to exploring the complexity</w:t>
      </w:r>
      <w:r w:rsidRPr="00A43EF8">
        <w:rPr>
          <w:rFonts w:ascii="Times" w:hAnsi="Times"/>
          <w:sz w:val="22"/>
          <w:szCs w:val="22"/>
        </w:rPr>
        <w:t xml:space="preserve"> of student learning outcome practices</w:t>
      </w:r>
      <w:r w:rsidR="00B86B25" w:rsidRPr="00A43EF8">
        <w:rPr>
          <w:rFonts w:ascii="Times" w:hAnsi="Times"/>
          <w:sz w:val="22"/>
          <w:szCs w:val="22"/>
        </w:rPr>
        <w:t xml:space="preserve"> across multiple institutions. Published </w:t>
      </w:r>
      <w:r w:rsidR="00E20805" w:rsidRPr="00A43EF8">
        <w:rPr>
          <w:rFonts w:ascii="Times" w:hAnsi="Times"/>
          <w:sz w:val="22"/>
          <w:szCs w:val="22"/>
        </w:rPr>
        <w:t>i</w:t>
      </w:r>
      <w:r w:rsidRPr="00A43EF8">
        <w:rPr>
          <w:rFonts w:ascii="Times" w:hAnsi="Times"/>
          <w:sz w:val="22"/>
          <w:szCs w:val="22"/>
        </w:rPr>
        <w:t>n</w:t>
      </w:r>
      <w:r w:rsidR="00E20805" w:rsidRPr="00A43EF8">
        <w:rPr>
          <w:rFonts w:ascii="Times" w:hAnsi="Times"/>
          <w:sz w:val="22"/>
          <w:szCs w:val="22"/>
        </w:rPr>
        <w:t xml:space="preserve"> the</w:t>
      </w:r>
      <w:r w:rsidRPr="00A43EF8">
        <w:rPr>
          <w:rFonts w:ascii="Times" w:hAnsi="Times"/>
          <w:sz w:val="22"/>
          <w:szCs w:val="22"/>
        </w:rPr>
        <w:t xml:space="preserve"> </w:t>
      </w:r>
      <w:r w:rsidRPr="00A43EF8">
        <w:rPr>
          <w:rFonts w:ascii="Times" w:hAnsi="Times"/>
          <w:i/>
          <w:sz w:val="22"/>
          <w:szCs w:val="22"/>
        </w:rPr>
        <w:t>2014 ARL As</w:t>
      </w:r>
      <w:r w:rsidR="00F442CC" w:rsidRPr="00A43EF8">
        <w:rPr>
          <w:rFonts w:ascii="Times" w:hAnsi="Times"/>
          <w:i/>
          <w:sz w:val="22"/>
          <w:szCs w:val="22"/>
        </w:rPr>
        <w:t>sessment Conference Proceedings</w:t>
      </w:r>
      <w:r w:rsidR="004D4A14">
        <w:rPr>
          <w:rFonts w:ascii="Times" w:hAnsi="Times"/>
          <w:i/>
          <w:sz w:val="22"/>
          <w:szCs w:val="22"/>
        </w:rPr>
        <w:t>.</w:t>
      </w:r>
      <w:r w:rsidR="00AD111D" w:rsidRPr="00EE51E5">
        <w:rPr>
          <w:rFonts w:ascii="Times" w:hAnsi="Times"/>
          <w:iCs/>
          <w:sz w:val="22"/>
          <w:szCs w:val="22"/>
        </w:rPr>
        <w:t xml:space="preserve"> </w:t>
      </w:r>
      <w:hyperlink r:id="rId48" w:history="1">
        <w:r w:rsidR="00AD111D" w:rsidRPr="00EE51E5">
          <w:rPr>
            <w:rStyle w:val="Hyperlink"/>
            <w:rFonts w:ascii="Times" w:hAnsi="Times"/>
            <w:iCs/>
            <w:sz w:val="22"/>
            <w:szCs w:val="22"/>
          </w:rPr>
          <w:t>http://old.libraryassessment.org/bm~doc/2014-conference-program.pdf</w:t>
        </w:r>
      </w:hyperlink>
      <w:r w:rsidR="00AD111D" w:rsidRPr="00EE51E5">
        <w:rPr>
          <w:rFonts w:ascii="Times" w:hAnsi="Times"/>
          <w:iCs/>
          <w:sz w:val="22"/>
          <w:szCs w:val="22"/>
        </w:rPr>
        <w:t xml:space="preserve"> </w:t>
      </w:r>
    </w:p>
    <w:p w14:paraId="7B04227F" w14:textId="7D84D521" w:rsidR="00234A1B" w:rsidRPr="00A43EF8" w:rsidRDefault="00234A1B" w:rsidP="008C545D">
      <w:pPr>
        <w:pStyle w:val="Default"/>
        <w:spacing w:after="120"/>
        <w:ind w:left="540" w:hanging="540"/>
        <w:rPr>
          <w:rFonts w:ascii="Times" w:hAnsi="Times"/>
          <w:sz w:val="22"/>
          <w:szCs w:val="22"/>
        </w:rPr>
      </w:pPr>
      <w:r w:rsidRPr="00A43EF8">
        <w:rPr>
          <w:rFonts w:ascii="Times" w:hAnsi="Times"/>
          <w:sz w:val="22"/>
          <w:szCs w:val="22"/>
        </w:rPr>
        <w:t>Lawler, P. A. &amp;</w:t>
      </w:r>
      <w:r w:rsidRPr="00A43EF8">
        <w:rPr>
          <w:rFonts w:ascii="Times" w:hAnsi="Times"/>
          <w:b/>
          <w:sz w:val="22"/>
          <w:szCs w:val="22"/>
        </w:rPr>
        <w:t xml:space="preserve"> Ziegenfuss, D. H.</w:t>
      </w:r>
      <w:r w:rsidRPr="00A43EF8">
        <w:rPr>
          <w:rFonts w:ascii="Times" w:hAnsi="Times"/>
          <w:sz w:val="22"/>
          <w:szCs w:val="22"/>
        </w:rPr>
        <w:t xml:space="preserve"> (2011). Leadership from the ranks: The missing piece for academic development.</w:t>
      </w:r>
      <w:r w:rsidR="00EE51E5">
        <w:rPr>
          <w:rFonts w:ascii="Times" w:hAnsi="Times"/>
          <w:sz w:val="22"/>
          <w:szCs w:val="22"/>
        </w:rPr>
        <w:t xml:space="preserve"> Published in the</w:t>
      </w:r>
      <w:r w:rsidRPr="00A43EF8">
        <w:rPr>
          <w:rFonts w:ascii="Times" w:hAnsi="Times"/>
          <w:sz w:val="22"/>
          <w:szCs w:val="22"/>
        </w:rPr>
        <w:t xml:space="preserve"> </w:t>
      </w:r>
      <w:r w:rsidRPr="00A43EF8">
        <w:rPr>
          <w:rFonts w:ascii="Times" w:hAnsi="Times"/>
          <w:i/>
          <w:sz w:val="22"/>
          <w:szCs w:val="22"/>
        </w:rPr>
        <w:t>Proceedings of the ISSOTL International Conference</w:t>
      </w:r>
      <w:r w:rsidRPr="00A43EF8">
        <w:rPr>
          <w:rFonts w:ascii="Times" w:hAnsi="Times"/>
          <w:sz w:val="22"/>
          <w:szCs w:val="22"/>
        </w:rPr>
        <w:t>, 19-22 October 2010, Liverpool, UK.</w:t>
      </w:r>
    </w:p>
    <w:p w14:paraId="24A0272C" w14:textId="1CCE65C3" w:rsidR="00647082" w:rsidRPr="005949CB" w:rsidRDefault="000873A7" w:rsidP="0041419C">
      <w:pPr>
        <w:pStyle w:val="Default"/>
        <w:ind w:left="547" w:hanging="547"/>
        <w:rPr>
          <w:rFonts w:ascii="Times" w:hAnsi="Times"/>
          <w:sz w:val="22"/>
          <w:szCs w:val="22"/>
        </w:rPr>
      </w:pPr>
      <w:r w:rsidRPr="00A43EF8">
        <w:rPr>
          <w:rFonts w:ascii="Times" w:hAnsi="Times"/>
          <w:b/>
          <w:bCs/>
          <w:sz w:val="22"/>
          <w:szCs w:val="22"/>
        </w:rPr>
        <w:t>Ziegenfuss, D.</w:t>
      </w:r>
      <w:r w:rsidR="007B473B" w:rsidRPr="00A43EF8">
        <w:rPr>
          <w:rFonts w:ascii="Times" w:hAnsi="Times"/>
          <w:b/>
          <w:sz w:val="22"/>
          <w:szCs w:val="22"/>
        </w:rPr>
        <w:t xml:space="preserve"> H. </w:t>
      </w:r>
      <w:r w:rsidR="007B473B" w:rsidRPr="00A43EF8">
        <w:rPr>
          <w:rFonts w:ascii="Times" w:hAnsi="Times"/>
          <w:sz w:val="22"/>
          <w:szCs w:val="22"/>
        </w:rPr>
        <w:t xml:space="preserve">&amp; Lawler, P. A. (2007). The relationship of teacher and student perceptions in a course about teaching and learning. In C. Rust (Ed.) </w:t>
      </w:r>
      <w:r w:rsidR="007B473B" w:rsidRPr="00A43EF8">
        <w:rPr>
          <w:rFonts w:ascii="Times" w:hAnsi="Times"/>
          <w:i/>
          <w:sz w:val="22"/>
          <w:szCs w:val="22"/>
        </w:rPr>
        <w:t xml:space="preserve">Improving Student Learning: Student Learning. Proceedings of the 14th Improving Student Learning </w:t>
      </w:r>
      <w:r w:rsidRPr="00A43EF8">
        <w:rPr>
          <w:rFonts w:ascii="Times" w:hAnsi="Times"/>
          <w:i/>
          <w:iCs/>
          <w:sz w:val="22"/>
          <w:szCs w:val="22"/>
        </w:rPr>
        <w:t>Symposium</w:t>
      </w:r>
      <w:r w:rsidRPr="00A43EF8">
        <w:rPr>
          <w:rFonts w:ascii="Times" w:hAnsi="Times"/>
          <w:sz w:val="22"/>
          <w:szCs w:val="22"/>
        </w:rPr>
        <w:t xml:space="preserve">, (pp. 293-304). Oxford, UK: Oxford Brookes Press. </w:t>
      </w:r>
    </w:p>
    <w:p w14:paraId="0A4FD7FB" w14:textId="77777777" w:rsidR="008C545D" w:rsidRDefault="008C545D" w:rsidP="00FF2B5D">
      <w:pPr>
        <w:pStyle w:val="Default"/>
        <w:rPr>
          <w:rFonts w:ascii="Times" w:hAnsi="Times"/>
          <w:b/>
          <w:i/>
          <w:color w:val="C00000"/>
        </w:rPr>
      </w:pPr>
    </w:p>
    <w:p w14:paraId="46057CAE" w14:textId="1F3689C4" w:rsidR="00FF2B5D" w:rsidRPr="00EF521D" w:rsidRDefault="009177D6" w:rsidP="00FF2B5D">
      <w:pPr>
        <w:pStyle w:val="Default"/>
        <w:rPr>
          <w:rFonts w:ascii="Calibri" w:hAnsi="Calibri" w:cs="Calibri"/>
          <w:b/>
          <w:i/>
          <w:color w:val="C00000"/>
        </w:rPr>
      </w:pPr>
      <w:r w:rsidRPr="00EF521D">
        <w:rPr>
          <w:rFonts w:ascii="Calibri" w:hAnsi="Calibri" w:cs="Calibri"/>
          <w:b/>
          <w:i/>
          <w:color w:val="C00000"/>
        </w:rPr>
        <w:t>Referred</w:t>
      </w:r>
      <w:r w:rsidR="002C6A6C" w:rsidRPr="00EF521D">
        <w:rPr>
          <w:rFonts w:ascii="Calibri" w:hAnsi="Calibri" w:cs="Calibri"/>
          <w:b/>
          <w:i/>
          <w:color w:val="C00000"/>
        </w:rPr>
        <w:t xml:space="preserve"> </w:t>
      </w:r>
      <w:r w:rsidR="0099538B" w:rsidRPr="00EF521D">
        <w:rPr>
          <w:rFonts w:ascii="Calibri" w:hAnsi="Calibri" w:cs="Calibri"/>
          <w:b/>
          <w:i/>
          <w:color w:val="C00000"/>
        </w:rPr>
        <w:t>Presentations</w:t>
      </w:r>
    </w:p>
    <w:p w14:paraId="3B080768" w14:textId="420097CE" w:rsidR="000B6BDE" w:rsidRDefault="000B6BDE" w:rsidP="009529B9">
      <w:pPr>
        <w:widowControl w:val="0"/>
        <w:autoSpaceDE w:val="0"/>
        <w:autoSpaceDN w:val="0"/>
        <w:adjustRightInd w:val="0"/>
        <w:spacing w:after="120"/>
        <w:ind w:left="547" w:hanging="547"/>
        <w:rPr>
          <w:color w:val="000000" w:themeColor="text1"/>
          <w:sz w:val="22"/>
          <w:szCs w:val="22"/>
        </w:rPr>
      </w:pPr>
      <w:r w:rsidRPr="00DF087F">
        <w:rPr>
          <w:b/>
          <w:color w:val="000000" w:themeColor="text1"/>
          <w:sz w:val="22"/>
          <w:szCs w:val="22"/>
        </w:rPr>
        <w:t>Ziegenfuss, D. H</w:t>
      </w:r>
      <w:r w:rsidRPr="003F6545">
        <w:rPr>
          <w:bCs/>
          <w:color w:val="000000" w:themeColor="text1"/>
          <w:sz w:val="22"/>
          <w:szCs w:val="22"/>
        </w:rPr>
        <w:t xml:space="preserve">. (2024, accepted </w:t>
      </w:r>
      <w:r w:rsidR="005B5B4D" w:rsidRPr="003F6545">
        <w:rPr>
          <w:bCs/>
          <w:color w:val="000000" w:themeColor="text1"/>
          <w:sz w:val="22"/>
          <w:szCs w:val="22"/>
        </w:rPr>
        <w:t>and in progress).</w:t>
      </w:r>
      <w:r w:rsidR="003F6545">
        <w:rPr>
          <w:bCs/>
          <w:color w:val="000000" w:themeColor="text1"/>
          <w:sz w:val="22"/>
          <w:szCs w:val="22"/>
        </w:rPr>
        <w:t xml:space="preserve"> </w:t>
      </w:r>
      <w:r w:rsidR="003F6545" w:rsidRPr="00DF087F">
        <w:rPr>
          <w:bCs/>
          <w:color w:val="000000" w:themeColor="text1"/>
          <w:sz w:val="22"/>
          <w:szCs w:val="22"/>
        </w:rPr>
        <w:t>No-cost and low-cost redesign for two graduate level qualitative methodology courses.</w:t>
      </w:r>
      <w:r w:rsidR="003F6545">
        <w:rPr>
          <w:b/>
          <w:color w:val="000000" w:themeColor="text1"/>
          <w:sz w:val="22"/>
          <w:szCs w:val="22"/>
        </w:rPr>
        <w:t xml:space="preserve"> </w:t>
      </w:r>
      <w:r w:rsidR="003F3104" w:rsidRPr="003F6545">
        <w:rPr>
          <w:i/>
          <w:iCs/>
          <w:color w:val="000000" w:themeColor="text1"/>
          <w:sz w:val="22"/>
          <w:szCs w:val="22"/>
        </w:rPr>
        <w:t xml:space="preserve">Open for Student Success: </w:t>
      </w:r>
      <w:r w:rsidR="003F6545" w:rsidRPr="003F6545">
        <w:rPr>
          <w:i/>
          <w:iCs/>
          <w:color w:val="000000" w:themeColor="text1"/>
          <w:sz w:val="22"/>
          <w:szCs w:val="22"/>
        </w:rPr>
        <w:t xml:space="preserve">A </w:t>
      </w:r>
      <w:r w:rsidR="003F3104" w:rsidRPr="003F6545">
        <w:rPr>
          <w:rStyle w:val="apple-converted-space"/>
          <w:i/>
          <w:iCs/>
          <w:color w:val="000000" w:themeColor="text1"/>
          <w:sz w:val="22"/>
          <w:szCs w:val="22"/>
        </w:rPr>
        <w:t xml:space="preserve">Georgia </w:t>
      </w:r>
      <w:r w:rsidR="003F6545" w:rsidRPr="003F6545">
        <w:rPr>
          <w:rStyle w:val="apple-converted-space"/>
          <w:i/>
          <w:iCs/>
          <w:color w:val="000000" w:themeColor="text1"/>
          <w:sz w:val="22"/>
          <w:szCs w:val="22"/>
        </w:rPr>
        <w:t xml:space="preserve">State </w:t>
      </w:r>
      <w:r w:rsidR="003F3104" w:rsidRPr="003F6545">
        <w:rPr>
          <w:i/>
          <w:iCs/>
          <w:color w:val="000000" w:themeColor="text1"/>
          <w:sz w:val="22"/>
          <w:szCs w:val="22"/>
        </w:rPr>
        <w:t>University Library Symposium</w:t>
      </w:r>
      <w:r w:rsidR="003F3104" w:rsidRPr="003F6545">
        <w:rPr>
          <w:color w:val="000000" w:themeColor="text1"/>
          <w:sz w:val="22"/>
          <w:szCs w:val="22"/>
        </w:rPr>
        <w:t>.</w:t>
      </w:r>
      <w:r w:rsidR="003F6545">
        <w:rPr>
          <w:color w:val="000000" w:themeColor="text1"/>
          <w:sz w:val="22"/>
          <w:szCs w:val="22"/>
        </w:rPr>
        <w:t xml:space="preserve"> </w:t>
      </w:r>
      <w:r w:rsidR="00DF087F">
        <w:rPr>
          <w:color w:val="000000" w:themeColor="text1"/>
          <w:sz w:val="22"/>
          <w:szCs w:val="22"/>
        </w:rPr>
        <w:t>(online).</w:t>
      </w:r>
    </w:p>
    <w:p w14:paraId="0D3A633C" w14:textId="158B66DA" w:rsidR="00AE566D" w:rsidRPr="003F6545" w:rsidRDefault="00AE566D" w:rsidP="0006217E">
      <w:pPr>
        <w:widowControl w:val="0"/>
        <w:autoSpaceDE w:val="0"/>
        <w:autoSpaceDN w:val="0"/>
        <w:adjustRightInd w:val="0"/>
        <w:spacing w:after="120"/>
        <w:ind w:left="547" w:hanging="547"/>
        <w:rPr>
          <w:bCs/>
          <w:color w:val="000000" w:themeColor="text1"/>
          <w:sz w:val="22"/>
          <w:szCs w:val="22"/>
        </w:rPr>
      </w:pPr>
      <w:r w:rsidRPr="0006217E">
        <w:rPr>
          <w:bCs/>
          <w:color w:val="000000" w:themeColor="text1"/>
          <w:sz w:val="22"/>
          <w:szCs w:val="22"/>
        </w:rPr>
        <w:t>Metz, A</w:t>
      </w:r>
      <w:r w:rsidRPr="00AE566D">
        <w:rPr>
          <w:bCs/>
          <w:color w:val="000000" w:themeColor="text1"/>
          <w:sz w:val="22"/>
          <w:szCs w:val="22"/>
        </w:rPr>
        <w:t>.</w:t>
      </w:r>
      <w:r w:rsidRPr="0006217E">
        <w:rPr>
          <w:bCs/>
          <w:color w:val="000000" w:themeColor="text1"/>
          <w:sz w:val="22"/>
          <w:szCs w:val="22"/>
        </w:rPr>
        <w:t xml:space="preserve"> J., Ta</w:t>
      </w:r>
      <w:r w:rsidR="007A0B92">
        <w:rPr>
          <w:bCs/>
          <w:color w:val="000000" w:themeColor="text1"/>
          <w:sz w:val="22"/>
          <w:szCs w:val="22"/>
        </w:rPr>
        <w:t>o</w:t>
      </w:r>
      <w:r w:rsidRPr="0006217E">
        <w:rPr>
          <w:bCs/>
          <w:color w:val="000000" w:themeColor="text1"/>
          <w:sz w:val="22"/>
          <w:szCs w:val="22"/>
        </w:rPr>
        <w:t xml:space="preserve">, K. &amp; </w:t>
      </w:r>
      <w:r w:rsidRPr="007A0B92">
        <w:rPr>
          <w:b/>
          <w:color w:val="000000" w:themeColor="text1"/>
          <w:sz w:val="22"/>
          <w:szCs w:val="22"/>
        </w:rPr>
        <w:t>Ziegenfuss, D. H.</w:t>
      </w:r>
      <w:r w:rsidRPr="0006217E">
        <w:rPr>
          <w:bCs/>
          <w:color w:val="000000" w:themeColor="text1"/>
          <w:sz w:val="22"/>
          <w:szCs w:val="22"/>
        </w:rPr>
        <w:t xml:space="preserve"> (2024). </w:t>
      </w:r>
      <w:r w:rsidR="0006217E" w:rsidRPr="007A0B92">
        <w:rPr>
          <w:bCs/>
          <w:i/>
          <w:iCs/>
          <w:color w:val="000000" w:themeColor="text1"/>
          <w:sz w:val="22"/>
          <w:szCs w:val="22"/>
        </w:rPr>
        <w:t>Enhancing stem graduate education: The design, development, &amp; piloting of a course to promote research innovation, mentoring, and career readiness</w:t>
      </w:r>
      <w:r w:rsidR="0006217E">
        <w:rPr>
          <w:bCs/>
          <w:color w:val="000000" w:themeColor="text1"/>
          <w:sz w:val="22"/>
          <w:szCs w:val="22"/>
        </w:rPr>
        <w:t xml:space="preserve">. Round table discussion at the </w:t>
      </w:r>
      <w:r w:rsidR="0006217E" w:rsidRPr="0006217E">
        <w:rPr>
          <w:bCs/>
          <w:color w:val="000000" w:themeColor="text1"/>
          <w:sz w:val="22"/>
          <w:szCs w:val="22"/>
        </w:rPr>
        <w:t>2024 Hawaii International Conference on Education</w:t>
      </w:r>
      <w:r w:rsidR="0006217E">
        <w:rPr>
          <w:bCs/>
          <w:color w:val="000000" w:themeColor="text1"/>
          <w:sz w:val="22"/>
          <w:szCs w:val="22"/>
        </w:rPr>
        <w:t xml:space="preserve"> in Kona, Hawaii.</w:t>
      </w:r>
      <w:r w:rsidR="0006217E" w:rsidRPr="0006217E">
        <w:rPr>
          <w:bCs/>
          <w:color w:val="000000" w:themeColor="text1"/>
          <w:sz w:val="22"/>
          <w:szCs w:val="22"/>
        </w:rPr>
        <w:t> </w:t>
      </w:r>
    </w:p>
    <w:p w14:paraId="2288AE70" w14:textId="52F0E6A2" w:rsidR="003F3104" w:rsidRPr="003F3104" w:rsidRDefault="003F3104" w:rsidP="003F3104">
      <w:pPr>
        <w:widowControl w:val="0"/>
        <w:autoSpaceDE w:val="0"/>
        <w:autoSpaceDN w:val="0"/>
        <w:adjustRightInd w:val="0"/>
        <w:spacing w:after="120"/>
        <w:ind w:left="540" w:hanging="540"/>
        <w:rPr>
          <w:sz w:val="22"/>
          <w:szCs w:val="22"/>
        </w:rPr>
      </w:pPr>
      <w:proofErr w:type="spellStart"/>
      <w:r w:rsidRPr="003F3104">
        <w:rPr>
          <w:rStyle w:val="Strong"/>
          <w:b w:val="0"/>
          <w:bCs w:val="0"/>
          <w:sz w:val="22"/>
          <w:szCs w:val="22"/>
        </w:rPr>
        <w:t>Hagood</w:t>
      </w:r>
      <w:proofErr w:type="spellEnd"/>
      <w:r w:rsidRPr="003F3104">
        <w:rPr>
          <w:rStyle w:val="Strong"/>
          <w:b w:val="0"/>
          <w:bCs w:val="0"/>
          <w:sz w:val="22"/>
          <w:szCs w:val="22"/>
        </w:rPr>
        <w:t>, C. &amp;</w:t>
      </w:r>
      <w:r w:rsidRPr="003F3104">
        <w:rPr>
          <w:rStyle w:val="Strong"/>
          <w:sz w:val="22"/>
          <w:szCs w:val="22"/>
        </w:rPr>
        <w:t xml:space="preserve"> Ziegenfuss, D.H. </w:t>
      </w:r>
      <w:r w:rsidRPr="003F3104">
        <w:rPr>
          <w:rStyle w:val="Strong"/>
          <w:b w:val="0"/>
          <w:bCs w:val="0"/>
          <w:sz w:val="22"/>
          <w:szCs w:val="22"/>
        </w:rPr>
        <w:t xml:space="preserve">(2023, March 23). </w:t>
      </w:r>
      <w:r w:rsidR="00DF087F" w:rsidRPr="00DF087F">
        <w:rPr>
          <w:rStyle w:val="Strong"/>
          <w:b w:val="0"/>
          <w:bCs w:val="0"/>
          <w:sz w:val="22"/>
          <w:szCs w:val="22"/>
        </w:rPr>
        <w:t xml:space="preserve">Using OERs to </w:t>
      </w:r>
      <w:r w:rsidR="00DF087F">
        <w:rPr>
          <w:rStyle w:val="Strong"/>
          <w:b w:val="0"/>
          <w:bCs w:val="0"/>
          <w:sz w:val="22"/>
          <w:szCs w:val="22"/>
        </w:rPr>
        <w:t>e</w:t>
      </w:r>
      <w:r w:rsidR="00DF087F" w:rsidRPr="00DF087F">
        <w:rPr>
          <w:rStyle w:val="Strong"/>
          <w:b w:val="0"/>
          <w:bCs w:val="0"/>
          <w:sz w:val="22"/>
          <w:szCs w:val="22"/>
        </w:rPr>
        <w:t xml:space="preserve">nhance </w:t>
      </w:r>
      <w:r w:rsidR="00DF087F">
        <w:rPr>
          <w:rStyle w:val="Strong"/>
          <w:b w:val="0"/>
          <w:bCs w:val="0"/>
          <w:sz w:val="22"/>
          <w:szCs w:val="22"/>
        </w:rPr>
        <w:t>t</w:t>
      </w:r>
      <w:r w:rsidR="00DF087F" w:rsidRPr="00DF087F">
        <w:rPr>
          <w:rStyle w:val="Strong"/>
          <w:b w:val="0"/>
          <w:bCs w:val="0"/>
          <w:sz w:val="22"/>
          <w:szCs w:val="22"/>
        </w:rPr>
        <w:t xml:space="preserve">eaching </w:t>
      </w:r>
      <w:r w:rsidR="00DF087F">
        <w:rPr>
          <w:rStyle w:val="Strong"/>
          <w:b w:val="0"/>
          <w:bCs w:val="0"/>
          <w:sz w:val="22"/>
          <w:szCs w:val="22"/>
        </w:rPr>
        <w:t>p</w:t>
      </w:r>
      <w:r w:rsidR="00DF087F" w:rsidRPr="00DF087F">
        <w:rPr>
          <w:rStyle w:val="Strong"/>
          <w:b w:val="0"/>
          <w:bCs w:val="0"/>
          <w:sz w:val="22"/>
          <w:szCs w:val="22"/>
        </w:rPr>
        <w:t xml:space="preserve">ractice and </w:t>
      </w:r>
      <w:r w:rsidR="00DF087F">
        <w:rPr>
          <w:rStyle w:val="Strong"/>
          <w:b w:val="0"/>
          <w:bCs w:val="0"/>
          <w:sz w:val="22"/>
          <w:szCs w:val="22"/>
        </w:rPr>
        <w:t>s</w:t>
      </w:r>
      <w:r w:rsidR="00DF087F" w:rsidRPr="00DF087F">
        <w:rPr>
          <w:rStyle w:val="Strong"/>
          <w:b w:val="0"/>
          <w:bCs w:val="0"/>
          <w:sz w:val="22"/>
          <w:szCs w:val="22"/>
        </w:rPr>
        <w:t xml:space="preserve">tudent </w:t>
      </w:r>
      <w:r w:rsidR="00DF087F">
        <w:rPr>
          <w:rStyle w:val="Strong"/>
          <w:b w:val="0"/>
          <w:bCs w:val="0"/>
          <w:sz w:val="22"/>
          <w:szCs w:val="22"/>
        </w:rPr>
        <w:t>s</w:t>
      </w:r>
      <w:r w:rsidR="00DF087F" w:rsidRPr="00DF087F">
        <w:rPr>
          <w:rStyle w:val="Strong"/>
          <w:b w:val="0"/>
          <w:bCs w:val="0"/>
          <w:sz w:val="22"/>
          <w:szCs w:val="22"/>
        </w:rPr>
        <w:t>uccess</w:t>
      </w:r>
      <w:r w:rsidRPr="00DF087F">
        <w:rPr>
          <w:rStyle w:val="Strong"/>
          <w:b w:val="0"/>
          <w:bCs w:val="0"/>
          <w:i/>
          <w:iCs/>
        </w:rPr>
        <w:t>.</w:t>
      </w:r>
      <w:r>
        <w:rPr>
          <w:rStyle w:val="Emphasis"/>
          <w:sz w:val="22"/>
          <w:szCs w:val="22"/>
        </w:rPr>
        <w:t xml:space="preserve"> </w:t>
      </w:r>
      <w:r w:rsidR="00DF087F" w:rsidRPr="00DF087F">
        <w:rPr>
          <w:rStyle w:val="Emphasis"/>
          <w:sz w:val="22"/>
          <w:szCs w:val="22"/>
        </w:rPr>
        <w:t xml:space="preserve">The </w:t>
      </w:r>
      <w:r w:rsidRPr="00DF087F">
        <w:rPr>
          <w:rStyle w:val="Strong"/>
          <w:b w:val="0"/>
          <w:bCs w:val="0"/>
          <w:i/>
          <w:iCs/>
          <w:sz w:val="22"/>
          <w:szCs w:val="22"/>
        </w:rPr>
        <w:t>Utah UALC-UEN OER Symposium</w:t>
      </w:r>
      <w:r w:rsidR="00DF087F">
        <w:rPr>
          <w:rStyle w:val="Strong"/>
          <w:b w:val="0"/>
          <w:bCs w:val="0"/>
          <w:i/>
          <w:iCs/>
          <w:sz w:val="22"/>
          <w:szCs w:val="22"/>
        </w:rPr>
        <w:t xml:space="preserve">. </w:t>
      </w:r>
      <w:hyperlink r:id="rId49" w:history="1">
        <w:r w:rsidR="00DF087F" w:rsidRPr="006E5384">
          <w:rPr>
            <w:rStyle w:val="Hyperlink"/>
            <w:sz w:val="22"/>
            <w:szCs w:val="22"/>
          </w:rPr>
          <w:t>https://cdnapisec.kaltura.com/index.php/extwidget/preview/partner_id/669432/uiconf_id/27812392/entry_id/1_ayjuxi0u/embed/dynamic</w:t>
        </w:r>
      </w:hyperlink>
      <w:r w:rsidR="00DF087F">
        <w:rPr>
          <w:sz w:val="22"/>
          <w:szCs w:val="22"/>
        </w:rPr>
        <w:t xml:space="preserve"> </w:t>
      </w:r>
    </w:p>
    <w:p w14:paraId="70908773" w14:textId="5E1732E3" w:rsidR="009529B9" w:rsidRPr="005A28E2" w:rsidRDefault="009529B9" w:rsidP="009529B9">
      <w:pPr>
        <w:widowControl w:val="0"/>
        <w:autoSpaceDE w:val="0"/>
        <w:autoSpaceDN w:val="0"/>
        <w:adjustRightInd w:val="0"/>
        <w:spacing w:after="120"/>
        <w:ind w:left="547" w:hanging="547"/>
        <w:rPr>
          <w:bCs/>
          <w:color w:val="212121"/>
          <w:sz w:val="22"/>
          <w:szCs w:val="22"/>
        </w:rPr>
      </w:pPr>
      <w:r w:rsidRPr="005A28E2">
        <w:rPr>
          <w:bCs/>
          <w:color w:val="212121"/>
          <w:sz w:val="22"/>
          <w:szCs w:val="22"/>
        </w:rPr>
        <w:t>O’Connor, M.,</w:t>
      </w:r>
      <w:r>
        <w:rPr>
          <w:b/>
          <w:color w:val="212121"/>
          <w:sz w:val="22"/>
          <w:szCs w:val="22"/>
        </w:rPr>
        <w:t xml:space="preserve"> Ziegenfuss, D.H., </w:t>
      </w:r>
      <w:proofErr w:type="spellStart"/>
      <w:r w:rsidRPr="005A28E2">
        <w:rPr>
          <w:bCs/>
          <w:color w:val="212121"/>
          <w:sz w:val="22"/>
          <w:szCs w:val="22"/>
        </w:rPr>
        <w:t>Ellzey</w:t>
      </w:r>
      <w:proofErr w:type="spellEnd"/>
      <w:r w:rsidRPr="005A28E2">
        <w:rPr>
          <w:bCs/>
          <w:color w:val="212121"/>
          <w:sz w:val="22"/>
          <w:szCs w:val="22"/>
        </w:rPr>
        <w:t xml:space="preserve">, J., Holloway, E., </w:t>
      </w:r>
      <w:proofErr w:type="spellStart"/>
      <w:r w:rsidRPr="005A28E2">
        <w:rPr>
          <w:bCs/>
          <w:color w:val="212121"/>
          <w:sz w:val="22"/>
          <w:szCs w:val="22"/>
        </w:rPr>
        <w:t>Novoa</w:t>
      </w:r>
      <w:proofErr w:type="spellEnd"/>
      <w:r w:rsidRPr="005A28E2">
        <w:rPr>
          <w:bCs/>
          <w:color w:val="212121"/>
          <w:sz w:val="22"/>
          <w:szCs w:val="22"/>
        </w:rPr>
        <w:t xml:space="preserve">, S., Schoonover, G., </w:t>
      </w:r>
      <w:proofErr w:type="spellStart"/>
      <w:r w:rsidRPr="005A28E2">
        <w:rPr>
          <w:bCs/>
          <w:color w:val="212121"/>
          <w:sz w:val="22"/>
          <w:szCs w:val="22"/>
        </w:rPr>
        <w:t>Hemond</w:t>
      </w:r>
      <w:proofErr w:type="spellEnd"/>
      <w:r w:rsidRPr="005A28E2">
        <w:rPr>
          <w:bCs/>
          <w:color w:val="212121"/>
          <w:sz w:val="22"/>
          <w:szCs w:val="22"/>
        </w:rPr>
        <w:t>, J.</w:t>
      </w:r>
      <w:r>
        <w:rPr>
          <w:bCs/>
          <w:color w:val="212121"/>
          <w:sz w:val="22"/>
          <w:szCs w:val="22"/>
        </w:rPr>
        <w:t xml:space="preserve"> (2022)</w:t>
      </w:r>
      <w:r w:rsidRPr="005A28E2">
        <w:rPr>
          <w:bCs/>
          <w:color w:val="212121"/>
          <w:sz w:val="22"/>
          <w:szCs w:val="22"/>
        </w:rPr>
        <w:t xml:space="preserve"> </w:t>
      </w:r>
      <w:r w:rsidRPr="005A28E2">
        <w:rPr>
          <w:bCs/>
          <w:i/>
          <w:iCs/>
          <w:color w:val="212121"/>
          <w:sz w:val="22"/>
          <w:szCs w:val="22"/>
        </w:rPr>
        <w:t>Resident participation in pediatric phone triage: Exploring faculty and resident perceptions and experiences</w:t>
      </w:r>
      <w:r>
        <w:rPr>
          <w:bCs/>
          <w:color w:val="212121"/>
          <w:sz w:val="22"/>
          <w:szCs w:val="22"/>
        </w:rPr>
        <w:t>. Poster</w:t>
      </w:r>
      <w:r w:rsidR="00672303">
        <w:rPr>
          <w:bCs/>
          <w:color w:val="212121"/>
          <w:sz w:val="22"/>
          <w:szCs w:val="22"/>
        </w:rPr>
        <w:t xml:space="preserve"> &amp; Presentation</w:t>
      </w:r>
      <w:r>
        <w:rPr>
          <w:bCs/>
          <w:color w:val="212121"/>
          <w:sz w:val="22"/>
          <w:szCs w:val="22"/>
        </w:rPr>
        <w:t xml:space="preserve"> at the Pediatric Academic Society (PAS) Conference, Denver CO </w:t>
      </w:r>
      <w:r w:rsidR="00672303">
        <w:rPr>
          <w:bCs/>
          <w:color w:val="212121"/>
          <w:sz w:val="22"/>
          <w:szCs w:val="22"/>
        </w:rPr>
        <w:br/>
      </w:r>
      <w:r>
        <w:rPr>
          <w:bCs/>
          <w:color w:val="212121"/>
          <w:sz w:val="22"/>
          <w:szCs w:val="22"/>
        </w:rPr>
        <w:t>4-/21-25, 2022</w:t>
      </w:r>
      <w:r w:rsidR="001F7062">
        <w:rPr>
          <w:bCs/>
          <w:color w:val="212121"/>
          <w:sz w:val="22"/>
          <w:szCs w:val="22"/>
        </w:rPr>
        <w:t xml:space="preserve">. </w:t>
      </w:r>
      <w:hyperlink r:id="rId50" w:history="1">
        <w:r w:rsidR="001F7062" w:rsidRPr="006E5384">
          <w:rPr>
            <w:rStyle w:val="Hyperlink"/>
            <w:bCs/>
            <w:sz w:val="22"/>
            <w:szCs w:val="22"/>
          </w:rPr>
          <w:t>https://2022.pas-meeting.org/fsPopup.asp?PosterID=478897&amp;mode=posterinfo</w:t>
        </w:r>
      </w:hyperlink>
      <w:r w:rsidR="001F7062">
        <w:rPr>
          <w:bCs/>
          <w:color w:val="212121"/>
          <w:sz w:val="22"/>
          <w:szCs w:val="22"/>
        </w:rPr>
        <w:t xml:space="preserve"> </w:t>
      </w:r>
    </w:p>
    <w:p w14:paraId="7EB38065" w14:textId="3DBAF630" w:rsidR="00AB437A" w:rsidRDefault="00952E89" w:rsidP="00AB437A">
      <w:pPr>
        <w:pStyle w:val="Default"/>
        <w:spacing w:after="120"/>
        <w:ind w:left="540" w:hanging="540"/>
        <w:rPr>
          <w:rFonts w:ascii="Open Sans" w:hAnsi="Open Sans" w:cs="Open Sans"/>
          <w:color w:val="333333"/>
          <w:sz w:val="22"/>
          <w:szCs w:val="22"/>
          <w:shd w:val="clear" w:color="auto" w:fill="FFFFFF"/>
        </w:rPr>
      </w:pPr>
      <w:r w:rsidRPr="00575E43">
        <w:rPr>
          <w:b/>
          <w:bCs/>
          <w:color w:val="222222"/>
          <w:sz w:val="22"/>
          <w:szCs w:val="22"/>
          <w:shd w:val="clear" w:color="auto" w:fill="FFFFFF"/>
        </w:rPr>
        <w:t>Ziegenfuss, D. H</w:t>
      </w:r>
      <w:r w:rsidR="00AB437A" w:rsidRPr="00AB437A">
        <w:rPr>
          <w:b/>
          <w:bCs/>
          <w:color w:val="222222"/>
          <w:sz w:val="22"/>
          <w:szCs w:val="22"/>
          <w:shd w:val="clear" w:color="auto" w:fill="FFFFFF"/>
        </w:rPr>
        <w:t>.</w:t>
      </w:r>
      <w:r w:rsidR="00AB437A" w:rsidRPr="00AB437A">
        <w:rPr>
          <w:color w:val="222222"/>
          <w:sz w:val="22"/>
          <w:szCs w:val="22"/>
          <w:shd w:val="clear" w:color="auto" w:fill="FFFFFF"/>
        </w:rPr>
        <w:t xml:space="preserve"> (2021). </w:t>
      </w:r>
      <w:r w:rsidR="00AB437A" w:rsidRPr="00AB437A">
        <w:rPr>
          <w:i/>
          <w:iCs/>
          <w:color w:val="222222"/>
          <w:sz w:val="22"/>
          <w:szCs w:val="22"/>
          <w:shd w:val="clear" w:color="auto" w:fill="FFFFFF"/>
        </w:rPr>
        <w:t>The intersection of autoethnography and concept analysis: Theorizing the meaning of boundary-crossing</w:t>
      </w:r>
      <w:r w:rsidR="00AB437A" w:rsidRPr="00AB437A">
        <w:rPr>
          <w:color w:val="222222"/>
          <w:sz w:val="22"/>
          <w:szCs w:val="22"/>
          <w:shd w:val="clear" w:color="auto" w:fill="FFFFFF"/>
        </w:rPr>
        <w:t>. Presented at the Ethnographic and Qualitative Research Conference</w:t>
      </w:r>
      <w:r w:rsidR="00AB437A">
        <w:rPr>
          <w:color w:val="222222"/>
          <w:sz w:val="22"/>
          <w:szCs w:val="22"/>
          <w:shd w:val="clear" w:color="auto" w:fill="FFFFFF"/>
        </w:rPr>
        <w:t xml:space="preserve"> (EQRC). </w:t>
      </w:r>
      <w:r w:rsidR="00AB437A" w:rsidRPr="00AB437A">
        <w:rPr>
          <w:color w:val="222222"/>
          <w:sz w:val="22"/>
          <w:szCs w:val="22"/>
          <w:shd w:val="clear" w:color="auto" w:fill="FFFFFF"/>
        </w:rPr>
        <w:t>Paper</w:t>
      </w:r>
      <w:r w:rsidR="005950B4">
        <w:rPr>
          <w:color w:val="222222"/>
          <w:sz w:val="22"/>
          <w:szCs w:val="22"/>
          <w:shd w:val="clear" w:color="auto" w:fill="FFFFFF"/>
        </w:rPr>
        <w:t xml:space="preserve"> p</w:t>
      </w:r>
      <w:r w:rsidR="00AB437A" w:rsidRPr="00AB437A">
        <w:rPr>
          <w:color w:val="222222"/>
          <w:sz w:val="22"/>
          <w:szCs w:val="22"/>
          <w:shd w:val="clear" w:color="auto" w:fill="FFFFFF"/>
        </w:rPr>
        <w:t>resented, 06/14/2021.</w:t>
      </w:r>
      <w:r w:rsidR="00AB437A">
        <w:rPr>
          <w:rFonts w:ascii="Open Sans" w:hAnsi="Open Sans" w:cs="Open Sans"/>
          <w:color w:val="333333"/>
          <w:sz w:val="22"/>
          <w:szCs w:val="22"/>
        </w:rPr>
        <w:t xml:space="preserve"> </w:t>
      </w:r>
      <w:hyperlink r:id="rId51" w:history="1">
        <w:r w:rsidR="00AB437A" w:rsidRPr="007A144C">
          <w:rPr>
            <w:rStyle w:val="Hyperlink"/>
            <w:shd w:val="clear" w:color="auto" w:fill="FFFFFF"/>
          </w:rPr>
          <w:t>https://www.youtube.com/watch?v=FElQhRD5t6s&amp;t=1s</w:t>
        </w:r>
      </w:hyperlink>
      <w:r w:rsidR="00AB437A">
        <w:rPr>
          <w:rFonts w:ascii="Open Sans" w:hAnsi="Open Sans" w:cs="Open Sans"/>
          <w:color w:val="333333"/>
          <w:sz w:val="22"/>
          <w:szCs w:val="22"/>
          <w:shd w:val="clear" w:color="auto" w:fill="FFFFFF"/>
        </w:rPr>
        <w:t> </w:t>
      </w:r>
    </w:p>
    <w:p w14:paraId="4751A60A" w14:textId="1E887BC5" w:rsidR="00264D02" w:rsidRPr="00264D02" w:rsidRDefault="00264D02" w:rsidP="00264D02">
      <w:pPr>
        <w:pStyle w:val="Default"/>
        <w:spacing w:after="120"/>
        <w:ind w:left="540" w:hanging="540"/>
        <w:rPr>
          <w:color w:val="222222"/>
          <w:sz w:val="22"/>
          <w:szCs w:val="22"/>
          <w:shd w:val="clear" w:color="auto" w:fill="FFFFFF"/>
        </w:rPr>
      </w:pPr>
      <w:r w:rsidRPr="00264D02">
        <w:rPr>
          <w:b/>
          <w:bCs/>
          <w:color w:val="222222"/>
          <w:sz w:val="22"/>
          <w:szCs w:val="22"/>
          <w:shd w:val="clear" w:color="auto" w:fill="FFFFFF"/>
        </w:rPr>
        <w:t>Ziegenfuss, D. H.</w:t>
      </w:r>
      <w:r w:rsidRPr="00264D02">
        <w:rPr>
          <w:color w:val="222222"/>
          <w:sz w:val="22"/>
          <w:szCs w:val="22"/>
          <w:shd w:val="clear" w:color="auto" w:fill="FFFFFF"/>
        </w:rPr>
        <w:t xml:space="preserve"> (2021, May). </w:t>
      </w:r>
      <w:r w:rsidRPr="00264D02">
        <w:rPr>
          <w:i/>
          <w:iCs/>
          <w:color w:val="222222"/>
          <w:sz w:val="22"/>
          <w:szCs w:val="22"/>
          <w:shd w:val="clear" w:color="auto" w:fill="FFFFFF"/>
        </w:rPr>
        <w:t>Planning for the future: Using an autoethnography method for professional career development</w:t>
      </w:r>
      <w:r w:rsidRPr="00264D02">
        <w:rPr>
          <w:color w:val="222222"/>
          <w:sz w:val="22"/>
          <w:szCs w:val="22"/>
          <w:shd w:val="clear" w:color="auto" w:fill="FFFFFF"/>
        </w:rPr>
        <w:t>. International Congress of Qualitative Inquiry</w:t>
      </w:r>
      <w:r>
        <w:rPr>
          <w:color w:val="222222"/>
          <w:sz w:val="22"/>
          <w:szCs w:val="22"/>
          <w:shd w:val="clear" w:color="auto" w:fill="FFFFFF"/>
        </w:rPr>
        <w:t xml:space="preserve"> (ICQI)</w:t>
      </w:r>
      <w:r w:rsidRPr="00264D02">
        <w:rPr>
          <w:color w:val="222222"/>
          <w:sz w:val="22"/>
          <w:szCs w:val="22"/>
          <w:shd w:val="clear" w:color="auto" w:fill="FFFFFF"/>
        </w:rPr>
        <w:t>, presented online. Conference Paper</w:t>
      </w:r>
      <w:r w:rsidR="005950B4">
        <w:rPr>
          <w:color w:val="222222"/>
          <w:sz w:val="22"/>
          <w:szCs w:val="22"/>
          <w:shd w:val="clear" w:color="auto" w:fill="FFFFFF"/>
        </w:rPr>
        <w:t xml:space="preserve"> p</w:t>
      </w:r>
      <w:r w:rsidRPr="00264D02">
        <w:rPr>
          <w:color w:val="222222"/>
          <w:sz w:val="22"/>
          <w:szCs w:val="22"/>
          <w:shd w:val="clear" w:color="auto" w:fill="FFFFFF"/>
        </w:rPr>
        <w:t>resented, 05/22/2021.</w:t>
      </w:r>
    </w:p>
    <w:p w14:paraId="0066CC47" w14:textId="5A50850B" w:rsidR="00952E89" w:rsidRDefault="00952E89" w:rsidP="00952E89">
      <w:pPr>
        <w:pStyle w:val="Default"/>
        <w:spacing w:after="120"/>
        <w:ind w:left="540" w:hanging="540"/>
        <w:rPr>
          <w:color w:val="222222"/>
          <w:sz w:val="22"/>
          <w:szCs w:val="22"/>
          <w:shd w:val="clear" w:color="auto" w:fill="FFFFFF"/>
        </w:rPr>
      </w:pPr>
      <w:r w:rsidRPr="00575E43">
        <w:rPr>
          <w:b/>
          <w:bCs/>
          <w:color w:val="222222"/>
          <w:sz w:val="22"/>
          <w:szCs w:val="22"/>
          <w:shd w:val="clear" w:color="auto" w:fill="FFFFFF"/>
        </w:rPr>
        <w:t>Ziegenfuss, D. H</w:t>
      </w:r>
      <w:r w:rsidRPr="00575E43">
        <w:rPr>
          <w:color w:val="222222"/>
          <w:sz w:val="22"/>
          <w:szCs w:val="22"/>
          <w:shd w:val="clear" w:color="auto" w:fill="FFFFFF"/>
        </w:rPr>
        <w:t xml:space="preserve">., Mowdood, A., Casucci, T., &amp; Rutledge, L. (2021) </w:t>
      </w:r>
      <w:r w:rsidRPr="00F26132">
        <w:rPr>
          <w:i/>
          <w:iCs/>
          <w:color w:val="222222"/>
          <w:sz w:val="22"/>
          <w:szCs w:val="22"/>
          <w:shd w:val="clear" w:color="auto" w:fill="FFFFFF"/>
        </w:rPr>
        <w:t>Beyond traditional library outreach: Building on theory, technology, and librarian strengths to meet diverse student needs</w:t>
      </w:r>
      <w:r>
        <w:rPr>
          <w:color w:val="222222"/>
          <w:sz w:val="22"/>
          <w:szCs w:val="22"/>
          <w:shd w:val="clear" w:color="auto" w:fill="FFFFFF"/>
        </w:rPr>
        <w:t xml:space="preserve">. </w:t>
      </w:r>
      <w:r w:rsidRPr="00A43EF8">
        <w:rPr>
          <w:rFonts w:ascii="Times" w:hAnsi="Times" w:cs="Times"/>
          <w:iCs/>
          <w:color w:val="0E0E0E"/>
          <w:sz w:val="22"/>
          <w:szCs w:val="22"/>
        </w:rPr>
        <w:t>P</w:t>
      </w:r>
      <w:r>
        <w:rPr>
          <w:rFonts w:ascii="Times" w:hAnsi="Times" w:cs="Times"/>
          <w:iCs/>
          <w:color w:val="0E0E0E"/>
          <w:sz w:val="22"/>
          <w:szCs w:val="22"/>
        </w:rPr>
        <w:t>aper p</w:t>
      </w:r>
      <w:r w:rsidRPr="00A43EF8">
        <w:rPr>
          <w:rFonts w:ascii="Times" w:hAnsi="Times" w:cs="Times"/>
          <w:iCs/>
          <w:color w:val="0E0E0E"/>
          <w:sz w:val="22"/>
          <w:szCs w:val="22"/>
        </w:rPr>
        <w:t>resentation at the California Conference on Library Instruction</w:t>
      </w:r>
      <w:r>
        <w:rPr>
          <w:rFonts w:ascii="Times" w:hAnsi="Times" w:cs="Times"/>
          <w:iCs/>
          <w:color w:val="0E0E0E"/>
          <w:sz w:val="22"/>
          <w:szCs w:val="22"/>
        </w:rPr>
        <w:t xml:space="preserve"> (</w:t>
      </w:r>
      <w:r>
        <w:rPr>
          <w:color w:val="222222"/>
          <w:sz w:val="22"/>
          <w:szCs w:val="22"/>
          <w:shd w:val="clear" w:color="auto" w:fill="FFFFFF"/>
        </w:rPr>
        <w:t>CCLI) on May, 21, 2021.</w:t>
      </w:r>
      <w:r w:rsidR="00F26132">
        <w:rPr>
          <w:color w:val="222222"/>
          <w:sz w:val="22"/>
          <w:szCs w:val="22"/>
          <w:shd w:val="clear" w:color="auto" w:fill="FFFFFF"/>
        </w:rPr>
        <w:t xml:space="preserve"> </w:t>
      </w:r>
      <w:hyperlink r:id="rId52" w:history="1">
        <w:r w:rsidR="00F26132" w:rsidRPr="006E5384">
          <w:rPr>
            <w:rStyle w:val="Hyperlink"/>
            <w:sz w:val="22"/>
            <w:szCs w:val="22"/>
            <w:shd w:val="clear" w:color="auto" w:fill="FFFFFF"/>
          </w:rPr>
          <w:t>https://www.cclibinstruction.org/wp-content/uploads/2021/06/CCLI2021_Beyond-Traditional-Library-Outreach-Building-on-Theory-Technology-and-Librarian-Strengths-to-Meet-Diverse-Student-Needs.pdf</w:t>
        </w:r>
      </w:hyperlink>
      <w:r w:rsidR="00F26132">
        <w:rPr>
          <w:color w:val="222222"/>
          <w:sz w:val="22"/>
          <w:szCs w:val="22"/>
          <w:shd w:val="clear" w:color="auto" w:fill="FFFFFF"/>
        </w:rPr>
        <w:t xml:space="preserve"> </w:t>
      </w:r>
    </w:p>
    <w:p w14:paraId="5A511933" w14:textId="58C85732" w:rsidR="00361AF8" w:rsidRDefault="00361AF8" w:rsidP="009C782E">
      <w:pPr>
        <w:pStyle w:val="Default"/>
        <w:spacing w:after="120"/>
        <w:ind w:left="540" w:hanging="540"/>
        <w:rPr>
          <w:color w:val="222222"/>
          <w:sz w:val="22"/>
          <w:szCs w:val="22"/>
          <w:shd w:val="clear" w:color="auto" w:fill="FFFFFF"/>
        </w:rPr>
      </w:pPr>
      <w:r>
        <w:rPr>
          <w:b/>
          <w:bCs/>
          <w:color w:val="222222"/>
          <w:sz w:val="22"/>
          <w:szCs w:val="22"/>
          <w:shd w:val="clear" w:color="auto" w:fill="FFFFFF"/>
        </w:rPr>
        <w:t>Casucci, T</w:t>
      </w:r>
      <w:r w:rsidRPr="00361AF8">
        <w:rPr>
          <w:color w:val="222222"/>
          <w:sz w:val="22"/>
          <w:szCs w:val="22"/>
          <w:shd w:val="clear" w:color="auto" w:fill="FFFFFF"/>
        </w:rPr>
        <w:t>.</w:t>
      </w:r>
      <w:r>
        <w:rPr>
          <w:color w:val="222222"/>
          <w:sz w:val="22"/>
          <w:szCs w:val="22"/>
          <w:shd w:val="clear" w:color="auto" w:fill="FFFFFF"/>
        </w:rPr>
        <w:t xml:space="preserve">, </w:t>
      </w:r>
      <w:r w:rsidR="009C782E">
        <w:rPr>
          <w:color w:val="222222"/>
          <w:sz w:val="22"/>
          <w:szCs w:val="22"/>
          <w:shd w:val="clear" w:color="auto" w:fill="FFFFFF"/>
        </w:rPr>
        <w:t xml:space="preserve">Rutledge, L., Mowdood, &amp; Ziegenfuss, D. H. (2021) </w:t>
      </w:r>
      <w:r w:rsidR="009C782E" w:rsidRPr="00F26132">
        <w:rPr>
          <w:i/>
          <w:iCs/>
          <w:color w:val="222222"/>
          <w:sz w:val="22"/>
          <w:szCs w:val="22"/>
          <w:shd w:val="clear" w:color="auto" w:fill="FFFFFF"/>
        </w:rPr>
        <w:t xml:space="preserve">HyFlexing library instructional materials and creating open access learning tools: Getting at the heart of designing flexible </w:t>
      </w:r>
      <w:r w:rsidR="00455452" w:rsidRPr="00F26132">
        <w:rPr>
          <w:i/>
          <w:iCs/>
          <w:color w:val="222222"/>
          <w:sz w:val="22"/>
          <w:szCs w:val="22"/>
          <w:shd w:val="clear" w:color="auto" w:fill="FFFFFF"/>
        </w:rPr>
        <w:t>instruction</w:t>
      </w:r>
      <w:r w:rsidR="00455452">
        <w:rPr>
          <w:color w:val="222222"/>
          <w:sz w:val="22"/>
          <w:szCs w:val="22"/>
          <w:shd w:val="clear" w:color="auto" w:fill="FFFFFF"/>
        </w:rPr>
        <w:t>.</w:t>
      </w:r>
      <w:r w:rsidR="009C782E">
        <w:rPr>
          <w:color w:val="222222"/>
          <w:sz w:val="22"/>
          <w:szCs w:val="22"/>
          <w:shd w:val="clear" w:color="auto" w:fill="FFFFFF"/>
        </w:rPr>
        <w:t xml:space="preserve"> To be presented at the 2021 Utah Library Association (ULA) Conference on May 19-21, 2021.</w:t>
      </w:r>
      <w:r w:rsidR="009C782E" w:rsidRPr="009C782E">
        <w:rPr>
          <w:color w:val="222222"/>
          <w:sz w:val="22"/>
          <w:szCs w:val="22"/>
          <w:shd w:val="clear" w:color="auto" w:fill="FFFFFF"/>
        </w:rPr>
        <w:t xml:space="preserve"> </w:t>
      </w:r>
    </w:p>
    <w:p w14:paraId="339BC2F4" w14:textId="35DD6920" w:rsidR="00902E7C" w:rsidRPr="00902E7C" w:rsidRDefault="00902E7C" w:rsidP="00902E7C">
      <w:pPr>
        <w:widowControl w:val="0"/>
        <w:autoSpaceDE w:val="0"/>
        <w:autoSpaceDN w:val="0"/>
        <w:adjustRightInd w:val="0"/>
        <w:spacing w:after="120"/>
        <w:ind w:left="540" w:hanging="540"/>
        <w:rPr>
          <w:rFonts w:eastAsiaTheme="minorHAnsi"/>
          <w:color w:val="222222"/>
          <w:sz w:val="22"/>
          <w:szCs w:val="22"/>
          <w:shd w:val="clear" w:color="auto" w:fill="FFFFFF"/>
        </w:rPr>
      </w:pPr>
      <w:r>
        <w:rPr>
          <w:rFonts w:eastAsiaTheme="minorHAnsi"/>
          <w:color w:val="222222"/>
          <w:sz w:val="22"/>
          <w:szCs w:val="22"/>
          <w:shd w:val="clear" w:color="auto" w:fill="FFFFFF"/>
        </w:rPr>
        <w:t xml:space="preserve">Rutledge, L., Casucci, T., Mowdood, A. </w:t>
      </w:r>
      <w:r w:rsidRPr="00515541">
        <w:rPr>
          <w:rFonts w:eastAsiaTheme="minorHAnsi"/>
          <w:b/>
          <w:bCs/>
          <w:color w:val="222222"/>
          <w:sz w:val="22"/>
          <w:szCs w:val="22"/>
          <w:shd w:val="clear" w:color="auto" w:fill="FFFFFF"/>
        </w:rPr>
        <w:t>Ziegenfuss, D.H.</w:t>
      </w:r>
      <w:r>
        <w:rPr>
          <w:rFonts w:eastAsiaTheme="minorHAnsi"/>
          <w:color w:val="222222"/>
          <w:sz w:val="22"/>
          <w:szCs w:val="22"/>
          <w:shd w:val="clear" w:color="auto" w:fill="FFFFFF"/>
        </w:rPr>
        <w:t xml:space="preserve"> (2021). </w:t>
      </w:r>
      <w:r w:rsidRPr="00902E7C">
        <w:rPr>
          <w:rFonts w:eastAsiaTheme="minorHAnsi"/>
          <w:i/>
          <w:iCs/>
          <w:color w:val="222222"/>
          <w:sz w:val="22"/>
          <w:szCs w:val="22"/>
          <w:shd w:val="clear" w:color="auto" w:fill="FFFFFF"/>
        </w:rPr>
        <w:t xml:space="preserve">HyFlexing library instructional materials: Getting at the heart of </w:t>
      </w:r>
      <w:r>
        <w:rPr>
          <w:rFonts w:eastAsiaTheme="minorHAnsi"/>
          <w:i/>
          <w:iCs/>
          <w:color w:val="222222"/>
          <w:sz w:val="22"/>
          <w:szCs w:val="22"/>
          <w:shd w:val="clear" w:color="auto" w:fill="FFFFFF"/>
        </w:rPr>
        <w:t>d</w:t>
      </w:r>
      <w:r w:rsidRPr="00902E7C">
        <w:rPr>
          <w:rFonts w:eastAsiaTheme="minorHAnsi"/>
          <w:i/>
          <w:iCs/>
          <w:color w:val="222222"/>
          <w:sz w:val="22"/>
          <w:szCs w:val="22"/>
          <w:shd w:val="clear" w:color="auto" w:fill="FFFFFF"/>
        </w:rPr>
        <w:t>esigning flexible instruction</w:t>
      </w:r>
      <w:r>
        <w:rPr>
          <w:rFonts w:eastAsiaTheme="minorHAnsi"/>
          <w:color w:val="222222"/>
          <w:sz w:val="22"/>
          <w:szCs w:val="22"/>
          <w:shd w:val="clear" w:color="auto" w:fill="FFFFFF"/>
        </w:rPr>
        <w:t xml:space="preserve">. Recorded and presented at the </w:t>
      </w:r>
      <w:r w:rsidR="005950B4">
        <w:rPr>
          <w:rFonts w:eastAsiaTheme="minorHAnsi"/>
          <w:color w:val="222222"/>
          <w:sz w:val="22"/>
          <w:szCs w:val="22"/>
          <w:shd w:val="clear" w:color="auto" w:fill="FFFFFF"/>
        </w:rPr>
        <w:t xml:space="preserve">ACRL Annual </w:t>
      </w:r>
      <w:r>
        <w:rPr>
          <w:rFonts w:eastAsiaTheme="minorHAnsi"/>
          <w:color w:val="222222"/>
          <w:sz w:val="22"/>
          <w:szCs w:val="22"/>
          <w:shd w:val="clear" w:color="auto" w:fill="FFFFFF"/>
        </w:rPr>
        <w:t>conference.</w:t>
      </w:r>
      <w:r w:rsidR="00F26132">
        <w:rPr>
          <w:rFonts w:eastAsiaTheme="minorHAnsi"/>
          <w:color w:val="222222"/>
          <w:sz w:val="22"/>
          <w:szCs w:val="22"/>
          <w:shd w:val="clear" w:color="auto" w:fill="FFFFFF"/>
        </w:rPr>
        <w:t xml:space="preserve"> </w:t>
      </w:r>
      <w:hyperlink r:id="rId53" w:history="1">
        <w:r w:rsidR="00F26132" w:rsidRPr="006E5384">
          <w:rPr>
            <w:rStyle w:val="Hyperlink"/>
            <w:rFonts w:eastAsiaTheme="minorHAnsi"/>
            <w:sz w:val="22"/>
            <w:szCs w:val="22"/>
            <w:shd w:val="clear" w:color="auto" w:fill="FFFFFF"/>
          </w:rPr>
          <w:t>https://www.ala.org/acrl/sites/ala.org.acrl/files/content/conferences/confsandpreconfs/2021/HyFlexingLibraryMaterials.pdf</w:t>
        </w:r>
      </w:hyperlink>
      <w:r w:rsidR="00F26132">
        <w:rPr>
          <w:rFonts w:eastAsiaTheme="minorHAnsi"/>
          <w:color w:val="222222"/>
          <w:sz w:val="22"/>
          <w:szCs w:val="22"/>
          <w:shd w:val="clear" w:color="auto" w:fill="FFFFFF"/>
        </w:rPr>
        <w:t xml:space="preserve"> </w:t>
      </w:r>
    </w:p>
    <w:p w14:paraId="5183E55E" w14:textId="43C6CD92" w:rsidR="005670BD" w:rsidRPr="005E3071" w:rsidRDefault="005670BD" w:rsidP="00361AF8">
      <w:pPr>
        <w:pStyle w:val="Default"/>
        <w:spacing w:after="120"/>
        <w:ind w:left="540" w:hanging="540"/>
        <w:rPr>
          <w:color w:val="auto"/>
        </w:rPr>
      </w:pPr>
      <w:r>
        <w:rPr>
          <w:b/>
          <w:bCs/>
          <w:color w:val="222222"/>
          <w:sz w:val="22"/>
          <w:szCs w:val="22"/>
          <w:shd w:val="clear" w:color="auto" w:fill="FFFFFF"/>
        </w:rPr>
        <w:t>Ziegenfuss, D</w:t>
      </w:r>
      <w:r w:rsidRPr="005670BD">
        <w:rPr>
          <w:color w:val="222222"/>
          <w:sz w:val="22"/>
          <w:szCs w:val="22"/>
          <w:shd w:val="clear" w:color="auto" w:fill="FFFFFF"/>
        </w:rPr>
        <w:t>.</w:t>
      </w:r>
      <w:r>
        <w:rPr>
          <w:color w:val="222222"/>
          <w:sz w:val="22"/>
          <w:szCs w:val="22"/>
          <w:shd w:val="clear" w:color="auto" w:fill="FFFFFF"/>
        </w:rPr>
        <w:t xml:space="preserve"> </w:t>
      </w:r>
      <w:r w:rsidRPr="00361AF8">
        <w:rPr>
          <w:b/>
          <w:bCs/>
          <w:color w:val="222222"/>
          <w:sz w:val="22"/>
          <w:szCs w:val="22"/>
          <w:shd w:val="clear" w:color="auto" w:fill="FFFFFF"/>
        </w:rPr>
        <w:t>H.</w:t>
      </w:r>
      <w:r w:rsidRPr="00361AF8">
        <w:rPr>
          <w:color w:val="222222"/>
          <w:sz w:val="22"/>
          <w:szCs w:val="22"/>
          <w:shd w:val="clear" w:color="auto" w:fill="FFFFFF"/>
        </w:rPr>
        <w:t xml:space="preserve"> (2021)</w:t>
      </w:r>
      <w:r w:rsidR="00361AF8" w:rsidRPr="00361AF8">
        <w:rPr>
          <w:color w:val="222222"/>
          <w:sz w:val="22"/>
          <w:szCs w:val="22"/>
          <w:shd w:val="clear" w:color="auto" w:fill="FFFFFF"/>
        </w:rPr>
        <w:t xml:space="preserve">. </w:t>
      </w:r>
      <w:r w:rsidR="00361AF8" w:rsidRPr="00361AF8">
        <w:rPr>
          <w:i/>
          <w:iCs/>
          <w:color w:val="222222"/>
          <w:sz w:val="22"/>
          <w:szCs w:val="22"/>
          <w:shd w:val="clear" w:color="auto" w:fill="FFFFFF"/>
        </w:rPr>
        <w:t xml:space="preserve">Mixing up your information literacy instruction: </w:t>
      </w:r>
      <w:r w:rsidR="00455452" w:rsidRPr="00361AF8">
        <w:rPr>
          <w:i/>
          <w:iCs/>
          <w:color w:val="222222"/>
          <w:sz w:val="22"/>
          <w:szCs w:val="22"/>
          <w:shd w:val="clear" w:color="auto" w:fill="FFFFFF"/>
        </w:rPr>
        <w:t>Integrating</w:t>
      </w:r>
      <w:r w:rsidR="00361AF8" w:rsidRPr="00361AF8">
        <w:rPr>
          <w:i/>
          <w:iCs/>
          <w:color w:val="222222"/>
          <w:sz w:val="22"/>
          <w:szCs w:val="22"/>
          <w:shd w:val="clear" w:color="auto" w:fill="FFFFFF"/>
        </w:rPr>
        <w:t xml:space="preserve"> data literacy into your pedagogical toolbox</w:t>
      </w:r>
      <w:r w:rsidR="00361AF8" w:rsidRPr="00361AF8">
        <w:rPr>
          <w:color w:val="222222"/>
          <w:sz w:val="22"/>
          <w:szCs w:val="22"/>
          <w:shd w:val="clear" w:color="auto" w:fill="FFFFFF"/>
        </w:rPr>
        <w:t>. To be presented at the 2021 online LOEX Conference</w:t>
      </w:r>
      <w:r w:rsidR="00361AF8">
        <w:rPr>
          <w:color w:val="222222"/>
          <w:sz w:val="22"/>
          <w:szCs w:val="22"/>
          <w:shd w:val="clear" w:color="auto" w:fill="FFFFFF"/>
        </w:rPr>
        <w:t>, May 11-14, 2021.</w:t>
      </w:r>
      <w:r w:rsidR="00361AF8">
        <w:rPr>
          <w:rFonts w:ascii="Calibri" w:hAnsi="Calibri" w:cs="Calibri"/>
          <w:sz w:val="22"/>
          <w:szCs w:val="22"/>
        </w:rPr>
        <w:t xml:space="preserve"> </w:t>
      </w:r>
      <w:hyperlink r:id="rId54" w:history="1">
        <w:r w:rsidR="00F26132" w:rsidRPr="00F26132">
          <w:rPr>
            <w:rStyle w:val="Hyperlink"/>
            <w:sz w:val="22"/>
            <w:szCs w:val="22"/>
          </w:rPr>
          <w:t>https://commons.emich.edu/cgi/viewcontent.cgi?article=1022&amp;context=loexconf2021</w:t>
        </w:r>
      </w:hyperlink>
      <w:r w:rsidR="00F26132">
        <w:rPr>
          <w:rFonts w:ascii="Calibri" w:hAnsi="Calibri" w:cs="Calibri"/>
          <w:sz w:val="22"/>
          <w:szCs w:val="22"/>
        </w:rPr>
        <w:t xml:space="preserve"> </w:t>
      </w:r>
    </w:p>
    <w:p w14:paraId="280CF602" w14:textId="236D046D" w:rsidR="005670BD" w:rsidRPr="005670BD" w:rsidRDefault="005670BD" w:rsidP="00361AF8">
      <w:pPr>
        <w:pStyle w:val="Default"/>
        <w:spacing w:after="120"/>
        <w:ind w:left="540" w:hanging="540"/>
        <w:rPr>
          <w:rFonts w:ascii="Calibri" w:hAnsi="Calibri" w:cs="Calibri"/>
          <w:b/>
          <w:bCs/>
          <w:shd w:val="clear" w:color="auto" w:fill="FFFFFF"/>
        </w:rPr>
      </w:pPr>
      <w:r w:rsidRPr="00D13363">
        <w:rPr>
          <w:rFonts w:ascii="Times" w:hAnsi="Times" w:cs="Arial"/>
          <w:b/>
          <w:bCs/>
          <w:sz w:val="22"/>
          <w:szCs w:val="22"/>
        </w:rPr>
        <w:t>Ziegenfuss, D. H.</w:t>
      </w:r>
      <w:r w:rsidRPr="00D13363">
        <w:rPr>
          <w:rFonts w:ascii="Times" w:hAnsi="Times" w:cs="Arial"/>
          <w:sz w:val="22"/>
          <w:szCs w:val="22"/>
        </w:rPr>
        <w:t xml:space="preserve"> (202</w:t>
      </w:r>
      <w:r>
        <w:rPr>
          <w:rFonts w:ascii="Times" w:hAnsi="Times" w:cs="Arial"/>
          <w:sz w:val="22"/>
          <w:szCs w:val="22"/>
        </w:rPr>
        <w:t>1</w:t>
      </w:r>
      <w:r w:rsidRPr="00D13363">
        <w:rPr>
          <w:rFonts w:ascii="Times" w:hAnsi="Times" w:cs="Arial"/>
          <w:sz w:val="22"/>
          <w:szCs w:val="22"/>
        </w:rPr>
        <w:t xml:space="preserve">). </w:t>
      </w:r>
      <w:r w:rsidRPr="00344946">
        <w:rPr>
          <w:rFonts w:ascii="Times" w:hAnsi="Times" w:cs="Arial"/>
          <w:i/>
          <w:iCs/>
          <w:sz w:val="22"/>
          <w:szCs w:val="22"/>
        </w:rPr>
        <w:t>Getting to Authentic Leadership through Autoethnography: Bridging Past Experiences and Identities with Future Career Plannin</w:t>
      </w:r>
      <w:r>
        <w:rPr>
          <w:rFonts w:ascii="Times" w:hAnsi="Times" w:cs="Arial"/>
          <w:i/>
          <w:iCs/>
          <w:sz w:val="22"/>
          <w:szCs w:val="22"/>
        </w:rPr>
        <w:t>g.</w:t>
      </w:r>
      <w:r>
        <w:rPr>
          <w:rFonts w:ascii="Calibri" w:hAnsi="Calibri" w:cs="Calibri"/>
          <w:b/>
          <w:bCs/>
          <w:shd w:val="clear" w:color="auto" w:fill="FFFFFF"/>
        </w:rPr>
        <w:t xml:space="preserve"> </w:t>
      </w:r>
      <w:r w:rsidRPr="00952E89">
        <w:rPr>
          <w:rFonts w:ascii="Times" w:hAnsi="Times" w:cs="Arial"/>
          <w:sz w:val="22"/>
          <w:szCs w:val="22"/>
        </w:rPr>
        <w:t>Presented</w:t>
      </w:r>
      <w:r>
        <w:rPr>
          <w:rFonts w:ascii="Times" w:hAnsi="Times" w:cs="Arial"/>
          <w:sz w:val="22"/>
          <w:szCs w:val="22"/>
        </w:rPr>
        <w:t xml:space="preserve"> </w:t>
      </w:r>
      <w:r w:rsidRPr="00361AF8">
        <w:rPr>
          <w:color w:val="222222"/>
          <w:sz w:val="22"/>
          <w:szCs w:val="22"/>
          <w:shd w:val="clear" w:color="auto" w:fill="FFFFFF"/>
        </w:rPr>
        <w:t>online</w:t>
      </w:r>
      <w:r w:rsidRPr="00952E89">
        <w:rPr>
          <w:rFonts w:ascii="Times" w:hAnsi="Times" w:cs="Arial"/>
          <w:sz w:val="22"/>
          <w:szCs w:val="22"/>
        </w:rPr>
        <w:t xml:space="preserve"> at the </w:t>
      </w:r>
      <w:r>
        <w:rPr>
          <w:rFonts w:ascii="Times" w:hAnsi="Times" w:cs="Arial"/>
          <w:sz w:val="22"/>
          <w:szCs w:val="22"/>
        </w:rPr>
        <w:t>UWHEN Leadership</w:t>
      </w:r>
      <w:r w:rsidRPr="00D13363">
        <w:rPr>
          <w:rFonts w:ascii="Times" w:hAnsi="Times" w:cs="Arial"/>
          <w:sz w:val="22"/>
          <w:szCs w:val="22"/>
        </w:rPr>
        <w:t xml:space="preserve"> Conference, </w:t>
      </w:r>
      <w:r>
        <w:rPr>
          <w:rFonts w:ascii="Times" w:hAnsi="Times" w:cs="Arial"/>
          <w:sz w:val="22"/>
          <w:szCs w:val="22"/>
        </w:rPr>
        <w:t>April 9, 2021.</w:t>
      </w:r>
      <w:r w:rsidR="00913602">
        <w:rPr>
          <w:rFonts w:ascii="Times" w:hAnsi="Times" w:cs="Arial"/>
          <w:sz w:val="22"/>
          <w:szCs w:val="22"/>
        </w:rPr>
        <w:t xml:space="preserve"> </w:t>
      </w:r>
      <w:hyperlink r:id="rId55" w:history="1">
        <w:r w:rsidR="00913602" w:rsidRPr="00312FA1">
          <w:rPr>
            <w:rStyle w:val="Hyperlink"/>
            <w:rFonts w:ascii="Times" w:hAnsi="Times" w:cs="Arial"/>
            <w:sz w:val="22"/>
            <w:szCs w:val="22"/>
          </w:rPr>
          <w:t>https://www.youtube.com/watch?v=4b8Q5HMqhwI&amp;t=373s</w:t>
        </w:r>
      </w:hyperlink>
      <w:r w:rsidR="00913602">
        <w:rPr>
          <w:rFonts w:ascii="Times" w:hAnsi="Times" w:cs="Arial"/>
          <w:sz w:val="22"/>
          <w:szCs w:val="22"/>
        </w:rPr>
        <w:t xml:space="preserve"> </w:t>
      </w:r>
    </w:p>
    <w:p w14:paraId="6485687B" w14:textId="680D4C5D" w:rsidR="00F1313E" w:rsidRDefault="00F1313E" w:rsidP="00F1313E">
      <w:pPr>
        <w:widowControl w:val="0"/>
        <w:autoSpaceDE w:val="0"/>
        <w:autoSpaceDN w:val="0"/>
        <w:adjustRightInd w:val="0"/>
        <w:spacing w:after="120"/>
        <w:ind w:left="540" w:hanging="540"/>
        <w:rPr>
          <w:sz w:val="22"/>
          <w:szCs w:val="22"/>
        </w:rPr>
      </w:pPr>
      <w:r w:rsidRPr="00F1313E">
        <w:rPr>
          <w:b/>
          <w:sz w:val="22"/>
          <w:szCs w:val="22"/>
        </w:rPr>
        <w:t>Ziegenfuss, D. H</w:t>
      </w:r>
      <w:r w:rsidRPr="00F1313E">
        <w:rPr>
          <w:bCs/>
          <w:sz w:val="22"/>
          <w:szCs w:val="22"/>
        </w:rPr>
        <w:t xml:space="preserve">. </w:t>
      </w:r>
      <w:r w:rsidRPr="005D752F">
        <w:rPr>
          <w:bCs/>
          <w:sz w:val="22"/>
          <w:szCs w:val="22"/>
        </w:rPr>
        <w:t>(2021</w:t>
      </w:r>
      <w:r w:rsidRPr="00F1313E">
        <w:rPr>
          <w:bCs/>
          <w:sz w:val="22"/>
          <w:szCs w:val="22"/>
        </w:rPr>
        <w:t xml:space="preserve">). </w:t>
      </w:r>
      <w:r w:rsidRPr="00F1313E">
        <w:rPr>
          <w:bCs/>
          <w:i/>
          <w:iCs/>
          <w:sz w:val="22"/>
          <w:szCs w:val="22"/>
        </w:rPr>
        <w:t>Using an autoethnography approach as a pedagogical tool: Connecting diverse communities and health science careers</w:t>
      </w:r>
      <w:r w:rsidRPr="00F1313E">
        <w:rPr>
          <w:bCs/>
          <w:sz w:val="22"/>
          <w:szCs w:val="22"/>
        </w:rPr>
        <w:t xml:space="preserve">. </w:t>
      </w:r>
      <w:r w:rsidR="005670BD">
        <w:rPr>
          <w:bCs/>
          <w:sz w:val="22"/>
          <w:szCs w:val="22"/>
        </w:rPr>
        <w:t>P</w:t>
      </w:r>
      <w:r w:rsidRPr="00F1313E">
        <w:rPr>
          <w:bCs/>
          <w:sz w:val="22"/>
          <w:szCs w:val="22"/>
        </w:rPr>
        <w:t xml:space="preserve">resented </w:t>
      </w:r>
      <w:r>
        <w:rPr>
          <w:bCs/>
          <w:sz w:val="22"/>
          <w:szCs w:val="22"/>
        </w:rPr>
        <w:t xml:space="preserve">online </w:t>
      </w:r>
      <w:r w:rsidRPr="00F1313E">
        <w:rPr>
          <w:bCs/>
          <w:sz w:val="22"/>
          <w:szCs w:val="22"/>
        </w:rPr>
        <w:t xml:space="preserve">at </w:t>
      </w:r>
      <w:r>
        <w:rPr>
          <w:bCs/>
          <w:sz w:val="22"/>
          <w:szCs w:val="22"/>
        </w:rPr>
        <w:t xml:space="preserve">the </w:t>
      </w:r>
      <w:r w:rsidRPr="00F1313E">
        <w:rPr>
          <w:sz w:val="22"/>
          <w:szCs w:val="22"/>
        </w:rPr>
        <w:t>International Symposium on Autoethnography and Narrative (ISAN)</w:t>
      </w:r>
      <w:r w:rsidR="005670BD">
        <w:rPr>
          <w:sz w:val="22"/>
          <w:szCs w:val="22"/>
        </w:rPr>
        <w:t xml:space="preserve"> on January 3, 2021.</w:t>
      </w:r>
      <w:r w:rsidR="00913602">
        <w:rPr>
          <w:sz w:val="22"/>
          <w:szCs w:val="22"/>
        </w:rPr>
        <w:t xml:space="preserve"> </w:t>
      </w:r>
      <w:hyperlink r:id="rId56" w:history="1">
        <w:r w:rsidR="00913602" w:rsidRPr="00312FA1">
          <w:rPr>
            <w:rStyle w:val="Hyperlink"/>
            <w:sz w:val="22"/>
            <w:szCs w:val="22"/>
          </w:rPr>
          <w:t>https://www.youtube.com/watch?v=nRUn_Cs35b8&amp;t=7s</w:t>
        </w:r>
      </w:hyperlink>
      <w:r w:rsidR="00913602">
        <w:rPr>
          <w:sz w:val="22"/>
          <w:szCs w:val="22"/>
        </w:rPr>
        <w:t xml:space="preserve"> </w:t>
      </w:r>
    </w:p>
    <w:p w14:paraId="7C6F7101" w14:textId="35DBC374" w:rsidR="005670BD" w:rsidRDefault="005670BD" w:rsidP="005670BD">
      <w:pPr>
        <w:widowControl w:val="0"/>
        <w:autoSpaceDE w:val="0"/>
        <w:autoSpaceDN w:val="0"/>
        <w:adjustRightInd w:val="0"/>
        <w:spacing w:after="120"/>
        <w:ind w:left="540" w:hanging="540"/>
        <w:rPr>
          <w:sz w:val="22"/>
          <w:szCs w:val="22"/>
        </w:rPr>
      </w:pPr>
      <w:r w:rsidRPr="005D752F">
        <w:rPr>
          <w:b/>
          <w:sz w:val="22"/>
          <w:szCs w:val="22"/>
        </w:rPr>
        <w:t xml:space="preserve">Ziegenfuss, D. H. </w:t>
      </w:r>
      <w:r w:rsidRPr="005D752F">
        <w:rPr>
          <w:bCs/>
          <w:sz w:val="22"/>
          <w:szCs w:val="22"/>
        </w:rPr>
        <w:t xml:space="preserve">(2021). </w:t>
      </w:r>
      <w:r w:rsidRPr="005D752F">
        <w:rPr>
          <w:rStyle w:val="Emphasis"/>
          <w:color w:val="172B4D"/>
          <w:sz w:val="22"/>
          <w:szCs w:val="22"/>
          <w:shd w:val="clear" w:color="auto" w:fill="FFFFFF"/>
        </w:rPr>
        <w:t>It’s okay to be feral: Exploring librarian identity through autoethnography</w:t>
      </w:r>
      <w:r>
        <w:rPr>
          <w:rStyle w:val="Emphasis"/>
          <w:color w:val="172B4D"/>
          <w:sz w:val="22"/>
          <w:szCs w:val="22"/>
          <w:shd w:val="clear" w:color="auto" w:fill="FFFFFF"/>
        </w:rPr>
        <w:t xml:space="preserve">. </w:t>
      </w:r>
      <w:r>
        <w:rPr>
          <w:rStyle w:val="Emphasis"/>
          <w:i w:val="0"/>
          <w:iCs w:val="0"/>
          <w:color w:val="172B4D"/>
          <w:sz w:val="22"/>
          <w:szCs w:val="22"/>
          <w:shd w:val="clear" w:color="auto" w:fill="FFFFFF"/>
        </w:rPr>
        <w:t>P</w:t>
      </w:r>
      <w:r w:rsidRPr="00F63794">
        <w:rPr>
          <w:rStyle w:val="Emphasis"/>
          <w:i w:val="0"/>
          <w:iCs w:val="0"/>
          <w:color w:val="172B4D"/>
          <w:sz w:val="22"/>
          <w:szCs w:val="22"/>
          <w:shd w:val="clear" w:color="auto" w:fill="FFFFFF"/>
        </w:rPr>
        <w:t xml:space="preserve">resented </w:t>
      </w:r>
      <w:r>
        <w:rPr>
          <w:rStyle w:val="Emphasis"/>
          <w:i w:val="0"/>
          <w:iCs w:val="0"/>
          <w:color w:val="172B4D"/>
          <w:sz w:val="22"/>
          <w:szCs w:val="22"/>
          <w:shd w:val="clear" w:color="auto" w:fill="FFFFFF"/>
        </w:rPr>
        <w:t xml:space="preserve">online </w:t>
      </w:r>
      <w:r w:rsidRPr="00F63794">
        <w:rPr>
          <w:rStyle w:val="Emphasis"/>
          <w:i w:val="0"/>
          <w:iCs w:val="0"/>
          <w:color w:val="172B4D"/>
          <w:sz w:val="22"/>
          <w:szCs w:val="22"/>
          <w:shd w:val="clear" w:color="auto" w:fill="FFFFFF"/>
        </w:rPr>
        <w:t xml:space="preserve">at the </w:t>
      </w:r>
      <w:r w:rsidRPr="005D752F">
        <w:rPr>
          <w:rStyle w:val="Emphasis"/>
          <w:i w:val="0"/>
          <w:iCs w:val="0"/>
          <w:sz w:val="22"/>
          <w:szCs w:val="22"/>
        </w:rPr>
        <w:t>The Qualitative Report Conference</w:t>
      </w:r>
      <w:r>
        <w:rPr>
          <w:rStyle w:val="Emphasis"/>
          <w:sz w:val="22"/>
          <w:szCs w:val="22"/>
        </w:rPr>
        <w:t xml:space="preserve">, </w:t>
      </w:r>
      <w:r w:rsidRPr="005D752F">
        <w:rPr>
          <w:rStyle w:val="Emphasis"/>
          <w:i w:val="0"/>
          <w:iCs w:val="0"/>
          <w:sz w:val="22"/>
          <w:szCs w:val="22"/>
        </w:rPr>
        <w:t xml:space="preserve">January </w:t>
      </w:r>
      <w:r>
        <w:rPr>
          <w:rStyle w:val="Emphasis"/>
          <w:i w:val="0"/>
          <w:iCs w:val="0"/>
          <w:sz w:val="22"/>
          <w:szCs w:val="22"/>
        </w:rPr>
        <w:t>13</w:t>
      </w:r>
      <w:r w:rsidRPr="005D752F">
        <w:rPr>
          <w:rStyle w:val="Emphasis"/>
          <w:i w:val="0"/>
          <w:iCs w:val="0"/>
          <w:sz w:val="22"/>
          <w:szCs w:val="22"/>
        </w:rPr>
        <w:t>, 2021.</w:t>
      </w:r>
      <w:r w:rsidR="00F26132">
        <w:rPr>
          <w:rStyle w:val="Emphasis"/>
          <w:i w:val="0"/>
          <w:iCs w:val="0"/>
          <w:sz w:val="22"/>
          <w:szCs w:val="22"/>
        </w:rPr>
        <w:t xml:space="preserve"> </w:t>
      </w:r>
      <w:hyperlink r:id="rId57" w:history="1">
        <w:r w:rsidR="00F26132" w:rsidRPr="006E5384">
          <w:rPr>
            <w:rStyle w:val="Hyperlink"/>
            <w:sz w:val="22"/>
            <w:szCs w:val="22"/>
          </w:rPr>
          <w:t>https://nsuworks.nova.edu/tqrc/twelfth/day2/32/</w:t>
        </w:r>
      </w:hyperlink>
      <w:r w:rsidR="00F26132">
        <w:rPr>
          <w:rStyle w:val="Emphasis"/>
          <w:i w:val="0"/>
          <w:iCs w:val="0"/>
          <w:sz w:val="22"/>
          <w:szCs w:val="22"/>
        </w:rPr>
        <w:t xml:space="preserve"> </w:t>
      </w:r>
    </w:p>
    <w:p w14:paraId="5BAFF32C" w14:textId="4E8F8FB6" w:rsidR="00023508" w:rsidRPr="00023508" w:rsidRDefault="00023508" w:rsidP="00023508">
      <w:pPr>
        <w:widowControl w:val="0"/>
        <w:autoSpaceDE w:val="0"/>
        <w:autoSpaceDN w:val="0"/>
        <w:adjustRightInd w:val="0"/>
        <w:spacing w:after="120"/>
        <w:ind w:left="540" w:hanging="540"/>
        <w:rPr>
          <w:bCs/>
          <w:i/>
          <w:iCs/>
          <w:sz w:val="22"/>
          <w:szCs w:val="22"/>
        </w:rPr>
      </w:pPr>
      <w:r w:rsidRPr="00023508">
        <w:rPr>
          <w:bCs/>
          <w:sz w:val="22"/>
          <w:szCs w:val="22"/>
        </w:rPr>
        <w:t>Chapman, B.</w:t>
      </w:r>
      <w:r>
        <w:rPr>
          <w:b/>
          <w:sz w:val="22"/>
          <w:szCs w:val="22"/>
        </w:rPr>
        <w:t xml:space="preserve"> </w:t>
      </w:r>
      <w:r w:rsidRPr="00023508">
        <w:rPr>
          <w:bCs/>
          <w:sz w:val="22"/>
          <w:szCs w:val="22"/>
        </w:rPr>
        <w:t xml:space="preserve">&amp; </w:t>
      </w:r>
      <w:r w:rsidRPr="00F1313E">
        <w:rPr>
          <w:b/>
          <w:sz w:val="22"/>
          <w:szCs w:val="22"/>
        </w:rPr>
        <w:t>Ziegenfuss, D. H</w:t>
      </w:r>
      <w:r w:rsidRPr="00F1313E">
        <w:rPr>
          <w:bCs/>
          <w:sz w:val="22"/>
          <w:szCs w:val="22"/>
        </w:rPr>
        <w:t xml:space="preserve">. </w:t>
      </w:r>
      <w:r w:rsidRPr="005D752F">
        <w:rPr>
          <w:bCs/>
          <w:sz w:val="22"/>
          <w:szCs w:val="22"/>
        </w:rPr>
        <w:t>(2021</w:t>
      </w:r>
      <w:r w:rsidRPr="00F1313E">
        <w:rPr>
          <w:bCs/>
          <w:sz w:val="22"/>
          <w:szCs w:val="22"/>
        </w:rPr>
        <w:t xml:space="preserve">). </w:t>
      </w:r>
      <w:r w:rsidRPr="00023508">
        <w:rPr>
          <w:bCs/>
          <w:i/>
          <w:iCs/>
          <w:sz w:val="22"/>
          <w:szCs w:val="22"/>
        </w:rPr>
        <w:t xml:space="preserve">Getting </w:t>
      </w:r>
      <w:r>
        <w:rPr>
          <w:bCs/>
          <w:i/>
          <w:iCs/>
          <w:sz w:val="22"/>
          <w:szCs w:val="22"/>
        </w:rPr>
        <w:t>b</w:t>
      </w:r>
      <w:r w:rsidRPr="00023508">
        <w:rPr>
          <w:bCs/>
          <w:i/>
          <w:iCs/>
          <w:sz w:val="22"/>
          <w:szCs w:val="22"/>
        </w:rPr>
        <w:t xml:space="preserve">eyond the </w:t>
      </w:r>
      <w:r>
        <w:rPr>
          <w:bCs/>
          <w:i/>
          <w:iCs/>
          <w:sz w:val="22"/>
          <w:szCs w:val="22"/>
        </w:rPr>
        <w:t>m</w:t>
      </w:r>
      <w:r w:rsidRPr="00023508">
        <w:rPr>
          <w:bCs/>
          <w:i/>
          <w:iCs/>
          <w:sz w:val="22"/>
          <w:szCs w:val="22"/>
        </w:rPr>
        <w:t xml:space="preserve">emoir to an </w:t>
      </w:r>
      <w:r>
        <w:rPr>
          <w:bCs/>
          <w:i/>
          <w:iCs/>
          <w:sz w:val="22"/>
          <w:szCs w:val="22"/>
        </w:rPr>
        <w:t>a</w:t>
      </w:r>
      <w:r w:rsidRPr="00023508">
        <w:rPr>
          <w:bCs/>
          <w:i/>
          <w:iCs/>
          <w:sz w:val="22"/>
          <w:szCs w:val="22"/>
        </w:rPr>
        <w:t xml:space="preserve">utoethnography: Building on a </w:t>
      </w:r>
      <w:r>
        <w:rPr>
          <w:bCs/>
          <w:i/>
          <w:iCs/>
          <w:sz w:val="22"/>
          <w:szCs w:val="22"/>
        </w:rPr>
        <w:t>c</w:t>
      </w:r>
      <w:r w:rsidRPr="00023508">
        <w:rPr>
          <w:bCs/>
          <w:i/>
          <w:iCs/>
          <w:sz w:val="22"/>
          <w:szCs w:val="22"/>
        </w:rPr>
        <w:t xml:space="preserve">ancer </w:t>
      </w:r>
      <w:r>
        <w:rPr>
          <w:bCs/>
          <w:i/>
          <w:iCs/>
          <w:sz w:val="22"/>
          <w:szCs w:val="22"/>
        </w:rPr>
        <w:t>s</w:t>
      </w:r>
      <w:r w:rsidRPr="00023508">
        <w:rPr>
          <w:bCs/>
          <w:i/>
          <w:iCs/>
          <w:sz w:val="22"/>
          <w:szCs w:val="22"/>
        </w:rPr>
        <w:t xml:space="preserve">urvivor </w:t>
      </w:r>
      <w:r>
        <w:rPr>
          <w:bCs/>
          <w:i/>
          <w:iCs/>
          <w:sz w:val="22"/>
          <w:szCs w:val="22"/>
        </w:rPr>
        <w:t>n</w:t>
      </w:r>
      <w:r w:rsidRPr="00023508">
        <w:rPr>
          <w:bCs/>
          <w:i/>
          <w:iCs/>
          <w:sz w:val="22"/>
          <w:szCs w:val="22"/>
        </w:rPr>
        <w:t xml:space="preserve">arrative </w:t>
      </w:r>
      <w:r>
        <w:rPr>
          <w:bCs/>
          <w:i/>
          <w:iCs/>
          <w:sz w:val="22"/>
          <w:szCs w:val="22"/>
        </w:rPr>
        <w:t>m</w:t>
      </w:r>
      <w:r w:rsidRPr="00023508">
        <w:rPr>
          <w:bCs/>
          <w:i/>
          <w:iCs/>
          <w:sz w:val="22"/>
          <w:szCs w:val="22"/>
        </w:rPr>
        <w:t>emoir.</w:t>
      </w:r>
      <w:r w:rsidRPr="00F1313E">
        <w:rPr>
          <w:bCs/>
          <w:sz w:val="22"/>
          <w:szCs w:val="22"/>
        </w:rPr>
        <w:t xml:space="preserve"> </w:t>
      </w:r>
      <w:r w:rsidR="005670BD">
        <w:rPr>
          <w:bCs/>
          <w:sz w:val="22"/>
          <w:szCs w:val="22"/>
        </w:rPr>
        <w:t>P</w:t>
      </w:r>
      <w:r w:rsidRPr="00F1313E">
        <w:rPr>
          <w:bCs/>
          <w:sz w:val="22"/>
          <w:szCs w:val="22"/>
        </w:rPr>
        <w:t xml:space="preserve">resented </w:t>
      </w:r>
      <w:r>
        <w:rPr>
          <w:bCs/>
          <w:sz w:val="22"/>
          <w:szCs w:val="22"/>
        </w:rPr>
        <w:t xml:space="preserve">online </w:t>
      </w:r>
      <w:r w:rsidRPr="00F1313E">
        <w:rPr>
          <w:bCs/>
          <w:sz w:val="22"/>
          <w:szCs w:val="22"/>
        </w:rPr>
        <w:t xml:space="preserve">at </w:t>
      </w:r>
      <w:r>
        <w:rPr>
          <w:bCs/>
          <w:sz w:val="22"/>
          <w:szCs w:val="22"/>
        </w:rPr>
        <w:t xml:space="preserve">the </w:t>
      </w:r>
      <w:r w:rsidRPr="00F1313E">
        <w:rPr>
          <w:sz w:val="22"/>
          <w:szCs w:val="22"/>
        </w:rPr>
        <w:t>International Symposium on Autoethnography and Narrative (ISAN)</w:t>
      </w:r>
      <w:r w:rsidR="005670BD">
        <w:rPr>
          <w:sz w:val="22"/>
          <w:szCs w:val="22"/>
        </w:rPr>
        <w:t xml:space="preserve"> on January 2, 2021.</w:t>
      </w:r>
    </w:p>
    <w:p w14:paraId="4D68B1E8" w14:textId="3703778B" w:rsidR="00F63794" w:rsidRPr="00F810B6" w:rsidRDefault="00F63794" w:rsidP="00F810B6">
      <w:pPr>
        <w:widowControl w:val="0"/>
        <w:autoSpaceDE w:val="0"/>
        <w:autoSpaceDN w:val="0"/>
        <w:adjustRightInd w:val="0"/>
        <w:spacing w:after="120"/>
        <w:ind w:left="540" w:hanging="540"/>
        <w:rPr>
          <w:rFonts w:ascii="Times" w:hAnsi="Times" w:cs="Arial"/>
          <w:color w:val="000000"/>
          <w:sz w:val="22"/>
          <w:szCs w:val="22"/>
        </w:rPr>
      </w:pPr>
      <w:r>
        <w:rPr>
          <w:b/>
          <w:sz w:val="22"/>
          <w:szCs w:val="22"/>
        </w:rPr>
        <w:t xml:space="preserve">Ziegenfuss, D. H. </w:t>
      </w:r>
      <w:r w:rsidRPr="005D752F">
        <w:rPr>
          <w:bCs/>
          <w:sz w:val="22"/>
          <w:szCs w:val="22"/>
        </w:rPr>
        <w:t xml:space="preserve">(2020, </w:t>
      </w:r>
      <w:r>
        <w:rPr>
          <w:bCs/>
          <w:sz w:val="22"/>
          <w:szCs w:val="22"/>
        </w:rPr>
        <w:t>November 3</w:t>
      </w:r>
      <w:r w:rsidRPr="005D752F">
        <w:rPr>
          <w:bCs/>
          <w:sz w:val="22"/>
          <w:szCs w:val="22"/>
        </w:rPr>
        <w:t>)</w:t>
      </w:r>
      <w:r>
        <w:rPr>
          <w:b/>
          <w:sz w:val="22"/>
          <w:szCs w:val="22"/>
        </w:rPr>
        <w:t xml:space="preserve">. </w:t>
      </w:r>
      <w:r w:rsidRPr="00604342">
        <w:rPr>
          <w:rStyle w:val="Emphasis"/>
          <w:color w:val="172B4D"/>
          <w:sz w:val="22"/>
          <w:szCs w:val="22"/>
          <w:shd w:val="clear" w:color="auto" w:fill="FFFFFF"/>
        </w:rPr>
        <w:t>Designing a graduate online community for research practice: Going beyond single purpose design</w:t>
      </w:r>
      <w:r w:rsidRPr="00604342">
        <w:rPr>
          <w:bCs/>
          <w:i/>
          <w:iCs/>
          <w:sz w:val="22"/>
          <w:szCs w:val="22"/>
        </w:rPr>
        <w:t xml:space="preserve">. </w:t>
      </w:r>
      <w:r w:rsidR="005670BD">
        <w:rPr>
          <w:rFonts w:ascii="Times" w:hAnsi="Times" w:cs="Arial"/>
          <w:color w:val="000000"/>
          <w:sz w:val="22"/>
          <w:szCs w:val="22"/>
        </w:rPr>
        <w:t>P</w:t>
      </w:r>
      <w:r w:rsidR="00F810B6" w:rsidRPr="00D13363">
        <w:rPr>
          <w:rFonts w:ascii="Times" w:hAnsi="Times"/>
          <w:sz w:val="22"/>
          <w:szCs w:val="22"/>
        </w:rPr>
        <w:t>resented</w:t>
      </w:r>
      <w:r w:rsidR="00F810B6" w:rsidRPr="00D13363">
        <w:rPr>
          <w:rFonts w:ascii="Times" w:hAnsi="Times" w:cs="Arial"/>
          <w:color w:val="000000"/>
          <w:sz w:val="22"/>
          <w:szCs w:val="22"/>
        </w:rPr>
        <w:t xml:space="preserve"> at the ACRL Distance Learning Services Conference</w:t>
      </w:r>
      <w:r w:rsidR="005950B4">
        <w:rPr>
          <w:rFonts w:ascii="Times" w:hAnsi="Times" w:cs="Arial"/>
          <w:color w:val="000000"/>
          <w:sz w:val="22"/>
          <w:szCs w:val="22"/>
        </w:rPr>
        <w:t xml:space="preserve"> (DLC)</w:t>
      </w:r>
      <w:r w:rsidR="00F810B6" w:rsidRPr="00D13363">
        <w:rPr>
          <w:rFonts w:ascii="Times" w:hAnsi="Times" w:cs="Arial"/>
          <w:color w:val="000000"/>
          <w:sz w:val="22"/>
          <w:szCs w:val="22"/>
        </w:rPr>
        <w:t xml:space="preserve">, </w:t>
      </w:r>
      <w:r w:rsidR="00F810B6">
        <w:rPr>
          <w:rFonts w:ascii="Times" w:hAnsi="Times" w:cs="Arial"/>
          <w:color w:val="000000"/>
          <w:sz w:val="22"/>
          <w:szCs w:val="22"/>
        </w:rPr>
        <w:t>held online in November 2020.</w:t>
      </w:r>
      <w:r w:rsidR="000B6BDE">
        <w:rPr>
          <w:rFonts w:ascii="Times" w:hAnsi="Times" w:cs="Arial"/>
          <w:color w:val="000000"/>
          <w:sz w:val="22"/>
          <w:szCs w:val="22"/>
        </w:rPr>
        <w:t xml:space="preserve"> </w:t>
      </w:r>
    </w:p>
    <w:p w14:paraId="48C084FD" w14:textId="67ACCD90" w:rsidR="00604342" w:rsidRPr="004D4A14" w:rsidRDefault="00604342" w:rsidP="00604342">
      <w:pPr>
        <w:widowControl w:val="0"/>
        <w:autoSpaceDE w:val="0"/>
        <w:autoSpaceDN w:val="0"/>
        <w:adjustRightInd w:val="0"/>
        <w:spacing w:after="120"/>
        <w:ind w:left="540" w:hanging="540"/>
        <w:rPr>
          <w:rStyle w:val="Emphasis"/>
          <w:sz w:val="22"/>
          <w:szCs w:val="22"/>
        </w:rPr>
      </w:pPr>
      <w:r w:rsidRPr="004D4A14">
        <w:rPr>
          <w:b/>
          <w:sz w:val="22"/>
          <w:szCs w:val="22"/>
        </w:rPr>
        <w:t>Ziegenfuss, D.</w:t>
      </w:r>
      <w:r w:rsidRPr="004D4A14">
        <w:rPr>
          <w:rStyle w:val="Emphasis"/>
          <w:i w:val="0"/>
          <w:iCs w:val="0"/>
          <w:sz w:val="22"/>
          <w:szCs w:val="22"/>
        </w:rPr>
        <w:t xml:space="preserve"> </w:t>
      </w:r>
      <w:r w:rsidRPr="004D4A14">
        <w:rPr>
          <w:rStyle w:val="Emphasis"/>
          <w:b/>
          <w:bCs/>
          <w:i w:val="0"/>
          <w:iCs w:val="0"/>
          <w:sz w:val="22"/>
          <w:szCs w:val="22"/>
        </w:rPr>
        <w:t>H.</w:t>
      </w:r>
      <w:r w:rsidRPr="004D4A14">
        <w:rPr>
          <w:rStyle w:val="Emphasis"/>
          <w:i w:val="0"/>
          <w:iCs w:val="0"/>
          <w:sz w:val="22"/>
          <w:szCs w:val="22"/>
        </w:rPr>
        <w:t xml:space="preserve"> (2020, October 12-14). </w:t>
      </w:r>
      <w:r w:rsidRPr="004D4A14">
        <w:rPr>
          <w:i/>
          <w:iCs/>
          <w:color w:val="000000"/>
          <w:sz w:val="22"/>
          <w:szCs w:val="22"/>
        </w:rPr>
        <w:t xml:space="preserve">Revisiting the value of qualitative research strategies in the time of COVID-19: Using public narrative data as a lens for understanding health literacy challenges. </w:t>
      </w:r>
      <w:r w:rsidR="007470B5" w:rsidRPr="004D4A14">
        <w:rPr>
          <w:color w:val="000000"/>
          <w:sz w:val="22"/>
          <w:szCs w:val="22"/>
        </w:rPr>
        <w:t>P</w:t>
      </w:r>
      <w:r w:rsidRPr="004D4A14">
        <w:rPr>
          <w:color w:val="000000"/>
          <w:sz w:val="22"/>
          <w:szCs w:val="22"/>
        </w:rPr>
        <w:t>resented online at the MCMLA conference</w:t>
      </w:r>
      <w:r w:rsidR="007470B5" w:rsidRPr="004D4A14">
        <w:rPr>
          <w:color w:val="000000"/>
          <w:sz w:val="22"/>
          <w:szCs w:val="22"/>
        </w:rPr>
        <w:t xml:space="preserve"> and received the Viewer’s Choice Paper Award.</w:t>
      </w:r>
      <w:r w:rsidR="0053677A">
        <w:rPr>
          <w:color w:val="000000"/>
          <w:sz w:val="22"/>
          <w:szCs w:val="22"/>
        </w:rPr>
        <w:t xml:space="preserve"> </w:t>
      </w:r>
      <w:hyperlink r:id="rId58" w:history="1">
        <w:r w:rsidR="0053677A" w:rsidRPr="006E5384">
          <w:rPr>
            <w:rStyle w:val="Hyperlink"/>
            <w:sz w:val="22"/>
            <w:szCs w:val="22"/>
          </w:rPr>
          <w:t>https://a2-118392853.cluster2.canvas-user-content.com/files/118392853/download?download_frd=1</w:t>
        </w:r>
      </w:hyperlink>
      <w:r w:rsidR="0053677A">
        <w:rPr>
          <w:color w:val="000000"/>
          <w:sz w:val="22"/>
          <w:szCs w:val="22"/>
        </w:rPr>
        <w:t xml:space="preserve"> </w:t>
      </w:r>
    </w:p>
    <w:p w14:paraId="147AB01E" w14:textId="7DDD7D3C" w:rsidR="005D752F" w:rsidRDefault="005D752F" w:rsidP="00F63794">
      <w:pPr>
        <w:widowControl w:val="0"/>
        <w:autoSpaceDE w:val="0"/>
        <w:autoSpaceDN w:val="0"/>
        <w:adjustRightInd w:val="0"/>
        <w:spacing w:after="120"/>
        <w:ind w:left="540" w:hanging="540"/>
        <w:rPr>
          <w:bCs/>
          <w:sz w:val="22"/>
          <w:szCs w:val="22"/>
        </w:rPr>
      </w:pPr>
      <w:r>
        <w:rPr>
          <w:b/>
          <w:sz w:val="22"/>
          <w:szCs w:val="22"/>
        </w:rPr>
        <w:t xml:space="preserve">Ziegenfuss, D. H. </w:t>
      </w:r>
      <w:r w:rsidRPr="005D752F">
        <w:rPr>
          <w:bCs/>
          <w:sz w:val="22"/>
          <w:szCs w:val="22"/>
        </w:rPr>
        <w:t>(2020, October 9)</w:t>
      </w:r>
      <w:r>
        <w:rPr>
          <w:b/>
          <w:sz w:val="22"/>
          <w:szCs w:val="22"/>
        </w:rPr>
        <w:t xml:space="preserve">. </w:t>
      </w:r>
      <w:r w:rsidRPr="005D752F">
        <w:rPr>
          <w:bCs/>
          <w:i/>
          <w:iCs/>
          <w:sz w:val="22"/>
          <w:szCs w:val="22"/>
        </w:rPr>
        <w:t xml:space="preserve">Using a </w:t>
      </w:r>
      <w:r>
        <w:rPr>
          <w:bCs/>
          <w:i/>
          <w:iCs/>
          <w:sz w:val="22"/>
          <w:szCs w:val="22"/>
        </w:rPr>
        <w:t>b</w:t>
      </w:r>
      <w:r w:rsidRPr="005D752F">
        <w:rPr>
          <w:bCs/>
          <w:i/>
          <w:iCs/>
          <w:sz w:val="22"/>
          <w:szCs w:val="22"/>
        </w:rPr>
        <w:t xml:space="preserve">ackward </w:t>
      </w:r>
      <w:r>
        <w:rPr>
          <w:bCs/>
          <w:i/>
          <w:iCs/>
          <w:sz w:val="22"/>
          <w:szCs w:val="22"/>
        </w:rPr>
        <w:t>d</w:t>
      </w:r>
      <w:r w:rsidRPr="005D752F">
        <w:rPr>
          <w:bCs/>
          <w:i/>
          <w:iCs/>
          <w:sz w:val="22"/>
          <w:szCs w:val="22"/>
        </w:rPr>
        <w:t xml:space="preserve">esign </w:t>
      </w:r>
      <w:r>
        <w:rPr>
          <w:bCs/>
          <w:i/>
          <w:iCs/>
          <w:sz w:val="22"/>
          <w:szCs w:val="22"/>
        </w:rPr>
        <w:t>a</w:t>
      </w:r>
      <w:r w:rsidRPr="005D752F">
        <w:rPr>
          <w:bCs/>
          <w:i/>
          <w:iCs/>
          <w:sz w:val="22"/>
          <w:szCs w:val="22"/>
        </w:rPr>
        <w:t xml:space="preserve">pproach to </w:t>
      </w:r>
      <w:r>
        <w:rPr>
          <w:bCs/>
          <w:i/>
          <w:iCs/>
          <w:sz w:val="22"/>
          <w:szCs w:val="22"/>
        </w:rPr>
        <w:t>i</w:t>
      </w:r>
      <w:r w:rsidRPr="005D752F">
        <w:rPr>
          <w:bCs/>
          <w:i/>
          <w:iCs/>
          <w:sz w:val="22"/>
          <w:szCs w:val="22"/>
        </w:rPr>
        <w:t xml:space="preserve">ntegrate </w:t>
      </w:r>
      <w:r>
        <w:rPr>
          <w:bCs/>
          <w:i/>
          <w:iCs/>
          <w:sz w:val="22"/>
          <w:szCs w:val="22"/>
        </w:rPr>
        <w:t>d</w:t>
      </w:r>
      <w:r w:rsidRPr="005D752F">
        <w:rPr>
          <w:bCs/>
          <w:i/>
          <w:iCs/>
          <w:sz w:val="22"/>
          <w:szCs w:val="22"/>
        </w:rPr>
        <w:t xml:space="preserve">ata </w:t>
      </w:r>
      <w:r>
        <w:rPr>
          <w:bCs/>
          <w:i/>
          <w:iCs/>
          <w:sz w:val="22"/>
          <w:szCs w:val="22"/>
        </w:rPr>
        <w:t>l</w:t>
      </w:r>
      <w:r w:rsidRPr="005D752F">
        <w:rPr>
          <w:bCs/>
          <w:i/>
          <w:iCs/>
          <w:sz w:val="22"/>
          <w:szCs w:val="22"/>
        </w:rPr>
        <w:t xml:space="preserve">iteracy into </w:t>
      </w:r>
      <w:r>
        <w:rPr>
          <w:bCs/>
          <w:i/>
          <w:iCs/>
          <w:sz w:val="22"/>
          <w:szCs w:val="22"/>
        </w:rPr>
        <w:t>l</w:t>
      </w:r>
      <w:r w:rsidRPr="005D752F">
        <w:rPr>
          <w:bCs/>
          <w:i/>
          <w:iCs/>
          <w:sz w:val="22"/>
          <w:szCs w:val="22"/>
        </w:rPr>
        <w:t xml:space="preserve">ibrary </w:t>
      </w:r>
      <w:r>
        <w:rPr>
          <w:bCs/>
          <w:i/>
          <w:iCs/>
          <w:sz w:val="22"/>
          <w:szCs w:val="22"/>
        </w:rPr>
        <w:t>i</w:t>
      </w:r>
      <w:r w:rsidRPr="005D752F">
        <w:rPr>
          <w:bCs/>
          <w:i/>
          <w:iCs/>
          <w:sz w:val="22"/>
          <w:szCs w:val="22"/>
        </w:rPr>
        <w:t>nstruction</w:t>
      </w:r>
      <w:r>
        <w:rPr>
          <w:bCs/>
          <w:i/>
          <w:iCs/>
          <w:sz w:val="22"/>
          <w:szCs w:val="22"/>
        </w:rPr>
        <w:t xml:space="preserve">. </w:t>
      </w:r>
      <w:r w:rsidR="005950B4">
        <w:rPr>
          <w:bCs/>
          <w:sz w:val="22"/>
          <w:szCs w:val="22"/>
        </w:rPr>
        <w:t>P</w:t>
      </w:r>
      <w:r w:rsidRPr="00F63794">
        <w:rPr>
          <w:bCs/>
          <w:sz w:val="22"/>
          <w:szCs w:val="22"/>
        </w:rPr>
        <w:t>resented</w:t>
      </w:r>
      <w:r w:rsidR="00F63794">
        <w:rPr>
          <w:bCs/>
          <w:sz w:val="22"/>
          <w:szCs w:val="22"/>
        </w:rPr>
        <w:t xml:space="preserve"> online</w:t>
      </w:r>
      <w:r w:rsidRPr="00F63794">
        <w:rPr>
          <w:bCs/>
          <w:sz w:val="22"/>
          <w:szCs w:val="22"/>
        </w:rPr>
        <w:t xml:space="preserve"> at the Southeast </w:t>
      </w:r>
      <w:r w:rsidR="00F63794" w:rsidRPr="00F63794">
        <w:rPr>
          <w:bCs/>
          <w:sz w:val="22"/>
          <w:szCs w:val="22"/>
        </w:rPr>
        <w:t>Data Librarian Symposium</w:t>
      </w:r>
      <w:r w:rsidR="00F63794">
        <w:rPr>
          <w:bCs/>
          <w:sz w:val="22"/>
          <w:szCs w:val="22"/>
        </w:rPr>
        <w:t>.</w:t>
      </w:r>
    </w:p>
    <w:p w14:paraId="748026DF" w14:textId="3B74B371" w:rsidR="00BB0ECD" w:rsidRPr="00EA3566" w:rsidRDefault="00BB0ECD" w:rsidP="00BB0ECD">
      <w:pPr>
        <w:widowControl w:val="0"/>
        <w:autoSpaceDE w:val="0"/>
        <w:autoSpaceDN w:val="0"/>
        <w:adjustRightInd w:val="0"/>
        <w:spacing w:after="120"/>
        <w:ind w:left="540" w:hanging="540"/>
        <w:rPr>
          <w:rStyle w:val="Emphasis"/>
          <w:i w:val="0"/>
          <w:iCs w:val="0"/>
          <w:sz w:val="22"/>
          <w:szCs w:val="22"/>
        </w:rPr>
      </w:pPr>
      <w:r w:rsidRPr="002F2066">
        <w:rPr>
          <w:rFonts w:ascii="Times" w:hAnsi="Times" w:cs="Arial"/>
          <w:b/>
          <w:bCs/>
          <w:color w:val="000000"/>
          <w:sz w:val="22"/>
          <w:szCs w:val="22"/>
        </w:rPr>
        <w:t xml:space="preserve">Ziegenfuss, D. H. </w:t>
      </w:r>
      <w:r w:rsidRPr="002F2066">
        <w:rPr>
          <w:rFonts w:ascii="Times" w:hAnsi="Times" w:cs="Arial"/>
          <w:color w:val="000000"/>
          <w:sz w:val="22"/>
          <w:szCs w:val="22"/>
        </w:rPr>
        <w:t>(2020, April 23) Scaffolding Up to Teach Data Literacy</w:t>
      </w:r>
      <w:r w:rsidRPr="002F2066">
        <w:rPr>
          <w:rFonts w:ascii="Times" w:hAnsi="Times" w:cs="Arial"/>
          <w:b/>
          <w:bCs/>
          <w:color w:val="000000"/>
          <w:sz w:val="22"/>
          <w:szCs w:val="22"/>
        </w:rPr>
        <w:t xml:space="preserve"> </w:t>
      </w:r>
      <w:r w:rsidRPr="002F2066">
        <w:rPr>
          <w:rFonts w:ascii="Times" w:hAnsi="Times" w:cs="Arial"/>
          <w:color w:val="000000"/>
          <w:sz w:val="22"/>
          <w:szCs w:val="22"/>
        </w:rPr>
        <w:t>Library 2.0</w:t>
      </w:r>
      <w:r>
        <w:rPr>
          <w:rFonts w:ascii="Times" w:hAnsi="Times" w:cs="Arial"/>
          <w:color w:val="000000"/>
          <w:sz w:val="22"/>
          <w:szCs w:val="22"/>
        </w:rPr>
        <w:t xml:space="preserve"> </w:t>
      </w:r>
      <w:r w:rsidRPr="002F2066">
        <w:rPr>
          <w:rFonts w:ascii="Times" w:hAnsi="Times" w:cs="Arial"/>
          <w:color w:val="000000"/>
          <w:sz w:val="22"/>
          <w:szCs w:val="22"/>
        </w:rPr>
        <w:t>Learning</w:t>
      </w:r>
      <w:r>
        <w:rPr>
          <w:rFonts w:ascii="Times" w:hAnsi="Times" w:cs="Arial"/>
          <w:color w:val="000000"/>
          <w:sz w:val="22"/>
          <w:szCs w:val="22"/>
        </w:rPr>
        <w:t xml:space="preserve"> </w:t>
      </w:r>
      <w:r w:rsidRPr="002F2066">
        <w:rPr>
          <w:rFonts w:ascii="Times" w:hAnsi="Times" w:cs="Arial"/>
          <w:color w:val="000000"/>
          <w:sz w:val="22"/>
          <w:szCs w:val="22"/>
        </w:rPr>
        <w:t>Revolution</w:t>
      </w:r>
      <w:r>
        <w:rPr>
          <w:rFonts w:ascii="Times" w:hAnsi="Times" w:cs="Arial"/>
          <w:color w:val="000000"/>
          <w:sz w:val="22"/>
          <w:szCs w:val="22"/>
        </w:rPr>
        <w:t xml:space="preserve"> Online Conference; Available at: </w:t>
      </w:r>
      <w:hyperlink r:id="rId59" w:history="1">
        <w:r w:rsidR="00EA3566" w:rsidRPr="007617DC">
          <w:rPr>
            <w:rStyle w:val="Hyperlink"/>
            <w:sz w:val="22"/>
            <w:szCs w:val="22"/>
          </w:rPr>
          <w:t>https://www.youtube.com/watch?v=mi2bZWhyb1E&amp;feature=emb_logo</w:t>
        </w:r>
      </w:hyperlink>
      <w:r w:rsidR="00EA3566">
        <w:rPr>
          <w:sz w:val="22"/>
          <w:szCs w:val="22"/>
        </w:rPr>
        <w:t xml:space="preserve"> </w:t>
      </w:r>
    </w:p>
    <w:p w14:paraId="63874BCC" w14:textId="4B951965" w:rsidR="00445C67" w:rsidRPr="009177D6" w:rsidRDefault="00445C67" w:rsidP="009177D6">
      <w:pPr>
        <w:widowControl w:val="0"/>
        <w:autoSpaceDE w:val="0"/>
        <w:autoSpaceDN w:val="0"/>
        <w:adjustRightInd w:val="0"/>
        <w:spacing w:after="120"/>
        <w:ind w:left="540" w:hanging="540"/>
        <w:rPr>
          <w:rFonts w:ascii="Times" w:eastAsiaTheme="minorHAnsi" w:hAnsi="Times" w:cs="Times"/>
          <w:iCs/>
          <w:color w:val="0E0E0E"/>
          <w:sz w:val="22"/>
          <w:szCs w:val="22"/>
        </w:rPr>
      </w:pPr>
      <w:r w:rsidRPr="00B370D9">
        <w:rPr>
          <w:rFonts w:ascii="Times" w:hAnsi="Times"/>
          <w:b/>
          <w:sz w:val="22"/>
          <w:szCs w:val="22"/>
        </w:rPr>
        <w:t>Ziegenfuss, D. H.</w:t>
      </w:r>
      <w:r w:rsidRPr="00B370D9">
        <w:rPr>
          <w:rFonts w:ascii="Times" w:hAnsi="Times"/>
          <w:sz w:val="22"/>
          <w:szCs w:val="22"/>
        </w:rPr>
        <w:t xml:space="preserve"> (2019, March 13). </w:t>
      </w:r>
      <w:r w:rsidRPr="00B370D9">
        <w:rPr>
          <w:rFonts w:ascii="Times" w:hAnsi="Times"/>
          <w:i/>
          <w:sz w:val="22"/>
          <w:szCs w:val="22"/>
        </w:rPr>
        <w:t xml:space="preserve">Using </w:t>
      </w:r>
      <w:r w:rsidR="00B370D9" w:rsidRPr="00B370D9">
        <w:rPr>
          <w:rFonts w:ascii="Times" w:hAnsi="Times"/>
          <w:i/>
          <w:sz w:val="22"/>
          <w:szCs w:val="22"/>
        </w:rPr>
        <w:t>the</w:t>
      </w:r>
      <w:r w:rsidRPr="00B370D9">
        <w:rPr>
          <w:rFonts w:ascii="Times" w:hAnsi="Times"/>
          <w:i/>
          <w:sz w:val="22"/>
          <w:szCs w:val="22"/>
        </w:rPr>
        <w:t xml:space="preserve"> Quality Course Framework (QCF) to design instruction and </w:t>
      </w:r>
      <w:r w:rsidRPr="009177D6">
        <w:rPr>
          <w:rFonts w:ascii="Times" w:hAnsi="Times"/>
          <w:sz w:val="22"/>
          <w:szCs w:val="22"/>
        </w:rPr>
        <w:t>librarian</w:t>
      </w:r>
      <w:r w:rsidRPr="00B370D9">
        <w:rPr>
          <w:rFonts w:ascii="Times" w:hAnsi="Times"/>
          <w:i/>
          <w:sz w:val="22"/>
          <w:szCs w:val="22"/>
        </w:rPr>
        <w:t>-faculty collaboration tools</w:t>
      </w:r>
      <w:r w:rsidRPr="00B370D9">
        <w:rPr>
          <w:rFonts w:ascii="Times" w:hAnsi="Times"/>
          <w:sz w:val="22"/>
          <w:szCs w:val="22"/>
        </w:rPr>
        <w:t>. An online presentation</w:t>
      </w:r>
      <w:r w:rsidR="00B370D9" w:rsidRPr="00B370D9">
        <w:rPr>
          <w:rFonts w:ascii="Times" w:hAnsi="Times"/>
          <w:sz w:val="22"/>
          <w:szCs w:val="22"/>
        </w:rPr>
        <w:t xml:space="preserve"> for the Library 2.</w:t>
      </w:r>
      <w:r w:rsidR="00440601">
        <w:rPr>
          <w:rFonts w:ascii="Times" w:hAnsi="Times"/>
          <w:sz w:val="22"/>
          <w:szCs w:val="22"/>
        </w:rPr>
        <w:t>01</w:t>
      </w:r>
      <w:r w:rsidR="00B370D9" w:rsidRPr="00B370D9">
        <w:rPr>
          <w:rFonts w:ascii="Times" w:hAnsi="Times"/>
          <w:sz w:val="22"/>
          <w:szCs w:val="22"/>
        </w:rPr>
        <w:t xml:space="preserve">9 Conference: </w:t>
      </w:r>
      <w:r w:rsidR="00B370D9" w:rsidRPr="00B370D9">
        <w:rPr>
          <w:rStyle w:val="Strong"/>
          <w:rFonts w:ascii="Times" w:hAnsi="Times"/>
          <w:b w:val="0"/>
          <w:sz w:val="22"/>
          <w:szCs w:val="22"/>
        </w:rPr>
        <w:t xml:space="preserve">Shaping the Future of </w:t>
      </w:r>
      <w:r w:rsidR="00B370D9" w:rsidRPr="00B370D9">
        <w:rPr>
          <w:bCs/>
        </w:rPr>
        <w:t>Libraries</w:t>
      </w:r>
      <w:r w:rsidR="00B370D9" w:rsidRPr="00B370D9">
        <w:rPr>
          <w:rStyle w:val="Strong"/>
          <w:rFonts w:ascii="Times" w:hAnsi="Times"/>
          <w:b w:val="0"/>
          <w:sz w:val="22"/>
          <w:szCs w:val="22"/>
        </w:rPr>
        <w:t xml:space="preserve"> with Instructional Design. Available at: </w:t>
      </w:r>
      <w:hyperlink r:id="rId60" w:history="1">
        <w:r w:rsidR="009177D6" w:rsidRPr="00CC34CE">
          <w:rPr>
            <w:rStyle w:val="Hyperlink"/>
            <w:rFonts w:ascii="Times" w:hAnsi="Times"/>
            <w:sz w:val="22"/>
            <w:szCs w:val="22"/>
          </w:rPr>
          <w:t>https://sas.elluminate.com/site/external/recording/playback/link/table/dropin?sid=2008350&amp;suid=D.2A97729B69CC159A66407517378E1C</w:t>
        </w:r>
      </w:hyperlink>
      <w:r w:rsidR="00B370D9" w:rsidRPr="00B370D9">
        <w:rPr>
          <w:rStyle w:val="Strong"/>
          <w:rFonts w:ascii="Times" w:hAnsi="Times"/>
          <w:b w:val="0"/>
          <w:sz w:val="22"/>
          <w:szCs w:val="22"/>
        </w:rPr>
        <w:t xml:space="preserve"> </w:t>
      </w:r>
    </w:p>
    <w:p w14:paraId="142120F9" w14:textId="513BB8AC" w:rsidR="009177D6" w:rsidRDefault="009177D6" w:rsidP="009177D6">
      <w:pPr>
        <w:widowControl w:val="0"/>
        <w:autoSpaceDE w:val="0"/>
        <w:autoSpaceDN w:val="0"/>
        <w:adjustRightInd w:val="0"/>
        <w:spacing w:after="120"/>
        <w:ind w:left="540" w:hanging="540"/>
        <w:rPr>
          <w:rFonts w:ascii="Times" w:hAnsi="Times"/>
          <w:sz w:val="22"/>
          <w:szCs w:val="22"/>
        </w:rPr>
      </w:pPr>
      <w:r w:rsidRPr="009177D6">
        <w:rPr>
          <w:rFonts w:ascii="Times" w:hAnsi="Times"/>
          <w:b/>
          <w:sz w:val="22"/>
          <w:szCs w:val="22"/>
        </w:rPr>
        <w:t>Ziegenfuss, D.H</w:t>
      </w:r>
      <w:r w:rsidRPr="009177D6">
        <w:rPr>
          <w:rFonts w:ascii="Times" w:hAnsi="Times"/>
          <w:sz w:val="22"/>
          <w:szCs w:val="22"/>
        </w:rPr>
        <w:t xml:space="preserve">. (2019, February 26). </w:t>
      </w:r>
      <w:r w:rsidRPr="009177D6">
        <w:rPr>
          <w:rFonts w:ascii="Times" w:hAnsi="Times"/>
          <w:i/>
          <w:sz w:val="22"/>
          <w:szCs w:val="22"/>
        </w:rPr>
        <w:t>Uncovering and developing the identity of an academic boundary crosser: A case study that integrates autoethnographic research and grounded theory methods</w:t>
      </w:r>
      <w:r w:rsidRPr="009177D6">
        <w:rPr>
          <w:rFonts w:ascii="Times" w:hAnsi="Times"/>
          <w:sz w:val="22"/>
          <w:szCs w:val="22"/>
        </w:rPr>
        <w:t>. Paper presented at the Ethnographic and Qualitative Research Conference (EQRC), Las Vegas, NV on February 24-26, 2019.</w:t>
      </w:r>
    </w:p>
    <w:p w14:paraId="5B07350A" w14:textId="0D4CC3B8" w:rsidR="009177D6" w:rsidRDefault="009177D6" w:rsidP="009177D6">
      <w:pPr>
        <w:widowControl w:val="0"/>
        <w:autoSpaceDE w:val="0"/>
        <w:autoSpaceDN w:val="0"/>
        <w:adjustRightInd w:val="0"/>
        <w:spacing w:after="120"/>
        <w:ind w:left="540" w:hanging="540"/>
        <w:rPr>
          <w:rFonts w:ascii="Times" w:hAnsi="Times"/>
          <w:sz w:val="22"/>
          <w:szCs w:val="22"/>
        </w:rPr>
      </w:pPr>
      <w:r w:rsidRPr="00A43EF8">
        <w:rPr>
          <w:rFonts w:ascii="Times" w:eastAsiaTheme="minorHAnsi" w:hAnsi="Times" w:cs="Times"/>
          <w:b/>
          <w:iCs/>
          <w:color w:val="0E0E0E"/>
          <w:sz w:val="22"/>
          <w:szCs w:val="22"/>
        </w:rPr>
        <w:t>Ziegenfuss, D. H</w:t>
      </w:r>
      <w:r w:rsidRPr="00A43EF8">
        <w:rPr>
          <w:rFonts w:ascii="Times" w:eastAsiaTheme="minorHAnsi" w:hAnsi="Times" w:cs="Times"/>
          <w:iCs/>
          <w:color w:val="0E0E0E"/>
          <w:sz w:val="22"/>
          <w:szCs w:val="22"/>
        </w:rPr>
        <w:t>.</w:t>
      </w:r>
      <w:r>
        <w:rPr>
          <w:rFonts w:ascii="Times" w:eastAsiaTheme="minorHAnsi" w:hAnsi="Times" w:cs="Times"/>
          <w:iCs/>
          <w:color w:val="0E0E0E"/>
          <w:sz w:val="22"/>
          <w:szCs w:val="22"/>
        </w:rPr>
        <w:t xml:space="preserve">, Chapman, B. &amp; Samore, M. </w:t>
      </w:r>
      <w:r w:rsidRPr="00A43EF8">
        <w:rPr>
          <w:rFonts w:ascii="Times" w:eastAsiaTheme="minorHAnsi" w:hAnsi="Times" w:cs="Times"/>
          <w:iCs/>
          <w:color w:val="0E0E0E"/>
          <w:sz w:val="22"/>
          <w:szCs w:val="22"/>
        </w:rPr>
        <w:t xml:space="preserve">(2018, June). </w:t>
      </w:r>
      <w:r w:rsidRPr="00A43EF8">
        <w:rPr>
          <w:rFonts w:ascii="Times" w:eastAsiaTheme="minorHAnsi" w:hAnsi="Times" w:cs="Times"/>
          <w:i/>
          <w:iCs/>
          <w:color w:val="0E0E0E"/>
          <w:sz w:val="22"/>
          <w:szCs w:val="22"/>
        </w:rPr>
        <w:t>Getting students up to speed in biomedical data science: Identifying needs and opportunities for future data science curriculum planning</w:t>
      </w:r>
      <w:r w:rsidRPr="00A43EF8">
        <w:rPr>
          <w:rFonts w:ascii="Times" w:eastAsiaTheme="minorHAnsi" w:hAnsi="Times" w:cs="Times"/>
          <w:iCs/>
          <w:color w:val="0E0E0E"/>
          <w:sz w:val="22"/>
          <w:szCs w:val="22"/>
        </w:rPr>
        <w:t>.</w:t>
      </w:r>
      <w:r w:rsidRPr="00A43EF8">
        <w:rPr>
          <w:rFonts w:ascii="Times" w:hAnsi="Times"/>
          <w:sz w:val="22"/>
          <w:szCs w:val="22"/>
        </w:rPr>
        <w:t xml:space="preserve"> </w:t>
      </w:r>
      <w:r>
        <w:rPr>
          <w:rFonts w:ascii="Times" w:hAnsi="Times"/>
          <w:sz w:val="22"/>
          <w:szCs w:val="22"/>
        </w:rPr>
        <w:t>Paper p</w:t>
      </w:r>
      <w:r w:rsidRPr="00A43EF8">
        <w:rPr>
          <w:rFonts w:ascii="Times" w:hAnsi="Times"/>
          <w:sz w:val="22"/>
          <w:szCs w:val="22"/>
        </w:rPr>
        <w:t>resentation accepted for the American Medical Informatics Association (AMIA) 2018 Informatics Educator Forum Conference, New Orleans, LA June 19-21, 2018.</w:t>
      </w:r>
    </w:p>
    <w:p w14:paraId="0F8E0B1E" w14:textId="77777777" w:rsidR="003F58D3" w:rsidRPr="00A43EF8" w:rsidRDefault="003F58D3" w:rsidP="003F58D3">
      <w:pPr>
        <w:widowControl w:val="0"/>
        <w:autoSpaceDE w:val="0"/>
        <w:autoSpaceDN w:val="0"/>
        <w:adjustRightInd w:val="0"/>
        <w:spacing w:after="120"/>
        <w:ind w:left="540" w:hanging="540"/>
        <w:rPr>
          <w:rFonts w:ascii="Times" w:eastAsiaTheme="minorHAnsi" w:hAnsi="Times" w:cs="Times"/>
          <w:iCs/>
          <w:color w:val="0E0E0E"/>
          <w:sz w:val="22"/>
          <w:szCs w:val="22"/>
        </w:rPr>
      </w:pPr>
      <w:r w:rsidRPr="00A43EF8">
        <w:rPr>
          <w:rFonts w:ascii="Times" w:eastAsiaTheme="minorHAnsi" w:hAnsi="Times" w:cs="Times"/>
          <w:b/>
          <w:iCs/>
          <w:color w:val="0E0E0E"/>
          <w:sz w:val="22"/>
          <w:szCs w:val="22"/>
        </w:rPr>
        <w:t>Ziegenfuss, D. H</w:t>
      </w:r>
      <w:r w:rsidRPr="00A43EF8">
        <w:rPr>
          <w:rFonts w:ascii="Times" w:eastAsiaTheme="minorHAnsi" w:hAnsi="Times" w:cs="Times"/>
          <w:iCs/>
          <w:color w:val="0E0E0E"/>
          <w:sz w:val="22"/>
          <w:szCs w:val="22"/>
        </w:rPr>
        <w:t xml:space="preserve">. (2018, June 1). </w:t>
      </w:r>
      <w:r w:rsidRPr="00A43EF8">
        <w:rPr>
          <w:rFonts w:ascii="Times" w:eastAsiaTheme="minorHAnsi" w:hAnsi="Times" w:cs="Times"/>
          <w:i/>
          <w:iCs/>
          <w:color w:val="0E0E0E"/>
          <w:sz w:val="22"/>
          <w:szCs w:val="22"/>
        </w:rPr>
        <w:t>Blending design thinking with design-based research</w:t>
      </w:r>
      <w:r w:rsidRPr="00A43EF8">
        <w:rPr>
          <w:rFonts w:ascii="Times" w:eastAsiaTheme="minorHAnsi" w:hAnsi="Times" w:cs="Times"/>
          <w:iCs/>
          <w:color w:val="0E0E0E"/>
          <w:sz w:val="22"/>
          <w:szCs w:val="22"/>
        </w:rPr>
        <w:t>. P</w:t>
      </w:r>
      <w:r>
        <w:rPr>
          <w:rFonts w:ascii="Times" w:eastAsiaTheme="minorHAnsi" w:hAnsi="Times" w:cs="Times"/>
          <w:iCs/>
          <w:color w:val="0E0E0E"/>
          <w:sz w:val="22"/>
          <w:szCs w:val="22"/>
        </w:rPr>
        <w:t>aper p</w:t>
      </w:r>
      <w:r w:rsidRPr="00A43EF8">
        <w:rPr>
          <w:rFonts w:ascii="Times" w:eastAsiaTheme="minorHAnsi" w:hAnsi="Times" w:cs="Times"/>
          <w:iCs/>
          <w:color w:val="0E0E0E"/>
          <w:sz w:val="22"/>
          <w:szCs w:val="22"/>
        </w:rPr>
        <w:t>resentation at the California Conference on Library Instruction, Library Instruction by Design: Using Design Thinking to Meet Evolving Needs.</w:t>
      </w:r>
      <w:r w:rsidRPr="00A43EF8">
        <w:rPr>
          <w:rFonts w:ascii="Times" w:eastAsiaTheme="minorHAnsi" w:hAnsi="Times" w:cs="Times"/>
          <w:b/>
          <w:iCs/>
          <w:color w:val="0E0E0E"/>
          <w:sz w:val="22"/>
          <w:szCs w:val="22"/>
        </w:rPr>
        <w:t xml:space="preserve"> </w:t>
      </w:r>
      <w:r w:rsidRPr="00A43EF8">
        <w:rPr>
          <w:rFonts w:ascii="Times" w:eastAsiaTheme="minorHAnsi" w:hAnsi="Times" w:cs="Times"/>
          <w:iCs/>
          <w:color w:val="0E0E0E"/>
          <w:sz w:val="22"/>
          <w:szCs w:val="22"/>
        </w:rPr>
        <w:t>University of San Francisco,</w:t>
      </w:r>
      <w:r>
        <w:rPr>
          <w:rFonts w:ascii="Times" w:eastAsiaTheme="minorHAnsi" w:hAnsi="Times" w:cs="Times"/>
          <w:b/>
          <w:iCs/>
          <w:color w:val="0E0E0E"/>
          <w:sz w:val="22"/>
          <w:szCs w:val="22"/>
        </w:rPr>
        <w:t xml:space="preserve"> </w:t>
      </w:r>
      <w:r w:rsidRPr="00A43EF8">
        <w:rPr>
          <w:rFonts w:ascii="Times" w:eastAsiaTheme="minorHAnsi" w:hAnsi="Times" w:cs="Times"/>
          <w:iCs/>
          <w:color w:val="0E0E0E"/>
          <w:sz w:val="22"/>
          <w:szCs w:val="22"/>
        </w:rPr>
        <w:t>San Fransico, CA.</w:t>
      </w:r>
    </w:p>
    <w:p w14:paraId="574D2ED3" w14:textId="1BA67E18" w:rsidR="003F58D3" w:rsidRPr="00A43EF8" w:rsidRDefault="003F58D3" w:rsidP="003F58D3">
      <w:pPr>
        <w:widowControl w:val="0"/>
        <w:autoSpaceDE w:val="0"/>
        <w:autoSpaceDN w:val="0"/>
        <w:adjustRightInd w:val="0"/>
        <w:spacing w:after="120"/>
        <w:ind w:left="540" w:hanging="540"/>
        <w:rPr>
          <w:rFonts w:ascii="Times" w:eastAsiaTheme="minorHAnsi" w:hAnsi="Times" w:cs="Times"/>
          <w:iCs/>
          <w:color w:val="0E0E0E"/>
          <w:sz w:val="22"/>
          <w:szCs w:val="22"/>
        </w:rPr>
      </w:pPr>
      <w:r w:rsidRPr="00A43EF8">
        <w:rPr>
          <w:rFonts w:ascii="Times" w:eastAsiaTheme="minorHAnsi" w:hAnsi="Times" w:cs="Times"/>
          <w:b/>
          <w:iCs/>
          <w:color w:val="0E0E0E"/>
          <w:sz w:val="22"/>
          <w:szCs w:val="22"/>
        </w:rPr>
        <w:t>Ziegenfuss, D. H.</w:t>
      </w:r>
      <w:r w:rsidRPr="00A43EF8">
        <w:rPr>
          <w:rFonts w:ascii="Times" w:eastAsiaTheme="minorHAnsi" w:hAnsi="Times" w:cs="Times"/>
          <w:iCs/>
          <w:color w:val="0E0E0E"/>
          <w:sz w:val="22"/>
          <w:szCs w:val="22"/>
        </w:rPr>
        <w:t xml:space="preserve"> (2018, May 18). </w:t>
      </w:r>
      <w:r w:rsidRPr="00A43EF8">
        <w:rPr>
          <w:rFonts w:ascii="Times" w:eastAsiaTheme="minorHAnsi" w:hAnsi="Times" w:cs="Times"/>
          <w:i/>
          <w:iCs/>
          <w:color w:val="0E0E0E"/>
          <w:sz w:val="22"/>
          <w:szCs w:val="22"/>
        </w:rPr>
        <w:t>Autoethnography as a Boundary-Crossing Framework: Building on the Past and Planning for Emerging Professional Identities</w:t>
      </w:r>
      <w:r w:rsidRPr="00A43EF8">
        <w:rPr>
          <w:rFonts w:ascii="Times" w:eastAsiaTheme="minorHAnsi" w:hAnsi="Times" w:cs="Times"/>
          <w:iCs/>
          <w:color w:val="0E0E0E"/>
          <w:sz w:val="22"/>
          <w:szCs w:val="22"/>
        </w:rPr>
        <w:t>. Paper present</w:t>
      </w:r>
      <w:r>
        <w:rPr>
          <w:rFonts w:ascii="Times" w:eastAsiaTheme="minorHAnsi" w:hAnsi="Times" w:cs="Times"/>
          <w:iCs/>
          <w:color w:val="0E0E0E"/>
          <w:sz w:val="22"/>
          <w:szCs w:val="22"/>
        </w:rPr>
        <w:t xml:space="preserve">ed </w:t>
      </w:r>
      <w:r w:rsidRPr="00A43EF8">
        <w:rPr>
          <w:rFonts w:ascii="Times" w:eastAsiaTheme="minorHAnsi" w:hAnsi="Times" w:cs="Times"/>
          <w:iCs/>
          <w:color w:val="0E0E0E"/>
          <w:sz w:val="22"/>
          <w:szCs w:val="22"/>
        </w:rPr>
        <w:t>at the Fourteenth International Congress of Qualitative Inquiry (ICQI) at University of Illinois, Urbana-Champaign on May 16-19, 2017 </w:t>
      </w:r>
    </w:p>
    <w:p w14:paraId="470A45F2" w14:textId="77777777" w:rsidR="003F58D3" w:rsidRDefault="003F58D3" w:rsidP="003F58D3">
      <w:pPr>
        <w:widowControl w:val="0"/>
        <w:autoSpaceDE w:val="0"/>
        <w:autoSpaceDN w:val="0"/>
        <w:adjustRightInd w:val="0"/>
        <w:spacing w:after="120"/>
        <w:ind w:left="540" w:hanging="540"/>
        <w:rPr>
          <w:rFonts w:ascii="Times" w:eastAsiaTheme="minorHAnsi" w:hAnsi="Times" w:cs="Times"/>
          <w:iCs/>
          <w:color w:val="0E0E0E"/>
          <w:sz w:val="22"/>
          <w:szCs w:val="22"/>
        </w:rPr>
      </w:pPr>
      <w:r w:rsidRPr="00A71C85">
        <w:rPr>
          <w:rFonts w:ascii="Times" w:eastAsiaTheme="minorHAnsi" w:hAnsi="Times" w:cs="Times"/>
          <w:b/>
          <w:iCs/>
          <w:color w:val="0E0E0E"/>
          <w:sz w:val="22"/>
          <w:szCs w:val="22"/>
        </w:rPr>
        <w:t xml:space="preserve">Ziegenfuss, D. H. </w:t>
      </w:r>
      <w:r w:rsidRPr="00A71C85">
        <w:rPr>
          <w:rFonts w:ascii="Times" w:eastAsiaTheme="minorHAnsi" w:hAnsi="Times" w:cs="Times"/>
          <w:iCs/>
          <w:color w:val="0E0E0E"/>
          <w:sz w:val="22"/>
          <w:szCs w:val="22"/>
        </w:rPr>
        <w:t xml:space="preserve">(2018, February 26). </w:t>
      </w:r>
      <w:r w:rsidRPr="00A71C85">
        <w:rPr>
          <w:rFonts w:ascii="Times" w:eastAsiaTheme="minorHAnsi" w:hAnsi="Times" w:cs="Times"/>
          <w:i/>
          <w:iCs/>
          <w:color w:val="0E0E0E"/>
          <w:sz w:val="22"/>
          <w:szCs w:val="22"/>
        </w:rPr>
        <w:t>Using Metacognitive Reflection to Develop Awareness and Confidence in Undergraduate Qualitative Researchers: A Grounded Theory Approach</w:t>
      </w:r>
      <w:r w:rsidRPr="00A71C85">
        <w:rPr>
          <w:rFonts w:ascii="Times" w:eastAsiaTheme="minorHAnsi" w:hAnsi="Times" w:cs="Times"/>
          <w:iCs/>
          <w:color w:val="0E0E0E"/>
          <w:sz w:val="22"/>
          <w:szCs w:val="22"/>
        </w:rPr>
        <w:t>. Paper presented at the Ethnographic and Qualitative Research Conference</w:t>
      </w:r>
      <w:r>
        <w:rPr>
          <w:rFonts w:ascii="Times" w:eastAsiaTheme="minorHAnsi" w:hAnsi="Times" w:cs="Times"/>
          <w:iCs/>
          <w:color w:val="0E0E0E"/>
          <w:sz w:val="22"/>
          <w:szCs w:val="22"/>
        </w:rPr>
        <w:t xml:space="preserve"> (EQRC)</w:t>
      </w:r>
      <w:r w:rsidRPr="00A71C85">
        <w:rPr>
          <w:rFonts w:ascii="Times" w:eastAsiaTheme="minorHAnsi" w:hAnsi="Times" w:cs="Times"/>
          <w:iCs/>
          <w:color w:val="0E0E0E"/>
          <w:sz w:val="22"/>
          <w:szCs w:val="22"/>
        </w:rPr>
        <w:t>, Las Vegas, NV on February 25-27, 2018.</w:t>
      </w:r>
    </w:p>
    <w:p w14:paraId="389D4656" w14:textId="77777777" w:rsidR="003F58D3" w:rsidRPr="00AB1827" w:rsidRDefault="003F58D3" w:rsidP="003F58D3">
      <w:pPr>
        <w:widowControl w:val="0"/>
        <w:autoSpaceDE w:val="0"/>
        <w:autoSpaceDN w:val="0"/>
        <w:adjustRightInd w:val="0"/>
        <w:spacing w:after="120"/>
        <w:ind w:left="540" w:hanging="540"/>
        <w:rPr>
          <w:sz w:val="22"/>
          <w:szCs w:val="22"/>
        </w:rPr>
      </w:pPr>
      <w:r w:rsidRPr="00AB1827">
        <w:rPr>
          <w:b/>
          <w:sz w:val="22"/>
          <w:szCs w:val="22"/>
        </w:rPr>
        <w:t>Ziegenfuss, D. H</w:t>
      </w:r>
      <w:r w:rsidRPr="00AB1827">
        <w:rPr>
          <w:sz w:val="22"/>
          <w:szCs w:val="22"/>
        </w:rPr>
        <w:t xml:space="preserve">. (2016, February 2). Using an appreciative inquiry approach to uncover the identity of instruction librarians. </w:t>
      </w:r>
      <w:r>
        <w:rPr>
          <w:sz w:val="22"/>
          <w:szCs w:val="22"/>
        </w:rPr>
        <w:t xml:space="preserve">Paper presentation at the </w:t>
      </w:r>
      <w:r w:rsidRPr="00AB1827">
        <w:rPr>
          <w:i/>
          <w:sz w:val="22"/>
          <w:szCs w:val="22"/>
        </w:rPr>
        <w:t>28th Annual Ethnographic and Qualitative Research Conference (EQRC)</w:t>
      </w:r>
      <w:r>
        <w:rPr>
          <w:sz w:val="22"/>
          <w:szCs w:val="22"/>
        </w:rPr>
        <w:t xml:space="preserve"> </w:t>
      </w:r>
      <w:r w:rsidRPr="00AB1827">
        <w:rPr>
          <w:sz w:val="22"/>
          <w:szCs w:val="22"/>
        </w:rPr>
        <w:t>on February 1 – 2, 2016 in Las Vegas, NV. </w:t>
      </w:r>
    </w:p>
    <w:p w14:paraId="04A0126F" w14:textId="77777777" w:rsidR="003F58D3" w:rsidRPr="00AB1827" w:rsidRDefault="003F58D3" w:rsidP="003F58D3">
      <w:pPr>
        <w:pStyle w:val="Default"/>
        <w:spacing w:after="120"/>
        <w:ind w:left="540" w:hanging="540"/>
        <w:rPr>
          <w:sz w:val="22"/>
          <w:szCs w:val="22"/>
        </w:rPr>
      </w:pPr>
      <w:r w:rsidRPr="00AB1827">
        <w:rPr>
          <w:b/>
          <w:sz w:val="22"/>
          <w:szCs w:val="22"/>
        </w:rPr>
        <w:t>Ziegenfuss, D. H</w:t>
      </w:r>
      <w:r w:rsidRPr="00AB1827">
        <w:rPr>
          <w:sz w:val="22"/>
          <w:szCs w:val="22"/>
        </w:rPr>
        <w:t xml:space="preserve">. &amp; Furse, C. (2015). Co-flipped teaching: Experiences sharing the flipped classroom. </w:t>
      </w:r>
      <w:r>
        <w:rPr>
          <w:sz w:val="22"/>
          <w:szCs w:val="22"/>
        </w:rPr>
        <w:t xml:space="preserve">Paper presentation at the </w:t>
      </w:r>
      <w:r w:rsidRPr="00AB1827">
        <w:rPr>
          <w:i/>
          <w:sz w:val="22"/>
          <w:szCs w:val="22"/>
        </w:rPr>
        <w:t>2015 IEEE International Symposium on Antennas and Propagation</w:t>
      </w:r>
      <w:r w:rsidRPr="00AB1827">
        <w:rPr>
          <w:sz w:val="22"/>
          <w:szCs w:val="22"/>
        </w:rPr>
        <w:t xml:space="preserve"> and USNC-URSI National Radio Science Meeting in Vancouver, BC, July 19-25, 2015. </w:t>
      </w:r>
    </w:p>
    <w:p w14:paraId="01B4826F" w14:textId="77777777" w:rsidR="003F58D3" w:rsidRPr="00AB1827" w:rsidRDefault="003F58D3" w:rsidP="003F58D3">
      <w:pPr>
        <w:pStyle w:val="Default"/>
        <w:spacing w:after="120"/>
        <w:ind w:left="540" w:hanging="540"/>
        <w:rPr>
          <w:rStyle w:val="Emphasis"/>
          <w:sz w:val="22"/>
          <w:szCs w:val="22"/>
        </w:rPr>
      </w:pPr>
      <w:r w:rsidRPr="00AB1827">
        <w:rPr>
          <w:b/>
          <w:sz w:val="22"/>
          <w:szCs w:val="22"/>
        </w:rPr>
        <w:t>Ziegenfuss, D. H</w:t>
      </w:r>
      <w:r w:rsidRPr="00AB1827">
        <w:rPr>
          <w:sz w:val="22"/>
          <w:szCs w:val="22"/>
        </w:rPr>
        <w:t xml:space="preserve">. (2015).  </w:t>
      </w:r>
      <w:r w:rsidRPr="00AB1827">
        <w:rPr>
          <w:i/>
          <w:iCs/>
          <w:sz w:val="22"/>
          <w:szCs w:val="22"/>
        </w:rPr>
        <w:t xml:space="preserve">A MOOC: A way to introduce faculty to student-centered learning. </w:t>
      </w:r>
      <w:r w:rsidRPr="00AB1827">
        <w:rPr>
          <w:iCs/>
          <w:sz w:val="22"/>
          <w:szCs w:val="22"/>
        </w:rPr>
        <w:t xml:space="preserve">Presentation at the </w:t>
      </w:r>
      <w:r w:rsidRPr="00AB1827">
        <w:rPr>
          <w:b/>
          <w:sz w:val="22"/>
          <w:szCs w:val="22"/>
        </w:rPr>
        <w:t xml:space="preserve"> </w:t>
      </w:r>
      <w:r w:rsidRPr="00AB1827">
        <w:rPr>
          <w:sz w:val="22"/>
          <w:szCs w:val="22"/>
        </w:rPr>
        <w:t xml:space="preserve">InstructureCon (Canvas) Conference, Park City, UT June 18, 2015. </w:t>
      </w:r>
      <w:r w:rsidRPr="00AB1827">
        <w:rPr>
          <w:iCs/>
          <w:sz w:val="22"/>
          <w:szCs w:val="22"/>
        </w:rPr>
        <w:t xml:space="preserve">Video available at: </w:t>
      </w:r>
      <w:hyperlink r:id="rId61" w:tgtFrame="_blank" w:history="1">
        <w:r w:rsidRPr="00AB1827">
          <w:rPr>
            <w:rStyle w:val="Hyperlink"/>
            <w:sz w:val="22"/>
            <w:szCs w:val="22"/>
          </w:rPr>
          <w:t>https://community.canvaslms.com/videos/1629</w:t>
        </w:r>
      </w:hyperlink>
    </w:p>
    <w:p w14:paraId="676D856C" w14:textId="38BC90B5" w:rsidR="003F58D3" w:rsidRPr="003F58D3" w:rsidRDefault="003F58D3" w:rsidP="003F58D3">
      <w:pPr>
        <w:pStyle w:val="Default"/>
        <w:spacing w:after="120"/>
        <w:ind w:left="540" w:hanging="540"/>
        <w:rPr>
          <w:rStyle w:val="Emphasis"/>
          <w:i w:val="0"/>
          <w:iCs w:val="0"/>
          <w:sz w:val="22"/>
          <w:szCs w:val="22"/>
        </w:rPr>
      </w:pPr>
      <w:r w:rsidRPr="00AB1827">
        <w:rPr>
          <w:b/>
          <w:iCs/>
          <w:sz w:val="22"/>
          <w:szCs w:val="22"/>
        </w:rPr>
        <w:t>Ziegenfuss, D.H.</w:t>
      </w:r>
      <w:r w:rsidRPr="00AB1827">
        <w:rPr>
          <w:iCs/>
          <w:sz w:val="22"/>
          <w:szCs w:val="22"/>
        </w:rPr>
        <w:t xml:space="preserve"> (2015). </w:t>
      </w:r>
      <w:r w:rsidRPr="00AB1827">
        <w:rPr>
          <w:i/>
          <w:sz w:val="22"/>
          <w:szCs w:val="22"/>
        </w:rPr>
        <w:t xml:space="preserve">MOOC action research: Measuring flipped teaching conceptual change. </w:t>
      </w:r>
      <w:r w:rsidRPr="00AB1827">
        <w:rPr>
          <w:sz w:val="22"/>
          <w:szCs w:val="22"/>
        </w:rPr>
        <w:t>P</w:t>
      </w:r>
      <w:r>
        <w:rPr>
          <w:sz w:val="22"/>
          <w:szCs w:val="22"/>
        </w:rPr>
        <w:t>aper p</w:t>
      </w:r>
      <w:r w:rsidRPr="00AB1827">
        <w:rPr>
          <w:sz w:val="22"/>
          <w:szCs w:val="22"/>
        </w:rPr>
        <w:t>resentation at the</w:t>
      </w:r>
      <w:r w:rsidRPr="00AB1827">
        <w:rPr>
          <w:b/>
          <w:sz w:val="22"/>
          <w:szCs w:val="22"/>
        </w:rPr>
        <w:t xml:space="preserve"> </w:t>
      </w:r>
      <w:r w:rsidRPr="00AB1827">
        <w:rPr>
          <w:sz w:val="22"/>
          <w:szCs w:val="22"/>
        </w:rPr>
        <w:t xml:space="preserve">New Media Consortium Conference in Alexandria, VA June 11, 2015 </w:t>
      </w:r>
    </w:p>
    <w:p w14:paraId="11C941EA" w14:textId="050B6DDA" w:rsidR="003F58D3" w:rsidRPr="00AB1827" w:rsidRDefault="003F58D3" w:rsidP="003F58D3">
      <w:pPr>
        <w:pStyle w:val="Default"/>
        <w:spacing w:after="120"/>
        <w:ind w:left="540" w:hanging="540"/>
        <w:rPr>
          <w:sz w:val="22"/>
          <w:szCs w:val="22"/>
        </w:rPr>
      </w:pPr>
      <w:r w:rsidRPr="00AB1827">
        <w:rPr>
          <w:b/>
          <w:sz w:val="22"/>
          <w:szCs w:val="22"/>
        </w:rPr>
        <w:t xml:space="preserve">Ziegenfuss, D. H. </w:t>
      </w:r>
      <w:r w:rsidRPr="00AB1827">
        <w:rPr>
          <w:sz w:val="22"/>
          <w:szCs w:val="22"/>
        </w:rPr>
        <w:t xml:space="preserve">(2015). </w:t>
      </w:r>
      <w:r w:rsidRPr="00AB1827">
        <w:rPr>
          <w:i/>
          <w:iCs/>
          <w:sz w:val="22"/>
          <w:szCs w:val="22"/>
        </w:rPr>
        <w:t xml:space="preserve">Grounding program design &amp; assessment planning in qualitative research. </w:t>
      </w:r>
      <w:r w:rsidRPr="00AB1827">
        <w:rPr>
          <w:iCs/>
          <w:sz w:val="22"/>
          <w:szCs w:val="22"/>
        </w:rPr>
        <w:t>P</w:t>
      </w:r>
      <w:r>
        <w:rPr>
          <w:iCs/>
          <w:sz w:val="22"/>
          <w:szCs w:val="22"/>
        </w:rPr>
        <w:t xml:space="preserve">aper </w:t>
      </w:r>
      <w:r w:rsidR="00455452" w:rsidRPr="00AB1827">
        <w:rPr>
          <w:iCs/>
          <w:sz w:val="22"/>
          <w:szCs w:val="22"/>
        </w:rPr>
        <w:t>presentation</w:t>
      </w:r>
      <w:r w:rsidRPr="00AB1827">
        <w:rPr>
          <w:iCs/>
          <w:sz w:val="22"/>
          <w:szCs w:val="22"/>
        </w:rPr>
        <w:t xml:space="preserve"> at the</w:t>
      </w:r>
      <w:r w:rsidRPr="00AB1827">
        <w:rPr>
          <w:i/>
          <w:iCs/>
          <w:sz w:val="22"/>
          <w:szCs w:val="22"/>
        </w:rPr>
        <w:t xml:space="preserve"> </w:t>
      </w:r>
      <w:r w:rsidRPr="00AB1827">
        <w:rPr>
          <w:sz w:val="22"/>
          <w:szCs w:val="22"/>
        </w:rPr>
        <w:t xml:space="preserve">International Congress of Qualitative Inquiry Conference – University of Illinois at Urbana-Champaign May 22, 2015 </w:t>
      </w:r>
    </w:p>
    <w:p w14:paraId="70F273C3" w14:textId="1FA4C7A1" w:rsidR="003F58D3" w:rsidRDefault="003F58D3" w:rsidP="003F58D3">
      <w:pPr>
        <w:pStyle w:val="Default"/>
        <w:spacing w:after="120"/>
        <w:ind w:left="540" w:hanging="540"/>
        <w:rPr>
          <w:bCs/>
          <w:sz w:val="22"/>
          <w:szCs w:val="22"/>
        </w:rPr>
      </w:pPr>
      <w:r w:rsidRPr="00AB1827">
        <w:rPr>
          <w:b/>
          <w:bCs/>
          <w:sz w:val="22"/>
          <w:szCs w:val="22"/>
        </w:rPr>
        <w:t xml:space="preserve">Ziegenfuss, D.H. </w:t>
      </w:r>
      <w:r w:rsidRPr="00AB1827">
        <w:rPr>
          <w:bCs/>
          <w:sz w:val="22"/>
          <w:szCs w:val="22"/>
        </w:rPr>
        <w:t>(2015).</w:t>
      </w:r>
      <w:r w:rsidRPr="00AB1827">
        <w:rPr>
          <w:b/>
          <w:bCs/>
          <w:sz w:val="22"/>
          <w:szCs w:val="22"/>
        </w:rPr>
        <w:t xml:space="preserve">  </w:t>
      </w:r>
      <w:r w:rsidRPr="00AB1827">
        <w:rPr>
          <w:i/>
          <w:iCs/>
          <w:sz w:val="22"/>
          <w:szCs w:val="22"/>
        </w:rPr>
        <w:t xml:space="preserve">Unpacking the lessons learned from an educational development-focused international MOOC for internationalizing the curriculum.  </w:t>
      </w:r>
      <w:r w:rsidRPr="00AB1827">
        <w:rPr>
          <w:iCs/>
          <w:sz w:val="22"/>
          <w:szCs w:val="22"/>
        </w:rPr>
        <w:t>P</w:t>
      </w:r>
      <w:r>
        <w:rPr>
          <w:iCs/>
          <w:sz w:val="22"/>
          <w:szCs w:val="22"/>
        </w:rPr>
        <w:t>aper p</w:t>
      </w:r>
      <w:r w:rsidRPr="00AB1827">
        <w:rPr>
          <w:iCs/>
          <w:sz w:val="22"/>
          <w:szCs w:val="22"/>
        </w:rPr>
        <w:t>resentation at the</w:t>
      </w:r>
      <w:r w:rsidRPr="00AB1827">
        <w:rPr>
          <w:i/>
          <w:iCs/>
          <w:sz w:val="22"/>
          <w:szCs w:val="22"/>
        </w:rPr>
        <w:t xml:space="preserve"> </w:t>
      </w:r>
      <w:r w:rsidRPr="00AB1827">
        <w:rPr>
          <w:bCs/>
          <w:sz w:val="22"/>
          <w:szCs w:val="22"/>
        </w:rPr>
        <w:t>Society of Educational Developers Association</w:t>
      </w:r>
      <w:r w:rsidRPr="00AB1827">
        <w:rPr>
          <w:sz w:val="22"/>
          <w:szCs w:val="22"/>
        </w:rPr>
        <w:t xml:space="preserve"> </w:t>
      </w:r>
      <w:r w:rsidRPr="00AB1827">
        <w:rPr>
          <w:bCs/>
          <w:sz w:val="22"/>
          <w:szCs w:val="22"/>
        </w:rPr>
        <w:t>(SEDA) Conference</w:t>
      </w:r>
      <w:r w:rsidRPr="00AB1827">
        <w:rPr>
          <w:b/>
          <w:bCs/>
          <w:sz w:val="22"/>
          <w:szCs w:val="22"/>
        </w:rPr>
        <w:t xml:space="preserve"> </w:t>
      </w:r>
      <w:r w:rsidRPr="00AB1827">
        <w:rPr>
          <w:bCs/>
          <w:sz w:val="22"/>
          <w:szCs w:val="22"/>
        </w:rPr>
        <w:t xml:space="preserve">on </w:t>
      </w:r>
      <w:r w:rsidRPr="00AB1827">
        <w:rPr>
          <w:iCs/>
          <w:sz w:val="22"/>
          <w:szCs w:val="22"/>
        </w:rPr>
        <w:t>Internationalization</w:t>
      </w:r>
      <w:r w:rsidRPr="00AB1827">
        <w:rPr>
          <w:sz w:val="22"/>
          <w:szCs w:val="22"/>
        </w:rPr>
        <w:t xml:space="preserve"> - </w:t>
      </w:r>
      <w:r w:rsidRPr="00AB1827">
        <w:rPr>
          <w:bCs/>
          <w:sz w:val="22"/>
          <w:szCs w:val="22"/>
        </w:rPr>
        <w:t>Manchester UK, May 15, 2015</w:t>
      </w:r>
    </w:p>
    <w:p w14:paraId="6B518BCF" w14:textId="4F36709C" w:rsidR="003F58D3" w:rsidRDefault="003F58D3" w:rsidP="003F58D3">
      <w:pPr>
        <w:pStyle w:val="Default"/>
        <w:spacing w:after="120"/>
        <w:ind w:left="540" w:hanging="540"/>
        <w:rPr>
          <w:iCs/>
          <w:sz w:val="22"/>
          <w:szCs w:val="22"/>
        </w:rPr>
      </w:pPr>
      <w:r w:rsidRPr="00AB1827">
        <w:rPr>
          <w:sz w:val="22"/>
          <w:szCs w:val="22"/>
        </w:rPr>
        <w:t>Lemire, S. &amp;</w:t>
      </w:r>
      <w:r w:rsidRPr="00AB1827">
        <w:rPr>
          <w:b/>
          <w:sz w:val="22"/>
          <w:szCs w:val="22"/>
        </w:rPr>
        <w:t xml:space="preserve"> Ziegenfuss, D. H. </w:t>
      </w:r>
      <w:r w:rsidRPr="00AB1827">
        <w:rPr>
          <w:sz w:val="22"/>
          <w:szCs w:val="22"/>
        </w:rPr>
        <w:t>(2015).</w:t>
      </w:r>
      <w:r w:rsidRPr="00AB1827">
        <w:rPr>
          <w:b/>
          <w:sz w:val="22"/>
          <w:szCs w:val="22"/>
        </w:rPr>
        <w:t xml:space="preserve"> </w:t>
      </w:r>
      <w:r w:rsidRPr="00AB1827">
        <w:rPr>
          <w:i/>
          <w:iCs/>
          <w:sz w:val="22"/>
          <w:szCs w:val="22"/>
        </w:rPr>
        <w:t xml:space="preserve">A must-have instructional design strategy for your pedagogical and teaching toolbox. </w:t>
      </w:r>
      <w:r w:rsidRPr="00AB1827">
        <w:rPr>
          <w:sz w:val="22"/>
          <w:szCs w:val="22"/>
        </w:rPr>
        <w:t>Presentation</w:t>
      </w:r>
      <w:r w:rsidRPr="00AB1827">
        <w:rPr>
          <w:iCs/>
          <w:sz w:val="22"/>
          <w:szCs w:val="22"/>
        </w:rPr>
        <w:t xml:space="preserve"> at the</w:t>
      </w:r>
      <w:r w:rsidRPr="00AB1827">
        <w:rPr>
          <w:b/>
          <w:sz w:val="22"/>
          <w:szCs w:val="22"/>
        </w:rPr>
        <w:t xml:space="preserve"> </w:t>
      </w:r>
      <w:r w:rsidRPr="00AB1827">
        <w:rPr>
          <w:sz w:val="22"/>
          <w:szCs w:val="22"/>
        </w:rPr>
        <w:t xml:space="preserve">LOEX Conference in Denver Colorado – May 1, 2015 about using </w:t>
      </w:r>
      <w:r w:rsidRPr="00AB1827">
        <w:rPr>
          <w:iCs/>
          <w:sz w:val="22"/>
          <w:szCs w:val="22"/>
        </w:rPr>
        <w:t>Backward Design for library instruction.</w:t>
      </w:r>
    </w:p>
    <w:p w14:paraId="1B1A3DDE" w14:textId="77777777" w:rsidR="003F58D3" w:rsidRPr="00AB1827" w:rsidRDefault="003F58D3" w:rsidP="003F58D3">
      <w:pPr>
        <w:widowControl w:val="0"/>
        <w:autoSpaceDE w:val="0"/>
        <w:autoSpaceDN w:val="0"/>
        <w:adjustRightInd w:val="0"/>
        <w:spacing w:after="120"/>
        <w:ind w:left="540" w:hanging="540"/>
        <w:rPr>
          <w:rFonts w:ascii="Times" w:hAnsi="Times"/>
          <w:sz w:val="22"/>
          <w:szCs w:val="22"/>
        </w:rPr>
      </w:pPr>
      <w:r w:rsidRPr="00AB1827">
        <w:rPr>
          <w:rFonts w:ascii="Times" w:hAnsi="Times"/>
          <w:b/>
          <w:sz w:val="22"/>
          <w:szCs w:val="22"/>
        </w:rPr>
        <w:t>Ziegenfuss, D. H.</w:t>
      </w:r>
      <w:r w:rsidRPr="00AB1827">
        <w:rPr>
          <w:rFonts w:ascii="Times" w:hAnsi="Times"/>
          <w:sz w:val="22"/>
          <w:szCs w:val="22"/>
        </w:rPr>
        <w:t xml:space="preserve"> (2014, June). </w:t>
      </w:r>
      <w:r w:rsidRPr="00AB1827">
        <w:rPr>
          <w:rFonts w:ascii="Times" w:hAnsi="Times"/>
          <w:i/>
          <w:sz w:val="22"/>
          <w:szCs w:val="22"/>
        </w:rPr>
        <w:t>Using a MOOC as a faculty development tool: A learning community for STEM faculty teaching flipped classes</w:t>
      </w:r>
      <w:r w:rsidRPr="00AB1827">
        <w:rPr>
          <w:rFonts w:ascii="Times" w:hAnsi="Times"/>
          <w:sz w:val="22"/>
          <w:szCs w:val="22"/>
        </w:rPr>
        <w:t>. Presentation at the MOOCs in STEM: Exploring New Educational Technologies Conference at SJSU in San Jose CA June 2014</w:t>
      </w:r>
    </w:p>
    <w:p w14:paraId="58C43BCC" w14:textId="77777777" w:rsidR="003F58D3" w:rsidRPr="00AB1827" w:rsidRDefault="003F58D3" w:rsidP="003F58D3">
      <w:pPr>
        <w:pStyle w:val="Default"/>
        <w:spacing w:after="120"/>
        <w:ind w:left="540" w:hanging="540"/>
        <w:rPr>
          <w:sz w:val="22"/>
          <w:szCs w:val="22"/>
        </w:rPr>
      </w:pPr>
      <w:r w:rsidRPr="00AB1827">
        <w:rPr>
          <w:sz w:val="22"/>
          <w:szCs w:val="22"/>
        </w:rPr>
        <w:t xml:space="preserve">Furse, C. &amp; </w:t>
      </w:r>
      <w:r w:rsidRPr="00AB1827">
        <w:rPr>
          <w:b/>
          <w:sz w:val="22"/>
          <w:szCs w:val="22"/>
        </w:rPr>
        <w:t>Ziegenfuss, D. H.</w:t>
      </w:r>
      <w:r w:rsidRPr="00AB1827">
        <w:rPr>
          <w:sz w:val="22"/>
          <w:szCs w:val="22"/>
        </w:rPr>
        <w:t xml:space="preserve"> &amp; Bamberg, S. (2014). Learning to teach in the flipped classroom. </w:t>
      </w:r>
      <w:r w:rsidRPr="00AB1827">
        <w:rPr>
          <w:i/>
          <w:sz w:val="22"/>
          <w:szCs w:val="22"/>
        </w:rPr>
        <w:t>2014 IEEE International Symposium on Antennas and Propagation</w:t>
      </w:r>
      <w:r w:rsidRPr="00AB1827">
        <w:rPr>
          <w:sz w:val="22"/>
          <w:szCs w:val="22"/>
        </w:rPr>
        <w:t xml:space="preserve"> and USNC-URSI National Radio Science Meeting in Memphis, Tennessee, USA, July 6-12, 2014.</w:t>
      </w:r>
    </w:p>
    <w:p w14:paraId="3BDE99B1" w14:textId="05F7575D" w:rsidR="00E36F8D" w:rsidRPr="00AB1827" w:rsidRDefault="00E36F8D" w:rsidP="00E36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30" w:hanging="630"/>
        <w:rPr>
          <w:sz w:val="22"/>
          <w:szCs w:val="22"/>
        </w:rPr>
      </w:pPr>
      <w:r w:rsidRPr="00AB1827">
        <w:rPr>
          <w:b/>
          <w:iCs/>
          <w:sz w:val="22"/>
          <w:szCs w:val="22"/>
        </w:rPr>
        <w:t>Ziegenfuss, D. H.</w:t>
      </w:r>
      <w:r w:rsidRPr="00AB1827">
        <w:rPr>
          <w:iCs/>
          <w:sz w:val="22"/>
          <w:szCs w:val="22"/>
        </w:rPr>
        <w:t xml:space="preserve"> (2012). </w:t>
      </w:r>
      <w:r w:rsidRPr="00AB1827">
        <w:rPr>
          <w:rFonts w:eastAsiaTheme="minorHAnsi"/>
          <w:i/>
          <w:color w:val="000000"/>
          <w:sz w:val="22"/>
          <w:szCs w:val="22"/>
        </w:rPr>
        <w:t>Beyond the level of course: Canvas as a “Digital Habitat”.</w:t>
      </w:r>
      <w:r w:rsidRPr="00AB1827">
        <w:rPr>
          <w:i/>
          <w:sz w:val="22"/>
          <w:szCs w:val="22"/>
        </w:rPr>
        <w:t xml:space="preserve"> </w:t>
      </w:r>
      <w:r w:rsidRPr="00AB1827">
        <w:rPr>
          <w:iCs/>
          <w:sz w:val="22"/>
          <w:szCs w:val="22"/>
        </w:rPr>
        <w:t>Presentation</w:t>
      </w:r>
      <w:r w:rsidRPr="00AB1827">
        <w:rPr>
          <w:sz w:val="22"/>
          <w:szCs w:val="22"/>
        </w:rPr>
        <w:t xml:space="preserve"> at the InstructureCon 2012 Annual Conference, Park City, June 16, 2012. </w:t>
      </w:r>
    </w:p>
    <w:p w14:paraId="4F1A9FD8" w14:textId="0C881436" w:rsidR="00E36F8D" w:rsidRPr="00AB1827" w:rsidRDefault="00E36F8D" w:rsidP="00E36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30" w:hanging="630"/>
        <w:rPr>
          <w:sz w:val="22"/>
          <w:szCs w:val="22"/>
        </w:rPr>
      </w:pPr>
      <w:r w:rsidRPr="00AB1827">
        <w:rPr>
          <w:b/>
          <w:iCs/>
          <w:sz w:val="22"/>
          <w:szCs w:val="22"/>
        </w:rPr>
        <w:t>Ziegenfuss, D. H</w:t>
      </w:r>
      <w:r w:rsidRPr="00AB1827">
        <w:rPr>
          <w:iCs/>
          <w:sz w:val="22"/>
          <w:szCs w:val="22"/>
        </w:rPr>
        <w:t xml:space="preserve">. &amp; Lawler, P. A. (2012). </w:t>
      </w:r>
      <w:r w:rsidRPr="00AB1827">
        <w:rPr>
          <w:rStyle w:val="Emphasis"/>
          <w:rFonts w:eastAsiaTheme="minorHAnsi"/>
          <w:color w:val="000000"/>
          <w:sz w:val="22"/>
          <w:szCs w:val="22"/>
        </w:rPr>
        <w:t xml:space="preserve">Grass roots leaders in higher education: Faculty find their voice. </w:t>
      </w:r>
      <w:r w:rsidRPr="00AB1827">
        <w:rPr>
          <w:sz w:val="22"/>
          <w:szCs w:val="22"/>
        </w:rPr>
        <w:t>Presentation at The Tobias Leadership Conference in Colorado Springs, CO. February 24, 2012</w:t>
      </w:r>
    </w:p>
    <w:p w14:paraId="149E7D32" w14:textId="5B7C00DB" w:rsidR="00E36F8D" w:rsidRPr="00E36F8D" w:rsidRDefault="00E36F8D" w:rsidP="00E36F8D">
      <w:pPr>
        <w:pStyle w:val="Default"/>
        <w:spacing w:after="120"/>
        <w:ind w:left="540" w:hanging="540"/>
        <w:rPr>
          <w:sz w:val="22"/>
          <w:szCs w:val="22"/>
        </w:rPr>
      </w:pPr>
      <w:r w:rsidRPr="00AB1827">
        <w:rPr>
          <w:iCs/>
          <w:sz w:val="22"/>
          <w:szCs w:val="22"/>
        </w:rPr>
        <w:t>Ostafin</w:t>
      </w:r>
      <w:r w:rsidRPr="00AB1827">
        <w:rPr>
          <w:sz w:val="22"/>
          <w:szCs w:val="22"/>
        </w:rPr>
        <w:t xml:space="preserve">, A. &amp; </w:t>
      </w:r>
      <w:r w:rsidRPr="00AB1827">
        <w:rPr>
          <w:b/>
          <w:sz w:val="22"/>
          <w:szCs w:val="22"/>
        </w:rPr>
        <w:t>Ziegenfuss D. H</w:t>
      </w:r>
      <w:r w:rsidRPr="00AB1827">
        <w:rPr>
          <w:sz w:val="22"/>
          <w:szCs w:val="22"/>
        </w:rPr>
        <w:t xml:space="preserve">. (2010). </w:t>
      </w:r>
      <w:r w:rsidRPr="00AB1827">
        <w:rPr>
          <w:i/>
          <w:sz w:val="22"/>
          <w:szCs w:val="22"/>
        </w:rPr>
        <w:t>Teaching nanobiotechnology</w:t>
      </w:r>
      <w:r w:rsidRPr="00AB1827">
        <w:rPr>
          <w:sz w:val="22"/>
          <w:szCs w:val="22"/>
        </w:rPr>
        <w:t>. Peer-reviewed presentation at the annual AIChE meeting in Salt Lake City, UT on November 9, 2010</w:t>
      </w:r>
    </w:p>
    <w:p w14:paraId="6574C304" w14:textId="3F39B5F6" w:rsidR="00E36F8D" w:rsidRPr="00AB1827" w:rsidRDefault="00E36F8D" w:rsidP="00E36F8D">
      <w:pPr>
        <w:pStyle w:val="Default"/>
        <w:spacing w:after="120"/>
        <w:ind w:left="540" w:hanging="540"/>
        <w:rPr>
          <w:sz w:val="22"/>
          <w:szCs w:val="22"/>
        </w:rPr>
      </w:pPr>
      <w:r w:rsidRPr="00AB1827">
        <w:rPr>
          <w:iCs/>
          <w:sz w:val="22"/>
          <w:szCs w:val="22"/>
        </w:rPr>
        <w:t xml:space="preserve">Lawler, P. A. &amp; </w:t>
      </w:r>
      <w:r w:rsidRPr="00AB1827">
        <w:rPr>
          <w:b/>
          <w:iCs/>
          <w:sz w:val="22"/>
          <w:szCs w:val="22"/>
        </w:rPr>
        <w:t>Ziegenfuss, D. H</w:t>
      </w:r>
      <w:r w:rsidRPr="00AB1827">
        <w:rPr>
          <w:iCs/>
          <w:sz w:val="22"/>
          <w:szCs w:val="22"/>
        </w:rPr>
        <w:t xml:space="preserve">. (2010). </w:t>
      </w:r>
      <w:r w:rsidRPr="00AB1827">
        <w:rPr>
          <w:i/>
          <w:sz w:val="22"/>
          <w:szCs w:val="22"/>
        </w:rPr>
        <w:t>Leadership from the ranks: The missing piece for academic development</w:t>
      </w:r>
      <w:r w:rsidRPr="00AB1827">
        <w:rPr>
          <w:i/>
          <w:iCs/>
          <w:sz w:val="22"/>
          <w:szCs w:val="22"/>
        </w:rPr>
        <w:t xml:space="preserve">. </w:t>
      </w:r>
      <w:r w:rsidRPr="00AB1827">
        <w:rPr>
          <w:sz w:val="22"/>
          <w:szCs w:val="22"/>
        </w:rPr>
        <w:t>Peer-reviewed long paper presented at The International Society for Scholarship of Teaching &amp; Learning Conference (ISSOTL), Liverpool, UK on  October 20, 2010.</w:t>
      </w:r>
    </w:p>
    <w:p w14:paraId="4C14DE5A" w14:textId="2406877E" w:rsidR="00E36F8D" w:rsidRPr="00E36F8D" w:rsidRDefault="00E36F8D" w:rsidP="00E36F8D">
      <w:pPr>
        <w:pStyle w:val="Default"/>
        <w:spacing w:after="120"/>
        <w:ind w:left="540" w:hanging="540"/>
        <w:rPr>
          <w:sz w:val="22"/>
          <w:szCs w:val="22"/>
        </w:rPr>
      </w:pPr>
      <w:r w:rsidRPr="00AB1827">
        <w:rPr>
          <w:b/>
          <w:sz w:val="22"/>
          <w:szCs w:val="22"/>
        </w:rPr>
        <w:t>Ziegenfuss, D. H</w:t>
      </w:r>
      <w:r w:rsidRPr="00AB1827">
        <w:rPr>
          <w:sz w:val="22"/>
          <w:szCs w:val="22"/>
        </w:rPr>
        <w:t xml:space="preserve">. (2009) </w:t>
      </w:r>
      <w:r w:rsidRPr="00AB1827">
        <w:rPr>
          <w:i/>
          <w:iCs/>
          <w:sz w:val="22"/>
          <w:szCs w:val="22"/>
        </w:rPr>
        <w:t>Using logic models to design, sustain, and evaluate faculty development.</w:t>
      </w:r>
      <w:r w:rsidRPr="00AB1827">
        <w:rPr>
          <w:sz w:val="22"/>
          <w:szCs w:val="22"/>
        </w:rPr>
        <w:t xml:space="preserve"> Peer-reviewed paper presented at The Professional and Organizational Development Network in Higher Education (POD) International Conference, Houston, TX, October 29, 2009. </w:t>
      </w:r>
    </w:p>
    <w:p w14:paraId="57A2FC02" w14:textId="18341AAF" w:rsidR="00E36F8D" w:rsidRDefault="00E36F8D" w:rsidP="00E36F8D">
      <w:pPr>
        <w:pStyle w:val="Default"/>
        <w:spacing w:after="120"/>
        <w:ind w:left="540" w:hanging="540"/>
        <w:rPr>
          <w:sz w:val="22"/>
          <w:szCs w:val="22"/>
        </w:rPr>
      </w:pPr>
      <w:r w:rsidRPr="00AB1827">
        <w:rPr>
          <w:iCs/>
          <w:sz w:val="22"/>
          <w:szCs w:val="22"/>
        </w:rPr>
        <w:t xml:space="preserve">Lawler, P. A. &amp; </w:t>
      </w:r>
      <w:r w:rsidRPr="00AB1827">
        <w:rPr>
          <w:b/>
          <w:iCs/>
          <w:sz w:val="22"/>
          <w:szCs w:val="22"/>
        </w:rPr>
        <w:t>Ziegenfuss, D. H</w:t>
      </w:r>
      <w:r w:rsidRPr="00AB1827">
        <w:rPr>
          <w:iCs/>
          <w:sz w:val="22"/>
          <w:szCs w:val="22"/>
        </w:rPr>
        <w:t xml:space="preserve">. (2008). </w:t>
      </w:r>
      <w:r w:rsidRPr="00AB1827">
        <w:rPr>
          <w:i/>
          <w:iCs/>
          <w:sz w:val="22"/>
          <w:szCs w:val="22"/>
        </w:rPr>
        <w:t xml:space="preserve">Integrating professional development, leadership development and faculty governance: new challenges. </w:t>
      </w:r>
      <w:r w:rsidRPr="00AB1827">
        <w:rPr>
          <w:sz w:val="22"/>
          <w:szCs w:val="22"/>
        </w:rPr>
        <w:t>Peer-reviewed round table discussion presented at The Professional and Organizational Development Network in Higher Education (POD) International Conference, Reno, NV, October 23, 2008.</w:t>
      </w:r>
    </w:p>
    <w:p w14:paraId="64360269" w14:textId="790AD3CC" w:rsidR="00E36F8D" w:rsidRPr="00AB1827" w:rsidRDefault="00E36F8D" w:rsidP="00E36F8D">
      <w:pPr>
        <w:pStyle w:val="Default"/>
        <w:spacing w:after="120"/>
        <w:ind w:left="540" w:hanging="540"/>
        <w:rPr>
          <w:sz w:val="22"/>
          <w:szCs w:val="22"/>
        </w:rPr>
      </w:pPr>
      <w:r w:rsidRPr="00AB1827">
        <w:rPr>
          <w:sz w:val="22"/>
          <w:szCs w:val="22"/>
        </w:rPr>
        <w:t xml:space="preserve">Madigosky, S., Grant, B. W.; &amp; </w:t>
      </w:r>
      <w:r w:rsidRPr="00AB1827">
        <w:rPr>
          <w:b/>
          <w:bCs/>
          <w:sz w:val="22"/>
          <w:szCs w:val="22"/>
        </w:rPr>
        <w:t xml:space="preserve">Ziegenfuss, D. H. </w:t>
      </w:r>
      <w:r w:rsidRPr="00AB1827">
        <w:rPr>
          <w:sz w:val="22"/>
          <w:szCs w:val="22"/>
        </w:rPr>
        <w:t xml:space="preserve">(2008). </w:t>
      </w:r>
      <w:r w:rsidRPr="00AB1827">
        <w:rPr>
          <w:i/>
          <w:iCs/>
          <w:sz w:val="22"/>
          <w:szCs w:val="22"/>
        </w:rPr>
        <w:t xml:space="preserve">The effects of student attitudes toward environmental issues as a function of teaching strategies: A hands-on and minds-on approach. </w:t>
      </w:r>
      <w:r w:rsidRPr="00AB1827">
        <w:rPr>
          <w:sz w:val="22"/>
          <w:szCs w:val="22"/>
        </w:rPr>
        <w:t xml:space="preserve">Paper presentation at the 8th Annual Conference on Pedagogy, Technology &amp; Course Redesign VIII, June 4-6 2008, Fairfield University, Fairfield, CT. </w:t>
      </w:r>
    </w:p>
    <w:p w14:paraId="404374D2" w14:textId="2F6C2588" w:rsidR="00E36F8D" w:rsidRPr="00AB1827" w:rsidRDefault="00E36F8D" w:rsidP="00E36F8D">
      <w:pPr>
        <w:pStyle w:val="Default"/>
        <w:spacing w:after="120"/>
        <w:ind w:left="540" w:hanging="540"/>
        <w:rPr>
          <w:sz w:val="22"/>
          <w:szCs w:val="22"/>
        </w:rPr>
      </w:pPr>
      <w:r w:rsidRPr="00AB1827">
        <w:rPr>
          <w:sz w:val="22"/>
          <w:szCs w:val="22"/>
        </w:rPr>
        <w:t xml:space="preserve">Martin, A., Dr. Castaldo, A., McHenry, N. &amp; </w:t>
      </w:r>
      <w:r w:rsidRPr="00AB1827">
        <w:rPr>
          <w:b/>
          <w:bCs/>
          <w:sz w:val="22"/>
          <w:szCs w:val="22"/>
        </w:rPr>
        <w:t>Ziegenfuss, D. H</w:t>
      </w:r>
      <w:r w:rsidRPr="00AB1827">
        <w:rPr>
          <w:sz w:val="22"/>
          <w:szCs w:val="22"/>
        </w:rPr>
        <w:t xml:space="preserve">. (2008). </w:t>
      </w:r>
      <w:r w:rsidRPr="00AB1827">
        <w:rPr>
          <w:i/>
          <w:iCs/>
          <w:sz w:val="22"/>
          <w:szCs w:val="22"/>
        </w:rPr>
        <w:t xml:space="preserve">Hearing student voices: Employing student learning assistants to improve teaching. </w:t>
      </w:r>
      <w:r w:rsidRPr="00AB1827">
        <w:rPr>
          <w:sz w:val="22"/>
          <w:szCs w:val="22"/>
        </w:rPr>
        <w:t xml:space="preserve">Peer-reviewed presentation at The Lilly East Conference on College and University Teaching and Learning, University of Delaware, April 17, 2008. Co-presented with 3 students (Ms. Michelle Danner, Ms. Kaitlin Gerhart, Ms. Suanne Hopper). </w:t>
      </w:r>
    </w:p>
    <w:p w14:paraId="5B39A9F0" w14:textId="0532D0C5" w:rsidR="00E36F8D" w:rsidRPr="00AB1827" w:rsidRDefault="00E36F8D" w:rsidP="00E36F8D">
      <w:pPr>
        <w:pStyle w:val="Default"/>
        <w:spacing w:after="120"/>
        <w:ind w:left="540" w:hanging="540"/>
        <w:rPr>
          <w:sz w:val="22"/>
          <w:szCs w:val="22"/>
        </w:rPr>
      </w:pPr>
      <w:r w:rsidRPr="00AB1827">
        <w:rPr>
          <w:b/>
          <w:bCs/>
          <w:sz w:val="22"/>
          <w:szCs w:val="22"/>
        </w:rPr>
        <w:t xml:space="preserve">Ziegenfuss, D. H. </w:t>
      </w:r>
      <w:r w:rsidRPr="00AB1827">
        <w:rPr>
          <w:sz w:val="22"/>
          <w:szCs w:val="22"/>
        </w:rPr>
        <w:t xml:space="preserve">(2007). </w:t>
      </w:r>
      <w:r w:rsidRPr="00AB1827">
        <w:rPr>
          <w:i/>
          <w:iCs/>
          <w:sz w:val="22"/>
          <w:szCs w:val="22"/>
        </w:rPr>
        <w:t>Refocusing the lens: The priority of understanding course design approaches</w:t>
      </w:r>
      <w:r w:rsidRPr="00AB1827">
        <w:rPr>
          <w:sz w:val="22"/>
          <w:szCs w:val="22"/>
        </w:rPr>
        <w:t xml:space="preserve">. </w:t>
      </w:r>
      <w:r w:rsidR="005950B4">
        <w:rPr>
          <w:sz w:val="22"/>
          <w:szCs w:val="22"/>
        </w:rPr>
        <w:t>Invited p</w:t>
      </w:r>
      <w:r w:rsidRPr="00AB1827">
        <w:rPr>
          <w:sz w:val="22"/>
          <w:szCs w:val="22"/>
        </w:rPr>
        <w:t xml:space="preserve">eer-reviewed paper presented at The Professional and Organizational Development Network in Higher Education (POD) International Conference, Pittsburgh, PA, October 26-27, 2007. </w:t>
      </w:r>
    </w:p>
    <w:p w14:paraId="03170503" w14:textId="1233496D" w:rsidR="00E36F8D" w:rsidRPr="00AB1827" w:rsidRDefault="00E36F8D" w:rsidP="00E36F8D">
      <w:pPr>
        <w:pStyle w:val="Default"/>
        <w:spacing w:after="120"/>
        <w:ind w:left="540" w:hanging="540"/>
        <w:rPr>
          <w:sz w:val="22"/>
          <w:szCs w:val="22"/>
        </w:rPr>
      </w:pPr>
      <w:r w:rsidRPr="00AB1827">
        <w:rPr>
          <w:b/>
          <w:bCs/>
          <w:sz w:val="22"/>
          <w:szCs w:val="22"/>
        </w:rPr>
        <w:t>Ziegenfuss, D. H</w:t>
      </w:r>
      <w:r w:rsidRPr="00AB1827">
        <w:rPr>
          <w:sz w:val="22"/>
          <w:szCs w:val="22"/>
        </w:rPr>
        <w:t xml:space="preserve">., Lawler, P. A. &amp; Allen, J. (2006). </w:t>
      </w:r>
      <w:r w:rsidRPr="00AB1827">
        <w:rPr>
          <w:i/>
          <w:iCs/>
          <w:sz w:val="22"/>
          <w:szCs w:val="22"/>
        </w:rPr>
        <w:t>In the midst of flux: Collaboratively designing a center for innovative teaching, learning and assessment built on a SoTL foundation</w:t>
      </w:r>
      <w:r w:rsidRPr="00AB1827">
        <w:rPr>
          <w:sz w:val="22"/>
          <w:szCs w:val="22"/>
        </w:rPr>
        <w:t xml:space="preserve">. Peer-reviewed presentation at The International Society for Scholarship of Teaching and Learning (ISSOTL) Conference, Washington, DC, November 11, 2006. </w:t>
      </w:r>
    </w:p>
    <w:p w14:paraId="0B0073F4" w14:textId="54948E86" w:rsidR="00E36F8D" w:rsidRPr="00AB1827" w:rsidRDefault="00E36F8D" w:rsidP="00E36F8D">
      <w:pPr>
        <w:pStyle w:val="Default"/>
        <w:spacing w:after="120"/>
        <w:ind w:left="540" w:hanging="540"/>
        <w:rPr>
          <w:sz w:val="22"/>
          <w:szCs w:val="22"/>
        </w:rPr>
      </w:pPr>
      <w:r w:rsidRPr="00AB1827">
        <w:rPr>
          <w:sz w:val="22"/>
          <w:szCs w:val="22"/>
        </w:rPr>
        <w:t xml:space="preserve">Lawler, P. A. &amp; </w:t>
      </w:r>
      <w:r w:rsidRPr="00AB1827">
        <w:rPr>
          <w:b/>
          <w:bCs/>
          <w:sz w:val="22"/>
          <w:szCs w:val="22"/>
        </w:rPr>
        <w:t xml:space="preserve">Ziegenfuss, D. H. </w:t>
      </w:r>
      <w:r w:rsidRPr="00AB1827">
        <w:rPr>
          <w:sz w:val="22"/>
          <w:szCs w:val="22"/>
        </w:rPr>
        <w:t xml:space="preserve">(2006). </w:t>
      </w:r>
      <w:r w:rsidRPr="00AB1827">
        <w:rPr>
          <w:i/>
          <w:iCs/>
          <w:sz w:val="22"/>
          <w:szCs w:val="22"/>
        </w:rPr>
        <w:t xml:space="preserve">Faculty as learners: Can they wear two hats? </w:t>
      </w:r>
      <w:r w:rsidRPr="00AB1827">
        <w:rPr>
          <w:sz w:val="22"/>
          <w:szCs w:val="22"/>
        </w:rPr>
        <w:t xml:space="preserve">Peer-reviewed presentation at The Professional and Organizational Development Network in Higher Education (POD) International Conference, Portland, OR, October 27, 2006. </w:t>
      </w:r>
    </w:p>
    <w:p w14:paraId="1D85BB31" w14:textId="77777777" w:rsidR="00E36F8D" w:rsidRDefault="00E36F8D" w:rsidP="00E36F8D">
      <w:pPr>
        <w:pStyle w:val="Default"/>
        <w:spacing w:after="120"/>
        <w:ind w:left="540" w:hanging="540"/>
        <w:rPr>
          <w:sz w:val="22"/>
          <w:szCs w:val="22"/>
        </w:rPr>
      </w:pPr>
      <w:r w:rsidRPr="00AB1827">
        <w:rPr>
          <w:sz w:val="22"/>
          <w:szCs w:val="22"/>
        </w:rPr>
        <w:t xml:space="preserve">Lawler, P. A. &amp; </w:t>
      </w:r>
      <w:r w:rsidRPr="00AB1827">
        <w:rPr>
          <w:b/>
          <w:bCs/>
          <w:sz w:val="22"/>
          <w:szCs w:val="22"/>
        </w:rPr>
        <w:t xml:space="preserve">Ziegenfuss, D. H. </w:t>
      </w:r>
      <w:r w:rsidRPr="00AB1827">
        <w:rPr>
          <w:sz w:val="22"/>
          <w:szCs w:val="22"/>
        </w:rPr>
        <w:t xml:space="preserve">(2006). </w:t>
      </w:r>
      <w:r w:rsidRPr="00AB1827">
        <w:rPr>
          <w:i/>
          <w:iCs/>
          <w:sz w:val="22"/>
          <w:szCs w:val="22"/>
        </w:rPr>
        <w:t xml:space="preserve">The relationship of teacher and student perceptions in a course about teaching and learning. </w:t>
      </w:r>
      <w:r w:rsidRPr="00AB1827">
        <w:rPr>
          <w:sz w:val="22"/>
          <w:szCs w:val="22"/>
        </w:rPr>
        <w:t xml:space="preserve">International peer-reviewed paper presentation at The 14th Improving Student Learning Symposium (ISL2006), University of Bath, Bath, UK, September 6, 2006. </w:t>
      </w:r>
    </w:p>
    <w:p w14:paraId="13280476" w14:textId="2E6AFD6D" w:rsidR="00E36F8D" w:rsidRPr="00AB1827" w:rsidRDefault="00E36F8D" w:rsidP="00E36F8D">
      <w:pPr>
        <w:pStyle w:val="Default"/>
        <w:spacing w:after="120"/>
        <w:ind w:left="540" w:hanging="540"/>
        <w:rPr>
          <w:sz w:val="22"/>
          <w:szCs w:val="22"/>
        </w:rPr>
      </w:pPr>
      <w:r w:rsidRPr="00AB1827">
        <w:rPr>
          <w:b/>
          <w:bCs/>
          <w:sz w:val="22"/>
          <w:szCs w:val="22"/>
        </w:rPr>
        <w:t xml:space="preserve">Ziegenfuss, D. H. </w:t>
      </w:r>
      <w:r w:rsidRPr="00AB1827">
        <w:rPr>
          <w:sz w:val="22"/>
          <w:szCs w:val="22"/>
        </w:rPr>
        <w:t xml:space="preserve">&amp; Lawler, P. A. (2006). </w:t>
      </w:r>
      <w:r w:rsidRPr="00AB1827">
        <w:rPr>
          <w:i/>
          <w:iCs/>
          <w:sz w:val="22"/>
          <w:szCs w:val="22"/>
        </w:rPr>
        <w:t xml:space="preserve">Learning and teaching through collaborative course design. </w:t>
      </w:r>
      <w:r w:rsidRPr="00AB1827">
        <w:rPr>
          <w:sz w:val="22"/>
          <w:szCs w:val="22"/>
        </w:rPr>
        <w:t xml:space="preserve">Peer-reviewed presentation at The Lilly East Conference on College and University Teaching and Learning, University of Delaware, April 7, 2006. </w:t>
      </w:r>
    </w:p>
    <w:p w14:paraId="0AF1A9EB" w14:textId="59890208" w:rsidR="00E36F8D" w:rsidRPr="00AB1827" w:rsidRDefault="00E36F8D" w:rsidP="00E36F8D">
      <w:pPr>
        <w:pStyle w:val="Default"/>
        <w:spacing w:after="120"/>
        <w:ind w:left="540" w:hanging="540"/>
        <w:rPr>
          <w:sz w:val="22"/>
          <w:szCs w:val="22"/>
        </w:rPr>
      </w:pPr>
      <w:r w:rsidRPr="00AB1827">
        <w:rPr>
          <w:sz w:val="22"/>
          <w:szCs w:val="22"/>
        </w:rPr>
        <w:t xml:space="preserve">Lawler, P. A. &amp; </w:t>
      </w:r>
      <w:r w:rsidRPr="00AB1827">
        <w:rPr>
          <w:b/>
          <w:bCs/>
          <w:sz w:val="22"/>
          <w:szCs w:val="22"/>
        </w:rPr>
        <w:t xml:space="preserve">Ziegenfuss, D. H. </w:t>
      </w:r>
      <w:r w:rsidRPr="00AB1827">
        <w:rPr>
          <w:sz w:val="22"/>
          <w:szCs w:val="22"/>
        </w:rPr>
        <w:t xml:space="preserve">(2005). </w:t>
      </w:r>
      <w:r w:rsidRPr="00AB1827">
        <w:rPr>
          <w:i/>
          <w:iCs/>
          <w:sz w:val="22"/>
          <w:szCs w:val="22"/>
        </w:rPr>
        <w:t>Getting it right together: Trials, struggles and joys of researching a new collaborative course design methodology</w:t>
      </w:r>
      <w:r w:rsidRPr="00AB1827">
        <w:rPr>
          <w:sz w:val="22"/>
          <w:szCs w:val="22"/>
        </w:rPr>
        <w:t xml:space="preserve">. Peer-reviewed presentation at the International Society for Exploring Teaching and Learning (ISETL), Cocoa Beach, FL., October 13, 2005. </w:t>
      </w:r>
    </w:p>
    <w:p w14:paraId="307DD8E3" w14:textId="781FD906" w:rsidR="00E36F8D" w:rsidRPr="00AB1827" w:rsidRDefault="00E36F8D" w:rsidP="00E36F8D">
      <w:pPr>
        <w:pStyle w:val="Default"/>
        <w:spacing w:after="120"/>
        <w:ind w:left="540" w:hanging="540"/>
        <w:rPr>
          <w:sz w:val="22"/>
          <w:szCs w:val="22"/>
        </w:rPr>
      </w:pPr>
      <w:r w:rsidRPr="00AB1827">
        <w:rPr>
          <w:sz w:val="22"/>
          <w:szCs w:val="22"/>
        </w:rPr>
        <w:t xml:space="preserve">Lawler, P. A. &amp; </w:t>
      </w:r>
      <w:r w:rsidRPr="00AB1827">
        <w:rPr>
          <w:b/>
          <w:bCs/>
          <w:sz w:val="22"/>
          <w:szCs w:val="22"/>
        </w:rPr>
        <w:t xml:space="preserve">Ziegenfuss, D. H. </w:t>
      </w:r>
      <w:r w:rsidRPr="00AB1827">
        <w:rPr>
          <w:sz w:val="22"/>
          <w:szCs w:val="22"/>
        </w:rPr>
        <w:t xml:space="preserve">(2005). </w:t>
      </w:r>
      <w:r w:rsidRPr="00AB1827">
        <w:rPr>
          <w:i/>
          <w:iCs/>
          <w:sz w:val="22"/>
          <w:szCs w:val="22"/>
        </w:rPr>
        <w:t xml:space="preserve">Perceptions of teaching and learning by learners that are also teachers. </w:t>
      </w:r>
      <w:r w:rsidRPr="00AB1827">
        <w:rPr>
          <w:sz w:val="22"/>
          <w:szCs w:val="22"/>
        </w:rPr>
        <w:t xml:space="preserve">Peer-reviewed poster presentation at The 13th Improving Student Learning Symposium (ISL2005), Imperial College, London, UK, September 6, 2005. </w:t>
      </w:r>
    </w:p>
    <w:p w14:paraId="1103DAE9" w14:textId="78D5BF80" w:rsidR="00E36F8D" w:rsidRPr="00AB1827" w:rsidRDefault="00E36F8D" w:rsidP="00E36F8D">
      <w:pPr>
        <w:pStyle w:val="Default"/>
        <w:spacing w:after="120"/>
        <w:ind w:left="540" w:hanging="540"/>
        <w:rPr>
          <w:sz w:val="22"/>
          <w:szCs w:val="22"/>
        </w:rPr>
      </w:pPr>
      <w:r w:rsidRPr="00AB1827">
        <w:rPr>
          <w:b/>
          <w:bCs/>
          <w:sz w:val="22"/>
          <w:szCs w:val="22"/>
        </w:rPr>
        <w:t xml:space="preserve">Ziegenfuss, D. H. </w:t>
      </w:r>
      <w:r w:rsidRPr="00AB1827">
        <w:rPr>
          <w:sz w:val="22"/>
          <w:szCs w:val="22"/>
        </w:rPr>
        <w:t xml:space="preserve">&amp; Lawler, P. A. (2007). </w:t>
      </w:r>
      <w:r w:rsidRPr="00AB1827">
        <w:rPr>
          <w:i/>
          <w:iCs/>
          <w:sz w:val="22"/>
          <w:szCs w:val="22"/>
        </w:rPr>
        <w:t xml:space="preserve">Priorities for planning an academic initiative: A teaching &amp; learning center, </w:t>
      </w:r>
      <w:r w:rsidRPr="00AB1827">
        <w:rPr>
          <w:sz w:val="22"/>
          <w:szCs w:val="22"/>
        </w:rPr>
        <w:t xml:space="preserve">Peer-reviewed presentation at The Professional and Organizational Development Network in Higher Education (POD) International Conference, Pittsburgh, PA, October 26-27, 2007. </w:t>
      </w:r>
    </w:p>
    <w:p w14:paraId="68B2B0F2" w14:textId="3B208950" w:rsidR="00E36F8D" w:rsidRPr="00AB1827" w:rsidRDefault="00E36F8D" w:rsidP="00E36F8D">
      <w:pPr>
        <w:pStyle w:val="Default"/>
        <w:spacing w:after="120"/>
        <w:ind w:left="540" w:hanging="540"/>
        <w:rPr>
          <w:sz w:val="22"/>
          <w:szCs w:val="22"/>
        </w:rPr>
      </w:pPr>
      <w:r w:rsidRPr="00AB1827">
        <w:rPr>
          <w:b/>
          <w:bCs/>
          <w:sz w:val="22"/>
          <w:szCs w:val="22"/>
        </w:rPr>
        <w:t xml:space="preserve">Ziegenfuss, D. H. </w:t>
      </w:r>
      <w:r w:rsidRPr="00AB1827">
        <w:rPr>
          <w:sz w:val="22"/>
          <w:szCs w:val="22"/>
        </w:rPr>
        <w:t xml:space="preserve">&amp; Dyer, P. M. (2007). </w:t>
      </w:r>
      <w:r w:rsidRPr="00AB1827">
        <w:rPr>
          <w:i/>
          <w:iCs/>
          <w:sz w:val="22"/>
          <w:szCs w:val="22"/>
        </w:rPr>
        <w:t xml:space="preserve">Self-assessment and peer-assessment feedback in a professional writing course using PowerPoint and video. </w:t>
      </w:r>
      <w:r w:rsidRPr="00AB1827">
        <w:rPr>
          <w:sz w:val="22"/>
          <w:szCs w:val="22"/>
        </w:rPr>
        <w:t xml:space="preserve">Peer-reviewed presentation at the International Society of Exploring Teaching and Learning (ISETL) Annual Conference, October 11, 2007 in Atlanta, GA. </w:t>
      </w:r>
    </w:p>
    <w:p w14:paraId="2A3B29A1" w14:textId="77777777" w:rsidR="00E36F8D" w:rsidRPr="00AB1827" w:rsidRDefault="00E36F8D" w:rsidP="00E36F8D">
      <w:pPr>
        <w:pStyle w:val="Default"/>
        <w:spacing w:after="120"/>
        <w:ind w:left="540" w:hanging="540"/>
        <w:rPr>
          <w:sz w:val="22"/>
          <w:szCs w:val="22"/>
        </w:rPr>
      </w:pPr>
      <w:r w:rsidRPr="00AB1827">
        <w:rPr>
          <w:b/>
          <w:bCs/>
          <w:sz w:val="22"/>
          <w:szCs w:val="22"/>
        </w:rPr>
        <w:t xml:space="preserve">Ziegenfuss, D. H. </w:t>
      </w:r>
      <w:r w:rsidRPr="00AB1827">
        <w:rPr>
          <w:sz w:val="22"/>
          <w:szCs w:val="22"/>
        </w:rPr>
        <w:t xml:space="preserve">(2007). </w:t>
      </w:r>
      <w:r w:rsidRPr="00AB1827">
        <w:rPr>
          <w:i/>
          <w:iCs/>
          <w:sz w:val="22"/>
          <w:szCs w:val="22"/>
        </w:rPr>
        <w:t>Variations on faculty approaches to the process of course design: A phenomenographic study</w:t>
      </w:r>
      <w:r w:rsidRPr="00AB1827">
        <w:rPr>
          <w:sz w:val="22"/>
          <w:szCs w:val="22"/>
        </w:rPr>
        <w:t xml:space="preserve">. Peer-reviewed research paper presented at the Ethnographic and Qualitative Research in Education Conference, June 8, 2007, Cedarville University, Cedarville, OH. </w:t>
      </w:r>
    </w:p>
    <w:p w14:paraId="21D82F58" w14:textId="4945EDA1" w:rsidR="00E36F8D" w:rsidRPr="00AB1827" w:rsidRDefault="00E36F8D" w:rsidP="00E36F8D">
      <w:pPr>
        <w:pStyle w:val="Default"/>
        <w:spacing w:after="120"/>
        <w:ind w:left="540" w:hanging="540"/>
        <w:rPr>
          <w:sz w:val="22"/>
          <w:szCs w:val="22"/>
        </w:rPr>
      </w:pPr>
      <w:r w:rsidRPr="00AB1827">
        <w:rPr>
          <w:sz w:val="22"/>
          <w:szCs w:val="22"/>
        </w:rPr>
        <w:t xml:space="preserve">Lawler, P. A. &amp; </w:t>
      </w:r>
      <w:r w:rsidRPr="00AB1827">
        <w:rPr>
          <w:b/>
          <w:bCs/>
          <w:sz w:val="22"/>
          <w:szCs w:val="22"/>
        </w:rPr>
        <w:t xml:space="preserve">Ziegenfuss, D. H. </w:t>
      </w:r>
      <w:r w:rsidRPr="00AB1827">
        <w:rPr>
          <w:sz w:val="22"/>
          <w:szCs w:val="22"/>
        </w:rPr>
        <w:t xml:space="preserve">(2007). </w:t>
      </w:r>
      <w:r w:rsidRPr="00AB1827">
        <w:rPr>
          <w:i/>
          <w:iCs/>
          <w:sz w:val="22"/>
          <w:szCs w:val="22"/>
        </w:rPr>
        <w:t xml:space="preserve">Building an innovative teaching &amp; learning center grounded in the SoTL: A collaborative blueprint for success. </w:t>
      </w:r>
      <w:r w:rsidRPr="00AB1827">
        <w:rPr>
          <w:sz w:val="22"/>
          <w:szCs w:val="22"/>
        </w:rPr>
        <w:t xml:space="preserve">Peer-reviewed poster presentation at The Lilly East Conference on College and University Teaching and Learning, University of Delaware, April 13, 2007. </w:t>
      </w:r>
    </w:p>
    <w:p w14:paraId="0E16B201" w14:textId="1ABA102F" w:rsidR="00E36F8D" w:rsidRPr="00AB1827" w:rsidRDefault="00E36F8D" w:rsidP="00E36F8D">
      <w:pPr>
        <w:pStyle w:val="Default"/>
        <w:spacing w:after="120"/>
        <w:ind w:left="540" w:hanging="540"/>
        <w:rPr>
          <w:sz w:val="22"/>
          <w:szCs w:val="22"/>
        </w:rPr>
      </w:pPr>
      <w:r w:rsidRPr="00AB1827">
        <w:rPr>
          <w:sz w:val="22"/>
          <w:szCs w:val="22"/>
        </w:rPr>
        <w:t xml:space="preserve">Biro, S., O’Tanyi, T. &amp; </w:t>
      </w:r>
      <w:r w:rsidRPr="00AB1827">
        <w:rPr>
          <w:b/>
          <w:bCs/>
          <w:sz w:val="22"/>
          <w:szCs w:val="22"/>
        </w:rPr>
        <w:t xml:space="preserve">Ziegenfuss, D. H. </w:t>
      </w:r>
      <w:r w:rsidRPr="00AB1827">
        <w:rPr>
          <w:sz w:val="22"/>
          <w:szCs w:val="22"/>
        </w:rPr>
        <w:t xml:space="preserve">(2004). </w:t>
      </w:r>
      <w:r w:rsidRPr="00AB1827">
        <w:rPr>
          <w:i/>
          <w:iCs/>
          <w:sz w:val="22"/>
          <w:szCs w:val="22"/>
        </w:rPr>
        <w:t>Teaching online: Technical lessons learned</w:t>
      </w:r>
      <w:r w:rsidRPr="00AB1827">
        <w:rPr>
          <w:sz w:val="22"/>
          <w:szCs w:val="22"/>
        </w:rPr>
        <w:t xml:space="preserve">. Peer-reviewed presentation at the PETE &amp; C Conference, Hershey, PA., February 23, 2004. </w:t>
      </w:r>
    </w:p>
    <w:p w14:paraId="797FBBC9" w14:textId="6F0B949E" w:rsidR="00E36F8D" w:rsidRPr="00AB1827" w:rsidRDefault="00E36F8D" w:rsidP="00E36F8D">
      <w:pPr>
        <w:pStyle w:val="Default"/>
        <w:spacing w:after="120"/>
        <w:ind w:left="540" w:hanging="540"/>
        <w:rPr>
          <w:sz w:val="22"/>
          <w:szCs w:val="22"/>
        </w:rPr>
      </w:pPr>
      <w:r w:rsidRPr="00AB1827">
        <w:rPr>
          <w:sz w:val="22"/>
          <w:szCs w:val="22"/>
        </w:rPr>
        <w:t xml:space="preserve">Davidson, R., Sims, M, </w:t>
      </w:r>
      <w:r w:rsidRPr="00AB1827">
        <w:rPr>
          <w:b/>
          <w:bCs/>
          <w:sz w:val="22"/>
          <w:szCs w:val="22"/>
        </w:rPr>
        <w:t>Ziegenfuss, D. H</w:t>
      </w:r>
      <w:r w:rsidRPr="00AB1827">
        <w:rPr>
          <w:sz w:val="22"/>
          <w:szCs w:val="22"/>
        </w:rPr>
        <w:t xml:space="preserve">. &amp; Laholt, P. (2002). </w:t>
      </w:r>
      <w:r w:rsidRPr="00AB1827">
        <w:rPr>
          <w:i/>
          <w:iCs/>
          <w:sz w:val="22"/>
          <w:szCs w:val="22"/>
        </w:rPr>
        <w:t>The rocky road of faculty development</w:t>
      </w:r>
      <w:r w:rsidRPr="00AB1827">
        <w:rPr>
          <w:sz w:val="22"/>
          <w:szCs w:val="22"/>
        </w:rPr>
        <w:t xml:space="preserve">. Peer-reviewed presentation at The SITE 2002 Conference at Nashville, Tennessee, May 2002 </w:t>
      </w:r>
    </w:p>
    <w:p w14:paraId="2BCDE83E" w14:textId="37EC19D1" w:rsidR="0082471F" w:rsidRPr="00E841C3" w:rsidRDefault="00E36F8D" w:rsidP="0041419C">
      <w:pPr>
        <w:pStyle w:val="Default"/>
        <w:ind w:left="547" w:hanging="547"/>
        <w:rPr>
          <w:sz w:val="22"/>
          <w:szCs w:val="22"/>
        </w:rPr>
      </w:pPr>
      <w:r w:rsidRPr="00AB1827">
        <w:rPr>
          <w:sz w:val="22"/>
          <w:szCs w:val="22"/>
        </w:rPr>
        <w:t xml:space="preserve">Price, A. &amp; </w:t>
      </w:r>
      <w:r w:rsidRPr="00AB1827">
        <w:rPr>
          <w:b/>
          <w:bCs/>
          <w:sz w:val="22"/>
          <w:szCs w:val="22"/>
        </w:rPr>
        <w:t xml:space="preserve">Ziegenfuss, D. H. </w:t>
      </w:r>
      <w:r w:rsidRPr="00AB1827">
        <w:rPr>
          <w:sz w:val="22"/>
          <w:szCs w:val="22"/>
        </w:rPr>
        <w:t xml:space="preserve">(2001). </w:t>
      </w:r>
      <w:r w:rsidRPr="00AB1827">
        <w:rPr>
          <w:i/>
          <w:iCs/>
          <w:sz w:val="22"/>
          <w:szCs w:val="22"/>
        </w:rPr>
        <w:t>Data collection and analysis in the general chemistry laboratory - lessons learned</w:t>
      </w:r>
      <w:r w:rsidRPr="00AB1827">
        <w:rPr>
          <w:sz w:val="22"/>
          <w:szCs w:val="22"/>
        </w:rPr>
        <w:t>. Peer-reviewed presentation at the Gettysburg College Practicum in Instructional Technology Conference, in Gettysburg, PA on June 5, 2001.</w:t>
      </w:r>
    </w:p>
    <w:p w14:paraId="4EA0331C" w14:textId="77777777" w:rsidR="00710908" w:rsidRDefault="00710908" w:rsidP="0082471F">
      <w:pPr>
        <w:pStyle w:val="Default"/>
        <w:rPr>
          <w:rFonts w:ascii="Calibri" w:hAnsi="Calibri"/>
          <w:b/>
          <w:i/>
          <w:color w:val="C00000"/>
        </w:rPr>
      </w:pPr>
    </w:p>
    <w:p w14:paraId="624CD800" w14:textId="552D86FB" w:rsidR="0082471F" w:rsidRPr="00AF0C37" w:rsidRDefault="0082471F" w:rsidP="0082471F">
      <w:pPr>
        <w:pStyle w:val="Default"/>
        <w:rPr>
          <w:rFonts w:ascii="Calibri" w:hAnsi="Calibri"/>
          <w:b/>
          <w:i/>
          <w:color w:val="C00000"/>
        </w:rPr>
      </w:pPr>
      <w:r w:rsidRPr="00AF0C37">
        <w:rPr>
          <w:rFonts w:ascii="Calibri" w:hAnsi="Calibri"/>
          <w:b/>
          <w:i/>
          <w:color w:val="C00000"/>
        </w:rPr>
        <w:t>Invited Presentations &amp; Publications</w:t>
      </w:r>
    </w:p>
    <w:p w14:paraId="7F4A114C" w14:textId="5122761F" w:rsidR="00544314" w:rsidRDefault="00544314" w:rsidP="00544314">
      <w:pPr>
        <w:widowControl w:val="0"/>
        <w:autoSpaceDE w:val="0"/>
        <w:autoSpaceDN w:val="0"/>
        <w:adjustRightInd w:val="0"/>
        <w:spacing w:after="120"/>
        <w:ind w:left="630" w:hanging="630"/>
        <w:rPr>
          <w:sz w:val="22"/>
          <w:szCs w:val="22"/>
        </w:rPr>
      </w:pPr>
      <w:r w:rsidRPr="000569AD">
        <w:rPr>
          <w:b/>
          <w:bCs/>
          <w:sz w:val="22"/>
          <w:szCs w:val="22"/>
        </w:rPr>
        <w:t>Ziegenfuss, D. H.</w:t>
      </w:r>
      <w:r w:rsidRPr="005E3071">
        <w:rPr>
          <w:sz w:val="22"/>
        </w:rPr>
        <w:t xml:space="preserve"> </w:t>
      </w:r>
      <w:r>
        <w:rPr>
          <w:b/>
          <w:bCs/>
          <w:sz w:val="22"/>
          <w:szCs w:val="22"/>
        </w:rPr>
        <w:t>(</w:t>
      </w:r>
      <w:r w:rsidRPr="004E756E">
        <w:rPr>
          <w:sz w:val="22"/>
          <w:szCs w:val="22"/>
        </w:rPr>
        <w:t>2021</w:t>
      </w:r>
      <w:r>
        <w:rPr>
          <w:sz w:val="22"/>
          <w:szCs w:val="22"/>
        </w:rPr>
        <w:t xml:space="preserve"> to present</w:t>
      </w:r>
      <w:r>
        <w:rPr>
          <w:b/>
          <w:bCs/>
          <w:sz w:val="22"/>
          <w:szCs w:val="22"/>
        </w:rPr>
        <w:t xml:space="preserve">). </w:t>
      </w:r>
      <w:r w:rsidRPr="004E756E">
        <w:rPr>
          <w:sz w:val="22"/>
          <w:szCs w:val="22"/>
        </w:rPr>
        <w:t xml:space="preserve">Invited </w:t>
      </w:r>
      <w:r>
        <w:rPr>
          <w:sz w:val="22"/>
          <w:szCs w:val="22"/>
        </w:rPr>
        <w:t>by the department chair</w:t>
      </w:r>
      <w:r w:rsidRPr="004E756E">
        <w:rPr>
          <w:sz w:val="22"/>
          <w:szCs w:val="22"/>
        </w:rPr>
        <w:t xml:space="preserve"> </w:t>
      </w:r>
      <w:r>
        <w:rPr>
          <w:sz w:val="22"/>
          <w:szCs w:val="22"/>
        </w:rPr>
        <w:t xml:space="preserve">each spring semester </w:t>
      </w:r>
      <w:r w:rsidRPr="004E756E">
        <w:rPr>
          <w:sz w:val="22"/>
          <w:szCs w:val="22"/>
        </w:rPr>
        <w:t xml:space="preserve">to </w:t>
      </w:r>
      <w:r>
        <w:rPr>
          <w:sz w:val="22"/>
          <w:szCs w:val="22"/>
        </w:rPr>
        <w:t>present</w:t>
      </w:r>
      <w:r w:rsidRPr="004E756E">
        <w:rPr>
          <w:sz w:val="22"/>
          <w:szCs w:val="22"/>
        </w:rPr>
        <w:t xml:space="preserve"> to the MS Genetic Counseling students about qualitative research methods</w:t>
      </w:r>
      <w:r>
        <w:rPr>
          <w:sz w:val="22"/>
          <w:szCs w:val="22"/>
        </w:rPr>
        <w:t xml:space="preserve"> and using qualitative analysis software.</w:t>
      </w:r>
    </w:p>
    <w:p w14:paraId="5B5A7D7A" w14:textId="25C64B6F" w:rsidR="00544314" w:rsidRPr="004E756E" w:rsidRDefault="00544314" w:rsidP="00544314">
      <w:pPr>
        <w:widowControl w:val="0"/>
        <w:autoSpaceDE w:val="0"/>
        <w:autoSpaceDN w:val="0"/>
        <w:adjustRightInd w:val="0"/>
        <w:spacing w:after="120"/>
        <w:ind w:left="630" w:hanging="630"/>
        <w:rPr>
          <w:sz w:val="22"/>
          <w:szCs w:val="22"/>
        </w:rPr>
      </w:pPr>
      <w:r w:rsidRPr="000569AD">
        <w:rPr>
          <w:b/>
          <w:bCs/>
          <w:sz w:val="22"/>
          <w:szCs w:val="22"/>
        </w:rPr>
        <w:t>Ziegenfuss, D. H.</w:t>
      </w:r>
      <w:r w:rsidRPr="005E3071">
        <w:rPr>
          <w:sz w:val="22"/>
        </w:rPr>
        <w:t xml:space="preserve"> </w:t>
      </w:r>
      <w:r>
        <w:rPr>
          <w:b/>
          <w:bCs/>
          <w:sz w:val="22"/>
          <w:szCs w:val="22"/>
        </w:rPr>
        <w:t>(</w:t>
      </w:r>
      <w:r w:rsidRPr="004E756E">
        <w:rPr>
          <w:sz w:val="22"/>
          <w:szCs w:val="22"/>
        </w:rPr>
        <w:t>202</w:t>
      </w:r>
      <w:r>
        <w:rPr>
          <w:sz w:val="22"/>
          <w:szCs w:val="22"/>
        </w:rPr>
        <w:t>2 to present</w:t>
      </w:r>
      <w:r>
        <w:rPr>
          <w:b/>
          <w:bCs/>
          <w:sz w:val="22"/>
          <w:szCs w:val="22"/>
        </w:rPr>
        <w:t xml:space="preserve">). </w:t>
      </w:r>
      <w:r w:rsidRPr="004E756E">
        <w:rPr>
          <w:sz w:val="22"/>
          <w:szCs w:val="22"/>
        </w:rPr>
        <w:t xml:space="preserve">Invited </w:t>
      </w:r>
      <w:r>
        <w:rPr>
          <w:sz w:val="22"/>
          <w:szCs w:val="22"/>
        </w:rPr>
        <w:t>by the department chair</w:t>
      </w:r>
      <w:r w:rsidRPr="004E756E">
        <w:rPr>
          <w:sz w:val="22"/>
          <w:szCs w:val="22"/>
        </w:rPr>
        <w:t xml:space="preserve"> </w:t>
      </w:r>
      <w:r>
        <w:rPr>
          <w:sz w:val="22"/>
          <w:szCs w:val="22"/>
        </w:rPr>
        <w:t xml:space="preserve">each spring semester </w:t>
      </w:r>
      <w:r w:rsidRPr="004E756E">
        <w:rPr>
          <w:sz w:val="22"/>
          <w:szCs w:val="22"/>
        </w:rPr>
        <w:t xml:space="preserve">to </w:t>
      </w:r>
      <w:r>
        <w:rPr>
          <w:sz w:val="22"/>
          <w:szCs w:val="22"/>
        </w:rPr>
        <w:t>present</w:t>
      </w:r>
      <w:r w:rsidRPr="004E756E">
        <w:rPr>
          <w:sz w:val="22"/>
          <w:szCs w:val="22"/>
        </w:rPr>
        <w:t xml:space="preserve"> to the </w:t>
      </w:r>
      <w:r>
        <w:rPr>
          <w:sz w:val="22"/>
          <w:szCs w:val="22"/>
        </w:rPr>
        <w:t xml:space="preserve">Physician </w:t>
      </w:r>
      <w:proofErr w:type="spellStart"/>
      <w:r>
        <w:rPr>
          <w:sz w:val="22"/>
          <w:szCs w:val="22"/>
        </w:rPr>
        <w:t>Assisstant</w:t>
      </w:r>
      <w:proofErr w:type="spellEnd"/>
      <w:r>
        <w:rPr>
          <w:sz w:val="22"/>
          <w:szCs w:val="22"/>
        </w:rPr>
        <w:t xml:space="preserve"> program </w:t>
      </w:r>
      <w:r w:rsidRPr="004E756E">
        <w:rPr>
          <w:sz w:val="22"/>
          <w:szCs w:val="22"/>
        </w:rPr>
        <w:t>students about research methods</w:t>
      </w:r>
      <w:r>
        <w:rPr>
          <w:sz w:val="22"/>
          <w:szCs w:val="22"/>
        </w:rPr>
        <w:t xml:space="preserve"> and designing surveys </w:t>
      </w:r>
      <w:r w:rsidR="00CF285D">
        <w:rPr>
          <w:sz w:val="22"/>
          <w:szCs w:val="22"/>
        </w:rPr>
        <w:t>as part of their research capstone project</w:t>
      </w:r>
      <w:r>
        <w:rPr>
          <w:sz w:val="22"/>
          <w:szCs w:val="22"/>
        </w:rPr>
        <w:t>.</w:t>
      </w:r>
    </w:p>
    <w:p w14:paraId="7AAD54D5" w14:textId="4C5B853C" w:rsidR="00734896" w:rsidRDefault="00734896" w:rsidP="00224863">
      <w:pPr>
        <w:widowControl w:val="0"/>
        <w:autoSpaceDE w:val="0"/>
        <w:autoSpaceDN w:val="0"/>
        <w:adjustRightInd w:val="0"/>
        <w:spacing w:after="120"/>
        <w:ind w:left="630" w:hanging="630"/>
        <w:rPr>
          <w:sz w:val="22"/>
          <w:szCs w:val="22"/>
        </w:rPr>
      </w:pPr>
      <w:r w:rsidRPr="000569AD">
        <w:rPr>
          <w:b/>
          <w:bCs/>
          <w:sz w:val="22"/>
          <w:szCs w:val="22"/>
        </w:rPr>
        <w:t>Ziegenfuss, D. H.</w:t>
      </w:r>
      <w:r>
        <w:rPr>
          <w:b/>
          <w:bCs/>
          <w:sz w:val="22"/>
          <w:szCs w:val="22"/>
        </w:rPr>
        <w:t xml:space="preserve"> </w:t>
      </w:r>
      <w:r w:rsidRPr="00734896">
        <w:rPr>
          <w:sz w:val="22"/>
          <w:szCs w:val="22"/>
        </w:rPr>
        <w:t>and Deutsch, A.</w:t>
      </w:r>
      <w:r w:rsidRPr="005E3071">
        <w:rPr>
          <w:sz w:val="22"/>
        </w:rPr>
        <w:t xml:space="preserve"> </w:t>
      </w:r>
      <w:r>
        <w:rPr>
          <w:b/>
          <w:bCs/>
          <w:sz w:val="22"/>
          <w:szCs w:val="22"/>
        </w:rPr>
        <w:t>(</w:t>
      </w:r>
      <w:r w:rsidRPr="004E756E">
        <w:rPr>
          <w:sz w:val="22"/>
          <w:szCs w:val="22"/>
        </w:rPr>
        <w:t>202</w:t>
      </w:r>
      <w:r>
        <w:rPr>
          <w:sz w:val="22"/>
          <w:szCs w:val="22"/>
        </w:rPr>
        <w:t>3</w:t>
      </w:r>
      <w:r w:rsidRPr="004E756E">
        <w:rPr>
          <w:sz w:val="22"/>
          <w:szCs w:val="22"/>
        </w:rPr>
        <w:t xml:space="preserve">, </w:t>
      </w:r>
      <w:r>
        <w:rPr>
          <w:sz w:val="22"/>
          <w:szCs w:val="22"/>
        </w:rPr>
        <w:t>August 14</w:t>
      </w:r>
      <w:r>
        <w:rPr>
          <w:b/>
          <w:bCs/>
          <w:sz w:val="22"/>
          <w:szCs w:val="22"/>
        </w:rPr>
        <w:t xml:space="preserve">). </w:t>
      </w:r>
      <w:r w:rsidRPr="004E756E">
        <w:rPr>
          <w:sz w:val="22"/>
          <w:szCs w:val="22"/>
        </w:rPr>
        <w:t xml:space="preserve">Invited to </w:t>
      </w:r>
      <w:r>
        <w:rPr>
          <w:sz w:val="22"/>
          <w:szCs w:val="22"/>
        </w:rPr>
        <w:t xml:space="preserve">present on designing library research assignments at the </w:t>
      </w:r>
      <w:r w:rsidRPr="003F2299">
        <w:rPr>
          <w:sz w:val="22"/>
          <w:szCs w:val="22"/>
        </w:rPr>
        <w:t>CTE Annual Teaching Symposium</w:t>
      </w:r>
      <w:r>
        <w:rPr>
          <w:sz w:val="22"/>
          <w:szCs w:val="22"/>
        </w:rPr>
        <w:t>.</w:t>
      </w:r>
    </w:p>
    <w:p w14:paraId="0D6C1645" w14:textId="62448BA0" w:rsidR="00224863" w:rsidRPr="004E756E" w:rsidRDefault="00224863" w:rsidP="00224863">
      <w:pPr>
        <w:widowControl w:val="0"/>
        <w:autoSpaceDE w:val="0"/>
        <w:autoSpaceDN w:val="0"/>
        <w:adjustRightInd w:val="0"/>
        <w:spacing w:after="120"/>
        <w:ind w:left="630" w:hanging="630"/>
        <w:rPr>
          <w:sz w:val="22"/>
          <w:szCs w:val="22"/>
        </w:rPr>
      </w:pPr>
      <w:r w:rsidRPr="000569AD">
        <w:rPr>
          <w:b/>
          <w:bCs/>
          <w:sz w:val="22"/>
          <w:szCs w:val="22"/>
        </w:rPr>
        <w:t>Ziegenfuss, D. H.</w:t>
      </w:r>
      <w:r w:rsidRPr="005E3071">
        <w:rPr>
          <w:sz w:val="22"/>
        </w:rPr>
        <w:t xml:space="preserve"> </w:t>
      </w:r>
      <w:r>
        <w:rPr>
          <w:b/>
          <w:bCs/>
          <w:sz w:val="22"/>
          <w:szCs w:val="22"/>
        </w:rPr>
        <w:t>(</w:t>
      </w:r>
      <w:r w:rsidRPr="004E756E">
        <w:rPr>
          <w:sz w:val="22"/>
          <w:szCs w:val="22"/>
        </w:rPr>
        <w:t>202</w:t>
      </w:r>
      <w:r>
        <w:rPr>
          <w:sz w:val="22"/>
          <w:szCs w:val="22"/>
        </w:rPr>
        <w:t>2</w:t>
      </w:r>
      <w:r w:rsidRPr="004E756E">
        <w:rPr>
          <w:sz w:val="22"/>
          <w:szCs w:val="22"/>
        </w:rPr>
        <w:t xml:space="preserve">, February </w:t>
      </w:r>
      <w:r>
        <w:rPr>
          <w:sz w:val="22"/>
          <w:szCs w:val="22"/>
        </w:rPr>
        <w:t>15</w:t>
      </w:r>
      <w:r>
        <w:rPr>
          <w:b/>
          <w:bCs/>
          <w:sz w:val="22"/>
          <w:szCs w:val="22"/>
        </w:rPr>
        <w:t xml:space="preserve">). </w:t>
      </w:r>
      <w:r w:rsidRPr="004E756E">
        <w:rPr>
          <w:sz w:val="22"/>
          <w:szCs w:val="22"/>
        </w:rPr>
        <w:t>Invited to speak to the MS Genetic Counseling students about qualitative research methods</w:t>
      </w:r>
      <w:r>
        <w:rPr>
          <w:sz w:val="22"/>
          <w:szCs w:val="22"/>
        </w:rPr>
        <w:t xml:space="preserve"> and using qualitative analysis software by the department chair.</w:t>
      </w:r>
    </w:p>
    <w:p w14:paraId="6378074E" w14:textId="77777777" w:rsidR="00EE17A7" w:rsidRPr="003F2299" w:rsidRDefault="00EE17A7" w:rsidP="00EE17A7">
      <w:pPr>
        <w:widowControl w:val="0"/>
        <w:autoSpaceDE w:val="0"/>
        <w:autoSpaceDN w:val="0"/>
        <w:adjustRightInd w:val="0"/>
        <w:spacing w:after="120"/>
        <w:ind w:left="630" w:hanging="630"/>
        <w:rPr>
          <w:sz w:val="22"/>
          <w:szCs w:val="22"/>
        </w:rPr>
      </w:pPr>
      <w:r w:rsidRPr="003F2299">
        <w:rPr>
          <w:b/>
          <w:bCs/>
          <w:sz w:val="22"/>
          <w:szCs w:val="22"/>
        </w:rPr>
        <w:t xml:space="preserve">Ziegenfuss, D. H. </w:t>
      </w:r>
      <w:r w:rsidRPr="003F2299">
        <w:rPr>
          <w:sz w:val="22"/>
          <w:szCs w:val="22"/>
        </w:rPr>
        <w:t>(2022). Invited to speak to the Physician Assistant students about designing and conducting surveys, qualitative research methods and using qualitative analysis software by the Course Director Dr. Jennifer M. Coombs and Ms. Mayumi Kasai, Director of Student Activities and Advising.</w:t>
      </w:r>
    </w:p>
    <w:p w14:paraId="0EBD1720" w14:textId="77777777" w:rsidR="00EE17A7" w:rsidRPr="003F2299" w:rsidRDefault="00EE17A7" w:rsidP="00EE17A7">
      <w:pPr>
        <w:widowControl w:val="0"/>
        <w:autoSpaceDE w:val="0"/>
        <w:autoSpaceDN w:val="0"/>
        <w:adjustRightInd w:val="0"/>
        <w:spacing w:after="120"/>
        <w:ind w:left="630" w:hanging="630"/>
        <w:rPr>
          <w:sz w:val="22"/>
          <w:szCs w:val="22"/>
        </w:rPr>
      </w:pPr>
      <w:r w:rsidRPr="003F2299">
        <w:rPr>
          <w:b/>
          <w:bCs/>
          <w:sz w:val="22"/>
          <w:szCs w:val="22"/>
        </w:rPr>
        <w:t>Ziegenfuss, D.H.</w:t>
      </w:r>
      <w:r w:rsidRPr="003F2299">
        <w:rPr>
          <w:sz w:val="22"/>
          <w:szCs w:val="22"/>
        </w:rPr>
        <w:t xml:space="preserve"> (2022, August 16). Invited to present a workshop at the CTE Annual Teaching Symposium about Teaching with OERs.</w:t>
      </w:r>
    </w:p>
    <w:p w14:paraId="390775CF" w14:textId="266DE36E" w:rsidR="0082471F" w:rsidRPr="000569AD" w:rsidRDefault="0082471F" w:rsidP="0082471F">
      <w:pPr>
        <w:widowControl w:val="0"/>
        <w:autoSpaceDE w:val="0"/>
        <w:autoSpaceDN w:val="0"/>
        <w:adjustRightInd w:val="0"/>
        <w:spacing w:after="120"/>
        <w:ind w:left="630" w:hanging="630"/>
        <w:rPr>
          <w:sz w:val="22"/>
          <w:szCs w:val="22"/>
        </w:rPr>
      </w:pPr>
      <w:r w:rsidRPr="000569AD">
        <w:rPr>
          <w:b/>
          <w:bCs/>
          <w:sz w:val="22"/>
          <w:szCs w:val="22"/>
        </w:rPr>
        <w:t>Ziegenfuss, D. H.</w:t>
      </w:r>
      <w:r w:rsidRPr="00A43EF8">
        <w:rPr>
          <w:sz w:val="22"/>
          <w:szCs w:val="22"/>
        </w:rPr>
        <w:t xml:space="preserve"> (201</w:t>
      </w:r>
      <w:r>
        <w:rPr>
          <w:sz w:val="22"/>
          <w:szCs w:val="22"/>
        </w:rPr>
        <w:t>9</w:t>
      </w:r>
      <w:r w:rsidRPr="00A43EF8">
        <w:rPr>
          <w:sz w:val="22"/>
          <w:szCs w:val="22"/>
        </w:rPr>
        <w:t xml:space="preserve">). Invited </w:t>
      </w:r>
      <w:r>
        <w:rPr>
          <w:sz w:val="22"/>
          <w:szCs w:val="22"/>
        </w:rPr>
        <w:t>to present a</w:t>
      </w:r>
      <w:r w:rsidR="00B907F7">
        <w:rPr>
          <w:sz w:val="22"/>
          <w:szCs w:val="22"/>
        </w:rPr>
        <w:t xml:space="preserve"> Medical Library Association (MW-MidContienental chapter)</w:t>
      </w:r>
      <w:r>
        <w:rPr>
          <w:sz w:val="22"/>
          <w:szCs w:val="22"/>
        </w:rPr>
        <w:t xml:space="preserve"> pre-conference </w:t>
      </w:r>
      <w:r w:rsidRPr="00A43EF8">
        <w:rPr>
          <w:sz w:val="22"/>
          <w:szCs w:val="22"/>
        </w:rPr>
        <w:t>workshop</w:t>
      </w:r>
      <w:r>
        <w:rPr>
          <w:sz w:val="22"/>
          <w:szCs w:val="22"/>
        </w:rPr>
        <w:t xml:space="preserve">: </w:t>
      </w:r>
      <w:r w:rsidRPr="000569AD">
        <w:rPr>
          <w:i/>
          <w:iCs/>
          <w:sz w:val="22"/>
          <w:szCs w:val="22"/>
        </w:rPr>
        <w:t>Cool Creative Communications: Dazzling Data Visualization</w:t>
      </w:r>
      <w:r>
        <w:rPr>
          <w:i/>
          <w:iCs/>
          <w:sz w:val="22"/>
          <w:szCs w:val="22"/>
        </w:rPr>
        <w:t xml:space="preserve"> in Tableau</w:t>
      </w:r>
      <w:r>
        <w:rPr>
          <w:sz w:val="22"/>
          <w:szCs w:val="22"/>
        </w:rPr>
        <w:t xml:space="preserve"> </w:t>
      </w:r>
      <w:r w:rsidRPr="00A43EF8">
        <w:rPr>
          <w:sz w:val="22"/>
          <w:szCs w:val="22"/>
        </w:rPr>
        <w:t xml:space="preserve">for the </w:t>
      </w:r>
      <w:r>
        <w:rPr>
          <w:sz w:val="22"/>
          <w:szCs w:val="22"/>
        </w:rPr>
        <w:t xml:space="preserve">2019 Midcontinental Medical </w:t>
      </w:r>
      <w:r w:rsidR="00455452">
        <w:rPr>
          <w:sz w:val="22"/>
          <w:szCs w:val="22"/>
        </w:rPr>
        <w:t>Library</w:t>
      </w:r>
      <w:r>
        <w:rPr>
          <w:sz w:val="22"/>
          <w:szCs w:val="22"/>
        </w:rPr>
        <w:t xml:space="preserve"> Association (MLA) Conference</w:t>
      </w:r>
      <w:r w:rsidRPr="007F79ED">
        <w:rPr>
          <w:sz w:val="22"/>
          <w:szCs w:val="22"/>
        </w:rPr>
        <w:t>,</w:t>
      </w:r>
      <w:r w:rsidRPr="00A43EF8">
        <w:rPr>
          <w:sz w:val="22"/>
          <w:szCs w:val="22"/>
        </w:rPr>
        <w:t xml:space="preserve"> </w:t>
      </w:r>
      <w:r>
        <w:rPr>
          <w:sz w:val="22"/>
          <w:szCs w:val="22"/>
        </w:rPr>
        <w:t>Omaha</w:t>
      </w:r>
      <w:r w:rsidRPr="00A43EF8">
        <w:rPr>
          <w:sz w:val="22"/>
          <w:szCs w:val="22"/>
        </w:rPr>
        <w:t xml:space="preserve">, </w:t>
      </w:r>
      <w:r>
        <w:rPr>
          <w:sz w:val="22"/>
          <w:szCs w:val="22"/>
        </w:rPr>
        <w:t>NE</w:t>
      </w:r>
      <w:r w:rsidRPr="00A43EF8">
        <w:rPr>
          <w:sz w:val="22"/>
          <w:szCs w:val="22"/>
        </w:rPr>
        <w:t xml:space="preserve"> </w:t>
      </w:r>
      <w:r>
        <w:rPr>
          <w:sz w:val="22"/>
          <w:szCs w:val="22"/>
        </w:rPr>
        <w:t>on October 13, 2019</w:t>
      </w:r>
      <w:r w:rsidRPr="00A43EF8">
        <w:rPr>
          <w:sz w:val="22"/>
          <w:szCs w:val="22"/>
        </w:rPr>
        <w:t>.</w:t>
      </w:r>
    </w:p>
    <w:p w14:paraId="519C921F" w14:textId="2337F988" w:rsidR="00224863" w:rsidRDefault="0082471F" w:rsidP="00224863">
      <w:pPr>
        <w:widowControl w:val="0"/>
        <w:autoSpaceDE w:val="0"/>
        <w:autoSpaceDN w:val="0"/>
        <w:adjustRightInd w:val="0"/>
        <w:spacing w:after="120"/>
        <w:ind w:left="630" w:hanging="630"/>
        <w:rPr>
          <w:sz w:val="22"/>
          <w:szCs w:val="22"/>
        </w:rPr>
      </w:pPr>
      <w:r w:rsidRPr="002A107C">
        <w:rPr>
          <w:b/>
          <w:bCs/>
          <w:sz w:val="22"/>
          <w:szCs w:val="22"/>
        </w:rPr>
        <w:t>Ziegenfuss, D. H.</w:t>
      </w:r>
      <w:r w:rsidRPr="002A107C">
        <w:rPr>
          <w:sz w:val="22"/>
          <w:szCs w:val="22"/>
        </w:rPr>
        <w:t xml:space="preserve"> (2019). Invited to present a</w:t>
      </w:r>
      <w:r>
        <w:rPr>
          <w:sz w:val="22"/>
          <w:szCs w:val="22"/>
        </w:rPr>
        <w:t>n online</w:t>
      </w:r>
      <w:r w:rsidRPr="002A107C">
        <w:rPr>
          <w:sz w:val="22"/>
          <w:szCs w:val="22"/>
        </w:rPr>
        <w:t xml:space="preserve"> webinar for the ACRL ALSGSIG: Listen and Discuss Series: </w:t>
      </w:r>
      <w:r w:rsidRPr="002A107C">
        <w:rPr>
          <w:i/>
          <w:iCs/>
          <w:sz w:val="22"/>
          <w:szCs w:val="22"/>
        </w:rPr>
        <w:t>Supporting Graduate Students as Emerging Scholars</w:t>
      </w:r>
      <w:r w:rsidRPr="002A107C">
        <w:rPr>
          <w:sz w:val="22"/>
          <w:szCs w:val="22"/>
        </w:rPr>
        <w:t xml:space="preserve"> on 10/29/19.</w:t>
      </w:r>
      <w:r w:rsidR="00E841C3">
        <w:rPr>
          <w:sz w:val="22"/>
          <w:szCs w:val="22"/>
        </w:rPr>
        <w:t xml:space="preserve"> </w:t>
      </w:r>
    </w:p>
    <w:p w14:paraId="356CAA41" w14:textId="0CD6F812" w:rsidR="00224863" w:rsidRPr="00224863" w:rsidRDefault="00224863" w:rsidP="0079488D">
      <w:pPr>
        <w:widowControl w:val="0"/>
        <w:autoSpaceDE w:val="0"/>
        <w:autoSpaceDN w:val="0"/>
        <w:adjustRightInd w:val="0"/>
        <w:spacing w:after="120"/>
        <w:ind w:left="630" w:hanging="630"/>
        <w:rPr>
          <w:sz w:val="22"/>
          <w:szCs w:val="22"/>
        </w:rPr>
      </w:pPr>
      <w:r>
        <w:rPr>
          <w:b/>
          <w:bCs/>
          <w:sz w:val="22"/>
          <w:szCs w:val="22"/>
        </w:rPr>
        <w:t>Ziegenfuss, D.</w:t>
      </w:r>
      <w:r w:rsidRPr="00224863">
        <w:rPr>
          <w:b/>
          <w:bCs/>
          <w:sz w:val="22"/>
          <w:szCs w:val="22"/>
        </w:rPr>
        <w:t>H.</w:t>
      </w:r>
      <w:r>
        <w:rPr>
          <w:sz w:val="22"/>
          <w:szCs w:val="22"/>
        </w:rPr>
        <w:t xml:space="preserve"> (2019, February 4). Guest speaker, invited by Boyd Richards</w:t>
      </w:r>
      <w:r w:rsidR="0079488D">
        <w:rPr>
          <w:sz w:val="22"/>
          <w:szCs w:val="22"/>
        </w:rPr>
        <w:t xml:space="preserve">, </w:t>
      </w:r>
      <w:r w:rsidR="0079488D" w:rsidRPr="0079488D">
        <w:rPr>
          <w:sz w:val="22"/>
          <w:szCs w:val="22"/>
        </w:rPr>
        <w:t>Educational Specialist Director</w:t>
      </w:r>
      <w:r w:rsidR="0079488D">
        <w:rPr>
          <w:sz w:val="22"/>
          <w:szCs w:val="22"/>
        </w:rPr>
        <w:t xml:space="preserve">, </w:t>
      </w:r>
      <w:r>
        <w:rPr>
          <w:sz w:val="22"/>
          <w:szCs w:val="22"/>
        </w:rPr>
        <w:t>in the SOM Faculty Scholar Program to discuss qualitative research and research design.</w:t>
      </w:r>
    </w:p>
    <w:p w14:paraId="0DE18D80" w14:textId="46DE6646" w:rsidR="0082471F" w:rsidRPr="00A43EF8" w:rsidRDefault="0082471F" w:rsidP="0082471F">
      <w:pPr>
        <w:widowControl w:val="0"/>
        <w:autoSpaceDE w:val="0"/>
        <w:autoSpaceDN w:val="0"/>
        <w:adjustRightInd w:val="0"/>
        <w:spacing w:after="120"/>
        <w:ind w:left="630" w:hanging="630"/>
        <w:rPr>
          <w:sz w:val="22"/>
          <w:szCs w:val="22"/>
        </w:rPr>
      </w:pPr>
      <w:r w:rsidRPr="000569AD">
        <w:rPr>
          <w:b/>
          <w:bCs/>
          <w:sz w:val="22"/>
          <w:szCs w:val="22"/>
        </w:rPr>
        <w:t>Ziegenfuss, D. H.</w:t>
      </w:r>
      <w:r w:rsidRPr="00A43EF8">
        <w:rPr>
          <w:sz w:val="22"/>
          <w:szCs w:val="22"/>
        </w:rPr>
        <w:t xml:space="preserve"> (2018, June 19). Invited </w:t>
      </w:r>
      <w:r w:rsidR="00B907F7">
        <w:rPr>
          <w:sz w:val="22"/>
          <w:szCs w:val="22"/>
        </w:rPr>
        <w:t xml:space="preserve">pre-conference 3-hour </w:t>
      </w:r>
      <w:r w:rsidRPr="00A43EF8">
        <w:rPr>
          <w:sz w:val="22"/>
          <w:szCs w:val="22"/>
        </w:rPr>
        <w:t>workshop present</w:t>
      </w:r>
      <w:r>
        <w:rPr>
          <w:sz w:val="22"/>
          <w:szCs w:val="22"/>
        </w:rPr>
        <w:t xml:space="preserve">ation: </w:t>
      </w:r>
      <w:r w:rsidRPr="000569AD">
        <w:rPr>
          <w:i/>
          <w:iCs/>
          <w:sz w:val="22"/>
          <w:szCs w:val="22"/>
        </w:rPr>
        <w:t>A teaching learning toolbox for busy instructors: How to sanely refresh your informatics teaching practice</w:t>
      </w:r>
      <w:r w:rsidRPr="00A43EF8">
        <w:rPr>
          <w:sz w:val="22"/>
          <w:szCs w:val="22"/>
        </w:rPr>
        <w:t xml:space="preserve"> for the </w:t>
      </w:r>
      <w:r w:rsidRPr="007F79ED">
        <w:rPr>
          <w:sz w:val="22"/>
          <w:szCs w:val="22"/>
        </w:rPr>
        <w:t>American Medical Informatics Association 2018 Informatics Educator Forum Conference,</w:t>
      </w:r>
      <w:r w:rsidRPr="00A43EF8">
        <w:rPr>
          <w:sz w:val="22"/>
          <w:szCs w:val="22"/>
        </w:rPr>
        <w:t xml:space="preserve"> New Orleans, LA </w:t>
      </w:r>
    </w:p>
    <w:p w14:paraId="20FE2A90" w14:textId="77777777" w:rsidR="0082471F" w:rsidRPr="00A43EF8" w:rsidRDefault="0082471F" w:rsidP="0082471F">
      <w:pPr>
        <w:widowControl w:val="0"/>
        <w:autoSpaceDE w:val="0"/>
        <w:autoSpaceDN w:val="0"/>
        <w:adjustRightInd w:val="0"/>
        <w:spacing w:after="120"/>
        <w:ind w:left="630" w:hanging="630"/>
        <w:rPr>
          <w:sz w:val="22"/>
          <w:szCs w:val="22"/>
        </w:rPr>
      </w:pPr>
      <w:r w:rsidRPr="00A43EF8">
        <w:rPr>
          <w:b/>
          <w:bCs/>
          <w:sz w:val="22"/>
          <w:szCs w:val="22"/>
        </w:rPr>
        <w:t xml:space="preserve">Ziegenfuss D. H. </w:t>
      </w:r>
      <w:r w:rsidRPr="00A43EF8">
        <w:rPr>
          <w:bCs/>
          <w:sz w:val="22"/>
          <w:szCs w:val="22"/>
        </w:rPr>
        <w:t xml:space="preserve">(2018, April 6). </w:t>
      </w:r>
      <w:r w:rsidRPr="00A43EF8">
        <w:rPr>
          <w:sz w:val="22"/>
          <w:szCs w:val="22"/>
        </w:rPr>
        <w:t>Invited present</w:t>
      </w:r>
      <w:r>
        <w:rPr>
          <w:sz w:val="22"/>
          <w:szCs w:val="22"/>
        </w:rPr>
        <w:t>er and facilitator for</w:t>
      </w:r>
      <w:r w:rsidRPr="00A43EF8">
        <w:rPr>
          <w:sz w:val="22"/>
          <w:szCs w:val="22"/>
        </w:rPr>
        <w:t xml:space="preserve"> </w:t>
      </w:r>
      <w:r>
        <w:rPr>
          <w:sz w:val="22"/>
          <w:szCs w:val="22"/>
        </w:rPr>
        <w:t>symposium</w:t>
      </w:r>
      <w:r w:rsidRPr="00A43EF8">
        <w:rPr>
          <w:sz w:val="22"/>
          <w:szCs w:val="22"/>
        </w:rPr>
        <w:t xml:space="preserve"> session</w:t>
      </w:r>
      <w:r>
        <w:rPr>
          <w:sz w:val="22"/>
          <w:szCs w:val="22"/>
        </w:rPr>
        <w:t xml:space="preserve">s: </w:t>
      </w:r>
      <w:r w:rsidRPr="007F79ED">
        <w:rPr>
          <w:i/>
          <w:sz w:val="22"/>
          <w:szCs w:val="22"/>
        </w:rPr>
        <w:t xml:space="preserve">Framework and learning design: How to outline </w:t>
      </w:r>
      <w:r>
        <w:rPr>
          <w:i/>
          <w:sz w:val="22"/>
          <w:szCs w:val="22"/>
        </w:rPr>
        <w:t xml:space="preserve">and teach </w:t>
      </w:r>
      <w:r w:rsidRPr="007F79ED">
        <w:rPr>
          <w:i/>
          <w:sz w:val="22"/>
          <w:szCs w:val="22"/>
        </w:rPr>
        <w:t>online courses</w:t>
      </w:r>
      <w:r w:rsidRPr="00A43EF8">
        <w:rPr>
          <w:sz w:val="22"/>
          <w:szCs w:val="22"/>
        </w:rPr>
        <w:t xml:space="preserve">. </w:t>
      </w:r>
      <w:r>
        <w:rPr>
          <w:sz w:val="22"/>
          <w:szCs w:val="22"/>
        </w:rPr>
        <w:t xml:space="preserve">A </w:t>
      </w:r>
      <w:r w:rsidRPr="00A43EF8">
        <w:rPr>
          <w:sz w:val="22"/>
          <w:szCs w:val="22"/>
        </w:rPr>
        <w:t>UNLV NSF-funded symposium on online STEM teaching and learning. University of Las Vegas Engineering and Nursing departments, Las Vegas, NV.</w:t>
      </w:r>
    </w:p>
    <w:p w14:paraId="51B39F97" w14:textId="77777777" w:rsidR="0082471F" w:rsidRPr="00A43EF8" w:rsidRDefault="0082471F" w:rsidP="0082471F">
      <w:pPr>
        <w:widowControl w:val="0"/>
        <w:autoSpaceDE w:val="0"/>
        <w:autoSpaceDN w:val="0"/>
        <w:adjustRightInd w:val="0"/>
        <w:spacing w:after="120"/>
        <w:ind w:left="630" w:hanging="630"/>
        <w:rPr>
          <w:sz w:val="22"/>
          <w:szCs w:val="22"/>
        </w:rPr>
      </w:pPr>
      <w:r w:rsidRPr="00A43EF8">
        <w:rPr>
          <w:b/>
          <w:bCs/>
          <w:sz w:val="22"/>
          <w:szCs w:val="22"/>
        </w:rPr>
        <w:t xml:space="preserve">Ziegenfuss, D. H., </w:t>
      </w:r>
      <w:r w:rsidRPr="00A43EF8">
        <w:rPr>
          <w:bCs/>
          <w:sz w:val="22"/>
          <w:szCs w:val="22"/>
        </w:rPr>
        <w:t>(2016, June).</w:t>
      </w:r>
      <w:r w:rsidRPr="00A43EF8">
        <w:rPr>
          <w:b/>
          <w:bCs/>
          <w:sz w:val="22"/>
          <w:szCs w:val="22"/>
        </w:rPr>
        <w:t xml:space="preserve"> </w:t>
      </w:r>
      <w:r w:rsidRPr="00A43EF8">
        <w:rPr>
          <w:bCs/>
          <w:sz w:val="22"/>
          <w:szCs w:val="22"/>
        </w:rPr>
        <w:t xml:space="preserve">Invited </w:t>
      </w:r>
      <w:r>
        <w:rPr>
          <w:bCs/>
          <w:sz w:val="22"/>
          <w:szCs w:val="22"/>
        </w:rPr>
        <w:t xml:space="preserve">blog post: </w:t>
      </w:r>
      <w:r w:rsidRPr="00A43EF8">
        <w:rPr>
          <w:bCs/>
          <w:i/>
          <w:sz w:val="22"/>
          <w:szCs w:val="22"/>
        </w:rPr>
        <w:t xml:space="preserve">Taking Action by Casting a Wider Net. </w:t>
      </w:r>
      <w:r w:rsidRPr="00A43EF8">
        <w:rPr>
          <w:bCs/>
          <w:sz w:val="22"/>
          <w:szCs w:val="22"/>
        </w:rPr>
        <w:t xml:space="preserve">CLIR blog about my 2016 Leading Change Institute Fellowship Experience. Available at: </w:t>
      </w:r>
      <w:hyperlink r:id="rId62" w:history="1">
        <w:r w:rsidRPr="00A43EF8">
          <w:rPr>
            <w:rStyle w:val="Hyperlink"/>
            <w:bCs/>
            <w:sz w:val="22"/>
            <w:szCs w:val="22"/>
          </w:rPr>
          <w:t>http://connect.clir.org/blogs/donna-ziegenfuss/2016/06/30/casting-a-wider-net</w:t>
        </w:r>
      </w:hyperlink>
      <w:r w:rsidRPr="00A43EF8">
        <w:rPr>
          <w:bCs/>
          <w:sz w:val="22"/>
          <w:szCs w:val="22"/>
        </w:rPr>
        <w:t xml:space="preserve"> </w:t>
      </w:r>
    </w:p>
    <w:p w14:paraId="72FE566B" w14:textId="5D0670BB" w:rsidR="0082471F" w:rsidRPr="00A43EF8" w:rsidRDefault="0082471F" w:rsidP="0082471F">
      <w:pPr>
        <w:widowControl w:val="0"/>
        <w:autoSpaceDE w:val="0"/>
        <w:autoSpaceDN w:val="0"/>
        <w:adjustRightInd w:val="0"/>
        <w:spacing w:after="120"/>
        <w:ind w:left="630" w:hanging="630"/>
        <w:rPr>
          <w:b/>
          <w:bCs/>
          <w:sz w:val="22"/>
          <w:szCs w:val="22"/>
        </w:rPr>
      </w:pPr>
      <w:r w:rsidRPr="00A43EF8">
        <w:rPr>
          <w:b/>
          <w:bCs/>
          <w:sz w:val="22"/>
          <w:szCs w:val="22"/>
        </w:rPr>
        <w:t xml:space="preserve">Ziegenfuss, D. H., </w:t>
      </w:r>
      <w:r w:rsidRPr="00A43EF8">
        <w:rPr>
          <w:bCs/>
          <w:sz w:val="22"/>
          <w:szCs w:val="22"/>
        </w:rPr>
        <w:t>Farnsworth, C. &amp; Roberts, M.</w:t>
      </w:r>
      <w:r w:rsidRPr="00A43EF8">
        <w:rPr>
          <w:b/>
          <w:bCs/>
          <w:sz w:val="22"/>
          <w:szCs w:val="22"/>
        </w:rPr>
        <w:t xml:space="preserve"> </w:t>
      </w:r>
      <w:r w:rsidRPr="00A43EF8">
        <w:rPr>
          <w:bCs/>
          <w:sz w:val="22"/>
          <w:szCs w:val="22"/>
        </w:rPr>
        <w:t>(2016, May 9-11).</w:t>
      </w:r>
      <w:r w:rsidRPr="00A43EF8">
        <w:rPr>
          <w:b/>
          <w:bCs/>
          <w:sz w:val="22"/>
          <w:szCs w:val="22"/>
        </w:rPr>
        <w:t xml:space="preserve"> </w:t>
      </w:r>
      <w:r w:rsidRPr="005949CB">
        <w:rPr>
          <w:bCs/>
          <w:sz w:val="22"/>
          <w:szCs w:val="22"/>
        </w:rPr>
        <w:t>Invited facilitator:</w:t>
      </w:r>
      <w:r>
        <w:rPr>
          <w:b/>
          <w:bCs/>
          <w:sz w:val="22"/>
          <w:szCs w:val="22"/>
        </w:rPr>
        <w:t xml:space="preserve"> </w:t>
      </w:r>
      <w:r w:rsidRPr="00A43EF8">
        <w:rPr>
          <w:bCs/>
          <w:i/>
          <w:sz w:val="22"/>
          <w:szCs w:val="22"/>
        </w:rPr>
        <w:t xml:space="preserve">Engaging students in the STEM classroom. </w:t>
      </w:r>
      <w:r>
        <w:rPr>
          <w:bCs/>
          <w:sz w:val="22"/>
          <w:szCs w:val="22"/>
        </w:rPr>
        <w:t>D</w:t>
      </w:r>
      <w:r w:rsidRPr="00A43EF8">
        <w:rPr>
          <w:bCs/>
          <w:sz w:val="22"/>
          <w:szCs w:val="22"/>
        </w:rPr>
        <w:t xml:space="preserve">esign and conduct a three-day symposium on active learning and effective teaching practice for Southern Utah University, College of Science and Engineering. </w:t>
      </w:r>
    </w:p>
    <w:p w14:paraId="22463CA9" w14:textId="5B1FA5F3" w:rsidR="0082471F" w:rsidRPr="00A43EF8" w:rsidRDefault="0082471F" w:rsidP="0082471F">
      <w:pPr>
        <w:widowControl w:val="0"/>
        <w:autoSpaceDE w:val="0"/>
        <w:autoSpaceDN w:val="0"/>
        <w:adjustRightInd w:val="0"/>
        <w:spacing w:after="120"/>
        <w:ind w:left="630" w:hanging="630"/>
        <w:rPr>
          <w:bCs/>
          <w:sz w:val="22"/>
          <w:szCs w:val="22"/>
        </w:rPr>
      </w:pPr>
      <w:r w:rsidRPr="00A43EF8">
        <w:rPr>
          <w:b/>
          <w:bCs/>
          <w:sz w:val="22"/>
          <w:szCs w:val="22"/>
        </w:rPr>
        <w:t xml:space="preserve">Ziegenfuss, D. H. </w:t>
      </w:r>
      <w:r w:rsidRPr="00A43EF8">
        <w:rPr>
          <w:bCs/>
          <w:sz w:val="22"/>
          <w:szCs w:val="22"/>
        </w:rPr>
        <w:t>&amp; Furse, C.</w:t>
      </w:r>
      <w:r w:rsidRPr="00A43EF8">
        <w:rPr>
          <w:b/>
          <w:bCs/>
          <w:sz w:val="22"/>
          <w:szCs w:val="22"/>
        </w:rPr>
        <w:t xml:space="preserve"> </w:t>
      </w:r>
      <w:r w:rsidRPr="00A43EF8">
        <w:rPr>
          <w:bCs/>
          <w:sz w:val="22"/>
          <w:szCs w:val="22"/>
        </w:rPr>
        <w:t xml:space="preserve">(2015, May 27-29). </w:t>
      </w:r>
      <w:r w:rsidRPr="005949CB">
        <w:rPr>
          <w:bCs/>
          <w:sz w:val="22"/>
          <w:szCs w:val="22"/>
        </w:rPr>
        <w:t>Invited facilitator:</w:t>
      </w:r>
      <w:r>
        <w:rPr>
          <w:b/>
          <w:bCs/>
          <w:sz w:val="22"/>
          <w:szCs w:val="22"/>
        </w:rPr>
        <w:t xml:space="preserve"> </w:t>
      </w:r>
      <w:r w:rsidRPr="00A43EF8">
        <w:rPr>
          <w:bCs/>
          <w:i/>
          <w:sz w:val="22"/>
          <w:szCs w:val="22"/>
        </w:rPr>
        <w:t>Second annual infrastructure education workshop: Pedagogies of engagement in the infrastructure classroom</w:t>
      </w:r>
      <w:r w:rsidRPr="00A43EF8">
        <w:rPr>
          <w:bCs/>
          <w:sz w:val="22"/>
          <w:szCs w:val="22"/>
        </w:rPr>
        <w:t xml:space="preserve">. </w:t>
      </w:r>
      <w:r>
        <w:rPr>
          <w:bCs/>
          <w:sz w:val="22"/>
          <w:szCs w:val="22"/>
        </w:rPr>
        <w:t>C</w:t>
      </w:r>
      <w:r w:rsidRPr="00A43EF8">
        <w:rPr>
          <w:bCs/>
          <w:sz w:val="22"/>
          <w:szCs w:val="22"/>
        </w:rPr>
        <w:t>onduct</w:t>
      </w:r>
      <w:r>
        <w:rPr>
          <w:bCs/>
          <w:sz w:val="22"/>
          <w:szCs w:val="22"/>
        </w:rPr>
        <w:t>ed</w:t>
      </w:r>
      <w:r w:rsidRPr="00A43EF8">
        <w:rPr>
          <w:bCs/>
          <w:sz w:val="22"/>
          <w:szCs w:val="22"/>
        </w:rPr>
        <w:t xml:space="preserve"> a CIT-E NSF Three-day workshop on course design and flipped instruction for the engineering classroom. University of Utah, Salt Lake City.</w:t>
      </w:r>
    </w:p>
    <w:p w14:paraId="7B91E78C" w14:textId="77777777" w:rsidR="0082471F" w:rsidRPr="00A43EF8" w:rsidRDefault="0082471F" w:rsidP="0082471F">
      <w:pPr>
        <w:widowControl w:val="0"/>
        <w:autoSpaceDE w:val="0"/>
        <w:autoSpaceDN w:val="0"/>
        <w:adjustRightInd w:val="0"/>
        <w:spacing w:after="120"/>
        <w:ind w:left="630" w:hanging="630"/>
        <w:rPr>
          <w:b/>
          <w:bCs/>
          <w:sz w:val="22"/>
          <w:szCs w:val="22"/>
        </w:rPr>
      </w:pPr>
      <w:r w:rsidRPr="00A43EF8">
        <w:rPr>
          <w:b/>
          <w:bCs/>
          <w:sz w:val="22"/>
          <w:szCs w:val="22"/>
        </w:rPr>
        <w:t xml:space="preserve">Ziegenfuss, D. H. </w:t>
      </w:r>
      <w:r w:rsidRPr="00A43EF8">
        <w:rPr>
          <w:bCs/>
          <w:sz w:val="22"/>
          <w:szCs w:val="22"/>
        </w:rPr>
        <w:t>(2015, May 26).</w:t>
      </w:r>
      <w:r w:rsidRPr="00A43EF8">
        <w:rPr>
          <w:b/>
          <w:bCs/>
          <w:sz w:val="22"/>
          <w:szCs w:val="22"/>
        </w:rPr>
        <w:t xml:space="preserve"> </w:t>
      </w:r>
      <w:r w:rsidRPr="00A43EF8">
        <w:rPr>
          <w:sz w:val="22"/>
          <w:szCs w:val="22"/>
        </w:rPr>
        <w:t>Invited present</w:t>
      </w:r>
      <w:r>
        <w:rPr>
          <w:sz w:val="22"/>
          <w:szCs w:val="22"/>
        </w:rPr>
        <w:t xml:space="preserve">er: </w:t>
      </w:r>
      <w:r w:rsidRPr="00A43EF8">
        <w:rPr>
          <w:bCs/>
          <w:i/>
          <w:sz w:val="22"/>
          <w:szCs w:val="22"/>
        </w:rPr>
        <w:t>Assessing student learning: Frameworks, strategies, &amp; tools.</w:t>
      </w:r>
      <w:r w:rsidRPr="00A43EF8">
        <w:rPr>
          <w:bCs/>
          <w:sz w:val="22"/>
          <w:szCs w:val="22"/>
        </w:rPr>
        <w:t xml:space="preserve"> </w:t>
      </w:r>
      <w:r>
        <w:rPr>
          <w:bCs/>
          <w:sz w:val="22"/>
          <w:szCs w:val="22"/>
        </w:rPr>
        <w:t>A</w:t>
      </w:r>
      <w:r w:rsidRPr="00A43EF8">
        <w:rPr>
          <w:bCs/>
          <w:sz w:val="22"/>
          <w:szCs w:val="22"/>
        </w:rPr>
        <w:t>t the University of Utah Eccles Library for the Eccles Library Education Team.</w:t>
      </w:r>
    </w:p>
    <w:p w14:paraId="276CE2FE" w14:textId="77777777" w:rsidR="0082471F" w:rsidRPr="00A43EF8" w:rsidRDefault="0082471F" w:rsidP="0082471F">
      <w:pPr>
        <w:widowControl w:val="0"/>
        <w:autoSpaceDE w:val="0"/>
        <w:autoSpaceDN w:val="0"/>
        <w:adjustRightInd w:val="0"/>
        <w:spacing w:after="120"/>
        <w:ind w:left="630" w:hanging="630"/>
        <w:rPr>
          <w:bCs/>
          <w:sz w:val="22"/>
          <w:szCs w:val="22"/>
        </w:rPr>
      </w:pPr>
      <w:r w:rsidRPr="00A43EF8">
        <w:rPr>
          <w:b/>
          <w:bCs/>
          <w:sz w:val="22"/>
          <w:szCs w:val="22"/>
        </w:rPr>
        <w:t xml:space="preserve">Ziegenfuss, D. H. </w:t>
      </w:r>
      <w:r w:rsidRPr="00A43EF8">
        <w:rPr>
          <w:bCs/>
          <w:sz w:val="22"/>
          <w:szCs w:val="22"/>
        </w:rPr>
        <w:t xml:space="preserve">(2014). </w:t>
      </w:r>
      <w:r w:rsidRPr="00A43EF8">
        <w:rPr>
          <w:sz w:val="22"/>
          <w:szCs w:val="22"/>
        </w:rPr>
        <w:t>Invited present</w:t>
      </w:r>
      <w:r>
        <w:rPr>
          <w:sz w:val="22"/>
          <w:szCs w:val="22"/>
        </w:rPr>
        <w:t xml:space="preserve">er: </w:t>
      </w:r>
      <w:r w:rsidRPr="00A43EF8">
        <w:rPr>
          <w:bCs/>
          <w:i/>
          <w:sz w:val="22"/>
          <w:szCs w:val="22"/>
        </w:rPr>
        <w:t xml:space="preserve">Online and MOOC teaching. </w:t>
      </w:r>
      <w:r>
        <w:rPr>
          <w:bCs/>
          <w:sz w:val="22"/>
          <w:szCs w:val="22"/>
        </w:rPr>
        <w:t>P</w:t>
      </w:r>
      <w:r w:rsidRPr="00A43EF8">
        <w:rPr>
          <w:bCs/>
          <w:sz w:val="22"/>
          <w:szCs w:val="22"/>
        </w:rPr>
        <w:t>resent</w:t>
      </w:r>
      <w:r>
        <w:rPr>
          <w:bCs/>
          <w:sz w:val="22"/>
          <w:szCs w:val="22"/>
        </w:rPr>
        <w:t>ed</w:t>
      </w:r>
      <w:r w:rsidRPr="00A43EF8">
        <w:rPr>
          <w:bCs/>
          <w:sz w:val="22"/>
          <w:szCs w:val="22"/>
        </w:rPr>
        <w:t xml:space="preserve"> at the Utah Council for Citizen Diplomacy event held at the University of Utah for a visiting educational contingency from Brazil.</w:t>
      </w:r>
    </w:p>
    <w:p w14:paraId="174CEAF0" w14:textId="52E60CF8" w:rsidR="0082471F" w:rsidRPr="00A43EF8" w:rsidRDefault="0082471F" w:rsidP="0082471F">
      <w:pPr>
        <w:widowControl w:val="0"/>
        <w:autoSpaceDE w:val="0"/>
        <w:autoSpaceDN w:val="0"/>
        <w:adjustRightInd w:val="0"/>
        <w:spacing w:after="120"/>
        <w:ind w:left="634" w:hanging="634"/>
        <w:rPr>
          <w:bCs/>
          <w:sz w:val="22"/>
          <w:szCs w:val="22"/>
        </w:rPr>
      </w:pPr>
      <w:r w:rsidRPr="00037904">
        <w:rPr>
          <w:bCs/>
          <w:sz w:val="22"/>
          <w:szCs w:val="22"/>
        </w:rPr>
        <w:t xml:space="preserve">Lundstom, K. &amp; </w:t>
      </w:r>
      <w:r w:rsidRPr="00A43EF8">
        <w:rPr>
          <w:b/>
          <w:bCs/>
          <w:sz w:val="22"/>
          <w:szCs w:val="22"/>
        </w:rPr>
        <w:t>Ziegenfuss, D. H. (</w:t>
      </w:r>
      <w:r w:rsidRPr="00A43EF8">
        <w:rPr>
          <w:bCs/>
          <w:sz w:val="22"/>
          <w:szCs w:val="22"/>
        </w:rPr>
        <w:t>2013, August 9</w:t>
      </w:r>
      <w:r w:rsidRPr="00A43EF8">
        <w:rPr>
          <w:bCs/>
          <w:i/>
          <w:sz w:val="22"/>
          <w:szCs w:val="22"/>
        </w:rPr>
        <w:t>).</w:t>
      </w:r>
      <w:r w:rsidRPr="00037904">
        <w:rPr>
          <w:sz w:val="22"/>
          <w:szCs w:val="22"/>
        </w:rPr>
        <w:t xml:space="preserve"> </w:t>
      </w:r>
      <w:r w:rsidRPr="00A43EF8">
        <w:rPr>
          <w:sz w:val="22"/>
          <w:szCs w:val="22"/>
        </w:rPr>
        <w:t>Invited present</w:t>
      </w:r>
      <w:r>
        <w:rPr>
          <w:sz w:val="22"/>
          <w:szCs w:val="22"/>
        </w:rPr>
        <w:t>er and facilitator:</w:t>
      </w:r>
      <w:r w:rsidRPr="00A43EF8">
        <w:rPr>
          <w:bCs/>
          <w:i/>
          <w:sz w:val="22"/>
          <w:szCs w:val="22"/>
        </w:rPr>
        <w:t xml:space="preserve"> Becoming an intentional library: Aligning library outcomes, activities, and assessment to promote student success</w:t>
      </w:r>
      <w:r w:rsidRPr="00A43EF8">
        <w:rPr>
          <w:bCs/>
          <w:sz w:val="22"/>
          <w:szCs w:val="22"/>
        </w:rPr>
        <w:t xml:space="preserve">. Utah Academic Library Consortium full day workshop, on the topic of planning strategies for library assessment at Utah Valley University in Orem Utah. </w:t>
      </w:r>
    </w:p>
    <w:p w14:paraId="7CDDC9A8" w14:textId="77777777" w:rsidR="0082471F" w:rsidRPr="00A43EF8" w:rsidRDefault="0082471F" w:rsidP="0082471F">
      <w:pPr>
        <w:widowControl w:val="0"/>
        <w:autoSpaceDE w:val="0"/>
        <w:autoSpaceDN w:val="0"/>
        <w:adjustRightInd w:val="0"/>
        <w:spacing w:after="120"/>
        <w:ind w:left="634" w:hanging="634"/>
        <w:rPr>
          <w:bCs/>
          <w:sz w:val="22"/>
          <w:szCs w:val="22"/>
        </w:rPr>
      </w:pPr>
      <w:r w:rsidRPr="00A43EF8">
        <w:rPr>
          <w:b/>
          <w:bCs/>
          <w:sz w:val="22"/>
          <w:szCs w:val="22"/>
        </w:rPr>
        <w:t>Ziegenfuss, D. H. (</w:t>
      </w:r>
      <w:r w:rsidRPr="00A43EF8">
        <w:rPr>
          <w:bCs/>
          <w:sz w:val="22"/>
          <w:szCs w:val="22"/>
        </w:rPr>
        <w:t>2013, May 7).</w:t>
      </w:r>
      <w:r w:rsidRPr="00A43EF8">
        <w:rPr>
          <w:bCs/>
          <w:i/>
          <w:sz w:val="22"/>
          <w:szCs w:val="22"/>
        </w:rPr>
        <w:t xml:space="preserve"> </w:t>
      </w:r>
      <w:r w:rsidRPr="005949CB">
        <w:rPr>
          <w:bCs/>
          <w:sz w:val="22"/>
          <w:szCs w:val="22"/>
        </w:rPr>
        <w:t>Invited facilitator</w:t>
      </w:r>
      <w:r>
        <w:rPr>
          <w:bCs/>
          <w:sz w:val="22"/>
          <w:szCs w:val="22"/>
        </w:rPr>
        <w:t xml:space="preserve">: </w:t>
      </w:r>
      <w:r w:rsidRPr="00A43EF8">
        <w:rPr>
          <w:bCs/>
          <w:i/>
          <w:sz w:val="22"/>
          <w:szCs w:val="22"/>
        </w:rPr>
        <w:t>Course design that begins with the end in mind: If you can dream it you can design it!</w:t>
      </w:r>
      <w:r w:rsidRPr="00A43EF8">
        <w:rPr>
          <w:bCs/>
          <w:sz w:val="22"/>
          <w:szCs w:val="22"/>
        </w:rPr>
        <w:t xml:space="preserve"> </w:t>
      </w:r>
      <w:r>
        <w:rPr>
          <w:bCs/>
          <w:sz w:val="22"/>
          <w:szCs w:val="22"/>
        </w:rPr>
        <w:t>At the</w:t>
      </w:r>
      <w:r w:rsidRPr="00A43EF8">
        <w:rPr>
          <w:bCs/>
          <w:sz w:val="22"/>
          <w:szCs w:val="22"/>
        </w:rPr>
        <w:t xml:space="preserve"> University of New Mexico College of Nursing full day workshop on course design for nursing faculty</w:t>
      </w:r>
      <w:r w:rsidRPr="00A43EF8">
        <w:rPr>
          <w:bCs/>
          <w:i/>
          <w:sz w:val="22"/>
          <w:szCs w:val="22"/>
        </w:rPr>
        <w:t xml:space="preserve"> </w:t>
      </w:r>
      <w:r w:rsidRPr="00A43EF8">
        <w:rPr>
          <w:bCs/>
          <w:sz w:val="22"/>
          <w:szCs w:val="22"/>
        </w:rPr>
        <w:t>in Albuquerque, New Mexico.</w:t>
      </w:r>
    </w:p>
    <w:p w14:paraId="638E3561" w14:textId="77777777" w:rsidR="0082471F" w:rsidRPr="00A43EF8" w:rsidRDefault="0082471F" w:rsidP="00824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34" w:hanging="634"/>
        <w:rPr>
          <w:sz w:val="22"/>
          <w:szCs w:val="22"/>
        </w:rPr>
      </w:pPr>
      <w:r w:rsidRPr="00A43EF8">
        <w:rPr>
          <w:sz w:val="22"/>
          <w:szCs w:val="22"/>
        </w:rPr>
        <w:t xml:space="preserve">Mogren, P. &amp; </w:t>
      </w:r>
      <w:r w:rsidRPr="00A43EF8">
        <w:rPr>
          <w:b/>
          <w:sz w:val="22"/>
          <w:szCs w:val="22"/>
        </w:rPr>
        <w:t>Ziegenfuss, D. H.</w:t>
      </w:r>
      <w:r w:rsidRPr="00A43EF8">
        <w:rPr>
          <w:sz w:val="22"/>
          <w:szCs w:val="22"/>
        </w:rPr>
        <w:t xml:space="preserve"> (2012). Invited present</w:t>
      </w:r>
      <w:r>
        <w:rPr>
          <w:sz w:val="22"/>
          <w:szCs w:val="22"/>
        </w:rPr>
        <w:t xml:space="preserve">ers: </w:t>
      </w:r>
      <w:r w:rsidRPr="00A43EF8">
        <w:rPr>
          <w:bCs/>
          <w:i/>
          <w:sz w:val="22"/>
          <w:szCs w:val="22"/>
        </w:rPr>
        <w:t>Leading effective meetings</w:t>
      </w:r>
      <w:r w:rsidRPr="00A43EF8">
        <w:rPr>
          <w:sz w:val="22"/>
          <w:szCs w:val="22"/>
        </w:rPr>
        <w:t>, for the Annual Faculty Development Workshop Series sponsored by the University of Utah (U of U) Associate VP for Faculty in the Office of Faculty on January 17, 2012 and October 24, 2012.</w:t>
      </w:r>
    </w:p>
    <w:p w14:paraId="61A2B41C" w14:textId="77777777" w:rsidR="0082471F" w:rsidRPr="00A43EF8" w:rsidRDefault="0082471F" w:rsidP="0082471F">
      <w:pPr>
        <w:tabs>
          <w:tab w:val="left" w:pos="630"/>
        </w:tabs>
        <w:spacing w:after="120"/>
        <w:ind w:left="630" w:hanging="630"/>
        <w:rPr>
          <w:sz w:val="22"/>
          <w:szCs w:val="22"/>
        </w:rPr>
      </w:pPr>
      <w:r w:rsidRPr="00A43EF8">
        <w:rPr>
          <w:b/>
          <w:sz w:val="22"/>
          <w:szCs w:val="22"/>
        </w:rPr>
        <w:t xml:space="preserve">Ziegenfuss, D. H. </w:t>
      </w:r>
      <w:r w:rsidRPr="00A43EF8">
        <w:rPr>
          <w:sz w:val="22"/>
          <w:szCs w:val="22"/>
        </w:rPr>
        <w:t>(2012, August 12).</w:t>
      </w:r>
      <w:r w:rsidRPr="00A43EF8">
        <w:rPr>
          <w:b/>
          <w:sz w:val="22"/>
          <w:szCs w:val="22"/>
        </w:rPr>
        <w:t xml:space="preserve"> </w:t>
      </w:r>
      <w:r w:rsidRPr="00A43EF8">
        <w:rPr>
          <w:sz w:val="22"/>
          <w:szCs w:val="22"/>
        </w:rPr>
        <w:t>Invited present</w:t>
      </w:r>
      <w:r>
        <w:rPr>
          <w:sz w:val="22"/>
          <w:szCs w:val="22"/>
        </w:rPr>
        <w:t xml:space="preserve">er: </w:t>
      </w:r>
      <w:r w:rsidRPr="00A43EF8">
        <w:rPr>
          <w:i/>
          <w:sz w:val="22"/>
          <w:szCs w:val="22"/>
        </w:rPr>
        <w:t>A new resource for course design: The quality course framework.</w:t>
      </w:r>
      <w:r w:rsidRPr="00A43EF8">
        <w:rPr>
          <w:b/>
          <w:sz w:val="22"/>
          <w:szCs w:val="22"/>
        </w:rPr>
        <w:t xml:space="preserve"> </w:t>
      </w:r>
      <w:r>
        <w:rPr>
          <w:sz w:val="22"/>
          <w:szCs w:val="22"/>
        </w:rPr>
        <w:t>P</w:t>
      </w:r>
      <w:r w:rsidRPr="00A43EF8">
        <w:rPr>
          <w:sz w:val="22"/>
          <w:szCs w:val="22"/>
        </w:rPr>
        <w:t>resent</w:t>
      </w:r>
      <w:r>
        <w:rPr>
          <w:sz w:val="22"/>
          <w:szCs w:val="22"/>
        </w:rPr>
        <w:t>ed</w:t>
      </w:r>
      <w:r w:rsidRPr="00A43EF8">
        <w:rPr>
          <w:sz w:val="22"/>
          <w:szCs w:val="22"/>
        </w:rPr>
        <w:t xml:space="preserve"> at the U of U</w:t>
      </w:r>
      <w:r w:rsidRPr="00A43EF8">
        <w:rPr>
          <w:b/>
          <w:sz w:val="22"/>
          <w:szCs w:val="22"/>
        </w:rPr>
        <w:t xml:space="preserve"> </w:t>
      </w:r>
      <w:r w:rsidRPr="00A43EF8">
        <w:rPr>
          <w:sz w:val="22"/>
          <w:szCs w:val="22"/>
        </w:rPr>
        <w:t>CTLE Annual Teaching Symposium.</w:t>
      </w:r>
      <w:r w:rsidRPr="00A43EF8">
        <w:rPr>
          <w:b/>
          <w:sz w:val="22"/>
          <w:szCs w:val="22"/>
        </w:rPr>
        <w:t xml:space="preserve"> </w:t>
      </w:r>
      <w:r w:rsidRPr="00A43EF8">
        <w:rPr>
          <w:sz w:val="22"/>
          <w:szCs w:val="22"/>
        </w:rPr>
        <w:t xml:space="preserve">This session presented The Quality Course Framework that will help guide work in designing quality online instruction. </w:t>
      </w:r>
    </w:p>
    <w:p w14:paraId="39E48943" w14:textId="77777777" w:rsidR="0082471F" w:rsidRDefault="0082471F" w:rsidP="00824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30" w:hanging="630"/>
        <w:rPr>
          <w:iCs/>
          <w:sz w:val="22"/>
          <w:szCs w:val="22"/>
        </w:rPr>
      </w:pPr>
      <w:r w:rsidRPr="00A43EF8">
        <w:rPr>
          <w:b/>
          <w:iCs/>
          <w:sz w:val="22"/>
          <w:szCs w:val="22"/>
        </w:rPr>
        <w:t xml:space="preserve">Ziegenfuss, D. H. </w:t>
      </w:r>
      <w:r w:rsidRPr="00A43EF8">
        <w:rPr>
          <w:iCs/>
          <w:sz w:val="22"/>
          <w:szCs w:val="22"/>
        </w:rPr>
        <w:t>(2012, April 11).</w:t>
      </w:r>
      <w:r w:rsidRPr="00A43EF8">
        <w:rPr>
          <w:b/>
          <w:iCs/>
          <w:sz w:val="22"/>
          <w:szCs w:val="22"/>
        </w:rPr>
        <w:t xml:space="preserve"> </w:t>
      </w:r>
      <w:r w:rsidRPr="00A43EF8">
        <w:rPr>
          <w:sz w:val="22"/>
          <w:szCs w:val="22"/>
        </w:rPr>
        <w:t>Invited present</w:t>
      </w:r>
      <w:r>
        <w:rPr>
          <w:sz w:val="22"/>
          <w:szCs w:val="22"/>
        </w:rPr>
        <w:t xml:space="preserve">er: </w:t>
      </w:r>
      <w:r w:rsidRPr="00A43EF8">
        <w:rPr>
          <w:i/>
          <w:iCs/>
          <w:sz w:val="22"/>
          <w:szCs w:val="22"/>
        </w:rPr>
        <w:t>A quality course framework that begins with the end in mind</w:t>
      </w:r>
      <w:r w:rsidRPr="00A43EF8">
        <w:rPr>
          <w:iCs/>
          <w:sz w:val="22"/>
          <w:szCs w:val="22"/>
        </w:rPr>
        <w:t xml:space="preserve">. </w:t>
      </w:r>
      <w:r>
        <w:rPr>
          <w:iCs/>
          <w:sz w:val="22"/>
          <w:szCs w:val="22"/>
        </w:rPr>
        <w:t>P</w:t>
      </w:r>
      <w:r w:rsidRPr="00A43EF8">
        <w:rPr>
          <w:iCs/>
          <w:sz w:val="22"/>
          <w:szCs w:val="22"/>
        </w:rPr>
        <w:t>resent</w:t>
      </w:r>
      <w:r>
        <w:rPr>
          <w:iCs/>
          <w:sz w:val="22"/>
          <w:szCs w:val="22"/>
        </w:rPr>
        <w:t>ed</w:t>
      </w:r>
      <w:r w:rsidRPr="00A43EF8">
        <w:rPr>
          <w:iCs/>
          <w:sz w:val="22"/>
          <w:szCs w:val="22"/>
        </w:rPr>
        <w:t xml:space="preserve"> at Spring 2012 TACC Faculty Forum at the University of Utah in the Marriott Library.</w:t>
      </w:r>
    </w:p>
    <w:p w14:paraId="0F72A92F" w14:textId="77777777" w:rsidR="0082471F" w:rsidRPr="007C0D82" w:rsidRDefault="0082471F" w:rsidP="00824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30" w:hanging="630"/>
        <w:rPr>
          <w:iCs/>
          <w:sz w:val="22"/>
          <w:szCs w:val="22"/>
        </w:rPr>
      </w:pPr>
      <w:r w:rsidRPr="00A43EF8">
        <w:rPr>
          <w:b/>
          <w:iCs/>
          <w:sz w:val="22"/>
          <w:szCs w:val="22"/>
        </w:rPr>
        <w:t>Ziegenfuss, D. H.</w:t>
      </w:r>
      <w:r w:rsidRPr="00A43EF8">
        <w:rPr>
          <w:iCs/>
          <w:sz w:val="22"/>
          <w:szCs w:val="22"/>
        </w:rPr>
        <w:t xml:space="preserve"> (2011, August 1). </w:t>
      </w:r>
      <w:r w:rsidRPr="00A43EF8">
        <w:rPr>
          <w:sz w:val="22"/>
          <w:szCs w:val="22"/>
        </w:rPr>
        <w:t>Invited present</w:t>
      </w:r>
      <w:r>
        <w:rPr>
          <w:sz w:val="22"/>
          <w:szCs w:val="22"/>
        </w:rPr>
        <w:t xml:space="preserve">er: </w:t>
      </w:r>
      <w:r w:rsidRPr="00A43EF8">
        <w:rPr>
          <w:rStyle w:val="Emphasis"/>
          <w:sz w:val="22"/>
          <w:szCs w:val="22"/>
        </w:rPr>
        <w:t xml:space="preserve">Learning how to design and teach an online course by using a backwards design approach. </w:t>
      </w:r>
      <w:r w:rsidRPr="00A43EF8">
        <w:rPr>
          <w:sz w:val="22"/>
          <w:szCs w:val="22"/>
        </w:rPr>
        <w:t xml:space="preserve"> </w:t>
      </w:r>
      <w:r>
        <w:rPr>
          <w:sz w:val="22"/>
          <w:szCs w:val="22"/>
        </w:rPr>
        <w:t>Presented at</w:t>
      </w:r>
      <w:r w:rsidRPr="00A43EF8">
        <w:rPr>
          <w:sz w:val="22"/>
          <w:szCs w:val="22"/>
        </w:rPr>
        <w:t xml:space="preserve"> the first InstructureCon Conference, 2011, Snowbird, UT. </w:t>
      </w:r>
      <w:hyperlink r:id="rId63" w:history="1">
        <w:r w:rsidRPr="00A43EF8">
          <w:rPr>
            <w:rStyle w:val="Hyperlink"/>
            <w:sz w:val="22"/>
            <w:szCs w:val="22"/>
          </w:rPr>
          <w:t>https://www.youtube.com/watch?v=qqHXczNYtlg</w:t>
        </w:r>
      </w:hyperlink>
      <w:r w:rsidRPr="00A43EF8">
        <w:rPr>
          <w:sz w:val="22"/>
          <w:szCs w:val="22"/>
        </w:rPr>
        <w:t xml:space="preserve"> </w:t>
      </w:r>
    </w:p>
    <w:p w14:paraId="3CD11B62" w14:textId="77777777" w:rsidR="0082471F" w:rsidRPr="007C0D82" w:rsidRDefault="0082471F" w:rsidP="0082471F">
      <w:pPr>
        <w:pStyle w:val="Default"/>
        <w:spacing w:after="120"/>
        <w:ind w:left="540" w:hanging="540"/>
        <w:rPr>
          <w:sz w:val="22"/>
          <w:szCs w:val="22"/>
        </w:rPr>
      </w:pPr>
      <w:r w:rsidRPr="00A43EF8">
        <w:rPr>
          <w:b/>
          <w:iCs/>
          <w:sz w:val="22"/>
          <w:szCs w:val="22"/>
        </w:rPr>
        <w:t>Ziegenfuss, D. H.</w:t>
      </w:r>
      <w:r w:rsidRPr="00A43EF8">
        <w:rPr>
          <w:iCs/>
          <w:sz w:val="22"/>
          <w:szCs w:val="22"/>
        </w:rPr>
        <w:t xml:space="preserve"> (2011, July 25). </w:t>
      </w:r>
      <w:r w:rsidRPr="00A43EF8">
        <w:rPr>
          <w:sz w:val="22"/>
          <w:szCs w:val="22"/>
        </w:rPr>
        <w:t>Invited present</w:t>
      </w:r>
      <w:r>
        <w:rPr>
          <w:sz w:val="22"/>
          <w:szCs w:val="22"/>
        </w:rPr>
        <w:t xml:space="preserve">er: </w:t>
      </w:r>
      <w:r w:rsidRPr="00A43EF8">
        <w:rPr>
          <w:i/>
          <w:sz w:val="22"/>
          <w:szCs w:val="22"/>
        </w:rPr>
        <w:t>Finking the process of instructional design.</w:t>
      </w:r>
      <w:r w:rsidRPr="00A43EF8">
        <w:rPr>
          <w:sz w:val="22"/>
          <w:szCs w:val="22"/>
        </w:rPr>
        <w:t xml:space="preserve"> </w:t>
      </w:r>
      <w:r>
        <w:rPr>
          <w:sz w:val="22"/>
          <w:szCs w:val="22"/>
        </w:rPr>
        <w:t>P</w:t>
      </w:r>
      <w:r w:rsidRPr="00A43EF8">
        <w:rPr>
          <w:sz w:val="22"/>
          <w:szCs w:val="22"/>
        </w:rPr>
        <w:t>resent</w:t>
      </w:r>
      <w:r>
        <w:rPr>
          <w:sz w:val="22"/>
          <w:szCs w:val="22"/>
        </w:rPr>
        <w:t>ed</w:t>
      </w:r>
      <w:r w:rsidRPr="00A43EF8">
        <w:rPr>
          <w:sz w:val="22"/>
          <w:szCs w:val="22"/>
        </w:rPr>
        <w:t xml:space="preserve"> at Utah Valley University Instructional Design Summit, Orem, UT. </w:t>
      </w:r>
    </w:p>
    <w:p w14:paraId="3D1457FE" w14:textId="77777777" w:rsidR="0082471F" w:rsidRPr="00A43EF8" w:rsidRDefault="0082471F" w:rsidP="0082471F">
      <w:pPr>
        <w:pStyle w:val="Default"/>
        <w:spacing w:after="120"/>
        <w:ind w:left="540" w:hanging="540"/>
        <w:rPr>
          <w:sz w:val="22"/>
          <w:szCs w:val="22"/>
        </w:rPr>
      </w:pPr>
      <w:r w:rsidRPr="00A43EF8">
        <w:rPr>
          <w:iCs/>
          <w:sz w:val="22"/>
          <w:szCs w:val="22"/>
        </w:rPr>
        <w:t xml:space="preserve">Lawler, P. A. &amp; </w:t>
      </w:r>
      <w:r w:rsidRPr="00A43EF8">
        <w:rPr>
          <w:b/>
          <w:iCs/>
          <w:sz w:val="22"/>
          <w:szCs w:val="22"/>
        </w:rPr>
        <w:t>Ziegenfuss, D. H</w:t>
      </w:r>
      <w:r w:rsidRPr="00A43EF8">
        <w:rPr>
          <w:iCs/>
          <w:sz w:val="22"/>
          <w:szCs w:val="22"/>
        </w:rPr>
        <w:t xml:space="preserve">. (2011, October 28). </w:t>
      </w:r>
      <w:r w:rsidRPr="00A43EF8">
        <w:rPr>
          <w:sz w:val="22"/>
          <w:szCs w:val="22"/>
        </w:rPr>
        <w:t>Invited present</w:t>
      </w:r>
      <w:r>
        <w:rPr>
          <w:sz w:val="22"/>
          <w:szCs w:val="22"/>
        </w:rPr>
        <w:t xml:space="preserve">ers: </w:t>
      </w:r>
      <w:r w:rsidRPr="00A43EF8">
        <w:rPr>
          <w:rStyle w:val="Emphasis"/>
          <w:sz w:val="22"/>
          <w:szCs w:val="22"/>
        </w:rPr>
        <w:t>Re-thinking faculty leadership: Creating new development opportunities</w:t>
      </w:r>
      <w:r w:rsidRPr="00A43EF8">
        <w:rPr>
          <w:rStyle w:val="Emphasis"/>
          <w:i w:val="0"/>
          <w:iCs w:val="0"/>
          <w:sz w:val="22"/>
          <w:szCs w:val="22"/>
        </w:rPr>
        <w:t>.</w:t>
      </w:r>
      <w:r w:rsidRPr="00A43EF8">
        <w:rPr>
          <w:iCs/>
          <w:sz w:val="22"/>
          <w:szCs w:val="22"/>
        </w:rPr>
        <w:t xml:space="preserve"> </w:t>
      </w:r>
      <w:r>
        <w:rPr>
          <w:sz w:val="22"/>
          <w:szCs w:val="22"/>
        </w:rPr>
        <w:t>Presented</w:t>
      </w:r>
      <w:r w:rsidRPr="00A43EF8">
        <w:rPr>
          <w:sz w:val="22"/>
          <w:szCs w:val="22"/>
        </w:rPr>
        <w:t xml:space="preserve"> on </w:t>
      </w:r>
      <w:r>
        <w:rPr>
          <w:sz w:val="22"/>
          <w:szCs w:val="22"/>
        </w:rPr>
        <w:t xml:space="preserve">the </w:t>
      </w:r>
      <w:r w:rsidRPr="00A43EF8">
        <w:rPr>
          <w:sz w:val="22"/>
          <w:szCs w:val="22"/>
        </w:rPr>
        <w:t xml:space="preserve">findings for a POD grant project at The Professional and Organizational Development Network in Higher Education (POD) International Conference, Atlanta, Georgia. </w:t>
      </w:r>
    </w:p>
    <w:p w14:paraId="6BC1EF40" w14:textId="77777777" w:rsidR="0082471F" w:rsidRPr="00A43EF8" w:rsidRDefault="0082471F" w:rsidP="0082471F">
      <w:pPr>
        <w:pStyle w:val="Default"/>
        <w:spacing w:after="120"/>
        <w:ind w:left="540" w:hanging="540"/>
        <w:rPr>
          <w:sz w:val="22"/>
          <w:szCs w:val="22"/>
        </w:rPr>
      </w:pPr>
      <w:r w:rsidRPr="00A43EF8">
        <w:rPr>
          <w:b/>
          <w:bCs/>
          <w:sz w:val="22"/>
          <w:szCs w:val="22"/>
        </w:rPr>
        <w:t xml:space="preserve">Ziegenfuss, D. H. </w:t>
      </w:r>
      <w:r w:rsidRPr="00A43EF8">
        <w:rPr>
          <w:sz w:val="22"/>
          <w:szCs w:val="22"/>
        </w:rPr>
        <w:t>(2004, September 28). Invited present</w:t>
      </w:r>
      <w:r>
        <w:rPr>
          <w:sz w:val="22"/>
          <w:szCs w:val="22"/>
        </w:rPr>
        <w:t xml:space="preserve">er: </w:t>
      </w:r>
      <w:r w:rsidRPr="00A43EF8">
        <w:rPr>
          <w:i/>
          <w:iCs/>
          <w:sz w:val="22"/>
          <w:szCs w:val="22"/>
        </w:rPr>
        <w:t xml:space="preserve">Multimedia and e-learning. </w:t>
      </w:r>
      <w:r>
        <w:rPr>
          <w:sz w:val="22"/>
          <w:szCs w:val="22"/>
        </w:rPr>
        <w:t>T</w:t>
      </w:r>
      <w:r w:rsidRPr="00A43EF8">
        <w:rPr>
          <w:sz w:val="22"/>
          <w:szCs w:val="22"/>
        </w:rPr>
        <w:t>he ASEC (African Sisters Education Collaborative) Conference, held at Chestnut Hill College.</w:t>
      </w:r>
    </w:p>
    <w:p w14:paraId="0A045C98" w14:textId="77777777" w:rsidR="0082471F" w:rsidRPr="00A43EF8" w:rsidRDefault="0082471F" w:rsidP="0082471F">
      <w:pPr>
        <w:pStyle w:val="Default"/>
        <w:spacing w:after="120"/>
        <w:ind w:left="540" w:hanging="540"/>
        <w:rPr>
          <w:sz w:val="22"/>
          <w:szCs w:val="22"/>
        </w:rPr>
      </w:pPr>
      <w:r w:rsidRPr="00A43EF8">
        <w:rPr>
          <w:b/>
          <w:bCs/>
          <w:sz w:val="22"/>
          <w:szCs w:val="22"/>
        </w:rPr>
        <w:t xml:space="preserve">Ziegenfuss, D. H. </w:t>
      </w:r>
      <w:r w:rsidRPr="00A43EF8">
        <w:rPr>
          <w:sz w:val="22"/>
          <w:szCs w:val="22"/>
        </w:rPr>
        <w:t>(2004, May 18). Invited present</w:t>
      </w:r>
      <w:r>
        <w:rPr>
          <w:sz w:val="22"/>
          <w:szCs w:val="22"/>
        </w:rPr>
        <w:t xml:space="preserve">er and facilitator: </w:t>
      </w:r>
      <w:r w:rsidRPr="00A43EF8">
        <w:rPr>
          <w:i/>
          <w:iCs/>
          <w:sz w:val="22"/>
          <w:szCs w:val="22"/>
        </w:rPr>
        <w:t xml:space="preserve">Opportunities for change? Tools &amp; strategies for E-learning. </w:t>
      </w:r>
      <w:r w:rsidRPr="00A43EF8">
        <w:rPr>
          <w:sz w:val="22"/>
          <w:szCs w:val="22"/>
        </w:rPr>
        <w:t xml:space="preserve">Pennsylvania Library Association Annual Conference (College &amp; Research Division) at Grantville, PA. </w:t>
      </w:r>
    </w:p>
    <w:p w14:paraId="6460EDE3" w14:textId="77777777" w:rsidR="0082471F" w:rsidRPr="00A43EF8" w:rsidRDefault="0082471F" w:rsidP="0082471F">
      <w:pPr>
        <w:pStyle w:val="Default"/>
        <w:spacing w:after="120"/>
        <w:ind w:left="540" w:hanging="540"/>
        <w:rPr>
          <w:sz w:val="22"/>
          <w:szCs w:val="22"/>
        </w:rPr>
      </w:pPr>
      <w:r w:rsidRPr="00A43EF8">
        <w:rPr>
          <w:b/>
          <w:bCs/>
          <w:sz w:val="22"/>
          <w:szCs w:val="22"/>
        </w:rPr>
        <w:t xml:space="preserve">Ziegenfuss, D. H. </w:t>
      </w:r>
      <w:r w:rsidRPr="00A43EF8">
        <w:rPr>
          <w:sz w:val="22"/>
          <w:szCs w:val="22"/>
        </w:rPr>
        <w:t>(2004, May 3). Invited keynote speaker at the Seventh Congressional District Art Competition Award Ceremony sponsored by Congressman Weldon for the seventh congressional district, held at Delaware Valley Community College.</w:t>
      </w:r>
    </w:p>
    <w:p w14:paraId="7592FFEB" w14:textId="77777777" w:rsidR="0082471F" w:rsidRPr="00A43EF8" w:rsidRDefault="0082471F" w:rsidP="0082471F">
      <w:pPr>
        <w:pStyle w:val="Default"/>
        <w:spacing w:after="120"/>
        <w:ind w:left="540" w:hanging="540"/>
        <w:rPr>
          <w:sz w:val="22"/>
          <w:szCs w:val="22"/>
        </w:rPr>
      </w:pPr>
      <w:r w:rsidRPr="00A43EF8">
        <w:rPr>
          <w:b/>
          <w:bCs/>
          <w:sz w:val="22"/>
          <w:szCs w:val="22"/>
        </w:rPr>
        <w:t>Ziegenfuss, D. H</w:t>
      </w:r>
      <w:r w:rsidRPr="00A43EF8">
        <w:rPr>
          <w:sz w:val="22"/>
          <w:szCs w:val="22"/>
        </w:rPr>
        <w:t>. &amp; Catania, F. (2004, April 6). Invited present</w:t>
      </w:r>
      <w:r>
        <w:rPr>
          <w:sz w:val="22"/>
          <w:szCs w:val="22"/>
        </w:rPr>
        <w:t xml:space="preserve">er: </w:t>
      </w:r>
      <w:r w:rsidRPr="00A43EF8">
        <w:rPr>
          <w:i/>
          <w:iCs/>
          <w:sz w:val="22"/>
          <w:szCs w:val="22"/>
        </w:rPr>
        <w:t>Instructional design and legal education</w:t>
      </w:r>
      <w:r w:rsidRPr="00A43EF8">
        <w:rPr>
          <w:sz w:val="22"/>
          <w:szCs w:val="22"/>
        </w:rPr>
        <w:t>. Widener Law Faculty Development Luncheon, in Wilmington, DE.</w:t>
      </w:r>
    </w:p>
    <w:p w14:paraId="2370CE23" w14:textId="77777777" w:rsidR="0082471F" w:rsidRPr="00A43EF8" w:rsidRDefault="0082471F" w:rsidP="0082471F">
      <w:pPr>
        <w:pStyle w:val="Default"/>
        <w:spacing w:after="120"/>
        <w:ind w:left="540" w:hanging="540"/>
        <w:rPr>
          <w:sz w:val="22"/>
          <w:szCs w:val="22"/>
        </w:rPr>
      </w:pPr>
      <w:r w:rsidRPr="00A43EF8">
        <w:rPr>
          <w:b/>
          <w:bCs/>
          <w:sz w:val="22"/>
          <w:szCs w:val="22"/>
        </w:rPr>
        <w:t xml:space="preserve">Ziegenfuss, D. H. </w:t>
      </w:r>
      <w:r w:rsidRPr="00A43EF8">
        <w:rPr>
          <w:sz w:val="22"/>
          <w:szCs w:val="22"/>
        </w:rPr>
        <w:t>(2004). Invited present</w:t>
      </w:r>
      <w:r>
        <w:rPr>
          <w:sz w:val="22"/>
          <w:szCs w:val="22"/>
        </w:rPr>
        <w:t xml:space="preserve">er: </w:t>
      </w:r>
      <w:r w:rsidRPr="00A43EF8">
        <w:rPr>
          <w:i/>
          <w:iCs/>
          <w:sz w:val="22"/>
          <w:szCs w:val="22"/>
        </w:rPr>
        <w:t>E-Learning - The Road More Traveled</w:t>
      </w:r>
      <w:r w:rsidRPr="00A43EF8">
        <w:rPr>
          <w:sz w:val="22"/>
          <w:szCs w:val="22"/>
        </w:rPr>
        <w:t xml:space="preserve">. Annual (PALINET) national meeting in Wilmington, Delaware on November 18, 2003. </w:t>
      </w:r>
    </w:p>
    <w:p w14:paraId="39A0E09E" w14:textId="77777777" w:rsidR="0082471F" w:rsidRPr="00A43EF8" w:rsidRDefault="0082471F" w:rsidP="0082471F">
      <w:pPr>
        <w:pStyle w:val="Default"/>
        <w:spacing w:after="120"/>
        <w:ind w:left="540" w:hanging="540"/>
        <w:rPr>
          <w:sz w:val="22"/>
          <w:szCs w:val="22"/>
        </w:rPr>
      </w:pPr>
      <w:r w:rsidRPr="00A43EF8">
        <w:rPr>
          <w:b/>
          <w:bCs/>
          <w:sz w:val="22"/>
          <w:szCs w:val="22"/>
        </w:rPr>
        <w:t xml:space="preserve">Ziegenfuss, D. H. </w:t>
      </w:r>
      <w:r w:rsidRPr="00A43EF8">
        <w:rPr>
          <w:sz w:val="22"/>
          <w:szCs w:val="22"/>
        </w:rPr>
        <w:t>(2003). Invited present</w:t>
      </w:r>
      <w:r>
        <w:rPr>
          <w:sz w:val="22"/>
          <w:szCs w:val="22"/>
        </w:rPr>
        <w:t xml:space="preserve">er: </w:t>
      </w:r>
      <w:r w:rsidRPr="00A43EF8">
        <w:rPr>
          <w:i/>
          <w:iCs/>
          <w:sz w:val="22"/>
          <w:szCs w:val="22"/>
        </w:rPr>
        <w:t xml:space="preserve">Online learning, information resources and best practices. </w:t>
      </w:r>
      <w:r>
        <w:rPr>
          <w:sz w:val="22"/>
          <w:szCs w:val="22"/>
        </w:rPr>
        <w:t>The</w:t>
      </w:r>
      <w:r w:rsidRPr="00A43EF8">
        <w:rPr>
          <w:sz w:val="22"/>
          <w:szCs w:val="22"/>
        </w:rPr>
        <w:t xml:space="preserve"> Distance Learning Colloquia of Tri-County Library Consortium (TCLC), November 7, 2003. </w:t>
      </w:r>
    </w:p>
    <w:p w14:paraId="6BD5E74F" w14:textId="77777777" w:rsidR="0082471F" w:rsidRPr="00A43EF8" w:rsidRDefault="0082471F" w:rsidP="0082471F">
      <w:pPr>
        <w:pStyle w:val="Default"/>
        <w:spacing w:after="120"/>
        <w:ind w:left="540" w:hanging="540"/>
        <w:rPr>
          <w:sz w:val="22"/>
          <w:szCs w:val="22"/>
        </w:rPr>
      </w:pPr>
      <w:r w:rsidRPr="00A43EF8">
        <w:rPr>
          <w:b/>
          <w:bCs/>
          <w:sz w:val="22"/>
          <w:szCs w:val="22"/>
        </w:rPr>
        <w:t xml:space="preserve">Ziegenfuss, D. H. </w:t>
      </w:r>
      <w:r w:rsidRPr="00A43EF8">
        <w:rPr>
          <w:sz w:val="22"/>
          <w:szCs w:val="22"/>
        </w:rPr>
        <w:t>(2002). Invited present</w:t>
      </w:r>
      <w:r>
        <w:rPr>
          <w:sz w:val="22"/>
          <w:szCs w:val="22"/>
        </w:rPr>
        <w:t xml:space="preserve">er: </w:t>
      </w:r>
      <w:r w:rsidRPr="00A43EF8">
        <w:rPr>
          <w:i/>
          <w:sz w:val="22"/>
          <w:szCs w:val="22"/>
        </w:rPr>
        <w:t>Qualitative research:</w:t>
      </w:r>
      <w:r w:rsidRPr="00A43EF8">
        <w:rPr>
          <w:sz w:val="22"/>
          <w:szCs w:val="22"/>
        </w:rPr>
        <w:t xml:space="preserve"> </w:t>
      </w:r>
      <w:r w:rsidRPr="00A43EF8">
        <w:rPr>
          <w:i/>
          <w:iCs/>
          <w:sz w:val="22"/>
          <w:szCs w:val="22"/>
        </w:rPr>
        <w:t>A formative evaluation of a situated learning community of practice</w:t>
      </w:r>
      <w:r w:rsidRPr="00A43EF8">
        <w:rPr>
          <w:sz w:val="22"/>
          <w:szCs w:val="22"/>
        </w:rPr>
        <w:t>. Chestnut Hill College Phi Delta Kappa Induction Meeting at Chestnut Hill College on October 8, 2002.</w:t>
      </w:r>
    </w:p>
    <w:p w14:paraId="0817C0B5" w14:textId="77777777" w:rsidR="0082471F" w:rsidRPr="00A43EF8" w:rsidRDefault="0082471F" w:rsidP="0082471F">
      <w:pPr>
        <w:pStyle w:val="Default"/>
        <w:spacing w:after="120"/>
        <w:ind w:left="540" w:hanging="540"/>
        <w:rPr>
          <w:sz w:val="22"/>
          <w:szCs w:val="22"/>
        </w:rPr>
      </w:pPr>
      <w:r w:rsidRPr="00A43EF8">
        <w:rPr>
          <w:b/>
          <w:bCs/>
          <w:sz w:val="22"/>
          <w:szCs w:val="22"/>
        </w:rPr>
        <w:t xml:space="preserve">Ziegenfuss, D. H. </w:t>
      </w:r>
      <w:r w:rsidRPr="00A43EF8">
        <w:rPr>
          <w:sz w:val="22"/>
          <w:szCs w:val="22"/>
        </w:rPr>
        <w:t>(2004). Invited present</w:t>
      </w:r>
      <w:r>
        <w:rPr>
          <w:sz w:val="22"/>
          <w:szCs w:val="22"/>
        </w:rPr>
        <w:t xml:space="preserve">er: </w:t>
      </w:r>
      <w:r w:rsidRPr="00A43EF8">
        <w:rPr>
          <w:i/>
          <w:iCs/>
          <w:sz w:val="22"/>
          <w:szCs w:val="22"/>
        </w:rPr>
        <w:t>Instructional design and technology</w:t>
      </w:r>
      <w:r w:rsidRPr="00A43EF8">
        <w:rPr>
          <w:sz w:val="22"/>
          <w:szCs w:val="22"/>
        </w:rPr>
        <w:t xml:space="preserve">. Harrisburg Widener School of Law in Harrisburg, PA on February 10, 2004. </w:t>
      </w:r>
    </w:p>
    <w:p w14:paraId="12488EBD" w14:textId="77777777" w:rsidR="0082471F" w:rsidRPr="00A43EF8" w:rsidRDefault="0082471F" w:rsidP="0082471F">
      <w:pPr>
        <w:pStyle w:val="Default"/>
        <w:spacing w:after="120"/>
        <w:ind w:left="540" w:hanging="540"/>
        <w:rPr>
          <w:sz w:val="22"/>
          <w:szCs w:val="22"/>
        </w:rPr>
      </w:pPr>
      <w:r w:rsidRPr="00A43EF8">
        <w:rPr>
          <w:b/>
          <w:bCs/>
          <w:sz w:val="22"/>
          <w:szCs w:val="22"/>
        </w:rPr>
        <w:t xml:space="preserve">Ziegenfuss, D. H. </w:t>
      </w:r>
      <w:r w:rsidRPr="00A43EF8">
        <w:rPr>
          <w:sz w:val="22"/>
          <w:szCs w:val="22"/>
        </w:rPr>
        <w:t>(2002, June 18). Invited present</w:t>
      </w:r>
      <w:r>
        <w:rPr>
          <w:sz w:val="22"/>
          <w:szCs w:val="22"/>
        </w:rPr>
        <w:t xml:space="preserve">er: </w:t>
      </w:r>
      <w:r w:rsidRPr="00A43EF8">
        <w:rPr>
          <w:i/>
          <w:sz w:val="22"/>
          <w:szCs w:val="22"/>
        </w:rPr>
        <w:t>Faculty Development Workshops at the Baldwin School</w:t>
      </w:r>
      <w:r w:rsidRPr="00A43EF8">
        <w:rPr>
          <w:b/>
          <w:sz w:val="22"/>
          <w:szCs w:val="22"/>
        </w:rPr>
        <w:t xml:space="preserve">, </w:t>
      </w:r>
      <w:r w:rsidRPr="00A43EF8">
        <w:rPr>
          <w:sz w:val="22"/>
          <w:szCs w:val="22"/>
        </w:rPr>
        <w:t xml:space="preserve">Bryn Mawr, PA. </w:t>
      </w:r>
      <w:r>
        <w:rPr>
          <w:sz w:val="22"/>
          <w:szCs w:val="22"/>
        </w:rPr>
        <w:t>P</w:t>
      </w:r>
      <w:r w:rsidRPr="00A43EF8">
        <w:rPr>
          <w:sz w:val="22"/>
          <w:szCs w:val="22"/>
        </w:rPr>
        <w:t>resent</w:t>
      </w:r>
      <w:r>
        <w:rPr>
          <w:sz w:val="22"/>
          <w:szCs w:val="22"/>
        </w:rPr>
        <w:t>ed</w:t>
      </w:r>
      <w:r w:rsidRPr="00A43EF8">
        <w:rPr>
          <w:sz w:val="22"/>
          <w:szCs w:val="22"/>
        </w:rPr>
        <w:t xml:space="preserve"> two introductory workshops on Blackboard, a course management system, for Baldwin K-12 school faculty on designing and implementing a web-based course component in a traditional face-to-face K-12 learning environment. </w:t>
      </w:r>
    </w:p>
    <w:p w14:paraId="5671C51A" w14:textId="77777777" w:rsidR="007444AD" w:rsidRPr="00A43EF8" w:rsidRDefault="007444AD" w:rsidP="007444AD">
      <w:pPr>
        <w:pStyle w:val="Default"/>
        <w:spacing w:after="120"/>
        <w:ind w:left="540" w:hanging="540"/>
        <w:rPr>
          <w:sz w:val="22"/>
          <w:szCs w:val="22"/>
        </w:rPr>
      </w:pPr>
      <w:r w:rsidRPr="00A43EF8">
        <w:rPr>
          <w:b/>
          <w:bCs/>
          <w:sz w:val="22"/>
          <w:szCs w:val="22"/>
        </w:rPr>
        <w:t xml:space="preserve">Ziegenfuss, D. H. </w:t>
      </w:r>
      <w:r w:rsidRPr="00A43EF8">
        <w:rPr>
          <w:sz w:val="22"/>
          <w:szCs w:val="22"/>
        </w:rPr>
        <w:t xml:space="preserve">(2001, January 23). </w:t>
      </w:r>
      <w:r>
        <w:rPr>
          <w:sz w:val="22"/>
          <w:szCs w:val="22"/>
        </w:rPr>
        <w:t xml:space="preserve">Invited panelist: </w:t>
      </w:r>
      <w:r w:rsidRPr="00A43EF8">
        <w:rPr>
          <w:i/>
          <w:sz w:val="22"/>
          <w:szCs w:val="22"/>
        </w:rPr>
        <w:t>Discussion Panel Member for the ADVIS (Advancement for Delaware Valley Independent K-12 Schools) Technology Leader Retreat</w:t>
      </w:r>
      <w:r w:rsidRPr="00A43EF8">
        <w:rPr>
          <w:sz w:val="22"/>
          <w:szCs w:val="22"/>
        </w:rPr>
        <w:t xml:space="preserve">. </w:t>
      </w:r>
      <w:r>
        <w:rPr>
          <w:sz w:val="22"/>
          <w:szCs w:val="22"/>
        </w:rPr>
        <w:t>Di</w:t>
      </w:r>
      <w:r w:rsidRPr="00A43EF8">
        <w:rPr>
          <w:sz w:val="22"/>
          <w:szCs w:val="22"/>
        </w:rPr>
        <w:t>scuss</w:t>
      </w:r>
      <w:r>
        <w:rPr>
          <w:sz w:val="22"/>
          <w:szCs w:val="22"/>
        </w:rPr>
        <w:t>ed</w:t>
      </w:r>
      <w:r w:rsidRPr="00A43EF8">
        <w:rPr>
          <w:sz w:val="22"/>
          <w:szCs w:val="22"/>
        </w:rPr>
        <w:t xml:space="preserve"> the topic of what colleges and universities expect from high school graduates in the area of technology skills. </w:t>
      </w:r>
    </w:p>
    <w:p w14:paraId="049897DE" w14:textId="77777777" w:rsidR="0082471F" w:rsidRPr="00AB1827" w:rsidRDefault="0082471F" w:rsidP="0082471F">
      <w:pPr>
        <w:pStyle w:val="Default"/>
        <w:spacing w:after="120"/>
        <w:ind w:left="540" w:hanging="540"/>
        <w:rPr>
          <w:sz w:val="22"/>
          <w:szCs w:val="22"/>
        </w:rPr>
      </w:pPr>
      <w:r w:rsidRPr="00A43EF8">
        <w:rPr>
          <w:b/>
          <w:bCs/>
          <w:sz w:val="22"/>
          <w:szCs w:val="22"/>
        </w:rPr>
        <w:t xml:space="preserve">Ziegenfuss, D. H. </w:t>
      </w:r>
      <w:r w:rsidRPr="00A43EF8">
        <w:rPr>
          <w:sz w:val="22"/>
          <w:szCs w:val="22"/>
        </w:rPr>
        <w:t>(2000, June). Invited present</w:t>
      </w:r>
      <w:r>
        <w:rPr>
          <w:sz w:val="22"/>
          <w:szCs w:val="22"/>
        </w:rPr>
        <w:t xml:space="preserve">er: </w:t>
      </w:r>
      <w:r w:rsidRPr="00A43EF8">
        <w:rPr>
          <w:i/>
          <w:sz w:val="22"/>
          <w:szCs w:val="22"/>
        </w:rPr>
        <w:t>Fine Art Teacher Development Workshop</w:t>
      </w:r>
      <w:r w:rsidRPr="00A43EF8">
        <w:rPr>
          <w:b/>
          <w:sz w:val="22"/>
          <w:szCs w:val="22"/>
        </w:rPr>
        <w:t xml:space="preserve">, </w:t>
      </w:r>
      <w:r w:rsidRPr="00A43EF8">
        <w:rPr>
          <w:sz w:val="22"/>
          <w:szCs w:val="22"/>
        </w:rPr>
        <w:t>Methacton High School, Upper Providence, PA</w:t>
      </w:r>
      <w:r w:rsidRPr="00A43EF8">
        <w:rPr>
          <w:i/>
          <w:iCs/>
          <w:sz w:val="22"/>
          <w:szCs w:val="22"/>
        </w:rPr>
        <w:t xml:space="preserve">. </w:t>
      </w:r>
      <w:r>
        <w:rPr>
          <w:sz w:val="22"/>
          <w:szCs w:val="22"/>
        </w:rPr>
        <w:t>A</w:t>
      </w:r>
      <w:r w:rsidRPr="00A43EF8">
        <w:rPr>
          <w:sz w:val="22"/>
          <w:szCs w:val="22"/>
        </w:rPr>
        <w:t xml:space="preserve">rt department teachers in a daylong workshop on graphic design and print production applications using Adobe Photoshop and Adobe Illustrator. </w:t>
      </w:r>
    </w:p>
    <w:p w14:paraId="6D06E3C1" w14:textId="0C422FDD" w:rsidR="0082471F" w:rsidRDefault="0082471F" w:rsidP="0082471F">
      <w:pPr>
        <w:pStyle w:val="Default"/>
        <w:spacing w:after="120"/>
        <w:ind w:left="540" w:hanging="540"/>
        <w:rPr>
          <w:sz w:val="22"/>
          <w:szCs w:val="22"/>
        </w:rPr>
      </w:pPr>
      <w:r w:rsidRPr="00AB1827">
        <w:rPr>
          <w:b/>
          <w:bCs/>
          <w:sz w:val="22"/>
          <w:szCs w:val="22"/>
        </w:rPr>
        <w:t xml:space="preserve">Ziegenfuss, D. H. </w:t>
      </w:r>
      <w:r w:rsidRPr="00AB1827">
        <w:rPr>
          <w:sz w:val="22"/>
          <w:szCs w:val="22"/>
        </w:rPr>
        <w:t xml:space="preserve">(1999, April). </w:t>
      </w:r>
      <w:r w:rsidRPr="00A43EF8">
        <w:rPr>
          <w:sz w:val="22"/>
          <w:szCs w:val="22"/>
        </w:rPr>
        <w:t xml:space="preserve">Invited </w:t>
      </w:r>
      <w:r>
        <w:rPr>
          <w:sz w:val="22"/>
          <w:szCs w:val="22"/>
        </w:rPr>
        <w:t xml:space="preserve">facilitator: </w:t>
      </w:r>
      <w:r w:rsidRPr="00AB1827">
        <w:rPr>
          <w:i/>
          <w:sz w:val="22"/>
          <w:szCs w:val="22"/>
        </w:rPr>
        <w:t>Leading the Way with Technology Workshop</w:t>
      </w:r>
      <w:r w:rsidRPr="00AB1827">
        <w:rPr>
          <w:b/>
          <w:i/>
          <w:sz w:val="22"/>
          <w:szCs w:val="22"/>
        </w:rPr>
        <w:t xml:space="preserve">. </w:t>
      </w:r>
      <w:r w:rsidRPr="00AB1827">
        <w:rPr>
          <w:bCs/>
          <w:sz w:val="22"/>
          <w:szCs w:val="22"/>
        </w:rPr>
        <w:t>Souderton Area School District</w:t>
      </w:r>
      <w:r w:rsidRPr="00AB1827">
        <w:rPr>
          <w:b/>
          <w:sz w:val="22"/>
          <w:szCs w:val="22"/>
        </w:rPr>
        <w:t>,</w:t>
      </w:r>
      <w:r w:rsidRPr="00AB1827">
        <w:rPr>
          <w:sz w:val="22"/>
          <w:szCs w:val="22"/>
        </w:rPr>
        <w:t xml:space="preserve"> </w:t>
      </w:r>
      <w:r w:rsidRPr="00AB1827">
        <w:rPr>
          <w:i/>
          <w:iCs/>
          <w:sz w:val="22"/>
          <w:szCs w:val="22"/>
        </w:rPr>
        <w:t>Souderton, PA</w:t>
      </w:r>
      <w:r w:rsidRPr="00AB1827">
        <w:rPr>
          <w:sz w:val="22"/>
          <w:szCs w:val="22"/>
        </w:rPr>
        <w:t xml:space="preserve">. </w:t>
      </w:r>
      <w:r>
        <w:rPr>
          <w:sz w:val="22"/>
          <w:szCs w:val="22"/>
        </w:rPr>
        <w:t>G</w:t>
      </w:r>
      <w:r w:rsidRPr="00AB1827">
        <w:rPr>
          <w:sz w:val="22"/>
          <w:szCs w:val="22"/>
        </w:rPr>
        <w:t xml:space="preserve">raphic design and multimedia workshops for teacher training. </w:t>
      </w:r>
    </w:p>
    <w:p w14:paraId="6791A3AE" w14:textId="0616D009" w:rsidR="00E841C3" w:rsidRPr="00710908" w:rsidRDefault="0082471F" w:rsidP="0041419C">
      <w:pPr>
        <w:pStyle w:val="Default"/>
        <w:ind w:left="547" w:hanging="547"/>
        <w:rPr>
          <w:sz w:val="22"/>
          <w:szCs w:val="22"/>
        </w:rPr>
      </w:pPr>
      <w:r w:rsidRPr="00AB1827">
        <w:rPr>
          <w:b/>
          <w:bCs/>
          <w:sz w:val="22"/>
          <w:szCs w:val="22"/>
        </w:rPr>
        <w:t xml:space="preserve">Ziegenfuss, D. H. </w:t>
      </w:r>
      <w:r w:rsidRPr="00AB1827">
        <w:rPr>
          <w:sz w:val="22"/>
          <w:szCs w:val="22"/>
        </w:rPr>
        <w:t xml:space="preserve">(1997, April). </w:t>
      </w:r>
      <w:r w:rsidRPr="00A43EF8">
        <w:rPr>
          <w:sz w:val="22"/>
          <w:szCs w:val="22"/>
        </w:rPr>
        <w:t xml:space="preserve">Invited </w:t>
      </w:r>
      <w:r>
        <w:rPr>
          <w:sz w:val="22"/>
          <w:szCs w:val="22"/>
        </w:rPr>
        <w:t xml:space="preserve">facilitator: </w:t>
      </w:r>
      <w:r w:rsidRPr="00AB1827">
        <w:rPr>
          <w:i/>
          <w:sz w:val="22"/>
          <w:szCs w:val="22"/>
        </w:rPr>
        <w:t>Elementary Teacher Technology Workshop</w:t>
      </w:r>
      <w:r w:rsidRPr="00AB1827">
        <w:rPr>
          <w:sz w:val="22"/>
          <w:szCs w:val="22"/>
        </w:rPr>
        <w:t>, North Penn School District,</w:t>
      </w:r>
      <w:r w:rsidRPr="00AB1827">
        <w:rPr>
          <w:b/>
          <w:sz w:val="22"/>
          <w:szCs w:val="22"/>
        </w:rPr>
        <w:t xml:space="preserve"> </w:t>
      </w:r>
      <w:r w:rsidRPr="00AB1827">
        <w:rPr>
          <w:sz w:val="22"/>
          <w:szCs w:val="22"/>
        </w:rPr>
        <w:t>North Wales, PA,</w:t>
      </w:r>
      <w:r w:rsidRPr="00AB1827">
        <w:rPr>
          <w:b/>
          <w:sz w:val="22"/>
          <w:szCs w:val="22"/>
        </w:rPr>
        <w:t xml:space="preserve"> </w:t>
      </w:r>
      <w:r>
        <w:rPr>
          <w:sz w:val="22"/>
          <w:szCs w:val="22"/>
        </w:rPr>
        <w:t>W</w:t>
      </w:r>
      <w:r w:rsidRPr="00AB1827">
        <w:rPr>
          <w:sz w:val="22"/>
          <w:szCs w:val="22"/>
        </w:rPr>
        <w:t xml:space="preserve">orkshop for North Wales Elementary teachers on technology integration strategies. </w:t>
      </w:r>
    </w:p>
    <w:p w14:paraId="57A3E5CF" w14:textId="77777777" w:rsidR="00710908" w:rsidRDefault="00710908" w:rsidP="009177D6">
      <w:pPr>
        <w:pStyle w:val="Default"/>
        <w:spacing w:after="120"/>
        <w:rPr>
          <w:rFonts w:ascii="Calibri" w:hAnsi="Calibri" w:cs="Calibri"/>
          <w:b/>
          <w:i/>
          <w:color w:val="C00000"/>
        </w:rPr>
      </w:pPr>
    </w:p>
    <w:p w14:paraId="1E5F4763" w14:textId="6232F312" w:rsidR="009177D6" w:rsidRPr="00EF521D" w:rsidRDefault="009177D6" w:rsidP="009177D6">
      <w:pPr>
        <w:pStyle w:val="Default"/>
        <w:spacing w:after="120"/>
        <w:rPr>
          <w:rFonts w:ascii="Calibri" w:hAnsi="Calibri" w:cs="Calibri"/>
          <w:b/>
          <w:i/>
          <w:color w:val="C00000"/>
        </w:rPr>
      </w:pPr>
      <w:r w:rsidRPr="00EF521D">
        <w:rPr>
          <w:rFonts w:ascii="Calibri" w:hAnsi="Calibri" w:cs="Calibri"/>
          <w:b/>
          <w:i/>
          <w:color w:val="C00000"/>
        </w:rPr>
        <w:t xml:space="preserve">Referred </w:t>
      </w:r>
      <w:r w:rsidR="002C3A8D" w:rsidRPr="00EF521D">
        <w:rPr>
          <w:rFonts w:ascii="Calibri" w:hAnsi="Calibri" w:cs="Calibri"/>
          <w:b/>
          <w:i/>
          <w:color w:val="C00000"/>
        </w:rPr>
        <w:t xml:space="preserve">Posters &amp; </w:t>
      </w:r>
      <w:r w:rsidRPr="00EF521D">
        <w:rPr>
          <w:rFonts w:ascii="Calibri" w:hAnsi="Calibri" w:cs="Calibri"/>
          <w:b/>
          <w:i/>
          <w:color w:val="C00000"/>
        </w:rPr>
        <w:t>Panels</w:t>
      </w:r>
    </w:p>
    <w:p w14:paraId="0490AD42" w14:textId="49F062B1" w:rsidR="009177D6" w:rsidRDefault="009177D6" w:rsidP="009177D6">
      <w:pPr>
        <w:widowControl w:val="0"/>
        <w:autoSpaceDE w:val="0"/>
        <w:autoSpaceDN w:val="0"/>
        <w:adjustRightInd w:val="0"/>
        <w:spacing w:after="120"/>
        <w:ind w:left="540" w:hanging="540"/>
        <w:rPr>
          <w:rFonts w:ascii="Times" w:hAnsi="Times"/>
          <w:sz w:val="22"/>
          <w:szCs w:val="22"/>
        </w:rPr>
      </w:pPr>
      <w:r>
        <w:rPr>
          <w:rFonts w:ascii="Times" w:hAnsi="Times"/>
          <w:sz w:val="22"/>
          <w:szCs w:val="22"/>
        </w:rPr>
        <w:t xml:space="preserve">Patterson, B., Mowdood, A., </w:t>
      </w:r>
      <w:r w:rsidRPr="00635EB9">
        <w:rPr>
          <w:rFonts w:ascii="Times" w:hAnsi="Times"/>
          <w:b/>
          <w:sz w:val="22"/>
          <w:szCs w:val="22"/>
        </w:rPr>
        <w:t>Ziegenfuss, D.</w:t>
      </w:r>
      <w:r>
        <w:rPr>
          <w:rFonts w:ascii="Times" w:hAnsi="Times"/>
          <w:b/>
          <w:sz w:val="22"/>
          <w:szCs w:val="22"/>
        </w:rPr>
        <w:t xml:space="preserve"> </w:t>
      </w:r>
      <w:r w:rsidRPr="00635EB9">
        <w:rPr>
          <w:rFonts w:ascii="Times" w:hAnsi="Times"/>
          <w:b/>
          <w:sz w:val="22"/>
          <w:szCs w:val="22"/>
        </w:rPr>
        <w:t>H.</w:t>
      </w:r>
      <w:r>
        <w:rPr>
          <w:rFonts w:ascii="Times" w:hAnsi="Times"/>
          <w:sz w:val="22"/>
          <w:szCs w:val="22"/>
        </w:rPr>
        <w:t xml:space="preserve">, Larsen, D., Baluchi, D. &amp; Diener, M. </w:t>
      </w:r>
      <w:r w:rsidRPr="00FF2B5D">
        <w:rPr>
          <w:rFonts w:ascii="Times" w:hAnsi="Times"/>
          <w:sz w:val="22"/>
          <w:szCs w:val="22"/>
        </w:rPr>
        <w:t xml:space="preserve">(2019, April 12). </w:t>
      </w:r>
      <w:r w:rsidRPr="00FF2B5D">
        <w:rPr>
          <w:rFonts w:ascii="Times" w:hAnsi="Times"/>
          <w:i/>
          <w:sz w:val="22"/>
          <w:szCs w:val="22"/>
        </w:rPr>
        <w:t>Embedded Librarianship in a First Year Experience Program: Lessons Learned After 20 Years</w:t>
      </w:r>
      <w:r w:rsidRPr="00FF2B5D">
        <w:rPr>
          <w:rFonts w:ascii="Times" w:hAnsi="Times"/>
          <w:sz w:val="22"/>
          <w:szCs w:val="22"/>
        </w:rPr>
        <w:t xml:space="preserve">. Panel discussion </w:t>
      </w:r>
      <w:r>
        <w:rPr>
          <w:rFonts w:ascii="Times" w:hAnsi="Times"/>
          <w:sz w:val="22"/>
          <w:szCs w:val="22"/>
        </w:rPr>
        <w:t xml:space="preserve">to be presented </w:t>
      </w:r>
      <w:r w:rsidRPr="00FF2B5D">
        <w:rPr>
          <w:rFonts w:ascii="Times" w:hAnsi="Times"/>
          <w:sz w:val="22"/>
          <w:szCs w:val="22"/>
        </w:rPr>
        <w:t xml:space="preserve">at the 2019 ACRL National Conference in Cleveland Ohio. </w:t>
      </w:r>
    </w:p>
    <w:p w14:paraId="2606FB91" w14:textId="6654689C" w:rsidR="00EE7FF0" w:rsidRPr="00312AD6" w:rsidRDefault="00EE7FF0" w:rsidP="00312AD6">
      <w:pPr>
        <w:widowControl w:val="0"/>
        <w:autoSpaceDE w:val="0"/>
        <w:autoSpaceDN w:val="0"/>
        <w:adjustRightInd w:val="0"/>
        <w:spacing w:after="120"/>
        <w:ind w:left="540" w:hanging="540"/>
      </w:pPr>
      <w:r>
        <w:rPr>
          <w:rFonts w:ascii="AdvOT7d6df7ab.I" w:hAnsi="AdvOT7d6df7ab.I"/>
          <w:sz w:val="22"/>
          <w:szCs w:val="22"/>
        </w:rPr>
        <w:t xml:space="preserve">Putnam, </w:t>
      </w:r>
      <w:r w:rsidR="00312AD6">
        <w:rPr>
          <w:rFonts w:ascii="AdvOT7d6df7ab.I" w:hAnsi="AdvOT7d6df7ab.I"/>
          <w:sz w:val="22"/>
          <w:szCs w:val="22"/>
        </w:rPr>
        <w:t xml:space="preserve">T. C., </w:t>
      </w:r>
      <w:r>
        <w:rPr>
          <w:rFonts w:ascii="AdvOT7d6df7ab.I" w:hAnsi="AdvOT7d6df7ab.I"/>
          <w:sz w:val="22"/>
          <w:szCs w:val="22"/>
        </w:rPr>
        <w:t>Burns,</w:t>
      </w:r>
      <w:r w:rsidR="00312AD6">
        <w:rPr>
          <w:rFonts w:ascii="AdvOT7d6df7ab.I" w:hAnsi="AdvOT7d6df7ab.I"/>
          <w:sz w:val="22"/>
          <w:szCs w:val="22"/>
        </w:rPr>
        <w:t xml:space="preserve"> R. D., </w:t>
      </w:r>
      <w:r>
        <w:rPr>
          <w:rFonts w:ascii="AdvOT7d6df7ab.I" w:hAnsi="AdvOT7d6df7ab.I"/>
          <w:sz w:val="22"/>
          <w:szCs w:val="22"/>
        </w:rPr>
        <w:t xml:space="preserve"> Brusseau,</w:t>
      </w:r>
      <w:r w:rsidR="00312AD6">
        <w:rPr>
          <w:rFonts w:ascii="AdvOT7d6df7ab.I" w:hAnsi="AdvOT7d6df7ab.I"/>
          <w:sz w:val="22"/>
          <w:szCs w:val="22"/>
        </w:rPr>
        <w:t xml:space="preserve"> T. A, </w:t>
      </w:r>
      <w:r>
        <w:rPr>
          <w:rFonts w:ascii="AdvOT7d6df7ab.I" w:hAnsi="AdvOT7d6df7ab.I"/>
          <w:sz w:val="22"/>
          <w:szCs w:val="22"/>
        </w:rPr>
        <w:t xml:space="preserve"> Henderson, </w:t>
      </w:r>
      <w:r w:rsidR="00312AD6">
        <w:rPr>
          <w:rFonts w:ascii="AdvOT7d6df7ab.I" w:hAnsi="AdvOT7d6df7ab.I"/>
          <w:sz w:val="22"/>
          <w:szCs w:val="22"/>
        </w:rPr>
        <w:t xml:space="preserve">H. L., </w:t>
      </w:r>
      <w:r>
        <w:rPr>
          <w:rFonts w:ascii="AdvOT7d6df7ab.I" w:hAnsi="AdvOT7d6df7ab.I"/>
          <w:sz w:val="22"/>
          <w:szCs w:val="22"/>
        </w:rPr>
        <w:t>Ziegenfuss,</w:t>
      </w:r>
      <w:r w:rsidR="00312AD6">
        <w:rPr>
          <w:rFonts w:ascii="AdvOT7d6df7ab.I" w:hAnsi="AdvOT7d6df7ab.I"/>
          <w:sz w:val="22"/>
          <w:szCs w:val="22"/>
        </w:rPr>
        <w:t xml:space="preserve"> D.</w:t>
      </w:r>
      <w:r>
        <w:rPr>
          <w:rFonts w:ascii="AdvOT7d6df7ab.I" w:hAnsi="AdvOT7d6df7ab.I"/>
          <w:sz w:val="22"/>
          <w:szCs w:val="22"/>
        </w:rPr>
        <w:t xml:space="preserve"> </w:t>
      </w:r>
      <w:r w:rsidR="00312AD6">
        <w:rPr>
          <w:rFonts w:ascii="AdvOT7d6df7ab.I" w:hAnsi="AdvOT7d6df7ab.I"/>
          <w:sz w:val="22"/>
          <w:szCs w:val="22"/>
        </w:rPr>
        <w:t xml:space="preserve">&amp; </w:t>
      </w:r>
      <w:r>
        <w:rPr>
          <w:rFonts w:ascii="AdvOT7d6df7ab.I" w:hAnsi="AdvOT7d6df7ab.I"/>
          <w:sz w:val="22"/>
          <w:szCs w:val="22"/>
        </w:rPr>
        <w:t>French,</w:t>
      </w:r>
      <w:r w:rsidR="00312AD6">
        <w:rPr>
          <w:rFonts w:ascii="AdvOT7d6df7ab.I" w:hAnsi="AdvOT7d6df7ab.I"/>
          <w:sz w:val="22"/>
          <w:szCs w:val="22"/>
        </w:rPr>
        <w:t xml:space="preserve"> R. (2019) </w:t>
      </w:r>
      <w:r w:rsidRPr="00B907F7">
        <w:rPr>
          <w:rFonts w:ascii="AdvOT1ef757c0" w:hAnsi="AdvOT1ef757c0"/>
          <w:i/>
          <w:iCs/>
          <w:sz w:val="22"/>
          <w:szCs w:val="22"/>
        </w:rPr>
        <w:t xml:space="preserve">A </w:t>
      </w:r>
      <w:r w:rsidR="00312AD6" w:rsidRPr="00B907F7">
        <w:rPr>
          <w:rFonts w:ascii="AdvOT1ef757c0" w:hAnsi="AdvOT1ef757c0"/>
          <w:i/>
          <w:iCs/>
          <w:sz w:val="22"/>
          <w:szCs w:val="22"/>
        </w:rPr>
        <w:t>n</w:t>
      </w:r>
      <w:r w:rsidRPr="00B907F7">
        <w:rPr>
          <w:rFonts w:ascii="AdvOT1ef757c0" w:hAnsi="AdvOT1ef757c0"/>
          <w:i/>
          <w:iCs/>
          <w:sz w:val="22"/>
          <w:szCs w:val="22"/>
        </w:rPr>
        <w:t xml:space="preserve">eeds </w:t>
      </w:r>
      <w:r w:rsidR="00312AD6" w:rsidRPr="00B907F7">
        <w:rPr>
          <w:rFonts w:ascii="AdvOT1ef757c0" w:hAnsi="AdvOT1ef757c0"/>
          <w:i/>
          <w:iCs/>
          <w:sz w:val="22"/>
          <w:szCs w:val="22"/>
        </w:rPr>
        <w:t>a</w:t>
      </w:r>
      <w:r w:rsidRPr="00B907F7">
        <w:rPr>
          <w:rFonts w:ascii="AdvOT1ef757c0" w:hAnsi="AdvOT1ef757c0"/>
          <w:i/>
          <w:iCs/>
          <w:sz w:val="22"/>
          <w:szCs w:val="22"/>
        </w:rPr>
        <w:t xml:space="preserve">ssessment to </w:t>
      </w:r>
      <w:r w:rsidR="00312AD6" w:rsidRPr="00B907F7">
        <w:rPr>
          <w:rFonts w:ascii="Times" w:eastAsiaTheme="minorHAnsi" w:hAnsi="Times" w:cs="Times"/>
          <w:i/>
          <w:iCs/>
          <w:color w:val="0E0E0E"/>
          <w:sz w:val="22"/>
          <w:szCs w:val="22"/>
        </w:rPr>
        <w:t>d</w:t>
      </w:r>
      <w:r w:rsidRPr="00B907F7">
        <w:rPr>
          <w:rFonts w:ascii="Times" w:eastAsiaTheme="minorHAnsi" w:hAnsi="Times" w:cs="Times"/>
          <w:i/>
          <w:iCs/>
          <w:color w:val="0E0E0E"/>
          <w:sz w:val="22"/>
          <w:szCs w:val="22"/>
        </w:rPr>
        <w:t>etermine</w:t>
      </w:r>
      <w:r w:rsidRPr="00B907F7">
        <w:rPr>
          <w:rFonts w:ascii="AdvOT1ef757c0" w:hAnsi="AdvOT1ef757c0"/>
          <w:i/>
          <w:iCs/>
          <w:sz w:val="22"/>
          <w:szCs w:val="22"/>
        </w:rPr>
        <w:t xml:space="preserve"> </w:t>
      </w:r>
      <w:r w:rsidR="00312AD6" w:rsidRPr="00B907F7">
        <w:rPr>
          <w:rFonts w:ascii="AdvOT1ef757c0" w:hAnsi="AdvOT1ef757c0"/>
          <w:i/>
          <w:iCs/>
          <w:sz w:val="22"/>
          <w:szCs w:val="22"/>
        </w:rPr>
        <w:t>h</w:t>
      </w:r>
      <w:r w:rsidRPr="00B907F7">
        <w:rPr>
          <w:rFonts w:ascii="AdvOT1ef757c0" w:hAnsi="AdvOT1ef757c0"/>
          <w:i/>
          <w:iCs/>
          <w:sz w:val="22"/>
          <w:szCs w:val="22"/>
        </w:rPr>
        <w:t xml:space="preserve">ow PETE </w:t>
      </w:r>
      <w:r w:rsidR="00312AD6" w:rsidRPr="00B907F7">
        <w:rPr>
          <w:rFonts w:ascii="AdvOT1ef757c0" w:hAnsi="AdvOT1ef757c0"/>
          <w:i/>
          <w:iCs/>
          <w:sz w:val="22"/>
          <w:szCs w:val="22"/>
        </w:rPr>
        <w:t>u</w:t>
      </w:r>
      <w:r w:rsidRPr="00B907F7">
        <w:rPr>
          <w:rFonts w:ascii="AdvOT1ef757c0" w:hAnsi="AdvOT1ef757c0"/>
          <w:i/>
          <w:iCs/>
          <w:sz w:val="22"/>
          <w:szCs w:val="22"/>
        </w:rPr>
        <w:t xml:space="preserve">niversity </w:t>
      </w:r>
      <w:r w:rsidR="00312AD6" w:rsidRPr="00B907F7">
        <w:rPr>
          <w:rFonts w:ascii="AdvOT1ef757c0" w:hAnsi="AdvOT1ef757c0"/>
          <w:i/>
          <w:iCs/>
          <w:sz w:val="22"/>
          <w:szCs w:val="22"/>
        </w:rPr>
        <w:t>f</w:t>
      </w:r>
      <w:r w:rsidRPr="00B907F7">
        <w:rPr>
          <w:rFonts w:ascii="AdvOT1ef757c0" w:hAnsi="AdvOT1ef757c0"/>
          <w:i/>
          <w:iCs/>
          <w:sz w:val="22"/>
          <w:szCs w:val="22"/>
        </w:rPr>
        <w:t xml:space="preserve">aculty </w:t>
      </w:r>
      <w:r w:rsidR="00312AD6" w:rsidRPr="00B907F7">
        <w:rPr>
          <w:rFonts w:ascii="AdvOT1ef757c0" w:hAnsi="AdvOT1ef757c0"/>
          <w:i/>
          <w:iCs/>
          <w:sz w:val="22"/>
          <w:szCs w:val="22"/>
        </w:rPr>
        <w:t>e</w:t>
      </w:r>
      <w:r w:rsidRPr="00B907F7">
        <w:rPr>
          <w:rFonts w:ascii="AdvOT1ef757c0" w:hAnsi="AdvOT1ef757c0"/>
          <w:i/>
          <w:iCs/>
          <w:sz w:val="22"/>
          <w:szCs w:val="22"/>
        </w:rPr>
        <w:t xml:space="preserve">valuate </w:t>
      </w:r>
      <w:r w:rsidR="00312AD6" w:rsidRPr="00B907F7">
        <w:rPr>
          <w:rFonts w:ascii="AdvOT1ef757c0" w:hAnsi="AdvOT1ef757c0"/>
          <w:i/>
          <w:iCs/>
          <w:sz w:val="22"/>
          <w:szCs w:val="22"/>
        </w:rPr>
        <w:t>p</w:t>
      </w:r>
      <w:r w:rsidRPr="00B907F7">
        <w:rPr>
          <w:rFonts w:ascii="AdvOT1ef757c0" w:hAnsi="AdvOT1ef757c0"/>
          <w:i/>
          <w:iCs/>
          <w:sz w:val="22"/>
          <w:szCs w:val="22"/>
        </w:rPr>
        <w:t xml:space="preserve">reservice </w:t>
      </w:r>
      <w:r w:rsidR="00312AD6" w:rsidRPr="00B907F7">
        <w:rPr>
          <w:rFonts w:ascii="AdvOT1ef757c0" w:hAnsi="AdvOT1ef757c0"/>
          <w:i/>
          <w:iCs/>
          <w:sz w:val="22"/>
          <w:szCs w:val="22"/>
        </w:rPr>
        <w:t>t</w:t>
      </w:r>
      <w:r w:rsidRPr="00B907F7">
        <w:rPr>
          <w:rFonts w:ascii="AdvOT1ef757c0" w:hAnsi="AdvOT1ef757c0"/>
          <w:i/>
          <w:iCs/>
          <w:sz w:val="22"/>
          <w:szCs w:val="22"/>
        </w:rPr>
        <w:t xml:space="preserve">eacher </w:t>
      </w:r>
      <w:r w:rsidR="00312AD6" w:rsidRPr="00B907F7">
        <w:rPr>
          <w:rFonts w:ascii="AdvOT1ef757c0" w:hAnsi="AdvOT1ef757c0"/>
          <w:i/>
          <w:iCs/>
          <w:sz w:val="22"/>
          <w:szCs w:val="22"/>
        </w:rPr>
        <w:t>c</w:t>
      </w:r>
      <w:r w:rsidRPr="00B907F7">
        <w:rPr>
          <w:rFonts w:ascii="AdvOT1ef757c0" w:hAnsi="AdvOT1ef757c0"/>
          <w:i/>
          <w:iCs/>
          <w:sz w:val="22"/>
          <w:szCs w:val="22"/>
        </w:rPr>
        <w:t>ompetency</w:t>
      </w:r>
      <w:r w:rsidR="00312AD6">
        <w:rPr>
          <w:rFonts w:ascii="AdvOT1ef757c0" w:hAnsi="AdvOT1ef757c0"/>
          <w:sz w:val="22"/>
          <w:szCs w:val="22"/>
        </w:rPr>
        <w:t xml:space="preserve">. </w:t>
      </w:r>
      <w:r w:rsidR="00312AD6">
        <w:t xml:space="preserve">Poster presented at </w:t>
      </w:r>
      <w:r w:rsidR="00B907F7">
        <w:t>SHAPE Conference.</w:t>
      </w:r>
    </w:p>
    <w:p w14:paraId="18776175" w14:textId="0E8398F8" w:rsidR="003F58D3" w:rsidRDefault="003F58D3" w:rsidP="003F58D3">
      <w:pPr>
        <w:widowControl w:val="0"/>
        <w:autoSpaceDE w:val="0"/>
        <w:autoSpaceDN w:val="0"/>
        <w:adjustRightInd w:val="0"/>
        <w:spacing w:after="120"/>
        <w:ind w:left="540" w:hanging="540"/>
        <w:rPr>
          <w:rFonts w:ascii="Times" w:eastAsiaTheme="minorHAnsi" w:hAnsi="Times" w:cs="Times"/>
          <w:iCs/>
          <w:color w:val="0E0E0E"/>
          <w:sz w:val="22"/>
          <w:szCs w:val="22"/>
        </w:rPr>
      </w:pPr>
      <w:r w:rsidRPr="00A43EF8">
        <w:rPr>
          <w:rFonts w:ascii="Times" w:eastAsiaTheme="minorHAnsi" w:hAnsi="Times" w:cs="Times"/>
          <w:iCs/>
          <w:color w:val="0E0E0E"/>
          <w:sz w:val="22"/>
          <w:szCs w:val="22"/>
        </w:rPr>
        <w:t xml:space="preserve">Furse, C. &amp; </w:t>
      </w:r>
      <w:r w:rsidRPr="00A43EF8">
        <w:rPr>
          <w:rFonts w:ascii="Times" w:eastAsiaTheme="minorHAnsi" w:hAnsi="Times" w:cs="Times"/>
          <w:b/>
          <w:iCs/>
          <w:color w:val="0E0E0E"/>
          <w:sz w:val="22"/>
          <w:szCs w:val="22"/>
        </w:rPr>
        <w:t>Ziegenfuss, D. H</w:t>
      </w:r>
      <w:r w:rsidRPr="00A43EF8">
        <w:rPr>
          <w:rFonts w:ascii="Times" w:eastAsiaTheme="minorHAnsi" w:hAnsi="Times" w:cs="Times"/>
          <w:iCs/>
          <w:color w:val="0E0E0E"/>
          <w:sz w:val="22"/>
          <w:szCs w:val="22"/>
        </w:rPr>
        <w:t>. (2018</w:t>
      </w:r>
      <w:r>
        <w:rPr>
          <w:rFonts w:ascii="Times" w:eastAsiaTheme="minorHAnsi" w:hAnsi="Times" w:cs="Times"/>
          <w:iCs/>
          <w:color w:val="0E0E0E"/>
          <w:sz w:val="22"/>
          <w:szCs w:val="22"/>
        </w:rPr>
        <w:t>, June</w:t>
      </w:r>
      <w:r w:rsidRPr="00A43EF8">
        <w:rPr>
          <w:rFonts w:ascii="Times" w:eastAsiaTheme="minorHAnsi" w:hAnsi="Times" w:cs="Times"/>
          <w:iCs/>
          <w:color w:val="0E0E0E"/>
          <w:sz w:val="22"/>
          <w:szCs w:val="22"/>
        </w:rPr>
        <w:t xml:space="preserve">). </w:t>
      </w:r>
      <w:r w:rsidRPr="00A43EF8">
        <w:rPr>
          <w:rFonts w:ascii="Times" w:eastAsiaTheme="minorHAnsi" w:hAnsi="Times" w:cs="Times"/>
          <w:i/>
          <w:iCs/>
          <w:color w:val="0E0E0E"/>
          <w:sz w:val="22"/>
          <w:szCs w:val="22"/>
        </w:rPr>
        <w:t xml:space="preserve">Teach-flipped: A faculty development MOOC on how to teach flipped. </w:t>
      </w:r>
      <w:r w:rsidRPr="00A43EF8">
        <w:rPr>
          <w:rFonts w:ascii="Times" w:eastAsiaTheme="minorHAnsi" w:hAnsi="Times" w:cs="Times"/>
          <w:iCs/>
          <w:color w:val="0E0E0E"/>
          <w:sz w:val="22"/>
          <w:szCs w:val="22"/>
        </w:rPr>
        <w:t>Poster presentation accepted for the 2018 American Society for Engineering Education (ASEE) Annual Conference and Exposition, Salt Lake City, UT, June 24-27, 2018)</w:t>
      </w:r>
      <w:r>
        <w:rPr>
          <w:rFonts w:ascii="Times" w:eastAsiaTheme="minorHAnsi" w:hAnsi="Times" w:cs="Times"/>
          <w:iCs/>
          <w:color w:val="0E0E0E"/>
          <w:sz w:val="22"/>
          <w:szCs w:val="22"/>
        </w:rPr>
        <w:t xml:space="preserve"> – Paper at: </w:t>
      </w:r>
      <w:hyperlink r:id="rId64" w:history="1">
        <w:r w:rsidRPr="00CC34CE">
          <w:rPr>
            <w:rStyle w:val="Hyperlink"/>
            <w:rFonts w:ascii="Times" w:eastAsiaTheme="minorHAnsi" w:hAnsi="Times" w:cs="Times"/>
            <w:iCs/>
            <w:sz w:val="22"/>
            <w:szCs w:val="22"/>
          </w:rPr>
          <w:t>https://www.asee.org/public/conferences/106/papers/21292/view</w:t>
        </w:r>
      </w:hyperlink>
      <w:r>
        <w:rPr>
          <w:rFonts w:ascii="Times" w:eastAsiaTheme="minorHAnsi" w:hAnsi="Times" w:cs="Times"/>
          <w:iCs/>
          <w:color w:val="0E0E0E"/>
          <w:sz w:val="22"/>
          <w:szCs w:val="22"/>
        </w:rPr>
        <w:t xml:space="preserve"> </w:t>
      </w:r>
    </w:p>
    <w:p w14:paraId="699025C1" w14:textId="1EF8E45B" w:rsidR="00B87B05" w:rsidRPr="00B87B05" w:rsidRDefault="00B87B05" w:rsidP="003F58D3">
      <w:pPr>
        <w:widowControl w:val="0"/>
        <w:autoSpaceDE w:val="0"/>
        <w:autoSpaceDN w:val="0"/>
        <w:adjustRightInd w:val="0"/>
        <w:spacing w:after="120"/>
        <w:ind w:left="540" w:hanging="540"/>
        <w:rPr>
          <w:rFonts w:ascii="Times" w:eastAsiaTheme="minorHAnsi" w:hAnsi="Times" w:cs="Times"/>
          <w:color w:val="0E0E0E"/>
          <w:sz w:val="22"/>
          <w:szCs w:val="22"/>
        </w:rPr>
      </w:pPr>
      <w:r w:rsidRPr="00B87B05">
        <w:rPr>
          <w:rFonts w:ascii="Times" w:eastAsiaTheme="minorHAnsi" w:hAnsi="Times" w:cs="Times"/>
          <w:b/>
          <w:bCs/>
          <w:iCs/>
          <w:color w:val="0E0E0E"/>
          <w:sz w:val="22"/>
          <w:szCs w:val="22"/>
        </w:rPr>
        <w:t>Ziegenfuss, D. H.</w:t>
      </w:r>
      <w:r>
        <w:rPr>
          <w:rFonts w:ascii="Times" w:eastAsiaTheme="minorHAnsi" w:hAnsi="Times" w:cs="Times"/>
          <w:iCs/>
          <w:color w:val="0E0E0E"/>
          <w:sz w:val="22"/>
          <w:szCs w:val="22"/>
        </w:rPr>
        <w:t xml:space="preserve"> (2018). </w:t>
      </w:r>
      <w:r w:rsidRPr="00B87B05">
        <w:rPr>
          <w:rFonts w:ascii="Times" w:eastAsiaTheme="minorHAnsi" w:hAnsi="Times" w:cs="Times"/>
          <w:i/>
          <w:iCs/>
          <w:color w:val="0E0E0E"/>
          <w:sz w:val="22"/>
          <w:szCs w:val="22"/>
        </w:rPr>
        <w:t>Student Self-Reports on Their Library Research Comfort Levels: Using the Data to Improve Library Instruction</w:t>
      </w:r>
      <w:r>
        <w:rPr>
          <w:rFonts w:ascii="Times" w:eastAsiaTheme="minorHAnsi" w:hAnsi="Times" w:cs="Times"/>
          <w:i/>
          <w:iCs/>
          <w:color w:val="0E0E0E"/>
          <w:sz w:val="22"/>
          <w:szCs w:val="22"/>
        </w:rPr>
        <w:t xml:space="preserve">. </w:t>
      </w:r>
      <w:r w:rsidRPr="00B87B05">
        <w:rPr>
          <w:rFonts w:ascii="Times" w:eastAsiaTheme="minorHAnsi" w:hAnsi="Times" w:cs="Times"/>
          <w:color w:val="0E0E0E"/>
          <w:sz w:val="22"/>
          <w:szCs w:val="22"/>
        </w:rPr>
        <w:t xml:space="preserve">Poster presented at the 2018 ARL Assessment Conference, Houston Texas. </w:t>
      </w:r>
    </w:p>
    <w:p w14:paraId="34B109A2" w14:textId="77777777" w:rsidR="00E36F8D" w:rsidRDefault="00E36F8D" w:rsidP="00E36F8D">
      <w:pPr>
        <w:widowControl w:val="0"/>
        <w:autoSpaceDE w:val="0"/>
        <w:autoSpaceDN w:val="0"/>
        <w:adjustRightInd w:val="0"/>
        <w:spacing w:after="120"/>
        <w:ind w:left="540" w:hanging="540"/>
        <w:rPr>
          <w:rFonts w:ascii="Times" w:hAnsi="Times"/>
          <w:sz w:val="22"/>
          <w:szCs w:val="22"/>
        </w:rPr>
      </w:pPr>
      <w:r w:rsidRPr="00A43EF8">
        <w:rPr>
          <w:rFonts w:ascii="Times" w:hAnsi="Times"/>
          <w:b/>
          <w:iCs/>
          <w:sz w:val="22"/>
          <w:szCs w:val="22"/>
        </w:rPr>
        <w:t xml:space="preserve">Ziegenfuss, </w:t>
      </w:r>
      <w:r w:rsidRPr="00A43EF8">
        <w:rPr>
          <w:rFonts w:ascii="Times" w:hAnsi="Times"/>
          <w:iCs/>
          <w:sz w:val="22"/>
          <w:szCs w:val="22"/>
        </w:rPr>
        <w:t xml:space="preserve">D. H., Larsen, D., Pankl, L. &amp; Wallace, S. (2017, May 16). </w:t>
      </w:r>
      <w:r w:rsidRPr="00A43EF8">
        <w:rPr>
          <w:rFonts w:ascii="Times" w:eastAsiaTheme="minorHAnsi" w:hAnsi="Times" w:cs="Times"/>
          <w:bCs/>
          <w:i/>
          <w:sz w:val="22"/>
          <w:szCs w:val="22"/>
        </w:rPr>
        <w:t>Communicating and collaborating on teaching guidelines</w:t>
      </w:r>
      <w:r w:rsidRPr="00A43EF8">
        <w:rPr>
          <w:rFonts w:ascii="Times" w:eastAsiaTheme="minorHAnsi" w:hAnsi="Times" w:cs="Times"/>
          <w:bCs/>
          <w:sz w:val="22"/>
          <w:szCs w:val="22"/>
        </w:rPr>
        <w:t xml:space="preserve">. </w:t>
      </w:r>
      <w:r w:rsidRPr="00A43EF8">
        <w:rPr>
          <w:rFonts w:ascii="Times" w:hAnsi="Times"/>
          <w:iCs/>
          <w:sz w:val="22"/>
          <w:szCs w:val="22"/>
        </w:rPr>
        <w:t>Poster</w:t>
      </w:r>
      <w:r w:rsidRPr="00A43EF8">
        <w:rPr>
          <w:rFonts w:ascii="Times" w:hAnsi="Times"/>
          <w:sz w:val="22"/>
          <w:szCs w:val="22"/>
        </w:rPr>
        <w:t xml:space="preserve"> at the Utah Library Association ULA Annual Conference, Sandy, UT, May 16, 2017. </w:t>
      </w:r>
    </w:p>
    <w:p w14:paraId="4157F8F4" w14:textId="7C2864D4" w:rsidR="00E36F8D" w:rsidRPr="00E36F8D" w:rsidRDefault="00E36F8D" w:rsidP="00E36F8D">
      <w:pPr>
        <w:widowControl w:val="0"/>
        <w:autoSpaceDE w:val="0"/>
        <w:autoSpaceDN w:val="0"/>
        <w:adjustRightInd w:val="0"/>
        <w:spacing w:after="120"/>
        <w:ind w:left="540" w:hanging="540"/>
        <w:rPr>
          <w:rFonts w:ascii="Times" w:hAnsi="Times"/>
          <w:sz w:val="22"/>
          <w:szCs w:val="22"/>
        </w:rPr>
      </w:pPr>
      <w:r w:rsidRPr="00A43EF8">
        <w:rPr>
          <w:sz w:val="22"/>
          <w:szCs w:val="22"/>
        </w:rPr>
        <w:t xml:space="preserve">Furse, C. &amp; </w:t>
      </w:r>
      <w:r w:rsidRPr="00A43EF8">
        <w:rPr>
          <w:b/>
          <w:sz w:val="22"/>
          <w:szCs w:val="22"/>
        </w:rPr>
        <w:t>Ziegenfuss, D. H.</w:t>
      </w:r>
      <w:r w:rsidRPr="00A43EF8">
        <w:rPr>
          <w:sz w:val="22"/>
          <w:szCs w:val="22"/>
        </w:rPr>
        <w:t xml:space="preserve"> &amp; Bamberg, S. (2016, April 27-29). </w:t>
      </w:r>
      <w:r w:rsidRPr="00A43EF8">
        <w:rPr>
          <w:i/>
          <w:sz w:val="22"/>
          <w:szCs w:val="22"/>
        </w:rPr>
        <w:t>Envisioning the Future of Undergraduate STEM Education: Research and Practice Symposium</w:t>
      </w:r>
      <w:r w:rsidRPr="00A43EF8">
        <w:rPr>
          <w:sz w:val="22"/>
          <w:szCs w:val="22"/>
        </w:rPr>
        <w:t xml:space="preserve"> on April 27-29, 2016 in Washington, DC. Poster Presentation and facilitated a PI-Led Discussion Session/ Working Group.</w:t>
      </w:r>
    </w:p>
    <w:p w14:paraId="180A109A" w14:textId="58A5FCF1" w:rsidR="00E36F8D" w:rsidRPr="00E36F8D" w:rsidRDefault="00E36F8D" w:rsidP="00E36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30" w:hanging="630"/>
        <w:rPr>
          <w:sz w:val="22"/>
          <w:szCs w:val="22"/>
        </w:rPr>
      </w:pPr>
      <w:r w:rsidRPr="00A43EF8">
        <w:rPr>
          <w:b/>
          <w:iCs/>
          <w:sz w:val="22"/>
          <w:szCs w:val="22"/>
        </w:rPr>
        <w:t xml:space="preserve">Ziegenfuss, D. H., </w:t>
      </w:r>
      <w:r w:rsidRPr="00A43EF8">
        <w:rPr>
          <w:iCs/>
          <w:sz w:val="22"/>
          <w:szCs w:val="22"/>
        </w:rPr>
        <w:t xml:space="preserve">Qin, L., &amp; Hjorten, E. (2012). </w:t>
      </w:r>
      <w:r w:rsidRPr="00A43EF8">
        <w:rPr>
          <w:rFonts w:eastAsiaTheme="minorHAnsi"/>
          <w:i/>
          <w:color w:val="000000"/>
          <w:sz w:val="22"/>
          <w:szCs w:val="22"/>
        </w:rPr>
        <w:t xml:space="preserve">Getting around institutional barriers to communicate and plan partnerships for collaborative faculty instructional support. </w:t>
      </w:r>
      <w:r w:rsidRPr="00A43EF8">
        <w:rPr>
          <w:iCs/>
          <w:sz w:val="22"/>
          <w:szCs w:val="22"/>
        </w:rPr>
        <w:t>Poster presentation</w:t>
      </w:r>
      <w:r w:rsidRPr="00A43EF8">
        <w:rPr>
          <w:sz w:val="22"/>
          <w:szCs w:val="22"/>
        </w:rPr>
        <w:t xml:space="preserve"> at the Annual Educause Conference, Denver, Colorado November 7, 2012. </w:t>
      </w:r>
    </w:p>
    <w:p w14:paraId="0708FD21" w14:textId="44148875" w:rsidR="00E36F8D" w:rsidRPr="00E36F8D" w:rsidRDefault="00E36F8D" w:rsidP="00E36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30" w:hanging="630"/>
        <w:rPr>
          <w:sz w:val="22"/>
          <w:szCs w:val="22"/>
        </w:rPr>
      </w:pPr>
      <w:r w:rsidRPr="00A43EF8">
        <w:rPr>
          <w:b/>
          <w:iCs/>
          <w:sz w:val="22"/>
          <w:szCs w:val="22"/>
        </w:rPr>
        <w:t>Ziegenfuss, D. H. &amp; Qin, L.</w:t>
      </w:r>
      <w:r w:rsidRPr="00A43EF8">
        <w:rPr>
          <w:iCs/>
          <w:sz w:val="22"/>
          <w:szCs w:val="22"/>
        </w:rPr>
        <w:t xml:space="preserve"> (2012). </w:t>
      </w:r>
      <w:r w:rsidRPr="00A43EF8">
        <w:rPr>
          <w:i/>
          <w:sz w:val="22"/>
          <w:szCs w:val="22"/>
        </w:rPr>
        <w:t>A collaborative approach to quality online course design</w:t>
      </w:r>
      <w:r w:rsidRPr="00A43EF8">
        <w:rPr>
          <w:rFonts w:eastAsiaTheme="minorHAnsi"/>
          <w:i/>
          <w:color w:val="000000"/>
          <w:sz w:val="22"/>
          <w:szCs w:val="22"/>
        </w:rPr>
        <w:t>.</w:t>
      </w:r>
      <w:r w:rsidRPr="00A43EF8">
        <w:rPr>
          <w:i/>
          <w:sz w:val="22"/>
          <w:szCs w:val="22"/>
        </w:rPr>
        <w:t xml:space="preserve"> </w:t>
      </w:r>
      <w:r w:rsidRPr="00A43EF8">
        <w:rPr>
          <w:iCs/>
          <w:sz w:val="22"/>
          <w:szCs w:val="22"/>
        </w:rPr>
        <w:t>Poster presentation</w:t>
      </w:r>
      <w:r w:rsidRPr="00A43EF8">
        <w:rPr>
          <w:sz w:val="22"/>
          <w:szCs w:val="22"/>
        </w:rPr>
        <w:t xml:space="preserve"> at the Western Cooperative for Educational Technologies (WCET) Conference, San Antonio, Texas, November 1, 2012. </w:t>
      </w:r>
    </w:p>
    <w:p w14:paraId="7D4A20F7" w14:textId="62C3B968" w:rsidR="00E36F8D" w:rsidRPr="00E36F8D" w:rsidRDefault="00E36F8D" w:rsidP="00E36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30" w:hanging="630"/>
        <w:rPr>
          <w:sz w:val="22"/>
          <w:szCs w:val="22"/>
        </w:rPr>
      </w:pPr>
      <w:r w:rsidRPr="00A43EF8">
        <w:rPr>
          <w:b/>
          <w:iCs/>
          <w:sz w:val="22"/>
          <w:szCs w:val="22"/>
        </w:rPr>
        <w:t>Ziegenfuss, D. H.</w:t>
      </w:r>
      <w:r w:rsidRPr="00A43EF8">
        <w:rPr>
          <w:iCs/>
          <w:sz w:val="22"/>
          <w:szCs w:val="22"/>
        </w:rPr>
        <w:t xml:space="preserve"> (2012). </w:t>
      </w:r>
      <w:r w:rsidRPr="00A43EF8">
        <w:rPr>
          <w:i/>
          <w:sz w:val="22"/>
          <w:szCs w:val="22"/>
        </w:rPr>
        <w:t>Digital habitats: A hybrid community for developing 21st century competencies</w:t>
      </w:r>
      <w:r w:rsidRPr="00A43EF8">
        <w:rPr>
          <w:rFonts w:eastAsiaTheme="minorHAnsi"/>
          <w:i/>
          <w:color w:val="000000"/>
          <w:sz w:val="22"/>
          <w:szCs w:val="22"/>
        </w:rPr>
        <w:t>.</w:t>
      </w:r>
      <w:r w:rsidRPr="00A43EF8">
        <w:rPr>
          <w:i/>
          <w:sz w:val="22"/>
          <w:szCs w:val="22"/>
        </w:rPr>
        <w:t xml:space="preserve"> </w:t>
      </w:r>
      <w:r w:rsidRPr="00A43EF8">
        <w:rPr>
          <w:iCs/>
          <w:sz w:val="22"/>
          <w:szCs w:val="22"/>
        </w:rPr>
        <w:t>Poster presentation</w:t>
      </w:r>
      <w:r w:rsidRPr="00A43EF8">
        <w:rPr>
          <w:sz w:val="22"/>
          <w:szCs w:val="22"/>
        </w:rPr>
        <w:t xml:space="preserve"> at the Professional and Organizational Development Network (POD) International Conference, Seattle, Washington October 26, 2012. </w:t>
      </w:r>
    </w:p>
    <w:p w14:paraId="606A6789" w14:textId="09ACC0DF" w:rsidR="00E36F8D" w:rsidRPr="00E36F8D" w:rsidRDefault="00E36F8D" w:rsidP="00E36F8D">
      <w:pPr>
        <w:pStyle w:val="Default"/>
        <w:spacing w:after="120"/>
        <w:ind w:left="540" w:hanging="540"/>
        <w:rPr>
          <w:iCs/>
          <w:sz w:val="22"/>
          <w:szCs w:val="22"/>
        </w:rPr>
      </w:pPr>
      <w:r w:rsidRPr="00A43EF8">
        <w:rPr>
          <w:iCs/>
          <w:sz w:val="22"/>
          <w:szCs w:val="22"/>
        </w:rPr>
        <w:t xml:space="preserve">Lawler, P. A. &amp; </w:t>
      </w:r>
      <w:r w:rsidRPr="00A43EF8">
        <w:rPr>
          <w:b/>
          <w:iCs/>
          <w:sz w:val="22"/>
          <w:szCs w:val="22"/>
        </w:rPr>
        <w:t>Ziegenfuss, D. H</w:t>
      </w:r>
      <w:r w:rsidRPr="00A43EF8">
        <w:rPr>
          <w:iCs/>
          <w:sz w:val="22"/>
          <w:szCs w:val="22"/>
        </w:rPr>
        <w:t xml:space="preserve">. (2010). </w:t>
      </w:r>
      <w:r w:rsidRPr="00A43EF8">
        <w:rPr>
          <w:i/>
          <w:sz w:val="22"/>
          <w:szCs w:val="22"/>
        </w:rPr>
        <w:t>Expanding leadership development for faculty: Current trends and future issues</w:t>
      </w:r>
      <w:r w:rsidRPr="00A43EF8">
        <w:rPr>
          <w:i/>
          <w:iCs/>
          <w:sz w:val="22"/>
          <w:szCs w:val="22"/>
        </w:rPr>
        <w:t xml:space="preserve">. </w:t>
      </w:r>
      <w:r w:rsidRPr="00A43EF8">
        <w:rPr>
          <w:sz w:val="22"/>
          <w:szCs w:val="22"/>
        </w:rPr>
        <w:t>Poster session presented at The Professional and Organizational Development Network in Higher Education (POD) International Conference, St. Louise, MO. November 5, 2010</w:t>
      </w:r>
    </w:p>
    <w:p w14:paraId="09AFBB43" w14:textId="7CBFA7EE" w:rsidR="00E36F8D" w:rsidRPr="00A43EF8" w:rsidRDefault="00E36F8D" w:rsidP="00E36F8D">
      <w:pPr>
        <w:pStyle w:val="Default"/>
        <w:spacing w:after="120"/>
        <w:ind w:left="540" w:hanging="540"/>
        <w:rPr>
          <w:sz w:val="22"/>
          <w:szCs w:val="22"/>
        </w:rPr>
      </w:pPr>
      <w:r w:rsidRPr="00A43EF8">
        <w:rPr>
          <w:b/>
          <w:bCs/>
          <w:sz w:val="22"/>
          <w:szCs w:val="22"/>
        </w:rPr>
        <w:t xml:space="preserve">Ziegenfuss, D. H. </w:t>
      </w:r>
      <w:r w:rsidRPr="00A43EF8">
        <w:rPr>
          <w:sz w:val="22"/>
          <w:szCs w:val="22"/>
        </w:rPr>
        <w:t xml:space="preserve">(2005). </w:t>
      </w:r>
      <w:r w:rsidRPr="00A43EF8">
        <w:rPr>
          <w:i/>
          <w:iCs/>
          <w:sz w:val="22"/>
          <w:szCs w:val="22"/>
        </w:rPr>
        <w:t xml:space="preserve">Technology: Focused through a humanistic lens. </w:t>
      </w:r>
      <w:r w:rsidRPr="00A43EF8">
        <w:rPr>
          <w:sz w:val="22"/>
          <w:szCs w:val="22"/>
        </w:rPr>
        <w:t xml:space="preserve">Poster presented at the School of Human Service Professional Graduate Research Symposium, Widener University, Chester, PA., April 14, 2005. </w:t>
      </w:r>
    </w:p>
    <w:p w14:paraId="32BBBA9D" w14:textId="5F9A4600" w:rsidR="00E36F8D" w:rsidRPr="00A43EF8" w:rsidRDefault="00E36F8D" w:rsidP="00E36F8D">
      <w:pPr>
        <w:pStyle w:val="Default"/>
        <w:spacing w:after="120"/>
        <w:ind w:left="540" w:hanging="540"/>
        <w:rPr>
          <w:sz w:val="22"/>
          <w:szCs w:val="22"/>
        </w:rPr>
      </w:pPr>
      <w:r w:rsidRPr="00A43EF8">
        <w:rPr>
          <w:b/>
          <w:bCs/>
          <w:sz w:val="22"/>
          <w:szCs w:val="22"/>
        </w:rPr>
        <w:t xml:space="preserve">Ziegenfuss, D. H. </w:t>
      </w:r>
      <w:r w:rsidRPr="00A43EF8">
        <w:rPr>
          <w:sz w:val="22"/>
          <w:szCs w:val="22"/>
        </w:rPr>
        <w:t xml:space="preserve">(2004). </w:t>
      </w:r>
      <w:r w:rsidRPr="00A43EF8">
        <w:rPr>
          <w:i/>
          <w:iCs/>
          <w:sz w:val="22"/>
          <w:szCs w:val="22"/>
        </w:rPr>
        <w:t>Faculty development in higher education on professional development needs of late career faculty</w:t>
      </w:r>
      <w:r w:rsidRPr="00A43EF8">
        <w:rPr>
          <w:sz w:val="22"/>
          <w:szCs w:val="22"/>
        </w:rPr>
        <w:t xml:space="preserve">. Poster presentation at the School of Human Service Professional Graduate Research Symposium, April 15, 2004. Participated as part of a group poster session on research conducted during the doctoral ED744, Faculty Development in Higher Education course. </w:t>
      </w:r>
    </w:p>
    <w:p w14:paraId="09838ECF" w14:textId="60522471" w:rsidR="00261904" w:rsidRDefault="00E36F8D" w:rsidP="0041419C">
      <w:pPr>
        <w:pStyle w:val="Default"/>
        <w:ind w:left="547" w:hanging="547"/>
        <w:rPr>
          <w:sz w:val="22"/>
          <w:szCs w:val="22"/>
        </w:rPr>
      </w:pPr>
      <w:r w:rsidRPr="00A43EF8">
        <w:rPr>
          <w:sz w:val="22"/>
          <w:szCs w:val="22"/>
        </w:rPr>
        <w:t xml:space="preserve">O’Tanyi, T., Biro, S. &amp; </w:t>
      </w:r>
      <w:r w:rsidRPr="00A43EF8">
        <w:rPr>
          <w:b/>
          <w:bCs/>
          <w:sz w:val="22"/>
          <w:szCs w:val="22"/>
        </w:rPr>
        <w:t xml:space="preserve">Ziegenfuss, D. H. </w:t>
      </w:r>
      <w:r w:rsidRPr="00A43EF8">
        <w:rPr>
          <w:sz w:val="22"/>
          <w:szCs w:val="22"/>
        </w:rPr>
        <w:t xml:space="preserve">(2003). </w:t>
      </w:r>
      <w:r w:rsidRPr="00A43EF8">
        <w:rPr>
          <w:i/>
          <w:iCs/>
          <w:sz w:val="22"/>
          <w:szCs w:val="22"/>
        </w:rPr>
        <w:t>Preparing faculty to teach online: A call for successful collaboration</w:t>
      </w:r>
      <w:r w:rsidRPr="00A43EF8">
        <w:rPr>
          <w:sz w:val="22"/>
          <w:szCs w:val="22"/>
        </w:rPr>
        <w:t>. Peer-reviewed poster at the Hawaii International Conference on Science Education in Honolulu Hawaii on January 15 - 18, 2003</w:t>
      </w:r>
      <w:r w:rsidRPr="00AB1827">
        <w:rPr>
          <w:sz w:val="22"/>
          <w:szCs w:val="22"/>
        </w:rPr>
        <w:t xml:space="preserve">. </w:t>
      </w:r>
    </w:p>
    <w:p w14:paraId="008A7F42" w14:textId="0BF3F50A" w:rsidR="00261904" w:rsidRDefault="00261904" w:rsidP="002C3A8D">
      <w:pPr>
        <w:pStyle w:val="Default"/>
        <w:spacing w:after="120"/>
        <w:ind w:left="540" w:hanging="540"/>
        <w:rPr>
          <w:sz w:val="22"/>
          <w:szCs w:val="22"/>
        </w:rPr>
      </w:pPr>
    </w:p>
    <w:p w14:paraId="53912F58" w14:textId="77777777" w:rsidR="0041419C" w:rsidRPr="002C3A8D" w:rsidRDefault="0041419C" w:rsidP="0041419C">
      <w:pPr>
        <w:pStyle w:val="Default"/>
        <w:spacing w:after="120"/>
        <w:rPr>
          <w:rFonts w:ascii="Calibri" w:hAnsi="Calibri" w:cs="Calibri"/>
          <w:b/>
          <w:i/>
          <w:color w:val="C00000"/>
        </w:rPr>
      </w:pPr>
      <w:r>
        <w:rPr>
          <w:rFonts w:ascii="Calibri" w:hAnsi="Calibri" w:cs="Calibri"/>
          <w:b/>
          <w:i/>
          <w:color w:val="C00000"/>
        </w:rPr>
        <w:t xml:space="preserve">Non-Peer Reviewed </w:t>
      </w:r>
      <w:r w:rsidRPr="002C3A8D">
        <w:rPr>
          <w:rFonts w:ascii="Calibri" w:hAnsi="Calibri" w:cs="Calibri"/>
          <w:b/>
          <w:i/>
          <w:color w:val="C00000"/>
        </w:rPr>
        <w:t>Conference Presentations</w:t>
      </w:r>
    </w:p>
    <w:p w14:paraId="03D22534" w14:textId="77777777" w:rsidR="0041419C" w:rsidRPr="00B043E7" w:rsidRDefault="0041419C" w:rsidP="0041419C">
      <w:pPr>
        <w:widowControl w:val="0"/>
        <w:autoSpaceDE w:val="0"/>
        <w:autoSpaceDN w:val="0"/>
        <w:adjustRightInd w:val="0"/>
        <w:spacing w:after="120"/>
        <w:ind w:left="540" w:hanging="540"/>
        <w:rPr>
          <w:rFonts w:ascii="Times" w:eastAsiaTheme="minorHAnsi" w:hAnsi="Times" w:cs="Times"/>
          <w:iCs/>
          <w:color w:val="0E0E0E"/>
          <w:sz w:val="22"/>
          <w:szCs w:val="22"/>
        </w:rPr>
      </w:pPr>
      <w:r>
        <w:rPr>
          <w:rFonts w:ascii="Times" w:eastAsiaTheme="minorHAnsi" w:hAnsi="Times" w:cs="Times"/>
          <w:iCs/>
          <w:color w:val="0E0E0E"/>
          <w:sz w:val="22"/>
          <w:szCs w:val="22"/>
        </w:rPr>
        <w:t xml:space="preserve">Dwyer, J., Larsen, D., </w:t>
      </w:r>
      <w:r w:rsidRPr="00F87EDA">
        <w:rPr>
          <w:rFonts w:ascii="Times" w:eastAsiaTheme="minorHAnsi" w:hAnsi="Times" w:cs="Times"/>
          <w:b/>
          <w:iCs/>
          <w:color w:val="0E0E0E"/>
          <w:sz w:val="22"/>
          <w:szCs w:val="22"/>
        </w:rPr>
        <w:t>Ziegenfuss, D. H.</w:t>
      </w:r>
      <w:r>
        <w:rPr>
          <w:rFonts w:ascii="Times" w:eastAsiaTheme="minorHAnsi" w:hAnsi="Times" w:cs="Times"/>
          <w:iCs/>
          <w:color w:val="0E0E0E"/>
          <w:sz w:val="22"/>
          <w:szCs w:val="22"/>
        </w:rPr>
        <w:t xml:space="preserve"> &amp; Swartzmiller, K., &amp; (2017, October 6). </w:t>
      </w:r>
      <w:r w:rsidRPr="00914248">
        <w:rPr>
          <w:rFonts w:ascii="Times" w:eastAsiaTheme="minorHAnsi" w:hAnsi="Times" w:cs="Times"/>
          <w:i/>
          <w:iCs/>
          <w:color w:val="0E0E0E"/>
          <w:sz w:val="22"/>
          <w:szCs w:val="22"/>
        </w:rPr>
        <w:t>Developing collaborations for transfer student success</w:t>
      </w:r>
      <w:r>
        <w:rPr>
          <w:rFonts w:ascii="Times" w:eastAsiaTheme="minorHAnsi" w:hAnsi="Times" w:cs="Times"/>
          <w:iCs/>
          <w:color w:val="0E0E0E"/>
          <w:sz w:val="22"/>
          <w:szCs w:val="22"/>
        </w:rPr>
        <w:t xml:space="preserve">. Lightning Talk Presentation at the </w:t>
      </w:r>
      <w:r w:rsidRPr="00F87EDA">
        <w:rPr>
          <w:rFonts w:ascii="Times" w:eastAsiaTheme="minorHAnsi" w:hAnsi="Times" w:cs="Times"/>
          <w:iCs/>
          <w:color w:val="0E0E0E"/>
          <w:sz w:val="22"/>
          <w:szCs w:val="22"/>
        </w:rPr>
        <w:t>2017 Utah Academic Library Consortium Professional Development Retreat, Ogden, UT.</w:t>
      </w:r>
    </w:p>
    <w:p w14:paraId="2FE9F463" w14:textId="77777777" w:rsidR="0041419C" w:rsidRPr="003F58D3" w:rsidRDefault="0041419C" w:rsidP="0041419C">
      <w:pPr>
        <w:widowControl w:val="0"/>
        <w:autoSpaceDE w:val="0"/>
        <w:autoSpaceDN w:val="0"/>
        <w:adjustRightInd w:val="0"/>
        <w:spacing w:after="120"/>
        <w:ind w:left="540" w:hanging="540"/>
        <w:rPr>
          <w:sz w:val="22"/>
          <w:szCs w:val="22"/>
        </w:rPr>
      </w:pPr>
      <w:r w:rsidRPr="00E05F14">
        <w:rPr>
          <w:rFonts w:ascii="Times" w:eastAsiaTheme="minorHAnsi" w:hAnsi="Times" w:cs="Times"/>
          <w:iCs/>
          <w:color w:val="0E0E0E"/>
          <w:sz w:val="22"/>
          <w:szCs w:val="22"/>
        </w:rPr>
        <w:t xml:space="preserve">Gagliardi, A. &amp; </w:t>
      </w:r>
      <w:r w:rsidRPr="00E05F14">
        <w:rPr>
          <w:b/>
          <w:iCs/>
          <w:sz w:val="22"/>
          <w:szCs w:val="22"/>
        </w:rPr>
        <w:t>Ziegenfuss, D. H.</w:t>
      </w:r>
      <w:r w:rsidRPr="00E05F14">
        <w:rPr>
          <w:iCs/>
          <w:sz w:val="22"/>
          <w:szCs w:val="22"/>
        </w:rPr>
        <w:t xml:space="preserve"> (2017, May 16). </w:t>
      </w:r>
      <w:r w:rsidRPr="00E05F14">
        <w:rPr>
          <w:rFonts w:ascii="Times" w:eastAsiaTheme="minorHAnsi" w:hAnsi="Times" w:cs="Times"/>
          <w:bCs/>
          <w:i/>
          <w:sz w:val="22"/>
          <w:szCs w:val="22"/>
        </w:rPr>
        <w:t>Planning your own adventure: Discovering tools for library programs and grants planning</w:t>
      </w:r>
      <w:r w:rsidRPr="00E05F14">
        <w:rPr>
          <w:rFonts w:ascii="Times" w:eastAsiaTheme="minorHAnsi" w:hAnsi="Times" w:cs="Times"/>
          <w:bCs/>
          <w:sz w:val="22"/>
          <w:szCs w:val="22"/>
        </w:rPr>
        <w:t xml:space="preserve">. </w:t>
      </w:r>
      <w:r w:rsidRPr="00E05F14">
        <w:rPr>
          <w:iCs/>
          <w:sz w:val="22"/>
          <w:szCs w:val="22"/>
        </w:rPr>
        <w:t>Presentation</w:t>
      </w:r>
      <w:r w:rsidRPr="00E05F14">
        <w:rPr>
          <w:sz w:val="22"/>
          <w:szCs w:val="22"/>
        </w:rPr>
        <w:t xml:space="preserve"> at the Utah Library Association</w:t>
      </w:r>
      <w:r>
        <w:rPr>
          <w:sz w:val="22"/>
          <w:szCs w:val="22"/>
        </w:rPr>
        <w:t>,</w:t>
      </w:r>
      <w:r w:rsidRPr="00E05F14">
        <w:rPr>
          <w:sz w:val="22"/>
          <w:szCs w:val="22"/>
        </w:rPr>
        <w:t xml:space="preserve"> ULA Annual Conference, Sandy, UT, May 16, 2017. </w:t>
      </w:r>
    </w:p>
    <w:p w14:paraId="3D515228" w14:textId="77777777" w:rsidR="0041419C" w:rsidRPr="003F58D3" w:rsidRDefault="0041419C" w:rsidP="0041419C">
      <w:pPr>
        <w:pStyle w:val="Default"/>
        <w:spacing w:after="120"/>
        <w:ind w:left="540" w:hanging="540"/>
        <w:rPr>
          <w:rFonts w:eastAsia="Times"/>
          <w:bCs/>
          <w:sz w:val="22"/>
          <w:szCs w:val="22"/>
        </w:rPr>
      </w:pPr>
      <w:r w:rsidRPr="00AB1827">
        <w:rPr>
          <w:bCs/>
          <w:sz w:val="22"/>
          <w:szCs w:val="22"/>
        </w:rPr>
        <w:t xml:space="preserve">St. Clair, L., Regan, A., &amp; </w:t>
      </w:r>
      <w:r w:rsidRPr="00AB1827">
        <w:rPr>
          <w:b/>
          <w:bCs/>
          <w:sz w:val="22"/>
          <w:szCs w:val="22"/>
        </w:rPr>
        <w:t>Ziegenfuss, D. H.</w:t>
      </w:r>
      <w:r w:rsidRPr="00AB1827">
        <w:rPr>
          <w:bCs/>
          <w:sz w:val="22"/>
          <w:szCs w:val="22"/>
        </w:rPr>
        <w:t xml:space="preserve"> (2015). Library support for graduate s</w:t>
      </w:r>
      <w:r w:rsidRPr="00AB1827">
        <w:rPr>
          <w:rFonts w:eastAsia="Times"/>
          <w:bCs/>
          <w:sz w:val="22"/>
          <w:szCs w:val="22"/>
        </w:rPr>
        <w:t xml:space="preserve">tudents. </w:t>
      </w:r>
      <w:r>
        <w:rPr>
          <w:rFonts w:eastAsia="Times"/>
          <w:bCs/>
          <w:sz w:val="22"/>
          <w:szCs w:val="22"/>
        </w:rPr>
        <w:t xml:space="preserve">Presentation at the </w:t>
      </w:r>
      <w:r w:rsidRPr="00AB1827">
        <w:rPr>
          <w:rFonts w:eastAsia="Times"/>
          <w:bCs/>
          <w:i/>
          <w:sz w:val="22"/>
          <w:szCs w:val="22"/>
        </w:rPr>
        <w:t>2015 ULA Conference</w:t>
      </w:r>
      <w:r w:rsidRPr="00AB1827">
        <w:rPr>
          <w:rFonts w:eastAsia="Times"/>
          <w:bCs/>
          <w:sz w:val="22"/>
          <w:szCs w:val="22"/>
        </w:rPr>
        <w:t>, St. George, UT. Presented May 15, 2015</w:t>
      </w:r>
    </w:p>
    <w:p w14:paraId="73C99A5A" w14:textId="77777777" w:rsidR="0041419C" w:rsidRPr="00E36F8D" w:rsidRDefault="0041419C" w:rsidP="0041419C">
      <w:pPr>
        <w:pStyle w:val="Default"/>
        <w:spacing w:after="120"/>
        <w:ind w:left="540" w:hanging="540"/>
        <w:rPr>
          <w:sz w:val="22"/>
          <w:szCs w:val="22"/>
        </w:rPr>
      </w:pPr>
      <w:r w:rsidRPr="00AB1827">
        <w:rPr>
          <w:rFonts w:ascii="Times" w:hAnsi="Times"/>
          <w:b/>
          <w:sz w:val="22"/>
          <w:szCs w:val="22"/>
        </w:rPr>
        <w:t>Ziegenfuss, D. H.</w:t>
      </w:r>
      <w:r w:rsidRPr="00AB1827">
        <w:rPr>
          <w:rFonts w:ascii="Times" w:hAnsi="Times"/>
          <w:sz w:val="22"/>
          <w:szCs w:val="22"/>
        </w:rPr>
        <w:t xml:space="preserve"> (2015). </w:t>
      </w:r>
      <w:r w:rsidRPr="00AB1827">
        <w:rPr>
          <w:sz w:val="22"/>
          <w:szCs w:val="22"/>
        </w:rPr>
        <w:t xml:space="preserve">Learning to flip the classroom using a MOOC learning community. </w:t>
      </w:r>
      <w:r w:rsidRPr="00AB1827">
        <w:rPr>
          <w:i/>
          <w:sz w:val="22"/>
          <w:szCs w:val="22"/>
        </w:rPr>
        <w:t>Symposium on Emerging Technology Trends in Higher Education</w:t>
      </w:r>
      <w:r w:rsidRPr="00AB1827">
        <w:rPr>
          <w:sz w:val="22"/>
          <w:szCs w:val="22"/>
        </w:rPr>
        <w:t>, The Marriott Library, Salt Lake City, UT. Presented on 2/27/15.</w:t>
      </w:r>
    </w:p>
    <w:p w14:paraId="18335606" w14:textId="77777777" w:rsidR="0041419C" w:rsidRPr="00AB1827" w:rsidRDefault="0041419C" w:rsidP="0041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30" w:hanging="630"/>
        <w:rPr>
          <w:b/>
          <w:sz w:val="22"/>
          <w:szCs w:val="22"/>
        </w:rPr>
      </w:pPr>
      <w:r w:rsidRPr="00AB1827">
        <w:rPr>
          <w:b/>
          <w:sz w:val="22"/>
          <w:szCs w:val="22"/>
        </w:rPr>
        <w:t xml:space="preserve">Ziegenfuss, D. H. </w:t>
      </w:r>
      <w:r w:rsidRPr="00AB1827">
        <w:rPr>
          <w:sz w:val="22"/>
          <w:szCs w:val="22"/>
        </w:rPr>
        <w:t>(2013).</w:t>
      </w:r>
      <w:r w:rsidRPr="00AB1827">
        <w:rPr>
          <w:b/>
          <w:sz w:val="22"/>
          <w:szCs w:val="22"/>
        </w:rPr>
        <w:t xml:space="preserve"> </w:t>
      </w:r>
      <w:r w:rsidRPr="00AB1827">
        <w:rPr>
          <w:rFonts w:eastAsiaTheme="minorHAnsi"/>
          <w:i/>
          <w:color w:val="000000"/>
          <w:sz w:val="22"/>
          <w:szCs w:val="22"/>
        </w:rPr>
        <w:t>Inspiring digital scholars: Getting beyond just information seeking and gathering</w:t>
      </w:r>
      <w:r w:rsidRPr="00AB1827">
        <w:rPr>
          <w:i/>
          <w:sz w:val="22"/>
          <w:szCs w:val="22"/>
        </w:rPr>
        <w:t>,</w:t>
      </w:r>
      <w:r w:rsidRPr="00AB1827">
        <w:rPr>
          <w:b/>
          <w:sz w:val="22"/>
          <w:szCs w:val="22"/>
        </w:rPr>
        <w:t xml:space="preserve"> </w:t>
      </w:r>
      <w:r w:rsidRPr="00AB1827">
        <w:rPr>
          <w:sz w:val="22"/>
          <w:szCs w:val="22"/>
        </w:rPr>
        <w:t>CTLE Annual Teaching Symposium,</w:t>
      </w:r>
      <w:r w:rsidRPr="00AB1827">
        <w:rPr>
          <w:i/>
          <w:sz w:val="22"/>
          <w:szCs w:val="22"/>
        </w:rPr>
        <w:t xml:space="preserve"> </w:t>
      </w:r>
      <w:r w:rsidRPr="00AB1827">
        <w:rPr>
          <w:sz w:val="22"/>
          <w:szCs w:val="22"/>
        </w:rPr>
        <w:t>University of Utah on 8/19/13.</w:t>
      </w:r>
      <w:r w:rsidRPr="00AB1827">
        <w:rPr>
          <w:b/>
          <w:sz w:val="22"/>
          <w:szCs w:val="22"/>
        </w:rPr>
        <w:t xml:space="preserve"> </w:t>
      </w:r>
    </w:p>
    <w:p w14:paraId="0477EA3E" w14:textId="77777777" w:rsidR="0041419C" w:rsidRPr="00AB1827" w:rsidRDefault="0041419C" w:rsidP="0041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30" w:hanging="630"/>
        <w:rPr>
          <w:iCs/>
          <w:sz w:val="22"/>
          <w:szCs w:val="22"/>
        </w:rPr>
      </w:pPr>
      <w:r w:rsidRPr="00AB1827">
        <w:rPr>
          <w:iCs/>
          <w:sz w:val="22"/>
          <w:szCs w:val="22"/>
        </w:rPr>
        <w:t xml:space="preserve">Hatch, G., Morrow A. &amp; </w:t>
      </w:r>
      <w:r w:rsidRPr="00AB1827">
        <w:rPr>
          <w:b/>
          <w:iCs/>
          <w:sz w:val="22"/>
          <w:szCs w:val="22"/>
        </w:rPr>
        <w:t>Ziegenfuss, D.H.</w:t>
      </w:r>
      <w:r w:rsidRPr="00AB1827">
        <w:rPr>
          <w:iCs/>
          <w:sz w:val="22"/>
          <w:szCs w:val="22"/>
        </w:rPr>
        <w:t xml:space="preserve"> (May 3, 2013) </w:t>
      </w:r>
      <w:r w:rsidRPr="00AB1827">
        <w:rPr>
          <w:i/>
          <w:iCs/>
          <w:sz w:val="22"/>
          <w:szCs w:val="22"/>
        </w:rPr>
        <w:t>Visual literacy in action</w:t>
      </w:r>
      <w:r w:rsidRPr="00AB1827">
        <w:rPr>
          <w:iCs/>
          <w:sz w:val="22"/>
          <w:szCs w:val="22"/>
        </w:rPr>
        <w:t>. Presentation at Utah Library Association 2013 Conference, Provo, UT.</w:t>
      </w:r>
    </w:p>
    <w:p w14:paraId="0761F9A2" w14:textId="77777777" w:rsidR="0041419C" w:rsidRPr="00AB1827" w:rsidRDefault="0041419C" w:rsidP="0041419C">
      <w:pPr>
        <w:pStyle w:val="Heading1"/>
        <w:spacing w:before="0" w:beforeAutospacing="0" w:after="120" w:afterAutospacing="0"/>
        <w:ind w:left="630" w:hanging="630"/>
        <w:rPr>
          <w:rFonts w:ascii="Times New Roman" w:eastAsia="Times" w:hAnsi="Times New Roman"/>
          <w:b w:val="0"/>
          <w:bCs w:val="0"/>
          <w:iCs/>
          <w:kern w:val="0"/>
          <w:sz w:val="22"/>
          <w:szCs w:val="22"/>
        </w:rPr>
      </w:pPr>
      <w:r w:rsidRPr="00AB1827">
        <w:rPr>
          <w:b w:val="0"/>
          <w:iCs/>
          <w:sz w:val="22"/>
          <w:szCs w:val="22"/>
        </w:rPr>
        <w:t>Regan, A.</w:t>
      </w:r>
      <w:r w:rsidRPr="00AB1827">
        <w:rPr>
          <w:iCs/>
          <w:sz w:val="22"/>
          <w:szCs w:val="22"/>
        </w:rPr>
        <w:t xml:space="preserve"> Ziegenfuss, D.H.,  </w:t>
      </w:r>
      <w:r w:rsidRPr="00AB1827">
        <w:rPr>
          <w:b w:val="0"/>
          <w:iCs/>
          <w:sz w:val="22"/>
          <w:szCs w:val="22"/>
        </w:rPr>
        <w:t>St. Clair, L. &amp; Peters, B. (May 3, 2013).</w:t>
      </w:r>
      <w:r w:rsidRPr="00AB1827">
        <w:rPr>
          <w:iCs/>
          <w:sz w:val="22"/>
          <w:szCs w:val="22"/>
        </w:rPr>
        <w:t xml:space="preserve"> </w:t>
      </w:r>
      <w:r w:rsidRPr="00AB1827">
        <w:rPr>
          <w:rFonts w:ascii="Times New Roman" w:eastAsia="Times" w:hAnsi="Times New Roman"/>
          <w:b w:val="0"/>
          <w:bCs w:val="0"/>
          <w:i/>
          <w:iCs/>
          <w:kern w:val="0"/>
          <w:sz w:val="22"/>
          <w:szCs w:val="22"/>
        </w:rPr>
        <w:t>Providing library resources in an academic setting: Dissertation boot camps, promoting tablets/e-readers, and integrating accessible workstations.</w:t>
      </w:r>
      <w:r w:rsidRPr="00AB1827">
        <w:rPr>
          <w:iCs/>
          <w:sz w:val="22"/>
          <w:szCs w:val="22"/>
        </w:rPr>
        <w:t xml:space="preserve"> </w:t>
      </w:r>
      <w:r w:rsidRPr="00AB1827">
        <w:rPr>
          <w:b w:val="0"/>
          <w:iCs/>
          <w:sz w:val="22"/>
          <w:szCs w:val="22"/>
        </w:rPr>
        <w:t>Presentation at Utah Library Association 2013 Conference.</w:t>
      </w:r>
    </w:p>
    <w:p w14:paraId="54B27CAA" w14:textId="77777777" w:rsidR="0041419C" w:rsidRPr="00AB1827" w:rsidRDefault="0041419C" w:rsidP="0041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30" w:hanging="630"/>
        <w:rPr>
          <w:iCs/>
          <w:sz w:val="22"/>
          <w:szCs w:val="22"/>
        </w:rPr>
      </w:pPr>
      <w:r w:rsidRPr="00AB1827">
        <w:rPr>
          <w:iCs/>
          <w:sz w:val="22"/>
          <w:szCs w:val="22"/>
        </w:rPr>
        <w:t xml:space="preserve">Hatch, G., Morrow A. &amp; </w:t>
      </w:r>
      <w:r w:rsidRPr="00AB1827">
        <w:rPr>
          <w:b/>
          <w:iCs/>
          <w:sz w:val="22"/>
          <w:szCs w:val="22"/>
        </w:rPr>
        <w:t>Ziegenfuss, D.H.</w:t>
      </w:r>
      <w:r w:rsidRPr="00AB1827">
        <w:rPr>
          <w:iCs/>
          <w:sz w:val="22"/>
          <w:szCs w:val="22"/>
        </w:rPr>
        <w:t xml:space="preserve"> (April 11, 2013) </w:t>
      </w:r>
      <w:r w:rsidRPr="00AB1827">
        <w:rPr>
          <w:i/>
          <w:iCs/>
          <w:sz w:val="22"/>
          <w:szCs w:val="22"/>
        </w:rPr>
        <w:t xml:space="preserve">Visual literacy in action. </w:t>
      </w:r>
      <w:r w:rsidRPr="00AB1827">
        <w:rPr>
          <w:iCs/>
          <w:sz w:val="22"/>
          <w:szCs w:val="22"/>
        </w:rPr>
        <w:t>Presentation at the ACRL Conference, Indianapolis, IN.</w:t>
      </w:r>
    </w:p>
    <w:p w14:paraId="5E65642A" w14:textId="77777777" w:rsidR="0041419C" w:rsidRPr="00AB1827" w:rsidRDefault="0041419C" w:rsidP="0041419C">
      <w:pPr>
        <w:tabs>
          <w:tab w:val="left" w:pos="630"/>
        </w:tabs>
        <w:spacing w:after="120"/>
        <w:ind w:left="630" w:hanging="630"/>
        <w:rPr>
          <w:sz w:val="22"/>
          <w:szCs w:val="22"/>
        </w:rPr>
      </w:pPr>
      <w:r w:rsidRPr="00AB1827">
        <w:rPr>
          <w:b/>
          <w:sz w:val="22"/>
          <w:szCs w:val="22"/>
        </w:rPr>
        <w:t xml:space="preserve">Ziegenfuss, D. H. </w:t>
      </w:r>
      <w:r w:rsidRPr="00AB1827">
        <w:rPr>
          <w:sz w:val="22"/>
          <w:szCs w:val="22"/>
        </w:rPr>
        <w:t>(2012).</w:t>
      </w:r>
      <w:r w:rsidRPr="00AB1827">
        <w:rPr>
          <w:b/>
          <w:sz w:val="22"/>
          <w:szCs w:val="22"/>
        </w:rPr>
        <w:t xml:space="preserve"> </w:t>
      </w:r>
      <w:r w:rsidRPr="00AB1827">
        <w:rPr>
          <w:i/>
          <w:sz w:val="22"/>
          <w:szCs w:val="22"/>
        </w:rPr>
        <w:t>Taking a more visual approach to engage 21</w:t>
      </w:r>
      <w:r w:rsidRPr="00AB1827">
        <w:rPr>
          <w:i/>
          <w:sz w:val="22"/>
          <w:szCs w:val="22"/>
          <w:vertAlign w:val="superscript"/>
        </w:rPr>
        <w:t>st</w:t>
      </w:r>
      <w:r w:rsidRPr="00AB1827">
        <w:rPr>
          <w:i/>
          <w:sz w:val="22"/>
          <w:szCs w:val="22"/>
        </w:rPr>
        <w:t xml:space="preserve"> century learners</w:t>
      </w:r>
      <w:r w:rsidRPr="00AB1827">
        <w:rPr>
          <w:sz w:val="22"/>
          <w:szCs w:val="22"/>
        </w:rPr>
        <w:t>,</w:t>
      </w:r>
      <w:r w:rsidRPr="00AB1827">
        <w:rPr>
          <w:b/>
          <w:sz w:val="22"/>
          <w:szCs w:val="22"/>
        </w:rPr>
        <w:t xml:space="preserve"> </w:t>
      </w:r>
      <w:r w:rsidRPr="00AB1827">
        <w:rPr>
          <w:sz w:val="22"/>
          <w:szCs w:val="22"/>
        </w:rPr>
        <w:t>CTLE Annual Teaching Symposium, 8/12</w:t>
      </w:r>
      <w:r w:rsidRPr="00AB1827">
        <w:rPr>
          <w:i/>
          <w:sz w:val="22"/>
          <w:szCs w:val="22"/>
        </w:rPr>
        <w:t>.</w:t>
      </w:r>
      <w:r w:rsidRPr="00AB1827">
        <w:rPr>
          <w:b/>
          <w:sz w:val="22"/>
          <w:szCs w:val="22"/>
        </w:rPr>
        <w:t xml:space="preserve"> </w:t>
      </w:r>
    </w:p>
    <w:p w14:paraId="72C09A5D" w14:textId="77777777" w:rsidR="0041419C" w:rsidRPr="00E36F8D" w:rsidRDefault="0041419C" w:rsidP="0041419C">
      <w:pPr>
        <w:tabs>
          <w:tab w:val="left" w:pos="630"/>
        </w:tabs>
        <w:spacing w:after="120"/>
        <w:ind w:left="630" w:hanging="630"/>
        <w:rPr>
          <w:b/>
          <w:sz w:val="22"/>
          <w:szCs w:val="22"/>
        </w:rPr>
      </w:pPr>
      <w:r w:rsidRPr="00AB1827">
        <w:rPr>
          <w:b/>
          <w:sz w:val="22"/>
          <w:szCs w:val="22"/>
        </w:rPr>
        <w:t xml:space="preserve">Ziegenfuss, D. H. </w:t>
      </w:r>
      <w:r w:rsidRPr="00AB1827">
        <w:rPr>
          <w:sz w:val="22"/>
          <w:szCs w:val="22"/>
        </w:rPr>
        <w:t xml:space="preserve">(2012). </w:t>
      </w:r>
      <w:r w:rsidRPr="00AB1827">
        <w:rPr>
          <w:i/>
          <w:sz w:val="22"/>
          <w:szCs w:val="22"/>
        </w:rPr>
        <w:t>An introduction to action research: Getting to the bottom of instructional problems</w:t>
      </w:r>
      <w:r w:rsidRPr="00AB1827">
        <w:rPr>
          <w:sz w:val="22"/>
          <w:szCs w:val="22"/>
        </w:rPr>
        <w:t>.</w:t>
      </w:r>
      <w:r w:rsidRPr="00AB1827">
        <w:rPr>
          <w:b/>
          <w:sz w:val="22"/>
          <w:szCs w:val="22"/>
        </w:rPr>
        <w:t xml:space="preserve"> </w:t>
      </w:r>
      <w:r w:rsidRPr="00AB1827">
        <w:rPr>
          <w:sz w:val="22"/>
          <w:szCs w:val="22"/>
        </w:rPr>
        <w:t>CTLE Annual Teaching Symposium, 8/12.</w:t>
      </w:r>
      <w:r w:rsidRPr="00AB1827">
        <w:rPr>
          <w:b/>
          <w:sz w:val="22"/>
          <w:szCs w:val="22"/>
        </w:rPr>
        <w:t xml:space="preserve"> </w:t>
      </w:r>
      <w:r w:rsidRPr="00AB1827">
        <w:rPr>
          <w:sz w:val="22"/>
          <w:szCs w:val="22"/>
        </w:rPr>
        <w:t xml:space="preserve">This session will introduce a more systematic action research framework for making instructional decisions and lead you through a process to help you identify areas for improvement in your course. </w:t>
      </w:r>
    </w:p>
    <w:p w14:paraId="61EECC55" w14:textId="77777777" w:rsidR="0041419C" w:rsidRPr="00AB1827" w:rsidRDefault="0041419C" w:rsidP="0041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30" w:hanging="630"/>
        <w:rPr>
          <w:sz w:val="22"/>
          <w:szCs w:val="22"/>
        </w:rPr>
      </w:pPr>
      <w:r w:rsidRPr="00AB1827">
        <w:rPr>
          <w:b/>
          <w:iCs/>
          <w:sz w:val="22"/>
          <w:szCs w:val="22"/>
        </w:rPr>
        <w:t>Ziegenfuss, D. H.</w:t>
      </w:r>
      <w:r w:rsidRPr="00AB1827">
        <w:rPr>
          <w:iCs/>
          <w:sz w:val="22"/>
          <w:szCs w:val="22"/>
        </w:rPr>
        <w:t xml:space="preserve"> (2012). </w:t>
      </w:r>
      <w:r w:rsidRPr="00AB1827">
        <w:rPr>
          <w:i/>
          <w:sz w:val="22"/>
          <w:szCs w:val="22"/>
        </w:rPr>
        <w:t xml:space="preserve">Designing library programming with the end in mind: A backwards design approach. </w:t>
      </w:r>
      <w:r w:rsidRPr="00AB1827">
        <w:rPr>
          <w:iCs/>
          <w:sz w:val="22"/>
          <w:szCs w:val="22"/>
        </w:rPr>
        <w:t>Presentation</w:t>
      </w:r>
      <w:r w:rsidRPr="00AB1827">
        <w:rPr>
          <w:sz w:val="22"/>
          <w:szCs w:val="22"/>
        </w:rPr>
        <w:t xml:space="preserve"> at the Utah Library Association ULA Annual Conference, Salt Lake City, April 27, 2012. </w:t>
      </w:r>
    </w:p>
    <w:p w14:paraId="290C2FC4" w14:textId="2686FADC" w:rsidR="0041419C" w:rsidRDefault="0041419C" w:rsidP="0041419C">
      <w:pPr>
        <w:pStyle w:val="Default"/>
        <w:ind w:left="547" w:hanging="547"/>
        <w:rPr>
          <w:sz w:val="22"/>
          <w:szCs w:val="22"/>
        </w:rPr>
      </w:pPr>
      <w:r w:rsidRPr="00AB1827">
        <w:rPr>
          <w:b/>
          <w:bCs/>
          <w:sz w:val="22"/>
          <w:szCs w:val="22"/>
        </w:rPr>
        <w:t xml:space="preserve">Ziegenfuss, D. H. </w:t>
      </w:r>
      <w:r w:rsidRPr="00AB1827">
        <w:rPr>
          <w:sz w:val="22"/>
          <w:szCs w:val="22"/>
        </w:rPr>
        <w:t xml:space="preserve">(2007). </w:t>
      </w:r>
      <w:r w:rsidRPr="00AB1827">
        <w:rPr>
          <w:i/>
          <w:iCs/>
          <w:sz w:val="22"/>
          <w:szCs w:val="22"/>
        </w:rPr>
        <w:t xml:space="preserve">Variation in approaches to course design: A phenomenographic study. </w:t>
      </w:r>
      <w:r w:rsidRPr="00AB1827">
        <w:rPr>
          <w:sz w:val="22"/>
          <w:szCs w:val="22"/>
        </w:rPr>
        <w:t>A featured dissertation research presentation at the School of Human Service Professional Graduate Research Symposium, Widener University, Chester, PA., April 19, 2007.</w:t>
      </w:r>
    </w:p>
    <w:p w14:paraId="2B37121E" w14:textId="77777777" w:rsidR="00333123" w:rsidRDefault="00333123" w:rsidP="00261904">
      <w:pPr>
        <w:pStyle w:val="Default"/>
        <w:spacing w:after="120"/>
        <w:rPr>
          <w:rFonts w:ascii="Calibri" w:hAnsi="Calibri" w:cs="Calibri"/>
          <w:b/>
          <w:bCs/>
          <w:i/>
          <w:color w:val="C00000"/>
        </w:rPr>
      </w:pPr>
    </w:p>
    <w:p w14:paraId="5C40B6C8" w14:textId="4FAEED2F" w:rsidR="00261904" w:rsidRPr="00AF0C37" w:rsidRDefault="00261904" w:rsidP="00261904">
      <w:pPr>
        <w:pStyle w:val="Default"/>
        <w:spacing w:after="120"/>
        <w:rPr>
          <w:rFonts w:ascii="Calibri" w:hAnsi="Calibri" w:cs="Calibri"/>
          <w:i/>
          <w:color w:val="C00000"/>
        </w:rPr>
      </w:pPr>
      <w:r w:rsidRPr="00AF0C37">
        <w:rPr>
          <w:rFonts w:ascii="Calibri" w:hAnsi="Calibri" w:cs="Calibri"/>
          <w:b/>
          <w:bCs/>
          <w:i/>
          <w:color w:val="C00000"/>
        </w:rPr>
        <w:t>Workshop Facilitation</w:t>
      </w:r>
      <w:r>
        <w:rPr>
          <w:rFonts w:ascii="Calibri" w:hAnsi="Calibri" w:cs="Calibri"/>
          <w:b/>
          <w:bCs/>
          <w:i/>
          <w:color w:val="C00000"/>
        </w:rPr>
        <w:t>s</w:t>
      </w:r>
    </w:p>
    <w:p w14:paraId="39B0EC27" w14:textId="77777777" w:rsidR="00261904" w:rsidRPr="0082015B" w:rsidRDefault="00261904" w:rsidP="00261904">
      <w:pPr>
        <w:spacing w:after="120"/>
        <w:rPr>
          <w:i/>
          <w:sz w:val="22"/>
          <w:szCs w:val="22"/>
        </w:rPr>
      </w:pPr>
      <w:r>
        <w:rPr>
          <w:b/>
          <w:sz w:val="22"/>
          <w:szCs w:val="22"/>
        </w:rPr>
        <w:t xml:space="preserve">2014 Geology/Geoscience/Geological Engineering Program Curriculum Retreat, </w:t>
      </w:r>
      <w:r>
        <w:rPr>
          <w:i/>
          <w:sz w:val="22"/>
          <w:szCs w:val="22"/>
        </w:rPr>
        <w:t>August 2014</w:t>
      </w:r>
    </w:p>
    <w:p w14:paraId="53605CC6" w14:textId="0DF289BF" w:rsidR="00261904" w:rsidRDefault="00261904" w:rsidP="00261904">
      <w:pPr>
        <w:pStyle w:val="Default"/>
        <w:spacing w:after="120"/>
        <w:ind w:left="540"/>
        <w:rPr>
          <w:sz w:val="22"/>
          <w:szCs w:val="22"/>
        </w:rPr>
      </w:pPr>
      <w:r w:rsidRPr="0082015B">
        <w:rPr>
          <w:sz w:val="22"/>
          <w:szCs w:val="22"/>
        </w:rPr>
        <w:t xml:space="preserve">Invited </w:t>
      </w:r>
      <w:r w:rsidR="006A5CF3">
        <w:rPr>
          <w:sz w:val="22"/>
          <w:szCs w:val="22"/>
        </w:rPr>
        <w:t>with Mark St. Andre</w:t>
      </w:r>
      <w:r w:rsidRPr="0082015B">
        <w:rPr>
          <w:sz w:val="22"/>
          <w:szCs w:val="22"/>
        </w:rPr>
        <w:t xml:space="preserve"> to </w:t>
      </w:r>
      <w:r w:rsidRPr="00CE44D5">
        <w:rPr>
          <w:sz w:val="22"/>
          <w:szCs w:val="23"/>
        </w:rPr>
        <w:t>facilitate</w:t>
      </w:r>
      <w:r w:rsidRPr="0082015B">
        <w:rPr>
          <w:sz w:val="22"/>
          <w:szCs w:val="22"/>
        </w:rPr>
        <w:t xml:space="preserve"> a daylong faculty retreat on curriculum planning and </w:t>
      </w:r>
      <w:r>
        <w:rPr>
          <w:sz w:val="22"/>
          <w:szCs w:val="22"/>
        </w:rPr>
        <w:t>program learning outcome alignment for all undergraduate and graduate department programs.</w:t>
      </w:r>
    </w:p>
    <w:p w14:paraId="32D3F225" w14:textId="77777777" w:rsidR="00261904" w:rsidRPr="0082015B" w:rsidRDefault="00261904" w:rsidP="00261904">
      <w:pPr>
        <w:rPr>
          <w:i/>
          <w:sz w:val="22"/>
          <w:szCs w:val="22"/>
        </w:rPr>
      </w:pPr>
      <w:r>
        <w:rPr>
          <w:b/>
          <w:sz w:val="22"/>
          <w:szCs w:val="22"/>
        </w:rPr>
        <w:t xml:space="preserve">2012 - 2014 Film and Media Arts Program Curriculum Retreat, </w:t>
      </w:r>
      <w:r>
        <w:rPr>
          <w:i/>
          <w:sz w:val="22"/>
          <w:szCs w:val="22"/>
        </w:rPr>
        <w:t>March 2012 - program outcomes development,  February 2013 – curriculum mapping/revisions, October 2014 – strategic planning</w:t>
      </w:r>
    </w:p>
    <w:p w14:paraId="07FD4398" w14:textId="77777777" w:rsidR="00261904" w:rsidRPr="002C3A8D" w:rsidRDefault="00261904" w:rsidP="001B6432">
      <w:pPr>
        <w:pStyle w:val="Default"/>
        <w:spacing w:after="120"/>
        <w:ind w:left="540"/>
        <w:rPr>
          <w:sz w:val="22"/>
          <w:szCs w:val="22"/>
        </w:rPr>
      </w:pPr>
      <w:r w:rsidRPr="0082015B">
        <w:rPr>
          <w:sz w:val="22"/>
          <w:szCs w:val="22"/>
        </w:rPr>
        <w:t xml:space="preserve">Invited to </w:t>
      </w:r>
      <w:r w:rsidRPr="00CE44D5">
        <w:rPr>
          <w:sz w:val="22"/>
          <w:szCs w:val="23"/>
        </w:rPr>
        <w:t>facilitate</w:t>
      </w:r>
      <w:r w:rsidRPr="0082015B">
        <w:rPr>
          <w:sz w:val="22"/>
          <w:szCs w:val="22"/>
        </w:rPr>
        <w:t xml:space="preserve"> a </w:t>
      </w:r>
      <w:r>
        <w:rPr>
          <w:sz w:val="22"/>
          <w:szCs w:val="22"/>
        </w:rPr>
        <w:t>series of</w:t>
      </w:r>
      <w:r w:rsidRPr="0082015B">
        <w:rPr>
          <w:sz w:val="22"/>
          <w:szCs w:val="22"/>
        </w:rPr>
        <w:t xml:space="preserve"> </w:t>
      </w:r>
      <w:r>
        <w:rPr>
          <w:sz w:val="22"/>
          <w:szCs w:val="22"/>
        </w:rPr>
        <w:t>department/</w:t>
      </w:r>
      <w:r w:rsidRPr="0082015B">
        <w:rPr>
          <w:sz w:val="22"/>
          <w:szCs w:val="22"/>
        </w:rPr>
        <w:t>faculty retreat</w:t>
      </w:r>
      <w:r>
        <w:rPr>
          <w:sz w:val="22"/>
          <w:szCs w:val="22"/>
        </w:rPr>
        <w:t>s on curriculum planning, program learning outcome alignment and strategic planning.</w:t>
      </w:r>
    </w:p>
    <w:p w14:paraId="1A16E301" w14:textId="321336FF" w:rsidR="00261904" w:rsidRPr="002C3A8D" w:rsidRDefault="001B6432" w:rsidP="00261904">
      <w:pPr>
        <w:pStyle w:val="Default"/>
        <w:spacing w:after="120"/>
        <w:ind w:left="540" w:hanging="540"/>
        <w:rPr>
          <w:b/>
          <w:sz w:val="22"/>
          <w:szCs w:val="22"/>
        </w:rPr>
      </w:pPr>
      <w:r>
        <w:rPr>
          <w:b/>
          <w:sz w:val="22"/>
          <w:szCs w:val="22"/>
        </w:rPr>
        <w:t xml:space="preserve">2012 </w:t>
      </w:r>
      <w:r w:rsidR="00261904" w:rsidRPr="00714723">
        <w:rPr>
          <w:b/>
          <w:sz w:val="22"/>
          <w:szCs w:val="22"/>
        </w:rPr>
        <w:t>In</w:t>
      </w:r>
      <w:r w:rsidR="00261904">
        <w:rPr>
          <w:b/>
          <w:sz w:val="22"/>
          <w:szCs w:val="22"/>
        </w:rPr>
        <w:t xml:space="preserve">troduction to Adobe Illustrator, </w:t>
      </w:r>
      <w:r w:rsidR="00261904" w:rsidRPr="00714723">
        <w:rPr>
          <w:i/>
          <w:sz w:val="22"/>
          <w:szCs w:val="22"/>
        </w:rPr>
        <w:t>Marriott Library Education Services Workshop Series</w:t>
      </w:r>
      <w:r w:rsidR="00261904">
        <w:rPr>
          <w:sz w:val="22"/>
          <w:szCs w:val="22"/>
        </w:rPr>
        <w:t xml:space="preserve">. </w:t>
      </w:r>
      <w:r w:rsidR="00261904" w:rsidRPr="00714723">
        <w:rPr>
          <w:sz w:val="22"/>
          <w:szCs w:val="22"/>
        </w:rPr>
        <w:t xml:space="preserve">This session will introduce the </w:t>
      </w:r>
      <w:r w:rsidR="00261904" w:rsidRPr="00CE44D5">
        <w:rPr>
          <w:sz w:val="22"/>
          <w:szCs w:val="23"/>
        </w:rPr>
        <w:t>basic</w:t>
      </w:r>
      <w:r w:rsidR="00261904" w:rsidRPr="00714723">
        <w:rPr>
          <w:sz w:val="22"/>
          <w:szCs w:val="22"/>
        </w:rPr>
        <w:t xml:space="preserve"> Illustrator tools and the vector-drawing environment as well as provide a process that you can use to create illustrations and diagrams for publications and presentations. </w:t>
      </w:r>
    </w:p>
    <w:p w14:paraId="7B0F6D75" w14:textId="612D4F0F" w:rsidR="00261904" w:rsidRPr="002C3A8D" w:rsidRDefault="001B6432" w:rsidP="00261904">
      <w:pPr>
        <w:pStyle w:val="Default"/>
        <w:spacing w:after="120"/>
        <w:ind w:left="540" w:hanging="540"/>
        <w:rPr>
          <w:b/>
          <w:sz w:val="22"/>
          <w:szCs w:val="22"/>
        </w:rPr>
      </w:pPr>
      <w:r>
        <w:rPr>
          <w:b/>
          <w:sz w:val="22"/>
          <w:szCs w:val="22"/>
        </w:rPr>
        <w:t xml:space="preserve">2012 </w:t>
      </w:r>
      <w:r w:rsidR="00261904" w:rsidRPr="00714723">
        <w:rPr>
          <w:b/>
          <w:sz w:val="22"/>
          <w:szCs w:val="22"/>
        </w:rPr>
        <w:t>NVivo: An Introduction to Managing Qualitative Research Projects and Analyzing Qualitative Data</w:t>
      </w:r>
      <w:r w:rsidR="00261904">
        <w:rPr>
          <w:b/>
          <w:sz w:val="22"/>
          <w:szCs w:val="22"/>
        </w:rPr>
        <w:t xml:space="preserve">, </w:t>
      </w:r>
      <w:r w:rsidR="00261904" w:rsidRPr="00714723">
        <w:rPr>
          <w:i/>
          <w:sz w:val="22"/>
          <w:szCs w:val="22"/>
        </w:rPr>
        <w:t>Marriott Library Educa</w:t>
      </w:r>
      <w:r w:rsidR="00261904">
        <w:rPr>
          <w:i/>
          <w:sz w:val="22"/>
          <w:szCs w:val="22"/>
        </w:rPr>
        <w:t xml:space="preserve">tion Services Workshop Series. </w:t>
      </w:r>
      <w:r w:rsidR="00261904" w:rsidRPr="00714723">
        <w:rPr>
          <w:sz w:val="22"/>
          <w:szCs w:val="22"/>
        </w:rPr>
        <w:t>This first introductory session present</w:t>
      </w:r>
      <w:r w:rsidR="0041419C">
        <w:rPr>
          <w:sz w:val="22"/>
          <w:szCs w:val="22"/>
        </w:rPr>
        <w:t>s</w:t>
      </w:r>
      <w:r w:rsidR="00261904" w:rsidRPr="00714723">
        <w:rPr>
          <w:sz w:val="22"/>
          <w:szCs w:val="22"/>
        </w:rPr>
        <w:t xml:space="preserve"> an overview of NVivo </w:t>
      </w:r>
      <w:r w:rsidR="00261904" w:rsidRPr="00CE44D5">
        <w:rPr>
          <w:sz w:val="22"/>
          <w:szCs w:val="23"/>
        </w:rPr>
        <w:t>features</w:t>
      </w:r>
      <w:r w:rsidR="00261904" w:rsidRPr="00714723">
        <w:rPr>
          <w:sz w:val="22"/>
          <w:szCs w:val="22"/>
        </w:rPr>
        <w:t xml:space="preserve"> and demonstrate how to use this software to make qualitative analysis</w:t>
      </w:r>
      <w:r w:rsidR="0041419C">
        <w:rPr>
          <w:sz w:val="22"/>
          <w:szCs w:val="22"/>
        </w:rPr>
        <w:t>.</w:t>
      </w:r>
    </w:p>
    <w:p w14:paraId="19E72861" w14:textId="0C101003" w:rsidR="00261904" w:rsidRPr="002C3A8D" w:rsidRDefault="001B6432" w:rsidP="00261904">
      <w:pPr>
        <w:pStyle w:val="Default"/>
        <w:spacing w:after="120"/>
        <w:ind w:left="540" w:hanging="540"/>
        <w:rPr>
          <w:sz w:val="22"/>
          <w:szCs w:val="23"/>
        </w:rPr>
      </w:pPr>
      <w:r>
        <w:rPr>
          <w:b/>
          <w:bCs/>
          <w:sz w:val="22"/>
          <w:szCs w:val="23"/>
        </w:rPr>
        <w:t xml:space="preserve">2012 </w:t>
      </w:r>
      <w:r w:rsidR="00261904">
        <w:rPr>
          <w:b/>
          <w:bCs/>
          <w:sz w:val="22"/>
          <w:szCs w:val="23"/>
        </w:rPr>
        <w:t>Designing Online Courses</w:t>
      </w:r>
      <w:r w:rsidR="00261904" w:rsidRPr="00E81DD2">
        <w:rPr>
          <w:b/>
          <w:bCs/>
          <w:sz w:val="22"/>
          <w:szCs w:val="23"/>
        </w:rPr>
        <w:t xml:space="preserve"> </w:t>
      </w:r>
      <w:r w:rsidR="00261904" w:rsidRPr="00E81DD2">
        <w:rPr>
          <w:sz w:val="22"/>
          <w:szCs w:val="23"/>
        </w:rPr>
        <w:t xml:space="preserve">at </w:t>
      </w:r>
      <w:r w:rsidR="00261904">
        <w:rPr>
          <w:sz w:val="22"/>
          <w:szCs w:val="23"/>
        </w:rPr>
        <w:t xml:space="preserve">University of Utah. </w:t>
      </w:r>
      <w:r w:rsidR="00261904" w:rsidRPr="00E81DD2">
        <w:rPr>
          <w:sz w:val="22"/>
        </w:rPr>
        <w:t xml:space="preserve">In collaboration with </w:t>
      </w:r>
      <w:r w:rsidR="00261904">
        <w:rPr>
          <w:sz w:val="22"/>
        </w:rPr>
        <w:t xml:space="preserve">TACC (now TLT), </w:t>
      </w:r>
      <w:r w:rsidR="00261904" w:rsidRPr="00E81DD2">
        <w:rPr>
          <w:sz w:val="22"/>
        </w:rPr>
        <w:t xml:space="preserve">our </w:t>
      </w:r>
      <w:r w:rsidR="00261904">
        <w:rPr>
          <w:sz w:val="22"/>
        </w:rPr>
        <w:t>technology support unit</w:t>
      </w:r>
      <w:r w:rsidR="00261904" w:rsidRPr="00E81DD2">
        <w:rPr>
          <w:sz w:val="22"/>
        </w:rPr>
        <w:t xml:space="preserve">, </w:t>
      </w:r>
      <w:r w:rsidR="00261904">
        <w:rPr>
          <w:sz w:val="22"/>
        </w:rPr>
        <w:t xml:space="preserve">I regularly </w:t>
      </w:r>
      <w:r w:rsidR="00261904" w:rsidRPr="006510D9">
        <w:rPr>
          <w:sz w:val="22"/>
          <w:szCs w:val="22"/>
        </w:rPr>
        <w:t>present</w:t>
      </w:r>
      <w:r w:rsidR="00261904">
        <w:rPr>
          <w:sz w:val="22"/>
        </w:rPr>
        <w:t xml:space="preserve"> </w:t>
      </w:r>
      <w:r w:rsidR="00261904" w:rsidRPr="00E81DD2">
        <w:rPr>
          <w:sz w:val="22"/>
        </w:rPr>
        <w:t xml:space="preserve">workshops </w:t>
      </w:r>
      <w:r w:rsidR="00261904">
        <w:rPr>
          <w:sz w:val="22"/>
        </w:rPr>
        <w:t xml:space="preserve">and conduct </w:t>
      </w:r>
      <w:r w:rsidR="00261904" w:rsidRPr="00CE44D5">
        <w:rPr>
          <w:sz w:val="22"/>
          <w:szCs w:val="23"/>
        </w:rPr>
        <w:t>departmental</w:t>
      </w:r>
      <w:r w:rsidR="00261904">
        <w:rPr>
          <w:sz w:val="22"/>
        </w:rPr>
        <w:t xml:space="preserve"> seminar series on redesigning courses for online delivery using the L Dee Fink model of backwards design. The most recent workshop was for the department of Parks, Recreation and Tourism in 2012.</w:t>
      </w:r>
    </w:p>
    <w:p w14:paraId="5404C2EA" w14:textId="77777777" w:rsidR="00261904" w:rsidRPr="00E81DD2" w:rsidRDefault="00261904" w:rsidP="00261904">
      <w:pPr>
        <w:pStyle w:val="Default"/>
        <w:spacing w:after="120"/>
        <w:rPr>
          <w:sz w:val="22"/>
        </w:rPr>
      </w:pPr>
      <w:r>
        <w:rPr>
          <w:b/>
          <w:sz w:val="22"/>
        </w:rPr>
        <w:t xml:space="preserve">2006-2007 </w:t>
      </w:r>
      <w:r w:rsidRPr="00E81DD2">
        <w:rPr>
          <w:b/>
          <w:sz w:val="22"/>
        </w:rPr>
        <w:t>Hospitality Management 107 Course Redesign Project</w:t>
      </w:r>
      <w:r>
        <w:rPr>
          <w:b/>
          <w:sz w:val="22"/>
        </w:rPr>
        <w:t>.</w:t>
      </w:r>
      <w:r w:rsidRPr="00E81DD2">
        <w:rPr>
          <w:i/>
          <w:iCs/>
          <w:sz w:val="22"/>
          <w:szCs w:val="23"/>
        </w:rPr>
        <w:t xml:space="preserve"> </w:t>
      </w:r>
    </w:p>
    <w:p w14:paraId="55B67541" w14:textId="77777777" w:rsidR="00261904" w:rsidRPr="002C3A8D" w:rsidRDefault="00261904" w:rsidP="00261904">
      <w:pPr>
        <w:pStyle w:val="Default"/>
        <w:spacing w:after="120"/>
        <w:ind w:left="540"/>
        <w:rPr>
          <w:sz w:val="22"/>
        </w:rPr>
      </w:pPr>
      <w:r w:rsidRPr="00E81DD2">
        <w:rPr>
          <w:sz w:val="22"/>
        </w:rPr>
        <w:t xml:space="preserve">As an instructional designer, I collaborated with 3 faculty members on the redesign of a 3-course series of food preparation courses. The project involved the redesign of program and course learning objectives, the redesign of undergraduate courses, and a longitudinal research plan for course data collection and analysis across multiple semesters for the 3 courses. One of the faculty members presented a poster on our research at the September 29 – October 3, 2007 American Dietetic Association Annual meeting on student leadership preparation in an introductory foods course. </w:t>
      </w:r>
    </w:p>
    <w:p w14:paraId="53BD2E2E" w14:textId="77777777" w:rsidR="00261904" w:rsidRPr="00E81DD2" w:rsidRDefault="00261904" w:rsidP="00261904">
      <w:pPr>
        <w:pStyle w:val="Default"/>
        <w:spacing w:after="120"/>
        <w:rPr>
          <w:sz w:val="22"/>
          <w:szCs w:val="23"/>
        </w:rPr>
      </w:pPr>
      <w:r>
        <w:rPr>
          <w:b/>
          <w:bCs/>
          <w:sz w:val="22"/>
          <w:szCs w:val="23"/>
        </w:rPr>
        <w:t xml:space="preserve">2006-2007 </w:t>
      </w:r>
      <w:r w:rsidRPr="00E81DD2">
        <w:rPr>
          <w:b/>
          <w:bCs/>
          <w:sz w:val="22"/>
          <w:szCs w:val="23"/>
        </w:rPr>
        <w:t xml:space="preserve">University College Faculty Workshop </w:t>
      </w:r>
      <w:r w:rsidRPr="00E81DD2">
        <w:rPr>
          <w:sz w:val="22"/>
          <w:szCs w:val="23"/>
        </w:rPr>
        <w:t>at Widener University</w:t>
      </w:r>
      <w:r w:rsidRPr="00E81DD2">
        <w:rPr>
          <w:i/>
          <w:iCs/>
          <w:sz w:val="22"/>
          <w:szCs w:val="23"/>
        </w:rPr>
        <w:t xml:space="preserve"> </w:t>
      </w:r>
    </w:p>
    <w:p w14:paraId="1BA1864F" w14:textId="77777777" w:rsidR="00261904" w:rsidRPr="002C3A8D" w:rsidRDefault="00261904" w:rsidP="00261904">
      <w:pPr>
        <w:pStyle w:val="Default"/>
        <w:spacing w:after="120"/>
        <w:ind w:left="540"/>
        <w:rPr>
          <w:i/>
          <w:iCs/>
          <w:sz w:val="22"/>
          <w:szCs w:val="23"/>
        </w:rPr>
      </w:pPr>
      <w:r w:rsidRPr="00E81DD2">
        <w:rPr>
          <w:sz w:val="22"/>
        </w:rPr>
        <w:t>In collaboration with our continuing education school, Universi</w:t>
      </w:r>
      <w:r>
        <w:rPr>
          <w:sz w:val="22"/>
        </w:rPr>
        <w:t xml:space="preserve">ty College, I regularly presented </w:t>
      </w:r>
      <w:r w:rsidRPr="00E81DD2">
        <w:rPr>
          <w:sz w:val="22"/>
        </w:rPr>
        <w:t xml:space="preserve">workshops and presentations on teaching and learning topics for adjunct faculty in addition to one-on-one consultation work. </w:t>
      </w:r>
      <w:r w:rsidRPr="00E81DD2">
        <w:rPr>
          <w:sz w:val="22"/>
          <w:szCs w:val="23"/>
        </w:rPr>
        <w:t xml:space="preserve">Presentations conducted </w:t>
      </w:r>
      <w:r>
        <w:rPr>
          <w:sz w:val="22"/>
          <w:szCs w:val="23"/>
        </w:rPr>
        <w:t xml:space="preserve">in </w:t>
      </w:r>
      <w:r w:rsidRPr="00E81DD2">
        <w:rPr>
          <w:sz w:val="22"/>
          <w:szCs w:val="23"/>
        </w:rPr>
        <w:t xml:space="preserve">include: Multi-modal teaching and learning strategies, </w:t>
      </w:r>
      <w:r w:rsidRPr="00E81DD2">
        <w:rPr>
          <w:i/>
          <w:iCs/>
          <w:sz w:val="22"/>
          <w:szCs w:val="23"/>
        </w:rPr>
        <w:t>March 24, 2007</w:t>
      </w:r>
      <w:r>
        <w:rPr>
          <w:i/>
          <w:iCs/>
          <w:sz w:val="22"/>
          <w:szCs w:val="23"/>
        </w:rPr>
        <w:t xml:space="preserve">; </w:t>
      </w:r>
      <w:r w:rsidRPr="00E81DD2">
        <w:rPr>
          <w:i/>
          <w:iCs/>
          <w:sz w:val="22"/>
          <w:szCs w:val="23"/>
        </w:rPr>
        <w:t xml:space="preserve"> </w:t>
      </w:r>
      <w:r w:rsidRPr="00E81DD2">
        <w:rPr>
          <w:sz w:val="22"/>
          <w:szCs w:val="23"/>
        </w:rPr>
        <w:t xml:space="preserve">WebStudy (LMS) training and online course development, </w:t>
      </w:r>
      <w:r w:rsidRPr="00E81DD2">
        <w:rPr>
          <w:i/>
          <w:iCs/>
          <w:sz w:val="22"/>
          <w:szCs w:val="23"/>
        </w:rPr>
        <w:t>December 11, 2006</w:t>
      </w:r>
      <w:r>
        <w:rPr>
          <w:i/>
          <w:iCs/>
          <w:sz w:val="22"/>
          <w:szCs w:val="23"/>
        </w:rPr>
        <w:t>;</w:t>
      </w:r>
      <w:r w:rsidRPr="00E81DD2">
        <w:rPr>
          <w:i/>
          <w:iCs/>
          <w:sz w:val="22"/>
          <w:szCs w:val="23"/>
        </w:rPr>
        <w:t xml:space="preserve"> </w:t>
      </w:r>
      <w:r w:rsidRPr="00E81DD2">
        <w:rPr>
          <w:sz w:val="22"/>
          <w:szCs w:val="23"/>
        </w:rPr>
        <w:t xml:space="preserve">Classroom assessment techniques and formative assessment, </w:t>
      </w:r>
      <w:r w:rsidRPr="00E81DD2">
        <w:rPr>
          <w:i/>
          <w:iCs/>
          <w:sz w:val="22"/>
          <w:szCs w:val="23"/>
        </w:rPr>
        <w:t>November 16, 2006</w:t>
      </w:r>
      <w:r>
        <w:rPr>
          <w:i/>
          <w:iCs/>
          <w:sz w:val="22"/>
          <w:szCs w:val="23"/>
        </w:rPr>
        <w:t>;</w:t>
      </w:r>
      <w:r w:rsidRPr="00E81DD2">
        <w:rPr>
          <w:i/>
          <w:iCs/>
          <w:sz w:val="22"/>
          <w:szCs w:val="23"/>
        </w:rPr>
        <w:t xml:space="preserve"> </w:t>
      </w:r>
      <w:r w:rsidRPr="00E81DD2">
        <w:rPr>
          <w:sz w:val="22"/>
          <w:szCs w:val="23"/>
        </w:rPr>
        <w:t xml:space="preserve">Online course design and development, </w:t>
      </w:r>
      <w:r w:rsidRPr="00E81DD2">
        <w:rPr>
          <w:i/>
          <w:iCs/>
          <w:sz w:val="22"/>
          <w:szCs w:val="23"/>
        </w:rPr>
        <w:t>August 14, 2006</w:t>
      </w:r>
      <w:r>
        <w:rPr>
          <w:i/>
          <w:iCs/>
          <w:sz w:val="22"/>
          <w:szCs w:val="23"/>
        </w:rPr>
        <w:t>;</w:t>
      </w:r>
      <w:r w:rsidRPr="00E81DD2">
        <w:rPr>
          <w:i/>
          <w:iCs/>
          <w:sz w:val="22"/>
          <w:szCs w:val="23"/>
        </w:rPr>
        <w:t xml:space="preserve"> </w:t>
      </w:r>
      <w:r w:rsidRPr="00E81DD2">
        <w:rPr>
          <w:sz w:val="22"/>
          <w:szCs w:val="23"/>
        </w:rPr>
        <w:t xml:space="preserve">Online course design and development, </w:t>
      </w:r>
      <w:r w:rsidRPr="00E81DD2">
        <w:rPr>
          <w:i/>
          <w:iCs/>
          <w:sz w:val="22"/>
          <w:szCs w:val="23"/>
        </w:rPr>
        <w:t xml:space="preserve">April 17, 2006 </w:t>
      </w:r>
    </w:p>
    <w:p w14:paraId="1EAA583F" w14:textId="77777777" w:rsidR="00261904" w:rsidRPr="00E81DD2" w:rsidRDefault="00261904" w:rsidP="00261904">
      <w:pPr>
        <w:pStyle w:val="Default"/>
        <w:spacing w:after="120"/>
        <w:rPr>
          <w:sz w:val="22"/>
          <w:szCs w:val="23"/>
        </w:rPr>
      </w:pPr>
      <w:r w:rsidRPr="00E81DD2">
        <w:rPr>
          <w:b/>
          <w:sz w:val="22"/>
        </w:rPr>
        <w:t xml:space="preserve">School of Hospitality Management Faculty Retreat </w:t>
      </w:r>
      <w:r w:rsidRPr="00E81DD2">
        <w:rPr>
          <w:sz w:val="22"/>
        </w:rPr>
        <w:t>at Widener University</w:t>
      </w:r>
      <w:r w:rsidRPr="00E81DD2">
        <w:rPr>
          <w:b/>
          <w:sz w:val="22"/>
        </w:rPr>
        <w:t xml:space="preserve">, </w:t>
      </w:r>
      <w:r w:rsidRPr="00E81DD2">
        <w:rPr>
          <w:i/>
          <w:sz w:val="22"/>
        </w:rPr>
        <w:t>January 12, 2007</w:t>
      </w:r>
      <w:r w:rsidRPr="00E81DD2">
        <w:rPr>
          <w:i/>
          <w:iCs/>
          <w:sz w:val="22"/>
          <w:szCs w:val="23"/>
        </w:rPr>
        <w:t xml:space="preserve"> </w:t>
      </w:r>
    </w:p>
    <w:p w14:paraId="080830AC" w14:textId="77777777" w:rsidR="00261904" w:rsidRPr="00E81DD2" w:rsidRDefault="00261904" w:rsidP="00261904">
      <w:pPr>
        <w:pStyle w:val="Default"/>
        <w:spacing w:after="120"/>
        <w:ind w:left="540"/>
        <w:rPr>
          <w:sz w:val="22"/>
        </w:rPr>
      </w:pPr>
      <w:r w:rsidRPr="00E81DD2">
        <w:rPr>
          <w:sz w:val="22"/>
        </w:rPr>
        <w:t xml:space="preserve">Facilitated a faculty retreat in collaboration with </w:t>
      </w:r>
      <w:r>
        <w:rPr>
          <w:sz w:val="22"/>
        </w:rPr>
        <w:t>the</w:t>
      </w:r>
      <w:r w:rsidRPr="00E81DD2">
        <w:rPr>
          <w:sz w:val="22"/>
        </w:rPr>
        <w:t xml:space="preserve"> Assistant Provost of Student Learning Assessment, and the School of </w:t>
      </w:r>
      <w:r w:rsidRPr="00CE44D5">
        <w:rPr>
          <w:sz w:val="22"/>
          <w:szCs w:val="23"/>
        </w:rPr>
        <w:t>Hospitality</w:t>
      </w:r>
      <w:r w:rsidRPr="00E81DD2">
        <w:rPr>
          <w:sz w:val="22"/>
        </w:rPr>
        <w:t xml:space="preserve"> Management faculty. The purpose of the retreat was to align program objectives with course objectives and evaluate student course evaluations. </w:t>
      </w:r>
    </w:p>
    <w:p w14:paraId="2D8032BB" w14:textId="2DF43076" w:rsidR="00DA42EF" w:rsidRPr="00261904" w:rsidRDefault="00261904" w:rsidP="0041419C">
      <w:pPr>
        <w:pStyle w:val="Default"/>
        <w:spacing w:after="120"/>
        <w:ind w:left="540" w:hanging="540"/>
        <w:rPr>
          <w:sz w:val="22"/>
          <w:szCs w:val="22"/>
        </w:rPr>
      </w:pPr>
      <w:r w:rsidRPr="00E81DD2">
        <w:rPr>
          <w:b/>
          <w:sz w:val="22"/>
        </w:rPr>
        <w:t xml:space="preserve">School of Hospitality Management Faculty Retreat </w:t>
      </w:r>
      <w:r w:rsidRPr="00E81DD2">
        <w:rPr>
          <w:sz w:val="22"/>
        </w:rPr>
        <w:t>at Widener University</w:t>
      </w:r>
      <w:r w:rsidRPr="00E81DD2">
        <w:rPr>
          <w:b/>
          <w:sz w:val="22"/>
        </w:rPr>
        <w:t xml:space="preserve">, </w:t>
      </w:r>
      <w:r w:rsidRPr="00E81DD2">
        <w:rPr>
          <w:i/>
          <w:sz w:val="22"/>
        </w:rPr>
        <w:t>January 13, 2006</w:t>
      </w:r>
      <w:r w:rsidRPr="00E81DD2">
        <w:rPr>
          <w:i/>
          <w:iCs/>
          <w:sz w:val="22"/>
          <w:szCs w:val="23"/>
        </w:rPr>
        <w:t xml:space="preserve"> </w:t>
      </w:r>
      <w:r>
        <w:rPr>
          <w:sz w:val="22"/>
        </w:rPr>
        <w:t xml:space="preserve">Facilitated a </w:t>
      </w:r>
      <w:r w:rsidRPr="00E81DD2">
        <w:rPr>
          <w:sz w:val="22"/>
        </w:rPr>
        <w:t xml:space="preserve">faculty retreat in collaboration with </w:t>
      </w:r>
      <w:r>
        <w:rPr>
          <w:sz w:val="22"/>
        </w:rPr>
        <w:t xml:space="preserve">the </w:t>
      </w:r>
      <w:r w:rsidRPr="00E81DD2">
        <w:rPr>
          <w:sz w:val="22"/>
        </w:rPr>
        <w:t xml:space="preserve">Assistant Provost of Student Learning Assessment, and the School of </w:t>
      </w:r>
      <w:r w:rsidRPr="00CE44D5">
        <w:rPr>
          <w:sz w:val="22"/>
          <w:szCs w:val="23"/>
        </w:rPr>
        <w:t>Hospitality</w:t>
      </w:r>
      <w:r w:rsidRPr="00E81DD2">
        <w:rPr>
          <w:sz w:val="22"/>
        </w:rPr>
        <w:t xml:space="preserve"> Management faculty. The purpose of the retreat was to develop and refine School of Hospitality Management program objectives and work on redesign of 3-course series of food preparation.</w:t>
      </w:r>
      <w:r w:rsidR="002C3A8D">
        <w:rPr>
          <w:sz w:val="22"/>
          <w:szCs w:val="22"/>
        </w:rPr>
        <w:br/>
      </w:r>
    </w:p>
    <w:p w14:paraId="7A2A2A02" w14:textId="77777777" w:rsidR="000873A7" w:rsidRPr="00AF0C37" w:rsidRDefault="000873A7" w:rsidP="002C3A8D">
      <w:pPr>
        <w:pStyle w:val="Default"/>
        <w:spacing w:after="120"/>
        <w:rPr>
          <w:rFonts w:ascii="Calibri" w:hAnsi="Calibri" w:cs="Calibri"/>
          <w:i/>
          <w:color w:val="C00000"/>
        </w:rPr>
      </w:pPr>
      <w:r w:rsidRPr="00AF0C37">
        <w:rPr>
          <w:rFonts w:ascii="Calibri" w:hAnsi="Calibri" w:cs="Calibri"/>
          <w:b/>
          <w:bCs/>
          <w:i/>
          <w:color w:val="C00000"/>
        </w:rPr>
        <w:t xml:space="preserve">Guest Lecturer Invitations </w:t>
      </w:r>
    </w:p>
    <w:p w14:paraId="6D3318BB" w14:textId="7958B41C" w:rsidR="004F6876" w:rsidRPr="004F6876" w:rsidRDefault="00B41AB9" w:rsidP="002C3A8D">
      <w:pPr>
        <w:widowControl w:val="0"/>
        <w:autoSpaceDE w:val="0"/>
        <w:autoSpaceDN w:val="0"/>
        <w:adjustRightInd w:val="0"/>
        <w:spacing w:after="120"/>
        <w:ind w:left="630" w:hanging="630"/>
        <w:rPr>
          <w:sz w:val="22"/>
          <w:szCs w:val="22"/>
        </w:rPr>
      </w:pPr>
      <w:r>
        <w:rPr>
          <w:b/>
          <w:sz w:val="22"/>
          <w:szCs w:val="22"/>
        </w:rPr>
        <w:t xml:space="preserve">Ziegenfuss, D. H. </w:t>
      </w:r>
      <w:r w:rsidRPr="00B41AB9">
        <w:rPr>
          <w:sz w:val="22"/>
          <w:szCs w:val="22"/>
        </w:rPr>
        <w:t>(</w:t>
      </w:r>
      <w:r w:rsidR="00672303">
        <w:rPr>
          <w:sz w:val="22"/>
          <w:szCs w:val="22"/>
        </w:rPr>
        <w:t xml:space="preserve">2021, </w:t>
      </w:r>
      <w:r w:rsidR="00813E63">
        <w:rPr>
          <w:sz w:val="22"/>
          <w:szCs w:val="22"/>
        </w:rPr>
        <w:t xml:space="preserve">2020, </w:t>
      </w:r>
      <w:r w:rsidRPr="00B41AB9">
        <w:rPr>
          <w:sz w:val="22"/>
          <w:szCs w:val="22"/>
        </w:rPr>
        <w:t>201</w:t>
      </w:r>
      <w:r w:rsidR="004F6876">
        <w:rPr>
          <w:sz w:val="22"/>
          <w:szCs w:val="22"/>
        </w:rPr>
        <w:t>9</w:t>
      </w:r>
      <w:r w:rsidRPr="00B41AB9">
        <w:rPr>
          <w:sz w:val="22"/>
          <w:szCs w:val="22"/>
        </w:rPr>
        <w:t>, 2018, 201</w:t>
      </w:r>
      <w:r w:rsidR="004F6876">
        <w:rPr>
          <w:sz w:val="22"/>
          <w:szCs w:val="22"/>
        </w:rPr>
        <w:t>7</w:t>
      </w:r>
      <w:r w:rsidRPr="00B41AB9">
        <w:rPr>
          <w:sz w:val="22"/>
          <w:szCs w:val="22"/>
        </w:rPr>
        <w:t xml:space="preserve">). </w:t>
      </w:r>
      <w:r w:rsidRPr="004F6876">
        <w:rPr>
          <w:sz w:val="22"/>
          <w:szCs w:val="22"/>
        </w:rPr>
        <w:t>Guest lecturer each semester on using Adobe Illustrator in a Visual Literacy course (WRTG</w:t>
      </w:r>
      <w:r w:rsidR="004F6876" w:rsidRPr="004F6876">
        <w:rPr>
          <w:sz w:val="22"/>
          <w:szCs w:val="22"/>
        </w:rPr>
        <w:t xml:space="preserve"> 4030) with Dr. Nona Brown.</w:t>
      </w:r>
    </w:p>
    <w:p w14:paraId="2DC81AC2" w14:textId="132E1E80" w:rsidR="00D6107F" w:rsidRPr="00BC2796" w:rsidRDefault="00D6107F" w:rsidP="002C3A8D">
      <w:pPr>
        <w:widowControl w:val="0"/>
        <w:autoSpaceDE w:val="0"/>
        <w:autoSpaceDN w:val="0"/>
        <w:adjustRightInd w:val="0"/>
        <w:spacing w:after="120"/>
        <w:ind w:left="630" w:hanging="630"/>
        <w:rPr>
          <w:sz w:val="22"/>
          <w:szCs w:val="22"/>
        </w:rPr>
      </w:pPr>
      <w:r w:rsidRPr="00BC2796">
        <w:rPr>
          <w:b/>
          <w:sz w:val="22"/>
          <w:szCs w:val="22"/>
        </w:rPr>
        <w:t>Ziegenfuss, D. H.</w:t>
      </w:r>
      <w:r w:rsidRPr="00BC2796">
        <w:rPr>
          <w:sz w:val="22"/>
          <w:szCs w:val="22"/>
        </w:rPr>
        <w:t xml:space="preserve"> (2017, December 8), </w:t>
      </w:r>
      <w:r w:rsidRPr="001B6432">
        <w:rPr>
          <w:i/>
          <w:iCs/>
          <w:sz w:val="22"/>
          <w:szCs w:val="22"/>
        </w:rPr>
        <w:t>“What do you do and why do you do it?”</w:t>
      </w:r>
      <w:r>
        <w:rPr>
          <w:sz w:val="22"/>
          <w:szCs w:val="22"/>
        </w:rPr>
        <w:t>. An i</w:t>
      </w:r>
      <w:r w:rsidRPr="00BC2796">
        <w:rPr>
          <w:sz w:val="22"/>
          <w:szCs w:val="22"/>
        </w:rPr>
        <w:t xml:space="preserve">nvited </w:t>
      </w:r>
      <w:r>
        <w:rPr>
          <w:sz w:val="22"/>
          <w:szCs w:val="22"/>
        </w:rPr>
        <w:t xml:space="preserve">faculty development </w:t>
      </w:r>
      <w:r w:rsidRPr="00BC2796">
        <w:rPr>
          <w:sz w:val="22"/>
          <w:szCs w:val="22"/>
        </w:rPr>
        <w:t>workshop f</w:t>
      </w:r>
      <w:r>
        <w:rPr>
          <w:sz w:val="22"/>
          <w:szCs w:val="22"/>
        </w:rPr>
        <w:t xml:space="preserve">or College of Fine Art faculty </w:t>
      </w:r>
      <w:r w:rsidRPr="00BC2796">
        <w:rPr>
          <w:sz w:val="22"/>
          <w:szCs w:val="22"/>
        </w:rPr>
        <w:t>on using logic models to plan projects and beginning to think about assessment of the impact of a project. University of Utah, UT.</w:t>
      </w:r>
    </w:p>
    <w:p w14:paraId="71561C15" w14:textId="1F912C39" w:rsidR="00D30C3B" w:rsidRPr="002C3A8D" w:rsidRDefault="002203B1" w:rsidP="002C3A8D">
      <w:pPr>
        <w:widowControl w:val="0"/>
        <w:autoSpaceDE w:val="0"/>
        <w:autoSpaceDN w:val="0"/>
        <w:adjustRightInd w:val="0"/>
        <w:spacing w:after="120"/>
        <w:ind w:left="630" w:hanging="630"/>
        <w:rPr>
          <w:sz w:val="22"/>
          <w:szCs w:val="22"/>
        </w:rPr>
      </w:pPr>
      <w:r w:rsidRPr="002C3A8D">
        <w:rPr>
          <w:b/>
          <w:sz w:val="22"/>
          <w:szCs w:val="22"/>
        </w:rPr>
        <w:t xml:space="preserve">LING582 </w:t>
      </w:r>
      <w:r w:rsidRPr="002C3A8D">
        <w:rPr>
          <w:sz w:val="22"/>
          <w:szCs w:val="22"/>
        </w:rPr>
        <w:t xml:space="preserve">- Content-Based Language </w:t>
      </w:r>
      <w:r w:rsidR="005842EB" w:rsidRPr="002C3A8D">
        <w:rPr>
          <w:sz w:val="22"/>
          <w:szCs w:val="22"/>
        </w:rPr>
        <w:t>Teaching,</w:t>
      </w:r>
      <w:r w:rsidRPr="002C3A8D">
        <w:rPr>
          <w:sz w:val="22"/>
          <w:szCs w:val="22"/>
        </w:rPr>
        <w:t xml:space="preserve"> spring </w:t>
      </w:r>
      <w:r w:rsidR="005629C5" w:rsidRPr="002C3A8D">
        <w:rPr>
          <w:sz w:val="22"/>
          <w:szCs w:val="22"/>
        </w:rPr>
        <w:t xml:space="preserve">2011, spring </w:t>
      </w:r>
      <w:r w:rsidRPr="002C3A8D">
        <w:rPr>
          <w:sz w:val="22"/>
          <w:szCs w:val="22"/>
        </w:rPr>
        <w:t>2013</w:t>
      </w:r>
      <w:r w:rsidR="002C3A8D" w:rsidRPr="002C3A8D">
        <w:rPr>
          <w:sz w:val="22"/>
          <w:szCs w:val="22"/>
        </w:rPr>
        <w:t xml:space="preserve"> </w:t>
      </w:r>
      <w:r w:rsidRPr="002C3A8D">
        <w:rPr>
          <w:sz w:val="22"/>
          <w:szCs w:val="22"/>
        </w:rPr>
        <w:t>Invited to present on course/curriculum planning</w:t>
      </w:r>
      <w:r w:rsidR="001C72AF" w:rsidRPr="002C3A8D">
        <w:rPr>
          <w:sz w:val="22"/>
          <w:szCs w:val="22"/>
        </w:rPr>
        <w:t xml:space="preserve"> for</w:t>
      </w:r>
      <w:r w:rsidRPr="002C3A8D">
        <w:rPr>
          <w:sz w:val="22"/>
          <w:szCs w:val="22"/>
        </w:rPr>
        <w:t xml:space="preserve"> Dr. </w:t>
      </w:r>
      <w:r w:rsidR="0082015B" w:rsidRPr="002C3A8D">
        <w:rPr>
          <w:sz w:val="22"/>
          <w:szCs w:val="22"/>
        </w:rPr>
        <w:t xml:space="preserve">Mary Ann </w:t>
      </w:r>
      <w:r w:rsidRPr="002C3A8D">
        <w:rPr>
          <w:sz w:val="22"/>
          <w:szCs w:val="22"/>
        </w:rPr>
        <w:t>Christensen</w:t>
      </w:r>
      <w:r w:rsidR="001C72AF" w:rsidRPr="002C3A8D">
        <w:rPr>
          <w:sz w:val="22"/>
          <w:szCs w:val="22"/>
        </w:rPr>
        <w:t>’s graduate students</w:t>
      </w:r>
    </w:p>
    <w:p w14:paraId="1C633126" w14:textId="5075E311" w:rsidR="009A39D0" w:rsidRPr="002C3A8D" w:rsidRDefault="00D30C3B" w:rsidP="002C3A8D">
      <w:pPr>
        <w:widowControl w:val="0"/>
        <w:autoSpaceDE w:val="0"/>
        <w:autoSpaceDN w:val="0"/>
        <w:adjustRightInd w:val="0"/>
        <w:spacing w:after="120"/>
        <w:ind w:left="630" w:hanging="630"/>
        <w:rPr>
          <w:sz w:val="22"/>
          <w:szCs w:val="22"/>
        </w:rPr>
      </w:pPr>
      <w:r w:rsidRPr="002C3A8D">
        <w:rPr>
          <w:b/>
          <w:sz w:val="22"/>
          <w:szCs w:val="22"/>
        </w:rPr>
        <w:t>ELP6520</w:t>
      </w:r>
      <w:r w:rsidRPr="002C3A8D">
        <w:rPr>
          <w:sz w:val="22"/>
          <w:szCs w:val="22"/>
        </w:rPr>
        <w:t xml:space="preserve"> – Program Development, </w:t>
      </w:r>
      <w:r w:rsidR="003E6EFD" w:rsidRPr="002C3A8D">
        <w:rPr>
          <w:sz w:val="22"/>
          <w:szCs w:val="22"/>
        </w:rPr>
        <w:t>each fall semester</w:t>
      </w:r>
      <w:r w:rsidRPr="002C3A8D">
        <w:rPr>
          <w:sz w:val="22"/>
          <w:szCs w:val="22"/>
        </w:rPr>
        <w:t xml:space="preserve"> 2008</w:t>
      </w:r>
      <w:r w:rsidR="003E6EFD" w:rsidRPr="002C3A8D">
        <w:rPr>
          <w:sz w:val="22"/>
          <w:szCs w:val="22"/>
        </w:rPr>
        <w:t>-2010</w:t>
      </w:r>
      <w:r w:rsidR="002C3A8D" w:rsidRPr="002C3A8D">
        <w:rPr>
          <w:sz w:val="22"/>
          <w:szCs w:val="22"/>
        </w:rPr>
        <w:t xml:space="preserve"> </w:t>
      </w:r>
      <w:r w:rsidR="00AF0C37" w:rsidRPr="002C3A8D">
        <w:rPr>
          <w:sz w:val="22"/>
          <w:szCs w:val="22"/>
        </w:rPr>
        <w:t>Invited to present on course/curriculum planning by Dr. Mary Skorheim's education leadership graduate students</w:t>
      </w:r>
    </w:p>
    <w:p w14:paraId="7A2A949C" w14:textId="66B8893D" w:rsidR="000873A7" w:rsidRPr="002C3A8D" w:rsidRDefault="000873A7" w:rsidP="002C3A8D">
      <w:pPr>
        <w:widowControl w:val="0"/>
        <w:autoSpaceDE w:val="0"/>
        <w:autoSpaceDN w:val="0"/>
        <w:adjustRightInd w:val="0"/>
        <w:spacing w:after="120"/>
        <w:ind w:left="630" w:hanging="630"/>
        <w:rPr>
          <w:sz w:val="22"/>
          <w:szCs w:val="22"/>
        </w:rPr>
      </w:pPr>
      <w:r w:rsidRPr="002C3A8D">
        <w:rPr>
          <w:b/>
          <w:sz w:val="22"/>
          <w:szCs w:val="22"/>
        </w:rPr>
        <w:t xml:space="preserve">ED804 </w:t>
      </w:r>
      <w:r w:rsidRPr="002C3A8D">
        <w:rPr>
          <w:sz w:val="22"/>
          <w:szCs w:val="22"/>
        </w:rPr>
        <w:t xml:space="preserve">- Issues in Higher Education Course, October 24, 2006 </w:t>
      </w:r>
      <w:r w:rsidR="000F6EC3" w:rsidRPr="002C3A8D">
        <w:rPr>
          <w:sz w:val="22"/>
          <w:szCs w:val="22"/>
        </w:rPr>
        <w:t>Invited to present as a guest lecture in an education doctoral course on the topic of technology in higher education.</w:t>
      </w:r>
      <w:r w:rsidRPr="002C3A8D">
        <w:rPr>
          <w:sz w:val="22"/>
          <w:szCs w:val="22"/>
        </w:rPr>
        <w:t xml:space="preserve"> </w:t>
      </w:r>
    </w:p>
    <w:p w14:paraId="77F3D595" w14:textId="5594F152" w:rsidR="00EC49E2" w:rsidRPr="002C3A8D" w:rsidRDefault="000F6EC3" w:rsidP="002C3A8D">
      <w:pPr>
        <w:widowControl w:val="0"/>
        <w:autoSpaceDE w:val="0"/>
        <w:autoSpaceDN w:val="0"/>
        <w:adjustRightInd w:val="0"/>
        <w:spacing w:after="120"/>
        <w:ind w:left="630" w:hanging="630"/>
        <w:rPr>
          <w:sz w:val="22"/>
          <w:szCs w:val="22"/>
        </w:rPr>
      </w:pPr>
      <w:r w:rsidRPr="002C3A8D">
        <w:rPr>
          <w:b/>
          <w:sz w:val="22"/>
          <w:szCs w:val="22"/>
        </w:rPr>
        <w:t>ED744</w:t>
      </w:r>
      <w:r w:rsidRPr="002C3A8D">
        <w:rPr>
          <w:sz w:val="22"/>
          <w:szCs w:val="22"/>
        </w:rPr>
        <w:t xml:space="preserve"> - Professional Development in Higher Education Course, March 18, 2006</w:t>
      </w:r>
      <w:r w:rsidR="000873A7" w:rsidRPr="002C3A8D">
        <w:rPr>
          <w:sz w:val="22"/>
          <w:szCs w:val="22"/>
        </w:rPr>
        <w:t xml:space="preserve"> </w:t>
      </w:r>
      <w:r w:rsidRPr="002C3A8D">
        <w:rPr>
          <w:sz w:val="22"/>
          <w:szCs w:val="22"/>
        </w:rPr>
        <w:t>Invited to present as a guest lecture in an education doctoral course on the topic of faculty development in higher education.</w:t>
      </w:r>
      <w:r w:rsidR="000873A7" w:rsidRPr="002C3A8D">
        <w:rPr>
          <w:sz w:val="22"/>
          <w:szCs w:val="22"/>
        </w:rPr>
        <w:t xml:space="preserve"> </w:t>
      </w:r>
    </w:p>
    <w:p w14:paraId="2DB8E14B" w14:textId="4DFAB114" w:rsidR="00EC49E2" w:rsidRPr="002C3A8D" w:rsidRDefault="000F6EC3" w:rsidP="002C3A8D">
      <w:pPr>
        <w:widowControl w:val="0"/>
        <w:autoSpaceDE w:val="0"/>
        <w:autoSpaceDN w:val="0"/>
        <w:adjustRightInd w:val="0"/>
        <w:spacing w:after="120"/>
        <w:ind w:left="630" w:hanging="630"/>
        <w:rPr>
          <w:sz w:val="22"/>
          <w:szCs w:val="22"/>
        </w:rPr>
      </w:pPr>
      <w:r w:rsidRPr="002C3A8D">
        <w:rPr>
          <w:b/>
          <w:sz w:val="22"/>
          <w:szCs w:val="22"/>
        </w:rPr>
        <w:t xml:space="preserve">ED804 </w:t>
      </w:r>
      <w:r w:rsidRPr="002C3A8D">
        <w:rPr>
          <w:sz w:val="22"/>
          <w:szCs w:val="22"/>
        </w:rPr>
        <w:t>- Issues in Higher Education Course, October 18, 2005</w:t>
      </w:r>
      <w:r w:rsidR="000873A7" w:rsidRPr="002C3A8D">
        <w:rPr>
          <w:sz w:val="22"/>
          <w:szCs w:val="22"/>
        </w:rPr>
        <w:t xml:space="preserve"> Invited to present as a guest lecture in an education doctoral course on the topic of technology in higher education. </w:t>
      </w:r>
    </w:p>
    <w:p w14:paraId="4E21DE2B" w14:textId="25682163" w:rsidR="00EC49E2" w:rsidRPr="002C3A8D" w:rsidRDefault="000873A7" w:rsidP="002C3A8D">
      <w:pPr>
        <w:widowControl w:val="0"/>
        <w:autoSpaceDE w:val="0"/>
        <w:autoSpaceDN w:val="0"/>
        <w:adjustRightInd w:val="0"/>
        <w:spacing w:after="120"/>
        <w:ind w:left="630" w:hanging="630"/>
        <w:rPr>
          <w:sz w:val="22"/>
          <w:szCs w:val="22"/>
        </w:rPr>
      </w:pPr>
      <w:r w:rsidRPr="002C3A8D">
        <w:rPr>
          <w:b/>
          <w:sz w:val="22"/>
          <w:szCs w:val="22"/>
        </w:rPr>
        <w:t>Nursing Doctoral Education Course</w:t>
      </w:r>
      <w:r w:rsidRPr="002C3A8D">
        <w:rPr>
          <w:sz w:val="22"/>
          <w:szCs w:val="22"/>
        </w:rPr>
        <w:t xml:space="preserve">, July 18, 2005 </w:t>
      </w:r>
      <w:r w:rsidR="000F6EC3" w:rsidRPr="002C3A8D">
        <w:rPr>
          <w:sz w:val="22"/>
          <w:szCs w:val="22"/>
        </w:rPr>
        <w:t>Guest lecture on instructional design and technology integration in higher education teaching in a nursing education doctoral course.</w:t>
      </w:r>
      <w:r w:rsidRPr="002C3A8D">
        <w:rPr>
          <w:sz w:val="22"/>
          <w:szCs w:val="22"/>
        </w:rPr>
        <w:t xml:space="preserve"> </w:t>
      </w:r>
    </w:p>
    <w:p w14:paraId="2E5D41A4" w14:textId="26D593A1" w:rsidR="00EC49E2" w:rsidRPr="002C3A8D" w:rsidRDefault="000F6EC3" w:rsidP="002C3A8D">
      <w:pPr>
        <w:widowControl w:val="0"/>
        <w:autoSpaceDE w:val="0"/>
        <w:autoSpaceDN w:val="0"/>
        <w:adjustRightInd w:val="0"/>
        <w:spacing w:after="120"/>
        <w:ind w:left="630" w:hanging="630"/>
        <w:rPr>
          <w:sz w:val="22"/>
          <w:szCs w:val="22"/>
        </w:rPr>
      </w:pPr>
      <w:r w:rsidRPr="002C3A8D">
        <w:rPr>
          <w:b/>
          <w:sz w:val="22"/>
          <w:szCs w:val="22"/>
        </w:rPr>
        <w:t>ED505</w:t>
      </w:r>
      <w:r w:rsidRPr="002C3A8D">
        <w:rPr>
          <w:sz w:val="22"/>
          <w:szCs w:val="22"/>
        </w:rPr>
        <w:t xml:space="preserve"> - Technology and Teaching and Learning, November 21, 2004</w:t>
      </w:r>
      <w:r w:rsidR="000873A7" w:rsidRPr="002C3A8D">
        <w:rPr>
          <w:sz w:val="22"/>
          <w:szCs w:val="22"/>
        </w:rPr>
        <w:t xml:space="preserve"> </w:t>
      </w:r>
      <w:r w:rsidRPr="002C3A8D">
        <w:rPr>
          <w:sz w:val="22"/>
          <w:szCs w:val="22"/>
        </w:rPr>
        <w:t>Invited as a guest lecturer on the topic of technology and teaching and learning in a master’s program adult education course.</w:t>
      </w:r>
      <w:r w:rsidR="000873A7" w:rsidRPr="002C3A8D">
        <w:rPr>
          <w:sz w:val="22"/>
          <w:szCs w:val="22"/>
        </w:rPr>
        <w:t xml:space="preserve"> </w:t>
      </w:r>
    </w:p>
    <w:p w14:paraId="1DAC87D0" w14:textId="6A8D57F6" w:rsidR="00AF0C37" w:rsidRPr="002C3A8D" w:rsidRDefault="000F6EC3" w:rsidP="002C3A8D">
      <w:pPr>
        <w:widowControl w:val="0"/>
        <w:autoSpaceDE w:val="0"/>
        <w:autoSpaceDN w:val="0"/>
        <w:adjustRightInd w:val="0"/>
        <w:spacing w:after="120"/>
        <w:ind w:left="630" w:hanging="630"/>
        <w:rPr>
          <w:sz w:val="22"/>
          <w:szCs w:val="22"/>
        </w:rPr>
      </w:pPr>
      <w:r w:rsidRPr="002C3A8D">
        <w:rPr>
          <w:b/>
          <w:sz w:val="22"/>
          <w:szCs w:val="22"/>
        </w:rPr>
        <w:t>ED744</w:t>
      </w:r>
      <w:r w:rsidRPr="002C3A8D">
        <w:rPr>
          <w:sz w:val="22"/>
          <w:szCs w:val="22"/>
        </w:rPr>
        <w:t xml:space="preserve"> - Technology and Professional </w:t>
      </w:r>
      <w:r w:rsidR="00F85D7E" w:rsidRPr="002C3A8D">
        <w:rPr>
          <w:sz w:val="22"/>
          <w:szCs w:val="22"/>
        </w:rPr>
        <w:t>Development in</w:t>
      </w:r>
      <w:r w:rsidRPr="002C3A8D">
        <w:rPr>
          <w:sz w:val="22"/>
          <w:szCs w:val="22"/>
        </w:rPr>
        <w:t xml:space="preserve"> Higher Education, October 16, 2004</w:t>
      </w:r>
      <w:r w:rsidR="000873A7" w:rsidRPr="002C3A8D">
        <w:rPr>
          <w:sz w:val="22"/>
          <w:szCs w:val="22"/>
        </w:rPr>
        <w:t xml:space="preserve"> </w:t>
      </w:r>
      <w:r w:rsidRPr="002C3A8D">
        <w:rPr>
          <w:sz w:val="22"/>
          <w:szCs w:val="22"/>
        </w:rPr>
        <w:t>Invited to present on the topic of technology and professional development issues in a doctoral program course.</w:t>
      </w:r>
      <w:r w:rsidR="000873A7" w:rsidRPr="002C3A8D">
        <w:rPr>
          <w:sz w:val="22"/>
          <w:szCs w:val="22"/>
        </w:rPr>
        <w:t xml:space="preserve"> </w:t>
      </w:r>
    </w:p>
    <w:p w14:paraId="3C87A319" w14:textId="4B74555A" w:rsidR="00EC49E2" w:rsidRPr="002C3A8D" w:rsidRDefault="000F6EC3" w:rsidP="002C3A8D">
      <w:pPr>
        <w:widowControl w:val="0"/>
        <w:autoSpaceDE w:val="0"/>
        <w:autoSpaceDN w:val="0"/>
        <w:adjustRightInd w:val="0"/>
        <w:spacing w:after="120"/>
        <w:ind w:left="630" w:hanging="630"/>
        <w:rPr>
          <w:sz w:val="22"/>
          <w:szCs w:val="22"/>
        </w:rPr>
      </w:pPr>
      <w:r w:rsidRPr="002C3A8D">
        <w:rPr>
          <w:b/>
          <w:sz w:val="22"/>
          <w:szCs w:val="22"/>
        </w:rPr>
        <w:t>CHC Graduate Online Learning Course</w:t>
      </w:r>
      <w:r w:rsidRPr="002C3A8D">
        <w:rPr>
          <w:sz w:val="22"/>
          <w:szCs w:val="22"/>
        </w:rPr>
        <w:t>, February 17, 2004</w:t>
      </w:r>
      <w:r w:rsidR="000873A7" w:rsidRPr="002C3A8D">
        <w:rPr>
          <w:sz w:val="22"/>
          <w:szCs w:val="22"/>
        </w:rPr>
        <w:t xml:space="preserve"> </w:t>
      </w:r>
      <w:r w:rsidRPr="002C3A8D">
        <w:rPr>
          <w:sz w:val="22"/>
          <w:szCs w:val="22"/>
        </w:rPr>
        <w:t>Invited to present on the topic of Learning Objects in the Chestnut Hill College Master’s Program online learning and development class.</w:t>
      </w:r>
      <w:r w:rsidR="000873A7" w:rsidRPr="002C3A8D">
        <w:rPr>
          <w:sz w:val="22"/>
          <w:szCs w:val="22"/>
        </w:rPr>
        <w:t xml:space="preserve"> </w:t>
      </w:r>
    </w:p>
    <w:p w14:paraId="0097D520" w14:textId="13C57C19" w:rsidR="002C3A8D" w:rsidRPr="00133628" w:rsidRDefault="000F6EC3" w:rsidP="00133628">
      <w:pPr>
        <w:widowControl w:val="0"/>
        <w:autoSpaceDE w:val="0"/>
        <w:autoSpaceDN w:val="0"/>
        <w:adjustRightInd w:val="0"/>
        <w:spacing w:after="120"/>
        <w:ind w:left="630" w:hanging="630"/>
        <w:rPr>
          <w:sz w:val="22"/>
          <w:szCs w:val="23"/>
        </w:rPr>
      </w:pPr>
      <w:r w:rsidRPr="002C3A8D">
        <w:rPr>
          <w:b/>
          <w:sz w:val="22"/>
          <w:szCs w:val="22"/>
        </w:rPr>
        <w:t>CHC Graduate Research Methods Course</w:t>
      </w:r>
      <w:r w:rsidRPr="002C3A8D">
        <w:rPr>
          <w:sz w:val="22"/>
          <w:szCs w:val="22"/>
        </w:rPr>
        <w:t xml:space="preserve">, </w:t>
      </w:r>
      <w:r w:rsidR="006C1BCC" w:rsidRPr="002C3A8D">
        <w:rPr>
          <w:sz w:val="22"/>
          <w:szCs w:val="22"/>
        </w:rPr>
        <w:t xml:space="preserve">September 11, 2002 and  </w:t>
      </w:r>
      <w:r w:rsidRPr="002C3A8D">
        <w:rPr>
          <w:sz w:val="22"/>
          <w:szCs w:val="22"/>
        </w:rPr>
        <w:t>February 12, 2004</w:t>
      </w:r>
      <w:r w:rsidR="000873A7" w:rsidRPr="002C3A8D">
        <w:rPr>
          <w:sz w:val="22"/>
          <w:szCs w:val="22"/>
        </w:rPr>
        <w:t xml:space="preserve"> </w:t>
      </w:r>
      <w:r w:rsidRPr="002C3A8D">
        <w:rPr>
          <w:sz w:val="22"/>
          <w:szCs w:val="22"/>
        </w:rPr>
        <w:t>Invited to present my master's thesis qualitative research strategies for the master's candidate students currently conducting research in the Chestnut Hill C</w:t>
      </w:r>
      <w:r w:rsidRPr="00E81DD2">
        <w:rPr>
          <w:sz w:val="22"/>
        </w:rPr>
        <w:t>ollege Master’s Program.</w:t>
      </w:r>
      <w:r w:rsidR="000873A7" w:rsidRPr="00E81DD2">
        <w:rPr>
          <w:sz w:val="22"/>
          <w:szCs w:val="23"/>
        </w:rPr>
        <w:t xml:space="preserve"> </w:t>
      </w:r>
      <w:r w:rsidR="00673BD2">
        <w:rPr>
          <w:sz w:val="22"/>
          <w:szCs w:val="23"/>
        </w:rPr>
        <w:br/>
      </w:r>
    </w:p>
    <w:p w14:paraId="0675DFCE" w14:textId="6AACC1E8" w:rsidR="000F6EC3" w:rsidRPr="001962EB" w:rsidRDefault="000F6EC3" w:rsidP="009177D6">
      <w:pPr>
        <w:pStyle w:val="Default"/>
        <w:spacing w:after="120"/>
        <w:jc w:val="center"/>
        <w:rPr>
          <w:rFonts w:ascii="Calibri" w:hAnsi="Calibri"/>
          <w:sz w:val="28"/>
        </w:rPr>
      </w:pPr>
      <w:r w:rsidRPr="001962EB">
        <w:rPr>
          <w:rFonts w:ascii="Calibri" w:hAnsi="Calibri"/>
          <w:b/>
          <w:sz w:val="28"/>
        </w:rPr>
        <w:t>University</w:t>
      </w:r>
      <w:r w:rsidR="001A1CF6">
        <w:rPr>
          <w:rFonts w:ascii="Calibri" w:hAnsi="Calibri"/>
          <w:b/>
          <w:sz w:val="28"/>
        </w:rPr>
        <w:t xml:space="preserve"> Committee and National</w:t>
      </w:r>
      <w:r w:rsidR="00E90DB8" w:rsidRPr="001962EB">
        <w:rPr>
          <w:rFonts w:ascii="Calibri" w:hAnsi="Calibri"/>
          <w:b/>
          <w:sz w:val="28"/>
        </w:rPr>
        <w:t xml:space="preserve"> Service</w:t>
      </w:r>
    </w:p>
    <w:p w14:paraId="40444717" w14:textId="1668055D" w:rsidR="0069305C" w:rsidRPr="004E6320" w:rsidRDefault="0069305C" w:rsidP="009177D6">
      <w:pPr>
        <w:pStyle w:val="Default"/>
        <w:spacing w:after="120"/>
        <w:rPr>
          <w:rFonts w:ascii="Calibri" w:hAnsi="Calibri"/>
          <w:b/>
          <w:i/>
          <w:color w:val="C00000"/>
          <w:sz w:val="22"/>
        </w:rPr>
      </w:pPr>
      <w:r w:rsidRPr="004E6320">
        <w:rPr>
          <w:rFonts w:ascii="Calibri" w:hAnsi="Calibri"/>
          <w:b/>
          <w:i/>
          <w:color w:val="C00000"/>
          <w:sz w:val="22"/>
        </w:rPr>
        <w:t xml:space="preserve">National Professional Memberships and Service </w:t>
      </w:r>
    </w:p>
    <w:p w14:paraId="7B9B96CA" w14:textId="77777777" w:rsidR="006E7478" w:rsidRPr="00F0191A" w:rsidRDefault="001A1CF6" w:rsidP="00F0191A">
      <w:pPr>
        <w:pStyle w:val="Default"/>
        <w:rPr>
          <w:rFonts w:ascii="Calibri" w:hAnsi="Calibri"/>
          <w:b/>
          <w:bCs/>
          <w:i/>
          <w:sz w:val="22"/>
        </w:rPr>
      </w:pPr>
      <w:r w:rsidRPr="00F0191A">
        <w:rPr>
          <w:b/>
          <w:bCs/>
          <w:i/>
          <w:sz w:val="22"/>
        </w:rPr>
        <w:t>Professional Organization Service</w:t>
      </w:r>
    </w:p>
    <w:p w14:paraId="322A05E7" w14:textId="624D9300" w:rsidR="00F0191A" w:rsidRPr="006507E5" w:rsidRDefault="00F0191A" w:rsidP="006E7478">
      <w:pPr>
        <w:pStyle w:val="Default"/>
        <w:numPr>
          <w:ilvl w:val="0"/>
          <w:numId w:val="5"/>
        </w:numPr>
        <w:ind w:left="450" w:hanging="180"/>
        <w:rPr>
          <w:rFonts w:ascii="Calibri" w:hAnsi="Calibri"/>
          <w:i/>
          <w:sz w:val="22"/>
        </w:rPr>
      </w:pPr>
      <w:proofErr w:type="spellStart"/>
      <w:r>
        <w:rPr>
          <w:sz w:val="22"/>
        </w:rPr>
        <w:t>OERwest</w:t>
      </w:r>
      <w:proofErr w:type="spellEnd"/>
      <w:r>
        <w:rPr>
          <w:sz w:val="22"/>
        </w:rPr>
        <w:t xml:space="preserve">, committee member </w:t>
      </w:r>
      <w:r w:rsidR="00CA6447">
        <w:rPr>
          <w:sz w:val="22"/>
        </w:rPr>
        <w:t>2021</w:t>
      </w:r>
      <w:r w:rsidR="006507E5">
        <w:rPr>
          <w:sz w:val="22"/>
        </w:rPr>
        <w:t>to present</w:t>
      </w:r>
    </w:p>
    <w:p w14:paraId="0083976E" w14:textId="37F0A48C" w:rsidR="006507E5" w:rsidRPr="006507E5" w:rsidRDefault="006507E5" w:rsidP="006E7478">
      <w:pPr>
        <w:pStyle w:val="Default"/>
        <w:numPr>
          <w:ilvl w:val="0"/>
          <w:numId w:val="5"/>
        </w:numPr>
        <w:ind w:left="450" w:hanging="180"/>
        <w:rPr>
          <w:rFonts w:ascii="Calibri" w:hAnsi="Calibri"/>
          <w:i/>
          <w:sz w:val="22"/>
        </w:rPr>
      </w:pPr>
      <w:r>
        <w:rPr>
          <w:sz w:val="22"/>
        </w:rPr>
        <w:t>UALC OER sub-committee, 2022 to present</w:t>
      </w:r>
      <w:r w:rsidR="00CF285D">
        <w:rPr>
          <w:sz w:val="22"/>
        </w:rPr>
        <w:t xml:space="preserve"> and coordinator of the 2024 </w:t>
      </w:r>
      <w:proofErr w:type="spellStart"/>
      <w:r w:rsidR="00CF285D">
        <w:rPr>
          <w:sz w:val="22"/>
        </w:rPr>
        <w:t>ualC</w:t>
      </w:r>
      <w:proofErr w:type="spellEnd"/>
      <w:r w:rsidR="00CF285D">
        <w:rPr>
          <w:sz w:val="22"/>
        </w:rPr>
        <w:t>-UEN OER Symposium</w:t>
      </w:r>
    </w:p>
    <w:p w14:paraId="7C2FD920" w14:textId="5EB2DC3B" w:rsidR="006507E5" w:rsidRPr="006507E5" w:rsidRDefault="006507E5" w:rsidP="006507E5">
      <w:pPr>
        <w:pStyle w:val="Default"/>
        <w:numPr>
          <w:ilvl w:val="0"/>
          <w:numId w:val="5"/>
        </w:numPr>
        <w:ind w:left="450" w:hanging="180"/>
        <w:rPr>
          <w:rFonts w:ascii="Calibri" w:hAnsi="Calibri"/>
          <w:i/>
          <w:sz w:val="22"/>
        </w:rPr>
      </w:pPr>
      <w:r>
        <w:rPr>
          <w:sz w:val="22"/>
        </w:rPr>
        <w:t>IFLA, Continuing Professional Development and Workplace Learning, member 2021-2022</w:t>
      </w:r>
    </w:p>
    <w:p w14:paraId="3BC344E3" w14:textId="0CE83201" w:rsidR="0069305C" w:rsidRDefault="00CF285D" w:rsidP="00212ABC">
      <w:pPr>
        <w:pStyle w:val="Default"/>
        <w:numPr>
          <w:ilvl w:val="0"/>
          <w:numId w:val="5"/>
        </w:numPr>
        <w:ind w:left="450" w:hanging="180"/>
        <w:rPr>
          <w:sz w:val="22"/>
        </w:rPr>
      </w:pPr>
      <w:r>
        <w:rPr>
          <w:sz w:val="22"/>
        </w:rPr>
        <w:t xml:space="preserve">Library Professional Organizations </w:t>
      </w:r>
      <w:r w:rsidR="0069305C">
        <w:rPr>
          <w:sz w:val="22"/>
        </w:rPr>
        <w:t xml:space="preserve">ALA, ACRL, and ULA member, 11/13 to </w:t>
      </w:r>
      <w:r>
        <w:rPr>
          <w:sz w:val="22"/>
        </w:rPr>
        <w:t>2023</w:t>
      </w:r>
    </w:p>
    <w:p w14:paraId="6F5F5252" w14:textId="0185A152" w:rsidR="00637E35" w:rsidRDefault="00637E35" w:rsidP="0014646D">
      <w:pPr>
        <w:pStyle w:val="Default"/>
        <w:numPr>
          <w:ilvl w:val="1"/>
          <w:numId w:val="5"/>
        </w:numPr>
        <w:ind w:left="990" w:hanging="270"/>
        <w:rPr>
          <w:sz w:val="22"/>
        </w:rPr>
      </w:pPr>
      <w:r>
        <w:rPr>
          <w:sz w:val="22"/>
        </w:rPr>
        <w:t>2016-2017 ACRL mentor for a</w:t>
      </w:r>
      <w:r w:rsidR="00A43EF8">
        <w:rPr>
          <w:sz w:val="22"/>
        </w:rPr>
        <w:t>n early career</w:t>
      </w:r>
      <w:r>
        <w:rPr>
          <w:sz w:val="22"/>
        </w:rPr>
        <w:t xml:space="preserve"> CSU librarian</w:t>
      </w:r>
    </w:p>
    <w:p w14:paraId="0F8B6875" w14:textId="76C51FE4" w:rsidR="003656EC" w:rsidRDefault="003656EC" w:rsidP="00BA242C">
      <w:pPr>
        <w:pStyle w:val="Default"/>
        <w:numPr>
          <w:ilvl w:val="0"/>
          <w:numId w:val="5"/>
        </w:numPr>
        <w:ind w:left="450" w:hanging="180"/>
        <w:rPr>
          <w:sz w:val="22"/>
        </w:rPr>
      </w:pPr>
      <w:r w:rsidRPr="00E81DD2">
        <w:rPr>
          <w:sz w:val="22"/>
        </w:rPr>
        <w:t>Educause</w:t>
      </w:r>
      <w:r>
        <w:rPr>
          <w:sz w:val="22"/>
        </w:rPr>
        <w:t>/ELI</w:t>
      </w:r>
      <w:r w:rsidRPr="00E81DD2">
        <w:rPr>
          <w:sz w:val="22"/>
        </w:rPr>
        <w:t xml:space="preserve"> Member</w:t>
      </w:r>
      <w:r>
        <w:rPr>
          <w:sz w:val="22"/>
        </w:rPr>
        <w:t xml:space="preserve">, 2016 to present </w:t>
      </w:r>
    </w:p>
    <w:p w14:paraId="0125D1B9" w14:textId="5B8EF621" w:rsidR="006507E5" w:rsidRDefault="006507E5" w:rsidP="00BA242C">
      <w:pPr>
        <w:pStyle w:val="Default"/>
        <w:numPr>
          <w:ilvl w:val="0"/>
          <w:numId w:val="5"/>
        </w:numPr>
        <w:ind w:left="450" w:hanging="180"/>
        <w:rPr>
          <w:sz w:val="22"/>
        </w:rPr>
      </w:pPr>
      <w:r>
        <w:rPr>
          <w:sz w:val="22"/>
        </w:rPr>
        <w:t xml:space="preserve">AMIA Conference Planning Committee member, </w:t>
      </w:r>
      <w:r w:rsidR="00975BDF">
        <w:rPr>
          <w:sz w:val="22"/>
        </w:rPr>
        <w:t>2020</w:t>
      </w:r>
    </w:p>
    <w:p w14:paraId="036566EB" w14:textId="095F9EF7" w:rsidR="0014646D" w:rsidRPr="0014646D" w:rsidRDefault="0014646D" w:rsidP="0014646D">
      <w:pPr>
        <w:pStyle w:val="Default"/>
        <w:numPr>
          <w:ilvl w:val="0"/>
          <w:numId w:val="5"/>
        </w:numPr>
        <w:ind w:left="450" w:hanging="180"/>
        <w:rPr>
          <w:sz w:val="22"/>
        </w:rPr>
      </w:pPr>
      <w:r w:rsidRPr="0014646D">
        <w:rPr>
          <w:sz w:val="22"/>
        </w:rPr>
        <w:t>CLIR Leading Change Institute</w:t>
      </w:r>
      <w:r>
        <w:rPr>
          <w:sz w:val="22"/>
        </w:rPr>
        <w:t xml:space="preserve"> </w:t>
      </w:r>
      <w:r w:rsidRPr="0014646D">
        <w:rPr>
          <w:sz w:val="22"/>
        </w:rPr>
        <w:t>(LCI)</w:t>
      </w:r>
      <w:r>
        <w:rPr>
          <w:sz w:val="22"/>
        </w:rPr>
        <w:t xml:space="preserve"> F</w:t>
      </w:r>
      <w:r w:rsidRPr="0014646D">
        <w:rPr>
          <w:sz w:val="22"/>
        </w:rPr>
        <w:t>ellow in the 2016 cohort</w:t>
      </w:r>
      <w:r>
        <w:rPr>
          <w:sz w:val="22"/>
        </w:rPr>
        <w:t xml:space="preserve"> </w:t>
      </w:r>
      <w:r w:rsidRPr="0014646D">
        <w:rPr>
          <w:sz w:val="22"/>
        </w:rPr>
        <w:t>02/09/2016</w:t>
      </w:r>
      <w:r>
        <w:rPr>
          <w:sz w:val="22"/>
        </w:rPr>
        <w:t xml:space="preserve"> to present</w:t>
      </w:r>
    </w:p>
    <w:p w14:paraId="0A3912A2" w14:textId="6C6A2B3B" w:rsidR="00BA242C" w:rsidRDefault="00BA242C" w:rsidP="00BA242C">
      <w:pPr>
        <w:pStyle w:val="Default"/>
        <w:numPr>
          <w:ilvl w:val="0"/>
          <w:numId w:val="5"/>
        </w:numPr>
        <w:ind w:left="450" w:hanging="180"/>
        <w:rPr>
          <w:sz w:val="22"/>
        </w:rPr>
      </w:pPr>
      <w:r>
        <w:rPr>
          <w:sz w:val="22"/>
        </w:rPr>
        <w:t xml:space="preserve">NWCCU accreditation site team evaluator, 2013 to </w:t>
      </w:r>
      <w:r w:rsidR="006507E5">
        <w:rPr>
          <w:sz w:val="22"/>
        </w:rPr>
        <w:t>2019</w:t>
      </w:r>
    </w:p>
    <w:p w14:paraId="1B9DB231" w14:textId="20D2515C" w:rsidR="00D6107F" w:rsidRPr="003656EC" w:rsidRDefault="003656EC" w:rsidP="003656EC">
      <w:pPr>
        <w:pStyle w:val="Default"/>
        <w:numPr>
          <w:ilvl w:val="0"/>
          <w:numId w:val="5"/>
        </w:numPr>
        <w:ind w:left="450" w:hanging="180"/>
        <w:rPr>
          <w:sz w:val="22"/>
        </w:rPr>
      </w:pPr>
      <w:r w:rsidRPr="003656EC">
        <w:rPr>
          <w:sz w:val="22"/>
        </w:rPr>
        <w:t>Greater Western Library Alliance</w:t>
      </w:r>
      <w:r>
        <w:rPr>
          <w:sz w:val="22"/>
        </w:rPr>
        <w:t xml:space="preserve"> (GWLA)</w:t>
      </w:r>
      <w:r w:rsidRPr="003656EC">
        <w:rPr>
          <w:sz w:val="22"/>
        </w:rPr>
        <w:t xml:space="preserve">. Student Learning Outcomes Taskforce </w:t>
      </w:r>
      <w:r>
        <w:rPr>
          <w:sz w:val="22"/>
        </w:rPr>
        <w:t>m</w:t>
      </w:r>
      <w:r w:rsidRPr="003656EC">
        <w:rPr>
          <w:sz w:val="22"/>
        </w:rPr>
        <w:t xml:space="preserve">ember, Led a </w:t>
      </w:r>
      <w:r>
        <w:rPr>
          <w:sz w:val="22"/>
        </w:rPr>
        <w:t>q</w:t>
      </w:r>
      <w:r w:rsidRPr="003656EC">
        <w:rPr>
          <w:sz w:val="22"/>
        </w:rPr>
        <w:t xml:space="preserve">ualitative research </w:t>
      </w:r>
      <w:r>
        <w:rPr>
          <w:sz w:val="22"/>
        </w:rPr>
        <w:t>s</w:t>
      </w:r>
      <w:r w:rsidRPr="003656EC">
        <w:rPr>
          <w:sz w:val="22"/>
        </w:rPr>
        <w:t xml:space="preserve">tudy 2011-2013. </w:t>
      </w:r>
    </w:p>
    <w:p w14:paraId="4D3685CA" w14:textId="77777777" w:rsidR="0069305C" w:rsidRPr="00D6107F" w:rsidRDefault="0069305C" w:rsidP="00212ABC">
      <w:pPr>
        <w:pStyle w:val="Default"/>
        <w:numPr>
          <w:ilvl w:val="0"/>
          <w:numId w:val="5"/>
        </w:numPr>
        <w:ind w:left="450" w:hanging="180"/>
        <w:rPr>
          <w:sz w:val="22"/>
        </w:rPr>
      </w:pPr>
      <w:r w:rsidRPr="00D6107F">
        <w:rPr>
          <w:sz w:val="22"/>
        </w:rPr>
        <w:t>PKP Inducted into Phi Kappa Phi, interdisciplinary honor society, inducted March 23, 2007 to present.</w:t>
      </w:r>
    </w:p>
    <w:p w14:paraId="5FFA2DF5" w14:textId="09298E1C" w:rsidR="006E7478" w:rsidRDefault="006E7478" w:rsidP="006E7478">
      <w:pPr>
        <w:pStyle w:val="Default"/>
        <w:numPr>
          <w:ilvl w:val="0"/>
          <w:numId w:val="5"/>
        </w:numPr>
        <w:ind w:left="450" w:hanging="180"/>
        <w:rPr>
          <w:sz w:val="22"/>
        </w:rPr>
      </w:pPr>
      <w:r w:rsidRPr="00914248">
        <w:rPr>
          <w:sz w:val="22"/>
          <w:szCs w:val="22"/>
        </w:rPr>
        <w:t>American Medical Informatics Association</w:t>
      </w:r>
      <w:r>
        <w:rPr>
          <w:sz w:val="22"/>
        </w:rPr>
        <w:t xml:space="preserve"> (AMIA), </w:t>
      </w:r>
      <w:r w:rsidR="00BA242C">
        <w:rPr>
          <w:sz w:val="22"/>
        </w:rPr>
        <w:t xml:space="preserve">2018 Conference </w:t>
      </w:r>
      <w:r w:rsidR="003656EC">
        <w:rPr>
          <w:sz w:val="22"/>
        </w:rPr>
        <w:t xml:space="preserve">Planning </w:t>
      </w:r>
      <w:r w:rsidR="00BA242C">
        <w:rPr>
          <w:sz w:val="22"/>
        </w:rPr>
        <w:t>Committee member,</w:t>
      </w:r>
      <w:r>
        <w:rPr>
          <w:sz w:val="22"/>
        </w:rPr>
        <w:t xml:space="preserve"> </w:t>
      </w:r>
      <w:r w:rsidR="0014646D">
        <w:rPr>
          <w:sz w:val="22"/>
        </w:rPr>
        <w:br/>
      </w:r>
      <w:r>
        <w:rPr>
          <w:sz w:val="22"/>
        </w:rPr>
        <w:t>2017 to 2019</w:t>
      </w:r>
    </w:p>
    <w:p w14:paraId="1BC1FF93" w14:textId="77777777" w:rsidR="006E7478" w:rsidRPr="00914248" w:rsidRDefault="006E7478" w:rsidP="006E7478">
      <w:pPr>
        <w:pStyle w:val="Default"/>
        <w:numPr>
          <w:ilvl w:val="0"/>
          <w:numId w:val="5"/>
        </w:numPr>
        <w:ind w:left="450" w:hanging="180"/>
        <w:rPr>
          <w:sz w:val="22"/>
        </w:rPr>
      </w:pPr>
      <w:r w:rsidRPr="00914248">
        <w:rPr>
          <w:rFonts w:ascii="Times" w:hAnsi="Times" w:cs="Times"/>
          <w:iCs/>
          <w:color w:val="0E0E0E"/>
          <w:sz w:val="22"/>
          <w:szCs w:val="22"/>
        </w:rPr>
        <w:t xml:space="preserve">American Society for Engineering Education </w:t>
      </w:r>
      <w:r>
        <w:rPr>
          <w:rFonts w:ascii="Times" w:hAnsi="Times" w:cs="Times"/>
          <w:iCs/>
          <w:color w:val="0E0E0E"/>
          <w:sz w:val="22"/>
          <w:szCs w:val="22"/>
        </w:rPr>
        <w:t>(ASEE), 2018 – 2019</w:t>
      </w:r>
    </w:p>
    <w:p w14:paraId="02C6369B" w14:textId="77777777" w:rsidR="0014646D" w:rsidRPr="00B04BC4" w:rsidRDefault="0014646D" w:rsidP="0014646D">
      <w:pPr>
        <w:pStyle w:val="Default"/>
        <w:numPr>
          <w:ilvl w:val="0"/>
          <w:numId w:val="5"/>
        </w:numPr>
        <w:ind w:left="450" w:hanging="180"/>
        <w:rPr>
          <w:sz w:val="22"/>
        </w:rPr>
      </w:pPr>
      <w:r>
        <w:rPr>
          <w:sz w:val="22"/>
        </w:rPr>
        <w:t>POD (</w:t>
      </w:r>
      <w:r w:rsidRPr="00E81DD2">
        <w:rPr>
          <w:sz w:val="22"/>
        </w:rPr>
        <w:t>Professional and Organizational Development Network in Higher Education)</w:t>
      </w:r>
      <w:r>
        <w:rPr>
          <w:sz w:val="22"/>
        </w:rPr>
        <w:t xml:space="preserve"> Research Committee – Committee Member - 2010 to 2013</w:t>
      </w:r>
    </w:p>
    <w:p w14:paraId="3FB7819B" w14:textId="59DD31FD" w:rsidR="0069305C" w:rsidRPr="00E81DD2" w:rsidRDefault="0069305C" w:rsidP="00212ABC">
      <w:pPr>
        <w:pStyle w:val="Default"/>
        <w:numPr>
          <w:ilvl w:val="0"/>
          <w:numId w:val="5"/>
        </w:numPr>
        <w:ind w:left="450" w:hanging="180"/>
        <w:rPr>
          <w:sz w:val="22"/>
        </w:rPr>
      </w:pPr>
      <w:r w:rsidRPr="00E81DD2">
        <w:rPr>
          <w:sz w:val="22"/>
        </w:rPr>
        <w:t>Inducted into Kappa Delta Pi</w:t>
      </w:r>
      <w:r>
        <w:rPr>
          <w:sz w:val="22"/>
        </w:rPr>
        <w:t xml:space="preserve"> (KDP), the Chi Gamma Chapter</w:t>
      </w:r>
      <w:r w:rsidRPr="00E81DD2">
        <w:rPr>
          <w:sz w:val="22"/>
        </w:rPr>
        <w:t xml:space="preserve">, international honor society in education, </w:t>
      </w:r>
      <w:r>
        <w:rPr>
          <w:sz w:val="22"/>
        </w:rPr>
        <w:t xml:space="preserve">inducted </w:t>
      </w:r>
      <w:r w:rsidRPr="00E81DD2">
        <w:rPr>
          <w:sz w:val="22"/>
        </w:rPr>
        <w:t>March 14, 2004</w:t>
      </w:r>
      <w:r w:rsidR="003656EC">
        <w:rPr>
          <w:sz w:val="22"/>
        </w:rPr>
        <w:t xml:space="preserve"> to 2011</w:t>
      </w:r>
    </w:p>
    <w:p w14:paraId="11CC4249" w14:textId="78D5C81C" w:rsidR="00E719E4" w:rsidRDefault="00E719E4" w:rsidP="00212ABC">
      <w:pPr>
        <w:pStyle w:val="Default"/>
        <w:numPr>
          <w:ilvl w:val="0"/>
          <w:numId w:val="5"/>
        </w:numPr>
        <w:ind w:left="450" w:hanging="180"/>
        <w:rPr>
          <w:sz w:val="22"/>
        </w:rPr>
      </w:pPr>
      <w:r>
        <w:rPr>
          <w:sz w:val="22"/>
        </w:rPr>
        <w:t>New Media Consortia</w:t>
      </w:r>
      <w:r w:rsidR="007B2C74">
        <w:rPr>
          <w:sz w:val="22"/>
        </w:rPr>
        <w:t xml:space="preserve"> (NMC)</w:t>
      </w:r>
      <w:r>
        <w:rPr>
          <w:sz w:val="22"/>
        </w:rPr>
        <w:t xml:space="preserve"> Member, until 2015</w:t>
      </w:r>
    </w:p>
    <w:p w14:paraId="74D2825D" w14:textId="77777777" w:rsidR="00E719E4" w:rsidRPr="00E81DD2" w:rsidRDefault="00E719E4" w:rsidP="00212ABC">
      <w:pPr>
        <w:pStyle w:val="Default"/>
        <w:numPr>
          <w:ilvl w:val="0"/>
          <w:numId w:val="5"/>
        </w:numPr>
        <w:ind w:left="450" w:hanging="180"/>
        <w:rPr>
          <w:sz w:val="22"/>
        </w:rPr>
      </w:pPr>
      <w:r w:rsidRPr="00E81DD2">
        <w:rPr>
          <w:sz w:val="22"/>
        </w:rPr>
        <w:t>ISETL Member, International Society for Exploring Teaching and Learning</w:t>
      </w:r>
      <w:r>
        <w:rPr>
          <w:sz w:val="22"/>
        </w:rPr>
        <w:t>, until 2013</w:t>
      </w:r>
      <w:r w:rsidRPr="00E81DD2">
        <w:rPr>
          <w:sz w:val="22"/>
        </w:rPr>
        <w:t xml:space="preserve"> </w:t>
      </w:r>
    </w:p>
    <w:p w14:paraId="21751C43" w14:textId="1E4D14E7" w:rsidR="00360EAD" w:rsidRPr="00F0191A" w:rsidRDefault="00E719E4" w:rsidP="0069305C">
      <w:pPr>
        <w:pStyle w:val="Default"/>
        <w:numPr>
          <w:ilvl w:val="0"/>
          <w:numId w:val="5"/>
        </w:numPr>
        <w:ind w:left="450" w:hanging="180"/>
        <w:rPr>
          <w:sz w:val="22"/>
        </w:rPr>
      </w:pPr>
      <w:r w:rsidRPr="00E81DD2">
        <w:rPr>
          <w:sz w:val="22"/>
        </w:rPr>
        <w:t>ISSOTL Member, International Society for the Scholarship of Teaching and Learning</w:t>
      </w:r>
      <w:r>
        <w:rPr>
          <w:sz w:val="22"/>
        </w:rPr>
        <w:t>, until 2013</w:t>
      </w:r>
      <w:r w:rsidRPr="00E81DD2">
        <w:rPr>
          <w:sz w:val="22"/>
        </w:rPr>
        <w:t xml:space="preserve"> </w:t>
      </w:r>
    </w:p>
    <w:p w14:paraId="1B69D6CA" w14:textId="3781F1CC" w:rsidR="0069305C" w:rsidRPr="00F0191A" w:rsidRDefault="0069305C" w:rsidP="0069305C">
      <w:pPr>
        <w:pStyle w:val="Default"/>
        <w:rPr>
          <w:b/>
          <w:bCs/>
          <w:i/>
          <w:sz w:val="22"/>
        </w:rPr>
      </w:pPr>
      <w:r w:rsidRPr="00F0191A">
        <w:rPr>
          <w:b/>
          <w:bCs/>
          <w:i/>
          <w:sz w:val="22"/>
        </w:rPr>
        <w:t xml:space="preserve">Journal </w:t>
      </w:r>
      <w:r w:rsidR="00673BD2" w:rsidRPr="00F0191A">
        <w:rPr>
          <w:b/>
          <w:bCs/>
          <w:i/>
          <w:sz w:val="22"/>
        </w:rPr>
        <w:t xml:space="preserve">and Book Review </w:t>
      </w:r>
      <w:r w:rsidRPr="00F0191A">
        <w:rPr>
          <w:b/>
          <w:bCs/>
          <w:i/>
          <w:sz w:val="22"/>
        </w:rPr>
        <w:t>Service</w:t>
      </w:r>
    </w:p>
    <w:p w14:paraId="5290AD73" w14:textId="53C87094" w:rsidR="001B6432" w:rsidRPr="001B6432" w:rsidRDefault="001B6432" w:rsidP="00212ABC">
      <w:pPr>
        <w:pStyle w:val="Default"/>
        <w:numPr>
          <w:ilvl w:val="0"/>
          <w:numId w:val="5"/>
        </w:numPr>
        <w:ind w:left="450" w:hanging="180"/>
        <w:rPr>
          <w:sz w:val="22"/>
        </w:rPr>
      </w:pPr>
      <w:r>
        <w:rPr>
          <w:sz w:val="22"/>
          <w:szCs w:val="22"/>
        </w:rPr>
        <w:t>Journal of Information Literacy (JIL), UK beginning 2021</w:t>
      </w:r>
    </w:p>
    <w:p w14:paraId="74E977C0" w14:textId="182B5CB8" w:rsidR="00813E63" w:rsidRPr="00813E63" w:rsidRDefault="00813E63" w:rsidP="00212ABC">
      <w:pPr>
        <w:pStyle w:val="Default"/>
        <w:numPr>
          <w:ilvl w:val="0"/>
          <w:numId w:val="5"/>
        </w:numPr>
        <w:ind w:left="450" w:hanging="180"/>
        <w:rPr>
          <w:sz w:val="22"/>
        </w:rPr>
      </w:pPr>
      <w:r>
        <w:rPr>
          <w:sz w:val="22"/>
          <w:szCs w:val="22"/>
        </w:rPr>
        <w:t>Distance Learning Services Conference Proposal Reviewer</w:t>
      </w:r>
      <w:r w:rsidR="001B6432">
        <w:rPr>
          <w:sz w:val="22"/>
          <w:szCs w:val="22"/>
        </w:rPr>
        <w:t xml:space="preserve">, </w:t>
      </w:r>
      <w:r>
        <w:rPr>
          <w:sz w:val="22"/>
          <w:szCs w:val="22"/>
        </w:rPr>
        <w:t>2020</w:t>
      </w:r>
    </w:p>
    <w:p w14:paraId="02457719" w14:textId="3817E052" w:rsidR="004F6876" w:rsidRPr="004F6876" w:rsidRDefault="004F6876" w:rsidP="00212ABC">
      <w:pPr>
        <w:pStyle w:val="Default"/>
        <w:numPr>
          <w:ilvl w:val="0"/>
          <w:numId w:val="5"/>
        </w:numPr>
        <w:ind w:left="450" w:hanging="180"/>
        <w:rPr>
          <w:sz w:val="22"/>
        </w:rPr>
      </w:pPr>
      <w:r>
        <w:rPr>
          <w:sz w:val="22"/>
          <w:szCs w:val="22"/>
        </w:rPr>
        <w:t xml:space="preserve">Educause </w:t>
      </w:r>
      <w:r w:rsidR="00133628">
        <w:rPr>
          <w:sz w:val="22"/>
          <w:szCs w:val="22"/>
        </w:rPr>
        <w:t xml:space="preserve">&amp; </w:t>
      </w:r>
      <w:r>
        <w:rPr>
          <w:sz w:val="22"/>
          <w:szCs w:val="22"/>
        </w:rPr>
        <w:t>ELI Conference Proposal Reviewer, 2017 to present</w:t>
      </w:r>
    </w:p>
    <w:p w14:paraId="10C52238" w14:textId="46639820" w:rsidR="009A235D" w:rsidRDefault="009A235D" w:rsidP="00212ABC">
      <w:pPr>
        <w:pStyle w:val="Default"/>
        <w:numPr>
          <w:ilvl w:val="0"/>
          <w:numId w:val="5"/>
        </w:numPr>
        <w:ind w:left="450" w:hanging="180"/>
        <w:rPr>
          <w:sz w:val="22"/>
        </w:rPr>
      </w:pPr>
      <w:r w:rsidRPr="00914248">
        <w:rPr>
          <w:sz w:val="22"/>
          <w:szCs w:val="22"/>
        </w:rPr>
        <w:t>American Medical Informatics Association</w:t>
      </w:r>
      <w:r w:rsidR="00A43EF8">
        <w:rPr>
          <w:sz w:val="22"/>
        </w:rPr>
        <w:t xml:space="preserve"> (AMIA) Conference </w:t>
      </w:r>
      <w:r w:rsidR="00BA242C">
        <w:rPr>
          <w:sz w:val="22"/>
        </w:rPr>
        <w:t xml:space="preserve">Proposal </w:t>
      </w:r>
      <w:r w:rsidR="00A43EF8">
        <w:rPr>
          <w:sz w:val="22"/>
        </w:rPr>
        <w:t>Reviewer, 201</w:t>
      </w:r>
      <w:r>
        <w:rPr>
          <w:sz w:val="22"/>
        </w:rPr>
        <w:t>8</w:t>
      </w:r>
    </w:p>
    <w:p w14:paraId="557E6E33" w14:textId="070573AC" w:rsidR="009A235D" w:rsidRDefault="009A235D" w:rsidP="00212ABC">
      <w:pPr>
        <w:pStyle w:val="Default"/>
        <w:numPr>
          <w:ilvl w:val="0"/>
          <w:numId w:val="5"/>
        </w:numPr>
        <w:ind w:left="450" w:hanging="180"/>
        <w:rPr>
          <w:sz w:val="22"/>
        </w:rPr>
      </w:pPr>
      <w:r>
        <w:rPr>
          <w:sz w:val="22"/>
        </w:rPr>
        <w:t>American Society fo</w:t>
      </w:r>
      <w:r w:rsidR="00133628">
        <w:rPr>
          <w:sz w:val="22"/>
        </w:rPr>
        <w:t>r</w:t>
      </w:r>
      <w:r>
        <w:rPr>
          <w:sz w:val="22"/>
        </w:rPr>
        <w:t xml:space="preserve"> Engineering Education (ASEE) Conference Paper Reviewer, 2017 </w:t>
      </w:r>
    </w:p>
    <w:p w14:paraId="1352DA8F" w14:textId="77777777" w:rsidR="00133628" w:rsidRPr="00B04BC4" w:rsidRDefault="00133628" w:rsidP="00212ABC">
      <w:pPr>
        <w:pStyle w:val="Default"/>
        <w:numPr>
          <w:ilvl w:val="0"/>
          <w:numId w:val="5"/>
        </w:numPr>
        <w:ind w:left="450" w:hanging="180"/>
        <w:rPr>
          <w:sz w:val="22"/>
        </w:rPr>
      </w:pPr>
      <w:r>
        <w:rPr>
          <w:sz w:val="22"/>
        </w:rPr>
        <w:t>Education Sciences - Journal Reviewer – 2016 to present</w:t>
      </w:r>
    </w:p>
    <w:p w14:paraId="6B3DF6E8" w14:textId="699678C5" w:rsidR="002D45AF" w:rsidRDefault="002D45AF" w:rsidP="00212ABC">
      <w:pPr>
        <w:pStyle w:val="Default"/>
        <w:numPr>
          <w:ilvl w:val="0"/>
          <w:numId w:val="5"/>
        </w:numPr>
        <w:ind w:left="450" w:hanging="180"/>
        <w:rPr>
          <w:sz w:val="22"/>
        </w:rPr>
      </w:pPr>
      <w:r>
        <w:rPr>
          <w:sz w:val="22"/>
        </w:rPr>
        <w:t xml:space="preserve">Library Instruction West (LIW) Conference proposal reviewer, 2016 </w:t>
      </w:r>
    </w:p>
    <w:p w14:paraId="17640804" w14:textId="7252B831" w:rsidR="0069305C" w:rsidRPr="00B04BC4" w:rsidRDefault="0069305C" w:rsidP="00212ABC">
      <w:pPr>
        <w:pStyle w:val="Default"/>
        <w:numPr>
          <w:ilvl w:val="0"/>
          <w:numId w:val="5"/>
        </w:numPr>
        <w:ind w:left="450" w:hanging="180"/>
        <w:rPr>
          <w:sz w:val="22"/>
        </w:rPr>
      </w:pPr>
      <w:r>
        <w:rPr>
          <w:sz w:val="22"/>
        </w:rPr>
        <w:t xml:space="preserve">IJAD (International Journal of Academic Development) – Journal Reviewer - </w:t>
      </w:r>
      <w:r w:rsidRPr="00177BAB">
        <w:rPr>
          <w:sz w:val="22"/>
        </w:rPr>
        <w:t>2009</w:t>
      </w:r>
    </w:p>
    <w:p w14:paraId="711DEE06" w14:textId="183097C5" w:rsidR="00E719E4" w:rsidRPr="00E719E4" w:rsidRDefault="00133628" w:rsidP="00212ABC">
      <w:pPr>
        <w:pStyle w:val="Default"/>
        <w:numPr>
          <w:ilvl w:val="0"/>
          <w:numId w:val="5"/>
        </w:numPr>
        <w:ind w:left="450" w:hanging="180"/>
        <w:rPr>
          <w:sz w:val="22"/>
        </w:rPr>
      </w:pPr>
      <w:r>
        <w:rPr>
          <w:sz w:val="22"/>
        </w:rPr>
        <w:t xml:space="preserve">Book </w:t>
      </w:r>
      <w:r w:rsidR="007B2C74">
        <w:rPr>
          <w:sz w:val="22"/>
        </w:rPr>
        <w:t>R</w:t>
      </w:r>
      <w:r w:rsidR="00E719E4">
        <w:rPr>
          <w:sz w:val="22"/>
        </w:rPr>
        <w:t xml:space="preserve">eviewer for, </w:t>
      </w:r>
      <w:r w:rsidR="00E719E4" w:rsidRPr="00133628">
        <w:rPr>
          <w:i/>
          <w:iCs/>
          <w:sz w:val="22"/>
        </w:rPr>
        <w:t>Canvas LMS Course Design</w:t>
      </w:r>
      <w:r w:rsidR="007B2C74">
        <w:rPr>
          <w:sz w:val="22"/>
        </w:rPr>
        <w:t>, through Pa</w:t>
      </w:r>
      <w:r w:rsidR="00E719E4">
        <w:rPr>
          <w:sz w:val="22"/>
        </w:rPr>
        <w:t>ckt Publisher</w:t>
      </w:r>
      <w:r>
        <w:rPr>
          <w:sz w:val="22"/>
        </w:rPr>
        <w:t xml:space="preserve"> - 2014</w:t>
      </w:r>
    </w:p>
    <w:p w14:paraId="120CB544" w14:textId="1BE64050" w:rsidR="0069305C" w:rsidRPr="00B04BC4" w:rsidRDefault="0069305C" w:rsidP="00212ABC">
      <w:pPr>
        <w:pStyle w:val="Default"/>
        <w:numPr>
          <w:ilvl w:val="0"/>
          <w:numId w:val="5"/>
        </w:numPr>
        <w:ind w:left="450" w:hanging="180"/>
        <w:rPr>
          <w:sz w:val="22"/>
        </w:rPr>
      </w:pPr>
      <w:r w:rsidRPr="003E6EFD">
        <w:rPr>
          <w:sz w:val="22"/>
        </w:rPr>
        <w:t xml:space="preserve">The MERLOT (Multimedia </w:t>
      </w:r>
      <w:r>
        <w:rPr>
          <w:sz w:val="22"/>
        </w:rPr>
        <w:t>Education Resource for Learning and Online Teaching</w:t>
      </w:r>
      <w:r w:rsidRPr="003E6EFD">
        <w:rPr>
          <w:sz w:val="22"/>
        </w:rPr>
        <w:t xml:space="preserve">) </w:t>
      </w:r>
      <w:r w:rsidRPr="00B04BC4">
        <w:t xml:space="preserve">Journal of Online Learning and Teaching (JOLT) – Journal Reviewer 2012 to </w:t>
      </w:r>
      <w:r w:rsidR="002D45AF">
        <w:t>2017</w:t>
      </w:r>
    </w:p>
    <w:p w14:paraId="0C92A3D5" w14:textId="77777777" w:rsidR="0069305C" w:rsidRPr="00B04BC4" w:rsidRDefault="0069305C" w:rsidP="00212ABC">
      <w:pPr>
        <w:pStyle w:val="Default"/>
        <w:numPr>
          <w:ilvl w:val="0"/>
          <w:numId w:val="5"/>
        </w:numPr>
        <w:ind w:left="450" w:hanging="180"/>
        <w:rPr>
          <w:sz w:val="22"/>
        </w:rPr>
      </w:pPr>
      <w:r>
        <w:rPr>
          <w:sz w:val="22"/>
        </w:rPr>
        <w:t>HES (Higher Education Studies) – Journal Reviewer 2012 to present</w:t>
      </w:r>
    </w:p>
    <w:p w14:paraId="70A3E9B5" w14:textId="77777777" w:rsidR="0069305C" w:rsidRPr="00B04BC4" w:rsidRDefault="0069305C" w:rsidP="00212ABC">
      <w:pPr>
        <w:pStyle w:val="Default"/>
        <w:numPr>
          <w:ilvl w:val="0"/>
          <w:numId w:val="5"/>
        </w:numPr>
        <w:ind w:left="450" w:hanging="180"/>
        <w:rPr>
          <w:sz w:val="22"/>
        </w:rPr>
      </w:pPr>
      <w:r>
        <w:rPr>
          <w:sz w:val="22"/>
        </w:rPr>
        <w:t>JEDP (Journal of Education and Developmental Psychology) Journal Reviewer 2011 to present</w:t>
      </w:r>
    </w:p>
    <w:p w14:paraId="2B2E48F7" w14:textId="77777777" w:rsidR="00E719E4" w:rsidRDefault="0069305C" w:rsidP="00212ABC">
      <w:pPr>
        <w:pStyle w:val="Default"/>
        <w:numPr>
          <w:ilvl w:val="0"/>
          <w:numId w:val="5"/>
        </w:numPr>
        <w:ind w:left="450" w:hanging="180"/>
        <w:rPr>
          <w:sz w:val="22"/>
        </w:rPr>
      </w:pPr>
      <w:r w:rsidRPr="00E81DD2">
        <w:rPr>
          <w:sz w:val="22"/>
        </w:rPr>
        <w:t>POD Conference Proposal Reviewer for 2008</w:t>
      </w:r>
      <w:r>
        <w:rPr>
          <w:sz w:val="22"/>
        </w:rPr>
        <w:t>-2012 Conferences</w:t>
      </w:r>
    </w:p>
    <w:p w14:paraId="37A2C1ED" w14:textId="46249C4B" w:rsidR="0069305C" w:rsidRPr="00E81DD2" w:rsidRDefault="00E719E4" w:rsidP="00212ABC">
      <w:pPr>
        <w:pStyle w:val="Default"/>
        <w:numPr>
          <w:ilvl w:val="0"/>
          <w:numId w:val="5"/>
        </w:numPr>
        <w:ind w:left="450" w:hanging="180"/>
        <w:rPr>
          <w:sz w:val="22"/>
        </w:rPr>
      </w:pPr>
      <w:r>
        <w:rPr>
          <w:sz w:val="22"/>
        </w:rPr>
        <w:t xml:space="preserve">POD </w:t>
      </w:r>
      <w:r w:rsidR="0069305C" w:rsidRPr="00B04BC4">
        <w:rPr>
          <w:sz w:val="22"/>
        </w:rPr>
        <w:t>To Improve the Academy</w:t>
      </w:r>
      <w:r w:rsidR="0069305C">
        <w:rPr>
          <w:sz w:val="22"/>
        </w:rPr>
        <w:t xml:space="preserve"> </w:t>
      </w:r>
      <w:r w:rsidR="0014646D">
        <w:rPr>
          <w:sz w:val="22"/>
        </w:rPr>
        <w:t>-</w:t>
      </w:r>
      <w:r w:rsidR="0069305C">
        <w:rPr>
          <w:sz w:val="22"/>
        </w:rPr>
        <w:t xml:space="preserve"> Book Chapter Reviewer 2010</w:t>
      </w:r>
    </w:p>
    <w:p w14:paraId="79F6667A" w14:textId="77777777" w:rsidR="0069305C" w:rsidRPr="00E81DD2" w:rsidRDefault="0069305C" w:rsidP="00212ABC">
      <w:pPr>
        <w:pStyle w:val="Default"/>
        <w:numPr>
          <w:ilvl w:val="0"/>
          <w:numId w:val="5"/>
        </w:numPr>
        <w:ind w:left="450" w:hanging="180"/>
        <w:rPr>
          <w:sz w:val="22"/>
        </w:rPr>
      </w:pPr>
      <w:r w:rsidRPr="00E81DD2">
        <w:rPr>
          <w:sz w:val="22"/>
        </w:rPr>
        <w:t xml:space="preserve">Lilly </w:t>
      </w:r>
      <w:r>
        <w:rPr>
          <w:sz w:val="22"/>
        </w:rPr>
        <w:t xml:space="preserve">Conference </w:t>
      </w:r>
      <w:r w:rsidRPr="00E81DD2">
        <w:rPr>
          <w:sz w:val="22"/>
        </w:rPr>
        <w:t>East</w:t>
      </w:r>
      <w:r>
        <w:rPr>
          <w:sz w:val="22"/>
        </w:rPr>
        <w:t xml:space="preserve"> Conference -</w:t>
      </w:r>
      <w:r w:rsidRPr="00E81DD2">
        <w:rPr>
          <w:sz w:val="22"/>
        </w:rPr>
        <w:t xml:space="preserve"> Conference Proposal Reviewer </w:t>
      </w:r>
      <w:r>
        <w:rPr>
          <w:sz w:val="22"/>
        </w:rPr>
        <w:t>2008</w:t>
      </w:r>
    </w:p>
    <w:p w14:paraId="047965D5" w14:textId="77777777" w:rsidR="0069305C" w:rsidRPr="004E6320" w:rsidRDefault="0069305C" w:rsidP="0069305C">
      <w:pPr>
        <w:pStyle w:val="Default"/>
        <w:rPr>
          <w:rFonts w:ascii="Calibri" w:hAnsi="Calibri"/>
          <w:b/>
          <w:i/>
          <w:color w:val="C00000"/>
          <w:sz w:val="22"/>
        </w:rPr>
      </w:pPr>
    </w:p>
    <w:p w14:paraId="73178340" w14:textId="27FB3702" w:rsidR="00EC49E2" w:rsidRPr="004E6320" w:rsidRDefault="004E6320" w:rsidP="000873A7">
      <w:pPr>
        <w:pStyle w:val="Default"/>
        <w:rPr>
          <w:rFonts w:ascii="Calibri" w:hAnsi="Calibri"/>
          <w:b/>
          <w:i/>
          <w:color w:val="C00000"/>
          <w:sz w:val="22"/>
        </w:rPr>
      </w:pPr>
      <w:r>
        <w:rPr>
          <w:rFonts w:ascii="Calibri" w:hAnsi="Calibri"/>
          <w:b/>
          <w:i/>
          <w:color w:val="C00000"/>
          <w:sz w:val="22"/>
        </w:rPr>
        <w:t>University of Utah Service: Campus, Dissertation, and Capstone Project C</w:t>
      </w:r>
      <w:r w:rsidR="00EC49E2" w:rsidRPr="004E6320">
        <w:rPr>
          <w:rFonts w:ascii="Calibri" w:hAnsi="Calibri"/>
          <w:b/>
          <w:i/>
          <w:color w:val="C00000"/>
          <w:sz w:val="22"/>
        </w:rPr>
        <w:t>ommittees</w:t>
      </w:r>
    </w:p>
    <w:p w14:paraId="22364908" w14:textId="77777777" w:rsidR="00F0191A" w:rsidRPr="00F0191A" w:rsidRDefault="00F0191A" w:rsidP="00F0191A">
      <w:pPr>
        <w:pStyle w:val="Default"/>
        <w:rPr>
          <w:b/>
          <w:bCs/>
          <w:i/>
          <w:sz w:val="22"/>
        </w:rPr>
      </w:pPr>
      <w:r w:rsidRPr="00F0191A">
        <w:rPr>
          <w:b/>
          <w:bCs/>
          <w:i/>
          <w:sz w:val="22"/>
        </w:rPr>
        <w:t>Marriott Library Committees</w:t>
      </w:r>
    </w:p>
    <w:p w14:paraId="35161778" w14:textId="77777777" w:rsidR="00CF285D" w:rsidRDefault="00F0191A" w:rsidP="00F0191A">
      <w:pPr>
        <w:pStyle w:val="Default"/>
        <w:numPr>
          <w:ilvl w:val="0"/>
          <w:numId w:val="5"/>
        </w:numPr>
        <w:ind w:left="450" w:hanging="180"/>
        <w:rPr>
          <w:sz w:val="22"/>
        </w:rPr>
      </w:pPr>
      <w:r>
        <w:rPr>
          <w:sz w:val="22"/>
        </w:rPr>
        <w:t xml:space="preserve">Marriott Library Committee: </w:t>
      </w:r>
    </w:p>
    <w:p w14:paraId="08E5ED3B" w14:textId="63400FF2" w:rsidR="00CF285D" w:rsidRDefault="00CF285D" w:rsidP="00CF285D">
      <w:pPr>
        <w:pStyle w:val="Default"/>
        <w:numPr>
          <w:ilvl w:val="1"/>
          <w:numId w:val="5"/>
        </w:numPr>
        <w:ind w:left="990" w:hanging="270"/>
        <w:rPr>
          <w:sz w:val="22"/>
        </w:rPr>
      </w:pPr>
      <w:r>
        <w:rPr>
          <w:sz w:val="22"/>
        </w:rPr>
        <w:t xml:space="preserve">Chair of the Tenured Faculty Review Committee, 2024 </w:t>
      </w:r>
    </w:p>
    <w:p w14:paraId="179C7713" w14:textId="3A7DD876" w:rsidR="00F0191A" w:rsidRDefault="00F0191A" w:rsidP="00CF285D">
      <w:pPr>
        <w:pStyle w:val="Default"/>
        <w:numPr>
          <w:ilvl w:val="1"/>
          <w:numId w:val="5"/>
        </w:numPr>
        <w:ind w:left="990" w:hanging="270"/>
        <w:rPr>
          <w:sz w:val="22"/>
        </w:rPr>
      </w:pPr>
      <w:r>
        <w:rPr>
          <w:sz w:val="22"/>
        </w:rPr>
        <w:t>Tenure Line Faculty Review Committee member, Summer, 2017 to present</w:t>
      </w:r>
    </w:p>
    <w:p w14:paraId="6890CC19" w14:textId="77777777" w:rsidR="00F0191A" w:rsidRDefault="00F0191A" w:rsidP="00F0191A">
      <w:pPr>
        <w:pStyle w:val="Default"/>
        <w:numPr>
          <w:ilvl w:val="1"/>
          <w:numId w:val="5"/>
        </w:numPr>
        <w:ind w:left="990" w:hanging="270"/>
        <w:rPr>
          <w:sz w:val="22"/>
        </w:rPr>
      </w:pPr>
      <w:r w:rsidRPr="00C53DFA">
        <w:rPr>
          <w:sz w:val="22"/>
        </w:rPr>
        <w:t xml:space="preserve">2019 Tenure-Line </w:t>
      </w:r>
      <w:r>
        <w:rPr>
          <w:sz w:val="22"/>
        </w:rPr>
        <w:t>Faculty Review Committee</w:t>
      </w:r>
      <w:r w:rsidRPr="00C53DFA">
        <w:rPr>
          <w:sz w:val="22"/>
        </w:rPr>
        <w:t xml:space="preserve"> RPT committee</w:t>
      </w:r>
      <w:r>
        <w:rPr>
          <w:sz w:val="22"/>
        </w:rPr>
        <w:t xml:space="preserve">, </w:t>
      </w:r>
      <w:r w:rsidRPr="00C53DFA">
        <w:rPr>
          <w:sz w:val="22"/>
        </w:rPr>
        <w:t>Chair.</w:t>
      </w:r>
    </w:p>
    <w:p w14:paraId="15F2BDC4" w14:textId="77777777" w:rsidR="00F0191A" w:rsidRPr="00E31EBF" w:rsidRDefault="00F0191A" w:rsidP="00F0191A">
      <w:pPr>
        <w:pStyle w:val="Default"/>
        <w:numPr>
          <w:ilvl w:val="1"/>
          <w:numId w:val="5"/>
        </w:numPr>
        <w:ind w:left="990" w:hanging="270"/>
        <w:rPr>
          <w:sz w:val="22"/>
        </w:rPr>
      </w:pPr>
      <w:r>
        <w:rPr>
          <w:sz w:val="22"/>
        </w:rPr>
        <w:t xml:space="preserve">2018 </w:t>
      </w:r>
      <w:r w:rsidRPr="00E31EBF">
        <w:rPr>
          <w:sz w:val="22"/>
        </w:rPr>
        <w:t>RPT Review Committee for tenure-track librarians</w:t>
      </w:r>
      <w:r>
        <w:rPr>
          <w:sz w:val="22"/>
        </w:rPr>
        <w:t xml:space="preserve">, </w:t>
      </w:r>
      <w:r w:rsidRPr="00E31EBF">
        <w:rPr>
          <w:sz w:val="22"/>
        </w:rPr>
        <w:t xml:space="preserve">Secretary. </w:t>
      </w:r>
    </w:p>
    <w:p w14:paraId="1C66C426" w14:textId="77777777" w:rsidR="00F0191A" w:rsidRPr="00D53526" w:rsidRDefault="00F0191A" w:rsidP="00F0191A">
      <w:pPr>
        <w:pStyle w:val="Default"/>
        <w:numPr>
          <w:ilvl w:val="0"/>
          <w:numId w:val="5"/>
        </w:numPr>
        <w:ind w:left="450" w:hanging="180"/>
        <w:rPr>
          <w:sz w:val="22"/>
        </w:rPr>
      </w:pPr>
      <w:r w:rsidRPr="00E31EBF">
        <w:rPr>
          <w:sz w:val="22"/>
        </w:rPr>
        <w:t>Social Sciences, Education, Business, Social Work</w:t>
      </w:r>
      <w:r>
        <w:rPr>
          <w:sz w:val="22"/>
        </w:rPr>
        <w:t xml:space="preserve"> (SEBS): College &amp; Interdisciplinary Team (CIT) Committee member</w:t>
      </w:r>
      <w:r w:rsidRPr="00D53526">
        <w:rPr>
          <w:sz w:val="22"/>
        </w:rPr>
        <w:t>, 07/2017 - present</w:t>
      </w:r>
    </w:p>
    <w:p w14:paraId="1E1D892F" w14:textId="3022FB34" w:rsidR="00E8395A" w:rsidRDefault="00E8395A" w:rsidP="00E8395A">
      <w:pPr>
        <w:pStyle w:val="Default"/>
        <w:numPr>
          <w:ilvl w:val="0"/>
          <w:numId w:val="5"/>
        </w:numPr>
        <w:ind w:left="450" w:hanging="180"/>
        <w:rPr>
          <w:sz w:val="22"/>
        </w:rPr>
      </w:pPr>
      <w:r>
        <w:rPr>
          <w:sz w:val="22"/>
        </w:rPr>
        <w:t xml:space="preserve">Marriott Library Committee: Graduate Student Committee, 1/2012 to </w:t>
      </w:r>
      <w:r w:rsidR="00CF285D">
        <w:rPr>
          <w:sz w:val="22"/>
        </w:rPr>
        <w:t>2023</w:t>
      </w:r>
    </w:p>
    <w:p w14:paraId="2D7FA545" w14:textId="77777777" w:rsidR="00F0191A" w:rsidRDefault="00F0191A" w:rsidP="00F0191A">
      <w:pPr>
        <w:pStyle w:val="Default"/>
        <w:numPr>
          <w:ilvl w:val="0"/>
          <w:numId w:val="5"/>
        </w:numPr>
        <w:ind w:left="450" w:hanging="180"/>
        <w:rPr>
          <w:sz w:val="22"/>
        </w:rPr>
      </w:pPr>
      <w:r>
        <w:rPr>
          <w:sz w:val="22"/>
        </w:rPr>
        <w:t>Marriott Library Committee: Library Services Committee, Summer 2015 to 2017</w:t>
      </w:r>
    </w:p>
    <w:p w14:paraId="14F41C24" w14:textId="77777777" w:rsidR="00F0191A" w:rsidRDefault="00F0191A" w:rsidP="00F0191A">
      <w:pPr>
        <w:pStyle w:val="Default"/>
        <w:numPr>
          <w:ilvl w:val="0"/>
          <w:numId w:val="5"/>
        </w:numPr>
        <w:ind w:left="450" w:hanging="180"/>
        <w:rPr>
          <w:sz w:val="22"/>
        </w:rPr>
      </w:pPr>
      <w:r>
        <w:rPr>
          <w:sz w:val="22"/>
        </w:rPr>
        <w:t>Marriott Library Committee: Information Literacy For-Credit Curriculum Committee, 9/2014 to 2016</w:t>
      </w:r>
    </w:p>
    <w:p w14:paraId="73E83CE9" w14:textId="77777777" w:rsidR="00F0191A" w:rsidRDefault="00F0191A" w:rsidP="00F0191A">
      <w:pPr>
        <w:pStyle w:val="Default"/>
        <w:numPr>
          <w:ilvl w:val="0"/>
          <w:numId w:val="5"/>
        </w:numPr>
        <w:ind w:left="450" w:hanging="180"/>
        <w:rPr>
          <w:sz w:val="22"/>
        </w:rPr>
      </w:pPr>
      <w:r>
        <w:rPr>
          <w:sz w:val="22"/>
        </w:rPr>
        <w:t>Marriott Library Committee: Grant Writing Committee, January 2014 to 2016</w:t>
      </w:r>
    </w:p>
    <w:p w14:paraId="383B481D" w14:textId="77777777" w:rsidR="00E8395A" w:rsidRDefault="00F0191A" w:rsidP="00F0191A">
      <w:pPr>
        <w:pStyle w:val="Default"/>
        <w:numPr>
          <w:ilvl w:val="0"/>
          <w:numId w:val="5"/>
        </w:numPr>
        <w:ind w:left="450" w:hanging="180"/>
        <w:rPr>
          <w:sz w:val="22"/>
        </w:rPr>
      </w:pPr>
      <w:r>
        <w:rPr>
          <w:sz w:val="22"/>
        </w:rPr>
        <w:t>Marriott Library: Planning and Assessment Committee (in hiatus)</w:t>
      </w:r>
    </w:p>
    <w:p w14:paraId="2F759A73" w14:textId="29F93077" w:rsidR="00F0191A" w:rsidRDefault="00E8395A" w:rsidP="00F0191A">
      <w:pPr>
        <w:pStyle w:val="Default"/>
        <w:numPr>
          <w:ilvl w:val="0"/>
          <w:numId w:val="5"/>
        </w:numPr>
        <w:ind w:left="450" w:hanging="180"/>
        <w:rPr>
          <w:sz w:val="22"/>
        </w:rPr>
      </w:pPr>
      <w:r>
        <w:rPr>
          <w:sz w:val="22"/>
        </w:rPr>
        <w:t xml:space="preserve">Marriott Library: </w:t>
      </w:r>
      <w:r w:rsidRPr="00E8395A">
        <w:rPr>
          <w:sz w:val="22"/>
        </w:rPr>
        <w:t>Visual, Information, and Technology Literacy (VITL) initiative</w:t>
      </w:r>
      <w:r>
        <w:rPr>
          <w:sz w:val="22"/>
        </w:rPr>
        <w:t xml:space="preserve">, committee member </w:t>
      </w:r>
      <w:r>
        <w:rPr>
          <w:sz w:val="22"/>
        </w:rPr>
        <w:br/>
        <w:t>2010 -</w:t>
      </w:r>
      <w:r w:rsidR="00F0191A">
        <w:rPr>
          <w:sz w:val="22"/>
        </w:rPr>
        <w:t xml:space="preserve"> </w:t>
      </w:r>
      <w:r w:rsidR="007426DF">
        <w:rPr>
          <w:sz w:val="22"/>
        </w:rPr>
        <w:t>2012</w:t>
      </w:r>
    </w:p>
    <w:p w14:paraId="51CD865D" w14:textId="1151125B" w:rsidR="0069305C" w:rsidRPr="00F0191A" w:rsidRDefault="0069305C" w:rsidP="000873A7">
      <w:pPr>
        <w:pStyle w:val="Default"/>
        <w:rPr>
          <w:b/>
          <w:bCs/>
          <w:i/>
          <w:sz w:val="22"/>
        </w:rPr>
      </w:pPr>
      <w:r w:rsidRPr="00F0191A">
        <w:rPr>
          <w:b/>
          <w:bCs/>
          <w:i/>
          <w:sz w:val="22"/>
        </w:rPr>
        <w:t>Campus-Wide</w:t>
      </w:r>
      <w:r w:rsidR="00DE75AA">
        <w:rPr>
          <w:b/>
          <w:bCs/>
          <w:i/>
          <w:sz w:val="22"/>
        </w:rPr>
        <w:t xml:space="preserve"> and Faculty Senate </w:t>
      </w:r>
      <w:r w:rsidRPr="00F0191A">
        <w:rPr>
          <w:b/>
          <w:bCs/>
          <w:i/>
          <w:sz w:val="22"/>
        </w:rPr>
        <w:t>Committees</w:t>
      </w:r>
    </w:p>
    <w:p w14:paraId="5AEACF30" w14:textId="72B82FF1" w:rsidR="00DE75AA" w:rsidRDefault="00DE75AA" w:rsidP="00212ABC">
      <w:pPr>
        <w:pStyle w:val="Default"/>
        <w:numPr>
          <w:ilvl w:val="0"/>
          <w:numId w:val="5"/>
        </w:numPr>
        <w:ind w:left="450" w:hanging="180"/>
        <w:rPr>
          <w:sz w:val="22"/>
        </w:rPr>
      </w:pPr>
      <w:r w:rsidRPr="00DE75AA">
        <w:rPr>
          <w:sz w:val="22"/>
        </w:rPr>
        <w:t>The Senate Advisory Committee on University Strategic Planning’s (SACUSP), 2023 to present</w:t>
      </w:r>
    </w:p>
    <w:p w14:paraId="086F2D8E" w14:textId="02D62021" w:rsidR="00DE75AA" w:rsidRPr="00DE75AA" w:rsidRDefault="00DE75AA" w:rsidP="00DE75AA">
      <w:pPr>
        <w:pStyle w:val="Default"/>
        <w:numPr>
          <w:ilvl w:val="0"/>
          <w:numId w:val="5"/>
        </w:numPr>
        <w:ind w:left="450" w:hanging="180"/>
        <w:rPr>
          <w:sz w:val="22"/>
        </w:rPr>
      </w:pPr>
      <w:r>
        <w:rPr>
          <w:sz w:val="22"/>
        </w:rPr>
        <w:t>Graduate Council, 2022 to present</w:t>
      </w:r>
    </w:p>
    <w:p w14:paraId="591F6738" w14:textId="7AC808C7" w:rsidR="009A235D" w:rsidRDefault="009A235D" w:rsidP="00212ABC">
      <w:pPr>
        <w:pStyle w:val="Default"/>
        <w:numPr>
          <w:ilvl w:val="0"/>
          <w:numId w:val="5"/>
        </w:numPr>
        <w:ind w:left="450" w:hanging="180"/>
        <w:rPr>
          <w:sz w:val="22"/>
        </w:rPr>
      </w:pPr>
      <w:r>
        <w:rPr>
          <w:sz w:val="22"/>
        </w:rPr>
        <w:t xml:space="preserve">Credit and Admissions Faculty Committee, Fall 2015 to </w:t>
      </w:r>
      <w:r w:rsidR="006507E5">
        <w:rPr>
          <w:sz w:val="22"/>
        </w:rPr>
        <w:t>Spring 2022</w:t>
      </w:r>
    </w:p>
    <w:p w14:paraId="5E3C4519" w14:textId="02B47403" w:rsidR="00C53DFA" w:rsidRPr="00E31EBF" w:rsidRDefault="00D53526" w:rsidP="00E31EBF">
      <w:pPr>
        <w:pStyle w:val="Default"/>
        <w:numPr>
          <w:ilvl w:val="0"/>
          <w:numId w:val="5"/>
        </w:numPr>
        <w:ind w:left="450" w:hanging="180"/>
        <w:rPr>
          <w:sz w:val="22"/>
        </w:rPr>
      </w:pPr>
      <w:r>
        <w:rPr>
          <w:sz w:val="22"/>
        </w:rPr>
        <w:t xml:space="preserve">Campus Committee: </w:t>
      </w:r>
      <w:r w:rsidR="00C53DFA" w:rsidRPr="00C53DFA">
        <w:rPr>
          <w:sz w:val="22"/>
        </w:rPr>
        <w:t>The Research Education</w:t>
      </w:r>
      <w:r w:rsidR="00E31EBF">
        <w:rPr>
          <w:sz w:val="22"/>
        </w:rPr>
        <w:t xml:space="preserve"> (REd)</w:t>
      </w:r>
      <w:r w:rsidR="00C53DFA" w:rsidRPr="00C53DFA">
        <w:rPr>
          <w:sz w:val="22"/>
        </w:rPr>
        <w:t xml:space="preserve"> </w:t>
      </w:r>
      <w:r w:rsidR="00E31EBF">
        <w:rPr>
          <w:sz w:val="22"/>
        </w:rPr>
        <w:t xml:space="preserve">Curriculum </w:t>
      </w:r>
      <w:r w:rsidR="00C53DFA" w:rsidRPr="00C53DFA">
        <w:rPr>
          <w:sz w:val="22"/>
        </w:rPr>
        <w:t>Taskforce redesign</w:t>
      </w:r>
      <w:r w:rsidR="00E31EBF">
        <w:rPr>
          <w:sz w:val="22"/>
        </w:rPr>
        <w:t xml:space="preserve"> and teach</w:t>
      </w:r>
      <w:r w:rsidR="00C53DFA" w:rsidRPr="00C53DFA">
        <w:rPr>
          <w:sz w:val="22"/>
        </w:rPr>
        <w:t xml:space="preserve"> online courses for </w:t>
      </w:r>
      <w:r w:rsidR="00E31EBF">
        <w:rPr>
          <w:sz w:val="22"/>
        </w:rPr>
        <w:t xml:space="preserve">training </w:t>
      </w:r>
      <w:r w:rsidR="00C53DFA" w:rsidRPr="00C53DFA">
        <w:rPr>
          <w:sz w:val="22"/>
        </w:rPr>
        <w:t xml:space="preserve">RATs and PICA. </w:t>
      </w:r>
      <w:r w:rsidR="00E31EBF">
        <w:rPr>
          <w:sz w:val="22"/>
        </w:rPr>
        <w:t xml:space="preserve">Instructors in how to teach online </w:t>
      </w:r>
      <w:r w:rsidR="00C53DFA" w:rsidRPr="00C53DFA">
        <w:rPr>
          <w:sz w:val="22"/>
        </w:rPr>
        <w:t>201</w:t>
      </w:r>
      <w:r w:rsidR="00E31EBF">
        <w:rPr>
          <w:sz w:val="22"/>
        </w:rPr>
        <w:t>8</w:t>
      </w:r>
      <w:r w:rsidR="00C53DFA" w:rsidRPr="00C53DFA">
        <w:rPr>
          <w:sz w:val="22"/>
        </w:rPr>
        <w:t xml:space="preserve"> - </w:t>
      </w:r>
      <w:r w:rsidR="00E31EBF">
        <w:rPr>
          <w:sz w:val="22"/>
        </w:rPr>
        <w:t>2020</w:t>
      </w:r>
      <w:r w:rsidR="00C53DFA" w:rsidRPr="00C53DFA">
        <w:rPr>
          <w:sz w:val="22"/>
        </w:rPr>
        <w:t>. University service.</w:t>
      </w:r>
    </w:p>
    <w:p w14:paraId="392FFBCB" w14:textId="4000A7F1" w:rsidR="004F6876" w:rsidRDefault="004F6876" w:rsidP="00212ABC">
      <w:pPr>
        <w:pStyle w:val="Default"/>
        <w:numPr>
          <w:ilvl w:val="0"/>
          <w:numId w:val="5"/>
        </w:numPr>
        <w:ind w:left="450" w:hanging="180"/>
        <w:rPr>
          <w:sz w:val="22"/>
        </w:rPr>
      </w:pPr>
      <w:r>
        <w:rPr>
          <w:sz w:val="22"/>
        </w:rPr>
        <w:t xml:space="preserve">Campus Committee: Biomedical Informatics </w:t>
      </w:r>
      <w:r w:rsidR="00632641">
        <w:rPr>
          <w:sz w:val="22"/>
        </w:rPr>
        <w:t>Curriculum and Accreditation Working Group</w:t>
      </w:r>
      <w:r w:rsidR="00E31EBF">
        <w:rPr>
          <w:sz w:val="22"/>
        </w:rPr>
        <w:t xml:space="preserve"> member</w:t>
      </w:r>
      <w:r w:rsidR="00632641">
        <w:rPr>
          <w:sz w:val="22"/>
        </w:rPr>
        <w:t xml:space="preserve">, </w:t>
      </w:r>
      <w:r w:rsidR="00632641">
        <w:rPr>
          <w:sz w:val="22"/>
        </w:rPr>
        <w:br/>
        <w:t xml:space="preserve">2017 – </w:t>
      </w:r>
      <w:r w:rsidR="00A87F26">
        <w:rPr>
          <w:sz w:val="22"/>
        </w:rPr>
        <w:t>2019</w:t>
      </w:r>
    </w:p>
    <w:p w14:paraId="27F5372F" w14:textId="4FBB2499" w:rsidR="0069305C" w:rsidRDefault="0069305C" w:rsidP="00212ABC">
      <w:pPr>
        <w:pStyle w:val="Default"/>
        <w:numPr>
          <w:ilvl w:val="0"/>
          <w:numId w:val="5"/>
        </w:numPr>
        <w:ind w:left="450" w:hanging="180"/>
        <w:rPr>
          <w:sz w:val="22"/>
        </w:rPr>
      </w:pPr>
      <w:r>
        <w:rPr>
          <w:sz w:val="22"/>
        </w:rPr>
        <w:t xml:space="preserve">Campus Committee: General Education Curriculum Review Committee, 2014 </w:t>
      </w:r>
      <w:r w:rsidR="00D53526">
        <w:rPr>
          <w:sz w:val="22"/>
        </w:rPr>
        <w:t>–</w:t>
      </w:r>
      <w:r w:rsidR="00E31EBF">
        <w:rPr>
          <w:sz w:val="22"/>
        </w:rPr>
        <w:t xml:space="preserve"> </w:t>
      </w:r>
      <w:r w:rsidR="00D02CF6">
        <w:rPr>
          <w:sz w:val="22"/>
        </w:rPr>
        <w:t>201</w:t>
      </w:r>
      <w:r w:rsidR="00E31EBF">
        <w:rPr>
          <w:sz w:val="22"/>
        </w:rPr>
        <w:t>8</w:t>
      </w:r>
    </w:p>
    <w:p w14:paraId="48FA21AD" w14:textId="38792C03" w:rsidR="00D53526" w:rsidRPr="00D53526" w:rsidRDefault="00D53526" w:rsidP="00D53526">
      <w:pPr>
        <w:pStyle w:val="Default"/>
        <w:numPr>
          <w:ilvl w:val="0"/>
          <w:numId w:val="5"/>
        </w:numPr>
        <w:ind w:left="450" w:hanging="180"/>
        <w:rPr>
          <w:sz w:val="22"/>
        </w:rPr>
      </w:pPr>
      <w:r>
        <w:rPr>
          <w:sz w:val="22"/>
        </w:rPr>
        <w:t>Campus Committee:</w:t>
      </w:r>
      <w:r w:rsidRPr="00D53526">
        <w:rPr>
          <w:sz w:val="22"/>
        </w:rPr>
        <w:t xml:space="preserve"> Graduate Student Writing Taskforce </w:t>
      </w:r>
      <w:r w:rsidR="00CA6447">
        <w:rPr>
          <w:sz w:val="22"/>
        </w:rPr>
        <w:t xml:space="preserve">- </w:t>
      </w:r>
      <w:r w:rsidRPr="00D53526">
        <w:rPr>
          <w:sz w:val="22"/>
        </w:rPr>
        <w:t>charge from the Graduate School to improve graduate level writing and hire a graduate writing coordinator. 01/05/2016 - 04/07/2017.</w:t>
      </w:r>
    </w:p>
    <w:p w14:paraId="2D588B9F" w14:textId="5F45A31F" w:rsidR="0069305C" w:rsidRDefault="0069305C" w:rsidP="00212ABC">
      <w:pPr>
        <w:pStyle w:val="Default"/>
        <w:numPr>
          <w:ilvl w:val="0"/>
          <w:numId w:val="5"/>
        </w:numPr>
        <w:ind w:left="450" w:hanging="180"/>
        <w:rPr>
          <w:sz w:val="22"/>
        </w:rPr>
      </w:pPr>
      <w:r>
        <w:rPr>
          <w:sz w:val="22"/>
        </w:rPr>
        <w:t>Campus Committee: Student Orientation Committee, Spring 2013</w:t>
      </w:r>
      <w:r w:rsidR="00D02CF6">
        <w:rPr>
          <w:sz w:val="22"/>
        </w:rPr>
        <w:t>-Spring 2016</w:t>
      </w:r>
      <w:r>
        <w:rPr>
          <w:sz w:val="22"/>
        </w:rPr>
        <w:t xml:space="preserve"> </w:t>
      </w:r>
    </w:p>
    <w:p w14:paraId="0D8FD8A5" w14:textId="41EDE0B5" w:rsidR="00D53526" w:rsidRDefault="00D53526" w:rsidP="003656EC">
      <w:pPr>
        <w:pStyle w:val="Default"/>
        <w:numPr>
          <w:ilvl w:val="0"/>
          <w:numId w:val="5"/>
        </w:numPr>
        <w:ind w:left="450" w:hanging="180"/>
        <w:rPr>
          <w:sz w:val="22"/>
        </w:rPr>
      </w:pPr>
      <w:r>
        <w:rPr>
          <w:sz w:val="22"/>
        </w:rPr>
        <w:t xml:space="preserve">Community </w:t>
      </w:r>
      <w:r w:rsidR="003656EC">
        <w:rPr>
          <w:sz w:val="22"/>
        </w:rPr>
        <w:t xml:space="preserve">Committee: </w:t>
      </w:r>
      <w:r w:rsidRPr="00D53526">
        <w:rPr>
          <w:sz w:val="22"/>
        </w:rPr>
        <w:t xml:space="preserve">Natural History Museum of Utah (NHMU) collaboration on creating an online course for professional development of Utah K-12 teachers </w:t>
      </w:r>
      <w:r w:rsidR="003656EC">
        <w:rPr>
          <w:sz w:val="22"/>
        </w:rPr>
        <w:t xml:space="preserve">for </w:t>
      </w:r>
      <w:proofErr w:type="spellStart"/>
      <w:r w:rsidRPr="00D53526">
        <w:rPr>
          <w:sz w:val="22"/>
        </w:rPr>
        <w:t>ResearchQuest</w:t>
      </w:r>
      <w:proofErr w:type="spellEnd"/>
      <w:r w:rsidRPr="00D53526">
        <w:rPr>
          <w:sz w:val="22"/>
        </w:rPr>
        <w:t xml:space="preserve"> modules, </w:t>
      </w:r>
      <w:r w:rsidR="003656EC">
        <w:rPr>
          <w:sz w:val="22"/>
        </w:rPr>
        <w:t>2015</w:t>
      </w:r>
    </w:p>
    <w:p w14:paraId="3D4C34AF" w14:textId="4CE7C7C2" w:rsidR="00DE75AA" w:rsidRPr="00DE75AA" w:rsidRDefault="00DE75AA" w:rsidP="00DE75AA">
      <w:pPr>
        <w:pStyle w:val="Default"/>
        <w:numPr>
          <w:ilvl w:val="0"/>
          <w:numId w:val="5"/>
        </w:numPr>
        <w:ind w:left="450" w:hanging="180"/>
        <w:rPr>
          <w:sz w:val="22"/>
        </w:rPr>
      </w:pPr>
      <w:r>
        <w:rPr>
          <w:sz w:val="22"/>
        </w:rPr>
        <w:t xml:space="preserve">Senate Committee: Learning </w:t>
      </w:r>
      <w:r w:rsidRPr="00410BD8">
        <w:rPr>
          <w:sz w:val="22"/>
        </w:rPr>
        <w:t>Enhancement and Outco</w:t>
      </w:r>
      <w:r>
        <w:rPr>
          <w:sz w:val="22"/>
        </w:rPr>
        <w:t>mes Assessment Ad Hoc Committee member, Sp2014 - Sp2015</w:t>
      </w:r>
    </w:p>
    <w:p w14:paraId="1FAAFF78" w14:textId="7732E6D9" w:rsidR="003A5E03" w:rsidRDefault="0069305C" w:rsidP="00212ABC">
      <w:pPr>
        <w:pStyle w:val="Default"/>
        <w:numPr>
          <w:ilvl w:val="0"/>
          <w:numId w:val="5"/>
        </w:numPr>
        <w:ind w:left="450" w:hanging="180"/>
        <w:rPr>
          <w:sz w:val="22"/>
        </w:rPr>
      </w:pPr>
      <w:r>
        <w:rPr>
          <w:sz w:val="22"/>
        </w:rPr>
        <w:t>Campus Committee: D</w:t>
      </w:r>
      <w:r w:rsidRPr="00E81DD2">
        <w:rPr>
          <w:sz w:val="22"/>
        </w:rPr>
        <w:t xml:space="preserve">octoral dissertation committees </w:t>
      </w:r>
      <w:r w:rsidR="00D02CF6">
        <w:rPr>
          <w:sz w:val="22"/>
        </w:rPr>
        <w:t>2011 to present</w:t>
      </w:r>
    </w:p>
    <w:p w14:paraId="6496B5F4" w14:textId="0EF6C519" w:rsidR="003A5E03" w:rsidRDefault="0069305C" w:rsidP="00D53526">
      <w:pPr>
        <w:pStyle w:val="Default"/>
        <w:numPr>
          <w:ilvl w:val="1"/>
          <w:numId w:val="5"/>
        </w:numPr>
        <w:ind w:left="900" w:hanging="270"/>
        <w:rPr>
          <w:sz w:val="22"/>
        </w:rPr>
      </w:pPr>
      <w:r w:rsidRPr="00E81DD2">
        <w:rPr>
          <w:sz w:val="22"/>
        </w:rPr>
        <w:t>College of Education</w:t>
      </w:r>
      <w:r w:rsidR="00F0191A">
        <w:rPr>
          <w:sz w:val="22"/>
        </w:rPr>
        <w:t xml:space="preserve"> dissertation</w:t>
      </w:r>
      <w:r w:rsidR="003A5E03">
        <w:rPr>
          <w:sz w:val="22"/>
        </w:rPr>
        <w:t>: 5/25/2010</w:t>
      </w:r>
      <w:r w:rsidR="00DE75AA">
        <w:rPr>
          <w:sz w:val="22"/>
        </w:rPr>
        <w:t xml:space="preserve"> to present</w:t>
      </w:r>
    </w:p>
    <w:p w14:paraId="143375C9" w14:textId="1569E963" w:rsidR="00A87F26" w:rsidRDefault="00A87F26" w:rsidP="00D53526">
      <w:pPr>
        <w:pStyle w:val="Default"/>
        <w:numPr>
          <w:ilvl w:val="1"/>
          <w:numId w:val="5"/>
        </w:numPr>
        <w:ind w:left="900" w:hanging="270"/>
        <w:rPr>
          <w:sz w:val="22"/>
        </w:rPr>
      </w:pPr>
      <w:r>
        <w:rPr>
          <w:sz w:val="22"/>
        </w:rPr>
        <w:t xml:space="preserve">College of Science </w:t>
      </w:r>
      <w:r w:rsidR="00CA6447">
        <w:rPr>
          <w:sz w:val="22"/>
        </w:rPr>
        <w:t xml:space="preserve">/ </w:t>
      </w:r>
      <w:r w:rsidRPr="00E81DD2">
        <w:rPr>
          <w:sz w:val="22"/>
        </w:rPr>
        <w:t>Mathematics</w:t>
      </w:r>
      <w:r w:rsidR="00F0191A">
        <w:rPr>
          <w:sz w:val="22"/>
        </w:rPr>
        <w:t xml:space="preserve"> dissertation</w:t>
      </w:r>
      <w:r>
        <w:rPr>
          <w:sz w:val="22"/>
        </w:rPr>
        <w:t xml:space="preserve"> (</w:t>
      </w:r>
      <w:r w:rsidR="00CA6447">
        <w:rPr>
          <w:sz w:val="22"/>
        </w:rPr>
        <w:t xml:space="preserve">defense </w:t>
      </w:r>
      <w:r>
        <w:rPr>
          <w:sz w:val="22"/>
        </w:rPr>
        <w:t xml:space="preserve">4/10/2012) </w:t>
      </w:r>
    </w:p>
    <w:p w14:paraId="31F80DBA" w14:textId="7855D6C2" w:rsidR="00A87F26" w:rsidRDefault="00A87F26" w:rsidP="00D53526">
      <w:pPr>
        <w:pStyle w:val="Default"/>
        <w:numPr>
          <w:ilvl w:val="1"/>
          <w:numId w:val="5"/>
        </w:numPr>
        <w:ind w:left="900" w:hanging="270"/>
        <w:rPr>
          <w:sz w:val="22"/>
        </w:rPr>
      </w:pPr>
      <w:r>
        <w:rPr>
          <w:sz w:val="22"/>
        </w:rPr>
        <w:t>Department of Communication</w:t>
      </w:r>
      <w:r w:rsidR="00F0191A">
        <w:rPr>
          <w:sz w:val="22"/>
        </w:rPr>
        <w:t xml:space="preserve"> dissertation </w:t>
      </w:r>
      <w:r>
        <w:rPr>
          <w:sz w:val="22"/>
        </w:rPr>
        <w:t>(</w:t>
      </w:r>
      <w:r w:rsidR="00CA6447">
        <w:rPr>
          <w:sz w:val="22"/>
        </w:rPr>
        <w:t xml:space="preserve">defense </w:t>
      </w:r>
      <w:r>
        <w:rPr>
          <w:sz w:val="22"/>
        </w:rPr>
        <w:t xml:space="preserve">7/27/2015) </w:t>
      </w:r>
    </w:p>
    <w:p w14:paraId="0CE6A719" w14:textId="40BA60BC" w:rsidR="00A87F26" w:rsidRPr="00A87F26" w:rsidRDefault="00A87F26" w:rsidP="00D53526">
      <w:pPr>
        <w:pStyle w:val="Default"/>
        <w:numPr>
          <w:ilvl w:val="1"/>
          <w:numId w:val="5"/>
        </w:numPr>
        <w:ind w:left="900" w:hanging="270"/>
        <w:rPr>
          <w:sz w:val="22"/>
        </w:rPr>
      </w:pPr>
      <w:r>
        <w:rPr>
          <w:sz w:val="22"/>
        </w:rPr>
        <w:t>Department of Political Science</w:t>
      </w:r>
      <w:r w:rsidR="00F0191A">
        <w:rPr>
          <w:sz w:val="22"/>
        </w:rPr>
        <w:t xml:space="preserve"> dissertation </w:t>
      </w:r>
      <w:r>
        <w:rPr>
          <w:sz w:val="22"/>
        </w:rPr>
        <w:t>(</w:t>
      </w:r>
      <w:r w:rsidR="00CA6447">
        <w:rPr>
          <w:sz w:val="22"/>
        </w:rPr>
        <w:t xml:space="preserve">defense </w:t>
      </w:r>
      <w:r>
        <w:rPr>
          <w:sz w:val="22"/>
        </w:rPr>
        <w:t>12/20/2018)</w:t>
      </w:r>
    </w:p>
    <w:p w14:paraId="1C84282D" w14:textId="618138AB" w:rsidR="003A5E03" w:rsidRDefault="00A43EF8" w:rsidP="00D53526">
      <w:pPr>
        <w:pStyle w:val="Default"/>
        <w:numPr>
          <w:ilvl w:val="1"/>
          <w:numId w:val="5"/>
        </w:numPr>
        <w:ind w:left="900" w:hanging="270"/>
        <w:rPr>
          <w:sz w:val="22"/>
        </w:rPr>
      </w:pPr>
      <w:r>
        <w:rPr>
          <w:sz w:val="22"/>
        </w:rPr>
        <w:t>College of Health</w:t>
      </w:r>
      <w:r w:rsidR="003A5E03">
        <w:rPr>
          <w:sz w:val="22"/>
        </w:rPr>
        <w:t xml:space="preserve">: </w:t>
      </w:r>
      <w:r w:rsidR="00F0191A">
        <w:rPr>
          <w:sz w:val="22"/>
        </w:rPr>
        <w:t>3 dissertation committees</w:t>
      </w:r>
      <w:r w:rsidR="00CA6447">
        <w:rPr>
          <w:sz w:val="22"/>
        </w:rPr>
        <w:t xml:space="preserve">: defense </w:t>
      </w:r>
      <w:r w:rsidR="00126723">
        <w:rPr>
          <w:sz w:val="22"/>
        </w:rPr>
        <w:t>10/31/2017</w:t>
      </w:r>
      <w:r w:rsidR="003A5E03">
        <w:rPr>
          <w:sz w:val="22"/>
        </w:rPr>
        <w:t xml:space="preserve">, </w:t>
      </w:r>
      <w:r w:rsidR="00CA6447">
        <w:rPr>
          <w:sz w:val="22"/>
        </w:rPr>
        <w:t xml:space="preserve">defense </w:t>
      </w:r>
      <w:r w:rsidR="00126723">
        <w:rPr>
          <w:sz w:val="22"/>
        </w:rPr>
        <w:t>8/23/2018</w:t>
      </w:r>
      <w:r w:rsidR="003A5E03">
        <w:rPr>
          <w:sz w:val="22"/>
        </w:rPr>
        <w:t xml:space="preserve">, </w:t>
      </w:r>
      <w:r w:rsidR="00CA6447">
        <w:rPr>
          <w:sz w:val="22"/>
        </w:rPr>
        <w:t xml:space="preserve">&amp; </w:t>
      </w:r>
      <w:r w:rsidR="003A5E03">
        <w:rPr>
          <w:sz w:val="22"/>
        </w:rPr>
        <w:t>in Progress</w:t>
      </w:r>
    </w:p>
    <w:p w14:paraId="1E76F6CE" w14:textId="62663FC2" w:rsidR="00A87F26" w:rsidRPr="00A87F26" w:rsidRDefault="00A87F26" w:rsidP="00D53526">
      <w:pPr>
        <w:pStyle w:val="Default"/>
        <w:numPr>
          <w:ilvl w:val="1"/>
          <w:numId w:val="5"/>
        </w:numPr>
        <w:ind w:left="900" w:hanging="270"/>
        <w:rPr>
          <w:sz w:val="22"/>
        </w:rPr>
      </w:pPr>
      <w:r>
        <w:rPr>
          <w:sz w:val="22"/>
        </w:rPr>
        <w:t xml:space="preserve">In addition to serving officially on dissertation committees, I have mentored many more </w:t>
      </w:r>
      <w:r w:rsidR="00E217B6">
        <w:rPr>
          <w:sz w:val="22"/>
        </w:rPr>
        <w:t xml:space="preserve">PhD and EdD </w:t>
      </w:r>
      <w:r>
        <w:rPr>
          <w:sz w:val="22"/>
        </w:rPr>
        <w:t xml:space="preserve">students in qualitative research methods and </w:t>
      </w:r>
      <w:r w:rsidR="00E217B6">
        <w:rPr>
          <w:sz w:val="22"/>
        </w:rPr>
        <w:t>NVivo software</w:t>
      </w:r>
      <w:r w:rsidR="0041419C">
        <w:rPr>
          <w:sz w:val="22"/>
        </w:rPr>
        <w:t xml:space="preserve"> from a variety of departments</w:t>
      </w:r>
      <w:r w:rsidR="00E217B6">
        <w:rPr>
          <w:sz w:val="22"/>
        </w:rPr>
        <w:t xml:space="preserve"> and </w:t>
      </w:r>
      <w:r>
        <w:rPr>
          <w:sz w:val="22"/>
        </w:rPr>
        <w:t xml:space="preserve">received acknowledgements on their </w:t>
      </w:r>
      <w:r w:rsidR="00455452">
        <w:rPr>
          <w:sz w:val="22"/>
        </w:rPr>
        <w:t>dissertations</w:t>
      </w:r>
      <w:r w:rsidR="00E217B6">
        <w:rPr>
          <w:sz w:val="22"/>
        </w:rPr>
        <w:t xml:space="preserve"> such as</w:t>
      </w:r>
      <w:r>
        <w:rPr>
          <w:sz w:val="22"/>
        </w:rPr>
        <w:t xml:space="preserve"> </w:t>
      </w:r>
      <w:r w:rsidR="00E217B6">
        <w:rPr>
          <w:sz w:val="22"/>
        </w:rPr>
        <w:t>nursing, economics, nutrition, education</w:t>
      </w:r>
      <w:r>
        <w:rPr>
          <w:sz w:val="22"/>
        </w:rPr>
        <w:t xml:space="preserve"> </w:t>
      </w:r>
    </w:p>
    <w:p w14:paraId="315FF83B" w14:textId="7E4C2EE5" w:rsidR="0069305C" w:rsidRDefault="0069305C" w:rsidP="00212ABC">
      <w:pPr>
        <w:pStyle w:val="Default"/>
        <w:numPr>
          <w:ilvl w:val="0"/>
          <w:numId w:val="5"/>
        </w:numPr>
        <w:ind w:left="450" w:hanging="180"/>
        <w:rPr>
          <w:sz w:val="22"/>
        </w:rPr>
      </w:pPr>
      <w:r>
        <w:rPr>
          <w:sz w:val="22"/>
        </w:rPr>
        <w:t xml:space="preserve">Campus Committee: </w:t>
      </w:r>
      <w:r w:rsidRPr="00E81DD2">
        <w:rPr>
          <w:sz w:val="22"/>
        </w:rPr>
        <w:t>CIDAT (Center for Interdisciplinary Art and Technology)</w:t>
      </w:r>
      <w:r w:rsidR="00CA6447">
        <w:rPr>
          <w:sz w:val="22"/>
        </w:rPr>
        <w:t xml:space="preserve">, </w:t>
      </w:r>
      <w:r w:rsidR="00B04BC4">
        <w:rPr>
          <w:sz w:val="22"/>
        </w:rPr>
        <w:t>Board Member</w:t>
      </w:r>
    </w:p>
    <w:p w14:paraId="24CA0731" w14:textId="1F502281" w:rsidR="00360EAD" w:rsidRPr="00F0191A" w:rsidRDefault="0069305C" w:rsidP="000873A7">
      <w:pPr>
        <w:pStyle w:val="Default"/>
        <w:numPr>
          <w:ilvl w:val="0"/>
          <w:numId w:val="5"/>
        </w:numPr>
        <w:ind w:left="450" w:hanging="180"/>
        <w:rPr>
          <w:sz w:val="22"/>
        </w:rPr>
      </w:pPr>
      <w:r>
        <w:rPr>
          <w:sz w:val="22"/>
        </w:rPr>
        <w:t>Campus Committee: Student Course Evaluation Software Vendor Committee until 8/11</w:t>
      </w:r>
    </w:p>
    <w:p w14:paraId="47E0E53E" w14:textId="77777777" w:rsidR="00B03A9C" w:rsidRDefault="00B03A9C" w:rsidP="00EE69FA">
      <w:pPr>
        <w:pStyle w:val="Default"/>
        <w:rPr>
          <w:rFonts w:ascii="Calibri" w:hAnsi="Calibri"/>
          <w:b/>
          <w:i/>
          <w:color w:val="C00000"/>
          <w:sz w:val="22"/>
        </w:rPr>
      </w:pPr>
    </w:p>
    <w:p w14:paraId="20DDEB17" w14:textId="60C02F3B" w:rsidR="00EE69FA" w:rsidRPr="00E81DD2" w:rsidRDefault="004E6320" w:rsidP="00EE69FA">
      <w:pPr>
        <w:pStyle w:val="Default"/>
        <w:rPr>
          <w:sz w:val="22"/>
        </w:rPr>
      </w:pPr>
      <w:r>
        <w:rPr>
          <w:rFonts w:ascii="Calibri" w:hAnsi="Calibri"/>
          <w:b/>
          <w:i/>
          <w:color w:val="C00000"/>
          <w:sz w:val="22"/>
        </w:rPr>
        <w:t>Widener University Service:  Campus and Dissertation C</w:t>
      </w:r>
      <w:r w:rsidR="00EE69FA" w:rsidRPr="004E6320">
        <w:rPr>
          <w:rFonts w:ascii="Calibri" w:hAnsi="Calibri"/>
          <w:b/>
          <w:i/>
          <w:color w:val="C00000"/>
          <w:sz w:val="22"/>
        </w:rPr>
        <w:t>ommittees</w:t>
      </w:r>
    </w:p>
    <w:p w14:paraId="4CE4AB14" w14:textId="77777777" w:rsidR="00C00F0B" w:rsidRPr="00E81DD2" w:rsidRDefault="00C00F0B" w:rsidP="00212ABC">
      <w:pPr>
        <w:pStyle w:val="Default"/>
        <w:numPr>
          <w:ilvl w:val="0"/>
          <w:numId w:val="5"/>
        </w:numPr>
        <w:ind w:left="450" w:hanging="180"/>
        <w:rPr>
          <w:sz w:val="22"/>
        </w:rPr>
      </w:pPr>
      <w:r w:rsidRPr="00E81DD2">
        <w:rPr>
          <w:sz w:val="22"/>
        </w:rPr>
        <w:t xml:space="preserve">Chair of the Search Committee for the Assistant Provost of Student Learning Assessment, 2005 </w:t>
      </w:r>
    </w:p>
    <w:p w14:paraId="1CD8A707" w14:textId="6690B200" w:rsidR="00AD5F85" w:rsidRDefault="00EE69FA" w:rsidP="00212ABC">
      <w:pPr>
        <w:pStyle w:val="Default"/>
        <w:numPr>
          <w:ilvl w:val="0"/>
          <w:numId w:val="5"/>
        </w:numPr>
        <w:ind w:left="450" w:hanging="180"/>
        <w:rPr>
          <w:sz w:val="22"/>
        </w:rPr>
      </w:pPr>
      <w:r w:rsidRPr="00E81DD2">
        <w:rPr>
          <w:sz w:val="22"/>
        </w:rPr>
        <w:t>Taskforce</w:t>
      </w:r>
      <w:r w:rsidR="00C00F0B">
        <w:rPr>
          <w:sz w:val="22"/>
        </w:rPr>
        <w:t xml:space="preserve"> member</w:t>
      </w:r>
      <w:r w:rsidRPr="00E81DD2">
        <w:rPr>
          <w:sz w:val="22"/>
        </w:rPr>
        <w:t xml:space="preserve"> for Assessment of Student Learning</w:t>
      </w:r>
      <w:r w:rsidR="00AD5F85">
        <w:rPr>
          <w:sz w:val="22"/>
        </w:rPr>
        <w:t xml:space="preserve"> (</w:t>
      </w:r>
      <w:r w:rsidR="00AD5F85" w:rsidRPr="00E81DD2">
        <w:rPr>
          <w:sz w:val="22"/>
        </w:rPr>
        <w:t>TASL</w:t>
      </w:r>
      <w:r w:rsidR="00AD5F85">
        <w:rPr>
          <w:sz w:val="22"/>
        </w:rPr>
        <w:t>)</w:t>
      </w:r>
      <w:r w:rsidRPr="00E81DD2">
        <w:rPr>
          <w:sz w:val="22"/>
        </w:rPr>
        <w:t xml:space="preserve"> committee member 2004 – 2006 </w:t>
      </w:r>
      <w:r w:rsidR="00AD5F85">
        <w:rPr>
          <w:sz w:val="22"/>
        </w:rPr>
        <w:t xml:space="preserve">in </w:t>
      </w:r>
      <w:r w:rsidR="00FE0400">
        <w:rPr>
          <w:sz w:val="22"/>
        </w:rPr>
        <w:t>preparation</w:t>
      </w:r>
      <w:r w:rsidR="00AD5F85">
        <w:rPr>
          <w:sz w:val="22"/>
        </w:rPr>
        <w:t xml:space="preserve"> for Middle States Accreditation Process</w:t>
      </w:r>
    </w:p>
    <w:p w14:paraId="526E2510" w14:textId="77777777" w:rsidR="00C00F0B" w:rsidRPr="00E81DD2" w:rsidRDefault="00C00F0B" w:rsidP="00212ABC">
      <w:pPr>
        <w:pStyle w:val="Default"/>
        <w:numPr>
          <w:ilvl w:val="0"/>
          <w:numId w:val="5"/>
        </w:numPr>
        <w:ind w:left="450" w:hanging="180"/>
        <w:rPr>
          <w:sz w:val="22"/>
        </w:rPr>
      </w:pPr>
      <w:r w:rsidRPr="00E81DD2">
        <w:rPr>
          <w:sz w:val="22"/>
        </w:rPr>
        <w:t xml:space="preserve">Served as a committee member on three doctoral dissertation committees, 2007-2008 </w:t>
      </w:r>
    </w:p>
    <w:p w14:paraId="3E8C84B8" w14:textId="77777777" w:rsidR="00EE69FA" w:rsidRPr="00E81DD2" w:rsidRDefault="00EE69FA" w:rsidP="00212ABC">
      <w:pPr>
        <w:pStyle w:val="Default"/>
        <w:numPr>
          <w:ilvl w:val="0"/>
          <w:numId w:val="5"/>
        </w:numPr>
        <w:ind w:left="450" w:hanging="180"/>
        <w:rPr>
          <w:sz w:val="22"/>
        </w:rPr>
      </w:pPr>
      <w:r w:rsidRPr="00E81DD2">
        <w:rPr>
          <w:sz w:val="22"/>
        </w:rPr>
        <w:t>Academic Computing Committee</w:t>
      </w:r>
      <w:r w:rsidR="00AD5F85">
        <w:rPr>
          <w:sz w:val="22"/>
        </w:rPr>
        <w:t xml:space="preserve"> (ACC) 2006 – 6/2008</w:t>
      </w:r>
      <w:r w:rsidRPr="00E81DD2">
        <w:rPr>
          <w:sz w:val="22"/>
        </w:rPr>
        <w:t xml:space="preserve"> </w:t>
      </w:r>
    </w:p>
    <w:p w14:paraId="4F0794EE" w14:textId="77777777" w:rsidR="00673BD2" w:rsidRDefault="00EE69FA" w:rsidP="00212ABC">
      <w:pPr>
        <w:pStyle w:val="Default"/>
        <w:numPr>
          <w:ilvl w:val="0"/>
          <w:numId w:val="5"/>
        </w:numPr>
        <w:ind w:left="450" w:hanging="180"/>
        <w:rPr>
          <w:sz w:val="22"/>
        </w:rPr>
      </w:pPr>
      <w:r w:rsidRPr="00E81DD2">
        <w:rPr>
          <w:sz w:val="22"/>
        </w:rPr>
        <w:t>Budget Finance and Assessment Committee</w:t>
      </w:r>
      <w:r w:rsidR="00AD5F85">
        <w:rPr>
          <w:sz w:val="22"/>
        </w:rPr>
        <w:t xml:space="preserve"> (BFAC)</w:t>
      </w:r>
      <w:r w:rsidRPr="00E81DD2">
        <w:rPr>
          <w:sz w:val="22"/>
        </w:rPr>
        <w:t xml:space="preserve">, 2006 – </w:t>
      </w:r>
      <w:r w:rsidR="004E508E" w:rsidRPr="00E81DD2">
        <w:rPr>
          <w:sz w:val="22"/>
        </w:rPr>
        <w:t xml:space="preserve">6/2008 </w:t>
      </w:r>
    </w:p>
    <w:p w14:paraId="4F2A254C" w14:textId="0E38C8BC" w:rsidR="00EE69FA" w:rsidRPr="00673BD2" w:rsidRDefault="00673BD2" w:rsidP="00212ABC">
      <w:pPr>
        <w:pStyle w:val="Default"/>
        <w:numPr>
          <w:ilvl w:val="0"/>
          <w:numId w:val="5"/>
        </w:numPr>
        <w:ind w:left="450" w:hanging="180"/>
        <w:rPr>
          <w:sz w:val="22"/>
        </w:rPr>
      </w:pPr>
      <w:r>
        <w:rPr>
          <w:sz w:val="22"/>
        </w:rPr>
        <w:t xml:space="preserve">Member of </w:t>
      </w:r>
      <w:r w:rsidR="00EE69FA" w:rsidRPr="00673BD2">
        <w:rPr>
          <w:sz w:val="22"/>
        </w:rPr>
        <w:t xml:space="preserve"> Lifelong Learning and Professional Development Committee, 2004 – </w:t>
      </w:r>
      <w:r w:rsidR="004E508E" w:rsidRPr="00673BD2">
        <w:rPr>
          <w:sz w:val="22"/>
        </w:rPr>
        <w:t>6/2008</w:t>
      </w:r>
    </w:p>
    <w:p w14:paraId="1EE5B040" w14:textId="77777777" w:rsidR="00EE69FA" w:rsidRPr="00E81DD2" w:rsidRDefault="004E508E" w:rsidP="00212ABC">
      <w:pPr>
        <w:pStyle w:val="Default"/>
        <w:numPr>
          <w:ilvl w:val="0"/>
          <w:numId w:val="5"/>
        </w:numPr>
        <w:ind w:left="450" w:hanging="180"/>
        <w:rPr>
          <w:sz w:val="22"/>
        </w:rPr>
      </w:pPr>
      <w:r w:rsidRPr="00E81DD2">
        <w:rPr>
          <w:sz w:val="22"/>
        </w:rPr>
        <w:t>ITS</w:t>
      </w:r>
      <w:r w:rsidR="00EE69FA" w:rsidRPr="00E81DD2">
        <w:rPr>
          <w:sz w:val="22"/>
        </w:rPr>
        <w:t xml:space="preserve"> strategic planning committee, 2005 – </w:t>
      </w:r>
      <w:r w:rsidRPr="00E81DD2">
        <w:rPr>
          <w:sz w:val="22"/>
        </w:rPr>
        <w:t>6/2008</w:t>
      </w:r>
    </w:p>
    <w:p w14:paraId="6CA74058" w14:textId="0DCBC2EF" w:rsidR="00EE69FA" w:rsidRPr="00E81DD2" w:rsidRDefault="00EE69FA" w:rsidP="00212ABC">
      <w:pPr>
        <w:pStyle w:val="Default"/>
        <w:numPr>
          <w:ilvl w:val="0"/>
          <w:numId w:val="5"/>
        </w:numPr>
        <w:ind w:left="450" w:hanging="180"/>
        <w:rPr>
          <w:sz w:val="22"/>
        </w:rPr>
      </w:pPr>
      <w:r w:rsidRPr="00E81DD2">
        <w:rPr>
          <w:sz w:val="22"/>
        </w:rPr>
        <w:t>TLTR Co-facili</w:t>
      </w:r>
      <w:r w:rsidR="003E6EFD">
        <w:rPr>
          <w:sz w:val="22"/>
        </w:rPr>
        <w:t xml:space="preserve">tator of the Widener TLTR </w:t>
      </w:r>
      <w:r w:rsidR="00122CDA">
        <w:rPr>
          <w:sz w:val="22"/>
        </w:rPr>
        <w:t xml:space="preserve">(teaching &amp; Learning) </w:t>
      </w:r>
      <w:r w:rsidR="003E6EFD">
        <w:rPr>
          <w:sz w:val="22"/>
        </w:rPr>
        <w:t>group</w:t>
      </w:r>
      <w:r w:rsidRPr="00E81DD2">
        <w:rPr>
          <w:sz w:val="22"/>
        </w:rPr>
        <w:t xml:space="preserve">, 2005-2006 </w:t>
      </w:r>
    </w:p>
    <w:p w14:paraId="675C598A" w14:textId="77777777" w:rsidR="00EE69FA" w:rsidRPr="00E81DD2" w:rsidRDefault="00EE69FA" w:rsidP="00212ABC">
      <w:pPr>
        <w:pStyle w:val="Default"/>
        <w:numPr>
          <w:ilvl w:val="0"/>
          <w:numId w:val="5"/>
        </w:numPr>
        <w:ind w:left="450" w:hanging="180"/>
        <w:rPr>
          <w:sz w:val="22"/>
        </w:rPr>
      </w:pPr>
      <w:r w:rsidRPr="00E81DD2">
        <w:rPr>
          <w:sz w:val="22"/>
        </w:rPr>
        <w:t xml:space="preserve">TCLC Co-chair of the Distance Learning Interest Group of regional TCLC organization, 2005 – 2006 </w:t>
      </w:r>
    </w:p>
    <w:p w14:paraId="654BE985" w14:textId="77777777" w:rsidR="00E3602D" w:rsidRDefault="00E3602D" w:rsidP="00CE44D5">
      <w:pPr>
        <w:pStyle w:val="Default"/>
        <w:rPr>
          <w:rFonts w:asciiTheme="minorHAnsi" w:hAnsiTheme="minorHAnsi"/>
          <w:b/>
          <w:bCs/>
        </w:rPr>
      </w:pPr>
    </w:p>
    <w:p w14:paraId="295B9E30" w14:textId="77777777" w:rsidR="00CE44D5" w:rsidRPr="009B0C79" w:rsidRDefault="00CE44D5" w:rsidP="00CE44D5">
      <w:pPr>
        <w:pStyle w:val="Default"/>
        <w:rPr>
          <w:szCs w:val="23"/>
        </w:rPr>
      </w:pPr>
      <w:r w:rsidRPr="009B0C79">
        <w:rPr>
          <w:rFonts w:asciiTheme="minorHAnsi" w:hAnsiTheme="minorHAnsi"/>
          <w:b/>
          <w:bCs/>
        </w:rPr>
        <w:t>Graphic Design/Illustration Experience</w:t>
      </w:r>
      <w:r w:rsidRPr="009B0C79">
        <w:rPr>
          <w:b/>
          <w:bCs/>
          <w:szCs w:val="23"/>
        </w:rPr>
        <w:t xml:space="preserve"> </w:t>
      </w:r>
      <w:r w:rsidRPr="009B0C79">
        <w:rPr>
          <w:i/>
          <w:iCs/>
          <w:szCs w:val="23"/>
        </w:rPr>
        <w:t xml:space="preserve">6/83 -9/97 </w:t>
      </w:r>
    </w:p>
    <w:p w14:paraId="63CE3341" w14:textId="454D2933" w:rsidR="001C63EE" w:rsidRDefault="00CE44D5" w:rsidP="00CE44D5">
      <w:pPr>
        <w:pStyle w:val="Default"/>
        <w:rPr>
          <w:sz w:val="22"/>
        </w:rPr>
      </w:pPr>
      <w:r w:rsidRPr="00E81DD2">
        <w:rPr>
          <w:sz w:val="22"/>
        </w:rPr>
        <w:t xml:space="preserve">As a graphic designer/illustrator I worked for a variety of clients </w:t>
      </w:r>
      <w:r>
        <w:rPr>
          <w:sz w:val="22"/>
        </w:rPr>
        <w:t>and employers across a fourteen-</w:t>
      </w:r>
      <w:r w:rsidRPr="00E81DD2">
        <w:rPr>
          <w:sz w:val="22"/>
        </w:rPr>
        <w:t xml:space="preserve">year period on both a freelance and fulltime basis and accrued a variety of valuable experience. Some of my </w:t>
      </w:r>
      <w:r>
        <w:rPr>
          <w:sz w:val="22"/>
        </w:rPr>
        <w:t xml:space="preserve">clients included The Academy of Natural Science in Philadelphia, American Geophysical Union, Lippincott Publishers, </w:t>
      </w:r>
      <w:r w:rsidRPr="00BA1D1B">
        <w:rPr>
          <w:iCs/>
          <w:sz w:val="22"/>
        </w:rPr>
        <w:t>Harcourt Brace Jovanovich</w:t>
      </w:r>
      <w:r>
        <w:rPr>
          <w:sz w:val="22"/>
        </w:rPr>
        <w:t xml:space="preserve"> Publishers, Blazing Graphics and Rhode Island College in Providence Rhode Island, Collegeville Costumes and Imagineering. </w:t>
      </w:r>
    </w:p>
    <w:p w14:paraId="3AD0503C" w14:textId="1178D69E" w:rsidR="00CE44D5" w:rsidRPr="00BA1D1B" w:rsidRDefault="00CE44D5" w:rsidP="00CE44D5">
      <w:pPr>
        <w:pStyle w:val="Default"/>
        <w:rPr>
          <w:sz w:val="22"/>
        </w:rPr>
      </w:pPr>
      <w:r>
        <w:rPr>
          <w:sz w:val="22"/>
        </w:rPr>
        <w:t xml:space="preserve">My </w:t>
      </w:r>
      <w:r w:rsidRPr="00E81DD2">
        <w:rPr>
          <w:sz w:val="22"/>
        </w:rPr>
        <w:t>duties included:</w:t>
      </w:r>
      <w:r w:rsidRPr="00BA1D1B">
        <w:rPr>
          <w:sz w:val="22"/>
        </w:rPr>
        <w:t xml:space="preserve"> </w:t>
      </w:r>
    </w:p>
    <w:p w14:paraId="64A2DB7F" w14:textId="77777777" w:rsidR="00CE44D5" w:rsidRPr="00E81DD2" w:rsidRDefault="00CE44D5" w:rsidP="00212ABC">
      <w:pPr>
        <w:pStyle w:val="Default"/>
        <w:numPr>
          <w:ilvl w:val="0"/>
          <w:numId w:val="4"/>
        </w:numPr>
        <w:rPr>
          <w:sz w:val="22"/>
          <w:szCs w:val="23"/>
        </w:rPr>
      </w:pPr>
      <w:r w:rsidRPr="00E81DD2">
        <w:rPr>
          <w:sz w:val="22"/>
        </w:rPr>
        <w:t>Designed and produced four-color production products for brochure, catalog, journal, textbook, advertising, and product packaging design projects</w:t>
      </w:r>
      <w:r w:rsidRPr="00E81DD2">
        <w:rPr>
          <w:sz w:val="22"/>
          <w:szCs w:val="23"/>
        </w:rPr>
        <w:t xml:space="preserve"> </w:t>
      </w:r>
    </w:p>
    <w:p w14:paraId="56CB7ED6" w14:textId="77777777" w:rsidR="00CE44D5" w:rsidRPr="001031D9" w:rsidRDefault="00CE44D5" w:rsidP="00212ABC">
      <w:pPr>
        <w:pStyle w:val="Default"/>
        <w:numPr>
          <w:ilvl w:val="0"/>
          <w:numId w:val="4"/>
        </w:numPr>
        <w:rPr>
          <w:sz w:val="22"/>
        </w:rPr>
      </w:pPr>
      <w:r w:rsidRPr="00E81DD2">
        <w:rPr>
          <w:sz w:val="22"/>
        </w:rPr>
        <w:t>Created illustrations for textbooks, journals, and party good products</w:t>
      </w:r>
      <w:r w:rsidRPr="001031D9">
        <w:rPr>
          <w:sz w:val="22"/>
        </w:rPr>
        <w:t xml:space="preserve"> </w:t>
      </w:r>
    </w:p>
    <w:p w14:paraId="57CDC091" w14:textId="77777777" w:rsidR="00CE44D5" w:rsidRPr="00E81DD2" w:rsidRDefault="00CE44D5" w:rsidP="00212ABC">
      <w:pPr>
        <w:pStyle w:val="Default"/>
        <w:numPr>
          <w:ilvl w:val="0"/>
          <w:numId w:val="4"/>
        </w:numPr>
        <w:rPr>
          <w:sz w:val="22"/>
        </w:rPr>
      </w:pPr>
      <w:r w:rsidRPr="00E81DD2">
        <w:rPr>
          <w:sz w:val="22"/>
        </w:rPr>
        <w:t>Produced illustrations for scientific and medical journal and book production and coordinated the production of scientific books and journals</w:t>
      </w:r>
      <w:r w:rsidRPr="00E81DD2">
        <w:rPr>
          <w:sz w:val="22"/>
          <w:szCs w:val="23"/>
        </w:rPr>
        <w:t xml:space="preserve"> </w:t>
      </w:r>
    </w:p>
    <w:p w14:paraId="0B6158F0" w14:textId="48C53CF9" w:rsidR="00CE44D5" w:rsidRPr="00E81DD2" w:rsidRDefault="00CE44D5" w:rsidP="00212ABC">
      <w:pPr>
        <w:pStyle w:val="Default"/>
        <w:numPr>
          <w:ilvl w:val="0"/>
          <w:numId w:val="4"/>
        </w:numPr>
        <w:rPr>
          <w:sz w:val="22"/>
        </w:rPr>
      </w:pPr>
      <w:r w:rsidRPr="00E81DD2">
        <w:rPr>
          <w:b/>
          <w:i/>
          <w:sz w:val="22"/>
        </w:rPr>
        <w:t>Software proficiencies:</w:t>
      </w:r>
      <w:r>
        <w:rPr>
          <w:sz w:val="22"/>
        </w:rPr>
        <w:t xml:space="preserve"> Adobe Captivate, Adobe Illustrator</w:t>
      </w:r>
      <w:r w:rsidRPr="00E81DD2">
        <w:rPr>
          <w:sz w:val="22"/>
        </w:rPr>
        <w:t>, Adobe Photoshop CS, Adobe Pr</w:t>
      </w:r>
      <w:r>
        <w:rPr>
          <w:sz w:val="22"/>
        </w:rPr>
        <w:t xml:space="preserve">emiere Pro, </w:t>
      </w:r>
      <w:r w:rsidRPr="00E81DD2">
        <w:rPr>
          <w:sz w:val="22"/>
        </w:rPr>
        <w:t xml:space="preserve">Adobe </w:t>
      </w:r>
      <w:r w:rsidR="005842EB">
        <w:rPr>
          <w:sz w:val="22"/>
        </w:rPr>
        <w:t>InDesign</w:t>
      </w:r>
      <w:r w:rsidRPr="00E81DD2">
        <w:rPr>
          <w:sz w:val="22"/>
        </w:rPr>
        <w:t>, Media 100i (video editing)</w:t>
      </w:r>
      <w:r>
        <w:rPr>
          <w:sz w:val="22"/>
        </w:rPr>
        <w:t>, Microsoft Office</w:t>
      </w:r>
      <w:r w:rsidRPr="00E81DD2">
        <w:rPr>
          <w:sz w:val="22"/>
        </w:rPr>
        <w:t>, Online course management tools (</w:t>
      </w:r>
      <w:r>
        <w:rPr>
          <w:sz w:val="22"/>
        </w:rPr>
        <w:t xml:space="preserve">Canvas, </w:t>
      </w:r>
      <w:r w:rsidRPr="00E81DD2">
        <w:rPr>
          <w:sz w:val="22"/>
        </w:rPr>
        <w:t xml:space="preserve">Blackboard, </w:t>
      </w:r>
      <w:r w:rsidR="00DD759F">
        <w:rPr>
          <w:sz w:val="22"/>
        </w:rPr>
        <w:t xml:space="preserve">Moodle, </w:t>
      </w:r>
      <w:r w:rsidRPr="00E81DD2">
        <w:rPr>
          <w:sz w:val="22"/>
        </w:rPr>
        <w:t>CampusCru</w:t>
      </w:r>
      <w:r w:rsidR="00AB1827">
        <w:rPr>
          <w:sz w:val="22"/>
        </w:rPr>
        <w:t>iser</w:t>
      </w:r>
      <w:r>
        <w:rPr>
          <w:sz w:val="22"/>
        </w:rPr>
        <w:t xml:space="preserve">), and </w:t>
      </w:r>
      <w:r w:rsidR="005842EB">
        <w:rPr>
          <w:sz w:val="22"/>
        </w:rPr>
        <w:t>QuarkXPress</w:t>
      </w:r>
      <w:r w:rsidR="001C63EE">
        <w:rPr>
          <w:sz w:val="22"/>
        </w:rPr>
        <w:t>, Tableau Public</w:t>
      </w:r>
    </w:p>
    <w:p w14:paraId="309DB5FF" w14:textId="74F834DC" w:rsidR="00CE44D5" w:rsidRPr="005B1995" w:rsidRDefault="00CE44D5" w:rsidP="00212ABC">
      <w:pPr>
        <w:pStyle w:val="Default"/>
        <w:numPr>
          <w:ilvl w:val="0"/>
          <w:numId w:val="4"/>
        </w:numPr>
        <w:rPr>
          <w:sz w:val="22"/>
        </w:rPr>
      </w:pPr>
      <w:r w:rsidRPr="00E81DD2">
        <w:rPr>
          <w:b/>
          <w:i/>
          <w:sz w:val="22"/>
        </w:rPr>
        <w:t>Multimedia &amp; Graphic Skills:</w:t>
      </w:r>
      <w:r w:rsidRPr="00E81DD2">
        <w:rPr>
          <w:rFonts w:ascii="Tw Cen MT Condensed" w:hAnsi="Tw Cen MT Condensed"/>
          <w:b/>
          <w:sz w:val="22"/>
        </w:rPr>
        <w:t xml:space="preserve"> </w:t>
      </w:r>
      <w:r w:rsidRPr="00E81DD2">
        <w:rPr>
          <w:sz w:val="22"/>
        </w:rPr>
        <w:t xml:space="preserve">Desktop publishing, Web design and development, Database development, Illustration and logo design, Print design &amp; production, Multimedia CD ROM production, Digital video editing, Scanning and image editing, and Macintosh OS &amp; Windows experience </w:t>
      </w:r>
    </w:p>
    <w:p w14:paraId="2D5BC411" w14:textId="77777777" w:rsidR="00CE44D5" w:rsidRDefault="00CE44D5" w:rsidP="00CE44D5">
      <w:pPr>
        <w:pStyle w:val="Default"/>
        <w:rPr>
          <w:rFonts w:asciiTheme="minorHAnsi" w:hAnsiTheme="minorHAnsi"/>
          <w:b/>
          <w:bCs/>
        </w:rPr>
      </w:pPr>
    </w:p>
    <w:p w14:paraId="347D7E24" w14:textId="77777777" w:rsidR="00CE44D5" w:rsidRPr="009B0C79" w:rsidRDefault="00CE44D5" w:rsidP="00CE44D5">
      <w:pPr>
        <w:pStyle w:val="Default"/>
        <w:rPr>
          <w:szCs w:val="23"/>
        </w:rPr>
      </w:pPr>
      <w:r w:rsidRPr="009B0C79">
        <w:rPr>
          <w:rFonts w:asciiTheme="minorHAnsi" w:hAnsiTheme="minorHAnsi"/>
          <w:b/>
          <w:bCs/>
        </w:rPr>
        <w:t>Clinical and Research Laboratory Experience</w:t>
      </w:r>
      <w:r w:rsidRPr="009B0C79">
        <w:rPr>
          <w:b/>
          <w:bCs/>
          <w:szCs w:val="23"/>
        </w:rPr>
        <w:t xml:space="preserve"> </w:t>
      </w:r>
      <w:r w:rsidRPr="009B0C79">
        <w:rPr>
          <w:i/>
          <w:iCs/>
          <w:szCs w:val="23"/>
        </w:rPr>
        <w:t xml:space="preserve">7/76 – 12/85 </w:t>
      </w:r>
    </w:p>
    <w:p w14:paraId="03B74841" w14:textId="33799017" w:rsidR="00CE44D5" w:rsidRDefault="00CE44D5" w:rsidP="00673BD2">
      <w:pPr>
        <w:rPr>
          <w:sz w:val="22"/>
        </w:rPr>
      </w:pPr>
      <w:r w:rsidRPr="00E81DD2">
        <w:rPr>
          <w:sz w:val="22"/>
        </w:rPr>
        <w:t>My experience and skill sets developed as a clinical laboratory scientist have proven immensely valuable in my career as an instructional designer and teacher. My science background and training has increased my ability to understand and implement technology tools and strategies, as well as to problem solve and design creative solutions for training and professional development and teaching. I have worked in the clinical laboratory departments at Abington Memorial Hospital, Lancaster General Hospital and Medical College of Pennsylvania hospital, all in Pennsylvania, as well as in the research endocrinology department at Women and Infants hospital in Providence Rhode Island.</w:t>
      </w:r>
    </w:p>
    <w:p w14:paraId="6D8EA1C6" w14:textId="564E8BAB" w:rsidR="00A54DD8" w:rsidRPr="004E6320" w:rsidRDefault="00673BD2" w:rsidP="00CE44D5">
      <w:pPr>
        <w:pStyle w:val="Default"/>
        <w:rPr>
          <w:rFonts w:asciiTheme="minorHAnsi" w:hAnsiTheme="minorHAnsi"/>
          <w:b/>
          <w:bCs/>
        </w:rPr>
      </w:pPr>
      <w:r>
        <w:rPr>
          <w:b/>
          <w:sz w:val="22"/>
        </w:rPr>
        <w:br/>
      </w:r>
      <w:r w:rsidR="00CA6447" w:rsidRPr="00CA6447">
        <w:rPr>
          <w:rFonts w:asciiTheme="minorHAnsi" w:hAnsiTheme="minorHAnsi"/>
          <w:b/>
          <w:bCs/>
        </w:rPr>
        <w:t>References available on request</w:t>
      </w:r>
    </w:p>
    <w:sectPr w:rsidR="00A54DD8" w:rsidRPr="004E6320" w:rsidSect="00CA68CA">
      <w:footerReference w:type="default" r:id="rId65"/>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4617A" w14:textId="77777777" w:rsidR="00CA68CA" w:rsidRDefault="00CA68CA">
      <w:r>
        <w:separator/>
      </w:r>
    </w:p>
  </w:endnote>
  <w:endnote w:type="continuationSeparator" w:id="0">
    <w:p w14:paraId="3BEB11FE" w14:textId="77777777" w:rsidR="00CA68CA" w:rsidRDefault="00CA68CA">
      <w:r>
        <w:continuationSeparator/>
      </w:r>
    </w:p>
  </w:endnote>
  <w:endnote w:type="continuationNotice" w:id="1">
    <w:p w14:paraId="521608E9" w14:textId="77777777" w:rsidR="00CA68CA" w:rsidRDefault="00CA6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00000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Open Sans">
    <w:panose1 w:val="020B0604020202020204"/>
    <w:charset w:val="00"/>
    <w:family w:val="swiss"/>
    <w:pitch w:val="variable"/>
    <w:sig w:usb0="E00002EF" w:usb1="4000205B" w:usb2="00000028" w:usb3="00000000" w:csb0="0000019F" w:csb1="00000000"/>
  </w:font>
  <w:font w:name="AdvOT7d6df7ab.I">
    <w:altName w:val="Cambria"/>
    <w:panose1 w:val="020B0604020202020204"/>
    <w:charset w:val="00"/>
    <w:family w:val="roman"/>
    <w:pitch w:val="default"/>
  </w:font>
  <w:font w:name="AdvOT1ef757c0">
    <w:altName w:val="Cambria"/>
    <w:panose1 w:val="020B0604020202020204"/>
    <w:charset w:val="00"/>
    <w:family w:val="roman"/>
    <w:pitch w:val="default"/>
  </w:font>
  <w:font w:name="Tw Cen MT Condensed">
    <w:panose1 w:val="020B0606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BA29" w14:textId="0DD1DFC9" w:rsidR="004D4A9B" w:rsidRPr="00641ACB" w:rsidRDefault="004D4A9B" w:rsidP="005E3071">
    <w:pPr>
      <w:pStyle w:val="Footer"/>
      <w:tabs>
        <w:tab w:val="clear" w:pos="4320"/>
        <w:tab w:val="clear" w:pos="8640"/>
      </w:tabs>
      <w:jc w:val="right"/>
      <w:rPr>
        <w:sz w:val="20"/>
        <w:szCs w:val="20"/>
      </w:rPr>
    </w:pPr>
    <w:r w:rsidRPr="00641ACB">
      <w:rPr>
        <w:sz w:val="20"/>
        <w:szCs w:val="20"/>
      </w:rPr>
      <w:t xml:space="preserve">Ziegenfuss, D.H. </w:t>
    </w:r>
    <w:r>
      <w:rPr>
        <w:sz w:val="20"/>
        <w:szCs w:val="20"/>
      </w:rPr>
      <w:t xml:space="preserve"> </w:t>
    </w:r>
    <w:r w:rsidRPr="00641ACB">
      <w:rPr>
        <w:sz w:val="20"/>
        <w:szCs w:val="20"/>
      </w:rPr>
      <w:t xml:space="preserve">CV  </w:t>
    </w:r>
    <w:r>
      <w:rPr>
        <w:sz w:val="20"/>
        <w:szCs w:val="20"/>
      </w:rPr>
      <w:t>S</w:t>
    </w:r>
    <w:r w:rsidR="00DF087F">
      <w:rPr>
        <w:sz w:val="20"/>
        <w:szCs w:val="20"/>
      </w:rPr>
      <w:t>pring 2024</w:t>
    </w:r>
    <w:r w:rsidRPr="00641ACB">
      <w:rPr>
        <w:sz w:val="20"/>
        <w:szCs w:val="20"/>
      </w:rPr>
      <w:t xml:space="preserve">    </w:t>
    </w:r>
    <w:sdt>
      <w:sdtPr>
        <w:rPr>
          <w:sz w:val="20"/>
          <w:szCs w:val="20"/>
        </w:rPr>
        <w:id w:val="22410849"/>
        <w:docPartObj>
          <w:docPartGallery w:val="Page Numbers (Bottom of Page)"/>
          <w:docPartUnique/>
        </w:docPartObj>
      </w:sdtPr>
      <w:sdtContent>
        <w:r w:rsidRPr="00641ACB">
          <w:rPr>
            <w:sz w:val="20"/>
            <w:szCs w:val="20"/>
          </w:rPr>
          <w:fldChar w:fldCharType="begin"/>
        </w:r>
        <w:r w:rsidRPr="00641ACB">
          <w:rPr>
            <w:sz w:val="20"/>
            <w:szCs w:val="20"/>
          </w:rPr>
          <w:instrText xml:space="preserve"> PAGE   \* MERGEFORMAT </w:instrText>
        </w:r>
        <w:r w:rsidRPr="00641ACB">
          <w:rPr>
            <w:sz w:val="20"/>
            <w:szCs w:val="20"/>
          </w:rPr>
          <w:fldChar w:fldCharType="separate"/>
        </w:r>
        <w:r w:rsidRPr="00641ACB">
          <w:rPr>
            <w:noProof/>
            <w:sz w:val="20"/>
            <w:szCs w:val="20"/>
          </w:rPr>
          <w:t>10</w:t>
        </w:r>
        <w:r w:rsidRPr="00641ACB">
          <w:rPr>
            <w:noProof/>
            <w:sz w:val="20"/>
            <w:szCs w:val="20"/>
          </w:rPr>
          <w:fldChar w:fldCharType="end"/>
        </w:r>
      </w:sdtContent>
    </w:sdt>
  </w:p>
  <w:p w14:paraId="6A90A569" w14:textId="77777777" w:rsidR="004D4A9B" w:rsidRPr="00641ACB" w:rsidRDefault="004D4A9B" w:rsidP="002E2D6D">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4F969" w14:textId="77777777" w:rsidR="00CA68CA" w:rsidRDefault="00CA68CA">
      <w:r>
        <w:separator/>
      </w:r>
    </w:p>
  </w:footnote>
  <w:footnote w:type="continuationSeparator" w:id="0">
    <w:p w14:paraId="65AB2286" w14:textId="77777777" w:rsidR="00CA68CA" w:rsidRDefault="00CA68CA">
      <w:r>
        <w:continuationSeparator/>
      </w:r>
    </w:p>
  </w:footnote>
  <w:footnote w:type="continuationNotice" w:id="1">
    <w:p w14:paraId="678332B4" w14:textId="77777777" w:rsidR="00CA68CA" w:rsidRDefault="00CA68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437B"/>
    <w:multiLevelType w:val="multilevel"/>
    <w:tmpl w:val="FFCC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37A69"/>
    <w:multiLevelType w:val="multilevel"/>
    <w:tmpl w:val="C362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A34CF"/>
    <w:multiLevelType w:val="multilevel"/>
    <w:tmpl w:val="69E8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B62F3"/>
    <w:multiLevelType w:val="hybridMultilevel"/>
    <w:tmpl w:val="39D61F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0A7A50"/>
    <w:multiLevelType w:val="hybridMultilevel"/>
    <w:tmpl w:val="61707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B872E6"/>
    <w:multiLevelType w:val="hybridMultilevel"/>
    <w:tmpl w:val="7E78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D6359"/>
    <w:multiLevelType w:val="multilevel"/>
    <w:tmpl w:val="14C2DE8E"/>
    <w:styleLink w:val="Styl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7391D4F"/>
    <w:multiLevelType w:val="multilevel"/>
    <w:tmpl w:val="1054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83231A"/>
    <w:multiLevelType w:val="multilevel"/>
    <w:tmpl w:val="CB0A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7234AF"/>
    <w:multiLevelType w:val="hybridMultilevel"/>
    <w:tmpl w:val="BC64D094"/>
    <w:lvl w:ilvl="0" w:tplc="A8C87166">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3A0EAD"/>
    <w:multiLevelType w:val="multilevel"/>
    <w:tmpl w:val="4EF4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1746CE"/>
    <w:multiLevelType w:val="hybridMultilevel"/>
    <w:tmpl w:val="FB7EB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BF70DD"/>
    <w:multiLevelType w:val="hybridMultilevel"/>
    <w:tmpl w:val="601EDD7E"/>
    <w:lvl w:ilvl="0" w:tplc="20FCA4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B16984"/>
    <w:multiLevelType w:val="hybridMultilevel"/>
    <w:tmpl w:val="9362860E"/>
    <w:lvl w:ilvl="0" w:tplc="A8C87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8668B2"/>
    <w:multiLevelType w:val="multilevel"/>
    <w:tmpl w:val="05DC387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D496A7D"/>
    <w:multiLevelType w:val="multilevel"/>
    <w:tmpl w:val="020E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5E0CC5"/>
    <w:multiLevelType w:val="multilevel"/>
    <w:tmpl w:val="2A3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6B006A"/>
    <w:multiLevelType w:val="multilevel"/>
    <w:tmpl w:val="09E0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6344B7"/>
    <w:multiLevelType w:val="multilevel"/>
    <w:tmpl w:val="E518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282292"/>
    <w:multiLevelType w:val="hybridMultilevel"/>
    <w:tmpl w:val="9002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185127">
    <w:abstractNumId w:val="6"/>
  </w:num>
  <w:num w:numId="2" w16cid:durableId="1466855029">
    <w:abstractNumId w:val="14"/>
  </w:num>
  <w:num w:numId="3" w16cid:durableId="600913197">
    <w:abstractNumId w:val="9"/>
  </w:num>
  <w:num w:numId="4" w16cid:durableId="581959821">
    <w:abstractNumId w:val="12"/>
  </w:num>
  <w:num w:numId="5" w16cid:durableId="1363743770">
    <w:abstractNumId w:val="13"/>
  </w:num>
  <w:num w:numId="6" w16cid:durableId="870529164">
    <w:abstractNumId w:val="4"/>
  </w:num>
  <w:num w:numId="7" w16cid:durableId="195511724">
    <w:abstractNumId w:val="3"/>
  </w:num>
  <w:num w:numId="8" w16cid:durableId="652292792">
    <w:abstractNumId w:val="19"/>
  </w:num>
  <w:num w:numId="9" w16cid:durableId="802771504">
    <w:abstractNumId w:val="15"/>
  </w:num>
  <w:num w:numId="10" w16cid:durableId="511381065">
    <w:abstractNumId w:val="17"/>
  </w:num>
  <w:num w:numId="11" w16cid:durableId="1537961336">
    <w:abstractNumId w:val="0"/>
  </w:num>
  <w:num w:numId="12" w16cid:durableId="1676149709">
    <w:abstractNumId w:val="16"/>
  </w:num>
  <w:num w:numId="13" w16cid:durableId="2053655898">
    <w:abstractNumId w:val="1"/>
  </w:num>
  <w:num w:numId="14" w16cid:durableId="666791992">
    <w:abstractNumId w:val="2"/>
  </w:num>
  <w:num w:numId="15" w16cid:durableId="3869922">
    <w:abstractNumId w:val="10"/>
  </w:num>
  <w:num w:numId="16" w16cid:durableId="958072793">
    <w:abstractNumId w:val="18"/>
  </w:num>
  <w:num w:numId="17" w16cid:durableId="1379402414">
    <w:abstractNumId w:val="5"/>
  </w:num>
  <w:num w:numId="18" w16cid:durableId="1283615822">
    <w:abstractNumId w:val="11"/>
  </w:num>
  <w:num w:numId="19" w16cid:durableId="759722322">
    <w:abstractNumId w:val="8"/>
  </w:num>
  <w:num w:numId="20" w16cid:durableId="208910654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hideSpellingErrors/>
  <w:hideGrammaticalErrors/>
  <w:activeWritingStyle w:appName="MSWord" w:lang="en-US" w:vendorID="64" w:dllVersion="4096" w:nlCheck="1" w:checkStyle="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28E"/>
    <w:rsid w:val="000008A5"/>
    <w:rsid w:val="000023B8"/>
    <w:rsid w:val="00003B11"/>
    <w:rsid w:val="00007662"/>
    <w:rsid w:val="00007DCA"/>
    <w:rsid w:val="00014BA6"/>
    <w:rsid w:val="000169BA"/>
    <w:rsid w:val="000219AB"/>
    <w:rsid w:val="00021DBD"/>
    <w:rsid w:val="00022022"/>
    <w:rsid w:val="00023508"/>
    <w:rsid w:val="00032409"/>
    <w:rsid w:val="000326FA"/>
    <w:rsid w:val="00036F05"/>
    <w:rsid w:val="00037904"/>
    <w:rsid w:val="00045D0D"/>
    <w:rsid w:val="000462EC"/>
    <w:rsid w:val="00047206"/>
    <w:rsid w:val="0004795C"/>
    <w:rsid w:val="00055500"/>
    <w:rsid w:val="000569AD"/>
    <w:rsid w:val="0005768E"/>
    <w:rsid w:val="0006153F"/>
    <w:rsid w:val="0006217E"/>
    <w:rsid w:val="00063814"/>
    <w:rsid w:val="00065BF1"/>
    <w:rsid w:val="00076F66"/>
    <w:rsid w:val="000805BD"/>
    <w:rsid w:val="000823B2"/>
    <w:rsid w:val="00083152"/>
    <w:rsid w:val="000831C5"/>
    <w:rsid w:val="000850D9"/>
    <w:rsid w:val="000870E4"/>
    <w:rsid w:val="000873A7"/>
    <w:rsid w:val="0009098C"/>
    <w:rsid w:val="00093D16"/>
    <w:rsid w:val="000944E3"/>
    <w:rsid w:val="0009769D"/>
    <w:rsid w:val="0009788A"/>
    <w:rsid w:val="000A0C20"/>
    <w:rsid w:val="000A16E8"/>
    <w:rsid w:val="000A2608"/>
    <w:rsid w:val="000A4C92"/>
    <w:rsid w:val="000B6BDE"/>
    <w:rsid w:val="000C02F7"/>
    <w:rsid w:val="000C19E8"/>
    <w:rsid w:val="000C54E2"/>
    <w:rsid w:val="000C68BA"/>
    <w:rsid w:val="000C6CDD"/>
    <w:rsid w:val="000D2CA1"/>
    <w:rsid w:val="000D443C"/>
    <w:rsid w:val="000D7948"/>
    <w:rsid w:val="000E039C"/>
    <w:rsid w:val="000E0EEA"/>
    <w:rsid w:val="000E2071"/>
    <w:rsid w:val="000E2C37"/>
    <w:rsid w:val="000E3DC2"/>
    <w:rsid w:val="000E3FED"/>
    <w:rsid w:val="000E7755"/>
    <w:rsid w:val="000F0A40"/>
    <w:rsid w:val="000F1D4B"/>
    <w:rsid w:val="000F2AE1"/>
    <w:rsid w:val="000F332F"/>
    <w:rsid w:val="000F4F53"/>
    <w:rsid w:val="000F6EC3"/>
    <w:rsid w:val="001002C1"/>
    <w:rsid w:val="00101A0F"/>
    <w:rsid w:val="001031D9"/>
    <w:rsid w:val="0010405A"/>
    <w:rsid w:val="00104E6C"/>
    <w:rsid w:val="00105917"/>
    <w:rsid w:val="00107868"/>
    <w:rsid w:val="00117278"/>
    <w:rsid w:val="00121CC7"/>
    <w:rsid w:val="00122CC1"/>
    <w:rsid w:val="00122CDA"/>
    <w:rsid w:val="001235FB"/>
    <w:rsid w:val="00124927"/>
    <w:rsid w:val="00125C42"/>
    <w:rsid w:val="00125ED0"/>
    <w:rsid w:val="00126723"/>
    <w:rsid w:val="0013124B"/>
    <w:rsid w:val="00133628"/>
    <w:rsid w:val="00135ABC"/>
    <w:rsid w:val="00142461"/>
    <w:rsid w:val="00143EAA"/>
    <w:rsid w:val="00144BDF"/>
    <w:rsid w:val="00145A54"/>
    <w:rsid w:val="0014646D"/>
    <w:rsid w:val="001479C2"/>
    <w:rsid w:val="00147EDA"/>
    <w:rsid w:val="00150360"/>
    <w:rsid w:val="00152015"/>
    <w:rsid w:val="00152CEC"/>
    <w:rsid w:val="00154D1C"/>
    <w:rsid w:val="0016165E"/>
    <w:rsid w:val="00162E07"/>
    <w:rsid w:val="00163467"/>
    <w:rsid w:val="0016716A"/>
    <w:rsid w:val="00167E4C"/>
    <w:rsid w:val="00170354"/>
    <w:rsid w:val="00172AEA"/>
    <w:rsid w:val="00177375"/>
    <w:rsid w:val="00177BAB"/>
    <w:rsid w:val="001804D8"/>
    <w:rsid w:val="0019235F"/>
    <w:rsid w:val="0019446B"/>
    <w:rsid w:val="001962EB"/>
    <w:rsid w:val="00196A75"/>
    <w:rsid w:val="00196E67"/>
    <w:rsid w:val="001A1CF6"/>
    <w:rsid w:val="001A740F"/>
    <w:rsid w:val="001B1702"/>
    <w:rsid w:val="001B465B"/>
    <w:rsid w:val="001B6432"/>
    <w:rsid w:val="001C1C30"/>
    <w:rsid w:val="001C24B1"/>
    <w:rsid w:val="001C35A8"/>
    <w:rsid w:val="001C3A03"/>
    <w:rsid w:val="001C63EE"/>
    <w:rsid w:val="001C72AF"/>
    <w:rsid w:val="001D2E2A"/>
    <w:rsid w:val="001D613D"/>
    <w:rsid w:val="001E0D9C"/>
    <w:rsid w:val="001E33B4"/>
    <w:rsid w:val="001E371D"/>
    <w:rsid w:val="001E49C2"/>
    <w:rsid w:val="001E6945"/>
    <w:rsid w:val="001F02F1"/>
    <w:rsid w:val="001F2B75"/>
    <w:rsid w:val="001F5323"/>
    <w:rsid w:val="001F5596"/>
    <w:rsid w:val="001F6660"/>
    <w:rsid w:val="001F7062"/>
    <w:rsid w:val="00212ABC"/>
    <w:rsid w:val="0021381D"/>
    <w:rsid w:val="00217A38"/>
    <w:rsid w:val="00217ADD"/>
    <w:rsid w:val="002203B1"/>
    <w:rsid w:val="00224863"/>
    <w:rsid w:val="002256D0"/>
    <w:rsid w:val="00225A14"/>
    <w:rsid w:val="002330C0"/>
    <w:rsid w:val="00234523"/>
    <w:rsid w:val="00234A1B"/>
    <w:rsid w:val="00235136"/>
    <w:rsid w:val="00244343"/>
    <w:rsid w:val="00247897"/>
    <w:rsid w:val="00254132"/>
    <w:rsid w:val="00254C7C"/>
    <w:rsid w:val="00256324"/>
    <w:rsid w:val="002570AB"/>
    <w:rsid w:val="002570D1"/>
    <w:rsid w:val="00257BF0"/>
    <w:rsid w:val="00261904"/>
    <w:rsid w:val="00262189"/>
    <w:rsid w:val="00262FF8"/>
    <w:rsid w:val="00264D02"/>
    <w:rsid w:val="0026521A"/>
    <w:rsid w:val="00266B41"/>
    <w:rsid w:val="0026734F"/>
    <w:rsid w:val="0027332D"/>
    <w:rsid w:val="00274C50"/>
    <w:rsid w:val="00275258"/>
    <w:rsid w:val="00282823"/>
    <w:rsid w:val="00282EE3"/>
    <w:rsid w:val="002830CE"/>
    <w:rsid w:val="00287D15"/>
    <w:rsid w:val="00290A5E"/>
    <w:rsid w:val="002911A7"/>
    <w:rsid w:val="00296892"/>
    <w:rsid w:val="00296D7B"/>
    <w:rsid w:val="00297F8C"/>
    <w:rsid w:val="002A0F03"/>
    <w:rsid w:val="002A107C"/>
    <w:rsid w:val="002A2710"/>
    <w:rsid w:val="002A3127"/>
    <w:rsid w:val="002B07C0"/>
    <w:rsid w:val="002B0E3E"/>
    <w:rsid w:val="002B32AF"/>
    <w:rsid w:val="002B36CC"/>
    <w:rsid w:val="002B46AD"/>
    <w:rsid w:val="002B57A8"/>
    <w:rsid w:val="002B700F"/>
    <w:rsid w:val="002B7B02"/>
    <w:rsid w:val="002C2651"/>
    <w:rsid w:val="002C3A8D"/>
    <w:rsid w:val="002C6A6C"/>
    <w:rsid w:val="002D06F8"/>
    <w:rsid w:val="002D295C"/>
    <w:rsid w:val="002D45AF"/>
    <w:rsid w:val="002D55E0"/>
    <w:rsid w:val="002E2097"/>
    <w:rsid w:val="002E2D6D"/>
    <w:rsid w:val="002E5848"/>
    <w:rsid w:val="002E5A69"/>
    <w:rsid w:val="002E6C75"/>
    <w:rsid w:val="002F2206"/>
    <w:rsid w:val="00301729"/>
    <w:rsid w:val="00303757"/>
    <w:rsid w:val="00303D04"/>
    <w:rsid w:val="00304CE1"/>
    <w:rsid w:val="0031255D"/>
    <w:rsid w:val="00312AD6"/>
    <w:rsid w:val="00317509"/>
    <w:rsid w:val="003241C4"/>
    <w:rsid w:val="003329CF"/>
    <w:rsid w:val="00333123"/>
    <w:rsid w:val="00333492"/>
    <w:rsid w:val="00333FFF"/>
    <w:rsid w:val="00342069"/>
    <w:rsid w:val="003448E4"/>
    <w:rsid w:val="00344946"/>
    <w:rsid w:val="00351859"/>
    <w:rsid w:val="00352349"/>
    <w:rsid w:val="0035627C"/>
    <w:rsid w:val="00360EAD"/>
    <w:rsid w:val="00361AF8"/>
    <w:rsid w:val="00364A03"/>
    <w:rsid w:val="003656EC"/>
    <w:rsid w:val="00367078"/>
    <w:rsid w:val="003672A9"/>
    <w:rsid w:val="00371170"/>
    <w:rsid w:val="00371605"/>
    <w:rsid w:val="00372195"/>
    <w:rsid w:val="00373085"/>
    <w:rsid w:val="003806A5"/>
    <w:rsid w:val="003848D8"/>
    <w:rsid w:val="00393164"/>
    <w:rsid w:val="003A3ED6"/>
    <w:rsid w:val="003A4C3E"/>
    <w:rsid w:val="003A5E03"/>
    <w:rsid w:val="003A71FC"/>
    <w:rsid w:val="003B40FC"/>
    <w:rsid w:val="003B7C05"/>
    <w:rsid w:val="003C0583"/>
    <w:rsid w:val="003C55B5"/>
    <w:rsid w:val="003D11D7"/>
    <w:rsid w:val="003D1C93"/>
    <w:rsid w:val="003D2CA7"/>
    <w:rsid w:val="003D3E0C"/>
    <w:rsid w:val="003D6B6B"/>
    <w:rsid w:val="003E00E9"/>
    <w:rsid w:val="003E6EFD"/>
    <w:rsid w:val="003E79D5"/>
    <w:rsid w:val="003F287B"/>
    <w:rsid w:val="003F3104"/>
    <w:rsid w:val="003F58D3"/>
    <w:rsid w:val="003F6545"/>
    <w:rsid w:val="003F740C"/>
    <w:rsid w:val="003F7610"/>
    <w:rsid w:val="003F7A1C"/>
    <w:rsid w:val="00400020"/>
    <w:rsid w:val="0040031D"/>
    <w:rsid w:val="0040595E"/>
    <w:rsid w:val="00406D93"/>
    <w:rsid w:val="004079DA"/>
    <w:rsid w:val="00410BD8"/>
    <w:rsid w:val="00411930"/>
    <w:rsid w:val="0041419C"/>
    <w:rsid w:val="00415A01"/>
    <w:rsid w:val="00416B0C"/>
    <w:rsid w:val="0042051E"/>
    <w:rsid w:val="00426260"/>
    <w:rsid w:val="00426B8E"/>
    <w:rsid w:val="00426E95"/>
    <w:rsid w:val="00426FCC"/>
    <w:rsid w:val="00434F61"/>
    <w:rsid w:val="00436A8F"/>
    <w:rsid w:val="00437548"/>
    <w:rsid w:val="00440601"/>
    <w:rsid w:val="00444889"/>
    <w:rsid w:val="00445C67"/>
    <w:rsid w:val="00451CB5"/>
    <w:rsid w:val="00452073"/>
    <w:rsid w:val="00453F28"/>
    <w:rsid w:val="00455452"/>
    <w:rsid w:val="00460128"/>
    <w:rsid w:val="004613E9"/>
    <w:rsid w:val="0046368B"/>
    <w:rsid w:val="00466764"/>
    <w:rsid w:val="00471146"/>
    <w:rsid w:val="00471638"/>
    <w:rsid w:val="00473771"/>
    <w:rsid w:val="00474216"/>
    <w:rsid w:val="00474B55"/>
    <w:rsid w:val="00477F90"/>
    <w:rsid w:val="00481A35"/>
    <w:rsid w:val="00485FBD"/>
    <w:rsid w:val="00487AE9"/>
    <w:rsid w:val="004927EB"/>
    <w:rsid w:val="00492A55"/>
    <w:rsid w:val="004939B8"/>
    <w:rsid w:val="00496A4D"/>
    <w:rsid w:val="00496BF2"/>
    <w:rsid w:val="00497387"/>
    <w:rsid w:val="004A1729"/>
    <w:rsid w:val="004A4B6B"/>
    <w:rsid w:val="004B0271"/>
    <w:rsid w:val="004B0ACC"/>
    <w:rsid w:val="004B33F2"/>
    <w:rsid w:val="004B45C5"/>
    <w:rsid w:val="004B6F1E"/>
    <w:rsid w:val="004C029B"/>
    <w:rsid w:val="004C2589"/>
    <w:rsid w:val="004C6005"/>
    <w:rsid w:val="004C6EC2"/>
    <w:rsid w:val="004D0014"/>
    <w:rsid w:val="004D0ED4"/>
    <w:rsid w:val="004D4782"/>
    <w:rsid w:val="004D4A14"/>
    <w:rsid w:val="004D4A9B"/>
    <w:rsid w:val="004D4B39"/>
    <w:rsid w:val="004E1A4F"/>
    <w:rsid w:val="004E2653"/>
    <w:rsid w:val="004E4A0A"/>
    <w:rsid w:val="004E4D7E"/>
    <w:rsid w:val="004E508E"/>
    <w:rsid w:val="004E6320"/>
    <w:rsid w:val="004E710F"/>
    <w:rsid w:val="004E756E"/>
    <w:rsid w:val="004E79F0"/>
    <w:rsid w:val="004F6876"/>
    <w:rsid w:val="005013DE"/>
    <w:rsid w:val="00506D73"/>
    <w:rsid w:val="0050734B"/>
    <w:rsid w:val="00507A55"/>
    <w:rsid w:val="005100E3"/>
    <w:rsid w:val="00513C49"/>
    <w:rsid w:val="00515541"/>
    <w:rsid w:val="0051559A"/>
    <w:rsid w:val="00516B9A"/>
    <w:rsid w:val="0052073F"/>
    <w:rsid w:val="00520F4A"/>
    <w:rsid w:val="00525E8B"/>
    <w:rsid w:val="00531A56"/>
    <w:rsid w:val="00534523"/>
    <w:rsid w:val="0053677A"/>
    <w:rsid w:val="005376E1"/>
    <w:rsid w:val="0054319E"/>
    <w:rsid w:val="00544314"/>
    <w:rsid w:val="005472CB"/>
    <w:rsid w:val="005479AC"/>
    <w:rsid w:val="0055390D"/>
    <w:rsid w:val="0055597A"/>
    <w:rsid w:val="00561B7A"/>
    <w:rsid w:val="005629C5"/>
    <w:rsid w:val="00563A5D"/>
    <w:rsid w:val="005641A2"/>
    <w:rsid w:val="00564BCE"/>
    <w:rsid w:val="005650A4"/>
    <w:rsid w:val="00565F93"/>
    <w:rsid w:val="005670BD"/>
    <w:rsid w:val="005678B5"/>
    <w:rsid w:val="00572431"/>
    <w:rsid w:val="00574982"/>
    <w:rsid w:val="00575E43"/>
    <w:rsid w:val="0057615D"/>
    <w:rsid w:val="00576E33"/>
    <w:rsid w:val="00580922"/>
    <w:rsid w:val="00582361"/>
    <w:rsid w:val="00583A2A"/>
    <w:rsid w:val="005842EB"/>
    <w:rsid w:val="005851CF"/>
    <w:rsid w:val="00586488"/>
    <w:rsid w:val="005878E5"/>
    <w:rsid w:val="00593089"/>
    <w:rsid w:val="005949CB"/>
    <w:rsid w:val="005950B4"/>
    <w:rsid w:val="005A0DE7"/>
    <w:rsid w:val="005A24BB"/>
    <w:rsid w:val="005A28C4"/>
    <w:rsid w:val="005A28E2"/>
    <w:rsid w:val="005A397D"/>
    <w:rsid w:val="005A646E"/>
    <w:rsid w:val="005A73B8"/>
    <w:rsid w:val="005B1607"/>
    <w:rsid w:val="005B1995"/>
    <w:rsid w:val="005B2B2E"/>
    <w:rsid w:val="005B309A"/>
    <w:rsid w:val="005B5B4D"/>
    <w:rsid w:val="005C1BC6"/>
    <w:rsid w:val="005C28E5"/>
    <w:rsid w:val="005C41E1"/>
    <w:rsid w:val="005D0103"/>
    <w:rsid w:val="005D04E4"/>
    <w:rsid w:val="005D45A1"/>
    <w:rsid w:val="005D4893"/>
    <w:rsid w:val="005D6D4D"/>
    <w:rsid w:val="005D752F"/>
    <w:rsid w:val="005E262A"/>
    <w:rsid w:val="005E3071"/>
    <w:rsid w:val="005E3C9B"/>
    <w:rsid w:val="005E4699"/>
    <w:rsid w:val="00604342"/>
    <w:rsid w:val="00614D20"/>
    <w:rsid w:val="00621B4D"/>
    <w:rsid w:val="00621B5A"/>
    <w:rsid w:val="00625150"/>
    <w:rsid w:val="00627F62"/>
    <w:rsid w:val="00631346"/>
    <w:rsid w:val="00632641"/>
    <w:rsid w:val="0063412E"/>
    <w:rsid w:val="00635EB9"/>
    <w:rsid w:val="00637E35"/>
    <w:rsid w:val="00640EE7"/>
    <w:rsid w:val="00641ACB"/>
    <w:rsid w:val="006430D8"/>
    <w:rsid w:val="0064349D"/>
    <w:rsid w:val="00646452"/>
    <w:rsid w:val="00647082"/>
    <w:rsid w:val="006507E5"/>
    <w:rsid w:val="006510D9"/>
    <w:rsid w:val="00651B75"/>
    <w:rsid w:val="00652B15"/>
    <w:rsid w:val="00654606"/>
    <w:rsid w:val="00656B9F"/>
    <w:rsid w:val="00660ADB"/>
    <w:rsid w:val="00663D5E"/>
    <w:rsid w:val="00670D4D"/>
    <w:rsid w:val="00672303"/>
    <w:rsid w:val="006737DE"/>
    <w:rsid w:val="006739F6"/>
    <w:rsid w:val="00673BD2"/>
    <w:rsid w:val="00674D93"/>
    <w:rsid w:val="00676CFB"/>
    <w:rsid w:val="0068096C"/>
    <w:rsid w:val="00681B56"/>
    <w:rsid w:val="00682BE7"/>
    <w:rsid w:val="006858EC"/>
    <w:rsid w:val="0069305C"/>
    <w:rsid w:val="00694575"/>
    <w:rsid w:val="0069530D"/>
    <w:rsid w:val="006966D8"/>
    <w:rsid w:val="006A5814"/>
    <w:rsid w:val="006A5CF3"/>
    <w:rsid w:val="006B295C"/>
    <w:rsid w:val="006B73C4"/>
    <w:rsid w:val="006C1BCC"/>
    <w:rsid w:val="006C3053"/>
    <w:rsid w:val="006C3E3B"/>
    <w:rsid w:val="006C5455"/>
    <w:rsid w:val="006C56B1"/>
    <w:rsid w:val="006C7FC7"/>
    <w:rsid w:val="006D2606"/>
    <w:rsid w:val="006D380B"/>
    <w:rsid w:val="006E0B84"/>
    <w:rsid w:val="006E18A6"/>
    <w:rsid w:val="006E20FE"/>
    <w:rsid w:val="006E2B7D"/>
    <w:rsid w:val="006E7478"/>
    <w:rsid w:val="006E7B8C"/>
    <w:rsid w:val="006E7B9D"/>
    <w:rsid w:val="006F0508"/>
    <w:rsid w:val="006F0E1F"/>
    <w:rsid w:val="006F2B24"/>
    <w:rsid w:val="006F7A0F"/>
    <w:rsid w:val="0070062C"/>
    <w:rsid w:val="00701DAF"/>
    <w:rsid w:val="00702DCD"/>
    <w:rsid w:val="00704E02"/>
    <w:rsid w:val="00710908"/>
    <w:rsid w:val="00712C75"/>
    <w:rsid w:val="00713226"/>
    <w:rsid w:val="00714723"/>
    <w:rsid w:val="00721D62"/>
    <w:rsid w:val="00721F41"/>
    <w:rsid w:val="00722227"/>
    <w:rsid w:val="00722A49"/>
    <w:rsid w:val="00731030"/>
    <w:rsid w:val="00734896"/>
    <w:rsid w:val="007366E1"/>
    <w:rsid w:val="00737D93"/>
    <w:rsid w:val="007426DF"/>
    <w:rsid w:val="007444AD"/>
    <w:rsid w:val="007447AC"/>
    <w:rsid w:val="00747032"/>
    <w:rsid w:val="007470B5"/>
    <w:rsid w:val="007520E1"/>
    <w:rsid w:val="00757031"/>
    <w:rsid w:val="007571E3"/>
    <w:rsid w:val="00762309"/>
    <w:rsid w:val="00762F42"/>
    <w:rsid w:val="00771365"/>
    <w:rsid w:val="00775B55"/>
    <w:rsid w:val="007855FC"/>
    <w:rsid w:val="00791629"/>
    <w:rsid w:val="0079488D"/>
    <w:rsid w:val="00795661"/>
    <w:rsid w:val="007A000B"/>
    <w:rsid w:val="007A0345"/>
    <w:rsid w:val="007A0B92"/>
    <w:rsid w:val="007A0F32"/>
    <w:rsid w:val="007A17CD"/>
    <w:rsid w:val="007A34DE"/>
    <w:rsid w:val="007A57ED"/>
    <w:rsid w:val="007B2C74"/>
    <w:rsid w:val="007B3485"/>
    <w:rsid w:val="007B473B"/>
    <w:rsid w:val="007B6381"/>
    <w:rsid w:val="007B68B6"/>
    <w:rsid w:val="007C0D82"/>
    <w:rsid w:val="007C128E"/>
    <w:rsid w:val="007C7E04"/>
    <w:rsid w:val="007D0669"/>
    <w:rsid w:val="007D09DD"/>
    <w:rsid w:val="007D0F5D"/>
    <w:rsid w:val="007D11B8"/>
    <w:rsid w:val="007D2B1A"/>
    <w:rsid w:val="007D66DA"/>
    <w:rsid w:val="007D6CEF"/>
    <w:rsid w:val="007E1557"/>
    <w:rsid w:val="007E199C"/>
    <w:rsid w:val="007E245C"/>
    <w:rsid w:val="007E4F9B"/>
    <w:rsid w:val="007E6DD5"/>
    <w:rsid w:val="007F1861"/>
    <w:rsid w:val="007F24DA"/>
    <w:rsid w:val="007F338E"/>
    <w:rsid w:val="007F7413"/>
    <w:rsid w:val="007F79ED"/>
    <w:rsid w:val="0080466F"/>
    <w:rsid w:val="00807DEA"/>
    <w:rsid w:val="00813E63"/>
    <w:rsid w:val="00814B91"/>
    <w:rsid w:val="00815671"/>
    <w:rsid w:val="00816264"/>
    <w:rsid w:val="008169C3"/>
    <w:rsid w:val="0082015B"/>
    <w:rsid w:val="00821B0B"/>
    <w:rsid w:val="0082471F"/>
    <w:rsid w:val="00824775"/>
    <w:rsid w:val="00832611"/>
    <w:rsid w:val="008338E3"/>
    <w:rsid w:val="00836343"/>
    <w:rsid w:val="00837176"/>
    <w:rsid w:val="00843274"/>
    <w:rsid w:val="00845B59"/>
    <w:rsid w:val="008470AF"/>
    <w:rsid w:val="008523F4"/>
    <w:rsid w:val="008532AF"/>
    <w:rsid w:val="00853757"/>
    <w:rsid w:val="00856609"/>
    <w:rsid w:val="008640FB"/>
    <w:rsid w:val="008655C7"/>
    <w:rsid w:val="00865EE6"/>
    <w:rsid w:val="008678C1"/>
    <w:rsid w:val="0087106E"/>
    <w:rsid w:val="00873B73"/>
    <w:rsid w:val="00875D3E"/>
    <w:rsid w:val="00876523"/>
    <w:rsid w:val="0088135A"/>
    <w:rsid w:val="008828C0"/>
    <w:rsid w:val="00883848"/>
    <w:rsid w:val="008849AD"/>
    <w:rsid w:val="00884EDC"/>
    <w:rsid w:val="008852BC"/>
    <w:rsid w:val="00891E2F"/>
    <w:rsid w:val="008923D4"/>
    <w:rsid w:val="00893C33"/>
    <w:rsid w:val="00896F0F"/>
    <w:rsid w:val="008B3047"/>
    <w:rsid w:val="008C0010"/>
    <w:rsid w:val="008C528F"/>
    <w:rsid w:val="008C545D"/>
    <w:rsid w:val="008C7AB8"/>
    <w:rsid w:val="008D001A"/>
    <w:rsid w:val="008D2B23"/>
    <w:rsid w:val="008D2F7A"/>
    <w:rsid w:val="008D5D56"/>
    <w:rsid w:val="008D6496"/>
    <w:rsid w:val="008D730B"/>
    <w:rsid w:val="008D7507"/>
    <w:rsid w:val="008E08B1"/>
    <w:rsid w:val="008E4201"/>
    <w:rsid w:val="008E4CAB"/>
    <w:rsid w:val="008E5197"/>
    <w:rsid w:val="008F12F2"/>
    <w:rsid w:val="008F79E5"/>
    <w:rsid w:val="009002D1"/>
    <w:rsid w:val="009003E8"/>
    <w:rsid w:val="009019AF"/>
    <w:rsid w:val="00902487"/>
    <w:rsid w:val="00902E7C"/>
    <w:rsid w:val="00904D60"/>
    <w:rsid w:val="00905982"/>
    <w:rsid w:val="00911F67"/>
    <w:rsid w:val="00912C71"/>
    <w:rsid w:val="00913602"/>
    <w:rsid w:val="00913936"/>
    <w:rsid w:val="00914248"/>
    <w:rsid w:val="009177D6"/>
    <w:rsid w:val="00924EF3"/>
    <w:rsid w:val="009264D8"/>
    <w:rsid w:val="00926F35"/>
    <w:rsid w:val="0093119E"/>
    <w:rsid w:val="00931C6C"/>
    <w:rsid w:val="00932269"/>
    <w:rsid w:val="00941563"/>
    <w:rsid w:val="00942A5F"/>
    <w:rsid w:val="00943AD6"/>
    <w:rsid w:val="009529B9"/>
    <w:rsid w:val="00952E89"/>
    <w:rsid w:val="00955CA2"/>
    <w:rsid w:val="00956088"/>
    <w:rsid w:val="0095664A"/>
    <w:rsid w:val="0095773E"/>
    <w:rsid w:val="00960174"/>
    <w:rsid w:val="0096366E"/>
    <w:rsid w:val="00965416"/>
    <w:rsid w:val="0097165A"/>
    <w:rsid w:val="00971F80"/>
    <w:rsid w:val="00973BA6"/>
    <w:rsid w:val="00975BDF"/>
    <w:rsid w:val="00983570"/>
    <w:rsid w:val="00987EA1"/>
    <w:rsid w:val="0099538B"/>
    <w:rsid w:val="00996FE7"/>
    <w:rsid w:val="00997BAC"/>
    <w:rsid w:val="009A0104"/>
    <w:rsid w:val="009A201E"/>
    <w:rsid w:val="009A235D"/>
    <w:rsid w:val="009A39D0"/>
    <w:rsid w:val="009A54F7"/>
    <w:rsid w:val="009A7A3E"/>
    <w:rsid w:val="009B04E0"/>
    <w:rsid w:val="009B0C79"/>
    <w:rsid w:val="009B437A"/>
    <w:rsid w:val="009C0828"/>
    <w:rsid w:val="009C209B"/>
    <w:rsid w:val="009C310F"/>
    <w:rsid w:val="009C782E"/>
    <w:rsid w:val="009D162A"/>
    <w:rsid w:val="009D221F"/>
    <w:rsid w:val="009D356C"/>
    <w:rsid w:val="009D468C"/>
    <w:rsid w:val="009D7DE6"/>
    <w:rsid w:val="009E44F9"/>
    <w:rsid w:val="009E5457"/>
    <w:rsid w:val="009E5D9D"/>
    <w:rsid w:val="009F2F09"/>
    <w:rsid w:val="009F383F"/>
    <w:rsid w:val="00A00E94"/>
    <w:rsid w:val="00A0280B"/>
    <w:rsid w:val="00A04D19"/>
    <w:rsid w:val="00A07EC4"/>
    <w:rsid w:val="00A12310"/>
    <w:rsid w:val="00A161F5"/>
    <w:rsid w:val="00A23BD6"/>
    <w:rsid w:val="00A272C1"/>
    <w:rsid w:val="00A27BC2"/>
    <w:rsid w:val="00A30712"/>
    <w:rsid w:val="00A3077F"/>
    <w:rsid w:val="00A30B86"/>
    <w:rsid w:val="00A30D8A"/>
    <w:rsid w:val="00A32609"/>
    <w:rsid w:val="00A34207"/>
    <w:rsid w:val="00A3714B"/>
    <w:rsid w:val="00A43913"/>
    <w:rsid w:val="00A43EF8"/>
    <w:rsid w:val="00A502B8"/>
    <w:rsid w:val="00A5286A"/>
    <w:rsid w:val="00A53626"/>
    <w:rsid w:val="00A54DD8"/>
    <w:rsid w:val="00A572B3"/>
    <w:rsid w:val="00A63294"/>
    <w:rsid w:val="00A634A9"/>
    <w:rsid w:val="00A6374C"/>
    <w:rsid w:val="00A6673A"/>
    <w:rsid w:val="00A705D9"/>
    <w:rsid w:val="00A71C85"/>
    <w:rsid w:val="00A74777"/>
    <w:rsid w:val="00A83227"/>
    <w:rsid w:val="00A834CB"/>
    <w:rsid w:val="00A83DCA"/>
    <w:rsid w:val="00A85ED7"/>
    <w:rsid w:val="00A87F26"/>
    <w:rsid w:val="00A927D6"/>
    <w:rsid w:val="00A928C1"/>
    <w:rsid w:val="00A92AA9"/>
    <w:rsid w:val="00A952FD"/>
    <w:rsid w:val="00AA1C29"/>
    <w:rsid w:val="00AA39B7"/>
    <w:rsid w:val="00AB1827"/>
    <w:rsid w:val="00AB437A"/>
    <w:rsid w:val="00AC43D1"/>
    <w:rsid w:val="00AD111D"/>
    <w:rsid w:val="00AD45E7"/>
    <w:rsid w:val="00AD5F85"/>
    <w:rsid w:val="00AD74AA"/>
    <w:rsid w:val="00AE0494"/>
    <w:rsid w:val="00AE188D"/>
    <w:rsid w:val="00AE4F4F"/>
    <w:rsid w:val="00AE566D"/>
    <w:rsid w:val="00AE608C"/>
    <w:rsid w:val="00AE64AE"/>
    <w:rsid w:val="00AE6613"/>
    <w:rsid w:val="00AF0C37"/>
    <w:rsid w:val="00AF6096"/>
    <w:rsid w:val="00B025B4"/>
    <w:rsid w:val="00B03A9C"/>
    <w:rsid w:val="00B043E7"/>
    <w:rsid w:val="00B04BC4"/>
    <w:rsid w:val="00B0707E"/>
    <w:rsid w:val="00B10941"/>
    <w:rsid w:val="00B10BB4"/>
    <w:rsid w:val="00B15E7F"/>
    <w:rsid w:val="00B16A0F"/>
    <w:rsid w:val="00B24505"/>
    <w:rsid w:val="00B26582"/>
    <w:rsid w:val="00B325AC"/>
    <w:rsid w:val="00B32AC3"/>
    <w:rsid w:val="00B33834"/>
    <w:rsid w:val="00B34F5C"/>
    <w:rsid w:val="00B35DC6"/>
    <w:rsid w:val="00B370D9"/>
    <w:rsid w:val="00B40759"/>
    <w:rsid w:val="00B40CB5"/>
    <w:rsid w:val="00B41AB9"/>
    <w:rsid w:val="00B46D2B"/>
    <w:rsid w:val="00B5099F"/>
    <w:rsid w:val="00B50DC8"/>
    <w:rsid w:val="00B5122C"/>
    <w:rsid w:val="00B525CE"/>
    <w:rsid w:val="00B52ED1"/>
    <w:rsid w:val="00B57C5F"/>
    <w:rsid w:val="00B61E02"/>
    <w:rsid w:val="00B62062"/>
    <w:rsid w:val="00B6308D"/>
    <w:rsid w:val="00B63B94"/>
    <w:rsid w:val="00B64809"/>
    <w:rsid w:val="00B6676B"/>
    <w:rsid w:val="00B70D07"/>
    <w:rsid w:val="00B70F42"/>
    <w:rsid w:val="00B71305"/>
    <w:rsid w:val="00B713C2"/>
    <w:rsid w:val="00B7560D"/>
    <w:rsid w:val="00B77A77"/>
    <w:rsid w:val="00B77F47"/>
    <w:rsid w:val="00B8328B"/>
    <w:rsid w:val="00B8462D"/>
    <w:rsid w:val="00B867ED"/>
    <w:rsid w:val="00B86B25"/>
    <w:rsid w:val="00B87B05"/>
    <w:rsid w:val="00B87F2D"/>
    <w:rsid w:val="00B90795"/>
    <w:rsid w:val="00B907F7"/>
    <w:rsid w:val="00B92098"/>
    <w:rsid w:val="00B92D82"/>
    <w:rsid w:val="00B972F1"/>
    <w:rsid w:val="00BA1B04"/>
    <w:rsid w:val="00BA1D1B"/>
    <w:rsid w:val="00BA242C"/>
    <w:rsid w:val="00BA250A"/>
    <w:rsid w:val="00BA2828"/>
    <w:rsid w:val="00BA47BB"/>
    <w:rsid w:val="00BA58F9"/>
    <w:rsid w:val="00BA59B5"/>
    <w:rsid w:val="00BB0ECD"/>
    <w:rsid w:val="00BB23D7"/>
    <w:rsid w:val="00BC2796"/>
    <w:rsid w:val="00BC2D30"/>
    <w:rsid w:val="00BC35C0"/>
    <w:rsid w:val="00BC78E8"/>
    <w:rsid w:val="00BD05AD"/>
    <w:rsid w:val="00BD0B59"/>
    <w:rsid w:val="00BD3459"/>
    <w:rsid w:val="00BD45DF"/>
    <w:rsid w:val="00BE0957"/>
    <w:rsid w:val="00BE1169"/>
    <w:rsid w:val="00BE313E"/>
    <w:rsid w:val="00BF096D"/>
    <w:rsid w:val="00BF3F53"/>
    <w:rsid w:val="00BF7072"/>
    <w:rsid w:val="00BF75B6"/>
    <w:rsid w:val="00C00866"/>
    <w:rsid w:val="00C00F0B"/>
    <w:rsid w:val="00C02CAE"/>
    <w:rsid w:val="00C031CC"/>
    <w:rsid w:val="00C031F3"/>
    <w:rsid w:val="00C05C26"/>
    <w:rsid w:val="00C07602"/>
    <w:rsid w:val="00C12FC2"/>
    <w:rsid w:val="00C14FB8"/>
    <w:rsid w:val="00C153FD"/>
    <w:rsid w:val="00C20188"/>
    <w:rsid w:val="00C2111E"/>
    <w:rsid w:val="00C21ED9"/>
    <w:rsid w:val="00C2538A"/>
    <w:rsid w:val="00C27E86"/>
    <w:rsid w:val="00C31584"/>
    <w:rsid w:val="00C34043"/>
    <w:rsid w:val="00C34C1B"/>
    <w:rsid w:val="00C36279"/>
    <w:rsid w:val="00C3655E"/>
    <w:rsid w:val="00C36A85"/>
    <w:rsid w:val="00C40ACC"/>
    <w:rsid w:val="00C43BD1"/>
    <w:rsid w:val="00C45AFA"/>
    <w:rsid w:val="00C477E4"/>
    <w:rsid w:val="00C5004C"/>
    <w:rsid w:val="00C518CF"/>
    <w:rsid w:val="00C53DFA"/>
    <w:rsid w:val="00C54ABC"/>
    <w:rsid w:val="00C551A3"/>
    <w:rsid w:val="00C569DC"/>
    <w:rsid w:val="00C6072A"/>
    <w:rsid w:val="00C61890"/>
    <w:rsid w:val="00C647A8"/>
    <w:rsid w:val="00C65B52"/>
    <w:rsid w:val="00C70D78"/>
    <w:rsid w:val="00C72C83"/>
    <w:rsid w:val="00C72F39"/>
    <w:rsid w:val="00C748C5"/>
    <w:rsid w:val="00C7585E"/>
    <w:rsid w:val="00C80679"/>
    <w:rsid w:val="00C8588A"/>
    <w:rsid w:val="00C87549"/>
    <w:rsid w:val="00C909BB"/>
    <w:rsid w:val="00C940B6"/>
    <w:rsid w:val="00C94C76"/>
    <w:rsid w:val="00CA0408"/>
    <w:rsid w:val="00CA0EA8"/>
    <w:rsid w:val="00CA1DAA"/>
    <w:rsid w:val="00CA45DB"/>
    <w:rsid w:val="00CA6447"/>
    <w:rsid w:val="00CA68CA"/>
    <w:rsid w:val="00CB0E66"/>
    <w:rsid w:val="00CB1B18"/>
    <w:rsid w:val="00CB6EB3"/>
    <w:rsid w:val="00CC1800"/>
    <w:rsid w:val="00CC28AD"/>
    <w:rsid w:val="00CC3929"/>
    <w:rsid w:val="00CC52D0"/>
    <w:rsid w:val="00CD2332"/>
    <w:rsid w:val="00CD4D1D"/>
    <w:rsid w:val="00CE32C5"/>
    <w:rsid w:val="00CE44D5"/>
    <w:rsid w:val="00CE4E30"/>
    <w:rsid w:val="00CE50E3"/>
    <w:rsid w:val="00CF0A39"/>
    <w:rsid w:val="00CF285D"/>
    <w:rsid w:val="00CF3347"/>
    <w:rsid w:val="00CF5D6F"/>
    <w:rsid w:val="00D02CF6"/>
    <w:rsid w:val="00D0316E"/>
    <w:rsid w:val="00D05FAD"/>
    <w:rsid w:val="00D12D1B"/>
    <w:rsid w:val="00D13363"/>
    <w:rsid w:val="00D14DC0"/>
    <w:rsid w:val="00D14F1F"/>
    <w:rsid w:val="00D20A19"/>
    <w:rsid w:val="00D2479D"/>
    <w:rsid w:val="00D26E59"/>
    <w:rsid w:val="00D30C3B"/>
    <w:rsid w:val="00D317FA"/>
    <w:rsid w:val="00D32E39"/>
    <w:rsid w:val="00D334BF"/>
    <w:rsid w:val="00D33706"/>
    <w:rsid w:val="00D3509E"/>
    <w:rsid w:val="00D379E3"/>
    <w:rsid w:val="00D4356D"/>
    <w:rsid w:val="00D45A67"/>
    <w:rsid w:val="00D4613E"/>
    <w:rsid w:val="00D469F8"/>
    <w:rsid w:val="00D53526"/>
    <w:rsid w:val="00D550E5"/>
    <w:rsid w:val="00D56479"/>
    <w:rsid w:val="00D570AE"/>
    <w:rsid w:val="00D6107F"/>
    <w:rsid w:val="00D64005"/>
    <w:rsid w:val="00D6590C"/>
    <w:rsid w:val="00D67472"/>
    <w:rsid w:val="00D70567"/>
    <w:rsid w:val="00D71E63"/>
    <w:rsid w:val="00D7514E"/>
    <w:rsid w:val="00D761FA"/>
    <w:rsid w:val="00D762E4"/>
    <w:rsid w:val="00D772F6"/>
    <w:rsid w:val="00D85C0C"/>
    <w:rsid w:val="00D86667"/>
    <w:rsid w:val="00D8724E"/>
    <w:rsid w:val="00D95E53"/>
    <w:rsid w:val="00D96303"/>
    <w:rsid w:val="00D96513"/>
    <w:rsid w:val="00DA0618"/>
    <w:rsid w:val="00DA0867"/>
    <w:rsid w:val="00DA42EF"/>
    <w:rsid w:val="00DA75E2"/>
    <w:rsid w:val="00DA764A"/>
    <w:rsid w:val="00DB1A28"/>
    <w:rsid w:val="00DB2B9E"/>
    <w:rsid w:val="00DC26FF"/>
    <w:rsid w:val="00DC445C"/>
    <w:rsid w:val="00DC5596"/>
    <w:rsid w:val="00DD6A6B"/>
    <w:rsid w:val="00DD7506"/>
    <w:rsid w:val="00DD759F"/>
    <w:rsid w:val="00DE2BC4"/>
    <w:rsid w:val="00DE75AA"/>
    <w:rsid w:val="00DF087F"/>
    <w:rsid w:val="00DF4AF4"/>
    <w:rsid w:val="00DF5B0B"/>
    <w:rsid w:val="00DF657A"/>
    <w:rsid w:val="00DF7782"/>
    <w:rsid w:val="00E02D48"/>
    <w:rsid w:val="00E038D4"/>
    <w:rsid w:val="00E05F14"/>
    <w:rsid w:val="00E2050D"/>
    <w:rsid w:val="00E20805"/>
    <w:rsid w:val="00E217B6"/>
    <w:rsid w:val="00E2200D"/>
    <w:rsid w:val="00E2572A"/>
    <w:rsid w:val="00E305A6"/>
    <w:rsid w:val="00E31EBF"/>
    <w:rsid w:val="00E3244D"/>
    <w:rsid w:val="00E3602D"/>
    <w:rsid w:val="00E36F8D"/>
    <w:rsid w:val="00E43EB3"/>
    <w:rsid w:val="00E45159"/>
    <w:rsid w:val="00E5674A"/>
    <w:rsid w:val="00E56A97"/>
    <w:rsid w:val="00E57405"/>
    <w:rsid w:val="00E614FD"/>
    <w:rsid w:val="00E61C86"/>
    <w:rsid w:val="00E6248E"/>
    <w:rsid w:val="00E631BF"/>
    <w:rsid w:val="00E651BC"/>
    <w:rsid w:val="00E652BA"/>
    <w:rsid w:val="00E66398"/>
    <w:rsid w:val="00E66D1E"/>
    <w:rsid w:val="00E67038"/>
    <w:rsid w:val="00E67108"/>
    <w:rsid w:val="00E719E4"/>
    <w:rsid w:val="00E72B81"/>
    <w:rsid w:val="00E72F8E"/>
    <w:rsid w:val="00E731D7"/>
    <w:rsid w:val="00E76F6A"/>
    <w:rsid w:val="00E76FD3"/>
    <w:rsid w:val="00E81DD2"/>
    <w:rsid w:val="00E822BB"/>
    <w:rsid w:val="00E8395A"/>
    <w:rsid w:val="00E83D14"/>
    <w:rsid w:val="00E841C3"/>
    <w:rsid w:val="00E87812"/>
    <w:rsid w:val="00E90DB8"/>
    <w:rsid w:val="00E95080"/>
    <w:rsid w:val="00E962EE"/>
    <w:rsid w:val="00EA3566"/>
    <w:rsid w:val="00EA3E55"/>
    <w:rsid w:val="00EA77BC"/>
    <w:rsid w:val="00EA7846"/>
    <w:rsid w:val="00EB20C6"/>
    <w:rsid w:val="00EC0195"/>
    <w:rsid w:val="00EC249B"/>
    <w:rsid w:val="00EC49E2"/>
    <w:rsid w:val="00EC7428"/>
    <w:rsid w:val="00EC7DC3"/>
    <w:rsid w:val="00ED6377"/>
    <w:rsid w:val="00ED6DCB"/>
    <w:rsid w:val="00EE17A7"/>
    <w:rsid w:val="00EE25BF"/>
    <w:rsid w:val="00EE51E5"/>
    <w:rsid w:val="00EE5CBD"/>
    <w:rsid w:val="00EE659C"/>
    <w:rsid w:val="00EE681F"/>
    <w:rsid w:val="00EE69FA"/>
    <w:rsid w:val="00EE7FF0"/>
    <w:rsid w:val="00EF164A"/>
    <w:rsid w:val="00EF521D"/>
    <w:rsid w:val="00EF6667"/>
    <w:rsid w:val="00F0191A"/>
    <w:rsid w:val="00F026D7"/>
    <w:rsid w:val="00F02C25"/>
    <w:rsid w:val="00F03E42"/>
    <w:rsid w:val="00F12333"/>
    <w:rsid w:val="00F12CB3"/>
    <w:rsid w:val="00F1313E"/>
    <w:rsid w:val="00F21F47"/>
    <w:rsid w:val="00F23BD7"/>
    <w:rsid w:val="00F26132"/>
    <w:rsid w:val="00F374F3"/>
    <w:rsid w:val="00F430E1"/>
    <w:rsid w:val="00F442CC"/>
    <w:rsid w:val="00F53ED1"/>
    <w:rsid w:val="00F54335"/>
    <w:rsid w:val="00F5529F"/>
    <w:rsid w:val="00F5767F"/>
    <w:rsid w:val="00F60B22"/>
    <w:rsid w:val="00F63794"/>
    <w:rsid w:val="00F665AE"/>
    <w:rsid w:val="00F762D1"/>
    <w:rsid w:val="00F80B9E"/>
    <w:rsid w:val="00F810B6"/>
    <w:rsid w:val="00F81A42"/>
    <w:rsid w:val="00F81B05"/>
    <w:rsid w:val="00F8446F"/>
    <w:rsid w:val="00F85D7E"/>
    <w:rsid w:val="00F85EA1"/>
    <w:rsid w:val="00F87477"/>
    <w:rsid w:val="00F875CA"/>
    <w:rsid w:val="00F87EDA"/>
    <w:rsid w:val="00F91A52"/>
    <w:rsid w:val="00F92D6A"/>
    <w:rsid w:val="00F9622B"/>
    <w:rsid w:val="00F97098"/>
    <w:rsid w:val="00FA4192"/>
    <w:rsid w:val="00FA48FA"/>
    <w:rsid w:val="00FA7EB0"/>
    <w:rsid w:val="00FB2294"/>
    <w:rsid w:val="00FB30ED"/>
    <w:rsid w:val="00FB521E"/>
    <w:rsid w:val="00FB5652"/>
    <w:rsid w:val="00FC004D"/>
    <w:rsid w:val="00FC3718"/>
    <w:rsid w:val="00FC68EB"/>
    <w:rsid w:val="00FC6AD7"/>
    <w:rsid w:val="00FD0728"/>
    <w:rsid w:val="00FD1D27"/>
    <w:rsid w:val="00FD2F55"/>
    <w:rsid w:val="00FE0400"/>
    <w:rsid w:val="00FE48B5"/>
    <w:rsid w:val="00FE67EB"/>
    <w:rsid w:val="00FF2B5D"/>
    <w:rsid w:val="00FF62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E4E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F1861"/>
  </w:style>
  <w:style w:type="paragraph" w:styleId="Heading1">
    <w:name w:val="heading 1"/>
    <w:basedOn w:val="Normal"/>
    <w:link w:val="Heading1Char"/>
    <w:uiPriority w:val="9"/>
    <w:qFormat/>
    <w:rsid w:val="003F7A1C"/>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C27E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049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0E2C3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BodyText"/>
    <w:rsid w:val="002B5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uto"/>
      <w:ind w:firstLine="720"/>
    </w:pPr>
    <w:rPr>
      <w:bCs/>
    </w:rPr>
  </w:style>
  <w:style w:type="paragraph" w:styleId="BodyText">
    <w:name w:val="Body Text"/>
    <w:basedOn w:val="Normal"/>
    <w:rsid w:val="002B57A8"/>
    <w:pPr>
      <w:spacing w:after="120"/>
    </w:pPr>
    <w:rPr>
      <w:rFonts w:asciiTheme="minorHAnsi" w:eastAsiaTheme="minorHAnsi" w:hAnsiTheme="minorHAnsi" w:cstheme="minorBidi"/>
      <w:sz w:val="22"/>
      <w:szCs w:val="22"/>
    </w:rPr>
  </w:style>
  <w:style w:type="paragraph" w:styleId="BodyText3">
    <w:name w:val="Body Text 3"/>
    <w:basedOn w:val="Normal"/>
    <w:rsid w:val="007C128E"/>
    <w:rPr>
      <w:rFonts w:asciiTheme="minorHAnsi" w:eastAsiaTheme="minorHAnsi" w:hAnsiTheme="minorHAnsi" w:cstheme="minorBidi"/>
      <w:i/>
      <w:iCs/>
      <w:sz w:val="20"/>
      <w:szCs w:val="22"/>
    </w:rPr>
  </w:style>
  <w:style w:type="character" w:styleId="Hyperlink">
    <w:name w:val="Hyperlink"/>
    <w:basedOn w:val="DefaultParagraphFont"/>
    <w:uiPriority w:val="99"/>
    <w:rsid w:val="007C128E"/>
    <w:rPr>
      <w:color w:val="0000FF"/>
      <w:u w:val="single"/>
    </w:rPr>
  </w:style>
  <w:style w:type="paragraph" w:styleId="BodyTextIndent">
    <w:name w:val="Body Text Indent"/>
    <w:basedOn w:val="Normal"/>
    <w:rsid w:val="007C128E"/>
    <w:pPr>
      <w:spacing w:after="120"/>
      <w:ind w:left="360"/>
    </w:pPr>
    <w:rPr>
      <w:rFonts w:asciiTheme="minorHAnsi" w:eastAsiaTheme="minorHAnsi" w:hAnsiTheme="minorHAnsi" w:cstheme="minorBidi"/>
      <w:sz w:val="22"/>
      <w:szCs w:val="22"/>
    </w:rPr>
  </w:style>
  <w:style w:type="paragraph" w:styleId="Header">
    <w:name w:val="header"/>
    <w:basedOn w:val="Normal"/>
    <w:rsid w:val="006C3053"/>
    <w:pPr>
      <w:tabs>
        <w:tab w:val="center" w:pos="4320"/>
        <w:tab w:val="right" w:pos="8640"/>
      </w:tabs>
    </w:pPr>
    <w:rPr>
      <w:rFonts w:asciiTheme="minorHAnsi" w:eastAsiaTheme="minorHAnsi" w:hAnsiTheme="minorHAnsi" w:cstheme="minorBidi"/>
      <w:sz w:val="22"/>
      <w:szCs w:val="22"/>
    </w:rPr>
  </w:style>
  <w:style w:type="paragraph" w:styleId="Footer">
    <w:name w:val="footer"/>
    <w:basedOn w:val="Normal"/>
    <w:link w:val="FooterChar"/>
    <w:uiPriority w:val="99"/>
    <w:rsid w:val="006C3053"/>
    <w:pPr>
      <w:tabs>
        <w:tab w:val="center" w:pos="4320"/>
        <w:tab w:val="right" w:pos="8640"/>
      </w:tabs>
    </w:pPr>
    <w:rPr>
      <w:rFonts w:asciiTheme="minorHAnsi" w:eastAsiaTheme="minorHAnsi" w:hAnsiTheme="minorHAnsi" w:cstheme="minorBidi"/>
      <w:sz w:val="22"/>
      <w:szCs w:val="22"/>
    </w:rPr>
  </w:style>
  <w:style w:type="character" w:styleId="PageNumber">
    <w:name w:val="page number"/>
    <w:basedOn w:val="DefaultParagraphFont"/>
    <w:rsid w:val="006C3053"/>
  </w:style>
  <w:style w:type="character" w:styleId="Emphasis">
    <w:name w:val="Emphasis"/>
    <w:basedOn w:val="DefaultParagraphFont"/>
    <w:uiPriority w:val="20"/>
    <w:qFormat/>
    <w:rsid w:val="007B473B"/>
    <w:rPr>
      <w:i/>
      <w:iCs/>
    </w:rPr>
  </w:style>
  <w:style w:type="paragraph" w:styleId="PlainText">
    <w:name w:val="Plain Text"/>
    <w:basedOn w:val="Normal"/>
    <w:rsid w:val="007B473B"/>
    <w:rPr>
      <w:rFonts w:ascii="Courier New" w:hAnsi="Courier New" w:cs="Courier New"/>
      <w:sz w:val="20"/>
      <w:szCs w:val="22"/>
    </w:rPr>
  </w:style>
  <w:style w:type="character" w:customStyle="1" w:styleId="EmailStyle25">
    <w:name w:val="EmailStyle25"/>
    <w:basedOn w:val="DefaultParagraphFont"/>
    <w:semiHidden/>
    <w:rsid w:val="000F6EC3"/>
    <w:rPr>
      <w:rFonts w:ascii="Times New Roman" w:hAnsi="Times New Roman" w:cs="Times New Roman"/>
      <w:b w:val="0"/>
      <w:bCs w:val="0"/>
      <w:i w:val="0"/>
      <w:iCs w:val="0"/>
      <w:strike w:val="0"/>
      <w:color w:val="0000FF"/>
      <w:sz w:val="24"/>
      <w:szCs w:val="24"/>
      <w:u w:val="none"/>
    </w:rPr>
  </w:style>
  <w:style w:type="paragraph" w:styleId="BodyTextIndent3">
    <w:name w:val="Body Text Indent 3"/>
    <w:basedOn w:val="Normal"/>
    <w:rsid w:val="002D55E0"/>
    <w:pPr>
      <w:spacing w:after="120"/>
      <w:ind w:left="360"/>
    </w:pPr>
    <w:rPr>
      <w:rFonts w:asciiTheme="minorHAnsi" w:eastAsiaTheme="minorHAnsi" w:hAnsiTheme="minorHAnsi" w:cstheme="minorBidi"/>
      <w:sz w:val="16"/>
      <w:szCs w:val="16"/>
    </w:rPr>
  </w:style>
  <w:style w:type="paragraph" w:customStyle="1" w:styleId="Default">
    <w:name w:val="Default"/>
    <w:uiPriority w:val="99"/>
    <w:rsid w:val="002E2D6D"/>
    <w:pPr>
      <w:autoSpaceDE w:val="0"/>
      <w:autoSpaceDN w:val="0"/>
      <w:adjustRightInd w:val="0"/>
    </w:pPr>
    <w:rPr>
      <w:rFonts w:eastAsiaTheme="minorHAnsi"/>
      <w:color w:val="000000"/>
    </w:rPr>
  </w:style>
  <w:style w:type="paragraph" w:styleId="BalloonText">
    <w:name w:val="Balloon Text"/>
    <w:basedOn w:val="Normal"/>
    <w:link w:val="BalloonTextChar"/>
    <w:uiPriority w:val="99"/>
    <w:semiHidden/>
    <w:unhideWhenUsed/>
    <w:rsid w:val="002E2D6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E2D6D"/>
    <w:rPr>
      <w:rFonts w:ascii="Tahoma" w:eastAsiaTheme="minorHAnsi" w:hAnsi="Tahoma" w:cs="Tahoma"/>
      <w:sz w:val="16"/>
      <w:szCs w:val="16"/>
    </w:rPr>
  </w:style>
  <w:style w:type="character" w:customStyle="1" w:styleId="FooterChar">
    <w:name w:val="Footer Char"/>
    <w:basedOn w:val="DefaultParagraphFont"/>
    <w:link w:val="Footer"/>
    <w:uiPriority w:val="99"/>
    <w:rsid w:val="002E2D6D"/>
    <w:rPr>
      <w:rFonts w:asciiTheme="minorHAnsi" w:eastAsiaTheme="minorHAnsi" w:hAnsiTheme="minorHAnsi" w:cstheme="minorBidi"/>
      <w:sz w:val="22"/>
      <w:szCs w:val="22"/>
    </w:rPr>
  </w:style>
  <w:style w:type="character" w:customStyle="1" w:styleId="mytext14">
    <w:name w:val="mytext14"/>
    <w:basedOn w:val="DefaultParagraphFont"/>
    <w:uiPriority w:val="99"/>
    <w:rsid w:val="00EC49E2"/>
  </w:style>
  <w:style w:type="paragraph" w:styleId="ListParagraph">
    <w:name w:val="List Paragraph"/>
    <w:basedOn w:val="Normal"/>
    <w:uiPriority w:val="34"/>
    <w:qFormat/>
    <w:rsid w:val="00B32AC3"/>
    <w:pPr>
      <w:ind w:left="720"/>
    </w:pPr>
    <w:rPr>
      <w:rFonts w:ascii="Times-Roman" w:eastAsia="Calibri" w:hAnsi="Times-Roman"/>
    </w:rPr>
  </w:style>
  <w:style w:type="numbering" w:customStyle="1" w:styleId="Style2">
    <w:name w:val="Style2"/>
    <w:uiPriority w:val="99"/>
    <w:rsid w:val="001031D9"/>
    <w:pPr>
      <w:numPr>
        <w:numId w:val="1"/>
      </w:numPr>
    </w:pPr>
  </w:style>
  <w:style w:type="character" w:customStyle="1" w:styleId="style19">
    <w:name w:val="style19"/>
    <w:basedOn w:val="DefaultParagraphFont"/>
    <w:rsid w:val="003E6EFD"/>
  </w:style>
  <w:style w:type="paragraph" w:customStyle="1" w:styleId="amsTitle">
    <w:name w:val="amsTitle"/>
    <w:basedOn w:val="Normal"/>
    <w:qFormat/>
    <w:rsid w:val="003E6EFD"/>
    <w:pPr>
      <w:autoSpaceDE w:val="0"/>
      <w:autoSpaceDN w:val="0"/>
      <w:adjustRightInd w:val="0"/>
      <w:jc w:val="center"/>
      <w:outlineLvl w:val="0"/>
    </w:pPr>
    <w:rPr>
      <w:b/>
      <w:bCs/>
      <w:sz w:val="41"/>
      <w:szCs w:val="41"/>
    </w:rPr>
  </w:style>
  <w:style w:type="character" w:styleId="Strong">
    <w:name w:val="Strong"/>
    <w:basedOn w:val="DefaultParagraphFont"/>
    <w:uiPriority w:val="22"/>
    <w:qFormat/>
    <w:rsid w:val="007C7E04"/>
    <w:rPr>
      <w:b/>
      <w:bCs/>
    </w:rPr>
  </w:style>
  <w:style w:type="character" w:customStyle="1" w:styleId="nlmsource">
    <w:name w:val="nlm_source"/>
    <w:basedOn w:val="DefaultParagraphFont"/>
    <w:rsid w:val="0095773E"/>
  </w:style>
  <w:style w:type="character" w:customStyle="1" w:styleId="Heading1Char">
    <w:name w:val="Heading 1 Char"/>
    <w:basedOn w:val="DefaultParagraphFont"/>
    <w:link w:val="Heading1"/>
    <w:uiPriority w:val="9"/>
    <w:rsid w:val="003F7A1C"/>
    <w:rPr>
      <w:rFonts w:ascii="Times" w:hAnsi="Times"/>
      <w:b/>
      <w:bCs/>
      <w:kern w:val="36"/>
      <w:sz w:val="48"/>
      <w:szCs w:val="48"/>
    </w:rPr>
  </w:style>
  <w:style w:type="paragraph" w:customStyle="1" w:styleId="Normal1">
    <w:name w:val="Normal1"/>
    <w:rsid w:val="00C27E86"/>
    <w:rPr>
      <w:rFonts w:ascii="Cambria" w:eastAsia="Cambria" w:hAnsi="Cambria" w:cs="Cambria"/>
      <w:color w:val="000000"/>
      <w:szCs w:val="20"/>
    </w:rPr>
  </w:style>
  <w:style w:type="character" w:customStyle="1" w:styleId="Heading2Char">
    <w:name w:val="Heading 2 Char"/>
    <w:basedOn w:val="DefaultParagraphFont"/>
    <w:link w:val="Heading2"/>
    <w:uiPriority w:val="9"/>
    <w:rsid w:val="00C27E86"/>
    <w:rPr>
      <w:rFonts w:asciiTheme="majorHAnsi" w:eastAsiaTheme="majorEastAsia" w:hAnsiTheme="majorHAnsi" w:cstheme="majorBidi"/>
      <w:b/>
      <w:bCs/>
      <w:color w:val="4F81BD" w:themeColor="accent1"/>
      <w:sz w:val="26"/>
      <w:szCs w:val="26"/>
    </w:rPr>
  </w:style>
  <w:style w:type="character" w:customStyle="1" w:styleId="instructurefilelinkholder">
    <w:name w:val="instructure_file_link_holder"/>
    <w:basedOn w:val="DefaultParagraphFont"/>
    <w:rsid w:val="004E1A4F"/>
  </w:style>
  <w:style w:type="character" w:customStyle="1" w:styleId="Heading3Char">
    <w:name w:val="Heading 3 Char"/>
    <w:basedOn w:val="DefaultParagraphFont"/>
    <w:link w:val="Heading3"/>
    <w:uiPriority w:val="9"/>
    <w:rsid w:val="00AE0494"/>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5842EB"/>
    <w:rPr>
      <w:color w:val="800080" w:themeColor="followedHyperlink"/>
      <w:u w:val="single"/>
    </w:rPr>
  </w:style>
  <w:style w:type="character" w:customStyle="1" w:styleId="title1">
    <w:name w:val="title1"/>
    <w:basedOn w:val="DefaultParagraphFont"/>
    <w:rsid w:val="00E05F14"/>
  </w:style>
  <w:style w:type="character" w:customStyle="1" w:styleId="people">
    <w:name w:val="people"/>
    <w:basedOn w:val="DefaultParagraphFont"/>
    <w:rsid w:val="00E05F14"/>
  </w:style>
  <w:style w:type="character" w:customStyle="1" w:styleId="event">
    <w:name w:val="event"/>
    <w:basedOn w:val="DefaultParagraphFont"/>
    <w:rsid w:val="00C72F39"/>
  </w:style>
  <w:style w:type="character" w:customStyle="1" w:styleId="apple-converted-space">
    <w:name w:val="apple-converted-space"/>
    <w:basedOn w:val="DefaultParagraphFont"/>
    <w:rsid w:val="00D95E53"/>
  </w:style>
  <w:style w:type="character" w:customStyle="1" w:styleId="Heading4Char">
    <w:name w:val="Heading 4 Char"/>
    <w:basedOn w:val="DefaultParagraphFont"/>
    <w:link w:val="Heading4"/>
    <w:uiPriority w:val="9"/>
    <w:rsid w:val="000E2C37"/>
    <w:rPr>
      <w:rFonts w:asciiTheme="majorHAnsi" w:eastAsiaTheme="majorEastAsia" w:hAnsiTheme="majorHAnsi" w:cstheme="majorBidi"/>
      <w:i/>
      <w:iCs/>
      <w:color w:val="365F91" w:themeColor="accent1" w:themeShade="BF"/>
    </w:rPr>
  </w:style>
  <w:style w:type="character" w:customStyle="1" w:styleId="printanswer">
    <w:name w:val="printanswer"/>
    <w:basedOn w:val="DefaultParagraphFont"/>
    <w:rsid w:val="00415A01"/>
  </w:style>
  <w:style w:type="character" w:styleId="CommentReference">
    <w:name w:val="annotation reference"/>
    <w:uiPriority w:val="99"/>
    <w:semiHidden/>
    <w:rsid w:val="00B52ED1"/>
    <w:rPr>
      <w:sz w:val="16"/>
      <w:szCs w:val="16"/>
    </w:rPr>
  </w:style>
  <w:style w:type="paragraph" w:styleId="CommentText">
    <w:name w:val="annotation text"/>
    <w:basedOn w:val="Normal"/>
    <w:link w:val="CommentTextChar"/>
    <w:uiPriority w:val="99"/>
    <w:semiHidden/>
    <w:rsid w:val="00B52ED1"/>
  </w:style>
  <w:style w:type="character" w:customStyle="1" w:styleId="CommentTextChar">
    <w:name w:val="Comment Text Char"/>
    <w:basedOn w:val="DefaultParagraphFont"/>
    <w:link w:val="CommentText"/>
    <w:uiPriority w:val="99"/>
    <w:semiHidden/>
    <w:rsid w:val="00B52ED1"/>
  </w:style>
  <w:style w:type="paragraph" w:styleId="NormalWeb">
    <w:name w:val="Normal (Web)"/>
    <w:basedOn w:val="Normal"/>
    <w:uiPriority w:val="99"/>
    <w:unhideWhenUsed/>
    <w:rsid w:val="00FD2F55"/>
    <w:pPr>
      <w:spacing w:before="100" w:beforeAutospacing="1" w:after="100" w:afterAutospacing="1"/>
    </w:pPr>
  </w:style>
  <w:style w:type="character" w:styleId="UnresolvedMention">
    <w:name w:val="Unresolved Mention"/>
    <w:basedOn w:val="DefaultParagraphFont"/>
    <w:uiPriority w:val="99"/>
    <w:rsid w:val="00ED6DCB"/>
    <w:rPr>
      <w:color w:val="605E5C"/>
      <w:shd w:val="clear" w:color="auto" w:fill="E1DFDD"/>
    </w:rPr>
  </w:style>
  <w:style w:type="paragraph" w:customStyle="1" w:styleId="dx-doi">
    <w:name w:val="dx-doi"/>
    <w:basedOn w:val="Normal"/>
    <w:rsid w:val="00C43BD1"/>
    <w:pPr>
      <w:spacing w:before="100" w:beforeAutospacing="1" w:after="100" w:afterAutospacing="1"/>
    </w:pPr>
  </w:style>
  <w:style w:type="character" w:customStyle="1" w:styleId="date-display-start">
    <w:name w:val="date-display-start"/>
    <w:basedOn w:val="DefaultParagraphFont"/>
    <w:rsid w:val="009A0104"/>
  </w:style>
  <w:style w:type="character" w:customStyle="1" w:styleId="date-display-end">
    <w:name w:val="date-display-end"/>
    <w:basedOn w:val="DefaultParagraphFont"/>
    <w:rsid w:val="009A0104"/>
  </w:style>
  <w:style w:type="character" w:customStyle="1" w:styleId="date-display-range">
    <w:name w:val="date-display-range"/>
    <w:basedOn w:val="DefaultParagraphFont"/>
    <w:rsid w:val="009A0104"/>
  </w:style>
  <w:style w:type="character" w:customStyle="1" w:styleId="searchhighlight">
    <w:name w:val="searchhighlight"/>
    <w:basedOn w:val="DefaultParagraphFont"/>
    <w:rsid w:val="00003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2269">
      <w:bodyDiv w:val="1"/>
      <w:marLeft w:val="0"/>
      <w:marRight w:val="0"/>
      <w:marTop w:val="0"/>
      <w:marBottom w:val="0"/>
      <w:divBdr>
        <w:top w:val="none" w:sz="0" w:space="0" w:color="auto"/>
        <w:left w:val="none" w:sz="0" w:space="0" w:color="auto"/>
        <w:bottom w:val="none" w:sz="0" w:space="0" w:color="auto"/>
        <w:right w:val="none" w:sz="0" w:space="0" w:color="auto"/>
      </w:divBdr>
    </w:div>
    <w:div w:id="62876430">
      <w:bodyDiv w:val="1"/>
      <w:marLeft w:val="0"/>
      <w:marRight w:val="0"/>
      <w:marTop w:val="0"/>
      <w:marBottom w:val="0"/>
      <w:divBdr>
        <w:top w:val="none" w:sz="0" w:space="0" w:color="auto"/>
        <w:left w:val="none" w:sz="0" w:space="0" w:color="auto"/>
        <w:bottom w:val="none" w:sz="0" w:space="0" w:color="auto"/>
        <w:right w:val="none" w:sz="0" w:space="0" w:color="auto"/>
      </w:divBdr>
    </w:div>
    <w:div w:id="68814371">
      <w:bodyDiv w:val="1"/>
      <w:marLeft w:val="0"/>
      <w:marRight w:val="0"/>
      <w:marTop w:val="0"/>
      <w:marBottom w:val="0"/>
      <w:divBdr>
        <w:top w:val="none" w:sz="0" w:space="0" w:color="auto"/>
        <w:left w:val="none" w:sz="0" w:space="0" w:color="auto"/>
        <w:bottom w:val="none" w:sz="0" w:space="0" w:color="auto"/>
        <w:right w:val="none" w:sz="0" w:space="0" w:color="auto"/>
      </w:divBdr>
    </w:div>
    <w:div w:id="88546132">
      <w:bodyDiv w:val="1"/>
      <w:marLeft w:val="0"/>
      <w:marRight w:val="0"/>
      <w:marTop w:val="0"/>
      <w:marBottom w:val="0"/>
      <w:divBdr>
        <w:top w:val="none" w:sz="0" w:space="0" w:color="auto"/>
        <w:left w:val="none" w:sz="0" w:space="0" w:color="auto"/>
        <w:bottom w:val="none" w:sz="0" w:space="0" w:color="auto"/>
        <w:right w:val="none" w:sz="0" w:space="0" w:color="auto"/>
      </w:divBdr>
      <w:divsChild>
        <w:div w:id="2042784292">
          <w:marLeft w:val="0"/>
          <w:marRight w:val="0"/>
          <w:marTop w:val="0"/>
          <w:marBottom w:val="0"/>
          <w:divBdr>
            <w:top w:val="none" w:sz="0" w:space="0" w:color="auto"/>
            <w:left w:val="none" w:sz="0" w:space="0" w:color="auto"/>
            <w:bottom w:val="none" w:sz="0" w:space="0" w:color="auto"/>
            <w:right w:val="none" w:sz="0" w:space="0" w:color="auto"/>
          </w:divBdr>
          <w:divsChild>
            <w:div w:id="796723988">
              <w:marLeft w:val="0"/>
              <w:marRight w:val="0"/>
              <w:marTop w:val="0"/>
              <w:marBottom w:val="0"/>
              <w:divBdr>
                <w:top w:val="none" w:sz="0" w:space="0" w:color="auto"/>
                <w:left w:val="none" w:sz="0" w:space="0" w:color="auto"/>
                <w:bottom w:val="none" w:sz="0" w:space="0" w:color="auto"/>
                <w:right w:val="none" w:sz="0" w:space="0" w:color="auto"/>
              </w:divBdr>
              <w:divsChild>
                <w:div w:id="11845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6805">
      <w:bodyDiv w:val="1"/>
      <w:marLeft w:val="0"/>
      <w:marRight w:val="0"/>
      <w:marTop w:val="0"/>
      <w:marBottom w:val="0"/>
      <w:divBdr>
        <w:top w:val="none" w:sz="0" w:space="0" w:color="auto"/>
        <w:left w:val="none" w:sz="0" w:space="0" w:color="auto"/>
        <w:bottom w:val="none" w:sz="0" w:space="0" w:color="auto"/>
        <w:right w:val="none" w:sz="0" w:space="0" w:color="auto"/>
      </w:divBdr>
    </w:div>
    <w:div w:id="121703163">
      <w:bodyDiv w:val="1"/>
      <w:marLeft w:val="0"/>
      <w:marRight w:val="0"/>
      <w:marTop w:val="0"/>
      <w:marBottom w:val="0"/>
      <w:divBdr>
        <w:top w:val="none" w:sz="0" w:space="0" w:color="auto"/>
        <w:left w:val="none" w:sz="0" w:space="0" w:color="auto"/>
        <w:bottom w:val="none" w:sz="0" w:space="0" w:color="auto"/>
        <w:right w:val="none" w:sz="0" w:space="0" w:color="auto"/>
      </w:divBdr>
    </w:div>
    <w:div w:id="145905151">
      <w:bodyDiv w:val="1"/>
      <w:marLeft w:val="0"/>
      <w:marRight w:val="0"/>
      <w:marTop w:val="0"/>
      <w:marBottom w:val="0"/>
      <w:divBdr>
        <w:top w:val="none" w:sz="0" w:space="0" w:color="auto"/>
        <w:left w:val="none" w:sz="0" w:space="0" w:color="auto"/>
        <w:bottom w:val="none" w:sz="0" w:space="0" w:color="auto"/>
        <w:right w:val="none" w:sz="0" w:space="0" w:color="auto"/>
      </w:divBdr>
    </w:div>
    <w:div w:id="149181742">
      <w:bodyDiv w:val="1"/>
      <w:marLeft w:val="0"/>
      <w:marRight w:val="0"/>
      <w:marTop w:val="0"/>
      <w:marBottom w:val="0"/>
      <w:divBdr>
        <w:top w:val="none" w:sz="0" w:space="0" w:color="auto"/>
        <w:left w:val="none" w:sz="0" w:space="0" w:color="auto"/>
        <w:bottom w:val="none" w:sz="0" w:space="0" w:color="auto"/>
        <w:right w:val="none" w:sz="0" w:space="0" w:color="auto"/>
      </w:divBdr>
    </w:div>
    <w:div w:id="160044295">
      <w:bodyDiv w:val="1"/>
      <w:marLeft w:val="0"/>
      <w:marRight w:val="0"/>
      <w:marTop w:val="0"/>
      <w:marBottom w:val="0"/>
      <w:divBdr>
        <w:top w:val="none" w:sz="0" w:space="0" w:color="auto"/>
        <w:left w:val="none" w:sz="0" w:space="0" w:color="auto"/>
        <w:bottom w:val="none" w:sz="0" w:space="0" w:color="auto"/>
        <w:right w:val="none" w:sz="0" w:space="0" w:color="auto"/>
      </w:divBdr>
    </w:div>
    <w:div w:id="162429685">
      <w:bodyDiv w:val="1"/>
      <w:marLeft w:val="0"/>
      <w:marRight w:val="0"/>
      <w:marTop w:val="0"/>
      <w:marBottom w:val="0"/>
      <w:divBdr>
        <w:top w:val="none" w:sz="0" w:space="0" w:color="auto"/>
        <w:left w:val="none" w:sz="0" w:space="0" w:color="auto"/>
        <w:bottom w:val="none" w:sz="0" w:space="0" w:color="auto"/>
        <w:right w:val="none" w:sz="0" w:space="0" w:color="auto"/>
      </w:divBdr>
    </w:div>
    <w:div w:id="162476310">
      <w:bodyDiv w:val="1"/>
      <w:marLeft w:val="0"/>
      <w:marRight w:val="0"/>
      <w:marTop w:val="0"/>
      <w:marBottom w:val="0"/>
      <w:divBdr>
        <w:top w:val="none" w:sz="0" w:space="0" w:color="auto"/>
        <w:left w:val="none" w:sz="0" w:space="0" w:color="auto"/>
        <w:bottom w:val="none" w:sz="0" w:space="0" w:color="auto"/>
        <w:right w:val="none" w:sz="0" w:space="0" w:color="auto"/>
      </w:divBdr>
    </w:div>
    <w:div w:id="163203734">
      <w:bodyDiv w:val="1"/>
      <w:marLeft w:val="0"/>
      <w:marRight w:val="0"/>
      <w:marTop w:val="0"/>
      <w:marBottom w:val="0"/>
      <w:divBdr>
        <w:top w:val="none" w:sz="0" w:space="0" w:color="auto"/>
        <w:left w:val="none" w:sz="0" w:space="0" w:color="auto"/>
        <w:bottom w:val="none" w:sz="0" w:space="0" w:color="auto"/>
        <w:right w:val="none" w:sz="0" w:space="0" w:color="auto"/>
      </w:divBdr>
    </w:div>
    <w:div w:id="172694564">
      <w:bodyDiv w:val="1"/>
      <w:marLeft w:val="0"/>
      <w:marRight w:val="0"/>
      <w:marTop w:val="0"/>
      <w:marBottom w:val="0"/>
      <w:divBdr>
        <w:top w:val="none" w:sz="0" w:space="0" w:color="auto"/>
        <w:left w:val="none" w:sz="0" w:space="0" w:color="auto"/>
        <w:bottom w:val="none" w:sz="0" w:space="0" w:color="auto"/>
        <w:right w:val="none" w:sz="0" w:space="0" w:color="auto"/>
      </w:divBdr>
    </w:div>
    <w:div w:id="174196658">
      <w:bodyDiv w:val="1"/>
      <w:marLeft w:val="0"/>
      <w:marRight w:val="0"/>
      <w:marTop w:val="0"/>
      <w:marBottom w:val="0"/>
      <w:divBdr>
        <w:top w:val="none" w:sz="0" w:space="0" w:color="auto"/>
        <w:left w:val="none" w:sz="0" w:space="0" w:color="auto"/>
        <w:bottom w:val="none" w:sz="0" w:space="0" w:color="auto"/>
        <w:right w:val="none" w:sz="0" w:space="0" w:color="auto"/>
      </w:divBdr>
    </w:div>
    <w:div w:id="178664776">
      <w:bodyDiv w:val="1"/>
      <w:marLeft w:val="0"/>
      <w:marRight w:val="0"/>
      <w:marTop w:val="0"/>
      <w:marBottom w:val="0"/>
      <w:divBdr>
        <w:top w:val="none" w:sz="0" w:space="0" w:color="auto"/>
        <w:left w:val="none" w:sz="0" w:space="0" w:color="auto"/>
        <w:bottom w:val="none" w:sz="0" w:space="0" w:color="auto"/>
        <w:right w:val="none" w:sz="0" w:space="0" w:color="auto"/>
      </w:divBdr>
      <w:divsChild>
        <w:div w:id="1022973588">
          <w:marLeft w:val="0"/>
          <w:marRight w:val="0"/>
          <w:marTop w:val="0"/>
          <w:marBottom w:val="0"/>
          <w:divBdr>
            <w:top w:val="none" w:sz="0" w:space="0" w:color="auto"/>
            <w:left w:val="none" w:sz="0" w:space="0" w:color="auto"/>
            <w:bottom w:val="none" w:sz="0" w:space="0" w:color="auto"/>
            <w:right w:val="none" w:sz="0" w:space="0" w:color="auto"/>
          </w:divBdr>
          <w:divsChild>
            <w:div w:id="529730292">
              <w:marLeft w:val="0"/>
              <w:marRight w:val="0"/>
              <w:marTop w:val="0"/>
              <w:marBottom w:val="0"/>
              <w:divBdr>
                <w:top w:val="none" w:sz="0" w:space="0" w:color="auto"/>
                <w:left w:val="none" w:sz="0" w:space="0" w:color="auto"/>
                <w:bottom w:val="none" w:sz="0" w:space="0" w:color="auto"/>
                <w:right w:val="none" w:sz="0" w:space="0" w:color="auto"/>
              </w:divBdr>
              <w:divsChild>
                <w:div w:id="893388254">
                  <w:marLeft w:val="0"/>
                  <w:marRight w:val="0"/>
                  <w:marTop w:val="0"/>
                  <w:marBottom w:val="0"/>
                  <w:divBdr>
                    <w:top w:val="none" w:sz="0" w:space="0" w:color="auto"/>
                    <w:left w:val="none" w:sz="0" w:space="0" w:color="auto"/>
                    <w:bottom w:val="none" w:sz="0" w:space="0" w:color="auto"/>
                    <w:right w:val="none" w:sz="0" w:space="0" w:color="auto"/>
                  </w:divBdr>
                  <w:divsChild>
                    <w:div w:id="2058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4086">
      <w:bodyDiv w:val="1"/>
      <w:marLeft w:val="0"/>
      <w:marRight w:val="0"/>
      <w:marTop w:val="0"/>
      <w:marBottom w:val="0"/>
      <w:divBdr>
        <w:top w:val="none" w:sz="0" w:space="0" w:color="auto"/>
        <w:left w:val="none" w:sz="0" w:space="0" w:color="auto"/>
        <w:bottom w:val="none" w:sz="0" w:space="0" w:color="auto"/>
        <w:right w:val="none" w:sz="0" w:space="0" w:color="auto"/>
      </w:divBdr>
    </w:div>
    <w:div w:id="375160203">
      <w:bodyDiv w:val="1"/>
      <w:marLeft w:val="0"/>
      <w:marRight w:val="0"/>
      <w:marTop w:val="0"/>
      <w:marBottom w:val="0"/>
      <w:divBdr>
        <w:top w:val="none" w:sz="0" w:space="0" w:color="auto"/>
        <w:left w:val="none" w:sz="0" w:space="0" w:color="auto"/>
        <w:bottom w:val="none" w:sz="0" w:space="0" w:color="auto"/>
        <w:right w:val="none" w:sz="0" w:space="0" w:color="auto"/>
      </w:divBdr>
    </w:div>
    <w:div w:id="383220663">
      <w:bodyDiv w:val="1"/>
      <w:marLeft w:val="0"/>
      <w:marRight w:val="0"/>
      <w:marTop w:val="0"/>
      <w:marBottom w:val="0"/>
      <w:divBdr>
        <w:top w:val="none" w:sz="0" w:space="0" w:color="auto"/>
        <w:left w:val="none" w:sz="0" w:space="0" w:color="auto"/>
        <w:bottom w:val="none" w:sz="0" w:space="0" w:color="auto"/>
        <w:right w:val="none" w:sz="0" w:space="0" w:color="auto"/>
      </w:divBdr>
    </w:div>
    <w:div w:id="401678524">
      <w:bodyDiv w:val="1"/>
      <w:marLeft w:val="0"/>
      <w:marRight w:val="0"/>
      <w:marTop w:val="0"/>
      <w:marBottom w:val="0"/>
      <w:divBdr>
        <w:top w:val="none" w:sz="0" w:space="0" w:color="auto"/>
        <w:left w:val="none" w:sz="0" w:space="0" w:color="auto"/>
        <w:bottom w:val="none" w:sz="0" w:space="0" w:color="auto"/>
        <w:right w:val="none" w:sz="0" w:space="0" w:color="auto"/>
      </w:divBdr>
    </w:div>
    <w:div w:id="409500353">
      <w:bodyDiv w:val="1"/>
      <w:marLeft w:val="0"/>
      <w:marRight w:val="0"/>
      <w:marTop w:val="0"/>
      <w:marBottom w:val="0"/>
      <w:divBdr>
        <w:top w:val="none" w:sz="0" w:space="0" w:color="auto"/>
        <w:left w:val="none" w:sz="0" w:space="0" w:color="auto"/>
        <w:bottom w:val="none" w:sz="0" w:space="0" w:color="auto"/>
        <w:right w:val="none" w:sz="0" w:space="0" w:color="auto"/>
      </w:divBdr>
    </w:div>
    <w:div w:id="410734848">
      <w:bodyDiv w:val="1"/>
      <w:marLeft w:val="0"/>
      <w:marRight w:val="0"/>
      <w:marTop w:val="0"/>
      <w:marBottom w:val="0"/>
      <w:divBdr>
        <w:top w:val="none" w:sz="0" w:space="0" w:color="auto"/>
        <w:left w:val="none" w:sz="0" w:space="0" w:color="auto"/>
        <w:bottom w:val="none" w:sz="0" w:space="0" w:color="auto"/>
        <w:right w:val="none" w:sz="0" w:space="0" w:color="auto"/>
      </w:divBdr>
    </w:div>
    <w:div w:id="413403958">
      <w:bodyDiv w:val="1"/>
      <w:marLeft w:val="0"/>
      <w:marRight w:val="0"/>
      <w:marTop w:val="0"/>
      <w:marBottom w:val="0"/>
      <w:divBdr>
        <w:top w:val="none" w:sz="0" w:space="0" w:color="auto"/>
        <w:left w:val="none" w:sz="0" w:space="0" w:color="auto"/>
        <w:bottom w:val="none" w:sz="0" w:space="0" w:color="auto"/>
        <w:right w:val="none" w:sz="0" w:space="0" w:color="auto"/>
      </w:divBdr>
    </w:div>
    <w:div w:id="417750705">
      <w:bodyDiv w:val="1"/>
      <w:marLeft w:val="0"/>
      <w:marRight w:val="0"/>
      <w:marTop w:val="0"/>
      <w:marBottom w:val="0"/>
      <w:divBdr>
        <w:top w:val="none" w:sz="0" w:space="0" w:color="auto"/>
        <w:left w:val="none" w:sz="0" w:space="0" w:color="auto"/>
        <w:bottom w:val="none" w:sz="0" w:space="0" w:color="auto"/>
        <w:right w:val="none" w:sz="0" w:space="0" w:color="auto"/>
      </w:divBdr>
      <w:divsChild>
        <w:div w:id="1829397645">
          <w:marLeft w:val="0"/>
          <w:marRight w:val="0"/>
          <w:marTop w:val="0"/>
          <w:marBottom w:val="0"/>
          <w:divBdr>
            <w:top w:val="none" w:sz="0" w:space="0" w:color="auto"/>
            <w:left w:val="none" w:sz="0" w:space="0" w:color="auto"/>
            <w:bottom w:val="none" w:sz="0" w:space="0" w:color="auto"/>
            <w:right w:val="none" w:sz="0" w:space="0" w:color="auto"/>
          </w:divBdr>
          <w:divsChild>
            <w:div w:id="898595728">
              <w:marLeft w:val="0"/>
              <w:marRight w:val="0"/>
              <w:marTop w:val="0"/>
              <w:marBottom w:val="0"/>
              <w:divBdr>
                <w:top w:val="none" w:sz="0" w:space="0" w:color="auto"/>
                <w:left w:val="none" w:sz="0" w:space="0" w:color="auto"/>
                <w:bottom w:val="none" w:sz="0" w:space="0" w:color="auto"/>
                <w:right w:val="none" w:sz="0" w:space="0" w:color="auto"/>
              </w:divBdr>
              <w:divsChild>
                <w:div w:id="1269965254">
                  <w:marLeft w:val="0"/>
                  <w:marRight w:val="0"/>
                  <w:marTop w:val="0"/>
                  <w:marBottom w:val="0"/>
                  <w:divBdr>
                    <w:top w:val="none" w:sz="0" w:space="0" w:color="auto"/>
                    <w:left w:val="none" w:sz="0" w:space="0" w:color="auto"/>
                    <w:bottom w:val="none" w:sz="0" w:space="0" w:color="auto"/>
                    <w:right w:val="none" w:sz="0" w:space="0" w:color="auto"/>
                  </w:divBdr>
                  <w:divsChild>
                    <w:div w:id="4263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81249">
      <w:bodyDiv w:val="1"/>
      <w:marLeft w:val="0"/>
      <w:marRight w:val="0"/>
      <w:marTop w:val="0"/>
      <w:marBottom w:val="0"/>
      <w:divBdr>
        <w:top w:val="none" w:sz="0" w:space="0" w:color="auto"/>
        <w:left w:val="none" w:sz="0" w:space="0" w:color="auto"/>
        <w:bottom w:val="none" w:sz="0" w:space="0" w:color="auto"/>
        <w:right w:val="none" w:sz="0" w:space="0" w:color="auto"/>
      </w:divBdr>
    </w:div>
    <w:div w:id="453207371">
      <w:bodyDiv w:val="1"/>
      <w:marLeft w:val="0"/>
      <w:marRight w:val="0"/>
      <w:marTop w:val="0"/>
      <w:marBottom w:val="0"/>
      <w:divBdr>
        <w:top w:val="none" w:sz="0" w:space="0" w:color="auto"/>
        <w:left w:val="none" w:sz="0" w:space="0" w:color="auto"/>
        <w:bottom w:val="none" w:sz="0" w:space="0" w:color="auto"/>
        <w:right w:val="none" w:sz="0" w:space="0" w:color="auto"/>
      </w:divBdr>
    </w:div>
    <w:div w:id="454518699">
      <w:bodyDiv w:val="1"/>
      <w:marLeft w:val="0"/>
      <w:marRight w:val="0"/>
      <w:marTop w:val="0"/>
      <w:marBottom w:val="0"/>
      <w:divBdr>
        <w:top w:val="none" w:sz="0" w:space="0" w:color="auto"/>
        <w:left w:val="none" w:sz="0" w:space="0" w:color="auto"/>
        <w:bottom w:val="none" w:sz="0" w:space="0" w:color="auto"/>
        <w:right w:val="none" w:sz="0" w:space="0" w:color="auto"/>
      </w:divBdr>
    </w:div>
    <w:div w:id="464009195">
      <w:bodyDiv w:val="1"/>
      <w:marLeft w:val="0"/>
      <w:marRight w:val="0"/>
      <w:marTop w:val="0"/>
      <w:marBottom w:val="0"/>
      <w:divBdr>
        <w:top w:val="none" w:sz="0" w:space="0" w:color="auto"/>
        <w:left w:val="none" w:sz="0" w:space="0" w:color="auto"/>
        <w:bottom w:val="none" w:sz="0" w:space="0" w:color="auto"/>
        <w:right w:val="none" w:sz="0" w:space="0" w:color="auto"/>
      </w:divBdr>
    </w:div>
    <w:div w:id="497497813">
      <w:bodyDiv w:val="1"/>
      <w:marLeft w:val="0"/>
      <w:marRight w:val="0"/>
      <w:marTop w:val="0"/>
      <w:marBottom w:val="0"/>
      <w:divBdr>
        <w:top w:val="none" w:sz="0" w:space="0" w:color="auto"/>
        <w:left w:val="none" w:sz="0" w:space="0" w:color="auto"/>
        <w:bottom w:val="none" w:sz="0" w:space="0" w:color="auto"/>
        <w:right w:val="none" w:sz="0" w:space="0" w:color="auto"/>
      </w:divBdr>
      <w:divsChild>
        <w:div w:id="1378159230">
          <w:marLeft w:val="0"/>
          <w:marRight w:val="0"/>
          <w:marTop w:val="0"/>
          <w:marBottom w:val="0"/>
          <w:divBdr>
            <w:top w:val="none" w:sz="0" w:space="0" w:color="auto"/>
            <w:left w:val="none" w:sz="0" w:space="0" w:color="auto"/>
            <w:bottom w:val="none" w:sz="0" w:space="0" w:color="auto"/>
            <w:right w:val="none" w:sz="0" w:space="0" w:color="auto"/>
          </w:divBdr>
          <w:divsChild>
            <w:div w:id="2113427928">
              <w:marLeft w:val="0"/>
              <w:marRight w:val="0"/>
              <w:marTop w:val="0"/>
              <w:marBottom w:val="0"/>
              <w:divBdr>
                <w:top w:val="none" w:sz="0" w:space="0" w:color="auto"/>
                <w:left w:val="none" w:sz="0" w:space="0" w:color="auto"/>
                <w:bottom w:val="none" w:sz="0" w:space="0" w:color="auto"/>
                <w:right w:val="none" w:sz="0" w:space="0" w:color="auto"/>
              </w:divBdr>
              <w:divsChild>
                <w:div w:id="1312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49379">
      <w:bodyDiv w:val="1"/>
      <w:marLeft w:val="0"/>
      <w:marRight w:val="0"/>
      <w:marTop w:val="0"/>
      <w:marBottom w:val="0"/>
      <w:divBdr>
        <w:top w:val="none" w:sz="0" w:space="0" w:color="auto"/>
        <w:left w:val="none" w:sz="0" w:space="0" w:color="auto"/>
        <w:bottom w:val="none" w:sz="0" w:space="0" w:color="auto"/>
        <w:right w:val="none" w:sz="0" w:space="0" w:color="auto"/>
      </w:divBdr>
    </w:div>
    <w:div w:id="518351162">
      <w:bodyDiv w:val="1"/>
      <w:marLeft w:val="0"/>
      <w:marRight w:val="0"/>
      <w:marTop w:val="0"/>
      <w:marBottom w:val="0"/>
      <w:divBdr>
        <w:top w:val="none" w:sz="0" w:space="0" w:color="auto"/>
        <w:left w:val="none" w:sz="0" w:space="0" w:color="auto"/>
        <w:bottom w:val="none" w:sz="0" w:space="0" w:color="auto"/>
        <w:right w:val="none" w:sz="0" w:space="0" w:color="auto"/>
      </w:divBdr>
    </w:div>
    <w:div w:id="547497350">
      <w:bodyDiv w:val="1"/>
      <w:marLeft w:val="0"/>
      <w:marRight w:val="0"/>
      <w:marTop w:val="0"/>
      <w:marBottom w:val="0"/>
      <w:divBdr>
        <w:top w:val="none" w:sz="0" w:space="0" w:color="auto"/>
        <w:left w:val="none" w:sz="0" w:space="0" w:color="auto"/>
        <w:bottom w:val="none" w:sz="0" w:space="0" w:color="auto"/>
        <w:right w:val="none" w:sz="0" w:space="0" w:color="auto"/>
      </w:divBdr>
    </w:div>
    <w:div w:id="560791689">
      <w:bodyDiv w:val="1"/>
      <w:marLeft w:val="0"/>
      <w:marRight w:val="0"/>
      <w:marTop w:val="0"/>
      <w:marBottom w:val="0"/>
      <w:divBdr>
        <w:top w:val="none" w:sz="0" w:space="0" w:color="auto"/>
        <w:left w:val="none" w:sz="0" w:space="0" w:color="auto"/>
        <w:bottom w:val="none" w:sz="0" w:space="0" w:color="auto"/>
        <w:right w:val="none" w:sz="0" w:space="0" w:color="auto"/>
      </w:divBdr>
    </w:div>
    <w:div w:id="564099243">
      <w:bodyDiv w:val="1"/>
      <w:marLeft w:val="0"/>
      <w:marRight w:val="0"/>
      <w:marTop w:val="0"/>
      <w:marBottom w:val="0"/>
      <w:divBdr>
        <w:top w:val="none" w:sz="0" w:space="0" w:color="auto"/>
        <w:left w:val="none" w:sz="0" w:space="0" w:color="auto"/>
        <w:bottom w:val="none" w:sz="0" w:space="0" w:color="auto"/>
        <w:right w:val="none" w:sz="0" w:space="0" w:color="auto"/>
      </w:divBdr>
    </w:div>
    <w:div w:id="595404063">
      <w:bodyDiv w:val="1"/>
      <w:marLeft w:val="0"/>
      <w:marRight w:val="0"/>
      <w:marTop w:val="0"/>
      <w:marBottom w:val="0"/>
      <w:divBdr>
        <w:top w:val="none" w:sz="0" w:space="0" w:color="auto"/>
        <w:left w:val="none" w:sz="0" w:space="0" w:color="auto"/>
        <w:bottom w:val="none" w:sz="0" w:space="0" w:color="auto"/>
        <w:right w:val="none" w:sz="0" w:space="0" w:color="auto"/>
      </w:divBdr>
    </w:div>
    <w:div w:id="616644491">
      <w:bodyDiv w:val="1"/>
      <w:marLeft w:val="0"/>
      <w:marRight w:val="0"/>
      <w:marTop w:val="0"/>
      <w:marBottom w:val="0"/>
      <w:divBdr>
        <w:top w:val="none" w:sz="0" w:space="0" w:color="auto"/>
        <w:left w:val="none" w:sz="0" w:space="0" w:color="auto"/>
        <w:bottom w:val="none" w:sz="0" w:space="0" w:color="auto"/>
        <w:right w:val="none" w:sz="0" w:space="0" w:color="auto"/>
      </w:divBdr>
    </w:div>
    <w:div w:id="645161403">
      <w:bodyDiv w:val="1"/>
      <w:marLeft w:val="0"/>
      <w:marRight w:val="0"/>
      <w:marTop w:val="0"/>
      <w:marBottom w:val="0"/>
      <w:divBdr>
        <w:top w:val="none" w:sz="0" w:space="0" w:color="auto"/>
        <w:left w:val="none" w:sz="0" w:space="0" w:color="auto"/>
        <w:bottom w:val="none" w:sz="0" w:space="0" w:color="auto"/>
        <w:right w:val="none" w:sz="0" w:space="0" w:color="auto"/>
      </w:divBdr>
    </w:div>
    <w:div w:id="670841180">
      <w:bodyDiv w:val="1"/>
      <w:marLeft w:val="0"/>
      <w:marRight w:val="0"/>
      <w:marTop w:val="0"/>
      <w:marBottom w:val="0"/>
      <w:divBdr>
        <w:top w:val="none" w:sz="0" w:space="0" w:color="auto"/>
        <w:left w:val="none" w:sz="0" w:space="0" w:color="auto"/>
        <w:bottom w:val="none" w:sz="0" w:space="0" w:color="auto"/>
        <w:right w:val="none" w:sz="0" w:space="0" w:color="auto"/>
      </w:divBdr>
    </w:div>
    <w:div w:id="673843544">
      <w:bodyDiv w:val="1"/>
      <w:marLeft w:val="0"/>
      <w:marRight w:val="0"/>
      <w:marTop w:val="0"/>
      <w:marBottom w:val="0"/>
      <w:divBdr>
        <w:top w:val="none" w:sz="0" w:space="0" w:color="auto"/>
        <w:left w:val="none" w:sz="0" w:space="0" w:color="auto"/>
        <w:bottom w:val="none" w:sz="0" w:space="0" w:color="auto"/>
        <w:right w:val="none" w:sz="0" w:space="0" w:color="auto"/>
      </w:divBdr>
    </w:div>
    <w:div w:id="719212457">
      <w:bodyDiv w:val="1"/>
      <w:marLeft w:val="0"/>
      <w:marRight w:val="0"/>
      <w:marTop w:val="0"/>
      <w:marBottom w:val="0"/>
      <w:divBdr>
        <w:top w:val="none" w:sz="0" w:space="0" w:color="auto"/>
        <w:left w:val="none" w:sz="0" w:space="0" w:color="auto"/>
        <w:bottom w:val="none" w:sz="0" w:space="0" w:color="auto"/>
        <w:right w:val="none" w:sz="0" w:space="0" w:color="auto"/>
      </w:divBdr>
    </w:div>
    <w:div w:id="723871989">
      <w:bodyDiv w:val="1"/>
      <w:marLeft w:val="0"/>
      <w:marRight w:val="0"/>
      <w:marTop w:val="0"/>
      <w:marBottom w:val="0"/>
      <w:divBdr>
        <w:top w:val="none" w:sz="0" w:space="0" w:color="auto"/>
        <w:left w:val="none" w:sz="0" w:space="0" w:color="auto"/>
        <w:bottom w:val="none" w:sz="0" w:space="0" w:color="auto"/>
        <w:right w:val="none" w:sz="0" w:space="0" w:color="auto"/>
      </w:divBdr>
    </w:div>
    <w:div w:id="738215409">
      <w:bodyDiv w:val="1"/>
      <w:marLeft w:val="0"/>
      <w:marRight w:val="0"/>
      <w:marTop w:val="0"/>
      <w:marBottom w:val="0"/>
      <w:divBdr>
        <w:top w:val="none" w:sz="0" w:space="0" w:color="auto"/>
        <w:left w:val="none" w:sz="0" w:space="0" w:color="auto"/>
        <w:bottom w:val="none" w:sz="0" w:space="0" w:color="auto"/>
        <w:right w:val="none" w:sz="0" w:space="0" w:color="auto"/>
      </w:divBdr>
    </w:div>
    <w:div w:id="742215949">
      <w:bodyDiv w:val="1"/>
      <w:marLeft w:val="0"/>
      <w:marRight w:val="0"/>
      <w:marTop w:val="0"/>
      <w:marBottom w:val="0"/>
      <w:divBdr>
        <w:top w:val="none" w:sz="0" w:space="0" w:color="auto"/>
        <w:left w:val="none" w:sz="0" w:space="0" w:color="auto"/>
        <w:bottom w:val="none" w:sz="0" w:space="0" w:color="auto"/>
        <w:right w:val="none" w:sz="0" w:space="0" w:color="auto"/>
      </w:divBdr>
    </w:div>
    <w:div w:id="759834273">
      <w:bodyDiv w:val="1"/>
      <w:marLeft w:val="0"/>
      <w:marRight w:val="0"/>
      <w:marTop w:val="0"/>
      <w:marBottom w:val="0"/>
      <w:divBdr>
        <w:top w:val="none" w:sz="0" w:space="0" w:color="auto"/>
        <w:left w:val="none" w:sz="0" w:space="0" w:color="auto"/>
        <w:bottom w:val="none" w:sz="0" w:space="0" w:color="auto"/>
        <w:right w:val="none" w:sz="0" w:space="0" w:color="auto"/>
      </w:divBdr>
    </w:div>
    <w:div w:id="770785425">
      <w:bodyDiv w:val="1"/>
      <w:marLeft w:val="0"/>
      <w:marRight w:val="0"/>
      <w:marTop w:val="0"/>
      <w:marBottom w:val="0"/>
      <w:divBdr>
        <w:top w:val="none" w:sz="0" w:space="0" w:color="auto"/>
        <w:left w:val="none" w:sz="0" w:space="0" w:color="auto"/>
        <w:bottom w:val="none" w:sz="0" w:space="0" w:color="auto"/>
        <w:right w:val="none" w:sz="0" w:space="0" w:color="auto"/>
      </w:divBdr>
    </w:div>
    <w:div w:id="783042573">
      <w:bodyDiv w:val="1"/>
      <w:marLeft w:val="0"/>
      <w:marRight w:val="0"/>
      <w:marTop w:val="0"/>
      <w:marBottom w:val="0"/>
      <w:divBdr>
        <w:top w:val="none" w:sz="0" w:space="0" w:color="auto"/>
        <w:left w:val="none" w:sz="0" w:space="0" w:color="auto"/>
        <w:bottom w:val="none" w:sz="0" w:space="0" w:color="auto"/>
        <w:right w:val="none" w:sz="0" w:space="0" w:color="auto"/>
      </w:divBdr>
    </w:div>
    <w:div w:id="787548329">
      <w:bodyDiv w:val="1"/>
      <w:marLeft w:val="0"/>
      <w:marRight w:val="0"/>
      <w:marTop w:val="0"/>
      <w:marBottom w:val="0"/>
      <w:divBdr>
        <w:top w:val="none" w:sz="0" w:space="0" w:color="auto"/>
        <w:left w:val="none" w:sz="0" w:space="0" w:color="auto"/>
        <w:bottom w:val="none" w:sz="0" w:space="0" w:color="auto"/>
        <w:right w:val="none" w:sz="0" w:space="0" w:color="auto"/>
      </w:divBdr>
    </w:div>
    <w:div w:id="808667666">
      <w:bodyDiv w:val="1"/>
      <w:marLeft w:val="0"/>
      <w:marRight w:val="0"/>
      <w:marTop w:val="0"/>
      <w:marBottom w:val="0"/>
      <w:divBdr>
        <w:top w:val="none" w:sz="0" w:space="0" w:color="auto"/>
        <w:left w:val="none" w:sz="0" w:space="0" w:color="auto"/>
        <w:bottom w:val="none" w:sz="0" w:space="0" w:color="auto"/>
        <w:right w:val="none" w:sz="0" w:space="0" w:color="auto"/>
      </w:divBdr>
    </w:div>
    <w:div w:id="814880283">
      <w:bodyDiv w:val="1"/>
      <w:marLeft w:val="0"/>
      <w:marRight w:val="0"/>
      <w:marTop w:val="0"/>
      <w:marBottom w:val="0"/>
      <w:divBdr>
        <w:top w:val="none" w:sz="0" w:space="0" w:color="auto"/>
        <w:left w:val="none" w:sz="0" w:space="0" w:color="auto"/>
        <w:bottom w:val="none" w:sz="0" w:space="0" w:color="auto"/>
        <w:right w:val="none" w:sz="0" w:space="0" w:color="auto"/>
      </w:divBdr>
    </w:div>
    <w:div w:id="840970512">
      <w:bodyDiv w:val="1"/>
      <w:marLeft w:val="0"/>
      <w:marRight w:val="0"/>
      <w:marTop w:val="0"/>
      <w:marBottom w:val="0"/>
      <w:divBdr>
        <w:top w:val="none" w:sz="0" w:space="0" w:color="auto"/>
        <w:left w:val="none" w:sz="0" w:space="0" w:color="auto"/>
        <w:bottom w:val="none" w:sz="0" w:space="0" w:color="auto"/>
        <w:right w:val="none" w:sz="0" w:space="0" w:color="auto"/>
      </w:divBdr>
    </w:div>
    <w:div w:id="841354086">
      <w:bodyDiv w:val="1"/>
      <w:marLeft w:val="0"/>
      <w:marRight w:val="0"/>
      <w:marTop w:val="0"/>
      <w:marBottom w:val="0"/>
      <w:divBdr>
        <w:top w:val="none" w:sz="0" w:space="0" w:color="auto"/>
        <w:left w:val="none" w:sz="0" w:space="0" w:color="auto"/>
        <w:bottom w:val="none" w:sz="0" w:space="0" w:color="auto"/>
        <w:right w:val="none" w:sz="0" w:space="0" w:color="auto"/>
      </w:divBdr>
    </w:div>
    <w:div w:id="849566313">
      <w:bodyDiv w:val="1"/>
      <w:marLeft w:val="0"/>
      <w:marRight w:val="0"/>
      <w:marTop w:val="0"/>
      <w:marBottom w:val="0"/>
      <w:divBdr>
        <w:top w:val="none" w:sz="0" w:space="0" w:color="auto"/>
        <w:left w:val="none" w:sz="0" w:space="0" w:color="auto"/>
        <w:bottom w:val="none" w:sz="0" w:space="0" w:color="auto"/>
        <w:right w:val="none" w:sz="0" w:space="0" w:color="auto"/>
      </w:divBdr>
    </w:div>
    <w:div w:id="853962690">
      <w:bodyDiv w:val="1"/>
      <w:marLeft w:val="0"/>
      <w:marRight w:val="0"/>
      <w:marTop w:val="0"/>
      <w:marBottom w:val="0"/>
      <w:divBdr>
        <w:top w:val="none" w:sz="0" w:space="0" w:color="auto"/>
        <w:left w:val="none" w:sz="0" w:space="0" w:color="auto"/>
        <w:bottom w:val="none" w:sz="0" w:space="0" w:color="auto"/>
        <w:right w:val="none" w:sz="0" w:space="0" w:color="auto"/>
      </w:divBdr>
    </w:div>
    <w:div w:id="876430390">
      <w:bodyDiv w:val="1"/>
      <w:marLeft w:val="0"/>
      <w:marRight w:val="0"/>
      <w:marTop w:val="0"/>
      <w:marBottom w:val="0"/>
      <w:divBdr>
        <w:top w:val="none" w:sz="0" w:space="0" w:color="auto"/>
        <w:left w:val="none" w:sz="0" w:space="0" w:color="auto"/>
        <w:bottom w:val="none" w:sz="0" w:space="0" w:color="auto"/>
        <w:right w:val="none" w:sz="0" w:space="0" w:color="auto"/>
      </w:divBdr>
      <w:divsChild>
        <w:div w:id="62610496">
          <w:marLeft w:val="0"/>
          <w:marRight w:val="0"/>
          <w:marTop w:val="0"/>
          <w:marBottom w:val="0"/>
          <w:divBdr>
            <w:top w:val="none" w:sz="0" w:space="0" w:color="auto"/>
            <w:left w:val="none" w:sz="0" w:space="0" w:color="auto"/>
            <w:bottom w:val="none" w:sz="0" w:space="0" w:color="auto"/>
            <w:right w:val="none" w:sz="0" w:space="0" w:color="auto"/>
          </w:divBdr>
        </w:div>
        <w:div w:id="356583938">
          <w:marLeft w:val="0"/>
          <w:marRight w:val="0"/>
          <w:marTop w:val="0"/>
          <w:marBottom w:val="0"/>
          <w:divBdr>
            <w:top w:val="none" w:sz="0" w:space="0" w:color="auto"/>
            <w:left w:val="none" w:sz="0" w:space="0" w:color="auto"/>
            <w:bottom w:val="none" w:sz="0" w:space="0" w:color="auto"/>
            <w:right w:val="none" w:sz="0" w:space="0" w:color="auto"/>
          </w:divBdr>
          <w:divsChild>
            <w:div w:id="1120028544">
              <w:marLeft w:val="0"/>
              <w:marRight w:val="0"/>
              <w:marTop w:val="0"/>
              <w:marBottom w:val="0"/>
              <w:divBdr>
                <w:top w:val="none" w:sz="0" w:space="0" w:color="auto"/>
                <w:left w:val="none" w:sz="0" w:space="0" w:color="auto"/>
                <w:bottom w:val="none" w:sz="0" w:space="0" w:color="auto"/>
                <w:right w:val="none" w:sz="0" w:space="0" w:color="auto"/>
              </w:divBdr>
            </w:div>
            <w:div w:id="19666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9529">
      <w:bodyDiv w:val="1"/>
      <w:marLeft w:val="0"/>
      <w:marRight w:val="0"/>
      <w:marTop w:val="0"/>
      <w:marBottom w:val="0"/>
      <w:divBdr>
        <w:top w:val="none" w:sz="0" w:space="0" w:color="auto"/>
        <w:left w:val="none" w:sz="0" w:space="0" w:color="auto"/>
        <w:bottom w:val="none" w:sz="0" w:space="0" w:color="auto"/>
        <w:right w:val="none" w:sz="0" w:space="0" w:color="auto"/>
      </w:divBdr>
    </w:div>
    <w:div w:id="889609572">
      <w:bodyDiv w:val="1"/>
      <w:marLeft w:val="0"/>
      <w:marRight w:val="0"/>
      <w:marTop w:val="0"/>
      <w:marBottom w:val="0"/>
      <w:divBdr>
        <w:top w:val="none" w:sz="0" w:space="0" w:color="auto"/>
        <w:left w:val="none" w:sz="0" w:space="0" w:color="auto"/>
        <w:bottom w:val="none" w:sz="0" w:space="0" w:color="auto"/>
        <w:right w:val="none" w:sz="0" w:space="0" w:color="auto"/>
      </w:divBdr>
    </w:div>
    <w:div w:id="904874123">
      <w:bodyDiv w:val="1"/>
      <w:marLeft w:val="0"/>
      <w:marRight w:val="0"/>
      <w:marTop w:val="0"/>
      <w:marBottom w:val="0"/>
      <w:divBdr>
        <w:top w:val="none" w:sz="0" w:space="0" w:color="auto"/>
        <w:left w:val="none" w:sz="0" w:space="0" w:color="auto"/>
        <w:bottom w:val="none" w:sz="0" w:space="0" w:color="auto"/>
        <w:right w:val="none" w:sz="0" w:space="0" w:color="auto"/>
      </w:divBdr>
    </w:div>
    <w:div w:id="970745910">
      <w:bodyDiv w:val="1"/>
      <w:marLeft w:val="0"/>
      <w:marRight w:val="0"/>
      <w:marTop w:val="0"/>
      <w:marBottom w:val="0"/>
      <w:divBdr>
        <w:top w:val="none" w:sz="0" w:space="0" w:color="auto"/>
        <w:left w:val="none" w:sz="0" w:space="0" w:color="auto"/>
        <w:bottom w:val="none" w:sz="0" w:space="0" w:color="auto"/>
        <w:right w:val="none" w:sz="0" w:space="0" w:color="auto"/>
      </w:divBdr>
    </w:div>
    <w:div w:id="1012684163">
      <w:bodyDiv w:val="1"/>
      <w:marLeft w:val="0"/>
      <w:marRight w:val="0"/>
      <w:marTop w:val="0"/>
      <w:marBottom w:val="0"/>
      <w:divBdr>
        <w:top w:val="none" w:sz="0" w:space="0" w:color="auto"/>
        <w:left w:val="none" w:sz="0" w:space="0" w:color="auto"/>
        <w:bottom w:val="none" w:sz="0" w:space="0" w:color="auto"/>
        <w:right w:val="none" w:sz="0" w:space="0" w:color="auto"/>
      </w:divBdr>
    </w:div>
    <w:div w:id="1034311967">
      <w:bodyDiv w:val="1"/>
      <w:marLeft w:val="0"/>
      <w:marRight w:val="0"/>
      <w:marTop w:val="0"/>
      <w:marBottom w:val="0"/>
      <w:divBdr>
        <w:top w:val="none" w:sz="0" w:space="0" w:color="auto"/>
        <w:left w:val="none" w:sz="0" w:space="0" w:color="auto"/>
        <w:bottom w:val="none" w:sz="0" w:space="0" w:color="auto"/>
        <w:right w:val="none" w:sz="0" w:space="0" w:color="auto"/>
      </w:divBdr>
    </w:div>
    <w:div w:id="1053236491">
      <w:bodyDiv w:val="1"/>
      <w:marLeft w:val="0"/>
      <w:marRight w:val="0"/>
      <w:marTop w:val="0"/>
      <w:marBottom w:val="0"/>
      <w:divBdr>
        <w:top w:val="none" w:sz="0" w:space="0" w:color="auto"/>
        <w:left w:val="none" w:sz="0" w:space="0" w:color="auto"/>
        <w:bottom w:val="none" w:sz="0" w:space="0" w:color="auto"/>
        <w:right w:val="none" w:sz="0" w:space="0" w:color="auto"/>
      </w:divBdr>
    </w:div>
    <w:div w:id="1093168527">
      <w:bodyDiv w:val="1"/>
      <w:marLeft w:val="0"/>
      <w:marRight w:val="0"/>
      <w:marTop w:val="0"/>
      <w:marBottom w:val="0"/>
      <w:divBdr>
        <w:top w:val="none" w:sz="0" w:space="0" w:color="auto"/>
        <w:left w:val="none" w:sz="0" w:space="0" w:color="auto"/>
        <w:bottom w:val="none" w:sz="0" w:space="0" w:color="auto"/>
        <w:right w:val="none" w:sz="0" w:space="0" w:color="auto"/>
      </w:divBdr>
    </w:div>
    <w:div w:id="1130169638">
      <w:bodyDiv w:val="1"/>
      <w:marLeft w:val="0"/>
      <w:marRight w:val="0"/>
      <w:marTop w:val="0"/>
      <w:marBottom w:val="0"/>
      <w:divBdr>
        <w:top w:val="none" w:sz="0" w:space="0" w:color="auto"/>
        <w:left w:val="none" w:sz="0" w:space="0" w:color="auto"/>
        <w:bottom w:val="none" w:sz="0" w:space="0" w:color="auto"/>
        <w:right w:val="none" w:sz="0" w:space="0" w:color="auto"/>
      </w:divBdr>
    </w:div>
    <w:div w:id="1137720071">
      <w:bodyDiv w:val="1"/>
      <w:marLeft w:val="0"/>
      <w:marRight w:val="0"/>
      <w:marTop w:val="0"/>
      <w:marBottom w:val="0"/>
      <w:divBdr>
        <w:top w:val="none" w:sz="0" w:space="0" w:color="auto"/>
        <w:left w:val="none" w:sz="0" w:space="0" w:color="auto"/>
        <w:bottom w:val="none" w:sz="0" w:space="0" w:color="auto"/>
        <w:right w:val="none" w:sz="0" w:space="0" w:color="auto"/>
      </w:divBdr>
    </w:div>
    <w:div w:id="1169711701">
      <w:bodyDiv w:val="1"/>
      <w:marLeft w:val="0"/>
      <w:marRight w:val="0"/>
      <w:marTop w:val="0"/>
      <w:marBottom w:val="0"/>
      <w:divBdr>
        <w:top w:val="none" w:sz="0" w:space="0" w:color="auto"/>
        <w:left w:val="none" w:sz="0" w:space="0" w:color="auto"/>
        <w:bottom w:val="none" w:sz="0" w:space="0" w:color="auto"/>
        <w:right w:val="none" w:sz="0" w:space="0" w:color="auto"/>
      </w:divBdr>
    </w:div>
    <w:div w:id="1185943040">
      <w:bodyDiv w:val="1"/>
      <w:marLeft w:val="0"/>
      <w:marRight w:val="0"/>
      <w:marTop w:val="0"/>
      <w:marBottom w:val="0"/>
      <w:divBdr>
        <w:top w:val="none" w:sz="0" w:space="0" w:color="auto"/>
        <w:left w:val="none" w:sz="0" w:space="0" w:color="auto"/>
        <w:bottom w:val="none" w:sz="0" w:space="0" w:color="auto"/>
        <w:right w:val="none" w:sz="0" w:space="0" w:color="auto"/>
      </w:divBdr>
    </w:div>
    <w:div w:id="1186746858">
      <w:bodyDiv w:val="1"/>
      <w:marLeft w:val="0"/>
      <w:marRight w:val="0"/>
      <w:marTop w:val="0"/>
      <w:marBottom w:val="0"/>
      <w:divBdr>
        <w:top w:val="none" w:sz="0" w:space="0" w:color="auto"/>
        <w:left w:val="none" w:sz="0" w:space="0" w:color="auto"/>
        <w:bottom w:val="none" w:sz="0" w:space="0" w:color="auto"/>
        <w:right w:val="none" w:sz="0" w:space="0" w:color="auto"/>
      </w:divBdr>
    </w:div>
    <w:div w:id="1202017254">
      <w:bodyDiv w:val="1"/>
      <w:marLeft w:val="0"/>
      <w:marRight w:val="0"/>
      <w:marTop w:val="0"/>
      <w:marBottom w:val="0"/>
      <w:divBdr>
        <w:top w:val="none" w:sz="0" w:space="0" w:color="auto"/>
        <w:left w:val="none" w:sz="0" w:space="0" w:color="auto"/>
        <w:bottom w:val="none" w:sz="0" w:space="0" w:color="auto"/>
        <w:right w:val="none" w:sz="0" w:space="0" w:color="auto"/>
      </w:divBdr>
      <w:divsChild>
        <w:div w:id="1962494409">
          <w:marLeft w:val="0"/>
          <w:marRight w:val="0"/>
          <w:marTop w:val="0"/>
          <w:marBottom w:val="0"/>
          <w:divBdr>
            <w:top w:val="none" w:sz="0" w:space="0" w:color="auto"/>
            <w:left w:val="none" w:sz="0" w:space="0" w:color="auto"/>
            <w:bottom w:val="none" w:sz="0" w:space="0" w:color="auto"/>
            <w:right w:val="none" w:sz="0" w:space="0" w:color="auto"/>
          </w:divBdr>
          <w:divsChild>
            <w:div w:id="1769613985">
              <w:marLeft w:val="0"/>
              <w:marRight w:val="0"/>
              <w:marTop w:val="0"/>
              <w:marBottom w:val="0"/>
              <w:divBdr>
                <w:top w:val="none" w:sz="0" w:space="0" w:color="auto"/>
                <w:left w:val="none" w:sz="0" w:space="0" w:color="auto"/>
                <w:bottom w:val="none" w:sz="0" w:space="0" w:color="auto"/>
                <w:right w:val="none" w:sz="0" w:space="0" w:color="auto"/>
              </w:divBdr>
              <w:divsChild>
                <w:div w:id="1612319998">
                  <w:marLeft w:val="0"/>
                  <w:marRight w:val="0"/>
                  <w:marTop w:val="0"/>
                  <w:marBottom w:val="0"/>
                  <w:divBdr>
                    <w:top w:val="none" w:sz="0" w:space="0" w:color="auto"/>
                    <w:left w:val="none" w:sz="0" w:space="0" w:color="auto"/>
                    <w:bottom w:val="none" w:sz="0" w:space="0" w:color="auto"/>
                    <w:right w:val="none" w:sz="0" w:space="0" w:color="auto"/>
                  </w:divBdr>
                  <w:divsChild>
                    <w:div w:id="4281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2960">
      <w:bodyDiv w:val="1"/>
      <w:marLeft w:val="0"/>
      <w:marRight w:val="0"/>
      <w:marTop w:val="0"/>
      <w:marBottom w:val="0"/>
      <w:divBdr>
        <w:top w:val="none" w:sz="0" w:space="0" w:color="auto"/>
        <w:left w:val="none" w:sz="0" w:space="0" w:color="auto"/>
        <w:bottom w:val="none" w:sz="0" w:space="0" w:color="auto"/>
        <w:right w:val="none" w:sz="0" w:space="0" w:color="auto"/>
      </w:divBdr>
    </w:div>
    <w:div w:id="1235091635">
      <w:bodyDiv w:val="1"/>
      <w:marLeft w:val="0"/>
      <w:marRight w:val="0"/>
      <w:marTop w:val="0"/>
      <w:marBottom w:val="0"/>
      <w:divBdr>
        <w:top w:val="none" w:sz="0" w:space="0" w:color="auto"/>
        <w:left w:val="none" w:sz="0" w:space="0" w:color="auto"/>
        <w:bottom w:val="none" w:sz="0" w:space="0" w:color="auto"/>
        <w:right w:val="none" w:sz="0" w:space="0" w:color="auto"/>
      </w:divBdr>
    </w:div>
    <w:div w:id="1257784058">
      <w:bodyDiv w:val="1"/>
      <w:marLeft w:val="0"/>
      <w:marRight w:val="0"/>
      <w:marTop w:val="0"/>
      <w:marBottom w:val="0"/>
      <w:divBdr>
        <w:top w:val="none" w:sz="0" w:space="0" w:color="auto"/>
        <w:left w:val="none" w:sz="0" w:space="0" w:color="auto"/>
        <w:bottom w:val="none" w:sz="0" w:space="0" w:color="auto"/>
        <w:right w:val="none" w:sz="0" w:space="0" w:color="auto"/>
      </w:divBdr>
    </w:div>
    <w:div w:id="1265723636">
      <w:bodyDiv w:val="1"/>
      <w:marLeft w:val="0"/>
      <w:marRight w:val="0"/>
      <w:marTop w:val="0"/>
      <w:marBottom w:val="0"/>
      <w:divBdr>
        <w:top w:val="none" w:sz="0" w:space="0" w:color="auto"/>
        <w:left w:val="none" w:sz="0" w:space="0" w:color="auto"/>
        <w:bottom w:val="none" w:sz="0" w:space="0" w:color="auto"/>
        <w:right w:val="none" w:sz="0" w:space="0" w:color="auto"/>
      </w:divBdr>
    </w:div>
    <w:div w:id="1271816817">
      <w:bodyDiv w:val="1"/>
      <w:marLeft w:val="0"/>
      <w:marRight w:val="0"/>
      <w:marTop w:val="0"/>
      <w:marBottom w:val="0"/>
      <w:divBdr>
        <w:top w:val="none" w:sz="0" w:space="0" w:color="auto"/>
        <w:left w:val="none" w:sz="0" w:space="0" w:color="auto"/>
        <w:bottom w:val="none" w:sz="0" w:space="0" w:color="auto"/>
        <w:right w:val="none" w:sz="0" w:space="0" w:color="auto"/>
      </w:divBdr>
    </w:div>
    <w:div w:id="1294943059">
      <w:bodyDiv w:val="1"/>
      <w:marLeft w:val="0"/>
      <w:marRight w:val="0"/>
      <w:marTop w:val="0"/>
      <w:marBottom w:val="0"/>
      <w:divBdr>
        <w:top w:val="none" w:sz="0" w:space="0" w:color="auto"/>
        <w:left w:val="none" w:sz="0" w:space="0" w:color="auto"/>
        <w:bottom w:val="none" w:sz="0" w:space="0" w:color="auto"/>
        <w:right w:val="none" w:sz="0" w:space="0" w:color="auto"/>
      </w:divBdr>
    </w:div>
    <w:div w:id="1300645344">
      <w:bodyDiv w:val="1"/>
      <w:marLeft w:val="0"/>
      <w:marRight w:val="0"/>
      <w:marTop w:val="0"/>
      <w:marBottom w:val="0"/>
      <w:divBdr>
        <w:top w:val="none" w:sz="0" w:space="0" w:color="auto"/>
        <w:left w:val="none" w:sz="0" w:space="0" w:color="auto"/>
        <w:bottom w:val="none" w:sz="0" w:space="0" w:color="auto"/>
        <w:right w:val="none" w:sz="0" w:space="0" w:color="auto"/>
      </w:divBdr>
    </w:div>
    <w:div w:id="1315836865">
      <w:bodyDiv w:val="1"/>
      <w:marLeft w:val="0"/>
      <w:marRight w:val="0"/>
      <w:marTop w:val="0"/>
      <w:marBottom w:val="0"/>
      <w:divBdr>
        <w:top w:val="none" w:sz="0" w:space="0" w:color="auto"/>
        <w:left w:val="none" w:sz="0" w:space="0" w:color="auto"/>
        <w:bottom w:val="none" w:sz="0" w:space="0" w:color="auto"/>
        <w:right w:val="none" w:sz="0" w:space="0" w:color="auto"/>
      </w:divBdr>
    </w:div>
    <w:div w:id="1339768513">
      <w:bodyDiv w:val="1"/>
      <w:marLeft w:val="0"/>
      <w:marRight w:val="0"/>
      <w:marTop w:val="0"/>
      <w:marBottom w:val="0"/>
      <w:divBdr>
        <w:top w:val="none" w:sz="0" w:space="0" w:color="auto"/>
        <w:left w:val="none" w:sz="0" w:space="0" w:color="auto"/>
        <w:bottom w:val="none" w:sz="0" w:space="0" w:color="auto"/>
        <w:right w:val="none" w:sz="0" w:space="0" w:color="auto"/>
      </w:divBdr>
    </w:div>
    <w:div w:id="1352301797">
      <w:bodyDiv w:val="1"/>
      <w:marLeft w:val="0"/>
      <w:marRight w:val="0"/>
      <w:marTop w:val="0"/>
      <w:marBottom w:val="0"/>
      <w:divBdr>
        <w:top w:val="none" w:sz="0" w:space="0" w:color="auto"/>
        <w:left w:val="none" w:sz="0" w:space="0" w:color="auto"/>
        <w:bottom w:val="none" w:sz="0" w:space="0" w:color="auto"/>
        <w:right w:val="none" w:sz="0" w:space="0" w:color="auto"/>
      </w:divBdr>
    </w:div>
    <w:div w:id="1362319087">
      <w:bodyDiv w:val="1"/>
      <w:marLeft w:val="0"/>
      <w:marRight w:val="0"/>
      <w:marTop w:val="0"/>
      <w:marBottom w:val="0"/>
      <w:divBdr>
        <w:top w:val="none" w:sz="0" w:space="0" w:color="auto"/>
        <w:left w:val="none" w:sz="0" w:space="0" w:color="auto"/>
        <w:bottom w:val="none" w:sz="0" w:space="0" w:color="auto"/>
        <w:right w:val="none" w:sz="0" w:space="0" w:color="auto"/>
      </w:divBdr>
    </w:div>
    <w:div w:id="1364138235">
      <w:bodyDiv w:val="1"/>
      <w:marLeft w:val="0"/>
      <w:marRight w:val="0"/>
      <w:marTop w:val="0"/>
      <w:marBottom w:val="0"/>
      <w:divBdr>
        <w:top w:val="none" w:sz="0" w:space="0" w:color="auto"/>
        <w:left w:val="none" w:sz="0" w:space="0" w:color="auto"/>
        <w:bottom w:val="none" w:sz="0" w:space="0" w:color="auto"/>
        <w:right w:val="none" w:sz="0" w:space="0" w:color="auto"/>
      </w:divBdr>
    </w:div>
    <w:div w:id="1369798934">
      <w:bodyDiv w:val="1"/>
      <w:marLeft w:val="0"/>
      <w:marRight w:val="0"/>
      <w:marTop w:val="0"/>
      <w:marBottom w:val="0"/>
      <w:divBdr>
        <w:top w:val="none" w:sz="0" w:space="0" w:color="auto"/>
        <w:left w:val="none" w:sz="0" w:space="0" w:color="auto"/>
        <w:bottom w:val="none" w:sz="0" w:space="0" w:color="auto"/>
        <w:right w:val="none" w:sz="0" w:space="0" w:color="auto"/>
      </w:divBdr>
    </w:div>
    <w:div w:id="1399858692">
      <w:bodyDiv w:val="1"/>
      <w:marLeft w:val="0"/>
      <w:marRight w:val="0"/>
      <w:marTop w:val="0"/>
      <w:marBottom w:val="0"/>
      <w:divBdr>
        <w:top w:val="none" w:sz="0" w:space="0" w:color="auto"/>
        <w:left w:val="none" w:sz="0" w:space="0" w:color="auto"/>
        <w:bottom w:val="none" w:sz="0" w:space="0" w:color="auto"/>
        <w:right w:val="none" w:sz="0" w:space="0" w:color="auto"/>
      </w:divBdr>
    </w:div>
    <w:div w:id="1421636918">
      <w:bodyDiv w:val="1"/>
      <w:marLeft w:val="0"/>
      <w:marRight w:val="0"/>
      <w:marTop w:val="0"/>
      <w:marBottom w:val="0"/>
      <w:divBdr>
        <w:top w:val="none" w:sz="0" w:space="0" w:color="auto"/>
        <w:left w:val="none" w:sz="0" w:space="0" w:color="auto"/>
        <w:bottom w:val="none" w:sz="0" w:space="0" w:color="auto"/>
        <w:right w:val="none" w:sz="0" w:space="0" w:color="auto"/>
      </w:divBdr>
      <w:divsChild>
        <w:div w:id="1146968096">
          <w:marLeft w:val="0"/>
          <w:marRight w:val="0"/>
          <w:marTop w:val="0"/>
          <w:marBottom w:val="0"/>
          <w:divBdr>
            <w:top w:val="none" w:sz="0" w:space="0" w:color="auto"/>
            <w:left w:val="none" w:sz="0" w:space="0" w:color="auto"/>
            <w:bottom w:val="none" w:sz="0" w:space="0" w:color="auto"/>
            <w:right w:val="none" w:sz="0" w:space="0" w:color="auto"/>
          </w:divBdr>
          <w:divsChild>
            <w:div w:id="2017341679">
              <w:marLeft w:val="0"/>
              <w:marRight w:val="0"/>
              <w:marTop w:val="0"/>
              <w:marBottom w:val="0"/>
              <w:divBdr>
                <w:top w:val="none" w:sz="0" w:space="0" w:color="auto"/>
                <w:left w:val="none" w:sz="0" w:space="0" w:color="auto"/>
                <w:bottom w:val="none" w:sz="0" w:space="0" w:color="auto"/>
                <w:right w:val="none" w:sz="0" w:space="0" w:color="auto"/>
              </w:divBdr>
              <w:divsChild>
                <w:div w:id="1734428486">
                  <w:marLeft w:val="0"/>
                  <w:marRight w:val="0"/>
                  <w:marTop w:val="0"/>
                  <w:marBottom w:val="0"/>
                  <w:divBdr>
                    <w:top w:val="none" w:sz="0" w:space="0" w:color="auto"/>
                    <w:left w:val="none" w:sz="0" w:space="0" w:color="auto"/>
                    <w:bottom w:val="none" w:sz="0" w:space="0" w:color="auto"/>
                    <w:right w:val="none" w:sz="0" w:space="0" w:color="auto"/>
                  </w:divBdr>
                  <w:divsChild>
                    <w:div w:id="194707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0034">
      <w:bodyDiv w:val="1"/>
      <w:marLeft w:val="0"/>
      <w:marRight w:val="0"/>
      <w:marTop w:val="0"/>
      <w:marBottom w:val="0"/>
      <w:divBdr>
        <w:top w:val="none" w:sz="0" w:space="0" w:color="auto"/>
        <w:left w:val="none" w:sz="0" w:space="0" w:color="auto"/>
        <w:bottom w:val="none" w:sz="0" w:space="0" w:color="auto"/>
        <w:right w:val="none" w:sz="0" w:space="0" w:color="auto"/>
      </w:divBdr>
    </w:div>
    <w:div w:id="1445923895">
      <w:bodyDiv w:val="1"/>
      <w:marLeft w:val="0"/>
      <w:marRight w:val="0"/>
      <w:marTop w:val="0"/>
      <w:marBottom w:val="0"/>
      <w:divBdr>
        <w:top w:val="none" w:sz="0" w:space="0" w:color="auto"/>
        <w:left w:val="none" w:sz="0" w:space="0" w:color="auto"/>
        <w:bottom w:val="none" w:sz="0" w:space="0" w:color="auto"/>
        <w:right w:val="none" w:sz="0" w:space="0" w:color="auto"/>
      </w:divBdr>
    </w:div>
    <w:div w:id="1470979159">
      <w:bodyDiv w:val="1"/>
      <w:marLeft w:val="0"/>
      <w:marRight w:val="0"/>
      <w:marTop w:val="0"/>
      <w:marBottom w:val="0"/>
      <w:divBdr>
        <w:top w:val="none" w:sz="0" w:space="0" w:color="auto"/>
        <w:left w:val="none" w:sz="0" w:space="0" w:color="auto"/>
        <w:bottom w:val="none" w:sz="0" w:space="0" w:color="auto"/>
        <w:right w:val="none" w:sz="0" w:space="0" w:color="auto"/>
      </w:divBdr>
      <w:divsChild>
        <w:div w:id="738748509">
          <w:marLeft w:val="0"/>
          <w:marRight w:val="0"/>
          <w:marTop w:val="0"/>
          <w:marBottom w:val="0"/>
          <w:divBdr>
            <w:top w:val="none" w:sz="0" w:space="0" w:color="auto"/>
            <w:left w:val="none" w:sz="0" w:space="0" w:color="auto"/>
            <w:bottom w:val="none" w:sz="0" w:space="0" w:color="auto"/>
            <w:right w:val="none" w:sz="0" w:space="0" w:color="auto"/>
          </w:divBdr>
          <w:divsChild>
            <w:div w:id="674114681">
              <w:marLeft w:val="0"/>
              <w:marRight w:val="0"/>
              <w:marTop w:val="0"/>
              <w:marBottom w:val="0"/>
              <w:divBdr>
                <w:top w:val="none" w:sz="0" w:space="0" w:color="auto"/>
                <w:left w:val="none" w:sz="0" w:space="0" w:color="auto"/>
                <w:bottom w:val="none" w:sz="0" w:space="0" w:color="auto"/>
                <w:right w:val="none" w:sz="0" w:space="0" w:color="auto"/>
              </w:divBdr>
              <w:divsChild>
                <w:div w:id="724452915">
                  <w:marLeft w:val="0"/>
                  <w:marRight w:val="0"/>
                  <w:marTop w:val="0"/>
                  <w:marBottom w:val="0"/>
                  <w:divBdr>
                    <w:top w:val="none" w:sz="0" w:space="0" w:color="auto"/>
                    <w:left w:val="none" w:sz="0" w:space="0" w:color="auto"/>
                    <w:bottom w:val="none" w:sz="0" w:space="0" w:color="auto"/>
                    <w:right w:val="none" w:sz="0" w:space="0" w:color="auto"/>
                  </w:divBdr>
                  <w:divsChild>
                    <w:div w:id="124434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48297">
      <w:bodyDiv w:val="1"/>
      <w:marLeft w:val="0"/>
      <w:marRight w:val="0"/>
      <w:marTop w:val="0"/>
      <w:marBottom w:val="0"/>
      <w:divBdr>
        <w:top w:val="none" w:sz="0" w:space="0" w:color="auto"/>
        <w:left w:val="none" w:sz="0" w:space="0" w:color="auto"/>
        <w:bottom w:val="none" w:sz="0" w:space="0" w:color="auto"/>
        <w:right w:val="none" w:sz="0" w:space="0" w:color="auto"/>
      </w:divBdr>
    </w:div>
    <w:div w:id="1531995190">
      <w:bodyDiv w:val="1"/>
      <w:marLeft w:val="0"/>
      <w:marRight w:val="0"/>
      <w:marTop w:val="0"/>
      <w:marBottom w:val="0"/>
      <w:divBdr>
        <w:top w:val="none" w:sz="0" w:space="0" w:color="auto"/>
        <w:left w:val="none" w:sz="0" w:space="0" w:color="auto"/>
        <w:bottom w:val="none" w:sz="0" w:space="0" w:color="auto"/>
        <w:right w:val="none" w:sz="0" w:space="0" w:color="auto"/>
      </w:divBdr>
    </w:div>
    <w:div w:id="1548295117">
      <w:bodyDiv w:val="1"/>
      <w:marLeft w:val="0"/>
      <w:marRight w:val="0"/>
      <w:marTop w:val="0"/>
      <w:marBottom w:val="0"/>
      <w:divBdr>
        <w:top w:val="none" w:sz="0" w:space="0" w:color="auto"/>
        <w:left w:val="none" w:sz="0" w:space="0" w:color="auto"/>
        <w:bottom w:val="none" w:sz="0" w:space="0" w:color="auto"/>
        <w:right w:val="none" w:sz="0" w:space="0" w:color="auto"/>
      </w:divBdr>
    </w:div>
    <w:div w:id="1555854025">
      <w:bodyDiv w:val="1"/>
      <w:marLeft w:val="0"/>
      <w:marRight w:val="0"/>
      <w:marTop w:val="0"/>
      <w:marBottom w:val="0"/>
      <w:divBdr>
        <w:top w:val="none" w:sz="0" w:space="0" w:color="auto"/>
        <w:left w:val="none" w:sz="0" w:space="0" w:color="auto"/>
        <w:bottom w:val="none" w:sz="0" w:space="0" w:color="auto"/>
        <w:right w:val="none" w:sz="0" w:space="0" w:color="auto"/>
      </w:divBdr>
    </w:div>
    <w:div w:id="1560165138">
      <w:bodyDiv w:val="1"/>
      <w:marLeft w:val="0"/>
      <w:marRight w:val="0"/>
      <w:marTop w:val="0"/>
      <w:marBottom w:val="0"/>
      <w:divBdr>
        <w:top w:val="none" w:sz="0" w:space="0" w:color="auto"/>
        <w:left w:val="none" w:sz="0" w:space="0" w:color="auto"/>
        <w:bottom w:val="none" w:sz="0" w:space="0" w:color="auto"/>
        <w:right w:val="none" w:sz="0" w:space="0" w:color="auto"/>
      </w:divBdr>
      <w:divsChild>
        <w:div w:id="424810637">
          <w:marLeft w:val="0"/>
          <w:marRight w:val="0"/>
          <w:marTop w:val="0"/>
          <w:marBottom w:val="0"/>
          <w:divBdr>
            <w:top w:val="none" w:sz="0" w:space="0" w:color="auto"/>
            <w:left w:val="none" w:sz="0" w:space="0" w:color="auto"/>
            <w:bottom w:val="none" w:sz="0" w:space="0" w:color="auto"/>
            <w:right w:val="none" w:sz="0" w:space="0" w:color="auto"/>
          </w:divBdr>
        </w:div>
        <w:div w:id="2020695194">
          <w:marLeft w:val="0"/>
          <w:marRight w:val="0"/>
          <w:marTop w:val="0"/>
          <w:marBottom w:val="0"/>
          <w:divBdr>
            <w:top w:val="none" w:sz="0" w:space="0" w:color="auto"/>
            <w:left w:val="none" w:sz="0" w:space="0" w:color="auto"/>
            <w:bottom w:val="none" w:sz="0" w:space="0" w:color="auto"/>
            <w:right w:val="none" w:sz="0" w:space="0" w:color="auto"/>
          </w:divBdr>
        </w:div>
        <w:div w:id="674191827">
          <w:marLeft w:val="0"/>
          <w:marRight w:val="0"/>
          <w:marTop w:val="0"/>
          <w:marBottom w:val="0"/>
          <w:divBdr>
            <w:top w:val="none" w:sz="0" w:space="0" w:color="auto"/>
            <w:left w:val="none" w:sz="0" w:space="0" w:color="auto"/>
            <w:bottom w:val="none" w:sz="0" w:space="0" w:color="auto"/>
            <w:right w:val="none" w:sz="0" w:space="0" w:color="auto"/>
          </w:divBdr>
        </w:div>
        <w:div w:id="366759697">
          <w:marLeft w:val="0"/>
          <w:marRight w:val="0"/>
          <w:marTop w:val="0"/>
          <w:marBottom w:val="0"/>
          <w:divBdr>
            <w:top w:val="none" w:sz="0" w:space="0" w:color="auto"/>
            <w:left w:val="none" w:sz="0" w:space="0" w:color="auto"/>
            <w:bottom w:val="none" w:sz="0" w:space="0" w:color="auto"/>
            <w:right w:val="none" w:sz="0" w:space="0" w:color="auto"/>
          </w:divBdr>
        </w:div>
        <w:div w:id="1269502643">
          <w:marLeft w:val="0"/>
          <w:marRight w:val="0"/>
          <w:marTop w:val="0"/>
          <w:marBottom w:val="0"/>
          <w:divBdr>
            <w:top w:val="none" w:sz="0" w:space="0" w:color="auto"/>
            <w:left w:val="none" w:sz="0" w:space="0" w:color="auto"/>
            <w:bottom w:val="none" w:sz="0" w:space="0" w:color="auto"/>
            <w:right w:val="none" w:sz="0" w:space="0" w:color="auto"/>
          </w:divBdr>
        </w:div>
      </w:divsChild>
    </w:div>
    <w:div w:id="1575505518">
      <w:bodyDiv w:val="1"/>
      <w:marLeft w:val="0"/>
      <w:marRight w:val="0"/>
      <w:marTop w:val="0"/>
      <w:marBottom w:val="0"/>
      <w:divBdr>
        <w:top w:val="none" w:sz="0" w:space="0" w:color="auto"/>
        <w:left w:val="none" w:sz="0" w:space="0" w:color="auto"/>
        <w:bottom w:val="none" w:sz="0" w:space="0" w:color="auto"/>
        <w:right w:val="none" w:sz="0" w:space="0" w:color="auto"/>
      </w:divBdr>
    </w:div>
    <w:div w:id="1587306587">
      <w:bodyDiv w:val="1"/>
      <w:marLeft w:val="0"/>
      <w:marRight w:val="0"/>
      <w:marTop w:val="0"/>
      <w:marBottom w:val="0"/>
      <w:divBdr>
        <w:top w:val="none" w:sz="0" w:space="0" w:color="auto"/>
        <w:left w:val="none" w:sz="0" w:space="0" w:color="auto"/>
        <w:bottom w:val="none" w:sz="0" w:space="0" w:color="auto"/>
        <w:right w:val="none" w:sz="0" w:space="0" w:color="auto"/>
      </w:divBdr>
    </w:div>
    <w:div w:id="1588490612">
      <w:bodyDiv w:val="1"/>
      <w:marLeft w:val="0"/>
      <w:marRight w:val="0"/>
      <w:marTop w:val="0"/>
      <w:marBottom w:val="0"/>
      <w:divBdr>
        <w:top w:val="none" w:sz="0" w:space="0" w:color="auto"/>
        <w:left w:val="none" w:sz="0" w:space="0" w:color="auto"/>
        <w:bottom w:val="none" w:sz="0" w:space="0" w:color="auto"/>
        <w:right w:val="none" w:sz="0" w:space="0" w:color="auto"/>
      </w:divBdr>
    </w:div>
    <w:div w:id="1596749216">
      <w:bodyDiv w:val="1"/>
      <w:marLeft w:val="0"/>
      <w:marRight w:val="0"/>
      <w:marTop w:val="0"/>
      <w:marBottom w:val="0"/>
      <w:divBdr>
        <w:top w:val="none" w:sz="0" w:space="0" w:color="auto"/>
        <w:left w:val="none" w:sz="0" w:space="0" w:color="auto"/>
        <w:bottom w:val="none" w:sz="0" w:space="0" w:color="auto"/>
        <w:right w:val="none" w:sz="0" w:space="0" w:color="auto"/>
      </w:divBdr>
      <w:divsChild>
        <w:div w:id="86925775">
          <w:marLeft w:val="0"/>
          <w:marRight w:val="0"/>
          <w:marTop w:val="0"/>
          <w:marBottom w:val="0"/>
          <w:divBdr>
            <w:top w:val="none" w:sz="0" w:space="0" w:color="auto"/>
            <w:left w:val="none" w:sz="0" w:space="0" w:color="auto"/>
            <w:bottom w:val="none" w:sz="0" w:space="0" w:color="auto"/>
            <w:right w:val="none" w:sz="0" w:space="0" w:color="auto"/>
          </w:divBdr>
          <w:divsChild>
            <w:div w:id="1328946038">
              <w:marLeft w:val="0"/>
              <w:marRight w:val="0"/>
              <w:marTop w:val="0"/>
              <w:marBottom w:val="0"/>
              <w:divBdr>
                <w:top w:val="none" w:sz="0" w:space="0" w:color="auto"/>
                <w:left w:val="none" w:sz="0" w:space="0" w:color="auto"/>
                <w:bottom w:val="none" w:sz="0" w:space="0" w:color="auto"/>
                <w:right w:val="none" w:sz="0" w:space="0" w:color="auto"/>
              </w:divBdr>
              <w:divsChild>
                <w:div w:id="1390809151">
                  <w:marLeft w:val="0"/>
                  <w:marRight w:val="0"/>
                  <w:marTop w:val="0"/>
                  <w:marBottom w:val="0"/>
                  <w:divBdr>
                    <w:top w:val="none" w:sz="0" w:space="0" w:color="auto"/>
                    <w:left w:val="none" w:sz="0" w:space="0" w:color="auto"/>
                    <w:bottom w:val="none" w:sz="0" w:space="0" w:color="auto"/>
                    <w:right w:val="none" w:sz="0" w:space="0" w:color="auto"/>
                  </w:divBdr>
                  <w:divsChild>
                    <w:div w:id="168382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10624">
      <w:bodyDiv w:val="1"/>
      <w:marLeft w:val="0"/>
      <w:marRight w:val="0"/>
      <w:marTop w:val="0"/>
      <w:marBottom w:val="0"/>
      <w:divBdr>
        <w:top w:val="none" w:sz="0" w:space="0" w:color="auto"/>
        <w:left w:val="none" w:sz="0" w:space="0" w:color="auto"/>
        <w:bottom w:val="none" w:sz="0" w:space="0" w:color="auto"/>
        <w:right w:val="none" w:sz="0" w:space="0" w:color="auto"/>
      </w:divBdr>
    </w:div>
    <w:div w:id="1614511902">
      <w:bodyDiv w:val="1"/>
      <w:marLeft w:val="0"/>
      <w:marRight w:val="0"/>
      <w:marTop w:val="0"/>
      <w:marBottom w:val="0"/>
      <w:divBdr>
        <w:top w:val="none" w:sz="0" w:space="0" w:color="auto"/>
        <w:left w:val="none" w:sz="0" w:space="0" w:color="auto"/>
        <w:bottom w:val="none" w:sz="0" w:space="0" w:color="auto"/>
        <w:right w:val="none" w:sz="0" w:space="0" w:color="auto"/>
      </w:divBdr>
    </w:div>
    <w:div w:id="1625113601">
      <w:bodyDiv w:val="1"/>
      <w:marLeft w:val="0"/>
      <w:marRight w:val="0"/>
      <w:marTop w:val="0"/>
      <w:marBottom w:val="0"/>
      <w:divBdr>
        <w:top w:val="none" w:sz="0" w:space="0" w:color="auto"/>
        <w:left w:val="none" w:sz="0" w:space="0" w:color="auto"/>
        <w:bottom w:val="none" w:sz="0" w:space="0" w:color="auto"/>
        <w:right w:val="none" w:sz="0" w:space="0" w:color="auto"/>
      </w:divBdr>
    </w:div>
    <w:div w:id="1652638005">
      <w:bodyDiv w:val="1"/>
      <w:marLeft w:val="0"/>
      <w:marRight w:val="0"/>
      <w:marTop w:val="0"/>
      <w:marBottom w:val="0"/>
      <w:divBdr>
        <w:top w:val="none" w:sz="0" w:space="0" w:color="auto"/>
        <w:left w:val="none" w:sz="0" w:space="0" w:color="auto"/>
        <w:bottom w:val="none" w:sz="0" w:space="0" w:color="auto"/>
        <w:right w:val="none" w:sz="0" w:space="0" w:color="auto"/>
      </w:divBdr>
    </w:div>
    <w:div w:id="1688869920">
      <w:bodyDiv w:val="1"/>
      <w:marLeft w:val="0"/>
      <w:marRight w:val="0"/>
      <w:marTop w:val="0"/>
      <w:marBottom w:val="0"/>
      <w:divBdr>
        <w:top w:val="none" w:sz="0" w:space="0" w:color="auto"/>
        <w:left w:val="none" w:sz="0" w:space="0" w:color="auto"/>
        <w:bottom w:val="none" w:sz="0" w:space="0" w:color="auto"/>
        <w:right w:val="none" w:sz="0" w:space="0" w:color="auto"/>
      </w:divBdr>
      <w:divsChild>
        <w:div w:id="1576280412">
          <w:marLeft w:val="0"/>
          <w:marRight w:val="0"/>
          <w:marTop w:val="0"/>
          <w:marBottom w:val="0"/>
          <w:divBdr>
            <w:top w:val="none" w:sz="0" w:space="0" w:color="auto"/>
            <w:left w:val="none" w:sz="0" w:space="0" w:color="auto"/>
            <w:bottom w:val="none" w:sz="0" w:space="0" w:color="auto"/>
            <w:right w:val="none" w:sz="0" w:space="0" w:color="auto"/>
          </w:divBdr>
          <w:divsChild>
            <w:div w:id="972179317">
              <w:marLeft w:val="0"/>
              <w:marRight w:val="0"/>
              <w:marTop w:val="0"/>
              <w:marBottom w:val="0"/>
              <w:divBdr>
                <w:top w:val="none" w:sz="0" w:space="0" w:color="auto"/>
                <w:left w:val="none" w:sz="0" w:space="0" w:color="auto"/>
                <w:bottom w:val="none" w:sz="0" w:space="0" w:color="auto"/>
                <w:right w:val="none" w:sz="0" w:space="0" w:color="auto"/>
              </w:divBdr>
              <w:divsChild>
                <w:div w:id="1787579626">
                  <w:marLeft w:val="0"/>
                  <w:marRight w:val="0"/>
                  <w:marTop w:val="0"/>
                  <w:marBottom w:val="0"/>
                  <w:divBdr>
                    <w:top w:val="none" w:sz="0" w:space="0" w:color="auto"/>
                    <w:left w:val="none" w:sz="0" w:space="0" w:color="auto"/>
                    <w:bottom w:val="none" w:sz="0" w:space="0" w:color="auto"/>
                    <w:right w:val="none" w:sz="0" w:space="0" w:color="auto"/>
                  </w:divBdr>
                  <w:divsChild>
                    <w:div w:id="1434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51985">
      <w:bodyDiv w:val="1"/>
      <w:marLeft w:val="0"/>
      <w:marRight w:val="0"/>
      <w:marTop w:val="0"/>
      <w:marBottom w:val="0"/>
      <w:divBdr>
        <w:top w:val="none" w:sz="0" w:space="0" w:color="auto"/>
        <w:left w:val="none" w:sz="0" w:space="0" w:color="auto"/>
        <w:bottom w:val="none" w:sz="0" w:space="0" w:color="auto"/>
        <w:right w:val="none" w:sz="0" w:space="0" w:color="auto"/>
      </w:divBdr>
    </w:div>
    <w:div w:id="1721975701">
      <w:bodyDiv w:val="1"/>
      <w:marLeft w:val="0"/>
      <w:marRight w:val="0"/>
      <w:marTop w:val="0"/>
      <w:marBottom w:val="0"/>
      <w:divBdr>
        <w:top w:val="none" w:sz="0" w:space="0" w:color="auto"/>
        <w:left w:val="none" w:sz="0" w:space="0" w:color="auto"/>
        <w:bottom w:val="none" w:sz="0" w:space="0" w:color="auto"/>
        <w:right w:val="none" w:sz="0" w:space="0" w:color="auto"/>
      </w:divBdr>
    </w:div>
    <w:div w:id="1750885758">
      <w:bodyDiv w:val="1"/>
      <w:marLeft w:val="0"/>
      <w:marRight w:val="0"/>
      <w:marTop w:val="0"/>
      <w:marBottom w:val="0"/>
      <w:divBdr>
        <w:top w:val="none" w:sz="0" w:space="0" w:color="auto"/>
        <w:left w:val="none" w:sz="0" w:space="0" w:color="auto"/>
        <w:bottom w:val="none" w:sz="0" w:space="0" w:color="auto"/>
        <w:right w:val="none" w:sz="0" w:space="0" w:color="auto"/>
      </w:divBdr>
    </w:div>
    <w:div w:id="1761170294">
      <w:bodyDiv w:val="1"/>
      <w:marLeft w:val="0"/>
      <w:marRight w:val="0"/>
      <w:marTop w:val="0"/>
      <w:marBottom w:val="0"/>
      <w:divBdr>
        <w:top w:val="none" w:sz="0" w:space="0" w:color="auto"/>
        <w:left w:val="none" w:sz="0" w:space="0" w:color="auto"/>
        <w:bottom w:val="none" w:sz="0" w:space="0" w:color="auto"/>
        <w:right w:val="none" w:sz="0" w:space="0" w:color="auto"/>
      </w:divBdr>
    </w:div>
    <w:div w:id="1779328742">
      <w:bodyDiv w:val="1"/>
      <w:marLeft w:val="0"/>
      <w:marRight w:val="0"/>
      <w:marTop w:val="0"/>
      <w:marBottom w:val="0"/>
      <w:divBdr>
        <w:top w:val="none" w:sz="0" w:space="0" w:color="auto"/>
        <w:left w:val="none" w:sz="0" w:space="0" w:color="auto"/>
        <w:bottom w:val="none" w:sz="0" w:space="0" w:color="auto"/>
        <w:right w:val="none" w:sz="0" w:space="0" w:color="auto"/>
      </w:divBdr>
    </w:div>
    <w:div w:id="1806661343">
      <w:bodyDiv w:val="1"/>
      <w:marLeft w:val="0"/>
      <w:marRight w:val="0"/>
      <w:marTop w:val="0"/>
      <w:marBottom w:val="0"/>
      <w:divBdr>
        <w:top w:val="none" w:sz="0" w:space="0" w:color="auto"/>
        <w:left w:val="none" w:sz="0" w:space="0" w:color="auto"/>
        <w:bottom w:val="none" w:sz="0" w:space="0" w:color="auto"/>
        <w:right w:val="none" w:sz="0" w:space="0" w:color="auto"/>
      </w:divBdr>
      <w:divsChild>
        <w:div w:id="1600796205">
          <w:marLeft w:val="0"/>
          <w:marRight w:val="0"/>
          <w:marTop w:val="0"/>
          <w:marBottom w:val="0"/>
          <w:divBdr>
            <w:top w:val="none" w:sz="0" w:space="0" w:color="auto"/>
            <w:left w:val="none" w:sz="0" w:space="0" w:color="auto"/>
            <w:bottom w:val="none" w:sz="0" w:space="0" w:color="auto"/>
            <w:right w:val="none" w:sz="0" w:space="0" w:color="auto"/>
          </w:divBdr>
          <w:divsChild>
            <w:div w:id="1853566561">
              <w:marLeft w:val="0"/>
              <w:marRight w:val="0"/>
              <w:marTop w:val="0"/>
              <w:marBottom w:val="0"/>
              <w:divBdr>
                <w:top w:val="none" w:sz="0" w:space="0" w:color="auto"/>
                <w:left w:val="none" w:sz="0" w:space="0" w:color="auto"/>
                <w:bottom w:val="none" w:sz="0" w:space="0" w:color="auto"/>
                <w:right w:val="none" w:sz="0" w:space="0" w:color="auto"/>
              </w:divBdr>
              <w:divsChild>
                <w:div w:id="6199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7088">
      <w:bodyDiv w:val="1"/>
      <w:marLeft w:val="0"/>
      <w:marRight w:val="0"/>
      <w:marTop w:val="0"/>
      <w:marBottom w:val="0"/>
      <w:divBdr>
        <w:top w:val="none" w:sz="0" w:space="0" w:color="auto"/>
        <w:left w:val="none" w:sz="0" w:space="0" w:color="auto"/>
        <w:bottom w:val="none" w:sz="0" w:space="0" w:color="auto"/>
        <w:right w:val="none" w:sz="0" w:space="0" w:color="auto"/>
      </w:divBdr>
      <w:divsChild>
        <w:div w:id="131947749">
          <w:marLeft w:val="0"/>
          <w:marRight w:val="0"/>
          <w:marTop w:val="0"/>
          <w:marBottom w:val="0"/>
          <w:divBdr>
            <w:top w:val="none" w:sz="0" w:space="0" w:color="auto"/>
            <w:left w:val="none" w:sz="0" w:space="0" w:color="auto"/>
            <w:bottom w:val="none" w:sz="0" w:space="0" w:color="auto"/>
            <w:right w:val="none" w:sz="0" w:space="0" w:color="auto"/>
          </w:divBdr>
          <w:divsChild>
            <w:div w:id="965891325">
              <w:marLeft w:val="0"/>
              <w:marRight w:val="0"/>
              <w:marTop w:val="0"/>
              <w:marBottom w:val="0"/>
              <w:divBdr>
                <w:top w:val="none" w:sz="0" w:space="0" w:color="auto"/>
                <w:left w:val="none" w:sz="0" w:space="0" w:color="auto"/>
                <w:bottom w:val="none" w:sz="0" w:space="0" w:color="auto"/>
                <w:right w:val="none" w:sz="0" w:space="0" w:color="auto"/>
              </w:divBdr>
              <w:divsChild>
                <w:div w:id="5715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64040">
      <w:bodyDiv w:val="1"/>
      <w:marLeft w:val="0"/>
      <w:marRight w:val="0"/>
      <w:marTop w:val="0"/>
      <w:marBottom w:val="0"/>
      <w:divBdr>
        <w:top w:val="none" w:sz="0" w:space="0" w:color="auto"/>
        <w:left w:val="none" w:sz="0" w:space="0" w:color="auto"/>
        <w:bottom w:val="none" w:sz="0" w:space="0" w:color="auto"/>
        <w:right w:val="none" w:sz="0" w:space="0" w:color="auto"/>
      </w:divBdr>
    </w:div>
    <w:div w:id="1917740370">
      <w:bodyDiv w:val="1"/>
      <w:marLeft w:val="0"/>
      <w:marRight w:val="0"/>
      <w:marTop w:val="0"/>
      <w:marBottom w:val="0"/>
      <w:divBdr>
        <w:top w:val="none" w:sz="0" w:space="0" w:color="auto"/>
        <w:left w:val="none" w:sz="0" w:space="0" w:color="auto"/>
        <w:bottom w:val="none" w:sz="0" w:space="0" w:color="auto"/>
        <w:right w:val="none" w:sz="0" w:space="0" w:color="auto"/>
      </w:divBdr>
    </w:div>
    <w:div w:id="1926919809">
      <w:bodyDiv w:val="1"/>
      <w:marLeft w:val="0"/>
      <w:marRight w:val="0"/>
      <w:marTop w:val="0"/>
      <w:marBottom w:val="0"/>
      <w:divBdr>
        <w:top w:val="none" w:sz="0" w:space="0" w:color="auto"/>
        <w:left w:val="none" w:sz="0" w:space="0" w:color="auto"/>
        <w:bottom w:val="none" w:sz="0" w:space="0" w:color="auto"/>
        <w:right w:val="none" w:sz="0" w:space="0" w:color="auto"/>
      </w:divBdr>
    </w:div>
    <w:div w:id="1929578963">
      <w:bodyDiv w:val="1"/>
      <w:marLeft w:val="0"/>
      <w:marRight w:val="0"/>
      <w:marTop w:val="0"/>
      <w:marBottom w:val="0"/>
      <w:divBdr>
        <w:top w:val="none" w:sz="0" w:space="0" w:color="auto"/>
        <w:left w:val="none" w:sz="0" w:space="0" w:color="auto"/>
        <w:bottom w:val="none" w:sz="0" w:space="0" w:color="auto"/>
        <w:right w:val="none" w:sz="0" w:space="0" w:color="auto"/>
      </w:divBdr>
    </w:div>
    <w:div w:id="1972245516">
      <w:bodyDiv w:val="1"/>
      <w:marLeft w:val="0"/>
      <w:marRight w:val="0"/>
      <w:marTop w:val="0"/>
      <w:marBottom w:val="0"/>
      <w:divBdr>
        <w:top w:val="none" w:sz="0" w:space="0" w:color="auto"/>
        <w:left w:val="none" w:sz="0" w:space="0" w:color="auto"/>
        <w:bottom w:val="none" w:sz="0" w:space="0" w:color="auto"/>
        <w:right w:val="none" w:sz="0" w:space="0" w:color="auto"/>
      </w:divBdr>
    </w:div>
    <w:div w:id="2002658691">
      <w:bodyDiv w:val="1"/>
      <w:marLeft w:val="0"/>
      <w:marRight w:val="0"/>
      <w:marTop w:val="0"/>
      <w:marBottom w:val="0"/>
      <w:divBdr>
        <w:top w:val="none" w:sz="0" w:space="0" w:color="auto"/>
        <w:left w:val="none" w:sz="0" w:space="0" w:color="auto"/>
        <w:bottom w:val="none" w:sz="0" w:space="0" w:color="auto"/>
        <w:right w:val="none" w:sz="0" w:space="0" w:color="auto"/>
      </w:divBdr>
    </w:div>
    <w:div w:id="2003653664">
      <w:bodyDiv w:val="1"/>
      <w:marLeft w:val="0"/>
      <w:marRight w:val="0"/>
      <w:marTop w:val="0"/>
      <w:marBottom w:val="0"/>
      <w:divBdr>
        <w:top w:val="none" w:sz="0" w:space="0" w:color="auto"/>
        <w:left w:val="none" w:sz="0" w:space="0" w:color="auto"/>
        <w:bottom w:val="none" w:sz="0" w:space="0" w:color="auto"/>
        <w:right w:val="none" w:sz="0" w:space="0" w:color="auto"/>
      </w:divBdr>
    </w:div>
    <w:div w:id="2040859344">
      <w:bodyDiv w:val="1"/>
      <w:marLeft w:val="0"/>
      <w:marRight w:val="0"/>
      <w:marTop w:val="0"/>
      <w:marBottom w:val="0"/>
      <w:divBdr>
        <w:top w:val="none" w:sz="0" w:space="0" w:color="auto"/>
        <w:left w:val="none" w:sz="0" w:space="0" w:color="auto"/>
        <w:bottom w:val="none" w:sz="0" w:space="0" w:color="auto"/>
        <w:right w:val="none" w:sz="0" w:space="0" w:color="auto"/>
      </w:divBdr>
    </w:div>
    <w:div w:id="2049866153">
      <w:bodyDiv w:val="1"/>
      <w:marLeft w:val="0"/>
      <w:marRight w:val="0"/>
      <w:marTop w:val="0"/>
      <w:marBottom w:val="0"/>
      <w:divBdr>
        <w:top w:val="none" w:sz="0" w:space="0" w:color="auto"/>
        <w:left w:val="none" w:sz="0" w:space="0" w:color="auto"/>
        <w:bottom w:val="none" w:sz="0" w:space="0" w:color="auto"/>
        <w:right w:val="none" w:sz="0" w:space="0" w:color="auto"/>
      </w:divBdr>
      <w:divsChild>
        <w:div w:id="105195653">
          <w:marLeft w:val="0"/>
          <w:marRight w:val="0"/>
          <w:marTop w:val="0"/>
          <w:marBottom w:val="0"/>
          <w:divBdr>
            <w:top w:val="none" w:sz="0" w:space="0" w:color="auto"/>
            <w:left w:val="none" w:sz="0" w:space="0" w:color="auto"/>
            <w:bottom w:val="none" w:sz="0" w:space="0" w:color="auto"/>
            <w:right w:val="none" w:sz="0" w:space="0" w:color="auto"/>
          </w:divBdr>
          <w:divsChild>
            <w:div w:id="69039569">
              <w:marLeft w:val="0"/>
              <w:marRight w:val="0"/>
              <w:marTop w:val="0"/>
              <w:marBottom w:val="0"/>
              <w:divBdr>
                <w:top w:val="none" w:sz="0" w:space="0" w:color="auto"/>
                <w:left w:val="none" w:sz="0" w:space="0" w:color="auto"/>
                <w:bottom w:val="none" w:sz="0" w:space="0" w:color="auto"/>
                <w:right w:val="none" w:sz="0" w:space="0" w:color="auto"/>
              </w:divBdr>
              <w:divsChild>
                <w:div w:id="17976402">
                  <w:marLeft w:val="0"/>
                  <w:marRight w:val="0"/>
                  <w:marTop w:val="0"/>
                  <w:marBottom w:val="0"/>
                  <w:divBdr>
                    <w:top w:val="none" w:sz="0" w:space="0" w:color="auto"/>
                    <w:left w:val="none" w:sz="0" w:space="0" w:color="auto"/>
                    <w:bottom w:val="none" w:sz="0" w:space="0" w:color="auto"/>
                    <w:right w:val="none" w:sz="0" w:space="0" w:color="auto"/>
                  </w:divBdr>
                  <w:divsChild>
                    <w:div w:id="3133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031172">
      <w:bodyDiv w:val="1"/>
      <w:marLeft w:val="0"/>
      <w:marRight w:val="0"/>
      <w:marTop w:val="0"/>
      <w:marBottom w:val="0"/>
      <w:divBdr>
        <w:top w:val="none" w:sz="0" w:space="0" w:color="auto"/>
        <w:left w:val="none" w:sz="0" w:space="0" w:color="auto"/>
        <w:bottom w:val="none" w:sz="0" w:space="0" w:color="auto"/>
        <w:right w:val="none" w:sz="0" w:space="0" w:color="auto"/>
      </w:divBdr>
    </w:div>
    <w:div w:id="2090105556">
      <w:bodyDiv w:val="1"/>
      <w:marLeft w:val="0"/>
      <w:marRight w:val="0"/>
      <w:marTop w:val="0"/>
      <w:marBottom w:val="0"/>
      <w:divBdr>
        <w:top w:val="none" w:sz="0" w:space="0" w:color="auto"/>
        <w:left w:val="none" w:sz="0" w:space="0" w:color="auto"/>
        <w:bottom w:val="none" w:sz="0" w:space="0" w:color="auto"/>
        <w:right w:val="none" w:sz="0" w:space="0" w:color="auto"/>
      </w:divBdr>
    </w:div>
    <w:div w:id="2106262900">
      <w:bodyDiv w:val="1"/>
      <w:marLeft w:val="0"/>
      <w:marRight w:val="0"/>
      <w:marTop w:val="0"/>
      <w:marBottom w:val="0"/>
      <w:divBdr>
        <w:top w:val="none" w:sz="0" w:space="0" w:color="auto"/>
        <w:left w:val="none" w:sz="0" w:space="0" w:color="auto"/>
        <w:bottom w:val="none" w:sz="0" w:space="0" w:color="auto"/>
        <w:right w:val="none" w:sz="0" w:space="0" w:color="auto"/>
      </w:divBdr>
      <w:divsChild>
        <w:div w:id="686256436">
          <w:marLeft w:val="0"/>
          <w:marRight w:val="0"/>
          <w:marTop w:val="0"/>
          <w:marBottom w:val="0"/>
          <w:divBdr>
            <w:top w:val="none" w:sz="0" w:space="0" w:color="auto"/>
            <w:left w:val="none" w:sz="0" w:space="0" w:color="auto"/>
            <w:bottom w:val="none" w:sz="0" w:space="0" w:color="auto"/>
            <w:right w:val="none" w:sz="0" w:space="0" w:color="auto"/>
          </w:divBdr>
          <w:divsChild>
            <w:div w:id="2130587996">
              <w:marLeft w:val="0"/>
              <w:marRight w:val="0"/>
              <w:marTop w:val="0"/>
              <w:marBottom w:val="0"/>
              <w:divBdr>
                <w:top w:val="none" w:sz="0" w:space="0" w:color="auto"/>
                <w:left w:val="none" w:sz="0" w:space="0" w:color="auto"/>
                <w:bottom w:val="none" w:sz="0" w:space="0" w:color="auto"/>
                <w:right w:val="none" w:sz="0" w:space="0" w:color="auto"/>
              </w:divBdr>
              <w:divsChild>
                <w:div w:id="12897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94137">
      <w:bodyDiv w:val="1"/>
      <w:marLeft w:val="0"/>
      <w:marRight w:val="0"/>
      <w:marTop w:val="0"/>
      <w:marBottom w:val="0"/>
      <w:divBdr>
        <w:top w:val="none" w:sz="0" w:space="0" w:color="auto"/>
        <w:left w:val="none" w:sz="0" w:space="0" w:color="auto"/>
        <w:bottom w:val="none" w:sz="0" w:space="0" w:color="auto"/>
        <w:right w:val="none" w:sz="0" w:space="0" w:color="auto"/>
      </w:divBdr>
    </w:div>
    <w:div w:id="2124106813">
      <w:bodyDiv w:val="1"/>
      <w:marLeft w:val="0"/>
      <w:marRight w:val="0"/>
      <w:marTop w:val="0"/>
      <w:marBottom w:val="0"/>
      <w:divBdr>
        <w:top w:val="none" w:sz="0" w:space="0" w:color="auto"/>
        <w:left w:val="none" w:sz="0" w:space="0" w:color="auto"/>
        <w:bottom w:val="none" w:sz="0" w:space="0" w:color="auto"/>
        <w:right w:val="none" w:sz="0" w:space="0" w:color="auto"/>
      </w:divBdr>
    </w:div>
    <w:div w:id="212896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x.doi.org/10.1109/MAP.2020.2969241" TargetMode="External"/><Relationship Id="rId21" Type="http://schemas.openxmlformats.org/officeDocument/2006/relationships/hyperlink" Target="https://journals.stfm.org/familymedicine/2022/october/rodriguez-2021-0580/?utm_source=TrendMD&amp;utm_medium=cpc&amp;utm_campaign=Family_Medicine_TrendMD_0" TargetMode="External"/><Relationship Id="rId34" Type="http://schemas.openxmlformats.org/officeDocument/2006/relationships/hyperlink" Target="http://dx.doi.org/10.1175/BAMS-D-12-00115.1" TargetMode="External"/><Relationship Id="rId42" Type="http://schemas.openxmlformats.org/officeDocument/2006/relationships/hyperlink" Target="https://alair.ala.org/bitstream/handle/11213/17644/ExploringChallengesandOpportunitiesofLibraryOutreach.pdf?sequence=1&amp;isAllowed=y" TargetMode="External"/><Relationship Id="rId47" Type="http://schemas.openxmlformats.org/officeDocument/2006/relationships/hyperlink" Target="http://old.libraryassessment.org/bm~doc/40-ziegenfuss-2016.pdf" TargetMode="External"/><Relationship Id="rId50" Type="http://schemas.openxmlformats.org/officeDocument/2006/relationships/hyperlink" Target="https://2022.pas-meeting.org/fsPopup.asp?PosterID=478897&amp;mode=posterinfo" TargetMode="External"/><Relationship Id="rId55" Type="http://schemas.openxmlformats.org/officeDocument/2006/relationships/hyperlink" Target="https://www.youtube.com/watch?v=4b8Q5HMqhwI&amp;t=373s" TargetMode="External"/><Relationship Id="rId63" Type="http://schemas.openxmlformats.org/officeDocument/2006/relationships/hyperlink" Target="https://www.youtube.com/watch?v=qqHXczNYtlg" TargetMode="External"/><Relationship Id="rId7" Type="http://schemas.openxmlformats.org/officeDocument/2006/relationships/hyperlink" Target="mailto:donna.ziegenfuss@utah.edu" TargetMode="External"/><Relationship Id="rId2" Type="http://schemas.openxmlformats.org/officeDocument/2006/relationships/styles" Target="styles.xml"/><Relationship Id="rId16" Type="http://schemas.openxmlformats.org/officeDocument/2006/relationships/hyperlink" Target="https://utah.instructure.com/courses/356979" TargetMode="External"/><Relationship Id="rId29" Type="http://schemas.openxmlformats.org/officeDocument/2006/relationships/hyperlink" Target="http://files.eric.ed.gov/fulltext/EJ1206975.pdf" TargetMode="External"/><Relationship Id="rId11" Type="http://schemas.openxmlformats.org/officeDocument/2006/relationships/hyperlink" Target="https://leadingchangeinstitute.org/alumni/" TargetMode="External"/><Relationship Id="rId24" Type="http://schemas.openxmlformats.org/officeDocument/2006/relationships/hyperlink" Target="https://www.mdpi.com/1660-4601/18/1/224/pdf" TargetMode="External"/><Relationship Id="rId32" Type="http://schemas.openxmlformats.org/officeDocument/2006/relationships/hyperlink" Target="http://scholarworks.umb.edu/ciee/vol3/iss1/7" TargetMode="External"/><Relationship Id="rId37" Type="http://schemas.openxmlformats.org/officeDocument/2006/relationships/hyperlink" Target="http://www.jeqr.org/abstracts-from-previous-volumes-pdfs/JEQR_2.1_Ziegenfuss.pdf?attredirects=0" TargetMode="External"/><Relationship Id="rId40" Type="http://schemas.openxmlformats.org/officeDocument/2006/relationships/hyperlink" Target="https://commons.emich.edu/cgi/viewcontent.cgi?article=1022&amp;context=loexconf2021" TargetMode="External"/><Relationship Id="rId45" Type="http://schemas.openxmlformats.org/officeDocument/2006/relationships/hyperlink" Target="https://www.aalhe.org/assets/docs/2018_AALHE_Conference_Proceedings.pdf" TargetMode="External"/><Relationship Id="rId53" Type="http://schemas.openxmlformats.org/officeDocument/2006/relationships/hyperlink" Target="https://www.ala.org/acrl/sites/ala.org.acrl/files/content/conferences/confsandpreconfs/2021/HyFlexingLibraryMaterials.pdf" TargetMode="External"/><Relationship Id="rId58" Type="http://schemas.openxmlformats.org/officeDocument/2006/relationships/hyperlink" Target="https://a2-118392853.cluster2.canvas-user-content.com/files/118392853/download?download_frd=1"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community.canvaslms.com/videos/1629" TargetMode="External"/><Relationship Id="rId19" Type="http://schemas.openxmlformats.org/officeDocument/2006/relationships/hyperlink" Target="https://collections.lib.utah.edu/ark:/87278/s66h95qf" TargetMode="External"/><Relationship Id="rId14" Type="http://schemas.openxmlformats.org/officeDocument/2006/relationships/hyperlink" Target="https://utah.instructure.com/courses/650165/files/search?preview=159080382&amp;search_term=research&amp;sort=modified_at&amp;order=desc" TargetMode="External"/><Relationship Id="rId22" Type="http://schemas.openxmlformats.org/officeDocument/2006/relationships/hyperlink" Target="https://doi.org/10.1080/1533290X.2021.1896622" TargetMode="External"/><Relationship Id="rId27" Type="http://schemas.openxmlformats.org/officeDocument/2006/relationships/hyperlink" Target="http://dx.doi.org/10.5860/rusq.59.2.7275" TargetMode="External"/><Relationship Id="rId30" Type="http://schemas.openxmlformats.org/officeDocument/2006/relationships/hyperlink" Target="https://scholarsarchive.byu.edu/cgi/viewcontent.cgi?article=3693&amp;context=facpub" TargetMode="External"/><Relationship Id="rId35" Type="http://schemas.openxmlformats.org/officeDocument/2006/relationships/hyperlink" Target="http://www.isetl.org/ijtlhe/pdf/IJTLHE775.pdf" TargetMode="External"/><Relationship Id="rId43" Type="http://schemas.openxmlformats.org/officeDocument/2006/relationships/hyperlink" Target="https://peer.asee.org/student-centered-and-teacher-friendly-formative-assessment-in-engineering.pdf" TargetMode="External"/><Relationship Id="rId48" Type="http://schemas.openxmlformats.org/officeDocument/2006/relationships/hyperlink" Target="http://old.libraryassessment.org/bm~doc/2014-conference-program.pdf" TargetMode="External"/><Relationship Id="rId56" Type="http://schemas.openxmlformats.org/officeDocument/2006/relationships/hyperlink" Target="https://www.youtube.com/watch?v=nRUn_Cs35b8&amp;t=7s" TargetMode="External"/><Relationship Id="rId64" Type="http://schemas.openxmlformats.org/officeDocument/2006/relationships/hyperlink" Target="https://www.asee.org/public/conferences/106/papers/21292/view" TargetMode="External"/><Relationship Id="rId8" Type="http://schemas.openxmlformats.org/officeDocument/2006/relationships/hyperlink" Target="https://newsletter.lib.utah.edu/librarian-honored-with-us-distinguished-teaching-award-for-2020/" TargetMode="External"/><Relationship Id="rId51" Type="http://schemas.openxmlformats.org/officeDocument/2006/relationships/hyperlink" Target="https://www.youtube.com/watch?v=FElQhRD5t6s&amp;t=1s" TargetMode="External"/><Relationship Id="rId3" Type="http://schemas.openxmlformats.org/officeDocument/2006/relationships/settings" Target="settings.xml"/><Relationship Id="rId12" Type="http://schemas.openxmlformats.org/officeDocument/2006/relationships/hyperlink" Target="https://utah.instructure.com/courses/493229" TargetMode="External"/><Relationship Id="rId17" Type="http://schemas.openxmlformats.org/officeDocument/2006/relationships/hyperlink" Target="https://collections.lib.utah.edu/ark:/87278/s63zq279" TargetMode="External"/><Relationship Id="rId25" Type="http://schemas.openxmlformats.org/officeDocument/2006/relationships/hyperlink" Target="https://scholarworks.umass.edu/cgi/viewcontent.cgi?article=1419&amp;context=pare" TargetMode="External"/><Relationship Id="rId33" Type="http://schemas.openxmlformats.org/officeDocument/2006/relationships/hyperlink" Target="http://dx.doi.org/10.1108/DLP-09-2015-0014" TargetMode="External"/><Relationship Id="rId38" Type="http://schemas.openxmlformats.org/officeDocument/2006/relationships/hyperlink" Target="http://dx.doi.org/10.1300/J474v15n01_08" TargetMode="External"/><Relationship Id="rId46" Type="http://schemas.openxmlformats.org/officeDocument/2006/relationships/hyperlink" Target="https://peer.asee.org/a-model-workshop-for-helping-new-faculty-engage-students-in-the-stem-classroom.pdf" TargetMode="External"/><Relationship Id="rId59" Type="http://schemas.openxmlformats.org/officeDocument/2006/relationships/hyperlink" Target="https://www.youtube.com/watch?v=mi2bZWhyb1E&amp;feature=emb_logo" TargetMode="External"/><Relationship Id="rId67" Type="http://schemas.openxmlformats.org/officeDocument/2006/relationships/theme" Target="theme/theme1.xml"/><Relationship Id="rId20" Type="http://schemas.openxmlformats.org/officeDocument/2006/relationships/hyperlink" Target="https://doi.org/10.1177/00469580221126307" TargetMode="External"/><Relationship Id="rId41" Type="http://schemas.openxmlformats.org/officeDocument/2006/relationships/hyperlink" Target="https://commons.emich.edu/cgi/viewcontent.cgi?article=1028&amp;context=loexconf2019" TargetMode="External"/><Relationship Id="rId54" Type="http://schemas.openxmlformats.org/officeDocument/2006/relationships/hyperlink" Target="https://commons.emich.edu/cgi/viewcontent.cgi?article=1022&amp;context=loexconf2021" TargetMode="External"/><Relationship Id="rId62" Type="http://schemas.openxmlformats.org/officeDocument/2006/relationships/hyperlink" Target="http://connect.clir.org/blogs/donna-ziegenfuss/2016/06/30/casting-a-wider-ne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tah.instructure.com/courses/650165/files/search?preview=159080380&amp;search_term=mentoring" TargetMode="External"/><Relationship Id="rId23" Type="http://schemas.openxmlformats.org/officeDocument/2006/relationships/hyperlink" Target="https://pubmed.ncbi.nlm.nih.gov/34024270/" TargetMode="External"/><Relationship Id="rId28" Type="http://schemas.openxmlformats.org/officeDocument/2006/relationships/hyperlink" Target="https://doi.org/10.1123/iscj.2018-0089" TargetMode="External"/><Relationship Id="rId36" Type="http://schemas.openxmlformats.org/officeDocument/2006/relationships/hyperlink" Target="http://dx.doi.org/10.1080/13601440802242309" TargetMode="External"/><Relationship Id="rId49" Type="http://schemas.openxmlformats.org/officeDocument/2006/relationships/hyperlink" Target="https://cdnapisec.kaltura.com/index.php/extwidget/preview/partner_id/669432/uiconf_id/27812392/entry_id/1_ayjuxi0u/embed/dynamic" TargetMode="External"/><Relationship Id="rId57" Type="http://schemas.openxmlformats.org/officeDocument/2006/relationships/hyperlink" Target="https://nsuworks.nova.edu/tqrc/twelfth/day2/32/" TargetMode="External"/><Relationship Id="rId10" Type="http://schemas.openxmlformats.org/officeDocument/2006/relationships/hyperlink" Target="https://ejournals.library.ualberta.ca/index.php/EBLIP/article/view/27298" TargetMode="External"/><Relationship Id="rId31" Type="http://schemas.openxmlformats.org/officeDocument/2006/relationships/hyperlink" Target="https://ejournals.library.ualberta.ca/index.php/EBLIP/article/view/27298" TargetMode="External"/><Relationship Id="rId44" Type="http://schemas.openxmlformats.org/officeDocument/2006/relationships/hyperlink" Target="https://commons.emich.edu/cgi/viewcontent.cgi?article=1031&amp;context=loexconf2018" TargetMode="External"/><Relationship Id="rId52" Type="http://schemas.openxmlformats.org/officeDocument/2006/relationships/hyperlink" Target="https://www.cclibinstruction.org/wp-content/uploads/2021/06/CCLI2021_Beyond-Traditional-Library-Outreach-Building-on-Theory-Technology-and-Librarian-Strengths-to-Meet-Diverse-Student-Needs.pdf" TargetMode="External"/><Relationship Id="rId60" Type="http://schemas.openxmlformats.org/officeDocument/2006/relationships/hyperlink" Target="https://sas.elluminate.com/site/external/recording/playback/link/table/dropin?sid=2008350&amp;suid=D.2A97729B69CC159A66407517378E1C"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ive.google.com/file/d/1ZdLN82zpyC2aLnv6CNiKhsAwMptbGhBx/view?usp=sharing" TargetMode="External"/><Relationship Id="rId13" Type="http://schemas.openxmlformats.org/officeDocument/2006/relationships/hyperlink" Target="https://utah.instructure.com/courses/650165/files/search?preview=159080381&amp;search_term=teaching&amp;sort=modified_at&amp;order=desc" TargetMode="External"/><Relationship Id="rId18" Type="http://schemas.openxmlformats.org/officeDocument/2006/relationships/hyperlink" Target="https://collections.lib.utah.edu/ark:/87278/s60sgx6d" TargetMode="External"/><Relationship Id="rId39" Type="http://schemas.openxmlformats.org/officeDocument/2006/relationships/hyperlink" Target="https://www.ala.org/acrl/sites/ala.org.acrl/files/content/conferences/confsandpreconfs/2021/HyFlexingLibraryMateri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12825</Words>
  <Characters>79391</Characters>
  <Application>Microsoft Office Word</Application>
  <DocSecurity>0</DocSecurity>
  <Lines>1689</Lines>
  <Paragraphs>853</Paragraphs>
  <ScaleCrop>false</ScaleCrop>
  <HeadingPairs>
    <vt:vector size="2" baseType="variant">
      <vt:variant>
        <vt:lpstr>Title</vt:lpstr>
      </vt:variant>
      <vt:variant>
        <vt:i4>1</vt:i4>
      </vt:variant>
    </vt:vector>
  </HeadingPairs>
  <TitlesOfParts>
    <vt:vector size="1" baseType="lpstr">
      <vt:lpstr>Donna Harp Ziegenfuss, Ed</vt:lpstr>
    </vt:vector>
  </TitlesOfParts>
  <Company>Widener University</Company>
  <LinksUpToDate>false</LinksUpToDate>
  <CharactersWithSpaces>91363</CharactersWithSpaces>
  <SharedDoc>false</SharedDoc>
  <HLinks>
    <vt:vector size="12" baseType="variant">
      <vt:variant>
        <vt:i4>2031706</vt:i4>
      </vt:variant>
      <vt:variant>
        <vt:i4>3</vt:i4>
      </vt:variant>
      <vt:variant>
        <vt:i4>0</vt:i4>
      </vt:variant>
      <vt:variant>
        <vt:i4>5</vt:i4>
      </vt:variant>
      <vt:variant>
        <vt:lpwstr>http://www.isetl.org/conference/presentation.cfm?pid=628</vt:lpwstr>
      </vt:variant>
      <vt:variant>
        <vt:lpwstr/>
      </vt:variant>
      <vt:variant>
        <vt:i4>1048618</vt:i4>
      </vt:variant>
      <vt:variant>
        <vt:i4>0</vt:i4>
      </vt:variant>
      <vt:variant>
        <vt:i4>0</vt:i4>
      </vt:variant>
      <vt:variant>
        <vt:i4>5</vt:i4>
      </vt:variant>
      <vt:variant>
        <vt:lpwstr>mailto:dziegenfuss@yahoo.com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Donna Harp Ziegenfuss, Ed</dc:title>
  <dc:subject/>
  <dc:creator>dhziegenfuss</dc:creator>
  <cp:keywords/>
  <dc:description/>
  <cp:lastModifiedBy>Donna Ziegenfuss</cp:lastModifiedBy>
  <cp:revision>7</cp:revision>
  <cp:lastPrinted>2024-02-18T18:32:00Z</cp:lastPrinted>
  <dcterms:created xsi:type="dcterms:W3CDTF">2024-02-17T12:58:00Z</dcterms:created>
  <dcterms:modified xsi:type="dcterms:W3CDTF">2024-02-18T19:35:00Z</dcterms:modified>
</cp:coreProperties>
</file>