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CAF5" w14:textId="584A09D9" w:rsidR="00C46DF3" w:rsidRDefault="00C46DF3" w:rsidP="002D2D4B">
      <w:pPr>
        <w:contextualSpacing/>
        <w:jc w:val="center"/>
        <w:rPr>
          <w:rFonts w:ascii="Helvetica" w:eastAsia="Cambria" w:hAnsi="Helvetica" w:cs="Cambria"/>
          <w:b/>
          <w:i/>
          <w:color w:val="auto"/>
          <w:sz w:val="24"/>
          <w:szCs w:val="24"/>
        </w:rPr>
      </w:pPr>
      <w:r w:rsidRPr="00C46DF3">
        <w:rPr>
          <w:rFonts w:ascii="Helvetica" w:eastAsia="Cambria" w:hAnsi="Helvetica" w:cs="Cambria"/>
          <w:b/>
          <w:i/>
          <w:color w:val="auto"/>
          <w:sz w:val="24"/>
          <w:szCs w:val="24"/>
        </w:rPr>
        <w:t>CURRICULUM VITAE</w:t>
      </w:r>
    </w:p>
    <w:p w14:paraId="2B68B189" w14:textId="77777777" w:rsidR="00C46DF3" w:rsidRPr="00C46DF3" w:rsidRDefault="00C46DF3" w:rsidP="002D2D4B">
      <w:pPr>
        <w:contextualSpacing/>
        <w:jc w:val="center"/>
        <w:rPr>
          <w:rFonts w:ascii="Helvetica" w:eastAsia="Cambria" w:hAnsi="Helvetica" w:cs="Cambria"/>
          <w:b/>
          <w:i/>
          <w:color w:val="auto"/>
          <w:sz w:val="24"/>
          <w:szCs w:val="24"/>
        </w:rPr>
      </w:pPr>
    </w:p>
    <w:p w14:paraId="0CEE52B5" w14:textId="6A6F973B" w:rsidR="00C0655C" w:rsidRPr="002D2D4B" w:rsidRDefault="00C0655C" w:rsidP="002D2D4B">
      <w:pPr>
        <w:contextualSpacing/>
        <w:jc w:val="center"/>
        <w:rPr>
          <w:rFonts w:ascii="Helvetica" w:eastAsia="Cambria" w:hAnsi="Helvetica" w:cs="Cambria"/>
          <w:b/>
          <w:color w:val="auto"/>
          <w:sz w:val="36"/>
          <w:szCs w:val="36"/>
        </w:rPr>
      </w:pPr>
      <w:r w:rsidRPr="002D2D4B">
        <w:rPr>
          <w:rFonts w:ascii="Helvetica" w:eastAsia="Cambria" w:hAnsi="Helvetica" w:cs="Cambria"/>
          <w:b/>
          <w:color w:val="auto"/>
          <w:sz w:val="36"/>
          <w:szCs w:val="36"/>
        </w:rPr>
        <w:t>Macy Halladay</w:t>
      </w:r>
    </w:p>
    <w:p w14:paraId="00A2037C" w14:textId="7657B5D9" w:rsidR="00C46DF3" w:rsidRPr="00E21B38" w:rsidRDefault="00317E6D" w:rsidP="002D2D4B">
      <w:pPr>
        <w:contextualSpacing/>
        <w:jc w:val="center"/>
        <w:rPr>
          <w:rFonts w:ascii="Helvetica" w:eastAsia="Cambria" w:hAnsi="Helvetica" w:cs="Cambria"/>
          <w:color w:val="auto"/>
          <w:sz w:val="24"/>
          <w:szCs w:val="24"/>
        </w:rPr>
      </w:pPr>
      <w:r>
        <w:rPr>
          <w:rFonts w:ascii="Helvetica" w:eastAsia="Cambria" w:hAnsi="Helvetica" w:cs="Cambria"/>
          <w:color w:val="auto"/>
          <w:sz w:val="24"/>
          <w:szCs w:val="24"/>
        </w:rPr>
        <w:t>Macy.Halladay@fcs.utah.edu</w:t>
      </w:r>
    </w:p>
    <w:p w14:paraId="439BE15E" w14:textId="1EB32F0B" w:rsidR="00D574DA" w:rsidRDefault="002D2D4B" w:rsidP="002D2D4B">
      <w:pPr>
        <w:contextualSpacing/>
        <w:jc w:val="center"/>
        <w:rPr>
          <w:rFonts w:ascii="Helvetica" w:eastAsia="Cambria" w:hAnsi="Helvetica" w:cs="Cambria"/>
          <w:color w:val="auto"/>
          <w:sz w:val="24"/>
          <w:szCs w:val="24"/>
        </w:rPr>
      </w:pPr>
      <w:r>
        <w:rPr>
          <w:rFonts w:ascii="Helvetica" w:eastAsia="Cambria" w:hAnsi="Helvetica" w:cs="Cambria"/>
          <w:color w:val="auto"/>
          <w:sz w:val="24"/>
          <w:szCs w:val="24"/>
        </w:rPr>
        <w:t>7</w:t>
      </w:r>
      <w:r w:rsidR="00C46DF3" w:rsidRPr="00E21B38">
        <w:rPr>
          <w:rFonts w:ascii="Helvetica" w:eastAsia="Cambria" w:hAnsi="Helvetica" w:cs="Cambria"/>
          <w:color w:val="auto"/>
          <w:sz w:val="24"/>
          <w:szCs w:val="24"/>
        </w:rPr>
        <w:t>14-270-7259</w:t>
      </w:r>
    </w:p>
    <w:p w14:paraId="5B208C77" w14:textId="0EF8FEA3" w:rsidR="0050205F" w:rsidRDefault="0050205F" w:rsidP="002D2D4B">
      <w:pPr>
        <w:contextualSpacing/>
        <w:jc w:val="center"/>
        <w:rPr>
          <w:rFonts w:ascii="Helvetica" w:eastAsia="Cambria" w:hAnsi="Helvetica" w:cs="Cambria"/>
          <w:color w:val="auto"/>
          <w:sz w:val="24"/>
          <w:szCs w:val="24"/>
        </w:rPr>
      </w:pPr>
      <w:r>
        <w:rPr>
          <w:rFonts w:ascii="Helvetica" w:eastAsia="Cambria" w:hAnsi="Helvetica" w:cs="Cambria"/>
          <w:color w:val="auto"/>
          <w:sz w:val="24"/>
          <w:szCs w:val="24"/>
        </w:rPr>
        <w:t>1473 N 2950 W</w:t>
      </w:r>
    </w:p>
    <w:p w14:paraId="014D7289" w14:textId="1E507021" w:rsidR="0050205F" w:rsidRPr="002D2D4B" w:rsidRDefault="0050205F" w:rsidP="002D2D4B">
      <w:pPr>
        <w:contextualSpacing/>
        <w:jc w:val="center"/>
        <w:rPr>
          <w:rFonts w:ascii="Helvetica" w:eastAsia="Cambria" w:hAnsi="Helvetica" w:cs="Cambria"/>
          <w:color w:val="auto"/>
          <w:sz w:val="24"/>
          <w:szCs w:val="24"/>
        </w:rPr>
      </w:pPr>
      <w:r>
        <w:rPr>
          <w:rFonts w:ascii="Helvetica" w:eastAsia="Cambria" w:hAnsi="Helvetica" w:cs="Cambria"/>
          <w:color w:val="auto"/>
          <w:sz w:val="24"/>
          <w:szCs w:val="24"/>
        </w:rPr>
        <w:t>Lehi, Utah 84043</w:t>
      </w:r>
    </w:p>
    <w:p w14:paraId="2D152DC0" w14:textId="77777777" w:rsidR="007118FE" w:rsidRPr="00B120EC" w:rsidRDefault="007118FE" w:rsidP="00D574DA">
      <w:pPr>
        <w:rPr>
          <w:rFonts w:ascii="Helvetica Light" w:eastAsia="Cambria" w:hAnsi="Helvetica Light" w:cs="Cambria"/>
          <w:color w:val="auto"/>
          <w:sz w:val="16"/>
          <w:szCs w:val="16"/>
          <w:u w:val="single"/>
        </w:rPr>
      </w:pPr>
    </w:p>
    <w:p w14:paraId="7668061F" w14:textId="34E5053C" w:rsidR="00D574DA" w:rsidRPr="00E21B38" w:rsidRDefault="00427E5E" w:rsidP="00A656C2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EDUCATION</w:t>
      </w:r>
    </w:p>
    <w:p w14:paraId="13A2C1AB" w14:textId="77777777" w:rsidR="00B52E19" w:rsidRPr="00793216" w:rsidRDefault="00B52E19" w:rsidP="00A656C2">
      <w:pPr>
        <w:contextualSpacing/>
        <w:rPr>
          <w:rFonts w:ascii="Helvetica Light" w:hAnsi="Helvetica Light"/>
          <w:color w:val="auto"/>
          <w:sz w:val="16"/>
          <w:szCs w:val="16"/>
        </w:rPr>
      </w:pPr>
    </w:p>
    <w:p w14:paraId="520AFD34" w14:textId="05AD1B26" w:rsidR="00E37263" w:rsidRPr="00342335" w:rsidRDefault="00342335" w:rsidP="00342335">
      <w:pPr>
        <w:ind w:left="1440" w:hanging="1440"/>
        <w:contextualSpacing/>
        <w:rPr>
          <w:rFonts w:ascii="Helvetica Light" w:hAnsi="Helvetica Light"/>
          <w:color w:val="auto"/>
          <w:sz w:val="24"/>
          <w:szCs w:val="24"/>
        </w:rPr>
      </w:pPr>
      <w:r>
        <w:rPr>
          <w:rFonts w:ascii="Helvetica Light" w:hAnsi="Helvetica Light"/>
          <w:color w:val="auto"/>
          <w:sz w:val="24"/>
          <w:szCs w:val="24"/>
        </w:rPr>
        <w:t>Ph.D.</w:t>
      </w:r>
      <w:r>
        <w:rPr>
          <w:rFonts w:ascii="Helvetica Light" w:hAnsi="Helvetica Light"/>
          <w:color w:val="auto"/>
          <w:sz w:val="24"/>
          <w:szCs w:val="24"/>
        </w:rPr>
        <w:tab/>
      </w:r>
      <w:r w:rsidR="00E37263" w:rsidRPr="00342335">
        <w:rPr>
          <w:rFonts w:ascii="Helvetica Light" w:hAnsi="Helvetica Light"/>
          <w:color w:val="auto"/>
          <w:sz w:val="24"/>
          <w:szCs w:val="24"/>
        </w:rPr>
        <w:t xml:space="preserve">UNIVERSITY OF TENNESSEE, </w:t>
      </w:r>
      <w:r w:rsidR="00AB13E4">
        <w:rPr>
          <w:rFonts w:ascii="Helvetica Light" w:hAnsi="Helvetica Light"/>
          <w:color w:val="auto"/>
          <w:sz w:val="24"/>
          <w:szCs w:val="24"/>
        </w:rPr>
        <w:t>December</w:t>
      </w:r>
      <w:r w:rsidR="00170EA1">
        <w:rPr>
          <w:rFonts w:ascii="Helvetica Light" w:hAnsi="Helvetica Light"/>
          <w:color w:val="auto"/>
          <w:sz w:val="24"/>
          <w:szCs w:val="24"/>
        </w:rPr>
        <w:t xml:space="preserve"> 202</w:t>
      </w:r>
      <w:r w:rsidR="00B26B9E">
        <w:rPr>
          <w:rFonts w:ascii="Helvetica Light" w:hAnsi="Helvetica Light"/>
          <w:color w:val="auto"/>
          <w:sz w:val="24"/>
          <w:szCs w:val="24"/>
        </w:rPr>
        <w:t>2</w:t>
      </w:r>
      <w:r w:rsidR="00427E5E" w:rsidRPr="00342335">
        <w:rPr>
          <w:rFonts w:ascii="Helvetica Light" w:hAnsi="Helvetica Light"/>
          <w:color w:val="auto"/>
          <w:sz w:val="24"/>
          <w:szCs w:val="24"/>
        </w:rPr>
        <w:t>,</w:t>
      </w:r>
      <w:r>
        <w:rPr>
          <w:rFonts w:ascii="Helvetica Light" w:hAnsi="Helvetica Light"/>
          <w:color w:val="auto"/>
          <w:sz w:val="24"/>
          <w:szCs w:val="24"/>
        </w:rPr>
        <w:t xml:space="preserve"> Department of </w:t>
      </w:r>
      <w:proofErr w:type="gramStart"/>
      <w:r w:rsidR="00427E5E" w:rsidRPr="00342335">
        <w:rPr>
          <w:rFonts w:ascii="Helvetica Light" w:hAnsi="Helvetica Light"/>
          <w:color w:val="auto"/>
          <w:sz w:val="24"/>
          <w:szCs w:val="24"/>
        </w:rPr>
        <w:t>Child</w:t>
      </w:r>
      <w:proofErr w:type="gramEnd"/>
      <w:r w:rsidR="00427E5E" w:rsidRPr="00342335">
        <w:rPr>
          <w:rFonts w:ascii="Helvetica Light" w:hAnsi="Helvetica Light"/>
          <w:color w:val="auto"/>
          <w:sz w:val="24"/>
          <w:szCs w:val="24"/>
        </w:rPr>
        <w:t xml:space="preserve"> and Family Studies</w:t>
      </w:r>
      <w:r>
        <w:rPr>
          <w:rFonts w:ascii="Helvetica Light" w:hAnsi="Helvetica Light"/>
          <w:color w:val="auto"/>
          <w:sz w:val="24"/>
          <w:szCs w:val="24"/>
        </w:rPr>
        <w:t>.</w:t>
      </w:r>
    </w:p>
    <w:p w14:paraId="4F2E811E" w14:textId="625AEB40" w:rsidR="00B64071" w:rsidRPr="00793216" w:rsidRDefault="00E37263" w:rsidP="00C26F53">
      <w:pPr>
        <w:contextualSpacing/>
        <w:rPr>
          <w:rFonts w:ascii="Helvetica Light" w:hAnsi="Helvetica Light"/>
          <w:color w:val="auto"/>
          <w:sz w:val="16"/>
          <w:szCs w:val="16"/>
        </w:rPr>
      </w:pPr>
      <w:r w:rsidRPr="00342335">
        <w:rPr>
          <w:rFonts w:ascii="Helvetica Light" w:hAnsi="Helvetica Light"/>
          <w:color w:val="auto"/>
        </w:rPr>
        <w:tab/>
      </w:r>
      <w:r w:rsidR="00B64071" w:rsidRPr="00342335">
        <w:rPr>
          <w:rFonts w:ascii="Helvetica Light" w:hAnsi="Helvetica Light"/>
          <w:i/>
          <w:color w:val="auto"/>
        </w:rPr>
        <w:t xml:space="preserve"> </w:t>
      </w:r>
    </w:p>
    <w:p w14:paraId="34298CAE" w14:textId="1DC661FE" w:rsidR="00D574DA" w:rsidRPr="00202669" w:rsidRDefault="00427E5E" w:rsidP="00C26F53">
      <w:pPr>
        <w:ind w:left="1440" w:hanging="1440"/>
        <w:contextualSpacing/>
        <w:rPr>
          <w:rFonts w:ascii="Helvetica Light" w:hAnsi="Helvetica Light"/>
          <w:color w:val="auto"/>
          <w:sz w:val="24"/>
          <w:szCs w:val="24"/>
        </w:rPr>
      </w:pPr>
      <w:r w:rsidRPr="00202669">
        <w:rPr>
          <w:rFonts w:ascii="Helvetica Light" w:hAnsi="Helvetica Light"/>
          <w:color w:val="auto"/>
          <w:sz w:val="24"/>
          <w:szCs w:val="24"/>
        </w:rPr>
        <w:t>M.MFT</w:t>
      </w:r>
      <w:r w:rsidRPr="00202669">
        <w:rPr>
          <w:rFonts w:ascii="Helvetica Light" w:hAnsi="Helvetica Light"/>
          <w:color w:val="auto"/>
          <w:sz w:val="24"/>
          <w:szCs w:val="24"/>
        </w:rPr>
        <w:tab/>
      </w:r>
      <w:r w:rsidR="00D574DA" w:rsidRPr="00202669">
        <w:rPr>
          <w:rFonts w:ascii="Helvetica Light" w:hAnsi="Helvetica Light"/>
          <w:color w:val="auto"/>
          <w:sz w:val="24"/>
          <w:szCs w:val="24"/>
        </w:rPr>
        <w:t xml:space="preserve">UNIVERSITY OF SOUTHERN CALIFORNIA, </w:t>
      </w:r>
      <w:r w:rsidR="00D574DA" w:rsidRPr="00202669">
        <w:rPr>
          <w:rFonts w:ascii="Helvetica Light" w:hAnsi="Helvetica Light"/>
          <w:iCs/>
          <w:color w:val="auto"/>
          <w:sz w:val="24"/>
          <w:szCs w:val="24"/>
        </w:rPr>
        <w:t>2014</w:t>
      </w:r>
      <w:r w:rsidRPr="00202669">
        <w:rPr>
          <w:rFonts w:ascii="Helvetica Light" w:hAnsi="Helvetica Light"/>
          <w:iCs/>
          <w:color w:val="auto"/>
          <w:sz w:val="24"/>
          <w:szCs w:val="24"/>
        </w:rPr>
        <w:t xml:space="preserve">, </w:t>
      </w:r>
      <w:r w:rsidR="00D574DA" w:rsidRPr="00202669">
        <w:rPr>
          <w:rFonts w:ascii="Helvetica Light" w:hAnsi="Helvetica Light"/>
          <w:color w:val="auto"/>
          <w:sz w:val="24"/>
          <w:szCs w:val="24"/>
        </w:rPr>
        <w:t>Marriage and Family Therapy</w:t>
      </w:r>
    </w:p>
    <w:p w14:paraId="3FE2FFF3" w14:textId="77777777" w:rsidR="00427E5E" w:rsidRPr="00793216" w:rsidRDefault="00427E5E" w:rsidP="00C26F53">
      <w:pPr>
        <w:ind w:left="1440" w:hanging="1440"/>
        <w:contextualSpacing/>
        <w:rPr>
          <w:rFonts w:ascii="Helvetica Light" w:hAnsi="Helvetica Light"/>
          <w:color w:val="auto"/>
          <w:sz w:val="16"/>
          <w:szCs w:val="16"/>
        </w:rPr>
      </w:pPr>
    </w:p>
    <w:p w14:paraId="5F1171E3" w14:textId="77777777" w:rsidR="00202669" w:rsidRDefault="00202669" w:rsidP="00202669">
      <w:pPr>
        <w:ind w:left="1440" w:hanging="1440"/>
        <w:contextualSpacing/>
        <w:rPr>
          <w:rFonts w:ascii="Helvetica Light" w:hAnsi="Helvetica Light"/>
          <w:color w:val="auto"/>
          <w:sz w:val="24"/>
          <w:szCs w:val="24"/>
        </w:rPr>
      </w:pPr>
      <w:r>
        <w:rPr>
          <w:rFonts w:ascii="Helvetica Light" w:hAnsi="Helvetica Light"/>
          <w:color w:val="auto"/>
          <w:sz w:val="24"/>
          <w:szCs w:val="24"/>
        </w:rPr>
        <w:t>B.S.</w:t>
      </w:r>
      <w:r>
        <w:rPr>
          <w:rFonts w:ascii="Helvetica Light" w:hAnsi="Helvetica Light"/>
          <w:color w:val="auto"/>
          <w:sz w:val="24"/>
          <w:szCs w:val="24"/>
        </w:rPr>
        <w:tab/>
      </w:r>
      <w:r w:rsidR="00D574DA" w:rsidRPr="00202669">
        <w:rPr>
          <w:rFonts w:ascii="Helvetica Light" w:hAnsi="Helvetica Light"/>
          <w:color w:val="auto"/>
          <w:sz w:val="24"/>
          <w:szCs w:val="24"/>
        </w:rPr>
        <w:t xml:space="preserve">BRIGHAM YOUNG UNIVERSITY, </w:t>
      </w:r>
      <w:r w:rsidR="00D574DA" w:rsidRPr="00202669">
        <w:rPr>
          <w:rFonts w:ascii="Helvetica Light" w:hAnsi="Helvetica Light"/>
          <w:iCs/>
          <w:color w:val="auto"/>
          <w:sz w:val="24"/>
          <w:szCs w:val="24"/>
        </w:rPr>
        <w:t>2012</w:t>
      </w:r>
      <w:r w:rsidR="00427E5E" w:rsidRPr="00202669">
        <w:rPr>
          <w:rFonts w:ascii="Helvetica Light" w:hAnsi="Helvetica Light"/>
          <w:i/>
          <w:color w:val="auto"/>
          <w:sz w:val="24"/>
          <w:szCs w:val="24"/>
        </w:rPr>
        <w:t xml:space="preserve">, </w:t>
      </w:r>
      <w:r w:rsidR="00427E5E" w:rsidRPr="00202669">
        <w:rPr>
          <w:rFonts w:ascii="Helvetica Light" w:hAnsi="Helvetica Light"/>
          <w:color w:val="auto"/>
          <w:sz w:val="24"/>
          <w:szCs w:val="24"/>
        </w:rPr>
        <w:t>School of</w:t>
      </w:r>
      <w:r w:rsidR="00427E5E" w:rsidRPr="00202669">
        <w:rPr>
          <w:rFonts w:ascii="Helvetica Light" w:hAnsi="Helvetica Light"/>
          <w:i/>
          <w:color w:val="auto"/>
          <w:sz w:val="24"/>
          <w:szCs w:val="24"/>
        </w:rPr>
        <w:t xml:space="preserve"> </w:t>
      </w:r>
      <w:r w:rsidR="00427E5E" w:rsidRPr="00202669">
        <w:rPr>
          <w:rFonts w:ascii="Helvetica Light" w:hAnsi="Helvetica Light"/>
          <w:color w:val="auto"/>
          <w:sz w:val="24"/>
          <w:szCs w:val="24"/>
        </w:rPr>
        <w:t xml:space="preserve">Family Life: </w:t>
      </w:r>
    </w:p>
    <w:p w14:paraId="7CF62697" w14:textId="5C590B40" w:rsidR="005114ED" w:rsidRPr="00202669" w:rsidRDefault="00427E5E" w:rsidP="00202669">
      <w:pPr>
        <w:ind w:left="1440"/>
        <w:contextualSpacing/>
        <w:rPr>
          <w:rFonts w:ascii="Helvetica Light" w:hAnsi="Helvetica Light"/>
          <w:color w:val="auto"/>
          <w:sz w:val="24"/>
          <w:szCs w:val="24"/>
        </w:rPr>
      </w:pPr>
      <w:r w:rsidRPr="00202669">
        <w:rPr>
          <w:rFonts w:ascii="Helvetica Light" w:hAnsi="Helvetica Light"/>
          <w:color w:val="auto"/>
          <w:sz w:val="24"/>
          <w:szCs w:val="24"/>
        </w:rPr>
        <w:t>Family Studies</w:t>
      </w:r>
    </w:p>
    <w:p w14:paraId="583F1B36" w14:textId="0803D21B" w:rsidR="00CE70EB" w:rsidRPr="00B120EC" w:rsidRDefault="00CE70EB" w:rsidP="00A656C2">
      <w:pPr>
        <w:contextualSpacing/>
        <w:rPr>
          <w:rFonts w:ascii="Helvetica Light" w:eastAsia="Cambria" w:hAnsi="Helvetica Light" w:cs="Cambria"/>
          <w:b/>
          <w:color w:val="auto"/>
          <w:sz w:val="16"/>
          <w:szCs w:val="16"/>
        </w:rPr>
      </w:pPr>
    </w:p>
    <w:p w14:paraId="097B2CCE" w14:textId="6368F20A" w:rsidR="00050752" w:rsidRDefault="00050752" w:rsidP="005C3061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299E2F74" w14:textId="63051497" w:rsidR="005C3061" w:rsidRPr="00E21B38" w:rsidRDefault="005C3061" w:rsidP="005C3061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COURSES TAUGHT (Graduate/Undergraduate &amp; Online/Off Campus)</w:t>
      </w:r>
    </w:p>
    <w:p w14:paraId="6F6B390D" w14:textId="77777777" w:rsidR="00050752" w:rsidRDefault="00050752" w:rsidP="00050752">
      <w:pPr>
        <w:rPr>
          <w:rFonts w:ascii="Helvetica Light" w:hAnsi="Helvetica Light"/>
          <w:b/>
          <w:color w:val="auto"/>
          <w:sz w:val="24"/>
          <w:szCs w:val="24"/>
        </w:rPr>
      </w:pPr>
      <w:bookmarkStart w:id="0" w:name="_Hlk89701805"/>
    </w:p>
    <w:p w14:paraId="48EEBC52" w14:textId="10BAF58F" w:rsidR="00050752" w:rsidRPr="00C36964" w:rsidRDefault="00050752" w:rsidP="00050752">
      <w:pPr>
        <w:rPr>
          <w:rFonts w:ascii="Helvetica Light" w:hAnsi="Helvetica Light"/>
          <w:b/>
          <w:color w:val="auto"/>
          <w:sz w:val="25"/>
          <w:szCs w:val="25"/>
        </w:rPr>
      </w:pPr>
      <w:r w:rsidRPr="00C36964">
        <w:rPr>
          <w:rFonts w:ascii="Helvetica Light" w:hAnsi="Helvetica Light"/>
          <w:b/>
          <w:color w:val="auto"/>
          <w:sz w:val="25"/>
          <w:szCs w:val="25"/>
        </w:rPr>
        <w:t>UNIVERSITY OF UTAH:</w:t>
      </w:r>
    </w:p>
    <w:p w14:paraId="5B883D91" w14:textId="77777777" w:rsidR="00050752" w:rsidRPr="00050752" w:rsidRDefault="00050752" w:rsidP="00050752">
      <w:pPr>
        <w:pStyle w:val="ListParagraph"/>
        <w:numPr>
          <w:ilvl w:val="0"/>
          <w:numId w:val="10"/>
        </w:numPr>
        <w:rPr>
          <w:rFonts w:ascii="Helvetica Light" w:hAnsi="Helvetica Light"/>
          <w:b/>
          <w:color w:val="auto"/>
          <w:sz w:val="24"/>
          <w:szCs w:val="24"/>
        </w:rPr>
      </w:pPr>
      <w:r w:rsidRPr="00C36964">
        <w:rPr>
          <w:rFonts w:ascii="Helvetica Light" w:hAnsi="Helvetica Light" w:cs="Times New Roman"/>
          <w:sz w:val="25"/>
          <w:szCs w:val="25"/>
        </w:rPr>
        <w:t>FCS 5375</w:t>
      </w:r>
      <w:r w:rsidRPr="00050752">
        <w:rPr>
          <w:rFonts w:ascii="Helvetica Light" w:hAnsi="Helvetica Light" w:cs="Times New Roman"/>
          <w:sz w:val="24"/>
          <w:szCs w:val="24"/>
        </w:rPr>
        <w:t xml:space="preserve"> – Trauma and Human Development</w:t>
      </w:r>
    </w:p>
    <w:p w14:paraId="46BF0165" w14:textId="77777777" w:rsidR="00050752" w:rsidRPr="00050752" w:rsidRDefault="00050752" w:rsidP="00050752">
      <w:pPr>
        <w:pStyle w:val="ListParagraph"/>
        <w:numPr>
          <w:ilvl w:val="0"/>
          <w:numId w:val="10"/>
        </w:numPr>
        <w:rPr>
          <w:rFonts w:ascii="Helvetica Light" w:hAnsi="Helvetica Light"/>
          <w:b/>
          <w:color w:val="auto"/>
          <w:sz w:val="24"/>
          <w:szCs w:val="24"/>
        </w:rPr>
      </w:pPr>
      <w:r w:rsidRPr="00050752">
        <w:rPr>
          <w:rFonts w:ascii="Helvetica Light" w:hAnsi="Helvetica Light" w:cs="Times New Roman"/>
          <w:sz w:val="24"/>
          <w:szCs w:val="24"/>
        </w:rPr>
        <w:t>FCS 2400 – Modern Family</w:t>
      </w:r>
    </w:p>
    <w:p w14:paraId="3DABF1A1" w14:textId="77777777" w:rsidR="00050752" w:rsidRPr="00050752" w:rsidRDefault="00050752" w:rsidP="00050752">
      <w:pPr>
        <w:pStyle w:val="ListParagraph"/>
        <w:numPr>
          <w:ilvl w:val="0"/>
          <w:numId w:val="10"/>
        </w:numPr>
        <w:rPr>
          <w:rFonts w:ascii="Helvetica Light" w:hAnsi="Helvetica Light"/>
          <w:b/>
          <w:color w:val="auto"/>
          <w:sz w:val="24"/>
          <w:szCs w:val="24"/>
        </w:rPr>
      </w:pPr>
      <w:r w:rsidRPr="00050752">
        <w:rPr>
          <w:rFonts w:ascii="Helvetica Light" w:hAnsi="Helvetica Light" w:cs="Times New Roman"/>
          <w:sz w:val="24"/>
          <w:szCs w:val="24"/>
        </w:rPr>
        <w:t>FCS 3200-001 – Research Methods [In-Person]</w:t>
      </w:r>
    </w:p>
    <w:p w14:paraId="03683C99" w14:textId="77777777" w:rsidR="00050752" w:rsidRPr="00050752" w:rsidRDefault="00050752" w:rsidP="00050752">
      <w:pPr>
        <w:pStyle w:val="ListParagraph"/>
        <w:numPr>
          <w:ilvl w:val="0"/>
          <w:numId w:val="10"/>
        </w:numPr>
        <w:rPr>
          <w:rFonts w:ascii="Helvetica Light" w:hAnsi="Helvetica Light"/>
          <w:b/>
          <w:color w:val="auto"/>
          <w:sz w:val="24"/>
          <w:szCs w:val="24"/>
        </w:rPr>
      </w:pPr>
      <w:r w:rsidRPr="00050752">
        <w:rPr>
          <w:rFonts w:ascii="Helvetica Light" w:hAnsi="Helvetica Light" w:cs="Times New Roman"/>
          <w:sz w:val="24"/>
          <w:szCs w:val="24"/>
        </w:rPr>
        <w:t>FCS 3200-090 – Research Methods [Online]</w:t>
      </w:r>
    </w:p>
    <w:p w14:paraId="62BDA7AD" w14:textId="12BA50D0" w:rsidR="00050752" w:rsidRPr="00050752" w:rsidRDefault="00050752" w:rsidP="005C3061">
      <w:pPr>
        <w:pStyle w:val="ListParagraph"/>
        <w:numPr>
          <w:ilvl w:val="0"/>
          <w:numId w:val="10"/>
        </w:numPr>
        <w:rPr>
          <w:rFonts w:ascii="Helvetica Light" w:hAnsi="Helvetica Light"/>
          <w:b/>
          <w:color w:val="auto"/>
          <w:sz w:val="24"/>
          <w:szCs w:val="24"/>
        </w:rPr>
      </w:pPr>
      <w:r w:rsidRPr="00050752">
        <w:rPr>
          <w:rFonts w:ascii="Helvetica Light" w:hAnsi="Helvetica Light" w:cs="Times New Roman"/>
          <w:sz w:val="24"/>
          <w:szCs w:val="24"/>
        </w:rPr>
        <w:t>FCS 3630 – Intimacy and Love</w:t>
      </w:r>
    </w:p>
    <w:p w14:paraId="62C225D5" w14:textId="77777777" w:rsidR="00050752" w:rsidRDefault="00050752" w:rsidP="005C3061">
      <w:pPr>
        <w:rPr>
          <w:rFonts w:ascii="Helvetica Light" w:hAnsi="Helvetica Light"/>
          <w:b/>
          <w:color w:val="auto"/>
          <w:sz w:val="24"/>
          <w:szCs w:val="24"/>
        </w:rPr>
      </w:pPr>
    </w:p>
    <w:p w14:paraId="748316A5" w14:textId="20D69295" w:rsidR="005C3061" w:rsidRPr="00C36964" w:rsidRDefault="005C3061" w:rsidP="005C3061">
      <w:pPr>
        <w:rPr>
          <w:rFonts w:ascii="Helvetica Light" w:hAnsi="Helvetica Light"/>
          <w:b/>
          <w:color w:val="auto"/>
          <w:sz w:val="25"/>
          <w:szCs w:val="25"/>
        </w:rPr>
      </w:pPr>
      <w:r w:rsidRPr="00C36964">
        <w:rPr>
          <w:rFonts w:ascii="Helvetica Light" w:hAnsi="Helvetica Light"/>
          <w:b/>
          <w:color w:val="auto"/>
          <w:sz w:val="25"/>
          <w:szCs w:val="25"/>
        </w:rPr>
        <w:t>UNIVERSITY OF TENNESSEE:</w:t>
      </w:r>
    </w:p>
    <w:p w14:paraId="5C2AE49C" w14:textId="77777777" w:rsidR="00CB3E2C" w:rsidRDefault="00CB3E2C" w:rsidP="00CB3E2C">
      <w:pPr>
        <w:pStyle w:val="ListParagraph"/>
        <w:numPr>
          <w:ilvl w:val="0"/>
          <w:numId w:val="3"/>
        </w:numPr>
        <w:tabs>
          <w:tab w:val="left" w:pos="1440"/>
        </w:tabs>
        <w:ind w:hanging="810"/>
        <w:rPr>
          <w:rFonts w:ascii="Helvetica Light" w:hAnsi="Helvetica Light"/>
          <w:color w:val="auto"/>
          <w:sz w:val="24"/>
          <w:szCs w:val="24"/>
        </w:rPr>
      </w:pPr>
      <w:r>
        <w:rPr>
          <w:rFonts w:ascii="Helvetica Light" w:hAnsi="Helvetica Light"/>
          <w:color w:val="auto"/>
          <w:sz w:val="24"/>
          <w:szCs w:val="24"/>
        </w:rPr>
        <w:t>Human Development</w:t>
      </w:r>
    </w:p>
    <w:p w14:paraId="0B3A4DF4" w14:textId="5A06DB05" w:rsidR="00CB3E2C" w:rsidRDefault="00CE71BD" w:rsidP="00CB3E2C">
      <w:pPr>
        <w:pStyle w:val="ListParagraph"/>
        <w:numPr>
          <w:ilvl w:val="0"/>
          <w:numId w:val="3"/>
        </w:numPr>
        <w:tabs>
          <w:tab w:val="left" w:pos="1440"/>
        </w:tabs>
        <w:ind w:hanging="810"/>
        <w:rPr>
          <w:rFonts w:ascii="Helvetica Light" w:hAnsi="Helvetica Light"/>
          <w:color w:val="auto"/>
          <w:sz w:val="24"/>
          <w:szCs w:val="24"/>
        </w:rPr>
      </w:pPr>
      <w:r>
        <w:rPr>
          <w:rFonts w:ascii="Helvetica Light" w:hAnsi="Helvetica Light"/>
          <w:color w:val="auto"/>
          <w:sz w:val="24"/>
          <w:szCs w:val="24"/>
        </w:rPr>
        <w:t>Marriage and Family: Roles and Relationships</w:t>
      </w:r>
    </w:p>
    <w:p w14:paraId="64089F0A" w14:textId="77777777" w:rsidR="005C3061" w:rsidRDefault="005C3061" w:rsidP="005C3061">
      <w:pPr>
        <w:pStyle w:val="ListParagraph"/>
        <w:numPr>
          <w:ilvl w:val="0"/>
          <w:numId w:val="3"/>
        </w:numPr>
        <w:tabs>
          <w:tab w:val="left" w:pos="1440"/>
        </w:tabs>
        <w:ind w:hanging="810"/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color w:val="auto"/>
          <w:sz w:val="24"/>
          <w:szCs w:val="24"/>
        </w:rPr>
        <w:t>Diversity Among Children and Families (Exploring Issues of Diversity with the Focus on Children and Families</w:t>
      </w:r>
      <w:r>
        <w:rPr>
          <w:rFonts w:ascii="Helvetica Light" w:hAnsi="Helvetica Light"/>
          <w:color w:val="auto"/>
          <w:sz w:val="24"/>
          <w:szCs w:val="24"/>
        </w:rPr>
        <w:t xml:space="preserve">) </w:t>
      </w:r>
    </w:p>
    <w:p w14:paraId="19C070FB" w14:textId="366172AC" w:rsidR="00CE71BD" w:rsidRPr="00B940FF" w:rsidRDefault="005C3061" w:rsidP="004E4EB0">
      <w:pPr>
        <w:pStyle w:val="ListParagraph"/>
        <w:numPr>
          <w:ilvl w:val="0"/>
          <w:numId w:val="3"/>
        </w:numPr>
        <w:ind w:left="1350"/>
        <w:rPr>
          <w:rFonts w:ascii="Helvetica Light" w:hAnsi="Helvetica Light"/>
          <w:b/>
          <w:color w:val="auto"/>
          <w:sz w:val="24"/>
          <w:szCs w:val="24"/>
        </w:rPr>
      </w:pPr>
      <w:r w:rsidRPr="00B940FF">
        <w:rPr>
          <w:rFonts w:ascii="Helvetica Light" w:hAnsi="Helvetica Light"/>
          <w:color w:val="auto"/>
          <w:sz w:val="24"/>
          <w:szCs w:val="24"/>
        </w:rPr>
        <w:t xml:space="preserve">Clinical Studies (Teaching Experiences Seminar) </w:t>
      </w:r>
    </w:p>
    <w:p w14:paraId="2DCE4F5F" w14:textId="77777777" w:rsidR="00B940FF" w:rsidRPr="00B940FF" w:rsidRDefault="00B940FF" w:rsidP="00B940FF">
      <w:pPr>
        <w:pStyle w:val="ListParagraph"/>
        <w:ind w:left="1350"/>
        <w:rPr>
          <w:rFonts w:ascii="Helvetica Light" w:hAnsi="Helvetica Light"/>
          <w:b/>
          <w:color w:val="auto"/>
          <w:sz w:val="24"/>
          <w:szCs w:val="24"/>
        </w:rPr>
      </w:pPr>
    </w:p>
    <w:p w14:paraId="1F16E18E" w14:textId="540D353E" w:rsidR="005C3061" w:rsidRPr="00232A80" w:rsidRDefault="005C3061" w:rsidP="005C3061">
      <w:pPr>
        <w:contextualSpacing/>
        <w:rPr>
          <w:rFonts w:ascii="Helvetica Light" w:hAnsi="Helvetica Light"/>
          <w:b/>
          <w:color w:val="auto"/>
          <w:sz w:val="24"/>
          <w:szCs w:val="24"/>
        </w:rPr>
      </w:pPr>
      <w:r w:rsidRPr="00232A80">
        <w:rPr>
          <w:rFonts w:ascii="Helvetica Light" w:hAnsi="Helvetica Light"/>
          <w:b/>
          <w:color w:val="auto"/>
          <w:sz w:val="24"/>
          <w:szCs w:val="24"/>
        </w:rPr>
        <w:t>TUSCULUM UNIVERSITY:</w:t>
      </w:r>
    </w:p>
    <w:p w14:paraId="4BD7C865" w14:textId="77777777" w:rsidR="005C3061" w:rsidRPr="00E21B38" w:rsidRDefault="005C3061" w:rsidP="005C3061">
      <w:pPr>
        <w:pStyle w:val="ListParagraph"/>
        <w:numPr>
          <w:ilvl w:val="0"/>
          <w:numId w:val="1"/>
        </w:numPr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color w:val="auto"/>
          <w:sz w:val="24"/>
          <w:szCs w:val="24"/>
        </w:rPr>
        <w:t>Cultural Competence and Diversity (Exploring the Diversity of Human Psychological Functioning Across Cultures)</w:t>
      </w:r>
    </w:p>
    <w:p w14:paraId="302FB34B" w14:textId="77777777" w:rsidR="005C3061" w:rsidRPr="00E21B38" w:rsidRDefault="005C3061" w:rsidP="005C3061">
      <w:pPr>
        <w:pStyle w:val="ListParagraph"/>
        <w:numPr>
          <w:ilvl w:val="0"/>
          <w:numId w:val="1"/>
        </w:numPr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hAnsi="Helvetica Light"/>
          <w:color w:val="auto"/>
          <w:sz w:val="24"/>
          <w:szCs w:val="24"/>
        </w:rPr>
        <w:t>Intro to Applied Behavior Analysis (Principles of Behavior)</w:t>
      </w:r>
    </w:p>
    <w:p w14:paraId="30FE0D9A" w14:textId="77777777" w:rsidR="005C3061" w:rsidRPr="00E21B38" w:rsidRDefault="005C3061" w:rsidP="005C3061">
      <w:pPr>
        <w:pStyle w:val="ListParagraph"/>
        <w:numPr>
          <w:ilvl w:val="0"/>
          <w:numId w:val="1"/>
        </w:numPr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color w:val="auto"/>
          <w:sz w:val="24"/>
          <w:szCs w:val="24"/>
        </w:rPr>
        <w:t>Behavioral Pharmacology (Introduction to Psychoactive Drugs)</w:t>
      </w:r>
    </w:p>
    <w:p w14:paraId="1D5CA01E" w14:textId="77777777" w:rsidR="005C3061" w:rsidRPr="00E21B38" w:rsidRDefault="005C3061" w:rsidP="005C3061">
      <w:pPr>
        <w:pStyle w:val="ListParagraph"/>
        <w:numPr>
          <w:ilvl w:val="0"/>
          <w:numId w:val="1"/>
        </w:numPr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color w:val="auto"/>
          <w:sz w:val="24"/>
          <w:szCs w:val="24"/>
        </w:rPr>
        <w:t>Drug and Alcohol Counseling (Core Concepts of Drug Abuse and Dependence in Assessment and Intervention)</w:t>
      </w:r>
    </w:p>
    <w:p w14:paraId="05776A35" w14:textId="77777777" w:rsidR="005C3061" w:rsidRPr="00E21B38" w:rsidRDefault="005C3061" w:rsidP="005C3061">
      <w:pPr>
        <w:pStyle w:val="ListParagraph"/>
        <w:numPr>
          <w:ilvl w:val="0"/>
          <w:numId w:val="1"/>
        </w:numPr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color w:val="auto"/>
          <w:sz w:val="24"/>
          <w:szCs w:val="24"/>
        </w:rPr>
        <w:t>Counseling Techniques (Rationale, Techniques, and Methods of Implementation to Learn and Practice Core Helping Skills)</w:t>
      </w:r>
    </w:p>
    <w:p w14:paraId="50C0F86F" w14:textId="77777777" w:rsidR="00050752" w:rsidRDefault="00050752" w:rsidP="005C3061">
      <w:pPr>
        <w:contextualSpacing/>
        <w:rPr>
          <w:rFonts w:ascii="Helvetica Light" w:hAnsi="Helvetica Light"/>
          <w:b/>
          <w:color w:val="auto"/>
          <w:sz w:val="24"/>
          <w:szCs w:val="24"/>
        </w:rPr>
      </w:pPr>
    </w:p>
    <w:p w14:paraId="096CA37C" w14:textId="77FCCBB3" w:rsidR="005C3061" w:rsidRPr="00232A80" w:rsidRDefault="005C3061" w:rsidP="005C3061">
      <w:pPr>
        <w:contextualSpacing/>
        <w:rPr>
          <w:rFonts w:ascii="Helvetica Light" w:hAnsi="Helvetica Light"/>
          <w:b/>
          <w:color w:val="auto"/>
          <w:sz w:val="24"/>
          <w:szCs w:val="24"/>
        </w:rPr>
      </w:pPr>
      <w:r w:rsidRPr="00232A80">
        <w:rPr>
          <w:rFonts w:ascii="Helvetica Light" w:hAnsi="Helvetica Light"/>
          <w:b/>
          <w:color w:val="auto"/>
          <w:sz w:val="24"/>
          <w:szCs w:val="24"/>
        </w:rPr>
        <w:t>BRIGHAM YOUNG UNIVERSITY- IDAHO:</w:t>
      </w:r>
    </w:p>
    <w:p w14:paraId="19063AF1" w14:textId="307D3DA4" w:rsidR="00493BBB" w:rsidRPr="00392A91" w:rsidRDefault="005C3061" w:rsidP="00493BBB">
      <w:pPr>
        <w:pStyle w:val="ListParagraph"/>
        <w:numPr>
          <w:ilvl w:val="0"/>
          <w:numId w:val="2"/>
        </w:numPr>
        <w:ind w:left="1440" w:hanging="450"/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color w:val="auto"/>
          <w:sz w:val="24"/>
          <w:szCs w:val="24"/>
        </w:rPr>
        <w:t>Introduction of Family Processes (Understanding Family Processes as Generations, Emotions, Communication, and Rituals)</w:t>
      </w:r>
      <w:bookmarkEnd w:id="0"/>
    </w:p>
    <w:p w14:paraId="151158AC" w14:textId="77777777" w:rsidR="00493BBB" w:rsidRPr="00493BBB" w:rsidRDefault="00493BBB" w:rsidP="00493BBB">
      <w:pPr>
        <w:rPr>
          <w:rFonts w:ascii="Helvetica Light" w:hAnsi="Helvetica Light"/>
          <w:color w:val="auto"/>
          <w:sz w:val="24"/>
          <w:szCs w:val="24"/>
        </w:rPr>
      </w:pPr>
    </w:p>
    <w:p w14:paraId="09468185" w14:textId="6D588D68" w:rsidR="00493BBB" w:rsidRPr="00C36964" w:rsidRDefault="00493BBB" w:rsidP="00493BBB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6"/>
          <w:szCs w:val="26"/>
        </w:rPr>
      </w:pPr>
      <w:r w:rsidRPr="00C36964">
        <w:rPr>
          <w:rFonts w:ascii="Helvetica Light" w:eastAsia="Cambria" w:hAnsi="Helvetica Light" w:cs="Cambria"/>
          <w:b/>
          <w:color w:val="auto"/>
          <w:sz w:val="26"/>
          <w:szCs w:val="26"/>
        </w:rPr>
        <w:t>UNIVERSITY SERVICE</w:t>
      </w:r>
    </w:p>
    <w:p w14:paraId="70E381F0" w14:textId="77777777" w:rsidR="00493BBB" w:rsidRPr="00793216" w:rsidRDefault="00493BBB" w:rsidP="00493BBB">
      <w:pPr>
        <w:contextualSpacing/>
        <w:rPr>
          <w:rFonts w:ascii="Helvetica Light" w:eastAsia="Cambria" w:hAnsi="Helvetica Light" w:cs="Cambria"/>
          <w:b/>
          <w:color w:val="auto"/>
          <w:sz w:val="16"/>
          <w:szCs w:val="16"/>
        </w:rPr>
      </w:pPr>
    </w:p>
    <w:p w14:paraId="57C64907" w14:textId="77777777" w:rsidR="00050752" w:rsidRDefault="00050752" w:rsidP="00D6207B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3C88C81A" w14:textId="78DBC592" w:rsidR="0004653E" w:rsidRDefault="009C6A6F" w:rsidP="0004653E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UNIVERSITY OF UTAH - </w:t>
      </w:r>
      <w:r w:rsidR="00493BBB">
        <w:rPr>
          <w:rFonts w:ascii="Helvetica Light" w:eastAsia="Cambria" w:hAnsi="Helvetica Light" w:cs="Cambria"/>
          <w:b/>
          <w:color w:val="auto"/>
          <w:sz w:val="24"/>
          <w:szCs w:val="24"/>
        </w:rPr>
        <w:t>HERRIMAN CAMPUS</w:t>
      </w:r>
    </w:p>
    <w:p w14:paraId="24E24C3B" w14:textId="77777777" w:rsidR="0004653E" w:rsidRDefault="0004653E" w:rsidP="0004653E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3818E68B" w14:textId="4FB2852F" w:rsidR="00E65247" w:rsidRPr="0004653E" w:rsidRDefault="0004653E" w:rsidP="0004653E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04653E"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Coordinator, </w:t>
      </w:r>
      <w:r w:rsidRPr="0004653E">
        <w:rPr>
          <w:rFonts w:ascii="Helvetica Light" w:eastAsia="Cambria" w:hAnsi="Helvetica Light" w:cs="Cambria"/>
          <w:bCs/>
          <w:color w:val="auto"/>
          <w:sz w:val="24"/>
          <w:szCs w:val="24"/>
        </w:rPr>
        <w:t>Human Development and Family Studies (HDFS) Program</w:t>
      </w:r>
      <w:r w:rsidR="00E65247">
        <w:rPr>
          <w:rFonts w:ascii="Helvetica Light" w:eastAsia="Cambria" w:hAnsi="Helvetica Light" w:cs="Cambria"/>
          <w:bCs/>
          <w:color w:val="auto"/>
          <w:sz w:val="24"/>
          <w:szCs w:val="24"/>
        </w:rPr>
        <w:t>, FCS</w:t>
      </w:r>
      <w:r w:rsidRPr="0004653E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</w:p>
    <w:p w14:paraId="0F686A23" w14:textId="41BB2155" w:rsidR="0004653E" w:rsidRDefault="00E65247" w:rsidP="0004653E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392A91">
        <w:rPr>
          <w:rFonts w:ascii="Helvetica Light" w:eastAsia="Cambria" w:hAnsi="Helvetica Light" w:cs="Cambria"/>
          <w:bCs/>
          <w:i/>
          <w:iCs/>
          <w:color w:val="auto"/>
          <w:sz w:val="24"/>
          <w:szCs w:val="24"/>
        </w:rPr>
        <w:t>Committees: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  <w:r w:rsidR="0004653E" w:rsidRPr="0004653E">
        <w:rPr>
          <w:rFonts w:ascii="Helvetica Light" w:eastAsia="Cambria" w:hAnsi="Helvetica Light" w:cs="Cambria"/>
          <w:bCs/>
          <w:color w:val="auto"/>
          <w:sz w:val="24"/>
          <w:szCs w:val="24"/>
        </w:rPr>
        <w:t>Herriman Student Success Committee, SLCC FHS PAC Committee, Herriman Director Search Committee</w:t>
      </w:r>
    </w:p>
    <w:p w14:paraId="1F24CC7F" w14:textId="77777777" w:rsidR="00E65247" w:rsidRDefault="00E65247" w:rsidP="0004653E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001DFA7E" w14:textId="71CC182D" w:rsidR="00E65247" w:rsidRDefault="009C6A6F" w:rsidP="0004653E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UNIVERSITY OF UTAH - </w:t>
      </w:r>
      <w:r w:rsidR="00E65247">
        <w:rPr>
          <w:rFonts w:ascii="Helvetica Light" w:eastAsia="Cambria" w:hAnsi="Helvetica Light" w:cs="Cambria"/>
          <w:b/>
          <w:color w:val="auto"/>
          <w:sz w:val="24"/>
          <w:szCs w:val="24"/>
        </w:rPr>
        <w:t>MAIN CAMPUS</w:t>
      </w:r>
    </w:p>
    <w:p w14:paraId="791F2BB0" w14:textId="127D4E9C" w:rsidR="00E65247" w:rsidRDefault="00E65247" w:rsidP="0004653E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739E939E" w14:textId="0EAC364B" w:rsidR="00E65247" w:rsidRDefault="00E65247" w:rsidP="00E65247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E65247">
        <w:rPr>
          <w:rFonts w:ascii="Helvetica Light" w:eastAsia="Cambria" w:hAnsi="Helvetica Light" w:cs="Cambria"/>
          <w:b/>
          <w:color w:val="auto"/>
          <w:sz w:val="24"/>
          <w:szCs w:val="24"/>
        </w:rPr>
        <w:t>Career-Line Faculty Member,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FCS</w:t>
      </w:r>
    </w:p>
    <w:p w14:paraId="0CDE714E" w14:textId="31B7CF75" w:rsidR="00E65247" w:rsidRDefault="00E65247" w:rsidP="00E65247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392A91">
        <w:rPr>
          <w:rFonts w:ascii="Helvetica Light" w:eastAsia="Cambria" w:hAnsi="Helvetica Light" w:cs="Cambria"/>
          <w:bCs/>
          <w:i/>
          <w:iCs/>
          <w:color w:val="auto"/>
          <w:sz w:val="24"/>
          <w:szCs w:val="24"/>
        </w:rPr>
        <w:t>Committees: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  <w:r w:rsidRPr="00E65247">
        <w:rPr>
          <w:rFonts w:ascii="Helvetica Light" w:eastAsia="Cambria" w:hAnsi="Helvetica Light" w:cs="Cambria"/>
          <w:bCs/>
          <w:color w:val="auto"/>
          <w:sz w:val="24"/>
          <w:szCs w:val="24"/>
        </w:rPr>
        <w:tab/>
        <w:t>Department Curriculum Committee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</w:t>
      </w:r>
      <w:r w:rsidRPr="00E65247">
        <w:rPr>
          <w:rFonts w:ascii="Helvetica Light" w:eastAsia="Cambria" w:hAnsi="Helvetica Light" w:cs="Cambria"/>
          <w:bCs/>
          <w:color w:val="auto"/>
          <w:sz w:val="24"/>
          <w:szCs w:val="24"/>
        </w:rPr>
        <w:t>Scholarships &amp; Awards Committee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</w:t>
      </w:r>
      <w:r w:rsidRPr="00E65247">
        <w:rPr>
          <w:rFonts w:ascii="Helvetica Light" w:eastAsia="Cambria" w:hAnsi="Helvetica Light" w:cs="Cambria"/>
          <w:bCs/>
          <w:color w:val="auto"/>
          <w:sz w:val="24"/>
          <w:szCs w:val="24"/>
        </w:rPr>
        <w:t>Equity, Diversity &amp; Inclusion Committee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</w:t>
      </w:r>
      <w:r w:rsidRPr="00E65247">
        <w:rPr>
          <w:rFonts w:ascii="Helvetica Light" w:eastAsia="Cambria" w:hAnsi="Helvetica Light" w:cs="Cambria"/>
          <w:bCs/>
          <w:color w:val="auto"/>
          <w:sz w:val="24"/>
          <w:szCs w:val="24"/>
        </w:rPr>
        <w:t>KON Faculty Advisor</w:t>
      </w:r>
    </w:p>
    <w:p w14:paraId="7AC80354" w14:textId="77777777" w:rsidR="00E65247" w:rsidRDefault="00E65247" w:rsidP="00E65247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0B053F88" w14:textId="1E14B7B5" w:rsidR="00E65247" w:rsidRPr="00E65247" w:rsidRDefault="00E65247" w:rsidP="00E65247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C36964">
        <w:rPr>
          <w:rFonts w:ascii="Helvetica Light" w:eastAsia="Cambria" w:hAnsi="Helvetica Light" w:cs="Cambria"/>
          <w:bCs/>
          <w:i/>
          <w:iCs/>
          <w:color w:val="auto"/>
          <w:sz w:val="24"/>
          <w:szCs w:val="24"/>
        </w:rPr>
        <w:t>Graduate Student Committees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: Tania </w:t>
      </w:r>
      <w:proofErr w:type="spellStart"/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>Akter</w:t>
      </w:r>
      <w:proofErr w:type="spellEnd"/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(Thesis), Janae Chandler (Dissertation) </w:t>
      </w:r>
    </w:p>
    <w:p w14:paraId="147E1095" w14:textId="77777777" w:rsidR="00493BBB" w:rsidRDefault="00493BBB" w:rsidP="0086201A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1B9E0169" w14:textId="77777777" w:rsidR="00493BBB" w:rsidRDefault="00493BBB" w:rsidP="0086201A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7E467A17" w14:textId="1EBB25BD" w:rsidR="0086201A" w:rsidRPr="00E21B38" w:rsidRDefault="0086201A" w:rsidP="0086201A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PEER-REVIEWED PUBLICATIONS</w:t>
      </w:r>
    </w:p>
    <w:p w14:paraId="70C6C647" w14:textId="77777777" w:rsidR="0086201A" w:rsidRPr="00793216" w:rsidRDefault="0086201A" w:rsidP="0086201A">
      <w:pPr>
        <w:contextualSpacing/>
        <w:rPr>
          <w:rFonts w:ascii="Helvetica Light" w:eastAsia="Cambria" w:hAnsi="Helvetica Light" w:cs="Cambria"/>
          <w:b/>
          <w:color w:val="auto"/>
          <w:sz w:val="16"/>
          <w:szCs w:val="16"/>
        </w:rPr>
      </w:pPr>
    </w:p>
    <w:p w14:paraId="70DB1F96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3C437C5D" w14:textId="3F471647" w:rsidR="0086201A" w:rsidRDefault="0086201A" w:rsidP="0086201A">
      <w:pP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493BBB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&amp; Moran, M</w:t>
      </w:r>
      <w:r w:rsidR="00493BBB">
        <w:rPr>
          <w:rFonts w:ascii="Helvetica Light" w:eastAsia="Cambria" w:hAnsi="Helvetica Light" w:cs="Cambria"/>
          <w:bCs/>
          <w:color w:val="auto"/>
          <w:sz w:val="24"/>
          <w:szCs w:val="24"/>
        </w:rPr>
        <w:t>J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. (2024) </w:t>
      </w:r>
      <w:r w:rsidRPr="0086201A">
        <w:rPr>
          <w:rFonts w:ascii="Helvetica Light" w:eastAsia="Cambria" w:hAnsi="Helvetica Light" w:cs="Cambria"/>
          <w:bCs/>
          <w:color w:val="auto"/>
          <w:sz w:val="24"/>
          <w:szCs w:val="24"/>
        </w:rPr>
        <w:t>Why Moms choose homeschooling/ Rejection and Renegotiation: Mothers’ Turning Points Toward Homeschooling.</w:t>
      </w:r>
      <w:r w:rsidR="00493BBB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  <w:r w:rsidR="00493BBB" w:rsidRPr="00493BBB">
        <w:rPr>
          <w:rFonts w:ascii="Helvetica Light" w:eastAsia="Cambria" w:hAnsi="Helvetica Light" w:cs="Cambria"/>
          <w:bCs/>
          <w:color w:val="auto"/>
          <w:sz w:val="24"/>
          <w:szCs w:val="24"/>
        </w:rPr>
        <w:t>Educational Psychologist</w:t>
      </w:r>
      <w:r w:rsidR="00493BBB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  <w:r w:rsidR="00493BBB" w:rsidRPr="00493BBB">
        <w:rPr>
          <w:rFonts w:ascii="Helvetica Light" w:eastAsia="Cambria" w:hAnsi="Helvetica Light" w:cs="Cambria"/>
          <w:b/>
          <w:color w:val="auto"/>
          <w:sz w:val="24"/>
          <w:szCs w:val="24"/>
        </w:rPr>
        <w:t>(In Prep)</w:t>
      </w:r>
      <w:r w:rsidR="0004653E">
        <w:rPr>
          <w:rFonts w:ascii="Helvetica Light" w:eastAsia="Cambria" w:hAnsi="Helvetica Light" w:cs="Cambria"/>
          <w:b/>
          <w:color w:val="auto"/>
          <w:sz w:val="24"/>
          <w:szCs w:val="24"/>
        </w:rPr>
        <w:t>.</w:t>
      </w:r>
    </w:p>
    <w:p w14:paraId="61891714" w14:textId="77777777" w:rsidR="00493BBB" w:rsidRDefault="00493BBB" w:rsidP="0086201A">
      <w:pP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3DE31EC4" w14:textId="4B0A17EF" w:rsidR="00493BBB" w:rsidRDefault="00493BBB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493BBB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&amp; Moran, MJ. (2024) </w:t>
      </w:r>
      <w:r w:rsidRPr="00493BBB">
        <w:rPr>
          <w:rFonts w:ascii="Helvetica Light" w:eastAsia="Cambria" w:hAnsi="Helvetica Light" w:cs="Cambria"/>
          <w:bCs/>
          <w:color w:val="auto"/>
          <w:sz w:val="24"/>
          <w:szCs w:val="24"/>
        </w:rPr>
        <w:t>Becoming a Mom Pedagogue: Desire, Caring, and Emancipating Meaningful Learning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. </w:t>
      </w:r>
      <w:r w:rsidRPr="00493BBB">
        <w:rPr>
          <w:rFonts w:ascii="Helvetica Light" w:eastAsia="Cambria" w:hAnsi="Helvetica Light" w:cs="Cambria"/>
          <w:bCs/>
          <w:color w:val="auto"/>
          <w:sz w:val="24"/>
          <w:szCs w:val="24"/>
        </w:rPr>
        <w:t>Pedagogical Research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  <w:r w:rsidRPr="00493BBB">
        <w:rPr>
          <w:rFonts w:ascii="Helvetica Light" w:eastAsia="Cambria" w:hAnsi="Helvetica Light" w:cs="Cambria"/>
          <w:b/>
          <w:color w:val="auto"/>
          <w:sz w:val="24"/>
          <w:szCs w:val="24"/>
        </w:rPr>
        <w:t>(In Prep)</w:t>
      </w:r>
      <w:r w:rsidR="0004653E">
        <w:rPr>
          <w:rFonts w:ascii="Helvetica Light" w:eastAsia="Cambria" w:hAnsi="Helvetica Light" w:cs="Cambria"/>
          <w:b/>
          <w:color w:val="auto"/>
          <w:sz w:val="24"/>
          <w:szCs w:val="24"/>
        </w:rPr>
        <w:t>.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</w:p>
    <w:p w14:paraId="12C8A91F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14B190A6" w14:textId="0406C538" w:rsidR="0086201A" w:rsidRPr="00E661A4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proofErr w:type="spellStart"/>
      <w:r w:rsidRPr="00E661A4">
        <w:rPr>
          <w:rFonts w:ascii="Helvetica Light" w:eastAsia="Cambria" w:hAnsi="Helvetica Light" w:cs="Cambria"/>
          <w:bCs/>
          <w:color w:val="auto"/>
          <w:sz w:val="24"/>
          <w:szCs w:val="24"/>
        </w:rPr>
        <w:t>Potnis</w:t>
      </w:r>
      <w:proofErr w:type="spellEnd"/>
      <w:r w:rsidRPr="00E661A4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D &amp; </w:t>
      </w:r>
      <w:r w:rsidRPr="00E661A4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M.</w:t>
      </w:r>
      <w:r w:rsidRPr="00E661A4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(2022) “</w:t>
      </w:r>
      <w:r w:rsidRPr="00E661A4">
        <w:rPr>
          <w:rFonts w:ascii="Helvetica Light" w:hAnsi="Helvetica Light" w:cs="Segoe UI"/>
          <w:color w:val="201F1E"/>
          <w:sz w:val="23"/>
          <w:szCs w:val="23"/>
          <w:shd w:val="clear" w:color="auto" w:fill="FFFFFF"/>
        </w:rPr>
        <w:t>Information Practices of Administrators for Controlling Information in an Online Community of New Mothers in Rural America</w:t>
      </w:r>
      <w:r w:rsidRPr="00E661A4">
        <w:rPr>
          <w:rFonts w:ascii="Helvetica Light" w:hAnsi="Helvetica Light" w:cs="Segoe UI"/>
          <w:color w:val="201F1E"/>
          <w:sz w:val="23"/>
          <w:szCs w:val="23"/>
        </w:rPr>
        <w:t xml:space="preserve">.” </w:t>
      </w:r>
      <w:r w:rsidRPr="00E661A4">
        <w:rPr>
          <w:rFonts w:ascii="Helvetica Light" w:hAnsi="Helvetica Light" w:cs="Segoe UI"/>
          <w:color w:val="201F1E"/>
          <w:sz w:val="23"/>
          <w:szCs w:val="23"/>
          <w:shd w:val="clear" w:color="auto" w:fill="FFFFFF"/>
        </w:rPr>
        <w:t>Journal of the Association for Information Science and Technology</w:t>
      </w:r>
    </w:p>
    <w:p w14:paraId="7B06F7B5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5559DEED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proofErr w:type="spellStart"/>
      <w:r w:rsidRPr="008A37BF">
        <w:rPr>
          <w:rFonts w:ascii="Helvetica Light" w:eastAsia="Cambria" w:hAnsi="Helvetica Light" w:cs="Cambria"/>
          <w:bCs/>
          <w:color w:val="auto"/>
          <w:sz w:val="24"/>
          <w:szCs w:val="24"/>
        </w:rPr>
        <w:t>Potnis</w:t>
      </w:r>
      <w:proofErr w:type="spellEnd"/>
      <w:r w:rsidRPr="008A37BF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D., </w:t>
      </w:r>
      <w:r w:rsidRPr="008A37BF"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Halladay, M., </w:t>
      </w:r>
      <w:r w:rsidRPr="008A37BF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Jones, S. (2022) Consequences of information exchanges of vulnerable women on Facebook: An "information grounds" study informing value co-creation and ICT4D research. Journal of the Association for Information Science and Technology. </w:t>
      </w:r>
    </w:p>
    <w:p w14:paraId="73CA13D2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2A674472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proofErr w:type="spellStart"/>
      <w:r w:rsidRPr="002D2D4B">
        <w:rPr>
          <w:rFonts w:ascii="Helvetica Light" w:eastAsia="Cambria" w:hAnsi="Helvetica Light" w:cs="Cambria"/>
          <w:bCs/>
          <w:color w:val="auto"/>
          <w:sz w:val="24"/>
          <w:szCs w:val="24"/>
        </w:rPr>
        <w:t>Potnis</w:t>
      </w:r>
      <w:proofErr w:type="spellEnd"/>
      <w:r w:rsidRPr="002D2D4B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D., &amp; </w:t>
      </w:r>
      <w:r w:rsidRPr="00E661A4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</w:t>
      </w:r>
      <w:r w:rsidRPr="002D2D4B">
        <w:rPr>
          <w:rFonts w:ascii="Helvetica Light" w:eastAsia="Cambria" w:hAnsi="Helvetica Light" w:cs="Cambria"/>
          <w:bCs/>
          <w:color w:val="auto"/>
          <w:sz w:val="24"/>
          <w:szCs w:val="24"/>
        </w:rPr>
        <w:t>. (2021). Role of gatekeeping on Facebook in creating information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  <w:r w:rsidRPr="002D2D4B">
        <w:rPr>
          <w:rFonts w:ascii="Helvetica Light" w:eastAsia="Cambria" w:hAnsi="Helvetica Light" w:cs="Cambria"/>
          <w:bCs/>
          <w:color w:val="auto"/>
          <w:sz w:val="24"/>
          <w:szCs w:val="24"/>
        </w:rPr>
        <w:t>benefits for vulnerable, pregnant women in the rural United States. Journal of Documentation</w:t>
      </w:r>
    </w:p>
    <w:p w14:paraId="56B98521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26353A47" w14:textId="77777777" w:rsidR="0086201A" w:rsidRPr="007603C8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7603C8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Arndt, S., Madrid </w:t>
      </w:r>
      <w:proofErr w:type="spellStart"/>
      <w:r w:rsidRPr="007603C8">
        <w:rPr>
          <w:rFonts w:ascii="Helvetica Light" w:eastAsia="Cambria" w:hAnsi="Helvetica Light" w:cs="Cambria"/>
          <w:bCs/>
          <w:color w:val="auto"/>
          <w:sz w:val="24"/>
          <w:szCs w:val="24"/>
        </w:rPr>
        <w:t>Akpovo</w:t>
      </w:r>
      <w:proofErr w:type="spellEnd"/>
      <w:r w:rsidRPr="007603C8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S., </w:t>
      </w:r>
      <w:proofErr w:type="spellStart"/>
      <w:r w:rsidRPr="007603C8">
        <w:rPr>
          <w:rFonts w:ascii="Helvetica Light" w:eastAsia="Cambria" w:hAnsi="Helvetica Light" w:cs="Cambria"/>
          <w:bCs/>
          <w:color w:val="auto"/>
          <w:sz w:val="24"/>
          <w:szCs w:val="24"/>
        </w:rPr>
        <w:t>Tesar</w:t>
      </w:r>
      <w:proofErr w:type="spellEnd"/>
      <w:r w:rsidRPr="007603C8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M., Han, T., Huang, F. &amp; </w:t>
      </w:r>
      <w:r w:rsidRPr="007603C8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M.</w:t>
      </w:r>
      <w:r w:rsidRPr="007603C8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(2021). Collaborative Online Learning Across Borders (COLAB): Examining the intercultural understandings of preservice-teachers' using a virtual cross-cultural university-based program. Submitted to Journal of Research in Childhood Education.</w:t>
      </w:r>
    </w:p>
    <w:p w14:paraId="63096FDC" w14:textId="77777777" w:rsidR="0086201A" w:rsidRPr="007603C8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7C15425B" w14:textId="77777777" w:rsidR="0086201A" w:rsidRDefault="0086201A" w:rsidP="0086201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9C1199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Madrid </w:t>
      </w:r>
      <w:proofErr w:type="spellStart"/>
      <w:r w:rsidRPr="009C1199">
        <w:rPr>
          <w:rFonts w:ascii="Helvetica Light" w:eastAsia="Cambria" w:hAnsi="Helvetica Light" w:cs="Cambria"/>
          <w:bCs/>
          <w:color w:val="auto"/>
          <w:sz w:val="24"/>
          <w:szCs w:val="24"/>
        </w:rPr>
        <w:t>Akpovo</w:t>
      </w:r>
      <w:proofErr w:type="spellEnd"/>
      <w:r w:rsidRPr="009C1199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S., Thapa, S., &amp; </w:t>
      </w:r>
      <w:r w:rsidRPr="009C1199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</w:t>
      </w:r>
      <w:r w:rsidRPr="009C1199">
        <w:rPr>
          <w:rFonts w:ascii="Helvetica Light" w:eastAsia="Cambria" w:hAnsi="Helvetica Light" w:cs="Cambria"/>
          <w:bCs/>
          <w:color w:val="auto"/>
          <w:sz w:val="24"/>
          <w:szCs w:val="24"/>
        </w:rPr>
        <w:t>. (2020). Learning to see teaching as a cultural activity: US preservice-teachers’ significant experiences with Nepali mentor-teachers during an international field experience. Journal of Research in Childhood Education,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</w:t>
      </w:r>
      <w:r w:rsidRPr="009C1199">
        <w:rPr>
          <w:rFonts w:ascii="Helvetica Light" w:eastAsia="Cambria" w:hAnsi="Helvetica Light" w:cs="Cambria"/>
          <w:bCs/>
          <w:color w:val="auto"/>
          <w:sz w:val="24"/>
          <w:szCs w:val="24"/>
        </w:rPr>
        <w:t>34(1), 59-7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>.</w:t>
      </w:r>
    </w:p>
    <w:p w14:paraId="569F8B6D" w14:textId="77777777" w:rsidR="0086201A" w:rsidRDefault="0086201A" w:rsidP="0086201A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</w:p>
    <w:p w14:paraId="44172954" w14:textId="281DC5CA" w:rsidR="00050752" w:rsidRDefault="0086201A" w:rsidP="0086201A">
      <w:pP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proofErr w:type="spellStart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lastRenderedPageBreak/>
        <w:t>Potnis</w:t>
      </w:r>
      <w:proofErr w:type="spellEnd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D., &amp; </w:t>
      </w: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(2018). Building Health Information Networks Using Facebook: A Pilot Study with New Mothers in Rural Appalachia. In Proceedings of the 2018 ACM SIGMIS Computers and People Research (pp. 153-153). ACM</w:t>
      </w: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.</w:t>
      </w:r>
    </w:p>
    <w:p w14:paraId="613C0B4C" w14:textId="77777777" w:rsidR="00493BBB" w:rsidRDefault="00493BBB" w:rsidP="00D6207B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7017F899" w14:textId="77777777" w:rsidR="00493BBB" w:rsidRDefault="00493BBB" w:rsidP="00D6207B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4E9C0624" w14:textId="578A4F7B" w:rsidR="00D6207B" w:rsidRPr="00E21B38" w:rsidRDefault="00D6207B" w:rsidP="00D6207B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PEER-REVIEWED PRESENTATIONS</w:t>
      </w:r>
    </w:p>
    <w:p w14:paraId="5EE43009" w14:textId="77777777" w:rsidR="00CE70EB" w:rsidRPr="00793216" w:rsidRDefault="00CE70EB" w:rsidP="00A656C2">
      <w:pPr>
        <w:contextualSpacing/>
        <w:rPr>
          <w:rFonts w:ascii="Helvetica Light" w:eastAsia="Cambria" w:hAnsi="Helvetica Light" w:cs="Cambria"/>
          <w:b/>
          <w:color w:val="auto"/>
          <w:sz w:val="16"/>
          <w:szCs w:val="16"/>
        </w:rPr>
      </w:pPr>
    </w:p>
    <w:p w14:paraId="45C2B482" w14:textId="44B69FD7" w:rsidR="00166E18" w:rsidRDefault="00166E18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bookmarkStart w:id="1" w:name="_Hlk23520955"/>
      <w:r w:rsidRPr="00080EDA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M.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(2024)</w:t>
      </w:r>
      <w:r w:rsidRPr="00080EDA">
        <w:rPr>
          <w:rFonts w:ascii="Roboto" w:hAnsi="Roboto"/>
          <w:b/>
          <w:bCs/>
          <w:color w:val="51545E"/>
          <w:sz w:val="21"/>
          <w:szCs w:val="21"/>
        </w:rPr>
        <w:t xml:space="preserve"> </w:t>
      </w:r>
      <w:r w:rsidRPr="00080EDA">
        <w:rPr>
          <w:rFonts w:ascii="Helvetica Light" w:eastAsia="Cambria" w:hAnsi="Helvetica Light" w:cs="Cambria"/>
          <w:color w:val="auto"/>
          <w:sz w:val="24"/>
          <w:szCs w:val="24"/>
        </w:rPr>
        <w:t>Becoming a Mom Pedagogue: Desire, Caring, and Emancipation</w:t>
      </w:r>
      <w:r>
        <w:rPr>
          <w:rFonts w:ascii="Helvetica Light" w:eastAsia="Cambria" w:hAnsi="Helvetica Light" w:cs="Cambria"/>
          <w:color w:val="auto"/>
          <w:sz w:val="24"/>
          <w:szCs w:val="24"/>
        </w:rPr>
        <w:t xml:space="preserve">. NCFR 2024 </w:t>
      </w:r>
      <w:r w:rsidRPr="00080EDA">
        <w:rPr>
          <w:rFonts w:ascii="Helvetica Light" w:eastAsia="Cambria" w:hAnsi="Helvetica Light" w:cs="Cambria"/>
          <w:b/>
          <w:bCs/>
          <w:color w:val="auto"/>
          <w:sz w:val="24"/>
          <w:szCs w:val="24"/>
        </w:rPr>
        <w:t xml:space="preserve">(Submitted). </w:t>
      </w:r>
    </w:p>
    <w:p w14:paraId="1499C28E" w14:textId="77777777" w:rsidR="00166E18" w:rsidRDefault="00166E18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65821B00" w14:textId="5993C281" w:rsidR="00080EDA" w:rsidRDefault="00080EDA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Chandler, J., Holladay, T &amp; </w:t>
      </w:r>
      <w:r w:rsidRPr="00080EDA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M.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(</w:t>
      </w:r>
      <w:proofErr w:type="gramStart"/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>April,</w:t>
      </w:r>
      <w:proofErr w:type="gramEnd"/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2024). </w:t>
      </w:r>
      <w:r w:rsidRPr="00080EDA">
        <w:rPr>
          <w:rFonts w:ascii="Helvetica Light" w:eastAsia="Cambria" w:hAnsi="Helvetica Light" w:cs="Cambria"/>
          <w:bCs/>
          <w:color w:val="auto"/>
          <w:sz w:val="24"/>
          <w:szCs w:val="24"/>
        </w:rPr>
        <w:t>A Qualitative Approach to Understanding the Financial Decisions of Emerging Adults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. </w:t>
      </w:r>
      <w:r w:rsidRPr="00080EDA">
        <w:rPr>
          <w:rFonts w:ascii="Helvetica Light" w:eastAsia="Cambria" w:hAnsi="Helvetica Light" w:cs="Cambria"/>
          <w:bCs/>
          <w:color w:val="auto"/>
          <w:sz w:val="24"/>
          <w:szCs w:val="24"/>
        </w:rPr>
        <w:t>UTCFR</w:t>
      </w:r>
      <w:r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 2024, Provo, Utah. </w:t>
      </w:r>
    </w:p>
    <w:p w14:paraId="52B05FD6" w14:textId="77777777" w:rsidR="00493BBB" w:rsidRDefault="00493BBB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0C846E02" w14:textId="2C79AB60" w:rsidR="008E6175" w:rsidRPr="008E6175" w:rsidRDefault="008E6175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Madrid </w:t>
      </w:r>
      <w:proofErr w:type="spellStart"/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>Akpovo</w:t>
      </w:r>
      <w:proofErr w:type="spellEnd"/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S., </w:t>
      </w:r>
      <w:r w:rsidRPr="008E6175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M.</w:t>
      </w:r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</w:t>
      </w:r>
      <w:proofErr w:type="spellStart"/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>Tesar</w:t>
      </w:r>
      <w:proofErr w:type="spellEnd"/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>, M., &amp; Arndt, S., (2020, November).</w:t>
      </w:r>
    </w:p>
    <w:p w14:paraId="4F7CEB90" w14:textId="77777777" w:rsidR="008E6175" w:rsidRPr="008E6175" w:rsidRDefault="008E6175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>Intercultural Online Connections: How to use cross-cultural online dialogues to</w:t>
      </w:r>
    </w:p>
    <w:p w14:paraId="0665CCEE" w14:textId="77777777" w:rsidR="008E6175" w:rsidRPr="008E6175" w:rsidRDefault="008E6175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>build a global “virtual” classroom. Presented to the 2020 Accelerate Online</w:t>
      </w:r>
    </w:p>
    <w:p w14:paraId="55399F11" w14:textId="0A73833B" w:rsidR="008E6175" w:rsidRPr="008E6175" w:rsidRDefault="008E6175" w:rsidP="008E6175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8E6175">
        <w:rPr>
          <w:rFonts w:ascii="Helvetica Light" w:eastAsia="Cambria" w:hAnsi="Helvetica Light" w:cs="Cambria"/>
          <w:bCs/>
          <w:color w:val="auto"/>
          <w:sz w:val="24"/>
          <w:szCs w:val="24"/>
        </w:rPr>
        <w:t>Learning Consortium, Orlando, Florida.</w:t>
      </w:r>
    </w:p>
    <w:p w14:paraId="4F281E98" w14:textId="77777777" w:rsidR="008E6175" w:rsidRDefault="008E6175" w:rsidP="007E6E5E">
      <w:pP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286516B7" w14:textId="1E982DF7" w:rsidR="007E6E5E" w:rsidRPr="007E6E5E" w:rsidRDefault="007E6E5E" w:rsidP="007E6E5E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7E6E5E"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Halladay, M., </w:t>
      </w:r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Madrid </w:t>
      </w:r>
      <w:proofErr w:type="spellStart"/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>Akpovo</w:t>
      </w:r>
      <w:proofErr w:type="spellEnd"/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, S., </w:t>
      </w:r>
      <w:proofErr w:type="spellStart"/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>Tesar</w:t>
      </w:r>
      <w:proofErr w:type="spellEnd"/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>, M., &amp; Arndt, S., (2020, October). Intercultural Online Connections: How to use cross-cultural online dialogues to build a global "virtual" college classroom. Submitted to the 2020 Accelerate Online Learning Consortium, Orlando, Florida.</w:t>
      </w:r>
    </w:p>
    <w:p w14:paraId="49251FC1" w14:textId="77777777" w:rsidR="007E6E5E" w:rsidRPr="007E6E5E" w:rsidRDefault="007E6E5E" w:rsidP="007E6E5E">
      <w:pP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7DDACDA4" w14:textId="39D48CDE" w:rsidR="007E6E5E" w:rsidRPr="007E6E5E" w:rsidRDefault="007E6E5E" w:rsidP="007E6E5E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 xml:space="preserve">Madrid </w:t>
      </w:r>
      <w:proofErr w:type="spellStart"/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>Akpovo</w:t>
      </w:r>
      <w:proofErr w:type="spellEnd"/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>, S.,</w:t>
      </w:r>
      <w:r w:rsidRPr="007E6E5E"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 Halladay, M., </w:t>
      </w:r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>Han, T., &amp; Huang, F. (2020, October). Collaborative Online Learning Across Borders (COLAB): Creating virtual international experiences to develop pre-service teachers' intercultural understanding. Submitted to 28th Reconceptualizing Early Childhood Education Conference, Bethleh</w:t>
      </w:r>
      <w:r w:rsidR="00466D6A">
        <w:rPr>
          <w:rFonts w:ascii="Helvetica Light" w:eastAsia="Cambria" w:hAnsi="Helvetica Light" w:cs="Cambria"/>
          <w:bCs/>
          <w:color w:val="auto"/>
          <w:sz w:val="24"/>
          <w:szCs w:val="24"/>
        </w:rPr>
        <w:t>e</w:t>
      </w:r>
      <w:r w:rsidRPr="007E6E5E">
        <w:rPr>
          <w:rFonts w:ascii="Helvetica Light" w:eastAsia="Cambria" w:hAnsi="Helvetica Light" w:cs="Cambria"/>
          <w:bCs/>
          <w:color w:val="auto"/>
          <w:sz w:val="24"/>
          <w:szCs w:val="24"/>
        </w:rPr>
        <w:t>m, Palestine. CANCELED</w:t>
      </w:r>
    </w:p>
    <w:p w14:paraId="5981FDEC" w14:textId="77777777" w:rsidR="007E6E5E" w:rsidRPr="007E6E5E" w:rsidRDefault="007E6E5E" w:rsidP="000E176A">
      <w:pPr>
        <w:contextualSpacing/>
        <w:rPr>
          <w:rFonts w:ascii="Helvetica Light" w:eastAsia="Cambria" w:hAnsi="Helvetica Light" w:cs="Cambria"/>
          <w:bCs/>
          <w:color w:val="auto"/>
          <w:sz w:val="24"/>
          <w:szCs w:val="24"/>
        </w:rPr>
      </w:pPr>
    </w:p>
    <w:p w14:paraId="2347A51F" w14:textId="4E1011A6" w:rsidR="00D6207B" w:rsidRDefault="00EE6EF9" w:rsidP="000E176A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170EA1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</w:t>
      </w:r>
      <w:r>
        <w:rPr>
          <w:rFonts w:ascii="Helvetica Light" w:eastAsia="Cambria" w:hAnsi="Helvetica Light" w:cs="Cambria"/>
          <w:color w:val="auto"/>
          <w:sz w:val="24"/>
          <w:szCs w:val="24"/>
        </w:rPr>
        <w:t xml:space="preserve">., &amp; Madrid </w:t>
      </w:r>
      <w:proofErr w:type="spellStart"/>
      <w:r>
        <w:rPr>
          <w:rFonts w:ascii="Helvetica Light" w:eastAsia="Cambria" w:hAnsi="Helvetica Light" w:cs="Cambria"/>
          <w:color w:val="auto"/>
          <w:sz w:val="24"/>
          <w:szCs w:val="24"/>
        </w:rPr>
        <w:t>Akpovo</w:t>
      </w:r>
      <w:proofErr w:type="spellEnd"/>
      <w:r>
        <w:rPr>
          <w:rFonts w:ascii="Helvetica Light" w:eastAsia="Cambria" w:hAnsi="Helvetica Light" w:cs="Cambria"/>
          <w:color w:val="auto"/>
          <w:sz w:val="24"/>
          <w:szCs w:val="24"/>
        </w:rPr>
        <w:t xml:space="preserve">, S., (June 2019). </w:t>
      </w:r>
      <w:r w:rsidRPr="00EE6EF9">
        <w:rPr>
          <w:rFonts w:ascii="Helvetica Light" w:eastAsia="Cambria" w:hAnsi="Helvetica Light" w:cs="Cambria"/>
          <w:color w:val="auto"/>
          <w:sz w:val="24"/>
          <w:szCs w:val="24"/>
        </w:rPr>
        <w:t>Teaching as a Cultural Activity: Uncovering the Discourses and Practices of US</w:t>
      </w:r>
      <w:r>
        <w:rPr>
          <w:rFonts w:ascii="Helvetica Light" w:eastAsia="Cambria" w:hAnsi="Helvetica Light" w:cs="Cambria"/>
          <w:color w:val="auto"/>
          <w:sz w:val="24"/>
          <w:szCs w:val="24"/>
        </w:rPr>
        <w:t xml:space="preserve"> </w:t>
      </w:r>
      <w:r w:rsidRPr="00EE6EF9">
        <w:rPr>
          <w:rFonts w:ascii="Helvetica Light" w:eastAsia="Cambria" w:hAnsi="Helvetica Light" w:cs="Cambria"/>
          <w:color w:val="auto"/>
          <w:sz w:val="24"/>
          <w:szCs w:val="24"/>
        </w:rPr>
        <w:t>Preservice-Teachers and Nepali Mentor-Teachers’ during a Student-Teaching</w:t>
      </w:r>
      <w:r>
        <w:rPr>
          <w:rFonts w:ascii="Helvetica Light" w:eastAsia="Cambria" w:hAnsi="Helvetica Light" w:cs="Cambria"/>
          <w:color w:val="auto"/>
          <w:sz w:val="24"/>
          <w:szCs w:val="24"/>
        </w:rPr>
        <w:t xml:space="preserve"> </w:t>
      </w:r>
      <w:r w:rsidRPr="00EE6EF9">
        <w:rPr>
          <w:rFonts w:ascii="Helvetica Light" w:eastAsia="Cambria" w:hAnsi="Helvetica Light" w:cs="Cambria"/>
          <w:color w:val="auto"/>
          <w:sz w:val="24"/>
          <w:szCs w:val="24"/>
        </w:rPr>
        <w:t>Experience in Kathmandu, Nepal.</w:t>
      </w:r>
      <w:r w:rsidR="000E176A">
        <w:rPr>
          <w:rFonts w:ascii="Helvetica Light" w:eastAsia="Cambria" w:hAnsi="Helvetica Light" w:cs="Cambria"/>
          <w:color w:val="auto"/>
          <w:sz w:val="24"/>
          <w:szCs w:val="24"/>
        </w:rPr>
        <w:t xml:space="preserve"> Paper Presentation and Panel at </w:t>
      </w:r>
      <w:r w:rsidR="000E176A" w:rsidRPr="000E176A">
        <w:rPr>
          <w:rFonts w:ascii="Helvetica Light" w:eastAsia="Cambria" w:hAnsi="Helvetica Light" w:cs="Cambria"/>
          <w:color w:val="auto"/>
          <w:sz w:val="24"/>
          <w:szCs w:val="24"/>
        </w:rPr>
        <w:t>Congress</w:t>
      </w:r>
      <w:r w:rsidR="000E176A">
        <w:rPr>
          <w:rFonts w:ascii="Helvetica Light" w:eastAsia="Cambria" w:hAnsi="Helvetica Light" w:cs="Cambria"/>
          <w:color w:val="auto"/>
          <w:sz w:val="24"/>
          <w:szCs w:val="24"/>
        </w:rPr>
        <w:t xml:space="preserve"> </w:t>
      </w:r>
      <w:r w:rsidR="000E176A" w:rsidRPr="000E176A">
        <w:rPr>
          <w:rFonts w:ascii="Helvetica Light" w:eastAsia="Cambria" w:hAnsi="Helvetica Light" w:cs="Cambria"/>
          <w:color w:val="auto"/>
          <w:sz w:val="24"/>
          <w:szCs w:val="24"/>
        </w:rPr>
        <w:t>of</w:t>
      </w:r>
      <w:r w:rsidR="000E176A">
        <w:rPr>
          <w:rFonts w:ascii="Helvetica Light" w:eastAsia="Cambria" w:hAnsi="Helvetica Light" w:cs="Cambria"/>
          <w:color w:val="auto"/>
          <w:sz w:val="24"/>
          <w:szCs w:val="24"/>
        </w:rPr>
        <w:t xml:space="preserve"> </w:t>
      </w:r>
      <w:r w:rsidR="000E176A" w:rsidRPr="000E176A">
        <w:rPr>
          <w:rFonts w:ascii="Helvetica Light" w:eastAsia="Cambria" w:hAnsi="Helvetica Light" w:cs="Cambria"/>
          <w:color w:val="auto"/>
          <w:sz w:val="24"/>
          <w:szCs w:val="24"/>
        </w:rPr>
        <w:t>Qualitative</w:t>
      </w:r>
      <w:r w:rsidR="000E176A">
        <w:rPr>
          <w:rFonts w:ascii="Helvetica Light" w:eastAsia="Cambria" w:hAnsi="Helvetica Light" w:cs="Cambria"/>
          <w:color w:val="auto"/>
          <w:sz w:val="24"/>
          <w:szCs w:val="24"/>
        </w:rPr>
        <w:t xml:space="preserve"> </w:t>
      </w:r>
      <w:r w:rsidR="000E176A" w:rsidRPr="000E176A">
        <w:rPr>
          <w:rFonts w:ascii="Helvetica Light" w:eastAsia="Cambria" w:hAnsi="Helvetica Light" w:cs="Cambria"/>
          <w:color w:val="auto"/>
          <w:sz w:val="24"/>
          <w:szCs w:val="24"/>
        </w:rPr>
        <w:t>Inquiry</w:t>
      </w:r>
      <w:r w:rsidR="000E176A">
        <w:rPr>
          <w:rFonts w:ascii="Helvetica Light" w:eastAsia="Cambria" w:hAnsi="Helvetica Light" w:cs="Cambria"/>
          <w:color w:val="auto"/>
          <w:sz w:val="24"/>
          <w:szCs w:val="24"/>
        </w:rPr>
        <w:t xml:space="preserve">, </w:t>
      </w:r>
      <w:r w:rsidR="000E176A" w:rsidRPr="000E176A">
        <w:rPr>
          <w:rFonts w:ascii="Helvetica Light" w:eastAsia="Cambria" w:hAnsi="Helvetica Light" w:cs="Cambria"/>
          <w:color w:val="auto"/>
          <w:sz w:val="24"/>
          <w:szCs w:val="24"/>
        </w:rPr>
        <w:t>Urbana-Champaign</w:t>
      </w:r>
      <w:r w:rsidR="000E176A">
        <w:rPr>
          <w:rFonts w:ascii="Helvetica Light" w:eastAsia="Cambria" w:hAnsi="Helvetica Light" w:cs="Cambria"/>
          <w:color w:val="auto"/>
          <w:sz w:val="24"/>
          <w:szCs w:val="24"/>
        </w:rPr>
        <w:t>, IL.</w:t>
      </w:r>
    </w:p>
    <w:p w14:paraId="46A0A96B" w14:textId="77777777" w:rsidR="00480C9B" w:rsidRDefault="00480C9B" w:rsidP="00480C9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</w:p>
    <w:p w14:paraId="1F03F206" w14:textId="75688AC5" w:rsidR="00480C9B" w:rsidRPr="00480C9B" w:rsidRDefault="00480C9B" w:rsidP="00480C9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proofErr w:type="spellStart"/>
      <w:r w:rsidRPr="00480C9B">
        <w:rPr>
          <w:rFonts w:ascii="Helvetica Light" w:eastAsia="Cambria" w:hAnsi="Helvetica Light" w:cs="Cambria"/>
          <w:color w:val="auto"/>
          <w:sz w:val="24"/>
          <w:szCs w:val="24"/>
        </w:rPr>
        <w:t>Tesar</w:t>
      </w:r>
      <w:proofErr w:type="spellEnd"/>
      <w:r w:rsidRPr="00480C9B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Arndt, S., Madrid </w:t>
      </w:r>
      <w:proofErr w:type="spellStart"/>
      <w:r w:rsidRPr="00480C9B">
        <w:rPr>
          <w:rFonts w:ascii="Helvetica Light" w:eastAsia="Cambria" w:hAnsi="Helvetica Light" w:cs="Cambria"/>
          <w:color w:val="auto"/>
          <w:sz w:val="24"/>
          <w:szCs w:val="24"/>
        </w:rPr>
        <w:t>Akpovo</w:t>
      </w:r>
      <w:proofErr w:type="spellEnd"/>
      <w:r w:rsidRPr="00480C9B">
        <w:rPr>
          <w:rFonts w:ascii="Helvetica Light" w:eastAsia="Cambria" w:hAnsi="Helvetica Light" w:cs="Cambria"/>
          <w:color w:val="auto"/>
          <w:sz w:val="24"/>
          <w:szCs w:val="24"/>
        </w:rPr>
        <w:t xml:space="preserve">, S., &amp; </w:t>
      </w:r>
      <w:r w:rsidRPr="00480C9B">
        <w:rPr>
          <w:rFonts w:ascii="Helvetica Light" w:eastAsia="Cambria" w:hAnsi="Helvetica Light" w:cs="Cambria"/>
          <w:b/>
          <w:color w:val="auto"/>
          <w:sz w:val="24"/>
          <w:szCs w:val="24"/>
        </w:rPr>
        <w:t>Halladay, M.</w:t>
      </w:r>
      <w:r w:rsidRPr="00480C9B">
        <w:rPr>
          <w:rFonts w:ascii="Helvetica Light" w:eastAsia="Cambria" w:hAnsi="Helvetica Light" w:cs="Cambria"/>
          <w:color w:val="auto"/>
          <w:sz w:val="24"/>
          <w:szCs w:val="24"/>
        </w:rPr>
        <w:t xml:space="preserve"> (2019, April). Collaborative Online Learning Across Cultures: Narratives from USA and New Zealand. Presented at the 2019 American Educational Research Association, Toronto, CA.</w:t>
      </w:r>
    </w:p>
    <w:p w14:paraId="5324A01C" w14:textId="77777777" w:rsidR="00480C9B" w:rsidRDefault="00480C9B" w:rsidP="000E176A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</w:p>
    <w:p w14:paraId="3DD861B0" w14:textId="431362DD" w:rsidR="00170EA1" w:rsidRPr="00170EA1" w:rsidRDefault="00170EA1" w:rsidP="000E176A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170EA1">
        <w:rPr>
          <w:rFonts w:ascii="Helvetica Light" w:hAnsi="Helvetica Light"/>
          <w:b/>
          <w:sz w:val="24"/>
          <w:szCs w:val="24"/>
        </w:rPr>
        <w:t>Halladay, M.,</w:t>
      </w:r>
      <w:r w:rsidRPr="00170EA1">
        <w:rPr>
          <w:rFonts w:ascii="Helvetica Light" w:hAnsi="Helvetica Light"/>
          <w:sz w:val="24"/>
          <w:szCs w:val="24"/>
        </w:rPr>
        <w:t xml:space="preserve"> </w:t>
      </w:r>
      <w:proofErr w:type="spellStart"/>
      <w:r w:rsidRPr="00170EA1">
        <w:rPr>
          <w:rFonts w:ascii="Helvetica Light" w:hAnsi="Helvetica Light"/>
          <w:sz w:val="24"/>
          <w:szCs w:val="24"/>
        </w:rPr>
        <w:t>Potnis</w:t>
      </w:r>
      <w:proofErr w:type="spellEnd"/>
      <w:r w:rsidRPr="00170EA1">
        <w:rPr>
          <w:rFonts w:ascii="Helvetica Light" w:hAnsi="Helvetica Light"/>
          <w:sz w:val="24"/>
          <w:szCs w:val="24"/>
        </w:rPr>
        <w:t>, D., (February 2019). Factors Implementing and growing health information networks using Facebook. Paper presentation at the UTK College of Communication and Information Research Symposium, Knoxville TN.</w:t>
      </w:r>
    </w:p>
    <w:p w14:paraId="2388F71D" w14:textId="77777777" w:rsidR="00EE6EF9" w:rsidRDefault="00EE6EF9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bookmarkStart w:id="2" w:name="_Hlk23519390"/>
      <w:bookmarkEnd w:id="1"/>
    </w:p>
    <w:p w14:paraId="67A4198A" w14:textId="1B7E147B" w:rsidR="00D6207B" w:rsidRPr="00E21B38" w:rsidRDefault="00D6207B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proofErr w:type="spellStart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>Potnis</w:t>
      </w:r>
      <w:proofErr w:type="spellEnd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D., </w:t>
      </w: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Halladay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(January 2018). 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Building health information networks using Facebook: </w:t>
      </w:r>
      <w:r w:rsidR="00466D6A"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A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Pilot Study with new mothers in rural Appalachia [Short Paper].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Poster Presentation at ACM SIGMIS Research Conference, Buffalo, NY. </w:t>
      </w:r>
    </w:p>
    <w:p w14:paraId="1D74AFC8" w14:textId="77777777" w:rsidR="00D6207B" w:rsidRPr="00793216" w:rsidRDefault="00D6207B" w:rsidP="00D6207B">
      <w:pPr>
        <w:ind w:left="720"/>
        <w:contextualSpacing/>
        <w:rPr>
          <w:rFonts w:ascii="Helvetica Light" w:eastAsia="Cambria" w:hAnsi="Helvetica Light" w:cs="Cambria"/>
          <w:color w:val="auto"/>
          <w:sz w:val="16"/>
          <w:szCs w:val="16"/>
        </w:rPr>
      </w:pPr>
    </w:p>
    <w:p w14:paraId="20884DAC" w14:textId="6924BA48" w:rsidR="00D6207B" w:rsidRPr="00E21B38" w:rsidRDefault="00D6207B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Halladay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</w:t>
      </w:r>
      <w:proofErr w:type="spellStart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>Potnis</w:t>
      </w:r>
      <w:proofErr w:type="spellEnd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D., (January 2018). </w:t>
      </w:r>
      <w:r w:rsidR="00232A80"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H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ealth information networks using Facebook</w:t>
      </w:r>
      <w:r w:rsidR="00232A80"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Groups for New Mothers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Paper accepted for presentation at UTK College of Communication and Information Research Symposium, Knoxville TN</w:t>
      </w:r>
      <w:r w:rsidR="00793216">
        <w:rPr>
          <w:rFonts w:ascii="Helvetica Light" w:eastAsia="Cambria" w:hAnsi="Helvetica Light" w:cs="Cambria"/>
          <w:color w:val="auto"/>
          <w:sz w:val="24"/>
          <w:szCs w:val="24"/>
        </w:rPr>
        <w:t>.</w:t>
      </w:r>
    </w:p>
    <w:p w14:paraId="281873F0" w14:textId="77777777" w:rsidR="00D6207B" w:rsidRPr="00793216" w:rsidRDefault="00D6207B" w:rsidP="00D6207B">
      <w:pPr>
        <w:ind w:left="720"/>
        <w:contextualSpacing/>
        <w:rPr>
          <w:rFonts w:ascii="Helvetica Light" w:eastAsia="Cambria" w:hAnsi="Helvetica Light" w:cs="Cambria"/>
          <w:color w:val="auto"/>
          <w:sz w:val="16"/>
          <w:szCs w:val="16"/>
        </w:rPr>
      </w:pPr>
    </w:p>
    <w:p w14:paraId="4D24775B" w14:textId="2C3878AC" w:rsidR="00D6207B" w:rsidRPr="00E21B38" w:rsidRDefault="00D6207B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Halladay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Anders., K, Olmstead., S. (October 2017). 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Sexting Behaviors and Sexual Identity Among Emerging Adults (College </w:t>
      </w:r>
      <w:r w:rsidR="00466D6A"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and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Non-College).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Paper presentation at Emerging Adulthood, Washington D.C.</w:t>
      </w:r>
    </w:p>
    <w:p w14:paraId="1166AE1B" w14:textId="77777777" w:rsidR="00793216" w:rsidRPr="00793216" w:rsidRDefault="00793216" w:rsidP="00D6207B">
      <w:pPr>
        <w:contextualSpacing/>
        <w:rPr>
          <w:rFonts w:ascii="Helvetica Light" w:eastAsia="Cambria" w:hAnsi="Helvetica Light" w:cs="Cambria"/>
          <w:b/>
          <w:color w:val="auto"/>
          <w:sz w:val="16"/>
          <w:szCs w:val="16"/>
        </w:rPr>
      </w:pPr>
    </w:p>
    <w:p w14:paraId="2C19BD0B" w14:textId="6D55664E" w:rsidR="00D6207B" w:rsidRPr="00E21B38" w:rsidRDefault="00D6207B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lastRenderedPageBreak/>
        <w:t>Halladay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West, N., Johnson, E., Easterling, B. (2017, April). 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Caught In Ambiguity: Exploring Loss Experiences </w:t>
      </w:r>
      <w:r w:rsidR="00466D6A"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in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Adolescents </w:t>
      </w:r>
      <w:r w:rsidR="00466D6A"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with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Incarcerated Parents.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Poster presented at the Society for Research in Child Development, Austin, TX</w:t>
      </w:r>
      <w:r w:rsidR="00793216">
        <w:rPr>
          <w:rFonts w:ascii="Helvetica Light" w:eastAsia="Cambria" w:hAnsi="Helvetica Light" w:cs="Cambria"/>
          <w:color w:val="auto"/>
          <w:sz w:val="24"/>
          <w:szCs w:val="24"/>
        </w:rPr>
        <w:t>.</w:t>
      </w:r>
    </w:p>
    <w:p w14:paraId="72761354" w14:textId="77777777" w:rsidR="00D6207B" w:rsidRPr="00793216" w:rsidRDefault="00D6207B" w:rsidP="00D6207B">
      <w:pPr>
        <w:ind w:left="720"/>
        <w:contextualSpacing/>
        <w:rPr>
          <w:rFonts w:ascii="Helvetica Light" w:eastAsia="Cambria" w:hAnsi="Helvetica Light" w:cs="Cambria"/>
          <w:color w:val="auto"/>
          <w:sz w:val="16"/>
          <w:szCs w:val="16"/>
        </w:rPr>
      </w:pPr>
    </w:p>
    <w:p w14:paraId="36D07088" w14:textId="7F72B05A" w:rsidR="00D6207B" w:rsidRPr="00E21B38" w:rsidRDefault="00D6207B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Halladay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Anders., K, Olmstead., S. (March 2017). 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Sexting Behaviors and Sexual Identity Among Emerging Adults (College </w:t>
      </w:r>
      <w:r w:rsidR="00466D6A"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and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Non-College).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Paper presented at UTK College of Education, Health and Human Sciences Research Colloquium, Knoxville, TN</w:t>
      </w:r>
      <w:r w:rsidR="00793216">
        <w:rPr>
          <w:rFonts w:ascii="Helvetica Light" w:eastAsia="Cambria" w:hAnsi="Helvetica Light" w:cs="Cambria"/>
          <w:color w:val="auto"/>
          <w:sz w:val="24"/>
          <w:szCs w:val="24"/>
        </w:rPr>
        <w:t>.</w:t>
      </w:r>
    </w:p>
    <w:p w14:paraId="0ADDF8EC" w14:textId="37CC757C" w:rsidR="00D6207B" w:rsidRPr="00E21B38" w:rsidRDefault="00D6207B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Halladay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Bartlett, J., McQuay, H., </w:t>
      </w:r>
      <w:proofErr w:type="spellStart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>Sallstrom</w:t>
      </w:r>
      <w:proofErr w:type="spellEnd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E., Call, L. L., &amp; Dyer, W. J. (2011, April). 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Perceptions of incarceration and post-detention expectations of fathers.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Poster presented at the BYU Mary Lou Fulton student research conference, Provo, UT</w:t>
      </w:r>
      <w:r w:rsidR="00793216">
        <w:rPr>
          <w:rFonts w:ascii="Helvetica Light" w:eastAsia="Cambria" w:hAnsi="Helvetica Light" w:cs="Cambria"/>
          <w:color w:val="auto"/>
          <w:sz w:val="24"/>
          <w:szCs w:val="24"/>
        </w:rPr>
        <w:t>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 </w:t>
      </w:r>
    </w:p>
    <w:p w14:paraId="00A323F8" w14:textId="77777777" w:rsidR="00D6207B" w:rsidRPr="00B120EC" w:rsidRDefault="00D6207B" w:rsidP="00D6207B">
      <w:pPr>
        <w:contextualSpacing/>
        <w:rPr>
          <w:rFonts w:ascii="Helvetica Light" w:eastAsia="Cambria" w:hAnsi="Helvetica Light" w:cs="Cambria"/>
          <w:color w:val="auto"/>
          <w:sz w:val="16"/>
          <w:szCs w:val="16"/>
        </w:rPr>
      </w:pPr>
    </w:p>
    <w:p w14:paraId="0DA79758" w14:textId="7CB010D2" w:rsidR="00D6207B" w:rsidRDefault="00D6207B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Halladay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, M., Bartlett, J., Halladay, M., McQuay, H., </w:t>
      </w:r>
      <w:proofErr w:type="spellStart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>Sallstrom</w:t>
      </w:r>
      <w:proofErr w:type="spellEnd"/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>, E., Call, L. L., &amp; Dyer, W. J. (</w:t>
      </w:r>
      <w:r w:rsidR="00C36964" w:rsidRPr="00E21B38">
        <w:rPr>
          <w:rFonts w:ascii="Helvetica Light" w:eastAsia="Cambria" w:hAnsi="Helvetica Light" w:cs="Cambria"/>
          <w:color w:val="auto"/>
          <w:sz w:val="24"/>
          <w:szCs w:val="24"/>
        </w:rPr>
        <w:t>November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2011). </w:t>
      </w:r>
      <w:r w:rsidRPr="00232A80">
        <w:rPr>
          <w:rFonts w:ascii="Helvetica Light" w:eastAsia="Cambria" w:hAnsi="Helvetica Light" w:cs="Cambria"/>
          <w:i/>
          <w:color w:val="auto"/>
          <w:sz w:val="24"/>
          <w:szCs w:val="24"/>
        </w:rPr>
        <w:t>Effects of family on perceptions of incarceration and post detention expectations.</w:t>
      </w:r>
      <w:r w:rsidRPr="00E21B38">
        <w:rPr>
          <w:rFonts w:ascii="Helvetica Light" w:eastAsia="Cambria" w:hAnsi="Helvetica Light" w:cs="Cambria"/>
          <w:color w:val="auto"/>
          <w:sz w:val="24"/>
          <w:szCs w:val="24"/>
        </w:rPr>
        <w:t xml:space="preserve"> Poster presented at the National Council on Family Relations annual conference, Orlando, FL</w:t>
      </w:r>
      <w:r w:rsidR="00793216">
        <w:rPr>
          <w:rFonts w:ascii="Helvetica Light" w:eastAsia="Cambria" w:hAnsi="Helvetica Light" w:cs="Cambria"/>
          <w:color w:val="auto"/>
          <w:sz w:val="24"/>
          <w:szCs w:val="24"/>
        </w:rPr>
        <w:t>.</w:t>
      </w:r>
    </w:p>
    <w:p w14:paraId="2E3A1943" w14:textId="77777777" w:rsidR="00B940FF" w:rsidRPr="00E21B38" w:rsidRDefault="00B940FF" w:rsidP="00D6207B">
      <w:pPr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</w:p>
    <w:bookmarkEnd w:id="2"/>
    <w:p w14:paraId="231839C4" w14:textId="0F834577" w:rsidR="00FF6498" w:rsidRPr="00E21B38" w:rsidRDefault="00FF6498" w:rsidP="00FF6498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HONORS/AWARDS</w:t>
      </w:r>
      <w:r w:rsidR="005C71AB">
        <w:rPr>
          <w:rFonts w:ascii="Helvetica Light" w:eastAsia="Cambria" w:hAnsi="Helvetica Light" w:cs="Cambria"/>
          <w:b/>
          <w:color w:val="auto"/>
          <w:sz w:val="24"/>
          <w:szCs w:val="24"/>
        </w:rPr>
        <w:t>/GRANTS</w:t>
      </w:r>
    </w:p>
    <w:p w14:paraId="4BE1BCE1" w14:textId="77777777" w:rsidR="00FF6498" w:rsidRPr="00793216" w:rsidRDefault="00FF6498" w:rsidP="00FF6498">
      <w:pPr>
        <w:contextualSpacing/>
        <w:rPr>
          <w:rFonts w:ascii="Helvetica Light" w:hAnsi="Helvetica Light"/>
          <w:color w:val="auto"/>
          <w:sz w:val="16"/>
          <w:szCs w:val="16"/>
        </w:rPr>
      </w:pPr>
    </w:p>
    <w:p w14:paraId="04108C30" w14:textId="4EE3D40A" w:rsidR="0009583E" w:rsidRDefault="000E176A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bookmarkStart w:id="3" w:name="_Hlk89701751"/>
      <w:bookmarkStart w:id="4" w:name="_Hlk23521274"/>
      <w:r w:rsidRPr="0009583E">
        <w:rPr>
          <w:rFonts w:ascii="Helvetica Light" w:hAnsi="Helvetica Light"/>
          <w:color w:val="auto"/>
          <w:sz w:val="24"/>
          <w:szCs w:val="24"/>
        </w:rPr>
        <w:t xml:space="preserve">Helen Sharp Hakala </w:t>
      </w:r>
      <w:r w:rsidR="005D07C6">
        <w:rPr>
          <w:rFonts w:ascii="Helvetica Light" w:hAnsi="Helvetica Light"/>
          <w:color w:val="auto"/>
          <w:sz w:val="24"/>
          <w:szCs w:val="24"/>
        </w:rPr>
        <w:t>Grant</w:t>
      </w:r>
      <w:r w:rsidRPr="0009583E">
        <w:rPr>
          <w:rFonts w:ascii="Helvetica Light" w:hAnsi="Helvetica Light"/>
          <w:color w:val="auto"/>
          <w:sz w:val="24"/>
          <w:szCs w:val="24"/>
        </w:rPr>
        <w:t>, University of Tennessee, $3,000 for 2019-202</w:t>
      </w:r>
      <w:r w:rsidR="00DB67F6" w:rsidRPr="0009583E">
        <w:rPr>
          <w:rFonts w:ascii="Helvetica Light" w:hAnsi="Helvetica Light"/>
          <w:color w:val="auto"/>
          <w:sz w:val="24"/>
          <w:szCs w:val="24"/>
        </w:rPr>
        <w:t>1</w:t>
      </w:r>
    </w:p>
    <w:p w14:paraId="71E50BD3" w14:textId="616AED59" w:rsidR="0009583E" w:rsidRDefault="00402760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>Helen Sharp Hakala</w:t>
      </w:r>
      <w:r w:rsidR="005D07C6">
        <w:rPr>
          <w:rFonts w:ascii="Helvetica Light" w:hAnsi="Helvetica Light"/>
          <w:color w:val="auto"/>
          <w:sz w:val="24"/>
          <w:szCs w:val="24"/>
        </w:rPr>
        <w:t xml:space="preserve"> Grant</w:t>
      </w:r>
      <w:r w:rsidR="002A570B" w:rsidRPr="0009583E">
        <w:rPr>
          <w:rFonts w:ascii="Helvetica Light" w:hAnsi="Helvetica Light"/>
          <w:color w:val="auto"/>
          <w:sz w:val="24"/>
          <w:szCs w:val="24"/>
        </w:rPr>
        <w:t>, University of Tennessee,</w:t>
      </w:r>
      <w:r w:rsidRPr="0009583E">
        <w:rPr>
          <w:rFonts w:ascii="Helvetica Light" w:hAnsi="Helvetica Light"/>
          <w:color w:val="auto"/>
          <w:sz w:val="24"/>
          <w:szCs w:val="24"/>
        </w:rPr>
        <w:t xml:space="preserve"> $</w:t>
      </w:r>
      <w:r w:rsidR="00232A80" w:rsidRPr="0009583E">
        <w:rPr>
          <w:rFonts w:ascii="Helvetica Light" w:hAnsi="Helvetica Light"/>
          <w:color w:val="auto"/>
          <w:sz w:val="24"/>
          <w:szCs w:val="24"/>
        </w:rPr>
        <w:t>3</w:t>
      </w:r>
      <w:r w:rsidRPr="0009583E">
        <w:rPr>
          <w:rFonts w:ascii="Helvetica Light" w:hAnsi="Helvetica Light"/>
          <w:color w:val="auto"/>
          <w:sz w:val="24"/>
          <w:szCs w:val="24"/>
        </w:rPr>
        <w:t>,000 for 201</w:t>
      </w:r>
      <w:r w:rsidR="00232A80" w:rsidRPr="0009583E">
        <w:rPr>
          <w:rFonts w:ascii="Helvetica Light" w:hAnsi="Helvetica Light"/>
          <w:color w:val="auto"/>
          <w:sz w:val="24"/>
          <w:szCs w:val="24"/>
        </w:rPr>
        <w:t>8</w:t>
      </w:r>
      <w:r w:rsidR="003D0A52" w:rsidRPr="0009583E">
        <w:rPr>
          <w:rFonts w:ascii="Helvetica Light" w:hAnsi="Helvetica Light"/>
          <w:color w:val="auto"/>
          <w:sz w:val="24"/>
          <w:szCs w:val="24"/>
        </w:rPr>
        <w:t>-2019</w:t>
      </w:r>
    </w:p>
    <w:p w14:paraId="7A84E380" w14:textId="4CC1A5F1" w:rsidR="0009583E" w:rsidRDefault="002A570B">
      <w:pPr>
        <w:pStyle w:val="ListParagraph"/>
        <w:numPr>
          <w:ilvl w:val="0"/>
          <w:numId w:val="2"/>
        </w:numPr>
        <w:ind w:left="72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>Office of Research &amp; Engagement Summer Research Grant, University of</w:t>
      </w:r>
      <w:r w:rsidR="005D07C6">
        <w:rPr>
          <w:rFonts w:ascii="Helvetica Light" w:hAnsi="Helvetica Light"/>
          <w:color w:val="auto"/>
          <w:sz w:val="24"/>
          <w:szCs w:val="24"/>
        </w:rPr>
        <w:t xml:space="preserve">   </w:t>
      </w:r>
      <w:r w:rsidRPr="0009583E">
        <w:rPr>
          <w:rFonts w:ascii="Helvetica Light" w:hAnsi="Helvetica Light"/>
          <w:color w:val="auto"/>
          <w:sz w:val="24"/>
          <w:szCs w:val="24"/>
        </w:rPr>
        <w:t>Tennessee, $3,600 for 2018-2019</w:t>
      </w:r>
    </w:p>
    <w:p w14:paraId="47E92C67" w14:textId="147C8522" w:rsidR="0009583E" w:rsidRPr="0009583E" w:rsidRDefault="00402760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 xml:space="preserve">FAHS-BECK </w:t>
      </w:r>
      <w:r w:rsidRPr="0009583E">
        <w:rPr>
          <w:rFonts w:ascii="Helvetica Light" w:hAnsi="Helvetica Light"/>
          <w:bCs/>
          <w:color w:val="auto"/>
          <w:sz w:val="24"/>
          <w:szCs w:val="24"/>
        </w:rPr>
        <w:t>Grant Program. $20,000 for 2018-2020</w:t>
      </w:r>
      <w:r w:rsidR="005E610E" w:rsidRPr="0009583E">
        <w:rPr>
          <w:rFonts w:ascii="Helvetica Light" w:hAnsi="Helvetica Light"/>
          <w:bCs/>
          <w:color w:val="auto"/>
          <w:sz w:val="24"/>
          <w:szCs w:val="24"/>
        </w:rPr>
        <w:t xml:space="preserve"> (Rejected)</w:t>
      </w:r>
    </w:p>
    <w:p w14:paraId="0D1026C0" w14:textId="7F777165" w:rsidR="0009583E" w:rsidRDefault="00104739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bCs/>
          <w:color w:val="auto"/>
          <w:sz w:val="24"/>
          <w:szCs w:val="24"/>
        </w:rPr>
        <w:t xml:space="preserve">W.K. </w:t>
      </w:r>
      <w:r w:rsidR="00C114AC" w:rsidRPr="0009583E">
        <w:rPr>
          <w:rFonts w:ascii="Helvetica Light" w:hAnsi="Helvetica Light"/>
          <w:bCs/>
          <w:color w:val="auto"/>
          <w:sz w:val="24"/>
          <w:szCs w:val="24"/>
        </w:rPr>
        <w:t>McClure Travel Grant,</w:t>
      </w:r>
      <w:r w:rsidR="00C114AC" w:rsidRPr="0009583E">
        <w:rPr>
          <w:rFonts w:ascii="Helvetica Light" w:hAnsi="Helvetica Light"/>
          <w:color w:val="auto"/>
          <w:sz w:val="24"/>
          <w:szCs w:val="24"/>
        </w:rPr>
        <w:t xml:space="preserve"> University of Tennessee. $3000 for 2018-2019 </w:t>
      </w:r>
    </w:p>
    <w:p w14:paraId="0D172BEE" w14:textId="09634E26" w:rsidR="0009583E" w:rsidRDefault="00232A80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 xml:space="preserve">Helen Sharp Hakala </w:t>
      </w:r>
      <w:r w:rsidR="005D07C6">
        <w:rPr>
          <w:rFonts w:ascii="Helvetica Light" w:hAnsi="Helvetica Light"/>
          <w:color w:val="auto"/>
          <w:sz w:val="24"/>
          <w:szCs w:val="24"/>
        </w:rPr>
        <w:t>Grant</w:t>
      </w:r>
      <w:r w:rsidRPr="0009583E">
        <w:rPr>
          <w:rFonts w:ascii="Helvetica Light" w:hAnsi="Helvetica Light"/>
          <w:color w:val="auto"/>
          <w:sz w:val="24"/>
          <w:szCs w:val="24"/>
        </w:rPr>
        <w:t>, University of Tennessee, $3,000 for 2016-2017</w:t>
      </w:r>
    </w:p>
    <w:p w14:paraId="64A02168" w14:textId="41B9C492" w:rsidR="0009583E" w:rsidRDefault="007F6D1A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>Graduate Tra</w:t>
      </w:r>
      <w:r w:rsidR="002A570B" w:rsidRPr="0009583E">
        <w:rPr>
          <w:rFonts w:ascii="Helvetica Light" w:hAnsi="Helvetica Light"/>
          <w:color w:val="auto"/>
          <w:sz w:val="24"/>
          <w:szCs w:val="24"/>
        </w:rPr>
        <w:t xml:space="preserve">vel Award Funding, University of Tennessee, </w:t>
      </w:r>
      <w:r w:rsidRPr="0009583E">
        <w:rPr>
          <w:rFonts w:ascii="Helvetica Light" w:hAnsi="Helvetica Light"/>
          <w:color w:val="auto"/>
          <w:sz w:val="24"/>
          <w:szCs w:val="24"/>
        </w:rPr>
        <w:t>$750 for 2017-20</w:t>
      </w:r>
      <w:r w:rsidR="00480C9B" w:rsidRPr="0009583E">
        <w:rPr>
          <w:rFonts w:ascii="Helvetica Light" w:hAnsi="Helvetica Light"/>
          <w:color w:val="auto"/>
          <w:sz w:val="24"/>
          <w:szCs w:val="24"/>
        </w:rPr>
        <w:t>19</w:t>
      </w:r>
    </w:p>
    <w:p w14:paraId="640559FB" w14:textId="4995E56E" w:rsidR="0009583E" w:rsidRDefault="007F6D1A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>Child and Family Studies</w:t>
      </w:r>
      <w:r w:rsidR="005D07C6">
        <w:rPr>
          <w:rFonts w:ascii="Helvetica Light" w:hAnsi="Helvetica Light"/>
          <w:color w:val="auto"/>
          <w:sz w:val="24"/>
          <w:szCs w:val="24"/>
        </w:rPr>
        <w:t xml:space="preserve"> </w:t>
      </w:r>
      <w:r w:rsidRPr="0009583E">
        <w:rPr>
          <w:rFonts w:ascii="Helvetica Light" w:hAnsi="Helvetica Light"/>
          <w:color w:val="auto"/>
          <w:sz w:val="24"/>
          <w:szCs w:val="24"/>
        </w:rPr>
        <w:t>Travel Funding</w:t>
      </w:r>
      <w:r w:rsidR="002A570B" w:rsidRPr="0009583E">
        <w:rPr>
          <w:rFonts w:ascii="Helvetica Light" w:hAnsi="Helvetica Light"/>
          <w:color w:val="auto"/>
          <w:sz w:val="24"/>
          <w:szCs w:val="24"/>
        </w:rPr>
        <w:t xml:space="preserve">, </w:t>
      </w:r>
      <w:r w:rsidRPr="0009583E">
        <w:rPr>
          <w:rFonts w:ascii="Helvetica Light" w:hAnsi="Helvetica Light"/>
          <w:color w:val="auto"/>
          <w:sz w:val="24"/>
          <w:szCs w:val="24"/>
        </w:rPr>
        <w:t>$500 for 2017-2018</w:t>
      </w:r>
    </w:p>
    <w:p w14:paraId="6F1D23F3" w14:textId="168F84C8" w:rsidR="0009583E" w:rsidRDefault="00402760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>CEHHS Research Award,</w:t>
      </w:r>
      <w:r w:rsidR="002A570B" w:rsidRPr="0009583E">
        <w:rPr>
          <w:rFonts w:ascii="Helvetica Light" w:hAnsi="Helvetica Light"/>
          <w:color w:val="auto"/>
          <w:sz w:val="24"/>
          <w:szCs w:val="24"/>
        </w:rPr>
        <w:t xml:space="preserve"> </w:t>
      </w:r>
      <w:r w:rsidRPr="0009583E">
        <w:rPr>
          <w:rFonts w:ascii="Helvetica Light" w:hAnsi="Helvetica Light"/>
          <w:color w:val="auto"/>
          <w:sz w:val="24"/>
          <w:szCs w:val="24"/>
        </w:rPr>
        <w:t>University of Tennessee</w:t>
      </w:r>
      <w:r w:rsidR="00C455A8" w:rsidRPr="0009583E">
        <w:rPr>
          <w:rFonts w:ascii="Helvetica Light" w:hAnsi="Helvetica Light"/>
          <w:color w:val="auto"/>
          <w:sz w:val="24"/>
          <w:szCs w:val="24"/>
        </w:rPr>
        <w:t>,</w:t>
      </w:r>
      <w:r w:rsidRPr="0009583E">
        <w:rPr>
          <w:rFonts w:ascii="Helvetica Light" w:hAnsi="Helvetica Light"/>
          <w:color w:val="auto"/>
          <w:sz w:val="24"/>
          <w:szCs w:val="24"/>
        </w:rPr>
        <w:t xml:space="preserve"> $500 for 2016-2017</w:t>
      </w:r>
    </w:p>
    <w:p w14:paraId="58516BE5" w14:textId="1AE59BA4" w:rsidR="0009583E" w:rsidRDefault="007F6D1A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>Dean’s</w:t>
      </w:r>
      <w:r w:rsidR="00402760" w:rsidRPr="0009583E">
        <w:rPr>
          <w:rFonts w:ascii="Helvetica Light" w:hAnsi="Helvetica Light"/>
          <w:color w:val="auto"/>
          <w:sz w:val="24"/>
          <w:szCs w:val="24"/>
        </w:rPr>
        <w:t xml:space="preserve"> Development</w:t>
      </w:r>
      <w:r w:rsidR="00C455A8" w:rsidRPr="0009583E">
        <w:rPr>
          <w:rFonts w:ascii="Helvetica Light" w:hAnsi="Helvetica Light"/>
          <w:color w:val="auto"/>
          <w:sz w:val="24"/>
          <w:szCs w:val="24"/>
        </w:rPr>
        <w:t xml:space="preserve"> Award, University of Tennessee,</w:t>
      </w:r>
      <w:r w:rsidR="00402760" w:rsidRPr="0009583E">
        <w:rPr>
          <w:rFonts w:ascii="Helvetica Light" w:hAnsi="Helvetica Light"/>
          <w:color w:val="auto"/>
          <w:sz w:val="24"/>
          <w:szCs w:val="24"/>
        </w:rPr>
        <w:t xml:space="preserve"> $700 for 2016-2017</w:t>
      </w:r>
    </w:p>
    <w:p w14:paraId="0AE44FF2" w14:textId="77777777" w:rsidR="0009583E" w:rsidRDefault="00C455A8">
      <w:pPr>
        <w:pStyle w:val="ListParagraph"/>
        <w:numPr>
          <w:ilvl w:val="0"/>
          <w:numId w:val="2"/>
        </w:numPr>
        <w:ind w:left="72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>Graduate Student Advisory Board Viewer’s Choice Award for Research Presentation, University of Tennessee, $500 for 2016-2017</w:t>
      </w:r>
    </w:p>
    <w:p w14:paraId="136CF8B2" w14:textId="77777777" w:rsidR="005D07C6" w:rsidRDefault="00402760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09583E">
        <w:rPr>
          <w:rFonts w:ascii="Helvetica Light" w:hAnsi="Helvetica Light"/>
          <w:color w:val="auto"/>
          <w:sz w:val="24"/>
          <w:szCs w:val="24"/>
        </w:rPr>
        <w:t xml:space="preserve">Graduate </w:t>
      </w:r>
      <w:r w:rsidR="002A570B" w:rsidRPr="0009583E">
        <w:rPr>
          <w:rFonts w:ascii="Helvetica Light" w:hAnsi="Helvetica Light"/>
          <w:color w:val="auto"/>
          <w:sz w:val="24"/>
          <w:szCs w:val="24"/>
        </w:rPr>
        <w:t xml:space="preserve">Travel Award Funding, University of Tennessee, </w:t>
      </w:r>
      <w:r w:rsidRPr="0009583E">
        <w:rPr>
          <w:rFonts w:ascii="Helvetica Light" w:hAnsi="Helvetica Light"/>
          <w:color w:val="auto"/>
          <w:sz w:val="24"/>
          <w:szCs w:val="24"/>
        </w:rPr>
        <w:t>$810 for 2016-2017</w:t>
      </w:r>
    </w:p>
    <w:p w14:paraId="45CC7F17" w14:textId="77777777" w:rsidR="005D07C6" w:rsidRDefault="00402760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5D07C6">
        <w:rPr>
          <w:rFonts w:ascii="Helvetica Light" w:hAnsi="Helvetica Light"/>
          <w:color w:val="auto"/>
          <w:sz w:val="24"/>
          <w:szCs w:val="24"/>
        </w:rPr>
        <w:t>Child and Family Stu</w:t>
      </w:r>
      <w:r w:rsidR="002A570B" w:rsidRPr="005D07C6">
        <w:rPr>
          <w:rFonts w:ascii="Helvetica Light" w:hAnsi="Helvetica Light"/>
          <w:color w:val="auto"/>
          <w:sz w:val="24"/>
          <w:szCs w:val="24"/>
        </w:rPr>
        <w:t xml:space="preserve">dies Travel Funding, </w:t>
      </w:r>
      <w:r w:rsidRPr="005D07C6">
        <w:rPr>
          <w:rFonts w:ascii="Helvetica Light" w:hAnsi="Helvetica Light"/>
          <w:color w:val="auto"/>
          <w:sz w:val="24"/>
          <w:szCs w:val="24"/>
        </w:rPr>
        <w:t>$500 for 2016-2017</w:t>
      </w:r>
    </w:p>
    <w:p w14:paraId="332826DE" w14:textId="0ACCAA2C" w:rsidR="00402760" w:rsidRPr="005D07C6" w:rsidRDefault="00402760">
      <w:pPr>
        <w:pStyle w:val="ListParagraph"/>
        <w:numPr>
          <w:ilvl w:val="0"/>
          <w:numId w:val="2"/>
        </w:numPr>
        <w:ind w:left="360" w:firstLine="0"/>
        <w:rPr>
          <w:rFonts w:ascii="Helvetica Light" w:hAnsi="Helvetica Light"/>
          <w:color w:val="auto"/>
          <w:sz w:val="24"/>
          <w:szCs w:val="24"/>
        </w:rPr>
      </w:pPr>
      <w:r w:rsidRPr="005D07C6">
        <w:rPr>
          <w:rFonts w:ascii="Helvetica Light" w:hAnsi="Helvetica Light"/>
          <w:color w:val="auto"/>
          <w:sz w:val="24"/>
          <w:szCs w:val="24"/>
        </w:rPr>
        <w:t>J. Wallace &amp; Katie Dean Gradu</w:t>
      </w:r>
      <w:r w:rsidR="002A570B" w:rsidRPr="005D07C6">
        <w:rPr>
          <w:rFonts w:ascii="Helvetica Light" w:hAnsi="Helvetica Light"/>
          <w:color w:val="auto"/>
          <w:sz w:val="24"/>
          <w:szCs w:val="24"/>
        </w:rPr>
        <w:t xml:space="preserve">ate Fellowship, </w:t>
      </w:r>
      <w:r w:rsidRPr="005D07C6">
        <w:rPr>
          <w:rFonts w:ascii="Helvetica Light" w:hAnsi="Helvetica Light"/>
          <w:color w:val="auto"/>
          <w:sz w:val="24"/>
          <w:szCs w:val="24"/>
        </w:rPr>
        <w:t>$6,000 for 2015-2016</w:t>
      </w:r>
    </w:p>
    <w:bookmarkEnd w:id="3"/>
    <w:bookmarkEnd w:id="4"/>
    <w:p w14:paraId="61F4EFBD" w14:textId="77777777" w:rsidR="00872DE8" w:rsidRDefault="00872DE8" w:rsidP="00D65269">
      <w:pPr>
        <w:pBdr>
          <w:bottom w:val="single" w:sz="12" w:space="1" w:color="auto"/>
        </w:pBdr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27733FBD" w14:textId="77777777" w:rsidR="00872DE8" w:rsidRDefault="00872DE8" w:rsidP="00D65269">
      <w:pPr>
        <w:pBdr>
          <w:bottom w:val="single" w:sz="12" w:space="1" w:color="auto"/>
        </w:pBdr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5EFADD69" w14:textId="6D670838" w:rsidR="00D65269" w:rsidRPr="00E21B38" w:rsidRDefault="00D65269" w:rsidP="00D65269">
      <w:pPr>
        <w:pBdr>
          <w:bottom w:val="single" w:sz="12" w:space="1" w:color="auto"/>
        </w:pBdr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PROFESSIONAL EXPERIENCE </w:t>
      </w:r>
    </w:p>
    <w:p w14:paraId="590CE786" w14:textId="77777777" w:rsidR="00D65269" w:rsidRPr="00793216" w:rsidRDefault="00D65269" w:rsidP="00D65269">
      <w:pPr>
        <w:contextualSpacing/>
        <w:rPr>
          <w:rFonts w:ascii="Helvetica Light" w:eastAsia="Cambria" w:hAnsi="Helvetica Light" w:cs="Cambria"/>
          <w:color w:val="auto"/>
          <w:sz w:val="16"/>
          <w:szCs w:val="16"/>
        </w:rPr>
      </w:pPr>
    </w:p>
    <w:p w14:paraId="5F1AEC79" w14:textId="5502E755" w:rsidR="00D65269" w:rsidRDefault="00D65269" w:rsidP="00D65269">
      <w:pPr>
        <w:contextualSpacing/>
        <w:rPr>
          <w:rFonts w:ascii="Helvetica Light" w:hAnsi="Helvetica Light"/>
          <w:bCs/>
          <w:i/>
          <w:iCs/>
          <w:color w:val="auto"/>
          <w:sz w:val="24"/>
          <w:szCs w:val="24"/>
        </w:rPr>
      </w:pPr>
      <w:r>
        <w:rPr>
          <w:rFonts w:ascii="Helvetica Light" w:hAnsi="Helvetica Light"/>
          <w:b/>
          <w:color w:val="auto"/>
          <w:sz w:val="24"/>
          <w:szCs w:val="24"/>
        </w:rPr>
        <w:t xml:space="preserve">Manager, Parenting Seminars, </w:t>
      </w:r>
      <w:r w:rsidRPr="00893159">
        <w:rPr>
          <w:rFonts w:ascii="Helvetica Light" w:hAnsi="Helvetica Light"/>
          <w:bCs/>
          <w:i/>
          <w:iCs/>
          <w:color w:val="auto"/>
          <w:sz w:val="24"/>
          <w:szCs w:val="24"/>
        </w:rPr>
        <w:t xml:space="preserve">The Family Center, 2021- </w:t>
      </w:r>
      <w:r w:rsidR="00392A91">
        <w:rPr>
          <w:rFonts w:ascii="Helvetica Light" w:hAnsi="Helvetica Light"/>
          <w:bCs/>
          <w:i/>
          <w:iCs/>
          <w:color w:val="auto"/>
          <w:sz w:val="24"/>
          <w:szCs w:val="24"/>
        </w:rPr>
        <w:t>2023</w:t>
      </w:r>
    </w:p>
    <w:p w14:paraId="26EED445" w14:textId="77777777" w:rsidR="00D65269" w:rsidRPr="00C6257C" w:rsidRDefault="00D65269" w:rsidP="00D65269">
      <w:pPr>
        <w:spacing w:line="276" w:lineRule="auto"/>
        <w:contextualSpacing/>
        <w:rPr>
          <w:rFonts w:ascii="Helvetica Light" w:eastAsia="Cambria" w:hAnsi="Helvetica Light" w:cs="Cambria"/>
          <w:i/>
          <w:color w:val="auto"/>
          <w:sz w:val="24"/>
          <w:szCs w:val="24"/>
        </w:rPr>
      </w:pPr>
      <w:r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Coordinator, COLAB, </w:t>
      </w:r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>Collaborative Online Learning Across Borders Lab (COLAB),</w:t>
      </w:r>
      <w:r w:rsidRPr="00C6257C">
        <w:rPr>
          <w:rFonts w:ascii="Helvetica Light" w:eastAsia="Cambria" w:hAnsi="Helvetica Light" w:cs="Cambria"/>
          <w:b/>
          <w:i/>
          <w:color w:val="auto"/>
          <w:sz w:val="24"/>
          <w:szCs w:val="24"/>
        </w:rPr>
        <w:t xml:space="preserve"> </w:t>
      </w:r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University of Tennessee, College of Health Sciences, Department of </w:t>
      </w:r>
      <w:proofErr w:type="gramStart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>Child</w:t>
      </w:r>
      <w:proofErr w:type="gramEnd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and Family Studies, 2017-2021</w:t>
      </w:r>
    </w:p>
    <w:p w14:paraId="33522DA3" w14:textId="77777777" w:rsidR="00D65269" w:rsidRDefault="00D65269" w:rsidP="00D65269">
      <w:pPr>
        <w:spacing w:line="276" w:lineRule="auto"/>
        <w:contextualSpacing/>
        <w:rPr>
          <w:rFonts w:ascii="Helvetica Light" w:eastAsia="Cambria" w:hAnsi="Helvetica Light" w:cs="Cambria"/>
          <w:color w:val="auto"/>
          <w:sz w:val="24"/>
          <w:szCs w:val="24"/>
        </w:rPr>
      </w:pPr>
      <w:r w:rsidRPr="00B120EC">
        <w:rPr>
          <w:rFonts w:ascii="Helvetica Light" w:eastAsia="Cambria" w:hAnsi="Helvetica Light" w:cs="Cambria"/>
          <w:b/>
          <w:color w:val="auto"/>
          <w:sz w:val="24"/>
          <w:szCs w:val="24"/>
        </w:rPr>
        <w:t>Lab Manager,</w:t>
      </w:r>
      <w:r w:rsidRPr="00E21B38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</w:t>
      </w:r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Nepal Intercultural Research Lab, University of Tennessee, College of Health Sciences, Department of </w:t>
      </w:r>
      <w:proofErr w:type="gramStart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>Child</w:t>
      </w:r>
      <w:proofErr w:type="gramEnd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and Family Studies, 2017 – 2019</w:t>
      </w:r>
    </w:p>
    <w:p w14:paraId="72ADA67F" w14:textId="77777777" w:rsidR="00D65269" w:rsidRPr="00C6257C" w:rsidRDefault="00D65269" w:rsidP="00D65269">
      <w:pPr>
        <w:spacing w:line="276" w:lineRule="auto"/>
        <w:contextualSpacing/>
        <w:rPr>
          <w:rFonts w:ascii="Helvetica Light" w:eastAsia="Cambria" w:hAnsi="Helvetica Light" w:cs="Cambria"/>
          <w:i/>
          <w:color w:val="auto"/>
          <w:sz w:val="24"/>
          <w:szCs w:val="24"/>
        </w:rPr>
      </w:pPr>
      <w:r w:rsidRPr="00B120EC">
        <w:rPr>
          <w:rFonts w:ascii="Helvetica Light" w:eastAsia="Cambria" w:hAnsi="Helvetica Light" w:cs="Cambria"/>
          <w:b/>
          <w:color w:val="auto"/>
          <w:sz w:val="24"/>
          <w:szCs w:val="24"/>
        </w:rPr>
        <w:t>Research Lead</w:t>
      </w:r>
      <w:r w:rsidRPr="00C6257C">
        <w:rPr>
          <w:rFonts w:ascii="Helvetica Light" w:eastAsia="Cambria" w:hAnsi="Helvetica Light" w:cs="Cambria"/>
          <w:b/>
          <w:i/>
          <w:color w:val="auto"/>
          <w:sz w:val="24"/>
          <w:szCs w:val="24"/>
        </w:rPr>
        <w:t>,</w:t>
      </w:r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Emerging Adult and Adolescence Lab, University of Tennessee, College of Health Sciences, Department of </w:t>
      </w:r>
      <w:proofErr w:type="gramStart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>Child</w:t>
      </w:r>
      <w:proofErr w:type="gramEnd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and Family Studies, 2015 – 2017</w:t>
      </w:r>
    </w:p>
    <w:p w14:paraId="4B6B2076" w14:textId="77777777" w:rsidR="00D65269" w:rsidRPr="00B940FF" w:rsidRDefault="00D65269" w:rsidP="00D65269">
      <w:pPr>
        <w:spacing w:line="276" w:lineRule="auto"/>
        <w:contextualSpacing/>
        <w:rPr>
          <w:rFonts w:ascii="Helvetica Light" w:eastAsia="Cambria" w:hAnsi="Helvetica Light" w:cs="Cambria"/>
          <w:i/>
          <w:color w:val="auto"/>
          <w:sz w:val="24"/>
          <w:szCs w:val="24"/>
        </w:rPr>
      </w:pPr>
      <w:r w:rsidRPr="00B120EC">
        <w:rPr>
          <w:rFonts w:ascii="Helvetica Light" w:eastAsia="Cambria" w:hAnsi="Helvetica Light" w:cs="Cambria"/>
          <w:b/>
          <w:color w:val="auto"/>
          <w:sz w:val="24"/>
          <w:szCs w:val="24"/>
        </w:rPr>
        <w:t>Project Lead,</w:t>
      </w:r>
      <w:r w:rsidRPr="00E21B38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</w:t>
      </w:r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Social </w:t>
      </w:r>
      <w:proofErr w:type="spellStart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>Networkology</w:t>
      </w:r>
      <w:proofErr w:type="spellEnd"/>
      <w:r w:rsidRPr="00C6257C">
        <w:rPr>
          <w:rFonts w:ascii="Helvetica Light" w:eastAsia="Cambria" w:hAnsi="Helvetica Light" w:cs="Cambria"/>
          <w:i/>
          <w:color w:val="auto"/>
          <w:sz w:val="24"/>
          <w:szCs w:val="24"/>
        </w:rPr>
        <w:t xml:space="preserve"> Lab, University of Southern California, Department of Psychology, Department of Social Work, 2014-2015</w:t>
      </w:r>
      <w:r w:rsidRPr="00B940FF">
        <w:rPr>
          <w:rFonts w:ascii="Helvetica Light" w:eastAsia="Cambria" w:hAnsi="Helvetica Light" w:cs="Cambria"/>
          <w:color w:val="auto"/>
          <w:sz w:val="24"/>
          <w:szCs w:val="24"/>
        </w:rPr>
        <w:t xml:space="preserve"> </w:t>
      </w:r>
    </w:p>
    <w:p w14:paraId="44A73408" w14:textId="77777777" w:rsidR="00316CAA" w:rsidRDefault="00316CAA" w:rsidP="00823282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</w:p>
    <w:p w14:paraId="3409E7F3" w14:textId="088DD814" w:rsidR="00823282" w:rsidRPr="00E21B38" w:rsidRDefault="005155F3" w:rsidP="00823282">
      <w:pPr>
        <w:pBdr>
          <w:bottom w:val="single" w:sz="12" w:space="1" w:color="auto"/>
        </w:pBdr>
        <w:contextualSpacing/>
        <w:rPr>
          <w:rFonts w:ascii="Helvetica Light" w:eastAsia="Cambria" w:hAnsi="Helvetica Light" w:cs="Cambria"/>
          <w:b/>
          <w:color w:val="auto"/>
          <w:sz w:val="24"/>
          <w:szCs w:val="24"/>
        </w:rPr>
      </w:pP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lastRenderedPageBreak/>
        <w:t>PROFESSIONAL</w:t>
      </w:r>
      <w:r w:rsidR="00493BBB">
        <w:rPr>
          <w:rFonts w:ascii="Helvetica Light" w:eastAsia="Cambria" w:hAnsi="Helvetica Light" w:cs="Cambria"/>
          <w:b/>
          <w:color w:val="auto"/>
          <w:sz w:val="24"/>
          <w:szCs w:val="24"/>
        </w:rPr>
        <w:t xml:space="preserve"> </w:t>
      </w:r>
      <w:r w:rsidRPr="00E21B38">
        <w:rPr>
          <w:rFonts w:ascii="Helvetica Light" w:eastAsia="Cambria" w:hAnsi="Helvetica Light" w:cs="Cambria"/>
          <w:b/>
          <w:color w:val="auto"/>
          <w:sz w:val="24"/>
          <w:szCs w:val="24"/>
        </w:rPr>
        <w:t>MEMBERSHIP</w:t>
      </w:r>
    </w:p>
    <w:p w14:paraId="12327046" w14:textId="2CBFA74F" w:rsidR="00823282" w:rsidRPr="00793216" w:rsidRDefault="00823282" w:rsidP="00FF6498">
      <w:pPr>
        <w:contextualSpacing/>
        <w:rPr>
          <w:rFonts w:ascii="Helvetica Light" w:hAnsi="Helvetica Light"/>
          <w:color w:val="auto"/>
          <w:sz w:val="16"/>
          <w:szCs w:val="16"/>
        </w:rPr>
      </w:pPr>
    </w:p>
    <w:p w14:paraId="4F824B0E" w14:textId="02A5F348" w:rsidR="005155F3" w:rsidRPr="00E21B38" w:rsidRDefault="005155F3" w:rsidP="00FF6498">
      <w:pPr>
        <w:contextualSpacing/>
        <w:rPr>
          <w:rFonts w:ascii="Helvetica Light" w:hAnsi="Helvetica Light"/>
          <w:color w:val="auto"/>
          <w:sz w:val="24"/>
          <w:szCs w:val="24"/>
        </w:rPr>
      </w:pPr>
      <w:bookmarkStart w:id="5" w:name="_Hlk89702430"/>
      <w:r w:rsidRPr="00E21B38">
        <w:rPr>
          <w:rFonts w:ascii="Helvetica Light" w:hAnsi="Helvetica Light"/>
          <w:b/>
          <w:color w:val="auto"/>
          <w:sz w:val="24"/>
          <w:szCs w:val="24"/>
        </w:rPr>
        <w:t xml:space="preserve">Ad Hoc Reviewer Experience with Dr. Spencer Olmstead, </w:t>
      </w:r>
      <w:r w:rsidRPr="00E21B38">
        <w:rPr>
          <w:rFonts w:ascii="Helvetica Light" w:hAnsi="Helvetica Light"/>
          <w:color w:val="auto"/>
          <w:sz w:val="24"/>
          <w:szCs w:val="24"/>
        </w:rPr>
        <w:t>Archives of Sexual Behaviors</w:t>
      </w:r>
    </w:p>
    <w:p w14:paraId="265AA6B5" w14:textId="120837C9" w:rsidR="005155F3" w:rsidRPr="00E21B38" w:rsidRDefault="007C6BA8" w:rsidP="007C6BA8">
      <w:pPr>
        <w:contextualSpacing/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b/>
          <w:color w:val="auto"/>
          <w:sz w:val="24"/>
          <w:szCs w:val="24"/>
        </w:rPr>
        <w:t>Member,</w:t>
      </w:r>
      <w:r w:rsidRPr="00E21B38">
        <w:rPr>
          <w:rFonts w:ascii="Helvetica Light" w:hAnsi="Helvetica Light"/>
          <w:color w:val="auto"/>
          <w:sz w:val="24"/>
          <w:szCs w:val="24"/>
        </w:rPr>
        <w:t xml:space="preserve"> American Educational Research Association (AERA)</w:t>
      </w:r>
    </w:p>
    <w:p w14:paraId="389B2C83" w14:textId="1A607065" w:rsidR="007C6BA8" w:rsidRDefault="007C6BA8" w:rsidP="007C6BA8">
      <w:pPr>
        <w:contextualSpacing/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b/>
          <w:color w:val="auto"/>
          <w:sz w:val="24"/>
          <w:szCs w:val="24"/>
        </w:rPr>
        <w:t>Member</w:t>
      </w:r>
      <w:r w:rsidRPr="00E21B38">
        <w:rPr>
          <w:rFonts w:ascii="Helvetica Light" w:hAnsi="Helvetica Light"/>
          <w:color w:val="auto"/>
          <w:sz w:val="24"/>
          <w:szCs w:val="24"/>
        </w:rPr>
        <w:t>, National Council of Family Relations</w:t>
      </w:r>
      <w:r w:rsidR="0055528B">
        <w:rPr>
          <w:rFonts w:ascii="Helvetica Light" w:hAnsi="Helvetica Light"/>
          <w:color w:val="auto"/>
          <w:sz w:val="24"/>
          <w:szCs w:val="24"/>
        </w:rPr>
        <w:t xml:space="preserve"> (NCFR)</w:t>
      </w:r>
    </w:p>
    <w:p w14:paraId="11E288B0" w14:textId="1B138A09" w:rsidR="0055528B" w:rsidRPr="00E21B38" w:rsidRDefault="0055528B" w:rsidP="007C6BA8">
      <w:pPr>
        <w:contextualSpacing/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b/>
          <w:color w:val="auto"/>
          <w:sz w:val="24"/>
          <w:szCs w:val="24"/>
        </w:rPr>
        <w:t>Member</w:t>
      </w:r>
      <w:r>
        <w:rPr>
          <w:rFonts w:ascii="Helvetica Light" w:hAnsi="Helvetica Light"/>
          <w:b/>
          <w:color w:val="auto"/>
          <w:sz w:val="24"/>
          <w:szCs w:val="24"/>
        </w:rPr>
        <w:t>,</w:t>
      </w:r>
      <w:r w:rsidRPr="0055528B">
        <w:rPr>
          <w:rFonts w:ascii="Helvetica Light" w:hAnsi="Helvetica Light"/>
          <w:color w:val="auto"/>
          <w:sz w:val="24"/>
          <w:szCs w:val="24"/>
        </w:rPr>
        <w:t xml:space="preserve"> </w:t>
      </w:r>
      <w:r>
        <w:rPr>
          <w:rFonts w:ascii="Helvetica Light" w:hAnsi="Helvetica Light"/>
          <w:color w:val="auto"/>
          <w:sz w:val="24"/>
          <w:szCs w:val="24"/>
        </w:rPr>
        <w:t>S</w:t>
      </w:r>
      <w:r w:rsidRPr="0055528B">
        <w:rPr>
          <w:rFonts w:ascii="Helvetica Light" w:hAnsi="Helvetica Light"/>
          <w:color w:val="auto"/>
          <w:sz w:val="24"/>
          <w:szCs w:val="24"/>
        </w:rPr>
        <w:t>ociety for Research in Child Development</w:t>
      </w:r>
      <w:r>
        <w:rPr>
          <w:rFonts w:ascii="Helvetica Light" w:hAnsi="Helvetica Light"/>
          <w:color w:val="auto"/>
          <w:sz w:val="24"/>
          <w:szCs w:val="24"/>
        </w:rPr>
        <w:t xml:space="preserve"> (SRCD)</w:t>
      </w:r>
    </w:p>
    <w:p w14:paraId="368798B9" w14:textId="43D4EB23" w:rsidR="007C6BA8" w:rsidRPr="00E21B38" w:rsidRDefault="007C6BA8" w:rsidP="007C6BA8">
      <w:pPr>
        <w:contextualSpacing/>
        <w:rPr>
          <w:rFonts w:ascii="Helvetica Light" w:hAnsi="Helvetica Light"/>
          <w:color w:val="auto"/>
          <w:sz w:val="24"/>
          <w:szCs w:val="24"/>
        </w:rPr>
      </w:pPr>
      <w:r w:rsidRPr="00E21B38">
        <w:rPr>
          <w:rFonts w:ascii="Helvetica Light" w:hAnsi="Helvetica Light"/>
          <w:b/>
          <w:color w:val="auto"/>
          <w:sz w:val="24"/>
          <w:szCs w:val="24"/>
        </w:rPr>
        <w:t xml:space="preserve">Member, </w:t>
      </w:r>
      <w:r w:rsidRPr="00E21B38">
        <w:rPr>
          <w:rFonts w:ascii="Helvetica Light" w:hAnsi="Helvetica Light"/>
          <w:color w:val="auto"/>
          <w:sz w:val="24"/>
          <w:szCs w:val="24"/>
        </w:rPr>
        <w:t xml:space="preserve">Association for Computing Machinery Women </w:t>
      </w:r>
      <w:bookmarkEnd w:id="5"/>
    </w:p>
    <w:sectPr w:rsidR="007C6BA8" w:rsidRPr="00E21B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583E" w14:textId="77777777" w:rsidR="002D3712" w:rsidRDefault="002D3712" w:rsidP="00F834C5">
      <w:r>
        <w:separator/>
      </w:r>
    </w:p>
  </w:endnote>
  <w:endnote w:type="continuationSeparator" w:id="0">
    <w:p w14:paraId="3E2D6DFA" w14:textId="77777777" w:rsidR="002D3712" w:rsidRDefault="002D3712" w:rsidP="00F8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59DE" w14:textId="77777777" w:rsidR="002D3712" w:rsidRDefault="002D3712" w:rsidP="00F834C5">
      <w:r>
        <w:separator/>
      </w:r>
    </w:p>
  </w:footnote>
  <w:footnote w:type="continuationSeparator" w:id="0">
    <w:p w14:paraId="6E02B9C6" w14:textId="77777777" w:rsidR="002D3712" w:rsidRDefault="002D3712" w:rsidP="00F8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727114"/>
      <w:docPartObj>
        <w:docPartGallery w:val="Page Numbers (Top of Page)"/>
        <w:docPartUnique/>
      </w:docPartObj>
    </w:sdtPr>
    <w:sdtEndPr>
      <w:rPr>
        <w:rFonts w:ascii="Helvetica" w:hAnsi="Helvetica" w:cs="Helvetica"/>
        <w:noProof/>
        <w:sz w:val="24"/>
        <w:szCs w:val="24"/>
      </w:rPr>
    </w:sdtEndPr>
    <w:sdtContent>
      <w:p w14:paraId="76E33E2C" w14:textId="369B244A" w:rsidR="00AA093A" w:rsidRPr="00213952" w:rsidRDefault="00AA093A">
        <w:pPr>
          <w:pStyle w:val="Header"/>
          <w:jc w:val="right"/>
          <w:rPr>
            <w:rFonts w:ascii="Helvetica" w:hAnsi="Helvetica" w:cs="Helvetica"/>
            <w:sz w:val="24"/>
            <w:szCs w:val="24"/>
          </w:rPr>
        </w:pPr>
        <w:r w:rsidRPr="00213952">
          <w:rPr>
            <w:rFonts w:ascii="Helvetica" w:hAnsi="Helvetica" w:cs="Helvetica"/>
            <w:sz w:val="24"/>
            <w:szCs w:val="24"/>
          </w:rPr>
          <w:fldChar w:fldCharType="begin"/>
        </w:r>
        <w:r w:rsidRPr="00213952">
          <w:rPr>
            <w:rFonts w:ascii="Helvetica" w:hAnsi="Helvetica" w:cs="Helvetica"/>
            <w:sz w:val="24"/>
            <w:szCs w:val="24"/>
          </w:rPr>
          <w:instrText xml:space="preserve"> PAGE   \* MERGEFORMAT </w:instrText>
        </w:r>
        <w:r w:rsidRPr="00213952">
          <w:rPr>
            <w:rFonts w:ascii="Helvetica" w:hAnsi="Helvetica" w:cs="Helvetica"/>
            <w:sz w:val="24"/>
            <w:szCs w:val="24"/>
          </w:rPr>
          <w:fldChar w:fldCharType="separate"/>
        </w:r>
        <w:r w:rsidRPr="00213952">
          <w:rPr>
            <w:rFonts w:ascii="Helvetica" w:hAnsi="Helvetica" w:cs="Helvetica"/>
            <w:noProof/>
            <w:sz w:val="24"/>
            <w:szCs w:val="24"/>
          </w:rPr>
          <w:t>2</w:t>
        </w:r>
        <w:r w:rsidRPr="00213952">
          <w:rPr>
            <w:rFonts w:ascii="Helvetica" w:hAnsi="Helvetica" w:cs="Helvetica"/>
            <w:noProof/>
            <w:sz w:val="24"/>
            <w:szCs w:val="24"/>
          </w:rPr>
          <w:fldChar w:fldCharType="end"/>
        </w:r>
      </w:p>
    </w:sdtContent>
  </w:sdt>
  <w:p w14:paraId="303E70F1" w14:textId="77777777" w:rsidR="00AA093A" w:rsidRDefault="00AA0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0FB"/>
    <w:multiLevelType w:val="hybridMultilevel"/>
    <w:tmpl w:val="9FF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3CE"/>
    <w:multiLevelType w:val="hybridMultilevel"/>
    <w:tmpl w:val="840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1F32"/>
    <w:multiLevelType w:val="hybridMultilevel"/>
    <w:tmpl w:val="E126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367D"/>
    <w:multiLevelType w:val="hybridMultilevel"/>
    <w:tmpl w:val="9A22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074AE"/>
    <w:multiLevelType w:val="hybridMultilevel"/>
    <w:tmpl w:val="0612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90"/>
    <w:multiLevelType w:val="hybridMultilevel"/>
    <w:tmpl w:val="588C5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D670C"/>
    <w:multiLevelType w:val="hybridMultilevel"/>
    <w:tmpl w:val="AB88E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53033F"/>
    <w:multiLevelType w:val="hybridMultilevel"/>
    <w:tmpl w:val="4882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9701D2"/>
    <w:multiLevelType w:val="hybridMultilevel"/>
    <w:tmpl w:val="01765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302221"/>
    <w:multiLevelType w:val="hybridMultilevel"/>
    <w:tmpl w:val="E5B6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56592">
    <w:abstractNumId w:val="3"/>
  </w:num>
  <w:num w:numId="2" w16cid:durableId="1604876151">
    <w:abstractNumId w:val="6"/>
  </w:num>
  <w:num w:numId="3" w16cid:durableId="144393128">
    <w:abstractNumId w:val="8"/>
  </w:num>
  <w:num w:numId="4" w16cid:durableId="413480491">
    <w:abstractNumId w:val="5"/>
  </w:num>
  <w:num w:numId="5" w16cid:durableId="1095903304">
    <w:abstractNumId w:val="9"/>
  </w:num>
  <w:num w:numId="6" w16cid:durableId="207571268">
    <w:abstractNumId w:val="1"/>
  </w:num>
  <w:num w:numId="7" w16cid:durableId="1770350504">
    <w:abstractNumId w:val="2"/>
  </w:num>
  <w:num w:numId="8" w16cid:durableId="1484464804">
    <w:abstractNumId w:val="0"/>
  </w:num>
  <w:num w:numId="9" w16cid:durableId="395787649">
    <w:abstractNumId w:val="4"/>
  </w:num>
  <w:num w:numId="10" w16cid:durableId="379017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5C"/>
    <w:rsid w:val="000003E2"/>
    <w:rsid w:val="00013AF8"/>
    <w:rsid w:val="00021A61"/>
    <w:rsid w:val="000256CC"/>
    <w:rsid w:val="00026929"/>
    <w:rsid w:val="00035AF4"/>
    <w:rsid w:val="0004267E"/>
    <w:rsid w:val="0004653E"/>
    <w:rsid w:val="00046E21"/>
    <w:rsid w:val="00050752"/>
    <w:rsid w:val="00054187"/>
    <w:rsid w:val="0006071A"/>
    <w:rsid w:val="00063FB9"/>
    <w:rsid w:val="0007763D"/>
    <w:rsid w:val="00080EDA"/>
    <w:rsid w:val="00086BCA"/>
    <w:rsid w:val="0009583E"/>
    <w:rsid w:val="000B464B"/>
    <w:rsid w:val="000B7E95"/>
    <w:rsid w:val="000C12EE"/>
    <w:rsid w:val="000E176A"/>
    <w:rsid w:val="000E5682"/>
    <w:rsid w:val="000E796B"/>
    <w:rsid w:val="00103B6D"/>
    <w:rsid w:val="00104739"/>
    <w:rsid w:val="0010483B"/>
    <w:rsid w:val="00117209"/>
    <w:rsid w:val="00117B0C"/>
    <w:rsid w:val="001238DC"/>
    <w:rsid w:val="00126D59"/>
    <w:rsid w:val="00137493"/>
    <w:rsid w:val="00137636"/>
    <w:rsid w:val="001426E0"/>
    <w:rsid w:val="00145BBB"/>
    <w:rsid w:val="00164E72"/>
    <w:rsid w:val="00166E18"/>
    <w:rsid w:val="00167E55"/>
    <w:rsid w:val="00170EA1"/>
    <w:rsid w:val="00171D28"/>
    <w:rsid w:val="00183D98"/>
    <w:rsid w:val="001A0525"/>
    <w:rsid w:val="001B67BA"/>
    <w:rsid w:val="001C57EF"/>
    <w:rsid w:val="001C6629"/>
    <w:rsid w:val="001D1A2E"/>
    <w:rsid w:val="001E1EB0"/>
    <w:rsid w:val="00202669"/>
    <w:rsid w:val="00203A13"/>
    <w:rsid w:val="00203D90"/>
    <w:rsid w:val="00213952"/>
    <w:rsid w:val="00232A80"/>
    <w:rsid w:val="00236736"/>
    <w:rsid w:val="0025036E"/>
    <w:rsid w:val="00265D7A"/>
    <w:rsid w:val="00275109"/>
    <w:rsid w:val="00276813"/>
    <w:rsid w:val="002A08ED"/>
    <w:rsid w:val="002A1A9F"/>
    <w:rsid w:val="002A570B"/>
    <w:rsid w:val="002A598D"/>
    <w:rsid w:val="002C1B6F"/>
    <w:rsid w:val="002D2D4B"/>
    <w:rsid w:val="002D3712"/>
    <w:rsid w:val="002E3968"/>
    <w:rsid w:val="002F247D"/>
    <w:rsid w:val="00300E75"/>
    <w:rsid w:val="00313556"/>
    <w:rsid w:val="00316CAA"/>
    <w:rsid w:val="00317E6D"/>
    <w:rsid w:val="00321BD0"/>
    <w:rsid w:val="00327FC4"/>
    <w:rsid w:val="00337FCF"/>
    <w:rsid w:val="00342335"/>
    <w:rsid w:val="00345C91"/>
    <w:rsid w:val="00352271"/>
    <w:rsid w:val="00364BE6"/>
    <w:rsid w:val="0037675B"/>
    <w:rsid w:val="00377C61"/>
    <w:rsid w:val="00392A91"/>
    <w:rsid w:val="003A3728"/>
    <w:rsid w:val="003B639D"/>
    <w:rsid w:val="003D0A52"/>
    <w:rsid w:val="003D6422"/>
    <w:rsid w:val="003E4654"/>
    <w:rsid w:val="003F00A5"/>
    <w:rsid w:val="00402760"/>
    <w:rsid w:val="00405316"/>
    <w:rsid w:val="00411816"/>
    <w:rsid w:val="00414249"/>
    <w:rsid w:val="00416772"/>
    <w:rsid w:val="00424734"/>
    <w:rsid w:val="00426B77"/>
    <w:rsid w:val="00427E5E"/>
    <w:rsid w:val="00430863"/>
    <w:rsid w:val="00441177"/>
    <w:rsid w:val="004641A6"/>
    <w:rsid w:val="00464D01"/>
    <w:rsid w:val="0046572C"/>
    <w:rsid w:val="00466D6A"/>
    <w:rsid w:val="004675EC"/>
    <w:rsid w:val="00470FBA"/>
    <w:rsid w:val="00480C9B"/>
    <w:rsid w:val="00484682"/>
    <w:rsid w:val="004909CA"/>
    <w:rsid w:val="00493BBB"/>
    <w:rsid w:val="004E09F5"/>
    <w:rsid w:val="004E18B6"/>
    <w:rsid w:val="0050205F"/>
    <w:rsid w:val="005043A4"/>
    <w:rsid w:val="00510DC8"/>
    <w:rsid w:val="005114ED"/>
    <w:rsid w:val="005155F3"/>
    <w:rsid w:val="005520C8"/>
    <w:rsid w:val="00554C72"/>
    <w:rsid w:val="0055528B"/>
    <w:rsid w:val="00565528"/>
    <w:rsid w:val="00576837"/>
    <w:rsid w:val="00580ADA"/>
    <w:rsid w:val="00583050"/>
    <w:rsid w:val="005C3061"/>
    <w:rsid w:val="005C71AB"/>
    <w:rsid w:val="005C7971"/>
    <w:rsid w:val="005D07C6"/>
    <w:rsid w:val="005D54BB"/>
    <w:rsid w:val="005D7FB1"/>
    <w:rsid w:val="005E5888"/>
    <w:rsid w:val="005E610E"/>
    <w:rsid w:val="005F7B90"/>
    <w:rsid w:val="00602429"/>
    <w:rsid w:val="006067C8"/>
    <w:rsid w:val="00614314"/>
    <w:rsid w:val="00625891"/>
    <w:rsid w:val="0063750C"/>
    <w:rsid w:val="00641939"/>
    <w:rsid w:val="00655758"/>
    <w:rsid w:val="0066628A"/>
    <w:rsid w:val="00676BC1"/>
    <w:rsid w:val="006778AF"/>
    <w:rsid w:val="00681A82"/>
    <w:rsid w:val="00682F1F"/>
    <w:rsid w:val="00684491"/>
    <w:rsid w:val="00687B6A"/>
    <w:rsid w:val="0069084F"/>
    <w:rsid w:val="00695F4A"/>
    <w:rsid w:val="006A64AB"/>
    <w:rsid w:val="006C36DC"/>
    <w:rsid w:val="006D0CB5"/>
    <w:rsid w:val="006E211D"/>
    <w:rsid w:val="006F3798"/>
    <w:rsid w:val="006F387A"/>
    <w:rsid w:val="007118FE"/>
    <w:rsid w:val="00714047"/>
    <w:rsid w:val="00731674"/>
    <w:rsid w:val="00743BFB"/>
    <w:rsid w:val="007478D6"/>
    <w:rsid w:val="007531A7"/>
    <w:rsid w:val="00755B89"/>
    <w:rsid w:val="0075777D"/>
    <w:rsid w:val="007603C8"/>
    <w:rsid w:val="00793216"/>
    <w:rsid w:val="007B0AE0"/>
    <w:rsid w:val="007B5B58"/>
    <w:rsid w:val="007C6BA8"/>
    <w:rsid w:val="007D1637"/>
    <w:rsid w:val="007D474B"/>
    <w:rsid w:val="007D7254"/>
    <w:rsid w:val="007E0DC0"/>
    <w:rsid w:val="007E6E5E"/>
    <w:rsid w:val="007F180D"/>
    <w:rsid w:val="007F6D1A"/>
    <w:rsid w:val="00807427"/>
    <w:rsid w:val="00816C16"/>
    <w:rsid w:val="00816F29"/>
    <w:rsid w:val="00823282"/>
    <w:rsid w:val="00826013"/>
    <w:rsid w:val="00827126"/>
    <w:rsid w:val="008450FA"/>
    <w:rsid w:val="00850672"/>
    <w:rsid w:val="00853A25"/>
    <w:rsid w:val="00860B16"/>
    <w:rsid w:val="0086201A"/>
    <w:rsid w:val="00872DE8"/>
    <w:rsid w:val="00885C39"/>
    <w:rsid w:val="0089280A"/>
    <w:rsid w:val="00893159"/>
    <w:rsid w:val="00894FB1"/>
    <w:rsid w:val="008A37BF"/>
    <w:rsid w:val="008D7579"/>
    <w:rsid w:val="008E6175"/>
    <w:rsid w:val="008E64DC"/>
    <w:rsid w:val="009110E5"/>
    <w:rsid w:val="00913514"/>
    <w:rsid w:val="009136E6"/>
    <w:rsid w:val="00914D26"/>
    <w:rsid w:val="00937244"/>
    <w:rsid w:val="00953FAB"/>
    <w:rsid w:val="0095414A"/>
    <w:rsid w:val="00981B04"/>
    <w:rsid w:val="009832B0"/>
    <w:rsid w:val="00993A14"/>
    <w:rsid w:val="009A41B8"/>
    <w:rsid w:val="009C1199"/>
    <w:rsid w:val="009C3151"/>
    <w:rsid w:val="009C6A6F"/>
    <w:rsid w:val="009D7E67"/>
    <w:rsid w:val="009E2095"/>
    <w:rsid w:val="009E653E"/>
    <w:rsid w:val="009F3206"/>
    <w:rsid w:val="009F43F2"/>
    <w:rsid w:val="00A038EE"/>
    <w:rsid w:val="00A239D9"/>
    <w:rsid w:val="00A24263"/>
    <w:rsid w:val="00A41629"/>
    <w:rsid w:val="00A45C7A"/>
    <w:rsid w:val="00A507B6"/>
    <w:rsid w:val="00A61780"/>
    <w:rsid w:val="00A64AB3"/>
    <w:rsid w:val="00A656C2"/>
    <w:rsid w:val="00A674B3"/>
    <w:rsid w:val="00A76EBD"/>
    <w:rsid w:val="00A779D7"/>
    <w:rsid w:val="00A834C9"/>
    <w:rsid w:val="00AA093A"/>
    <w:rsid w:val="00AA30C8"/>
    <w:rsid w:val="00AA64B5"/>
    <w:rsid w:val="00AB0875"/>
    <w:rsid w:val="00AB13E4"/>
    <w:rsid w:val="00AC01E1"/>
    <w:rsid w:val="00AC5DE3"/>
    <w:rsid w:val="00AD5CF4"/>
    <w:rsid w:val="00AE1B52"/>
    <w:rsid w:val="00AF2C10"/>
    <w:rsid w:val="00B120EC"/>
    <w:rsid w:val="00B26B9E"/>
    <w:rsid w:val="00B370BB"/>
    <w:rsid w:val="00B52E19"/>
    <w:rsid w:val="00B64071"/>
    <w:rsid w:val="00B81985"/>
    <w:rsid w:val="00B84829"/>
    <w:rsid w:val="00B940FF"/>
    <w:rsid w:val="00BB37B0"/>
    <w:rsid w:val="00BB5A08"/>
    <w:rsid w:val="00BC08C7"/>
    <w:rsid w:val="00BC1466"/>
    <w:rsid w:val="00BD4732"/>
    <w:rsid w:val="00BE628B"/>
    <w:rsid w:val="00BF5C49"/>
    <w:rsid w:val="00C05522"/>
    <w:rsid w:val="00C0633B"/>
    <w:rsid w:val="00C0655C"/>
    <w:rsid w:val="00C114AC"/>
    <w:rsid w:val="00C15CEC"/>
    <w:rsid w:val="00C257A0"/>
    <w:rsid w:val="00C26F53"/>
    <w:rsid w:val="00C33563"/>
    <w:rsid w:val="00C36964"/>
    <w:rsid w:val="00C455A8"/>
    <w:rsid w:val="00C46DF3"/>
    <w:rsid w:val="00C622EB"/>
    <w:rsid w:val="00C8227D"/>
    <w:rsid w:val="00CB3E2C"/>
    <w:rsid w:val="00CB6EAD"/>
    <w:rsid w:val="00CC7F40"/>
    <w:rsid w:val="00CD0A3E"/>
    <w:rsid w:val="00CD1753"/>
    <w:rsid w:val="00CD2861"/>
    <w:rsid w:val="00CE347C"/>
    <w:rsid w:val="00CE70EB"/>
    <w:rsid w:val="00CE71BD"/>
    <w:rsid w:val="00D16BEA"/>
    <w:rsid w:val="00D25AB5"/>
    <w:rsid w:val="00D4715E"/>
    <w:rsid w:val="00D53004"/>
    <w:rsid w:val="00D54C7C"/>
    <w:rsid w:val="00D574DA"/>
    <w:rsid w:val="00D6207B"/>
    <w:rsid w:val="00D63722"/>
    <w:rsid w:val="00D65269"/>
    <w:rsid w:val="00D73091"/>
    <w:rsid w:val="00DA2F35"/>
    <w:rsid w:val="00DA41CC"/>
    <w:rsid w:val="00DB536B"/>
    <w:rsid w:val="00DB67F6"/>
    <w:rsid w:val="00DC2E15"/>
    <w:rsid w:val="00DE6582"/>
    <w:rsid w:val="00E0035D"/>
    <w:rsid w:val="00E16A65"/>
    <w:rsid w:val="00E21B38"/>
    <w:rsid w:val="00E307B9"/>
    <w:rsid w:val="00E33E51"/>
    <w:rsid w:val="00E37263"/>
    <w:rsid w:val="00E469FB"/>
    <w:rsid w:val="00E64E3D"/>
    <w:rsid w:val="00E65247"/>
    <w:rsid w:val="00E661A4"/>
    <w:rsid w:val="00E6671D"/>
    <w:rsid w:val="00E76D8D"/>
    <w:rsid w:val="00E77372"/>
    <w:rsid w:val="00E93288"/>
    <w:rsid w:val="00E93759"/>
    <w:rsid w:val="00E962A6"/>
    <w:rsid w:val="00EB6CAA"/>
    <w:rsid w:val="00EC024A"/>
    <w:rsid w:val="00EC5B25"/>
    <w:rsid w:val="00EC71E1"/>
    <w:rsid w:val="00ED15C2"/>
    <w:rsid w:val="00ED2AEF"/>
    <w:rsid w:val="00ED3ECA"/>
    <w:rsid w:val="00EE6EF9"/>
    <w:rsid w:val="00EF4061"/>
    <w:rsid w:val="00F15274"/>
    <w:rsid w:val="00F25FF9"/>
    <w:rsid w:val="00F33F90"/>
    <w:rsid w:val="00F5628F"/>
    <w:rsid w:val="00F570F4"/>
    <w:rsid w:val="00F70B7E"/>
    <w:rsid w:val="00F73CF6"/>
    <w:rsid w:val="00F77E4E"/>
    <w:rsid w:val="00F834C5"/>
    <w:rsid w:val="00F86AE6"/>
    <w:rsid w:val="00F94033"/>
    <w:rsid w:val="00FA6430"/>
    <w:rsid w:val="00FB76B5"/>
    <w:rsid w:val="00FC7C5C"/>
    <w:rsid w:val="00FD2724"/>
    <w:rsid w:val="00FE0A5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BA0A"/>
  <w14:defaultImageDpi w14:val="300"/>
  <w15:docId w15:val="{2AF95A91-AACA-4E87-885C-9DECFA8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77"/>
    <w:rPr>
      <w:rFonts w:ascii="Calibri" w:eastAsia="Calibri" w:hAnsi="Calibri" w:cs="Calibri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74DA"/>
  </w:style>
  <w:style w:type="character" w:styleId="Hyperlink">
    <w:name w:val="Hyperlink"/>
    <w:basedOn w:val="DefaultParagraphFont"/>
    <w:uiPriority w:val="99"/>
    <w:unhideWhenUsed/>
    <w:rsid w:val="00C06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E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0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7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83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C5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3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C5"/>
    <w:rPr>
      <w:rFonts w:ascii="Calibri" w:eastAsia="Calibri" w:hAnsi="Calibri" w:cs="Calibri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7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081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2267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1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2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54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777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72346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0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2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99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6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19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68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151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8583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85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3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37379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4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88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2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16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6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3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3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39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75B6-ED37-47CD-88FF-07ACC96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Halladay</dc:creator>
  <cp:keywords/>
  <dc:description/>
  <cp:lastModifiedBy>Macy Halladay</cp:lastModifiedBy>
  <cp:revision>2</cp:revision>
  <cp:lastPrinted>2014-06-16T04:14:00Z</cp:lastPrinted>
  <dcterms:created xsi:type="dcterms:W3CDTF">2024-03-16T00:31:00Z</dcterms:created>
  <dcterms:modified xsi:type="dcterms:W3CDTF">2024-03-16T00:31:00Z</dcterms:modified>
</cp:coreProperties>
</file>