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D1D1" w14:textId="77777777" w:rsidR="00C730FE" w:rsidRPr="00E721CB" w:rsidRDefault="00C730FE" w:rsidP="002D0BC3">
      <w:pPr>
        <w:spacing w:after="4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E721CB">
        <w:rPr>
          <w:rFonts w:ascii="Arial Black" w:hAnsi="Arial Black" w:cs="Arial"/>
          <w:b/>
          <w:sz w:val="28"/>
          <w:szCs w:val="28"/>
        </w:rPr>
        <w:t>Aaron M. Fleming, Ph.D.</w:t>
      </w:r>
    </w:p>
    <w:p w14:paraId="1E55FFE4" w14:textId="12691A7F" w:rsidR="00C730FE" w:rsidRPr="00C730FE" w:rsidRDefault="00CE3F83" w:rsidP="002D0BC3">
      <w:pPr>
        <w:pBdr>
          <w:bottom w:val="single" w:sz="12" w:space="1" w:color="auto"/>
        </w:pBd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Ass</w:t>
      </w:r>
      <w:r w:rsidR="00CD1C54">
        <w:rPr>
          <w:rFonts w:ascii="Arial" w:hAnsi="Arial" w:cs="Arial"/>
          <w:sz w:val="24"/>
          <w:szCs w:val="24"/>
        </w:rPr>
        <w:t>ociate</w:t>
      </w:r>
      <w:r w:rsidR="00C730FE" w:rsidRPr="00C730FE">
        <w:rPr>
          <w:rFonts w:ascii="Arial" w:hAnsi="Arial" w:cs="Arial"/>
          <w:sz w:val="24"/>
          <w:szCs w:val="24"/>
        </w:rPr>
        <w:t xml:space="preserve"> </w:t>
      </w:r>
      <w:r w:rsidR="006F2B30">
        <w:rPr>
          <w:rFonts w:ascii="Arial" w:hAnsi="Arial" w:cs="Arial"/>
          <w:sz w:val="24"/>
          <w:szCs w:val="24"/>
        </w:rPr>
        <w:t xml:space="preserve">Professor </w:t>
      </w:r>
      <w:r w:rsidR="00C730FE" w:rsidRPr="00C730FE">
        <w:rPr>
          <w:rFonts w:ascii="Arial" w:hAnsi="Arial" w:cs="Arial"/>
          <w:sz w:val="24"/>
          <w:szCs w:val="24"/>
        </w:rPr>
        <w:t>• Department of Chemistry • University of Utah</w:t>
      </w:r>
    </w:p>
    <w:p w14:paraId="644693CF" w14:textId="77777777" w:rsidR="00C730FE" w:rsidRPr="00C730FE" w:rsidRDefault="00C730FE" w:rsidP="002D0BC3">
      <w:pPr>
        <w:pBdr>
          <w:bottom w:val="single" w:sz="12" w:space="1" w:color="auto"/>
        </w:pBd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C730FE">
        <w:rPr>
          <w:rFonts w:ascii="Arial" w:hAnsi="Arial" w:cs="Arial"/>
          <w:sz w:val="24"/>
          <w:szCs w:val="24"/>
        </w:rPr>
        <w:t>315 South 1400 East • Salt Lake City, UT 84112</w:t>
      </w:r>
      <w:r w:rsidR="002D0BC3">
        <w:rPr>
          <w:rFonts w:ascii="Arial" w:hAnsi="Arial" w:cs="Arial"/>
          <w:sz w:val="24"/>
          <w:szCs w:val="24"/>
        </w:rPr>
        <w:t>-0850</w:t>
      </w:r>
    </w:p>
    <w:p w14:paraId="02A15F11" w14:textId="77777777" w:rsidR="002D0BC3" w:rsidRDefault="00CF5E48" w:rsidP="002D0BC3">
      <w:pPr>
        <w:pBdr>
          <w:bottom w:val="single" w:sz="12" w:space="1" w:color="auto"/>
        </w:pBd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</w:t>
      </w:r>
      <w:r w:rsidR="00C730FE" w:rsidRPr="00C730FE">
        <w:rPr>
          <w:rFonts w:ascii="Arial" w:hAnsi="Arial" w:cs="Arial"/>
          <w:sz w:val="24"/>
          <w:szCs w:val="24"/>
        </w:rPr>
        <w:t xml:space="preserve">: (801) 585-3096 • Mobile: (719) </w:t>
      </w:r>
      <w:r w:rsidR="002D0BC3">
        <w:rPr>
          <w:rFonts w:ascii="Arial" w:hAnsi="Arial" w:cs="Arial"/>
          <w:sz w:val="24"/>
          <w:szCs w:val="24"/>
        </w:rPr>
        <w:t xml:space="preserve">850-1260 </w:t>
      </w:r>
    </w:p>
    <w:p w14:paraId="03C8D41D" w14:textId="77777777" w:rsidR="00C730FE" w:rsidRPr="00C730FE" w:rsidRDefault="00290D52" w:rsidP="002D0BC3">
      <w:pPr>
        <w:pBdr>
          <w:bottom w:val="single" w:sz="12" w:space="1" w:color="auto"/>
        </w:pBd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2D0BC3" w:rsidRPr="0076210D">
          <w:rPr>
            <w:rStyle w:val="Hyperlink"/>
            <w:rFonts w:ascii="Arial" w:hAnsi="Arial" w:cs="Arial"/>
            <w:sz w:val="24"/>
            <w:szCs w:val="24"/>
          </w:rPr>
          <w:t>afleming@chem.utah.edu</w:t>
        </w:r>
      </w:hyperlink>
      <w:r w:rsidR="002D0BC3">
        <w:rPr>
          <w:rFonts w:ascii="Arial" w:hAnsi="Arial" w:cs="Arial"/>
          <w:sz w:val="24"/>
          <w:szCs w:val="24"/>
        </w:rPr>
        <w:t xml:space="preserve"> • </w:t>
      </w:r>
      <w:r w:rsidR="002D0BC3" w:rsidRPr="002D0BC3">
        <w:rPr>
          <w:rFonts w:ascii="Arial" w:hAnsi="Arial" w:cs="Arial"/>
          <w:sz w:val="24"/>
          <w:szCs w:val="24"/>
        </w:rPr>
        <w:t>linkedin.com/in/aaron-michael-fleming</w:t>
      </w:r>
    </w:p>
    <w:p w14:paraId="4A7E1435" w14:textId="77777777" w:rsidR="00C730FE" w:rsidRPr="00441AF0" w:rsidRDefault="00C730FE" w:rsidP="00C730FE">
      <w:pPr>
        <w:spacing w:after="0" w:line="240" w:lineRule="auto"/>
        <w:rPr>
          <w:rFonts w:ascii="Arial" w:hAnsi="Arial" w:cs="Arial"/>
        </w:rPr>
      </w:pPr>
    </w:p>
    <w:p w14:paraId="61DA2483" w14:textId="77777777" w:rsidR="003A7DB8" w:rsidRDefault="003A7DB8" w:rsidP="00EB5616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8B79C65" w14:textId="77777777" w:rsidR="00C730FE" w:rsidRPr="0036675C" w:rsidRDefault="00C730FE" w:rsidP="00EB5616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6675C">
        <w:rPr>
          <w:rFonts w:ascii="Arial" w:eastAsia="Arial Unicode MS" w:hAnsi="Arial" w:cs="Arial"/>
          <w:b/>
          <w:sz w:val="20"/>
          <w:szCs w:val="20"/>
        </w:rPr>
        <w:t>EDUCATION:</w:t>
      </w:r>
    </w:p>
    <w:p w14:paraId="06F78A43" w14:textId="77777777" w:rsidR="00CC174A" w:rsidRPr="0036675C" w:rsidRDefault="00CC174A" w:rsidP="00EB5616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17FEF53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Ph.D. in Biological Chemistry</w:t>
      </w:r>
    </w:p>
    <w:p w14:paraId="040D2BD5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Dept. of Chemistry, University of Utah, Salt Lake City, UT</w:t>
      </w:r>
    </w:p>
    <w:p w14:paraId="08573458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Advisor: Professor Cynthia J. Burrows</w:t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="008938AC">
        <w:rPr>
          <w:rFonts w:ascii="Arial" w:eastAsia="Arial Unicode MS" w:hAnsi="Arial" w:cs="Arial"/>
          <w:sz w:val="20"/>
          <w:szCs w:val="20"/>
        </w:rPr>
        <w:t xml:space="preserve">    </w:t>
      </w:r>
      <w:r w:rsidRPr="0036675C">
        <w:rPr>
          <w:rFonts w:ascii="Arial" w:eastAsia="Arial Unicode MS" w:hAnsi="Arial" w:cs="Arial"/>
          <w:b/>
          <w:sz w:val="20"/>
          <w:szCs w:val="20"/>
        </w:rPr>
        <w:t>2009</w:t>
      </w:r>
    </w:p>
    <w:p w14:paraId="147FBCA8" w14:textId="77777777" w:rsidR="00C730FE" w:rsidRPr="0036675C" w:rsidRDefault="00C730FE" w:rsidP="0036675C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37544B6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B.S. in Biochemistry</w:t>
      </w:r>
    </w:p>
    <w:p w14:paraId="44D9BF20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Adams State College, </w:t>
      </w:r>
      <w:r w:rsidR="0036675C">
        <w:rPr>
          <w:rFonts w:ascii="Arial" w:eastAsia="Arial Unicode MS" w:hAnsi="Arial" w:cs="Arial"/>
          <w:sz w:val="20"/>
          <w:szCs w:val="20"/>
        </w:rPr>
        <w:t>Alamosa, CO</w:t>
      </w:r>
      <w:r w:rsidR="0036675C">
        <w:rPr>
          <w:rFonts w:ascii="Arial" w:eastAsia="Arial Unicode MS" w:hAnsi="Arial" w:cs="Arial"/>
          <w:sz w:val="20"/>
          <w:szCs w:val="20"/>
        </w:rPr>
        <w:tab/>
      </w:r>
      <w:r w:rsidR="0036675C">
        <w:rPr>
          <w:rFonts w:ascii="Arial" w:eastAsia="Arial Unicode MS" w:hAnsi="Arial" w:cs="Arial"/>
          <w:sz w:val="20"/>
          <w:szCs w:val="20"/>
        </w:rPr>
        <w:tab/>
      </w:r>
      <w:r w:rsid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="008938AC">
        <w:rPr>
          <w:rFonts w:ascii="Arial" w:eastAsia="Arial Unicode MS" w:hAnsi="Arial" w:cs="Arial"/>
          <w:sz w:val="20"/>
          <w:szCs w:val="20"/>
        </w:rPr>
        <w:t xml:space="preserve">    </w:t>
      </w:r>
      <w:r w:rsidRPr="0036675C">
        <w:rPr>
          <w:rFonts w:ascii="Arial" w:eastAsia="Arial Unicode MS" w:hAnsi="Arial" w:cs="Arial"/>
          <w:b/>
          <w:sz w:val="20"/>
          <w:szCs w:val="20"/>
        </w:rPr>
        <w:t>2004</w:t>
      </w:r>
    </w:p>
    <w:p w14:paraId="708613A0" w14:textId="77777777" w:rsidR="00C730FE" w:rsidRPr="0036675C" w:rsidRDefault="00C730FE" w:rsidP="0036675C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2ABDBA2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B.S. in Cell &amp; Molecular Biology</w:t>
      </w:r>
    </w:p>
    <w:p w14:paraId="7615AF17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Adam</w:t>
      </w:r>
      <w:r w:rsidR="0036675C">
        <w:rPr>
          <w:rFonts w:ascii="Arial" w:eastAsia="Arial Unicode MS" w:hAnsi="Arial" w:cs="Arial"/>
          <w:sz w:val="20"/>
          <w:szCs w:val="20"/>
        </w:rPr>
        <w:t>s State College, Alamosa, CO</w:t>
      </w:r>
      <w:r w:rsidR="0036675C">
        <w:rPr>
          <w:rFonts w:ascii="Arial" w:eastAsia="Arial Unicode MS" w:hAnsi="Arial" w:cs="Arial"/>
          <w:sz w:val="20"/>
          <w:szCs w:val="20"/>
        </w:rPr>
        <w:tab/>
      </w:r>
      <w:r w:rsidR="0036675C">
        <w:rPr>
          <w:rFonts w:ascii="Arial" w:eastAsia="Arial Unicode MS" w:hAnsi="Arial" w:cs="Arial"/>
          <w:sz w:val="20"/>
          <w:szCs w:val="20"/>
        </w:rPr>
        <w:tab/>
      </w:r>
      <w:r w:rsid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="008938AC">
        <w:rPr>
          <w:rFonts w:ascii="Arial" w:eastAsia="Arial Unicode MS" w:hAnsi="Arial" w:cs="Arial"/>
          <w:sz w:val="20"/>
          <w:szCs w:val="20"/>
        </w:rPr>
        <w:t xml:space="preserve">    </w:t>
      </w:r>
      <w:r w:rsidRPr="0036675C">
        <w:rPr>
          <w:rFonts w:ascii="Arial" w:eastAsia="Arial Unicode MS" w:hAnsi="Arial" w:cs="Arial"/>
          <w:b/>
          <w:sz w:val="20"/>
          <w:szCs w:val="20"/>
        </w:rPr>
        <w:t>2002</w:t>
      </w:r>
    </w:p>
    <w:p w14:paraId="38EAEC02" w14:textId="77777777" w:rsidR="00C730FE" w:rsidRPr="0036675C" w:rsidRDefault="00C730FE" w:rsidP="0036675C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76CDCDF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Emergency Medical Technician - Basic</w:t>
      </w:r>
    </w:p>
    <w:p w14:paraId="1662302E" w14:textId="77777777" w:rsidR="00C730FE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Trinidad Sta</w:t>
      </w:r>
      <w:r w:rsidR="0036675C">
        <w:rPr>
          <w:rFonts w:ascii="Arial" w:eastAsia="Arial Unicode MS" w:hAnsi="Arial" w:cs="Arial"/>
          <w:sz w:val="20"/>
          <w:szCs w:val="20"/>
        </w:rPr>
        <w:t>te Junior College, Alamosa, CO</w:t>
      </w:r>
      <w:r w:rsid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</w:r>
      <w:r w:rsidR="008938AC">
        <w:rPr>
          <w:rFonts w:ascii="Arial" w:eastAsia="Arial Unicode MS" w:hAnsi="Arial" w:cs="Arial"/>
          <w:sz w:val="20"/>
          <w:szCs w:val="20"/>
        </w:rPr>
        <w:t xml:space="preserve">    </w:t>
      </w:r>
      <w:r w:rsidRPr="0036675C">
        <w:rPr>
          <w:rFonts w:ascii="Arial" w:eastAsia="Arial Unicode MS" w:hAnsi="Arial" w:cs="Arial"/>
          <w:b/>
          <w:sz w:val="20"/>
          <w:szCs w:val="20"/>
        </w:rPr>
        <w:t>1996</w:t>
      </w:r>
    </w:p>
    <w:p w14:paraId="4FDF0E08" w14:textId="77777777" w:rsidR="009D1832" w:rsidRPr="0036675C" w:rsidRDefault="009D1832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</w:p>
    <w:p w14:paraId="3B2A2106" w14:textId="77777777" w:rsidR="00C730FE" w:rsidRPr="0036675C" w:rsidRDefault="00C730FE" w:rsidP="0036675C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A41AE08" w14:textId="77777777" w:rsidR="00C730FE" w:rsidRPr="0036675C" w:rsidRDefault="00C730FE" w:rsidP="0036675C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6675C">
        <w:rPr>
          <w:rFonts w:ascii="Arial" w:eastAsia="Arial Unicode MS" w:hAnsi="Arial" w:cs="Arial"/>
          <w:b/>
          <w:sz w:val="20"/>
          <w:szCs w:val="20"/>
        </w:rPr>
        <w:t>ACADEMIC POSITIONS:</w:t>
      </w:r>
    </w:p>
    <w:p w14:paraId="24BE545B" w14:textId="77777777" w:rsidR="00CC174A" w:rsidRPr="0036675C" w:rsidRDefault="00CC174A" w:rsidP="0036675C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4E72E53" w14:textId="77777777" w:rsidR="00A119EC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University of Utah</w:t>
      </w:r>
    </w:p>
    <w:p w14:paraId="13E91C3E" w14:textId="77777777" w:rsidR="00A119EC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Research Associate Professor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 xml:space="preserve"> </w:t>
      </w:r>
    </w:p>
    <w:p w14:paraId="70ED3430" w14:textId="7AECAE34" w:rsidR="00A119EC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Collaborator • Professor Cynthia J. Burrows</w:t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ab/>
        <w:t xml:space="preserve"> 2019 -</w:t>
      </w:r>
      <w:r w:rsidRPr="004C6CAE">
        <w:rPr>
          <w:rFonts w:ascii="Arial" w:eastAsia="Arial Unicode MS" w:hAnsi="Arial" w:cs="Arial"/>
          <w:b/>
          <w:sz w:val="20"/>
          <w:szCs w:val="20"/>
        </w:rPr>
        <w:t xml:space="preserve"> Present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56F80215" w14:textId="77777777" w:rsidR="00A119EC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</w:p>
    <w:p w14:paraId="0374C828" w14:textId="77777777" w:rsidR="00A119EC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University of Utah</w:t>
      </w:r>
    </w:p>
    <w:p w14:paraId="322F68EB" w14:textId="77777777" w:rsidR="00A119EC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Research Assistant Professor </w:t>
      </w:r>
    </w:p>
    <w:p w14:paraId="5FD8D6A9" w14:textId="77777777" w:rsidR="00A119EC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Co-collaborators • Professors Cynthia J. Burrows &amp; Henry S. White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 xml:space="preserve">      </w:t>
      </w:r>
      <w:r>
        <w:rPr>
          <w:rFonts w:ascii="Arial" w:eastAsia="Arial Unicode MS" w:hAnsi="Arial" w:cs="Arial"/>
          <w:b/>
          <w:sz w:val="20"/>
          <w:szCs w:val="20"/>
        </w:rPr>
        <w:t>2013 -</w:t>
      </w:r>
      <w:r w:rsidRPr="004C6CAE"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>2019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CB002B0" w14:textId="77777777" w:rsidR="00A119EC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</w:p>
    <w:p w14:paraId="2763E5FE" w14:textId="77777777" w:rsidR="00A119EC" w:rsidRPr="0036675C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University of Utah</w:t>
      </w:r>
      <w:r w:rsidRPr="0036675C">
        <w:rPr>
          <w:rFonts w:ascii="Arial" w:eastAsia="Arial Unicode MS" w:hAnsi="Arial" w:cs="Arial"/>
          <w:sz w:val="20"/>
          <w:szCs w:val="20"/>
        </w:rPr>
        <w:tab/>
      </w:r>
    </w:p>
    <w:p w14:paraId="3E7B02C3" w14:textId="77777777" w:rsidR="00A119EC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Research Associate</w:t>
      </w:r>
    </w:p>
    <w:p w14:paraId="1025C33E" w14:textId="77777777" w:rsidR="00A119EC" w:rsidRPr="009446C8" w:rsidRDefault="00A119EC" w:rsidP="00A119E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Co-advisors • Professors Cynthia J. Burrows &amp; Henry S. White</w:t>
      </w:r>
      <w:r w:rsidRPr="0036675C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 xml:space="preserve">      </w:t>
      </w:r>
      <w:r w:rsidRPr="0036675C">
        <w:rPr>
          <w:rFonts w:ascii="Arial" w:eastAsia="Arial Unicode MS" w:hAnsi="Arial" w:cs="Arial"/>
          <w:b/>
          <w:sz w:val="20"/>
          <w:szCs w:val="20"/>
        </w:rPr>
        <w:t>2012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-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2013</w:t>
      </w:r>
    </w:p>
    <w:p w14:paraId="1BCBC314" w14:textId="77777777" w:rsidR="00C730FE" w:rsidRPr="0036675C" w:rsidRDefault="00C730FE" w:rsidP="0036675C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7307A7DC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University of Utah</w:t>
      </w:r>
    </w:p>
    <w:p w14:paraId="07BF9BB6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Postdoctoral Research Assistant • Advisor: Professor Cynthia J. Burrows</w:t>
      </w:r>
      <w:r w:rsidRPr="0036675C">
        <w:rPr>
          <w:rFonts w:ascii="Arial" w:eastAsia="Arial Unicode MS" w:hAnsi="Arial" w:cs="Arial"/>
          <w:sz w:val="20"/>
          <w:szCs w:val="20"/>
        </w:rPr>
        <w:tab/>
        <w:t xml:space="preserve">     </w:t>
      </w:r>
      <w:r w:rsidRPr="0036675C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8938AC">
        <w:rPr>
          <w:rFonts w:ascii="Arial" w:eastAsia="Arial Unicode MS" w:hAnsi="Arial" w:cs="Arial"/>
          <w:sz w:val="20"/>
          <w:szCs w:val="20"/>
        </w:rPr>
        <w:t xml:space="preserve">  </w:t>
      </w:r>
      <w:r w:rsidRPr="0036675C">
        <w:rPr>
          <w:rFonts w:ascii="Arial" w:eastAsia="Arial Unicode MS" w:hAnsi="Arial" w:cs="Arial"/>
          <w:b/>
          <w:sz w:val="20"/>
          <w:szCs w:val="20"/>
        </w:rPr>
        <w:t>2009</w:t>
      </w:r>
      <w:r w:rsidR="0036675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-</w:t>
      </w:r>
      <w:r w:rsidR="0036675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2012</w:t>
      </w:r>
    </w:p>
    <w:p w14:paraId="5CC54119" w14:textId="77777777" w:rsidR="00C730FE" w:rsidRPr="0036675C" w:rsidRDefault="00C730FE" w:rsidP="0036675C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65F4DD3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University of Utah</w:t>
      </w:r>
    </w:p>
    <w:p w14:paraId="61396726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Graduate Research Assistant • Advisor</w:t>
      </w:r>
      <w:r w:rsidR="0036675C" w:rsidRPr="0036675C">
        <w:rPr>
          <w:rFonts w:ascii="Arial" w:eastAsia="Arial Unicode MS" w:hAnsi="Arial" w:cs="Arial"/>
          <w:sz w:val="20"/>
          <w:szCs w:val="20"/>
        </w:rPr>
        <w:t>: Professor Cynthia J. Burrows</w:t>
      </w:r>
      <w:r w:rsidR="0036675C" w:rsidRPr="0036675C">
        <w:rPr>
          <w:rFonts w:ascii="Arial" w:eastAsia="Arial Unicode MS" w:hAnsi="Arial" w:cs="Arial"/>
          <w:sz w:val="20"/>
          <w:szCs w:val="20"/>
        </w:rPr>
        <w:tab/>
      </w:r>
      <w:r w:rsidRPr="0036675C">
        <w:rPr>
          <w:rFonts w:ascii="Arial" w:eastAsia="Arial Unicode MS" w:hAnsi="Arial" w:cs="Arial"/>
          <w:sz w:val="20"/>
          <w:szCs w:val="20"/>
        </w:rPr>
        <w:tab/>
        <w:t xml:space="preserve">   </w:t>
      </w:r>
      <w:r w:rsidR="008938AC">
        <w:rPr>
          <w:rFonts w:ascii="Arial" w:eastAsia="Arial Unicode MS" w:hAnsi="Arial" w:cs="Arial"/>
          <w:sz w:val="20"/>
          <w:szCs w:val="20"/>
        </w:rPr>
        <w:t xml:space="preserve">  </w:t>
      </w:r>
      <w:r w:rsidRPr="0036675C">
        <w:rPr>
          <w:rFonts w:ascii="Arial" w:eastAsia="Arial Unicode MS" w:hAnsi="Arial" w:cs="Arial"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2005</w:t>
      </w:r>
      <w:r w:rsidR="0036675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-</w:t>
      </w:r>
      <w:r w:rsidR="0036675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2009</w:t>
      </w:r>
    </w:p>
    <w:p w14:paraId="7237124A" w14:textId="77777777" w:rsidR="00C730FE" w:rsidRPr="0036675C" w:rsidRDefault="00C730FE" w:rsidP="0036675C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5C599E4" w14:textId="77777777" w:rsidR="00C730FE" w:rsidRPr="0036675C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University of Utah</w:t>
      </w:r>
    </w:p>
    <w:p w14:paraId="48ADA727" w14:textId="77777777" w:rsidR="00C730FE" w:rsidRDefault="00C730FE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Graduate Teaching Assistant • Lead Instructor: Professor Ronald O. Ragsdale </w:t>
      </w:r>
      <w:r w:rsidRPr="0036675C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8938AC">
        <w:rPr>
          <w:rFonts w:ascii="Arial" w:eastAsia="Arial Unicode MS" w:hAnsi="Arial" w:cs="Arial"/>
          <w:sz w:val="20"/>
          <w:szCs w:val="20"/>
        </w:rPr>
        <w:t xml:space="preserve">  </w:t>
      </w:r>
      <w:r w:rsidRPr="0036675C">
        <w:rPr>
          <w:rFonts w:ascii="Arial" w:eastAsia="Arial Unicode MS" w:hAnsi="Arial" w:cs="Arial"/>
          <w:b/>
          <w:sz w:val="20"/>
          <w:szCs w:val="20"/>
        </w:rPr>
        <w:t>2004</w:t>
      </w:r>
      <w:r w:rsidR="0036675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-</w:t>
      </w:r>
      <w:r w:rsidR="0036675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2006</w:t>
      </w:r>
    </w:p>
    <w:p w14:paraId="48F26F84" w14:textId="77777777" w:rsidR="00967C88" w:rsidRDefault="00967C88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17ACE775" w14:textId="77777777" w:rsidR="00967C88" w:rsidRDefault="00967C88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5F383870" w14:textId="77777777" w:rsidR="008D0B14" w:rsidRDefault="008D0B14" w:rsidP="0036675C">
      <w:pPr>
        <w:spacing w:after="0" w:line="240" w:lineRule="auto"/>
        <w:ind w:firstLine="72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AD9FEBA" w14:textId="77777777" w:rsidR="009D1832" w:rsidRDefault="008D0B14" w:rsidP="009D1832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CONSULTANT POSITION:</w:t>
      </w:r>
    </w:p>
    <w:p w14:paraId="680DD778" w14:textId="77777777" w:rsidR="008D0B14" w:rsidRDefault="008D0B14" w:rsidP="009D1832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761015BE" w14:textId="77777777" w:rsidR="008D0B14" w:rsidRDefault="008D0B14" w:rsidP="009D1832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 xml:space="preserve">Electronic BioSciences, Inc. </w:t>
      </w:r>
    </w:p>
    <w:p w14:paraId="621F2397" w14:textId="77777777" w:rsidR="008D0B14" w:rsidRDefault="008D0B14" w:rsidP="009D1832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Salt Lake City, UT</w:t>
      </w:r>
    </w:p>
    <w:p w14:paraId="5FA54493" w14:textId="77777777" w:rsidR="008D0B14" w:rsidRDefault="008D0B14" w:rsidP="009D1832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Consultant for DNA and RNA chemistry and biology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 xml:space="preserve"> </w:t>
      </w:r>
      <w:r w:rsidRPr="008D0B14">
        <w:rPr>
          <w:rFonts w:ascii="Arial" w:eastAsia="Arial Unicode MS" w:hAnsi="Arial" w:cs="Arial"/>
          <w:b/>
          <w:sz w:val="20"/>
          <w:szCs w:val="20"/>
        </w:rPr>
        <w:t>2017 - Present</w:t>
      </w:r>
    </w:p>
    <w:p w14:paraId="6244AABE" w14:textId="77777777" w:rsidR="0036675C" w:rsidRPr="0036675C" w:rsidRDefault="0036675C" w:rsidP="003667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675C">
        <w:rPr>
          <w:rFonts w:ascii="Arial" w:hAnsi="Arial" w:cs="Arial"/>
          <w:b/>
          <w:sz w:val="20"/>
          <w:szCs w:val="20"/>
        </w:rPr>
        <w:lastRenderedPageBreak/>
        <w:t>AWARDS:</w:t>
      </w:r>
    </w:p>
    <w:p w14:paraId="7F573813" w14:textId="77777777" w:rsidR="0036675C" w:rsidRPr="0036675C" w:rsidRDefault="0036675C" w:rsidP="003667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0F372C" w14:textId="77777777" w:rsidR="006D4993" w:rsidRDefault="006D4993" w:rsidP="00CF5E4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W.W. Epstein Outstanding Educator Award, Dept. of Chemistry, University of Utah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6D4993">
        <w:rPr>
          <w:rFonts w:ascii="Arial" w:hAnsi="Arial" w:cs="Arial"/>
          <w:b/>
          <w:sz w:val="20"/>
          <w:szCs w:val="20"/>
        </w:rPr>
        <w:t>2017</w:t>
      </w:r>
    </w:p>
    <w:p w14:paraId="72C48001" w14:textId="77777777" w:rsidR="00CF5E48" w:rsidRPr="0036675C" w:rsidRDefault="00CF5E48" w:rsidP="00CF5E4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>Outstanding Graduate Teaching Assis</w:t>
      </w:r>
      <w:r>
        <w:rPr>
          <w:rFonts w:ascii="Arial" w:hAnsi="Arial" w:cs="Arial"/>
          <w:sz w:val="20"/>
          <w:szCs w:val="20"/>
        </w:rPr>
        <w:t>tant, Dept</w:t>
      </w:r>
      <w:r w:rsidR="008D4A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of Chemistry, </w:t>
      </w:r>
      <w:r w:rsidRPr="0036675C">
        <w:rPr>
          <w:rFonts w:ascii="Arial" w:hAnsi="Arial" w:cs="Arial"/>
          <w:sz w:val="20"/>
          <w:szCs w:val="20"/>
        </w:rPr>
        <w:t>University of Utah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3727C2">
        <w:rPr>
          <w:rFonts w:ascii="Arial" w:hAnsi="Arial" w:cs="Arial"/>
          <w:b/>
          <w:sz w:val="20"/>
          <w:szCs w:val="20"/>
        </w:rPr>
        <w:t>2006</w:t>
      </w:r>
    </w:p>
    <w:p w14:paraId="776F8B37" w14:textId="77777777" w:rsidR="00CF5E48" w:rsidRPr="0036675C" w:rsidRDefault="00CF5E48" w:rsidP="00CF5E4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>President’s Honor Roll</w:t>
      </w:r>
      <w:r>
        <w:rPr>
          <w:rFonts w:ascii="Arial" w:hAnsi="Arial" w:cs="Arial"/>
          <w:sz w:val="20"/>
          <w:szCs w:val="20"/>
        </w:rPr>
        <w:t>,</w:t>
      </w:r>
      <w:r w:rsidRPr="0036675C">
        <w:rPr>
          <w:rFonts w:ascii="Arial" w:hAnsi="Arial" w:cs="Arial"/>
          <w:sz w:val="20"/>
          <w:szCs w:val="20"/>
        </w:rPr>
        <w:t xml:space="preserve"> Mesa State College, Grand Junction, CO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36675C">
        <w:rPr>
          <w:rFonts w:ascii="Arial" w:hAnsi="Arial" w:cs="Arial"/>
          <w:b/>
          <w:sz w:val="20"/>
          <w:szCs w:val="20"/>
        </w:rPr>
        <w:t>2002</w:t>
      </w:r>
    </w:p>
    <w:p w14:paraId="0D3CA9B4" w14:textId="77777777" w:rsidR="00CF5E48" w:rsidRPr="0036675C" w:rsidRDefault="00CF5E48" w:rsidP="00CF5E48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>Vice President’s Honor Roll</w:t>
      </w:r>
      <w:r>
        <w:rPr>
          <w:rFonts w:ascii="Arial" w:hAnsi="Arial" w:cs="Arial"/>
          <w:sz w:val="20"/>
          <w:szCs w:val="20"/>
        </w:rPr>
        <w:t>,</w:t>
      </w:r>
      <w:r w:rsidRPr="0036675C">
        <w:rPr>
          <w:rFonts w:ascii="Arial" w:hAnsi="Arial" w:cs="Arial"/>
          <w:sz w:val="20"/>
          <w:szCs w:val="20"/>
        </w:rPr>
        <w:t xml:space="preserve"> Adams State College, Alamosa, CO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  <w:t xml:space="preserve">    1998</w:t>
      </w:r>
    </w:p>
    <w:p w14:paraId="6B472772" w14:textId="77777777" w:rsidR="0036675C" w:rsidRPr="0036675C" w:rsidRDefault="0036675C" w:rsidP="003667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>Eagle Scout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="008938AC">
        <w:rPr>
          <w:rFonts w:ascii="Arial" w:hAnsi="Arial" w:cs="Arial"/>
          <w:sz w:val="20"/>
          <w:szCs w:val="20"/>
        </w:rPr>
        <w:t xml:space="preserve">    </w:t>
      </w:r>
      <w:r w:rsidRPr="0036675C">
        <w:rPr>
          <w:rFonts w:ascii="Arial" w:hAnsi="Arial" w:cs="Arial"/>
          <w:b/>
          <w:sz w:val="20"/>
          <w:szCs w:val="20"/>
        </w:rPr>
        <w:t>1992</w:t>
      </w:r>
    </w:p>
    <w:p w14:paraId="23C11E14" w14:textId="77777777" w:rsidR="003A7DB8" w:rsidRDefault="003A7DB8" w:rsidP="00EB561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2AB9AD7" w14:textId="77777777" w:rsidR="006D0B69" w:rsidRDefault="006D0B69" w:rsidP="00EB5616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C5FFF13" w14:textId="77777777" w:rsidR="009634FA" w:rsidRDefault="009634FA" w:rsidP="00EB561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COURSES AND LECTURES TAUGHT:</w:t>
      </w:r>
    </w:p>
    <w:p w14:paraId="19C954FF" w14:textId="77777777" w:rsidR="009634FA" w:rsidRDefault="009634FA" w:rsidP="00EB561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BCE6CFD" w14:textId="77777777" w:rsidR="008D4AC7" w:rsidRDefault="008D4AC7" w:rsidP="008D4AC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Elementary Bioorganic Chemistry (CHEM 1120; University of Utah)</w:t>
      </w:r>
    </w:p>
    <w:p w14:paraId="19380226" w14:textId="77777777" w:rsidR="008D4AC7" w:rsidRDefault="008D4AC7" w:rsidP="008D4AC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Instructor for the class and laboratory</w:t>
      </w:r>
    </w:p>
    <w:p w14:paraId="14B73649" w14:textId="77777777" w:rsidR="008D4AC7" w:rsidRPr="009634FA" w:rsidRDefault="008D4AC7" w:rsidP="005A4BE3">
      <w:pPr>
        <w:pStyle w:val="ListParagraph"/>
        <w:spacing w:after="0" w:line="240" w:lineRule="auto"/>
        <w:ind w:left="1440"/>
        <w:jc w:val="both"/>
        <w:rPr>
          <w:rFonts w:ascii="Arial" w:eastAsia="Arial Unicode MS" w:hAnsi="Arial" w:cs="Arial"/>
          <w:sz w:val="20"/>
          <w:szCs w:val="20"/>
        </w:rPr>
      </w:pPr>
    </w:p>
    <w:p w14:paraId="53AA5720" w14:textId="77777777" w:rsidR="009634FA" w:rsidRDefault="009634FA" w:rsidP="00EB561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Nucleic Acids Chemistry (CHEM 7470; University of Utah) </w:t>
      </w:r>
    </w:p>
    <w:p w14:paraId="48DD40D7" w14:textId="77777777" w:rsidR="009634FA" w:rsidRDefault="006D0B69" w:rsidP="009634F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Delivered</w:t>
      </w:r>
      <w:r w:rsidR="009634FA">
        <w:rPr>
          <w:rFonts w:ascii="Arial" w:eastAsia="Arial Unicode MS" w:hAnsi="Arial" w:cs="Arial"/>
          <w:sz w:val="20"/>
          <w:szCs w:val="20"/>
        </w:rPr>
        <w:t xml:space="preserve"> lectu</w:t>
      </w:r>
      <w:r w:rsidR="008D4AC7">
        <w:rPr>
          <w:rFonts w:ascii="Arial" w:eastAsia="Arial Unicode MS" w:hAnsi="Arial" w:cs="Arial"/>
          <w:sz w:val="20"/>
          <w:szCs w:val="20"/>
        </w:rPr>
        <w:t>res on metals and nucleic acids</w:t>
      </w:r>
      <w:r w:rsidR="005C0F22">
        <w:rPr>
          <w:rFonts w:ascii="Arial" w:eastAsia="Arial Unicode MS" w:hAnsi="Arial" w:cs="Arial"/>
          <w:sz w:val="20"/>
          <w:szCs w:val="20"/>
        </w:rPr>
        <w:t xml:space="preserve"> and DNA repair</w:t>
      </w:r>
    </w:p>
    <w:p w14:paraId="6B0D4641" w14:textId="77777777" w:rsidR="009634FA" w:rsidRDefault="009634FA" w:rsidP="00EB561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74D16C2" w14:textId="77777777" w:rsidR="009634FA" w:rsidRPr="009634FA" w:rsidRDefault="009634FA" w:rsidP="00EB561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36F0716" w14:textId="77777777" w:rsidR="00C730FE" w:rsidRDefault="00C730FE" w:rsidP="00EB5616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6675C">
        <w:rPr>
          <w:rFonts w:ascii="Arial" w:eastAsia="Arial Unicode MS" w:hAnsi="Arial" w:cs="Arial"/>
          <w:b/>
          <w:sz w:val="20"/>
          <w:szCs w:val="20"/>
        </w:rPr>
        <w:t>PEER-REVIEWED PUBLICATIONS</w:t>
      </w:r>
      <w:r w:rsidR="006D0B69">
        <w:rPr>
          <w:rFonts w:ascii="Arial" w:eastAsia="Arial Unicode MS" w:hAnsi="Arial" w:cs="Arial"/>
          <w:b/>
          <w:sz w:val="20"/>
          <w:szCs w:val="20"/>
        </w:rPr>
        <w:t>:</w:t>
      </w:r>
    </w:p>
    <w:p w14:paraId="356FC583" w14:textId="77777777" w:rsidR="00272092" w:rsidRDefault="00290D52" w:rsidP="00EB561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hyperlink r:id="rId8" w:history="1">
        <w:r w:rsidR="00272092" w:rsidRPr="00AE4575">
          <w:rPr>
            <w:rStyle w:val="Hyperlink"/>
            <w:rFonts w:ascii="Arial" w:eastAsia="Arial Unicode MS" w:hAnsi="Arial" w:cs="Arial"/>
            <w:sz w:val="20"/>
            <w:szCs w:val="20"/>
          </w:rPr>
          <w:t>https://scholar.google.com/citations?user=uLd1yYcAAAAJ&amp;hl=en</w:t>
        </w:r>
      </w:hyperlink>
      <w:r w:rsidR="00272092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BF9095C" w14:textId="77777777" w:rsidR="005E1F81" w:rsidRDefault="005E1F81" w:rsidP="00EB561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ORCID = 0000-0002-2000-0310</w:t>
      </w:r>
    </w:p>
    <w:p w14:paraId="3BE8CEF0" w14:textId="5F2A96EC" w:rsidR="006D0B69" w:rsidRPr="00C33D9B" w:rsidRDefault="006D0B69" w:rsidP="00EB561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C33D9B">
        <w:rPr>
          <w:rFonts w:ascii="Arial" w:eastAsia="Arial Unicode MS" w:hAnsi="Arial" w:cs="Arial"/>
          <w:i/>
          <w:sz w:val="20"/>
          <w:szCs w:val="20"/>
        </w:rPr>
        <w:t>h</w:t>
      </w:r>
      <w:r w:rsidR="00B176C6">
        <w:rPr>
          <w:rFonts w:ascii="Arial" w:eastAsia="Arial Unicode MS" w:hAnsi="Arial" w:cs="Arial"/>
          <w:sz w:val="20"/>
          <w:szCs w:val="20"/>
        </w:rPr>
        <w:t xml:space="preserve"> Index = </w:t>
      </w:r>
      <w:r w:rsidR="00753FCD">
        <w:rPr>
          <w:rFonts w:ascii="Arial" w:eastAsia="Arial Unicode MS" w:hAnsi="Arial" w:cs="Arial"/>
          <w:sz w:val="20"/>
          <w:szCs w:val="20"/>
        </w:rPr>
        <w:t>3</w:t>
      </w:r>
      <w:r w:rsidR="00FE54C5">
        <w:rPr>
          <w:rFonts w:ascii="Arial" w:eastAsia="Arial Unicode MS" w:hAnsi="Arial" w:cs="Arial"/>
          <w:sz w:val="20"/>
          <w:szCs w:val="20"/>
        </w:rPr>
        <w:t>9</w:t>
      </w:r>
      <w:r w:rsidR="00BE237B">
        <w:rPr>
          <w:rFonts w:ascii="Arial" w:eastAsia="Arial Unicode MS" w:hAnsi="Arial" w:cs="Arial"/>
          <w:sz w:val="20"/>
          <w:szCs w:val="20"/>
        </w:rPr>
        <w:t xml:space="preserve"> (</w:t>
      </w:r>
      <w:r w:rsidR="00FE54C5">
        <w:rPr>
          <w:rFonts w:ascii="Arial" w:eastAsia="Arial Unicode MS" w:hAnsi="Arial" w:cs="Arial"/>
          <w:sz w:val="20"/>
          <w:szCs w:val="20"/>
        </w:rPr>
        <w:t>Aug</w:t>
      </w:r>
      <w:r w:rsidR="00B53AE6">
        <w:rPr>
          <w:rFonts w:ascii="Arial" w:eastAsia="Arial Unicode MS" w:hAnsi="Arial" w:cs="Arial"/>
          <w:sz w:val="20"/>
          <w:szCs w:val="20"/>
        </w:rPr>
        <w:t>.</w:t>
      </w:r>
      <w:r w:rsidR="00753FCD">
        <w:rPr>
          <w:rFonts w:ascii="Arial" w:eastAsia="Arial Unicode MS" w:hAnsi="Arial" w:cs="Arial"/>
          <w:sz w:val="20"/>
          <w:szCs w:val="20"/>
        </w:rPr>
        <w:t xml:space="preserve"> 202</w:t>
      </w:r>
      <w:r w:rsidR="00B53AE6">
        <w:rPr>
          <w:rFonts w:ascii="Arial" w:eastAsia="Arial Unicode MS" w:hAnsi="Arial" w:cs="Arial"/>
          <w:sz w:val="20"/>
          <w:szCs w:val="20"/>
        </w:rPr>
        <w:t>3</w:t>
      </w:r>
      <w:r w:rsidRPr="00C33D9B">
        <w:rPr>
          <w:rFonts w:ascii="Arial" w:eastAsia="Arial Unicode MS" w:hAnsi="Arial" w:cs="Arial"/>
          <w:sz w:val="20"/>
          <w:szCs w:val="20"/>
        </w:rPr>
        <w:t>)</w:t>
      </w:r>
    </w:p>
    <w:p w14:paraId="6D578FB9" w14:textId="77777777" w:rsidR="00CC174A" w:rsidRPr="0036675C" w:rsidRDefault="00CC174A" w:rsidP="00EB561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331916F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Xu, X.; Fleming, A.M.; Muller, J.G.; Burrows, C.J. Fo</w:t>
      </w:r>
      <w:r w:rsidR="001C544A">
        <w:rPr>
          <w:rFonts w:ascii="Arial" w:eastAsia="Arial Unicode MS" w:hAnsi="Arial" w:cs="Arial"/>
          <w:sz w:val="20"/>
          <w:szCs w:val="20"/>
        </w:rPr>
        <w:t>r</w:t>
      </w:r>
      <w:r w:rsidRPr="0036675C">
        <w:rPr>
          <w:rFonts w:ascii="Arial" w:eastAsia="Arial Unicode MS" w:hAnsi="Arial" w:cs="Arial"/>
          <w:sz w:val="20"/>
          <w:szCs w:val="20"/>
        </w:rPr>
        <w:t xml:space="preserve">mation of tricyclic [4.3.3.0] adducts between 8-oxoguanosine and tyrosine under conditions of oxidative DNA-protein cross-linking. </w:t>
      </w:r>
      <w:r w:rsidRPr="0036675C">
        <w:rPr>
          <w:rFonts w:ascii="Arial" w:eastAsia="Arial Unicode MS" w:hAnsi="Arial" w:cs="Arial"/>
          <w:i/>
          <w:sz w:val="20"/>
          <w:szCs w:val="20"/>
        </w:rPr>
        <w:t>J. Am. Chem. Soc.</w:t>
      </w:r>
      <w:r w:rsidRPr="0036675C">
        <w:rPr>
          <w:rFonts w:ascii="Arial" w:eastAsia="Arial Unicode MS" w:hAnsi="Arial" w:cs="Arial"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2008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130</w:t>
      </w:r>
      <w:r w:rsidRPr="0036675C">
        <w:rPr>
          <w:rFonts w:ascii="Arial" w:eastAsia="Arial Unicode MS" w:hAnsi="Arial" w:cs="Arial"/>
          <w:sz w:val="20"/>
          <w:szCs w:val="20"/>
        </w:rPr>
        <w:t>, 10080-10081.</w:t>
      </w:r>
    </w:p>
    <w:p w14:paraId="2FA53873" w14:textId="77777777" w:rsidR="00C730FE" w:rsidRPr="0036675C" w:rsidRDefault="00C730FE" w:rsidP="00CC174A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073678B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Markus, T.Z.; Daube, S.S.; Naaman, R.; Fleming, A.M.; Muller, J.G.; Burrows, C.J. Electronic structure of DNA—unique properties of 8-oxoguanosine. </w:t>
      </w:r>
      <w:r w:rsidRPr="0036675C">
        <w:rPr>
          <w:rFonts w:ascii="Arial" w:eastAsia="Arial Unicode MS" w:hAnsi="Arial" w:cs="Arial"/>
          <w:i/>
          <w:sz w:val="20"/>
          <w:szCs w:val="20"/>
        </w:rPr>
        <w:t>J. Am. Chem. Soc.</w:t>
      </w:r>
      <w:r w:rsidRPr="0036675C">
        <w:rPr>
          <w:rFonts w:ascii="Arial" w:eastAsia="Arial Unicode MS" w:hAnsi="Arial" w:cs="Arial"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2009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131</w:t>
      </w:r>
      <w:r w:rsidRPr="0036675C">
        <w:rPr>
          <w:rFonts w:ascii="Arial" w:eastAsia="Arial Unicode MS" w:hAnsi="Arial" w:cs="Arial"/>
          <w:sz w:val="20"/>
          <w:szCs w:val="20"/>
        </w:rPr>
        <w:t>, 89-95.</w:t>
      </w:r>
    </w:p>
    <w:p w14:paraId="1658428C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52FDC2DC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Burrows, C.J.; Fleming, A.M. Finding needles in DNA stacks. </w:t>
      </w:r>
      <w:r w:rsidRPr="0036675C">
        <w:rPr>
          <w:rFonts w:ascii="Arial" w:eastAsia="Arial Unicode MS" w:hAnsi="Arial" w:cs="Arial"/>
          <w:i/>
          <w:sz w:val="20"/>
          <w:szCs w:val="20"/>
        </w:rPr>
        <w:t>Proc. Natl. Acad. Sci. U.S.A.</w:t>
      </w:r>
      <w:r w:rsidRPr="0036675C">
        <w:rPr>
          <w:rFonts w:ascii="Arial" w:eastAsia="Arial Unicode MS" w:hAnsi="Arial" w:cs="Arial"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2009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106</w:t>
      </w:r>
      <w:r w:rsidRPr="0036675C">
        <w:rPr>
          <w:rFonts w:ascii="Arial" w:eastAsia="Arial Unicode MS" w:hAnsi="Arial" w:cs="Arial"/>
          <w:sz w:val="20"/>
          <w:szCs w:val="20"/>
        </w:rPr>
        <w:t>, 16010-16011.</w:t>
      </w:r>
    </w:p>
    <w:p w14:paraId="6C294F21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07CDA3B2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Schibel, A.E.P.; An, N.; Jin, Q.; Fleming, A.M.; Burrows, C.J.; White, H.S. Nanopore detection of 8- oxo-7,8-dihydro-2’-deoxyguanosine in immobilized single-stranded DNA via adduct formation to the DNA damage site. </w:t>
      </w:r>
      <w:r w:rsidRPr="0036675C">
        <w:rPr>
          <w:rFonts w:ascii="Arial" w:eastAsia="Arial Unicode MS" w:hAnsi="Arial" w:cs="Arial"/>
          <w:i/>
          <w:sz w:val="20"/>
          <w:szCs w:val="20"/>
        </w:rPr>
        <w:t>J. Am. Chem. Soc</w:t>
      </w:r>
      <w:r w:rsidRPr="0036675C">
        <w:rPr>
          <w:rFonts w:ascii="Arial" w:eastAsia="Arial Unicode MS" w:hAnsi="Arial" w:cs="Arial"/>
          <w:sz w:val="20"/>
          <w:szCs w:val="20"/>
        </w:rPr>
        <w:t xml:space="preserve">. </w:t>
      </w:r>
      <w:r w:rsidRPr="0036675C">
        <w:rPr>
          <w:rFonts w:ascii="Arial" w:eastAsia="Arial Unicode MS" w:hAnsi="Arial" w:cs="Arial"/>
          <w:b/>
          <w:sz w:val="20"/>
          <w:szCs w:val="20"/>
        </w:rPr>
        <w:t>2010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132</w:t>
      </w:r>
      <w:r w:rsidRPr="0036675C">
        <w:rPr>
          <w:rFonts w:ascii="Arial" w:eastAsia="Arial Unicode MS" w:hAnsi="Arial" w:cs="Arial"/>
          <w:sz w:val="20"/>
          <w:szCs w:val="20"/>
        </w:rPr>
        <w:t>, 17992-17995.</w:t>
      </w:r>
    </w:p>
    <w:p w14:paraId="770D9D22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60520767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Ghude, P.; </w:t>
      </w:r>
      <w:r w:rsidRPr="0036675C">
        <w:rPr>
          <w:rFonts w:ascii="Arial" w:eastAsia="Arial Unicode MS" w:hAnsi="Arial" w:cs="Arial"/>
          <w:sz w:val="20"/>
          <w:szCs w:val="20"/>
          <w:u w:val="single"/>
        </w:rPr>
        <w:t>Schallenberger, M.A.</w:t>
      </w:r>
      <w:r w:rsidRPr="0036675C">
        <w:rPr>
          <w:rFonts w:ascii="Arial" w:eastAsia="Arial Unicode MS" w:hAnsi="Arial" w:cs="Arial"/>
          <w:sz w:val="20"/>
          <w:szCs w:val="20"/>
        </w:rPr>
        <w:t xml:space="preserve">; Fleming, A.M.; Muller, J.G.; Burrows, C.J. Comparison of oxidation products of guanosine in nucleoside and single-stranded oligodeoxynucleotide contexts.  </w:t>
      </w:r>
      <w:r w:rsidRPr="0036675C">
        <w:rPr>
          <w:rFonts w:ascii="Arial" w:eastAsia="Arial Unicode MS" w:hAnsi="Arial" w:cs="Arial"/>
          <w:i/>
          <w:sz w:val="20"/>
          <w:szCs w:val="20"/>
        </w:rPr>
        <w:t xml:space="preserve">Inorganica Chimica Acta </w:t>
      </w:r>
      <w:r w:rsidRPr="0036675C">
        <w:rPr>
          <w:rFonts w:ascii="Arial" w:eastAsia="Arial Unicode MS" w:hAnsi="Arial" w:cs="Arial"/>
          <w:b/>
          <w:sz w:val="20"/>
          <w:szCs w:val="20"/>
        </w:rPr>
        <w:t>2011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369</w:t>
      </w:r>
      <w:r w:rsidRPr="0036675C">
        <w:rPr>
          <w:rFonts w:ascii="Arial" w:eastAsia="Arial Unicode MS" w:hAnsi="Arial" w:cs="Arial"/>
          <w:sz w:val="20"/>
          <w:szCs w:val="20"/>
        </w:rPr>
        <w:t>, 240-246.</w:t>
      </w:r>
    </w:p>
    <w:p w14:paraId="45F2E38B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12101F45" w14:textId="77777777" w:rsidR="00CC174A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Fleming, A.M.; Muller, J.G.; </w:t>
      </w:r>
      <w:r w:rsidRPr="0036675C">
        <w:rPr>
          <w:rFonts w:ascii="Arial" w:eastAsia="Arial Unicode MS" w:hAnsi="Arial" w:cs="Arial"/>
          <w:sz w:val="20"/>
          <w:szCs w:val="20"/>
          <w:u w:val="single"/>
        </w:rPr>
        <w:t>Ji, I</w:t>
      </w:r>
      <w:r w:rsidRPr="0036675C">
        <w:rPr>
          <w:rFonts w:ascii="Arial" w:eastAsia="Arial Unicode MS" w:hAnsi="Arial" w:cs="Arial"/>
          <w:sz w:val="20"/>
          <w:szCs w:val="20"/>
        </w:rPr>
        <w:t>.; Burrows, C.J. Characterization of 2’-deoxyguanosine oxidation products observed in the Fenton-like system Cu(II)/H</w:t>
      </w:r>
      <w:r w:rsidRPr="0036675C">
        <w:rPr>
          <w:rFonts w:ascii="Arial" w:eastAsia="Arial Unicode MS" w:hAnsi="Arial" w:cs="Arial"/>
          <w:sz w:val="20"/>
          <w:szCs w:val="20"/>
          <w:vertAlign w:val="subscript"/>
        </w:rPr>
        <w:t>2</w:t>
      </w:r>
      <w:r w:rsidRPr="0036675C">
        <w:rPr>
          <w:rFonts w:ascii="Arial" w:eastAsia="Arial Unicode MS" w:hAnsi="Arial" w:cs="Arial"/>
          <w:sz w:val="20"/>
          <w:szCs w:val="20"/>
        </w:rPr>
        <w:t>O</w:t>
      </w:r>
      <w:r w:rsidRPr="0036675C">
        <w:rPr>
          <w:rFonts w:ascii="Arial" w:eastAsia="Arial Unicode MS" w:hAnsi="Arial" w:cs="Arial"/>
          <w:sz w:val="20"/>
          <w:szCs w:val="20"/>
          <w:vertAlign w:val="subscript"/>
        </w:rPr>
        <w:t>2</w:t>
      </w:r>
      <w:r w:rsidRPr="0036675C">
        <w:rPr>
          <w:rFonts w:ascii="Arial" w:eastAsia="Arial Unicode MS" w:hAnsi="Arial" w:cs="Arial"/>
          <w:sz w:val="20"/>
          <w:szCs w:val="20"/>
        </w:rPr>
        <w:t xml:space="preserve">/reductant in nucleoside and oligodeoxynucleotide contexts. </w:t>
      </w:r>
      <w:r w:rsidRPr="0036675C">
        <w:rPr>
          <w:rFonts w:ascii="Arial" w:eastAsia="Arial Unicode MS" w:hAnsi="Arial" w:cs="Arial"/>
          <w:i/>
          <w:sz w:val="20"/>
          <w:szCs w:val="20"/>
        </w:rPr>
        <w:t xml:space="preserve">Org. Biomol. Chem. </w:t>
      </w:r>
      <w:r w:rsidRPr="0036675C">
        <w:rPr>
          <w:rFonts w:ascii="Arial" w:eastAsia="Arial Unicode MS" w:hAnsi="Arial" w:cs="Arial"/>
          <w:b/>
          <w:sz w:val="20"/>
          <w:szCs w:val="20"/>
        </w:rPr>
        <w:t>2011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9</w:t>
      </w:r>
      <w:r w:rsidRPr="0036675C">
        <w:rPr>
          <w:rFonts w:ascii="Arial" w:eastAsia="Arial Unicode MS" w:hAnsi="Arial" w:cs="Arial"/>
          <w:sz w:val="20"/>
          <w:szCs w:val="20"/>
        </w:rPr>
        <w:t>, 3338-3348.</w:t>
      </w:r>
    </w:p>
    <w:p w14:paraId="0F8C5065" w14:textId="77777777" w:rsidR="00CC174A" w:rsidRPr="0036675C" w:rsidRDefault="00CC174A" w:rsidP="00CC174A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4F4DA42" w14:textId="77777777" w:rsidR="00C730FE" w:rsidRPr="0036675C" w:rsidRDefault="00C730FE" w:rsidP="00CC174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>This manuscript was selected by the reviewe</w:t>
      </w:r>
      <w:r w:rsidR="009F3024">
        <w:rPr>
          <w:rFonts w:ascii="Arial" w:eastAsia="Arial Unicode MS" w:hAnsi="Arial" w:cs="Arial"/>
          <w:sz w:val="20"/>
          <w:szCs w:val="20"/>
        </w:rPr>
        <w:t xml:space="preserve">rs for “hot” </w:t>
      </w:r>
      <w:r w:rsidR="006D0B69">
        <w:rPr>
          <w:rFonts w:ascii="Arial" w:eastAsia="Arial Unicode MS" w:hAnsi="Arial" w:cs="Arial"/>
          <w:sz w:val="20"/>
          <w:szCs w:val="20"/>
        </w:rPr>
        <w:t>article status.</w:t>
      </w:r>
    </w:p>
    <w:p w14:paraId="1065C5DC" w14:textId="77777777" w:rsidR="00C730FE" w:rsidRPr="0036675C" w:rsidRDefault="00290D52" w:rsidP="00CC174A">
      <w:pPr>
        <w:pStyle w:val="ListParagraph"/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hyperlink r:id="rId9" w:history="1">
        <w:r w:rsidR="00C730FE" w:rsidRPr="0036675C">
          <w:rPr>
            <w:rStyle w:val="Hyperlink"/>
            <w:rFonts w:ascii="Arial" w:eastAsia="Arial Unicode MS" w:hAnsi="Arial" w:cs="Arial"/>
            <w:sz w:val="20"/>
            <w:szCs w:val="20"/>
          </w:rPr>
          <w:t>http://blogs.rsc.org/ob/2011/04/01/hot-understanding-oxidative-damage-to-dna/</w:t>
        </w:r>
      </w:hyperlink>
    </w:p>
    <w:p w14:paraId="2B643F06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3FD28233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Schibel, A.E.P.; Fleming, A.M.; Liu, J.; An, N.; </w:t>
      </w:r>
      <w:r w:rsidRPr="0036675C">
        <w:rPr>
          <w:rFonts w:ascii="Arial" w:eastAsia="Arial Unicode MS" w:hAnsi="Arial" w:cs="Arial"/>
          <w:sz w:val="20"/>
          <w:szCs w:val="20"/>
          <w:u w:val="single"/>
        </w:rPr>
        <w:t>Blakemore, C.</w:t>
      </w:r>
      <w:r w:rsidRPr="0036675C">
        <w:rPr>
          <w:rFonts w:ascii="Arial" w:eastAsia="Arial Unicode MS" w:hAnsi="Arial" w:cs="Arial"/>
          <w:sz w:val="20"/>
          <w:szCs w:val="20"/>
        </w:rPr>
        <w:t xml:space="preserve">; Jin, Q.; White, H.S.; Burrows, C.J. Sequence-specific single-molecule analysis of 8-oxoguanine lesions in DNA using complementary probes in ion channel translocation. </w:t>
      </w:r>
      <w:r w:rsidRPr="0036675C">
        <w:rPr>
          <w:rFonts w:ascii="Arial" w:eastAsia="Arial Unicode MS" w:hAnsi="Arial" w:cs="Arial"/>
          <w:i/>
          <w:sz w:val="20"/>
          <w:szCs w:val="20"/>
        </w:rPr>
        <w:t>J. Am. Chem. Soc.</w:t>
      </w:r>
      <w:r w:rsidRPr="0036675C">
        <w:rPr>
          <w:rFonts w:ascii="Arial" w:eastAsia="Arial Unicode MS" w:hAnsi="Arial" w:cs="Arial"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b/>
          <w:sz w:val="20"/>
          <w:szCs w:val="20"/>
        </w:rPr>
        <w:t>2011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133</w:t>
      </w:r>
      <w:r w:rsidRPr="0036675C">
        <w:rPr>
          <w:rFonts w:ascii="Arial" w:eastAsia="Arial Unicode MS" w:hAnsi="Arial" w:cs="Arial"/>
          <w:sz w:val="20"/>
          <w:szCs w:val="20"/>
        </w:rPr>
        <w:t>, 14778-14784.</w:t>
      </w:r>
    </w:p>
    <w:p w14:paraId="09D9C123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01D310B1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Fleming, A.M.; Kannan, A.; Muller, J.G.; </w:t>
      </w:r>
      <w:r w:rsidRPr="0036675C">
        <w:rPr>
          <w:rFonts w:ascii="Arial" w:eastAsia="Arial Unicode MS" w:hAnsi="Arial" w:cs="Arial"/>
          <w:sz w:val="20"/>
          <w:szCs w:val="20"/>
          <w:u w:val="single"/>
        </w:rPr>
        <w:t>Liao, Y</w:t>
      </w:r>
      <w:r w:rsidRPr="0036675C">
        <w:rPr>
          <w:rFonts w:ascii="Arial" w:eastAsia="Arial Unicode MS" w:hAnsi="Arial" w:cs="Arial"/>
          <w:sz w:val="20"/>
          <w:szCs w:val="20"/>
        </w:rPr>
        <w:t>.; Burrows, C.J. Copper/H</w:t>
      </w:r>
      <w:r w:rsidRPr="0036675C">
        <w:rPr>
          <w:rFonts w:ascii="Arial" w:eastAsia="Arial Unicode MS" w:hAnsi="Arial" w:cs="Arial"/>
          <w:sz w:val="20"/>
          <w:szCs w:val="20"/>
          <w:vertAlign w:val="subscript"/>
        </w:rPr>
        <w:t>2</w:t>
      </w:r>
      <w:r w:rsidRPr="0036675C">
        <w:rPr>
          <w:rFonts w:ascii="Arial" w:eastAsia="Arial Unicode MS" w:hAnsi="Arial" w:cs="Arial"/>
          <w:sz w:val="20"/>
          <w:szCs w:val="20"/>
        </w:rPr>
        <w:t>O</w:t>
      </w:r>
      <w:r w:rsidRPr="0036675C">
        <w:rPr>
          <w:rFonts w:ascii="Arial" w:eastAsia="Arial Unicode MS" w:hAnsi="Arial" w:cs="Arial"/>
          <w:sz w:val="20"/>
          <w:szCs w:val="20"/>
          <w:vertAlign w:val="subscript"/>
        </w:rPr>
        <w:t>2</w:t>
      </w:r>
      <w:r w:rsidRPr="0036675C">
        <w:rPr>
          <w:rFonts w:ascii="Arial" w:eastAsia="Arial Unicode MS" w:hAnsi="Arial" w:cs="Arial"/>
          <w:sz w:val="20"/>
          <w:szCs w:val="20"/>
        </w:rPr>
        <w:t xml:space="preserve">-mediated oxidation of 2’-deoxyguanosine in the presence of 2-naphthol leads to the formation of two distinct adducts. </w:t>
      </w:r>
      <w:r w:rsidRPr="0036675C">
        <w:rPr>
          <w:rFonts w:ascii="Arial" w:eastAsia="Arial Unicode MS" w:hAnsi="Arial" w:cs="Arial"/>
          <w:i/>
          <w:sz w:val="20"/>
          <w:szCs w:val="20"/>
        </w:rPr>
        <w:t xml:space="preserve">J. Org. Chem. </w:t>
      </w:r>
      <w:r w:rsidRPr="0036675C">
        <w:rPr>
          <w:rFonts w:ascii="Arial" w:eastAsia="Arial Unicode MS" w:hAnsi="Arial" w:cs="Arial"/>
          <w:b/>
          <w:sz w:val="20"/>
          <w:szCs w:val="20"/>
        </w:rPr>
        <w:t>2011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76</w:t>
      </w:r>
      <w:r w:rsidRPr="0036675C">
        <w:rPr>
          <w:rFonts w:ascii="Arial" w:eastAsia="Arial Unicode MS" w:hAnsi="Arial" w:cs="Arial"/>
          <w:sz w:val="20"/>
          <w:szCs w:val="20"/>
        </w:rPr>
        <w:t>, 7953-7963.</w:t>
      </w:r>
    </w:p>
    <w:p w14:paraId="193419E4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7ED1ED29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lastRenderedPageBreak/>
        <w:t xml:space="preserve">Sejersted, Y.; Hidrestand, G.; Kunke, D.; Rolseth, V.; Krokeide, S.; Neurater, C.; Suganthan, R.; Atneosen-Asegg, M.; Fleming, A.; Saugstad, O.; Burrows, C.; Luna, L.; Bjoras, M. Neil3 DNA glycosylase promotes neurogenesis induced by hypoxia-ischemia. </w:t>
      </w:r>
      <w:r w:rsidRPr="0036675C">
        <w:rPr>
          <w:rFonts w:ascii="Arial" w:eastAsia="Arial Unicode MS" w:hAnsi="Arial" w:cs="Arial"/>
          <w:i/>
          <w:sz w:val="20"/>
          <w:szCs w:val="20"/>
        </w:rPr>
        <w:t>Proc. Natl. Acad. Sci. U.S.A</w:t>
      </w:r>
      <w:r w:rsidRPr="0036675C">
        <w:rPr>
          <w:rFonts w:ascii="Arial" w:eastAsia="Arial Unicode MS" w:hAnsi="Arial" w:cs="Arial"/>
          <w:sz w:val="20"/>
          <w:szCs w:val="20"/>
        </w:rPr>
        <w:t>.</w:t>
      </w:r>
      <w:r w:rsidRPr="0036675C">
        <w:rPr>
          <w:rFonts w:ascii="Arial" w:eastAsia="Arial Unicode MS" w:hAnsi="Arial" w:cs="Arial"/>
          <w:b/>
          <w:sz w:val="20"/>
          <w:szCs w:val="20"/>
        </w:rPr>
        <w:t xml:space="preserve"> 2011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108</w:t>
      </w:r>
      <w:r w:rsidRPr="0036675C">
        <w:rPr>
          <w:rFonts w:ascii="Arial" w:eastAsia="Arial Unicode MS" w:hAnsi="Arial" w:cs="Arial"/>
          <w:sz w:val="20"/>
          <w:szCs w:val="20"/>
        </w:rPr>
        <w:t>, 18802-18807.</w:t>
      </w:r>
    </w:p>
    <w:p w14:paraId="56842A9D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2763B875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An, N.; Fleming, A.M.; White, H.S.; Burrows, C.J. Crown ether–electrolyte interactions permit the detection of individual DNA abasic sites in single molecules. </w:t>
      </w:r>
      <w:r w:rsidRPr="0036675C">
        <w:rPr>
          <w:rFonts w:ascii="Arial" w:eastAsia="Arial Unicode MS" w:hAnsi="Arial" w:cs="Arial"/>
          <w:i/>
          <w:sz w:val="20"/>
          <w:szCs w:val="20"/>
        </w:rPr>
        <w:t xml:space="preserve">Proc. Natl. Acad. Sci. U.S.A. </w:t>
      </w:r>
      <w:r w:rsidRPr="0036675C">
        <w:rPr>
          <w:rFonts w:ascii="Arial" w:eastAsia="Arial Unicode MS" w:hAnsi="Arial" w:cs="Arial"/>
          <w:b/>
          <w:sz w:val="20"/>
          <w:szCs w:val="20"/>
        </w:rPr>
        <w:t>2012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109</w:t>
      </w:r>
      <w:r w:rsidRPr="0036675C">
        <w:rPr>
          <w:rFonts w:ascii="Arial" w:eastAsia="Arial Unicode MS" w:hAnsi="Arial" w:cs="Arial"/>
          <w:sz w:val="20"/>
          <w:szCs w:val="20"/>
        </w:rPr>
        <w:t>, 11504-11509.</w:t>
      </w:r>
    </w:p>
    <w:p w14:paraId="37A817CD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46A5EF42" w14:textId="77777777" w:rsidR="00C730FE" w:rsidRPr="0036675C" w:rsidRDefault="009F3024" w:rsidP="00CC174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For a highlight see</w:t>
      </w:r>
      <w:r w:rsidR="00C730FE" w:rsidRPr="0036675C">
        <w:rPr>
          <w:rFonts w:ascii="Arial" w:eastAsia="Arial Unicode MS" w:hAnsi="Arial" w:cs="Arial"/>
          <w:sz w:val="20"/>
          <w:szCs w:val="20"/>
        </w:rPr>
        <w:t xml:space="preserve"> Maffly, B. University of Utah chemists developing new way to identify DNA damage. </w:t>
      </w:r>
      <w:r w:rsidR="00C730FE" w:rsidRPr="0036675C">
        <w:rPr>
          <w:rFonts w:ascii="Arial" w:eastAsia="Arial Unicode MS" w:hAnsi="Arial" w:cs="Arial"/>
          <w:i/>
          <w:sz w:val="20"/>
          <w:szCs w:val="20"/>
        </w:rPr>
        <w:t>Salt Lake City Tribune</w:t>
      </w:r>
      <w:r w:rsidR="00C730FE" w:rsidRPr="0036675C">
        <w:rPr>
          <w:rFonts w:ascii="Arial" w:eastAsia="Arial Unicode MS" w:hAnsi="Arial" w:cs="Arial"/>
          <w:sz w:val="20"/>
          <w:szCs w:val="20"/>
        </w:rPr>
        <w:t xml:space="preserve">. </w:t>
      </w:r>
      <w:r w:rsidR="00C730FE" w:rsidRPr="0036675C">
        <w:rPr>
          <w:rFonts w:ascii="Arial" w:eastAsia="Arial Unicode MS" w:hAnsi="Arial" w:cs="Arial"/>
          <w:b/>
          <w:sz w:val="20"/>
          <w:szCs w:val="20"/>
        </w:rPr>
        <w:t>June 19, 2012</w:t>
      </w:r>
      <w:r w:rsidR="00C730FE" w:rsidRPr="0036675C">
        <w:rPr>
          <w:rFonts w:ascii="Arial" w:eastAsia="Arial Unicode MS" w:hAnsi="Arial" w:cs="Arial"/>
          <w:sz w:val="20"/>
          <w:szCs w:val="20"/>
        </w:rPr>
        <w:t>.</w:t>
      </w:r>
    </w:p>
    <w:p w14:paraId="66D8A45F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2026B1D9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Jin, Q.; Fleming, A.M.; Burrows, C.J.; White, H.S. Unzipping kinetics of duplex DNA containing oxidative lesions in an alpha-hemolysin nanopore. </w:t>
      </w:r>
      <w:r w:rsidRPr="0036675C">
        <w:rPr>
          <w:rFonts w:ascii="Arial" w:eastAsia="Arial Unicode MS" w:hAnsi="Arial" w:cs="Arial"/>
          <w:i/>
          <w:sz w:val="20"/>
          <w:szCs w:val="20"/>
        </w:rPr>
        <w:t>J. Am. Chem. Soc</w:t>
      </w:r>
      <w:r w:rsidRPr="0036675C">
        <w:rPr>
          <w:rFonts w:ascii="Arial" w:eastAsia="Arial Unicode MS" w:hAnsi="Arial" w:cs="Arial"/>
          <w:sz w:val="20"/>
          <w:szCs w:val="20"/>
        </w:rPr>
        <w:t xml:space="preserve">. </w:t>
      </w:r>
      <w:r w:rsidRPr="0036675C">
        <w:rPr>
          <w:rFonts w:ascii="Arial" w:eastAsia="Arial Unicode MS" w:hAnsi="Arial" w:cs="Arial"/>
          <w:b/>
          <w:sz w:val="20"/>
          <w:szCs w:val="20"/>
        </w:rPr>
        <w:t>2012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134</w:t>
      </w:r>
      <w:r w:rsidRPr="0036675C">
        <w:rPr>
          <w:rFonts w:ascii="Arial" w:eastAsia="Arial Unicode MS" w:hAnsi="Arial" w:cs="Arial"/>
          <w:sz w:val="20"/>
          <w:szCs w:val="20"/>
        </w:rPr>
        <w:t>, 11006-11011.</w:t>
      </w:r>
    </w:p>
    <w:p w14:paraId="07818370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0E9C1C9C" w14:textId="77777777" w:rsidR="00C730FE" w:rsidRPr="0036675C" w:rsidRDefault="009F3024" w:rsidP="00CC174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For a highlight see</w:t>
      </w:r>
      <w:r w:rsidR="00C730FE" w:rsidRPr="0036675C">
        <w:rPr>
          <w:rFonts w:ascii="Arial" w:eastAsia="Arial Unicode MS" w:hAnsi="Arial" w:cs="Arial"/>
          <w:sz w:val="20"/>
          <w:szCs w:val="20"/>
        </w:rPr>
        <w:t xml:space="preserve"> Ivankin, A.; Wanunu, M. Detection of guanine lesions in individual DNA molecules. </w:t>
      </w:r>
      <w:r w:rsidR="00C730FE" w:rsidRPr="0036675C">
        <w:rPr>
          <w:rFonts w:ascii="Arial" w:eastAsia="Arial Unicode MS" w:hAnsi="Arial" w:cs="Arial"/>
          <w:i/>
          <w:sz w:val="20"/>
          <w:szCs w:val="20"/>
        </w:rPr>
        <w:t>Nanomedicine</w:t>
      </w:r>
      <w:r w:rsidR="00C730FE"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="00C730FE" w:rsidRPr="0036675C">
        <w:rPr>
          <w:rFonts w:ascii="Arial" w:eastAsia="Arial Unicode MS" w:hAnsi="Arial" w:cs="Arial"/>
          <w:b/>
          <w:sz w:val="20"/>
          <w:szCs w:val="20"/>
        </w:rPr>
        <w:t>2012</w:t>
      </w:r>
      <w:r w:rsidR="00C730FE"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="00C730FE" w:rsidRPr="0036675C">
        <w:rPr>
          <w:rFonts w:ascii="Arial" w:eastAsia="Arial Unicode MS" w:hAnsi="Arial" w:cs="Arial"/>
          <w:i/>
          <w:sz w:val="20"/>
          <w:szCs w:val="20"/>
        </w:rPr>
        <w:t>7</w:t>
      </w:r>
      <w:r w:rsidR="00C730FE" w:rsidRPr="0036675C">
        <w:rPr>
          <w:rFonts w:ascii="Arial" w:eastAsia="Arial Unicode MS" w:hAnsi="Arial" w:cs="Arial"/>
          <w:sz w:val="20"/>
          <w:szCs w:val="20"/>
        </w:rPr>
        <w:t>, 1293-1295.</w:t>
      </w:r>
    </w:p>
    <w:p w14:paraId="160233A3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6D83B912" w14:textId="77777777" w:rsidR="00C730FE" w:rsidRPr="0036675C" w:rsidRDefault="00C730F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Fleming, A.M.; Muller, J.G.; </w:t>
      </w:r>
      <w:r w:rsidRPr="0036675C">
        <w:rPr>
          <w:rFonts w:ascii="Arial" w:eastAsia="Arial Unicode MS" w:hAnsi="Arial" w:cs="Arial"/>
          <w:sz w:val="20"/>
          <w:szCs w:val="20"/>
          <w:u w:val="single"/>
        </w:rPr>
        <w:t>Dlouhy, A.C</w:t>
      </w:r>
      <w:r w:rsidRPr="0036675C">
        <w:rPr>
          <w:rFonts w:ascii="Arial" w:eastAsia="Arial Unicode MS" w:hAnsi="Arial" w:cs="Arial"/>
          <w:sz w:val="20"/>
          <w:szCs w:val="20"/>
        </w:rPr>
        <w:t>.; Burrows, C.J. Structural context effects in the oxidation of 8-oxo-7,8-dihydro-2’-deoxyguanosine to hydantoin products: Electrostatics, base stacking, and base pairing</w:t>
      </w:r>
      <w:r w:rsidRPr="0036675C">
        <w:rPr>
          <w:rFonts w:ascii="Arial" w:eastAsia="Arial Unicode MS" w:hAnsi="Arial" w:cs="Arial"/>
          <w:i/>
          <w:sz w:val="20"/>
          <w:szCs w:val="20"/>
        </w:rPr>
        <w:t>.</w:t>
      </w:r>
      <w:r w:rsidRPr="0036675C">
        <w:rPr>
          <w:rFonts w:ascii="Arial" w:eastAsia="Arial Unicode MS" w:hAnsi="Arial" w:cs="Arial"/>
          <w:sz w:val="20"/>
          <w:szCs w:val="20"/>
        </w:rPr>
        <w:t xml:space="preserve"> </w:t>
      </w:r>
      <w:r w:rsidRPr="0036675C">
        <w:rPr>
          <w:rFonts w:ascii="Arial" w:eastAsia="Arial Unicode MS" w:hAnsi="Arial" w:cs="Arial"/>
          <w:i/>
          <w:sz w:val="20"/>
          <w:szCs w:val="20"/>
        </w:rPr>
        <w:t>J. Am. Chem. Soc</w:t>
      </w:r>
      <w:r w:rsidRPr="0036675C">
        <w:rPr>
          <w:rFonts w:ascii="Arial" w:eastAsia="Arial Unicode MS" w:hAnsi="Arial" w:cs="Arial"/>
          <w:sz w:val="20"/>
          <w:szCs w:val="20"/>
        </w:rPr>
        <w:t xml:space="preserve">. </w:t>
      </w:r>
      <w:r w:rsidRPr="0036675C">
        <w:rPr>
          <w:rFonts w:ascii="Arial" w:eastAsia="Arial Unicode MS" w:hAnsi="Arial" w:cs="Arial"/>
          <w:b/>
          <w:sz w:val="20"/>
          <w:szCs w:val="20"/>
        </w:rPr>
        <w:t>2012</w:t>
      </w:r>
      <w:r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Pr="0036675C">
        <w:rPr>
          <w:rFonts w:ascii="Arial" w:eastAsia="Arial Unicode MS" w:hAnsi="Arial" w:cs="Arial"/>
          <w:i/>
          <w:sz w:val="20"/>
          <w:szCs w:val="20"/>
        </w:rPr>
        <w:t>134</w:t>
      </w:r>
      <w:r w:rsidRPr="0036675C">
        <w:rPr>
          <w:rFonts w:ascii="Arial" w:eastAsia="Arial Unicode MS" w:hAnsi="Arial" w:cs="Arial"/>
          <w:sz w:val="20"/>
          <w:szCs w:val="20"/>
        </w:rPr>
        <w:t>, 15091-15102.</w:t>
      </w:r>
    </w:p>
    <w:p w14:paraId="715FE4F7" w14:textId="77777777" w:rsidR="00C730FE" w:rsidRPr="0036675C" w:rsidRDefault="00C730FE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06DFDAA2" w14:textId="77777777" w:rsidR="00C730FE" w:rsidRPr="0036675C" w:rsidRDefault="009F3024" w:rsidP="00CC174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For a spotlight see</w:t>
      </w:r>
      <w:r w:rsidR="00C730FE" w:rsidRPr="0036675C">
        <w:rPr>
          <w:rFonts w:ascii="Arial" w:eastAsia="Arial Unicode MS" w:hAnsi="Arial" w:cs="Arial"/>
          <w:sz w:val="20"/>
          <w:szCs w:val="20"/>
        </w:rPr>
        <w:t xml:space="preserve"> Rouzer, C.A. Defining the fate of 8-oxoG. </w:t>
      </w:r>
      <w:r w:rsidR="00C730FE" w:rsidRPr="0036675C">
        <w:rPr>
          <w:rFonts w:ascii="Arial" w:eastAsia="Arial Unicode MS" w:hAnsi="Arial" w:cs="Arial"/>
          <w:i/>
          <w:sz w:val="20"/>
          <w:szCs w:val="20"/>
        </w:rPr>
        <w:t>Chem. Res. Toxicol.</w:t>
      </w:r>
      <w:r w:rsidR="00C730FE" w:rsidRPr="0036675C">
        <w:rPr>
          <w:rFonts w:ascii="Arial" w:eastAsia="Arial Unicode MS" w:hAnsi="Arial" w:cs="Arial"/>
          <w:sz w:val="20"/>
          <w:szCs w:val="20"/>
        </w:rPr>
        <w:t xml:space="preserve"> </w:t>
      </w:r>
      <w:r w:rsidR="00C730FE" w:rsidRPr="0036675C">
        <w:rPr>
          <w:rFonts w:ascii="Arial" w:eastAsia="Arial Unicode MS" w:hAnsi="Arial" w:cs="Arial"/>
          <w:b/>
          <w:sz w:val="20"/>
          <w:szCs w:val="20"/>
        </w:rPr>
        <w:t>2012</w:t>
      </w:r>
      <w:r w:rsidR="00C730FE" w:rsidRPr="0036675C">
        <w:rPr>
          <w:rFonts w:ascii="Arial" w:eastAsia="Arial Unicode MS" w:hAnsi="Arial" w:cs="Arial"/>
          <w:sz w:val="20"/>
          <w:szCs w:val="20"/>
        </w:rPr>
        <w:t xml:space="preserve">, </w:t>
      </w:r>
      <w:r w:rsidR="00C730FE" w:rsidRPr="0036675C">
        <w:rPr>
          <w:rFonts w:ascii="Arial" w:eastAsia="Arial Unicode MS" w:hAnsi="Arial" w:cs="Arial"/>
          <w:i/>
          <w:sz w:val="20"/>
          <w:szCs w:val="20"/>
        </w:rPr>
        <w:t>25</w:t>
      </w:r>
      <w:r w:rsidR="00C730FE" w:rsidRPr="0036675C">
        <w:rPr>
          <w:rFonts w:ascii="Arial" w:eastAsia="Arial Unicode MS" w:hAnsi="Arial" w:cs="Arial"/>
          <w:sz w:val="20"/>
          <w:szCs w:val="20"/>
        </w:rPr>
        <w:t>, 2264.</w:t>
      </w:r>
    </w:p>
    <w:p w14:paraId="54D338EA" w14:textId="77777777" w:rsidR="00EB5616" w:rsidRPr="0036675C" w:rsidRDefault="00EB5616" w:rsidP="00CC174A">
      <w:pPr>
        <w:spacing w:after="0" w:line="24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14:paraId="463B4E76" w14:textId="77777777" w:rsidR="00EB5616" w:rsidRDefault="00EB5616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McKibbin, P.L.; Fleming, A.M.; Towheed, M.A.; Van Houten, B.; Burrows, C.J.; David, S.S. Repair of hydantoin lesions by base excision repair and nucleotide excision repair. </w:t>
      </w:r>
      <w:r w:rsidR="008F40C1">
        <w:rPr>
          <w:rFonts w:ascii="Arial" w:eastAsia="Arial Unicode MS" w:hAnsi="Arial" w:cs="Arial"/>
          <w:i/>
          <w:sz w:val="20"/>
          <w:szCs w:val="20"/>
        </w:rPr>
        <w:t>J. Am. Chem. Soc</w:t>
      </w:r>
      <w:r w:rsidRPr="0036675C">
        <w:rPr>
          <w:rFonts w:ascii="Arial" w:eastAsia="Arial Unicode MS" w:hAnsi="Arial" w:cs="Arial"/>
          <w:sz w:val="20"/>
          <w:szCs w:val="20"/>
        </w:rPr>
        <w:t xml:space="preserve">. </w:t>
      </w:r>
      <w:r w:rsidR="00745998" w:rsidRPr="00745998">
        <w:rPr>
          <w:rFonts w:ascii="Arial" w:eastAsia="Arial Unicode MS" w:hAnsi="Arial" w:cs="Arial"/>
          <w:b/>
          <w:sz w:val="20"/>
          <w:szCs w:val="20"/>
        </w:rPr>
        <w:t>2013</w:t>
      </w:r>
      <w:r w:rsidR="00745998">
        <w:rPr>
          <w:rFonts w:ascii="Arial" w:eastAsia="Arial Unicode MS" w:hAnsi="Arial" w:cs="Arial"/>
          <w:sz w:val="20"/>
          <w:szCs w:val="20"/>
        </w:rPr>
        <w:t xml:space="preserve">, </w:t>
      </w:r>
      <w:r w:rsidR="00C531E4" w:rsidRPr="00A84D8C">
        <w:rPr>
          <w:rFonts w:ascii="Arial" w:eastAsia="Arial Unicode MS" w:hAnsi="Arial" w:cs="Arial"/>
          <w:i/>
          <w:sz w:val="20"/>
          <w:szCs w:val="20"/>
        </w:rPr>
        <w:t>135</w:t>
      </w:r>
      <w:r w:rsidR="00C531E4">
        <w:rPr>
          <w:rFonts w:ascii="Arial" w:eastAsia="Arial Unicode MS" w:hAnsi="Arial" w:cs="Arial"/>
          <w:sz w:val="20"/>
          <w:szCs w:val="20"/>
        </w:rPr>
        <w:t>, 13851-13861</w:t>
      </w:r>
      <w:r w:rsidRPr="0036675C">
        <w:rPr>
          <w:rFonts w:ascii="Arial" w:eastAsia="Arial Unicode MS" w:hAnsi="Arial" w:cs="Arial"/>
          <w:sz w:val="20"/>
          <w:szCs w:val="20"/>
        </w:rPr>
        <w:t>.</w:t>
      </w:r>
    </w:p>
    <w:p w14:paraId="6C3DDC75" w14:textId="77777777" w:rsidR="00B432FA" w:rsidRDefault="00B432FA" w:rsidP="00B432FA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C3F5B4F" w14:textId="77777777" w:rsidR="00B432FA" w:rsidRPr="0036675C" w:rsidRDefault="00B432FA" w:rsidP="00B432F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For a </w:t>
      </w:r>
      <w:r w:rsidR="009F3024">
        <w:rPr>
          <w:rFonts w:ascii="Arial" w:eastAsia="Arial Unicode MS" w:hAnsi="Arial" w:cs="Arial"/>
          <w:sz w:val="20"/>
          <w:szCs w:val="20"/>
        </w:rPr>
        <w:t>spotlight see</w:t>
      </w:r>
      <w:r w:rsidR="009C24D5">
        <w:rPr>
          <w:rFonts w:ascii="Arial" w:eastAsia="Arial Unicode MS" w:hAnsi="Arial" w:cs="Arial"/>
          <w:sz w:val="20"/>
          <w:szCs w:val="20"/>
        </w:rPr>
        <w:t xml:space="preserve"> Rouzer, C.A. Hydantoin lesions repaired by multiple mechanisms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 w:rsidRPr="00B432FA">
        <w:rPr>
          <w:rFonts w:ascii="Arial" w:eastAsia="Arial Unicode MS" w:hAnsi="Arial" w:cs="Arial"/>
          <w:i/>
          <w:sz w:val="20"/>
          <w:szCs w:val="20"/>
        </w:rPr>
        <w:t>Chem. Res. Toxicol.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B432FA">
        <w:rPr>
          <w:rFonts w:ascii="Arial" w:eastAsia="Arial Unicode MS" w:hAnsi="Arial" w:cs="Arial"/>
          <w:b/>
          <w:sz w:val="20"/>
          <w:szCs w:val="20"/>
        </w:rPr>
        <w:t>2013</w:t>
      </w:r>
      <w:r w:rsidR="009C24D5">
        <w:rPr>
          <w:rFonts w:ascii="Arial" w:eastAsia="Arial Unicode MS" w:hAnsi="Arial" w:cs="Arial"/>
          <w:sz w:val="20"/>
          <w:szCs w:val="20"/>
        </w:rPr>
        <w:t xml:space="preserve">, </w:t>
      </w:r>
      <w:r w:rsidR="009C24D5" w:rsidRPr="009C24D5">
        <w:rPr>
          <w:rFonts w:ascii="Arial" w:eastAsia="Arial Unicode MS" w:hAnsi="Arial" w:cs="Arial"/>
          <w:i/>
          <w:sz w:val="20"/>
          <w:szCs w:val="20"/>
        </w:rPr>
        <w:t>26</w:t>
      </w:r>
      <w:r w:rsidR="009C24D5">
        <w:rPr>
          <w:rFonts w:ascii="Arial" w:eastAsia="Arial Unicode MS" w:hAnsi="Arial" w:cs="Arial"/>
          <w:sz w:val="20"/>
          <w:szCs w:val="20"/>
        </w:rPr>
        <w:t>, 1600-1601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59EA144" w14:textId="77777777" w:rsidR="00EB5616" w:rsidRPr="0036675C" w:rsidRDefault="00EB5616" w:rsidP="00CC174A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19D970D" w14:textId="77777777" w:rsidR="00EB5616" w:rsidRPr="0036675C" w:rsidRDefault="00EB5616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Krokeide, S.Z.; Laerdahl, J.K.; Salah, M.; Luna, L.; Cederkvist, F.H.; Fleming, A.M.; Burrows, C.J.; Dalhus, B.; Bjoras, M. Human NEIL3 is mainly a monofunctional </w:t>
      </w:r>
      <w:r w:rsidR="008D50CB">
        <w:rPr>
          <w:rFonts w:ascii="Arial" w:eastAsia="Arial Unicode MS" w:hAnsi="Arial" w:cs="Arial"/>
          <w:sz w:val="20"/>
          <w:szCs w:val="20"/>
        </w:rPr>
        <w:t>DNA glycosylase with removing</w:t>
      </w:r>
      <w:r w:rsidRPr="0036675C">
        <w:rPr>
          <w:rFonts w:ascii="Arial" w:eastAsia="Arial Unicode MS" w:hAnsi="Arial" w:cs="Arial"/>
          <w:sz w:val="20"/>
          <w:szCs w:val="20"/>
        </w:rPr>
        <w:t xml:space="preserve"> spiroiminodihydantoin and guanidinohydantoin. </w:t>
      </w:r>
      <w:r w:rsidRPr="0036675C">
        <w:rPr>
          <w:rFonts w:ascii="Arial" w:eastAsia="Arial Unicode MS" w:hAnsi="Arial" w:cs="Arial"/>
          <w:i/>
          <w:sz w:val="20"/>
          <w:szCs w:val="20"/>
        </w:rPr>
        <w:t>DNA Repair</w:t>
      </w:r>
      <w:r w:rsidR="008D50CB">
        <w:rPr>
          <w:rFonts w:ascii="Arial" w:eastAsia="Arial Unicode MS" w:hAnsi="Arial" w:cs="Arial"/>
          <w:sz w:val="20"/>
          <w:szCs w:val="20"/>
        </w:rPr>
        <w:t xml:space="preserve"> </w:t>
      </w:r>
      <w:r w:rsidR="008D50CB" w:rsidRPr="008D50CB">
        <w:rPr>
          <w:rFonts w:ascii="Arial" w:eastAsia="Arial Unicode MS" w:hAnsi="Arial" w:cs="Arial"/>
          <w:b/>
          <w:sz w:val="20"/>
          <w:szCs w:val="20"/>
        </w:rPr>
        <w:t>2013</w:t>
      </w:r>
      <w:r w:rsidR="00B6789B">
        <w:rPr>
          <w:rFonts w:ascii="Arial" w:eastAsia="Arial Unicode MS" w:hAnsi="Arial" w:cs="Arial"/>
          <w:sz w:val="20"/>
          <w:szCs w:val="20"/>
        </w:rPr>
        <w:t xml:space="preserve">, </w:t>
      </w:r>
      <w:r w:rsidR="00B6789B" w:rsidRPr="00B6789B">
        <w:rPr>
          <w:rFonts w:ascii="Arial" w:eastAsia="Arial Unicode MS" w:hAnsi="Arial" w:cs="Arial"/>
          <w:i/>
          <w:sz w:val="20"/>
          <w:szCs w:val="20"/>
        </w:rPr>
        <w:t>12</w:t>
      </w:r>
      <w:r w:rsidR="00B6789B">
        <w:rPr>
          <w:rFonts w:ascii="Arial" w:eastAsia="Arial Unicode MS" w:hAnsi="Arial" w:cs="Arial"/>
          <w:sz w:val="20"/>
          <w:szCs w:val="20"/>
        </w:rPr>
        <w:t>, 1159-1164</w:t>
      </w:r>
      <w:r w:rsidRPr="0036675C">
        <w:rPr>
          <w:rFonts w:ascii="Arial" w:eastAsia="Arial Unicode MS" w:hAnsi="Arial" w:cs="Arial"/>
          <w:sz w:val="20"/>
          <w:szCs w:val="20"/>
        </w:rPr>
        <w:t>.</w:t>
      </w:r>
    </w:p>
    <w:p w14:paraId="45B8B666" w14:textId="77777777" w:rsidR="00EB5616" w:rsidRPr="0036675C" w:rsidRDefault="00EB5616" w:rsidP="00CC174A">
      <w:pPr>
        <w:pStyle w:val="ListParagraph"/>
        <w:jc w:val="both"/>
        <w:rPr>
          <w:rFonts w:ascii="Arial" w:eastAsia="Arial Unicode MS" w:hAnsi="Arial" w:cs="Arial"/>
          <w:sz w:val="20"/>
          <w:szCs w:val="20"/>
        </w:rPr>
      </w:pPr>
    </w:p>
    <w:p w14:paraId="5A3A3774" w14:textId="77777777" w:rsidR="00EB5616" w:rsidRDefault="00EB5616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An, N.; Fleming, A.M.; Burrows, C.J. Interactions of the human telomere sequence with the α-hemolysin ion channel reveal structure-dependent signatures. </w:t>
      </w:r>
      <w:r w:rsidR="00CF1A1C">
        <w:rPr>
          <w:rFonts w:ascii="Arial" w:eastAsia="Arial Unicode MS" w:hAnsi="Arial" w:cs="Arial"/>
          <w:i/>
          <w:sz w:val="20"/>
          <w:szCs w:val="20"/>
        </w:rPr>
        <w:t>J. Am. Chem. Soc</w:t>
      </w:r>
      <w:r w:rsidR="00AF0AC2">
        <w:rPr>
          <w:rFonts w:ascii="Arial" w:eastAsia="Arial Unicode MS" w:hAnsi="Arial" w:cs="Arial"/>
          <w:sz w:val="20"/>
          <w:szCs w:val="20"/>
        </w:rPr>
        <w:t xml:space="preserve">. </w:t>
      </w:r>
      <w:r w:rsidR="00AF0AC2" w:rsidRPr="00AF0AC2">
        <w:rPr>
          <w:rFonts w:ascii="Arial" w:eastAsia="Arial Unicode MS" w:hAnsi="Arial" w:cs="Arial"/>
          <w:b/>
          <w:sz w:val="20"/>
          <w:szCs w:val="20"/>
        </w:rPr>
        <w:t>2013</w:t>
      </w:r>
      <w:r w:rsidR="008F40C1">
        <w:rPr>
          <w:rFonts w:ascii="Arial" w:eastAsia="Arial Unicode MS" w:hAnsi="Arial" w:cs="Arial"/>
          <w:sz w:val="20"/>
          <w:szCs w:val="20"/>
        </w:rPr>
        <w:t xml:space="preserve">, </w:t>
      </w:r>
      <w:r w:rsidR="008F40C1" w:rsidRPr="008F40C1">
        <w:rPr>
          <w:rFonts w:ascii="Arial" w:eastAsia="Arial Unicode MS" w:hAnsi="Arial" w:cs="Arial"/>
          <w:i/>
          <w:sz w:val="20"/>
          <w:szCs w:val="20"/>
        </w:rPr>
        <w:t>135</w:t>
      </w:r>
      <w:r w:rsidR="008F40C1">
        <w:rPr>
          <w:rFonts w:ascii="Arial" w:eastAsia="Arial Unicode MS" w:hAnsi="Arial" w:cs="Arial"/>
          <w:sz w:val="20"/>
          <w:szCs w:val="20"/>
        </w:rPr>
        <w:t>, 8562-8570</w:t>
      </w:r>
      <w:r w:rsidR="0017119C">
        <w:rPr>
          <w:rFonts w:ascii="Arial" w:eastAsia="Arial Unicode MS" w:hAnsi="Arial" w:cs="Arial"/>
          <w:sz w:val="20"/>
          <w:szCs w:val="20"/>
        </w:rPr>
        <w:t>.</w:t>
      </w:r>
    </w:p>
    <w:p w14:paraId="066E332A" w14:textId="77777777" w:rsidR="00AC65D8" w:rsidRDefault="00AC65D8" w:rsidP="00AC65D8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CAD7373" w14:textId="77777777" w:rsidR="00AC65D8" w:rsidRPr="0036675C" w:rsidRDefault="00AC65D8" w:rsidP="00AC65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Manuscript was highlighted by the G-quadruplex world press.  See the following link  </w:t>
      </w:r>
      <w:hyperlink r:id="rId10" w:tgtFrame="_blank" w:history="1">
        <w:r w:rsidRPr="00AC65D8">
          <w:rPr>
            <w:rStyle w:val="Hyperlink"/>
            <w:rFonts w:ascii="Arial" w:eastAsia="Arial Unicode MS" w:hAnsi="Arial" w:cs="Arial"/>
            <w:sz w:val="20"/>
            <w:szCs w:val="20"/>
          </w:rPr>
          <w:t>https://gquadruplex.wordpress.com/</w:t>
        </w:r>
      </w:hyperlink>
    </w:p>
    <w:p w14:paraId="3532EE86" w14:textId="77777777" w:rsidR="00EB5616" w:rsidRPr="0036675C" w:rsidRDefault="00EB5616" w:rsidP="00CC174A">
      <w:pPr>
        <w:pStyle w:val="ListParagraph"/>
        <w:jc w:val="both"/>
        <w:rPr>
          <w:rFonts w:ascii="Arial" w:eastAsia="Arial Unicode MS" w:hAnsi="Arial" w:cs="Arial"/>
          <w:sz w:val="20"/>
          <w:szCs w:val="20"/>
        </w:rPr>
      </w:pPr>
    </w:p>
    <w:p w14:paraId="7DF56C28" w14:textId="77777777" w:rsidR="009014A6" w:rsidRDefault="00EB5616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75C">
        <w:rPr>
          <w:rFonts w:ascii="Arial" w:eastAsia="Arial Unicode MS" w:hAnsi="Arial" w:cs="Arial"/>
          <w:sz w:val="20"/>
          <w:szCs w:val="20"/>
        </w:rPr>
        <w:t xml:space="preserve">Fleming, A.M.; Burrows, C.J. G-quadruplex folds of the human telomere sequence alter the site reactivity and reaction pathway of guanine oxidation compared to duplex DNA. </w:t>
      </w:r>
      <w:r w:rsidRPr="0036675C">
        <w:rPr>
          <w:rFonts w:ascii="Arial" w:eastAsia="Arial Unicode MS" w:hAnsi="Arial" w:cs="Arial"/>
          <w:i/>
          <w:sz w:val="20"/>
          <w:szCs w:val="20"/>
        </w:rPr>
        <w:t>Chem. Res. Toxicol</w:t>
      </w:r>
      <w:r w:rsidR="00FC6A97">
        <w:rPr>
          <w:rFonts w:ascii="Arial" w:eastAsia="Arial Unicode MS" w:hAnsi="Arial" w:cs="Arial"/>
          <w:sz w:val="20"/>
          <w:szCs w:val="20"/>
        </w:rPr>
        <w:t xml:space="preserve">. </w:t>
      </w:r>
      <w:r w:rsidR="00FC6A97" w:rsidRPr="00FC6A97">
        <w:rPr>
          <w:rFonts w:ascii="Arial" w:eastAsia="Arial Unicode MS" w:hAnsi="Arial" w:cs="Arial"/>
          <w:b/>
          <w:sz w:val="20"/>
          <w:szCs w:val="20"/>
        </w:rPr>
        <w:t>2013</w:t>
      </w:r>
      <w:r w:rsidR="00FC6A97">
        <w:rPr>
          <w:rFonts w:ascii="Arial" w:eastAsia="Arial Unicode MS" w:hAnsi="Arial" w:cs="Arial"/>
          <w:sz w:val="20"/>
          <w:szCs w:val="20"/>
        </w:rPr>
        <w:t xml:space="preserve">, </w:t>
      </w:r>
      <w:r w:rsidR="00FC6A97" w:rsidRPr="00FC6A97">
        <w:rPr>
          <w:rFonts w:ascii="Arial" w:eastAsia="Arial Unicode MS" w:hAnsi="Arial" w:cs="Arial"/>
          <w:i/>
          <w:sz w:val="20"/>
          <w:szCs w:val="20"/>
        </w:rPr>
        <w:t>26</w:t>
      </w:r>
      <w:r w:rsidR="00FC6A97">
        <w:rPr>
          <w:rFonts w:ascii="Arial" w:eastAsia="Arial Unicode MS" w:hAnsi="Arial" w:cs="Arial"/>
          <w:sz w:val="20"/>
          <w:szCs w:val="20"/>
        </w:rPr>
        <w:t>, 593-607</w:t>
      </w:r>
      <w:r w:rsidRPr="0036675C">
        <w:rPr>
          <w:rFonts w:ascii="Arial" w:eastAsia="Arial Unicode MS" w:hAnsi="Arial" w:cs="Arial"/>
          <w:sz w:val="20"/>
          <w:szCs w:val="20"/>
        </w:rPr>
        <w:t>.</w:t>
      </w:r>
    </w:p>
    <w:p w14:paraId="4B4346CC" w14:textId="77777777" w:rsidR="00635118" w:rsidRPr="00635118" w:rsidRDefault="00635118" w:rsidP="00635118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6EFFDB25" w14:textId="77777777" w:rsidR="001277B4" w:rsidRPr="00AF0AC2" w:rsidRDefault="00E51B33" w:rsidP="00AF0AC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Manuscript was selected to be the cover art for the</w:t>
      </w:r>
      <w:r w:rsidR="00635118">
        <w:rPr>
          <w:rFonts w:ascii="Arial" w:eastAsia="Arial Unicode MS" w:hAnsi="Arial" w:cs="Arial"/>
          <w:sz w:val="20"/>
          <w:szCs w:val="20"/>
        </w:rPr>
        <w:t xml:space="preserve"> April </w:t>
      </w:r>
      <w:r w:rsidRPr="00E51B33">
        <w:rPr>
          <w:rFonts w:ascii="Arial" w:eastAsia="Arial Unicode MS" w:hAnsi="Arial" w:cs="Arial"/>
          <w:b/>
          <w:sz w:val="20"/>
          <w:szCs w:val="20"/>
        </w:rPr>
        <w:t>2013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635118">
        <w:rPr>
          <w:rFonts w:ascii="Arial" w:eastAsia="Arial Unicode MS" w:hAnsi="Arial" w:cs="Arial"/>
          <w:sz w:val="20"/>
          <w:szCs w:val="20"/>
        </w:rPr>
        <w:t xml:space="preserve">edition of </w:t>
      </w:r>
      <w:r w:rsidR="00635118" w:rsidRPr="00635118">
        <w:rPr>
          <w:rFonts w:ascii="Arial" w:eastAsia="Arial Unicode MS" w:hAnsi="Arial" w:cs="Arial"/>
          <w:i/>
          <w:sz w:val="20"/>
          <w:szCs w:val="20"/>
        </w:rPr>
        <w:t>Chem. Res. Toxicol.</w:t>
      </w:r>
    </w:p>
    <w:p w14:paraId="68870EE1" w14:textId="77777777" w:rsidR="00F45731" w:rsidRDefault="00F45731" w:rsidP="00F45731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052B212" w14:textId="77777777" w:rsidR="00745478" w:rsidRDefault="00745478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Wolna, A.H.; Fleming, A.M.; An, N.; He, L.; White, H.S.; Burrows, C.J. Electrical current signatures of DNA base modifications in single molecules immobilized in the α-hemolysin ion channel. </w:t>
      </w:r>
      <w:r w:rsidRPr="00745478">
        <w:rPr>
          <w:rFonts w:ascii="Arial" w:eastAsia="Arial Unicode MS" w:hAnsi="Arial" w:cs="Arial"/>
          <w:i/>
          <w:sz w:val="20"/>
          <w:szCs w:val="20"/>
        </w:rPr>
        <w:t>Israel J. Chem.</w:t>
      </w:r>
      <w:r w:rsidR="00FD0FA3">
        <w:rPr>
          <w:rFonts w:ascii="Arial" w:eastAsia="Arial Unicode MS" w:hAnsi="Arial" w:cs="Arial"/>
          <w:sz w:val="20"/>
          <w:szCs w:val="20"/>
        </w:rPr>
        <w:t xml:space="preserve"> </w:t>
      </w:r>
      <w:r w:rsidR="00AF0AC2" w:rsidRPr="00AF0AC2">
        <w:rPr>
          <w:rFonts w:ascii="Arial" w:eastAsia="Arial Unicode MS" w:hAnsi="Arial" w:cs="Arial"/>
          <w:b/>
          <w:sz w:val="20"/>
          <w:szCs w:val="20"/>
        </w:rPr>
        <w:t>2013</w:t>
      </w:r>
      <w:r w:rsidR="00AF0AC2">
        <w:rPr>
          <w:rFonts w:ascii="Arial" w:eastAsia="Arial Unicode MS" w:hAnsi="Arial" w:cs="Arial"/>
          <w:sz w:val="20"/>
          <w:szCs w:val="20"/>
        </w:rPr>
        <w:t xml:space="preserve">, </w:t>
      </w:r>
      <w:r w:rsidR="007C5F34" w:rsidRPr="007C5F34">
        <w:rPr>
          <w:rFonts w:ascii="Arial" w:eastAsia="Arial Unicode MS" w:hAnsi="Arial" w:cs="Arial"/>
          <w:i/>
          <w:sz w:val="20"/>
          <w:szCs w:val="20"/>
        </w:rPr>
        <w:t>53</w:t>
      </w:r>
      <w:r w:rsidR="007C5F34">
        <w:rPr>
          <w:rFonts w:ascii="Arial" w:eastAsia="Arial Unicode MS" w:hAnsi="Arial" w:cs="Arial"/>
          <w:sz w:val="20"/>
          <w:szCs w:val="20"/>
        </w:rPr>
        <w:t>, 417-430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1F861856" w14:textId="77777777" w:rsidR="00AF0AC2" w:rsidRPr="00AF0AC2" w:rsidRDefault="00AF0AC2" w:rsidP="00AF0AC2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76604CC4" w14:textId="77777777" w:rsidR="00AF0AC2" w:rsidRDefault="00AF0AC2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Chen, X.; Fleming, A.M.; Muller, J.G.; Burrows, C.J. Endonuclease and exonuclease activities on oligodeoxynucleotides conta</w:t>
      </w:r>
      <w:r w:rsidR="009C4141">
        <w:rPr>
          <w:rFonts w:ascii="Arial" w:eastAsia="Arial Unicode MS" w:hAnsi="Arial" w:cs="Arial"/>
          <w:sz w:val="20"/>
          <w:szCs w:val="20"/>
        </w:rPr>
        <w:t>ining spiroiminodihydantoin depe</w:t>
      </w:r>
      <w:r>
        <w:rPr>
          <w:rFonts w:ascii="Arial" w:eastAsia="Arial Unicode MS" w:hAnsi="Arial" w:cs="Arial"/>
          <w:sz w:val="20"/>
          <w:szCs w:val="20"/>
        </w:rPr>
        <w:t xml:space="preserve">nd on the sequence context </w:t>
      </w:r>
      <w:r w:rsidR="0085641B">
        <w:rPr>
          <w:rFonts w:ascii="Arial" w:eastAsia="Arial Unicode MS" w:hAnsi="Arial" w:cs="Arial"/>
          <w:sz w:val="20"/>
          <w:szCs w:val="20"/>
        </w:rPr>
        <w:t>and the lesion stereochemistry.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AF0AC2">
        <w:rPr>
          <w:rFonts w:ascii="Arial" w:eastAsia="Arial Unicode MS" w:hAnsi="Arial" w:cs="Arial"/>
          <w:i/>
          <w:sz w:val="20"/>
          <w:szCs w:val="20"/>
        </w:rPr>
        <w:t>New J. Chem.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AF0AC2">
        <w:rPr>
          <w:rFonts w:ascii="Arial" w:eastAsia="Arial Unicode MS" w:hAnsi="Arial" w:cs="Arial"/>
          <w:b/>
          <w:sz w:val="20"/>
          <w:szCs w:val="20"/>
        </w:rPr>
        <w:t>2013</w:t>
      </w:r>
      <w:r w:rsidR="00B432FA">
        <w:rPr>
          <w:rFonts w:ascii="Arial" w:eastAsia="Arial Unicode MS" w:hAnsi="Arial" w:cs="Arial"/>
          <w:sz w:val="20"/>
          <w:szCs w:val="20"/>
        </w:rPr>
        <w:t xml:space="preserve">, </w:t>
      </w:r>
      <w:r w:rsidR="00B432FA" w:rsidRPr="00B432FA">
        <w:rPr>
          <w:rFonts w:ascii="Arial" w:eastAsia="Arial Unicode MS" w:hAnsi="Arial" w:cs="Arial"/>
          <w:i/>
          <w:sz w:val="20"/>
          <w:szCs w:val="20"/>
        </w:rPr>
        <w:t>37</w:t>
      </w:r>
      <w:r w:rsidR="00B432FA">
        <w:rPr>
          <w:rFonts w:ascii="Arial" w:eastAsia="Arial Unicode MS" w:hAnsi="Arial" w:cs="Arial"/>
          <w:sz w:val="20"/>
          <w:szCs w:val="20"/>
        </w:rPr>
        <w:t>, 3440-3449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676DFDE0" w14:textId="77777777" w:rsidR="006F2B30" w:rsidRPr="006F2B30" w:rsidRDefault="006F2B30" w:rsidP="006F2B30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01B17231" w14:textId="77777777" w:rsidR="006F2B30" w:rsidRDefault="006F2B30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Zhou, J.; Liu, M.; Fleming, A.M.; Burrows, C.J.; Wallace, S.S. Neil3 and NEIL1 DNA glycosylases remove oxidative damages from quadruplex DNA and exhibit preferences for lesions in the telomeric sequence context. </w:t>
      </w:r>
      <w:r w:rsidRPr="006F2B30">
        <w:rPr>
          <w:rFonts w:ascii="Arial" w:eastAsia="Arial Unicode MS" w:hAnsi="Arial" w:cs="Arial"/>
          <w:i/>
          <w:sz w:val="20"/>
          <w:szCs w:val="20"/>
        </w:rPr>
        <w:t>J. Biol. Chem.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6F2B30">
        <w:rPr>
          <w:rFonts w:ascii="Arial" w:eastAsia="Arial Unicode MS" w:hAnsi="Arial" w:cs="Arial"/>
          <w:b/>
          <w:sz w:val="20"/>
          <w:szCs w:val="20"/>
        </w:rPr>
        <w:t>2013</w:t>
      </w:r>
      <w:r w:rsidR="00B432FA">
        <w:rPr>
          <w:rFonts w:ascii="Arial" w:eastAsia="Arial Unicode MS" w:hAnsi="Arial" w:cs="Arial"/>
          <w:sz w:val="20"/>
          <w:szCs w:val="20"/>
        </w:rPr>
        <w:t xml:space="preserve">, </w:t>
      </w:r>
      <w:r w:rsidR="00B432FA" w:rsidRPr="00B432FA">
        <w:rPr>
          <w:rFonts w:ascii="Arial" w:eastAsia="Arial Unicode MS" w:hAnsi="Arial" w:cs="Arial"/>
          <w:i/>
          <w:sz w:val="20"/>
          <w:szCs w:val="20"/>
        </w:rPr>
        <w:t>288</w:t>
      </w:r>
      <w:r w:rsidR="00B432FA">
        <w:rPr>
          <w:rFonts w:ascii="Arial" w:eastAsia="Arial Unicode MS" w:hAnsi="Arial" w:cs="Arial"/>
          <w:sz w:val="20"/>
          <w:szCs w:val="20"/>
        </w:rPr>
        <w:t>, 27263-27272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F765FED" w14:textId="77777777" w:rsidR="006F2B30" w:rsidRPr="006F2B30" w:rsidRDefault="006F2B30" w:rsidP="006F2B30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4B4ABB53" w14:textId="77777777" w:rsidR="006F2B30" w:rsidRDefault="006F2B30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Jin, Q.; Fleming, A.M.; Ding, Y.; Burrows, C.J.; White, H.S. Structural destabilization of DNA duplexes containing single base lesions investigated by nanopore force measurements. </w:t>
      </w:r>
      <w:r w:rsidRPr="006F2B30">
        <w:rPr>
          <w:rFonts w:ascii="Arial" w:eastAsia="Arial Unicode MS" w:hAnsi="Arial" w:cs="Arial"/>
          <w:i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6F2B30">
        <w:rPr>
          <w:rFonts w:ascii="Arial" w:eastAsia="Arial Unicode MS" w:hAnsi="Arial" w:cs="Arial"/>
          <w:b/>
          <w:sz w:val="20"/>
          <w:szCs w:val="20"/>
        </w:rPr>
        <w:t>2013</w:t>
      </w:r>
      <w:r w:rsidR="009C24D5">
        <w:rPr>
          <w:rFonts w:ascii="Arial" w:eastAsia="Arial Unicode MS" w:hAnsi="Arial" w:cs="Arial"/>
          <w:sz w:val="20"/>
          <w:szCs w:val="20"/>
        </w:rPr>
        <w:t xml:space="preserve">, </w:t>
      </w:r>
      <w:r w:rsidR="009C24D5" w:rsidRPr="009C24D5">
        <w:rPr>
          <w:rFonts w:ascii="Arial" w:eastAsia="Arial Unicode MS" w:hAnsi="Arial" w:cs="Arial"/>
          <w:i/>
          <w:sz w:val="20"/>
          <w:szCs w:val="20"/>
        </w:rPr>
        <w:t>52</w:t>
      </w:r>
      <w:r w:rsidR="009C24D5">
        <w:rPr>
          <w:rFonts w:ascii="Arial" w:eastAsia="Arial Unicode MS" w:hAnsi="Arial" w:cs="Arial"/>
          <w:sz w:val="20"/>
          <w:szCs w:val="20"/>
        </w:rPr>
        <w:t>, 7870-7877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D0140CA" w14:textId="77777777" w:rsidR="000B71DE" w:rsidRPr="000B71DE" w:rsidRDefault="000B71DE" w:rsidP="000B71DE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041F2C80" w14:textId="77777777" w:rsidR="000B71DE" w:rsidRDefault="007D0FEE" w:rsidP="000B71D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This a</w:t>
      </w:r>
      <w:r w:rsidR="000B71DE">
        <w:rPr>
          <w:rFonts w:ascii="Arial" w:eastAsia="Arial Unicode MS" w:hAnsi="Arial" w:cs="Arial"/>
          <w:sz w:val="20"/>
          <w:szCs w:val="20"/>
        </w:rPr>
        <w:t xml:space="preserve">rticle was highlighted on </w:t>
      </w:r>
      <w:r w:rsidR="000B71DE" w:rsidRPr="00324044">
        <w:rPr>
          <w:rFonts w:ascii="Arial" w:eastAsia="Arial Unicode MS" w:hAnsi="Arial" w:cs="Arial"/>
          <w:i/>
          <w:sz w:val="20"/>
          <w:szCs w:val="20"/>
        </w:rPr>
        <w:t>Biochemistry</w:t>
      </w:r>
      <w:r w:rsidR="000B71DE">
        <w:rPr>
          <w:rFonts w:ascii="Arial" w:eastAsia="Arial Unicode MS" w:hAnsi="Arial" w:cs="Arial"/>
          <w:sz w:val="20"/>
          <w:szCs w:val="20"/>
        </w:rPr>
        <w:t>’s website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AFAD6EF" w14:textId="77777777" w:rsidR="004C6CAE" w:rsidRPr="004C6CAE" w:rsidRDefault="004C6CAE" w:rsidP="004C6CAE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44145DA6" w14:textId="77777777" w:rsidR="004C6CAE" w:rsidRDefault="004C6CA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Jin, Q.; Fleming, A.M.; Johnson, R.P.; Ding, Y.; Burrows, C.J.; White, H.S. Base-excision repair activity of uracil-DNA glycoslyase monitored using the latch zone </w:t>
      </w:r>
      <w:r w:rsidR="000719CA">
        <w:rPr>
          <w:rFonts w:ascii="Arial" w:eastAsia="Arial Unicode MS" w:hAnsi="Arial" w:cs="Arial"/>
          <w:sz w:val="20"/>
          <w:szCs w:val="20"/>
        </w:rPr>
        <w:t xml:space="preserve">of α-hemolysin.  </w:t>
      </w:r>
      <w:r w:rsidR="00B432FA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4C6CAE">
        <w:rPr>
          <w:rFonts w:ascii="Arial" w:eastAsia="Arial Unicode MS" w:hAnsi="Arial" w:cs="Arial"/>
          <w:b/>
          <w:sz w:val="20"/>
          <w:szCs w:val="20"/>
        </w:rPr>
        <w:t>2013</w:t>
      </w:r>
      <w:r w:rsidR="003A26A6">
        <w:rPr>
          <w:rFonts w:ascii="Arial" w:eastAsia="Arial Unicode MS" w:hAnsi="Arial" w:cs="Arial"/>
          <w:sz w:val="20"/>
          <w:szCs w:val="20"/>
        </w:rPr>
        <w:t xml:space="preserve">, </w:t>
      </w:r>
      <w:r w:rsidR="003A26A6" w:rsidRPr="003A26A6">
        <w:rPr>
          <w:rFonts w:ascii="Arial" w:eastAsia="Arial Unicode MS" w:hAnsi="Arial" w:cs="Arial"/>
          <w:i/>
          <w:sz w:val="20"/>
          <w:szCs w:val="20"/>
        </w:rPr>
        <w:t>135</w:t>
      </w:r>
      <w:r w:rsidR="003A26A6">
        <w:rPr>
          <w:rFonts w:ascii="Arial" w:eastAsia="Arial Unicode MS" w:hAnsi="Arial" w:cs="Arial"/>
          <w:sz w:val="20"/>
          <w:szCs w:val="20"/>
        </w:rPr>
        <w:t>, 19347-19353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C598670" w14:textId="77777777" w:rsidR="000719CA" w:rsidRPr="000719CA" w:rsidRDefault="000719CA" w:rsidP="000719CA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71876E6C" w14:textId="77777777" w:rsidR="000719CA" w:rsidRDefault="000719CA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Wolna, A.H.; Fleming, A.M.; Burrows, C.J. Single-molecule detection of a guanine(C8)-thymine(N3) cross-link using ion channel recordings. </w:t>
      </w:r>
      <w:r w:rsidRPr="000719CA">
        <w:rPr>
          <w:rFonts w:ascii="Arial" w:eastAsia="Arial Unicode MS" w:hAnsi="Arial" w:cs="Arial"/>
          <w:i/>
          <w:sz w:val="20"/>
          <w:szCs w:val="20"/>
        </w:rPr>
        <w:t>J. Phys. Org. Chem.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0719CA">
        <w:rPr>
          <w:rFonts w:ascii="Arial" w:eastAsia="Arial Unicode MS" w:hAnsi="Arial" w:cs="Arial"/>
          <w:b/>
          <w:sz w:val="20"/>
          <w:szCs w:val="20"/>
        </w:rPr>
        <w:t>201</w:t>
      </w:r>
      <w:r w:rsidR="003A26A6">
        <w:rPr>
          <w:rFonts w:ascii="Arial" w:eastAsia="Arial Unicode MS" w:hAnsi="Arial" w:cs="Arial"/>
          <w:b/>
          <w:sz w:val="20"/>
          <w:szCs w:val="20"/>
        </w:rPr>
        <w:t>4</w:t>
      </w:r>
      <w:r w:rsidR="003A26A6">
        <w:rPr>
          <w:rFonts w:ascii="Arial" w:eastAsia="Arial Unicode MS" w:hAnsi="Arial" w:cs="Arial"/>
          <w:sz w:val="20"/>
          <w:szCs w:val="20"/>
        </w:rPr>
        <w:t>, 27, 247-251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3A4091C" w14:textId="77777777" w:rsidR="00B432FA" w:rsidRPr="00B432FA" w:rsidRDefault="00B432FA" w:rsidP="00B432FA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76FE7C51" w14:textId="77777777" w:rsidR="00B432FA" w:rsidRDefault="0076587F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304F4">
        <w:rPr>
          <w:rFonts w:ascii="Arial" w:eastAsia="Arial Unicode MS" w:hAnsi="Arial" w:cs="Arial"/>
          <w:b/>
          <w:sz w:val="20"/>
          <w:szCs w:val="20"/>
        </w:rPr>
        <w:t>Fleming, A.M</w:t>
      </w:r>
      <w:r>
        <w:rPr>
          <w:rFonts w:ascii="Arial" w:eastAsia="Arial Unicode MS" w:hAnsi="Arial" w:cs="Arial"/>
          <w:sz w:val="20"/>
          <w:szCs w:val="20"/>
        </w:rPr>
        <w:t xml:space="preserve">.; Orendt, A.M.; He, Y.; </w:t>
      </w:r>
      <w:r w:rsidR="009C24D5" w:rsidRPr="009C24D5">
        <w:rPr>
          <w:rFonts w:ascii="Arial" w:eastAsia="Arial Unicode MS" w:hAnsi="Arial" w:cs="Arial"/>
          <w:sz w:val="20"/>
          <w:szCs w:val="20"/>
          <w:u w:val="single"/>
        </w:rPr>
        <w:t>Zhu, J.</w:t>
      </w:r>
      <w:r w:rsidR="009C24D5">
        <w:rPr>
          <w:rFonts w:ascii="Arial" w:eastAsia="Arial Unicode MS" w:hAnsi="Arial" w:cs="Arial"/>
          <w:sz w:val="20"/>
          <w:szCs w:val="20"/>
        </w:rPr>
        <w:t xml:space="preserve">; </w:t>
      </w:r>
      <w:r>
        <w:rPr>
          <w:rFonts w:ascii="Arial" w:eastAsia="Arial Unicode MS" w:hAnsi="Arial" w:cs="Arial"/>
          <w:sz w:val="20"/>
          <w:szCs w:val="20"/>
        </w:rPr>
        <w:t>Dukor, R.K.; and Burrows, C.J. Reconciliation of chemical, enzymatic, spectroscopic and computational data to ass</w:t>
      </w:r>
      <w:r w:rsidR="007479F5">
        <w:rPr>
          <w:rFonts w:ascii="Arial" w:eastAsia="Arial Unicode MS" w:hAnsi="Arial" w:cs="Arial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 xml:space="preserve">gn the absolute configuration of the DNA base lesion spiroiminodihydantoin. </w:t>
      </w:r>
      <w:r w:rsidRPr="0076587F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76587F">
        <w:rPr>
          <w:rFonts w:ascii="Arial" w:eastAsia="Arial Unicode MS" w:hAnsi="Arial" w:cs="Arial"/>
          <w:b/>
          <w:sz w:val="20"/>
          <w:szCs w:val="20"/>
        </w:rPr>
        <w:t>2013</w:t>
      </w:r>
      <w:r w:rsidR="000B71DE">
        <w:rPr>
          <w:rFonts w:ascii="Arial" w:eastAsia="Arial Unicode MS" w:hAnsi="Arial" w:cs="Arial"/>
          <w:sz w:val="20"/>
          <w:szCs w:val="20"/>
        </w:rPr>
        <w:t xml:space="preserve">, </w:t>
      </w:r>
      <w:r w:rsidR="000B71DE" w:rsidRPr="000B71DE">
        <w:rPr>
          <w:rFonts w:ascii="Arial" w:eastAsia="Arial Unicode MS" w:hAnsi="Arial" w:cs="Arial"/>
          <w:i/>
          <w:sz w:val="20"/>
          <w:szCs w:val="20"/>
        </w:rPr>
        <w:t>135</w:t>
      </w:r>
      <w:r w:rsidR="000B71DE">
        <w:rPr>
          <w:rFonts w:ascii="Arial" w:eastAsia="Arial Unicode MS" w:hAnsi="Arial" w:cs="Arial"/>
          <w:sz w:val="20"/>
          <w:szCs w:val="20"/>
        </w:rPr>
        <w:t>, 18191-18204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1BF42717" w14:textId="77777777" w:rsidR="007479F5" w:rsidRPr="007479F5" w:rsidRDefault="007479F5" w:rsidP="007479F5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008C53FB" w14:textId="77777777" w:rsidR="007479F5" w:rsidRDefault="007479F5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Eckenroth, B.E.; Fleming, A.M.; Sweasy, J.B.; Burrows, C.J.; Doublie, S. Crystal structure of DNA polymerase β with DNA containing the base lesion spiroiminodihydantoin in a templating position. </w:t>
      </w:r>
      <w:r w:rsidRPr="007479F5">
        <w:rPr>
          <w:rFonts w:ascii="Arial" w:eastAsia="Arial Unicode MS" w:hAnsi="Arial" w:cs="Arial"/>
          <w:i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7479F5">
        <w:rPr>
          <w:rFonts w:ascii="Arial" w:eastAsia="Arial Unicode MS" w:hAnsi="Arial" w:cs="Arial"/>
          <w:b/>
          <w:sz w:val="20"/>
          <w:szCs w:val="20"/>
        </w:rPr>
        <w:t>2014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7479F5">
        <w:rPr>
          <w:rFonts w:ascii="Arial" w:eastAsia="Arial Unicode MS" w:hAnsi="Arial" w:cs="Arial"/>
          <w:i/>
          <w:sz w:val="20"/>
          <w:szCs w:val="20"/>
        </w:rPr>
        <w:t>53</w:t>
      </w:r>
      <w:r w:rsidR="0003708B">
        <w:rPr>
          <w:rFonts w:ascii="Arial" w:eastAsia="Arial Unicode MS" w:hAnsi="Arial" w:cs="Arial"/>
          <w:sz w:val="20"/>
          <w:szCs w:val="20"/>
        </w:rPr>
        <w:t>, 2075-2077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227E879F" w14:textId="77777777" w:rsidR="00F04097" w:rsidRPr="00F04097" w:rsidRDefault="00F04097" w:rsidP="00F04097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6B25A485" w14:textId="77777777" w:rsidR="00F04097" w:rsidRDefault="00F04097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Johnson, R.P.; Fleming, A.M.; Jin, Q.; Burrows, C.J.; White, H.S. Temperature and electrolyte optimization of the α-hemolysin latch sensing zone for detection of base modification in double-stranded DNA. </w:t>
      </w:r>
      <w:r w:rsidR="001A07A2">
        <w:rPr>
          <w:rFonts w:ascii="Arial" w:eastAsia="Arial Unicode MS" w:hAnsi="Arial" w:cs="Arial"/>
          <w:i/>
          <w:sz w:val="20"/>
          <w:szCs w:val="20"/>
        </w:rPr>
        <w:t>Biophys.</w:t>
      </w:r>
      <w:r w:rsidRPr="00F04097">
        <w:rPr>
          <w:rFonts w:ascii="Arial" w:eastAsia="Arial Unicode MS" w:hAnsi="Arial" w:cs="Arial"/>
          <w:i/>
          <w:sz w:val="20"/>
          <w:szCs w:val="20"/>
        </w:rPr>
        <w:t xml:space="preserve"> J.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F04097">
        <w:rPr>
          <w:rFonts w:ascii="Arial" w:eastAsia="Arial Unicode MS" w:hAnsi="Arial" w:cs="Arial"/>
          <w:b/>
          <w:sz w:val="20"/>
          <w:szCs w:val="20"/>
        </w:rPr>
        <w:t>2014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57627C">
        <w:rPr>
          <w:rFonts w:ascii="Arial" w:eastAsia="Arial Unicode MS" w:hAnsi="Arial" w:cs="Arial"/>
          <w:i/>
          <w:sz w:val="20"/>
          <w:szCs w:val="20"/>
        </w:rPr>
        <w:t>107,</w:t>
      </w:r>
      <w:r w:rsidR="0057627C">
        <w:rPr>
          <w:rFonts w:ascii="Arial" w:eastAsia="Arial Unicode MS" w:hAnsi="Arial" w:cs="Arial"/>
          <w:sz w:val="20"/>
          <w:szCs w:val="20"/>
        </w:rPr>
        <w:t xml:space="preserve"> 924-931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1E256BC8" w14:textId="77777777" w:rsidR="00F04097" w:rsidRPr="00F04097" w:rsidRDefault="00F04097" w:rsidP="00F04097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1CA49147" w14:textId="77777777" w:rsidR="00F04097" w:rsidRDefault="00F04097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An, N.; Fleming, A.M.; </w:t>
      </w:r>
      <w:r w:rsidRPr="0057627C">
        <w:rPr>
          <w:rFonts w:ascii="Arial" w:eastAsia="Arial Unicode MS" w:hAnsi="Arial" w:cs="Arial"/>
          <w:sz w:val="20"/>
          <w:szCs w:val="20"/>
          <w:u w:val="single"/>
        </w:rPr>
        <w:t>Middleton, E.G.</w:t>
      </w:r>
      <w:r>
        <w:rPr>
          <w:rFonts w:ascii="Arial" w:eastAsia="Arial Unicode MS" w:hAnsi="Arial" w:cs="Arial"/>
          <w:sz w:val="20"/>
          <w:szCs w:val="20"/>
        </w:rPr>
        <w:t xml:space="preserve">; Burrows, C.J. Size- and shape-selective properties of α-hemolysin provide electrical signatures for human telomeric DNA nanostructures.  </w:t>
      </w:r>
      <w:r w:rsidR="0057627C">
        <w:rPr>
          <w:rFonts w:ascii="Arial" w:eastAsia="Arial Unicode MS" w:hAnsi="Arial" w:cs="Arial"/>
          <w:i/>
          <w:sz w:val="20"/>
          <w:szCs w:val="20"/>
        </w:rPr>
        <w:t>Proc. Natl. Acad. Sci. U.S.A</w:t>
      </w:r>
      <w:r>
        <w:rPr>
          <w:rFonts w:ascii="Arial" w:eastAsia="Arial Unicode MS" w:hAnsi="Arial" w:cs="Arial"/>
          <w:sz w:val="20"/>
          <w:szCs w:val="20"/>
        </w:rPr>
        <w:t>.</w:t>
      </w:r>
      <w:r w:rsidR="001A07A2">
        <w:rPr>
          <w:rFonts w:ascii="Arial" w:eastAsia="Arial Unicode MS" w:hAnsi="Arial" w:cs="Arial"/>
          <w:sz w:val="20"/>
          <w:szCs w:val="20"/>
        </w:rPr>
        <w:t xml:space="preserve"> </w:t>
      </w:r>
      <w:r w:rsidR="001A07A2" w:rsidRPr="001A07A2">
        <w:rPr>
          <w:rFonts w:ascii="Arial" w:eastAsia="Arial Unicode MS" w:hAnsi="Arial" w:cs="Arial"/>
          <w:b/>
          <w:sz w:val="20"/>
          <w:szCs w:val="20"/>
        </w:rPr>
        <w:t>2014</w:t>
      </w:r>
      <w:r w:rsidR="001A07A2">
        <w:rPr>
          <w:rFonts w:ascii="Arial" w:eastAsia="Arial Unicode MS" w:hAnsi="Arial" w:cs="Arial"/>
          <w:sz w:val="20"/>
          <w:szCs w:val="20"/>
        </w:rPr>
        <w:t xml:space="preserve">, </w:t>
      </w:r>
      <w:r w:rsidR="001A07A2" w:rsidRPr="001A07A2">
        <w:rPr>
          <w:rFonts w:ascii="Arial" w:eastAsia="Arial Unicode MS" w:hAnsi="Arial" w:cs="Arial"/>
          <w:i/>
          <w:sz w:val="20"/>
          <w:szCs w:val="20"/>
        </w:rPr>
        <w:t>111</w:t>
      </w:r>
      <w:r w:rsidR="001A07A2">
        <w:rPr>
          <w:rFonts w:ascii="Arial" w:eastAsia="Arial Unicode MS" w:hAnsi="Arial" w:cs="Arial"/>
          <w:sz w:val="20"/>
          <w:szCs w:val="20"/>
        </w:rPr>
        <w:t>, 14325-14331</w:t>
      </w:r>
      <w:r w:rsidR="0057627C">
        <w:rPr>
          <w:rFonts w:ascii="Arial" w:eastAsia="Arial Unicode MS" w:hAnsi="Arial" w:cs="Arial"/>
          <w:sz w:val="20"/>
          <w:szCs w:val="20"/>
        </w:rPr>
        <w:t>.</w:t>
      </w:r>
    </w:p>
    <w:p w14:paraId="70661E6B" w14:textId="77777777" w:rsidR="001A07A2" w:rsidRDefault="001A07A2" w:rsidP="001A07A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8A9CF9B" w14:textId="77777777" w:rsidR="001A07A2" w:rsidRDefault="001A07A2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Johnson, R.P.; Fleming, A.M.; Burrows, C.J.; White, H.S. The effect of electrolyte cation on detecting DNA damage with the latch constriction of α-hemolysin. </w:t>
      </w:r>
      <w:r w:rsidRPr="001A07A2">
        <w:rPr>
          <w:rFonts w:ascii="Arial" w:eastAsia="Arial Unicode MS" w:hAnsi="Arial" w:cs="Arial"/>
          <w:i/>
          <w:sz w:val="20"/>
          <w:szCs w:val="20"/>
        </w:rPr>
        <w:t>J. Phys. Chem. Lett.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1A07A2">
        <w:rPr>
          <w:rFonts w:ascii="Arial" w:eastAsia="Arial Unicode MS" w:hAnsi="Arial" w:cs="Arial"/>
          <w:b/>
          <w:sz w:val="20"/>
          <w:szCs w:val="20"/>
        </w:rPr>
        <w:t>2014</w:t>
      </w:r>
      <w:r w:rsidR="00B31612">
        <w:rPr>
          <w:rFonts w:ascii="Arial" w:eastAsia="Arial Unicode MS" w:hAnsi="Arial" w:cs="Arial"/>
          <w:sz w:val="20"/>
          <w:szCs w:val="20"/>
        </w:rPr>
        <w:t xml:space="preserve">, </w:t>
      </w:r>
      <w:r w:rsidR="00B31612" w:rsidRPr="00B31612">
        <w:rPr>
          <w:rFonts w:ascii="Arial" w:eastAsia="Arial Unicode MS" w:hAnsi="Arial" w:cs="Arial"/>
          <w:i/>
          <w:sz w:val="20"/>
          <w:szCs w:val="20"/>
        </w:rPr>
        <w:t>5</w:t>
      </w:r>
      <w:r w:rsidR="00B31612">
        <w:rPr>
          <w:rFonts w:ascii="Arial" w:eastAsia="Arial Unicode MS" w:hAnsi="Arial" w:cs="Arial"/>
          <w:sz w:val="20"/>
          <w:szCs w:val="20"/>
        </w:rPr>
        <w:t>, 3781-3786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58E33F7" w14:textId="77777777" w:rsidR="001A07A2" w:rsidRDefault="001A07A2" w:rsidP="001A07A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B6C6F95" w14:textId="77777777" w:rsidR="001A07A2" w:rsidRDefault="001A07A2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Ding, Y.; Fleming, A.M.; White, H.S.; Burrows, C.J. Internal vs. fishhook hairpin DNA: Unzipping locations and mechanisms in the α-hemolysin nanopore.  </w:t>
      </w:r>
      <w:r w:rsidRPr="001A07A2">
        <w:rPr>
          <w:rFonts w:ascii="Arial" w:eastAsia="Arial Unicode MS" w:hAnsi="Arial" w:cs="Arial"/>
          <w:i/>
          <w:sz w:val="20"/>
          <w:szCs w:val="20"/>
        </w:rPr>
        <w:t>J. Phys. Chem. B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1A07A2">
        <w:rPr>
          <w:rFonts w:ascii="Arial" w:eastAsia="Arial Unicode MS" w:hAnsi="Arial" w:cs="Arial"/>
          <w:b/>
          <w:sz w:val="20"/>
          <w:szCs w:val="20"/>
        </w:rPr>
        <w:t>2014</w:t>
      </w:r>
      <w:r w:rsidR="00B31612">
        <w:rPr>
          <w:rFonts w:ascii="Arial" w:eastAsia="Arial Unicode MS" w:hAnsi="Arial" w:cs="Arial"/>
          <w:sz w:val="20"/>
          <w:szCs w:val="20"/>
        </w:rPr>
        <w:t xml:space="preserve">, </w:t>
      </w:r>
      <w:r w:rsidR="00B31612" w:rsidRPr="00B31612">
        <w:rPr>
          <w:rFonts w:ascii="Arial" w:eastAsia="Arial Unicode MS" w:hAnsi="Arial" w:cs="Arial"/>
          <w:i/>
          <w:sz w:val="20"/>
          <w:szCs w:val="20"/>
        </w:rPr>
        <w:t>118</w:t>
      </w:r>
      <w:r w:rsidR="00B31612">
        <w:rPr>
          <w:rFonts w:ascii="Arial" w:eastAsia="Arial Unicode MS" w:hAnsi="Arial" w:cs="Arial"/>
          <w:sz w:val="20"/>
          <w:szCs w:val="20"/>
        </w:rPr>
        <w:t>, 12873-12882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A0193B4" w14:textId="77777777" w:rsidR="001A07A2" w:rsidRDefault="001A07A2" w:rsidP="001A07A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98C1B82" w14:textId="77777777" w:rsidR="001A07A2" w:rsidRDefault="001A07A2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Wolna, A.H.; Fleming, A.M.; Burrows, C.J. Single-molecule analysis of thymine dimer-containing G-quadruplexes formed from the human telomere sequence. </w:t>
      </w:r>
      <w:r w:rsidRPr="001A07A2">
        <w:rPr>
          <w:rFonts w:ascii="Arial" w:eastAsia="Arial Unicode MS" w:hAnsi="Arial" w:cs="Arial"/>
          <w:i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1A07A2">
        <w:rPr>
          <w:rFonts w:ascii="Arial" w:eastAsia="Arial Unicode MS" w:hAnsi="Arial" w:cs="Arial"/>
          <w:b/>
          <w:sz w:val="20"/>
          <w:szCs w:val="20"/>
        </w:rPr>
        <w:t>2014</w:t>
      </w:r>
      <w:r w:rsidR="007D0FEE">
        <w:rPr>
          <w:rFonts w:ascii="Arial" w:eastAsia="Arial Unicode MS" w:hAnsi="Arial" w:cs="Arial"/>
          <w:sz w:val="20"/>
          <w:szCs w:val="20"/>
        </w:rPr>
        <w:t xml:space="preserve">, </w:t>
      </w:r>
      <w:r w:rsidR="007D0FEE" w:rsidRPr="007D0FEE">
        <w:rPr>
          <w:rFonts w:ascii="Arial" w:eastAsia="Arial Unicode MS" w:hAnsi="Arial" w:cs="Arial"/>
          <w:i/>
          <w:sz w:val="20"/>
          <w:szCs w:val="20"/>
        </w:rPr>
        <w:t>53</w:t>
      </w:r>
      <w:r w:rsidR="007D0FEE">
        <w:rPr>
          <w:rFonts w:ascii="Arial" w:eastAsia="Arial Unicode MS" w:hAnsi="Arial" w:cs="Arial"/>
          <w:sz w:val="20"/>
          <w:szCs w:val="20"/>
        </w:rPr>
        <w:t>, 7484-7493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F083022" w14:textId="77777777" w:rsidR="007D0FEE" w:rsidRDefault="007D0FEE" w:rsidP="007D0FEE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82B3D07" w14:textId="77777777" w:rsidR="007D0FEE" w:rsidRPr="007D0FEE" w:rsidRDefault="007D0FEE" w:rsidP="007D0FE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This article was highlighted on </w:t>
      </w:r>
      <w:r w:rsidRPr="00324044">
        <w:rPr>
          <w:rFonts w:ascii="Arial" w:eastAsia="Arial Unicode MS" w:hAnsi="Arial" w:cs="Arial"/>
          <w:i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>’s website.</w:t>
      </w:r>
    </w:p>
    <w:p w14:paraId="3DD1039E" w14:textId="77777777" w:rsidR="001A07A2" w:rsidRDefault="001A07A2" w:rsidP="001A07A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684A895" w14:textId="77777777" w:rsidR="001A07A2" w:rsidRDefault="001A07A2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Perera, R.; Fleming, A.M.; Johnson, R.P.; Burrows, C.J.; White, H.S. Detection of benzo[a]pyrene-guanine adducts in single-stranded DNA using the α-hemolysin nanopore. </w:t>
      </w:r>
      <w:r w:rsidRPr="001A07A2">
        <w:rPr>
          <w:rFonts w:ascii="Arial" w:eastAsia="Arial Unicode MS" w:hAnsi="Arial" w:cs="Arial"/>
          <w:i/>
          <w:sz w:val="20"/>
          <w:szCs w:val="20"/>
        </w:rPr>
        <w:t>Nanotechnology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1A07A2">
        <w:rPr>
          <w:rFonts w:ascii="Arial" w:eastAsia="Arial Unicode MS" w:hAnsi="Arial" w:cs="Arial"/>
          <w:b/>
          <w:sz w:val="20"/>
          <w:szCs w:val="20"/>
        </w:rPr>
        <w:t>201</w:t>
      </w:r>
      <w:r w:rsidR="0033667E">
        <w:rPr>
          <w:rFonts w:ascii="Arial" w:eastAsia="Arial Unicode MS" w:hAnsi="Arial" w:cs="Arial"/>
          <w:b/>
          <w:sz w:val="20"/>
          <w:szCs w:val="20"/>
        </w:rPr>
        <w:t>5</w:t>
      </w:r>
      <w:r w:rsidR="0033667E">
        <w:rPr>
          <w:rFonts w:ascii="Arial" w:eastAsia="Arial Unicode MS" w:hAnsi="Arial" w:cs="Arial"/>
          <w:sz w:val="20"/>
          <w:szCs w:val="20"/>
        </w:rPr>
        <w:t xml:space="preserve">, </w:t>
      </w:r>
      <w:r w:rsidR="0033667E" w:rsidRPr="004C6B2A">
        <w:rPr>
          <w:rFonts w:ascii="Arial" w:eastAsia="Arial Unicode MS" w:hAnsi="Arial" w:cs="Arial"/>
          <w:i/>
          <w:sz w:val="20"/>
          <w:szCs w:val="20"/>
        </w:rPr>
        <w:t>26</w:t>
      </w:r>
      <w:r w:rsidR="0033667E">
        <w:rPr>
          <w:rFonts w:ascii="Arial" w:eastAsia="Arial Unicode MS" w:hAnsi="Arial" w:cs="Arial"/>
          <w:sz w:val="20"/>
          <w:szCs w:val="20"/>
        </w:rPr>
        <w:t>, 074002</w:t>
      </w:r>
      <w:r w:rsidR="00B31612">
        <w:rPr>
          <w:rFonts w:ascii="Arial" w:eastAsia="Arial Unicode MS" w:hAnsi="Arial" w:cs="Arial"/>
          <w:sz w:val="20"/>
          <w:szCs w:val="20"/>
        </w:rPr>
        <w:t>.</w:t>
      </w:r>
    </w:p>
    <w:p w14:paraId="7A4409FB" w14:textId="77777777" w:rsidR="00B31612" w:rsidRDefault="00B31612" w:rsidP="00B3161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F3FE8AF" w14:textId="77777777" w:rsidR="00B31612" w:rsidRDefault="00B31612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Fleming, A.M.; </w:t>
      </w:r>
      <w:r w:rsidRPr="00B31612">
        <w:rPr>
          <w:rFonts w:ascii="Arial" w:eastAsia="Arial Unicode MS" w:hAnsi="Arial" w:cs="Arial"/>
          <w:sz w:val="20"/>
          <w:szCs w:val="20"/>
          <w:u w:val="single"/>
        </w:rPr>
        <w:t>Armentrout, E.I.</w:t>
      </w:r>
      <w:r>
        <w:rPr>
          <w:rFonts w:ascii="Arial" w:eastAsia="Arial Unicode MS" w:hAnsi="Arial" w:cs="Arial"/>
          <w:sz w:val="20"/>
          <w:szCs w:val="20"/>
        </w:rPr>
        <w:t xml:space="preserve">; </w:t>
      </w:r>
      <w:r w:rsidRPr="00B31612">
        <w:rPr>
          <w:rFonts w:ascii="Arial" w:eastAsia="Arial Unicode MS" w:hAnsi="Arial" w:cs="Arial"/>
          <w:sz w:val="20"/>
          <w:szCs w:val="20"/>
          <w:u w:val="single"/>
        </w:rPr>
        <w:t>Zhu, J.</w:t>
      </w:r>
      <w:r>
        <w:rPr>
          <w:rFonts w:ascii="Arial" w:eastAsia="Arial Unicode MS" w:hAnsi="Arial" w:cs="Arial"/>
          <w:sz w:val="20"/>
          <w:szCs w:val="20"/>
        </w:rPr>
        <w:t>; Muller, J.G.; Burrows, C.J. Spirodi(iminohydantoin) products from oxidation of 2’-deoxyguanosine in the presence of NH</w:t>
      </w:r>
      <w:r w:rsidRPr="00B31612">
        <w:rPr>
          <w:rFonts w:ascii="Arial" w:eastAsia="Arial Unicode MS" w:hAnsi="Arial" w:cs="Arial"/>
          <w:sz w:val="20"/>
          <w:szCs w:val="20"/>
          <w:vertAlign w:val="subscript"/>
        </w:rPr>
        <w:t>4</w:t>
      </w:r>
      <w:r>
        <w:rPr>
          <w:rFonts w:ascii="Arial" w:eastAsia="Arial Unicode MS" w:hAnsi="Arial" w:cs="Arial"/>
          <w:sz w:val="20"/>
          <w:szCs w:val="20"/>
        </w:rPr>
        <w:t xml:space="preserve">Cl in nucleoside and oligodeoxynucleotide contexts. </w:t>
      </w:r>
      <w:r w:rsidRPr="00B31612">
        <w:rPr>
          <w:rFonts w:ascii="Arial" w:eastAsia="Arial Unicode MS" w:hAnsi="Arial" w:cs="Arial"/>
          <w:i/>
          <w:sz w:val="20"/>
          <w:szCs w:val="20"/>
        </w:rPr>
        <w:t>J. Org. Chem.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B31612">
        <w:rPr>
          <w:rFonts w:ascii="Arial" w:eastAsia="Arial Unicode MS" w:hAnsi="Arial" w:cs="Arial"/>
          <w:b/>
          <w:sz w:val="20"/>
          <w:szCs w:val="20"/>
        </w:rPr>
        <w:t>201</w:t>
      </w:r>
      <w:r w:rsidR="0033667E">
        <w:rPr>
          <w:rFonts w:ascii="Arial" w:eastAsia="Arial Unicode MS" w:hAnsi="Arial" w:cs="Arial"/>
          <w:b/>
          <w:sz w:val="20"/>
          <w:szCs w:val="20"/>
        </w:rPr>
        <w:t>5</w:t>
      </w:r>
      <w:r w:rsidR="0033667E">
        <w:rPr>
          <w:rFonts w:ascii="Arial" w:eastAsia="Arial Unicode MS" w:hAnsi="Arial" w:cs="Arial"/>
          <w:sz w:val="20"/>
          <w:szCs w:val="20"/>
        </w:rPr>
        <w:t>, 80, 711-721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1CE36D8" w14:textId="77777777" w:rsidR="007D0FEE" w:rsidRDefault="007D0FEE" w:rsidP="007D0FEE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F1B024B" w14:textId="77777777" w:rsidR="007D0FEE" w:rsidRDefault="00F478BF" w:rsidP="007D0FE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This manuscript</w:t>
      </w:r>
      <w:r w:rsidR="007D0FEE">
        <w:rPr>
          <w:rFonts w:ascii="Arial" w:eastAsia="Arial Unicode MS" w:hAnsi="Arial" w:cs="Arial"/>
          <w:sz w:val="20"/>
          <w:szCs w:val="20"/>
        </w:rPr>
        <w:t xml:space="preserve"> was selected as a feature </w:t>
      </w:r>
      <w:r w:rsidR="0033667E">
        <w:rPr>
          <w:rFonts w:ascii="Arial" w:eastAsia="Arial Unicode MS" w:hAnsi="Arial" w:cs="Arial"/>
          <w:sz w:val="20"/>
          <w:szCs w:val="20"/>
        </w:rPr>
        <w:t>article for</w:t>
      </w:r>
      <w:r w:rsidR="007D0FEE">
        <w:rPr>
          <w:rFonts w:ascii="Arial" w:eastAsia="Arial Unicode MS" w:hAnsi="Arial" w:cs="Arial"/>
          <w:sz w:val="20"/>
          <w:szCs w:val="20"/>
        </w:rPr>
        <w:t xml:space="preserve"> the </w:t>
      </w:r>
      <w:r w:rsidR="0033667E">
        <w:rPr>
          <w:rFonts w:ascii="Arial" w:eastAsia="Arial Unicode MS" w:hAnsi="Arial" w:cs="Arial"/>
          <w:sz w:val="20"/>
          <w:szCs w:val="20"/>
        </w:rPr>
        <w:t xml:space="preserve">issue of the </w:t>
      </w:r>
      <w:r w:rsidR="007D0FEE" w:rsidRPr="00324044">
        <w:rPr>
          <w:rFonts w:ascii="Arial" w:eastAsia="Arial Unicode MS" w:hAnsi="Arial" w:cs="Arial"/>
          <w:i/>
          <w:sz w:val="20"/>
          <w:szCs w:val="20"/>
        </w:rPr>
        <w:t>Journal</w:t>
      </w:r>
      <w:r w:rsidRPr="00324044">
        <w:rPr>
          <w:rFonts w:ascii="Arial" w:eastAsia="Arial Unicode MS" w:hAnsi="Arial" w:cs="Arial"/>
          <w:i/>
          <w:sz w:val="20"/>
          <w:szCs w:val="20"/>
        </w:rPr>
        <w:t xml:space="preserve"> of Organic Chemistry</w:t>
      </w:r>
      <w:r>
        <w:rPr>
          <w:rFonts w:ascii="Arial" w:eastAsia="Arial Unicode MS" w:hAnsi="Arial" w:cs="Arial"/>
          <w:sz w:val="20"/>
          <w:szCs w:val="20"/>
        </w:rPr>
        <w:t xml:space="preserve"> in which it </w:t>
      </w:r>
      <w:r w:rsidR="0033667E">
        <w:rPr>
          <w:rFonts w:ascii="Arial" w:eastAsia="Arial Unicode MS" w:hAnsi="Arial" w:cs="Arial"/>
          <w:sz w:val="20"/>
          <w:szCs w:val="20"/>
        </w:rPr>
        <w:t>was published.</w:t>
      </w:r>
    </w:p>
    <w:p w14:paraId="1A33BA9C" w14:textId="77777777" w:rsidR="00B31612" w:rsidRDefault="00B31612" w:rsidP="00B3161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D8AB176" w14:textId="77777777" w:rsidR="00B31612" w:rsidRDefault="00B31612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Alshykhly, O.; Orendt, A.M.; Burrows, C.J. Electronic circular dichroism study leading to absolute configuration assignments for the guanine oxidation product 5-carboxamido-5-formamido-2-iminohydantoin. </w:t>
      </w:r>
      <w:r w:rsidRPr="00B31612">
        <w:rPr>
          <w:rFonts w:ascii="Arial" w:eastAsia="Arial Unicode MS" w:hAnsi="Arial" w:cs="Arial"/>
          <w:i/>
          <w:sz w:val="20"/>
          <w:szCs w:val="20"/>
        </w:rPr>
        <w:t>Tetrahedron Lett.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B31612">
        <w:rPr>
          <w:rFonts w:ascii="Arial" w:eastAsia="Arial Unicode MS" w:hAnsi="Arial" w:cs="Arial"/>
          <w:b/>
          <w:sz w:val="20"/>
          <w:szCs w:val="20"/>
        </w:rPr>
        <w:t>201</w:t>
      </w:r>
      <w:r w:rsidR="0033667E">
        <w:rPr>
          <w:rFonts w:ascii="Arial" w:eastAsia="Arial Unicode MS" w:hAnsi="Arial" w:cs="Arial"/>
          <w:b/>
          <w:sz w:val="20"/>
          <w:szCs w:val="20"/>
        </w:rPr>
        <w:t>5</w:t>
      </w:r>
      <w:r w:rsidR="0033667E">
        <w:rPr>
          <w:rFonts w:ascii="Arial" w:eastAsia="Arial Unicode MS" w:hAnsi="Arial" w:cs="Arial"/>
          <w:sz w:val="20"/>
          <w:szCs w:val="20"/>
        </w:rPr>
        <w:t xml:space="preserve">, </w:t>
      </w:r>
      <w:r w:rsidR="007504EB" w:rsidRPr="007504EB">
        <w:rPr>
          <w:rFonts w:ascii="Arial" w:eastAsia="Arial Unicode MS" w:hAnsi="Arial" w:cs="Arial"/>
          <w:i/>
          <w:sz w:val="20"/>
          <w:szCs w:val="20"/>
        </w:rPr>
        <w:t>56</w:t>
      </w:r>
      <w:r w:rsidR="007504EB">
        <w:rPr>
          <w:rFonts w:ascii="Arial" w:eastAsia="Arial Unicode MS" w:hAnsi="Arial" w:cs="Arial"/>
          <w:sz w:val="20"/>
          <w:szCs w:val="20"/>
        </w:rPr>
        <w:t>, 3191-3196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CC6DDF2" w14:textId="77777777" w:rsidR="0033667E" w:rsidRDefault="0033667E" w:rsidP="0033667E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43D8433" w14:textId="77777777" w:rsidR="0033667E" w:rsidRDefault="0033667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An, N. Fleming, A.M.; White, H.S.; Burrows, C.J. Nanopore detection of 8-oxoguanine in the human telomere repeat sequence. </w:t>
      </w:r>
      <w:r w:rsidRPr="0033667E">
        <w:rPr>
          <w:rFonts w:ascii="Arial" w:eastAsia="Arial Unicode MS" w:hAnsi="Arial" w:cs="Arial"/>
          <w:i/>
          <w:sz w:val="20"/>
          <w:szCs w:val="20"/>
        </w:rPr>
        <w:t>ACS Nano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33667E">
        <w:rPr>
          <w:rFonts w:ascii="Arial" w:eastAsia="Arial Unicode MS" w:hAnsi="Arial" w:cs="Arial"/>
          <w:b/>
          <w:sz w:val="20"/>
          <w:szCs w:val="20"/>
        </w:rPr>
        <w:t>2015</w:t>
      </w:r>
      <w:r w:rsidR="007504EB">
        <w:rPr>
          <w:rFonts w:ascii="Arial" w:eastAsia="Arial Unicode MS" w:hAnsi="Arial" w:cs="Arial"/>
          <w:sz w:val="20"/>
          <w:szCs w:val="20"/>
        </w:rPr>
        <w:t xml:space="preserve">, </w:t>
      </w:r>
      <w:r w:rsidR="007504EB" w:rsidRPr="007504EB">
        <w:rPr>
          <w:rFonts w:ascii="Arial" w:eastAsia="Arial Unicode MS" w:hAnsi="Arial" w:cs="Arial"/>
          <w:i/>
          <w:sz w:val="20"/>
          <w:szCs w:val="20"/>
        </w:rPr>
        <w:t>9</w:t>
      </w:r>
      <w:r w:rsidR="007504EB">
        <w:rPr>
          <w:rFonts w:ascii="Arial" w:eastAsia="Arial Unicode MS" w:hAnsi="Arial" w:cs="Arial"/>
          <w:sz w:val="20"/>
          <w:szCs w:val="20"/>
        </w:rPr>
        <w:t>, 4296-42307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70578F5" w14:textId="77777777" w:rsidR="0033667E" w:rsidRDefault="0033667E" w:rsidP="0033667E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7FE4671" w14:textId="77777777" w:rsidR="0033667E" w:rsidRDefault="0033667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Riedl, J.; Ding, Y.; Fleming, A.M.; Burrows, C.J. Marking, coping, and sequencing of DNA lesion</w:t>
      </w:r>
      <w:r w:rsidR="00AA5B28">
        <w:rPr>
          <w:rFonts w:ascii="Arial" w:eastAsia="Arial Unicode MS" w:hAnsi="Arial" w:cs="Arial"/>
          <w:sz w:val="20"/>
          <w:szCs w:val="20"/>
        </w:rPr>
        <w:t>s resulting from deamination, de</w:t>
      </w:r>
      <w:r>
        <w:rPr>
          <w:rFonts w:ascii="Arial" w:eastAsia="Arial Unicode MS" w:hAnsi="Arial" w:cs="Arial"/>
          <w:sz w:val="20"/>
          <w:szCs w:val="20"/>
        </w:rPr>
        <w:t xml:space="preserve">purination, or oxidative damage. </w:t>
      </w:r>
      <w:r w:rsidRPr="0033667E">
        <w:rPr>
          <w:rFonts w:ascii="Arial" w:eastAsia="Arial Unicode MS" w:hAnsi="Arial" w:cs="Arial"/>
          <w:i/>
          <w:sz w:val="20"/>
          <w:szCs w:val="20"/>
        </w:rPr>
        <w:t>Nat. Commun.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33667E">
        <w:rPr>
          <w:rFonts w:ascii="Arial" w:eastAsia="Arial Unicode MS" w:hAnsi="Arial" w:cs="Arial"/>
          <w:b/>
          <w:sz w:val="20"/>
          <w:szCs w:val="20"/>
        </w:rPr>
        <w:t>2015</w:t>
      </w:r>
      <w:r w:rsidR="00B153A8">
        <w:rPr>
          <w:rFonts w:ascii="Arial" w:eastAsia="Arial Unicode MS" w:hAnsi="Arial" w:cs="Arial"/>
          <w:sz w:val="20"/>
          <w:szCs w:val="20"/>
        </w:rPr>
        <w:t xml:space="preserve">, </w:t>
      </w:r>
      <w:r w:rsidR="00524B3A" w:rsidRPr="00524B3A">
        <w:rPr>
          <w:rFonts w:ascii="Arial" w:eastAsia="Arial Unicode MS" w:hAnsi="Arial" w:cs="Arial"/>
          <w:i/>
          <w:sz w:val="20"/>
          <w:szCs w:val="20"/>
        </w:rPr>
        <w:t>6</w:t>
      </w:r>
      <w:r w:rsidR="00524B3A">
        <w:rPr>
          <w:rFonts w:ascii="Arial" w:eastAsia="Arial Unicode MS" w:hAnsi="Arial" w:cs="Arial"/>
          <w:sz w:val="20"/>
          <w:szCs w:val="20"/>
        </w:rPr>
        <w:t>, 8807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0E1250F" w14:textId="77777777" w:rsidR="008A6288" w:rsidRDefault="008A6288" w:rsidP="008A6288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8577948" w14:textId="77777777" w:rsidR="00340B3C" w:rsidRDefault="00340B3C" w:rsidP="008A628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Press releases on this work.</w:t>
      </w:r>
    </w:p>
    <w:p w14:paraId="6ED487E9" w14:textId="77777777" w:rsidR="008A6288" w:rsidRDefault="008A6288" w:rsidP="00340B3C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Highlights for this work can be found in the following locations.</w:t>
      </w:r>
    </w:p>
    <w:p w14:paraId="6A6EDDCB" w14:textId="77777777" w:rsidR="00340B3C" w:rsidRDefault="00340B3C" w:rsidP="00340B3C">
      <w:pPr>
        <w:pStyle w:val="ListParagraph"/>
        <w:spacing w:after="0" w:line="240" w:lineRule="auto"/>
        <w:ind w:left="2160"/>
        <w:jc w:val="both"/>
        <w:rPr>
          <w:rFonts w:ascii="Arial" w:eastAsia="Arial Unicode MS" w:hAnsi="Arial" w:cs="Arial"/>
          <w:sz w:val="20"/>
          <w:szCs w:val="20"/>
        </w:rPr>
      </w:pPr>
    </w:p>
    <w:p w14:paraId="3A3FA12B" w14:textId="77777777" w:rsidR="008A6288" w:rsidRPr="00340B3C" w:rsidRDefault="008A6288" w:rsidP="00340B3C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University of Utah’s website </w:t>
      </w:r>
      <w:hyperlink r:id="rId11" w:history="1">
        <w:r w:rsidRPr="00C7393D">
          <w:rPr>
            <w:rStyle w:val="Hyperlink"/>
            <w:rFonts w:ascii="Arial" w:eastAsia="Arial Unicode MS" w:hAnsi="Arial" w:cs="Arial"/>
            <w:sz w:val="20"/>
            <w:szCs w:val="20"/>
          </w:rPr>
          <w:t>http://unews.utah.edu/new-way-to-find-dna-damage/</w:t>
        </w:r>
      </w:hyperlink>
    </w:p>
    <w:p w14:paraId="3616C218" w14:textId="77777777" w:rsidR="00340B3C" w:rsidRPr="00340B3C" w:rsidRDefault="00340B3C" w:rsidP="00340B3C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20D389" w14:textId="77777777" w:rsidR="008A6288" w:rsidRDefault="008A6288" w:rsidP="00340B3C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November 16, </w:t>
      </w:r>
      <w:r w:rsidR="009F383D">
        <w:rPr>
          <w:rFonts w:ascii="Arial" w:eastAsia="Arial Unicode MS" w:hAnsi="Arial" w:cs="Arial"/>
          <w:sz w:val="20"/>
          <w:szCs w:val="20"/>
        </w:rPr>
        <w:t>2015 issue of C&amp;E News on page 9</w:t>
      </w:r>
      <w:r>
        <w:rPr>
          <w:rFonts w:ascii="Arial" w:eastAsia="Arial Unicode MS" w:hAnsi="Arial" w:cs="Arial"/>
          <w:sz w:val="20"/>
          <w:szCs w:val="20"/>
        </w:rPr>
        <w:t>, titled “Unnatural bases mark DNA lesions”.</w:t>
      </w:r>
    </w:p>
    <w:p w14:paraId="605FE6D0" w14:textId="77777777" w:rsidR="00201F5C" w:rsidRPr="00201F5C" w:rsidRDefault="00201F5C" w:rsidP="00201F5C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5A26B4AB" w14:textId="77777777" w:rsidR="00201F5C" w:rsidRDefault="00201F5C" w:rsidP="00340B3C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Clinical Lab Products. </w:t>
      </w:r>
      <w:hyperlink r:id="rId12" w:history="1">
        <w:r w:rsidRPr="0069494A">
          <w:rPr>
            <w:rStyle w:val="Hyperlink"/>
            <w:rFonts w:ascii="Arial" w:eastAsia="Arial Unicode MS" w:hAnsi="Arial" w:cs="Arial"/>
            <w:sz w:val="20"/>
            <w:szCs w:val="20"/>
          </w:rPr>
          <w:t>http://www.clpmag.com/2015/11/utah-researchers-seek-precursors-disease-mutations/</w:t>
        </w:r>
      </w:hyperlink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9EDEEAC" w14:textId="77777777" w:rsidR="00EF19A6" w:rsidRDefault="00EF19A6" w:rsidP="00EF19A6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7E9FB33" w14:textId="77777777" w:rsidR="00EF19A6" w:rsidRDefault="00EF19A6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Ding, Y.; Fleming, A.M.; Burrows, C.J. </w:t>
      </w:r>
      <w:r w:rsidR="00FC3174">
        <w:rPr>
          <w:rFonts w:ascii="Arial" w:eastAsia="Arial Unicode MS" w:hAnsi="Arial" w:cs="Arial"/>
          <w:sz w:val="20"/>
          <w:szCs w:val="20"/>
        </w:rPr>
        <w:t>α-Hemolysin nanopore studies reveal strong interactions between biogenic polyamines and DNA hairpins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 w:rsidRPr="00EF19A6">
        <w:rPr>
          <w:rFonts w:ascii="Arial" w:eastAsia="Arial Unicode MS" w:hAnsi="Arial" w:cs="Arial"/>
          <w:i/>
          <w:sz w:val="20"/>
          <w:szCs w:val="20"/>
        </w:rPr>
        <w:t>Microchim. Acta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EF19A6">
        <w:rPr>
          <w:rFonts w:ascii="Arial" w:eastAsia="Arial Unicode MS" w:hAnsi="Arial" w:cs="Arial"/>
          <w:b/>
          <w:sz w:val="20"/>
          <w:szCs w:val="20"/>
        </w:rPr>
        <w:t>201</w:t>
      </w:r>
      <w:r w:rsidR="00644AE7">
        <w:rPr>
          <w:rFonts w:ascii="Arial" w:eastAsia="Arial Unicode MS" w:hAnsi="Arial" w:cs="Arial"/>
          <w:b/>
          <w:sz w:val="20"/>
          <w:szCs w:val="20"/>
        </w:rPr>
        <w:t>6</w:t>
      </w:r>
      <w:r w:rsidR="00644AE7">
        <w:rPr>
          <w:rFonts w:ascii="Arial" w:eastAsia="Arial Unicode MS" w:hAnsi="Arial" w:cs="Arial"/>
          <w:sz w:val="20"/>
          <w:szCs w:val="20"/>
        </w:rPr>
        <w:t xml:space="preserve">, </w:t>
      </w:r>
      <w:r w:rsidR="00644AE7" w:rsidRPr="00644AE7">
        <w:rPr>
          <w:rFonts w:ascii="Arial" w:eastAsia="Arial Unicode MS" w:hAnsi="Arial" w:cs="Arial"/>
          <w:i/>
          <w:sz w:val="20"/>
          <w:szCs w:val="20"/>
        </w:rPr>
        <w:t>183</w:t>
      </w:r>
      <w:r w:rsidR="00644AE7">
        <w:rPr>
          <w:rFonts w:ascii="Arial" w:eastAsia="Arial Unicode MS" w:hAnsi="Arial" w:cs="Arial"/>
          <w:sz w:val="20"/>
          <w:szCs w:val="20"/>
        </w:rPr>
        <w:t>, 973-979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656AEA4" w14:textId="77777777" w:rsidR="0033667E" w:rsidRDefault="0033667E" w:rsidP="0033667E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6769EA0" w14:textId="77777777" w:rsidR="0033667E" w:rsidRDefault="0033667E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Zhou, J.;* Fleming, A.M.;* Averill, A.M.; Burrows, C.J.; Wallace, S.S. The NEIL glycosylases remove oxidized guanine lesions from telomeric and promoter quadruplex DNA structures. </w:t>
      </w:r>
      <w:r w:rsidRPr="0033667E">
        <w:rPr>
          <w:rFonts w:ascii="Arial" w:eastAsia="Arial Unicode MS" w:hAnsi="Arial" w:cs="Arial"/>
          <w:i/>
          <w:sz w:val="20"/>
          <w:szCs w:val="20"/>
        </w:rPr>
        <w:t>Nucleic Acids Res.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33667E">
        <w:rPr>
          <w:rFonts w:ascii="Arial" w:eastAsia="Arial Unicode MS" w:hAnsi="Arial" w:cs="Arial"/>
          <w:b/>
          <w:sz w:val="20"/>
          <w:szCs w:val="20"/>
        </w:rPr>
        <w:t>2015</w:t>
      </w:r>
      <w:r w:rsidR="007504EB">
        <w:rPr>
          <w:rFonts w:ascii="Arial" w:eastAsia="Arial Unicode MS" w:hAnsi="Arial" w:cs="Arial"/>
          <w:sz w:val="20"/>
          <w:szCs w:val="20"/>
        </w:rPr>
        <w:t xml:space="preserve">, </w:t>
      </w:r>
      <w:r w:rsidR="007504EB" w:rsidRPr="007504EB">
        <w:rPr>
          <w:rFonts w:ascii="Arial" w:eastAsia="Arial Unicode MS" w:hAnsi="Arial" w:cs="Arial"/>
          <w:i/>
          <w:sz w:val="20"/>
          <w:szCs w:val="20"/>
        </w:rPr>
        <w:t>43</w:t>
      </w:r>
      <w:r w:rsidR="007504EB">
        <w:rPr>
          <w:rFonts w:ascii="Arial" w:eastAsia="Arial Unicode MS" w:hAnsi="Arial" w:cs="Arial"/>
          <w:sz w:val="20"/>
          <w:szCs w:val="20"/>
        </w:rPr>
        <w:t>, 4039-4054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FB019D3" w14:textId="77777777" w:rsidR="00AA5B28" w:rsidRDefault="00AA5B28" w:rsidP="00AA5B28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1DB61E1" w14:textId="77777777" w:rsidR="00AA5B28" w:rsidRPr="00AA5B28" w:rsidRDefault="00AA5B28" w:rsidP="00AA5B28">
      <w:pPr>
        <w:pStyle w:val="ListParagraph"/>
        <w:spacing w:after="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*The first two authors are regarded as joint first authors.</w:t>
      </w:r>
    </w:p>
    <w:p w14:paraId="0846F7B7" w14:textId="77777777" w:rsidR="00AA5B28" w:rsidRDefault="00AA5B28" w:rsidP="00AA5B28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599EE71" w14:textId="77777777" w:rsidR="00AA5B28" w:rsidRDefault="00AA5B28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Alshykhly, O.; </w:t>
      </w:r>
      <w:r w:rsidRPr="00EF19A6">
        <w:rPr>
          <w:rFonts w:ascii="Arial" w:eastAsia="Arial Unicode MS" w:hAnsi="Arial" w:cs="Arial"/>
          <w:sz w:val="20"/>
          <w:szCs w:val="20"/>
          <w:u w:val="single"/>
        </w:rPr>
        <w:t>Zhu, J</w:t>
      </w:r>
      <w:r>
        <w:rPr>
          <w:rFonts w:ascii="Arial" w:eastAsia="Arial Unicode MS" w:hAnsi="Arial" w:cs="Arial"/>
          <w:sz w:val="20"/>
          <w:szCs w:val="20"/>
        </w:rPr>
        <w:t xml:space="preserve">.; Muller, J.G.; Burrows, C.J. Rates of chemical cleavage of DNA and RNA oligomers containing guanine oxidation products.  </w:t>
      </w:r>
      <w:r w:rsidRPr="00AA5B28">
        <w:rPr>
          <w:rFonts w:ascii="Arial" w:eastAsia="Arial Unicode MS" w:hAnsi="Arial" w:cs="Arial"/>
          <w:i/>
          <w:sz w:val="20"/>
          <w:szCs w:val="20"/>
        </w:rPr>
        <w:t>Chem. Res. Toxicol.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AA5B28">
        <w:rPr>
          <w:rFonts w:ascii="Arial" w:eastAsia="Arial Unicode MS" w:hAnsi="Arial" w:cs="Arial"/>
          <w:b/>
          <w:sz w:val="20"/>
          <w:szCs w:val="20"/>
        </w:rPr>
        <w:t>2015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7504EB" w:rsidRPr="007504EB">
        <w:rPr>
          <w:rFonts w:ascii="Arial" w:eastAsia="Arial Unicode MS" w:hAnsi="Arial" w:cs="Arial"/>
          <w:i/>
          <w:sz w:val="20"/>
          <w:szCs w:val="20"/>
        </w:rPr>
        <w:t>28</w:t>
      </w:r>
      <w:r w:rsidR="007504EB">
        <w:rPr>
          <w:rFonts w:ascii="Arial" w:eastAsia="Arial Unicode MS" w:hAnsi="Arial" w:cs="Arial"/>
          <w:sz w:val="20"/>
          <w:szCs w:val="20"/>
        </w:rPr>
        <w:t>, 1292-1300</w:t>
      </w:r>
      <w:r w:rsidR="00EF19A6">
        <w:rPr>
          <w:rFonts w:ascii="Arial" w:eastAsia="Arial Unicode MS" w:hAnsi="Arial" w:cs="Arial"/>
          <w:sz w:val="20"/>
          <w:szCs w:val="20"/>
        </w:rPr>
        <w:t>.</w:t>
      </w:r>
    </w:p>
    <w:p w14:paraId="1D5D190E" w14:textId="77777777" w:rsidR="00EF19A6" w:rsidRDefault="00EF19A6" w:rsidP="00EF19A6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796E3D0" w14:textId="77777777" w:rsidR="00EF19A6" w:rsidRDefault="00EF19A6" w:rsidP="00CC1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Alshykhly, O.R.; Fleming, A.M.; Burrows, C.J. 5-Carboxamido-5-formamido-2-iminohydantoin, not 8-oxo-7,8-dihydroguanine, is the major product of the iron-Fenton or X-ray radiation-induced oxidation of guanine under aerobic reducing conditions in the nucleoside context. </w:t>
      </w:r>
      <w:r w:rsidRPr="00EF19A6">
        <w:rPr>
          <w:rFonts w:ascii="Arial" w:eastAsia="Arial Unicode MS" w:hAnsi="Arial" w:cs="Arial"/>
          <w:i/>
          <w:sz w:val="20"/>
          <w:szCs w:val="20"/>
        </w:rPr>
        <w:t>J. Org. Chem.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EF19A6">
        <w:rPr>
          <w:rFonts w:ascii="Arial" w:eastAsia="Arial Unicode MS" w:hAnsi="Arial" w:cs="Arial"/>
          <w:b/>
          <w:sz w:val="20"/>
          <w:szCs w:val="20"/>
        </w:rPr>
        <w:t>2015</w:t>
      </w:r>
      <w:r w:rsidR="000A780F">
        <w:rPr>
          <w:rFonts w:ascii="Arial" w:eastAsia="Arial Unicode MS" w:hAnsi="Arial" w:cs="Arial"/>
          <w:sz w:val="20"/>
          <w:szCs w:val="20"/>
        </w:rPr>
        <w:t xml:space="preserve">, </w:t>
      </w:r>
      <w:r w:rsidR="000A780F" w:rsidRPr="000A780F">
        <w:rPr>
          <w:rFonts w:ascii="Arial" w:eastAsia="Arial Unicode MS" w:hAnsi="Arial" w:cs="Arial"/>
          <w:i/>
          <w:sz w:val="20"/>
          <w:szCs w:val="20"/>
        </w:rPr>
        <w:t>80</w:t>
      </w:r>
      <w:r w:rsidR="000A780F">
        <w:rPr>
          <w:rFonts w:ascii="Arial" w:eastAsia="Arial Unicode MS" w:hAnsi="Arial" w:cs="Arial"/>
          <w:sz w:val="20"/>
          <w:szCs w:val="20"/>
        </w:rPr>
        <w:t>, 6996-7007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12AE5F1C" w14:textId="77777777" w:rsidR="00F478BF" w:rsidRDefault="00F478BF" w:rsidP="00F478BF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6835FA8" w14:textId="77777777" w:rsidR="00CC0F21" w:rsidRDefault="00F478BF" w:rsidP="00CC0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Ding, Y.; Fleming, A.M.; He, L.; Burrows, C.J. </w:t>
      </w:r>
      <w:r w:rsidR="00CC0F21">
        <w:rPr>
          <w:rFonts w:ascii="Arial" w:eastAsia="Arial Unicode MS" w:hAnsi="Arial" w:cs="Arial"/>
          <w:sz w:val="20"/>
          <w:szCs w:val="20"/>
        </w:rPr>
        <w:t>Unfolding kinetics of the human telomere i-motif under a 10 pN force imposed by the alpha-hemolysin nanopore identify transient folded state lifetimes at physiological pH</w:t>
      </w:r>
      <w:r>
        <w:rPr>
          <w:rFonts w:ascii="Arial" w:eastAsia="Arial Unicode MS" w:hAnsi="Arial" w:cs="Arial"/>
          <w:sz w:val="20"/>
          <w:szCs w:val="20"/>
        </w:rPr>
        <w:t xml:space="preserve">.  </w:t>
      </w:r>
      <w:r w:rsidRPr="00F478BF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F478BF">
        <w:rPr>
          <w:rFonts w:ascii="Arial" w:eastAsia="Arial Unicode MS" w:hAnsi="Arial" w:cs="Arial"/>
          <w:b/>
          <w:sz w:val="20"/>
          <w:szCs w:val="20"/>
        </w:rPr>
        <w:t>2015</w:t>
      </w:r>
      <w:r w:rsidR="000A780F">
        <w:rPr>
          <w:rFonts w:ascii="Arial" w:eastAsia="Arial Unicode MS" w:hAnsi="Arial" w:cs="Arial"/>
          <w:sz w:val="20"/>
          <w:szCs w:val="20"/>
        </w:rPr>
        <w:t xml:space="preserve">, </w:t>
      </w:r>
      <w:r w:rsidR="000A780F" w:rsidRPr="000A780F">
        <w:rPr>
          <w:rFonts w:ascii="Arial" w:eastAsia="Arial Unicode MS" w:hAnsi="Arial" w:cs="Arial"/>
          <w:i/>
          <w:sz w:val="20"/>
          <w:szCs w:val="20"/>
        </w:rPr>
        <w:t>137</w:t>
      </w:r>
      <w:r w:rsidR="000A780F">
        <w:rPr>
          <w:rFonts w:ascii="Arial" w:eastAsia="Arial Unicode MS" w:hAnsi="Arial" w:cs="Arial"/>
          <w:sz w:val="20"/>
          <w:szCs w:val="20"/>
        </w:rPr>
        <w:t>, 9053-9060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8F9897F" w14:textId="77777777" w:rsidR="00CC0F21" w:rsidRDefault="00CC0F21" w:rsidP="00CC0F21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81CA254" w14:textId="77777777" w:rsidR="00CC0F21" w:rsidRDefault="00CC0F21" w:rsidP="00CC0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Fleming, A.M.;</w:t>
      </w:r>
      <w:r w:rsidR="00844070">
        <w:rPr>
          <w:rFonts w:ascii="Arial" w:eastAsia="Arial Unicode MS" w:hAnsi="Arial" w:cs="Arial"/>
          <w:sz w:val="20"/>
          <w:szCs w:val="20"/>
        </w:rPr>
        <w:t>*</w:t>
      </w:r>
      <w:r>
        <w:rPr>
          <w:rFonts w:ascii="Arial" w:eastAsia="Arial Unicode MS" w:hAnsi="Arial" w:cs="Arial"/>
          <w:sz w:val="20"/>
          <w:szCs w:val="20"/>
        </w:rPr>
        <w:t xml:space="preserve"> Zhou, J.;</w:t>
      </w:r>
      <w:r w:rsidR="00844070">
        <w:rPr>
          <w:rFonts w:ascii="Arial" w:eastAsia="Arial Unicode MS" w:hAnsi="Arial" w:cs="Arial"/>
          <w:sz w:val="20"/>
          <w:szCs w:val="20"/>
        </w:rPr>
        <w:t>*</w:t>
      </w:r>
      <w:r>
        <w:rPr>
          <w:rFonts w:ascii="Arial" w:eastAsia="Arial Unicode MS" w:hAnsi="Arial" w:cs="Arial"/>
          <w:sz w:val="20"/>
          <w:szCs w:val="20"/>
        </w:rPr>
        <w:t xml:space="preserve"> Wallace, S.S.; Burrows, C.J. A role for the fifth G-track in G-quadruplex forming oncogene promoter sequences during oxidative stress: Do these “spare tires” have an evolved function? </w:t>
      </w:r>
      <w:r w:rsidR="00177A69">
        <w:rPr>
          <w:rFonts w:ascii="Arial" w:eastAsia="Arial Unicode MS" w:hAnsi="Arial" w:cs="Arial"/>
          <w:i/>
          <w:sz w:val="20"/>
          <w:szCs w:val="20"/>
        </w:rPr>
        <w:t>ACS Cent.</w:t>
      </w:r>
      <w:r w:rsidRPr="00CC0F21">
        <w:rPr>
          <w:rFonts w:ascii="Arial" w:eastAsia="Arial Unicode MS" w:hAnsi="Arial" w:cs="Arial"/>
          <w:i/>
          <w:sz w:val="20"/>
          <w:szCs w:val="20"/>
        </w:rPr>
        <w:t xml:space="preserve"> Sci.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CC0F21">
        <w:rPr>
          <w:rFonts w:ascii="Arial" w:eastAsia="Arial Unicode MS" w:hAnsi="Arial" w:cs="Arial"/>
          <w:b/>
          <w:sz w:val="20"/>
          <w:szCs w:val="20"/>
        </w:rPr>
        <w:t>2015</w:t>
      </w:r>
      <w:r w:rsidR="00A03257">
        <w:rPr>
          <w:rFonts w:ascii="Arial" w:eastAsia="Arial Unicode MS" w:hAnsi="Arial" w:cs="Arial"/>
          <w:sz w:val="20"/>
          <w:szCs w:val="20"/>
        </w:rPr>
        <w:t xml:space="preserve">, </w:t>
      </w:r>
      <w:r w:rsidR="00A03257" w:rsidRPr="00A03257">
        <w:rPr>
          <w:rFonts w:ascii="Arial" w:eastAsia="Arial Unicode MS" w:hAnsi="Arial" w:cs="Arial"/>
          <w:i/>
          <w:sz w:val="20"/>
          <w:szCs w:val="20"/>
        </w:rPr>
        <w:t>1</w:t>
      </w:r>
      <w:r w:rsidR="00A03257">
        <w:rPr>
          <w:rFonts w:ascii="Arial" w:eastAsia="Arial Unicode MS" w:hAnsi="Arial" w:cs="Arial"/>
          <w:sz w:val="20"/>
          <w:szCs w:val="20"/>
        </w:rPr>
        <w:t>, 226-233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D8C5E82" w14:textId="77777777" w:rsidR="00844070" w:rsidRDefault="00844070" w:rsidP="00844070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D1293F0" w14:textId="77777777" w:rsidR="00844070" w:rsidRPr="00AA5B28" w:rsidRDefault="00844070" w:rsidP="00844070">
      <w:pPr>
        <w:pStyle w:val="ListParagraph"/>
        <w:spacing w:after="0" w:line="240" w:lineRule="auto"/>
        <w:ind w:firstLine="36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*The first two authors are regarded as joint first authors.</w:t>
      </w:r>
    </w:p>
    <w:p w14:paraId="7CC261E8" w14:textId="77777777" w:rsidR="000A780F" w:rsidRPr="00844070" w:rsidRDefault="000A780F" w:rsidP="00844070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8330E12" w14:textId="77777777" w:rsidR="000A780F" w:rsidRDefault="000A780F" w:rsidP="000A780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Press releases on this work</w:t>
      </w:r>
      <w:r w:rsidR="00A03257">
        <w:rPr>
          <w:rFonts w:ascii="Arial" w:eastAsia="Arial Unicode MS" w:hAnsi="Arial" w:cs="Arial"/>
          <w:sz w:val="20"/>
          <w:szCs w:val="20"/>
        </w:rPr>
        <w:t>.</w:t>
      </w:r>
    </w:p>
    <w:p w14:paraId="69AFAE11" w14:textId="77777777" w:rsidR="000A780F" w:rsidRDefault="00290D52" w:rsidP="000A780F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hyperlink r:id="rId13" w:history="1">
        <w:r w:rsidR="000A780F" w:rsidRPr="006F3B8F">
          <w:rPr>
            <w:rStyle w:val="Hyperlink"/>
            <w:rFonts w:ascii="Arial" w:eastAsia="Arial Unicode MS" w:hAnsi="Arial" w:cs="Arial"/>
            <w:sz w:val="20"/>
            <w:szCs w:val="20"/>
          </w:rPr>
          <w:t>http://www.eurekalert.org/pub_releases/2015-07/acs-eda070215.php</w:t>
        </w:r>
      </w:hyperlink>
      <w:r w:rsidR="000A780F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3B5A0BD" w14:textId="77777777" w:rsidR="00E82FAB" w:rsidRDefault="00E82FAB" w:rsidP="00E82FAB">
      <w:pPr>
        <w:pStyle w:val="ListParagraph"/>
        <w:spacing w:after="0" w:line="240" w:lineRule="auto"/>
        <w:ind w:left="2160"/>
        <w:rPr>
          <w:rFonts w:ascii="Arial" w:eastAsia="Arial Unicode MS" w:hAnsi="Arial" w:cs="Arial"/>
          <w:sz w:val="20"/>
          <w:szCs w:val="20"/>
        </w:rPr>
      </w:pPr>
    </w:p>
    <w:p w14:paraId="39E42EFA" w14:textId="77777777" w:rsidR="000A780F" w:rsidRDefault="000A780F" w:rsidP="000A780F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32760">
        <w:rPr>
          <w:rFonts w:ascii="Arial" w:eastAsia="Arial Unicode MS" w:hAnsi="Arial" w:cs="Arial"/>
          <w:sz w:val="20"/>
          <w:szCs w:val="20"/>
        </w:rPr>
        <w:t>American Chemical Society. "Extra DNA acts as a 'spare tire' for our genomes." ScienceDai</w:t>
      </w:r>
      <w:r>
        <w:rPr>
          <w:rFonts w:ascii="Arial" w:eastAsia="Arial Unicode MS" w:hAnsi="Arial" w:cs="Arial"/>
          <w:sz w:val="20"/>
          <w:szCs w:val="20"/>
        </w:rPr>
        <w:t xml:space="preserve">ly. ScienceDaily, 6 July 2015. </w:t>
      </w:r>
      <w:hyperlink r:id="rId14" w:history="1">
        <w:r w:rsidRPr="00B21964">
          <w:rPr>
            <w:rStyle w:val="Hyperlink"/>
            <w:rFonts w:ascii="Arial" w:eastAsia="Arial Unicode MS" w:hAnsi="Arial" w:cs="Arial"/>
            <w:sz w:val="20"/>
            <w:szCs w:val="20"/>
          </w:rPr>
          <w:t>www.sciencedaily.com/releases/2015/07/150706114123.htm</w:t>
        </w:r>
      </w:hyperlink>
      <w:r w:rsidRPr="00032760">
        <w:rPr>
          <w:rFonts w:ascii="Arial" w:eastAsia="Arial Unicode MS" w:hAnsi="Arial" w:cs="Arial"/>
          <w:sz w:val="20"/>
          <w:szCs w:val="20"/>
        </w:rPr>
        <w:t>.</w:t>
      </w:r>
    </w:p>
    <w:p w14:paraId="01EB0F21" w14:textId="77777777" w:rsidR="00201F5C" w:rsidRPr="00201F5C" w:rsidRDefault="00201F5C" w:rsidP="00201F5C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14:paraId="31B02474" w14:textId="77777777" w:rsidR="000A780F" w:rsidRDefault="000A780F" w:rsidP="000A780F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D734A36" w14:textId="77777777" w:rsidR="000A780F" w:rsidRDefault="000A780F" w:rsidP="00CC0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Alshykhly, O.R.; Fleming, A.M.; Burrows, C.J. The guanine oxidation product 5-carboxamido-5-formamido-2-iminohydantoin induces mutations when bypassed by DNA polymerases and is a substrate for base excision repair. </w:t>
      </w:r>
      <w:r w:rsidRPr="000A780F">
        <w:rPr>
          <w:rFonts w:ascii="Arial" w:eastAsia="Arial Unicode MS" w:hAnsi="Arial" w:cs="Arial"/>
          <w:i/>
          <w:sz w:val="20"/>
          <w:szCs w:val="20"/>
        </w:rPr>
        <w:t>Chem. Res. Toxicol.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0A780F">
        <w:rPr>
          <w:rFonts w:ascii="Arial" w:eastAsia="Arial Unicode MS" w:hAnsi="Arial" w:cs="Arial"/>
          <w:b/>
          <w:sz w:val="20"/>
          <w:szCs w:val="20"/>
        </w:rPr>
        <w:t>2015</w:t>
      </w:r>
      <w:r w:rsidR="00E82FAB">
        <w:rPr>
          <w:rFonts w:ascii="Arial" w:eastAsia="Arial Unicode MS" w:hAnsi="Arial" w:cs="Arial"/>
          <w:sz w:val="20"/>
          <w:szCs w:val="20"/>
        </w:rPr>
        <w:t xml:space="preserve">, </w:t>
      </w:r>
      <w:r w:rsidR="00E82FAB" w:rsidRPr="00E82FAB">
        <w:rPr>
          <w:rFonts w:ascii="Arial" w:eastAsia="Arial Unicode MS" w:hAnsi="Arial" w:cs="Arial"/>
          <w:i/>
          <w:sz w:val="20"/>
          <w:szCs w:val="20"/>
        </w:rPr>
        <w:t>28</w:t>
      </w:r>
      <w:r w:rsidR="00E82FAB">
        <w:rPr>
          <w:rFonts w:ascii="Arial" w:eastAsia="Arial Unicode MS" w:hAnsi="Arial" w:cs="Arial"/>
          <w:sz w:val="20"/>
          <w:szCs w:val="20"/>
        </w:rPr>
        <w:t>, 1861-1871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AF2E2D1" w14:textId="77777777" w:rsidR="000A780F" w:rsidRDefault="000A780F" w:rsidP="000A780F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2F446AA" w14:textId="77777777" w:rsidR="0033667E" w:rsidRDefault="000A780F" w:rsidP="009050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Ding, Y.; Fleming, A.M.; White, H.S.; Burrows, C.J. Differentiation of G:C vs. A:T and G:C vs. G:mC base pairs in the latch zone of alpha-hemolysin. </w:t>
      </w:r>
      <w:r w:rsidRPr="000A780F">
        <w:rPr>
          <w:rFonts w:ascii="Arial" w:eastAsia="Arial Unicode MS" w:hAnsi="Arial" w:cs="Arial"/>
          <w:i/>
          <w:sz w:val="20"/>
          <w:szCs w:val="20"/>
        </w:rPr>
        <w:t>ACS Nano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0A780F">
        <w:rPr>
          <w:rFonts w:ascii="Arial" w:eastAsia="Arial Unicode MS" w:hAnsi="Arial" w:cs="Arial"/>
          <w:b/>
          <w:sz w:val="20"/>
          <w:szCs w:val="20"/>
        </w:rPr>
        <w:t>2015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E3433C">
        <w:rPr>
          <w:rFonts w:ascii="Arial" w:eastAsia="Arial Unicode MS" w:hAnsi="Arial" w:cs="Arial"/>
          <w:sz w:val="20"/>
          <w:szCs w:val="20"/>
        </w:rPr>
        <w:t>9, 11325-11332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6047C052" w14:textId="77777777" w:rsidR="008E25BD" w:rsidRDefault="008E25BD" w:rsidP="008E25BD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BA9FE74" w14:textId="77777777" w:rsidR="008E25BD" w:rsidRDefault="008E25BD" w:rsidP="009050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Perera, R.T.; Fleming, A.M.; Peterson, A.M.; Heemstra, J.M.; Burrows, C.J.; White, H.S. Size-dependent unzipping of duplexes of A-form DNA-RNA, A-form DNA-PNA, and B-form DNA-DNA in the alpha-hemolysin nanopore. </w:t>
      </w:r>
      <w:r w:rsidRPr="008E25BD">
        <w:rPr>
          <w:rFonts w:ascii="Arial" w:eastAsia="Arial Unicode MS" w:hAnsi="Arial" w:cs="Arial"/>
          <w:i/>
          <w:sz w:val="20"/>
          <w:szCs w:val="20"/>
        </w:rPr>
        <w:t>Biophys. J.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8E25BD">
        <w:rPr>
          <w:rFonts w:ascii="Arial" w:eastAsia="Arial Unicode MS" w:hAnsi="Arial" w:cs="Arial"/>
          <w:b/>
          <w:sz w:val="20"/>
          <w:szCs w:val="20"/>
        </w:rPr>
        <w:t>201</w:t>
      </w:r>
      <w:r w:rsidR="00FC3174">
        <w:rPr>
          <w:rFonts w:ascii="Arial" w:eastAsia="Arial Unicode MS" w:hAnsi="Arial" w:cs="Arial"/>
          <w:b/>
          <w:sz w:val="20"/>
          <w:szCs w:val="20"/>
        </w:rPr>
        <w:t>6</w:t>
      </w:r>
      <w:r w:rsidR="001304F4">
        <w:rPr>
          <w:rFonts w:ascii="Arial" w:eastAsia="Arial Unicode MS" w:hAnsi="Arial" w:cs="Arial"/>
          <w:sz w:val="20"/>
          <w:szCs w:val="20"/>
        </w:rPr>
        <w:t xml:space="preserve">, </w:t>
      </w:r>
      <w:r w:rsidR="001304F4" w:rsidRPr="001304F4">
        <w:rPr>
          <w:rFonts w:ascii="Arial" w:eastAsia="Arial Unicode MS" w:hAnsi="Arial" w:cs="Arial"/>
          <w:i/>
          <w:sz w:val="20"/>
          <w:szCs w:val="20"/>
        </w:rPr>
        <w:t>110</w:t>
      </w:r>
      <w:r w:rsidR="001304F4">
        <w:rPr>
          <w:rFonts w:ascii="Arial" w:eastAsia="Arial Unicode MS" w:hAnsi="Arial" w:cs="Arial"/>
          <w:sz w:val="20"/>
          <w:szCs w:val="20"/>
        </w:rPr>
        <w:t>, 306-314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3937ADE" w14:textId="77777777" w:rsidR="007457FE" w:rsidRDefault="007457FE" w:rsidP="007457FE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BDD3824" w14:textId="77777777" w:rsidR="007457FE" w:rsidRDefault="007457FE" w:rsidP="009050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457FE">
        <w:rPr>
          <w:rFonts w:ascii="Arial" w:eastAsia="Arial Unicode MS" w:hAnsi="Arial" w:cs="Arial"/>
          <w:sz w:val="20"/>
          <w:szCs w:val="20"/>
          <w:u w:val="single"/>
        </w:rPr>
        <w:t>Zhu, J.</w:t>
      </w:r>
      <w:r>
        <w:rPr>
          <w:rFonts w:ascii="Arial" w:eastAsia="Arial Unicode MS" w:hAnsi="Arial" w:cs="Arial"/>
          <w:sz w:val="20"/>
          <w:szCs w:val="20"/>
        </w:rPr>
        <w:t xml:space="preserve">; Fleming, A.M.; Orendt, A.M.; Burrows, C.J. pH-Dependent equilibrium between 5-guanidinohydantoin and iminoallantoin affects nucleotide insertion opposite the DNA lesion. </w:t>
      </w:r>
      <w:r w:rsidRPr="007457FE">
        <w:rPr>
          <w:rFonts w:ascii="Arial" w:eastAsia="Arial Unicode MS" w:hAnsi="Arial" w:cs="Arial"/>
          <w:i/>
          <w:sz w:val="20"/>
          <w:szCs w:val="20"/>
        </w:rPr>
        <w:t>J. Org. Chem.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7457FE">
        <w:rPr>
          <w:rFonts w:ascii="Arial" w:eastAsia="Arial Unicode MS" w:hAnsi="Arial" w:cs="Arial"/>
          <w:b/>
          <w:sz w:val="20"/>
          <w:szCs w:val="20"/>
        </w:rPr>
        <w:t>201</w:t>
      </w:r>
      <w:r w:rsidR="00FC3174">
        <w:rPr>
          <w:rFonts w:ascii="Arial" w:eastAsia="Arial Unicode MS" w:hAnsi="Arial" w:cs="Arial"/>
          <w:b/>
          <w:sz w:val="20"/>
          <w:szCs w:val="20"/>
        </w:rPr>
        <w:t>6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4C6B2A" w:rsidRPr="004C6B2A">
        <w:rPr>
          <w:rFonts w:ascii="Arial" w:eastAsia="Arial Unicode MS" w:hAnsi="Arial" w:cs="Arial"/>
          <w:i/>
          <w:sz w:val="20"/>
          <w:szCs w:val="20"/>
        </w:rPr>
        <w:t>81</w:t>
      </w:r>
      <w:r w:rsidR="004C6B2A">
        <w:rPr>
          <w:rFonts w:ascii="Arial" w:eastAsia="Arial Unicode MS" w:hAnsi="Arial" w:cs="Arial"/>
          <w:sz w:val="20"/>
          <w:szCs w:val="20"/>
        </w:rPr>
        <w:t xml:space="preserve">, </w:t>
      </w:r>
      <w:r w:rsidR="00FC3174">
        <w:rPr>
          <w:rFonts w:ascii="Arial" w:eastAsia="Arial Unicode MS" w:hAnsi="Arial" w:cs="Arial"/>
          <w:sz w:val="20"/>
          <w:szCs w:val="20"/>
        </w:rPr>
        <w:t>351-359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0BF9E57" w14:textId="77777777" w:rsidR="00E82FAB" w:rsidRDefault="00E82FAB" w:rsidP="00E82FAB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22A1A3D" w14:textId="77777777" w:rsidR="00E82FAB" w:rsidRDefault="00E82FAB" w:rsidP="00E82FA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This manuscript was selected as a feature article for the issue of the </w:t>
      </w:r>
      <w:r w:rsidRPr="00324044">
        <w:rPr>
          <w:rFonts w:ascii="Arial" w:eastAsia="Arial Unicode MS" w:hAnsi="Arial" w:cs="Arial"/>
          <w:i/>
          <w:sz w:val="20"/>
          <w:szCs w:val="20"/>
        </w:rPr>
        <w:t>Journal of Organic Chemistry</w:t>
      </w:r>
      <w:r>
        <w:rPr>
          <w:rFonts w:ascii="Arial" w:eastAsia="Arial Unicode MS" w:hAnsi="Arial" w:cs="Arial"/>
          <w:sz w:val="20"/>
          <w:szCs w:val="20"/>
        </w:rPr>
        <w:t xml:space="preserve"> in which it was published.</w:t>
      </w:r>
    </w:p>
    <w:p w14:paraId="343D7D90" w14:textId="77777777" w:rsidR="00E82FAB" w:rsidRDefault="00E82FAB" w:rsidP="00E82FAB">
      <w:pPr>
        <w:pStyle w:val="ListParagraph"/>
        <w:spacing w:after="0" w:line="240" w:lineRule="auto"/>
        <w:ind w:left="1440"/>
        <w:jc w:val="both"/>
        <w:rPr>
          <w:rFonts w:ascii="Arial" w:eastAsia="Arial Unicode MS" w:hAnsi="Arial" w:cs="Arial"/>
          <w:sz w:val="20"/>
          <w:szCs w:val="20"/>
        </w:rPr>
      </w:pPr>
    </w:p>
    <w:p w14:paraId="3606D5BB" w14:textId="77777777" w:rsidR="00E82FAB" w:rsidRDefault="00844070" w:rsidP="00E82FA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This article was featured as</w:t>
      </w:r>
      <w:r w:rsidR="00E82FAB">
        <w:rPr>
          <w:rFonts w:ascii="Arial" w:eastAsia="Arial Unicode MS" w:hAnsi="Arial" w:cs="Arial"/>
          <w:sz w:val="20"/>
          <w:szCs w:val="20"/>
        </w:rPr>
        <w:t xml:space="preserve"> the cover art for the January 15, 2016 issue of the </w:t>
      </w:r>
      <w:r w:rsidR="00E82FAB" w:rsidRPr="00324044">
        <w:rPr>
          <w:rFonts w:ascii="Arial" w:eastAsia="Arial Unicode MS" w:hAnsi="Arial" w:cs="Arial"/>
          <w:i/>
          <w:sz w:val="20"/>
          <w:szCs w:val="20"/>
        </w:rPr>
        <w:t>Journal of Organic Chemistry</w:t>
      </w:r>
      <w:r w:rsidR="00E82FAB">
        <w:rPr>
          <w:rFonts w:ascii="Arial" w:eastAsia="Arial Unicode MS" w:hAnsi="Arial" w:cs="Arial"/>
          <w:sz w:val="20"/>
          <w:szCs w:val="20"/>
        </w:rPr>
        <w:t>.</w:t>
      </w:r>
    </w:p>
    <w:p w14:paraId="3F42274C" w14:textId="77777777" w:rsidR="00E82FAB" w:rsidRPr="00E82FAB" w:rsidRDefault="00E82FAB" w:rsidP="00E82FAB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67EA6992" w14:textId="77777777" w:rsidR="00E82FAB" w:rsidRDefault="00E82FAB" w:rsidP="00E82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An, N.; Fleming, A.M.; Burrows, C.J. Human telomere G-quadruplexes with five repeats accommodate 8-oxo-7,8-dihydroguanine by looping out the DNA damage. </w:t>
      </w:r>
      <w:r w:rsidRPr="00E82FAB">
        <w:rPr>
          <w:rFonts w:ascii="Arial" w:eastAsia="Arial Unicode MS" w:hAnsi="Arial" w:cs="Arial"/>
          <w:i/>
          <w:sz w:val="20"/>
          <w:szCs w:val="20"/>
        </w:rPr>
        <w:t>ACS Chem. Biol.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E82FAB">
        <w:rPr>
          <w:rFonts w:ascii="Arial" w:eastAsia="Arial Unicode MS" w:hAnsi="Arial" w:cs="Arial"/>
          <w:b/>
          <w:sz w:val="20"/>
          <w:szCs w:val="20"/>
        </w:rPr>
        <w:t>201</w:t>
      </w:r>
      <w:r w:rsidR="0092389E">
        <w:rPr>
          <w:rFonts w:ascii="Arial" w:eastAsia="Arial Unicode MS" w:hAnsi="Arial" w:cs="Arial"/>
          <w:b/>
          <w:sz w:val="20"/>
          <w:szCs w:val="20"/>
        </w:rPr>
        <w:t>6</w:t>
      </w:r>
      <w:r w:rsidR="0092389E">
        <w:rPr>
          <w:rFonts w:ascii="Arial" w:eastAsia="Arial Unicode MS" w:hAnsi="Arial" w:cs="Arial"/>
          <w:sz w:val="20"/>
          <w:szCs w:val="20"/>
        </w:rPr>
        <w:t xml:space="preserve">, </w:t>
      </w:r>
      <w:r w:rsidR="0092389E">
        <w:rPr>
          <w:rFonts w:ascii="Arial" w:eastAsia="Arial Unicode MS" w:hAnsi="Arial" w:cs="Arial"/>
          <w:i/>
          <w:sz w:val="20"/>
          <w:szCs w:val="20"/>
        </w:rPr>
        <w:t>11</w:t>
      </w:r>
      <w:r w:rsidR="0092389E">
        <w:rPr>
          <w:rFonts w:ascii="Arial" w:eastAsia="Arial Unicode MS" w:hAnsi="Arial" w:cs="Arial"/>
          <w:sz w:val="20"/>
          <w:szCs w:val="20"/>
        </w:rPr>
        <w:t>, 500-507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26E0F383" w14:textId="77777777" w:rsidR="00E82FAB" w:rsidRDefault="00E82FAB" w:rsidP="00E82FAB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EEAAA87" w14:textId="77777777" w:rsidR="00E82FAB" w:rsidRDefault="00E82FAB" w:rsidP="00E82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Riedl, J.; Fleming, A.M.; Burrows, C.J. Sequencing of DNA lesions facilitated by site-specific excision via base excision repair DNA glycosylases yielding ligatable gaps. </w:t>
      </w:r>
      <w:r w:rsidRPr="00E82FAB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E82FAB">
        <w:rPr>
          <w:rFonts w:ascii="Arial" w:eastAsia="Arial Unicode MS" w:hAnsi="Arial" w:cs="Arial"/>
          <w:b/>
          <w:sz w:val="20"/>
          <w:szCs w:val="20"/>
        </w:rPr>
        <w:t>201</w:t>
      </w:r>
      <w:r w:rsidR="00FC3174">
        <w:rPr>
          <w:rFonts w:ascii="Arial" w:eastAsia="Arial Unicode MS" w:hAnsi="Arial" w:cs="Arial"/>
          <w:b/>
          <w:sz w:val="20"/>
          <w:szCs w:val="20"/>
        </w:rPr>
        <w:t>6</w:t>
      </w:r>
      <w:r w:rsidR="001304F4">
        <w:rPr>
          <w:rFonts w:ascii="Arial" w:eastAsia="Arial Unicode MS" w:hAnsi="Arial" w:cs="Arial"/>
          <w:sz w:val="20"/>
          <w:szCs w:val="20"/>
        </w:rPr>
        <w:t xml:space="preserve">, </w:t>
      </w:r>
      <w:r w:rsidR="001304F4" w:rsidRPr="001304F4">
        <w:rPr>
          <w:rFonts w:ascii="Arial" w:eastAsia="Arial Unicode MS" w:hAnsi="Arial" w:cs="Arial"/>
          <w:i/>
          <w:sz w:val="20"/>
          <w:szCs w:val="20"/>
        </w:rPr>
        <w:t>138</w:t>
      </w:r>
      <w:r w:rsidR="001304F4">
        <w:rPr>
          <w:rFonts w:ascii="Arial" w:eastAsia="Arial Unicode MS" w:hAnsi="Arial" w:cs="Arial"/>
          <w:sz w:val="20"/>
          <w:szCs w:val="20"/>
        </w:rPr>
        <w:t>, 491-494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2B9CD0E4" w14:textId="77777777" w:rsidR="00E82FAB" w:rsidRDefault="00E82FAB" w:rsidP="00E82FAB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A06781F" w14:textId="77777777" w:rsidR="00E82FAB" w:rsidRDefault="00E82FAB" w:rsidP="00E82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Johnson, R.P.; Fleming, A.M.; Beuth, L.R.; Burrows, C.J.; White, H.S. Base flipping within the alpha-hemolysin latch allows single-molecule identification of mismatches in DNA. </w:t>
      </w:r>
      <w:r w:rsidRPr="00E82FAB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E82FAB">
        <w:rPr>
          <w:rFonts w:ascii="Arial" w:eastAsia="Arial Unicode MS" w:hAnsi="Arial" w:cs="Arial"/>
          <w:b/>
          <w:sz w:val="20"/>
          <w:szCs w:val="20"/>
        </w:rPr>
        <w:t>201</w:t>
      </w:r>
      <w:r w:rsidR="00FC3174">
        <w:rPr>
          <w:rFonts w:ascii="Arial" w:eastAsia="Arial Unicode MS" w:hAnsi="Arial" w:cs="Arial"/>
          <w:b/>
          <w:sz w:val="20"/>
          <w:szCs w:val="20"/>
        </w:rPr>
        <w:t>6</w:t>
      </w:r>
      <w:r w:rsidR="001304F4">
        <w:rPr>
          <w:rFonts w:ascii="Arial" w:eastAsia="Arial Unicode MS" w:hAnsi="Arial" w:cs="Arial"/>
          <w:sz w:val="20"/>
          <w:szCs w:val="20"/>
        </w:rPr>
        <w:t xml:space="preserve">, </w:t>
      </w:r>
      <w:r w:rsidR="001304F4" w:rsidRPr="001304F4">
        <w:rPr>
          <w:rFonts w:ascii="Arial" w:eastAsia="Arial Unicode MS" w:hAnsi="Arial" w:cs="Arial"/>
          <w:i/>
          <w:sz w:val="20"/>
          <w:szCs w:val="20"/>
        </w:rPr>
        <w:t>138</w:t>
      </w:r>
      <w:r w:rsidR="001304F4">
        <w:rPr>
          <w:rFonts w:ascii="Arial" w:eastAsia="Arial Unicode MS" w:hAnsi="Arial" w:cs="Arial"/>
          <w:sz w:val="20"/>
          <w:szCs w:val="20"/>
        </w:rPr>
        <w:t>, 594-603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253B0711" w14:textId="77777777" w:rsidR="00BF6742" w:rsidRPr="00C867C7" w:rsidRDefault="00BF6742" w:rsidP="00C867C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48AEDCA" w14:textId="77777777" w:rsidR="00BF6742" w:rsidRDefault="00BF6742" w:rsidP="00E82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Johnson, R.P.; Perera, R.T.; Fleming, A.M.; Burrows, C.J.; White, H.S. Energetics of base flipping at a DNA mismatch site confined at the latch constriction of alpha-hemolysin. </w:t>
      </w:r>
      <w:r w:rsidRPr="00BF6742">
        <w:rPr>
          <w:rFonts w:ascii="Arial" w:eastAsia="Arial Unicode MS" w:hAnsi="Arial" w:cs="Arial"/>
          <w:i/>
          <w:sz w:val="20"/>
          <w:szCs w:val="20"/>
        </w:rPr>
        <w:t>Faraday Discussions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BF6742">
        <w:rPr>
          <w:rFonts w:ascii="Arial" w:eastAsia="Arial Unicode MS" w:hAnsi="Arial" w:cs="Arial"/>
          <w:b/>
          <w:sz w:val="20"/>
          <w:szCs w:val="20"/>
        </w:rPr>
        <w:t>2016</w:t>
      </w:r>
      <w:r w:rsidR="008729F3">
        <w:rPr>
          <w:rFonts w:ascii="Arial" w:eastAsia="Arial Unicode MS" w:hAnsi="Arial" w:cs="Arial"/>
          <w:sz w:val="20"/>
          <w:szCs w:val="20"/>
        </w:rPr>
        <w:t xml:space="preserve">, </w:t>
      </w:r>
      <w:r w:rsidR="008729F3" w:rsidRPr="008729F3">
        <w:rPr>
          <w:rFonts w:ascii="Arial" w:eastAsia="Arial Unicode MS" w:hAnsi="Arial" w:cs="Arial"/>
          <w:i/>
          <w:sz w:val="20"/>
          <w:szCs w:val="20"/>
        </w:rPr>
        <w:t>193</w:t>
      </w:r>
      <w:r w:rsidR="008729F3">
        <w:rPr>
          <w:rFonts w:ascii="Arial" w:eastAsia="Arial Unicode MS" w:hAnsi="Arial" w:cs="Arial"/>
          <w:sz w:val="20"/>
          <w:szCs w:val="20"/>
        </w:rPr>
        <w:t>, 471-485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0D15DB0" w14:textId="77777777" w:rsidR="009B5F4E" w:rsidRDefault="009B5F4E" w:rsidP="009B5F4E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B03F3B7" w14:textId="77777777" w:rsidR="009B5F4E" w:rsidRDefault="009B5F4E" w:rsidP="00E82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Zhang, Y.; Li, X-B.; Fleming, A.; Dood, J.; Beckstead, A.; Orendt, A.; Burrows, C.; Kohler, B. UV-induced proton-coupled electron transfer in cyclic DNA miniduplexes. </w:t>
      </w:r>
      <w:r w:rsidRPr="009B5F4E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9B5F4E">
        <w:rPr>
          <w:rFonts w:ascii="Arial" w:eastAsia="Arial Unicode MS" w:hAnsi="Arial" w:cs="Arial"/>
          <w:b/>
          <w:sz w:val="20"/>
          <w:szCs w:val="20"/>
        </w:rPr>
        <w:t>2016</w:t>
      </w:r>
      <w:r w:rsidR="005A61FF">
        <w:rPr>
          <w:rFonts w:ascii="Arial" w:eastAsia="Arial Unicode MS" w:hAnsi="Arial" w:cs="Arial"/>
          <w:sz w:val="20"/>
          <w:szCs w:val="20"/>
        </w:rPr>
        <w:t xml:space="preserve">, </w:t>
      </w:r>
      <w:r w:rsidR="005A61FF" w:rsidRPr="005A61FF">
        <w:rPr>
          <w:rFonts w:ascii="Arial" w:eastAsia="Arial Unicode MS" w:hAnsi="Arial" w:cs="Arial"/>
          <w:i/>
          <w:sz w:val="20"/>
          <w:szCs w:val="20"/>
        </w:rPr>
        <w:t>138</w:t>
      </w:r>
      <w:r w:rsidR="005A61FF">
        <w:rPr>
          <w:rFonts w:ascii="Arial" w:eastAsia="Arial Unicode MS" w:hAnsi="Arial" w:cs="Arial"/>
          <w:sz w:val="20"/>
          <w:szCs w:val="20"/>
        </w:rPr>
        <w:t>, 7395-7401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21A997F6" w14:textId="77777777" w:rsidR="001F4160" w:rsidRDefault="001F4160" w:rsidP="001F4160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237821A" w14:textId="77777777" w:rsidR="001F4160" w:rsidRDefault="001F4160" w:rsidP="001F416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The research was selected as cover art for the issue in which the manuscript was published.</w:t>
      </w:r>
    </w:p>
    <w:p w14:paraId="2686C8BC" w14:textId="77777777" w:rsidR="00775CAE" w:rsidRDefault="00775CAE" w:rsidP="00775CAE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BCF8B00" w14:textId="77777777" w:rsidR="00775CAE" w:rsidRDefault="00775CAE" w:rsidP="00E82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75CAE">
        <w:rPr>
          <w:rFonts w:ascii="Arial" w:eastAsia="Arial Unicode MS" w:hAnsi="Arial" w:cs="Arial"/>
          <w:b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 xml:space="preserve">; Ding, Y.; </w:t>
      </w:r>
      <w:r w:rsidR="002D53D2">
        <w:rPr>
          <w:rFonts w:ascii="Arial" w:eastAsia="Arial Unicode MS" w:hAnsi="Arial" w:cs="Arial"/>
          <w:sz w:val="20"/>
          <w:szCs w:val="20"/>
        </w:rPr>
        <w:t xml:space="preserve">Alenko, A.; </w:t>
      </w:r>
      <w:r>
        <w:rPr>
          <w:rFonts w:ascii="Arial" w:eastAsia="Arial Unicode MS" w:hAnsi="Arial" w:cs="Arial"/>
          <w:sz w:val="20"/>
          <w:szCs w:val="20"/>
        </w:rPr>
        <w:t xml:space="preserve">Burrows, C.J. Zika virus genomic RNA possesses conserved G-quadruplexes characteristic of the </w:t>
      </w:r>
      <w:r w:rsidRPr="00775CAE">
        <w:rPr>
          <w:rFonts w:ascii="Arial" w:eastAsia="Arial Unicode MS" w:hAnsi="Arial" w:cs="Arial"/>
          <w:i/>
          <w:sz w:val="20"/>
          <w:szCs w:val="20"/>
        </w:rPr>
        <w:t>Flaviviridae</w:t>
      </w:r>
      <w:r>
        <w:rPr>
          <w:rFonts w:ascii="Arial" w:eastAsia="Arial Unicode MS" w:hAnsi="Arial" w:cs="Arial"/>
          <w:sz w:val="20"/>
          <w:szCs w:val="20"/>
        </w:rPr>
        <w:t xml:space="preserve"> family. </w:t>
      </w:r>
      <w:r w:rsidRPr="00775CAE">
        <w:rPr>
          <w:rFonts w:ascii="Arial" w:eastAsia="Arial Unicode MS" w:hAnsi="Arial" w:cs="Arial"/>
          <w:i/>
          <w:sz w:val="20"/>
          <w:szCs w:val="20"/>
        </w:rPr>
        <w:t>ACS Infect. Dis.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775CAE">
        <w:rPr>
          <w:rFonts w:ascii="Arial" w:eastAsia="Arial Unicode MS" w:hAnsi="Arial" w:cs="Arial"/>
          <w:b/>
          <w:sz w:val="20"/>
          <w:szCs w:val="20"/>
        </w:rPr>
        <w:t>2016</w:t>
      </w:r>
      <w:r w:rsidR="004A3BED">
        <w:rPr>
          <w:rFonts w:ascii="Arial" w:eastAsia="Arial Unicode MS" w:hAnsi="Arial" w:cs="Arial"/>
          <w:sz w:val="20"/>
          <w:szCs w:val="20"/>
        </w:rPr>
        <w:t xml:space="preserve">, </w:t>
      </w:r>
      <w:r w:rsidR="004C6B2A" w:rsidRPr="004C6B2A">
        <w:rPr>
          <w:rFonts w:ascii="Arial" w:eastAsia="Arial Unicode MS" w:hAnsi="Arial" w:cs="Arial"/>
          <w:i/>
          <w:sz w:val="20"/>
          <w:szCs w:val="20"/>
        </w:rPr>
        <w:t>2</w:t>
      </w:r>
      <w:r w:rsidR="004C6B2A">
        <w:rPr>
          <w:rFonts w:ascii="Arial" w:eastAsia="Arial Unicode MS" w:hAnsi="Arial" w:cs="Arial"/>
          <w:sz w:val="20"/>
          <w:szCs w:val="20"/>
        </w:rPr>
        <w:t xml:space="preserve">, </w:t>
      </w:r>
      <w:r w:rsidR="004A3BED">
        <w:rPr>
          <w:rFonts w:ascii="Arial" w:eastAsia="Arial Unicode MS" w:hAnsi="Arial" w:cs="Arial"/>
          <w:sz w:val="20"/>
          <w:szCs w:val="20"/>
        </w:rPr>
        <w:t>674-681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4143A0C" w14:textId="77777777" w:rsidR="00775F62" w:rsidRDefault="00775F62" w:rsidP="00775F6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70396EF" w14:textId="77777777" w:rsidR="00775F62" w:rsidRDefault="00775F62" w:rsidP="00775F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Th</w:t>
      </w:r>
      <w:r w:rsidR="00AF380E"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z w:val="20"/>
          <w:szCs w:val="20"/>
        </w:rPr>
        <w:t xml:space="preserve"> manuscript was selected by ACS Editors’ Choice on August 12, 2016</w:t>
      </w:r>
      <w:r w:rsidR="00AF380E">
        <w:rPr>
          <w:rFonts w:ascii="Arial" w:eastAsia="Arial Unicode MS" w:hAnsi="Arial" w:cs="Arial"/>
          <w:sz w:val="20"/>
          <w:szCs w:val="20"/>
        </w:rPr>
        <w:t>.</w:t>
      </w:r>
    </w:p>
    <w:p w14:paraId="7FC2079E" w14:textId="77777777" w:rsidR="00775F62" w:rsidRDefault="00775F62" w:rsidP="00775F62">
      <w:pPr>
        <w:pStyle w:val="ListParagraph"/>
        <w:spacing w:after="0" w:line="240" w:lineRule="auto"/>
        <w:ind w:left="1440"/>
        <w:jc w:val="both"/>
        <w:rPr>
          <w:rFonts w:ascii="Arial" w:eastAsia="Arial Unicode MS" w:hAnsi="Arial" w:cs="Arial"/>
          <w:sz w:val="20"/>
          <w:szCs w:val="20"/>
        </w:rPr>
      </w:pPr>
    </w:p>
    <w:p w14:paraId="51AB2C76" w14:textId="77777777" w:rsidR="00775F62" w:rsidRDefault="00775F62" w:rsidP="00775F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Dr. Burrows and I were interviewed by the Utah Public Radio a</w:t>
      </w:r>
      <w:r w:rsidR="00A428A4">
        <w:rPr>
          <w:rFonts w:ascii="Arial" w:eastAsia="Arial Unicode MS" w:hAnsi="Arial" w:cs="Arial"/>
          <w:sz w:val="20"/>
          <w:szCs w:val="20"/>
        </w:rPr>
        <w:t xml:space="preserve">bout this work that can be found at </w:t>
      </w:r>
      <w:hyperlink r:id="rId15" w:tgtFrame="_blank" w:history="1">
        <w:r w:rsidR="00A428A4" w:rsidRPr="00A428A4">
          <w:rPr>
            <w:rStyle w:val="Hyperlink"/>
            <w:rFonts w:ascii="Arial" w:eastAsia="Arial Unicode MS" w:hAnsi="Arial" w:cs="Arial"/>
            <w:sz w:val="20"/>
            <w:szCs w:val="20"/>
          </w:rPr>
          <w:t>http://upr.org/post/researchers-discover-dna-similarities-between-zika-and-other-deadly-viruses</w:t>
        </w:r>
      </w:hyperlink>
      <w:r>
        <w:rPr>
          <w:rFonts w:ascii="Arial" w:eastAsia="Arial Unicode MS" w:hAnsi="Arial" w:cs="Arial"/>
          <w:sz w:val="20"/>
          <w:szCs w:val="20"/>
        </w:rPr>
        <w:t>.</w:t>
      </w:r>
    </w:p>
    <w:p w14:paraId="2ED592A5" w14:textId="77777777" w:rsidR="00A428A4" w:rsidRPr="00A428A4" w:rsidRDefault="00A428A4" w:rsidP="00A428A4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52678D5F" w14:textId="77777777" w:rsidR="00A428A4" w:rsidRDefault="00A428A4" w:rsidP="00775F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The article was highlighted on ScienceDaily and a link to the article can be found at </w:t>
      </w:r>
      <w:hyperlink r:id="rId16" w:history="1">
        <w:r w:rsidRPr="00E319FA">
          <w:rPr>
            <w:rStyle w:val="Hyperlink"/>
            <w:rFonts w:ascii="Arial" w:eastAsia="Arial Unicode MS" w:hAnsi="Arial" w:cs="Arial"/>
            <w:sz w:val="20"/>
            <w:szCs w:val="20"/>
          </w:rPr>
          <w:t>www.sciencedaily.com/releases/2016/08/160812132719.htm</w:t>
        </w:r>
      </w:hyperlink>
      <w:r>
        <w:rPr>
          <w:rFonts w:ascii="Arial" w:eastAsia="Arial Unicode MS" w:hAnsi="Arial" w:cs="Arial"/>
          <w:sz w:val="20"/>
          <w:szCs w:val="20"/>
        </w:rPr>
        <w:t>.</w:t>
      </w:r>
    </w:p>
    <w:p w14:paraId="69A74FA6" w14:textId="77777777" w:rsidR="00CF11F1" w:rsidRPr="00CF11F1" w:rsidRDefault="00CF11F1" w:rsidP="00CF11F1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52A780D9" w14:textId="77777777" w:rsidR="00CF11F1" w:rsidRPr="00AE0CEC" w:rsidRDefault="00CF11F1" w:rsidP="00775F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The manuscript was selected for cover art on the October 2016 issue of </w:t>
      </w:r>
      <w:r w:rsidRPr="00CF11F1">
        <w:rPr>
          <w:rFonts w:ascii="Arial" w:eastAsia="Arial Unicode MS" w:hAnsi="Arial" w:cs="Arial"/>
          <w:i/>
          <w:sz w:val="20"/>
          <w:szCs w:val="20"/>
        </w:rPr>
        <w:t>ACS Infectious Diseases</w:t>
      </w:r>
      <w:r w:rsidR="00AE0CEC">
        <w:rPr>
          <w:rFonts w:ascii="Arial" w:eastAsia="Arial Unicode MS" w:hAnsi="Arial" w:cs="Arial"/>
          <w:i/>
          <w:sz w:val="20"/>
          <w:szCs w:val="20"/>
        </w:rPr>
        <w:t>.</w:t>
      </w:r>
    </w:p>
    <w:p w14:paraId="7F06F419" w14:textId="77777777" w:rsidR="00AE0CEC" w:rsidRPr="00AE0CEC" w:rsidRDefault="00AE0CEC" w:rsidP="00AE0CEC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48CF592B" w14:textId="77777777" w:rsidR="00AE0CEC" w:rsidRDefault="00AE0CEC" w:rsidP="00775F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The manuscript was highlighted on the University of Utah’s homepage and the Department of Chemistry’s homepage.</w:t>
      </w:r>
    </w:p>
    <w:p w14:paraId="559CAAA6" w14:textId="77777777" w:rsidR="00D212DC" w:rsidRPr="00D212DC" w:rsidRDefault="00D212DC" w:rsidP="00D212DC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764B8EF3" w14:textId="77777777" w:rsidR="00AF380E" w:rsidRDefault="00D212DC" w:rsidP="00D21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Tan, C.; Riedl, J.; Fleming, A.M.; Burrows, C.J.; White, H.S. Kinetics of T3-DNA ligase-catalyzed phosphodiester bond formation measured using the α-hemolysin nanopore.  </w:t>
      </w:r>
      <w:r w:rsidRPr="008262FD">
        <w:rPr>
          <w:rFonts w:ascii="Arial" w:eastAsia="Arial Unicode MS" w:hAnsi="Arial" w:cs="Arial"/>
          <w:i/>
          <w:sz w:val="20"/>
          <w:szCs w:val="20"/>
        </w:rPr>
        <w:t>ACS Nano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8262FD">
        <w:rPr>
          <w:rFonts w:ascii="Arial" w:eastAsia="Arial Unicode MS" w:hAnsi="Arial" w:cs="Arial"/>
          <w:b/>
          <w:sz w:val="20"/>
          <w:szCs w:val="20"/>
        </w:rPr>
        <w:t>2016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4C6B2A">
        <w:rPr>
          <w:rFonts w:ascii="Arial" w:eastAsia="Arial Unicode MS" w:hAnsi="Arial" w:cs="Arial"/>
          <w:i/>
          <w:sz w:val="20"/>
          <w:szCs w:val="20"/>
        </w:rPr>
        <w:t>10</w:t>
      </w:r>
      <w:r>
        <w:rPr>
          <w:rFonts w:ascii="Arial" w:eastAsia="Arial Unicode MS" w:hAnsi="Arial" w:cs="Arial"/>
          <w:sz w:val="20"/>
          <w:szCs w:val="20"/>
        </w:rPr>
        <w:t>, 11127-11135.</w:t>
      </w:r>
    </w:p>
    <w:p w14:paraId="4BB7E8A7" w14:textId="77777777" w:rsidR="00D212DC" w:rsidRPr="00D212DC" w:rsidRDefault="00D212DC" w:rsidP="00D212DC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965298E" w14:textId="77777777" w:rsidR="008262FD" w:rsidRDefault="00AF380E" w:rsidP="00D21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C90D02">
        <w:rPr>
          <w:rFonts w:ascii="Arial" w:eastAsia="Arial Unicode MS" w:hAnsi="Arial" w:cs="Arial"/>
          <w:b/>
          <w:sz w:val="20"/>
          <w:szCs w:val="20"/>
        </w:rPr>
        <w:t>Fleming, A.M</w:t>
      </w:r>
      <w:r>
        <w:rPr>
          <w:rFonts w:ascii="Arial" w:eastAsia="Arial Unicode MS" w:hAnsi="Arial" w:cs="Arial"/>
          <w:sz w:val="20"/>
          <w:szCs w:val="20"/>
        </w:rPr>
        <w:t xml:space="preserve">.; Ding, Y.; Burrows, C.J. Oxidative DNA damage is epigenetic by regulating gene transcription via base excision repair.  </w:t>
      </w:r>
      <w:r w:rsidR="008D4522">
        <w:rPr>
          <w:rFonts w:ascii="Arial" w:eastAsia="Arial Unicode MS" w:hAnsi="Arial" w:cs="Arial"/>
          <w:i/>
          <w:sz w:val="20"/>
          <w:szCs w:val="20"/>
        </w:rPr>
        <w:t>Proc. Nat. Acad. Sci. U.S.A</w:t>
      </w:r>
      <w:r w:rsidRPr="00AF380E">
        <w:rPr>
          <w:rFonts w:ascii="Arial" w:eastAsia="Arial Unicode MS" w:hAnsi="Arial" w:cs="Arial"/>
          <w:i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AF380E">
        <w:rPr>
          <w:rFonts w:ascii="Arial" w:eastAsia="Arial Unicode MS" w:hAnsi="Arial" w:cs="Arial"/>
          <w:b/>
          <w:sz w:val="20"/>
          <w:szCs w:val="20"/>
        </w:rPr>
        <w:t>201</w:t>
      </w:r>
      <w:r w:rsidR="00D212DC">
        <w:rPr>
          <w:rFonts w:ascii="Arial" w:eastAsia="Arial Unicode MS" w:hAnsi="Arial" w:cs="Arial"/>
          <w:b/>
          <w:sz w:val="20"/>
          <w:szCs w:val="20"/>
        </w:rPr>
        <w:t>7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1F4160" w:rsidRPr="001F4160">
        <w:rPr>
          <w:rFonts w:ascii="Arial" w:eastAsia="Arial Unicode MS" w:hAnsi="Arial" w:cs="Arial"/>
          <w:i/>
          <w:sz w:val="20"/>
          <w:szCs w:val="20"/>
        </w:rPr>
        <w:t>114</w:t>
      </w:r>
      <w:r w:rsidR="001F4160">
        <w:rPr>
          <w:rFonts w:ascii="Arial" w:eastAsia="Arial Unicode MS" w:hAnsi="Arial" w:cs="Arial"/>
          <w:sz w:val="20"/>
          <w:szCs w:val="20"/>
        </w:rPr>
        <w:t>, 2604-2609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68F81316" w14:textId="77777777" w:rsidR="001F4160" w:rsidRDefault="001F4160" w:rsidP="001F4160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0011F6B" w14:textId="77777777" w:rsidR="001F4160" w:rsidRDefault="001F4160" w:rsidP="001F416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The manuscript was highlighted on the cover of </w:t>
      </w:r>
      <w:r w:rsidRPr="001F4160">
        <w:rPr>
          <w:rFonts w:ascii="Arial" w:eastAsia="Arial Unicode MS" w:hAnsi="Arial" w:cs="Arial"/>
          <w:i/>
          <w:sz w:val="20"/>
          <w:szCs w:val="20"/>
        </w:rPr>
        <w:t>Proc. Nat. Acad. Sci. U.S.A.</w:t>
      </w:r>
      <w:r>
        <w:rPr>
          <w:rFonts w:ascii="Arial" w:eastAsia="Arial Unicode MS" w:hAnsi="Arial" w:cs="Arial"/>
          <w:sz w:val="20"/>
          <w:szCs w:val="20"/>
        </w:rPr>
        <w:t xml:space="preserve"> in which it was published.</w:t>
      </w:r>
    </w:p>
    <w:p w14:paraId="161EF8FB" w14:textId="77777777" w:rsidR="00742B94" w:rsidRDefault="00742B94" w:rsidP="00742B94">
      <w:pPr>
        <w:pStyle w:val="ListParagraph"/>
        <w:spacing w:after="0" w:line="240" w:lineRule="auto"/>
        <w:ind w:left="1440"/>
        <w:jc w:val="both"/>
        <w:rPr>
          <w:rFonts w:ascii="Arial" w:eastAsia="Arial Unicode MS" w:hAnsi="Arial" w:cs="Arial"/>
          <w:sz w:val="20"/>
          <w:szCs w:val="20"/>
        </w:rPr>
      </w:pPr>
    </w:p>
    <w:p w14:paraId="3D4275FF" w14:textId="77777777" w:rsidR="00742B94" w:rsidRDefault="00742B94" w:rsidP="001F416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See the following reference for a commentary on this work.  Fedeles, B.I. G-quadruplex-forming promoter sequences enable transcriptional activation in response to oxidative stress.  </w:t>
      </w:r>
      <w:r w:rsidRPr="00742B94">
        <w:rPr>
          <w:rFonts w:ascii="Arial" w:eastAsia="Arial Unicode MS" w:hAnsi="Arial" w:cs="Arial"/>
          <w:i/>
          <w:sz w:val="20"/>
          <w:szCs w:val="20"/>
        </w:rPr>
        <w:t>Proc. Nat. Acad. Sci. U.S.A.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742B94">
        <w:rPr>
          <w:rFonts w:ascii="Arial" w:eastAsia="Arial Unicode MS" w:hAnsi="Arial" w:cs="Arial"/>
          <w:b/>
          <w:sz w:val="20"/>
          <w:szCs w:val="20"/>
        </w:rPr>
        <w:t>2017</w:t>
      </w:r>
      <w:r w:rsidR="00490FE2">
        <w:rPr>
          <w:rFonts w:ascii="Arial" w:eastAsia="Arial Unicode MS" w:hAnsi="Arial" w:cs="Arial"/>
          <w:sz w:val="20"/>
          <w:szCs w:val="20"/>
        </w:rPr>
        <w:t xml:space="preserve">, </w:t>
      </w:r>
      <w:r w:rsidR="00490FE2" w:rsidRPr="00490FE2">
        <w:rPr>
          <w:rFonts w:ascii="Arial" w:eastAsia="Arial Unicode MS" w:hAnsi="Arial" w:cs="Arial"/>
          <w:i/>
          <w:sz w:val="20"/>
          <w:szCs w:val="20"/>
        </w:rPr>
        <w:t>114</w:t>
      </w:r>
      <w:r w:rsidR="00490FE2">
        <w:rPr>
          <w:rFonts w:ascii="Arial" w:eastAsia="Arial Unicode MS" w:hAnsi="Arial" w:cs="Arial"/>
          <w:sz w:val="20"/>
          <w:szCs w:val="20"/>
        </w:rPr>
        <w:t>, 2788-2790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9B5960C" w14:textId="77777777" w:rsidR="004A3DCD" w:rsidRPr="004A3DCD" w:rsidRDefault="004A3DCD" w:rsidP="004A3DCD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064A1F1B" w14:textId="77777777" w:rsidR="004A3DCD" w:rsidRPr="00D212DC" w:rsidRDefault="004A3DCD" w:rsidP="001F416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Article was cited in by the F1000, see citation.  </w:t>
      </w:r>
      <w:r w:rsidRPr="004A3DCD">
        <w:rPr>
          <w:rFonts w:ascii="Arial" w:eastAsia="Arial Unicode MS" w:hAnsi="Arial" w:cs="Arial"/>
          <w:sz w:val="20"/>
          <w:szCs w:val="20"/>
        </w:rPr>
        <w:t>Hoc</w:t>
      </w:r>
      <w:r>
        <w:rPr>
          <w:rFonts w:ascii="Arial" w:eastAsia="Arial Unicode MS" w:hAnsi="Arial" w:cs="Arial"/>
          <w:sz w:val="20"/>
          <w:szCs w:val="20"/>
        </w:rPr>
        <w:t>ek, M.: F1000Prime Recommendation.</w:t>
      </w:r>
      <w:r w:rsidRPr="004A3DCD">
        <w:rPr>
          <w:rFonts w:ascii="Arial" w:eastAsia="Arial Unicode MS" w:hAnsi="Arial" w:cs="Arial"/>
          <w:sz w:val="20"/>
          <w:szCs w:val="20"/>
        </w:rPr>
        <w:t xml:space="preserve"> In F1000Prime, </w:t>
      </w:r>
      <w:r w:rsidRPr="004A3DCD">
        <w:rPr>
          <w:rFonts w:ascii="Arial" w:eastAsia="Arial Unicode MS" w:hAnsi="Arial" w:cs="Arial"/>
          <w:b/>
          <w:sz w:val="20"/>
          <w:szCs w:val="20"/>
        </w:rPr>
        <w:t>03 Jul 2017</w:t>
      </w:r>
      <w:r w:rsidRPr="004A3DCD">
        <w:rPr>
          <w:rFonts w:ascii="Arial" w:eastAsia="Arial Unicode MS" w:hAnsi="Arial" w:cs="Arial"/>
          <w:sz w:val="20"/>
          <w:szCs w:val="20"/>
        </w:rPr>
        <w:t>; DOI: 10.3410/f.727259091.793533774. F1000Prime.com/727259091#eval793533774</w:t>
      </w:r>
    </w:p>
    <w:p w14:paraId="649812FE" w14:textId="77777777" w:rsidR="00130558" w:rsidRDefault="00130558" w:rsidP="00130558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91D7F5A" w14:textId="77777777" w:rsidR="00130558" w:rsidRDefault="00130558" w:rsidP="00AF38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Burrows, C.J. Formation and processing of DNA damage substrates for the hNEIL enzymes. </w:t>
      </w:r>
      <w:r w:rsidRPr="00130558">
        <w:rPr>
          <w:rFonts w:ascii="Arial" w:eastAsia="Arial Unicode MS" w:hAnsi="Arial" w:cs="Arial"/>
          <w:i/>
          <w:sz w:val="20"/>
          <w:szCs w:val="20"/>
        </w:rPr>
        <w:t>Free Radical Biol. Med.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130558">
        <w:rPr>
          <w:rFonts w:ascii="Arial" w:eastAsia="Arial Unicode MS" w:hAnsi="Arial" w:cs="Arial"/>
          <w:b/>
          <w:sz w:val="20"/>
          <w:szCs w:val="20"/>
        </w:rPr>
        <w:t>201</w:t>
      </w:r>
      <w:r w:rsidR="00D212DC">
        <w:rPr>
          <w:rFonts w:ascii="Arial" w:eastAsia="Arial Unicode MS" w:hAnsi="Arial" w:cs="Arial"/>
          <w:b/>
          <w:sz w:val="20"/>
          <w:szCs w:val="20"/>
        </w:rPr>
        <w:t>7</w:t>
      </w:r>
      <w:r w:rsidR="00862547">
        <w:rPr>
          <w:rFonts w:ascii="Arial" w:eastAsia="Arial Unicode MS" w:hAnsi="Arial" w:cs="Arial"/>
          <w:sz w:val="20"/>
          <w:szCs w:val="20"/>
        </w:rPr>
        <w:t xml:space="preserve">, </w:t>
      </w:r>
      <w:r w:rsidR="00862547" w:rsidRPr="00862547">
        <w:rPr>
          <w:rFonts w:ascii="Arial" w:eastAsia="Arial Unicode MS" w:hAnsi="Arial" w:cs="Arial"/>
          <w:i/>
          <w:sz w:val="20"/>
          <w:szCs w:val="20"/>
        </w:rPr>
        <w:t>107</w:t>
      </w:r>
      <w:r w:rsidR="00862547">
        <w:rPr>
          <w:rFonts w:ascii="Arial" w:eastAsia="Arial Unicode MS" w:hAnsi="Arial" w:cs="Arial"/>
          <w:sz w:val="20"/>
          <w:szCs w:val="20"/>
        </w:rPr>
        <w:t>, 35-52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BAB7ACF" w14:textId="77777777" w:rsidR="00BB73C9" w:rsidRDefault="00BB73C9" w:rsidP="00BB73C9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C932C3E" w14:textId="77777777" w:rsidR="00BB73C9" w:rsidRDefault="00BB73C9" w:rsidP="00AF38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Ding, Y.; Roger, R.A.; </w:t>
      </w:r>
      <w:r w:rsidRPr="00C90D02">
        <w:rPr>
          <w:rFonts w:ascii="Arial" w:eastAsia="Arial Unicode MS" w:hAnsi="Arial" w:cs="Arial"/>
          <w:sz w:val="20"/>
          <w:szCs w:val="20"/>
          <w:u w:val="single"/>
        </w:rPr>
        <w:t>Zhu, J</w:t>
      </w:r>
      <w:r>
        <w:rPr>
          <w:rFonts w:ascii="Arial" w:eastAsia="Arial Unicode MS" w:hAnsi="Arial" w:cs="Arial"/>
          <w:sz w:val="20"/>
          <w:szCs w:val="20"/>
        </w:rPr>
        <w:t xml:space="preserve">.; </w:t>
      </w:r>
      <w:r w:rsidRPr="00C90D02">
        <w:rPr>
          <w:rFonts w:ascii="Arial" w:eastAsia="Arial Unicode MS" w:hAnsi="Arial" w:cs="Arial"/>
          <w:sz w:val="20"/>
          <w:szCs w:val="20"/>
          <w:u w:val="single"/>
        </w:rPr>
        <w:t>Zhu, J.</w:t>
      </w:r>
      <w:r>
        <w:rPr>
          <w:rFonts w:ascii="Arial" w:eastAsia="Arial Unicode MS" w:hAnsi="Arial" w:cs="Arial"/>
          <w:sz w:val="20"/>
          <w:szCs w:val="20"/>
        </w:rPr>
        <w:t xml:space="preserve">; </w:t>
      </w:r>
      <w:r w:rsidRPr="00C90D02">
        <w:rPr>
          <w:rFonts w:ascii="Arial" w:eastAsia="Arial Unicode MS" w:hAnsi="Arial" w:cs="Arial"/>
          <w:sz w:val="20"/>
          <w:szCs w:val="20"/>
          <w:u w:val="single"/>
        </w:rPr>
        <w:t>Burton, A.D.</w:t>
      </w:r>
      <w:r>
        <w:rPr>
          <w:rFonts w:ascii="Arial" w:eastAsia="Arial Unicode MS" w:hAnsi="Arial" w:cs="Arial"/>
          <w:sz w:val="20"/>
          <w:szCs w:val="20"/>
        </w:rPr>
        <w:t xml:space="preserve">; </w:t>
      </w:r>
      <w:r w:rsidRPr="00C90D02">
        <w:rPr>
          <w:rFonts w:ascii="Arial" w:eastAsia="Arial Unicode MS" w:hAnsi="Arial" w:cs="Arial"/>
          <w:sz w:val="20"/>
          <w:szCs w:val="20"/>
          <w:u w:val="single"/>
        </w:rPr>
        <w:t>Carlisle, C.B.</w:t>
      </w:r>
      <w:r>
        <w:rPr>
          <w:rFonts w:ascii="Arial" w:eastAsia="Arial Unicode MS" w:hAnsi="Arial" w:cs="Arial"/>
          <w:sz w:val="20"/>
          <w:szCs w:val="20"/>
        </w:rPr>
        <w:t xml:space="preserve">; Burrows, C.J. 4n-1 is a “sweet spot” in DNA i-motif folding of poly-dC homopolymers. </w:t>
      </w:r>
      <w:r w:rsidRPr="00BB73C9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BB73C9">
        <w:rPr>
          <w:rFonts w:ascii="Arial" w:eastAsia="Arial Unicode MS" w:hAnsi="Arial" w:cs="Arial"/>
          <w:b/>
          <w:sz w:val="20"/>
          <w:szCs w:val="20"/>
        </w:rPr>
        <w:t>201</w:t>
      </w:r>
      <w:r w:rsidR="00D212DC">
        <w:rPr>
          <w:rFonts w:ascii="Arial" w:eastAsia="Arial Unicode MS" w:hAnsi="Arial" w:cs="Arial"/>
          <w:b/>
          <w:sz w:val="20"/>
          <w:szCs w:val="20"/>
        </w:rPr>
        <w:t>7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CB442F" w:rsidRPr="00CB442F">
        <w:rPr>
          <w:rFonts w:ascii="Arial" w:eastAsia="Arial Unicode MS" w:hAnsi="Arial" w:cs="Arial"/>
          <w:i/>
          <w:sz w:val="20"/>
          <w:szCs w:val="20"/>
        </w:rPr>
        <w:t>139</w:t>
      </w:r>
      <w:r w:rsidR="00CB442F">
        <w:rPr>
          <w:rFonts w:ascii="Arial" w:eastAsia="Arial Unicode MS" w:hAnsi="Arial" w:cs="Arial"/>
          <w:sz w:val="20"/>
          <w:szCs w:val="20"/>
        </w:rPr>
        <w:t>, 4682-4689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5152694" w14:textId="77777777" w:rsidR="00324044" w:rsidRDefault="00324044" w:rsidP="00324044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775F6B9" w14:textId="77777777" w:rsidR="00324044" w:rsidRDefault="00324044" w:rsidP="00AF38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Johnson, R.P.; Fleming, A.M.; Perera, R.T.; Burrows, C.J.; White, H.S. Dynamics of a DNA mismatch site held in confinement discriminate epigenetic modifications of cytosine. </w:t>
      </w:r>
      <w:r w:rsidR="004A3BED">
        <w:rPr>
          <w:rFonts w:ascii="Arial" w:eastAsia="Arial Unicode MS" w:hAnsi="Arial" w:cs="Arial"/>
          <w:i/>
          <w:sz w:val="20"/>
          <w:szCs w:val="20"/>
        </w:rPr>
        <w:t>J. Am. Chem. Soc</w:t>
      </w:r>
      <w:r w:rsidRPr="00324044">
        <w:rPr>
          <w:rFonts w:ascii="Arial" w:eastAsia="Arial Unicode MS" w:hAnsi="Arial" w:cs="Arial"/>
          <w:i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324044">
        <w:rPr>
          <w:rFonts w:ascii="Arial" w:eastAsia="Arial Unicode MS" w:hAnsi="Arial" w:cs="Arial"/>
          <w:b/>
          <w:sz w:val="20"/>
          <w:szCs w:val="20"/>
        </w:rPr>
        <w:t>201</w:t>
      </w:r>
      <w:r w:rsidR="00D212DC">
        <w:rPr>
          <w:rFonts w:ascii="Arial" w:eastAsia="Arial Unicode MS" w:hAnsi="Arial" w:cs="Arial"/>
          <w:b/>
          <w:sz w:val="20"/>
          <w:szCs w:val="20"/>
        </w:rPr>
        <w:t>7</w:t>
      </w:r>
      <w:r w:rsidR="001F4160">
        <w:rPr>
          <w:rFonts w:ascii="Arial" w:eastAsia="Arial Unicode MS" w:hAnsi="Arial" w:cs="Arial"/>
          <w:sz w:val="20"/>
          <w:szCs w:val="20"/>
        </w:rPr>
        <w:t xml:space="preserve">, </w:t>
      </w:r>
      <w:r w:rsidR="001F4160" w:rsidRPr="001F4160">
        <w:rPr>
          <w:rFonts w:ascii="Arial" w:eastAsia="Arial Unicode MS" w:hAnsi="Arial" w:cs="Arial"/>
          <w:i/>
          <w:sz w:val="20"/>
          <w:szCs w:val="20"/>
        </w:rPr>
        <w:t>139</w:t>
      </w:r>
      <w:r w:rsidR="001F4160">
        <w:rPr>
          <w:rFonts w:ascii="Arial" w:eastAsia="Arial Unicode MS" w:hAnsi="Arial" w:cs="Arial"/>
          <w:sz w:val="20"/>
          <w:szCs w:val="20"/>
        </w:rPr>
        <w:t>, 2750-2756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1386F3E5" w14:textId="77777777" w:rsidR="00324044" w:rsidRDefault="00324044" w:rsidP="00324044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B47661E" w14:textId="77777777" w:rsidR="00AE0CEC" w:rsidRDefault="00324044" w:rsidP="00AE0C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Zeng, T.; Fleming, A.M.; Ding, Y.; White, H.S.; Burrows, C.J. Interrogation of base pairing of the spiroiminodihydantoin diastereomers using the alpha-hemolysin latch. </w:t>
      </w:r>
      <w:r w:rsidRPr="00324044">
        <w:rPr>
          <w:rFonts w:ascii="Arial" w:eastAsia="Arial Unicode MS" w:hAnsi="Arial" w:cs="Arial"/>
          <w:i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324044">
        <w:rPr>
          <w:rFonts w:ascii="Arial" w:eastAsia="Arial Unicode MS" w:hAnsi="Arial" w:cs="Arial"/>
          <w:b/>
          <w:sz w:val="20"/>
          <w:szCs w:val="20"/>
        </w:rPr>
        <w:t>201</w:t>
      </w:r>
      <w:r w:rsidR="00D212DC">
        <w:rPr>
          <w:rFonts w:ascii="Arial" w:eastAsia="Arial Unicode MS" w:hAnsi="Arial" w:cs="Arial"/>
          <w:b/>
          <w:sz w:val="20"/>
          <w:szCs w:val="20"/>
        </w:rPr>
        <w:t>7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AF1E75" w:rsidRPr="00406308">
        <w:rPr>
          <w:rFonts w:ascii="Arial" w:eastAsia="Arial Unicode MS" w:hAnsi="Arial" w:cs="Arial"/>
          <w:i/>
          <w:sz w:val="20"/>
          <w:szCs w:val="20"/>
        </w:rPr>
        <w:t>56</w:t>
      </w:r>
      <w:r w:rsidR="00AF1E75">
        <w:rPr>
          <w:rFonts w:ascii="Arial" w:eastAsia="Arial Unicode MS" w:hAnsi="Arial" w:cs="Arial"/>
          <w:sz w:val="20"/>
          <w:szCs w:val="20"/>
        </w:rPr>
        <w:t>, 1596-1603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D256324" w14:textId="77777777" w:rsidR="00797FCA" w:rsidRPr="00797FCA" w:rsidRDefault="00797FCA" w:rsidP="00797FCA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E59388A" w14:textId="77777777" w:rsidR="00AE0CEC" w:rsidRDefault="00FC6862" w:rsidP="00AF38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Ding, Y.</w:t>
      </w:r>
      <w:r w:rsidR="00AE0CEC">
        <w:rPr>
          <w:rFonts w:ascii="Arial" w:eastAsia="Arial Unicode MS" w:hAnsi="Arial" w:cs="Arial"/>
          <w:sz w:val="20"/>
          <w:szCs w:val="20"/>
        </w:rPr>
        <w:t xml:space="preserve">; Fleming, A.M.; Burrows, C.J. Sequencing the mouse genome for the oxidatively modified base 8-oxo-7,8-dihydroguanine by OG-Seq. </w:t>
      </w:r>
      <w:r w:rsidR="00AE0CEC" w:rsidRPr="00AE0CEC">
        <w:rPr>
          <w:rFonts w:ascii="Arial" w:eastAsia="Arial Unicode MS" w:hAnsi="Arial" w:cs="Arial"/>
          <w:i/>
          <w:sz w:val="20"/>
          <w:szCs w:val="20"/>
        </w:rPr>
        <w:t>J. Am. Chem. Soc.</w:t>
      </w:r>
      <w:r w:rsidR="00AE0CEC">
        <w:rPr>
          <w:rFonts w:ascii="Arial" w:eastAsia="Arial Unicode MS" w:hAnsi="Arial" w:cs="Arial"/>
          <w:sz w:val="20"/>
          <w:szCs w:val="20"/>
        </w:rPr>
        <w:t xml:space="preserve"> </w:t>
      </w:r>
      <w:r w:rsidR="00AE0CEC" w:rsidRPr="00AE0CEC">
        <w:rPr>
          <w:rFonts w:ascii="Arial" w:eastAsia="Arial Unicode MS" w:hAnsi="Arial" w:cs="Arial"/>
          <w:b/>
          <w:sz w:val="20"/>
          <w:szCs w:val="20"/>
        </w:rPr>
        <w:t>201</w:t>
      </w:r>
      <w:r w:rsidR="00D212DC">
        <w:rPr>
          <w:rFonts w:ascii="Arial" w:eastAsia="Arial Unicode MS" w:hAnsi="Arial" w:cs="Arial"/>
          <w:b/>
          <w:sz w:val="20"/>
          <w:szCs w:val="20"/>
        </w:rPr>
        <w:t>7</w:t>
      </w:r>
      <w:r w:rsidR="00AE0CEC">
        <w:rPr>
          <w:rFonts w:ascii="Arial" w:eastAsia="Arial Unicode MS" w:hAnsi="Arial" w:cs="Arial"/>
          <w:sz w:val="20"/>
          <w:szCs w:val="20"/>
        </w:rPr>
        <w:t xml:space="preserve">, </w:t>
      </w:r>
      <w:r w:rsidR="001F4160" w:rsidRPr="001F4160">
        <w:rPr>
          <w:rFonts w:ascii="Arial" w:eastAsia="Arial Unicode MS" w:hAnsi="Arial" w:cs="Arial"/>
          <w:i/>
          <w:sz w:val="20"/>
          <w:szCs w:val="20"/>
        </w:rPr>
        <w:t>139</w:t>
      </w:r>
      <w:r w:rsidR="001F4160">
        <w:rPr>
          <w:rFonts w:ascii="Arial" w:eastAsia="Arial Unicode MS" w:hAnsi="Arial" w:cs="Arial"/>
          <w:sz w:val="20"/>
          <w:szCs w:val="20"/>
        </w:rPr>
        <w:t>, 2569-2572</w:t>
      </w:r>
      <w:r w:rsidR="00AE0CEC">
        <w:rPr>
          <w:rFonts w:ascii="Arial" w:eastAsia="Arial Unicode MS" w:hAnsi="Arial" w:cs="Arial"/>
          <w:sz w:val="20"/>
          <w:szCs w:val="20"/>
        </w:rPr>
        <w:t>.</w:t>
      </w:r>
    </w:p>
    <w:p w14:paraId="1FDAE585" w14:textId="77777777" w:rsidR="00D212DC" w:rsidRDefault="00D212DC" w:rsidP="00D212DC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BA3DB8F" w14:textId="77777777" w:rsidR="00D212DC" w:rsidRDefault="00D212DC" w:rsidP="00AF38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Ding, Y.; Burrows, C.J. Sequencing DNA for the oxidatively modified base 8-oxo-7,8-dihydroguanine. </w:t>
      </w:r>
      <w:r w:rsidRPr="00D212DC">
        <w:rPr>
          <w:rFonts w:ascii="Arial" w:eastAsia="Arial Unicode MS" w:hAnsi="Arial" w:cs="Arial"/>
          <w:i/>
          <w:sz w:val="20"/>
          <w:szCs w:val="20"/>
        </w:rPr>
        <w:t>Methods Enzymol.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212DC">
        <w:rPr>
          <w:rFonts w:ascii="Arial" w:eastAsia="Arial Unicode MS" w:hAnsi="Arial" w:cs="Arial"/>
          <w:b/>
          <w:sz w:val="20"/>
          <w:szCs w:val="20"/>
        </w:rPr>
        <w:t>2017</w:t>
      </w:r>
      <w:r w:rsidR="0087614C">
        <w:rPr>
          <w:rFonts w:ascii="Arial" w:eastAsia="Arial Unicode MS" w:hAnsi="Arial" w:cs="Arial"/>
          <w:sz w:val="20"/>
          <w:szCs w:val="20"/>
        </w:rPr>
        <w:t xml:space="preserve">, </w:t>
      </w:r>
      <w:r w:rsidR="0087614C" w:rsidRPr="0087614C">
        <w:rPr>
          <w:rFonts w:ascii="Arial" w:eastAsia="Arial Unicode MS" w:hAnsi="Arial" w:cs="Arial"/>
          <w:i/>
          <w:sz w:val="20"/>
          <w:szCs w:val="20"/>
        </w:rPr>
        <w:t>591</w:t>
      </w:r>
      <w:r w:rsidR="0087614C">
        <w:rPr>
          <w:rFonts w:ascii="Arial" w:eastAsia="Arial Unicode MS" w:hAnsi="Arial" w:cs="Arial"/>
          <w:sz w:val="20"/>
          <w:szCs w:val="20"/>
        </w:rPr>
        <w:t>, 187-210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82AD849" w14:textId="71435974" w:rsidR="0041218C" w:rsidRDefault="005C3E00" w:rsidP="0041218C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softHyphen/>
      </w:r>
      <w:r>
        <w:rPr>
          <w:rFonts w:ascii="Arial" w:eastAsia="Arial Unicode MS" w:hAnsi="Arial" w:cs="Arial"/>
          <w:sz w:val="20"/>
          <w:szCs w:val="20"/>
        </w:rPr>
        <w:softHyphen/>
      </w:r>
      <w:r>
        <w:rPr>
          <w:rFonts w:ascii="Arial" w:eastAsia="Arial Unicode MS" w:hAnsi="Arial" w:cs="Arial"/>
          <w:sz w:val="20"/>
          <w:szCs w:val="20"/>
        </w:rPr>
        <w:softHyphen/>
      </w:r>
    </w:p>
    <w:p w14:paraId="2EB85278" w14:textId="77777777" w:rsidR="0087614C" w:rsidRDefault="0041218C" w:rsidP="008761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41218C">
        <w:rPr>
          <w:rFonts w:ascii="Arial" w:eastAsia="Arial Unicode MS" w:hAnsi="Arial" w:cs="Arial"/>
          <w:b/>
          <w:sz w:val="20"/>
          <w:szCs w:val="20"/>
        </w:rPr>
        <w:lastRenderedPageBreak/>
        <w:t>Fleming, A.M.</w:t>
      </w:r>
      <w:r>
        <w:rPr>
          <w:rFonts w:ascii="Arial" w:eastAsia="Arial Unicode MS" w:hAnsi="Arial" w:cs="Arial"/>
          <w:sz w:val="20"/>
          <w:szCs w:val="20"/>
        </w:rPr>
        <w:t>; and Burrows, C.J. 8-Oxo-7,8-dihydroguanine, friend and foe: Epigen</w:t>
      </w:r>
      <w:r w:rsidR="008655FD"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z w:val="20"/>
          <w:szCs w:val="20"/>
        </w:rPr>
        <w:t xml:space="preserve">tic-like regulator versus initiator of mutagenesis. </w:t>
      </w:r>
      <w:r w:rsidRPr="002335DE">
        <w:rPr>
          <w:rFonts w:ascii="Arial" w:eastAsia="Arial Unicode MS" w:hAnsi="Arial" w:cs="Arial"/>
          <w:i/>
          <w:sz w:val="20"/>
          <w:szCs w:val="20"/>
        </w:rPr>
        <w:t>DNA Repair (Amst)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 w:rsidRPr="002335DE">
        <w:rPr>
          <w:rFonts w:ascii="Arial" w:eastAsia="Arial Unicode MS" w:hAnsi="Arial" w:cs="Arial"/>
          <w:b/>
          <w:sz w:val="20"/>
          <w:szCs w:val="20"/>
        </w:rPr>
        <w:t>2017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87614C" w:rsidRPr="0087614C">
        <w:rPr>
          <w:rFonts w:ascii="Arial" w:eastAsia="Arial Unicode MS" w:hAnsi="Arial" w:cs="Arial"/>
          <w:i/>
          <w:sz w:val="20"/>
          <w:szCs w:val="20"/>
        </w:rPr>
        <w:t>56</w:t>
      </w:r>
      <w:r w:rsidR="0087614C">
        <w:rPr>
          <w:rFonts w:ascii="Arial" w:eastAsia="Arial Unicode MS" w:hAnsi="Arial" w:cs="Arial"/>
          <w:sz w:val="20"/>
          <w:szCs w:val="20"/>
        </w:rPr>
        <w:t>, 75-83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0409949" w14:textId="77777777" w:rsidR="0087614C" w:rsidRDefault="0087614C" w:rsidP="0087614C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9458199" w14:textId="77777777" w:rsidR="0087614C" w:rsidRDefault="0087614C" w:rsidP="008761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Fleming, A.</w:t>
      </w:r>
      <w:r w:rsidRPr="0087614C">
        <w:rPr>
          <w:rFonts w:ascii="Arial" w:eastAsia="Arial Unicode MS" w:hAnsi="Arial" w:cs="Arial"/>
          <w:b/>
          <w:sz w:val="20"/>
          <w:szCs w:val="20"/>
        </w:rPr>
        <w:t>M.</w:t>
      </w:r>
      <w:r>
        <w:rPr>
          <w:rFonts w:ascii="Arial" w:eastAsia="Arial Unicode MS" w:hAnsi="Arial" w:cs="Arial"/>
          <w:sz w:val="20"/>
          <w:szCs w:val="20"/>
        </w:rPr>
        <w:t xml:space="preserve">; </w:t>
      </w:r>
      <w:r w:rsidRPr="006D0B69">
        <w:rPr>
          <w:rFonts w:ascii="Arial" w:eastAsia="Arial Unicode MS" w:hAnsi="Arial" w:cs="Arial"/>
          <w:sz w:val="20"/>
          <w:szCs w:val="20"/>
          <w:u w:val="single"/>
        </w:rPr>
        <w:t>Zhu, J.</w:t>
      </w:r>
      <w:r>
        <w:rPr>
          <w:rFonts w:ascii="Arial" w:eastAsia="Arial Unicode MS" w:hAnsi="Arial" w:cs="Arial"/>
          <w:sz w:val="20"/>
          <w:szCs w:val="20"/>
        </w:rPr>
        <w:t xml:space="preserve">; Ding, Y.; Burrows, C.J. 8-Oxo7,8-dihydroguanine in the context of a gene promoter G-quadruplex is an on-off switch for transcription. </w:t>
      </w:r>
      <w:r w:rsidRPr="0087614C">
        <w:rPr>
          <w:rFonts w:ascii="Arial" w:eastAsia="Arial Unicode MS" w:hAnsi="Arial" w:cs="Arial"/>
          <w:i/>
          <w:sz w:val="20"/>
          <w:szCs w:val="20"/>
        </w:rPr>
        <w:t>ACS Chem. Biol.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87614C">
        <w:rPr>
          <w:rFonts w:ascii="Arial" w:eastAsia="Arial Unicode MS" w:hAnsi="Arial" w:cs="Arial"/>
          <w:b/>
          <w:sz w:val="20"/>
          <w:szCs w:val="20"/>
        </w:rPr>
        <w:t>2017</w:t>
      </w:r>
      <w:r w:rsidR="00A319E1">
        <w:rPr>
          <w:rFonts w:ascii="Arial" w:eastAsia="Arial Unicode MS" w:hAnsi="Arial" w:cs="Arial"/>
          <w:sz w:val="20"/>
          <w:szCs w:val="20"/>
        </w:rPr>
        <w:t xml:space="preserve">, </w:t>
      </w:r>
      <w:r w:rsidR="00A319E1" w:rsidRPr="00A319E1">
        <w:rPr>
          <w:rFonts w:ascii="Arial" w:eastAsia="Arial Unicode MS" w:hAnsi="Arial" w:cs="Arial"/>
          <w:i/>
          <w:sz w:val="20"/>
          <w:szCs w:val="20"/>
        </w:rPr>
        <w:t>12</w:t>
      </w:r>
      <w:r w:rsidR="00A319E1">
        <w:rPr>
          <w:rFonts w:ascii="Arial" w:eastAsia="Arial Unicode MS" w:hAnsi="Arial" w:cs="Arial"/>
          <w:sz w:val="20"/>
          <w:szCs w:val="20"/>
        </w:rPr>
        <w:t>, 2417-2426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A89C2FD" w14:textId="77777777" w:rsidR="0087614C" w:rsidRDefault="0087614C" w:rsidP="0087614C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20A6038" w14:textId="77777777" w:rsidR="0087614C" w:rsidRDefault="0087614C" w:rsidP="008761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Alenko, A.; Fleming, A.M.; Burrows, C.J. Reverse transcription past products of guanine oxidation in RNA leads to insertion of A and C opposite 8-oxo-7,8-dihydroguanine and A and G opposite 5-guanidinohydantoin and spiroiminodihydantoin diastereomers. </w:t>
      </w:r>
      <w:r w:rsidRPr="0087614C">
        <w:rPr>
          <w:rFonts w:ascii="Arial" w:eastAsia="Arial Unicode MS" w:hAnsi="Arial" w:cs="Arial"/>
          <w:i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87614C">
        <w:rPr>
          <w:rFonts w:ascii="Arial" w:eastAsia="Arial Unicode MS" w:hAnsi="Arial" w:cs="Arial"/>
          <w:b/>
          <w:sz w:val="20"/>
          <w:szCs w:val="20"/>
        </w:rPr>
        <w:t>2017</w:t>
      </w:r>
      <w:r w:rsidR="002472FE">
        <w:rPr>
          <w:rFonts w:ascii="Arial" w:eastAsia="Arial Unicode MS" w:hAnsi="Arial" w:cs="Arial"/>
          <w:sz w:val="20"/>
          <w:szCs w:val="20"/>
        </w:rPr>
        <w:t xml:space="preserve">, </w:t>
      </w:r>
      <w:r w:rsidR="002472FE" w:rsidRPr="002472FE">
        <w:rPr>
          <w:rFonts w:ascii="Arial" w:eastAsia="Arial Unicode MS" w:hAnsi="Arial" w:cs="Arial"/>
          <w:i/>
          <w:sz w:val="20"/>
          <w:szCs w:val="20"/>
        </w:rPr>
        <w:t>56</w:t>
      </w:r>
      <w:r w:rsidR="002472FE">
        <w:rPr>
          <w:rFonts w:ascii="Arial" w:eastAsia="Arial Unicode MS" w:hAnsi="Arial" w:cs="Arial"/>
          <w:sz w:val="20"/>
          <w:szCs w:val="20"/>
        </w:rPr>
        <w:t>, 5053-5064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31A0502" w14:textId="77777777" w:rsidR="00234119" w:rsidRDefault="00234119" w:rsidP="00234119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83EEE34" w14:textId="77777777" w:rsidR="00234119" w:rsidRPr="0087614C" w:rsidRDefault="00234119" w:rsidP="008761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Burrows, C.J. 8-Oxo-7,8-dihydro-2`-deoxyguanosine and abasic site tandem lesions are oxidation prone yielding hydantoin products that strongly destabilize duplex DNA. </w:t>
      </w:r>
      <w:r w:rsidRPr="00234119">
        <w:rPr>
          <w:rFonts w:ascii="Arial" w:eastAsia="Arial Unicode MS" w:hAnsi="Arial" w:cs="Arial"/>
          <w:i/>
          <w:sz w:val="20"/>
          <w:szCs w:val="20"/>
        </w:rPr>
        <w:t>Org. Biomol. Chem.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234119">
        <w:rPr>
          <w:rFonts w:ascii="Arial" w:eastAsia="Arial Unicode MS" w:hAnsi="Arial" w:cs="Arial"/>
          <w:b/>
          <w:sz w:val="20"/>
          <w:szCs w:val="20"/>
        </w:rPr>
        <w:t>2017</w:t>
      </w:r>
      <w:r w:rsidR="002472FE">
        <w:rPr>
          <w:rFonts w:ascii="Arial" w:eastAsia="Arial Unicode MS" w:hAnsi="Arial" w:cs="Arial"/>
          <w:sz w:val="20"/>
          <w:szCs w:val="20"/>
        </w:rPr>
        <w:t xml:space="preserve">, </w:t>
      </w:r>
      <w:r w:rsidR="002472FE" w:rsidRPr="002472FE">
        <w:rPr>
          <w:rFonts w:ascii="Arial" w:eastAsia="Arial Unicode MS" w:hAnsi="Arial" w:cs="Arial"/>
          <w:i/>
          <w:sz w:val="20"/>
          <w:szCs w:val="20"/>
        </w:rPr>
        <w:t>15</w:t>
      </w:r>
      <w:r w:rsidR="002472FE">
        <w:rPr>
          <w:rFonts w:ascii="Arial" w:eastAsia="Arial Unicode MS" w:hAnsi="Arial" w:cs="Arial"/>
          <w:sz w:val="20"/>
          <w:szCs w:val="20"/>
        </w:rPr>
        <w:t>, 8341-8353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144F783" w14:textId="77777777" w:rsidR="00C867C7" w:rsidRDefault="00C867C7" w:rsidP="00C867C7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DD84663" w14:textId="77777777" w:rsidR="00C867C7" w:rsidRDefault="00C867C7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304F4">
        <w:rPr>
          <w:rFonts w:ascii="Arial" w:eastAsia="Arial Unicode MS" w:hAnsi="Arial" w:cs="Arial"/>
          <w:b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 xml:space="preserve">; </w:t>
      </w:r>
      <w:r w:rsidRPr="001304F4">
        <w:rPr>
          <w:rFonts w:ascii="Arial" w:eastAsia="Arial Unicode MS" w:hAnsi="Arial" w:cs="Arial"/>
          <w:sz w:val="20"/>
          <w:szCs w:val="20"/>
          <w:u w:val="single"/>
        </w:rPr>
        <w:t>Zhu, J</w:t>
      </w:r>
      <w:r>
        <w:rPr>
          <w:rFonts w:ascii="Arial" w:eastAsia="Arial Unicode MS" w:hAnsi="Arial" w:cs="Arial"/>
          <w:sz w:val="20"/>
          <w:szCs w:val="20"/>
        </w:rPr>
        <w:t>.;</w:t>
      </w:r>
      <w:r w:rsidR="0087614C">
        <w:rPr>
          <w:rFonts w:ascii="Arial" w:eastAsia="Arial Unicode MS" w:hAnsi="Arial" w:cs="Arial"/>
          <w:sz w:val="20"/>
          <w:szCs w:val="20"/>
        </w:rPr>
        <w:t xml:space="preserve"> </w:t>
      </w:r>
      <w:r w:rsidRPr="001304F4">
        <w:rPr>
          <w:rFonts w:ascii="Arial" w:eastAsia="Arial Unicode MS" w:hAnsi="Arial" w:cs="Arial"/>
          <w:sz w:val="20"/>
          <w:szCs w:val="20"/>
          <w:u w:val="single"/>
        </w:rPr>
        <w:t>Visser, J.A.</w:t>
      </w:r>
      <w:r>
        <w:rPr>
          <w:rFonts w:ascii="Arial" w:eastAsia="Arial Unicode MS" w:hAnsi="Arial" w:cs="Arial"/>
          <w:sz w:val="20"/>
          <w:szCs w:val="20"/>
        </w:rPr>
        <w:t xml:space="preserve">; </w:t>
      </w:r>
      <w:r w:rsidR="0087614C">
        <w:rPr>
          <w:rFonts w:ascii="Arial" w:eastAsia="Arial Unicode MS" w:hAnsi="Arial" w:cs="Arial"/>
          <w:sz w:val="20"/>
          <w:szCs w:val="20"/>
        </w:rPr>
        <w:t xml:space="preserve">Ding, Y.; </w:t>
      </w:r>
      <w:r w:rsidR="00EC11CF" w:rsidRPr="00EC11CF">
        <w:rPr>
          <w:rFonts w:ascii="Arial" w:eastAsia="Arial Unicode MS" w:hAnsi="Arial" w:cs="Arial"/>
          <w:sz w:val="20"/>
          <w:szCs w:val="20"/>
          <w:u w:val="single"/>
        </w:rPr>
        <w:t>Zhu, J.</w:t>
      </w:r>
      <w:r w:rsidR="00EC11CF">
        <w:rPr>
          <w:rFonts w:ascii="Arial" w:eastAsia="Arial Unicode MS" w:hAnsi="Arial" w:cs="Arial"/>
          <w:sz w:val="20"/>
          <w:szCs w:val="20"/>
        </w:rPr>
        <w:t xml:space="preserve">; </w:t>
      </w:r>
      <w:r>
        <w:rPr>
          <w:rFonts w:ascii="Arial" w:eastAsia="Arial Unicode MS" w:hAnsi="Arial" w:cs="Arial"/>
          <w:sz w:val="20"/>
          <w:szCs w:val="20"/>
        </w:rPr>
        <w:t>Burrows, C.J. Promo</w:t>
      </w:r>
      <w:r w:rsidR="00E47A6F">
        <w:rPr>
          <w:rFonts w:ascii="Arial" w:eastAsia="Arial Unicode MS" w:hAnsi="Arial" w:cs="Arial"/>
          <w:sz w:val="20"/>
          <w:szCs w:val="20"/>
        </w:rPr>
        <w:t>ters</w:t>
      </w:r>
      <w:r>
        <w:rPr>
          <w:rFonts w:ascii="Arial" w:eastAsia="Arial Unicode MS" w:hAnsi="Arial" w:cs="Arial"/>
          <w:sz w:val="20"/>
          <w:szCs w:val="20"/>
        </w:rPr>
        <w:t xml:space="preserve"> of human DNA repair genes possess G-quadruplex sequences as potential response elements to oxidative stress. </w:t>
      </w:r>
      <w:r w:rsidR="009634FA">
        <w:rPr>
          <w:rFonts w:ascii="Arial" w:eastAsia="Arial Unicode MS" w:hAnsi="Arial" w:cs="Arial"/>
          <w:i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1304F4">
        <w:rPr>
          <w:rFonts w:ascii="Arial" w:eastAsia="Arial Unicode MS" w:hAnsi="Arial" w:cs="Arial"/>
          <w:b/>
          <w:sz w:val="20"/>
          <w:szCs w:val="20"/>
        </w:rPr>
        <w:t>201</w:t>
      </w:r>
      <w:r w:rsidR="009902B8">
        <w:rPr>
          <w:rFonts w:ascii="Arial" w:eastAsia="Arial Unicode MS" w:hAnsi="Arial" w:cs="Arial"/>
          <w:b/>
          <w:sz w:val="20"/>
          <w:szCs w:val="20"/>
        </w:rPr>
        <w:t>8</w:t>
      </w:r>
      <w:r w:rsidR="009902B8">
        <w:rPr>
          <w:rFonts w:ascii="Arial" w:eastAsia="Arial Unicode MS" w:hAnsi="Arial" w:cs="Arial"/>
          <w:sz w:val="20"/>
          <w:szCs w:val="20"/>
        </w:rPr>
        <w:t xml:space="preserve">, </w:t>
      </w:r>
      <w:r w:rsidR="009902B8" w:rsidRPr="009902B8">
        <w:rPr>
          <w:rFonts w:ascii="Arial" w:eastAsia="Arial Unicode MS" w:hAnsi="Arial" w:cs="Arial"/>
          <w:i/>
          <w:sz w:val="20"/>
          <w:szCs w:val="20"/>
        </w:rPr>
        <w:t>57</w:t>
      </w:r>
      <w:r w:rsidR="009902B8">
        <w:rPr>
          <w:rFonts w:ascii="Arial" w:eastAsia="Arial Unicode MS" w:hAnsi="Arial" w:cs="Arial"/>
          <w:sz w:val="20"/>
          <w:szCs w:val="20"/>
        </w:rPr>
        <w:t>, 991-1002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6D113015" w14:textId="77777777" w:rsidR="008D0B14" w:rsidRDefault="008D0B14" w:rsidP="008D0B14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76E9A07" w14:textId="77777777" w:rsidR="008D0B14" w:rsidRDefault="008D0B14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Zeng, T.; Fleming, A.M.; Ding, Y.; Ren, H.; White, H.S.; Burrows, C.J. Nanopore analysis of the 5-guanidinohydantoin to iminoallantoin isomerization in duplex DNA. </w:t>
      </w:r>
      <w:r w:rsidRPr="008D0B14">
        <w:rPr>
          <w:rFonts w:ascii="Arial" w:eastAsia="Arial Unicode MS" w:hAnsi="Arial" w:cs="Arial"/>
          <w:i/>
          <w:sz w:val="20"/>
          <w:szCs w:val="20"/>
        </w:rPr>
        <w:t>J. Org. Chem.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8D0B14">
        <w:rPr>
          <w:rFonts w:ascii="Arial" w:eastAsia="Arial Unicode MS" w:hAnsi="Arial" w:cs="Arial"/>
          <w:b/>
          <w:sz w:val="20"/>
          <w:szCs w:val="20"/>
        </w:rPr>
        <w:t>2018</w:t>
      </w:r>
      <w:r w:rsidR="002C65E3">
        <w:rPr>
          <w:rFonts w:ascii="Arial" w:eastAsia="Arial Unicode MS" w:hAnsi="Arial" w:cs="Arial"/>
          <w:sz w:val="20"/>
          <w:szCs w:val="20"/>
        </w:rPr>
        <w:t xml:space="preserve">, </w:t>
      </w:r>
      <w:r w:rsidR="002C65E3" w:rsidRPr="002C65E3">
        <w:rPr>
          <w:rFonts w:ascii="Arial" w:eastAsia="Arial Unicode MS" w:hAnsi="Arial" w:cs="Arial"/>
          <w:i/>
          <w:sz w:val="20"/>
          <w:szCs w:val="20"/>
        </w:rPr>
        <w:t>83</w:t>
      </w:r>
      <w:r w:rsidR="002C65E3">
        <w:rPr>
          <w:rFonts w:ascii="Arial" w:eastAsia="Arial Unicode MS" w:hAnsi="Arial" w:cs="Arial"/>
          <w:sz w:val="20"/>
          <w:szCs w:val="20"/>
        </w:rPr>
        <w:t>, 3973-3978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917D6E1" w14:textId="77777777" w:rsidR="00A25B5F" w:rsidRDefault="00A25B5F" w:rsidP="00A25B5F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9B7BDD" w14:textId="77777777" w:rsidR="009634FA" w:rsidRDefault="009634FA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Ren, H.; Cheyne, C.G.; Fleming, A.M.; Burrows, C.J.; White, H.S.</w:t>
      </w:r>
      <w:r w:rsidR="00A25B5F">
        <w:rPr>
          <w:rFonts w:ascii="Arial" w:eastAsia="Arial Unicode MS" w:hAnsi="Arial" w:cs="Arial"/>
          <w:sz w:val="20"/>
          <w:szCs w:val="20"/>
        </w:rPr>
        <w:t xml:space="preserve"> Single molecule titration in a protein nanoreactor reveals the protonation/deportonation mechanism of a C:C mismatch in DNA. </w:t>
      </w:r>
      <w:r w:rsidR="009902B8">
        <w:rPr>
          <w:rFonts w:ascii="Arial" w:eastAsia="Arial Unicode MS" w:hAnsi="Arial" w:cs="Arial"/>
          <w:i/>
          <w:sz w:val="20"/>
          <w:szCs w:val="20"/>
        </w:rPr>
        <w:t>J. Am. Chem. Soc.</w:t>
      </w:r>
      <w:r w:rsidR="00A25B5F">
        <w:rPr>
          <w:rFonts w:ascii="Arial" w:eastAsia="Arial Unicode MS" w:hAnsi="Arial" w:cs="Arial"/>
          <w:sz w:val="20"/>
          <w:szCs w:val="20"/>
        </w:rPr>
        <w:t xml:space="preserve"> </w:t>
      </w:r>
      <w:r w:rsidR="00A25B5F" w:rsidRPr="00A25B5F">
        <w:rPr>
          <w:rFonts w:ascii="Arial" w:eastAsia="Arial Unicode MS" w:hAnsi="Arial" w:cs="Arial"/>
          <w:b/>
          <w:sz w:val="20"/>
          <w:szCs w:val="20"/>
        </w:rPr>
        <w:t>201</w:t>
      </w:r>
      <w:r w:rsidR="009902B8">
        <w:rPr>
          <w:rFonts w:ascii="Arial" w:eastAsia="Arial Unicode MS" w:hAnsi="Arial" w:cs="Arial"/>
          <w:b/>
          <w:sz w:val="20"/>
          <w:szCs w:val="20"/>
        </w:rPr>
        <w:t>8</w:t>
      </w:r>
      <w:r w:rsidR="003144F3">
        <w:rPr>
          <w:rFonts w:ascii="Arial" w:eastAsia="Arial Unicode MS" w:hAnsi="Arial" w:cs="Arial"/>
          <w:sz w:val="20"/>
          <w:szCs w:val="20"/>
        </w:rPr>
        <w:t xml:space="preserve">, </w:t>
      </w:r>
      <w:r w:rsidR="003144F3" w:rsidRPr="003144F3">
        <w:rPr>
          <w:rFonts w:ascii="Arial" w:eastAsia="Arial Unicode MS" w:hAnsi="Arial" w:cs="Arial"/>
          <w:i/>
          <w:sz w:val="20"/>
          <w:szCs w:val="20"/>
        </w:rPr>
        <w:t>140</w:t>
      </w:r>
      <w:r w:rsidR="003144F3">
        <w:rPr>
          <w:rFonts w:ascii="Arial" w:eastAsia="Arial Unicode MS" w:hAnsi="Arial" w:cs="Arial"/>
          <w:sz w:val="20"/>
          <w:szCs w:val="20"/>
        </w:rPr>
        <w:t>, 5153-5160</w:t>
      </w:r>
      <w:r w:rsidR="00A25B5F">
        <w:rPr>
          <w:rFonts w:ascii="Arial" w:eastAsia="Arial Unicode MS" w:hAnsi="Arial" w:cs="Arial"/>
          <w:sz w:val="20"/>
          <w:szCs w:val="20"/>
        </w:rPr>
        <w:t>.</w:t>
      </w:r>
    </w:p>
    <w:p w14:paraId="41EB8628" w14:textId="77777777" w:rsidR="009902B8" w:rsidRDefault="009902B8" w:rsidP="009902B8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3868134" w14:textId="77777777" w:rsidR="009902B8" w:rsidRDefault="009902B8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Roger, R.A.; Fleming, A.M.; Burrows, C.J. Multiphasic pH-dependent structural transitions of the DNA i-motif. </w:t>
      </w:r>
      <w:r w:rsidRPr="009902B8">
        <w:rPr>
          <w:rFonts w:ascii="Arial" w:eastAsia="Arial Unicode MS" w:hAnsi="Arial" w:cs="Arial"/>
          <w:i/>
          <w:sz w:val="20"/>
          <w:szCs w:val="20"/>
        </w:rPr>
        <w:t>Biophys. J.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9902B8">
        <w:rPr>
          <w:rFonts w:ascii="Arial" w:eastAsia="Arial Unicode MS" w:hAnsi="Arial" w:cs="Arial"/>
          <w:b/>
          <w:sz w:val="20"/>
          <w:szCs w:val="20"/>
        </w:rPr>
        <w:t>2018</w:t>
      </w:r>
      <w:r w:rsidR="003144F3">
        <w:rPr>
          <w:rFonts w:ascii="Arial" w:eastAsia="Arial Unicode MS" w:hAnsi="Arial" w:cs="Arial"/>
          <w:sz w:val="20"/>
          <w:szCs w:val="20"/>
        </w:rPr>
        <w:t xml:space="preserve">, </w:t>
      </w:r>
      <w:r w:rsidR="003144F3" w:rsidRPr="003144F3">
        <w:rPr>
          <w:rFonts w:ascii="Arial" w:eastAsia="Arial Unicode MS" w:hAnsi="Arial" w:cs="Arial"/>
          <w:i/>
          <w:sz w:val="20"/>
          <w:szCs w:val="20"/>
        </w:rPr>
        <w:t>114</w:t>
      </w:r>
      <w:r w:rsidR="003144F3">
        <w:rPr>
          <w:rFonts w:ascii="Arial" w:eastAsia="Arial Unicode MS" w:hAnsi="Arial" w:cs="Arial"/>
          <w:sz w:val="20"/>
          <w:szCs w:val="20"/>
        </w:rPr>
        <w:t>, 1804-1815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5A17651B" w14:textId="77777777" w:rsidR="009902B8" w:rsidRDefault="009902B8" w:rsidP="009902B8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E8EA602" w14:textId="77777777" w:rsidR="009902B8" w:rsidRDefault="009902B8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Omaga, C.A.; Fleming, A.M.; Burrows, C.J. The fifth domain in the G-quadruplex sequence motif of the human </w:t>
      </w:r>
      <w:r w:rsidRPr="009902B8">
        <w:rPr>
          <w:rFonts w:ascii="Arial" w:eastAsia="Arial Unicode MS" w:hAnsi="Arial" w:cs="Arial"/>
          <w:i/>
          <w:sz w:val="20"/>
          <w:szCs w:val="20"/>
        </w:rPr>
        <w:t>NEIL3</w:t>
      </w:r>
      <w:r>
        <w:rPr>
          <w:rFonts w:ascii="Arial" w:eastAsia="Arial Unicode MS" w:hAnsi="Arial" w:cs="Arial"/>
          <w:sz w:val="20"/>
          <w:szCs w:val="20"/>
        </w:rPr>
        <w:t xml:space="preserve"> promoter locks DNA folding i</w:t>
      </w:r>
      <w:r w:rsidR="00FC6862">
        <w:rPr>
          <w:rFonts w:ascii="Arial" w:eastAsia="Arial Unicode MS" w:hAnsi="Arial" w:cs="Arial"/>
          <w:sz w:val="20"/>
          <w:szCs w:val="20"/>
        </w:rPr>
        <w:t>n response to oxidative damage.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0207E4">
        <w:rPr>
          <w:rFonts w:ascii="Arial" w:eastAsia="Arial Unicode MS" w:hAnsi="Arial" w:cs="Arial"/>
          <w:i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9902B8">
        <w:rPr>
          <w:rFonts w:ascii="Arial" w:eastAsia="Arial Unicode MS" w:hAnsi="Arial" w:cs="Arial"/>
          <w:b/>
          <w:sz w:val="20"/>
          <w:szCs w:val="20"/>
        </w:rPr>
        <w:t>2018</w:t>
      </w:r>
      <w:r w:rsidR="003144F3">
        <w:rPr>
          <w:rFonts w:ascii="Arial" w:eastAsia="Arial Unicode MS" w:hAnsi="Arial" w:cs="Arial"/>
          <w:sz w:val="20"/>
          <w:szCs w:val="20"/>
        </w:rPr>
        <w:t xml:space="preserve">, </w:t>
      </w:r>
      <w:r w:rsidR="001433D6" w:rsidRPr="001433D6">
        <w:rPr>
          <w:rFonts w:ascii="Arial" w:eastAsia="Arial Unicode MS" w:hAnsi="Arial" w:cs="Arial"/>
          <w:i/>
          <w:sz w:val="20"/>
          <w:szCs w:val="20"/>
        </w:rPr>
        <w:t>57</w:t>
      </w:r>
      <w:r w:rsidR="001433D6">
        <w:rPr>
          <w:rFonts w:ascii="Arial" w:eastAsia="Arial Unicode MS" w:hAnsi="Arial" w:cs="Arial"/>
          <w:sz w:val="20"/>
          <w:szCs w:val="20"/>
        </w:rPr>
        <w:t>, 2958-2970</w:t>
      </w:r>
      <w:r w:rsidR="00242622">
        <w:rPr>
          <w:rFonts w:ascii="Arial" w:eastAsia="Arial Unicode MS" w:hAnsi="Arial" w:cs="Arial"/>
          <w:sz w:val="20"/>
          <w:szCs w:val="20"/>
        </w:rPr>
        <w:t>.</w:t>
      </w:r>
    </w:p>
    <w:p w14:paraId="51837577" w14:textId="77777777" w:rsidR="00242622" w:rsidRDefault="00242622" w:rsidP="0024262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B3E2ECC" w14:textId="77777777" w:rsidR="00242622" w:rsidRDefault="00242622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</w:t>
      </w:r>
      <w:r w:rsidRPr="00242622">
        <w:rPr>
          <w:rFonts w:ascii="Arial" w:eastAsia="Arial Unicode MS" w:hAnsi="Arial" w:cs="Arial"/>
          <w:sz w:val="20"/>
          <w:szCs w:val="20"/>
          <w:u w:val="single"/>
        </w:rPr>
        <w:t>Stewart, K.M</w:t>
      </w:r>
      <w:r>
        <w:rPr>
          <w:rFonts w:ascii="Arial" w:eastAsia="Arial Unicode MS" w:hAnsi="Arial" w:cs="Arial"/>
          <w:sz w:val="20"/>
          <w:szCs w:val="20"/>
        </w:rPr>
        <w:t xml:space="preserve">.; </w:t>
      </w:r>
      <w:r w:rsidRPr="00242622">
        <w:rPr>
          <w:rFonts w:ascii="Arial" w:eastAsia="Arial Unicode MS" w:hAnsi="Arial" w:cs="Arial"/>
          <w:sz w:val="20"/>
          <w:szCs w:val="20"/>
          <w:u w:val="single"/>
        </w:rPr>
        <w:t>Eyring, G.M</w:t>
      </w:r>
      <w:r>
        <w:rPr>
          <w:rFonts w:ascii="Arial" w:eastAsia="Arial Unicode MS" w:hAnsi="Arial" w:cs="Arial"/>
          <w:sz w:val="20"/>
          <w:szCs w:val="20"/>
        </w:rPr>
        <w:t xml:space="preserve">.; </w:t>
      </w:r>
      <w:r w:rsidRPr="00242622">
        <w:rPr>
          <w:rFonts w:ascii="Arial" w:eastAsia="Arial Unicode MS" w:hAnsi="Arial" w:cs="Arial"/>
          <w:sz w:val="20"/>
          <w:szCs w:val="20"/>
          <w:u w:val="single"/>
        </w:rPr>
        <w:t>Ball, T.E.</w:t>
      </w:r>
      <w:r>
        <w:rPr>
          <w:rFonts w:ascii="Arial" w:eastAsia="Arial Unicode MS" w:hAnsi="Arial" w:cs="Arial"/>
          <w:sz w:val="20"/>
          <w:szCs w:val="20"/>
        </w:rPr>
        <w:t xml:space="preserve">; Burrows, C.J. Poly-2`-deoxycytidine i-motif stability follows a 4n-1 repeat frequency that is addressed by an evolving base pair count and loop lengths. </w:t>
      </w:r>
      <w:r w:rsidR="00391689">
        <w:rPr>
          <w:rFonts w:ascii="Arial" w:eastAsia="Arial Unicode MS" w:hAnsi="Arial" w:cs="Arial"/>
          <w:i/>
          <w:sz w:val="20"/>
          <w:szCs w:val="20"/>
        </w:rPr>
        <w:t>Org. Biomol. Chem.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242622">
        <w:rPr>
          <w:rFonts w:ascii="Arial" w:eastAsia="Arial Unicode MS" w:hAnsi="Arial" w:cs="Arial"/>
          <w:b/>
          <w:sz w:val="20"/>
          <w:szCs w:val="20"/>
        </w:rPr>
        <w:t>2018</w:t>
      </w:r>
      <w:r w:rsidR="001433D6">
        <w:rPr>
          <w:rFonts w:ascii="Arial" w:eastAsia="Arial Unicode MS" w:hAnsi="Arial" w:cs="Arial"/>
          <w:sz w:val="20"/>
          <w:szCs w:val="20"/>
        </w:rPr>
        <w:t xml:space="preserve">, </w:t>
      </w:r>
      <w:r w:rsidR="001433D6" w:rsidRPr="001433D6">
        <w:rPr>
          <w:rFonts w:ascii="Arial" w:eastAsia="Arial Unicode MS" w:hAnsi="Arial" w:cs="Arial"/>
          <w:i/>
          <w:sz w:val="20"/>
          <w:szCs w:val="20"/>
        </w:rPr>
        <w:t>16</w:t>
      </w:r>
      <w:r w:rsidR="001433D6">
        <w:rPr>
          <w:rFonts w:ascii="Arial" w:eastAsia="Arial Unicode MS" w:hAnsi="Arial" w:cs="Arial"/>
          <w:sz w:val="20"/>
          <w:szCs w:val="20"/>
        </w:rPr>
        <w:t>, 4537-4546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B961668" w14:textId="77777777" w:rsidR="00391689" w:rsidRDefault="00391689" w:rsidP="00391689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7E68CDE" w14:textId="77777777" w:rsidR="00391689" w:rsidRDefault="00391689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Zhu, J.; Fleming, A.M.; Burrows, C.J. The </w:t>
      </w:r>
      <w:r w:rsidRPr="00343BC5">
        <w:rPr>
          <w:rFonts w:ascii="Arial" w:eastAsia="Arial Unicode MS" w:hAnsi="Arial" w:cs="Arial"/>
          <w:i/>
          <w:sz w:val="20"/>
          <w:szCs w:val="20"/>
        </w:rPr>
        <w:t>RAD17</w:t>
      </w:r>
      <w:r>
        <w:rPr>
          <w:rFonts w:ascii="Arial" w:eastAsia="Arial Unicode MS" w:hAnsi="Arial" w:cs="Arial"/>
          <w:sz w:val="20"/>
          <w:szCs w:val="20"/>
        </w:rPr>
        <w:t xml:space="preserve"> promoter sequence contains a potential tail-dependent G-quadruplex that downregulates gene expression with oxidative modification. </w:t>
      </w:r>
      <w:r w:rsidRPr="00C0510F">
        <w:rPr>
          <w:rFonts w:ascii="Arial" w:eastAsia="Arial Unicode MS" w:hAnsi="Arial" w:cs="Arial"/>
          <w:i/>
          <w:sz w:val="20"/>
          <w:szCs w:val="20"/>
        </w:rPr>
        <w:t>ACS Chem. Biol.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C0510F">
        <w:rPr>
          <w:rFonts w:ascii="Arial" w:eastAsia="Arial Unicode MS" w:hAnsi="Arial" w:cs="Arial"/>
          <w:b/>
          <w:sz w:val="20"/>
          <w:szCs w:val="20"/>
        </w:rPr>
        <w:t>2018</w:t>
      </w:r>
      <w:r w:rsidR="00F8311C">
        <w:rPr>
          <w:rFonts w:ascii="Arial" w:eastAsia="Arial Unicode MS" w:hAnsi="Arial" w:cs="Arial"/>
          <w:sz w:val="20"/>
          <w:szCs w:val="20"/>
        </w:rPr>
        <w:t xml:space="preserve">, </w:t>
      </w:r>
      <w:r w:rsidR="00F8311C" w:rsidRPr="00F8311C">
        <w:rPr>
          <w:rFonts w:ascii="Arial" w:eastAsia="Arial Unicode MS" w:hAnsi="Arial" w:cs="Arial"/>
          <w:i/>
          <w:sz w:val="20"/>
          <w:szCs w:val="20"/>
        </w:rPr>
        <w:t>13</w:t>
      </w:r>
      <w:r w:rsidR="00F8311C">
        <w:rPr>
          <w:rFonts w:ascii="Arial" w:eastAsia="Arial Unicode MS" w:hAnsi="Arial" w:cs="Arial"/>
          <w:sz w:val="20"/>
          <w:szCs w:val="20"/>
        </w:rPr>
        <w:t>, 2577-2584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2B6E881" w14:textId="77777777" w:rsidR="009D70D2" w:rsidRDefault="009D70D2" w:rsidP="009D70D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E027E1F" w14:textId="77777777" w:rsidR="009D70D2" w:rsidRDefault="009D70D2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Roger, R.A.; Fleming, A.M.; Burrows, C.J. A rapid screen of potential i-motif forming sequences in DNA repair gene promoters. </w:t>
      </w:r>
      <w:r w:rsidRPr="009D70D2">
        <w:rPr>
          <w:rFonts w:ascii="Arial" w:eastAsia="Arial Unicode MS" w:hAnsi="Arial" w:cs="Arial"/>
          <w:i/>
          <w:sz w:val="20"/>
          <w:szCs w:val="20"/>
        </w:rPr>
        <w:t>ACS Omega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9D70D2">
        <w:rPr>
          <w:rFonts w:ascii="Arial" w:eastAsia="Arial Unicode MS" w:hAnsi="Arial" w:cs="Arial"/>
          <w:b/>
          <w:sz w:val="20"/>
          <w:szCs w:val="20"/>
        </w:rPr>
        <w:t>2018</w:t>
      </w:r>
      <w:r w:rsidR="00F8311C">
        <w:rPr>
          <w:rFonts w:ascii="Arial" w:eastAsia="Arial Unicode MS" w:hAnsi="Arial" w:cs="Arial"/>
          <w:sz w:val="20"/>
          <w:szCs w:val="20"/>
        </w:rPr>
        <w:t xml:space="preserve">, </w:t>
      </w:r>
      <w:r w:rsidR="00F8311C" w:rsidRPr="00F8311C">
        <w:rPr>
          <w:rFonts w:ascii="Arial" w:eastAsia="Arial Unicode MS" w:hAnsi="Arial" w:cs="Arial"/>
          <w:i/>
          <w:sz w:val="20"/>
          <w:szCs w:val="20"/>
        </w:rPr>
        <w:t>3</w:t>
      </w:r>
      <w:r w:rsidR="00F8311C">
        <w:rPr>
          <w:rFonts w:ascii="Arial" w:eastAsia="Arial Unicode MS" w:hAnsi="Arial" w:cs="Arial"/>
          <w:sz w:val="20"/>
          <w:szCs w:val="20"/>
        </w:rPr>
        <w:t>, 9630-9635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0AD3C42" w14:textId="77777777" w:rsidR="009D70D2" w:rsidRDefault="009D70D2" w:rsidP="009D70D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0ED9761" w14:textId="77777777" w:rsidR="009D70D2" w:rsidRDefault="009D70D2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Vineyard, W.A.; Fleming, A.M.; </w:t>
      </w:r>
      <w:r w:rsidR="00CD0D17">
        <w:rPr>
          <w:rFonts w:ascii="Arial" w:eastAsia="Arial Unicode MS" w:hAnsi="Arial" w:cs="Arial"/>
          <w:sz w:val="20"/>
          <w:szCs w:val="20"/>
        </w:rPr>
        <w:t xml:space="preserve">Ma, J.; </w:t>
      </w:r>
      <w:r>
        <w:rPr>
          <w:rFonts w:ascii="Arial" w:eastAsia="Arial Unicode MS" w:hAnsi="Arial" w:cs="Arial"/>
          <w:sz w:val="20"/>
          <w:szCs w:val="20"/>
        </w:rPr>
        <w:t xml:space="preserve">Burrows, C.J. Characterization of G-quadruplexes in </w:t>
      </w:r>
      <w:r w:rsidRPr="009D70D2">
        <w:rPr>
          <w:rFonts w:ascii="Arial" w:eastAsia="Arial Unicode MS" w:hAnsi="Arial" w:cs="Arial"/>
          <w:i/>
          <w:sz w:val="20"/>
          <w:szCs w:val="20"/>
        </w:rPr>
        <w:t>Chlamydomonas reinhardtii</w:t>
      </w:r>
      <w:r>
        <w:rPr>
          <w:rFonts w:ascii="Arial" w:eastAsia="Arial Unicode MS" w:hAnsi="Arial" w:cs="Arial"/>
          <w:sz w:val="20"/>
          <w:szCs w:val="20"/>
        </w:rPr>
        <w:t xml:space="preserve"> and the effects of polyamine and magnesium cations on structure and stability. </w:t>
      </w:r>
      <w:r w:rsidRPr="009D70D2">
        <w:rPr>
          <w:rFonts w:ascii="Arial" w:eastAsia="Arial Unicode MS" w:hAnsi="Arial" w:cs="Arial"/>
          <w:i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9D70D2">
        <w:rPr>
          <w:rFonts w:ascii="Arial" w:eastAsia="Arial Unicode MS" w:hAnsi="Arial" w:cs="Arial"/>
          <w:b/>
          <w:sz w:val="20"/>
          <w:szCs w:val="20"/>
        </w:rPr>
        <w:t>2018</w:t>
      </w:r>
      <w:r w:rsidR="00B14CD9">
        <w:rPr>
          <w:rFonts w:ascii="Arial" w:eastAsia="Arial Unicode MS" w:hAnsi="Arial" w:cs="Arial"/>
          <w:sz w:val="20"/>
          <w:szCs w:val="20"/>
        </w:rPr>
        <w:t xml:space="preserve">, </w:t>
      </w:r>
      <w:r w:rsidR="00B14CD9" w:rsidRPr="00B14CD9">
        <w:rPr>
          <w:rFonts w:ascii="Arial" w:eastAsia="Arial Unicode MS" w:hAnsi="Arial" w:cs="Arial"/>
          <w:i/>
          <w:sz w:val="20"/>
          <w:szCs w:val="20"/>
        </w:rPr>
        <w:t>57</w:t>
      </w:r>
      <w:r w:rsidR="00B14CD9">
        <w:rPr>
          <w:rFonts w:ascii="Arial" w:eastAsia="Arial Unicode MS" w:hAnsi="Arial" w:cs="Arial"/>
          <w:sz w:val="20"/>
          <w:szCs w:val="20"/>
        </w:rPr>
        <w:t>, 6551-6561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5D53130" w14:textId="77777777" w:rsidR="009D70D2" w:rsidRDefault="009D70D2" w:rsidP="009D70D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ECCED2E" w14:textId="77777777" w:rsidR="009D70D2" w:rsidRDefault="009D70D2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Ding, Y.; Fleming, A.M.; Burrows, C.J. Case studies on potential G-quadruplex-forming sequences from the bacterial orders </w:t>
      </w:r>
      <w:r w:rsidRPr="009D70D2">
        <w:rPr>
          <w:rFonts w:ascii="Arial" w:eastAsia="Arial Unicode MS" w:hAnsi="Arial" w:cs="Arial"/>
          <w:i/>
          <w:sz w:val="20"/>
          <w:szCs w:val="20"/>
        </w:rPr>
        <w:t>Deinococcales</w:t>
      </w:r>
      <w:r>
        <w:rPr>
          <w:rFonts w:ascii="Arial" w:eastAsia="Arial Unicode MS" w:hAnsi="Arial" w:cs="Arial"/>
          <w:sz w:val="20"/>
          <w:szCs w:val="20"/>
        </w:rPr>
        <w:t xml:space="preserve"> and </w:t>
      </w:r>
      <w:r w:rsidRPr="009D70D2">
        <w:rPr>
          <w:rFonts w:ascii="Arial" w:eastAsia="Arial Unicode MS" w:hAnsi="Arial" w:cs="Arial"/>
          <w:i/>
          <w:sz w:val="20"/>
          <w:szCs w:val="20"/>
        </w:rPr>
        <w:t>Thermales</w:t>
      </w:r>
      <w:r>
        <w:rPr>
          <w:rFonts w:ascii="Arial" w:eastAsia="Arial Unicode MS" w:hAnsi="Arial" w:cs="Arial"/>
          <w:sz w:val="20"/>
          <w:szCs w:val="20"/>
        </w:rPr>
        <w:t xml:space="preserve"> from a survey of published genomes. </w:t>
      </w:r>
      <w:r w:rsidRPr="009D70D2">
        <w:rPr>
          <w:rFonts w:ascii="Arial" w:eastAsia="Arial Unicode MS" w:hAnsi="Arial" w:cs="Arial"/>
          <w:i/>
          <w:sz w:val="20"/>
          <w:szCs w:val="20"/>
        </w:rPr>
        <w:t>Sci. Rep.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9D70D2">
        <w:rPr>
          <w:rFonts w:ascii="Arial" w:eastAsia="Arial Unicode MS" w:hAnsi="Arial" w:cs="Arial"/>
          <w:b/>
          <w:sz w:val="20"/>
          <w:szCs w:val="20"/>
        </w:rPr>
        <w:t>2018</w:t>
      </w:r>
      <w:r w:rsidR="003A64FB">
        <w:rPr>
          <w:rFonts w:ascii="Arial" w:eastAsia="Arial Unicode MS" w:hAnsi="Arial" w:cs="Arial"/>
          <w:sz w:val="20"/>
          <w:szCs w:val="20"/>
        </w:rPr>
        <w:t xml:space="preserve">, </w:t>
      </w:r>
      <w:r w:rsidR="003A64FB" w:rsidRPr="003A64FB">
        <w:rPr>
          <w:rFonts w:ascii="Arial" w:eastAsia="Arial Unicode MS" w:hAnsi="Arial" w:cs="Arial"/>
          <w:i/>
          <w:sz w:val="20"/>
          <w:szCs w:val="20"/>
        </w:rPr>
        <w:t>8</w:t>
      </w:r>
      <w:r w:rsidR="003A64FB">
        <w:rPr>
          <w:rFonts w:ascii="Arial" w:eastAsia="Arial Unicode MS" w:hAnsi="Arial" w:cs="Arial"/>
          <w:sz w:val="20"/>
          <w:szCs w:val="20"/>
        </w:rPr>
        <w:t>, 15679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6B3E962" w14:textId="77777777" w:rsidR="009B7F02" w:rsidRDefault="009B7F02" w:rsidP="009B7F02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F0D2F30" w14:textId="77777777" w:rsidR="009B7F02" w:rsidRDefault="009B7F02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Tan, C.; Fleming, A.M.; Ren, H.; Burrows, C.J.; White, H.S. </w:t>
      </w:r>
      <w:r>
        <w:rPr>
          <w:rFonts w:ascii="Times New Roman" w:eastAsia="Arial Unicode MS" w:hAnsi="Times New Roman" w:cs="Times New Roman"/>
          <w:sz w:val="20"/>
          <w:szCs w:val="20"/>
        </w:rPr>
        <w:t>γ</w:t>
      </w:r>
      <w:r>
        <w:rPr>
          <w:rFonts w:ascii="Arial" w:eastAsia="Arial Unicode MS" w:hAnsi="Arial" w:cs="Arial"/>
          <w:sz w:val="20"/>
          <w:szCs w:val="20"/>
        </w:rPr>
        <w:t xml:space="preserve">-Hemolysin protein channel as a nanopore sensor to differentiate guanine to inosine substitutions in double-stranded DNA. </w:t>
      </w:r>
      <w:r w:rsidRPr="009B7F02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9B7F02">
        <w:rPr>
          <w:rFonts w:ascii="Arial" w:eastAsia="Arial Unicode MS" w:hAnsi="Arial" w:cs="Arial"/>
          <w:b/>
          <w:sz w:val="20"/>
          <w:szCs w:val="20"/>
        </w:rPr>
        <w:t>2018</w:t>
      </w:r>
      <w:r w:rsidR="00DA5454">
        <w:rPr>
          <w:rFonts w:ascii="Arial" w:eastAsia="Arial Unicode MS" w:hAnsi="Arial" w:cs="Arial"/>
          <w:sz w:val="20"/>
          <w:szCs w:val="20"/>
        </w:rPr>
        <w:t xml:space="preserve">, </w:t>
      </w:r>
      <w:r w:rsidR="00DA5454" w:rsidRPr="00DA5454">
        <w:rPr>
          <w:rFonts w:ascii="Arial" w:eastAsia="Arial Unicode MS" w:hAnsi="Arial" w:cs="Arial"/>
          <w:i/>
          <w:sz w:val="20"/>
          <w:szCs w:val="20"/>
        </w:rPr>
        <w:t>140</w:t>
      </w:r>
      <w:r w:rsidR="00DA5454">
        <w:rPr>
          <w:rFonts w:ascii="Arial" w:eastAsia="Arial Unicode MS" w:hAnsi="Arial" w:cs="Arial"/>
          <w:sz w:val="20"/>
          <w:szCs w:val="20"/>
        </w:rPr>
        <w:t>, 14224-14234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7D8356E" w14:textId="77777777" w:rsidR="00F8311C" w:rsidRDefault="00F8311C" w:rsidP="00F8311C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C869380" w14:textId="77777777" w:rsidR="00F8311C" w:rsidRDefault="00620D1E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Mishra, S.; </w:t>
      </w:r>
      <w:r w:rsidR="00F8311C">
        <w:rPr>
          <w:rFonts w:ascii="Arial" w:eastAsia="Arial Unicode MS" w:hAnsi="Arial" w:cs="Arial"/>
          <w:sz w:val="20"/>
          <w:szCs w:val="20"/>
        </w:rPr>
        <w:t xml:space="preserve">Poonia, V.S.; Fontanesi, C.; Naaman, R.; Fleming, A.M.; Burrows, C.J. The effect of oxidative damage on charge and spin transport in DNA. </w:t>
      </w:r>
      <w:r w:rsidR="00F8311C" w:rsidRPr="00F8311C">
        <w:rPr>
          <w:rFonts w:ascii="Arial" w:eastAsia="Arial Unicode MS" w:hAnsi="Arial" w:cs="Arial"/>
          <w:i/>
          <w:sz w:val="20"/>
          <w:szCs w:val="20"/>
        </w:rPr>
        <w:t>J. Am. Chem. Soc.</w:t>
      </w:r>
      <w:r w:rsidR="00F8311C">
        <w:rPr>
          <w:rFonts w:ascii="Arial" w:eastAsia="Arial Unicode MS" w:hAnsi="Arial" w:cs="Arial"/>
          <w:sz w:val="20"/>
          <w:szCs w:val="20"/>
        </w:rPr>
        <w:t xml:space="preserve">, </w:t>
      </w:r>
      <w:r w:rsidR="00F8311C" w:rsidRPr="00F8311C">
        <w:rPr>
          <w:rFonts w:ascii="Arial" w:eastAsia="Arial Unicode MS" w:hAnsi="Arial" w:cs="Arial"/>
          <w:b/>
          <w:sz w:val="20"/>
          <w:szCs w:val="20"/>
        </w:rPr>
        <w:t>201</w:t>
      </w:r>
      <w:r w:rsidR="00705416">
        <w:rPr>
          <w:rFonts w:ascii="Arial" w:eastAsia="Arial Unicode MS" w:hAnsi="Arial" w:cs="Arial"/>
          <w:b/>
          <w:sz w:val="20"/>
          <w:szCs w:val="20"/>
        </w:rPr>
        <w:t>9</w:t>
      </w:r>
      <w:r w:rsidR="00705416">
        <w:rPr>
          <w:rFonts w:ascii="Arial" w:eastAsia="Arial Unicode MS" w:hAnsi="Arial" w:cs="Arial"/>
          <w:sz w:val="20"/>
          <w:szCs w:val="20"/>
        </w:rPr>
        <w:t>, 141, 123-126</w:t>
      </w:r>
      <w:r w:rsidR="00F8311C">
        <w:rPr>
          <w:rFonts w:ascii="Arial" w:eastAsia="Arial Unicode MS" w:hAnsi="Arial" w:cs="Arial"/>
          <w:sz w:val="20"/>
          <w:szCs w:val="20"/>
        </w:rPr>
        <w:t>.</w:t>
      </w:r>
    </w:p>
    <w:p w14:paraId="51D58DD6" w14:textId="77777777" w:rsidR="00DA5454" w:rsidRDefault="00DA5454" w:rsidP="00DA5454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8AF19CC" w14:textId="77777777" w:rsidR="00DA5454" w:rsidRDefault="00DA5454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Redstone, S.C.J.; Fleming, A.M.; Burrows, C.J. Oxidative modification of the potential G-quadruplex sequence in the </w:t>
      </w:r>
      <w:r w:rsidRPr="00DA5454">
        <w:rPr>
          <w:rFonts w:ascii="Arial" w:eastAsia="Arial Unicode MS" w:hAnsi="Arial" w:cs="Arial"/>
          <w:i/>
          <w:sz w:val="20"/>
          <w:szCs w:val="20"/>
        </w:rPr>
        <w:t>PCNA</w:t>
      </w:r>
      <w:r>
        <w:rPr>
          <w:rFonts w:ascii="Arial" w:eastAsia="Arial Unicode MS" w:hAnsi="Arial" w:cs="Arial"/>
          <w:sz w:val="20"/>
          <w:szCs w:val="20"/>
        </w:rPr>
        <w:t xml:space="preserve"> gene promoter can turn on transcription. </w:t>
      </w:r>
      <w:r w:rsidRPr="00DA5454">
        <w:rPr>
          <w:rFonts w:ascii="Arial" w:eastAsia="Arial Unicode MS" w:hAnsi="Arial" w:cs="Arial"/>
          <w:i/>
          <w:sz w:val="20"/>
          <w:szCs w:val="20"/>
        </w:rPr>
        <w:t>Chem. Res. Toxicol.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A5454">
        <w:rPr>
          <w:rFonts w:ascii="Arial" w:eastAsia="Arial Unicode MS" w:hAnsi="Arial" w:cs="Arial"/>
          <w:b/>
          <w:sz w:val="20"/>
          <w:szCs w:val="20"/>
        </w:rPr>
        <w:t>201</w:t>
      </w:r>
      <w:r w:rsidR="00705416">
        <w:rPr>
          <w:rFonts w:ascii="Arial" w:eastAsia="Arial Unicode MS" w:hAnsi="Arial" w:cs="Arial"/>
          <w:b/>
          <w:sz w:val="20"/>
          <w:szCs w:val="20"/>
        </w:rPr>
        <w:t>9</w:t>
      </w:r>
      <w:r w:rsidR="00620D1E">
        <w:rPr>
          <w:rFonts w:ascii="Arial" w:eastAsia="Arial Unicode MS" w:hAnsi="Arial" w:cs="Arial"/>
          <w:sz w:val="20"/>
          <w:szCs w:val="20"/>
        </w:rPr>
        <w:t>, 32, 437-446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07D4C6D" w14:textId="77777777" w:rsidR="00705416" w:rsidRDefault="00705416" w:rsidP="00705416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1E9B69C" w14:textId="77777777" w:rsidR="00705416" w:rsidRPr="00705416" w:rsidRDefault="00705416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An, N.; Fleming, A.M.; </w:t>
      </w:r>
      <w:r w:rsidRPr="00CF1A1C">
        <w:rPr>
          <w:rFonts w:ascii="Arial" w:eastAsia="Arial Unicode MS" w:hAnsi="Arial" w:cs="Arial"/>
          <w:sz w:val="20"/>
          <w:szCs w:val="20"/>
          <w:u w:val="single"/>
        </w:rPr>
        <w:t>Rosecrans, N.C</w:t>
      </w:r>
      <w:r>
        <w:rPr>
          <w:rFonts w:ascii="Arial" w:eastAsia="Arial Unicode MS" w:hAnsi="Arial" w:cs="Arial"/>
          <w:sz w:val="20"/>
          <w:szCs w:val="20"/>
        </w:rPr>
        <w:t xml:space="preserve">.; </w:t>
      </w:r>
      <w:r w:rsidRPr="00CF1A1C">
        <w:rPr>
          <w:rFonts w:ascii="Arial" w:eastAsia="Arial Unicode MS" w:hAnsi="Arial" w:cs="Arial"/>
          <w:sz w:val="20"/>
          <w:szCs w:val="20"/>
          <w:u w:val="single"/>
        </w:rPr>
        <w:t>Liao, Y.</w:t>
      </w:r>
      <w:r>
        <w:rPr>
          <w:rFonts w:ascii="Arial" w:eastAsia="Arial Unicode MS" w:hAnsi="Arial" w:cs="Arial"/>
          <w:sz w:val="20"/>
          <w:szCs w:val="20"/>
        </w:rPr>
        <w:t>; Burrows, C.J. Synthesis of site-specific crown et</w:t>
      </w:r>
      <w:r w:rsidR="00B64E96">
        <w:rPr>
          <w:rFonts w:ascii="Arial" w:eastAsia="Arial Unicode MS" w:hAnsi="Arial" w:cs="Arial"/>
          <w:sz w:val="20"/>
          <w:szCs w:val="20"/>
        </w:rPr>
        <w:t>her adducts to DNA abasic sites:</w:t>
      </w:r>
      <w:r>
        <w:rPr>
          <w:rFonts w:ascii="Arial" w:eastAsia="Arial Unicode MS" w:hAnsi="Arial" w:cs="Arial"/>
          <w:sz w:val="20"/>
          <w:szCs w:val="20"/>
        </w:rPr>
        <w:t xml:space="preserve"> 8-oxo</w:t>
      </w:r>
      <w:r w:rsidR="00B64E96">
        <w:rPr>
          <w:rFonts w:ascii="Arial" w:eastAsia="Arial Unicode MS" w:hAnsi="Arial" w:cs="Arial"/>
          <w:sz w:val="20"/>
          <w:szCs w:val="20"/>
        </w:rPr>
        <w:t>-7,8-dihydro-2`-deoxy</w:t>
      </w:r>
      <w:r>
        <w:rPr>
          <w:rFonts w:ascii="Arial" w:eastAsia="Arial Unicode MS" w:hAnsi="Arial" w:cs="Arial"/>
          <w:sz w:val="20"/>
          <w:szCs w:val="20"/>
        </w:rPr>
        <w:t xml:space="preserve">guanosine and </w:t>
      </w:r>
      <w:r w:rsidR="00B64E96">
        <w:rPr>
          <w:rFonts w:ascii="Arial" w:eastAsia="Arial Unicode MS" w:hAnsi="Arial" w:cs="Arial"/>
          <w:sz w:val="20"/>
          <w:szCs w:val="20"/>
        </w:rPr>
        <w:t>2`-deoxy</w:t>
      </w:r>
      <w:r>
        <w:rPr>
          <w:rFonts w:ascii="Arial" w:eastAsia="Arial Unicode MS" w:hAnsi="Arial" w:cs="Arial"/>
          <w:sz w:val="20"/>
          <w:szCs w:val="20"/>
        </w:rPr>
        <w:t xml:space="preserve">cytidine. </w:t>
      </w:r>
      <w:r w:rsidRPr="00745478">
        <w:rPr>
          <w:rFonts w:ascii="Arial" w:eastAsia="Arial Unicode MS" w:hAnsi="Arial" w:cs="Arial"/>
          <w:i/>
          <w:sz w:val="20"/>
          <w:szCs w:val="20"/>
        </w:rPr>
        <w:t>Methods Mol. Biol.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F45731">
        <w:rPr>
          <w:rFonts w:ascii="Arial" w:eastAsia="Arial Unicode MS" w:hAnsi="Arial" w:cs="Arial"/>
          <w:b/>
          <w:sz w:val="20"/>
          <w:szCs w:val="20"/>
        </w:rPr>
        <w:t>201</w:t>
      </w:r>
      <w:r>
        <w:rPr>
          <w:rFonts w:ascii="Arial" w:eastAsia="Arial Unicode MS" w:hAnsi="Arial" w:cs="Arial"/>
          <w:b/>
          <w:sz w:val="20"/>
          <w:szCs w:val="20"/>
        </w:rPr>
        <w:t>9</w:t>
      </w:r>
      <w:r w:rsidR="00B64E96">
        <w:rPr>
          <w:rFonts w:ascii="Arial" w:eastAsia="Arial Unicode MS" w:hAnsi="Arial" w:cs="Arial"/>
          <w:sz w:val="20"/>
          <w:szCs w:val="20"/>
        </w:rPr>
        <w:t>, 1973, 15-25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1E0F3D50" w14:textId="77777777" w:rsidR="00797FCA" w:rsidRDefault="00797FCA" w:rsidP="00797FCA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9AFFA35" w14:textId="77777777" w:rsidR="00797FCA" w:rsidRDefault="00797FCA" w:rsidP="00797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Khoddami, V.; Mosbruger, T.L; Yerra, A.; Fleming, A.M.; Burrows, C.J.; Cairns, B.R. Transcriptome-wide profiling of multiple RNA modifications: Simultaneously at base-pair resolution. </w:t>
      </w:r>
      <w:r>
        <w:rPr>
          <w:rFonts w:ascii="Arial" w:eastAsia="Arial Unicode MS" w:hAnsi="Arial" w:cs="Arial"/>
          <w:i/>
          <w:sz w:val="20"/>
          <w:szCs w:val="20"/>
        </w:rPr>
        <w:t>Proc. Nat. Acad. Sci. U.S.A.,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797FCA">
        <w:rPr>
          <w:rFonts w:ascii="Arial" w:eastAsia="Arial Unicode MS" w:hAnsi="Arial" w:cs="Arial"/>
          <w:b/>
          <w:sz w:val="20"/>
          <w:szCs w:val="20"/>
        </w:rPr>
        <w:t>2019</w:t>
      </w:r>
      <w:r w:rsidR="002450DA">
        <w:rPr>
          <w:rFonts w:ascii="Arial" w:eastAsia="Arial Unicode MS" w:hAnsi="Arial" w:cs="Arial"/>
          <w:sz w:val="20"/>
          <w:szCs w:val="20"/>
        </w:rPr>
        <w:t xml:space="preserve">, </w:t>
      </w:r>
      <w:r w:rsidR="002450DA" w:rsidRPr="002450DA">
        <w:rPr>
          <w:rFonts w:ascii="Arial" w:eastAsia="Arial Unicode MS" w:hAnsi="Arial" w:cs="Arial"/>
          <w:i/>
          <w:sz w:val="20"/>
          <w:szCs w:val="20"/>
        </w:rPr>
        <w:t>116</w:t>
      </w:r>
      <w:r w:rsidR="002450DA">
        <w:rPr>
          <w:rFonts w:ascii="Arial" w:eastAsia="Arial Unicode MS" w:hAnsi="Arial" w:cs="Arial"/>
          <w:sz w:val="20"/>
          <w:szCs w:val="20"/>
        </w:rPr>
        <w:t>, 6784-6789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F1E9C6A" w14:textId="77777777" w:rsidR="006728B8" w:rsidRDefault="006728B8" w:rsidP="006728B8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463948E" w14:textId="3004A217" w:rsidR="006728B8" w:rsidRDefault="006728B8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728B8">
        <w:rPr>
          <w:rFonts w:ascii="Arial" w:eastAsia="Arial Unicode MS" w:hAnsi="Arial" w:cs="Arial"/>
          <w:b/>
          <w:sz w:val="20"/>
          <w:szCs w:val="20"/>
        </w:rPr>
        <w:t>Fleming, A.M</w:t>
      </w:r>
      <w:r>
        <w:rPr>
          <w:rFonts w:ascii="Arial" w:eastAsia="Arial Unicode MS" w:hAnsi="Arial" w:cs="Arial"/>
          <w:sz w:val="20"/>
          <w:szCs w:val="20"/>
        </w:rPr>
        <w:t>.; Nguyen, N.L.B.; Burrows, C.J. Colocalization of m</w:t>
      </w:r>
      <w:r w:rsidRPr="006728B8">
        <w:rPr>
          <w:rFonts w:ascii="Arial" w:eastAsia="Arial Unicode MS" w:hAnsi="Arial" w:cs="Arial"/>
          <w:sz w:val="20"/>
          <w:szCs w:val="20"/>
          <w:vertAlign w:val="superscript"/>
        </w:rPr>
        <w:t>6</w:t>
      </w:r>
      <w:r>
        <w:rPr>
          <w:rFonts w:ascii="Arial" w:eastAsia="Arial Unicode MS" w:hAnsi="Arial" w:cs="Arial"/>
          <w:sz w:val="20"/>
          <w:szCs w:val="20"/>
        </w:rPr>
        <w:t xml:space="preserve">A and G-quadruplex-forming sequences in viral RNA (HIV, Zika, hepatitis B, and SV40) suggests topological control of adenosine </w:t>
      </w:r>
      <w:r w:rsidRPr="006728B8">
        <w:rPr>
          <w:rFonts w:ascii="Arial" w:eastAsia="Arial Unicode MS" w:hAnsi="Arial" w:cs="Arial"/>
          <w:i/>
          <w:sz w:val="20"/>
          <w:szCs w:val="20"/>
        </w:rPr>
        <w:t>N</w:t>
      </w:r>
      <w:r w:rsidRPr="006728B8">
        <w:rPr>
          <w:rFonts w:ascii="Arial" w:eastAsia="Arial Unicode MS" w:hAnsi="Arial" w:cs="Arial"/>
          <w:i/>
          <w:sz w:val="20"/>
          <w:szCs w:val="20"/>
          <w:vertAlign w:val="superscript"/>
        </w:rPr>
        <w:t>6</w:t>
      </w:r>
      <w:r>
        <w:rPr>
          <w:rFonts w:ascii="Arial" w:eastAsia="Arial Unicode MS" w:hAnsi="Arial" w:cs="Arial"/>
          <w:sz w:val="20"/>
          <w:szCs w:val="20"/>
        </w:rPr>
        <w:t xml:space="preserve">-methylation. </w:t>
      </w:r>
      <w:r w:rsidRPr="00BE2A16">
        <w:rPr>
          <w:rFonts w:ascii="Arial" w:eastAsia="Arial Unicode MS" w:hAnsi="Arial" w:cs="Arial"/>
          <w:i/>
          <w:sz w:val="20"/>
          <w:szCs w:val="20"/>
        </w:rPr>
        <w:t>ACS Cent. Sci.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BE2A16">
        <w:rPr>
          <w:rFonts w:ascii="Arial" w:eastAsia="Arial Unicode MS" w:hAnsi="Arial" w:cs="Arial"/>
          <w:b/>
          <w:sz w:val="20"/>
          <w:szCs w:val="20"/>
        </w:rPr>
        <w:t>2019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385B2D">
        <w:rPr>
          <w:rFonts w:ascii="Arial" w:eastAsia="Arial Unicode MS" w:hAnsi="Arial" w:cs="Arial"/>
          <w:sz w:val="20"/>
          <w:szCs w:val="20"/>
        </w:rPr>
        <w:t>5, 218-228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93A35B0" w14:textId="77777777" w:rsidR="0003217A" w:rsidRPr="0003217A" w:rsidRDefault="0003217A" w:rsidP="0003217A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3CCB2AEA" w14:textId="183717FC" w:rsidR="0003217A" w:rsidRDefault="0003217A" w:rsidP="0003217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The work was highlighted in an ACS virtual issue devoted to RNA chemistry.  </w:t>
      </w:r>
      <w:hyperlink r:id="rId17" w:history="1">
        <w:r w:rsidRPr="00984531">
          <w:rPr>
            <w:rStyle w:val="Hyperlink"/>
            <w:rFonts w:ascii="Arial" w:eastAsia="Arial Unicode MS" w:hAnsi="Arial" w:cs="Arial"/>
            <w:sz w:val="20"/>
            <w:szCs w:val="20"/>
          </w:rPr>
          <w:t>https://pubs.acs.org/page/vi/rna-chemistry?ref=vi_journalhome</w:t>
        </w:r>
      </w:hyperlink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0B46E3C8" w14:textId="77777777" w:rsidR="00C3056F" w:rsidRDefault="00C3056F" w:rsidP="00C3056F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99D1B1E" w14:textId="77777777" w:rsidR="00C3056F" w:rsidRDefault="00C3056F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Fleming, A</w:t>
      </w:r>
      <w:r w:rsidRPr="00C3056F">
        <w:rPr>
          <w:rFonts w:ascii="Arial" w:eastAsia="Arial Unicode MS" w:hAnsi="Arial" w:cs="Arial"/>
          <w:sz w:val="20"/>
          <w:szCs w:val="20"/>
        </w:rPr>
        <w:t>.</w:t>
      </w:r>
      <w:r w:rsidRPr="00C3056F">
        <w:rPr>
          <w:rFonts w:ascii="Arial" w:eastAsia="Arial Unicode MS" w:hAnsi="Arial" w:cs="Arial"/>
          <w:b/>
          <w:sz w:val="20"/>
          <w:szCs w:val="20"/>
        </w:rPr>
        <w:t>M.</w:t>
      </w:r>
      <w:r>
        <w:rPr>
          <w:rFonts w:ascii="Arial" w:eastAsia="Arial Unicode MS" w:hAnsi="Arial" w:cs="Arial"/>
          <w:sz w:val="20"/>
          <w:szCs w:val="20"/>
        </w:rPr>
        <w:t>: Zhu, J.; Ho</w:t>
      </w:r>
      <w:r w:rsidR="002450DA">
        <w:rPr>
          <w:rFonts w:ascii="Arial" w:eastAsia="Arial Unicode MS" w:hAnsi="Arial" w:cs="Arial"/>
          <w:sz w:val="20"/>
          <w:szCs w:val="20"/>
        </w:rPr>
        <w:t>w</w:t>
      </w:r>
      <w:r>
        <w:rPr>
          <w:rFonts w:ascii="Arial" w:eastAsia="Arial Unicode MS" w:hAnsi="Arial" w:cs="Arial"/>
          <w:sz w:val="20"/>
          <w:szCs w:val="20"/>
        </w:rPr>
        <w:t xml:space="preserve">pay Manage, S.A.; Burrows, C.J. Human </w:t>
      </w:r>
      <w:r w:rsidRPr="006167B1">
        <w:rPr>
          <w:rFonts w:ascii="Arial" w:eastAsia="Arial Unicode MS" w:hAnsi="Arial" w:cs="Arial"/>
          <w:i/>
          <w:sz w:val="20"/>
          <w:szCs w:val="20"/>
        </w:rPr>
        <w:t>NEIL3</w:t>
      </w:r>
      <w:r>
        <w:rPr>
          <w:rFonts w:ascii="Arial" w:eastAsia="Arial Unicode MS" w:hAnsi="Arial" w:cs="Arial"/>
          <w:sz w:val="20"/>
          <w:szCs w:val="20"/>
        </w:rPr>
        <w:t xml:space="preserve"> gene expression is regulated by epigenetic-like oxidative DNA modification. </w:t>
      </w:r>
      <w:r w:rsidR="00705416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C3056F">
        <w:rPr>
          <w:rFonts w:ascii="Arial" w:eastAsia="Arial Unicode MS" w:hAnsi="Arial" w:cs="Arial"/>
          <w:b/>
          <w:sz w:val="20"/>
          <w:szCs w:val="20"/>
        </w:rPr>
        <w:t>2019</w:t>
      </w:r>
      <w:r w:rsidR="0046647A">
        <w:rPr>
          <w:rFonts w:ascii="Arial" w:eastAsia="Arial Unicode MS" w:hAnsi="Arial" w:cs="Arial"/>
          <w:sz w:val="20"/>
          <w:szCs w:val="20"/>
        </w:rPr>
        <w:t xml:space="preserve">, </w:t>
      </w:r>
      <w:r w:rsidR="0046647A" w:rsidRPr="0046647A">
        <w:rPr>
          <w:rFonts w:ascii="Arial" w:eastAsia="Arial Unicode MS" w:hAnsi="Arial" w:cs="Arial"/>
          <w:i/>
          <w:sz w:val="20"/>
          <w:szCs w:val="20"/>
        </w:rPr>
        <w:t>141</w:t>
      </w:r>
      <w:r w:rsidR="0046647A">
        <w:rPr>
          <w:rFonts w:ascii="Arial" w:eastAsia="Arial Unicode MS" w:hAnsi="Arial" w:cs="Arial"/>
          <w:sz w:val="20"/>
          <w:szCs w:val="20"/>
        </w:rPr>
        <w:t>, 11036-11049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B260EDC" w14:textId="77777777" w:rsidR="00F85C7D" w:rsidRDefault="00F85C7D" w:rsidP="00F85C7D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E14FA44" w14:textId="77777777" w:rsidR="00F85C7D" w:rsidRDefault="00F85C7D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Fleming, A</w:t>
      </w:r>
      <w:r w:rsidRPr="00F85C7D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b/>
          <w:sz w:val="20"/>
          <w:szCs w:val="20"/>
        </w:rPr>
        <w:t>M.</w:t>
      </w:r>
      <w:r>
        <w:rPr>
          <w:rFonts w:ascii="Arial" w:eastAsia="Arial Unicode MS" w:hAnsi="Arial" w:cs="Arial"/>
          <w:sz w:val="20"/>
          <w:szCs w:val="20"/>
        </w:rPr>
        <w:t xml:space="preserve">; Zhu, J.; </w:t>
      </w:r>
      <w:r w:rsidR="00705416">
        <w:rPr>
          <w:rFonts w:ascii="Arial" w:eastAsia="Arial Unicode MS" w:hAnsi="Arial" w:cs="Arial"/>
          <w:sz w:val="20"/>
          <w:szCs w:val="20"/>
        </w:rPr>
        <w:t xml:space="preserve">Ding, Y.; </w:t>
      </w:r>
      <w:r>
        <w:rPr>
          <w:rFonts w:ascii="Arial" w:eastAsia="Arial Unicode MS" w:hAnsi="Arial" w:cs="Arial"/>
          <w:sz w:val="20"/>
          <w:szCs w:val="20"/>
        </w:rPr>
        <w:t xml:space="preserve">Esders, S.; Burrows, C.J. Oxidative modification of guanine in a potential Z-DNA forming sequence in a gene promoter impacts transcription. </w:t>
      </w:r>
      <w:r w:rsidRPr="00F85C7D">
        <w:rPr>
          <w:rFonts w:ascii="Arial" w:eastAsia="Arial Unicode MS" w:hAnsi="Arial" w:cs="Arial"/>
          <w:i/>
          <w:sz w:val="20"/>
          <w:szCs w:val="20"/>
        </w:rPr>
        <w:t>Chem. Res. Toxicol.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F85C7D">
        <w:rPr>
          <w:rFonts w:ascii="Arial" w:eastAsia="Arial Unicode MS" w:hAnsi="Arial" w:cs="Arial"/>
          <w:b/>
          <w:sz w:val="20"/>
          <w:szCs w:val="20"/>
        </w:rPr>
        <w:t>2019</w:t>
      </w:r>
      <w:r w:rsidR="002450DA">
        <w:rPr>
          <w:rFonts w:ascii="Arial" w:eastAsia="Arial Unicode MS" w:hAnsi="Arial" w:cs="Arial"/>
          <w:sz w:val="20"/>
          <w:szCs w:val="20"/>
        </w:rPr>
        <w:t xml:space="preserve">, </w:t>
      </w:r>
      <w:r w:rsidR="002450DA" w:rsidRPr="002450DA">
        <w:rPr>
          <w:rFonts w:ascii="Arial" w:eastAsia="Arial Unicode MS" w:hAnsi="Arial" w:cs="Arial"/>
          <w:i/>
          <w:sz w:val="20"/>
          <w:szCs w:val="20"/>
        </w:rPr>
        <w:t>32</w:t>
      </w:r>
      <w:r w:rsidR="002450DA">
        <w:rPr>
          <w:rFonts w:ascii="Arial" w:eastAsia="Arial Unicode MS" w:hAnsi="Arial" w:cs="Arial"/>
          <w:sz w:val="20"/>
          <w:szCs w:val="20"/>
        </w:rPr>
        <w:t>, 899-909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65D1F591" w14:textId="77777777" w:rsidR="00F85C7D" w:rsidRDefault="00F85C7D" w:rsidP="00F85C7D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2C6A6F9" w14:textId="77777777" w:rsidR="00F85C7D" w:rsidRDefault="00F85C7D" w:rsidP="00C86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Wu, J.; Sturla, S.J.; Burrows, C.J.; </w:t>
      </w:r>
      <w:r>
        <w:rPr>
          <w:rFonts w:ascii="Arial" w:eastAsia="Arial Unicode MS" w:hAnsi="Arial" w:cs="Arial"/>
          <w:b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 xml:space="preserve"> Impact of DNA oxidation on toxicology</w:t>
      </w:r>
      <w:r w:rsidR="00B2755E">
        <w:rPr>
          <w:rFonts w:ascii="Arial" w:eastAsia="Arial Unicode MS" w:hAnsi="Arial" w:cs="Arial"/>
          <w:sz w:val="20"/>
          <w:szCs w:val="20"/>
        </w:rPr>
        <w:t>:</w:t>
      </w:r>
      <w:r>
        <w:rPr>
          <w:rFonts w:ascii="Arial" w:eastAsia="Arial Unicode MS" w:hAnsi="Arial" w:cs="Arial"/>
          <w:sz w:val="20"/>
          <w:szCs w:val="20"/>
        </w:rPr>
        <w:t xml:space="preserve"> From quantification to genomics. </w:t>
      </w:r>
      <w:r w:rsidRPr="00F85C7D">
        <w:rPr>
          <w:rFonts w:ascii="Arial" w:eastAsia="Arial Unicode MS" w:hAnsi="Arial" w:cs="Arial"/>
          <w:i/>
          <w:sz w:val="20"/>
          <w:szCs w:val="20"/>
        </w:rPr>
        <w:t>Chem. Res. Toxicol.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F85C7D">
        <w:rPr>
          <w:rFonts w:ascii="Arial" w:eastAsia="Arial Unicode MS" w:hAnsi="Arial" w:cs="Arial"/>
          <w:b/>
          <w:sz w:val="20"/>
          <w:szCs w:val="20"/>
        </w:rPr>
        <w:t>2019</w:t>
      </w:r>
      <w:r w:rsidR="008B39F3">
        <w:rPr>
          <w:rFonts w:ascii="Arial" w:eastAsia="Arial Unicode MS" w:hAnsi="Arial" w:cs="Arial"/>
          <w:sz w:val="20"/>
          <w:szCs w:val="20"/>
        </w:rPr>
        <w:t xml:space="preserve">, </w:t>
      </w:r>
      <w:r w:rsidR="008B39F3" w:rsidRPr="008B39F3">
        <w:rPr>
          <w:rFonts w:ascii="Arial" w:eastAsia="Arial Unicode MS" w:hAnsi="Arial" w:cs="Arial"/>
          <w:i/>
          <w:sz w:val="20"/>
          <w:szCs w:val="20"/>
        </w:rPr>
        <w:t>32</w:t>
      </w:r>
      <w:r w:rsidR="008B39F3">
        <w:rPr>
          <w:rFonts w:ascii="Arial" w:eastAsia="Arial Unicode MS" w:hAnsi="Arial" w:cs="Arial"/>
          <w:sz w:val="20"/>
          <w:szCs w:val="20"/>
        </w:rPr>
        <w:t>, 345-347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A007C7E" w14:textId="77777777" w:rsidR="00E62A36" w:rsidRDefault="00E62A36" w:rsidP="00E62A36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FB4C60A" w14:textId="23B23B43" w:rsidR="00E62A36" w:rsidRDefault="00E62A36" w:rsidP="00E62A3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This work was selected for cover art </w:t>
      </w:r>
      <w:r w:rsidR="00AA662A">
        <w:rPr>
          <w:rFonts w:ascii="Arial" w:eastAsia="Arial Unicode MS" w:hAnsi="Arial" w:cs="Arial"/>
          <w:sz w:val="20"/>
          <w:szCs w:val="20"/>
        </w:rPr>
        <w:t>in</w:t>
      </w:r>
      <w:r>
        <w:rPr>
          <w:rFonts w:ascii="Arial" w:eastAsia="Arial Unicode MS" w:hAnsi="Arial" w:cs="Arial"/>
          <w:sz w:val="20"/>
          <w:szCs w:val="20"/>
        </w:rPr>
        <w:t xml:space="preserve"> the </w:t>
      </w:r>
      <w:r w:rsidRPr="00E62A36">
        <w:rPr>
          <w:rFonts w:ascii="Arial" w:eastAsia="Arial Unicode MS" w:hAnsi="Arial" w:cs="Arial"/>
          <w:b/>
          <w:sz w:val="20"/>
          <w:szCs w:val="20"/>
        </w:rPr>
        <w:t>March 2019</w:t>
      </w:r>
      <w:r>
        <w:rPr>
          <w:rFonts w:ascii="Arial" w:eastAsia="Arial Unicode MS" w:hAnsi="Arial" w:cs="Arial"/>
          <w:sz w:val="20"/>
          <w:szCs w:val="20"/>
        </w:rPr>
        <w:t xml:space="preserve"> issue of </w:t>
      </w:r>
      <w:r w:rsidRPr="00E62A36">
        <w:rPr>
          <w:rFonts w:ascii="Arial" w:eastAsia="Arial Unicode MS" w:hAnsi="Arial" w:cs="Arial"/>
          <w:i/>
          <w:sz w:val="20"/>
          <w:szCs w:val="20"/>
        </w:rPr>
        <w:t>Chem. Res. Toxicol.</w:t>
      </w:r>
    </w:p>
    <w:p w14:paraId="351E466D" w14:textId="77777777" w:rsidR="00705416" w:rsidRDefault="00705416" w:rsidP="00705416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5808070" w14:textId="77777777" w:rsidR="00705416" w:rsidRDefault="00705416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F8311C">
        <w:rPr>
          <w:rFonts w:ascii="Arial" w:eastAsia="Arial Unicode MS" w:hAnsi="Arial" w:cs="Arial"/>
          <w:b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 xml:space="preserve">; Zhu, J.; Ding, Y.; Burrows, C.J. Location dependence of the transcriptional response of G-quadruplexes in gene promoters under oxidative stress.  </w:t>
      </w:r>
      <w:r w:rsidRPr="00F8311C">
        <w:rPr>
          <w:rFonts w:ascii="Arial" w:eastAsia="Arial Unicode MS" w:hAnsi="Arial" w:cs="Arial"/>
          <w:i/>
          <w:sz w:val="20"/>
          <w:szCs w:val="20"/>
        </w:rPr>
        <w:t>Nucleic Acids Res.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F8311C">
        <w:rPr>
          <w:rFonts w:ascii="Arial" w:eastAsia="Arial Unicode MS" w:hAnsi="Arial" w:cs="Arial"/>
          <w:b/>
          <w:sz w:val="20"/>
          <w:szCs w:val="20"/>
        </w:rPr>
        <w:t>201</w:t>
      </w:r>
      <w:r w:rsidR="00535C7B">
        <w:rPr>
          <w:rFonts w:ascii="Arial" w:eastAsia="Arial Unicode MS" w:hAnsi="Arial" w:cs="Arial"/>
          <w:b/>
          <w:sz w:val="20"/>
          <w:szCs w:val="20"/>
        </w:rPr>
        <w:t>9</w:t>
      </w:r>
      <w:r w:rsidR="00385B2D">
        <w:rPr>
          <w:rFonts w:ascii="Arial" w:eastAsia="Arial Unicode MS" w:hAnsi="Arial" w:cs="Arial"/>
          <w:sz w:val="20"/>
          <w:szCs w:val="20"/>
        </w:rPr>
        <w:t xml:space="preserve">, </w:t>
      </w:r>
      <w:r w:rsidR="002450DA" w:rsidRPr="002450DA">
        <w:rPr>
          <w:rFonts w:ascii="Arial" w:eastAsia="Arial Unicode MS" w:hAnsi="Arial" w:cs="Arial"/>
          <w:i/>
          <w:sz w:val="20"/>
          <w:szCs w:val="20"/>
        </w:rPr>
        <w:t>47</w:t>
      </w:r>
      <w:r w:rsidR="002450DA">
        <w:rPr>
          <w:rFonts w:ascii="Arial" w:eastAsia="Arial Unicode MS" w:hAnsi="Arial" w:cs="Arial"/>
          <w:sz w:val="20"/>
          <w:szCs w:val="20"/>
        </w:rPr>
        <w:t>, 5049-5060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DCC3569" w14:textId="77777777" w:rsidR="0046647A" w:rsidRDefault="0046647A" w:rsidP="0046647A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E29C61F" w14:textId="77777777" w:rsidR="0046647A" w:rsidRDefault="0046647A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Fleming, A.M.; Alenko, A.; Kitt, J.P.; Orendt, A.M.; Flynn, P.F.; Harris, J.M.; Burrows, C.J.</w:t>
      </w:r>
      <w:r w:rsidR="00CD0D17">
        <w:rPr>
          <w:rFonts w:ascii="Arial" w:eastAsia="Arial Unicode MS" w:hAnsi="Arial" w:cs="Arial"/>
          <w:sz w:val="20"/>
          <w:szCs w:val="20"/>
        </w:rPr>
        <w:t xml:space="preserve"> Structural elucidation of bisulfite adducts to pseudouridine that result in deletion signatures during reverse transcription of RNA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 w:rsidRPr="0046647A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46647A">
        <w:rPr>
          <w:rFonts w:ascii="Arial" w:eastAsia="Arial Unicode MS" w:hAnsi="Arial" w:cs="Arial"/>
          <w:b/>
          <w:sz w:val="20"/>
          <w:szCs w:val="20"/>
        </w:rPr>
        <w:t>2019</w:t>
      </w:r>
      <w:r w:rsidR="00620D1E">
        <w:rPr>
          <w:rFonts w:ascii="Arial" w:eastAsia="Arial Unicode MS" w:hAnsi="Arial" w:cs="Arial"/>
          <w:sz w:val="20"/>
          <w:szCs w:val="20"/>
        </w:rPr>
        <w:t xml:space="preserve">, </w:t>
      </w:r>
      <w:r w:rsidR="00CD0D17" w:rsidRPr="00CD0D17">
        <w:rPr>
          <w:rFonts w:ascii="Arial" w:eastAsia="Arial Unicode MS" w:hAnsi="Arial" w:cs="Arial"/>
          <w:i/>
          <w:iCs/>
          <w:sz w:val="20"/>
          <w:szCs w:val="20"/>
        </w:rPr>
        <w:t>141</w:t>
      </w:r>
      <w:r w:rsidR="00CD0D17">
        <w:rPr>
          <w:rFonts w:ascii="Arial" w:eastAsia="Arial Unicode MS" w:hAnsi="Arial" w:cs="Arial"/>
          <w:sz w:val="20"/>
          <w:szCs w:val="20"/>
        </w:rPr>
        <w:t>, 16450-16460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3A29051" w14:textId="77777777" w:rsidR="001E23DE" w:rsidRDefault="001E23DE" w:rsidP="001E23DE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E875369" w14:textId="2FB7495E" w:rsidR="001E23DE" w:rsidRDefault="001E23DE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E23DE">
        <w:rPr>
          <w:rFonts w:ascii="Arial" w:eastAsia="Arial Unicode MS" w:hAnsi="Arial" w:cs="Arial"/>
          <w:b/>
          <w:sz w:val="20"/>
          <w:szCs w:val="20"/>
        </w:rPr>
        <w:t>Fleming, A.M</w:t>
      </w:r>
      <w:r>
        <w:rPr>
          <w:rFonts w:ascii="Arial" w:eastAsia="Arial Unicode MS" w:hAnsi="Arial" w:cs="Arial"/>
          <w:sz w:val="20"/>
          <w:szCs w:val="20"/>
        </w:rPr>
        <w:t xml:space="preserve">.; Burrows, C.J. Interplay of guanine oxidation and G-quadruplex folding in gene promoters. </w:t>
      </w:r>
      <w:r w:rsidRPr="001E23DE">
        <w:rPr>
          <w:rFonts w:ascii="Arial" w:eastAsia="Arial Unicode MS" w:hAnsi="Arial" w:cs="Arial"/>
          <w:i/>
          <w:sz w:val="20"/>
          <w:szCs w:val="20"/>
        </w:rPr>
        <w:t>J. Am. Chem. Soc.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1E23DE">
        <w:rPr>
          <w:rFonts w:ascii="Arial" w:eastAsia="Arial Unicode MS" w:hAnsi="Arial" w:cs="Arial"/>
          <w:b/>
          <w:sz w:val="20"/>
          <w:szCs w:val="20"/>
        </w:rPr>
        <w:t>20</w:t>
      </w:r>
      <w:r w:rsidR="00A119EC">
        <w:rPr>
          <w:rFonts w:ascii="Arial" w:eastAsia="Arial Unicode MS" w:hAnsi="Arial" w:cs="Arial"/>
          <w:b/>
          <w:sz w:val="20"/>
          <w:szCs w:val="20"/>
        </w:rPr>
        <w:t>20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A119EC" w:rsidRPr="00A119EC">
        <w:rPr>
          <w:rFonts w:ascii="Arial" w:eastAsia="Arial Unicode MS" w:hAnsi="Arial" w:cs="Arial"/>
          <w:i/>
          <w:iCs/>
          <w:sz w:val="20"/>
          <w:szCs w:val="20"/>
        </w:rPr>
        <w:t>142</w:t>
      </w:r>
      <w:r w:rsidR="00A119EC">
        <w:rPr>
          <w:rFonts w:ascii="Arial" w:eastAsia="Arial Unicode MS" w:hAnsi="Arial" w:cs="Arial"/>
          <w:sz w:val="20"/>
          <w:szCs w:val="20"/>
        </w:rPr>
        <w:t>, 1115-1136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2192521" w14:textId="77777777" w:rsidR="00AA662A" w:rsidRDefault="00AA662A" w:rsidP="00AA662A">
      <w:pPr>
        <w:pStyle w:val="ListParagraph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34BF96F" w14:textId="10C58B8F" w:rsidR="00E661E4" w:rsidRPr="00EF479F" w:rsidRDefault="00EF479F" w:rsidP="00EF479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This article was highlighted as one of the most cited publications in </w:t>
      </w:r>
      <w:r w:rsidRPr="00AA662A">
        <w:rPr>
          <w:rFonts w:ascii="Arial" w:eastAsia="Arial Unicode MS" w:hAnsi="Arial" w:cs="Arial"/>
          <w:i/>
          <w:iCs/>
          <w:sz w:val="20"/>
          <w:szCs w:val="20"/>
        </w:rPr>
        <w:t xml:space="preserve">J. Am. Chem. Soc. </w:t>
      </w:r>
      <w:r w:rsidR="00AA662A">
        <w:rPr>
          <w:rFonts w:ascii="Arial" w:eastAsia="Arial Unicode MS" w:hAnsi="Arial" w:cs="Arial"/>
          <w:sz w:val="20"/>
          <w:szCs w:val="20"/>
        </w:rPr>
        <w:t>from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AA662A">
        <w:rPr>
          <w:rFonts w:ascii="Arial" w:eastAsia="Arial Unicode MS" w:hAnsi="Arial" w:cs="Arial"/>
          <w:sz w:val="20"/>
          <w:szCs w:val="20"/>
        </w:rPr>
        <w:t>2020-2021.</w:t>
      </w:r>
    </w:p>
    <w:p w14:paraId="6EEDBE8E" w14:textId="77777777" w:rsidR="00CE18EF" w:rsidRPr="00CE18EF" w:rsidRDefault="00CE18EF" w:rsidP="00CE18EF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277FDA7D" w14:textId="5F5D5F9F" w:rsidR="00CE18EF" w:rsidRDefault="00CE18EF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Oh, J.; Fleming, A.M.; Xu, J.; Chong, J.; Burrows, C.J.; Wang, D. </w:t>
      </w:r>
      <w:r w:rsidR="002809B7">
        <w:rPr>
          <w:rFonts w:ascii="Arial" w:eastAsia="Arial Unicode MS" w:hAnsi="Arial" w:cs="Arial"/>
          <w:sz w:val="20"/>
          <w:szCs w:val="20"/>
        </w:rPr>
        <w:t>RNA polymerase II stalls on oxidative DNA damage via a torsion-latch mechanism involving lone pair-π and CH-π interactions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 w:rsidR="00A73E75">
        <w:rPr>
          <w:rFonts w:ascii="Arial" w:eastAsia="Arial Unicode MS" w:hAnsi="Arial" w:cs="Arial"/>
          <w:i/>
          <w:iCs/>
          <w:sz w:val="20"/>
          <w:szCs w:val="20"/>
        </w:rPr>
        <w:t>Proc. Nat. Acad. Sci. U.S.A</w:t>
      </w:r>
      <w:r w:rsidRPr="00CE18EF">
        <w:rPr>
          <w:rFonts w:ascii="Arial" w:eastAsia="Arial Unicode MS" w:hAnsi="Arial" w:cs="Arial"/>
          <w:i/>
          <w:iCs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CE18EF">
        <w:rPr>
          <w:rFonts w:ascii="Arial" w:eastAsia="Arial Unicode MS" w:hAnsi="Arial" w:cs="Arial"/>
          <w:b/>
          <w:bCs/>
          <w:sz w:val="20"/>
          <w:szCs w:val="20"/>
        </w:rPr>
        <w:t>20</w:t>
      </w:r>
      <w:r w:rsidR="003D704B">
        <w:rPr>
          <w:rFonts w:ascii="Arial" w:eastAsia="Arial Unicode MS" w:hAnsi="Arial" w:cs="Arial"/>
          <w:b/>
          <w:bCs/>
          <w:sz w:val="20"/>
          <w:szCs w:val="20"/>
        </w:rPr>
        <w:t>20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2809B7" w:rsidRPr="002809B7">
        <w:rPr>
          <w:rFonts w:ascii="Arial" w:eastAsia="Arial Unicode MS" w:hAnsi="Arial" w:cs="Arial"/>
          <w:i/>
          <w:iCs/>
          <w:sz w:val="20"/>
          <w:szCs w:val="20"/>
        </w:rPr>
        <w:t>117</w:t>
      </w:r>
      <w:r w:rsidR="002809B7">
        <w:rPr>
          <w:rFonts w:ascii="Arial" w:eastAsia="Arial Unicode MS" w:hAnsi="Arial" w:cs="Arial"/>
          <w:sz w:val="20"/>
          <w:szCs w:val="20"/>
        </w:rPr>
        <w:t>, 9338-9348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1A2D5E1" w14:textId="77777777" w:rsidR="00EE5F47" w:rsidRPr="00EE5F47" w:rsidRDefault="00EE5F47" w:rsidP="00EE5F47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5321C581" w14:textId="3DBFD118" w:rsidR="00EE5F47" w:rsidRDefault="00EE5F47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Redstone, S.C.J.; Burrows, C.J. Oxidative DNA damage and repair in G-quadruplexes.  Chemical Biology Series: DNA damage, DNA repair, and disease. Royal Society of Chemistry, </w:t>
      </w:r>
      <w:r w:rsidRPr="00EE5F47">
        <w:rPr>
          <w:rFonts w:ascii="Arial" w:eastAsia="Arial Unicode MS" w:hAnsi="Arial" w:cs="Arial"/>
          <w:b/>
          <w:bCs/>
          <w:sz w:val="20"/>
          <w:szCs w:val="20"/>
        </w:rPr>
        <w:t>20</w:t>
      </w:r>
      <w:r w:rsidR="003D704B">
        <w:rPr>
          <w:rFonts w:ascii="Arial" w:eastAsia="Arial Unicode MS" w:hAnsi="Arial" w:cs="Arial"/>
          <w:b/>
          <w:bCs/>
          <w:sz w:val="20"/>
          <w:szCs w:val="20"/>
        </w:rPr>
        <w:t>20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F855E0">
        <w:rPr>
          <w:rFonts w:ascii="Arial" w:eastAsia="Arial Unicode MS" w:hAnsi="Arial" w:cs="Arial"/>
          <w:sz w:val="20"/>
          <w:szCs w:val="20"/>
        </w:rPr>
        <w:t>vol 1, 61-85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7C83522" w14:textId="77777777" w:rsidR="001D623D" w:rsidRPr="001D623D" w:rsidRDefault="001D623D" w:rsidP="001D623D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71D15C20" w14:textId="64087792" w:rsidR="001D623D" w:rsidRDefault="001D623D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Jara-Espejo, M.; Fleming, A.M.; Burrows, C.J. Potential G-quadruplex forming sequences and </w:t>
      </w:r>
      <w:r w:rsidRPr="001D623D">
        <w:rPr>
          <w:rFonts w:ascii="Arial" w:eastAsia="Arial Unicode MS" w:hAnsi="Arial" w:cs="Arial"/>
          <w:i/>
          <w:iCs/>
          <w:sz w:val="20"/>
          <w:szCs w:val="20"/>
        </w:rPr>
        <w:t>N</w:t>
      </w:r>
      <w:r w:rsidRPr="001D623D">
        <w:rPr>
          <w:rFonts w:ascii="Arial" w:eastAsia="Arial Unicode MS" w:hAnsi="Arial" w:cs="Arial"/>
          <w:i/>
          <w:iCs/>
          <w:sz w:val="20"/>
          <w:szCs w:val="20"/>
          <w:vertAlign w:val="superscript"/>
        </w:rPr>
        <w:t>6</w:t>
      </w:r>
      <w:r>
        <w:rPr>
          <w:rFonts w:ascii="Arial" w:eastAsia="Arial Unicode MS" w:hAnsi="Arial" w:cs="Arial"/>
          <w:sz w:val="20"/>
          <w:szCs w:val="20"/>
        </w:rPr>
        <w:t xml:space="preserve">-methyladenosine colocalize at human pre-mRNA intron splice sites.  </w:t>
      </w:r>
      <w:r w:rsidRPr="001D623D">
        <w:rPr>
          <w:rFonts w:ascii="Arial" w:eastAsia="Arial Unicode MS" w:hAnsi="Arial" w:cs="Arial"/>
          <w:i/>
          <w:iCs/>
          <w:sz w:val="20"/>
          <w:szCs w:val="20"/>
        </w:rPr>
        <w:t>ACS Chem. Biol.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1D623D">
        <w:rPr>
          <w:rFonts w:ascii="Arial" w:eastAsia="Arial Unicode MS" w:hAnsi="Arial" w:cs="Arial"/>
          <w:b/>
          <w:bCs/>
          <w:sz w:val="20"/>
          <w:szCs w:val="20"/>
        </w:rPr>
        <w:t>2020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237421" w:rsidRPr="00237421">
        <w:rPr>
          <w:rFonts w:ascii="Arial" w:eastAsia="Arial Unicode MS" w:hAnsi="Arial" w:cs="Arial"/>
          <w:i/>
          <w:iCs/>
          <w:sz w:val="20"/>
          <w:szCs w:val="20"/>
        </w:rPr>
        <w:t>15</w:t>
      </w:r>
      <w:r w:rsidR="00237421">
        <w:rPr>
          <w:rFonts w:ascii="Arial" w:eastAsia="Arial Unicode MS" w:hAnsi="Arial" w:cs="Arial"/>
          <w:sz w:val="20"/>
          <w:szCs w:val="20"/>
        </w:rPr>
        <w:t>, 1292-1300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1EB12E2" w14:textId="77777777" w:rsidR="002E0D2D" w:rsidRPr="002E0D2D" w:rsidRDefault="002E0D2D" w:rsidP="002E0D2D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2319DAC9" w14:textId="1888509D" w:rsidR="002E0D2D" w:rsidRDefault="002E0D2D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Roger, R.A.; </w:t>
      </w:r>
      <w:r w:rsidRPr="00CC1AA3">
        <w:rPr>
          <w:rFonts w:ascii="Arial" w:eastAsia="Arial Unicode MS" w:hAnsi="Arial" w:cs="Arial"/>
          <w:sz w:val="20"/>
          <w:szCs w:val="20"/>
          <w:u w:val="single"/>
        </w:rPr>
        <w:t>Meyer, M.R</w:t>
      </w:r>
      <w:r>
        <w:rPr>
          <w:rFonts w:ascii="Arial" w:eastAsia="Arial Unicode MS" w:hAnsi="Arial" w:cs="Arial"/>
          <w:sz w:val="20"/>
          <w:szCs w:val="20"/>
        </w:rPr>
        <w:t xml:space="preserve">.; </w:t>
      </w:r>
      <w:r w:rsidRPr="00CC1AA3">
        <w:rPr>
          <w:rFonts w:ascii="Arial" w:eastAsia="Arial Unicode MS" w:hAnsi="Arial" w:cs="Arial"/>
          <w:sz w:val="20"/>
          <w:szCs w:val="20"/>
          <w:u w:val="single"/>
        </w:rPr>
        <w:t>Stewart, K.M</w:t>
      </w:r>
      <w:r>
        <w:rPr>
          <w:rFonts w:ascii="Arial" w:eastAsia="Arial Unicode MS" w:hAnsi="Arial" w:cs="Arial"/>
          <w:sz w:val="20"/>
          <w:szCs w:val="20"/>
        </w:rPr>
        <w:t xml:space="preserve">.; </w:t>
      </w:r>
      <w:r w:rsidRPr="00CC1AA3">
        <w:rPr>
          <w:rFonts w:ascii="Arial" w:eastAsia="Arial Unicode MS" w:hAnsi="Arial" w:cs="Arial"/>
          <w:sz w:val="20"/>
          <w:szCs w:val="20"/>
          <w:u w:val="single"/>
        </w:rPr>
        <w:t>Eyring, G.M</w:t>
      </w:r>
      <w:r>
        <w:rPr>
          <w:rFonts w:ascii="Arial" w:eastAsia="Arial Unicode MS" w:hAnsi="Arial" w:cs="Arial"/>
          <w:sz w:val="20"/>
          <w:szCs w:val="20"/>
        </w:rPr>
        <w:t xml:space="preserve">.; Fleming, A.M.; Burrows, C.J. Poly-2`-deoxycytidine i-motif folding hysteresis is impacted by method of analysis as well as loop and stem lengths. </w:t>
      </w:r>
      <w:r w:rsidRPr="002E0D2D">
        <w:rPr>
          <w:rFonts w:ascii="Arial" w:eastAsia="Arial Unicode MS" w:hAnsi="Arial" w:cs="Arial"/>
          <w:i/>
          <w:iCs/>
          <w:sz w:val="20"/>
          <w:szCs w:val="20"/>
        </w:rPr>
        <w:t>Biopolymers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2E0D2D">
        <w:rPr>
          <w:rFonts w:ascii="Arial" w:eastAsia="Arial Unicode MS" w:hAnsi="Arial" w:cs="Arial"/>
          <w:b/>
          <w:bCs/>
          <w:sz w:val="20"/>
          <w:szCs w:val="20"/>
        </w:rPr>
        <w:t>2020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221830" w:rsidRPr="00221830">
        <w:rPr>
          <w:rFonts w:ascii="Arial" w:eastAsia="Arial Unicode MS" w:hAnsi="Arial" w:cs="Arial"/>
          <w:i/>
          <w:iCs/>
          <w:sz w:val="20"/>
          <w:szCs w:val="20"/>
        </w:rPr>
        <w:t>18</w:t>
      </w:r>
      <w:r w:rsidR="00221830">
        <w:rPr>
          <w:rFonts w:ascii="Arial" w:eastAsia="Arial Unicode MS" w:hAnsi="Arial" w:cs="Arial"/>
          <w:sz w:val="20"/>
          <w:szCs w:val="20"/>
        </w:rPr>
        <w:t>, e23389.</w:t>
      </w:r>
    </w:p>
    <w:p w14:paraId="620AB461" w14:textId="77777777" w:rsidR="00053EB2" w:rsidRPr="00053EB2" w:rsidRDefault="00053EB2" w:rsidP="00053EB2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135FECC3" w14:textId="30F5131C" w:rsidR="00053EB2" w:rsidRDefault="00053EB2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Fleming, A.M.</w:t>
      </w:r>
      <w:r w:rsidRPr="00053EB2">
        <w:rPr>
          <w:rFonts w:ascii="Arial" w:eastAsia="Arial Unicode MS" w:hAnsi="Arial" w:cs="Arial"/>
          <w:sz w:val="20"/>
          <w:szCs w:val="20"/>
        </w:rPr>
        <w:t>;</w:t>
      </w:r>
      <w:r>
        <w:rPr>
          <w:rFonts w:ascii="Arial" w:eastAsia="Arial Unicode MS" w:hAnsi="Arial" w:cs="Arial"/>
          <w:sz w:val="20"/>
          <w:szCs w:val="20"/>
        </w:rPr>
        <w:t xml:space="preserve"> Zhu, J.; Jara-Espejo, M.; Burrows, C.J. Cruciform DNA sequences in gene promoters can impact transcription upon oxidative modification of 2`-deoxyguanosine. </w:t>
      </w:r>
      <w:r w:rsidRPr="00053EB2">
        <w:rPr>
          <w:rFonts w:ascii="Arial" w:eastAsia="Arial Unicode MS" w:hAnsi="Arial" w:cs="Arial"/>
          <w:i/>
          <w:iCs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053EB2">
        <w:rPr>
          <w:rFonts w:ascii="Arial" w:eastAsia="Arial Unicode MS" w:hAnsi="Arial" w:cs="Arial"/>
          <w:b/>
          <w:bCs/>
          <w:sz w:val="20"/>
          <w:szCs w:val="20"/>
        </w:rPr>
        <w:t>2020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433B01" w:rsidRPr="00433B01">
        <w:rPr>
          <w:rFonts w:ascii="Arial" w:eastAsia="Arial Unicode MS" w:hAnsi="Arial" w:cs="Arial"/>
          <w:i/>
          <w:iCs/>
          <w:sz w:val="20"/>
          <w:szCs w:val="20"/>
        </w:rPr>
        <w:t>59</w:t>
      </w:r>
      <w:r w:rsidR="00433B01">
        <w:rPr>
          <w:rFonts w:ascii="Arial" w:eastAsia="Arial Unicode MS" w:hAnsi="Arial" w:cs="Arial"/>
          <w:sz w:val="20"/>
          <w:szCs w:val="20"/>
        </w:rPr>
        <w:t>, 2616</w:t>
      </w:r>
      <w:r w:rsidR="00F52362">
        <w:rPr>
          <w:rFonts w:ascii="Arial" w:eastAsia="Arial Unicode MS" w:hAnsi="Arial" w:cs="Arial"/>
          <w:sz w:val="20"/>
          <w:szCs w:val="20"/>
        </w:rPr>
        <w:t>-2626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B03BF53" w14:textId="77777777" w:rsidR="00631141" w:rsidRPr="00631141" w:rsidRDefault="00631141" w:rsidP="00631141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11BDD792" w14:textId="64D62854" w:rsidR="00631141" w:rsidRDefault="00631141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Burrows, C.J. On the irrelevancy of hydroxyl radical to DNA damage from oxidative stress.  </w:t>
      </w:r>
      <w:r w:rsidRPr="00631141">
        <w:rPr>
          <w:rFonts w:ascii="Arial" w:eastAsia="Arial Unicode MS" w:hAnsi="Arial" w:cs="Arial"/>
          <w:i/>
          <w:iCs/>
          <w:sz w:val="20"/>
          <w:szCs w:val="20"/>
        </w:rPr>
        <w:t>Chem. Soc. Rev.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631141">
        <w:rPr>
          <w:rFonts w:ascii="Arial" w:eastAsia="Arial Unicode MS" w:hAnsi="Arial" w:cs="Arial"/>
          <w:b/>
          <w:bCs/>
          <w:sz w:val="20"/>
          <w:szCs w:val="20"/>
        </w:rPr>
        <w:t>2020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221830" w:rsidRPr="00221830">
        <w:rPr>
          <w:rFonts w:ascii="Arial" w:eastAsia="Arial Unicode MS" w:hAnsi="Arial" w:cs="Arial"/>
          <w:i/>
          <w:iCs/>
          <w:sz w:val="20"/>
          <w:szCs w:val="20"/>
        </w:rPr>
        <w:t>21</w:t>
      </w:r>
      <w:r w:rsidR="00221830">
        <w:rPr>
          <w:rFonts w:ascii="Arial" w:eastAsia="Arial Unicode MS" w:hAnsi="Arial" w:cs="Arial"/>
          <w:sz w:val="20"/>
          <w:szCs w:val="20"/>
        </w:rPr>
        <w:t>, 6524-6528.</w:t>
      </w:r>
    </w:p>
    <w:p w14:paraId="4C113822" w14:textId="77777777" w:rsidR="00AF19D7" w:rsidRPr="00AF19D7" w:rsidRDefault="00AF19D7" w:rsidP="00AF19D7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1E8B3DC9" w14:textId="774A4EA3" w:rsidR="005B4B70" w:rsidRDefault="00AF19D7" w:rsidP="005B4B70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Burrows, C.J. Iron Fenton oxidation of 2`-deoxyguanosine in physiological bicarbonate buffer yields products consistent with the reactive oxygen species carbonate radical anion not hydroxyl radical. </w:t>
      </w:r>
      <w:r w:rsidRPr="00AF19D7">
        <w:rPr>
          <w:rFonts w:ascii="Arial" w:eastAsia="Arial Unicode MS" w:hAnsi="Arial" w:cs="Arial"/>
          <w:i/>
          <w:iCs/>
          <w:sz w:val="20"/>
          <w:szCs w:val="20"/>
        </w:rPr>
        <w:t>Chem. Commun.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AF19D7">
        <w:rPr>
          <w:rFonts w:ascii="Arial" w:eastAsia="Arial Unicode MS" w:hAnsi="Arial" w:cs="Arial"/>
          <w:b/>
          <w:bCs/>
          <w:sz w:val="20"/>
          <w:szCs w:val="20"/>
        </w:rPr>
        <w:t>2020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221830" w:rsidRPr="00221830">
        <w:rPr>
          <w:rFonts w:ascii="Arial" w:eastAsia="Arial Unicode MS" w:hAnsi="Arial" w:cs="Arial"/>
          <w:i/>
          <w:iCs/>
          <w:sz w:val="20"/>
          <w:szCs w:val="20"/>
        </w:rPr>
        <w:t>25</w:t>
      </w:r>
      <w:r w:rsidR="00221830">
        <w:rPr>
          <w:rFonts w:ascii="Arial" w:eastAsia="Arial Unicode MS" w:hAnsi="Arial" w:cs="Arial"/>
          <w:sz w:val="20"/>
          <w:szCs w:val="20"/>
        </w:rPr>
        <w:t>, 9779-9782.</w:t>
      </w:r>
    </w:p>
    <w:p w14:paraId="3B83409F" w14:textId="77777777" w:rsidR="005878AE" w:rsidRPr="005878AE" w:rsidRDefault="005878AE" w:rsidP="005878AE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78B7BAB9" w14:textId="48AA8644" w:rsidR="005878AE" w:rsidRDefault="005878AE" w:rsidP="005878AE">
      <w:pPr>
        <w:pStyle w:val="ListParagraph"/>
        <w:numPr>
          <w:ilvl w:val="1"/>
          <w:numId w:val="2"/>
        </w:numPr>
        <w:spacing w:after="24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Selected for the HOT Articles-themed collection.  </w:t>
      </w:r>
      <w:hyperlink r:id="rId18" w:history="1">
        <w:r w:rsidRPr="0064383F">
          <w:rPr>
            <w:rStyle w:val="Hyperlink"/>
            <w:rFonts w:ascii="Arial" w:eastAsia="Arial Unicode MS" w:hAnsi="Arial" w:cs="Arial"/>
            <w:sz w:val="20"/>
            <w:szCs w:val="20"/>
          </w:rPr>
          <w:t>https://pubs.rsc.org/en/journals/articlecollectionlanding?sercode=cc&amp;themeid=bd0418ed-b7cd-4af5-9e4d-496d0d758ae1</w:t>
        </w:r>
      </w:hyperlink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4363AE85" w14:textId="77777777" w:rsidR="005B4B70" w:rsidRPr="005B4B70" w:rsidRDefault="005B4B70" w:rsidP="005B4B70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2F21EBE6" w14:textId="77777777" w:rsidR="005B4B70" w:rsidRPr="005B4B70" w:rsidRDefault="005B4B70" w:rsidP="005B4B70">
      <w:pPr>
        <w:pStyle w:val="ListParagraph"/>
        <w:spacing w:after="24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2F55A3C" w14:textId="608B0801" w:rsidR="00E3789E" w:rsidRDefault="00CE0838" w:rsidP="00705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Fleming, A.M.;</w:t>
      </w:r>
      <w:r>
        <w:rPr>
          <w:rFonts w:ascii="Arial" w:eastAsia="Arial Unicode MS" w:hAnsi="Arial" w:cs="Arial"/>
          <w:sz w:val="20"/>
          <w:szCs w:val="20"/>
        </w:rPr>
        <w:t xml:space="preserve"> Mathewson, N.J.; </w:t>
      </w:r>
      <w:r w:rsidR="00E3789E">
        <w:rPr>
          <w:rFonts w:ascii="Arial" w:eastAsia="Arial Unicode MS" w:hAnsi="Arial" w:cs="Arial"/>
          <w:sz w:val="20"/>
          <w:szCs w:val="20"/>
        </w:rPr>
        <w:t xml:space="preserve">Howpay Manage, S.A.; </w:t>
      </w:r>
      <w:r>
        <w:rPr>
          <w:rFonts w:ascii="Arial" w:eastAsia="Arial Unicode MS" w:hAnsi="Arial" w:cs="Arial"/>
          <w:sz w:val="20"/>
          <w:szCs w:val="20"/>
        </w:rPr>
        <w:t>Burrows, C.J. Nanopore dwell time analysis permits sequencing and conformational assignment of pseudouridine in SARS-CoV-2.</w:t>
      </w:r>
      <w:r w:rsidR="00E3789E">
        <w:rPr>
          <w:rFonts w:ascii="Arial" w:eastAsia="Arial Unicode MS" w:hAnsi="Arial" w:cs="Arial"/>
          <w:sz w:val="20"/>
          <w:szCs w:val="20"/>
        </w:rPr>
        <w:t xml:space="preserve"> </w:t>
      </w:r>
      <w:r w:rsidR="00E3789E" w:rsidRPr="00E3789E">
        <w:rPr>
          <w:rFonts w:ascii="Arial" w:eastAsia="Arial Unicode MS" w:hAnsi="Arial" w:cs="Arial"/>
          <w:i/>
          <w:iCs/>
          <w:sz w:val="20"/>
          <w:szCs w:val="20"/>
        </w:rPr>
        <w:t>ACS Cent. Sci.</w:t>
      </w:r>
      <w:r w:rsidR="00E3789E">
        <w:rPr>
          <w:rFonts w:ascii="Arial" w:eastAsia="Arial Unicode MS" w:hAnsi="Arial" w:cs="Arial"/>
          <w:sz w:val="20"/>
          <w:szCs w:val="20"/>
        </w:rPr>
        <w:t xml:space="preserve"> </w:t>
      </w:r>
      <w:r w:rsidR="00E3789E" w:rsidRPr="00E3789E">
        <w:rPr>
          <w:rFonts w:ascii="Arial" w:eastAsia="Arial Unicode MS" w:hAnsi="Arial" w:cs="Arial"/>
          <w:b/>
          <w:bCs/>
          <w:sz w:val="20"/>
          <w:szCs w:val="20"/>
        </w:rPr>
        <w:t>2021</w:t>
      </w:r>
      <w:r w:rsidR="00E3789E">
        <w:rPr>
          <w:rFonts w:ascii="Arial" w:eastAsia="Arial Unicode MS" w:hAnsi="Arial" w:cs="Arial"/>
          <w:sz w:val="20"/>
          <w:szCs w:val="20"/>
        </w:rPr>
        <w:t xml:space="preserve">, </w:t>
      </w:r>
      <w:r w:rsidR="00C414DC" w:rsidRPr="00C414DC">
        <w:rPr>
          <w:rFonts w:ascii="Arial" w:eastAsia="Arial Unicode MS" w:hAnsi="Arial" w:cs="Arial"/>
          <w:i/>
          <w:iCs/>
          <w:sz w:val="20"/>
          <w:szCs w:val="20"/>
        </w:rPr>
        <w:t>7</w:t>
      </w:r>
      <w:r w:rsidR="00C414DC">
        <w:rPr>
          <w:rFonts w:ascii="Arial" w:eastAsia="Arial Unicode MS" w:hAnsi="Arial" w:cs="Arial"/>
          <w:sz w:val="20"/>
          <w:szCs w:val="20"/>
        </w:rPr>
        <w:t>, 1707-1717</w:t>
      </w:r>
      <w:r w:rsidR="00E3789E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69937C26" w14:textId="77777777" w:rsidR="00E3789E" w:rsidRPr="00E3789E" w:rsidRDefault="00E3789E" w:rsidP="00E3789E">
      <w:pPr>
        <w:pStyle w:val="ListParagraph"/>
        <w:rPr>
          <w:rFonts w:ascii="Arial" w:eastAsia="Arial Unicode MS" w:hAnsi="Arial" w:cs="Arial"/>
          <w:i/>
          <w:iCs/>
          <w:sz w:val="20"/>
          <w:szCs w:val="20"/>
        </w:rPr>
      </w:pPr>
    </w:p>
    <w:p w14:paraId="54B5A6CA" w14:textId="1A9676C8" w:rsidR="00CE0838" w:rsidRDefault="00E3789E" w:rsidP="00E3789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Originally submitted to </w:t>
      </w:r>
      <w:r w:rsidR="00CE0838" w:rsidRPr="00CE0838">
        <w:rPr>
          <w:rFonts w:ascii="Arial" w:eastAsia="Arial Unicode MS" w:hAnsi="Arial" w:cs="Arial"/>
          <w:i/>
          <w:iCs/>
          <w:sz w:val="20"/>
          <w:szCs w:val="20"/>
        </w:rPr>
        <w:t>BioRxiv</w:t>
      </w:r>
      <w:r w:rsidR="00CE0838">
        <w:rPr>
          <w:rFonts w:ascii="Arial" w:eastAsia="Arial Unicode MS" w:hAnsi="Arial" w:cs="Arial"/>
          <w:sz w:val="20"/>
          <w:szCs w:val="20"/>
        </w:rPr>
        <w:t xml:space="preserve"> </w:t>
      </w:r>
      <w:r w:rsidR="00CE0838" w:rsidRPr="00CE0838">
        <w:rPr>
          <w:rFonts w:ascii="Arial" w:eastAsia="Arial Unicode MS" w:hAnsi="Arial" w:cs="Arial"/>
          <w:b/>
          <w:bCs/>
          <w:sz w:val="20"/>
          <w:szCs w:val="20"/>
        </w:rPr>
        <w:t>2021</w:t>
      </w:r>
      <w:r w:rsidR="00CE0838">
        <w:rPr>
          <w:rFonts w:ascii="Arial" w:eastAsia="Arial Unicode MS" w:hAnsi="Arial" w:cs="Arial"/>
          <w:sz w:val="20"/>
          <w:szCs w:val="20"/>
        </w:rPr>
        <w:t>, doi:2021.05.10.443494.</w:t>
      </w:r>
    </w:p>
    <w:p w14:paraId="066FD8BF" w14:textId="77777777" w:rsidR="00CE0838" w:rsidRPr="00CE0838" w:rsidRDefault="00CE0838" w:rsidP="00CE0838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2B1602A2" w14:textId="44BB71F3" w:rsidR="00CE0838" w:rsidRDefault="00CE0838" w:rsidP="00CE083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Press Release</w:t>
      </w:r>
      <w:r w:rsidR="00E3789E">
        <w:rPr>
          <w:rFonts w:ascii="Arial" w:eastAsia="Arial Unicode MS" w:hAnsi="Arial" w:cs="Arial"/>
          <w:sz w:val="20"/>
          <w:szCs w:val="20"/>
        </w:rPr>
        <w:t xml:space="preserve"> on the </w:t>
      </w:r>
      <w:r w:rsidR="00E3789E" w:rsidRPr="00E3789E">
        <w:rPr>
          <w:rFonts w:ascii="Arial" w:eastAsia="Arial Unicode MS" w:hAnsi="Arial" w:cs="Arial"/>
          <w:i/>
          <w:iCs/>
          <w:sz w:val="20"/>
          <w:szCs w:val="20"/>
        </w:rPr>
        <w:t>BioRxiv</w:t>
      </w:r>
      <w:r w:rsidR="00E3789E">
        <w:rPr>
          <w:rFonts w:ascii="Arial" w:eastAsia="Arial Unicode MS" w:hAnsi="Arial" w:cs="Arial"/>
          <w:sz w:val="20"/>
          <w:szCs w:val="20"/>
        </w:rPr>
        <w:t xml:space="preserve"> paper</w:t>
      </w:r>
      <w:r>
        <w:rPr>
          <w:rFonts w:ascii="Arial" w:eastAsia="Arial Unicode MS" w:hAnsi="Arial" w:cs="Arial"/>
          <w:sz w:val="20"/>
          <w:szCs w:val="20"/>
        </w:rPr>
        <w:t xml:space="preserve">: Nanopore analysis identifies pseudouridine modifications in SARS-CoV-2. Michael Greenwood, </w:t>
      </w:r>
      <w:r w:rsidRPr="00CE0838">
        <w:rPr>
          <w:rFonts w:ascii="Arial" w:eastAsia="Arial Unicode MS" w:hAnsi="Arial" w:cs="Arial"/>
          <w:i/>
          <w:iCs/>
          <w:sz w:val="20"/>
          <w:szCs w:val="20"/>
        </w:rPr>
        <w:t>The Medical News</w:t>
      </w:r>
      <w:r>
        <w:rPr>
          <w:rFonts w:ascii="Arial" w:eastAsia="Arial Unicode MS" w:hAnsi="Arial" w:cs="Arial"/>
          <w:sz w:val="20"/>
          <w:szCs w:val="20"/>
        </w:rPr>
        <w:t xml:space="preserve">, May 17, 2021. </w:t>
      </w:r>
      <w:hyperlink r:id="rId19" w:history="1">
        <w:r w:rsidRPr="00BA77A1">
          <w:rPr>
            <w:rStyle w:val="Hyperlink"/>
            <w:rFonts w:ascii="Arial" w:eastAsia="Arial Unicode MS" w:hAnsi="Arial" w:cs="Arial"/>
            <w:sz w:val="20"/>
            <w:szCs w:val="20"/>
          </w:rPr>
          <w:t>https://www.news-medical.net/news/20210517/Nanopore-analysis-identifies-pseudouridine-modifications-in-SARS-CoV-2.aspx</w:t>
        </w:r>
      </w:hyperlink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09B56B0" w14:textId="77777777" w:rsidR="004773BF" w:rsidRPr="00D36FE4" w:rsidRDefault="004773BF" w:rsidP="00D36FE4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A3243C5" w14:textId="0FCD0CF2" w:rsidR="004773BF" w:rsidRDefault="004773BF" w:rsidP="004773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Burrows, C.J. Deciphering nucleic acid knots. </w:t>
      </w:r>
      <w:r w:rsidRPr="004773BF">
        <w:rPr>
          <w:rFonts w:ascii="Arial" w:eastAsia="Arial Unicode MS" w:hAnsi="Arial" w:cs="Arial"/>
          <w:i/>
          <w:iCs/>
          <w:sz w:val="20"/>
          <w:szCs w:val="20"/>
        </w:rPr>
        <w:t>Nat. Chem.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4773BF">
        <w:rPr>
          <w:rFonts w:ascii="Arial" w:eastAsia="Arial Unicode MS" w:hAnsi="Arial" w:cs="Arial"/>
          <w:b/>
          <w:bCs/>
          <w:sz w:val="20"/>
          <w:szCs w:val="20"/>
        </w:rPr>
        <w:t>2021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9E23BE">
        <w:rPr>
          <w:rFonts w:ascii="Arial" w:eastAsia="Arial Unicode MS" w:hAnsi="Arial" w:cs="Arial"/>
          <w:sz w:val="20"/>
          <w:szCs w:val="20"/>
        </w:rPr>
        <w:t>13, 618-619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E4D364A" w14:textId="77777777" w:rsidR="009E23BE" w:rsidRPr="009E23BE" w:rsidRDefault="009E23BE" w:rsidP="009E23BE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487652A4" w14:textId="3BB2B8D2" w:rsidR="009E23BE" w:rsidRDefault="009E23BE" w:rsidP="004773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E23BE">
        <w:rPr>
          <w:rFonts w:ascii="Arial" w:eastAsia="Arial Unicode MS" w:hAnsi="Arial" w:cs="Arial"/>
          <w:b/>
          <w:bCs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 xml:space="preserve">; Burrows, C.J. Oxidative stress-mediated epigenetic regulation by G-quadruplexes. </w:t>
      </w:r>
      <w:r w:rsidRPr="009E23BE">
        <w:rPr>
          <w:rFonts w:ascii="Arial" w:eastAsia="Arial Unicode MS" w:hAnsi="Arial" w:cs="Arial"/>
          <w:i/>
          <w:iCs/>
          <w:sz w:val="20"/>
          <w:szCs w:val="20"/>
        </w:rPr>
        <w:t>NAR Cancer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9E23BE">
        <w:rPr>
          <w:rFonts w:ascii="Arial" w:eastAsia="Arial Unicode MS" w:hAnsi="Arial" w:cs="Arial"/>
          <w:b/>
          <w:bCs/>
          <w:sz w:val="20"/>
          <w:szCs w:val="20"/>
        </w:rPr>
        <w:t>2021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C414DC">
        <w:rPr>
          <w:rFonts w:ascii="Arial" w:eastAsia="Arial Unicode MS" w:hAnsi="Arial" w:cs="Arial"/>
          <w:sz w:val="20"/>
          <w:szCs w:val="20"/>
        </w:rPr>
        <w:t>3, zcab038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51AB89C" w14:textId="77777777" w:rsidR="00740765" w:rsidRPr="00740765" w:rsidRDefault="00740765" w:rsidP="00740765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6DAC4688" w14:textId="2C32464F" w:rsidR="00740765" w:rsidRDefault="00740765" w:rsidP="0074076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Published as “Editor’s Choice” based on enthusiastic evaluations from the reviewers.</w:t>
      </w:r>
    </w:p>
    <w:p w14:paraId="11743DCE" w14:textId="77777777" w:rsidR="00792963" w:rsidRPr="00792963" w:rsidRDefault="00792963" w:rsidP="00792963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563A7AF2" w14:textId="7E15D5F9" w:rsidR="00857AB0" w:rsidRPr="00BF6C45" w:rsidRDefault="00792963" w:rsidP="00BF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57AB0">
        <w:rPr>
          <w:rFonts w:ascii="Arial" w:eastAsia="Arial Unicode MS" w:hAnsi="Arial" w:cs="Arial"/>
          <w:b/>
          <w:bCs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>; Howpay Manage, S.; Burrows, C.J. Binding of AP endonuclease 1 to G-quadruplex DNA depends on the N-terminal domain, Mg</w:t>
      </w:r>
      <w:r w:rsidRPr="00792963">
        <w:rPr>
          <w:rFonts w:ascii="Arial" w:eastAsia="Arial Unicode MS" w:hAnsi="Arial" w:cs="Arial"/>
          <w:sz w:val="20"/>
          <w:szCs w:val="20"/>
          <w:vertAlign w:val="superscript"/>
        </w:rPr>
        <w:t>2+</w:t>
      </w:r>
      <w:r>
        <w:rPr>
          <w:rFonts w:ascii="Arial" w:eastAsia="Arial Unicode MS" w:hAnsi="Arial" w:cs="Arial"/>
          <w:sz w:val="20"/>
          <w:szCs w:val="20"/>
        </w:rPr>
        <w:t xml:space="preserve">, and ionic strength. </w:t>
      </w:r>
      <w:r w:rsidRPr="00792963">
        <w:rPr>
          <w:rFonts w:ascii="Arial" w:eastAsia="Arial Unicode MS" w:hAnsi="Arial" w:cs="Arial"/>
          <w:i/>
          <w:iCs/>
          <w:sz w:val="20"/>
          <w:szCs w:val="20"/>
        </w:rPr>
        <w:t>ACS Bio. Med. Chem. Au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792963">
        <w:rPr>
          <w:rFonts w:ascii="Arial" w:eastAsia="Arial Unicode MS" w:hAnsi="Arial" w:cs="Arial"/>
          <w:b/>
          <w:bCs/>
          <w:sz w:val="20"/>
          <w:szCs w:val="20"/>
        </w:rPr>
        <w:t>2021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C414DC">
        <w:rPr>
          <w:rFonts w:ascii="Arial" w:eastAsia="Arial Unicode MS" w:hAnsi="Arial" w:cs="Arial"/>
          <w:sz w:val="20"/>
          <w:szCs w:val="20"/>
        </w:rPr>
        <w:t>1, 44-56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624E2E5" w14:textId="77777777" w:rsidR="00857AB0" w:rsidRPr="00857AB0" w:rsidRDefault="00857AB0" w:rsidP="00857AB0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493AF70F" w14:textId="5458BD0D" w:rsidR="00857AB0" w:rsidRDefault="00857AB0" w:rsidP="004773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Fleming, A.M.; Burrows, C.J. Chemistry of oxidative damage to the guanine base in DNA and its biological consequences. </w:t>
      </w:r>
      <w:r w:rsidR="00C414DC">
        <w:rPr>
          <w:rFonts w:ascii="Arial" w:eastAsia="Arial Unicode MS" w:hAnsi="Arial" w:cs="Arial"/>
          <w:sz w:val="20"/>
          <w:szCs w:val="20"/>
        </w:rPr>
        <w:t xml:space="preserve">Int. J. </w:t>
      </w:r>
      <w:r w:rsidRPr="00857AB0">
        <w:rPr>
          <w:rFonts w:ascii="Arial" w:eastAsia="Arial Unicode MS" w:hAnsi="Arial" w:cs="Arial"/>
          <w:i/>
          <w:iCs/>
          <w:sz w:val="20"/>
          <w:szCs w:val="20"/>
        </w:rPr>
        <w:t>Rad. Biol.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857AB0">
        <w:rPr>
          <w:rFonts w:ascii="Arial" w:eastAsia="Arial Unicode MS" w:hAnsi="Arial" w:cs="Arial"/>
          <w:b/>
          <w:bCs/>
          <w:sz w:val="20"/>
          <w:szCs w:val="20"/>
        </w:rPr>
        <w:t>2021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C414DC">
        <w:rPr>
          <w:rFonts w:ascii="Arial" w:eastAsia="Arial Unicode MS" w:hAnsi="Arial" w:cs="Arial"/>
          <w:sz w:val="20"/>
          <w:szCs w:val="20"/>
        </w:rPr>
        <w:t>21, 1-9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63C6128D" w14:textId="77777777" w:rsidR="00D36FE4" w:rsidRPr="00D36FE4" w:rsidRDefault="00D36FE4" w:rsidP="00D36FE4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6B598166" w14:textId="5FA1E83B" w:rsidR="00D36FE4" w:rsidRPr="00D36FE4" w:rsidRDefault="00D36FE4" w:rsidP="00D36F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Chabot, M.B.; Nguyen, N.L.B.; Burrows, C.J. Collateral damage occurs when using photosensitizer probes to detect nucleic acid modifications.  </w:t>
      </w:r>
      <w:r w:rsidRPr="004773BF">
        <w:rPr>
          <w:rFonts w:ascii="Arial" w:eastAsia="Arial Unicode MS" w:hAnsi="Arial" w:cs="Arial"/>
          <w:i/>
          <w:iCs/>
          <w:sz w:val="20"/>
          <w:szCs w:val="20"/>
        </w:rPr>
        <w:t>Ang. Chem. Int. Ed.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4773BF">
        <w:rPr>
          <w:rFonts w:ascii="Arial" w:eastAsia="Arial Unicode MS" w:hAnsi="Arial" w:cs="Arial"/>
          <w:b/>
          <w:bCs/>
          <w:sz w:val="20"/>
          <w:szCs w:val="20"/>
        </w:rPr>
        <w:t>202</w:t>
      </w:r>
      <w:r>
        <w:rPr>
          <w:rFonts w:ascii="Arial" w:eastAsia="Arial Unicode MS" w:hAnsi="Arial" w:cs="Arial"/>
          <w:b/>
          <w:bCs/>
          <w:sz w:val="20"/>
          <w:szCs w:val="20"/>
        </w:rPr>
        <w:t>2</w:t>
      </w:r>
      <w:r>
        <w:rPr>
          <w:rFonts w:ascii="Arial" w:eastAsia="Arial Unicode MS" w:hAnsi="Arial" w:cs="Arial"/>
          <w:sz w:val="20"/>
          <w:szCs w:val="20"/>
        </w:rPr>
        <w:t xml:space="preserve">, 61, e202110649. </w:t>
      </w:r>
    </w:p>
    <w:p w14:paraId="3375951C" w14:textId="77777777" w:rsidR="00BF6C45" w:rsidRPr="00BF6C45" w:rsidRDefault="00BF6C45" w:rsidP="00BF6C45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7D8A0883" w14:textId="769A6A55" w:rsidR="00BF6C45" w:rsidRPr="00BF6C45" w:rsidRDefault="00BF6C45" w:rsidP="00BF6C45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Galindo-Murillo, R.; Winkler, L.; Ma, J.; Hanelli, F.; Fleming, A.M.; Burrows, C.J.; Cheatham III, T. E. Riboflavin stabilizes abasic, oxidized G-quadruplex structures. </w:t>
      </w:r>
      <w:r w:rsidRPr="00E3789E">
        <w:rPr>
          <w:rFonts w:ascii="Arial" w:eastAsia="Arial Unicode MS" w:hAnsi="Arial" w:cs="Arial"/>
          <w:i/>
          <w:iCs/>
          <w:sz w:val="20"/>
          <w:szCs w:val="20"/>
        </w:rPr>
        <w:t>Biochemistry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E3789E">
        <w:rPr>
          <w:rFonts w:ascii="Arial" w:eastAsia="Arial Unicode MS" w:hAnsi="Arial" w:cs="Arial"/>
          <w:b/>
          <w:bCs/>
          <w:sz w:val="20"/>
          <w:szCs w:val="20"/>
        </w:rPr>
        <w:t>202</w:t>
      </w:r>
      <w:r>
        <w:rPr>
          <w:rFonts w:ascii="Arial" w:eastAsia="Arial Unicode MS" w:hAnsi="Arial" w:cs="Arial"/>
          <w:b/>
          <w:bCs/>
          <w:sz w:val="20"/>
          <w:szCs w:val="20"/>
        </w:rPr>
        <w:t>2</w:t>
      </w:r>
      <w:r>
        <w:rPr>
          <w:rFonts w:ascii="Arial" w:eastAsia="Arial Unicode MS" w:hAnsi="Arial" w:cs="Arial"/>
          <w:sz w:val="20"/>
          <w:szCs w:val="20"/>
        </w:rPr>
        <w:t>, 61, 265-275.</w:t>
      </w:r>
    </w:p>
    <w:p w14:paraId="192045C3" w14:textId="77777777" w:rsidR="00C91F33" w:rsidRPr="00C91F33" w:rsidRDefault="00C91F33" w:rsidP="00C91F33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6FC95073" w14:textId="39CBF66A" w:rsidR="00C91F33" w:rsidRDefault="00C91F33" w:rsidP="00C91F33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Xiao, S.; Chabot, M.B.; Burrows, C.J. Fluorophore-mediated photooxidation of the guanine heterocycle. </w:t>
      </w:r>
      <w:r w:rsidRPr="00C91F33">
        <w:rPr>
          <w:rFonts w:ascii="Arial" w:eastAsia="Arial Unicode MS" w:hAnsi="Arial" w:cs="Arial"/>
          <w:i/>
          <w:iCs/>
          <w:sz w:val="20"/>
          <w:szCs w:val="20"/>
        </w:rPr>
        <w:t>J. Phys. Org. Chem.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C91F33">
        <w:rPr>
          <w:rFonts w:ascii="Arial" w:eastAsia="Arial Unicode MS" w:hAnsi="Arial" w:cs="Arial"/>
          <w:b/>
          <w:bCs/>
          <w:sz w:val="20"/>
          <w:szCs w:val="20"/>
        </w:rPr>
        <w:t>202</w:t>
      </w:r>
      <w:r w:rsidR="00D36FE4">
        <w:rPr>
          <w:rFonts w:ascii="Arial" w:eastAsia="Arial Unicode MS" w:hAnsi="Arial" w:cs="Arial"/>
          <w:b/>
          <w:bCs/>
          <w:sz w:val="20"/>
          <w:szCs w:val="20"/>
        </w:rPr>
        <w:t>2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D36FE4">
        <w:rPr>
          <w:rFonts w:ascii="Arial" w:eastAsia="Arial Unicode MS" w:hAnsi="Arial" w:cs="Arial"/>
          <w:sz w:val="20"/>
          <w:szCs w:val="20"/>
        </w:rPr>
        <w:t>e4325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B0C0D45" w14:textId="77777777" w:rsidR="00433246" w:rsidRPr="00433246" w:rsidRDefault="00433246" w:rsidP="00433246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4CF12B04" w14:textId="23278E10" w:rsidR="00433246" w:rsidRDefault="00433246" w:rsidP="00C91F33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Howpay Manage, S.; Fleming, A.M.; Chen, H.N.; Burrows, C.J. Cysteine oxidation to sulfenic acid in APE1 flips the switch from DNA repair to modulation of gene expression.  </w:t>
      </w:r>
      <w:r w:rsidRPr="00022907">
        <w:rPr>
          <w:rFonts w:ascii="Arial" w:eastAsia="Arial Unicode MS" w:hAnsi="Arial" w:cs="Arial"/>
          <w:i/>
          <w:iCs/>
          <w:sz w:val="20"/>
          <w:szCs w:val="20"/>
        </w:rPr>
        <w:t xml:space="preserve">ACS Chem. Biol. </w:t>
      </w:r>
      <w:r w:rsidRPr="00433246">
        <w:rPr>
          <w:rFonts w:ascii="Arial" w:eastAsia="Arial Unicode MS" w:hAnsi="Arial" w:cs="Arial"/>
          <w:b/>
          <w:bCs/>
          <w:sz w:val="20"/>
          <w:szCs w:val="20"/>
        </w:rPr>
        <w:t>2022</w:t>
      </w:r>
      <w:r w:rsidR="00021298">
        <w:rPr>
          <w:rFonts w:ascii="Arial" w:eastAsia="Arial Unicode MS" w:hAnsi="Arial" w:cs="Arial"/>
          <w:sz w:val="20"/>
          <w:szCs w:val="20"/>
        </w:rPr>
        <w:t xml:space="preserve">, </w:t>
      </w:r>
      <w:r w:rsidR="00576D46" w:rsidRPr="00576D46">
        <w:rPr>
          <w:rFonts w:ascii="Arial" w:eastAsia="Arial Unicode MS" w:hAnsi="Arial" w:cs="Arial"/>
          <w:i/>
          <w:iCs/>
          <w:sz w:val="20"/>
          <w:szCs w:val="20"/>
        </w:rPr>
        <w:t>17</w:t>
      </w:r>
      <w:r w:rsidR="00576D46">
        <w:rPr>
          <w:rFonts w:ascii="Arial" w:eastAsia="Arial Unicode MS" w:hAnsi="Arial" w:cs="Arial"/>
          <w:sz w:val="20"/>
          <w:szCs w:val="20"/>
        </w:rPr>
        <w:t>, 2583-2594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32010774" w14:textId="77777777" w:rsidR="00C91F33" w:rsidRPr="00C91F33" w:rsidRDefault="00C91F33" w:rsidP="00C91F33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1E11F56D" w14:textId="2284288F" w:rsidR="00C91F33" w:rsidRDefault="00C91F33" w:rsidP="00C91F33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Chabot, M.B.; Fleming, A.M.; Burrows, C.J. Identification of the major product of guanine oxidation in DNA by ozone.  </w:t>
      </w:r>
      <w:r w:rsidR="00D01375">
        <w:rPr>
          <w:rFonts w:ascii="Arial" w:eastAsia="Arial Unicode MS" w:hAnsi="Arial" w:cs="Arial"/>
          <w:i/>
          <w:iCs/>
          <w:sz w:val="20"/>
          <w:szCs w:val="20"/>
        </w:rPr>
        <w:t>Chem. Res. Toxicol</w:t>
      </w:r>
      <w:r w:rsidR="00BF6C45">
        <w:rPr>
          <w:rFonts w:ascii="Arial" w:eastAsia="Arial Unicode MS" w:hAnsi="Arial" w:cs="Arial"/>
          <w:i/>
          <w:iCs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D53C1E" w:rsidRPr="00D53C1E">
        <w:rPr>
          <w:rFonts w:ascii="Arial" w:eastAsia="Arial Unicode MS" w:hAnsi="Arial" w:cs="Arial"/>
          <w:b/>
          <w:bCs/>
          <w:sz w:val="20"/>
          <w:szCs w:val="20"/>
        </w:rPr>
        <w:t>2022</w:t>
      </w:r>
      <w:r w:rsidR="00D53C1E">
        <w:rPr>
          <w:rFonts w:ascii="Arial" w:eastAsia="Arial Unicode MS" w:hAnsi="Arial" w:cs="Arial"/>
          <w:sz w:val="20"/>
          <w:szCs w:val="20"/>
        </w:rPr>
        <w:t xml:space="preserve">, </w:t>
      </w:r>
      <w:r w:rsidR="00B53AE6">
        <w:rPr>
          <w:rFonts w:ascii="Arial" w:eastAsia="Arial Unicode MS" w:hAnsi="Arial" w:cs="Arial"/>
          <w:sz w:val="20"/>
          <w:szCs w:val="20"/>
        </w:rPr>
        <w:t>35, 1809-1813</w:t>
      </w:r>
      <w:r w:rsidR="00D53C1E">
        <w:rPr>
          <w:rFonts w:ascii="Arial" w:eastAsia="Arial Unicode MS" w:hAnsi="Arial" w:cs="Arial"/>
          <w:sz w:val="20"/>
          <w:szCs w:val="20"/>
        </w:rPr>
        <w:t>.</w:t>
      </w:r>
    </w:p>
    <w:p w14:paraId="11707A46" w14:textId="77777777" w:rsidR="009C121F" w:rsidRPr="009C121F" w:rsidRDefault="009C121F" w:rsidP="009C121F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1B0E5F73" w14:textId="203C1FBF" w:rsidR="009C121F" w:rsidRDefault="009C121F" w:rsidP="009C121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Selected by the journal editors for ACS Editors’ Choice.</w:t>
      </w:r>
    </w:p>
    <w:p w14:paraId="54F47CC2" w14:textId="77777777" w:rsidR="00D53C1E" w:rsidRPr="00D53C1E" w:rsidRDefault="00D53C1E" w:rsidP="00D53C1E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18CC2EF2" w14:textId="674FDF78" w:rsidR="00D53C1E" w:rsidRDefault="00D53C1E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Zhu, Q.; Kapon, Y.; Fleming, A.; Mishra, S.; </w:t>
      </w:r>
      <w:r w:rsidR="0046716C">
        <w:rPr>
          <w:rFonts w:ascii="Arial" w:eastAsia="Arial Unicode MS" w:hAnsi="Arial" w:cs="Arial"/>
          <w:sz w:val="20"/>
          <w:szCs w:val="20"/>
        </w:rPr>
        <w:t xml:space="preserve">Suryakant, S.; </w:t>
      </w:r>
      <w:r>
        <w:rPr>
          <w:rFonts w:ascii="Arial" w:eastAsia="Arial Unicode MS" w:hAnsi="Arial" w:cs="Arial"/>
          <w:sz w:val="20"/>
          <w:szCs w:val="20"/>
        </w:rPr>
        <w:t xml:space="preserve">Tassinari, F.; Cohen, S.R.; </w:t>
      </w:r>
      <w:r w:rsidR="0046716C">
        <w:rPr>
          <w:rFonts w:ascii="Arial" w:eastAsia="Arial Unicode MS" w:hAnsi="Arial" w:cs="Arial"/>
          <w:sz w:val="20"/>
          <w:szCs w:val="20"/>
        </w:rPr>
        <w:t xml:space="preserve">Das, T.K.; </w:t>
      </w:r>
      <w:r>
        <w:rPr>
          <w:rFonts w:ascii="Arial" w:eastAsia="Arial Unicode MS" w:hAnsi="Arial" w:cs="Arial"/>
          <w:sz w:val="20"/>
          <w:szCs w:val="20"/>
        </w:rPr>
        <w:t xml:space="preserve">Sang, Y.; Bhowmick, D.; Burrows, C.; Naaman, R. The </w:t>
      </w:r>
      <w:r w:rsidR="0046716C">
        <w:rPr>
          <w:rFonts w:ascii="Arial" w:eastAsia="Arial Unicode MS" w:hAnsi="Arial" w:cs="Arial"/>
          <w:sz w:val="20"/>
          <w:szCs w:val="20"/>
        </w:rPr>
        <w:t>role of electrons’ spin in DNA oxidative damage recognition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 w:rsidR="00576D46">
        <w:rPr>
          <w:rFonts w:ascii="Arial" w:eastAsia="Arial Unicode MS" w:hAnsi="Arial" w:cs="Arial"/>
          <w:i/>
          <w:iCs/>
          <w:sz w:val="20"/>
          <w:szCs w:val="20"/>
        </w:rPr>
        <w:t>Cell Rep. Phys. Sci</w:t>
      </w:r>
      <w:r w:rsidR="00EB29F8">
        <w:rPr>
          <w:rFonts w:ascii="Arial" w:eastAsia="Arial Unicode MS" w:hAnsi="Arial" w:cs="Arial"/>
          <w:i/>
          <w:iCs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857AB0">
        <w:rPr>
          <w:rFonts w:ascii="Arial" w:eastAsia="Arial Unicode MS" w:hAnsi="Arial" w:cs="Arial"/>
          <w:b/>
          <w:bCs/>
          <w:sz w:val="20"/>
          <w:szCs w:val="20"/>
        </w:rPr>
        <w:t>202</w:t>
      </w:r>
      <w:r>
        <w:rPr>
          <w:rFonts w:ascii="Arial" w:eastAsia="Arial Unicode MS" w:hAnsi="Arial" w:cs="Arial"/>
          <w:b/>
          <w:bCs/>
          <w:sz w:val="20"/>
          <w:szCs w:val="20"/>
        </w:rPr>
        <w:t>2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D65E5B">
        <w:rPr>
          <w:rFonts w:ascii="Arial" w:eastAsia="Arial Unicode MS" w:hAnsi="Arial" w:cs="Arial"/>
          <w:sz w:val="20"/>
          <w:szCs w:val="20"/>
        </w:rPr>
        <w:t>3, 101157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6308EC81" w14:textId="77777777" w:rsidR="00EB29F8" w:rsidRDefault="00EB29F8" w:rsidP="00EB29F8">
      <w:pPr>
        <w:pStyle w:val="ListParagraph"/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</w:p>
    <w:p w14:paraId="4BF8F23A" w14:textId="1773B86B" w:rsidR="00EB29F8" w:rsidRDefault="00EB29F8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Chabot, M.B.; Fleming, A.M.; Burrows, C.J. Insights into the 5-carboxamido-5-formamido-2-iminohydantoin structural isomerization equilibria. </w:t>
      </w:r>
      <w:r w:rsidRPr="00EB29F8">
        <w:rPr>
          <w:rFonts w:ascii="Arial" w:eastAsia="Arial Unicode MS" w:hAnsi="Arial" w:cs="Arial"/>
          <w:i/>
          <w:iCs/>
          <w:sz w:val="20"/>
          <w:szCs w:val="20"/>
        </w:rPr>
        <w:t>J. Org. Chem.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EB29F8">
        <w:rPr>
          <w:rFonts w:ascii="Arial" w:eastAsia="Arial Unicode MS" w:hAnsi="Arial" w:cs="Arial"/>
          <w:b/>
          <w:bCs/>
          <w:sz w:val="20"/>
          <w:szCs w:val="20"/>
        </w:rPr>
        <w:t>2022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021298" w:rsidRPr="00021298">
        <w:rPr>
          <w:rFonts w:ascii="Arial" w:eastAsia="Arial Unicode MS" w:hAnsi="Arial" w:cs="Arial"/>
          <w:i/>
          <w:iCs/>
          <w:sz w:val="20"/>
          <w:szCs w:val="20"/>
        </w:rPr>
        <w:t>87</w:t>
      </w:r>
      <w:r w:rsidR="00021298">
        <w:rPr>
          <w:rFonts w:ascii="Arial" w:eastAsia="Arial Unicode MS" w:hAnsi="Arial" w:cs="Arial"/>
          <w:sz w:val="20"/>
          <w:szCs w:val="20"/>
        </w:rPr>
        <w:t>, 11865-11870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2416001B" w14:textId="77777777" w:rsidR="00EB29F8" w:rsidRPr="00EB29F8" w:rsidRDefault="00EB29F8" w:rsidP="00EB29F8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21B12646" w14:textId="5987D8C3" w:rsidR="00EB29F8" w:rsidRDefault="00EB29F8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Tran, R.; Omaga, C.; Howpay Manage, S.; Burrows, C.J.; Conboy, J.C. Second harmonic generation interrogation of the endonuclease APE1 binding interaction with G-quadruplex DNA. </w:t>
      </w:r>
      <w:r w:rsidRPr="00EB29F8">
        <w:rPr>
          <w:rFonts w:ascii="Arial" w:eastAsia="Arial Unicode MS" w:hAnsi="Arial" w:cs="Arial"/>
          <w:i/>
          <w:iCs/>
          <w:sz w:val="20"/>
          <w:szCs w:val="20"/>
        </w:rPr>
        <w:t>Anal. Chem.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EB29F8">
        <w:rPr>
          <w:rFonts w:ascii="Arial" w:eastAsia="Arial Unicode MS" w:hAnsi="Arial" w:cs="Arial"/>
          <w:b/>
          <w:bCs/>
          <w:sz w:val="20"/>
          <w:szCs w:val="20"/>
        </w:rPr>
        <w:t>2022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B53AE6">
        <w:rPr>
          <w:rFonts w:ascii="Arial" w:eastAsia="Arial Unicode MS" w:hAnsi="Arial" w:cs="Arial"/>
          <w:sz w:val="20"/>
          <w:szCs w:val="20"/>
        </w:rPr>
        <w:t>94, 15027-15032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22F06F42" w14:textId="77777777" w:rsidR="00D01375" w:rsidRPr="00D01375" w:rsidRDefault="00D01375" w:rsidP="00D01375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594ABAE3" w14:textId="58E7D076" w:rsidR="00D01375" w:rsidRDefault="00D01375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 w:rsidRPr="00022907">
        <w:rPr>
          <w:rFonts w:ascii="Arial" w:eastAsia="Arial Unicode MS" w:hAnsi="Arial" w:cs="Arial"/>
          <w:b/>
          <w:bCs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 xml:space="preserve">; Burrows, C.J. Nanopore sequencing for N1-methylpseudouridine in RNA reveals sequence-dependent discrimination of the modified nucleotide triphosphate during transcription.  </w:t>
      </w:r>
      <w:r w:rsidR="00021298">
        <w:rPr>
          <w:rFonts w:ascii="Arial" w:eastAsia="Arial Unicode MS" w:hAnsi="Arial" w:cs="Arial"/>
          <w:i/>
          <w:iCs/>
          <w:sz w:val="20"/>
          <w:szCs w:val="20"/>
        </w:rPr>
        <w:t>Nucleic Acids Res.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D01375">
        <w:rPr>
          <w:rFonts w:ascii="Arial" w:eastAsia="Arial Unicode MS" w:hAnsi="Arial" w:cs="Arial"/>
          <w:b/>
          <w:bCs/>
          <w:sz w:val="20"/>
          <w:szCs w:val="20"/>
        </w:rPr>
        <w:t>202</w:t>
      </w:r>
      <w:r w:rsidR="005D5755">
        <w:rPr>
          <w:rFonts w:ascii="Arial" w:eastAsia="Arial Unicode MS" w:hAnsi="Arial" w:cs="Arial"/>
          <w:b/>
          <w:bCs/>
          <w:sz w:val="20"/>
          <w:szCs w:val="20"/>
        </w:rPr>
        <w:t>3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5D5755">
        <w:rPr>
          <w:rFonts w:ascii="Arial" w:eastAsia="Arial Unicode MS" w:hAnsi="Arial" w:cs="Arial"/>
          <w:sz w:val="20"/>
          <w:szCs w:val="20"/>
        </w:rPr>
        <w:t>51, 1914-1926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5FD92FE" w14:textId="77777777" w:rsidR="00021298" w:rsidRPr="00021298" w:rsidRDefault="00021298" w:rsidP="00021298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5AA9FA8B" w14:textId="4058CD07" w:rsidR="00021298" w:rsidRDefault="00021298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Xiao, S.; Burrows, C.J. Pseudouridine and N1-methylpseudouridine display pH-independent reaction rates with bisulfite yielding ribose adducts. </w:t>
      </w:r>
      <w:r w:rsidRPr="00021298">
        <w:rPr>
          <w:rFonts w:ascii="Arial" w:eastAsia="Arial Unicode MS" w:hAnsi="Arial" w:cs="Arial"/>
          <w:i/>
          <w:iCs/>
          <w:sz w:val="20"/>
          <w:szCs w:val="20"/>
        </w:rPr>
        <w:t>Org. Lett.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021298">
        <w:rPr>
          <w:rFonts w:ascii="Arial" w:eastAsia="Arial Unicode MS" w:hAnsi="Arial" w:cs="Arial"/>
          <w:b/>
          <w:bCs/>
          <w:sz w:val="20"/>
          <w:szCs w:val="20"/>
        </w:rPr>
        <w:t>2022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021298">
        <w:rPr>
          <w:rFonts w:ascii="Arial" w:eastAsia="Arial Unicode MS" w:hAnsi="Arial" w:cs="Arial"/>
          <w:i/>
          <w:iCs/>
          <w:sz w:val="20"/>
          <w:szCs w:val="20"/>
        </w:rPr>
        <w:t>24</w:t>
      </w:r>
      <w:r>
        <w:rPr>
          <w:rFonts w:ascii="Arial" w:eastAsia="Arial Unicode MS" w:hAnsi="Arial" w:cs="Arial"/>
          <w:sz w:val="20"/>
          <w:szCs w:val="20"/>
        </w:rPr>
        <w:t>, 6182-6185.</w:t>
      </w:r>
    </w:p>
    <w:p w14:paraId="0569DAC8" w14:textId="77777777" w:rsidR="00B53AE6" w:rsidRPr="00B53AE6" w:rsidRDefault="00B53AE6" w:rsidP="00B53AE6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29BE5259" w14:textId="43BB3855" w:rsidR="00B53AE6" w:rsidRDefault="00B53AE6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Howpay Manage, S.A.; Zhu, J.; </w:t>
      </w:r>
      <w:r w:rsidRPr="00B53AE6">
        <w:rPr>
          <w:rFonts w:ascii="Arial" w:eastAsia="Arial Unicode MS" w:hAnsi="Arial" w:cs="Arial"/>
          <w:b/>
          <w:bCs/>
          <w:sz w:val="20"/>
          <w:szCs w:val="20"/>
        </w:rPr>
        <w:t>Fleming, A.M.</w:t>
      </w:r>
      <w:r w:rsidRPr="00B53AE6">
        <w:rPr>
          <w:rFonts w:ascii="Arial" w:eastAsia="Arial Unicode MS" w:hAnsi="Arial" w:cs="Arial"/>
          <w:sz w:val="20"/>
          <w:szCs w:val="20"/>
        </w:rPr>
        <w:t>;</w:t>
      </w:r>
      <w:r>
        <w:rPr>
          <w:rFonts w:ascii="Arial" w:eastAsia="Arial Unicode MS" w:hAnsi="Arial" w:cs="Arial"/>
          <w:sz w:val="20"/>
          <w:szCs w:val="20"/>
        </w:rPr>
        <w:t xml:space="preserve"> Burrows, C.J. Promoters vs. telomeres: AP-endonuclease 1 interactions with abasic sites in G-quadruplex folds depend on topology. </w:t>
      </w:r>
      <w:r w:rsidRPr="00B53AE6">
        <w:rPr>
          <w:rFonts w:ascii="Arial" w:eastAsia="Arial Unicode MS" w:hAnsi="Arial" w:cs="Arial"/>
          <w:i/>
          <w:iCs/>
          <w:sz w:val="20"/>
          <w:szCs w:val="20"/>
        </w:rPr>
        <w:t xml:space="preserve">RSC Chem. Biol. </w:t>
      </w:r>
      <w:r w:rsidRPr="00B53AE6">
        <w:rPr>
          <w:rFonts w:ascii="Arial" w:eastAsia="Arial Unicode MS" w:hAnsi="Arial" w:cs="Arial"/>
          <w:b/>
          <w:bCs/>
          <w:sz w:val="20"/>
          <w:szCs w:val="20"/>
        </w:rPr>
        <w:t>2023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FD10C5" w:rsidRPr="00FD10C5">
        <w:rPr>
          <w:rFonts w:ascii="Arial" w:eastAsia="Arial Unicode MS" w:hAnsi="Arial" w:cs="Arial"/>
          <w:i/>
          <w:iCs/>
          <w:sz w:val="20"/>
          <w:szCs w:val="20"/>
        </w:rPr>
        <w:t>18</w:t>
      </w:r>
      <w:r w:rsidR="00FD10C5">
        <w:rPr>
          <w:rFonts w:ascii="Arial" w:eastAsia="Arial Unicode MS" w:hAnsi="Arial" w:cs="Arial"/>
          <w:sz w:val="20"/>
          <w:szCs w:val="20"/>
        </w:rPr>
        <w:t>, 261-270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536D8288" w14:textId="77777777" w:rsidR="005D5755" w:rsidRPr="005D5755" w:rsidRDefault="005D5755" w:rsidP="005D5755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1FF34A13" w14:textId="02409E83" w:rsidR="005D5755" w:rsidRDefault="005D5755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Burrows, C.J. DNA modifications walk a fine line between epigenetics and mutagenesis. </w:t>
      </w:r>
      <w:r w:rsidRPr="005D5755">
        <w:rPr>
          <w:rFonts w:ascii="Arial" w:eastAsia="Arial Unicode MS" w:hAnsi="Arial" w:cs="Arial"/>
          <w:i/>
          <w:iCs/>
          <w:sz w:val="20"/>
          <w:szCs w:val="20"/>
        </w:rPr>
        <w:t>Nat. Rev. Mol. Cell Biol.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5D5755">
        <w:rPr>
          <w:rFonts w:ascii="Arial" w:eastAsia="Arial Unicode MS" w:hAnsi="Arial" w:cs="Arial"/>
          <w:b/>
          <w:bCs/>
          <w:sz w:val="20"/>
          <w:szCs w:val="20"/>
        </w:rPr>
        <w:t>2023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8B6D37" w:rsidRPr="008B6D37">
        <w:rPr>
          <w:rFonts w:ascii="Arial" w:eastAsia="Arial Unicode MS" w:hAnsi="Arial" w:cs="Arial"/>
          <w:i/>
          <w:iCs/>
          <w:sz w:val="20"/>
          <w:szCs w:val="20"/>
        </w:rPr>
        <w:t>24</w:t>
      </w:r>
      <w:r w:rsidR="008B6D37">
        <w:rPr>
          <w:rFonts w:ascii="Arial" w:eastAsia="Arial Unicode MS" w:hAnsi="Arial" w:cs="Arial"/>
          <w:sz w:val="20"/>
          <w:szCs w:val="20"/>
        </w:rPr>
        <w:t>, 449-450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D5B0A6C" w14:textId="77777777" w:rsidR="0004377A" w:rsidRPr="0004377A" w:rsidRDefault="0004377A" w:rsidP="0004377A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0E682B8A" w14:textId="11B7028A" w:rsidR="0004377A" w:rsidRDefault="0004377A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 xml:space="preserve">; </w:t>
      </w:r>
      <w:r w:rsidR="00182C33">
        <w:rPr>
          <w:rFonts w:ascii="Arial" w:eastAsia="Arial Unicode MS" w:hAnsi="Arial" w:cs="Arial"/>
          <w:sz w:val="20"/>
          <w:szCs w:val="20"/>
        </w:rPr>
        <w:t xml:space="preserve">Bommisetti, P.; </w:t>
      </w:r>
      <w:r>
        <w:rPr>
          <w:rFonts w:ascii="Arial" w:eastAsia="Arial Unicode MS" w:hAnsi="Arial" w:cs="Arial"/>
          <w:sz w:val="20"/>
          <w:szCs w:val="20"/>
        </w:rPr>
        <w:t xml:space="preserve">Xiao, S.; </w:t>
      </w:r>
      <w:r w:rsidR="00182C33">
        <w:rPr>
          <w:rFonts w:ascii="Arial" w:eastAsia="Arial Unicode MS" w:hAnsi="Arial" w:cs="Arial"/>
          <w:sz w:val="20"/>
          <w:szCs w:val="20"/>
        </w:rPr>
        <w:t xml:space="preserve">Bandarian, V.; </w:t>
      </w:r>
      <w:r>
        <w:rPr>
          <w:rFonts w:ascii="Arial" w:eastAsia="Arial Unicode MS" w:hAnsi="Arial" w:cs="Arial"/>
          <w:sz w:val="20"/>
          <w:szCs w:val="20"/>
        </w:rPr>
        <w:t xml:space="preserve">Burrows, C.J. Direct nanopore sequencing for the 17 RNA modification types in 36 locations in the </w:t>
      </w:r>
      <w:r w:rsidRPr="0004377A">
        <w:rPr>
          <w:rFonts w:ascii="Arial" w:eastAsia="Arial Unicode MS" w:hAnsi="Arial" w:cs="Arial"/>
          <w:i/>
          <w:iCs/>
          <w:sz w:val="20"/>
          <w:szCs w:val="20"/>
        </w:rPr>
        <w:t>E. coli</w:t>
      </w:r>
      <w:r>
        <w:rPr>
          <w:rFonts w:ascii="Arial" w:eastAsia="Arial Unicode MS" w:hAnsi="Arial" w:cs="Arial"/>
          <w:sz w:val="20"/>
          <w:szCs w:val="20"/>
        </w:rPr>
        <w:t xml:space="preserve"> ribosome enables monitoring of stress-dependent changes.  </w:t>
      </w:r>
      <w:r w:rsidRPr="0004377A">
        <w:rPr>
          <w:rFonts w:ascii="Arial" w:eastAsia="Arial Unicode MS" w:hAnsi="Arial" w:cs="Arial"/>
          <w:i/>
          <w:iCs/>
          <w:sz w:val="20"/>
          <w:szCs w:val="20"/>
        </w:rPr>
        <w:t>ACS Chem. Biol.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04377A">
        <w:rPr>
          <w:rFonts w:ascii="Arial" w:eastAsia="Arial Unicode MS" w:hAnsi="Arial" w:cs="Arial"/>
          <w:b/>
          <w:bCs/>
          <w:sz w:val="20"/>
          <w:szCs w:val="20"/>
        </w:rPr>
        <w:t>2023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B219AE">
        <w:rPr>
          <w:rFonts w:ascii="Arial" w:eastAsia="Arial Unicode MS" w:hAnsi="Arial" w:cs="Arial"/>
          <w:sz w:val="20"/>
          <w:szCs w:val="20"/>
        </w:rPr>
        <w:t>doi:10.1021/acschembio.3c00166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0BFF9F6" w14:textId="77777777" w:rsidR="00182C33" w:rsidRPr="00182C33" w:rsidRDefault="00182C33" w:rsidP="00182C33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057691B2" w14:textId="4B4A7DC9" w:rsidR="00182C33" w:rsidRDefault="00182C33" w:rsidP="00182C3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Initially submitted to BioRxiv </w:t>
      </w:r>
      <w:hyperlink r:id="rId20" w:history="1">
        <w:r w:rsidRPr="00642940">
          <w:rPr>
            <w:rStyle w:val="Hyperlink"/>
            <w:rFonts w:ascii="Arial" w:eastAsia="Arial Unicode MS" w:hAnsi="Arial" w:cs="Arial"/>
            <w:sz w:val="20"/>
            <w:szCs w:val="20"/>
          </w:rPr>
          <w:t>https://doi.org/10.1101/2023.03.12.532289</w:t>
        </w:r>
      </w:hyperlink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331B4EDD" w14:textId="77777777" w:rsidR="00F23593" w:rsidRPr="00F23593" w:rsidRDefault="00F23593" w:rsidP="00F23593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4D3987CB" w14:textId="75CF4C24" w:rsidR="00F23593" w:rsidRDefault="00F23593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Fleming, A.M.; Burrows, C.J. DNA damage and repair in G-quadruplexes impact gene expression. Handbook of Chemical Biology of Nucleic Acids. </w:t>
      </w:r>
      <w:r w:rsidRPr="00F23593">
        <w:rPr>
          <w:rFonts w:ascii="Arial" w:eastAsia="Arial Unicode MS" w:hAnsi="Arial" w:cs="Arial"/>
          <w:i/>
          <w:iCs/>
          <w:sz w:val="20"/>
          <w:szCs w:val="20"/>
        </w:rPr>
        <w:t>Springer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F23593">
        <w:rPr>
          <w:rFonts w:ascii="Arial" w:eastAsia="Arial Unicode MS" w:hAnsi="Arial" w:cs="Arial"/>
          <w:b/>
          <w:bCs/>
          <w:sz w:val="20"/>
          <w:szCs w:val="20"/>
        </w:rPr>
        <w:t>2023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182C33">
        <w:rPr>
          <w:rFonts w:ascii="Arial" w:eastAsia="Arial Unicode MS" w:hAnsi="Arial" w:cs="Arial"/>
          <w:sz w:val="20"/>
          <w:szCs w:val="20"/>
        </w:rPr>
        <w:t>Accepted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B4ADC30" w14:textId="77777777" w:rsidR="00FD10C5" w:rsidRDefault="00FD10C5" w:rsidP="00FD10C5">
      <w:pPr>
        <w:pStyle w:val="ListParagraph"/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</w:p>
    <w:p w14:paraId="6CEF6772" w14:textId="6CE16B24" w:rsidR="00FD10C5" w:rsidRDefault="00FD10C5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 w:rsidRPr="00FD10C5">
        <w:rPr>
          <w:rFonts w:ascii="Arial" w:eastAsia="Arial Unicode MS" w:hAnsi="Arial" w:cs="Arial"/>
          <w:b/>
          <w:bCs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 xml:space="preserve">; Zhu, J.; </w:t>
      </w:r>
      <w:r w:rsidRPr="00FD10C5">
        <w:rPr>
          <w:rFonts w:ascii="Arial" w:eastAsia="Arial Unicode MS" w:hAnsi="Arial" w:cs="Arial"/>
          <w:sz w:val="20"/>
          <w:szCs w:val="20"/>
          <w:u w:val="single"/>
        </w:rPr>
        <w:t>Done, V.K.</w:t>
      </w:r>
      <w:r>
        <w:rPr>
          <w:rFonts w:ascii="Arial" w:eastAsia="Arial Unicode MS" w:hAnsi="Arial" w:cs="Arial"/>
          <w:sz w:val="20"/>
          <w:szCs w:val="20"/>
        </w:rPr>
        <w:t xml:space="preserve">; Burrows, C.J. Advantages and challenges associated with bisulfite-assisted nanopore direct RNA sequencing for modifications.  </w:t>
      </w:r>
      <w:r w:rsidRPr="00FD10C5">
        <w:rPr>
          <w:rFonts w:ascii="Arial" w:eastAsia="Arial Unicode MS" w:hAnsi="Arial" w:cs="Arial"/>
          <w:i/>
          <w:iCs/>
          <w:sz w:val="20"/>
          <w:szCs w:val="20"/>
        </w:rPr>
        <w:t>RSC Chem. Biol.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FD10C5">
        <w:rPr>
          <w:rFonts w:ascii="Arial" w:eastAsia="Arial Unicode MS" w:hAnsi="Arial" w:cs="Arial"/>
          <w:b/>
          <w:bCs/>
          <w:sz w:val="20"/>
          <w:szCs w:val="20"/>
        </w:rPr>
        <w:t>2023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B219AE">
        <w:rPr>
          <w:rFonts w:ascii="Arial" w:eastAsia="Arial Unicode MS" w:hAnsi="Arial" w:cs="Arial"/>
          <w:sz w:val="20"/>
          <w:szCs w:val="20"/>
        </w:rPr>
        <w:t>Accepted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208FC813" w14:textId="77777777" w:rsidR="00FD10C5" w:rsidRDefault="00FD10C5" w:rsidP="00FD10C5">
      <w:pPr>
        <w:pStyle w:val="ListParagraph"/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</w:p>
    <w:p w14:paraId="1E24157C" w14:textId="30323C57" w:rsidR="00FD10C5" w:rsidRDefault="00FD10C5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Xiao, S.; Fleming, A.M.; Burrows, C.J. Sequencing for oxidative DNA damage at single-nucleotide resolution with click-code-seq v2.0. </w:t>
      </w:r>
      <w:r w:rsidRPr="00FD10C5">
        <w:rPr>
          <w:rFonts w:ascii="Arial" w:eastAsia="Arial Unicode MS" w:hAnsi="Arial" w:cs="Arial"/>
          <w:i/>
          <w:iCs/>
          <w:sz w:val="20"/>
          <w:szCs w:val="20"/>
        </w:rPr>
        <w:t>Chem. Commun.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FD10C5">
        <w:rPr>
          <w:rFonts w:ascii="Arial" w:eastAsia="Arial Unicode MS" w:hAnsi="Arial" w:cs="Arial"/>
          <w:b/>
          <w:bCs/>
          <w:sz w:val="20"/>
          <w:szCs w:val="20"/>
        </w:rPr>
        <w:t>2023</w:t>
      </w:r>
      <w:r>
        <w:rPr>
          <w:rFonts w:ascii="Arial" w:eastAsia="Arial Unicode MS" w:hAnsi="Arial" w:cs="Arial"/>
          <w:sz w:val="20"/>
          <w:szCs w:val="20"/>
        </w:rPr>
        <w:t>,</w:t>
      </w:r>
      <w:r w:rsidR="008B6D37">
        <w:rPr>
          <w:rFonts w:ascii="Arial" w:eastAsia="Arial Unicode MS" w:hAnsi="Arial" w:cs="Arial"/>
          <w:sz w:val="20"/>
          <w:szCs w:val="20"/>
        </w:rPr>
        <w:t xml:space="preserve"> </w:t>
      </w:r>
      <w:r w:rsidR="00B219AE">
        <w:rPr>
          <w:rFonts w:ascii="Arial" w:eastAsia="Arial Unicode MS" w:hAnsi="Arial" w:cs="Arial"/>
          <w:sz w:val="20"/>
          <w:szCs w:val="20"/>
        </w:rPr>
        <w:t>59, 8997-9000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45EB51B" w14:textId="77777777" w:rsidR="008B6D37" w:rsidRDefault="008B6D37" w:rsidP="008B6D37">
      <w:pPr>
        <w:pStyle w:val="ListParagraph"/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</w:p>
    <w:p w14:paraId="546841CA" w14:textId="5612D245" w:rsidR="008B6D37" w:rsidRDefault="008B6D37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Fleming, A.M.; Omaga, C.A.; Burrows, C.J. </w:t>
      </w:r>
      <w:r w:rsidRPr="008B6D37">
        <w:rPr>
          <w:rFonts w:ascii="Arial" w:eastAsia="Arial Unicode MS" w:hAnsi="Arial" w:cs="Arial"/>
          <w:i/>
          <w:iCs/>
          <w:sz w:val="20"/>
          <w:szCs w:val="20"/>
        </w:rPr>
        <w:t>NEIL3</w:t>
      </w:r>
      <w:r>
        <w:rPr>
          <w:rFonts w:ascii="Arial" w:eastAsia="Arial Unicode MS" w:hAnsi="Arial" w:cs="Arial"/>
          <w:sz w:val="20"/>
          <w:szCs w:val="20"/>
        </w:rPr>
        <w:t xml:space="preserve"> promoter G-quadruplex with oxidatively modified bases shows magnesium-dependent folding that stalls polymerase bypass. </w:t>
      </w:r>
      <w:r w:rsidRPr="008B6D37">
        <w:rPr>
          <w:rFonts w:ascii="Arial" w:eastAsia="Arial Unicode MS" w:hAnsi="Arial" w:cs="Arial"/>
          <w:i/>
          <w:iCs/>
          <w:sz w:val="20"/>
          <w:szCs w:val="20"/>
        </w:rPr>
        <w:t>Biochimie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8B6D37">
        <w:rPr>
          <w:rFonts w:ascii="Arial" w:eastAsia="Arial Unicode MS" w:hAnsi="Arial" w:cs="Arial"/>
          <w:b/>
          <w:bCs/>
          <w:sz w:val="20"/>
          <w:szCs w:val="20"/>
        </w:rPr>
        <w:t>2023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EA56E0">
        <w:rPr>
          <w:rFonts w:ascii="Arial" w:eastAsia="Arial Unicode MS" w:hAnsi="Arial" w:cs="Arial"/>
          <w:i/>
          <w:iCs/>
          <w:sz w:val="20"/>
          <w:szCs w:val="20"/>
        </w:rPr>
        <w:t>214</w:t>
      </w:r>
      <w:r w:rsidR="00EA56E0">
        <w:rPr>
          <w:rFonts w:ascii="Arial" w:eastAsia="Arial Unicode MS" w:hAnsi="Arial" w:cs="Arial"/>
          <w:sz w:val="20"/>
          <w:szCs w:val="20"/>
        </w:rPr>
        <w:t xml:space="preserve">, </w:t>
      </w:r>
      <w:r w:rsidR="005223A5">
        <w:rPr>
          <w:rFonts w:ascii="Arial" w:eastAsia="Arial Unicode MS" w:hAnsi="Arial" w:cs="Arial"/>
          <w:sz w:val="20"/>
          <w:szCs w:val="20"/>
        </w:rPr>
        <w:t>156-166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5DD5EBE" w14:textId="77777777" w:rsidR="00B219AE" w:rsidRDefault="00B219AE" w:rsidP="00B219AE">
      <w:pPr>
        <w:pStyle w:val="ListParagraph"/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</w:p>
    <w:p w14:paraId="71C5F3F3" w14:textId="32ED010F" w:rsidR="00B219AE" w:rsidRDefault="00B219AE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Burrows, C.J. and </w:t>
      </w:r>
      <w:r w:rsidRPr="00B219AE">
        <w:rPr>
          <w:rFonts w:ascii="Arial" w:eastAsia="Arial Unicode MS" w:hAnsi="Arial" w:cs="Arial"/>
          <w:b/>
          <w:bCs/>
          <w:sz w:val="20"/>
          <w:szCs w:val="20"/>
        </w:rPr>
        <w:t>Fleming, A.</w:t>
      </w:r>
      <w:r w:rsidR="005E0513">
        <w:rPr>
          <w:rFonts w:ascii="Arial" w:eastAsia="Arial Unicode MS" w:hAnsi="Arial" w:cs="Arial"/>
          <w:b/>
          <w:bCs/>
          <w:sz w:val="20"/>
          <w:szCs w:val="20"/>
        </w:rPr>
        <w:t>M</w:t>
      </w:r>
      <w:r w:rsidRPr="00B219AE">
        <w:rPr>
          <w:rFonts w:ascii="Arial" w:eastAsia="Arial Unicode MS" w:hAnsi="Arial" w:cs="Arial"/>
          <w:b/>
          <w:bCs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Bisulfite and nanopore sequencing for pseudouridine in RNA. </w:t>
      </w:r>
      <w:r w:rsidRPr="00B219AE">
        <w:rPr>
          <w:rFonts w:ascii="Arial" w:eastAsia="Arial Unicode MS" w:hAnsi="Arial" w:cs="Arial"/>
          <w:i/>
          <w:iCs/>
          <w:sz w:val="20"/>
          <w:szCs w:val="20"/>
        </w:rPr>
        <w:t>Acc. Chem. Res.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B219AE">
        <w:rPr>
          <w:rFonts w:ascii="Arial" w:eastAsia="Arial Unicode MS" w:hAnsi="Arial" w:cs="Arial"/>
          <w:b/>
          <w:bCs/>
          <w:sz w:val="20"/>
          <w:szCs w:val="20"/>
        </w:rPr>
        <w:t>2023</w:t>
      </w:r>
      <w:r>
        <w:rPr>
          <w:rFonts w:ascii="Arial" w:eastAsia="Arial Unicode MS" w:hAnsi="Arial" w:cs="Arial"/>
          <w:sz w:val="20"/>
          <w:szCs w:val="20"/>
        </w:rPr>
        <w:t>,</w:t>
      </w:r>
      <w:r w:rsidR="0049012B">
        <w:rPr>
          <w:rFonts w:ascii="Arial" w:eastAsia="Arial Unicode MS" w:hAnsi="Arial" w:cs="Arial"/>
          <w:sz w:val="20"/>
          <w:szCs w:val="20"/>
        </w:rPr>
        <w:t xml:space="preserve"> </w:t>
      </w:r>
      <w:r w:rsidR="0049012B" w:rsidRPr="0049012B">
        <w:rPr>
          <w:rFonts w:ascii="Arial" w:eastAsia="Arial Unicode MS" w:hAnsi="Arial" w:cs="Arial"/>
          <w:i/>
          <w:iCs/>
          <w:sz w:val="20"/>
          <w:szCs w:val="20"/>
        </w:rPr>
        <w:t>56</w:t>
      </w:r>
      <w:r w:rsidR="0049012B">
        <w:rPr>
          <w:rFonts w:ascii="Arial" w:eastAsia="Arial Unicode MS" w:hAnsi="Arial" w:cs="Arial"/>
          <w:sz w:val="20"/>
          <w:szCs w:val="20"/>
        </w:rPr>
        <w:t>, 2740-2751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1564FB4D" w14:textId="77777777" w:rsidR="00602453" w:rsidRPr="00602453" w:rsidRDefault="00602453" w:rsidP="00602453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3A316E65" w14:textId="37F7A99C" w:rsidR="00602453" w:rsidRDefault="0010625E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Bellina, A.; Molfatti, M.C.; Salgado, G.; Fleming, A.M.; Antoniali, G.; Gualandi, N.; Manna, S.L.; Marasco, D.; Dassi, E.; Burrows, C.J.; Tell, G. The apurinic/apyrimidinic endodeoxyribonuclease 1 </w:t>
      </w:r>
      <w:r w:rsidR="00290D52">
        <w:rPr>
          <w:rFonts w:ascii="Arial" w:eastAsia="Arial Unicode MS" w:hAnsi="Arial" w:cs="Arial"/>
          <w:sz w:val="20"/>
          <w:szCs w:val="20"/>
        </w:rPr>
        <w:t xml:space="preserve">is an RNA G-quadruplex binding protein and regulates miR-92b expression in cancer cells. </w:t>
      </w:r>
      <w:r w:rsidR="00290D52">
        <w:rPr>
          <w:rFonts w:ascii="Arial" w:eastAsia="Arial Unicode MS" w:hAnsi="Arial" w:cs="Arial"/>
          <w:i/>
          <w:iCs/>
          <w:sz w:val="20"/>
          <w:szCs w:val="20"/>
        </w:rPr>
        <w:t>Proc. Nat. Acad. Sci. U.S.A.</w:t>
      </w:r>
      <w:r w:rsidR="00290D52">
        <w:rPr>
          <w:rFonts w:ascii="Arial" w:eastAsia="Arial Unicode MS" w:hAnsi="Arial" w:cs="Arial"/>
          <w:sz w:val="20"/>
          <w:szCs w:val="20"/>
        </w:rPr>
        <w:t xml:space="preserve">, </w:t>
      </w:r>
      <w:r w:rsidR="00290D52">
        <w:rPr>
          <w:rFonts w:ascii="Arial" w:eastAsia="Arial Unicode MS" w:hAnsi="Arial" w:cs="Arial"/>
          <w:b/>
          <w:bCs/>
          <w:sz w:val="20"/>
          <w:szCs w:val="20"/>
        </w:rPr>
        <w:t>2024</w:t>
      </w:r>
      <w:r w:rsidR="00290D52">
        <w:rPr>
          <w:rFonts w:ascii="Arial" w:eastAsia="Arial Unicode MS" w:hAnsi="Arial" w:cs="Arial"/>
          <w:sz w:val="20"/>
          <w:szCs w:val="20"/>
        </w:rPr>
        <w:t>, Submitted.</w:t>
      </w:r>
    </w:p>
    <w:p w14:paraId="21880BA9" w14:textId="77777777" w:rsidR="00731D35" w:rsidRPr="00731D35" w:rsidRDefault="00731D35" w:rsidP="00731D35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1981BEF9" w14:textId="2E6E0044" w:rsidR="00731D35" w:rsidRDefault="005E0513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 xml:space="preserve">, Dingman, J.C.; </w:t>
      </w:r>
      <w:r w:rsidRPr="005E0513">
        <w:rPr>
          <w:rFonts w:ascii="Arial" w:eastAsia="Arial Unicode MS" w:hAnsi="Arial" w:cs="Arial"/>
          <w:sz w:val="20"/>
          <w:szCs w:val="20"/>
          <w:u w:val="single"/>
        </w:rPr>
        <w:t>Wu, Y</w:t>
      </w:r>
      <w:r>
        <w:rPr>
          <w:rFonts w:ascii="Arial" w:eastAsia="Arial Unicode MS" w:hAnsi="Arial" w:cs="Arial"/>
          <w:sz w:val="20"/>
          <w:szCs w:val="20"/>
        </w:rPr>
        <w:t xml:space="preserve">.; </w:t>
      </w:r>
      <w:r w:rsidRPr="005E0513">
        <w:rPr>
          <w:rFonts w:ascii="Arial" w:eastAsia="Arial Unicode MS" w:hAnsi="Arial" w:cs="Arial"/>
          <w:sz w:val="20"/>
          <w:szCs w:val="20"/>
          <w:u w:val="single"/>
        </w:rPr>
        <w:t>Hoon, S.S.</w:t>
      </w:r>
      <w:r>
        <w:rPr>
          <w:rFonts w:ascii="Arial" w:eastAsia="Arial Unicode MS" w:hAnsi="Arial" w:cs="Arial"/>
          <w:sz w:val="20"/>
          <w:szCs w:val="20"/>
        </w:rPr>
        <w:t xml:space="preserve">; Burrows, C.J. Nanopore direct RNA sequencing for modified uridine nucleotides yields signals dependent on the physical properties of the modified base. </w:t>
      </w:r>
      <w:r w:rsidRPr="005E0513">
        <w:rPr>
          <w:rFonts w:ascii="Arial" w:eastAsia="Arial Unicode MS" w:hAnsi="Arial" w:cs="Arial"/>
          <w:i/>
          <w:iCs/>
          <w:sz w:val="20"/>
          <w:szCs w:val="20"/>
        </w:rPr>
        <w:t>Israel J. Chem.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5E0513">
        <w:rPr>
          <w:rFonts w:ascii="Arial" w:eastAsia="Arial Unicode MS" w:hAnsi="Arial" w:cs="Arial"/>
          <w:b/>
          <w:bCs/>
          <w:sz w:val="20"/>
          <w:szCs w:val="20"/>
        </w:rPr>
        <w:t>2024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691BE4">
        <w:rPr>
          <w:rFonts w:ascii="Arial" w:eastAsia="Arial Unicode MS" w:hAnsi="Arial" w:cs="Arial"/>
          <w:sz w:val="20"/>
          <w:szCs w:val="20"/>
        </w:rPr>
        <w:t>Accepted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6F89C954" w14:textId="77777777" w:rsidR="0060160F" w:rsidRPr="0060160F" w:rsidRDefault="0060160F" w:rsidP="0060160F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14:paraId="5B8745B3" w14:textId="1EC1A8A7" w:rsidR="0060160F" w:rsidRDefault="0060160F" w:rsidP="00D53C1E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Fleming, A.M.</w:t>
      </w:r>
      <w:r>
        <w:rPr>
          <w:rFonts w:ascii="Arial" w:eastAsia="Arial Unicode MS" w:hAnsi="Arial" w:cs="Arial"/>
          <w:sz w:val="20"/>
          <w:szCs w:val="20"/>
        </w:rPr>
        <w:t>; Jenkins, B.L.G.C.; Buck, B.A.; Burrows, C.J. DNA damage accelerates G-quadruples folding in a duplex-</w:t>
      </w:r>
      <w:r w:rsidR="008147B9">
        <w:rPr>
          <w:rFonts w:ascii="Arial" w:eastAsia="Arial Unicode MS" w:hAnsi="Arial" w:cs="Arial"/>
          <w:sz w:val="20"/>
          <w:szCs w:val="20"/>
        </w:rPr>
        <w:t xml:space="preserve">G-quadruplex-duplex context. </w:t>
      </w:r>
      <w:r w:rsidR="008147B9" w:rsidRPr="008147B9">
        <w:rPr>
          <w:rFonts w:ascii="Arial" w:eastAsia="Arial Unicode MS" w:hAnsi="Arial" w:cs="Arial"/>
          <w:i/>
          <w:iCs/>
          <w:sz w:val="20"/>
          <w:szCs w:val="20"/>
        </w:rPr>
        <w:t>J. Am. Chem. Soc.</w:t>
      </w:r>
      <w:r w:rsidR="008147B9">
        <w:rPr>
          <w:rFonts w:ascii="Arial" w:eastAsia="Arial Unicode MS" w:hAnsi="Arial" w:cs="Arial"/>
          <w:sz w:val="20"/>
          <w:szCs w:val="20"/>
        </w:rPr>
        <w:t xml:space="preserve">, </w:t>
      </w:r>
      <w:r w:rsidR="008147B9" w:rsidRPr="008147B9">
        <w:rPr>
          <w:rFonts w:ascii="Arial" w:eastAsia="Arial Unicode MS" w:hAnsi="Arial" w:cs="Arial"/>
          <w:b/>
          <w:bCs/>
          <w:sz w:val="20"/>
          <w:szCs w:val="20"/>
        </w:rPr>
        <w:t>2024</w:t>
      </w:r>
      <w:r w:rsidR="008147B9">
        <w:rPr>
          <w:rFonts w:ascii="Arial" w:eastAsia="Arial Unicode MS" w:hAnsi="Arial" w:cs="Arial"/>
          <w:sz w:val="20"/>
          <w:szCs w:val="20"/>
        </w:rPr>
        <w:t>, Submitted.</w:t>
      </w:r>
    </w:p>
    <w:p w14:paraId="4897B0C5" w14:textId="77777777" w:rsidR="00705416" w:rsidRPr="00D53C1E" w:rsidRDefault="00705416" w:rsidP="00D53C1E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E65564C" w14:textId="77777777" w:rsidR="00CF1A1C" w:rsidRPr="00745478" w:rsidRDefault="00CF1A1C" w:rsidP="00745478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0AC8E8F" w14:textId="77777777" w:rsidR="001304F4" w:rsidRDefault="001304F4" w:rsidP="0033667E">
      <w:pPr>
        <w:spacing w:after="0" w:line="240" w:lineRule="auto"/>
        <w:ind w:left="72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DF3282">
        <w:rPr>
          <w:rFonts w:ascii="Arial" w:eastAsia="Arial Unicode MS" w:hAnsi="Arial" w:cs="Arial"/>
          <w:b/>
          <w:i/>
          <w:sz w:val="20"/>
          <w:szCs w:val="20"/>
        </w:rPr>
        <w:t>Bold are those that I am a corresponding author</w:t>
      </w:r>
      <w:r w:rsidRPr="001304F4">
        <w:rPr>
          <w:rFonts w:ascii="Arial" w:eastAsia="Arial Unicode MS" w:hAnsi="Arial" w:cs="Arial"/>
          <w:i/>
          <w:sz w:val="20"/>
          <w:szCs w:val="20"/>
        </w:rPr>
        <w:t xml:space="preserve">.  </w:t>
      </w:r>
    </w:p>
    <w:p w14:paraId="46E5BB9F" w14:textId="77777777" w:rsidR="006844DD" w:rsidRPr="001304F4" w:rsidRDefault="006844DD" w:rsidP="0033667E">
      <w:pPr>
        <w:spacing w:after="0" w:line="240" w:lineRule="auto"/>
        <w:ind w:left="720"/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765B9B06" w14:textId="2B48CD0F" w:rsidR="00A92E19" w:rsidRDefault="008124F7" w:rsidP="0033667E">
      <w:pPr>
        <w:spacing w:after="0" w:line="240" w:lineRule="auto"/>
        <w:ind w:left="72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DF3282">
        <w:rPr>
          <w:rFonts w:ascii="Arial" w:eastAsia="Arial Unicode MS" w:hAnsi="Arial" w:cs="Arial"/>
          <w:i/>
          <w:sz w:val="20"/>
          <w:szCs w:val="20"/>
          <w:u w:val="single"/>
        </w:rPr>
        <w:t>Undergraduate and high school</w:t>
      </w:r>
      <w:r w:rsidR="00CC174A" w:rsidRPr="00DF3282">
        <w:rPr>
          <w:rFonts w:ascii="Arial" w:eastAsia="Arial Unicode MS" w:hAnsi="Arial" w:cs="Arial"/>
          <w:i/>
          <w:sz w:val="20"/>
          <w:szCs w:val="20"/>
          <w:u w:val="single"/>
        </w:rPr>
        <w:t xml:space="preserve"> student coauthors </w:t>
      </w:r>
      <w:r w:rsidR="00195563">
        <w:rPr>
          <w:rFonts w:ascii="Arial" w:eastAsia="Arial Unicode MS" w:hAnsi="Arial" w:cs="Arial"/>
          <w:i/>
          <w:sz w:val="20"/>
          <w:szCs w:val="20"/>
          <w:u w:val="single"/>
        </w:rPr>
        <w:t xml:space="preserve">I mentored </w:t>
      </w:r>
      <w:r w:rsidR="00CC174A" w:rsidRPr="00DF3282">
        <w:rPr>
          <w:rFonts w:ascii="Arial" w:eastAsia="Arial Unicode MS" w:hAnsi="Arial" w:cs="Arial"/>
          <w:i/>
          <w:sz w:val="20"/>
          <w:szCs w:val="20"/>
          <w:u w:val="single"/>
        </w:rPr>
        <w:t>are underlined</w:t>
      </w:r>
      <w:r w:rsidR="00CC174A" w:rsidRPr="0036675C">
        <w:rPr>
          <w:rFonts w:ascii="Arial" w:eastAsia="Arial Unicode MS" w:hAnsi="Arial" w:cs="Arial"/>
          <w:i/>
          <w:sz w:val="20"/>
          <w:szCs w:val="20"/>
        </w:rPr>
        <w:t>.</w:t>
      </w:r>
    </w:p>
    <w:p w14:paraId="22EF76CB" w14:textId="77777777" w:rsidR="0004377A" w:rsidRDefault="0004377A" w:rsidP="0033667E">
      <w:pPr>
        <w:spacing w:after="0" w:line="240" w:lineRule="auto"/>
        <w:ind w:left="720"/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33573456" w14:textId="77777777" w:rsidR="00C150E3" w:rsidRPr="00967C88" w:rsidRDefault="00C150E3" w:rsidP="0033667E">
      <w:pPr>
        <w:spacing w:after="0" w:line="240" w:lineRule="auto"/>
        <w:ind w:left="720"/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337F8429" w14:textId="77777777" w:rsidR="009014A6" w:rsidRPr="0036675C" w:rsidRDefault="009014A6" w:rsidP="009014A6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6675C">
        <w:rPr>
          <w:rFonts w:ascii="Arial" w:eastAsia="Arial Unicode MS" w:hAnsi="Arial" w:cs="Arial"/>
          <w:b/>
          <w:sz w:val="20"/>
          <w:szCs w:val="20"/>
        </w:rPr>
        <w:t>ABSTRACTS:</w:t>
      </w:r>
    </w:p>
    <w:p w14:paraId="3DFDE639" w14:textId="77777777" w:rsidR="00CC174A" w:rsidRPr="0036675C" w:rsidRDefault="00CC174A" w:rsidP="009014A6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5075DD91" w14:textId="77777777" w:rsidR="009014A6" w:rsidRPr="0036675C" w:rsidRDefault="009014A6" w:rsidP="00CC17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Burrows, C.J.; Muller, J.G.; Ye, Y.; Xu, X.; Fleming, A. Structures and mechanisms of DNA damage mediated by transition metals. </w:t>
      </w:r>
      <w:r w:rsidRPr="0036675C">
        <w:rPr>
          <w:rFonts w:ascii="Arial" w:hAnsi="Arial" w:cs="Arial"/>
          <w:i/>
          <w:sz w:val="20"/>
          <w:szCs w:val="20"/>
        </w:rPr>
        <w:t>J. Biomol. Struct. Dynam</w:t>
      </w:r>
      <w:r w:rsidRPr="0036675C">
        <w:rPr>
          <w:rFonts w:ascii="Arial" w:hAnsi="Arial" w:cs="Arial"/>
          <w:sz w:val="20"/>
          <w:szCs w:val="20"/>
        </w:rPr>
        <w:t xml:space="preserve">. </w:t>
      </w:r>
      <w:r w:rsidR="00E22E38">
        <w:rPr>
          <w:rFonts w:ascii="Arial" w:hAnsi="Arial" w:cs="Arial"/>
          <w:b/>
          <w:sz w:val="20"/>
          <w:szCs w:val="20"/>
        </w:rPr>
        <w:t>2007</w:t>
      </w:r>
      <w:r w:rsidR="00E22E38" w:rsidRPr="00E22E38">
        <w:rPr>
          <w:rFonts w:ascii="Arial" w:hAnsi="Arial" w:cs="Arial"/>
          <w:sz w:val="20"/>
          <w:szCs w:val="20"/>
        </w:rPr>
        <w:t xml:space="preserve">, </w:t>
      </w:r>
      <w:r w:rsidR="00E22E38" w:rsidRPr="00E22E38">
        <w:rPr>
          <w:rFonts w:ascii="Arial" w:hAnsi="Arial" w:cs="Arial"/>
          <w:i/>
          <w:sz w:val="20"/>
          <w:szCs w:val="20"/>
        </w:rPr>
        <w:t>24</w:t>
      </w:r>
      <w:r w:rsidR="00E22E38" w:rsidRPr="00E22E38">
        <w:rPr>
          <w:rFonts w:ascii="Arial" w:hAnsi="Arial" w:cs="Arial"/>
          <w:sz w:val="20"/>
          <w:szCs w:val="20"/>
        </w:rPr>
        <w:t>, 684.</w:t>
      </w:r>
    </w:p>
    <w:p w14:paraId="54C1DABE" w14:textId="77777777" w:rsidR="00CC174A" w:rsidRPr="0036675C" w:rsidRDefault="00CC174A" w:rsidP="00CC174A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F18769" w14:textId="77777777" w:rsidR="009014A6" w:rsidRDefault="009014A6" w:rsidP="00CC17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An, N.; Fleming, A.M.; Burrows, C.J. Nanopore detection of DNA damage in single molecules. </w:t>
      </w:r>
      <w:r w:rsidRPr="0036675C">
        <w:rPr>
          <w:rFonts w:ascii="Arial" w:hAnsi="Arial" w:cs="Arial"/>
          <w:i/>
          <w:sz w:val="20"/>
          <w:szCs w:val="20"/>
        </w:rPr>
        <w:t>Coll. Czech. Symp. Ser.</w:t>
      </w:r>
      <w:r w:rsidRPr="0036675C">
        <w:rPr>
          <w:rFonts w:ascii="Arial" w:hAnsi="Arial" w:cs="Arial"/>
          <w:sz w:val="20"/>
          <w:szCs w:val="20"/>
        </w:rPr>
        <w:t xml:space="preserve"> </w:t>
      </w:r>
      <w:r w:rsidRPr="0036675C">
        <w:rPr>
          <w:rFonts w:ascii="Arial" w:hAnsi="Arial" w:cs="Arial"/>
          <w:b/>
          <w:sz w:val="20"/>
          <w:szCs w:val="20"/>
        </w:rPr>
        <w:t>2011</w:t>
      </w:r>
      <w:r w:rsidR="00E22E38">
        <w:rPr>
          <w:rFonts w:ascii="Arial" w:hAnsi="Arial" w:cs="Arial"/>
          <w:sz w:val="20"/>
          <w:szCs w:val="20"/>
        </w:rPr>
        <w:t xml:space="preserve">, </w:t>
      </w:r>
      <w:r w:rsidR="00E22E38" w:rsidRPr="00E22E38">
        <w:rPr>
          <w:rFonts w:ascii="Arial" w:hAnsi="Arial" w:cs="Arial"/>
          <w:i/>
          <w:sz w:val="20"/>
          <w:szCs w:val="20"/>
        </w:rPr>
        <w:t>12</w:t>
      </w:r>
      <w:r w:rsidR="00E22E38">
        <w:rPr>
          <w:rFonts w:ascii="Arial" w:hAnsi="Arial" w:cs="Arial"/>
          <w:sz w:val="20"/>
          <w:szCs w:val="20"/>
        </w:rPr>
        <w:t>, 60-67.</w:t>
      </w:r>
    </w:p>
    <w:p w14:paraId="6BE49F8F" w14:textId="77777777" w:rsidR="0093696B" w:rsidRDefault="0093696B" w:rsidP="0093696B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CA17AD" w14:textId="77777777" w:rsidR="0093696B" w:rsidRDefault="0093696B" w:rsidP="00CC17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An, N.; Fleming, A.M.; White, H.S.; Burrows, C.J. Single-molecule kinetics and thermodynamics analysis of DNA-bound crown either/cation interactions within the alpha-hemolysin ion channel. </w:t>
      </w:r>
      <w:r w:rsidRPr="0093696B">
        <w:rPr>
          <w:rFonts w:ascii="Arial" w:hAnsi="Arial" w:cs="Arial"/>
          <w:i/>
          <w:sz w:val="20"/>
          <w:szCs w:val="20"/>
        </w:rPr>
        <w:t>Biophys. J.</w:t>
      </w:r>
      <w:r>
        <w:rPr>
          <w:rFonts w:ascii="Arial" w:hAnsi="Arial" w:cs="Arial"/>
          <w:sz w:val="20"/>
          <w:szCs w:val="20"/>
        </w:rPr>
        <w:t xml:space="preserve"> </w:t>
      </w:r>
      <w:r w:rsidRPr="0093696B">
        <w:rPr>
          <w:rFonts w:ascii="Arial" w:hAnsi="Arial" w:cs="Arial"/>
          <w:b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 xml:space="preserve">, </w:t>
      </w:r>
      <w:r w:rsidRPr="0093696B">
        <w:rPr>
          <w:rFonts w:ascii="Arial" w:hAnsi="Arial" w:cs="Arial"/>
          <w:i/>
          <w:sz w:val="20"/>
          <w:szCs w:val="20"/>
        </w:rPr>
        <w:t>102</w:t>
      </w:r>
      <w:r>
        <w:rPr>
          <w:rFonts w:ascii="Arial" w:hAnsi="Arial" w:cs="Arial"/>
          <w:sz w:val="20"/>
          <w:szCs w:val="20"/>
        </w:rPr>
        <w:t>, supplement 1, 728a.</w:t>
      </w:r>
    </w:p>
    <w:p w14:paraId="2FFB22E3" w14:textId="77777777" w:rsidR="008F40C1" w:rsidRPr="008F40C1" w:rsidRDefault="008F40C1" w:rsidP="008F40C1">
      <w:pPr>
        <w:pStyle w:val="ListParagraph"/>
        <w:rPr>
          <w:rFonts w:ascii="Arial" w:hAnsi="Arial" w:cs="Arial"/>
          <w:sz w:val="20"/>
          <w:szCs w:val="20"/>
        </w:rPr>
      </w:pPr>
    </w:p>
    <w:p w14:paraId="50762C8A" w14:textId="77777777" w:rsidR="008F40C1" w:rsidRDefault="008F40C1" w:rsidP="00CC17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An, N.; Burrows, C.J. Single-molecule studies of human telomeric G-quadruplexes and the effect of oxidative damage. </w:t>
      </w:r>
      <w:r w:rsidRPr="008F40C1">
        <w:rPr>
          <w:rFonts w:ascii="Arial" w:hAnsi="Arial" w:cs="Arial"/>
          <w:i/>
          <w:sz w:val="20"/>
          <w:szCs w:val="20"/>
        </w:rPr>
        <w:t>J. Biomol. Struct. Dynam.</w:t>
      </w:r>
      <w:r>
        <w:rPr>
          <w:rFonts w:ascii="Arial" w:hAnsi="Arial" w:cs="Arial"/>
          <w:sz w:val="20"/>
          <w:szCs w:val="20"/>
        </w:rPr>
        <w:t xml:space="preserve"> </w:t>
      </w:r>
      <w:r w:rsidRPr="008F40C1">
        <w:rPr>
          <w:rFonts w:ascii="Arial" w:hAnsi="Arial" w:cs="Arial"/>
          <w:b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, </w:t>
      </w:r>
      <w:r w:rsidRPr="008F40C1">
        <w:rPr>
          <w:rFonts w:ascii="Arial" w:hAnsi="Arial" w:cs="Arial"/>
          <w:i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, 30-31.</w:t>
      </w:r>
    </w:p>
    <w:p w14:paraId="60978E4F" w14:textId="77777777" w:rsidR="00DA51F8" w:rsidRDefault="00DA51F8" w:rsidP="00DA51F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3B6748" w14:textId="77777777" w:rsidR="00DA51F8" w:rsidRDefault="00DA51F8" w:rsidP="00CC17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Burrows, C.J.; Fleming, A.M. Oxidative damage in G-quadruplexes is epigenetic. </w:t>
      </w:r>
      <w:r w:rsidRPr="00DA51F8">
        <w:rPr>
          <w:rFonts w:ascii="Arial" w:hAnsi="Arial" w:cs="Arial"/>
          <w:i/>
          <w:sz w:val="20"/>
          <w:szCs w:val="20"/>
        </w:rPr>
        <w:t>International Symposium on Nucleic Acid Chemistry</w:t>
      </w:r>
      <w:r>
        <w:rPr>
          <w:rFonts w:ascii="Arial" w:hAnsi="Arial" w:cs="Arial"/>
          <w:sz w:val="20"/>
          <w:szCs w:val="20"/>
        </w:rPr>
        <w:t xml:space="preserve">, Tokyo, Japan, </w:t>
      </w:r>
      <w:r w:rsidRPr="00DA51F8">
        <w:rPr>
          <w:rFonts w:ascii="Arial" w:hAnsi="Arial" w:cs="Arial"/>
          <w:b/>
          <w:sz w:val="20"/>
          <w:szCs w:val="20"/>
        </w:rPr>
        <w:t>Fall 2019</w:t>
      </w:r>
      <w:r>
        <w:rPr>
          <w:rFonts w:ascii="Arial" w:hAnsi="Arial" w:cs="Arial"/>
          <w:sz w:val="20"/>
          <w:szCs w:val="20"/>
        </w:rPr>
        <w:t>.</w:t>
      </w:r>
    </w:p>
    <w:p w14:paraId="4EF6154A" w14:textId="77777777" w:rsidR="008D4AC7" w:rsidRDefault="008D4AC7" w:rsidP="008D4AC7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9B9372" w14:textId="77777777" w:rsidR="00CE70B8" w:rsidRDefault="00CE70B8" w:rsidP="00CE70B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454E7" w14:textId="77777777" w:rsidR="009014A6" w:rsidRPr="0036675C" w:rsidRDefault="009014A6" w:rsidP="009014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675C">
        <w:rPr>
          <w:rFonts w:ascii="Arial" w:hAnsi="Arial" w:cs="Arial"/>
          <w:b/>
          <w:sz w:val="20"/>
          <w:szCs w:val="20"/>
        </w:rPr>
        <w:t>POSTER PRESENTATIONS:</w:t>
      </w:r>
    </w:p>
    <w:p w14:paraId="01EA0F9E" w14:textId="77777777" w:rsidR="00CC174A" w:rsidRPr="0036675C" w:rsidRDefault="00CC174A" w:rsidP="009014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65D0E1" w14:textId="77777777" w:rsidR="009014A6" w:rsidRPr="0036675C" w:rsidRDefault="009014A6" w:rsidP="00CC17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Fleming, A.M.; Xu, X.; Kannan, A.; Muller, J.G.; Burrows, C.J. Analysis of the products from the arylation of 2’-deoxyguanosine observed under oxidative conditions. </w:t>
      </w:r>
      <w:r w:rsidRPr="0036675C">
        <w:rPr>
          <w:rFonts w:ascii="Arial" w:hAnsi="Arial" w:cs="Arial"/>
          <w:i/>
          <w:sz w:val="20"/>
          <w:szCs w:val="20"/>
        </w:rPr>
        <w:t>American Chemical Society Northwest Regional Meeting</w:t>
      </w:r>
      <w:r w:rsidRPr="0036675C">
        <w:rPr>
          <w:rFonts w:ascii="Arial" w:hAnsi="Arial" w:cs="Arial"/>
          <w:sz w:val="20"/>
          <w:szCs w:val="20"/>
        </w:rPr>
        <w:t xml:space="preserve">, Park City, UT, </w:t>
      </w:r>
      <w:r w:rsidRPr="0036675C">
        <w:rPr>
          <w:rFonts w:ascii="Arial" w:hAnsi="Arial" w:cs="Arial"/>
          <w:b/>
          <w:sz w:val="20"/>
          <w:szCs w:val="20"/>
        </w:rPr>
        <w:t>Summer 2008</w:t>
      </w:r>
      <w:r w:rsidRPr="0036675C">
        <w:rPr>
          <w:rFonts w:ascii="Arial" w:hAnsi="Arial" w:cs="Arial"/>
          <w:sz w:val="20"/>
          <w:szCs w:val="20"/>
        </w:rPr>
        <w:t>.</w:t>
      </w:r>
    </w:p>
    <w:p w14:paraId="5C0B0F39" w14:textId="77777777" w:rsidR="009014A6" w:rsidRPr="0036675C" w:rsidRDefault="009014A6" w:rsidP="00CC174A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F53D31E" w14:textId="77777777" w:rsidR="009014A6" w:rsidRPr="0036675C" w:rsidRDefault="009014A6" w:rsidP="00CC17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Fleming, A.M.; Xu, X.; Kannan, A.; Muller, J.G.; Burrows, C.J. Analysis of the products from the arylation of 2’-deoxyguanosine observed under oxidative conditions. </w:t>
      </w:r>
      <w:r w:rsidRPr="0036675C">
        <w:rPr>
          <w:rFonts w:ascii="Arial" w:hAnsi="Arial" w:cs="Arial"/>
          <w:i/>
          <w:sz w:val="20"/>
          <w:szCs w:val="20"/>
        </w:rPr>
        <w:t>American Chemical Society National Meeting</w:t>
      </w:r>
      <w:r w:rsidRPr="0036675C">
        <w:rPr>
          <w:rFonts w:ascii="Arial" w:hAnsi="Arial" w:cs="Arial"/>
          <w:sz w:val="20"/>
          <w:szCs w:val="20"/>
        </w:rPr>
        <w:t xml:space="preserve">, Philadelphia, PA, </w:t>
      </w:r>
      <w:r w:rsidRPr="0036675C">
        <w:rPr>
          <w:rFonts w:ascii="Arial" w:hAnsi="Arial" w:cs="Arial"/>
          <w:b/>
          <w:sz w:val="20"/>
          <w:szCs w:val="20"/>
        </w:rPr>
        <w:t>Fall 2008</w:t>
      </w:r>
      <w:r w:rsidRPr="0036675C">
        <w:rPr>
          <w:rFonts w:ascii="Arial" w:hAnsi="Arial" w:cs="Arial"/>
          <w:sz w:val="20"/>
          <w:szCs w:val="20"/>
        </w:rPr>
        <w:t>.</w:t>
      </w:r>
    </w:p>
    <w:p w14:paraId="3DD6F326" w14:textId="77777777" w:rsidR="009014A6" w:rsidRPr="0036675C" w:rsidRDefault="009014A6" w:rsidP="00CC174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A3ADD0E" w14:textId="77777777" w:rsidR="009014A6" w:rsidRPr="0036675C" w:rsidRDefault="009014A6" w:rsidP="00CC17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Fleming, A.M.; Xu, X.; Kannan, A.; Muller, J.G.; Burrows, C.J. Analysis of the products from the arylation of 2’-deoxyguanosine observed under oxidative conditions. </w:t>
      </w:r>
      <w:r w:rsidRPr="0036675C">
        <w:rPr>
          <w:rFonts w:ascii="Arial" w:hAnsi="Arial" w:cs="Arial"/>
          <w:i/>
          <w:sz w:val="20"/>
          <w:szCs w:val="20"/>
        </w:rPr>
        <w:t>Society for the Advancement of Chicanos and Native Americans in Science</w:t>
      </w:r>
      <w:r w:rsidRPr="0036675C">
        <w:rPr>
          <w:rFonts w:ascii="Arial" w:hAnsi="Arial" w:cs="Arial"/>
          <w:sz w:val="20"/>
          <w:szCs w:val="20"/>
        </w:rPr>
        <w:t xml:space="preserve">, Salt Lake City, UT, </w:t>
      </w:r>
      <w:r w:rsidRPr="0036675C">
        <w:rPr>
          <w:rFonts w:ascii="Arial" w:hAnsi="Arial" w:cs="Arial"/>
          <w:b/>
          <w:sz w:val="20"/>
          <w:szCs w:val="20"/>
        </w:rPr>
        <w:t>Fall 2008</w:t>
      </w:r>
      <w:r w:rsidRPr="0036675C">
        <w:rPr>
          <w:rFonts w:ascii="Arial" w:hAnsi="Arial" w:cs="Arial"/>
          <w:sz w:val="20"/>
          <w:szCs w:val="20"/>
        </w:rPr>
        <w:t>.</w:t>
      </w:r>
    </w:p>
    <w:p w14:paraId="3F3F63A3" w14:textId="77777777" w:rsidR="009014A6" w:rsidRPr="0036675C" w:rsidRDefault="009014A6" w:rsidP="00CC174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DDE404C" w14:textId="77777777" w:rsidR="009014A6" w:rsidRPr="0036675C" w:rsidRDefault="009014A6" w:rsidP="00CC17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Fleming, A.M.; Dloughy, A.C.; Muller, J.G.; Burrows, C.J. Base pairing effects on the oxidation of 8-oxoG within a DNA duplex. </w:t>
      </w:r>
      <w:r w:rsidRPr="0036675C">
        <w:rPr>
          <w:rFonts w:ascii="Arial" w:hAnsi="Arial" w:cs="Arial"/>
          <w:i/>
          <w:sz w:val="20"/>
          <w:szCs w:val="20"/>
        </w:rPr>
        <w:t>American Chemical Society National Meeting</w:t>
      </w:r>
      <w:r w:rsidRPr="0036675C">
        <w:rPr>
          <w:rFonts w:ascii="Arial" w:hAnsi="Arial" w:cs="Arial"/>
          <w:sz w:val="20"/>
          <w:szCs w:val="20"/>
        </w:rPr>
        <w:t xml:space="preserve">, Salt Lake City, UT, </w:t>
      </w:r>
      <w:r w:rsidRPr="0036675C">
        <w:rPr>
          <w:rFonts w:ascii="Arial" w:hAnsi="Arial" w:cs="Arial"/>
          <w:b/>
          <w:sz w:val="20"/>
          <w:szCs w:val="20"/>
        </w:rPr>
        <w:t>Spring 2009</w:t>
      </w:r>
      <w:r w:rsidRPr="0036675C">
        <w:rPr>
          <w:rFonts w:ascii="Arial" w:hAnsi="Arial" w:cs="Arial"/>
          <w:sz w:val="20"/>
          <w:szCs w:val="20"/>
        </w:rPr>
        <w:t>.</w:t>
      </w:r>
    </w:p>
    <w:p w14:paraId="5255ACE1" w14:textId="77777777" w:rsidR="009014A6" w:rsidRPr="0036675C" w:rsidRDefault="009014A6" w:rsidP="00CC174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BD60496" w14:textId="77777777" w:rsidR="009014A6" w:rsidRPr="0036675C" w:rsidRDefault="009014A6" w:rsidP="00CC17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Fleming, A.M.; Dloughy, A.C.; Muller, J.G.; Burrows, C.J. Base pairing effects on the oxidation of 8-oxoG within a DNA duplex. </w:t>
      </w:r>
      <w:r w:rsidRPr="0036675C">
        <w:rPr>
          <w:rFonts w:ascii="Arial" w:hAnsi="Arial" w:cs="Arial"/>
          <w:i/>
          <w:sz w:val="20"/>
          <w:szCs w:val="20"/>
        </w:rPr>
        <w:t>Gordon Research Conference</w:t>
      </w:r>
      <w:r w:rsidRPr="0036675C">
        <w:rPr>
          <w:rFonts w:ascii="Arial" w:hAnsi="Arial" w:cs="Arial"/>
          <w:sz w:val="20"/>
          <w:szCs w:val="20"/>
        </w:rPr>
        <w:t xml:space="preserve">, Ventura, CA, </w:t>
      </w:r>
      <w:r w:rsidRPr="0036675C">
        <w:rPr>
          <w:rFonts w:ascii="Arial" w:hAnsi="Arial" w:cs="Arial"/>
          <w:b/>
          <w:sz w:val="20"/>
          <w:szCs w:val="20"/>
        </w:rPr>
        <w:t>Spring</w:t>
      </w:r>
      <w:r w:rsidRPr="0036675C">
        <w:rPr>
          <w:rFonts w:ascii="Arial" w:hAnsi="Arial" w:cs="Arial"/>
          <w:sz w:val="20"/>
          <w:szCs w:val="20"/>
        </w:rPr>
        <w:t xml:space="preserve"> </w:t>
      </w:r>
      <w:r w:rsidRPr="0036675C">
        <w:rPr>
          <w:rFonts w:ascii="Arial" w:hAnsi="Arial" w:cs="Arial"/>
          <w:b/>
          <w:sz w:val="20"/>
          <w:szCs w:val="20"/>
        </w:rPr>
        <w:t>2010</w:t>
      </w:r>
      <w:r w:rsidRPr="0036675C">
        <w:rPr>
          <w:rFonts w:ascii="Arial" w:hAnsi="Arial" w:cs="Arial"/>
          <w:sz w:val="20"/>
          <w:szCs w:val="20"/>
        </w:rPr>
        <w:t>.</w:t>
      </w:r>
    </w:p>
    <w:p w14:paraId="1C7AC7F6" w14:textId="77777777" w:rsidR="009014A6" w:rsidRPr="0036675C" w:rsidRDefault="009014A6" w:rsidP="00CC174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D55D733" w14:textId="77777777" w:rsidR="009014A6" w:rsidRPr="0036675C" w:rsidRDefault="009014A6" w:rsidP="00CC17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Fleming, A.M.; An, N.; White, H.S.; Burrows, C.J. Single-molecule kinetics and thermodynamics analysis of DNA-bound crown ether/cation interactions within the α-hemolysin ion channel. </w:t>
      </w:r>
      <w:r w:rsidRPr="0036675C">
        <w:rPr>
          <w:rFonts w:ascii="Arial" w:hAnsi="Arial" w:cs="Arial"/>
          <w:i/>
          <w:sz w:val="20"/>
          <w:szCs w:val="20"/>
        </w:rPr>
        <w:t>National Human Genome Research Institute Conference</w:t>
      </w:r>
      <w:r w:rsidRPr="0036675C">
        <w:rPr>
          <w:rFonts w:ascii="Arial" w:hAnsi="Arial" w:cs="Arial"/>
          <w:sz w:val="20"/>
          <w:szCs w:val="20"/>
        </w:rPr>
        <w:t xml:space="preserve">, San Diego, CA, </w:t>
      </w:r>
      <w:r w:rsidRPr="0036675C">
        <w:rPr>
          <w:rFonts w:ascii="Arial" w:hAnsi="Arial" w:cs="Arial"/>
          <w:b/>
          <w:sz w:val="20"/>
          <w:szCs w:val="20"/>
        </w:rPr>
        <w:t>Spring 2012</w:t>
      </w:r>
      <w:r w:rsidRPr="0036675C">
        <w:rPr>
          <w:rFonts w:ascii="Arial" w:hAnsi="Arial" w:cs="Arial"/>
          <w:sz w:val="20"/>
          <w:szCs w:val="20"/>
        </w:rPr>
        <w:t>.</w:t>
      </w:r>
    </w:p>
    <w:p w14:paraId="512D8728" w14:textId="77777777" w:rsidR="009014A6" w:rsidRPr="0036675C" w:rsidRDefault="009014A6" w:rsidP="00901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A6FC3F" w14:textId="77777777" w:rsidR="00CC174A" w:rsidRDefault="009014A6" w:rsidP="00CC17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>Fleming, A.M.; An, N.; Burrows, C.J. Single-molecule studies</w:t>
      </w:r>
      <w:r w:rsidR="00CC174A" w:rsidRPr="0036675C">
        <w:rPr>
          <w:rFonts w:ascii="Arial" w:hAnsi="Arial" w:cs="Arial"/>
          <w:sz w:val="20"/>
          <w:szCs w:val="20"/>
        </w:rPr>
        <w:t xml:space="preserve"> of human telomeric G-quadruplex</w:t>
      </w:r>
      <w:r w:rsidRPr="0036675C">
        <w:rPr>
          <w:rFonts w:ascii="Arial" w:hAnsi="Arial" w:cs="Arial"/>
          <w:sz w:val="20"/>
          <w:szCs w:val="20"/>
        </w:rPr>
        <w:t xml:space="preserve">es and the effect of oxidative damage.  </w:t>
      </w:r>
      <w:r w:rsidRPr="0036675C">
        <w:rPr>
          <w:rFonts w:ascii="Arial" w:hAnsi="Arial" w:cs="Arial"/>
          <w:i/>
          <w:sz w:val="20"/>
          <w:szCs w:val="20"/>
        </w:rPr>
        <w:t>Albany 2013: The 18</w:t>
      </w:r>
      <w:r w:rsidRPr="0036675C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36675C">
        <w:rPr>
          <w:rFonts w:ascii="Arial" w:hAnsi="Arial" w:cs="Arial"/>
          <w:i/>
          <w:sz w:val="20"/>
          <w:szCs w:val="20"/>
        </w:rPr>
        <w:t xml:space="preserve"> Conversation,</w:t>
      </w:r>
      <w:r w:rsidRPr="0036675C">
        <w:rPr>
          <w:rFonts w:ascii="Arial" w:hAnsi="Arial" w:cs="Arial"/>
          <w:sz w:val="20"/>
          <w:szCs w:val="20"/>
        </w:rPr>
        <w:t xml:space="preserve"> Albany, NY, </w:t>
      </w:r>
      <w:r w:rsidRPr="0036675C">
        <w:rPr>
          <w:rFonts w:ascii="Arial" w:hAnsi="Arial" w:cs="Arial"/>
          <w:b/>
          <w:sz w:val="20"/>
          <w:szCs w:val="20"/>
        </w:rPr>
        <w:t>Summer 2013</w:t>
      </w:r>
      <w:r w:rsidRPr="0036675C">
        <w:rPr>
          <w:rFonts w:ascii="Arial" w:hAnsi="Arial" w:cs="Arial"/>
          <w:sz w:val="20"/>
          <w:szCs w:val="20"/>
        </w:rPr>
        <w:t>.</w:t>
      </w:r>
    </w:p>
    <w:p w14:paraId="5327DA3F" w14:textId="77777777" w:rsidR="00676D9C" w:rsidRPr="00676D9C" w:rsidRDefault="00676D9C" w:rsidP="00676D9C">
      <w:pPr>
        <w:pStyle w:val="ListParagraph"/>
        <w:rPr>
          <w:rFonts w:ascii="Arial" w:hAnsi="Arial" w:cs="Arial"/>
          <w:sz w:val="20"/>
          <w:szCs w:val="20"/>
        </w:rPr>
      </w:pPr>
    </w:p>
    <w:p w14:paraId="3AEC892A" w14:textId="77777777" w:rsidR="00676D9C" w:rsidRDefault="00676D9C" w:rsidP="00CC17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Fleming, A.M.; Chen, X.; Burrows, C.J. Questions surrounding the absolute stereochemical assignment for the spiroiminodihydantoin diastereomers</w:t>
      </w:r>
      <w:r w:rsidR="001A5678">
        <w:rPr>
          <w:rFonts w:ascii="Arial" w:hAnsi="Arial" w:cs="Arial"/>
          <w:sz w:val="20"/>
          <w:szCs w:val="20"/>
        </w:rPr>
        <w:t xml:space="preserve">. </w:t>
      </w:r>
      <w:r w:rsidR="001A5678" w:rsidRPr="001A5678">
        <w:rPr>
          <w:rFonts w:ascii="Arial" w:hAnsi="Arial" w:cs="Arial"/>
          <w:i/>
          <w:sz w:val="20"/>
          <w:szCs w:val="20"/>
        </w:rPr>
        <w:t>American Chemical Society National Meeting</w:t>
      </w:r>
      <w:r w:rsidR="001A5678">
        <w:rPr>
          <w:rFonts w:ascii="Arial" w:hAnsi="Arial" w:cs="Arial"/>
          <w:sz w:val="20"/>
          <w:szCs w:val="20"/>
        </w:rPr>
        <w:t xml:space="preserve">, Indianapolis, IN, </w:t>
      </w:r>
      <w:r w:rsidR="001A5678" w:rsidRPr="001A5678">
        <w:rPr>
          <w:rFonts w:ascii="Arial" w:hAnsi="Arial" w:cs="Arial"/>
          <w:b/>
          <w:sz w:val="20"/>
          <w:szCs w:val="20"/>
        </w:rPr>
        <w:t>Summer 2013</w:t>
      </w:r>
      <w:r w:rsidR="001A5678">
        <w:rPr>
          <w:rFonts w:ascii="Arial" w:hAnsi="Arial" w:cs="Arial"/>
          <w:sz w:val="20"/>
          <w:szCs w:val="20"/>
        </w:rPr>
        <w:t>.</w:t>
      </w:r>
    </w:p>
    <w:p w14:paraId="1F56E7C7" w14:textId="77777777" w:rsidR="001A5678" w:rsidRPr="001A5678" w:rsidRDefault="001A5678" w:rsidP="001A5678">
      <w:pPr>
        <w:pStyle w:val="ListParagraph"/>
        <w:rPr>
          <w:rFonts w:ascii="Arial" w:hAnsi="Arial" w:cs="Arial"/>
          <w:sz w:val="20"/>
          <w:szCs w:val="20"/>
        </w:rPr>
      </w:pPr>
    </w:p>
    <w:p w14:paraId="640676C3" w14:textId="77777777" w:rsidR="001A5678" w:rsidRDefault="001A5678" w:rsidP="001A567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 was chosen for the Sci-Mix presentation.</w:t>
      </w:r>
    </w:p>
    <w:p w14:paraId="6706FCE4" w14:textId="77777777" w:rsidR="00F04097" w:rsidRDefault="00F04097" w:rsidP="00F04097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2209FCE" w14:textId="77777777" w:rsidR="00F04097" w:rsidRDefault="00F04097" w:rsidP="00F04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Middleton, E.G.; Burrows, C.J. Oxidative damage at guanine in human telomeric and promoter G4 folds effects specific lesions that lead to altered thermodynamic properties.  </w:t>
      </w:r>
      <w:r w:rsidRPr="00F04097">
        <w:rPr>
          <w:rFonts w:ascii="Arial" w:hAnsi="Arial" w:cs="Arial"/>
          <w:i/>
          <w:sz w:val="20"/>
          <w:szCs w:val="20"/>
        </w:rPr>
        <w:t>American Chemical Society National Meeting</w:t>
      </w:r>
      <w:r>
        <w:rPr>
          <w:rFonts w:ascii="Arial" w:hAnsi="Arial" w:cs="Arial"/>
          <w:sz w:val="20"/>
          <w:szCs w:val="20"/>
        </w:rPr>
        <w:t xml:space="preserve">, San Francisco, CA, </w:t>
      </w:r>
      <w:r w:rsidRPr="00F04097">
        <w:rPr>
          <w:rFonts w:ascii="Arial" w:hAnsi="Arial" w:cs="Arial"/>
          <w:b/>
          <w:sz w:val="20"/>
          <w:szCs w:val="20"/>
        </w:rPr>
        <w:t>Summer 2014</w:t>
      </w:r>
      <w:r>
        <w:rPr>
          <w:rFonts w:ascii="Arial" w:hAnsi="Arial" w:cs="Arial"/>
          <w:sz w:val="20"/>
          <w:szCs w:val="20"/>
        </w:rPr>
        <w:t>.</w:t>
      </w:r>
    </w:p>
    <w:p w14:paraId="089F67AC" w14:textId="77777777" w:rsidR="00F04097" w:rsidRDefault="00F04097" w:rsidP="00F04097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58F00C" w14:textId="77777777" w:rsidR="00F04097" w:rsidRDefault="00F04097" w:rsidP="00F0409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 was chosen for the Sci-Mix presentation.</w:t>
      </w:r>
    </w:p>
    <w:p w14:paraId="7CFDEFE5" w14:textId="77777777" w:rsidR="00EF19A6" w:rsidRDefault="00EF19A6" w:rsidP="00EF19A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4E927D7" w14:textId="77777777" w:rsidR="00EF19A6" w:rsidRDefault="00EF19A6" w:rsidP="00EF19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Burrows, C.J. </w:t>
      </w:r>
      <w:r w:rsidR="0035764D">
        <w:rPr>
          <w:rFonts w:ascii="Arial" w:hAnsi="Arial" w:cs="Arial"/>
          <w:sz w:val="20"/>
          <w:szCs w:val="20"/>
        </w:rPr>
        <w:t>The fifth G-track in G4-forming o</w:t>
      </w:r>
      <w:r w:rsidR="002928F9">
        <w:rPr>
          <w:rFonts w:ascii="Arial" w:hAnsi="Arial" w:cs="Arial"/>
          <w:sz w:val="20"/>
          <w:szCs w:val="20"/>
        </w:rPr>
        <w:t>n</w:t>
      </w:r>
      <w:r w:rsidR="0035764D">
        <w:rPr>
          <w:rFonts w:ascii="Arial" w:hAnsi="Arial" w:cs="Arial"/>
          <w:sz w:val="20"/>
          <w:szCs w:val="20"/>
        </w:rPr>
        <w:t>cogene promoter sequences aids structure switching and regulation during oxidative stress</w:t>
      </w:r>
      <w:r>
        <w:rPr>
          <w:rFonts w:ascii="Arial" w:hAnsi="Arial" w:cs="Arial"/>
          <w:sz w:val="20"/>
          <w:szCs w:val="20"/>
        </w:rPr>
        <w:t xml:space="preserve">.  </w:t>
      </w:r>
      <w:r w:rsidRPr="00EF19A6">
        <w:rPr>
          <w:rFonts w:ascii="Arial" w:hAnsi="Arial" w:cs="Arial"/>
          <w:i/>
          <w:sz w:val="20"/>
          <w:szCs w:val="20"/>
        </w:rPr>
        <w:t>Gordon Research Conference: Nucleosides, Nucleotides, and Oligonucleotides</w:t>
      </w:r>
      <w:r>
        <w:rPr>
          <w:rFonts w:ascii="Arial" w:hAnsi="Arial" w:cs="Arial"/>
          <w:sz w:val="20"/>
          <w:szCs w:val="20"/>
        </w:rPr>
        <w:t xml:space="preserve">.  Salve Regina University, Newport, RI, </w:t>
      </w:r>
      <w:r w:rsidRPr="00EF19A6">
        <w:rPr>
          <w:rFonts w:ascii="Arial" w:hAnsi="Arial" w:cs="Arial"/>
          <w:b/>
          <w:sz w:val="20"/>
          <w:szCs w:val="20"/>
        </w:rPr>
        <w:t>Summer 2015</w:t>
      </w:r>
      <w:r>
        <w:rPr>
          <w:rFonts w:ascii="Arial" w:hAnsi="Arial" w:cs="Arial"/>
          <w:sz w:val="20"/>
          <w:szCs w:val="20"/>
        </w:rPr>
        <w:t>.</w:t>
      </w:r>
    </w:p>
    <w:p w14:paraId="6FAA427D" w14:textId="77777777" w:rsidR="0009793E" w:rsidRDefault="0009793E" w:rsidP="0009793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C59803" w14:textId="77777777" w:rsidR="0009793E" w:rsidRDefault="0009793E" w:rsidP="00EF19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Ding, Y.; Alenko, A.; Burrows, C.J. Zika viral genomic RNA possesses G-quadruplexes that are characteristic of the Flaviviridae family. G4thering Conference, Prague, Czech Republic, </w:t>
      </w:r>
      <w:r w:rsidRPr="0009793E">
        <w:rPr>
          <w:rFonts w:ascii="Arial" w:hAnsi="Arial" w:cs="Arial"/>
          <w:b/>
          <w:sz w:val="20"/>
          <w:szCs w:val="20"/>
        </w:rPr>
        <w:t>Summer</w:t>
      </w:r>
      <w:r>
        <w:rPr>
          <w:rFonts w:ascii="Arial" w:hAnsi="Arial" w:cs="Arial"/>
          <w:sz w:val="20"/>
          <w:szCs w:val="20"/>
        </w:rPr>
        <w:t xml:space="preserve"> </w:t>
      </w:r>
      <w:r w:rsidRPr="0009793E">
        <w:rPr>
          <w:rFonts w:ascii="Arial" w:hAnsi="Arial" w:cs="Arial"/>
          <w:b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.</w:t>
      </w:r>
    </w:p>
    <w:p w14:paraId="4465ACCA" w14:textId="77777777" w:rsidR="00862547" w:rsidRDefault="00862547" w:rsidP="00862547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A2AB69" w14:textId="77777777" w:rsidR="00862547" w:rsidRDefault="00862547" w:rsidP="00EF19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Zhu, J.; Ding, Y.; Burrows, C.J. 8-Oxo-7,8-dihydroguanine in the context of a promoter G-quadruplex is an on-off switch for transcription.  </w:t>
      </w:r>
      <w:r w:rsidRPr="00862547">
        <w:rPr>
          <w:rFonts w:ascii="Arial" w:hAnsi="Arial" w:cs="Arial"/>
          <w:i/>
          <w:sz w:val="20"/>
          <w:szCs w:val="20"/>
        </w:rPr>
        <w:t>Gordon Research Conference: Nucleosides, Nucleotides, and Oligonucleotides</w:t>
      </w:r>
      <w:r>
        <w:rPr>
          <w:rFonts w:ascii="Arial" w:hAnsi="Arial" w:cs="Arial"/>
          <w:sz w:val="20"/>
          <w:szCs w:val="20"/>
        </w:rPr>
        <w:t xml:space="preserve">.  Salve Regina University, RI, </w:t>
      </w:r>
      <w:r w:rsidRPr="00862547">
        <w:rPr>
          <w:rFonts w:ascii="Arial" w:hAnsi="Arial" w:cs="Arial"/>
          <w:b/>
          <w:sz w:val="20"/>
          <w:szCs w:val="20"/>
        </w:rPr>
        <w:t>Summer 2017</w:t>
      </w:r>
      <w:r>
        <w:rPr>
          <w:rFonts w:ascii="Arial" w:hAnsi="Arial" w:cs="Arial"/>
          <w:sz w:val="20"/>
          <w:szCs w:val="20"/>
        </w:rPr>
        <w:t>.</w:t>
      </w:r>
    </w:p>
    <w:p w14:paraId="7A968F71" w14:textId="77777777" w:rsidR="00A403D0" w:rsidRDefault="00A403D0" w:rsidP="00A403D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09DA02" w14:textId="1B6FB9EB" w:rsidR="00A403D0" w:rsidRDefault="00A403D0" w:rsidP="00EF19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Fleming, A.M.; Alenko, A.; Kitt, J.; Orendt, A.; Flynn, P.; Harris, J.; Burrows, C. Bisulfite reacts with pseudouridine to yield constitutional isomer adducts. </w:t>
      </w:r>
      <w:r w:rsidRPr="00A403D0">
        <w:rPr>
          <w:rFonts w:ascii="Arial" w:hAnsi="Arial" w:cs="Arial"/>
          <w:i/>
          <w:sz w:val="20"/>
          <w:szCs w:val="20"/>
        </w:rPr>
        <w:t>Gordon Research Conference: Nucleosides, Nucleotides, and Oligonucleotides</w:t>
      </w:r>
      <w:r>
        <w:rPr>
          <w:rFonts w:ascii="Arial" w:hAnsi="Arial" w:cs="Arial"/>
          <w:sz w:val="20"/>
          <w:szCs w:val="20"/>
        </w:rPr>
        <w:t xml:space="preserve">. Salve Regina University, RI, </w:t>
      </w:r>
      <w:r w:rsidRPr="00A403D0">
        <w:rPr>
          <w:rFonts w:ascii="Arial" w:hAnsi="Arial" w:cs="Arial"/>
          <w:b/>
          <w:sz w:val="20"/>
          <w:szCs w:val="20"/>
        </w:rPr>
        <w:t>Summer 2019</w:t>
      </w:r>
      <w:r>
        <w:rPr>
          <w:rFonts w:ascii="Arial" w:hAnsi="Arial" w:cs="Arial"/>
          <w:sz w:val="20"/>
          <w:szCs w:val="20"/>
        </w:rPr>
        <w:t>.</w:t>
      </w:r>
    </w:p>
    <w:p w14:paraId="251D3F53" w14:textId="77777777" w:rsidR="007201AA" w:rsidRPr="007201AA" w:rsidRDefault="007201AA" w:rsidP="007201AA">
      <w:pPr>
        <w:pStyle w:val="ListParagraph"/>
        <w:rPr>
          <w:rFonts w:ascii="Arial" w:hAnsi="Arial" w:cs="Arial"/>
          <w:sz w:val="20"/>
          <w:szCs w:val="20"/>
        </w:rPr>
      </w:pPr>
    </w:p>
    <w:p w14:paraId="7DFD7795" w14:textId="2E946EC0" w:rsidR="006D0B69" w:rsidRPr="00C40603" w:rsidRDefault="007201AA" w:rsidP="00CC17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Howpay Manage, S.; Burrows, C.J. AP Endonuclease-1 binding to promoter G-quadruplex DNA. </w:t>
      </w:r>
      <w:r w:rsidRPr="007201AA">
        <w:rPr>
          <w:rFonts w:ascii="Arial" w:hAnsi="Arial" w:cs="Arial"/>
          <w:i/>
          <w:iCs/>
          <w:sz w:val="20"/>
          <w:szCs w:val="20"/>
        </w:rPr>
        <w:t>5</w:t>
      </w:r>
      <w:r w:rsidRPr="007201AA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7201AA">
        <w:rPr>
          <w:rFonts w:ascii="Arial" w:hAnsi="Arial" w:cs="Arial"/>
          <w:i/>
          <w:iCs/>
          <w:sz w:val="20"/>
          <w:szCs w:val="20"/>
        </w:rPr>
        <w:t xml:space="preserve"> DNA Repair/Replication Structures and Cancer Conference</w:t>
      </w:r>
      <w:r>
        <w:rPr>
          <w:rFonts w:ascii="Arial" w:hAnsi="Arial" w:cs="Arial"/>
          <w:sz w:val="20"/>
          <w:szCs w:val="20"/>
        </w:rPr>
        <w:t xml:space="preserve">. Cancun, Mexico, </w:t>
      </w:r>
      <w:r w:rsidRPr="007201AA">
        <w:rPr>
          <w:rFonts w:ascii="Arial" w:hAnsi="Arial" w:cs="Arial"/>
          <w:b/>
          <w:bCs/>
          <w:sz w:val="20"/>
          <w:szCs w:val="20"/>
        </w:rPr>
        <w:t>Spring 2022</w:t>
      </w:r>
      <w:r>
        <w:rPr>
          <w:rFonts w:ascii="Arial" w:hAnsi="Arial" w:cs="Arial"/>
          <w:sz w:val="20"/>
          <w:szCs w:val="20"/>
        </w:rPr>
        <w:t>.</w:t>
      </w:r>
    </w:p>
    <w:p w14:paraId="7FE18EE1" w14:textId="77777777" w:rsidR="006D0B69" w:rsidRDefault="006D0B69" w:rsidP="00CC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334268" w14:textId="77777777" w:rsidR="00CC174A" w:rsidRPr="0036675C" w:rsidRDefault="005D0644" w:rsidP="00CC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INVITED </w:t>
      </w:r>
      <w:r w:rsidR="00CC174A" w:rsidRPr="0036675C">
        <w:rPr>
          <w:rFonts w:ascii="Arial" w:hAnsi="Arial" w:cs="Arial"/>
          <w:b/>
          <w:sz w:val="20"/>
          <w:szCs w:val="20"/>
        </w:rPr>
        <w:t>TALK</w:t>
      </w:r>
      <w:r w:rsidR="009050AD">
        <w:rPr>
          <w:rFonts w:ascii="Arial" w:hAnsi="Arial" w:cs="Arial"/>
          <w:b/>
          <w:sz w:val="20"/>
          <w:szCs w:val="20"/>
        </w:rPr>
        <w:t>S</w:t>
      </w:r>
      <w:r w:rsidR="00CC174A" w:rsidRPr="0036675C">
        <w:rPr>
          <w:rFonts w:ascii="Arial" w:hAnsi="Arial" w:cs="Arial"/>
          <w:b/>
          <w:sz w:val="20"/>
          <w:szCs w:val="20"/>
        </w:rPr>
        <w:t>:</w:t>
      </w:r>
    </w:p>
    <w:p w14:paraId="48873C37" w14:textId="77777777" w:rsidR="00CC174A" w:rsidRPr="0036675C" w:rsidRDefault="00CC174A" w:rsidP="00CC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1DD8CF" w14:textId="01EFB374" w:rsidR="002A13B0" w:rsidRDefault="00CC174A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>Fleming, A.M.; An, N.; Burrows, C.J. Single-molecule studies of human telomeric G-quadruple</w:t>
      </w:r>
      <w:r w:rsidR="002A142D">
        <w:rPr>
          <w:rFonts w:ascii="Arial" w:hAnsi="Arial" w:cs="Arial"/>
          <w:sz w:val="20"/>
          <w:szCs w:val="20"/>
        </w:rPr>
        <w:t>x</w:t>
      </w:r>
      <w:r w:rsidRPr="0036675C">
        <w:rPr>
          <w:rFonts w:ascii="Arial" w:hAnsi="Arial" w:cs="Arial"/>
          <w:sz w:val="20"/>
          <w:szCs w:val="20"/>
        </w:rPr>
        <w:t xml:space="preserve">es and the effect of oxidative damage.  </w:t>
      </w:r>
      <w:r w:rsidRPr="0036675C">
        <w:rPr>
          <w:rFonts w:ascii="Arial" w:hAnsi="Arial" w:cs="Arial"/>
          <w:i/>
          <w:sz w:val="20"/>
          <w:szCs w:val="20"/>
        </w:rPr>
        <w:t>Albany 2013: The 18</w:t>
      </w:r>
      <w:r w:rsidRPr="0036675C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36675C">
        <w:rPr>
          <w:rFonts w:ascii="Arial" w:hAnsi="Arial" w:cs="Arial"/>
          <w:i/>
          <w:sz w:val="20"/>
          <w:szCs w:val="20"/>
        </w:rPr>
        <w:t xml:space="preserve"> Conversation,</w:t>
      </w:r>
      <w:r w:rsidRPr="0036675C">
        <w:rPr>
          <w:rFonts w:ascii="Arial" w:hAnsi="Arial" w:cs="Arial"/>
          <w:sz w:val="20"/>
          <w:szCs w:val="20"/>
        </w:rPr>
        <w:t xml:space="preserve"> Albany, NY, </w:t>
      </w:r>
      <w:r w:rsidRPr="0036675C">
        <w:rPr>
          <w:rFonts w:ascii="Arial" w:hAnsi="Arial" w:cs="Arial"/>
          <w:b/>
          <w:sz w:val="20"/>
          <w:szCs w:val="20"/>
        </w:rPr>
        <w:t>Summer 2013</w:t>
      </w:r>
      <w:r w:rsidRPr="0036675C">
        <w:rPr>
          <w:rFonts w:ascii="Arial" w:hAnsi="Arial" w:cs="Arial"/>
          <w:sz w:val="20"/>
          <w:szCs w:val="20"/>
        </w:rPr>
        <w:t>.</w:t>
      </w:r>
    </w:p>
    <w:p w14:paraId="1F1333F9" w14:textId="77777777" w:rsidR="00A92E19" w:rsidRDefault="00A92E19" w:rsidP="00A92E1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BDA8D4" w14:textId="77777777" w:rsidR="00A92E19" w:rsidRDefault="00A92E19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Burrows, C.J. DNA damage changes the duplex-quadruplex equilibrium in promoters and impacts transcription. </w:t>
      </w:r>
      <w:r w:rsidRPr="00A92E19">
        <w:rPr>
          <w:rFonts w:ascii="Arial" w:hAnsi="Arial" w:cs="Arial"/>
          <w:i/>
          <w:sz w:val="20"/>
          <w:szCs w:val="20"/>
        </w:rPr>
        <w:t>5</w:t>
      </w:r>
      <w:r w:rsidRPr="00A92E19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A92E19">
        <w:rPr>
          <w:rFonts w:ascii="Arial" w:hAnsi="Arial" w:cs="Arial"/>
          <w:i/>
          <w:sz w:val="20"/>
          <w:szCs w:val="20"/>
        </w:rPr>
        <w:t xml:space="preserve"> International Meeting on Quadruplex Nucleic Acids: G4thering in Bordeaux</w:t>
      </w:r>
      <w:r>
        <w:rPr>
          <w:rFonts w:ascii="Arial" w:hAnsi="Arial" w:cs="Arial"/>
          <w:sz w:val="20"/>
          <w:szCs w:val="20"/>
        </w:rPr>
        <w:t xml:space="preserve">, Bordeaux, France, </w:t>
      </w:r>
      <w:r w:rsidRPr="00A92E19">
        <w:rPr>
          <w:rFonts w:ascii="Arial" w:hAnsi="Arial" w:cs="Arial"/>
          <w:b/>
          <w:sz w:val="20"/>
          <w:szCs w:val="20"/>
        </w:rPr>
        <w:t>Summer 2015</w:t>
      </w:r>
      <w:r>
        <w:rPr>
          <w:rFonts w:ascii="Arial" w:hAnsi="Arial" w:cs="Arial"/>
          <w:sz w:val="20"/>
          <w:szCs w:val="20"/>
        </w:rPr>
        <w:t>.</w:t>
      </w:r>
    </w:p>
    <w:p w14:paraId="0D02B0E6" w14:textId="77777777" w:rsidR="00053AE2" w:rsidRDefault="00053AE2" w:rsidP="00053AE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91FE7" w14:textId="77777777" w:rsidR="00053AE2" w:rsidRPr="00053AE2" w:rsidRDefault="007520B2" w:rsidP="00053AE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053AE2">
        <w:rPr>
          <w:rFonts w:ascii="Arial" w:hAnsi="Arial" w:cs="Arial"/>
          <w:sz w:val="20"/>
          <w:szCs w:val="20"/>
        </w:rPr>
        <w:t xml:space="preserve"> talk was highlighted in the following article.  Yatsunyk, L.A.; Monchaud, D.; Sen, D. Blending quadruplexes and Bordeaux: </w:t>
      </w:r>
      <w:r w:rsidR="00053AE2" w:rsidRPr="00053AE2">
        <w:rPr>
          <w:rFonts w:ascii="Arial" w:hAnsi="Arial" w:cs="Arial"/>
          <w:i/>
          <w:sz w:val="20"/>
          <w:szCs w:val="20"/>
        </w:rPr>
        <w:t>A Grand Cru</w:t>
      </w:r>
      <w:r w:rsidR="00053AE2">
        <w:rPr>
          <w:rFonts w:ascii="Arial" w:hAnsi="Arial" w:cs="Arial"/>
          <w:sz w:val="20"/>
          <w:szCs w:val="20"/>
        </w:rPr>
        <w:t xml:space="preserve">! </w:t>
      </w:r>
      <w:r w:rsidR="00053AE2" w:rsidRPr="00053AE2">
        <w:rPr>
          <w:rFonts w:ascii="Arial" w:hAnsi="Arial" w:cs="Arial"/>
          <w:i/>
          <w:sz w:val="20"/>
          <w:szCs w:val="20"/>
        </w:rPr>
        <w:t>Cell Chem. Biol</w:t>
      </w:r>
      <w:r w:rsidR="00053AE2">
        <w:rPr>
          <w:rFonts w:ascii="Arial" w:hAnsi="Arial" w:cs="Arial"/>
          <w:sz w:val="20"/>
          <w:szCs w:val="20"/>
        </w:rPr>
        <w:t xml:space="preserve">. </w:t>
      </w:r>
      <w:r w:rsidR="00053AE2" w:rsidRPr="00053AE2">
        <w:rPr>
          <w:rFonts w:ascii="Arial" w:hAnsi="Arial" w:cs="Arial"/>
          <w:b/>
          <w:sz w:val="20"/>
          <w:szCs w:val="20"/>
        </w:rPr>
        <w:t>2016</w:t>
      </w:r>
      <w:r w:rsidR="00053AE2">
        <w:rPr>
          <w:rFonts w:ascii="Arial" w:hAnsi="Arial" w:cs="Arial"/>
          <w:sz w:val="20"/>
          <w:szCs w:val="20"/>
        </w:rPr>
        <w:t>, doi: 10.1016/j.chembiol.2016.02.011.</w:t>
      </w:r>
    </w:p>
    <w:p w14:paraId="7F59AB2B" w14:textId="77777777" w:rsidR="002A58DC" w:rsidRDefault="002A58DC" w:rsidP="002A58D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08910D" w14:textId="77777777" w:rsidR="004108FD" w:rsidRDefault="002A58DC" w:rsidP="004108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Burrows, C.J. Effects of oxidative stress on the chemistry and biology of G-quadruplexes.  </w:t>
      </w:r>
      <w:r w:rsidRPr="002A58DC">
        <w:rPr>
          <w:rFonts w:ascii="Arial" w:hAnsi="Arial" w:cs="Arial"/>
          <w:i/>
          <w:sz w:val="20"/>
          <w:szCs w:val="20"/>
        </w:rPr>
        <w:t>Gordon Research Conference: Nucleosides, Nucleotides, and Oligonucleotides</w:t>
      </w:r>
      <w:r>
        <w:rPr>
          <w:rFonts w:ascii="Arial" w:hAnsi="Arial" w:cs="Arial"/>
          <w:sz w:val="20"/>
          <w:szCs w:val="20"/>
        </w:rPr>
        <w:t xml:space="preserve">.  Salve Regina University, Newport, RI, </w:t>
      </w:r>
      <w:r w:rsidRPr="002A58DC">
        <w:rPr>
          <w:rFonts w:ascii="Arial" w:hAnsi="Arial" w:cs="Arial"/>
          <w:b/>
          <w:sz w:val="20"/>
          <w:szCs w:val="20"/>
        </w:rPr>
        <w:t>Summer 2015</w:t>
      </w:r>
      <w:r>
        <w:rPr>
          <w:rFonts w:ascii="Arial" w:hAnsi="Arial" w:cs="Arial"/>
          <w:sz w:val="20"/>
          <w:szCs w:val="20"/>
        </w:rPr>
        <w:t>.</w:t>
      </w:r>
    </w:p>
    <w:p w14:paraId="19B16017" w14:textId="77777777" w:rsidR="009B5F4E" w:rsidRDefault="009B5F4E" w:rsidP="009B5F4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006F5" w14:textId="77777777" w:rsidR="004F3B26" w:rsidRDefault="009B5F4E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Ding, Y.; Burrows, C.J. DNA damage in promoter G-quadruplexes enhance gene transcription. </w:t>
      </w:r>
      <w:r w:rsidRPr="009B5F4E">
        <w:rPr>
          <w:rFonts w:ascii="Arial" w:hAnsi="Arial" w:cs="Arial"/>
          <w:i/>
          <w:sz w:val="20"/>
          <w:szCs w:val="20"/>
        </w:rPr>
        <w:t>Program for Interdisciplinary Training in Chemical Biology (PITCH)</w:t>
      </w:r>
      <w:r>
        <w:rPr>
          <w:rFonts w:ascii="Arial" w:hAnsi="Arial" w:cs="Arial"/>
          <w:sz w:val="20"/>
          <w:szCs w:val="20"/>
        </w:rPr>
        <w:t xml:space="preserve">. University of Utah, </w:t>
      </w:r>
      <w:r w:rsidRPr="009B5F4E">
        <w:rPr>
          <w:rFonts w:ascii="Arial" w:hAnsi="Arial" w:cs="Arial"/>
          <w:b/>
          <w:sz w:val="20"/>
          <w:szCs w:val="20"/>
        </w:rPr>
        <w:t>Spring 2016</w:t>
      </w:r>
      <w:r>
        <w:rPr>
          <w:rFonts w:ascii="Arial" w:hAnsi="Arial" w:cs="Arial"/>
          <w:sz w:val="20"/>
          <w:szCs w:val="20"/>
        </w:rPr>
        <w:t>.</w:t>
      </w:r>
    </w:p>
    <w:p w14:paraId="15D7AC1D" w14:textId="77777777" w:rsidR="00644AE7" w:rsidRDefault="00644AE7" w:rsidP="00644AE7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F2967A" w14:textId="77777777" w:rsidR="00644AE7" w:rsidRDefault="00644AE7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Ding, Y.; Burrows, C.J. DNA base modification 8-oxo-7,8-dihydroguanine in gene promoter regulates transcription. </w:t>
      </w:r>
      <w:r w:rsidRPr="00644AE7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merican </w:t>
      </w:r>
      <w:r w:rsidRPr="00644AE7">
        <w:rPr>
          <w:rFonts w:ascii="Arial" w:hAnsi="Arial" w:cs="Arial"/>
          <w:i/>
          <w:sz w:val="20"/>
          <w:szCs w:val="20"/>
        </w:rPr>
        <w:t>C</w:t>
      </w:r>
      <w:r>
        <w:rPr>
          <w:rFonts w:ascii="Arial" w:hAnsi="Arial" w:cs="Arial"/>
          <w:i/>
          <w:sz w:val="20"/>
          <w:szCs w:val="20"/>
        </w:rPr>
        <w:t xml:space="preserve">hemical </w:t>
      </w:r>
      <w:r w:rsidRPr="00644AE7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ociety</w:t>
      </w:r>
      <w:r w:rsidRPr="00644AE7">
        <w:rPr>
          <w:rFonts w:ascii="Arial" w:hAnsi="Arial" w:cs="Arial"/>
          <w:i/>
          <w:sz w:val="20"/>
          <w:szCs w:val="20"/>
        </w:rPr>
        <w:t xml:space="preserve"> National Meeting</w:t>
      </w:r>
      <w:r>
        <w:rPr>
          <w:rFonts w:ascii="Arial" w:hAnsi="Arial" w:cs="Arial"/>
          <w:sz w:val="20"/>
          <w:szCs w:val="20"/>
        </w:rPr>
        <w:t xml:space="preserve">. Philadelphia, PA, </w:t>
      </w:r>
      <w:r w:rsidRPr="00644AE7">
        <w:rPr>
          <w:rFonts w:ascii="Arial" w:hAnsi="Arial" w:cs="Arial"/>
          <w:b/>
          <w:sz w:val="20"/>
          <w:szCs w:val="20"/>
        </w:rPr>
        <w:t>Summer 2016</w:t>
      </w:r>
      <w:r>
        <w:rPr>
          <w:rFonts w:ascii="Arial" w:hAnsi="Arial" w:cs="Arial"/>
          <w:sz w:val="20"/>
          <w:szCs w:val="20"/>
        </w:rPr>
        <w:t>.</w:t>
      </w:r>
    </w:p>
    <w:p w14:paraId="2E8373CE" w14:textId="77777777" w:rsidR="0009793E" w:rsidRDefault="0009793E" w:rsidP="0009793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FE6322" w14:textId="77777777" w:rsidR="0009793E" w:rsidRDefault="0009793E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Burrows, C.J. 4n-1 is a “sweet spot” in 2`-deoxycytidine homopolymers adopting i-motif folds. </w:t>
      </w:r>
      <w:r w:rsidRPr="00C150E3">
        <w:rPr>
          <w:rFonts w:ascii="Arial" w:hAnsi="Arial" w:cs="Arial"/>
          <w:i/>
          <w:sz w:val="20"/>
          <w:szCs w:val="20"/>
        </w:rPr>
        <w:t>17</w:t>
      </w:r>
      <w:r w:rsidRPr="00C150E3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C150E3">
        <w:rPr>
          <w:rFonts w:ascii="Arial" w:hAnsi="Arial" w:cs="Arial"/>
          <w:i/>
          <w:sz w:val="20"/>
          <w:szCs w:val="20"/>
        </w:rPr>
        <w:t xml:space="preserve"> Symposium on Chemistry of Nucleic Acid Components</w:t>
      </w:r>
      <w:r>
        <w:rPr>
          <w:rFonts w:ascii="Arial" w:hAnsi="Arial" w:cs="Arial"/>
          <w:sz w:val="20"/>
          <w:szCs w:val="20"/>
        </w:rPr>
        <w:t xml:space="preserve">. Cesky Krumlov, Czech Republic, </w:t>
      </w:r>
      <w:r w:rsidRPr="0009793E">
        <w:rPr>
          <w:rFonts w:ascii="Arial" w:hAnsi="Arial" w:cs="Arial"/>
          <w:b/>
          <w:sz w:val="20"/>
          <w:szCs w:val="20"/>
        </w:rPr>
        <w:t>Summer 2017</w:t>
      </w:r>
      <w:r>
        <w:rPr>
          <w:rFonts w:ascii="Arial" w:hAnsi="Arial" w:cs="Arial"/>
          <w:sz w:val="20"/>
          <w:szCs w:val="20"/>
        </w:rPr>
        <w:t>.</w:t>
      </w:r>
    </w:p>
    <w:p w14:paraId="512DB2CB" w14:textId="77777777" w:rsidR="005D0644" w:rsidRDefault="005D0644" w:rsidP="005D064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0EC5D" w14:textId="77777777" w:rsidR="005D0644" w:rsidRDefault="008D0B14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 DNA base pairs beyond Watson and Crick as a result of oxidative modification and non-B-form structures. </w:t>
      </w:r>
      <w:r w:rsidR="005D0644">
        <w:rPr>
          <w:rFonts w:ascii="Arial" w:hAnsi="Arial" w:cs="Arial"/>
          <w:sz w:val="20"/>
          <w:szCs w:val="20"/>
        </w:rPr>
        <w:t xml:space="preserve">University of Northern Colorado, </w:t>
      </w:r>
      <w:r w:rsidR="005D0644" w:rsidRPr="005D0644">
        <w:rPr>
          <w:rFonts w:ascii="Arial" w:hAnsi="Arial" w:cs="Arial"/>
          <w:b/>
          <w:sz w:val="20"/>
          <w:szCs w:val="20"/>
        </w:rPr>
        <w:t>Spring 2018</w:t>
      </w:r>
      <w:r w:rsidR="005D0644">
        <w:rPr>
          <w:rFonts w:ascii="Arial" w:hAnsi="Arial" w:cs="Arial"/>
          <w:sz w:val="20"/>
          <w:szCs w:val="20"/>
        </w:rPr>
        <w:t>.</w:t>
      </w:r>
    </w:p>
    <w:p w14:paraId="2CE884BA" w14:textId="77777777" w:rsidR="00C150E3" w:rsidRDefault="00C150E3" w:rsidP="00C150E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389E59" w14:textId="77777777" w:rsidR="00C150E3" w:rsidRDefault="00C150E3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G-Quadruplexes are on-off switches of gene expression during oxidative stress. </w:t>
      </w:r>
      <w:r w:rsidRPr="00C150E3">
        <w:rPr>
          <w:rFonts w:ascii="Arial" w:hAnsi="Arial" w:cs="Arial"/>
          <w:i/>
          <w:sz w:val="20"/>
          <w:szCs w:val="20"/>
        </w:rPr>
        <w:t>Bionic 2018</w:t>
      </w:r>
      <w:r>
        <w:rPr>
          <w:rFonts w:ascii="Arial" w:hAnsi="Arial" w:cs="Arial"/>
          <w:sz w:val="20"/>
          <w:szCs w:val="20"/>
        </w:rPr>
        <w:t xml:space="preserve">, Padua, Italy, </w:t>
      </w:r>
      <w:r w:rsidRPr="00C150E3">
        <w:rPr>
          <w:rFonts w:ascii="Arial" w:hAnsi="Arial" w:cs="Arial"/>
          <w:b/>
          <w:sz w:val="20"/>
          <w:szCs w:val="20"/>
        </w:rPr>
        <w:t>Fall 2018</w:t>
      </w:r>
      <w:r>
        <w:rPr>
          <w:rFonts w:ascii="Arial" w:hAnsi="Arial" w:cs="Arial"/>
          <w:sz w:val="20"/>
          <w:szCs w:val="20"/>
        </w:rPr>
        <w:t>.</w:t>
      </w:r>
    </w:p>
    <w:p w14:paraId="6A1FA0CF" w14:textId="77777777" w:rsidR="006167B1" w:rsidRDefault="006167B1" w:rsidP="006167B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9155E" w14:textId="598CBECB" w:rsidR="006167B1" w:rsidRDefault="006167B1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Burrows, C.J. Base modifications in DNA non-canonical structures regulate transcription. </w:t>
      </w:r>
      <w:r w:rsidR="00E26BC3" w:rsidRPr="00644AE7">
        <w:rPr>
          <w:rFonts w:ascii="Arial" w:hAnsi="Arial" w:cs="Arial"/>
          <w:i/>
          <w:sz w:val="20"/>
          <w:szCs w:val="20"/>
        </w:rPr>
        <w:t>A</w:t>
      </w:r>
      <w:r w:rsidR="00E26BC3">
        <w:rPr>
          <w:rFonts w:ascii="Arial" w:hAnsi="Arial" w:cs="Arial"/>
          <w:i/>
          <w:sz w:val="20"/>
          <w:szCs w:val="20"/>
        </w:rPr>
        <w:t xml:space="preserve">merican </w:t>
      </w:r>
      <w:r w:rsidR="00E26BC3" w:rsidRPr="00644AE7">
        <w:rPr>
          <w:rFonts w:ascii="Arial" w:hAnsi="Arial" w:cs="Arial"/>
          <w:i/>
          <w:sz w:val="20"/>
          <w:szCs w:val="20"/>
        </w:rPr>
        <w:t>C</w:t>
      </w:r>
      <w:r w:rsidR="00E26BC3">
        <w:rPr>
          <w:rFonts w:ascii="Arial" w:hAnsi="Arial" w:cs="Arial"/>
          <w:i/>
          <w:sz w:val="20"/>
          <w:szCs w:val="20"/>
        </w:rPr>
        <w:t xml:space="preserve">hemical </w:t>
      </w:r>
      <w:r w:rsidR="00E26BC3" w:rsidRPr="00644AE7">
        <w:rPr>
          <w:rFonts w:ascii="Arial" w:hAnsi="Arial" w:cs="Arial"/>
          <w:i/>
          <w:sz w:val="20"/>
          <w:szCs w:val="20"/>
        </w:rPr>
        <w:t>S</w:t>
      </w:r>
      <w:r w:rsidR="00E26BC3">
        <w:rPr>
          <w:rFonts w:ascii="Arial" w:hAnsi="Arial" w:cs="Arial"/>
          <w:i/>
          <w:sz w:val="20"/>
          <w:szCs w:val="20"/>
        </w:rPr>
        <w:t>ociety</w:t>
      </w:r>
      <w:r w:rsidR="00E26BC3" w:rsidRPr="00644AE7">
        <w:rPr>
          <w:rFonts w:ascii="Arial" w:hAnsi="Arial" w:cs="Arial"/>
          <w:i/>
          <w:sz w:val="20"/>
          <w:szCs w:val="20"/>
        </w:rPr>
        <w:t xml:space="preserve"> National Meeting</w:t>
      </w:r>
      <w:r>
        <w:rPr>
          <w:rFonts w:ascii="Arial" w:hAnsi="Arial" w:cs="Arial"/>
          <w:sz w:val="20"/>
          <w:szCs w:val="20"/>
        </w:rPr>
        <w:t xml:space="preserve">, San Diego, CA, </w:t>
      </w:r>
      <w:r w:rsidRPr="006167B1">
        <w:rPr>
          <w:rFonts w:ascii="Arial" w:hAnsi="Arial" w:cs="Arial"/>
          <w:b/>
          <w:sz w:val="20"/>
          <w:szCs w:val="20"/>
        </w:rPr>
        <w:t>Fall 2019</w:t>
      </w:r>
      <w:r>
        <w:rPr>
          <w:rFonts w:ascii="Arial" w:hAnsi="Arial" w:cs="Arial"/>
          <w:sz w:val="20"/>
          <w:szCs w:val="20"/>
        </w:rPr>
        <w:t>.</w:t>
      </w:r>
    </w:p>
    <w:p w14:paraId="638F60BE" w14:textId="77777777" w:rsidR="005C3E00" w:rsidRPr="005C3E00" w:rsidRDefault="005C3E00" w:rsidP="005C3E00">
      <w:pPr>
        <w:pStyle w:val="ListParagraph"/>
        <w:rPr>
          <w:rFonts w:ascii="Arial" w:hAnsi="Arial" w:cs="Arial"/>
          <w:sz w:val="20"/>
          <w:szCs w:val="20"/>
        </w:rPr>
      </w:pPr>
    </w:p>
    <w:p w14:paraId="0780642A" w14:textId="1BA9F4F8" w:rsidR="005C3E00" w:rsidRDefault="005C3E00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DNA </w:t>
      </w:r>
      <w:r w:rsidR="00C4060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ase pairs beyond Watson and Crick: G-Quadruplexes and i-</w:t>
      </w:r>
      <w:r w:rsidR="00C4060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otifs. Adams State University, </w:t>
      </w:r>
      <w:r w:rsidRPr="005C3E00">
        <w:rPr>
          <w:rFonts w:ascii="Arial" w:hAnsi="Arial" w:cs="Arial"/>
          <w:b/>
          <w:bCs/>
          <w:sz w:val="20"/>
          <w:szCs w:val="20"/>
        </w:rPr>
        <w:t>Fall 2019</w:t>
      </w:r>
      <w:r>
        <w:rPr>
          <w:rFonts w:ascii="Arial" w:hAnsi="Arial" w:cs="Arial"/>
          <w:sz w:val="20"/>
          <w:szCs w:val="20"/>
        </w:rPr>
        <w:t>.</w:t>
      </w:r>
    </w:p>
    <w:p w14:paraId="0CC88F68" w14:textId="77777777" w:rsidR="00F1557D" w:rsidRPr="00F1557D" w:rsidRDefault="00F1557D" w:rsidP="00F1557D">
      <w:pPr>
        <w:pStyle w:val="ListParagraph"/>
        <w:rPr>
          <w:rFonts w:ascii="Arial" w:hAnsi="Arial" w:cs="Arial"/>
          <w:sz w:val="20"/>
          <w:szCs w:val="20"/>
        </w:rPr>
      </w:pPr>
    </w:p>
    <w:p w14:paraId="65DDE5DF" w14:textId="11532C75" w:rsidR="00F1557D" w:rsidRDefault="00F1557D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Burrows, C.J. Mechanistic studies of 8-oxoguanine non-canonical structures impacting gene expression. </w:t>
      </w:r>
      <w:r w:rsidRPr="00F1557D">
        <w:rPr>
          <w:rFonts w:ascii="Arial" w:hAnsi="Arial" w:cs="Arial"/>
          <w:i/>
          <w:iCs/>
          <w:sz w:val="20"/>
          <w:szCs w:val="20"/>
        </w:rPr>
        <w:t>American Chemical Society National Meeting</w:t>
      </w:r>
      <w:r>
        <w:rPr>
          <w:rFonts w:ascii="Arial" w:hAnsi="Arial" w:cs="Arial"/>
          <w:sz w:val="20"/>
          <w:szCs w:val="20"/>
        </w:rPr>
        <w:t xml:space="preserve">. San Francisco, CA, </w:t>
      </w:r>
      <w:r w:rsidRPr="00F1557D">
        <w:rPr>
          <w:rFonts w:ascii="Arial" w:hAnsi="Arial" w:cs="Arial"/>
          <w:b/>
          <w:bCs/>
          <w:sz w:val="20"/>
          <w:szCs w:val="20"/>
        </w:rPr>
        <w:t>Fall 2020</w:t>
      </w:r>
      <w:r w:rsidR="00D16B9F">
        <w:rPr>
          <w:rFonts w:ascii="Arial" w:hAnsi="Arial" w:cs="Arial"/>
          <w:sz w:val="20"/>
          <w:szCs w:val="20"/>
        </w:rPr>
        <w:t xml:space="preserve"> (Virtual Presentation)</w:t>
      </w:r>
      <w:r>
        <w:rPr>
          <w:rFonts w:ascii="Arial" w:hAnsi="Arial" w:cs="Arial"/>
          <w:sz w:val="20"/>
          <w:szCs w:val="20"/>
        </w:rPr>
        <w:t>.</w:t>
      </w:r>
    </w:p>
    <w:p w14:paraId="6607CB74" w14:textId="77777777" w:rsidR="009C121F" w:rsidRPr="009C121F" w:rsidRDefault="009C121F" w:rsidP="009C121F">
      <w:pPr>
        <w:pStyle w:val="ListParagraph"/>
        <w:rPr>
          <w:rFonts w:ascii="Arial" w:hAnsi="Arial" w:cs="Arial"/>
          <w:sz w:val="20"/>
          <w:szCs w:val="20"/>
        </w:rPr>
      </w:pPr>
    </w:p>
    <w:p w14:paraId="6E239493" w14:textId="30D94ADE" w:rsidR="009C121F" w:rsidRDefault="009C121F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Fleming, A.M.; Burrows, C.J. Nanopore dwell time analysis permits identification of stress-dependent rRNA modifications. </w:t>
      </w:r>
      <w:r w:rsidR="007201AA" w:rsidRPr="007201AA">
        <w:rPr>
          <w:rFonts w:ascii="Arial" w:hAnsi="Arial" w:cs="Arial"/>
          <w:i/>
          <w:iCs/>
          <w:sz w:val="20"/>
          <w:szCs w:val="20"/>
        </w:rPr>
        <w:t>Nanopore Sequencing: From Genomes to Proteomes</w:t>
      </w:r>
      <w:r w:rsidR="007201AA">
        <w:rPr>
          <w:rFonts w:ascii="Arial" w:hAnsi="Arial" w:cs="Arial"/>
          <w:sz w:val="20"/>
          <w:szCs w:val="20"/>
        </w:rPr>
        <w:t xml:space="preserve">. Boston, MA, </w:t>
      </w:r>
      <w:r w:rsidR="007201AA" w:rsidRPr="007201AA">
        <w:rPr>
          <w:rFonts w:ascii="Arial" w:hAnsi="Arial" w:cs="Arial"/>
          <w:b/>
          <w:bCs/>
          <w:sz w:val="20"/>
          <w:szCs w:val="20"/>
        </w:rPr>
        <w:t>Spring 2022</w:t>
      </w:r>
      <w:r w:rsidR="007201AA">
        <w:rPr>
          <w:rFonts w:ascii="Arial" w:hAnsi="Arial" w:cs="Arial"/>
          <w:sz w:val="20"/>
          <w:szCs w:val="20"/>
        </w:rPr>
        <w:t>.</w:t>
      </w:r>
    </w:p>
    <w:p w14:paraId="4C1C34EA" w14:textId="77777777" w:rsidR="004B7D9D" w:rsidRPr="004B7D9D" w:rsidRDefault="004B7D9D" w:rsidP="004B7D9D">
      <w:pPr>
        <w:pStyle w:val="ListParagraph"/>
        <w:rPr>
          <w:rFonts w:ascii="Arial" w:hAnsi="Arial" w:cs="Arial"/>
          <w:sz w:val="20"/>
          <w:szCs w:val="20"/>
        </w:rPr>
      </w:pPr>
    </w:p>
    <w:p w14:paraId="1B19E96A" w14:textId="4C550DA1" w:rsidR="004B7D9D" w:rsidRPr="00021298" w:rsidRDefault="004B7D9D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A.M.; Burrows, C.J. Nanopore dwell time analysis permits identification of stress-dependent rRNA modifications. </w:t>
      </w:r>
      <w:r w:rsidRPr="004B7D9D">
        <w:rPr>
          <w:rFonts w:ascii="Arial" w:hAnsi="Arial" w:cs="Arial"/>
          <w:i/>
          <w:iCs/>
          <w:sz w:val="20"/>
          <w:szCs w:val="20"/>
        </w:rPr>
        <w:t>18</w:t>
      </w:r>
      <w:r w:rsidRPr="004B7D9D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4B7D9D">
        <w:rPr>
          <w:rFonts w:ascii="Arial" w:hAnsi="Arial" w:cs="Arial"/>
          <w:i/>
          <w:iCs/>
          <w:sz w:val="20"/>
          <w:szCs w:val="20"/>
        </w:rPr>
        <w:t xml:space="preserve"> Symposium on Chemistry of Nucleic Acid Components</w:t>
      </w:r>
      <w:r>
        <w:rPr>
          <w:rFonts w:ascii="Arial" w:hAnsi="Arial" w:cs="Arial"/>
          <w:sz w:val="20"/>
          <w:szCs w:val="20"/>
        </w:rPr>
        <w:t xml:space="preserve">. Cesky Krumlov, Czech Republic, </w:t>
      </w:r>
      <w:r w:rsidRPr="0009793E">
        <w:rPr>
          <w:rFonts w:ascii="Arial" w:hAnsi="Arial" w:cs="Arial"/>
          <w:b/>
          <w:sz w:val="20"/>
          <w:szCs w:val="20"/>
        </w:rPr>
        <w:t>Summ</w:t>
      </w:r>
      <w:r>
        <w:rPr>
          <w:rFonts w:ascii="Arial" w:hAnsi="Arial" w:cs="Arial"/>
          <w:b/>
          <w:sz w:val="20"/>
          <w:szCs w:val="20"/>
        </w:rPr>
        <w:t>er 2022.</w:t>
      </w:r>
    </w:p>
    <w:p w14:paraId="6223E241" w14:textId="77777777" w:rsidR="00021298" w:rsidRPr="00021298" w:rsidRDefault="00021298" w:rsidP="00021298">
      <w:pPr>
        <w:pStyle w:val="ListParagraph"/>
        <w:rPr>
          <w:rFonts w:ascii="Arial" w:hAnsi="Arial" w:cs="Arial"/>
          <w:sz w:val="20"/>
          <w:szCs w:val="20"/>
        </w:rPr>
      </w:pPr>
    </w:p>
    <w:p w14:paraId="75F8BAD1" w14:textId="0F5E5BFD" w:rsidR="00021298" w:rsidRDefault="00021298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 Nanopore dwell time analysis permits identification of stress-dependent rRNA modifications.  </w:t>
      </w:r>
      <w:r w:rsidRPr="00244E54">
        <w:rPr>
          <w:rFonts w:ascii="Arial" w:hAnsi="Arial" w:cs="Arial"/>
          <w:i/>
          <w:iCs/>
          <w:sz w:val="20"/>
          <w:szCs w:val="20"/>
        </w:rPr>
        <w:t>American Chemical Society</w:t>
      </w:r>
      <w:r w:rsidR="00244E54" w:rsidRPr="00244E54">
        <w:rPr>
          <w:rFonts w:ascii="Arial" w:hAnsi="Arial" w:cs="Arial"/>
          <w:i/>
          <w:iCs/>
          <w:sz w:val="20"/>
          <w:szCs w:val="20"/>
        </w:rPr>
        <w:t xml:space="preserve"> National Meeting</w:t>
      </w:r>
      <w:r w:rsidR="00244E54">
        <w:rPr>
          <w:rFonts w:ascii="Arial" w:hAnsi="Arial" w:cs="Arial"/>
          <w:sz w:val="20"/>
          <w:szCs w:val="20"/>
        </w:rPr>
        <w:t xml:space="preserve">, Chicago, IL, </w:t>
      </w:r>
      <w:r w:rsidR="00244E54" w:rsidRPr="00244E54">
        <w:rPr>
          <w:rFonts w:ascii="Arial" w:hAnsi="Arial" w:cs="Arial"/>
          <w:b/>
          <w:bCs/>
          <w:sz w:val="20"/>
          <w:szCs w:val="20"/>
        </w:rPr>
        <w:t>Summer 2022</w:t>
      </w:r>
      <w:r w:rsidR="00244E54">
        <w:rPr>
          <w:rFonts w:ascii="Arial" w:hAnsi="Arial" w:cs="Arial"/>
          <w:sz w:val="20"/>
          <w:szCs w:val="20"/>
        </w:rPr>
        <w:t>.</w:t>
      </w:r>
    </w:p>
    <w:p w14:paraId="650C4116" w14:textId="77777777" w:rsidR="00E50EDF" w:rsidRDefault="00E50EDF" w:rsidP="00E50ED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4F2B9" w14:textId="32C5A4DB" w:rsidR="00E50EDF" w:rsidRDefault="00E50EDF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 Nanopore sequencing of ribosomal RNA modifications as a function of cellular stress. </w:t>
      </w:r>
      <w:r>
        <w:rPr>
          <w:rFonts w:ascii="Arial" w:hAnsi="Arial" w:cs="Arial"/>
          <w:i/>
          <w:iCs/>
          <w:sz w:val="20"/>
          <w:szCs w:val="20"/>
        </w:rPr>
        <w:t>American Chemical Society National Meeting</w:t>
      </w:r>
      <w:r>
        <w:rPr>
          <w:rFonts w:ascii="Arial" w:hAnsi="Arial" w:cs="Arial"/>
          <w:sz w:val="20"/>
          <w:szCs w:val="20"/>
        </w:rPr>
        <w:t xml:space="preserve">, San Francisco, CA, </w:t>
      </w:r>
      <w:r>
        <w:rPr>
          <w:rFonts w:ascii="Arial" w:hAnsi="Arial" w:cs="Arial"/>
          <w:b/>
          <w:bCs/>
          <w:sz w:val="20"/>
          <w:szCs w:val="20"/>
        </w:rPr>
        <w:t>Summer 2023</w:t>
      </w:r>
      <w:r>
        <w:rPr>
          <w:rFonts w:ascii="Arial" w:hAnsi="Arial" w:cs="Arial"/>
          <w:sz w:val="20"/>
          <w:szCs w:val="20"/>
        </w:rPr>
        <w:t>.</w:t>
      </w:r>
    </w:p>
    <w:p w14:paraId="471EDB7E" w14:textId="77777777" w:rsidR="00CF1ECE" w:rsidRPr="00CF1ECE" w:rsidRDefault="00CF1ECE" w:rsidP="00CF1ECE">
      <w:pPr>
        <w:pStyle w:val="ListParagraph"/>
        <w:rPr>
          <w:rFonts w:ascii="Arial" w:hAnsi="Arial" w:cs="Arial"/>
          <w:sz w:val="20"/>
          <w:szCs w:val="20"/>
        </w:rPr>
      </w:pPr>
    </w:p>
    <w:p w14:paraId="6C02EBD9" w14:textId="150D9B61" w:rsidR="00CF1ECE" w:rsidRPr="009B5F4E" w:rsidRDefault="00CF1ECE" w:rsidP="00CC17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Fleming, A.M. Nanopore direct RNA sequencing for modifications to monitor their changes during cellular stress. </w:t>
      </w:r>
      <w:r w:rsidRPr="00516797">
        <w:rPr>
          <w:rFonts w:ascii="Arial" w:hAnsi="Arial" w:cs="Arial"/>
          <w:i/>
          <w:iCs/>
          <w:sz w:val="20"/>
          <w:szCs w:val="20"/>
        </w:rPr>
        <w:t>International Virtual Nanopore Weekly Meeting</w:t>
      </w:r>
      <w:r>
        <w:rPr>
          <w:rFonts w:ascii="Arial" w:hAnsi="Arial" w:cs="Arial"/>
          <w:sz w:val="20"/>
          <w:szCs w:val="20"/>
        </w:rPr>
        <w:t xml:space="preserve">. </w:t>
      </w:r>
      <w:r w:rsidR="00516797">
        <w:rPr>
          <w:rFonts w:ascii="Arial" w:hAnsi="Arial" w:cs="Arial"/>
          <w:sz w:val="20"/>
          <w:szCs w:val="20"/>
        </w:rPr>
        <w:t xml:space="preserve">Nanjing, China, </w:t>
      </w:r>
      <w:r w:rsidR="00516797" w:rsidRPr="00516797">
        <w:rPr>
          <w:rFonts w:ascii="Arial" w:hAnsi="Arial" w:cs="Arial"/>
          <w:b/>
          <w:bCs/>
          <w:sz w:val="20"/>
          <w:szCs w:val="20"/>
        </w:rPr>
        <w:t>Fall 2023</w:t>
      </w:r>
      <w:r w:rsidR="00516797">
        <w:rPr>
          <w:rFonts w:ascii="Arial" w:hAnsi="Arial" w:cs="Arial"/>
          <w:sz w:val="20"/>
          <w:szCs w:val="20"/>
        </w:rPr>
        <w:t>.</w:t>
      </w:r>
    </w:p>
    <w:p w14:paraId="0C658DC5" w14:textId="77777777" w:rsidR="004F3B26" w:rsidRDefault="004F3B26" w:rsidP="00CC17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FC7125" w14:textId="77777777" w:rsidR="004F3B26" w:rsidRDefault="004F3B26" w:rsidP="00CC17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8D6339" w14:textId="77777777" w:rsidR="00CC174A" w:rsidRPr="0036675C" w:rsidRDefault="00CC0F21" w:rsidP="00CC17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PATENTS &amp; </w:t>
      </w:r>
      <w:r w:rsidR="00CC174A" w:rsidRPr="0036675C">
        <w:rPr>
          <w:rFonts w:ascii="Arial" w:hAnsi="Arial" w:cs="Arial"/>
          <w:b/>
          <w:sz w:val="20"/>
          <w:szCs w:val="20"/>
        </w:rPr>
        <w:t xml:space="preserve">PATENT </w:t>
      </w:r>
      <w:r w:rsidR="00775CAE">
        <w:rPr>
          <w:rFonts w:ascii="Arial" w:hAnsi="Arial" w:cs="Arial"/>
          <w:b/>
          <w:sz w:val="20"/>
          <w:szCs w:val="20"/>
        </w:rPr>
        <w:t>DISCLOSURES</w:t>
      </w:r>
      <w:r w:rsidR="00CC174A" w:rsidRPr="0036675C">
        <w:rPr>
          <w:rFonts w:ascii="Arial" w:hAnsi="Arial" w:cs="Arial"/>
          <w:b/>
          <w:sz w:val="20"/>
          <w:szCs w:val="20"/>
        </w:rPr>
        <w:t>:</w:t>
      </w:r>
    </w:p>
    <w:p w14:paraId="3C243FD3" w14:textId="77777777" w:rsidR="00CC174A" w:rsidRPr="0036675C" w:rsidRDefault="00CC174A" w:rsidP="00CC174A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14:paraId="55B14B61" w14:textId="18043631" w:rsidR="002A13B0" w:rsidRDefault="00CC174A" w:rsidP="002A13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Burrows, C.J.; White, H.S.; Kawano, R.; Fleming, A.M.; An, N. Detection of DNA </w:t>
      </w:r>
      <w:r w:rsidR="002C4281">
        <w:rPr>
          <w:rFonts w:ascii="Arial" w:hAnsi="Arial" w:cs="Arial"/>
          <w:sz w:val="20"/>
          <w:szCs w:val="20"/>
        </w:rPr>
        <w:t>l</w:t>
      </w:r>
      <w:r w:rsidRPr="0036675C">
        <w:rPr>
          <w:rFonts w:ascii="Arial" w:hAnsi="Arial" w:cs="Arial"/>
          <w:sz w:val="20"/>
          <w:szCs w:val="20"/>
        </w:rPr>
        <w:t xml:space="preserve">esions and </w:t>
      </w:r>
      <w:r w:rsidR="002C4281">
        <w:rPr>
          <w:rFonts w:ascii="Arial" w:hAnsi="Arial" w:cs="Arial"/>
          <w:sz w:val="20"/>
          <w:szCs w:val="20"/>
        </w:rPr>
        <w:t>a</w:t>
      </w:r>
      <w:r w:rsidRPr="0036675C">
        <w:rPr>
          <w:rFonts w:ascii="Arial" w:hAnsi="Arial" w:cs="Arial"/>
          <w:sz w:val="20"/>
          <w:szCs w:val="20"/>
        </w:rPr>
        <w:t xml:space="preserve">dducts </w:t>
      </w:r>
      <w:r w:rsidR="002C4281">
        <w:rPr>
          <w:rFonts w:ascii="Arial" w:hAnsi="Arial" w:cs="Arial"/>
          <w:sz w:val="20"/>
          <w:szCs w:val="20"/>
        </w:rPr>
        <w:t>u</w:t>
      </w:r>
      <w:r w:rsidRPr="0036675C">
        <w:rPr>
          <w:rFonts w:ascii="Arial" w:hAnsi="Arial" w:cs="Arial"/>
          <w:sz w:val="20"/>
          <w:szCs w:val="20"/>
        </w:rPr>
        <w:t xml:space="preserve">sing </w:t>
      </w:r>
      <w:r w:rsidR="002C4281">
        <w:rPr>
          <w:rFonts w:ascii="Arial" w:hAnsi="Arial" w:cs="Arial"/>
          <w:sz w:val="20"/>
          <w:szCs w:val="20"/>
        </w:rPr>
        <w:t>n</w:t>
      </w:r>
      <w:r w:rsidRPr="0036675C">
        <w:rPr>
          <w:rFonts w:ascii="Arial" w:hAnsi="Arial" w:cs="Arial"/>
          <w:sz w:val="20"/>
          <w:szCs w:val="20"/>
        </w:rPr>
        <w:t>anopores. U.S. Pa</w:t>
      </w:r>
      <w:r w:rsidR="008124F7">
        <w:rPr>
          <w:rFonts w:ascii="Arial" w:hAnsi="Arial" w:cs="Arial"/>
          <w:sz w:val="20"/>
          <w:szCs w:val="20"/>
        </w:rPr>
        <w:t>tent</w:t>
      </w:r>
      <w:r w:rsidR="00CC0F21">
        <w:rPr>
          <w:rFonts w:ascii="Arial" w:hAnsi="Arial" w:cs="Arial"/>
          <w:sz w:val="20"/>
          <w:szCs w:val="20"/>
        </w:rPr>
        <w:t xml:space="preserve"> No.</w:t>
      </w:r>
      <w:r w:rsidR="008124F7">
        <w:rPr>
          <w:rFonts w:ascii="Arial" w:hAnsi="Arial" w:cs="Arial"/>
          <w:sz w:val="20"/>
          <w:szCs w:val="20"/>
        </w:rPr>
        <w:t>:</w:t>
      </w:r>
      <w:r w:rsidR="00DA3EA2">
        <w:rPr>
          <w:rFonts w:ascii="Arial" w:hAnsi="Arial" w:cs="Arial"/>
          <w:sz w:val="20"/>
          <w:szCs w:val="20"/>
        </w:rPr>
        <w:t xml:space="preserve"> US 9,</w:t>
      </w:r>
      <w:r w:rsidR="009537D2">
        <w:rPr>
          <w:rFonts w:ascii="Arial" w:hAnsi="Arial" w:cs="Arial"/>
          <w:sz w:val="20"/>
          <w:szCs w:val="20"/>
        </w:rPr>
        <w:t>429,561</w:t>
      </w:r>
      <w:r w:rsidR="00CC0F21">
        <w:rPr>
          <w:rFonts w:ascii="Arial" w:hAnsi="Arial" w:cs="Arial"/>
          <w:sz w:val="20"/>
          <w:szCs w:val="20"/>
        </w:rPr>
        <w:t xml:space="preserve"> B2</w:t>
      </w:r>
      <w:r w:rsidR="00973FBF">
        <w:rPr>
          <w:rFonts w:ascii="Arial" w:hAnsi="Arial" w:cs="Arial"/>
          <w:sz w:val="20"/>
          <w:szCs w:val="20"/>
        </w:rPr>
        <w:t>.</w:t>
      </w:r>
      <w:r w:rsidRPr="0036675C">
        <w:rPr>
          <w:rFonts w:ascii="Arial" w:hAnsi="Arial" w:cs="Arial"/>
          <w:sz w:val="20"/>
          <w:szCs w:val="20"/>
        </w:rPr>
        <w:t xml:space="preserve"> </w:t>
      </w:r>
      <w:r w:rsidR="00CC0F21">
        <w:rPr>
          <w:rFonts w:ascii="Arial" w:hAnsi="Arial" w:cs="Arial"/>
          <w:b/>
          <w:sz w:val="20"/>
          <w:szCs w:val="20"/>
        </w:rPr>
        <w:t>April 14, 2015</w:t>
      </w:r>
      <w:r w:rsidRPr="0036675C">
        <w:rPr>
          <w:rFonts w:ascii="Arial" w:hAnsi="Arial" w:cs="Arial"/>
          <w:sz w:val="20"/>
          <w:szCs w:val="20"/>
        </w:rPr>
        <w:t>.</w:t>
      </w:r>
    </w:p>
    <w:p w14:paraId="0DA5BE41" w14:textId="77777777" w:rsidR="009050AD" w:rsidRDefault="009050AD" w:rsidP="009050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07A50" w14:textId="79B2B365" w:rsidR="009050AD" w:rsidRDefault="009050AD" w:rsidP="002A13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Burrows, C.J.; White, H.S.; Kawano, R.; Fleming, A.M. An. N. Detection of DNA </w:t>
      </w:r>
      <w:r w:rsidR="002C428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esions and </w:t>
      </w:r>
      <w:r w:rsidR="002C428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dducts </w:t>
      </w:r>
      <w:r w:rsidR="002C428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sing </w:t>
      </w:r>
      <w:r w:rsidR="002C428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anopores. U.S. Patent Application No.: US 2015/0185200 A1</w:t>
      </w:r>
      <w:r w:rsidR="00973F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050AD">
        <w:rPr>
          <w:rFonts w:ascii="Arial" w:hAnsi="Arial" w:cs="Arial"/>
          <w:b/>
          <w:sz w:val="20"/>
          <w:szCs w:val="20"/>
        </w:rPr>
        <w:t>July 2, 2015</w:t>
      </w:r>
      <w:r>
        <w:rPr>
          <w:rFonts w:ascii="Arial" w:hAnsi="Arial" w:cs="Arial"/>
          <w:sz w:val="20"/>
          <w:szCs w:val="20"/>
        </w:rPr>
        <w:t>.</w:t>
      </w:r>
    </w:p>
    <w:p w14:paraId="1DE11978" w14:textId="77777777" w:rsidR="006975B5" w:rsidRDefault="006975B5" w:rsidP="006975B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AD23B" w14:textId="6E8D9693" w:rsidR="00DA2198" w:rsidRDefault="00DA2198" w:rsidP="002A13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Burrows, C.J.; Riedl, J.; Fleming, A.M. Methods for detection of oxidized and alkylated DNA or RNA base modifications at </w:t>
      </w:r>
      <w:r w:rsidR="00C40603">
        <w:rPr>
          <w:rFonts w:ascii="Arial" w:hAnsi="Arial" w:cs="Arial"/>
          <w:sz w:val="20"/>
          <w:szCs w:val="20"/>
        </w:rPr>
        <w:t>single-base</w:t>
      </w:r>
      <w:r>
        <w:rPr>
          <w:rFonts w:ascii="Arial" w:hAnsi="Arial" w:cs="Arial"/>
          <w:sz w:val="20"/>
          <w:szCs w:val="20"/>
        </w:rPr>
        <w:t xml:space="preserve"> resolution. </w:t>
      </w:r>
      <w:r w:rsidR="006F38EE">
        <w:rPr>
          <w:rFonts w:ascii="Arial" w:hAnsi="Arial" w:cs="Arial"/>
          <w:sz w:val="20"/>
          <w:szCs w:val="20"/>
        </w:rPr>
        <w:t xml:space="preserve">Provisional </w:t>
      </w:r>
      <w:r>
        <w:rPr>
          <w:rFonts w:ascii="Arial" w:hAnsi="Arial" w:cs="Arial"/>
          <w:sz w:val="20"/>
          <w:szCs w:val="20"/>
        </w:rPr>
        <w:t xml:space="preserve">Filed </w:t>
      </w:r>
      <w:r w:rsidRPr="00DA2198">
        <w:rPr>
          <w:rFonts w:ascii="Arial" w:hAnsi="Arial" w:cs="Arial"/>
          <w:b/>
          <w:sz w:val="20"/>
          <w:szCs w:val="20"/>
        </w:rPr>
        <w:t>April 13, 2015</w:t>
      </w:r>
      <w:r>
        <w:rPr>
          <w:rFonts w:ascii="Arial" w:hAnsi="Arial" w:cs="Arial"/>
          <w:sz w:val="20"/>
          <w:szCs w:val="20"/>
        </w:rPr>
        <w:t>.</w:t>
      </w:r>
    </w:p>
    <w:p w14:paraId="517FFFC4" w14:textId="77777777" w:rsidR="00197CB1" w:rsidRDefault="00197CB1" w:rsidP="00197CB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83F658" w14:textId="77777777" w:rsidR="00197CB1" w:rsidRDefault="00197CB1" w:rsidP="002A13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Burrows, C.J.; White, H.S.; </w:t>
      </w:r>
      <w:r w:rsidR="006F38EE">
        <w:rPr>
          <w:rFonts w:ascii="Arial" w:hAnsi="Arial" w:cs="Arial"/>
          <w:sz w:val="20"/>
          <w:szCs w:val="20"/>
        </w:rPr>
        <w:t>Fleming, A.M.; Johnson, R.P.; Ding, Y.; Jin, Q.</w:t>
      </w:r>
      <w:r>
        <w:rPr>
          <w:rFonts w:ascii="Arial" w:hAnsi="Arial" w:cs="Arial"/>
          <w:sz w:val="20"/>
          <w:szCs w:val="20"/>
        </w:rPr>
        <w:t xml:space="preserve"> Methods and systems for detecting variations in DNA. </w:t>
      </w:r>
      <w:r w:rsidR="00973FBF">
        <w:rPr>
          <w:rFonts w:ascii="Arial" w:hAnsi="Arial" w:cs="Arial"/>
          <w:sz w:val="20"/>
          <w:szCs w:val="20"/>
        </w:rPr>
        <w:t xml:space="preserve"> U.S. Patent</w:t>
      </w:r>
      <w:r w:rsidR="006F38EE">
        <w:rPr>
          <w:rFonts w:ascii="Arial" w:hAnsi="Arial" w:cs="Arial"/>
          <w:sz w:val="20"/>
          <w:szCs w:val="20"/>
        </w:rPr>
        <w:t xml:space="preserve"> Application </w:t>
      </w:r>
      <w:r w:rsidR="00973FBF">
        <w:rPr>
          <w:rFonts w:ascii="Arial" w:hAnsi="Arial" w:cs="Arial"/>
          <w:sz w:val="20"/>
          <w:szCs w:val="20"/>
        </w:rPr>
        <w:t>No.:</w:t>
      </w:r>
      <w:r w:rsidR="006F38EE">
        <w:rPr>
          <w:rFonts w:ascii="Arial" w:hAnsi="Arial" w:cs="Arial"/>
          <w:sz w:val="20"/>
          <w:szCs w:val="20"/>
        </w:rPr>
        <w:t xml:space="preserve"> PCT/US2016/058521</w:t>
      </w:r>
      <w:r w:rsidR="00973FBF">
        <w:rPr>
          <w:rFonts w:ascii="Arial" w:hAnsi="Arial" w:cs="Arial"/>
          <w:sz w:val="20"/>
          <w:szCs w:val="20"/>
        </w:rPr>
        <w:t xml:space="preserve">. </w:t>
      </w:r>
      <w:r w:rsidR="00973FBF" w:rsidRPr="006F38EE">
        <w:rPr>
          <w:rFonts w:ascii="Arial" w:hAnsi="Arial" w:cs="Arial"/>
          <w:b/>
          <w:sz w:val="20"/>
          <w:szCs w:val="20"/>
        </w:rPr>
        <w:t>October 24, 2016</w:t>
      </w:r>
      <w:r w:rsidR="006F38EE">
        <w:rPr>
          <w:rFonts w:ascii="Arial" w:hAnsi="Arial" w:cs="Arial"/>
          <w:sz w:val="20"/>
          <w:szCs w:val="20"/>
        </w:rPr>
        <w:t>.</w:t>
      </w:r>
    </w:p>
    <w:p w14:paraId="7F8E5645" w14:textId="77777777" w:rsidR="00775CAE" w:rsidRPr="006F38EE" w:rsidRDefault="00775CAE" w:rsidP="006F38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90A023" w14:textId="77777777" w:rsidR="00775CAE" w:rsidRDefault="00775CAE" w:rsidP="002A13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Burrows, C.J.; Fleming, A.M.; Ding, Y. Inhibition of viral replication by targeting RNA genomic G-quadruplex sequences. </w:t>
      </w:r>
      <w:r w:rsidR="006F38EE">
        <w:rPr>
          <w:rFonts w:ascii="Arial" w:hAnsi="Arial" w:cs="Arial"/>
          <w:sz w:val="20"/>
          <w:szCs w:val="20"/>
        </w:rPr>
        <w:t xml:space="preserve">Provisional </w:t>
      </w:r>
      <w:r>
        <w:rPr>
          <w:rFonts w:ascii="Arial" w:hAnsi="Arial" w:cs="Arial"/>
          <w:sz w:val="20"/>
          <w:szCs w:val="20"/>
        </w:rPr>
        <w:t xml:space="preserve">Filed </w:t>
      </w:r>
      <w:r w:rsidR="007520B2">
        <w:rPr>
          <w:rFonts w:ascii="Arial" w:hAnsi="Arial" w:cs="Arial"/>
          <w:b/>
          <w:sz w:val="20"/>
          <w:szCs w:val="20"/>
        </w:rPr>
        <w:t>June</w:t>
      </w:r>
      <w:r w:rsidRPr="00775CAE">
        <w:rPr>
          <w:rFonts w:ascii="Arial" w:hAnsi="Arial" w:cs="Arial"/>
          <w:b/>
          <w:sz w:val="20"/>
          <w:szCs w:val="20"/>
        </w:rPr>
        <w:t xml:space="preserve"> 6, 2016</w:t>
      </w:r>
      <w:r>
        <w:rPr>
          <w:rFonts w:ascii="Arial" w:hAnsi="Arial" w:cs="Arial"/>
          <w:sz w:val="20"/>
          <w:szCs w:val="20"/>
        </w:rPr>
        <w:t>.</w:t>
      </w:r>
    </w:p>
    <w:p w14:paraId="515C16FC" w14:textId="77777777" w:rsidR="00816DBD" w:rsidRDefault="00816DBD" w:rsidP="00816DB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EAAB32" w14:textId="237038F2" w:rsidR="00816DBD" w:rsidRPr="00244E54" w:rsidRDefault="00816DBD" w:rsidP="002A13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Burrows, C.J.; White, H.S.; Fleming, A.M.; Browning, M.E. Single-molecule investigation of chemically modified base pairs in RNA via mutant alpha-hemolysin protein nanopores. Provisional Filed </w:t>
      </w:r>
      <w:r w:rsidRPr="00816DBD">
        <w:rPr>
          <w:rFonts w:ascii="Arial" w:hAnsi="Arial" w:cs="Arial"/>
          <w:b/>
          <w:sz w:val="20"/>
          <w:szCs w:val="20"/>
        </w:rPr>
        <w:t>August 24, 2018.</w:t>
      </w:r>
    </w:p>
    <w:p w14:paraId="3600759F" w14:textId="77777777" w:rsidR="00244E54" w:rsidRPr="00244E54" w:rsidRDefault="00244E54" w:rsidP="00244E54">
      <w:pPr>
        <w:pStyle w:val="ListParagraph"/>
        <w:rPr>
          <w:rFonts w:ascii="Arial" w:hAnsi="Arial" w:cs="Arial"/>
          <w:sz w:val="20"/>
          <w:szCs w:val="20"/>
        </w:rPr>
      </w:pPr>
    </w:p>
    <w:p w14:paraId="234555FC" w14:textId="13D3C935" w:rsidR="00244E54" w:rsidRDefault="00244E54" w:rsidP="002A13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Burrows, C.J.; Fleming, A.M. Synthesis of substoichiometric chemically modified mRNAs by in vitro transcription.  </w:t>
      </w:r>
      <w:r w:rsidR="00E50EDF">
        <w:rPr>
          <w:rFonts w:ascii="Arial" w:hAnsi="Arial" w:cs="Arial"/>
          <w:sz w:val="20"/>
          <w:szCs w:val="20"/>
        </w:rPr>
        <w:t xml:space="preserve">United States Patent Application number PCT/US2023/070903 Filed </w:t>
      </w:r>
      <w:r w:rsidR="00E50EDF">
        <w:rPr>
          <w:rFonts w:ascii="Arial" w:hAnsi="Arial" w:cs="Arial"/>
          <w:b/>
          <w:bCs/>
          <w:sz w:val="20"/>
          <w:szCs w:val="20"/>
        </w:rPr>
        <w:t>July 25, 2023</w:t>
      </w:r>
      <w:r>
        <w:rPr>
          <w:rFonts w:ascii="Arial" w:hAnsi="Arial" w:cs="Arial"/>
          <w:sz w:val="20"/>
          <w:szCs w:val="20"/>
        </w:rPr>
        <w:t>.</w:t>
      </w:r>
    </w:p>
    <w:p w14:paraId="7FBBECA0" w14:textId="77777777" w:rsidR="0004377A" w:rsidRPr="0004377A" w:rsidRDefault="0004377A" w:rsidP="0004377A">
      <w:pPr>
        <w:pStyle w:val="ListParagraph"/>
        <w:rPr>
          <w:rFonts w:ascii="Arial" w:hAnsi="Arial" w:cs="Arial"/>
          <w:sz w:val="20"/>
          <w:szCs w:val="20"/>
        </w:rPr>
      </w:pPr>
    </w:p>
    <w:p w14:paraId="23333D1B" w14:textId="77777777" w:rsidR="0004377A" w:rsidRDefault="0004377A" w:rsidP="0004377A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67B59" w14:textId="77777777" w:rsidR="002C65E3" w:rsidRDefault="002C65E3" w:rsidP="002C65E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A6EB88" w14:textId="77777777" w:rsidR="00E721CB" w:rsidRPr="0036675C" w:rsidRDefault="009050AD" w:rsidP="00E721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UNDERGRADUATE</w:t>
      </w:r>
      <w:r w:rsidR="00E721CB" w:rsidRPr="003667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&amp; HIGH SCHOOL STUDENTS </w:t>
      </w:r>
      <w:r w:rsidR="00E721CB" w:rsidRPr="0036675C">
        <w:rPr>
          <w:rFonts w:ascii="Arial" w:hAnsi="Arial" w:cs="Arial"/>
          <w:b/>
          <w:sz w:val="20"/>
          <w:szCs w:val="20"/>
        </w:rPr>
        <w:t>SUPERVISED:</w:t>
      </w:r>
    </w:p>
    <w:p w14:paraId="36A6B751" w14:textId="77777777" w:rsidR="00E721CB" w:rsidRPr="0036675C" w:rsidRDefault="00E721CB" w:rsidP="00E721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D38275" w14:textId="77777777" w:rsidR="00E721CB" w:rsidRPr="0036675C" w:rsidRDefault="00E721CB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Mark A. Schallenberger 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 xml:space="preserve">(currently at </w:t>
      </w:r>
      <w:r w:rsidR="008938AC">
        <w:rPr>
          <w:rFonts w:ascii="Arial" w:hAnsi="Arial" w:cs="Arial"/>
          <w:sz w:val="20"/>
          <w:szCs w:val="20"/>
        </w:rPr>
        <w:t xml:space="preserve">The </w:t>
      </w:r>
      <w:r w:rsidRPr="0036675C">
        <w:rPr>
          <w:rFonts w:ascii="Arial" w:hAnsi="Arial" w:cs="Arial"/>
          <w:sz w:val="20"/>
          <w:szCs w:val="20"/>
        </w:rPr>
        <w:t>Scripps</w:t>
      </w:r>
      <w:r w:rsidR="008938AC">
        <w:rPr>
          <w:rFonts w:ascii="Arial" w:hAnsi="Arial" w:cs="Arial"/>
          <w:sz w:val="20"/>
          <w:szCs w:val="20"/>
        </w:rPr>
        <w:t xml:space="preserve"> Research Institute</w:t>
      </w:r>
      <w:r w:rsidRPr="0036675C">
        <w:rPr>
          <w:rFonts w:ascii="Arial" w:hAnsi="Arial" w:cs="Arial"/>
          <w:sz w:val="20"/>
          <w:szCs w:val="20"/>
        </w:rPr>
        <w:t>)</w:t>
      </w:r>
    </w:p>
    <w:p w14:paraId="314088CA" w14:textId="77777777" w:rsidR="00E721CB" w:rsidRPr="0036675C" w:rsidRDefault="00E721CB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Adrienne C. Dloughy 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  <w:t xml:space="preserve">(currently at </w:t>
      </w:r>
      <w:r w:rsidR="008729F3">
        <w:rPr>
          <w:rFonts w:ascii="Arial" w:hAnsi="Arial" w:cs="Arial"/>
          <w:sz w:val="20"/>
          <w:szCs w:val="20"/>
        </w:rPr>
        <w:t>SUNY-Buffalo</w:t>
      </w:r>
      <w:r w:rsidRPr="0036675C">
        <w:rPr>
          <w:rFonts w:ascii="Arial" w:hAnsi="Arial" w:cs="Arial"/>
          <w:sz w:val="20"/>
          <w:szCs w:val="20"/>
        </w:rPr>
        <w:t>)</w:t>
      </w:r>
    </w:p>
    <w:p w14:paraId="13CC6F66" w14:textId="77777777" w:rsidR="00E721CB" w:rsidRPr="0036675C" w:rsidRDefault="00E721CB" w:rsidP="00E721C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Yi Liao 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 xml:space="preserve">(currently at the University of Michigan Ann Arbor) </w:t>
      </w:r>
    </w:p>
    <w:p w14:paraId="24DA5082" w14:textId="77777777" w:rsidR="00E721CB" w:rsidRPr="0036675C" w:rsidRDefault="00E721CB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Insun Ji 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  <w:t>(cur</w:t>
      </w:r>
      <w:r w:rsidR="00644AE7">
        <w:rPr>
          <w:rFonts w:ascii="Arial" w:hAnsi="Arial" w:cs="Arial"/>
          <w:sz w:val="20"/>
          <w:szCs w:val="20"/>
        </w:rPr>
        <w:t>rently at ARUP</w:t>
      </w:r>
      <w:r w:rsidRPr="0036675C">
        <w:rPr>
          <w:rFonts w:ascii="Arial" w:hAnsi="Arial" w:cs="Arial"/>
          <w:sz w:val="20"/>
          <w:szCs w:val="20"/>
        </w:rPr>
        <w:t>)</w:t>
      </w:r>
    </w:p>
    <w:p w14:paraId="664F4465" w14:textId="77777777" w:rsidR="00E721CB" w:rsidRPr="0036675C" w:rsidRDefault="00E721CB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Erin </w:t>
      </w:r>
      <w:r w:rsidR="007504EB">
        <w:rPr>
          <w:rFonts w:ascii="Arial" w:hAnsi="Arial" w:cs="Arial"/>
          <w:sz w:val="20"/>
          <w:szCs w:val="20"/>
        </w:rPr>
        <w:t xml:space="preserve">I. </w:t>
      </w:r>
      <w:r w:rsidRPr="0036675C">
        <w:rPr>
          <w:rFonts w:ascii="Arial" w:hAnsi="Arial" w:cs="Arial"/>
          <w:sz w:val="20"/>
          <w:szCs w:val="20"/>
        </w:rPr>
        <w:t xml:space="preserve">Armentrout 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  <w:t>(currently at Case Western Reserve University)</w:t>
      </w:r>
    </w:p>
    <w:p w14:paraId="09FFC73D" w14:textId="77777777" w:rsidR="00E721CB" w:rsidRPr="0036675C" w:rsidRDefault="00E721CB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Eric G. Middleton 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  <w:t>(cur</w:t>
      </w:r>
      <w:r w:rsidR="00644AE7">
        <w:rPr>
          <w:rFonts w:ascii="Arial" w:hAnsi="Arial" w:cs="Arial"/>
          <w:sz w:val="20"/>
          <w:szCs w:val="20"/>
        </w:rPr>
        <w:t>rently at the University of Minnesota</w:t>
      </w:r>
      <w:r w:rsidRPr="0036675C">
        <w:rPr>
          <w:rFonts w:ascii="Arial" w:hAnsi="Arial" w:cs="Arial"/>
          <w:sz w:val="20"/>
          <w:szCs w:val="20"/>
        </w:rPr>
        <w:t>)</w:t>
      </w:r>
    </w:p>
    <w:p w14:paraId="348B1BE5" w14:textId="77777777" w:rsidR="00E721CB" w:rsidRDefault="00E721CB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Judy Zhu 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57B9E486" w14:textId="77777777" w:rsidR="00DA374C" w:rsidRDefault="00DA374C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9C4141">
        <w:rPr>
          <w:rFonts w:ascii="Arial" w:hAnsi="Arial" w:cs="Arial"/>
          <w:sz w:val="20"/>
          <w:szCs w:val="20"/>
        </w:rPr>
        <w:t>arah Taylor</w:t>
      </w:r>
      <w:r w:rsidR="009C4141">
        <w:rPr>
          <w:rFonts w:ascii="Arial" w:hAnsi="Arial" w:cs="Arial"/>
          <w:sz w:val="20"/>
          <w:szCs w:val="20"/>
        </w:rPr>
        <w:tab/>
      </w:r>
      <w:r w:rsidR="009C4141">
        <w:rPr>
          <w:rFonts w:ascii="Arial" w:hAnsi="Arial" w:cs="Arial"/>
          <w:sz w:val="20"/>
          <w:szCs w:val="20"/>
        </w:rPr>
        <w:tab/>
      </w:r>
      <w:r w:rsidR="009C4141">
        <w:rPr>
          <w:rFonts w:ascii="Arial" w:hAnsi="Arial" w:cs="Arial"/>
          <w:sz w:val="20"/>
          <w:szCs w:val="20"/>
        </w:rPr>
        <w:tab/>
      </w:r>
      <w:r w:rsidR="009C4141">
        <w:rPr>
          <w:rFonts w:ascii="Arial" w:hAnsi="Arial" w:cs="Arial"/>
          <w:sz w:val="20"/>
          <w:szCs w:val="20"/>
        </w:rPr>
        <w:tab/>
        <w:t>(currently at</w:t>
      </w:r>
      <w:r>
        <w:rPr>
          <w:rFonts w:ascii="Arial" w:hAnsi="Arial" w:cs="Arial"/>
          <w:sz w:val="20"/>
          <w:szCs w:val="20"/>
        </w:rPr>
        <w:t xml:space="preserve"> Ohio State University)</w:t>
      </w:r>
    </w:p>
    <w:p w14:paraId="1180DBB3" w14:textId="77777777" w:rsidR="0057627C" w:rsidRDefault="0057627C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Anastasia S. Borodai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17790E8A" w14:textId="77777777" w:rsidR="00233F01" w:rsidRDefault="00233F01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Ashlee Burton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</w:t>
      </w:r>
      <w:r w:rsidR="008729F3">
        <w:rPr>
          <w:rFonts w:ascii="Arial" w:hAnsi="Arial" w:cs="Arial"/>
          <w:sz w:val="20"/>
          <w:szCs w:val="20"/>
        </w:rPr>
        <w:t>rently at the Huntsman Cancer Center</w:t>
      </w:r>
      <w:r>
        <w:rPr>
          <w:rFonts w:ascii="Arial" w:hAnsi="Arial" w:cs="Arial"/>
          <w:sz w:val="20"/>
          <w:szCs w:val="20"/>
        </w:rPr>
        <w:t>)</w:t>
      </w:r>
    </w:p>
    <w:p w14:paraId="1A2F7391" w14:textId="77777777" w:rsidR="00CC0F21" w:rsidRDefault="00CC0F21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 A. Visser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</w:t>
      </w:r>
      <w:r w:rsidR="00644AE7">
        <w:rPr>
          <w:rFonts w:ascii="Arial" w:hAnsi="Arial" w:cs="Arial"/>
          <w:sz w:val="20"/>
          <w:szCs w:val="20"/>
        </w:rPr>
        <w:t>rently at Stanford University</w:t>
      </w:r>
      <w:r>
        <w:rPr>
          <w:rFonts w:ascii="Arial" w:hAnsi="Arial" w:cs="Arial"/>
          <w:sz w:val="20"/>
          <w:szCs w:val="20"/>
        </w:rPr>
        <w:t>)</w:t>
      </w:r>
    </w:p>
    <w:p w14:paraId="29713454" w14:textId="77777777" w:rsidR="00CC0F21" w:rsidRDefault="00CC0F21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Connor Carlisle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(high school student in Draper, UT)</w:t>
      </w:r>
    </w:p>
    <w:p w14:paraId="76F14C42" w14:textId="77777777" w:rsidR="001304F4" w:rsidRDefault="001304F4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Zhu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220786B3" w14:textId="77777777" w:rsidR="00644AE7" w:rsidRDefault="00644AE7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Helen Donelick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(currently at </w:t>
      </w:r>
      <w:r w:rsidR="00CE70B8">
        <w:rPr>
          <w:rFonts w:ascii="Arial" w:hAnsi="Arial" w:cs="Arial"/>
          <w:sz w:val="20"/>
          <w:szCs w:val="20"/>
        </w:rPr>
        <w:t>the University of Utah</w:t>
      </w:r>
      <w:r>
        <w:rPr>
          <w:rFonts w:ascii="Arial" w:hAnsi="Arial" w:cs="Arial"/>
          <w:sz w:val="20"/>
          <w:szCs w:val="20"/>
        </w:rPr>
        <w:t>)</w:t>
      </w:r>
    </w:p>
    <w:p w14:paraId="15C74B49" w14:textId="77777777" w:rsidR="00526BDB" w:rsidRDefault="00526BDB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Kayla Stewart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199FE339" w14:textId="77777777" w:rsidR="004E390F" w:rsidRDefault="004E390F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Tyler Ball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BE237B">
        <w:rPr>
          <w:rFonts w:ascii="Arial" w:hAnsi="Arial" w:cs="Arial"/>
          <w:sz w:val="20"/>
          <w:szCs w:val="20"/>
        </w:rPr>
        <w:t>currently at the University of Utah</w:t>
      </w:r>
      <w:r>
        <w:rPr>
          <w:rFonts w:ascii="Arial" w:hAnsi="Arial" w:cs="Arial"/>
          <w:sz w:val="20"/>
          <w:szCs w:val="20"/>
        </w:rPr>
        <w:t>)</w:t>
      </w:r>
    </w:p>
    <w:p w14:paraId="25DCC1EC" w14:textId="77777777" w:rsidR="002751E8" w:rsidRDefault="002751E8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Gabriella Eyring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BE237B">
        <w:rPr>
          <w:rFonts w:ascii="Arial" w:hAnsi="Arial" w:cs="Arial"/>
          <w:sz w:val="20"/>
          <w:szCs w:val="20"/>
        </w:rPr>
        <w:t>currently at the University of Utah</w:t>
      </w:r>
      <w:r>
        <w:rPr>
          <w:rFonts w:ascii="Arial" w:hAnsi="Arial" w:cs="Arial"/>
          <w:sz w:val="20"/>
          <w:szCs w:val="20"/>
        </w:rPr>
        <w:t>)</w:t>
      </w:r>
    </w:p>
    <w:p w14:paraId="210847C3" w14:textId="77777777" w:rsidR="00CE70B8" w:rsidRDefault="00CE70B8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Dayel Przybyla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55B5D330" w14:textId="5799477D" w:rsidR="006E0C78" w:rsidRDefault="006E0C78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Madeline Meyer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(currently at </w:t>
      </w:r>
      <w:r w:rsidR="00182C33">
        <w:rPr>
          <w:rFonts w:ascii="Arial" w:hAnsi="Arial" w:cs="Arial"/>
          <w:sz w:val="20"/>
          <w:szCs w:val="20"/>
        </w:rPr>
        <w:t>the University of Utah</w:t>
      </w:r>
      <w:r>
        <w:rPr>
          <w:rFonts w:ascii="Arial" w:hAnsi="Arial" w:cs="Arial"/>
          <w:sz w:val="20"/>
          <w:szCs w:val="20"/>
        </w:rPr>
        <w:t>)</w:t>
      </w:r>
    </w:p>
    <w:p w14:paraId="7C76453B" w14:textId="6F8A7652" w:rsidR="00A73E75" w:rsidRDefault="00A73E75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Pengyue (Benjamin) Zhang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2DEA07B3" w14:textId="70B0C5A2" w:rsidR="00BF6C45" w:rsidRDefault="00BF6C45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 Farra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489AC8C5" w14:textId="2761E896" w:rsidR="00BF6C45" w:rsidRDefault="00BF6C45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Kaelen Harris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31FF3251" w14:textId="1BACFCD4" w:rsidR="004C305E" w:rsidRDefault="00BF6C45" w:rsidP="0004377A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Mina Done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66795E7A" w14:textId="3199B1B5" w:rsidR="00182C33" w:rsidRDefault="00182C33" w:rsidP="0004377A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Yizhou Wu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695FF20E" w14:textId="44527AC8" w:rsidR="00E50EDF" w:rsidRPr="0004377A" w:rsidRDefault="00E50EDF" w:rsidP="0004377A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Spencer Hoon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(currently at the University of Utah)</w:t>
      </w:r>
    </w:p>
    <w:p w14:paraId="1F0CD85F" w14:textId="77777777" w:rsidR="004C305E" w:rsidRDefault="004C305E" w:rsidP="00E721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98A39D" w14:textId="263A20E6" w:rsidR="00E721CB" w:rsidRPr="0036675C" w:rsidRDefault="00E721CB" w:rsidP="00E721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675C">
        <w:rPr>
          <w:rFonts w:ascii="Arial" w:hAnsi="Arial" w:cs="Arial"/>
          <w:b/>
          <w:sz w:val="20"/>
          <w:szCs w:val="20"/>
        </w:rPr>
        <w:t>GRADUATE-EXCHANGE (BRAUNSCHWEIG) STUDENTS SUPERVISED:</w:t>
      </w:r>
    </w:p>
    <w:p w14:paraId="02C98419" w14:textId="77777777" w:rsidR="00E721CB" w:rsidRPr="0036675C" w:rsidRDefault="00E721CB" w:rsidP="00E721CB">
      <w:pPr>
        <w:spacing w:after="0" w:line="240" w:lineRule="auto"/>
        <w:ind w:left="187"/>
        <w:jc w:val="both"/>
        <w:rPr>
          <w:rFonts w:ascii="Arial" w:hAnsi="Arial" w:cs="Arial"/>
          <w:b/>
          <w:sz w:val="20"/>
          <w:szCs w:val="20"/>
        </w:rPr>
      </w:pPr>
    </w:p>
    <w:p w14:paraId="07DD6031" w14:textId="77777777" w:rsidR="00E721CB" w:rsidRPr="0036675C" w:rsidRDefault="00E721CB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>Susen Hartung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>(currently at Shizuoka University)</w:t>
      </w:r>
    </w:p>
    <w:p w14:paraId="52BFF89E" w14:textId="77777777" w:rsidR="00E721CB" w:rsidRDefault="00E721CB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>Hendrikje Schmidt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  <w:t xml:space="preserve">(currently at </w:t>
      </w:r>
      <w:r w:rsidR="00CF5E48">
        <w:rPr>
          <w:rFonts w:ascii="Arial" w:hAnsi="Arial" w:cs="Arial"/>
          <w:sz w:val="20"/>
          <w:szCs w:val="20"/>
        </w:rPr>
        <w:t>Braunschweig University</w:t>
      </w:r>
      <w:r w:rsidR="002A13B0" w:rsidRPr="0036675C">
        <w:rPr>
          <w:rFonts w:ascii="Arial" w:hAnsi="Arial" w:cs="Arial"/>
          <w:sz w:val="20"/>
          <w:szCs w:val="20"/>
        </w:rPr>
        <w:t>)</w:t>
      </w:r>
    </w:p>
    <w:p w14:paraId="29B19471" w14:textId="77777777" w:rsidR="001A5678" w:rsidRDefault="001A5678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Nippe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 xml:space="preserve">(currently at </w:t>
      </w:r>
      <w:r>
        <w:rPr>
          <w:rFonts w:ascii="Arial" w:hAnsi="Arial" w:cs="Arial"/>
          <w:sz w:val="20"/>
          <w:szCs w:val="20"/>
        </w:rPr>
        <w:t>Braunschweig University</w:t>
      </w:r>
      <w:r w:rsidRPr="0036675C">
        <w:rPr>
          <w:rFonts w:ascii="Arial" w:hAnsi="Arial" w:cs="Arial"/>
          <w:sz w:val="20"/>
          <w:szCs w:val="20"/>
        </w:rPr>
        <w:t>)</w:t>
      </w:r>
    </w:p>
    <w:p w14:paraId="1C986F72" w14:textId="77777777" w:rsidR="00BF5C99" w:rsidRDefault="00BF5C99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Esders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 xml:space="preserve">(currently at </w:t>
      </w:r>
      <w:r>
        <w:rPr>
          <w:rFonts w:ascii="Arial" w:hAnsi="Arial" w:cs="Arial"/>
          <w:sz w:val="20"/>
          <w:szCs w:val="20"/>
        </w:rPr>
        <w:t>Braunschweig University</w:t>
      </w:r>
      <w:r w:rsidRPr="0036675C">
        <w:rPr>
          <w:rFonts w:ascii="Arial" w:hAnsi="Arial" w:cs="Arial"/>
          <w:sz w:val="20"/>
          <w:szCs w:val="20"/>
        </w:rPr>
        <w:t>)</w:t>
      </w:r>
    </w:p>
    <w:p w14:paraId="1EF82B54" w14:textId="77777777" w:rsidR="009D1832" w:rsidRPr="0036675C" w:rsidRDefault="009D1832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</w:p>
    <w:p w14:paraId="31A2F0DC" w14:textId="77777777" w:rsidR="00E721CB" w:rsidRPr="0036675C" w:rsidRDefault="00E721CB" w:rsidP="00E721CB">
      <w:pPr>
        <w:spacing w:after="0" w:line="240" w:lineRule="auto"/>
        <w:ind w:left="187" w:firstLine="533"/>
        <w:jc w:val="both"/>
        <w:rPr>
          <w:rFonts w:ascii="Arial" w:hAnsi="Arial" w:cs="Arial"/>
          <w:sz w:val="20"/>
          <w:szCs w:val="20"/>
        </w:rPr>
      </w:pPr>
    </w:p>
    <w:p w14:paraId="52FEFC5D" w14:textId="77777777" w:rsidR="00E721CB" w:rsidRPr="0036675C" w:rsidRDefault="00E721CB" w:rsidP="00E721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675C">
        <w:rPr>
          <w:rFonts w:ascii="Arial" w:hAnsi="Arial" w:cs="Arial"/>
          <w:b/>
          <w:sz w:val="20"/>
          <w:szCs w:val="20"/>
        </w:rPr>
        <w:t>AFFILIATIONS:</w:t>
      </w:r>
    </w:p>
    <w:p w14:paraId="1B2470D3" w14:textId="77777777" w:rsidR="00E721CB" w:rsidRPr="0036675C" w:rsidRDefault="00E721CB" w:rsidP="00E721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091DDA" w14:textId="71FEFF8E" w:rsidR="00E721CB" w:rsidRPr="0036675C" w:rsidRDefault="00E721CB" w:rsidP="00E721C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American Chemical Society 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="0036675C">
        <w:rPr>
          <w:rFonts w:ascii="Arial" w:hAnsi="Arial" w:cs="Arial"/>
          <w:sz w:val="20"/>
          <w:szCs w:val="20"/>
        </w:rPr>
        <w:t xml:space="preserve"> </w:t>
      </w:r>
      <w:r w:rsidRPr="0036675C">
        <w:rPr>
          <w:rFonts w:ascii="Arial" w:hAnsi="Arial" w:cs="Arial"/>
          <w:b/>
          <w:sz w:val="20"/>
          <w:szCs w:val="20"/>
        </w:rPr>
        <w:t xml:space="preserve">2008 - </w:t>
      </w:r>
      <w:r w:rsidR="00CD1C54">
        <w:rPr>
          <w:rFonts w:ascii="Arial" w:hAnsi="Arial" w:cs="Arial"/>
          <w:b/>
          <w:sz w:val="20"/>
          <w:szCs w:val="20"/>
        </w:rPr>
        <w:t>Present</w:t>
      </w:r>
    </w:p>
    <w:p w14:paraId="58CB0DCF" w14:textId="77777777" w:rsidR="00E721CB" w:rsidRPr="0036675C" w:rsidRDefault="00E721CB" w:rsidP="00E721C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Society for the Advancement of Chicanos and </w:t>
      </w:r>
    </w:p>
    <w:p w14:paraId="00DDA155" w14:textId="06031A03" w:rsidR="00E721CB" w:rsidRDefault="00E721CB" w:rsidP="00E721C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>Native Americans in Science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="00CD1C54">
        <w:rPr>
          <w:rFonts w:ascii="Arial" w:hAnsi="Arial" w:cs="Arial"/>
          <w:sz w:val="20"/>
          <w:szCs w:val="20"/>
        </w:rPr>
        <w:t xml:space="preserve">            </w:t>
      </w:r>
      <w:r w:rsidR="008938AC">
        <w:rPr>
          <w:rFonts w:ascii="Arial" w:hAnsi="Arial" w:cs="Arial"/>
          <w:sz w:val="20"/>
          <w:szCs w:val="20"/>
        </w:rPr>
        <w:t xml:space="preserve">  </w:t>
      </w:r>
      <w:r w:rsidRPr="0036675C">
        <w:rPr>
          <w:rFonts w:ascii="Arial" w:hAnsi="Arial" w:cs="Arial"/>
          <w:b/>
          <w:sz w:val="20"/>
          <w:szCs w:val="20"/>
        </w:rPr>
        <w:t xml:space="preserve">2008 </w:t>
      </w:r>
      <w:r w:rsidR="002A13B0" w:rsidRPr="0036675C">
        <w:rPr>
          <w:rFonts w:ascii="Arial" w:hAnsi="Arial" w:cs="Arial"/>
          <w:b/>
          <w:sz w:val="20"/>
          <w:szCs w:val="20"/>
        </w:rPr>
        <w:t>-</w:t>
      </w:r>
      <w:r w:rsidR="001E23DE">
        <w:rPr>
          <w:rFonts w:ascii="Arial" w:hAnsi="Arial" w:cs="Arial"/>
          <w:b/>
          <w:sz w:val="20"/>
          <w:szCs w:val="20"/>
        </w:rPr>
        <w:t xml:space="preserve"> </w:t>
      </w:r>
      <w:r w:rsidR="00CD1C54">
        <w:rPr>
          <w:rFonts w:ascii="Arial" w:hAnsi="Arial" w:cs="Arial"/>
          <w:b/>
          <w:sz w:val="20"/>
          <w:szCs w:val="20"/>
        </w:rPr>
        <w:t>Present</w:t>
      </w:r>
    </w:p>
    <w:p w14:paraId="5182F944" w14:textId="37692565" w:rsidR="00F04097" w:rsidRPr="00F04097" w:rsidRDefault="00F04097" w:rsidP="00E721C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Association for the Advancement of Science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04097">
        <w:rPr>
          <w:rFonts w:ascii="Arial" w:hAnsi="Arial" w:cs="Arial"/>
          <w:b/>
          <w:sz w:val="20"/>
          <w:szCs w:val="20"/>
        </w:rPr>
        <w:t xml:space="preserve">2013 - </w:t>
      </w:r>
      <w:r w:rsidR="00CD1C54">
        <w:rPr>
          <w:rFonts w:ascii="Arial" w:hAnsi="Arial" w:cs="Arial"/>
          <w:b/>
          <w:sz w:val="20"/>
          <w:szCs w:val="20"/>
        </w:rPr>
        <w:t>Present</w:t>
      </w:r>
    </w:p>
    <w:p w14:paraId="28A1992C" w14:textId="3991826A" w:rsidR="002A13B0" w:rsidRDefault="002A13B0" w:rsidP="00E721C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>Boy Scouts of America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="0036675C">
        <w:rPr>
          <w:rFonts w:ascii="Arial" w:hAnsi="Arial" w:cs="Arial"/>
          <w:sz w:val="20"/>
          <w:szCs w:val="20"/>
        </w:rPr>
        <w:tab/>
        <w:t xml:space="preserve"> </w:t>
      </w:r>
      <w:r w:rsidRPr="0036675C">
        <w:rPr>
          <w:rFonts w:ascii="Arial" w:hAnsi="Arial" w:cs="Arial"/>
          <w:b/>
          <w:sz w:val="20"/>
          <w:szCs w:val="20"/>
        </w:rPr>
        <w:t xml:space="preserve">1996 </w:t>
      </w:r>
      <w:r w:rsidR="008D4AC7">
        <w:rPr>
          <w:rFonts w:ascii="Arial" w:hAnsi="Arial" w:cs="Arial"/>
          <w:b/>
          <w:sz w:val="20"/>
          <w:szCs w:val="20"/>
        </w:rPr>
        <w:t xml:space="preserve">- </w:t>
      </w:r>
      <w:r w:rsidR="00CD1C54">
        <w:rPr>
          <w:rFonts w:ascii="Arial" w:hAnsi="Arial" w:cs="Arial"/>
          <w:b/>
          <w:sz w:val="20"/>
          <w:szCs w:val="20"/>
        </w:rPr>
        <w:t>Present</w:t>
      </w:r>
    </w:p>
    <w:p w14:paraId="5A7DE867" w14:textId="77777777" w:rsidR="00F04097" w:rsidRPr="0036675C" w:rsidRDefault="00F04097" w:rsidP="00190A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992D5" w14:textId="77777777" w:rsidR="003A7DB8" w:rsidRDefault="003A7DB8" w:rsidP="00E721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92BFEF" w14:textId="77777777" w:rsidR="00E721CB" w:rsidRPr="0036675C" w:rsidRDefault="00E721CB" w:rsidP="00E721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675C">
        <w:rPr>
          <w:rFonts w:ascii="Arial" w:hAnsi="Arial" w:cs="Arial"/>
          <w:b/>
          <w:sz w:val="20"/>
          <w:szCs w:val="20"/>
        </w:rPr>
        <w:t>COMMUNITY SERVICE:</w:t>
      </w:r>
    </w:p>
    <w:p w14:paraId="58DA0366" w14:textId="77777777" w:rsidR="00E721CB" w:rsidRPr="0036675C" w:rsidRDefault="00E721CB" w:rsidP="00E721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C13626" w14:textId="77777777" w:rsidR="008938AC" w:rsidRDefault="008938AC" w:rsidP="0036675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Holbrook Elementary Science Fair Judge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b/>
          <w:sz w:val="20"/>
          <w:szCs w:val="20"/>
        </w:rPr>
        <w:t>2</w:t>
      </w:r>
      <w:r w:rsidRPr="008938AC">
        <w:rPr>
          <w:rFonts w:ascii="Arial" w:hAnsi="Arial" w:cs="Arial"/>
          <w:b/>
          <w:sz w:val="20"/>
          <w:szCs w:val="20"/>
        </w:rPr>
        <w:t>007</w:t>
      </w:r>
    </w:p>
    <w:p w14:paraId="15471E55" w14:textId="77777777" w:rsidR="00C730FE" w:rsidRDefault="00E721CB" w:rsidP="003667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36675C">
        <w:rPr>
          <w:rFonts w:ascii="Arial" w:hAnsi="Arial" w:cs="Arial"/>
          <w:sz w:val="20"/>
          <w:szCs w:val="20"/>
        </w:rPr>
        <w:t xml:space="preserve">South Fork Ambulance Association </w:t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Pr="0036675C">
        <w:rPr>
          <w:rFonts w:ascii="Arial" w:hAnsi="Arial" w:cs="Arial"/>
          <w:sz w:val="20"/>
          <w:szCs w:val="20"/>
        </w:rPr>
        <w:tab/>
      </w:r>
      <w:r w:rsidR="001A5678">
        <w:rPr>
          <w:rFonts w:ascii="Arial" w:hAnsi="Arial" w:cs="Arial"/>
          <w:sz w:val="20"/>
          <w:szCs w:val="20"/>
        </w:rPr>
        <w:tab/>
        <w:t xml:space="preserve">     </w:t>
      </w:r>
      <w:r w:rsidR="008938AC">
        <w:rPr>
          <w:rFonts w:ascii="Arial" w:hAnsi="Arial" w:cs="Arial"/>
          <w:sz w:val="20"/>
          <w:szCs w:val="20"/>
        </w:rPr>
        <w:t xml:space="preserve"> </w:t>
      </w:r>
      <w:r w:rsidRPr="0036675C">
        <w:rPr>
          <w:rFonts w:ascii="Arial" w:hAnsi="Arial" w:cs="Arial"/>
          <w:b/>
          <w:sz w:val="20"/>
          <w:szCs w:val="20"/>
        </w:rPr>
        <w:t xml:space="preserve">1996 </w:t>
      </w:r>
      <w:r w:rsidR="008938AC">
        <w:rPr>
          <w:rFonts w:ascii="Arial" w:hAnsi="Arial" w:cs="Arial"/>
          <w:b/>
          <w:sz w:val="20"/>
          <w:szCs w:val="20"/>
        </w:rPr>
        <w:t>-</w:t>
      </w:r>
      <w:r w:rsidRPr="0036675C">
        <w:rPr>
          <w:rFonts w:ascii="Arial" w:hAnsi="Arial" w:cs="Arial"/>
          <w:b/>
          <w:sz w:val="20"/>
          <w:szCs w:val="20"/>
        </w:rPr>
        <w:t xml:space="preserve"> 2004</w:t>
      </w:r>
    </w:p>
    <w:p w14:paraId="64636424" w14:textId="77777777" w:rsidR="00E22E38" w:rsidRPr="00E22E38" w:rsidRDefault="00E22E38" w:rsidP="0036675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Luis Valley Regional Science Fair Judge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938AC">
        <w:rPr>
          <w:rFonts w:ascii="Arial" w:hAnsi="Arial" w:cs="Arial"/>
          <w:sz w:val="20"/>
          <w:szCs w:val="20"/>
        </w:rPr>
        <w:t xml:space="preserve">     </w:t>
      </w:r>
      <w:r w:rsidRPr="00E22E38">
        <w:rPr>
          <w:rFonts w:ascii="Arial" w:hAnsi="Arial" w:cs="Arial"/>
          <w:b/>
          <w:sz w:val="20"/>
          <w:szCs w:val="20"/>
        </w:rPr>
        <w:t>1999 - 2004</w:t>
      </w:r>
    </w:p>
    <w:p w14:paraId="54059AEF" w14:textId="77777777" w:rsidR="0036675C" w:rsidRDefault="0036675C" w:rsidP="003667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Boy Scouts of America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8938A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36675C">
        <w:rPr>
          <w:rFonts w:ascii="Arial" w:hAnsi="Arial" w:cs="Arial"/>
          <w:b/>
          <w:sz w:val="20"/>
          <w:szCs w:val="20"/>
        </w:rPr>
        <w:t>1992</w:t>
      </w:r>
    </w:p>
    <w:p w14:paraId="7615A534" w14:textId="77777777" w:rsidR="00A92E19" w:rsidRDefault="00A92E19" w:rsidP="003667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3A7DB8">
        <w:rPr>
          <w:rFonts w:ascii="Arial" w:hAnsi="Arial" w:cs="Arial"/>
          <w:sz w:val="20"/>
          <w:szCs w:val="20"/>
        </w:rPr>
        <w:t xml:space="preserve">Salt Lake ACS </w:t>
      </w:r>
      <w:r w:rsidR="003A7DB8" w:rsidRPr="003A7DB8">
        <w:rPr>
          <w:rFonts w:ascii="Arial" w:hAnsi="Arial" w:cs="Arial"/>
          <w:sz w:val="20"/>
          <w:szCs w:val="20"/>
        </w:rPr>
        <w:t>Section Vice-Chair</w:t>
      </w:r>
      <w:r w:rsidR="003A7DB8">
        <w:rPr>
          <w:rFonts w:ascii="Arial" w:hAnsi="Arial" w:cs="Arial"/>
          <w:sz w:val="20"/>
          <w:szCs w:val="20"/>
        </w:rPr>
        <w:tab/>
      </w:r>
      <w:r w:rsidR="003A7DB8">
        <w:rPr>
          <w:rFonts w:ascii="Arial" w:hAnsi="Arial" w:cs="Arial"/>
          <w:sz w:val="20"/>
          <w:szCs w:val="20"/>
        </w:rPr>
        <w:tab/>
      </w:r>
      <w:r w:rsidR="003A7DB8">
        <w:rPr>
          <w:rFonts w:ascii="Arial" w:hAnsi="Arial" w:cs="Arial"/>
          <w:sz w:val="20"/>
          <w:szCs w:val="20"/>
        </w:rPr>
        <w:tab/>
      </w:r>
      <w:r w:rsidR="003A7DB8">
        <w:rPr>
          <w:rFonts w:ascii="Arial" w:hAnsi="Arial" w:cs="Arial"/>
          <w:sz w:val="20"/>
          <w:szCs w:val="20"/>
        </w:rPr>
        <w:tab/>
      </w:r>
      <w:r w:rsidR="003A7DB8">
        <w:rPr>
          <w:rFonts w:ascii="Arial" w:hAnsi="Arial" w:cs="Arial"/>
          <w:sz w:val="20"/>
          <w:szCs w:val="20"/>
        </w:rPr>
        <w:tab/>
      </w:r>
      <w:r w:rsidR="003A7DB8">
        <w:rPr>
          <w:rFonts w:ascii="Arial" w:hAnsi="Arial" w:cs="Arial"/>
          <w:sz w:val="20"/>
          <w:szCs w:val="20"/>
        </w:rPr>
        <w:tab/>
      </w:r>
      <w:r w:rsidR="003A7DB8">
        <w:rPr>
          <w:rFonts w:ascii="Arial" w:hAnsi="Arial" w:cs="Arial"/>
          <w:sz w:val="20"/>
          <w:szCs w:val="20"/>
        </w:rPr>
        <w:tab/>
        <w:t xml:space="preserve">    </w:t>
      </w:r>
      <w:r w:rsidR="003A7DB8" w:rsidRPr="003A7DB8">
        <w:rPr>
          <w:rFonts w:ascii="Arial" w:hAnsi="Arial" w:cs="Arial"/>
          <w:b/>
          <w:sz w:val="20"/>
          <w:szCs w:val="20"/>
        </w:rPr>
        <w:t>2015</w:t>
      </w:r>
    </w:p>
    <w:p w14:paraId="376FA8B0" w14:textId="77777777" w:rsidR="00D212DC" w:rsidRPr="00D212DC" w:rsidRDefault="00D212DC" w:rsidP="0036675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Salt Lake ACS Section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2547">
        <w:rPr>
          <w:rFonts w:ascii="Arial" w:hAnsi="Arial" w:cs="Arial"/>
          <w:sz w:val="20"/>
          <w:szCs w:val="20"/>
        </w:rPr>
        <w:tab/>
        <w:t xml:space="preserve">      </w:t>
      </w:r>
      <w:r w:rsidRPr="00D212DC">
        <w:rPr>
          <w:rFonts w:ascii="Arial" w:hAnsi="Arial" w:cs="Arial"/>
          <w:b/>
          <w:sz w:val="20"/>
          <w:szCs w:val="20"/>
        </w:rPr>
        <w:t>2016</w:t>
      </w:r>
      <w:r w:rsidR="00862547">
        <w:rPr>
          <w:rFonts w:ascii="Arial" w:hAnsi="Arial" w:cs="Arial"/>
          <w:b/>
          <w:sz w:val="20"/>
          <w:szCs w:val="20"/>
        </w:rPr>
        <w:t xml:space="preserve"> - 2017</w:t>
      </w:r>
    </w:p>
    <w:p w14:paraId="51A737E3" w14:textId="75217F6C" w:rsidR="006B4CAB" w:rsidRDefault="00EF19A6" w:rsidP="009050A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Utah, Department of Chemistry</w:t>
      </w:r>
      <w:r w:rsidR="006844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Safety Committee Member</w:t>
      </w:r>
      <w:r>
        <w:rPr>
          <w:rFonts w:ascii="Arial" w:hAnsi="Arial" w:cs="Arial"/>
          <w:sz w:val="20"/>
          <w:szCs w:val="20"/>
        </w:rPr>
        <w:tab/>
      </w:r>
      <w:r w:rsidR="00862547">
        <w:rPr>
          <w:rFonts w:ascii="Arial" w:hAnsi="Arial" w:cs="Arial"/>
          <w:sz w:val="20"/>
          <w:szCs w:val="20"/>
        </w:rPr>
        <w:t xml:space="preserve"> </w:t>
      </w:r>
      <w:r w:rsidR="00862547">
        <w:rPr>
          <w:rFonts w:ascii="Arial" w:hAnsi="Arial" w:cs="Arial"/>
          <w:sz w:val="20"/>
          <w:szCs w:val="20"/>
        </w:rPr>
        <w:tab/>
        <w:t xml:space="preserve"> </w:t>
      </w:r>
      <w:r w:rsidR="0030714B">
        <w:rPr>
          <w:rFonts w:ascii="Arial" w:hAnsi="Arial" w:cs="Arial"/>
          <w:sz w:val="20"/>
          <w:szCs w:val="20"/>
        </w:rPr>
        <w:t xml:space="preserve">     </w:t>
      </w:r>
      <w:r w:rsidRPr="00EF19A6">
        <w:rPr>
          <w:rFonts w:ascii="Arial" w:hAnsi="Arial" w:cs="Arial"/>
          <w:b/>
          <w:sz w:val="20"/>
          <w:szCs w:val="20"/>
        </w:rPr>
        <w:t>2015</w:t>
      </w:r>
      <w:r w:rsidR="00862547">
        <w:rPr>
          <w:rFonts w:ascii="Arial" w:hAnsi="Arial" w:cs="Arial"/>
          <w:b/>
          <w:sz w:val="20"/>
          <w:szCs w:val="20"/>
        </w:rPr>
        <w:t xml:space="preserve"> - </w:t>
      </w:r>
      <w:r w:rsidR="0030714B">
        <w:rPr>
          <w:rFonts w:ascii="Arial" w:hAnsi="Arial" w:cs="Arial"/>
          <w:b/>
          <w:sz w:val="20"/>
          <w:szCs w:val="20"/>
        </w:rPr>
        <w:t>2021</w:t>
      </w:r>
    </w:p>
    <w:p w14:paraId="14043D65" w14:textId="31FBA0C6" w:rsidR="0030714B" w:rsidRDefault="0030714B" w:rsidP="009050A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University of Utah, Department of Chemistry, Research Facility </w:t>
      </w:r>
      <w:r w:rsidR="003C5528">
        <w:rPr>
          <w:rFonts w:ascii="Arial" w:hAnsi="Arial" w:cs="Arial"/>
          <w:bCs/>
          <w:sz w:val="20"/>
          <w:szCs w:val="20"/>
        </w:rPr>
        <w:t>Co-c</w:t>
      </w:r>
      <w:r>
        <w:rPr>
          <w:rFonts w:ascii="Arial" w:hAnsi="Arial" w:cs="Arial"/>
          <w:bCs/>
          <w:sz w:val="20"/>
          <w:szCs w:val="20"/>
        </w:rPr>
        <w:t>oordinator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Pr="0030714B">
        <w:rPr>
          <w:rFonts w:ascii="Arial" w:hAnsi="Arial" w:cs="Arial"/>
          <w:b/>
          <w:sz w:val="20"/>
          <w:szCs w:val="20"/>
        </w:rPr>
        <w:t>2021-Present</w:t>
      </w:r>
    </w:p>
    <w:p w14:paraId="553F1A7E" w14:textId="176223C2" w:rsidR="00244E54" w:rsidRDefault="00244E54" w:rsidP="009050AD">
      <w:p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Chaired </w:t>
      </w:r>
      <w:r w:rsidR="00C6094F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 xml:space="preserve">Student and Postdoc Session for the Chemical Toxicology Division </w:t>
      </w:r>
    </w:p>
    <w:p w14:paraId="1D5397AF" w14:textId="24EA6D58" w:rsidR="00244E54" w:rsidRDefault="00244E54" w:rsidP="009050AD">
      <w:p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 the American Chemical Society National Conf</w:t>
      </w:r>
      <w:r w:rsidR="0061293A">
        <w:rPr>
          <w:rFonts w:ascii="Arial" w:hAnsi="Arial" w:cs="Arial"/>
          <w:bCs/>
          <w:sz w:val="20"/>
          <w:szCs w:val="20"/>
        </w:rPr>
        <w:t>erence</w:t>
      </w:r>
      <w:r w:rsidR="0061293A">
        <w:rPr>
          <w:rFonts w:ascii="Arial" w:hAnsi="Arial" w:cs="Arial"/>
          <w:bCs/>
          <w:sz w:val="20"/>
          <w:szCs w:val="20"/>
        </w:rPr>
        <w:tab/>
      </w:r>
      <w:r w:rsidR="0061293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50EDF">
        <w:rPr>
          <w:rFonts w:ascii="Arial" w:hAnsi="Arial" w:cs="Arial"/>
          <w:bCs/>
          <w:sz w:val="20"/>
          <w:szCs w:val="20"/>
        </w:rPr>
        <w:t xml:space="preserve">   </w:t>
      </w:r>
      <w:r w:rsidRPr="00244E54">
        <w:rPr>
          <w:rFonts w:ascii="Arial" w:hAnsi="Arial" w:cs="Arial"/>
          <w:b/>
          <w:sz w:val="20"/>
          <w:szCs w:val="20"/>
        </w:rPr>
        <w:t>2022</w:t>
      </w:r>
      <w:r w:rsidR="00E50EDF">
        <w:rPr>
          <w:rFonts w:ascii="Arial" w:hAnsi="Arial" w:cs="Arial"/>
          <w:b/>
          <w:sz w:val="20"/>
          <w:szCs w:val="20"/>
        </w:rPr>
        <w:t>-</w:t>
      </w:r>
      <w:r w:rsidR="0061293A">
        <w:rPr>
          <w:rFonts w:ascii="Arial" w:hAnsi="Arial" w:cs="Arial"/>
          <w:b/>
          <w:sz w:val="20"/>
          <w:szCs w:val="20"/>
        </w:rPr>
        <w:t>Present</w:t>
      </w:r>
    </w:p>
    <w:p w14:paraId="188579D2" w14:textId="4F89F1FB" w:rsidR="00202DEF" w:rsidRDefault="0061293A" w:rsidP="009050AD">
      <w:p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Alternate </w:t>
      </w:r>
      <w:r w:rsidR="00202DE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ounselor for the Chemical Toxicology Division of the </w:t>
      </w:r>
    </w:p>
    <w:p w14:paraId="2FFEADB6" w14:textId="7813852E" w:rsidR="0061293A" w:rsidRPr="00202DEF" w:rsidRDefault="0061293A" w:rsidP="009050A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American Chemical Society</w:t>
      </w:r>
      <w:r w:rsidR="00202DEF">
        <w:rPr>
          <w:rFonts w:ascii="Arial" w:hAnsi="Arial" w:cs="Arial"/>
          <w:bCs/>
          <w:sz w:val="20"/>
          <w:szCs w:val="20"/>
        </w:rPr>
        <w:tab/>
      </w:r>
      <w:r w:rsidR="00202DEF">
        <w:rPr>
          <w:rFonts w:ascii="Arial" w:hAnsi="Arial" w:cs="Arial"/>
          <w:bCs/>
          <w:sz w:val="20"/>
          <w:szCs w:val="20"/>
        </w:rPr>
        <w:tab/>
      </w:r>
      <w:r w:rsidR="00202DEF">
        <w:rPr>
          <w:rFonts w:ascii="Arial" w:hAnsi="Arial" w:cs="Arial"/>
          <w:bCs/>
          <w:sz w:val="20"/>
          <w:szCs w:val="20"/>
        </w:rPr>
        <w:tab/>
      </w:r>
      <w:r w:rsidR="00202DEF">
        <w:rPr>
          <w:rFonts w:ascii="Arial" w:hAnsi="Arial" w:cs="Arial"/>
          <w:bCs/>
          <w:sz w:val="20"/>
          <w:szCs w:val="20"/>
        </w:rPr>
        <w:tab/>
      </w:r>
      <w:r w:rsidR="00202DEF">
        <w:rPr>
          <w:rFonts w:ascii="Arial" w:hAnsi="Arial" w:cs="Arial"/>
          <w:bCs/>
          <w:sz w:val="20"/>
          <w:szCs w:val="20"/>
        </w:rPr>
        <w:tab/>
      </w:r>
      <w:r w:rsidR="00202DEF">
        <w:rPr>
          <w:rFonts w:ascii="Arial" w:hAnsi="Arial" w:cs="Arial"/>
          <w:bCs/>
          <w:sz w:val="20"/>
          <w:szCs w:val="20"/>
        </w:rPr>
        <w:tab/>
      </w:r>
      <w:r w:rsidR="00202DEF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202DEF">
        <w:rPr>
          <w:rFonts w:ascii="Arial" w:hAnsi="Arial" w:cs="Arial"/>
          <w:b/>
          <w:sz w:val="20"/>
          <w:szCs w:val="20"/>
        </w:rPr>
        <w:t>2024-2026</w:t>
      </w:r>
    </w:p>
    <w:sectPr w:rsidR="0061293A" w:rsidRPr="00202DEF" w:rsidSect="00C730FE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759C" w14:textId="77777777" w:rsidR="00663A0D" w:rsidRDefault="00663A0D" w:rsidP="00EB5616">
      <w:pPr>
        <w:spacing w:after="0" w:line="240" w:lineRule="auto"/>
      </w:pPr>
      <w:r>
        <w:separator/>
      </w:r>
    </w:p>
  </w:endnote>
  <w:endnote w:type="continuationSeparator" w:id="0">
    <w:p w14:paraId="4B216683" w14:textId="77777777" w:rsidR="00663A0D" w:rsidRDefault="00663A0D" w:rsidP="00EB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215859"/>
      <w:docPartObj>
        <w:docPartGallery w:val="Page Numbers (Bottom of Page)"/>
        <w:docPartUnique/>
      </w:docPartObj>
    </w:sdtPr>
    <w:sdtEndPr/>
    <w:sdtContent>
      <w:p w14:paraId="05625FED" w14:textId="77777777" w:rsidR="00C33D9B" w:rsidRDefault="00CD0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2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06BF4C" w14:textId="77777777" w:rsidR="00C33D9B" w:rsidRDefault="00C3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DCB2" w14:textId="77777777" w:rsidR="00663A0D" w:rsidRDefault="00663A0D" w:rsidP="00EB5616">
      <w:pPr>
        <w:spacing w:after="0" w:line="240" w:lineRule="auto"/>
      </w:pPr>
      <w:r>
        <w:separator/>
      </w:r>
    </w:p>
  </w:footnote>
  <w:footnote w:type="continuationSeparator" w:id="0">
    <w:p w14:paraId="127542D4" w14:textId="77777777" w:rsidR="00663A0D" w:rsidRDefault="00663A0D" w:rsidP="00EB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63C"/>
    <w:multiLevelType w:val="hybridMultilevel"/>
    <w:tmpl w:val="73261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42F5D"/>
    <w:multiLevelType w:val="hybridMultilevel"/>
    <w:tmpl w:val="A142D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85C40"/>
    <w:multiLevelType w:val="hybridMultilevel"/>
    <w:tmpl w:val="E43ED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773E"/>
    <w:multiLevelType w:val="hybridMultilevel"/>
    <w:tmpl w:val="3244D1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C6A6F"/>
    <w:multiLevelType w:val="hybridMultilevel"/>
    <w:tmpl w:val="0EC61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B38"/>
    <w:multiLevelType w:val="hybridMultilevel"/>
    <w:tmpl w:val="F420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5711"/>
    <w:multiLevelType w:val="hybridMultilevel"/>
    <w:tmpl w:val="F7E46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72E24"/>
    <w:multiLevelType w:val="hybridMultilevel"/>
    <w:tmpl w:val="D1B4A0F8"/>
    <w:lvl w:ilvl="0" w:tplc="2B4EB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B0F427C"/>
    <w:multiLevelType w:val="hybridMultilevel"/>
    <w:tmpl w:val="4712F09C"/>
    <w:lvl w:ilvl="0" w:tplc="FD847A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27F10E1"/>
    <w:multiLevelType w:val="hybridMultilevel"/>
    <w:tmpl w:val="58A05A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6FC5719"/>
    <w:multiLevelType w:val="hybridMultilevel"/>
    <w:tmpl w:val="40ECE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44A9C"/>
    <w:multiLevelType w:val="hybridMultilevel"/>
    <w:tmpl w:val="E0943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7F89"/>
    <w:multiLevelType w:val="hybridMultilevel"/>
    <w:tmpl w:val="4F4A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62121"/>
    <w:multiLevelType w:val="hybridMultilevel"/>
    <w:tmpl w:val="E9BEE2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97CBA"/>
    <w:multiLevelType w:val="hybridMultilevel"/>
    <w:tmpl w:val="7A7E9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9B7718"/>
    <w:multiLevelType w:val="hybridMultilevel"/>
    <w:tmpl w:val="70F83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211DE"/>
    <w:multiLevelType w:val="hybridMultilevel"/>
    <w:tmpl w:val="5F022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271"/>
    <w:multiLevelType w:val="hybridMultilevel"/>
    <w:tmpl w:val="ABE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0796">
    <w:abstractNumId w:val="9"/>
  </w:num>
  <w:num w:numId="2" w16cid:durableId="220604805">
    <w:abstractNumId w:val="16"/>
  </w:num>
  <w:num w:numId="3" w16cid:durableId="315304921">
    <w:abstractNumId w:val="17"/>
  </w:num>
  <w:num w:numId="4" w16cid:durableId="346835681">
    <w:abstractNumId w:val="11"/>
  </w:num>
  <w:num w:numId="5" w16cid:durableId="1972900232">
    <w:abstractNumId w:val="7"/>
  </w:num>
  <w:num w:numId="6" w16cid:durableId="1982807282">
    <w:abstractNumId w:val="5"/>
  </w:num>
  <w:num w:numId="7" w16cid:durableId="540748063">
    <w:abstractNumId w:val="12"/>
  </w:num>
  <w:num w:numId="8" w16cid:durableId="116148347">
    <w:abstractNumId w:val="8"/>
  </w:num>
  <w:num w:numId="9" w16cid:durableId="1355182921">
    <w:abstractNumId w:val="4"/>
  </w:num>
  <w:num w:numId="10" w16cid:durableId="1470785174">
    <w:abstractNumId w:val="2"/>
  </w:num>
  <w:num w:numId="11" w16cid:durableId="706955952">
    <w:abstractNumId w:val="1"/>
  </w:num>
  <w:num w:numId="12" w16cid:durableId="1535456469">
    <w:abstractNumId w:val="15"/>
  </w:num>
  <w:num w:numId="13" w16cid:durableId="177163492">
    <w:abstractNumId w:val="10"/>
  </w:num>
  <w:num w:numId="14" w16cid:durableId="1935285190">
    <w:abstractNumId w:val="6"/>
  </w:num>
  <w:num w:numId="15" w16cid:durableId="1628046074">
    <w:abstractNumId w:val="14"/>
  </w:num>
  <w:num w:numId="16" w16cid:durableId="996345717">
    <w:abstractNumId w:val="3"/>
  </w:num>
  <w:num w:numId="17" w16cid:durableId="1964581645">
    <w:abstractNumId w:val="0"/>
  </w:num>
  <w:num w:numId="18" w16cid:durableId="1470393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trS0NDU3MTUxMTBU0lEKTi0uzszPAykwMakFALX6WrktAAAA"/>
  </w:docVars>
  <w:rsids>
    <w:rsidRoot w:val="00C730FE"/>
    <w:rsid w:val="00002AB7"/>
    <w:rsid w:val="000207E4"/>
    <w:rsid w:val="00021298"/>
    <w:rsid w:val="00021CF5"/>
    <w:rsid w:val="00022907"/>
    <w:rsid w:val="0003217A"/>
    <w:rsid w:val="00032760"/>
    <w:rsid w:val="0003708B"/>
    <w:rsid w:val="00041A12"/>
    <w:rsid w:val="0004377A"/>
    <w:rsid w:val="0004519E"/>
    <w:rsid w:val="00047304"/>
    <w:rsid w:val="00047F6D"/>
    <w:rsid w:val="00050A78"/>
    <w:rsid w:val="00053AE2"/>
    <w:rsid w:val="00053EB2"/>
    <w:rsid w:val="000607F0"/>
    <w:rsid w:val="000707C1"/>
    <w:rsid w:val="00070BBD"/>
    <w:rsid w:val="000719CA"/>
    <w:rsid w:val="00072028"/>
    <w:rsid w:val="00073E72"/>
    <w:rsid w:val="0008624A"/>
    <w:rsid w:val="00087285"/>
    <w:rsid w:val="0009793E"/>
    <w:rsid w:val="000A3F39"/>
    <w:rsid w:val="000A780F"/>
    <w:rsid w:val="000B3051"/>
    <w:rsid w:val="000B71DE"/>
    <w:rsid w:val="000C4725"/>
    <w:rsid w:val="000C5696"/>
    <w:rsid w:val="000F540B"/>
    <w:rsid w:val="000F5941"/>
    <w:rsid w:val="0010625E"/>
    <w:rsid w:val="00122121"/>
    <w:rsid w:val="001277B4"/>
    <w:rsid w:val="001304F4"/>
    <w:rsid w:val="00130558"/>
    <w:rsid w:val="001433D6"/>
    <w:rsid w:val="00165E4B"/>
    <w:rsid w:val="001666C2"/>
    <w:rsid w:val="00170F9A"/>
    <w:rsid w:val="0017119C"/>
    <w:rsid w:val="00171EBD"/>
    <w:rsid w:val="00177A69"/>
    <w:rsid w:val="00182C33"/>
    <w:rsid w:val="001842D6"/>
    <w:rsid w:val="00190AF8"/>
    <w:rsid w:val="00191111"/>
    <w:rsid w:val="001944A8"/>
    <w:rsid w:val="00195563"/>
    <w:rsid w:val="00197CB1"/>
    <w:rsid w:val="001A07A2"/>
    <w:rsid w:val="001A0CBA"/>
    <w:rsid w:val="001A5678"/>
    <w:rsid w:val="001B3980"/>
    <w:rsid w:val="001B7928"/>
    <w:rsid w:val="001C544A"/>
    <w:rsid w:val="001C7B78"/>
    <w:rsid w:val="001D623D"/>
    <w:rsid w:val="001D75A1"/>
    <w:rsid w:val="001E23DE"/>
    <w:rsid w:val="001E46BD"/>
    <w:rsid w:val="001E67D8"/>
    <w:rsid w:val="001E7C29"/>
    <w:rsid w:val="001F039D"/>
    <w:rsid w:val="001F4160"/>
    <w:rsid w:val="001F72FE"/>
    <w:rsid w:val="00201F5C"/>
    <w:rsid w:val="00202DEF"/>
    <w:rsid w:val="00205CCA"/>
    <w:rsid w:val="00215CAF"/>
    <w:rsid w:val="00217ECD"/>
    <w:rsid w:val="00217F4D"/>
    <w:rsid w:val="00221830"/>
    <w:rsid w:val="002276A7"/>
    <w:rsid w:val="002310F6"/>
    <w:rsid w:val="002335DE"/>
    <w:rsid w:val="00233F01"/>
    <w:rsid w:val="00234119"/>
    <w:rsid w:val="00237421"/>
    <w:rsid w:val="00242622"/>
    <w:rsid w:val="00244E54"/>
    <w:rsid w:val="002450DA"/>
    <w:rsid w:val="002472FE"/>
    <w:rsid w:val="002503A0"/>
    <w:rsid w:val="00262BCE"/>
    <w:rsid w:val="00264AA4"/>
    <w:rsid w:val="00266B66"/>
    <w:rsid w:val="0027146B"/>
    <w:rsid w:val="00271B9B"/>
    <w:rsid w:val="00272092"/>
    <w:rsid w:val="002751E8"/>
    <w:rsid w:val="00276100"/>
    <w:rsid w:val="002766D9"/>
    <w:rsid w:val="002809B7"/>
    <w:rsid w:val="002870FB"/>
    <w:rsid w:val="0029067B"/>
    <w:rsid w:val="00290D52"/>
    <w:rsid w:val="002928F9"/>
    <w:rsid w:val="00294891"/>
    <w:rsid w:val="002A13B0"/>
    <w:rsid w:val="002A142D"/>
    <w:rsid w:val="002A3D8D"/>
    <w:rsid w:val="002A58A9"/>
    <w:rsid w:val="002A58DC"/>
    <w:rsid w:val="002B16BA"/>
    <w:rsid w:val="002C4281"/>
    <w:rsid w:val="002C65E3"/>
    <w:rsid w:val="002D09C6"/>
    <w:rsid w:val="002D0BC3"/>
    <w:rsid w:val="002D4094"/>
    <w:rsid w:val="002D53D2"/>
    <w:rsid w:val="002E0D2D"/>
    <w:rsid w:val="002E53A4"/>
    <w:rsid w:val="002F1733"/>
    <w:rsid w:val="002F2A76"/>
    <w:rsid w:val="002F3047"/>
    <w:rsid w:val="00303957"/>
    <w:rsid w:val="00304257"/>
    <w:rsid w:val="0030714B"/>
    <w:rsid w:val="003144F3"/>
    <w:rsid w:val="00324044"/>
    <w:rsid w:val="003279D6"/>
    <w:rsid w:val="00332603"/>
    <w:rsid w:val="0033667E"/>
    <w:rsid w:val="003379E7"/>
    <w:rsid w:val="00340B3C"/>
    <w:rsid w:val="00342EC9"/>
    <w:rsid w:val="00343BC5"/>
    <w:rsid w:val="003465AE"/>
    <w:rsid w:val="00347980"/>
    <w:rsid w:val="00350E24"/>
    <w:rsid w:val="00354802"/>
    <w:rsid w:val="00355EB5"/>
    <w:rsid w:val="0035764D"/>
    <w:rsid w:val="00357D40"/>
    <w:rsid w:val="0036082E"/>
    <w:rsid w:val="00362178"/>
    <w:rsid w:val="0036285E"/>
    <w:rsid w:val="003631F4"/>
    <w:rsid w:val="003651BE"/>
    <w:rsid w:val="0036675C"/>
    <w:rsid w:val="00367BA0"/>
    <w:rsid w:val="003727C2"/>
    <w:rsid w:val="00374007"/>
    <w:rsid w:val="00374136"/>
    <w:rsid w:val="00376547"/>
    <w:rsid w:val="00385B2D"/>
    <w:rsid w:val="00391689"/>
    <w:rsid w:val="00391A93"/>
    <w:rsid w:val="00395254"/>
    <w:rsid w:val="003962D1"/>
    <w:rsid w:val="00397584"/>
    <w:rsid w:val="003A0D17"/>
    <w:rsid w:val="003A26A6"/>
    <w:rsid w:val="003A64FB"/>
    <w:rsid w:val="003A7DB8"/>
    <w:rsid w:val="003B6B38"/>
    <w:rsid w:val="003C4D17"/>
    <w:rsid w:val="003C5528"/>
    <w:rsid w:val="003D704B"/>
    <w:rsid w:val="003F1D99"/>
    <w:rsid w:val="003F4A02"/>
    <w:rsid w:val="003F657F"/>
    <w:rsid w:val="003F6C18"/>
    <w:rsid w:val="004026A6"/>
    <w:rsid w:val="00406308"/>
    <w:rsid w:val="004108FD"/>
    <w:rsid w:val="00411491"/>
    <w:rsid w:val="0041218C"/>
    <w:rsid w:val="00414A96"/>
    <w:rsid w:val="00433246"/>
    <w:rsid w:val="00433B01"/>
    <w:rsid w:val="00440D4D"/>
    <w:rsid w:val="00464460"/>
    <w:rsid w:val="00464A7E"/>
    <w:rsid w:val="0046647A"/>
    <w:rsid w:val="0046716C"/>
    <w:rsid w:val="004773BF"/>
    <w:rsid w:val="00480FE2"/>
    <w:rsid w:val="0049012B"/>
    <w:rsid w:val="00490DDB"/>
    <w:rsid w:val="00490FE2"/>
    <w:rsid w:val="0049226A"/>
    <w:rsid w:val="00496D1C"/>
    <w:rsid w:val="004A3BED"/>
    <w:rsid w:val="004A3DCD"/>
    <w:rsid w:val="004A4B85"/>
    <w:rsid w:val="004B7D9D"/>
    <w:rsid w:val="004B7F26"/>
    <w:rsid w:val="004C305E"/>
    <w:rsid w:val="004C4F7A"/>
    <w:rsid w:val="004C624A"/>
    <w:rsid w:val="004C6B2A"/>
    <w:rsid w:val="004C6CAE"/>
    <w:rsid w:val="004E390F"/>
    <w:rsid w:val="004E4298"/>
    <w:rsid w:val="004E5F21"/>
    <w:rsid w:val="004E7ADE"/>
    <w:rsid w:val="004F3B26"/>
    <w:rsid w:val="00506077"/>
    <w:rsid w:val="005078F4"/>
    <w:rsid w:val="005165F4"/>
    <w:rsid w:val="00516797"/>
    <w:rsid w:val="005223A5"/>
    <w:rsid w:val="005229F0"/>
    <w:rsid w:val="005234BB"/>
    <w:rsid w:val="00524B3A"/>
    <w:rsid w:val="00526BDB"/>
    <w:rsid w:val="00533F74"/>
    <w:rsid w:val="005356F1"/>
    <w:rsid w:val="00535C7B"/>
    <w:rsid w:val="00541AAD"/>
    <w:rsid w:val="005573E3"/>
    <w:rsid w:val="00557E49"/>
    <w:rsid w:val="00560EC0"/>
    <w:rsid w:val="005621F6"/>
    <w:rsid w:val="005671F3"/>
    <w:rsid w:val="00567578"/>
    <w:rsid w:val="005748AD"/>
    <w:rsid w:val="00575618"/>
    <w:rsid w:val="0057627C"/>
    <w:rsid w:val="00576981"/>
    <w:rsid w:val="00576D46"/>
    <w:rsid w:val="005800E0"/>
    <w:rsid w:val="00585B36"/>
    <w:rsid w:val="005878AE"/>
    <w:rsid w:val="005970AB"/>
    <w:rsid w:val="005A0591"/>
    <w:rsid w:val="005A4BE3"/>
    <w:rsid w:val="005A61FF"/>
    <w:rsid w:val="005B4B70"/>
    <w:rsid w:val="005C0B0C"/>
    <w:rsid w:val="005C0F22"/>
    <w:rsid w:val="005C3494"/>
    <w:rsid w:val="005C3E00"/>
    <w:rsid w:val="005D0644"/>
    <w:rsid w:val="005D5755"/>
    <w:rsid w:val="005E0513"/>
    <w:rsid w:val="005E1F81"/>
    <w:rsid w:val="005F45CA"/>
    <w:rsid w:val="005F7BC8"/>
    <w:rsid w:val="0060160F"/>
    <w:rsid w:val="00602453"/>
    <w:rsid w:val="006049BF"/>
    <w:rsid w:val="00606D79"/>
    <w:rsid w:val="00607222"/>
    <w:rsid w:val="00607513"/>
    <w:rsid w:val="00607E7D"/>
    <w:rsid w:val="006114B1"/>
    <w:rsid w:val="00612109"/>
    <w:rsid w:val="0061293A"/>
    <w:rsid w:val="00612D03"/>
    <w:rsid w:val="00614705"/>
    <w:rsid w:val="006167B1"/>
    <w:rsid w:val="00620D1E"/>
    <w:rsid w:val="00631141"/>
    <w:rsid w:val="00634F1D"/>
    <w:rsid w:val="00635118"/>
    <w:rsid w:val="00644AE7"/>
    <w:rsid w:val="0064638D"/>
    <w:rsid w:val="00654186"/>
    <w:rsid w:val="00657F3A"/>
    <w:rsid w:val="00663A0D"/>
    <w:rsid w:val="006728B8"/>
    <w:rsid w:val="00676D9C"/>
    <w:rsid w:val="006810BC"/>
    <w:rsid w:val="006828D8"/>
    <w:rsid w:val="00682FBD"/>
    <w:rsid w:val="006844DD"/>
    <w:rsid w:val="00686429"/>
    <w:rsid w:val="00686E1F"/>
    <w:rsid w:val="006875E3"/>
    <w:rsid w:val="00691BE4"/>
    <w:rsid w:val="00694974"/>
    <w:rsid w:val="006975B5"/>
    <w:rsid w:val="006A282E"/>
    <w:rsid w:val="006A4825"/>
    <w:rsid w:val="006B4CAB"/>
    <w:rsid w:val="006B5CD2"/>
    <w:rsid w:val="006C6783"/>
    <w:rsid w:val="006C68A7"/>
    <w:rsid w:val="006D0B69"/>
    <w:rsid w:val="006D2875"/>
    <w:rsid w:val="006D4993"/>
    <w:rsid w:val="006D79E5"/>
    <w:rsid w:val="006E0C78"/>
    <w:rsid w:val="006E4763"/>
    <w:rsid w:val="006F2B30"/>
    <w:rsid w:val="006F38EE"/>
    <w:rsid w:val="006F5687"/>
    <w:rsid w:val="006F5ABD"/>
    <w:rsid w:val="00705416"/>
    <w:rsid w:val="0071329D"/>
    <w:rsid w:val="007147FB"/>
    <w:rsid w:val="007155ED"/>
    <w:rsid w:val="00715BE6"/>
    <w:rsid w:val="00716960"/>
    <w:rsid w:val="007201AA"/>
    <w:rsid w:val="0073027C"/>
    <w:rsid w:val="00731D35"/>
    <w:rsid w:val="007328C5"/>
    <w:rsid w:val="00735A03"/>
    <w:rsid w:val="007370FB"/>
    <w:rsid w:val="00740630"/>
    <w:rsid w:val="00740765"/>
    <w:rsid w:val="00742B94"/>
    <w:rsid w:val="00743E81"/>
    <w:rsid w:val="00745478"/>
    <w:rsid w:val="007457FE"/>
    <w:rsid w:val="00745998"/>
    <w:rsid w:val="00747247"/>
    <w:rsid w:val="007479F5"/>
    <w:rsid w:val="007504EB"/>
    <w:rsid w:val="007520B2"/>
    <w:rsid w:val="0075321A"/>
    <w:rsid w:val="00753FCD"/>
    <w:rsid w:val="007559BE"/>
    <w:rsid w:val="0075680B"/>
    <w:rsid w:val="00764DC8"/>
    <w:rsid w:val="0076587F"/>
    <w:rsid w:val="00767A68"/>
    <w:rsid w:val="0077535D"/>
    <w:rsid w:val="00775CAE"/>
    <w:rsid w:val="00775F62"/>
    <w:rsid w:val="007878B7"/>
    <w:rsid w:val="00792963"/>
    <w:rsid w:val="00797FCA"/>
    <w:rsid w:val="007A0E5C"/>
    <w:rsid w:val="007A4433"/>
    <w:rsid w:val="007A487C"/>
    <w:rsid w:val="007A724F"/>
    <w:rsid w:val="007C5F34"/>
    <w:rsid w:val="007D0FEE"/>
    <w:rsid w:val="008007BA"/>
    <w:rsid w:val="00805F0A"/>
    <w:rsid w:val="008124F7"/>
    <w:rsid w:val="008147B9"/>
    <w:rsid w:val="00816DBD"/>
    <w:rsid w:val="00821EE3"/>
    <w:rsid w:val="00825FAC"/>
    <w:rsid w:val="008262FD"/>
    <w:rsid w:val="00827066"/>
    <w:rsid w:val="0083405F"/>
    <w:rsid w:val="00834243"/>
    <w:rsid w:val="00834E4C"/>
    <w:rsid w:val="00842766"/>
    <w:rsid w:val="00844070"/>
    <w:rsid w:val="0085641B"/>
    <w:rsid w:val="00857AB0"/>
    <w:rsid w:val="00862547"/>
    <w:rsid w:val="008646CD"/>
    <w:rsid w:val="008655FD"/>
    <w:rsid w:val="008729F3"/>
    <w:rsid w:val="00874720"/>
    <w:rsid w:val="0087614C"/>
    <w:rsid w:val="00885277"/>
    <w:rsid w:val="008938AC"/>
    <w:rsid w:val="00893EB7"/>
    <w:rsid w:val="00897CE4"/>
    <w:rsid w:val="008A6288"/>
    <w:rsid w:val="008A7B27"/>
    <w:rsid w:val="008B39F3"/>
    <w:rsid w:val="008B3CC0"/>
    <w:rsid w:val="008B6D37"/>
    <w:rsid w:val="008C28E9"/>
    <w:rsid w:val="008C41BC"/>
    <w:rsid w:val="008D0B14"/>
    <w:rsid w:val="008D4522"/>
    <w:rsid w:val="008D4AC7"/>
    <w:rsid w:val="008D50CB"/>
    <w:rsid w:val="008E25BD"/>
    <w:rsid w:val="008E2FE0"/>
    <w:rsid w:val="008F28EE"/>
    <w:rsid w:val="008F40C1"/>
    <w:rsid w:val="009014A6"/>
    <w:rsid w:val="00903A03"/>
    <w:rsid w:val="009050AD"/>
    <w:rsid w:val="00905F4D"/>
    <w:rsid w:val="0092389E"/>
    <w:rsid w:val="00927B4E"/>
    <w:rsid w:val="009339AF"/>
    <w:rsid w:val="0093696B"/>
    <w:rsid w:val="00937DC2"/>
    <w:rsid w:val="00941B6D"/>
    <w:rsid w:val="00942666"/>
    <w:rsid w:val="009537D2"/>
    <w:rsid w:val="00953868"/>
    <w:rsid w:val="009543B4"/>
    <w:rsid w:val="009634FA"/>
    <w:rsid w:val="00967C88"/>
    <w:rsid w:val="009706E1"/>
    <w:rsid w:val="009716CB"/>
    <w:rsid w:val="00972882"/>
    <w:rsid w:val="00973FBF"/>
    <w:rsid w:val="009754EB"/>
    <w:rsid w:val="009806F8"/>
    <w:rsid w:val="009902B8"/>
    <w:rsid w:val="009A016A"/>
    <w:rsid w:val="009A2860"/>
    <w:rsid w:val="009B13CD"/>
    <w:rsid w:val="009B40BF"/>
    <w:rsid w:val="009B5F4E"/>
    <w:rsid w:val="009B70AF"/>
    <w:rsid w:val="009B7F02"/>
    <w:rsid w:val="009C121F"/>
    <w:rsid w:val="009C1AD7"/>
    <w:rsid w:val="009C24D5"/>
    <w:rsid w:val="009C4141"/>
    <w:rsid w:val="009C6017"/>
    <w:rsid w:val="009C7269"/>
    <w:rsid w:val="009D1058"/>
    <w:rsid w:val="009D1832"/>
    <w:rsid w:val="009D2AF2"/>
    <w:rsid w:val="009D4AE5"/>
    <w:rsid w:val="009D70D2"/>
    <w:rsid w:val="009E23BE"/>
    <w:rsid w:val="009E656F"/>
    <w:rsid w:val="009F3024"/>
    <w:rsid w:val="009F383D"/>
    <w:rsid w:val="00A03257"/>
    <w:rsid w:val="00A11391"/>
    <w:rsid w:val="00A119EC"/>
    <w:rsid w:val="00A132B8"/>
    <w:rsid w:val="00A21DF0"/>
    <w:rsid w:val="00A24D3B"/>
    <w:rsid w:val="00A25B5F"/>
    <w:rsid w:val="00A319E1"/>
    <w:rsid w:val="00A34854"/>
    <w:rsid w:val="00A36544"/>
    <w:rsid w:val="00A403D0"/>
    <w:rsid w:val="00A4228E"/>
    <w:rsid w:val="00A428A4"/>
    <w:rsid w:val="00A44635"/>
    <w:rsid w:val="00A44CB1"/>
    <w:rsid w:val="00A5081F"/>
    <w:rsid w:val="00A5551F"/>
    <w:rsid w:val="00A570A3"/>
    <w:rsid w:val="00A6075E"/>
    <w:rsid w:val="00A63DC5"/>
    <w:rsid w:val="00A73E75"/>
    <w:rsid w:val="00A800CF"/>
    <w:rsid w:val="00A84D8C"/>
    <w:rsid w:val="00A908F7"/>
    <w:rsid w:val="00A92E19"/>
    <w:rsid w:val="00A95FCE"/>
    <w:rsid w:val="00AA35F7"/>
    <w:rsid w:val="00AA5B28"/>
    <w:rsid w:val="00AA662A"/>
    <w:rsid w:val="00AB1793"/>
    <w:rsid w:val="00AB4F17"/>
    <w:rsid w:val="00AC1651"/>
    <w:rsid w:val="00AC65D8"/>
    <w:rsid w:val="00AD704B"/>
    <w:rsid w:val="00AE0CEC"/>
    <w:rsid w:val="00AF0AC2"/>
    <w:rsid w:val="00AF19D7"/>
    <w:rsid w:val="00AF1E75"/>
    <w:rsid w:val="00AF380E"/>
    <w:rsid w:val="00B06B72"/>
    <w:rsid w:val="00B14CD9"/>
    <w:rsid w:val="00B153A8"/>
    <w:rsid w:val="00B176C6"/>
    <w:rsid w:val="00B1780D"/>
    <w:rsid w:val="00B17881"/>
    <w:rsid w:val="00B219AE"/>
    <w:rsid w:val="00B24F04"/>
    <w:rsid w:val="00B2755E"/>
    <w:rsid w:val="00B31612"/>
    <w:rsid w:val="00B31CD6"/>
    <w:rsid w:val="00B35FD7"/>
    <w:rsid w:val="00B4071B"/>
    <w:rsid w:val="00B432FA"/>
    <w:rsid w:val="00B45581"/>
    <w:rsid w:val="00B45C11"/>
    <w:rsid w:val="00B46DB0"/>
    <w:rsid w:val="00B53AE6"/>
    <w:rsid w:val="00B56059"/>
    <w:rsid w:val="00B57CFB"/>
    <w:rsid w:val="00B610AF"/>
    <w:rsid w:val="00B64E96"/>
    <w:rsid w:val="00B6789B"/>
    <w:rsid w:val="00B80B7D"/>
    <w:rsid w:val="00B94392"/>
    <w:rsid w:val="00BA03B3"/>
    <w:rsid w:val="00BB18EA"/>
    <w:rsid w:val="00BB3CCA"/>
    <w:rsid w:val="00BB73C9"/>
    <w:rsid w:val="00BD22F4"/>
    <w:rsid w:val="00BD60B4"/>
    <w:rsid w:val="00BE09DD"/>
    <w:rsid w:val="00BE237B"/>
    <w:rsid w:val="00BE2A16"/>
    <w:rsid w:val="00BE7C34"/>
    <w:rsid w:val="00BF1463"/>
    <w:rsid w:val="00BF5C99"/>
    <w:rsid w:val="00BF6742"/>
    <w:rsid w:val="00BF6C45"/>
    <w:rsid w:val="00C002BC"/>
    <w:rsid w:val="00C01B2C"/>
    <w:rsid w:val="00C0510F"/>
    <w:rsid w:val="00C06DF6"/>
    <w:rsid w:val="00C10F64"/>
    <w:rsid w:val="00C150E3"/>
    <w:rsid w:val="00C16AD0"/>
    <w:rsid w:val="00C20E92"/>
    <w:rsid w:val="00C23CD9"/>
    <w:rsid w:val="00C27188"/>
    <w:rsid w:val="00C3056F"/>
    <w:rsid w:val="00C33D9B"/>
    <w:rsid w:val="00C372D6"/>
    <w:rsid w:val="00C372FB"/>
    <w:rsid w:val="00C40603"/>
    <w:rsid w:val="00C414DC"/>
    <w:rsid w:val="00C531E4"/>
    <w:rsid w:val="00C53B57"/>
    <w:rsid w:val="00C542F8"/>
    <w:rsid w:val="00C55FBC"/>
    <w:rsid w:val="00C60561"/>
    <w:rsid w:val="00C6094F"/>
    <w:rsid w:val="00C61348"/>
    <w:rsid w:val="00C65530"/>
    <w:rsid w:val="00C65F26"/>
    <w:rsid w:val="00C715A4"/>
    <w:rsid w:val="00C730FE"/>
    <w:rsid w:val="00C76257"/>
    <w:rsid w:val="00C80E7D"/>
    <w:rsid w:val="00C867C7"/>
    <w:rsid w:val="00C90D02"/>
    <w:rsid w:val="00C91F33"/>
    <w:rsid w:val="00CB442F"/>
    <w:rsid w:val="00CB5A9B"/>
    <w:rsid w:val="00CB77C8"/>
    <w:rsid w:val="00CC037A"/>
    <w:rsid w:val="00CC0F21"/>
    <w:rsid w:val="00CC174A"/>
    <w:rsid w:val="00CC1AA3"/>
    <w:rsid w:val="00CC4BFF"/>
    <w:rsid w:val="00CD0D17"/>
    <w:rsid w:val="00CD165F"/>
    <w:rsid w:val="00CD1C54"/>
    <w:rsid w:val="00CD7D04"/>
    <w:rsid w:val="00CE0838"/>
    <w:rsid w:val="00CE0A71"/>
    <w:rsid w:val="00CE18EF"/>
    <w:rsid w:val="00CE3F83"/>
    <w:rsid w:val="00CE4312"/>
    <w:rsid w:val="00CE5A83"/>
    <w:rsid w:val="00CE70B8"/>
    <w:rsid w:val="00CF11F1"/>
    <w:rsid w:val="00CF1A1C"/>
    <w:rsid w:val="00CF1ECE"/>
    <w:rsid w:val="00CF5E48"/>
    <w:rsid w:val="00D01375"/>
    <w:rsid w:val="00D01A83"/>
    <w:rsid w:val="00D01AF2"/>
    <w:rsid w:val="00D02AA3"/>
    <w:rsid w:val="00D140FB"/>
    <w:rsid w:val="00D16B9F"/>
    <w:rsid w:val="00D212DC"/>
    <w:rsid w:val="00D36FE4"/>
    <w:rsid w:val="00D40497"/>
    <w:rsid w:val="00D467BA"/>
    <w:rsid w:val="00D516E9"/>
    <w:rsid w:val="00D53C1E"/>
    <w:rsid w:val="00D65E5B"/>
    <w:rsid w:val="00D81D4E"/>
    <w:rsid w:val="00D8639C"/>
    <w:rsid w:val="00D92547"/>
    <w:rsid w:val="00DA2198"/>
    <w:rsid w:val="00DA374C"/>
    <w:rsid w:val="00DA3924"/>
    <w:rsid w:val="00DA3EA2"/>
    <w:rsid w:val="00DA51F8"/>
    <w:rsid w:val="00DA5454"/>
    <w:rsid w:val="00DA6EAF"/>
    <w:rsid w:val="00DB692B"/>
    <w:rsid w:val="00DB7F4B"/>
    <w:rsid w:val="00DC093E"/>
    <w:rsid w:val="00DC1101"/>
    <w:rsid w:val="00DC6DB7"/>
    <w:rsid w:val="00DC6DE9"/>
    <w:rsid w:val="00DD1807"/>
    <w:rsid w:val="00DD204F"/>
    <w:rsid w:val="00DD2FC1"/>
    <w:rsid w:val="00DD47F0"/>
    <w:rsid w:val="00DE2781"/>
    <w:rsid w:val="00DE27F8"/>
    <w:rsid w:val="00DF3282"/>
    <w:rsid w:val="00E00996"/>
    <w:rsid w:val="00E075C3"/>
    <w:rsid w:val="00E15B79"/>
    <w:rsid w:val="00E2090B"/>
    <w:rsid w:val="00E22E38"/>
    <w:rsid w:val="00E234E1"/>
    <w:rsid w:val="00E26BC3"/>
    <w:rsid w:val="00E27A04"/>
    <w:rsid w:val="00E3433C"/>
    <w:rsid w:val="00E349E7"/>
    <w:rsid w:val="00E35C22"/>
    <w:rsid w:val="00E3789E"/>
    <w:rsid w:val="00E42440"/>
    <w:rsid w:val="00E47A6F"/>
    <w:rsid w:val="00E50EDF"/>
    <w:rsid w:val="00E51B33"/>
    <w:rsid w:val="00E62A36"/>
    <w:rsid w:val="00E661E4"/>
    <w:rsid w:val="00E703F5"/>
    <w:rsid w:val="00E721CB"/>
    <w:rsid w:val="00E80E4C"/>
    <w:rsid w:val="00E82E47"/>
    <w:rsid w:val="00E82FAB"/>
    <w:rsid w:val="00EA103A"/>
    <w:rsid w:val="00EA535C"/>
    <w:rsid w:val="00EA56E0"/>
    <w:rsid w:val="00EB08DF"/>
    <w:rsid w:val="00EB29F8"/>
    <w:rsid w:val="00EB366C"/>
    <w:rsid w:val="00EB5616"/>
    <w:rsid w:val="00EC11CF"/>
    <w:rsid w:val="00EC24B5"/>
    <w:rsid w:val="00EC6A17"/>
    <w:rsid w:val="00ED11E8"/>
    <w:rsid w:val="00ED3023"/>
    <w:rsid w:val="00ED7E9D"/>
    <w:rsid w:val="00EE1365"/>
    <w:rsid w:val="00EE25D0"/>
    <w:rsid w:val="00EE5F47"/>
    <w:rsid w:val="00EE7324"/>
    <w:rsid w:val="00EF19A6"/>
    <w:rsid w:val="00EF1ABC"/>
    <w:rsid w:val="00EF479F"/>
    <w:rsid w:val="00F04097"/>
    <w:rsid w:val="00F1557D"/>
    <w:rsid w:val="00F2090E"/>
    <w:rsid w:val="00F23593"/>
    <w:rsid w:val="00F35FA9"/>
    <w:rsid w:val="00F37FE1"/>
    <w:rsid w:val="00F45731"/>
    <w:rsid w:val="00F478BF"/>
    <w:rsid w:val="00F52362"/>
    <w:rsid w:val="00F557BB"/>
    <w:rsid w:val="00F56D42"/>
    <w:rsid w:val="00F77D20"/>
    <w:rsid w:val="00F8311C"/>
    <w:rsid w:val="00F855E0"/>
    <w:rsid w:val="00F85C7D"/>
    <w:rsid w:val="00F9049F"/>
    <w:rsid w:val="00FA20CA"/>
    <w:rsid w:val="00FA248A"/>
    <w:rsid w:val="00FB1FFA"/>
    <w:rsid w:val="00FB5CFC"/>
    <w:rsid w:val="00FC2D43"/>
    <w:rsid w:val="00FC3174"/>
    <w:rsid w:val="00FC6862"/>
    <w:rsid w:val="00FC6A97"/>
    <w:rsid w:val="00FD0FA3"/>
    <w:rsid w:val="00FD10C5"/>
    <w:rsid w:val="00FD4BFC"/>
    <w:rsid w:val="00FD4D95"/>
    <w:rsid w:val="00FD54BB"/>
    <w:rsid w:val="00FD5A8B"/>
    <w:rsid w:val="00FD607A"/>
    <w:rsid w:val="00FE0DBA"/>
    <w:rsid w:val="00FE1706"/>
    <w:rsid w:val="00FE54C5"/>
    <w:rsid w:val="00FF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8C5F6"/>
  <w15:docId w15:val="{985962D2-2ADD-4F38-AC58-577D99F0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0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616"/>
  </w:style>
  <w:style w:type="paragraph" w:styleId="Footer">
    <w:name w:val="footer"/>
    <w:basedOn w:val="Normal"/>
    <w:link w:val="FooterChar"/>
    <w:uiPriority w:val="99"/>
    <w:unhideWhenUsed/>
    <w:rsid w:val="00EB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16"/>
  </w:style>
  <w:style w:type="character" w:styleId="CommentReference">
    <w:name w:val="annotation reference"/>
    <w:basedOn w:val="DefaultParagraphFont"/>
    <w:uiPriority w:val="99"/>
    <w:semiHidden/>
    <w:unhideWhenUsed/>
    <w:rsid w:val="00C23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D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uLd1yYcAAAAJ&amp;hl=en" TargetMode="External"/><Relationship Id="rId13" Type="http://schemas.openxmlformats.org/officeDocument/2006/relationships/hyperlink" Target="http://www.eurekalert.org/pub_releases/2015-07/acs-eda070215.php" TargetMode="External"/><Relationship Id="rId18" Type="http://schemas.openxmlformats.org/officeDocument/2006/relationships/hyperlink" Target="https://pubs.rsc.org/en/journals/articlecollectionlanding?sercode=cc&amp;themeid=bd0418ed-b7cd-4af5-9e4d-496d0d758ae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fleming@chem.utah.edu" TargetMode="External"/><Relationship Id="rId12" Type="http://schemas.openxmlformats.org/officeDocument/2006/relationships/hyperlink" Target="http://www.clpmag.com/2015/11/utah-researchers-seek-precursors-disease-mutations/" TargetMode="External"/><Relationship Id="rId17" Type="http://schemas.openxmlformats.org/officeDocument/2006/relationships/hyperlink" Target="https://pubs.acs.org/page/vi/rna-chemistry?ref=vi_journal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aily.com/releases/2016/08/160812132719.htm" TargetMode="External"/><Relationship Id="rId20" Type="http://schemas.openxmlformats.org/officeDocument/2006/relationships/hyperlink" Target="https://doi.org/10.1101/2023.03.12.5322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ews.utah.edu/new-way-to-find-dna-dam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pr.org/post/researchers-discover-dna-similarities-between-zika-and-other-deadly-virus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quadruplex.wordpress.com/" TargetMode="External"/><Relationship Id="rId19" Type="http://schemas.openxmlformats.org/officeDocument/2006/relationships/hyperlink" Target="https://www.news-medical.net/news/20210517/Nanopore-analysis-identifies-pseudouridine-modifications-in-SARS-CoV-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rsc.org/ob/2011/04/01/hot-understanding-oxidative-damage-to-dna/" TargetMode="External"/><Relationship Id="rId14" Type="http://schemas.openxmlformats.org/officeDocument/2006/relationships/hyperlink" Target="http://www.sciencedaily.com/releases/2015/07/150706114123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16</Pages>
  <Words>6161</Words>
  <Characters>38265</Characters>
  <Application>Microsoft Office Word</Application>
  <DocSecurity>0</DocSecurity>
  <Lines>889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 Fleming</cp:lastModifiedBy>
  <cp:revision>106</cp:revision>
  <cp:lastPrinted>2020-06-20T13:54:00Z</cp:lastPrinted>
  <dcterms:created xsi:type="dcterms:W3CDTF">2019-10-18T15:48:00Z</dcterms:created>
  <dcterms:modified xsi:type="dcterms:W3CDTF">2024-01-15T21:54:00Z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GrammarlyDocumentId">
    <vt:lpwstr>060e820382598697174b196696d19fb61c7b42cca73dc28ba0b85b3de63457af</vt:lpwstr>
  </property>
</Properties>
</file>