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FDA2" w14:textId="55890DC5" w:rsidR="00B703F2" w:rsidRPr="003B19FB" w:rsidRDefault="00952B50" w:rsidP="00F376E5">
      <w:pPr>
        <w:pStyle w:val="Name"/>
        <w:rPr>
          <w:rFonts w:asciiTheme="minorHAnsi" w:hAnsiTheme="minorHAnsi" w:cstheme="minorHAnsi"/>
        </w:rPr>
      </w:pPr>
      <w:r>
        <w:rPr>
          <w:rFonts w:asciiTheme="minorHAnsi" w:hAnsiTheme="minorHAnsi" w:cstheme="minorHAnsi"/>
        </w:rPr>
        <w:t>Lisa A. Barry</w:t>
      </w:r>
    </w:p>
    <w:p w14:paraId="19A11874"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188F6671" w14:textId="77777777" w:rsidTr="001C29E5">
        <w:tc>
          <w:tcPr>
            <w:tcW w:w="4428" w:type="dxa"/>
          </w:tcPr>
          <w:p w14:paraId="5433E37F"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 xml:space="preserve">Phone: </w:t>
            </w:r>
            <w:r w:rsidR="00952B50">
              <w:rPr>
                <w:rFonts w:asciiTheme="minorHAnsi" w:hAnsiTheme="minorHAnsi" w:cstheme="minorHAnsi"/>
              </w:rPr>
              <w:t>(801)725-6361</w:t>
            </w:r>
          </w:p>
          <w:p w14:paraId="65AB524E" w14:textId="77777777" w:rsidR="00F376E5" w:rsidRPr="003B19FB" w:rsidRDefault="00952B50" w:rsidP="004725C4">
            <w:pPr>
              <w:widowControl w:val="0"/>
              <w:rPr>
                <w:rFonts w:asciiTheme="minorHAnsi" w:hAnsiTheme="minorHAnsi" w:cstheme="minorHAnsi"/>
              </w:rPr>
            </w:pPr>
            <w:r>
              <w:rPr>
                <w:rFonts w:asciiTheme="minorHAnsi" w:hAnsiTheme="minorHAnsi" w:cstheme="minorHAnsi"/>
              </w:rPr>
              <w:t>lisa.barry@nurs.utah.edu</w:t>
            </w:r>
          </w:p>
        </w:tc>
        <w:tc>
          <w:tcPr>
            <w:tcW w:w="4428" w:type="dxa"/>
          </w:tcPr>
          <w:p w14:paraId="78816C00" w14:textId="77777777" w:rsidR="00F376E5" w:rsidRPr="003B19FB" w:rsidRDefault="00952B50" w:rsidP="004725C4">
            <w:pPr>
              <w:widowControl w:val="0"/>
              <w:jc w:val="right"/>
              <w:rPr>
                <w:rFonts w:asciiTheme="minorHAnsi" w:hAnsiTheme="minorHAnsi" w:cstheme="minorHAnsi"/>
              </w:rPr>
            </w:pPr>
            <w:r>
              <w:rPr>
                <w:rFonts w:asciiTheme="minorHAnsi" w:hAnsiTheme="minorHAnsi" w:cstheme="minorHAnsi"/>
              </w:rPr>
              <w:t>2338 N 2100 W</w:t>
            </w:r>
          </w:p>
          <w:p w14:paraId="18192AE6" w14:textId="77777777" w:rsidR="00F376E5" w:rsidRPr="003B19FB" w:rsidRDefault="00952B50" w:rsidP="004725C4">
            <w:pPr>
              <w:widowControl w:val="0"/>
              <w:jc w:val="right"/>
              <w:rPr>
                <w:rFonts w:asciiTheme="minorHAnsi" w:hAnsiTheme="minorHAnsi" w:cstheme="minorHAnsi"/>
              </w:rPr>
            </w:pPr>
            <w:r>
              <w:rPr>
                <w:rFonts w:asciiTheme="minorHAnsi" w:hAnsiTheme="minorHAnsi" w:cstheme="minorHAnsi"/>
              </w:rPr>
              <w:t>Clinton, UT 84015</w:t>
            </w:r>
          </w:p>
        </w:tc>
      </w:tr>
    </w:tbl>
    <w:p w14:paraId="5059A8F5" w14:textId="77777777" w:rsidR="00F376E5" w:rsidRPr="003B19FB" w:rsidRDefault="00F376E5">
      <w:pPr>
        <w:rPr>
          <w:rFonts w:asciiTheme="minorHAnsi" w:hAnsiTheme="minorHAnsi" w:cstheme="minorHAnsi"/>
        </w:rPr>
      </w:pPr>
    </w:p>
    <w:p w14:paraId="1AB3A9C8" w14:textId="77777777" w:rsidR="00A90527" w:rsidRPr="003B19FB" w:rsidRDefault="00A90527" w:rsidP="00A90527">
      <w:pPr>
        <w:rPr>
          <w:rFonts w:asciiTheme="minorHAnsi" w:hAnsiTheme="minorHAnsi" w:cstheme="minorHAnsi"/>
        </w:rPr>
      </w:pPr>
    </w:p>
    <w:p w14:paraId="79850AE9"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000081C3" w14:textId="77777777" w:rsidR="00A90527" w:rsidRPr="003B19FB" w:rsidRDefault="00A90527" w:rsidP="00A90527">
      <w:pPr>
        <w:rPr>
          <w:rFonts w:asciiTheme="minorHAnsi" w:hAnsiTheme="minorHAnsi" w:cstheme="minorHAnsi"/>
        </w:rPr>
      </w:pPr>
    </w:p>
    <w:p w14:paraId="2E7EC5B8" w14:textId="77777777" w:rsidR="00A90527" w:rsidRPr="003B19FB" w:rsidRDefault="00952B50" w:rsidP="00EA2F62">
      <w:pPr>
        <w:tabs>
          <w:tab w:val="left" w:pos="720"/>
          <w:tab w:val="right" w:pos="8640"/>
        </w:tabs>
        <w:rPr>
          <w:rFonts w:asciiTheme="minorHAnsi" w:hAnsiTheme="minorHAnsi" w:cstheme="minorHAnsi"/>
        </w:rPr>
      </w:pPr>
      <w:r>
        <w:rPr>
          <w:rFonts w:asciiTheme="minorHAnsi" w:hAnsiTheme="minorHAnsi" w:cstheme="minorHAnsi"/>
          <w:b/>
        </w:rPr>
        <w:t>MBA</w:t>
      </w:r>
      <w:r w:rsidR="00251FA2" w:rsidRPr="003B19FB">
        <w:rPr>
          <w:rFonts w:asciiTheme="minorHAnsi" w:hAnsiTheme="minorHAnsi" w:cstheme="minorHAnsi"/>
          <w:b/>
        </w:rPr>
        <w:tab/>
      </w:r>
      <w:r>
        <w:rPr>
          <w:rFonts w:asciiTheme="minorHAnsi" w:hAnsiTheme="minorHAnsi" w:cstheme="minorHAnsi"/>
        </w:rPr>
        <w:t>Weber State University,</w:t>
      </w:r>
      <w:r w:rsidR="00A90527" w:rsidRPr="003B19FB">
        <w:rPr>
          <w:rFonts w:asciiTheme="minorHAnsi" w:hAnsiTheme="minorHAnsi" w:cstheme="minorHAnsi"/>
        </w:rPr>
        <w:t xml:space="preserve"> </w:t>
      </w:r>
      <w:r w:rsidR="005A7A97">
        <w:rPr>
          <w:rFonts w:asciiTheme="minorHAnsi" w:hAnsiTheme="minorHAnsi" w:cstheme="minorHAnsi"/>
        </w:rPr>
        <w:t>Master of Business Administration</w:t>
      </w:r>
      <w:r w:rsidR="00EA2F62" w:rsidRPr="003B19FB">
        <w:rPr>
          <w:rFonts w:asciiTheme="minorHAnsi" w:hAnsiTheme="minorHAnsi" w:cstheme="minorHAnsi"/>
        </w:rPr>
        <w:tab/>
      </w:r>
      <w:r w:rsidR="00A90527" w:rsidRPr="003B19FB">
        <w:rPr>
          <w:rFonts w:asciiTheme="minorHAnsi" w:hAnsiTheme="minorHAnsi" w:cstheme="minorHAnsi"/>
        </w:rPr>
        <w:t xml:space="preserve"> </w:t>
      </w:r>
      <w:r w:rsidR="005A7A97">
        <w:rPr>
          <w:rFonts w:asciiTheme="minorHAnsi" w:hAnsiTheme="minorHAnsi" w:cstheme="minorHAnsi"/>
        </w:rPr>
        <w:t>December 2004</w:t>
      </w:r>
    </w:p>
    <w:p w14:paraId="5074004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r>
    </w:p>
    <w:p w14:paraId="0D3C9D83" w14:textId="77777777" w:rsidR="00EA2F62" w:rsidRPr="003B19FB" w:rsidRDefault="005A7A97" w:rsidP="00EA2F62">
      <w:pPr>
        <w:tabs>
          <w:tab w:val="left" w:pos="720"/>
          <w:tab w:val="right" w:pos="8640"/>
        </w:tabs>
        <w:rPr>
          <w:rFonts w:asciiTheme="minorHAnsi" w:hAnsiTheme="minorHAnsi" w:cstheme="minorHAnsi"/>
        </w:rPr>
      </w:pPr>
      <w:r>
        <w:rPr>
          <w:rFonts w:asciiTheme="minorHAnsi" w:hAnsiTheme="minorHAnsi" w:cstheme="minorHAnsi"/>
          <w:b/>
        </w:rPr>
        <w:t>BSN</w:t>
      </w:r>
      <w:r w:rsidR="00EA2F62" w:rsidRPr="003B19FB">
        <w:rPr>
          <w:rFonts w:asciiTheme="minorHAnsi" w:hAnsiTheme="minorHAnsi" w:cstheme="minorHAnsi"/>
          <w:b/>
        </w:rPr>
        <w:tab/>
      </w:r>
      <w:r>
        <w:rPr>
          <w:rFonts w:asciiTheme="minorHAnsi" w:hAnsiTheme="minorHAnsi" w:cstheme="minorHAnsi"/>
        </w:rPr>
        <w:t>Weber State University, Bachelor of Science in Nursing</w:t>
      </w:r>
      <w:r w:rsidR="00EA2F62" w:rsidRPr="003B19FB">
        <w:rPr>
          <w:rFonts w:asciiTheme="minorHAnsi" w:hAnsiTheme="minorHAnsi" w:cstheme="minorHAnsi"/>
        </w:rPr>
        <w:tab/>
      </w:r>
      <w:r>
        <w:rPr>
          <w:rFonts w:asciiTheme="minorHAnsi" w:hAnsiTheme="minorHAnsi" w:cstheme="minorHAnsi"/>
        </w:rPr>
        <w:t>August 1999</w:t>
      </w:r>
    </w:p>
    <w:p w14:paraId="697350A7"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r>
    </w:p>
    <w:p w14:paraId="07E9FB00" w14:textId="77777777" w:rsidR="005A7A97" w:rsidRDefault="005A7A97" w:rsidP="005A7A97">
      <w:pPr>
        <w:tabs>
          <w:tab w:val="left" w:pos="720"/>
          <w:tab w:val="right" w:pos="8640"/>
        </w:tabs>
        <w:rPr>
          <w:rFonts w:asciiTheme="minorHAnsi" w:hAnsiTheme="minorHAnsi" w:cstheme="minorHAnsi"/>
        </w:rPr>
      </w:pPr>
      <w:r>
        <w:rPr>
          <w:rFonts w:asciiTheme="minorHAnsi" w:hAnsiTheme="minorHAnsi" w:cstheme="minorHAnsi"/>
          <w:b/>
        </w:rPr>
        <w:t>ADN</w:t>
      </w:r>
      <w:r w:rsidR="00EA2F62" w:rsidRPr="003B19FB">
        <w:rPr>
          <w:rFonts w:asciiTheme="minorHAnsi" w:hAnsiTheme="minorHAnsi" w:cstheme="minorHAnsi"/>
          <w:b/>
        </w:rPr>
        <w:tab/>
      </w:r>
      <w:r>
        <w:rPr>
          <w:rFonts w:asciiTheme="minorHAnsi" w:hAnsiTheme="minorHAnsi" w:cstheme="minorHAnsi"/>
        </w:rPr>
        <w:t>Weber State University, Associate Degree in Nursing</w:t>
      </w:r>
      <w:r w:rsidR="00EA2F62" w:rsidRPr="003B19FB">
        <w:rPr>
          <w:rFonts w:asciiTheme="minorHAnsi" w:hAnsiTheme="minorHAnsi" w:cstheme="minorHAnsi"/>
        </w:rPr>
        <w:tab/>
      </w:r>
      <w:r>
        <w:rPr>
          <w:rFonts w:asciiTheme="minorHAnsi" w:hAnsiTheme="minorHAnsi" w:cstheme="minorHAnsi"/>
        </w:rPr>
        <w:t>August 1998</w:t>
      </w:r>
    </w:p>
    <w:p w14:paraId="364EEACB" w14:textId="77777777" w:rsidR="005A7A97" w:rsidRDefault="005A7A97" w:rsidP="005A7A97">
      <w:pPr>
        <w:tabs>
          <w:tab w:val="left" w:pos="720"/>
          <w:tab w:val="right" w:pos="8640"/>
        </w:tabs>
        <w:rPr>
          <w:rFonts w:asciiTheme="minorHAnsi" w:hAnsiTheme="minorHAnsi" w:cstheme="minorHAnsi"/>
        </w:rPr>
      </w:pPr>
    </w:p>
    <w:p w14:paraId="0C9245A4" w14:textId="77777777" w:rsidR="005A7A97" w:rsidRPr="003B19FB" w:rsidRDefault="005A7A97" w:rsidP="005A7A97">
      <w:pPr>
        <w:pStyle w:val="Heading1"/>
        <w:rPr>
          <w:rFonts w:asciiTheme="minorHAnsi" w:hAnsiTheme="minorHAnsi" w:cstheme="minorHAnsi"/>
        </w:rPr>
      </w:pPr>
      <w:r>
        <w:rPr>
          <w:rFonts w:asciiTheme="minorHAnsi" w:hAnsiTheme="minorHAnsi" w:cstheme="minorHAnsi"/>
        </w:rPr>
        <w:t xml:space="preserve">Additional </w:t>
      </w:r>
      <w:r w:rsidRPr="003B19FB">
        <w:rPr>
          <w:rFonts w:asciiTheme="minorHAnsi" w:hAnsiTheme="minorHAnsi" w:cstheme="minorHAnsi"/>
        </w:rPr>
        <w:t>Education</w:t>
      </w:r>
    </w:p>
    <w:p w14:paraId="62865A86" w14:textId="77777777" w:rsidR="005A7A97" w:rsidRDefault="005A7A97" w:rsidP="00A90527">
      <w:pPr>
        <w:rPr>
          <w:rFonts w:asciiTheme="minorHAnsi" w:hAnsiTheme="minorHAnsi" w:cstheme="minorHAnsi"/>
        </w:rPr>
      </w:pPr>
      <w:r>
        <w:rPr>
          <w:rFonts w:asciiTheme="minorHAnsi" w:hAnsiTheme="minorHAnsi" w:cstheme="minorHAnsi"/>
        </w:rPr>
        <w:t>Post-graduate certificate in Teaching Nursing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December 2009</w:t>
      </w:r>
    </w:p>
    <w:p w14:paraId="574BBE7D" w14:textId="77777777" w:rsidR="005A7A97" w:rsidRDefault="005A7A97" w:rsidP="00A90527">
      <w:pPr>
        <w:rPr>
          <w:rFonts w:asciiTheme="minorHAnsi" w:hAnsiTheme="minorHAnsi" w:cstheme="minorHAnsi"/>
        </w:rPr>
      </w:pPr>
      <w:r>
        <w:rPr>
          <w:rFonts w:asciiTheme="minorHAnsi" w:hAnsiTheme="minorHAnsi" w:cstheme="minorHAnsi"/>
        </w:rPr>
        <w:tab/>
        <w:t>University of Utah</w:t>
      </w:r>
    </w:p>
    <w:p w14:paraId="0FD7AC43" w14:textId="77777777" w:rsidR="005A7A97" w:rsidRDefault="005A7A97" w:rsidP="00A90527">
      <w:pPr>
        <w:rPr>
          <w:rFonts w:asciiTheme="minorHAnsi" w:hAnsiTheme="minorHAnsi" w:cstheme="minorHAnsi"/>
        </w:rPr>
      </w:pPr>
    </w:p>
    <w:p w14:paraId="5FF83A90" w14:textId="77777777" w:rsidR="00A90527" w:rsidRDefault="005A7A97" w:rsidP="00A90527">
      <w:pPr>
        <w:rPr>
          <w:rFonts w:asciiTheme="minorHAnsi" w:hAnsiTheme="minorHAnsi" w:cstheme="minorHAnsi"/>
        </w:rPr>
      </w:pPr>
      <w:r>
        <w:rPr>
          <w:rFonts w:asciiTheme="minorHAnsi" w:hAnsiTheme="minorHAnsi" w:cstheme="minorHAnsi"/>
        </w:rPr>
        <w:t>Post-graduate certificate in Health Administration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December 2004</w:t>
      </w:r>
    </w:p>
    <w:p w14:paraId="50EB974E" w14:textId="77777777" w:rsidR="005A7A97" w:rsidRDefault="005A7A97" w:rsidP="00A90527">
      <w:pPr>
        <w:rPr>
          <w:rFonts w:asciiTheme="minorHAnsi" w:hAnsiTheme="minorHAnsi" w:cstheme="minorHAnsi"/>
        </w:rPr>
      </w:pPr>
      <w:r>
        <w:rPr>
          <w:rFonts w:asciiTheme="minorHAnsi" w:hAnsiTheme="minorHAnsi" w:cstheme="minorHAnsi"/>
        </w:rPr>
        <w:tab/>
        <w:t>Weber State University</w:t>
      </w:r>
    </w:p>
    <w:p w14:paraId="791861E0" w14:textId="77777777" w:rsidR="005A7A97" w:rsidRPr="003B19FB" w:rsidRDefault="005A7A97" w:rsidP="00A90527">
      <w:pPr>
        <w:rPr>
          <w:rFonts w:asciiTheme="minorHAnsi" w:hAnsiTheme="minorHAnsi" w:cstheme="minorHAnsi"/>
        </w:rPr>
      </w:pPr>
    </w:p>
    <w:p w14:paraId="376FC6B6" w14:textId="77777777" w:rsidR="00251FA2" w:rsidRPr="003B19FB" w:rsidRDefault="00195454" w:rsidP="00251FA2">
      <w:pPr>
        <w:pStyle w:val="Heading1"/>
        <w:rPr>
          <w:rFonts w:asciiTheme="minorHAnsi" w:hAnsiTheme="minorHAnsi" w:cstheme="minorHAnsi"/>
        </w:rPr>
      </w:pPr>
      <w:r>
        <w:rPr>
          <w:rFonts w:asciiTheme="minorHAnsi" w:hAnsiTheme="minorHAnsi" w:cstheme="minorHAnsi"/>
        </w:rPr>
        <w:t>Employment and Work Experience</w:t>
      </w:r>
    </w:p>
    <w:p w14:paraId="5627032A" w14:textId="77777777" w:rsidR="00A90527" w:rsidRPr="003B19FB" w:rsidRDefault="00A90527" w:rsidP="00A90527">
      <w:pPr>
        <w:rPr>
          <w:rFonts w:asciiTheme="minorHAnsi" w:hAnsiTheme="minorHAnsi" w:cstheme="minorHAnsi"/>
        </w:rPr>
      </w:pPr>
    </w:p>
    <w:p w14:paraId="50CC056A" w14:textId="613438EF" w:rsidR="005B3595" w:rsidRDefault="005B3595" w:rsidP="00EA2F62">
      <w:pPr>
        <w:tabs>
          <w:tab w:val="right" w:pos="8640"/>
        </w:tabs>
        <w:rPr>
          <w:rFonts w:asciiTheme="minorHAnsi" w:hAnsiTheme="minorHAnsi" w:cstheme="minorHAnsi"/>
          <w:bCs/>
        </w:rPr>
      </w:pPr>
      <w:r>
        <w:rPr>
          <w:rFonts w:asciiTheme="minorHAnsi" w:hAnsiTheme="minorHAnsi" w:cstheme="minorHAnsi"/>
          <w:b/>
        </w:rPr>
        <w:t>University of Utah- Instructor (Clinical)</w:t>
      </w:r>
      <w:r>
        <w:rPr>
          <w:rFonts w:asciiTheme="minorHAnsi" w:hAnsiTheme="minorHAnsi" w:cstheme="minorHAnsi"/>
          <w:b/>
        </w:rPr>
        <w:tab/>
      </w:r>
      <w:r w:rsidRPr="005B3595">
        <w:rPr>
          <w:rFonts w:asciiTheme="minorHAnsi" w:hAnsiTheme="minorHAnsi" w:cstheme="minorHAnsi"/>
          <w:bCs/>
        </w:rPr>
        <w:t>2021-Present</w:t>
      </w:r>
    </w:p>
    <w:p w14:paraId="2B790D14" w14:textId="5DF79374" w:rsidR="005B3595" w:rsidRDefault="005B3595" w:rsidP="00EA2F62">
      <w:pPr>
        <w:tabs>
          <w:tab w:val="right" w:pos="8640"/>
        </w:tabs>
        <w:rPr>
          <w:rFonts w:asciiTheme="minorHAnsi" w:hAnsiTheme="minorHAnsi" w:cstheme="minorHAnsi"/>
          <w:bCs/>
        </w:rPr>
      </w:pPr>
    </w:p>
    <w:p w14:paraId="7DE0A526" w14:textId="0F21FF4A" w:rsidR="005B3595" w:rsidRDefault="005B3595" w:rsidP="00EA2F62">
      <w:pPr>
        <w:tabs>
          <w:tab w:val="right" w:pos="8640"/>
        </w:tabs>
        <w:rPr>
          <w:rFonts w:asciiTheme="minorHAnsi" w:hAnsiTheme="minorHAnsi" w:cstheme="minorHAnsi"/>
          <w:bCs/>
        </w:rPr>
      </w:pPr>
      <w:r>
        <w:rPr>
          <w:rFonts w:asciiTheme="minorHAnsi" w:hAnsiTheme="minorHAnsi" w:cstheme="minorHAnsi"/>
          <w:bCs/>
        </w:rPr>
        <w:t>Instructor for multiple classes a semester dependent on university need.  Classes include evidence-based practice, community clinical, and capstone clinical.  Work on course development and coordination, assignment development, Canvas course development, and other faculty tasks.  Round on students at clinical sites and provide support to staff and students.  Provide grading for students in effort to help them grow professionally.</w:t>
      </w:r>
    </w:p>
    <w:p w14:paraId="264B6112" w14:textId="77777777" w:rsidR="005B3595" w:rsidRDefault="005B3595" w:rsidP="00EA2F62">
      <w:pPr>
        <w:tabs>
          <w:tab w:val="right" w:pos="8640"/>
        </w:tabs>
        <w:rPr>
          <w:rFonts w:asciiTheme="minorHAnsi" w:hAnsiTheme="minorHAnsi" w:cstheme="minorHAnsi"/>
          <w:b/>
        </w:rPr>
      </w:pPr>
    </w:p>
    <w:p w14:paraId="7DB24E4E" w14:textId="18D207F0" w:rsidR="00081C49" w:rsidRDefault="00081C49" w:rsidP="00EA2F62">
      <w:pPr>
        <w:tabs>
          <w:tab w:val="right" w:pos="8640"/>
        </w:tabs>
        <w:rPr>
          <w:rFonts w:asciiTheme="minorHAnsi" w:hAnsiTheme="minorHAnsi" w:cstheme="minorHAnsi"/>
          <w:bCs/>
        </w:rPr>
      </w:pPr>
      <w:proofErr w:type="spellStart"/>
      <w:r>
        <w:rPr>
          <w:rFonts w:asciiTheme="minorHAnsi" w:hAnsiTheme="minorHAnsi" w:cstheme="minorHAnsi"/>
          <w:b/>
        </w:rPr>
        <w:t>Healthtrust</w:t>
      </w:r>
      <w:proofErr w:type="spellEnd"/>
      <w:r>
        <w:rPr>
          <w:rFonts w:asciiTheme="minorHAnsi" w:hAnsiTheme="minorHAnsi" w:cstheme="minorHAnsi"/>
          <w:b/>
        </w:rPr>
        <w:t>- Registered Nurse- Newborn Intensive Care Unit</w:t>
      </w:r>
      <w:r>
        <w:rPr>
          <w:rFonts w:asciiTheme="minorHAnsi" w:hAnsiTheme="minorHAnsi" w:cstheme="minorHAnsi"/>
          <w:b/>
        </w:rPr>
        <w:tab/>
      </w:r>
      <w:r>
        <w:rPr>
          <w:rFonts w:asciiTheme="minorHAnsi" w:hAnsiTheme="minorHAnsi" w:cstheme="minorHAnsi"/>
          <w:bCs/>
        </w:rPr>
        <w:t>2021-present</w:t>
      </w:r>
    </w:p>
    <w:p w14:paraId="4C8744F3" w14:textId="7C6CF20B" w:rsidR="00081C49" w:rsidRDefault="00081C49" w:rsidP="00EA2F62">
      <w:pPr>
        <w:tabs>
          <w:tab w:val="right" w:pos="8640"/>
        </w:tabs>
        <w:rPr>
          <w:rFonts w:asciiTheme="minorHAnsi" w:hAnsiTheme="minorHAnsi" w:cstheme="minorHAnsi"/>
          <w:bCs/>
        </w:rPr>
      </w:pPr>
    </w:p>
    <w:p w14:paraId="7A8E930B" w14:textId="66F380D5" w:rsidR="00081C49" w:rsidRDefault="00A23D17" w:rsidP="00EA2F62">
      <w:pPr>
        <w:tabs>
          <w:tab w:val="right" w:pos="8640"/>
        </w:tabs>
        <w:rPr>
          <w:rFonts w:asciiTheme="minorHAnsi" w:hAnsiTheme="minorHAnsi" w:cstheme="minorHAnsi"/>
          <w:bCs/>
        </w:rPr>
      </w:pPr>
      <w:r>
        <w:rPr>
          <w:rFonts w:asciiTheme="minorHAnsi" w:hAnsiTheme="minorHAnsi" w:cstheme="minorHAnsi"/>
          <w:bCs/>
        </w:rPr>
        <w:t>Provide care to neonates in Weber County hospitals.</w:t>
      </w:r>
    </w:p>
    <w:p w14:paraId="26A25E9F" w14:textId="77777777" w:rsidR="00A23D17" w:rsidRPr="00081C49" w:rsidRDefault="00A23D17" w:rsidP="00EA2F62">
      <w:pPr>
        <w:tabs>
          <w:tab w:val="right" w:pos="8640"/>
        </w:tabs>
        <w:rPr>
          <w:rFonts w:asciiTheme="minorHAnsi" w:hAnsiTheme="minorHAnsi" w:cstheme="minorHAnsi"/>
          <w:bCs/>
        </w:rPr>
      </w:pPr>
    </w:p>
    <w:p w14:paraId="26729289" w14:textId="68A191E2" w:rsidR="0015043B" w:rsidRDefault="0015043B" w:rsidP="00EA2F62">
      <w:pPr>
        <w:tabs>
          <w:tab w:val="right" w:pos="8640"/>
        </w:tabs>
        <w:rPr>
          <w:rFonts w:asciiTheme="minorHAnsi" w:hAnsiTheme="minorHAnsi" w:cstheme="minorHAnsi"/>
          <w:bCs/>
        </w:rPr>
      </w:pPr>
      <w:r>
        <w:rPr>
          <w:rFonts w:asciiTheme="minorHAnsi" w:hAnsiTheme="minorHAnsi" w:cstheme="minorHAnsi"/>
          <w:b/>
        </w:rPr>
        <w:t>Castell – Clinical Documentation Specialist</w:t>
      </w:r>
      <w:r>
        <w:rPr>
          <w:rFonts w:asciiTheme="minorHAnsi" w:hAnsiTheme="minorHAnsi" w:cstheme="minorHAnsi"/>
          <w:b/>
        </w:rPr>
        <w:tab/>
      </w:r>
      <w:r>
        <w:rPr>
          <w:rFonts w:asciiTheme="minorHAnsi" w:hAnsiTheme="minorHAnsi" w:cstheme="minorHAnsi"/>
          <w:bCs/>
        </w:rPr>
        <w:t>2021</w:t>
      </w:r>
    </w:p>
    <w:p w14:paraId="08B643B0" w14:textId="534F7A72" w:rsidR="0015043B" w:rsidRDefault="0015043B" w:rsidP="00EA2F62">
      <w:pPr>
        <w:tabs>
          <w:tab w:val="right" w:pos="8640"/>
        </w:tabs>
        <w:rPr>
          <w:rFonts w:asciiTheme="minorHAnsi" w:hAnsiTheme="minorHAnsi" w:cstheme="minorHAnsi"/>
          <w:bCs/>
        </w:rPr>
      </w:pPr>
    </w:p>
    <w:p w14:paraId="2B195A81" w14:textId="08945F38" w:rsidR="0015043B" w:rsidRDefault="0015043B" w:rsidP="00EA2F62">
      <w:pPr>
        <w:tabs>
          <w:tab w:val="right" w:pos="8640"/>
        </w:tabs>
        <w:rPr>
          <w:rFonts w:asciiTheme="minorHAnsi" w:hAnsiTheme="minorHAnsi" w:cstheme="minorHAnsi"/>
          <w:bCs/>
        </w:rPr>
      </w:pPr>
      <w:r>
        <w:rPr>
          <w:rFonts w:asciiTheme="minorHAnsi" w:hAnsiTheme="minorHAnsi" w:cstheme="minorHAnsi"/>
          <w:bCs/>
        </w:rPr>
        <w:t xml:space="preserve">Improve Medicare patient clinical </w:t>
      </w:r>
      <w:r w:rsidR="008635F9">
        <w:rPr>
          <w:rFonts w:asciiTheme="minorHAnsi" w:hAnsiTheme="minorHAnsi" w:cstheme="minorHAnsi"/>
          <w:bCs/>
        </w:rPr>
        <w:t>charts</w:t>
      </w:r>
      <w:r>
        <w:rPr>
          <w:rFonts w:asciiTheme="minorHAnsi" w:hAnsiTheme="minorHAnsi" w:cstheme="minorHAnsi"/>
          <w:bCs/>
        </w:rPr>
        <w:t xml:space="preserve"> to improve healthcare utilization and provider visits.  Provide education to medical providers to help improve healthcare coding and documentation.</w:t>
      </w:r>
    </w:p>
    <w:p w14:paraId="5B7E9312" w14:textId="77777777" w:rsidR="0015043B" w:rsidRPr="0015043B" w:rsidRDefault="0015043B" w:rsidP="00EA2F62">
      <w:pPr>
        <w:tabs>
          <w:tab w:val="right" w:pos="8640"/>
        </w:tabs>
        <w:rPr>
          <w:rFonts w:asciiTheme="minorHAnsi" w:hAnsiTheme="minorHAnsi" w:cstheme="minorHAnsi"/>
          <w:bCs/>
        </w:rPr>
      </w:pPr>
    </w:p>
    <w:p w14:paraId="2B5138AD" w14:textId="3295AD4D" w:rsidR="009A512C" w:rsidRPr="003B19FB" w:rsidRDefault="009A512C" w:rsidP="009A512C">
      <w:pPr>
        <w:tabs>
          <w:tab w:val="right" w:pos="8640"/>
        </w:tabs>
        <w:rPr>
          <w:rFonts w:asciiTheme="minorHAnsi" w:hAnsiTheme="minorHAnsi" w:cstheme="minorHAnsi"/>
        </w:rPr>
      </w:pPr>
      <w:r>
        <w:rPr>
          <w:rFonts w:asciiTheme="minorHAnsi" w:hAnsiTheme="minorHAnsi" w:cstheme="minorHAnsi"/>
          <w:b/>
        </w:rPr>
        <w:t>University of Utah – Adjunct Instructor (Clinical)</w:t>
      </w:r>
      <w:r w:rsidRPr="003B19FB">
        <w:rPr>
          <w:rFonts w:asciiTheme="minorHAnsi" w:hAnsiTheme="minorHAnsi" w:cstheme="minorHAnsi"/>
        </w:rPr>
        <w:tab/>
      </w:r>
      <w:r>
        <w:rPr>
          <w:rFonts w:asciiTheme="minorHAnsi" w:hAnsiTheme="minorHAnsi" w:cstheme="minorHAnsi"/>
        </w:rPr>
        <w:t>2014-</w:t>
      </w:r>
      <w:r w:rsidR="005B3595">
        <w:rPr>
          <w:rFonts w:asciiTheme="minorHAnsi" w:hAnsiTheme="minorHAnsi" w:cstheme="minorHAnsi"/>
        </w:rPr>
        <w:t>2021</w:t>
      </w:r>
    </w:p>
    <w:p w14:paraId="65F81252" w14:textId="77777777" w:rsidR="009A512C" w:rsidRDefault="009A512C" w:rsidP="009A512C">
      <w:pPr>
        <w:rPr>
          <w:sz w:val="22"/>
          <w:szCs w:val="23"/>
        </w:rPr>
      </w:pPr>
    </w:p>
    <w:p w14:paraId="78E3CCF2" w14:textId="38EA3298" w:rsidR="009A512C" w:rsidRDefault="009A512C" w:rsidP="009A512C">
      <w:r w:rsidRPr="00187044">
        <w:t>Instructor for 8-12 students including teaching assessment, critical thinking</w:t>
      </w:r>
      <w:r w:rsidR="008635F9">
        <w:t>,</w:t>
      </w:r>
      <w:r w:rsidRPr="00187044">
        <w:t xml:space="preserve"> and general pediatric nursing care.  Participate in pediatric simulation to review CPR concepts including </w:t>
      </w:r>
      <w:r w:rsidRPr="00187044">
        <w:lastRenderedPageBreak/>
        <w:t>chest compressions, suctioning and bag and mask ventilation.  Round with student frequently to help them grow as professionals and nurses.</w:t>
      </w:r>
    </w:p>
    <w:p w14:paraId="5552800A" w14:textId="5906DD24" w:rsidR="005B3595" w:rsidRDefault="005B3595" w:rsidP="009A512C"/>
    <w:p w14:paraId="31B1544D" w14:textId="303CA947" w:rsidR="00A90527" w:rsidRPr="003B19FB" w:rsidRDefault="0073241B" w:rsidP="00EA2F62">
      <w:pPr>
        <w:tabs>
          <w:tab w:val="right" w:pos="8640"/>
        </w:tabs>
        <w:rPr>
          <w:rFonts w:asciiTheme="minorHAnsi" w:hAnsiTheme="minorHAnsi" w:cstheme="minorHAnsi"/>
        </w:rPr>
      </w:pPr>
      <w:r>
        <w:rPr>
          <w:rFonts w:asciiTheme="minorHAnsi" w:hAnsiTheme="minorHAnsi" w:cstheme="minorHAnsi"/>
          <w:b/>
        </w:rPr>
        <w:t xml:space="preserve">Primary Children’s Hospital – Nurse Educator </w:t>
      </w:r>
      <w:r w:rsidR="00EA2F62" w:rsidRPr="003B19FB">
        <w:rPr>
          <w:rFonts w:asciiTheme="minorHAnsi" w:hAnsiTheme="minorHAnsi" w:cstheme="minorHAnsi"/>
        </w:rPr>
        <w:tab/>
      </w:r>
      <w:r w:rsidR="00A90527" w:rsidRPr="003B19FB">
        <w:rPr>
          <w:rFonts w:asciiTheme="minorHAnsi" w:hAnsiTheme="minorHAnsi" w:cstheme="minorHAnsi"/>
        </w:rPr>
        <w:t>2</w:t>
      </w:r>
      <w:r>
        <w:rPr>
          <w:rFonts w:asciiTheme="minorHAnsi" w:hAnsiTheme="minorHAnsi" w:cstheme="minorHAnsi"/>
        </w:rPr>
        <w:t>012-</w:t>
      </w:r>
      <w:r w:rsidR="009A512C">
        <w:rPr>
          <w:rFonts w:asciiTheme="minorHAnsi" w:hAnsiTheme="minorHAnsi" w:cstheme="minorHAnsi"/>
        </w:rPr>
        <w:t>2021</w:t>
      </w:r>
    </w:p>
    <w:p w14:paraId="7AFBD2FA" w14:textId="0D5927C9" w:rsidR="00A90527" w:rsidRDefault="00A90527" w:rsidP="00EA2F62">
      <w:pPr>
        <w:rPr>
          <w:rFonts w:asciiTheme="minorHAnsi" w:hAnsiTheme="minorHAnsi" w:cstheme="minorHAnsi"/>
        </w:rPr>
      </w:pPr>
    </w:p>
    <w:p w14:paraId="3057FF12" w14:textId="5468D3FE" w:rsidR="0073241B" w:rsidRPr="003B19FB" w:rsidRDefault="0073241B" w:rsidP="00EA2F62">
      <w:pPr>
        <w:rPr>
          <w:rFonts w:asciiTheme="minorHAnsi" w:hAnsiTheme="minorHAnsi" w:cstheme="minorHAnsi"/>
        </w:rPr>
      </w:pPr>
      <w:r>
        <w:rPr>
          <w:rFonts w:asciiTheme="minorHAnsi" w:hAnsiTheme="minorHAnsi" w:cstheme="minorHAnsi"/>
        </w:rPr>
        <w:t xml:space="preserve">Chief responsibilities include </w:t>
      </w:r>
      <w:r w:rsidR="00187044">
        <w:rPr>
          <w:rFonts w:asciiTheme="minorHAnsi" w:hAnsiTheme="minorHAnsi" w:cstheme="minorHAnsi"/>
        </w:rPr>
        <w:t>curriculum development for Pediatric Intensive Care Unit (PICU)/Cardiac Intensive Care Unit (CICU) education, onboarding of new hires to PICU, staff support for new hires, continuing education for PICU/CICU nurses, and many other responsibilities.</w:t>
      </w:r>
    </w:p>
    <w:p w14:paraId="29D9CC30" w14:textId="77777777" w:rsidR="00A90527" w:rsidRPr="003B19FB" w:rsidRDefault="00A90527" w:rsidP="00A90527">
      <w:pPr>
        <w:rPr>
          <w:rFonts w:asciiTheme="minorHAnsi" w:hAnsiTheme="minorHAnsi" w:cstheme="minorHAnsi"/>
        </w:rPr>
      </w:pPr>
    </w:p>
    <w:p w14:paraId="237B2196" w14:textId="3412A4BE" w:rsidR="00A90527" w:rsidRPr="003B19FB" w:rsidRDefault="00187044" w:rsidP="00EA2F62">
      <w:pPr>
        <w:tabs>
          <w:tab w:val="right" w:pos="8640"/>
        </w:tabs>
        <w:rPr>
          <w:rFonts w:asciiTheme="minorHAnsi" w:hAnsiTheme="minorHAnsi" w:cstheme="minorHAnsi"/>
        </w:rPr>
      </w:pPr>
      <w:r>
        <w:rPr>
          <w:rFonts w:asciiTheme="minorHAnsi" w:hAnsiTheme="minorHAnsi" w:cstheme="minorHAnsi"/>
          <w:b/>
        </w:rPr>
        <w:t>Primary Children’s Hospital -Registered Nurse</w:t>
      </w:r>
      <w:r w:rsidR="00EA2F62" w:rsidRPr="003B19FB">
        <w:rPr>
          <w:rFonts w:asciiTheme="minorHAnsi" w:hAnsiTheme="minorHAnsi" w:cstheme="minorHAnsi"/>
        </w:rPr>
        <w:tab/>
      </w:r>
      <w:r>
        <w:rPr>
          <w:rFonts w:asciiTheme="minorHAnsi" w:hAnsiTheme="minorHAnsi" w:cstheme="minorHAnsi"/>
        </w:rPr>
        <w:t>1999-</w:t>
      </w:r>
      <w:r w:rsidR="00B44D0A">
        <w:rPr>
          <w:rFonts w:asciiTheme="minorHAnsi" w:hAnsiTheme="minorHAnsi" w:cstheme="minorHAnsi"/>
        </w:rPr>
        <w:t>2021</w:t>
      </w:r>
    </w:p>
    <w:p w14:paraId="072331AC" w14:textId="77777777" w:rsidR="00187044" w:rsidRDefault="00187044" w:rsidP="00EA2F62">
      <w:pPr>
        <w:rPr>
          <w:rFonts w:asciiTheme="minorHAnsi" w:hAnsiTheme="minorHAnsi" w:cstheme="minorHAnsi"/>
        </w:rPr>
      </w:pPr>
    </w:p>
    <w:p w14:paraId="45C42A4B" w14:textId="30E2C4CB" w:rsidR="00A90527" w:rsidRPr="00187044" w:rsidRDefault="00187044" w:rsidP="00EA2F62">
      <w:pPr>
        <w:rPr>
          <w:rFonts w:asciiTheme="minorHAnsi" w:hAnsiTheme="minorHAnsi" w:cstheme="minorHAnsi"/>
        </w:rPr>
      </w:pPr>
      <w:r w:rsidRPr="00187044">
        <w:rPr>
          <w:rFonts w:asciiTheme="minorHAnsi" w:hAnsiTheme="minorHAnsi" w:cstheme="minorHAnsi"/>
        </w:rPr>
        <w:t xml:space="preserve">RN in Newborn Intensive Care Unit (NICU) from 1999-2012.  </w:t>
      </w:r>
      <w:r w:rsidRPr="00187044">
        <w:t>Advanced through the education system in place to qualify to care for the most acutely ill patients, including those on heart and lung bypass, those with respiratory and hemodynamic instabilities</w:t>
      </w:r>
      <w:r w:rsidR="008635F9">
        <w:t>,</w:t>
      </w:r>
      <w:r w:rsidRPr="00187044">
        <w:t xml:space="preserve"> and post-operative neonates. </w:t>
      </w:r>
      <w:r w:rsidRPr="00187044">
        <w:rPr>
          <w:rFonts w:asciiTheme="minorHAnsi" w:hAnsiTheme="minorHAnsi" w:cstheme="minorHAnsi"/>
        </w:rPr>
        <w:t xml:space="preserve">RN in PICU and CICU from 2006-present.  </w:t>
      </w:r>
      <w:r w:rsidRPr="00187044">
        <w:t xml:space="preserve">This includes a wider </w:t>
      </w:r>
      <w:r w:rsidR="008635F9">
        <w:t>age range</w:t>
      </w:r>
      <w:r w:rsidRPr="00187044">
        <w:t xml:space="preserve"> of patients from pediatric traumas to adults who had congenital heart disease. Education completed in the PICU through advanced modules in ECMO, respiratory, metabolic</w:t>
      </w:r>
      <w:r w:rsidR="008635F9">
        <w:t>,</w:t>
      </w:r>
      <w:r w:rsidRPr="00187044">
        <w:t xml:space="preserve"> and cardiac patients. </w:t>
      </w:r>
      <w:r w:rsidRPr="00187044">
        <w:rPr>
          <w:rFonts w:asciiTheme="minorHAnsi" w:hAnsiTheme="minorHAnsi" w:cstheme="minorHAnsi"/>
        </w:rPr>
        <w:t xml:space="preserve">  </w:t>
      </w:r>
    </w:p>
    <w:p w14:paraId="313EF32C" w14:textId="5703A5A4" w:rsidR="00187044" w:rsidRDefault="00187044" w:rsidP="00EA2F62">
      <w:pPr>
        <w:rPr>
          <w:rFonts w:asciiTheme="minorHAnsi" w:hAnsiTheme="minorHAnsi" w:cstheme="minorHAnsi"/>
        </w:rPr>
      </w:pPr>
    </w:p>
    <w:p w14:paraId="3B4445B0" w14:textId="4B8492A7" w:rsidR="00187044" w:rsidRDefault="00187044" w:rsidP="00187044">
      <w:pPr>
        <w:tabs>
          <w:tab w:val="right" w:pos="8640"/>
        </w:tabs>
        <w:rPr>
          <w:rFonts w:asciiTheme="minorHAnsi" w:hAnsiTheme="minorHAnsi" w:cstheme="minorHAnsi"/>
        </w:rPr>
      </w:pPr>
      <w:r>
        <w:rPr>
          <w:rFonts w:asciiTheme="minorHAnsi" w:hAnsiTheme="minorHAnsi" w:cstheme="minorHAnsi"/>
          <w:b/>
        </w:rPr>
        <w:t xml:space="preserve">Primary Children’s Hospital – Infection Control Expanded Role </w:t>
      </w:r>
      <w:r w:rsidRPr="003B19FB">
        <w:rPr>
          <w:rFonts w:asciiTheme="minorHAnsi" w:hAnsiTheme="minorHAnsi" w:cstheme="minorHAnsi"/>
        </w:rPr>
        <w:tab/>
      </w:r>
      <w:r>
        <w:rPr>
          <w:rFonts w:asciiTheme="minorHAnsi" w:hAnsiTheme="minorHAnsi" w:cstheme="minorHAnsi"/>
        </w:rPr>
        <w:t>2008-2012</w:t>
      </w:r>
    </w:p>
    <w:p w14:paraId="37FAF79F" w14:textId="31FA5844" w:rsidR="00187044" w:rsidRDefault="00187044" w:rsidP="00187044">
      <w:pPr>
        <w:tabs>
          <w:tab w:val="right" w:pos="8640"/>
        </w:tabs>
        <w:rPr>
          <w:rFonts w:asciiTheme="minorHAnsi" w:hAnsiTheme="minorHAnsi" w:cstheme="minorHAnsi"/>
        </w:rPr>
      </w:pPr>
    </w:p>
    <w:p w14:paraId="6C1909CF" w14:textId="06523488" w:rsidR="00187044" w:rsidRPr="00187044" w:rsidRDefault="0019627F" w:rsidP="00187044">
      <w:pPr>
        <w:tabs>
          <w:tab w:val="right" w:pos="8640"/>
        </w:tabs>
        <w:rPr>
          <w:rFonts w:asciiTheme="minorHAnsi" w:hAnsiTheme="minorHAnsi" w:cstheme="minorHAnsi"/>
        </w:rPr>
      </w:pPr>
      <w:r>
        <w:t xml:space="preserve">Completed </w:t>
      </w:r>
      <w:r w:rsidR="00187044" w:rsidRPr="00187044">
        <w:t>data collection, auditing, implementing new quality criteria, and unit education</w:t>
      </w:r>
      <w:r>
        <w:t xml:space="preserve"> for infection control </w:t>
      </w:r>
    </w:p>
    <w:p w14:paraId="11BB4A7C" w14:textId="77777777" w:rsidR="00187044" w:rsidRPr="003B19FB" w:rsidRDefault="00187044" w:rsidP="00187044">
      <w:pPr>
        <w:tabs>
          <w:tab w:val="right" w:pos="8640"/>
        </w:tabs>
        <w:rPr>
          <w:rFonts w:asciiTheme="minorHAnsi" w:hAnsiTheme="minorHAnsi" w:cstheme="minorHAnsi"/>
        </w:rPr>
      </w:pPr>
    </w:p>
    <w:p w14:paraId="786D0C52" w14:textId="173B784E" w:rsidR="0019627F" w:rsidRDefault="0019627F" w:rsidP="0019627F">
      <w:pPr>
        <w:tabs>
          <w:tab w:val="right" w:pos="8640"/>
        </w:tabs>
        <w:rPr>
          <w:rFonts w:asciiTheme="minorHAnsi" w:hAnsiTheme="minorHAnsi" w:cstheme="minorHAnsi"/>
        </w:rPr>
      </w:pPr>
      <w:r>
        <w:rPr>
          <w:rFonts w:asciiTheme="minorHAnsi" w:hAnsiTheme="minorHAnsi" w:cstheme="minorHAnsi"/>
          <w:b/>
        </w:rPr>
        <w:t>Ogden Regional Medical Center– Registered Nurse</w:t>
      </w:r>
      <w:r w:rsidRPr="003B19FB">
        <w:rPr>
          <w:rFonts w:asciiTheme="minorHAnsi" w:hAnsiTheme="minorHAnsi" w:cstheme="minorHAnsi"/>
        </w:rPr>
        <w:tab/>
      </w:r>
      <w:r>
        <w:rPr>
          <w:rFonts w:asciiTheme="minorHAnsi" w:hAnsiTheme="minorHAnsi" w:cstheme="minorHAnsi"/>
        </w:rPr>
        <w:t xml:space="preserve">2002-2019 </w:t>
      </w:r>
    </w:p>
    <w:p w14:paraId="6A5ABB04" w14:textId="08A015AC" w:rsidR="0019627F" w:rsidRDefault="0019627F" w:rsidP="0019627F">
      <w:pPr>
        <w:tabs>
          <w:tab w:val="right" w:pos="8640"/>
        </w:tabs>
        <w:rPr>
          <w:rFonts w:asciiTheme="minorHAnsi" w:hAnsiTheme="minorHAnsi" w:cstheme="minorHAnsi"/>
        </w:rPr>
      </w:pPr>
    </w:p>
    <w:p w14:paraId="7E28A269" w14:textId="5E9CDC07" w:rsidR="008E75E0" w:rsidRDefault="008E75E0" w:rsidP="0019627F">
      <w:pPr>
        <w:tabs>
          <w:tab w:val="right" w:pos="8640"/>
        </w:tabs>
      </w:pPr>
      <w:r>
        <w:t>Worked in NICU and Pediatrics.  Responsibilities included charge nurse, managing staff assignments, resuscitations until medical provider arrived, and patient care.</w:t>
      </w:r>
    </w:p>
    <w:p w14:paraId="22F99142" w14:textId="77777777" w:rsidR="008E75E0" w:rsidRDefault="008E75E0" w:rsidP="0019627F">
      <w:pPr>
        <w:tabs>
          <w:tab w:val="right" w:pos="8640"/>
        </w:tabs>
      </w:pPr>
    </w:p>
    <w:p w14:paraId="16E914BF" w14:textId="55BC169A" w:rsidR="008E75E0" w:rsidRDefault="008E75E0" w:rsidP="008E75E0">
      <w:pPr>
        <w:tabs>
          <w:tab w:val="right" w:pos="8640"/>
        </w:tabs>
        <w:rPr>
          <w:rFonts w:asciiTheme="minorHAnsi" w:hAnsiTheme="minorHAnsi" w:cstheme="minorHAnsi"/>
        </w:rPr>
      </w:pPr>
      <w:r>
        <w:rPr>
          <w:rFonts w:asciiTheme="minorHAnsi" w:hAnsiTheme="minorHAnsi" w:cstheme="minorHAnsi"/>
          <w:b/>
        </w:rPr>
        <w:t>Ogden Regional Medical Center– Registered Nurse</w:t>
      </w:r>
      <w:r w:rsidRPr="003B19FB">
        <w:rPr>
          <w:rFonts w:asciiTheme="minorHAnsi" w:hAnsiTheme="minorHAnsi" w:cstheme="minorHAnsi"/>
        </w:rPr>
        <w:tab/>
      </w:r>
      <w:r>
        <w:rPr>
          <w:rFonts w:asciiTheme="minorHAnsi" w:hAnsiTheme="minorHAnsi" w:cstheme="minorHAnsi"/>
        </w:rPr>
        <w:t>1998-2000</w:t>
      </w:r>
    </w:p>
    <w:p w14:paraId="33AB5192" w14:textId="77777777" w:rsidR="008E75E0" w:rsidRDefault="008E75E0" w:rsidP="0019627F">
      <w:pPr>
        <w:tabs>
          <w:tab w:val="right" w:pos="8640"/>
        </w:tabs>
      </w:pPr>
    </w:p>
    <w:p w14:paraId="006C1F63" w14:textId="1174A2AB" w:rsidR="0019627F" w:rsidRDefault="008E75E0" w:rsidP="0019627F">
      <w:pPr>
        <w:tabs>
          <w:tab w:val="right" w:pos="8640"/>
        </w:tabs>
      </w:pPr>
      <w:r>
        <w:t xml:space="preserve">Worked on float pool rotating between </w:t>
      </w:r>
      <w:r w:rsidR="0019627F" w:rsidRPr="0019627F">
        <w:t xml:space="preserve">Transitional Care Unit, Medical, Surgical, Pediatrics, Post-Partum, Alcohol Treatment Center, Intermediate Care, Rehab, Intensive Care Unit and the Newborn Intensive Care Unit. This entailed using a broad scope of nursing care skills. </w:t>
      </w:r>
    </w:p>
    <w:p w14:paraId="06184781" w14:textId="6C7BC267" w:rsidR="0019627F" w:rsidRDefault="0019627F" w:rsidP="0019627F">
      <w:pPr>
        <w:tabs>
          <w:tab w:val="right" w:pos="8640"/>
        </w:tabs>
      </w:pPr>
    </w:p>
    <w:p w14:paraId="57DD7411" w14:textId="4C2B67CE" w:rsidR="0019627F" w:rsidRDefault="0019627F" w:rsidP="0019627F">
      <w:pPr>
        <w:tabs>
          <w:tab w:val="right" w:pos="8640"/>
        </w:tabs>
        <w:rPr>
          <w:rFonts w:asciiTheme="minorHAnsi" w:hAnsiTheme="minorHAnsi" w:cstheme="minorHAnsi"/>
        </w:rPr>
      </w:pPr>
      <w:r>
        <w:rPr>
          <w:rFonts w:asciiTheme="minorHAnsi" w:hAnsiTheme="minorHAnsi" w:cstheme="minorHAnsi"/>
          <w:b/>
        </w:rPr>
        <w:t>Heritage Park Care Center– Licensed Practical Nurse</w:t>
      </w:r>
      <w:r w:rsidRPr="003B19FB">
        <w:rPr>
          <w:rFonts w:asciiTheme="minorHAnsi" w:hAnsiTheme="minorHAnsi" w:cstheme="minorHAnsi"/>
        </w:rPr>
        <w:tab/>
      </w:r>
      <w:r>
        <w:rPr>
          <w:rFonts w:asciiTheme="minorHAnsi" w:hAnsiTheme="minorHAnsi" w:cstheme="minorHAnsi"/>
        </w:rPr>
        <w:t>1997-1999</w:t>
      </w:r>
    </w:p>
    <w:p w14:paraId="62DDDF81" w14:textId="383A3270" w:rsidR="0019627F" w:rsidRDefault="0019627F" w:rsidP="0019627F">
      <w:pPr>
        <w:tabs>
          <w:tab w:val="right" w:pos="8640"/>
        </w:tabs>
        <w:rPr>
          <w:rFonts w:asciiTheme="minorHAnsi" w:hAnsiTheme="minorHAnsi" w:cstheme="minorHAnsi"/>
          <w:sz w:val="28"/>
          <w:szCs w:val="28"/>
        </w:rPr>
      </w:pPr>
    </w:p>
    <w:p w14:paraId="2BADBC0B" w14:textId="7435E108" w:rsidR="0019627F" w:rsidRDefault="0019627F" w:rsidP="0019627F">
      <w:pPr>
        <w:tabs>
          <w:tab w:val="right" w:pos="8640"/>
        </w:tabs>
      </w:pPr>
      <w:r w:rsidRPr="0019627F">
        <w:t xml:space="preserve">Employed first as a nursing assistant for two months until I earned my licensed practical nurse degree. </w:t>
      </w:r>
      <w:r>
        <w:t xml:space="preserve">Cared for </w:t>
      </w:r>
      <w:r w:rsidRPr="0019627F">
        <w:t xml:space="preserve">late stage Alzheimer’s patients. </w:t>
      </w:r>
      <w:r>
        <w:t xml:space="preserve">Overseeing patient care for roughly </w:t>
      </w:r>
      <w:r w:rsidRPr="0019627F">
        <w:t xml:space="preserve"> 35-40 patients on the unit</w:t>
      </w:r>
      <w:r>
        <w:t xml:space="preserve">.  Coordinate CNA care for patients.  </w:t>
      </w:r>
      <w:r w:rsidRPr="0019627F">
        <w:t xml:space="preserve"> </w:t>
      </w:r>
    </w:p>
    <w:p w14:paraId="36478F73" w14:textId="72570DE5" w:rsidR="0019627F" w:rsidRDefault="0019627F" w:rsidP="0019627F">
      <w:pPr>
        <w:tabs>
          <w:tab w:val="right" w:pos="8640"/>
        </w:tabs>
      </w:pPr>
    </w:p>
    <w:p w14:paraId="3C5D76C7" w14:textId="77777777" w:rsidR="00A23D17" w:rsidRDefault="00A23D17" w:rsidP="0019627F">
      <w:pPr>
        <w:tabs>
          <w:tab w:val="right" w:pos="8640"/>
        </w:tabs>
        <w:rPr>
          <w:rFonts w:asciiTheme="minorHAnsi" w:hAnsiTheme="minorHAnsi" w:cstheme="minorHAnsi"/>
          <w:b/>
        </w:rPr>
      </w:pPr>
    </w:p>
    <w:p w14:paraId="3EA58B82" w14:textId="77777777" w:rsidR="00A23D17" w:rsidRDefault="00A23D17" w:rsidP="0019627F">
      <w:pPr>
        <w:tabs>
          <w:tab w:val="right" w:pos="8640"/>
        </w:tabs>
        <w:rPr>
          <w:rFonts w:asciiTheme="minorHAnsi" w:hAnsiTheme="minorHAnsi" w:cstheme="minorHAnsi"/>
          <w:b/>
        </w:rPr>
      </w:pPr>
    </w:p>
    <w:p w14:paraId="5C7BBF13" w14:textId="77777777" w:rsidR="00A23D17" w:rsidRDefault="00A23D17" w:rsidP="0019627F">
      <w:pPr>
        <w:tabs>
          <w:tab w:val="right" w:pos="8640"/>
        </w:tabs>
        <w:rPr>
          <w:rFonts w:asciiTheme="minorHAnsi" w:hAnsiTheme="minorHAnsi" w:cstheme="minorHAnsi"/>
          <w:b/>
        </w:rPr>
      </w:pPr>
    </w:p>
    <w:p w14:paraId="3FFBDA1B" w14:textId="77777777" w:rsidR="00A23D17" w:rsidRDefault="00A23D17" w:rsidP="0019627F">
      <w:pPr>
        <w:tabs>
          <w:tab w:val="right" w:pos="8640"/>
        </w:tabs>
        <w:rPr>
          <w:rFonts w:asciiTheme="minorHAnsi" w:hAnsiTheme="minorHAnsi" w:cstheme="minorHAnsi"/>
          <w:b/>
        </w:rPr>
      </w:pPr>
    </w:p>
    <w:p w14:paraId="5107330E" w14:textId="125E1FEF" w:rsidR="0019627F" w:rsidRDefault="0019627F" w:rsidP="0019627F">
      <w:pPr>
        <w:tabs>
          <w:tab w:val="right" w:pos="8640"/>
        </w:tabs>
        <w:rPr>
          <w:rFonts w:asciiTheme="minorHAnsi" w:hAnsiTheme="minorHAnsi" w:cstheme="minorHAnsi"/>
        </w:rPr>
      </w:pPr>
      <w:r>
        <w:rPr>
          <w:rFonts w:asciiTheme="minorHAnsi" w:hAnsiTheme="minorHAnsi" w:cstheme="minorHAnsi"/>
          <w:b/>
        </w:rPr>
        <w:lastRenderedPageBreak/>
        <w:t>Rocky Mountain Care Clearfield– Licensed Practical Nurse</w:t>
      </w:r>
      <w:r w:rsidRPr="003B19FB">
        <w:rPr>
          <w:rFonts w:asciiTheme="minorHAnsi" w:hAnsiTheme="minorHAnsi" w:cstheme="minorHAnsi"/>
        </w:rPr>
        <w:tab/>
      </w:r>
      <w:r>
        <w:rPr>
          <w:rFonts w:asciiTheme="minorHAnsi" w:hAnsiTheme="minorHAnsi" w:cstheme="minorHAnsi"/>
        </w:rPr>
        <w:t>1998</w:t>
      </w:r>
    </w:p>
    <w:p w14:paraId="45C32239" w14:textId="6A04B10F" w:rsidR="0019627F" w:rsidRDefault="0019627F" w:rsidP="0019627F">
      <w:pPr>
        <w:tabs>
          <w:tab w:val="right" w:pos="8640"/>
        </w:tabs>
        <w:rPr>
          <w:rFonts w:asciiTheme="minorHAnsi" w:hAnsiTheme="minorHAnsi" w:cstheme="minorHAnsi"/>
        </w:rPr>
      </w:pPr>
    </w:p>
    <w:p w14:paraId="68DDEFD6" w14:textId="6815DBBD" w:rsidR="0019627F" w:rsidRDefault="0019627F" w:rsidP="0019627F">
      <w:r w:rsidRPr="0019627F">
        <w:t xml:space="preserve">Employed as an LPN working with elderly patients in the nursing home setting. As mainly a treatment nurse, this meant caring for such problems as decubitus pressure ulcers that were in various stages as well as other wounds.  </w:t>
      </w:r>
    </w:p>
    <w:p w14:paraId="299BC970" w14:textId="77777777" w:rsidR="0019627F" w:rsidRPr="0019627F" w:rsidRDefault="0019627F" w:rsidP="0019627F"/>
    <w:p w14:paraId="7F8603DA" w14:textId="77777777" w:rsidR="0019627F" w:rsidRPr="003B19FB" w:rsidRDefault="0019627F" w:rsidP="0019627F">
      <w:pPr>
        <w:pStyle w:val="Heading1"/>
        <w:rPr>
          <w:rFonts w:asciiTheme="minorHAnsi" w:hAnsiTheme="minorHAnsi" w:cstheme="minorHAnsi"/>
        </w:rPr>
      </w:pPr>
      <w:r w:rsidRPr="003B19FB">
        <w:rPr>
          <w:rFonts w:asciiTheme="minorHAnsi" w:hAnsiTheme="minorHAnsi" w:cstheme="minorHAnsi"/>
        </w:rPr>
        <w:t>Teaching Experience</w:t>
      </w:r>
    </w:p>
    <w:p w14:paraId="0C6E184B" w14:textId="77777777" w:rsidR="0019627F" w:rsidRPr="003B19FB" w:rsidRDefault="0019627F" w:rsidP="0019627F">
      <w:pPr>
        <w:rPr>
          <w:rFonts w:asciiTheme="minorHAnsi" w:hAnsiTheme="minorHAnsi" w:cstheme="minorHAnsi"/>
        </w:rPr>
      </w:pPr>
    </w:p>
    <w:p w14:paraId="76A6BD06" w14:textId="2BB2C4B2" w:rsidR="0019627F" w:rsidRPr="003B19FB" w:rsidRDefault="0019627F" w:rsidP="0019627F">
      <w:pPr>
        <w:tabs>
          <w:tab w:val="right" w:pos="8640"/>
        </w:tabs>
        <w:rPr>
          <w:rFonts w:asciiTheme="minorHAnsi" w:hAnsiTheme="minorHAnsi" w:cstheme="minorHAnsi"/>
        </w:rPr>
      </w:pPr>
      <w:r>
        <w:rPr>
          <w:rFonts w:asciiTheme="minorHAnsi" w:hAnsiTheme="minorHAnsi" w:cstheme="minorHAnsi"/>
          <w:b/>
        </w:rPr>
        <w:t>University of Utah</w:t>
      </w:r>
      <w:r w:rsidRPr="003B19FB">
        <w:rPr>
          <w:rFonts w:asciiTheme="minorHAnsi" w:hAnsiTheme="minorHAnsi" w:cstheme="minorHAnsi"/>
        </w:rPr>
        <w:t xml:space="preserve">, </w:t>
      </w:r>
      <w:r>
        <w:rPr>
          <w:rFonts w:asciiTheme="minorHAnsi" w:hAnsiTheme="minorHAnsi" w:cstheme="minorHAnsi"/>
        </w:rPr>
        <w:t>Salt Lake City, Utah</w:t>
      </w:r>
      <w:r w:rsidRPr="003B19FB">
        <w:rPr>
          <w:rFonts w:asciiTheme="minorHAnsi" w:hAnsiTheme="minorHAnsi" w:cstheme="minorHAnsi"/>
        </w:rPr>
        <w:tab/>
      </w:r>
      <w:r>
        <w:rPr>
          <w:rFonts w:asciiTheme="minorHAnsi" w:hAnsiTheme="minorHAnsi" w:cstheme="minorHAnsi"/>
        </w:rPr>
        <w:t>2014-current</w:t>
      </w:r>
    </w:p>
    <w:p w14:paraId="798C5D0C" w14:textId="77777777" w:rsidR="005B3595" w:rsidRDefault="005B3595" w:rsidP="0019627F">
      <w:pPr>
        <w:rPr>
          <w:rFonts w:asciiTheme="minorHAnsi" w:hAnsiTheme="minorHAnsi" w:cstheme="minorHAnsi"/>
          <w:b/>
        </w:rPr>
      </w:pPr>
    </w:p>
    <w:p w14:paraId="11C5C860" w14:textId="3056D71B" w:rsidR="005B3595" w:rsidRDefault="005B3595" w:rsidP="0019627F">
      <w:pPr>
        <w:rPr>
          <w:rFonts w:asciiTheme="minorHAnsi" w:hAnsiTheme="minorHAnsi" w:cstheme="minorHAnsi"/>
          <w:bCs/>
        </w:rPr>
      </w:pPr>
      <w:r>
        <w:rPr>
          <w:rFonts w:asciiTheme="minorHAnsi" w:hAnsiTheme="minorHAnsi" w:cstheme="minorHAnsi"/>
          <w:b/>
        </w:rPr>
        <w:t>Instructor (Clinical)</w:t>
      </w:r>
      <w:r>
        <w:rPr>
          <w:rFonts w:asciiTheme="minorHAnsi" w:hAnsiTheme="minorHAnsi" w:cstheme="minorHAnsi"/>
          <w:bCs/>
        </w:rPr>
        <w:t>, Nursing</w:t>
      </w:r>
    </w:p>
    <w:p w14:paraId="72EC31EA" w14:textId="5C2D7025" w:rsidR="00C65488" w:rsidRDefault="00C65488" w:rsidP="005B3595">
      <w:pPr>
        <w:pStyle w:val="ListParagraph"/>
        <w:numPr>
          <w:ilvl w:val="0"/>
          <w:numId w:val="8"/>
        </w:numPr>
        <w:rPr>
          <w:rFonts w:asciiTheme="minorHAnsi" w:hAnsiTheme="minorHAnsi" w:cstheme="minorHAnsi"/>
          <w:bCs/>
        </w:rPr>
      </w:pPr>
      <w:r>
        <w:rPr>
          <w:rFonts w:asciiTheme="minorHAnsi" w:hAnsiTheme="minorHAnsi" w:cstheme="minorHAnsi"/>
          <w:bCs/>
        </w:rPr>
        <w:t>Developed and taught NURS3430 Nursing Across the Lifespan. Created course content, objectives, quizzes, and comprehensive assignments. Taught an average of 60 students</w:t>
      </w:r>
      <w:r w:rsidR="00334C45">
        <w:rPr>
          <w:rFonts w:asciiTheme="minorHAnsi" w:hAnsiTheme="minorHAnsi" w:cstheme="minorHAnsi"/>
          <w:bCs/>
        </w:rPr>
        <w:t>,</w:t>
      </w:r>
      <w:r>
        <w:rPr>
          <w:rFonts w:asciiTheme="minorHAnsi" w:hAnsiTheme="minorHAnsi" w:cstheme="minorHAnsi"/>
          <w:bCs/>
        </w:rPr>
        <w:t xml:space="preserve"> including grading, course lecture, evaluation, and support to students.</w:t>
      </w:r>
      <w:r w:rsidR="00334C45">
        <w:rPr>
          <w:rFonts w:asciiTheme="minorHAnsi" w:hAnsiTheme="minorHAnsi" w:cstheme="minorHAnsi"/>
          <w:bCs/>
        </w:rPr>
        <w:t xml:space="preserve"> Course lead activities involve the facilitation of the course setup, assignment collaboration, and deadlines set up.</w:t>
      </w:r>
    </w:p>
    <w:p w14:paraId="203F415C" w14:textId="7D6F84A0" w:rsidR="00C65488" w:rsidRDefault="00C65488" w:rsidP="00C65488">
      <w:pPr>
        <w:pStyle w:val="ListParagraph"/>
        <w:numPr>
          <w:ilvl w:val="1"/>
          <w:numId w:val="8"/>
        </w:numPr>
        <w:rPr>
          <w:rFonts w:asciiTheme="minorHAnsi" w:hAnsiTheme="minorHAnsi" w:cstheme="minorHAnsi"/>
          <w:bCs/>
        </w:rPr>
      </w:pPr>
      <w:r>
        <w:rPr>
          <w:rFonts w:asciiTheme="minorHAnsi" w:hAnsiTheme="minorHAnsi" w:cstheme="minorHAnsi"/>
          <w:bCs/>
        </w:rPr>
        <w:t>Fall 2022</w:t>
      </w:r>
      <w:r w:rsidR="00334C45">
        <w:rPr>
          <w:rFonts w:asciiTheme="minorHAnsi" w:hAnsiTheme="minorHAnsi" w:cstheme="minorHAnsi"/>
          <w:bCs/>
        </w:rPr>
        <w:t xml:space="preserve"> (Course Lead)</w:t>
      </w:r>
    </w:p>
    <w:p w14:paraId="7FCBD71F" w14:textId="299A98F1" w:rsidR="00334C45" w:rsidRDefault="00334C45" w:rsidP="00C65488">
      <w:pPr>
        <w:pStyle w:val="ListParagraph"/>
        <w:numPr>
          <w:ilvl w:val="1"/>
          <w:numId w:val="8"/>
        </w:numPr>
        <w:rPr>
          <w:rFonts w:asciiTheme="minorHAnsi" w:hAnsiTheme="minorHAnsi" w:cstheme="minorHAnsi"/>
          <w:bCs/>
        </w:rPr>
      </w:pPr>
      <w:r>
        <w:rPr>
          <w:rFonts w:asciiTheme="minorHAnsi" w:hAnsiTheme="minorHAnsi" w:cstheme="minorHAnsi"/>
          <w:bCs/>
        </w:rPr>
        <w:t>Spring 2023 (Course Lead)</w:t>
      </w:r>
    </w:p>
    <w:p w14:paraId="0E86FF27" w14:textId="1226BB4D" w:rsidR="005B3595" w:rsidRDefault="005B3595" w:rsidP="005B3595">
      <w:pPr>
        <w:pStyle w:val="ListParagraph"/>
        <w:numPr>
          <w:ilvl w:val="0"/>
          <w:numId w:val="8"/>
        </w:numPr>
        <w:rPr>
          <w:rFonts w:asciiTheme="minorHAnsi" w:hAnsiTheme="minorHAnsi" w:cstheme="minorHAnsi"/>
          <w:bCs/>
        </w:rPr>
      </w:pPr>
      <w:r>
        <w:rPr>
          <w:rFonts w:asciiTheme="minorHAnsi" w:hAnsiTheme="minorHAnsi" w:cstheme="minorHAnsi"/>
          <w:bCs/>
        </w:rPr>
        <w:t xml:space="preserve">Taught NURS4512 Population-Based Care, average 24 students over the semester rotating through clinics for population-based care, </w:t>
      </w:r>
      <w:r w:rsidR="008635F9">
        <w:rPr>
          <w:rFonts w:asciiTheme="minorHAnsi" w:hAnsiTheme="minorHAnsi" w:cstheme="minorHAnsi"/>
          <w:bCs/>
        </w:rPr>
        <w:t>providing</w:t>
      </w:r>
      <w:r>
        <w:rPr>
          <w:rFonts w:asciiTheme="minorHAnsi" w:hAnsiTheme="minorHAnsi" w:cstheme="minorHAnsi"/>
          <w:bCs/>
        </w:rPr>
        <w:t xml:space="preserve"> evaluation, and grading of clinical assignments</w:t>
      </w:r>
    </w:p>
    <w:p w14:paraId="5C5EBB95" w14:textId="5F53D683" w:rsidR="005B3595" w:rsidRDefault="005B3595" w:rsidP="005B3595">
      <w:pPr>
        <w:pStyle w:val="ListParagraph"/>
        <w:numPr>
          <w:ilvl w:val="1"/>
          <w:numId w:val="8"/>
        </w:numPr>
        <w:rPr>
          <w:rFonts w:asciiTheme="minorHAnsi" w:hAnsiTheme="minorHAnsi" w:cstheme="minorHAnsi"/>
          <w:bCs/>
        </w:rPr>
      </w:pPr>
      <w:r>
        <w:rPr>
          <w:rFonts w:asciiTheme="minorHAnsi" w:hAnsiTheme="minorHAnsi" w:cstheme="minorHAnsi"/>
          <w:bCs/>
        </w:rPr>
        <w:t>Summer 2021</w:t>
      </w:r>
    </w:p>
    <w:p w14:paraId="2E5936F5" w14:textId="5363E5E0" w:rsidR="009E32DA" w:rsidRDefault="009E32DA" w:rsidP="005B3595">
      <w:pPr>
        <w:pStyle w:val="ListParagraph"/>
        <w:numPr>
          <w:ilvl w:val="1"/>
          <w:numId w:val="8"/>
        </w:numPr>
        <w:rPr>
          <w:rFonts w:asciiTheme="minorHAnsi" w:hAnsiTheme="minorHAnsi" w:cstheme="minorHAnsi"/>
          <w:bCs/>
        </w:rPr>
      </w:pPr>
      <w:r>
        <w:rPr>
          <w:rFonts w:asciiTheme="minorHAnsi" w:hAnsiTheme="minorHAnsi" w:cstheme="minorHAnsi"/>
          <w:bCs/>
        </w:rPr>
        <w:t>Fall 2021</w:t>
      </w:r>
    </w:p>
    <w:p w14:paraId="3A76B6BD" w14:textId="1AC7FB3A" w:rsidR="00E82113" w:rsidRDefault="00E82113" w:rsidP="005B3595">
      <w:pPr>
        <w:pStyle w:val="ListParagraph"/>
        <w:numPr>
          <w:ilvl w:val="1"/>
          <w:numId w:val="8"/>
        </w:numPr>
        <w:rPr>
          <w:rFonts w:asciiTheme="minorHAnsi" w:hAnsiTheme="minorHAnsi" w:cstheme="minorHAnsi"/>
          <w:bCs/>
        </w:rPr>
      </w:pPr>
      <w:r>
        <w:rPr>
          <w:rFonts w:asciiTheme="minorHAnsi" w:hAnsiTheme="minorHAnsi" w:cstheme="minorHAnsi"/>
          <w:bCs/>
        </w:rPr>
        <w:t>Summer 2022</w:t>
      </w:r>
    </w:p>
    <w:p w14:paraId="11197646" w14:textId="665C4648" w:rsidR="005B3595" w:rsidRDefault="005B3595" w:rsidP="005B3595">
      <w:pPr>
        <w:pStyle w:val="ListParagraph"/>
        <w:numPr>
          <w:ilvl w:val="0"/>
          <w:numId w:val="8"/>
        </w:numPr>
        <w:rPr>
          <w:rFonts w:asciiTheme="minorHAnsi" w:hAnsiTheme="minorHAnsi" w:cstheme="minorHAnsi"/>
          <w:bCs/>
        </w:rPr>
      </w:pPr>
      <w:r>
        <w:rPr>
          <w:rFonts w:asciiTheme="minorHAnsi" w:hAnsiTheme="minorHAnsi" w:cstheme="minorHAnsi"/>
          <w:bCs/>
        </w:rPr>
        <w:t xml:space="preserve">Taught NURS4150 Nursing </w:t>
      </w:r>
      <w:r w:rsidR="008635F9">
        <w:rPr>
          <w:rFonts w:asciiTheme="minorHAnsi" w:hAnsiTheme="minorHAnsi" w:cstheme="minorHAnsi"/>
          <w:bCs/>
        </w:rPr>
        <w:t>I</w:t>
      </w:r>
      <w:r>
        <w:rPr>
          <w:rFonts w:asciiTheme="minorHAnsi" w:hAnsiTheme="minorHAnsi" w:cstheme="minorHAnsi"/>
          <w:bCs/>
        </w:rPr>
        <w:t xml:space="preserve">nitiatives, average 10-11 students </w:t>
      </w:r>
      <w:r w:rsidR="0098207A">
        <w:rPr>
          <w:rFonts w:asciiTheme="minorHAnsi" w:hAnsiTheme="minorHAnsi" w:cstheme="minorHAnsi"/>
          <w:bCs/>
        </w:rPr>
        <w:t>over the semester.  Provide guidance and feedback regarding evidence-based practice project implementation, grading, and support to students</w:t>
      </w:r>
      <w:r w:rsidR="00334C45">
        <w:rPr>
          <w:rFonts w:asciiTheme="minorHAnsi" w:hAnsiTheme="minorHAnsi" w:cstheme="minorHAnsi"/>
          <w:bCs/>
        </w:rPr>
        <w:t>. Course lead requirements involve troubleshooting student projects, collaboration between other courses, facilitating training for other faculty, turning over the course, updating course content, and other activities.</w:t>
      </w:r>
    </w:p>
    <w:p w14:paraId="69D615BC" w14:textId="3E70C9C1" w:rsidR="0098207A" w:rsidRDefault="0098207A" w:rsidP="0098207A">
      <w:pPr>
        <w:pStyle w:val="ListParagraph"/>
        <w:numPr>
          <w:ilvl w:val="1"/>
          <w:numId w:val="8"/>
        </w:numPr>
        <w:rPr>
          <w:rFonts w:asciiTheme="minorHAnsi" w:hAnsiTheme="minorHAnsi" w:cstheme="minorHAnsi"/>
          <w:bCs/>
        </w:rPr>
      </w:pPr>
      <w:r>
        <w:rPr>
          <w:rFonts w:asciiTheme="minorHAnsi" w:hAnsiTheme="minorHAnsi" w:cstheme="minorHAnsi"/>
          <w:bCs/>
        </w:rPr>
        <w:t>Summer 2021</w:t>
      </w:r>
    </w:p>
    <w:p w14:paraId="07F8C5C9" w14:textId="1A4795CC" w:rsidR="009E32DA" w:rsidRDefault="009E32DA" w:rsidP="0098207A">
      <w:pPr>
        <w:pStyle w:val="ListParagraph"/>
        <w:numPr>
          <w:ilvl w:val="1"/>
          <w:numId w:val="8"/>
        </w:numPr>
        <w:rPr>
          <w:rFonts w:asciiTheme="minorHAnsi" w:hAnsiTheme="minorHAnsi" w:cstheme="minorHAnsi"/>
          <w:bCs/>
        </w:rPr>
      </w:pPr>
      <w:r>
        <w:rPr>
          <w:rFonts w:asciiTheme="minorHAnsi" w:hAnsiTheme="minorHAnsi" w:cstheme="minorHAnsi"/>
          <w:bCs/>
        </w:rPr>
        <w:t>Fall 2021</w:t>
      </w:r>
    </w:p>
    <w:p w14:paraId="474A7A84" w14:textId="04FDA5AF" w:rsidR="00BA0CE6" w:rsidRDefault="00BA0CE6" w:rsidP="0098207A">
      <w:pPr>
        <w:pStyle w:val="ListParagraph"/>
        <w:numPr>
          <w:ilvl w:val="1"/>
          <w:numId w:val="8"/>
        </w:numPr>
        <w:rPr>
          <w:rFonts w:asciiTheme="minorHAnsi" w:hAnsiTheme="minorHAnsi" w:cstheme="minorHAnsi"/>
          <w:bCs/>
        </w:rPr>
      </w:pPr>
      <w:r>
        <w:rPr>
          <w:rFonts w:asciiTheme="minorHAnsi" w:hAnsiTheme="minorHAnsi" w:cstheme="minorHAnsi"/>
          <w:bCs/>
        </w:rPr>
        <w:t>Spring 2022</w:t>
      </w:r>
    </w:p>
    <w:p w14:paraId="11C9D43D" w14:textId="50976581" w:rsidR="00E82113" w:rsidRDefault="00E82113" w:rsidP="0098207A">
      <w:pPr>
        <w:pStyle w:val="ListParagraph"/>
        <w:numPr>
          <w:ilvl w:val="1"/>
          <w:numId w:val="8"/>
        </w:numPr>
        <w:rPr>
          <w:rFonts w:asciiTheme="minorHAnsi" w:hAnsiTheme="minorHAnsi" w:cstheme="minorHAnsi"/>
          <w:bCs/>
        </w:rPr>
      </w:pPr>
      <w:r>
        <w:rPr>
          <w:rFonts w:asciiTheme="minorHAnsi" w:hAnsiTheme="minorHAnsi" w:cstheme="minorHAnsi"/>
          <w:bCs/>
        </w:rPr>
        <w:t>Summer 2022</w:t>
      </w:r>
      <w:r w:rsidR="00334C45">
        <w:rPr>
          <w:rFonts w:asciiTheme="minorHAnsi" w:hAnsiTheme="minorHAnsi" w:cstheme="minorHAnsi"/>
          <w:bCs/>
        </w:rPr>
        <w:t xml:space="preserve"> (Course Lead)</w:t>
      </w:r>
    </w:p>
    <w:p w14:paraId="2BA3158C" w14:textId="252E93CD" w:rsidR="00C65488" w:rsidRDefault="00C65488" w:rsidP="0098207A">
      <w:pPr>
        <w:pStyle w:val="ListParagraph"/>
        <w:numPr>
          <w:ilvl w:val="1"/>
          <w:numId w:val="8"/>
        </w:numPr>
        <w:rPr>
          <w:rFonts w:asciiTheme="minorHAnsi" w:hAnsiTheme="minorHAnsi" w:cstheme="minorHAnsi"/>
          <w:bCs/>
        </w:rPr>
      </w:pPr>
      <w:r>
        <w:rPr>
          <w:rFonts w:asciiTheme="minorHAnsi" w:hAnsiTheme="minorHAnsi" w:cstheme="minorHAnsi"/>
          <w:bCs/>
        </w:rPr>
        <w:t>Fall 2022</w:t>
      </w:r>
      <w:r w:rsidR="00334C45">
        <w:rPr>
          <w:rFonts w:asciiTheme="minorHAnsi" w:hAnsiTheme="minorHAnsi" w:cstheme="minorHAnsi"/>
          <w:bCs/>
        </w:rPr>
        <w:t xml:space="preserve"> (Course Lead)</w:t>
      </w:r>
    </w:p>
    <w:p w14:paraId="7F96251A" w14:textId="767122DD" w:rsidR="00334C45" w:rsidRDefault="00334C45" w:rsidP="0098207A">
      <w:pPr>
        <w:pStyle w:val="ListParagraph"/>
        <w:numPr>
          <w:ilvl w:val="1"/>
          <w:numId w:val="8"/>
        </w:numPr>
        <w:rPr>
          <w:rFonts w:asciiTheme="minorHAnsi" w:hAnsiTheme="minorHAnsi" w:cstheme="minorHAnsi"/>
          <w:bCs/>
        </w:rPr>
      </w:pPr>
      <w:r>
        <w:rPr>
          <w:rFonts w:asciiTheme="minorHAnsi" w:hAnsiTheme="minorHAnsi" w:cstheme="minorHAnsi"/>
          <w:bCs/>
        </w:rPr>
        <w:t>Spring 2023 (Course Lead)</w:t>
      </w:r>
    </w:p>
    <w:p w14:paraId="7EA90C67" w14:textId="29A56500" w:rsidR="009E32DA" w:rsidRDefault="009E32DA" w:rsidP="009E32DA">
      <w:pPr>
        <w:numPr>
          <w:ilvl w:val="0"/>
          <w:numId w:val="8"/>
        </w:numPr>
        <w:rPr>
          <w:rFonts w:asciiTheme="minorHAnsi" w:hAnsiTheme="minorHAnsi" w:cstheme="minorHAnsi"/>
        </w:rPr>
      </w:pPr>
      <w:r>
        <w:rPr>
          <w:rFonts w:asciiTheme="minorHAnsi" w:hAnsiTheme="minorHAnsi" w:cstheme="minorHAnsi"/>
        </w:rPr>
        <w:t>Taught NURS4650 – Capstone Clinical, average clinical group 10-12 students, facilitated seminar discussion, reviewed student progress, completed evaluations with preceptors, mentored into nursing positions</w:t>
      </w:r>
      <w:r w:rsidR="00334C45">
        <w:rPr>
          <w:rFonts w:asciiTheme="minorHAnsi" w:hAnsiTheme="minorHAnsi" w:cstheme="minorHAnsi"/>
        </w:rPr>
        <w:t>. Course lead requirements include coordinating of complex clinical placement, coordinating adjunct and other faculty, updating course content and schedules, and coordinating fourth semester activities.</w:t>
      </w:r>
    </w:p>
    <w:p w14:paraId="5EC0D9B9" w14:textId="387CD6B6" w:rsidR="009E32DA" w:rsidRDefault="009E32DA" w:rsidP="009E32DA">
      <w:pPr>
        <w:pStyle w:val="ListParagraph"/>
        <w:numPr>
          <w:ilvl w:val="1"/>
          <w:numId w:val="8"/>
        </w:numPr>
        <w:rPr>
          <w:rFonts w:asciiTheme="minorHAnsi" w:hAnsiTheme="minorHAnsi" w:cstheme="minorHAnsi"/>
          <w:bCs/>
        </w:rPr>
      </w:pPr>
      <w:r>
        <w:rPr>
          <w:rFonts w:asciiTheme="minorHAnsi" w:hAnsiTheme="minorHAnsi" w:cstheme="minorHAnsi"/>
          <w:bCs/>
        </w:rPr>
        <w:t>Fall 2021</w:t>
      </w:r>
    </w:p>
    <w:p w14:paraId="2845C621" w14:textId="72C9F48A" w:rsidR="00BA0CE6" w:rsidRDefault="00BA0CE6" w:rsidP="009E32DA">
      <w:pPr>
        <w:pStyle w:val="ListParagraph"/>
        <w:numPr>
          <w:ilvl w:val="1"/>
          <w:numId w:val="8"/>
        </w:numPr>
        <w:rPr>
          <w:rFonts w:asciiTheme="minorHAnsi" w:hAnsiTheme="minorHAnsi" w:cstheme="minorHAnsi"/>
          <w:bCs/>
        </w:rPr>
      </w:pPr>
      <w:r>
        <w:rPr>
          <w:rFonts w:asciiTheme="minorHAnsi" w:hAnsiTheme="minorHAnsi" w:cstheme="minorHAnsi"/>
          <w:bCs/>
        </w:rPr>
        <w:t>Spring 2022</w:t>
      </w:r>
    </w:p>
    <w:p w14:paraId="48B73A0F" w14:textId="5F4994B9" w:rsidR="00C65488" w:rsidRDefault="00C65488" w:rsidP="009E32DA">
      <w:pPr>
        <w:pStyle w:val="ListParagraph"/>
        <w:numPr>
          <w:ilvl w:val="1"/>
          <w:numId w:val="8"/>
        </w:numPr>
        <w:rPr>
          <w:rFonts w:asciiTheme="minorHAnsi" w:hAnsiTheme="minorHAnsi" w:cstheme="minorHAnsi"/>
          <w:bCs/>
        </w:rPr>
      </w:pPr>
      <w:r>
        <w:rPr>
          <w:rFonts w:asciiTheme="minorHAnsi" w:hAnsiTheme="minorHAnsi" w:cstheme="minorHAnsi"/>
          <w:bCs/>
        </w:rPr>
        <w:t>Fall 2022</w:t>
      </w:r>
    </w:p>
    <w:p w14:paraId="24DB6AE7" w14:textId="66A55BA4" w:rsidR="00334C45" w:rsidRDefault="00334C45" w:rsidP="009E32DA">
      <w:pPr>
        <w:pStyle w:val="ListParagraph"/>
        <w:numPr>
          <w:ilvl w:val="1"/>
          <w:numId w:val="8"/>
        </w:numPr>
        <w:rPr>
          <w:rFonts w:asciiTheme="minorHAnsi" w:hAnsiTheme="minorHAnsi" w:cstheme="minorHAnsi"/>
          <w:bCs/>
        </w:rPr>
      </w:pPr>
      <w:r>
        <w:rPr>
          <w:rFonts w:asciiTheme="minorHAnsi" w:hAnsiTheme="minorHAnsi" w:cstheme="minorHAnsi"/>
          <w:bCs/>
        </w:rPr>
        <w:t>Spring 2023 (Course Lead)</w:t>
      </w:r>
    </w:p>
    <w:p w14:paraId="52DCD604" w14:textId="0571A5EE" w:rsidR="008635F9" w:rsidRDefault="008635F9" w:rsidP="008635F9">
      <w:pPr>
        <w:pStyle w:val="ListParagraph"/>
        <w:numPr>
          <w:ilvl w:val="0"/>
          <w:numId w:val="8"/>
        </w:numPr>
        <w:rPr>
          <w:rFonts w:asciiTheme="minorHAnsi" w:hAnsiTheme="minorHAnsi" w:cstheme="minorHAnsi"/>
          <w:bCs/>
        </w:rPr>
      </w:pPr>
      <w:r>
        <w:rPr>
          <w:rFonts w:asciiTheme="minorHAnsi" w:hAnsiTheme="minorHAnsi" w:cstheme="minorHAnsi"/>
          <w:bCs/>
        </w:rPr>
        <w:lastRenderedPageBreak/>
        <w:t>Taught NURS 2100 – Human Growth and Development: A Lifespan Approach to Health, averag</w:t>
      </w:r>
      <w:r w:rsidR="00610A5A">
        <w:rPr>
          <w:rFonts w:asciiTheme="minorHAnsi" w:hAnsiTheme="minorHAnsi" w:cstheme="minorHAnsi"/>
          <w:bCs/>
        </w:rPr>
        <w:t>e 120 students, provide feedback to students in APA, lifespan principles, facilitate discussions on critical development concepts, and advocate for learning.</w:t>
      </w:r>
    </w:p>
    <w:p w14:paraId="2DD3F42C" w14:textId="031F6908" w:rsidR="001922C6" w:rsidRPr="001922C6" w:rsidRDefault="00610A5A" w:rsidP="001922C6">
      <w:pPr>
        <w:pStyle w:val="ListParagraph"/>
        <w:numPr>
          <w:ilvl w:val="1"/>
          <w:numId w:val="8"/>
        </w:numPr>
        <w:rPr>
          <w:rFonts w:asciiTheme="minorHAnsi" w:hAnsiTheme="minorHAnsi" w:cstheme="minorHAnsi"/>
          <w:bCs/>
        </w:rPr>
      </w:pPr>
      <w:r>
        <w:rPr>
          <w:rFonts w:asciiTheme="minorHAnsi" w:hAnsiTheme="minorHAnsi" w:cstheme="minorHAnsi"/>
          <w:bCs/>
        </w:rPr>
        <w:t>Spring 2022</w:t>
      </w:r>
    </w:p>
    <w:p w14:paraId="069BA437" w14:textId="2B3AFA60" w:rsidR="0098207A" w:rsidRPr="0098207A" w:rsidRDefault="0098207A" w:rsidP="0098207A">
      <w:pPr>
        <w:rPr>
          <w:rFonts w:asciiTheme="minorHAnsi" w:hAnsiTheme="minorHAnsi" w:cstheme="minorHAnsi"/>
          <w:bCs/>
        </w:rPr>
      </w:pPr>
    </w:p>
    <w:p w14:paraId="75AE8FD4" w14:textId="18DA824F" w:rsidR="0019627F" w:rsidRPr="003B19FB" w:rsidRDefault="00901BA8" w:rsidP="0019627F">
      <w:pPr>
        <w:rPr>
          <w:rFonts w:asciiTheme="minorHAnsi" w:hAnsiTheme="minorHAnsi" w:cstheme="minorHAnsi"/>
        </w:rPr>
      </w:pPr>
      <w:r>
        <w:rPr>
          <w:rFonts w:asciiTheme="minorHAnsi" w:hAnsiTheme="minorHAnsi" w:cstheme="minorHAnsi"/>
          <w:b/>
        </w:rPr>
        <w:t>Adjunct Instructor (Clinical)</w:t>
      </w:r>
      <w:r w:rsidR="0019627F" w:rsidRPr="003B19FB">
        <w:rPr>
          <w:rFonts w:asciiTheme="minorHAnsi" w:hAnsiTheme="minorHAnsi" w:cstheme="minorHAnsi"/>
        </w:rPr>
        <w:t xml:space="preserve">, </w:t>
      </w:r>
      <w:r>
        <w:rPr>
          <w:rFonts w:asciiTheme="minorHAnsi" w:hAnsiTheme="minorHAnsi" w:cstheme="minorHAnsi"/>
        </w:rPr>
        <w:t>Nursing</w:t>
      </w:r>
    </w:p>
    <w:p w14:paraId="44D0B393" w14:textId="34ED2D6A" w:rsidR="0019627F" w:rsidRDefault="0019627F" w:rsidP="0019627F">
      <w:pPr>
        <w:numPr>
          <w:ilvl w:val="0"/>
          <w:numId w:val="5"/>
        </w:numPr>
        <w:rPr>
          <w:rFonts w:asciiTheme="minorHAnsi" w:hAnsiTheme="minorHAnsi" w:cstheme="minorHAnsi"/>
        </w:rPr>
      </w:pPr>
      <w:r w:rsidRPr="003B19FB">
        <w:rPr>
          <w:rFonts w:asciiTheme="minorHAnsi" w:hAnsiTheme="minorHAnsi" w:cstheme="minorHAnsi"/>
        </w:rPr>
        <w:t xml:space="preserve">Taught </w:t>
      </w:r>
      <w:r w:rsidR="00901BA8">
        <w:rPr>
          <w:rFonts w:asciiTheme="minorHAnsi" w:hAnsiTheme="minorHAnsi" w:cstheme="minorHAnsi"/>
        </w:rPr>
        <w:t>N</w:t>
      </w:r>
      <w:r w:rsidR="005B3595">
        <w:rPr>
          <w:rFonts w:asciiTheme="minorHAnsi" w:hAnsiTheme="minorHAnsi" w:cstheme="minorHAnsi"/>
        </w:rPr>
        <w:t>URS</w:t>
      </w:r>
      <w:r w:rsidR="00901BA8">
        <w:rPr>
          <w:rFonts w:asciiTheme="minorHAnsi" w:hAnsiTheme="minorHAnsi" w:cstheme="minorHAnsi"/>
        </w:rPr>
        <w:t>4625 Pediatric Nursing CLN</w:t>
      </w:r>
      <w:r w:rsidRPr="003B19FB">
        <w:rPr>
          <w:rFonts w:asciiTheme="minorHAnsi" w:hAnsiTheme="minorHAnsi" w:cstheme="minorHAnsi"/>
        </w:rPr>
        <w:t>, a</w:t>
      </w:r>
      <w:r w:rsidR="00901BA8">
        <w:rPr>
          <w:rFonts w:asciiTheme="minorHAnsi" w:hAnsiTheme="minorHAnsi" w:cstheme="minorHAnsi"/>
        </w:rPr>
        <w:t>verage clinical group 8-12 students, covering pediatric clinical experiences and grading</w:t>
      </w:r>
    </w:p>
    <w:p w14:paraId="3BD3A62C" w14:textId="18A64927" w:rsidR="00901BA8" w:rsidRDefault="00901BA8" w:rsidP="00901BA8">
      <w:pPr>
        <w:numPr>
          <w:ilvl w:val="1"/>
          <w:numId w:val="5"/>
        </w:numPr>
        <w:rPr>
          <w:rFonts w:asciiTheme="minorHAnsi" w:hAnsiTheme="minorHAnsi" w:cstheme="minorHAnsi"/>
        </w:rPr>
      </w:pPr>
      <w:r>
        <w:rPr>
          <w:rFonts w:asciiTheme="minorHAnsi" w:hAnsiTheme="minorHAnsi" w:cstheme="minorHAnsi"/>
        </w:rPr>
        <w:t>Fall 2014</w:t>
      </w:r>
    </w:p>
    <w:p w14:paraId="3E510E2C" w14:textId="0F3AC238" w:rsidR="00901BA8" w:rsidRDefault="00901BA8" w:rsidP="00901BA8">
      <w:pPr>
        <w:numPr>
          <w:ilvl w:val="1"/>
          <w:numId w:val="5"/>
        </w:numPr>
        <w:rPr>
          <w:rFonts w:asciiTheme="minorHAnsi" w:hAnsiTheme="minorHAnsi" w:cstheme="minorHAnsi"/>
        </w:rPr>
      </w:pPr>
      <w:r>
        <w:rPr>
          <w:rFonts w:asciiTheme="minorHAnsi" w:hAnsiTheme="minorHAnsi" w:cstheme="minorHAnsi"/>
        </w:rPr>
        <w:t>Spring 2015</w:t>
      </w:r>
    </w:p>
    <w:p w14:paraId="5C39A05B" w14:textId="74E62C71" w:rsidR="00901BA8" w:rsidRPr="003B19FB" w:rsidRDefault="00901BA8" w:rsidP="00901BA8">
      <w:pPr>
        <w:numPr>
          <w:ilvl w:val="1"/>
          <w:numId w:val="5"/>
        </w:numPr>
        <w:rPr>
          <w:rFonts w:asciiTheme="minorHAnsi" w:hAnsiTheme="minorHAnsi" w:cstheme="minorHAnsi"/>
        </w:rPr>
      </w:pPr>
      <w:r>
        <w:rPr>
          <w:rFonts w:asciiTheme="minorHAnsi" w:hAnsiTheme="minorHAnsi" w:cstheme="minorHAnsi"/>
        </w:rPr>
        <w:t>Fall 2015</w:t>
      </w:r>
    </w:p>
    <w:p w14:paraId="1585D61D" w14:textId="1B059767" w:rsidR="0019627F" w:rsidRDefault="00901BA8" w:rsidP="0019627F">
      <w:pPr>
        <w:numPr>
          <w:ilvl w:val="0"/>
          <w:numId w:val="5"/>
        </w:numPr>
        <w:rPr>
          <w:rFonts w:asciiTheme="minorHAnsi" w:hAnsiTheme="minorHAnsi" w:cstheme="minorHAnsi"/>
        </w:rPr>
      </w:pPr>
      <w:r>
        <w:rPr>
          <w:rFonts w:asciiTheme="minorHAnsi" w:hAnsiTheme="minorHAnsi" w:cstheme="minorHAnsi"/>
        </w:rPr>
        <w:t>Taught N</w:t>
      </w:r>
      <w:r w:rsidR="005B3595">
        <w:rPr>
          <w:rFonts w:asciiTheme="minorHAnsi" w:hAnsiTheme="minorHAnsi" w:cstheme="minorHAnsi"/>
        </w:rPr>
        <w:t>URS</w:t>
      </w:r>
      <w:r>
        <w:rPr>
          <w:rFonts w:asciiTheme="minorHAnsi" w:hAnsiTheme="minorHAnsi" w:cstheme="minorHAnsi"/>
        </w:rPr>
        <w:t xml:space="preserve">3410 Acute Care Practicum- average clinical group 8-12 students, covering pediatric clinical experiences and grading </w:t>
      </w:r>
    </w:p>
    <w:p w14:paraId="3421D610" w14:textId="006187E2" w:rsidR="00901BA8" w:rsidRDefault="00901BA8" w:rsidP="00901BA8">
      <w:pPr>
        <w:numPr>
          <w:ilvl w:val="1"/>
          <w:numId w:val="5"/>
        </w:numPr>
        <w:rPr>
          <w:rFonts w:asciiTheme="minorHAnsi" w:hAnsiTheme="minorHAnsi" w:cstheme="minorHAnsi"/>
        </w:rPr>
      </w:pPr>
      <w:r>
        <w:rPr>
          <w:rFonts w:asciiTheme="minorHAnsi" w:hAnsiTheme="minorHAnsi" w:cstheme="minorHAnsi"/>
        </w:rPr>
        <w:t>Spring 2016</w:t>
      </w:r>
    </w:p>
    <w:p w14:paraId="38A69D2D" w14:textId="218DF4C4" w:rsidR="00901BA8" w:rsidRDefault="00901BA8" w:rsidP="00901BA8">
      <w:pPr>
        <w:numPr>
          <w:ilvl w:val="1"/>
          <w:numId w:val="5"/>
        </w:numPr>
        <w:rPr>
          <w:rFonts w:asciiTheme="minorHAnsi" w:hAnsiTheme="minorHAnsi" w:cstheme="minorHAnsi"/>
        </w:rPr>
      </w:pPr>
      <w:r>
        <w:rPr>
          <w:rFonts w:asciiTheme="minorHAnsi" w:hAnsiTheme="minorHAnsi" w:cstheme="minorHAnsi"/>
        </w:rPr>
        <w:t>Summer 2016</w:t>
      </w:r>
    </w:p>
    <w:p w14:paraId="5DF3D33A" w14:textId="0200A416" w:rsidR="00901BA8" w:rsidRDefault="00901BA8" w:rsidP="00901BA8">
      <w:pPr>
        <w:numPr>
          <w:ilvl w:val="1"/>
          <w:numId w:val="5"/>
        </w:numPr>
        <w:rPr>
          <w:rFonts w:asciiTheme="minorHAnsi" w:hAnsiTheme="minorHAnsi" w:cstheme="minorHAnsi"/>
        </w:rPr>
      </w:pPr>
      <w:r>
        <w:rPr>
          <w:rFonts w:asciiTheme="minorHAnsi" w:hAnsiTheme="minorHAnsi" w:cstheme="minorHAnsi"/>
        </w:rPr>
        <w:t>Summer 2017</w:t>
      </w:r>
    </w:p>
    <w:p w14:paraId="6DA39F9B" w14:textId="486B8C81" w:rsidR="00901BA8" w:rsidRDefault="00901BA8" w:rsidP="00901BA8">
      <w:pPr>
        <w:numPr>
          <w:ilvl w:val="1"/>
          <w:numId w:val="5"/>
        </w:numPr>
        <w:rPr>
          <w:rFonts w:asciiTheme="minorHAnsi" w:hAnsiTheme="minorHAnsi" w:cstheme="minorHAnsi"/>
        </w:rPr>
      </w:pPr>
      <w:r>
        <w:rPr>
          <w:rFonts w:asciiTheme="minorHAnsi" w:hAnsiTheme="minorHAnsi" w:cstheme="minorHAnsi"/>
        </w:rPr>
        <w:t>Summer 2018</w:t>
      </w:r>
    </w:p>
    <w:p w14:paraId="60FA0A53" w14:textId="6892E9CF" w:rsidR="00901BA8" w:rsidRDefault="00901BA8" w:rsidP="00901BA8">
      <w:pPr>
        <w:numPr>
          <w:ilvl w:val="1"/>
          <w:numId w:val="5"/>
        </w:numPr>
        <w:rPr>
          <w:rFonts w:asciiTheme="minorHAnsi" w:hAnsiTheme="minorHAnsi" w:cstheme="minorHAnsi"/>
        </w:rPr>
      </w:pPr>
      <w:r>
        <w:rPr>
          <w:rFonts w:asciiTheme="minorHAnsi" w:hAnsiTheme="minorHAnsi" w:cstheme="minorHAnsi"/>
        </w:rPr>
        <w:t>Spring 2019</w:t>
      </w:r>
    </w:p>
    <w:p w14:paraId="672098F1" w14:textId="256783FD" w:rsidR="00901BA8" w:rsidRDefault="000F3CE1" w:rsidP="00901BA8">
      <w:pPr>
        <w:numPr>
          <w:ilvl w:val="1"/>
          <w:numId w:val="5"/>
        </w:numPr>
        <w:rPr>
          <w:rFonts w:asciiTheme="minorHAnsi" w:hAnsiTheme="minorHAnsi" w:cstheme="minorHAnsi"/>
        </w:rPr>
      </w:pPr>
      <w:r>
        <w:rPr>
          <w:rFonts w:asciiTheme="minorHAnsi" w:hAnsiTheme="minorHAnsi" w:cstheme="minorHAnsi"/>
        </w:rPr>
        <w:t>S</w:t>
      </w:r>
      <w:r w:rsidR="00901BA8">
        <w:rPr>
          <w:rFonts w:asciiTheme="minorHAnsi" w:hAnsiTheme="minorHAnsi" w:cstheme="minorHAnsi"/>
        </w:rPr>
        <w:t>ummer 2019</w:t>
      </w:r>
    </w:p>
    <w:p w14:paraId="499AD422" w14:textId="2B6E6D9B" w:rsidR="00901BA8" w:rsidRDefault="00901BA8" w:rsidP="00901BA8">
      <w:pPr>
        <w:numPr>
          <w:ilvl w:val="0"/>
          <w:numId w:val="5"/>
        </w:numPr>
        <w:rPr>
          <w:rFonts w:asciiTheme="minorHAnsi" w:hAnsiTheme="minorHAnsi" w:cstheme="minorHAnsi"/>
        </w:rPr>
      </w:pPr>
      <w:r>
        <w:rPr>
          <w:rFonts w:asciiTheme="minorHAnsi" w:hAnsiTheme="minorHAnsi" w:cstheme="minorHAnsi"/>
        </w:rPr>
        <w:t>Taught N</w:t>
      </w:r>
      <w:r w:rsidR="005B3595">
        <w:rPr>
          <w:rFonts w:asciiTheme="minorHAnsi" w:hAnsiTheme="minorHAnsi" w:cstheme="minorHAnsi"/>
        </w:rPr>
        <w:t>URS</w:t>
      </w:r>
      <w:r>
        <w:rPr>
          <w:rFonts w:asciiTheme="minorHAnsi" w:hAnsiTheme="minorHAnsi" w:cstheme="minorHAnsi"/>
        </w:rPr>
        <w:t>4650 – Capstone Clinical 1, average clinical group 10-12 students, facilitated seminar discussion, reviewed student progress, completed evaluations with preceptors, mentored into nursing positions</w:t>
      </w:r>
    </w:p>
    <w:p w14:paraId="1CF0197C" w14:textId="08B5963A" w:rsidR="00901BA8" w:rsidRDefault="00901BA8" w:rsidP="00901BA8">
      <w:pPr>
        <w:numPr>
          <w:ilvl w:val="1"/>
          <w:numId w:val="5"/>
        </w:numPr>
        <w:rPr>
          <w:rFonts w:asciiTheme="minorHAnsi" w:hAnsiTheme="minorHAnsi" w:cstheme="minorHAnsi"/>
        </w:rPr>
      </w:pPr>
      <w:r>
        <w:rPr>
          <w:rFonts w:asciiTheme="minorHAnsi" w:hAnsiTheme="minorHAnsi" w:cstheme="minorHAnsi"/>
        </w:rPr>
        <w:t>Fall 2017</w:t>
      </w:r>
    </w:p>
    <w:p w14:paraId="3950E7CB" w14:textId="078CF251" w:rsidR="00901BA8" w:rsidRDefault="00901BA8" w:rsidP="00901BA8">
      <w:pPr>
        <w:numPr>
          <w:ilvl w:val="1"/>
          <w:numId w:val="5"/>
        </w:numPr>
        <w:rPr>
          <w:rFonts w:asciiTheme="minorHAnsi" w:hAnsiTheme="minorHAnsi" w:cstheme="minorHAnsi"/>
        </w:rPr>
      </w:pPr>
      <w:r>
        <w:rPr>
          <w:rFonts w:asciiTheme="minorHAnsi" w:hAnsiTheme="minorHAnsi" w:cstheme="minorHAnsi"/>
        </w:rPr>
        <w:t>Fall 2018</w:t>
      </w:r>
    </w:p>
    <w:p w14:paraId="4538CC71" w14:textId="0BC70531" w:rsidR="00901BA8" w:rsidRDefault="00901BA8" w:rsidP="00901BA8">
      <w:pPr>
        <w:numPr>
          <w:ilvl w:val="1"/>
          <w:numId w:val="5"/>
        </w:numPr>
        <w:rPr>
          <w:rFonts w:asciiTheme="minorHAnsi" w:hAnsiTheme="minorHAnsi" w:cstheme="minorHAnsi"/>
        </w:rPr>
      </w:pPr>
      <w:r>
        <w:rPr>
          <w:rFonts w:asciiTheme="minorHAnsi" w:hAnsiTheme="minorHAnsi" w:cstheme="minorHAnsi"/>
        </w:rPr>
        <w:t>Fall 2019</w:t>
      </w:r>
    </w:p>
    <w:p w14:paraId="6D1ECFD6" w14:textId="2C367A00" w:rsidR="00901BA8" w:rsidRDefault="00901BA8" w:rsidP="00901BA8">
      <w:pPr>
        <w:numPr>
          <w:ilvl w:val="1"/>
          <w:numId w:val="5"/>
        </w:numPr>
        <w:rPr>
          <w:rFonts w:asciiTheme="minorHAnsi" w:hAnsiTheme="minorHAnsi" w:cstheme="minorHAnsi"/>
        </w:rPr>
      </w:pPr>
      <w:r>
        <w:rPr>
          <w:rFonts w:asciiTheme="minorHAnsi" w:hAnsiTheme="minorHAnsi" w:cstheme="minorHAnsi"/>
        </w:rPr>
        <w:t>Spring 2020</w:t>
      </w:r>
    </w:p>
    <w:p w14:paraId="40F318BC" w14:textId="43DF6D92" w:rsidR="00901BA8" w:rsidRDefault="00901BA8" w:rsidP="00901BA8">
      <w:pPr>
        <w:numPr>
          <w:ilvl w:val="1"/>
          <w:numId w:val="5"/>
        </w:numPr>
        <w:rPr>
          <w:rFonts w:asciiTheme="minorHAnsi" w:hAnsiTheme="minorHAnsi" w:cstheme="minorHAnsi"/>
        </w:rPr>
      </w:pPr>
      <w:r>
        <w:rPr>
          <w:rFonts w:asciiTheme="minorHAnsi" w:hAnsiTheme="minorHAnsi" w:cstheme="minorHAnsi"/>
        </w:rPr>
        <w:t>Fall 2020</w:t>
      </w:r>
    </w:p>
    <w:p w14:paraId="6D7B5D8B" w14:textId="24713934" w:rsidR="0015043B" w:rsidRDefault="0015043B" w:rsidP="00901BA8">
      <w:pPr>
        <w:numPr>
          <w:ilvl w:val="1"/>
          <w:numId w:val="5"/>
        </w:numPr>
        <w:rPr>
          <w:rFonts w:asciiTheme="minorHAnsi" w:hAnsiTheme="minorHAnsi" w:cstheme="minorHAnsi"/>
        </w:rPr>
      </w:pPr>
      <w:r>
        <w:rPr>
          <w:rFonts w:asciiTheme="minorHAnsi" w:hAnsiTheme="minorHAnsi" w:cstheme="minorHAnsi"/>
        </w:rPr>
        <w:t>Spring 2021</w:t>
      </w:r>
    </w:p>
    <w:p w14:paraId="23C9A83A" w14:textId="77777777" w:rsidR="009E32DA" w:rsidRDefault="009E32DA" w:rsidP="0054212E">
      <w:pPr>
        <w:rPr>
          <w:rFonts w:asciiTheme="minorHAnsi" w:hAnsiTheme="minorHAnsi" w:cstheme="minorHAnsi"/>
          <w:b/>
        </w:rPr>
      </w:pPr>
    </w:p>
    <w:p w14:paraId="3F71CBE3" w14:textId="7C960EFB" w:rsidR="0054212E" w:rsidRPr="003B19FB" w:rsidRDefault="0054212E" w:rsidP="0054212E">
      <w:pPr>
        <w:rPr>
          <w:rFonts w:asciiTheme="minorHAnsi" w:hAnsiTheme="minorHAnsi" w:cstheme="minorHAnsi"/>
        </w:rPr>
      </w:pPr>
      <w:r>
        <w:rPr>
          <w:rFonts w:asciiTheme="minorHAnsi" w:hAnsiTheme="minorHAnsi" w:cstheme="minorHAnsi"/>
          <w:b/>
        </w:rPr>
        <w:t>Capstone Faculty for Teaching Nursing -University of Utah</w:t>
      </w:r>
    </w:p>
    <w:p w14:paraId="0BA78BD9" w14:textId="044AFB68" w:rsidR="0054212E" w:rsidRDefault="0054212E" w:rsidP="0054212E">
      <w:pPr>
        <w:numPr>
          <w:ilvl w:val="0"/>
          <w:numId w:val="5"/>
        </w:numPr>
        <w:rPr>
          <w:rFonts w:asciiTheme="minorHAnsi" w:hAnsiTheme="minorHAnsi" w:cstheme="minorHAnsi"/>
        </w:rPr>
      </w:pPr>
      <w:r>
        <w:rPr>
          <w:rFonts w:asciiTheme="minorHAnsi" w:hAnsiTheme="minorHAnsi" w:cstheme="minorHAnsi"/>
        </w:rPr>
        <w:t>Mentored students regarding teaching nursing experience, guiding learning to help develop crucial teaching skills</w:t>
      </w:r>
    </w:p>
    <w:p w14:paraId="522D3EE1" w14:textId="149EFD1D" w:rsidR="0054212E" w:rsidRDefault="0054212E" w:rsidP="0054212E">
      <w:pPr>
        <w:numPr>
          <w:ilvl w:val="1"/>
          <w:numId w:val="5"/>
        </w:numPr>
        <w:rPr>
          <w:rFonts w:asciiTheme="minorHAnsi" w:hAnsiTheme="minorHAnsi" w:cstheme="minorHAnsi"/>
        </w:rPr>
      </w:pPr>
      <w:r>
        <w:rPr>
          <w:rFonts w:asciiTheme="minorHAnsi" w:hAnsiTheme="minorHAnsi" w:cstheme="minorHAnsi"/>
        </w:rPr>
        <w:t>Kristy Gauthier</w:t>
      </w:r>
    </w:p>
    <w:p w14:paraId="3260FA2F" w14:textId="0A476D73" w:rsidR="0054212E" w:rsidRDefault="0054212E" w:rsidP="0054212E">
      <w:pPr>
        <w:numPr>
          <w:ilvl w:val="1"/>
          <w:numId w:val="5"/>
        </w:numPr>
        <w:rPr>
          <w:rFonts w:asciiTheme="minorHAnsi" w:hAnsiTheme="minorHAnsi" w:cstheme="minorHAnsi"/>
        </w:rPr>
      </w:pPr>
      <w:r>
        <w:rPr>
          <w:rFonts w:asciiTheme="minorHAnsi" w:hAnsiTheme="minorHAnsi" w:cstheme="minorHAnsi"/>
        </w:rPr>
        <w:t>Isabella Salama</w:t>
      </w:r>
    </w:p>
    <w:p w14:paraId="713E86FA" w14:textId="6C999187" w:rsidR="009E32DA" w:rsidRDefault="009E32DA" w:rsidP="0054212E">
      <w:pPr>
        <w:numPr>
          <w:ilvl w:val="1"/>
          <w:numId w:val="5"/>
        </w:numPr>
        <w:rPr>
          <w:rFonts w:asciiTheme="minorHAnsi" w:hAnsiTheme="minorHAnsi" w:cstheme="minorHAnsi"/>
        </w:rPr>
      </w:pPr>
      <w:r>
        <w:rPr>
          <w:rFonts w:asciiTheme="minorHAnsi" w:hAnsiTheme="minorHAnsi" w:cstheme="minorHAnsi"/>
        </w:rPr>
        <w:t>Kelly Mansfield</w:t>
      </w:r>
    </w:p>
    <w:p w14:paraId="16197253" w14:textId="77777777" w:rsidR="0098207A" w:rsidRDefault="0098207A" w:rsidP="0054212E">
      <w:pPr>
        <w:rPr>
          <w:rFonts w:asciiTheme="minorHAnsi" w:hAnsiTheme="minorHAnsi" w:cstheme="minorHAnsi"/>
        </w:rPr>
      </w:pPr>
    </w:p>
    <w:p w14:paraId="2EB23DE0" w14:textId="590421E7" w:rsidR="0054212E" w:rsidRPr="003B19FB" w:rsidRDefault="0054212E" w:rsidP="0054212E">
      <w:pPr>
        <w:rPr>
          <w:rFonts w:asciiTheme="minorHAnsi" w:hAnsiTheme="minorHAnsi" w:cstheme="minorHAnsi"/>
        </w:rPr>
      </w:pPr>
      <w:r>
        <w:rPr>
          <w:rFonts w:asciiTheme="minorHAnsi" w:hAnsiTheme="minorHAnsi" w:cstheme="minorHAnsi"/>
          <w:b/>
        </w:rPr>
        <w:t>Capstone Faculty for Teaching Nursing -Weber State University</w:t>
      </w:r>
    </w:p>
    <w:p w14:paraId="4270AAF7" w14:textId="30C7306E" w:rsidR="0054212E" w:rsidRDefault="0054212E" w:rsidP="0054212E">
      <w:pPr>
        <w:numPr>
          <w:ilvl w:val="0"/>
          <w:numId w:val="5"/>
        </w:numPr>
        <w:rPr>
          <w:rFonts w:asciiTheme="minorHAnsi" w:hAnsiTheme="minorHAnsi" w:cstheme="minorHAnsi"/>
        </w:rPr>
      </w:pPr>
      <w:r>
        <w:rPr>
          <w:rFonts w:asciiTheme="minorHAnsi" w:hAnsiTheme="minorHAnsi" w:cstheme="minorHAnsi"/>
        </w:rPr>
        <w:t>Mentored students regarding teaching nursing experience, guiding learning to help develop crucial teaching skills</w:t>
      </w:r>
    </w:p>
    <w:p w14:paraId="1255C695" w14:textId="58AFF7EE" w:rsidR="0054212E" w:rsidRDefault="0054212E" w:rsidP="0054212E">
      <w:pPr>
        <w:numPr>
          <w:ilvl w:val="1"/>
          <w:numId w:val="5"/>
        </w:numPr>
        <w:rPr>
          <w:rFonts w:asciiTheme="minorHAnsi" w:hAnsiTheme="minorHAnsi" w:cstheme="minorHAnsi"/>
        </w:rPr>
      </w:pPr>
      <w:r>
        <w:rPr>
          <w:rFonts w:asciiTheme="minorHAnsi" w:hAnsiTheme="minorHAnsi" w:cstheme="minorHAnsi"/>
        </w:rPr>
        <w:t>Kristyn Steedley</w:t>
      </w:r>
    </w:p>
    <w:p w14:paraId="71C74D3C" w14:textId="77777777" w:rsidR="009026A0" w:rsidRDefault="009026A0" w:rsidP="009026A0">
      <w:pPr>
        <w:ind w:left="1440"/>
        <w:rPr>
          <w:rFonts w:asciiTheme="minorHAnsi" w:hAnsiTheme="minorHAnsi" w:cstheme="minorHAnsi"/>
        </w:rPr>
      </w:pPr>
    </w:p>
    <w:p w14:paraId="1A8F748C" w14:textId="34D439BD" w:rsidR="009B2DAB" w:rsidRDefault="009B2DAB" w:rsidP="009B2DAB">
      <w:pPr>
        <w:pStyle w:val="Heading1"/>
        <w:rPr>
          <w:rFonts w:asciiTheme="minorHAnsi" w:hAnsiTheme="minorHAnsi" w:cstheme="minorHAnsi"/>
        </w:rPr>
      </w:pPr>
      <w:r>
        <w:rPr>
          <w:rFonts w:asciiTheme="minorHAnsi" w:hAnsiTheme="minorHAnsi" w:cstheme="minorHAnsi"/>
        </w:rPr>
        <w:t>Committee work</w:t>
      </w:r>
    </w:p>
    <w:p w14:paraId="0C76ECF0" w14:textId="330972DE" w:rsidR="009B2DAB" w:rsidRDefault="009B2DAB" w:rsidP="007F0453">
      <w:r w:rsidRPr="007F0453">
        <w:rPr>
          <w:b/>
          <w:bCs/>
        </w:rPr>
        <w:t>Baccalaureate Admissions and Advancement Committee</w:t>
      </w:r>
      <w:r w:rsidR="007F0453" w:rsidRPr="007F0453">
        <w:rPr>
          <w:b/>
          <w:bCs/>
        </w:rPr>
        <w:t xml:space="preserve"> (BAAC)     </w:t>
      </w:r>
      <w:r w:rsidR="007F0453">
        <w:rPr>
          <w:b/>
          <w:bCs/>
        </w:rPr>
        <w:tab/>
      </w:r>
      <w:r w:rsidR="007F0453">
        <w:t>2021-Present</w:t>
      </w:r>
    </w:p>
    <w:p w14:paraId="2B7A5B45" w14:textId="0CB4D2DE" w:rsidR="007F0453" w:rsidRDefault="007F0453" w:rsidP="007F0453">
      <w:r w:rsidRPr="007F0453">
        <w:rPr>
          <w:b/>
          <w:bCs/>
        </w:rPr>
        <w:t>Member of Undergraduate Scholarship Committee</w:t>
      </w:r>
      <w:r w:rsidRPr="007F0453">
        <w:rPr>
          <w:b/>
          <w:bCs/>
        </w:rPr>
        <w:tab/>
      </w:r>
      <w:r>
        <w:tab/>
        <w:t xml:space="preserve">        </w:t>
      </w:r>
      <w:r>
        <w:tab/>
        <w:t>2021-Present</w:t>
      </w:r>
    </w:p>
    <w:p w14:paraId="3EFDCBCB" w14:textId="49207123" w:rsidR="0019617C" w:rsidRDefault="0019617C" w:rsidP="0019617C">
      <w:r>
        <w:rPr>
          <w:b/>
          <w:bCs/>
        </w:rPr>
        <w:t>Faculty Mentor Spring 2022 Cohort</w:t>
      </w:r>
      <w:r>
        <w:rPr>
          <w:b/>
          <w:bCs/>
        </w:rPr>
        <w:tab/>
      </w:r>
      <w:r>
        <w:rPr>
          <w:b/>
          <w:bCs/>
        </w:rPr>
        <w:tab/>
      </w:r>
      <w:r w:rsidRPr="007F0453">
        <w:rPr>
          <w:b/>
          <w:bCs/>
        </w:rPr>
        <w:tab/>
      </w:r>
      <w:r>
        <w:tab/>
        <w:t xml:space="preserve">        </w:t>
      </w:r>
      <w:r>
        <w:tab/>
        <w:t>2022-Present</w:t>
      </w:r>
    </w:p>
    <w:p w14:paraId="7CA13822" w14:textId="56CFBA25" w:rsidR="00334C45" w:rsidRPr="001922C6" w:rsidRDefault="001922C6" w:rsidP="0019617C">
      <w:pPr>
        <w:rPr>
          <w:b/>
          <w:bCs/>
        </w:rPr>
      </w:pPr>
      <w:r>
        <w:rPr>
          <w:b/>
          <w:bCs/>
        </w:rPr>
        <w:lastRenderedPageBreak/>
        <w:t>Workload Taskforce</w:t>
      </w:r>
      <w:r>
        <w:rPr>
          <w:b/>
          <w:bCs/>
        </w:rPr>
        <w:tab/>
      </w:r>
      <w:r>
        <w:rPr>
          <w:b/>
          <w:bCs/>
        </w:rPr>
        <w:tab/>
      </w:r>
      <w:r>
        <w:rPr>
          <w:b/>
          <w:bCs/>
        </w:rPr>
        <w:tab/>
      </w:r>
      <w:r>
        <w:rPr>
          <w:b/>
          <w:bCs/>
        </w:rPr>
        <w:tab/>
      </w:r>
      <w:r>
        <w:rPr>
          <w:b/>
          <w:bCs/>
        </w:rPr>
        <w:tab/>
      </w:r>
      <w:r>
        <w:rPr>
          <w:b/>
          <w:bCs/>
        </w:rPr>
        <w:tab/>
      </w:r>
      <w:r>
        <w:rPr>
          <w:b/>
          <w:bCs/>
        </w:rPr>
        <w:tab/>
      </w:r>
      <w:r>
        <w:rPr>
          <w:b/>
          <w:bCs/>
        </w:rPr>
        <w:tab/>
      </w:r>
      <w:r w:rsidRPr="001922C6">
        <w:t>2023-Present</w:t>
      </w:r>
    </w:p>
    <w:p w14:paraId="105771AA" w14:textId="77777777" w:rsidR="009B2DAB" w:rsidRDefault="009B2DAB" w:rsidP="009E32DA">
      <w:pPr>
        <w:pStyle w:val="Heading1"/>
        <w:rPr>
          <w:rFonts w:asciiTheme="minorHAnsi" w:hAnsiTheme="minorHAnsi" w:cstheme="minorHAnsi"/>
        </w:rPr>
      </w:pPr>
    </w:p>
    <w:p w14:paraId="52F395C6" w14:textId="77777777" w:rsidR="009B2DAB" w:rsidRDefault="009B2DAB" w:rsidP="009E32DA">
      <w:pPr>
        <w:pStyle w:val="Heading1"/>
        <w:rPr>
          <w:rFonts w:asciiTheme="minorHAnsi" w:hAnsiTheme="minorHAnsi" w:cstheme="minorHAnsi"/>
        </w:rPr>
      </w:pPr>
    </w:p>
    <w:p w14:paraId="4C3A027E" w14:textId="05B02E79" w:rsidR="009E32DA" w:rsidRDefault="009E32DA" w:rsidP="009E32DA">
      <w:pPr>
        <w:pStyle w:val="Heading1"/>
        <w:rPr>
          <w:rFonts w:asciiTheme="minorHAnsi" w:hAnsiTheme="minorHAnsi" w:cstheme="minorHAnsi"/>
        </w:rPr>
      </w:pPr>
      <w:r>
        <w:rPr>
          <w:rFonts w:asciiTheme="minorHAnsi" w:hAnsiTheme="minorHAnsi" w:cstheme="minorHAnsi"/>
        </w:rPr>
        <w:t>Publications</w:t>
      </w:r>
    </w:p>
    <w:p w14:paraId="4F09C299" w14:textId="1352D3DC" w:rsidR="009E32DA" w:rsidRPr="009E32DA" w:rsidRDefault="007F0453" w:rsidP="009E32DA">
      <w:r>
        <w:t xml:space="preserve"> </w:t>
      </w:r>
    </w:p>
    <w:p w14:paraId="045E51F6" w14:textId="2483E491" w:rsidR="00C65488" w:rsidRPr="00BD6FC1" w:rsidRDefault="00A23E5A" w:rsidP="00C65488">
      <w:pPr>
        <w:pStyle w:val="ListParagraph"/>
        <w:numPr>
          <w:ilvl w:val="0"/>
          <w:numId w:val="5"/>
        </w:numPr>
        <w:rPr>
          <w:rStyle w:val="Hyperlink"/>
          <w:rFonts w:asciiTheme="minorHAnsi" w:hAnsiTheme="minorHAnsi" w:cstheme="minorHAnsi"/>
          <w:color w:val="auto"/>
          <w:u w:val="none"/>
        </w:rPr>
      </w:pPr>
      <w:r w:rsidRPr="00A23E5A">
        <w:rPr>
          <w:rFonts w:asciiTheme="minorHAnsi" w:hAnsiTheme="minorHAnsi" w:cstheme="minorHAnsi"/>
          <w:color w:val="212121"/>
          <w:shd w:val="clear" w:color="auto" w:fill="FFFFFF"/>
        </w:rPr>
        <w:t xml:space="preserve">Morse, J. M., Kent-Marvick, J., </w:t>
      </w:r>
      <w:r w:rsidRPr="00A23E5A">
        <w:rPr>
          <w:rFonts w:asciiTheme="minorHAnsi" w:hAnsiTheme="minorHAnsi" w:cstheme="minorHAnsi"/>
          <w:b/>
          <w:bCs/>
          <w:color w:val="212121"/>
          <w:shd w:val="clear" w:color="auto" w:fill="FFFFFF"/>
        </w:rPr>
        <w:t>Barry, L. A.,</w:t>
      </w:r>
      <w:r w:rsidRPr="00A23E5A">
        <w:rPr>
          <w:rFonts w:asciiTheme="minorHAnsi" w:hAnsiTheme="minorHAnsi" w:cstheme="minorHAnsi"/>
          <w:color w:val="212121"/>
          <w:shd w:val="clear" w:color="auto" w:fill="FFFFFF"/>
        </w:rPr>
        <w:t xml:space="preserve"> Harvey, J., Okang, E. N., Rudd, E. A., Wang, C. Y., &amp; Williams, M. R. (2021). Developing the </w:t>
      </w:r>
      <w:r>
        <w:rPr>
          <w:rFonts w:asciiTheme="minorHAnsi" w:hAnsiTheme="minorHAnsi" w:cstheme="minorHAnsi"/>
          <w:color w:val="212121"/>
          <w:shd w:val="clear" w:color="auto" w:fill="FFFFFF"/>
        </w:rPr>
        <w:t>r</w:t>
      </w:r>
      <w:r w:rsidRPr="00A23E5A">
        <w:rPr>
          <w:rFonts w:asciiTheme="minorHAnsi" w:hAnsiTheme="minorHAnsi" w:cstheme="minorHAnsi"/>
          <w:color w:val="212121"/>
          <w:shd w:val="clear" w:color="auto" w:fill="FFFFFF"/>
        </w:rPr>
        <w:t>esilience</w:t>
      </w:r>
      <w:r>
        <w:rPr>
          <w:rFonts w:asciiTheme="minorHAnsi" w:hAnsiTheme="minorHAnsi" w:cstheme="minorHAnsi"/>
          <w:color w:val="212121"/>
          <w:shd w:val="clear" w:color="auto" w:fill="FFFFFF"/>
        </w:rPr>
        <w:t xml:space="preserve"> f</w:t>
      </w:r>
      <w:r w:rsidRPr="00A23E5A">
        <w:rPr>
          <w:rFonts w:asciiTheme="minorHAnsi" w:hAnsiTheme="minorHAnsi" w:cstheme="minorHAnsi"/>
          <w:color w:val="212121"/>
          <w:shd w:val="clear" w:color="auto" w:fill="FFFFFF"/>
        </w:rPr>
        <w:t xml:space="preserve">ramework for </w:t>
      </w:r>
      <w:r>
        <w:rPr>
          <w:rFonts w:asciiTheme="minorHAnsi" w:hAnsiTheme="minorHAnsi" w:cstheme="minorHAnsi"/>
          <w:color w:val="212121"/>
          <w:shd w:val="clear" w:color="auto" w:fill="FFFFFF"/>
        </w:rPr>
        <w:t>n</w:t>
      </w:r>
      <w:r w:rsidRPr="00A23E5A">
        <w:rPr>
          <w:rFonts w:asciiTheme="minorHAnsi" w:hAnsiTheme="minorHAnsi" w:cstheme="minorHAnsi"/>
          <w:color w:val="212121"/>
          <w:shd w:val="clear" w:color="auto" w:fill="FFFFFF"/>
        </w:rPr>
        <w:t xml:space="preserve">ursing and </w:t>
      </w:r>
      <w:r>
        <w:rPr>
          <w:rFonts w:asciiTheme="minorHAnsi" w:hAnsiTheme="minorHAnsi" w:cstheme="minorHAnsi"/>
          <w:color w:val="212121"/>
          <w:shd w:val="clear" w:color="auto" w:fill="FFFFFF"/>
        </w:rPr>
        <w:t>h</w:t>
      </w:r>
      <w:r w:rsidRPr="00A23E5A">
        <w:rPr>
          <w:rFonts w:asciiTheme="minorHAnsi" w:hAnsiTheme="minorHAnsi" w:cstheme="minorHAnsi"/>
          <w:color w:val="212121"/>
          <w:shd w:val="clear" w:color="auto" w:fill="FFFFFF"/>
        </w:rPr>
        <w:t>ealthcare. </w:t>
      </w:r>
      <w:r w:rsidRPr="00A23E5A">
        <w:rPr>
          <w:rFonts w:asciiTheme="minorHAnsi" w:hAnsiTheme="minorHAnsi" w:cstheme="minorHAnsi"/>
          <w:i/>
          <w:iCs/>
          <w:color w:val="212121"/>
          <w:shd w:val="clear" w:color="auto" w:fill="FFFFFF"/>
        </w:rPr>
        <w:t xml:space="preserve">Global </w:t>
      </w:r>
      <w:r>
        <w:rPr>
          <w:rFonts w:asciiTheme="minorHAnsi" w:hAnsiTheme="minorHAnsi" w:cstheme="minorHAnsi"/>
          <w:i/>
          <w:iCs/>
          <w:color w:val="212121"/>
          <w:shd w:val="clear" w:color="auto" w:fill="FFFFFF"/>
        </w:rPr>
        <w:t>Q</w:t>
      </w:r>
      <w:r w:rsidRPr="00A23E5A">
        <w:rPr>
          <w:rFonts w:asciiTheme="minorHAnsi" w:hAnsiTheme="minorHAnsi" w:cstheme="minorHAnsi"/>
          <w:i/>
          <w:iCs/>
          <w:color w:val="212121"/>
          <w:shd w:val="clear" w:color="auto" w:fill="FFFFFF"/>
        </w:rPr>
        <w:t xml:space="preserve">ualitative </w:t>
      </w:r>
      <w:r>
        <w:rPr>
          <w:rFonts w:asciiTheme="minorHAnsi" w:hAnsiTheme="minorHAnsi" w:cstheme="minorHAnsi"/>
          <w:i/>
          <w:iCs/>
          <w:color w:val="212121"/>
          <w:shd w:val="clear" w:color="auto" w:fill="FFFFFF"/>
        </w:rPr>
        <w:t>N</w:t>
      </w:r>
      <w:r w:rsidRPr="00A23E5A">
        <w:rPr>
          <w:rFonts w:asciiTheme="minorHAnsi" w:hAnsiTheme="minorHAnsi" w:cstheme="minorHAnsi"/>
          <w:i/>
          <w:iCs/>
          <w:color w:val="212121"/>
          <w:shd w:val="clear" w:color="auto" w:fill="FFFFFF"/>
        </w:rPr>
        <w:t xml:space="preserve">ursing </w:t>
      </w:r>
      <w:r>
        <w:rPr>
          <w:rFonts w:asciiTheme="minorHAnsi" w:hAnsiTheme="minorHAnsi" w:cstheme="minorHAnsi"/>
          <w:i/>
          <w:iCs/>
          <w:color w:val="212121"/>
          <w:shd w:val="clear" w:color="auto" w:fill="FFFFFF"/>
        </w:rPr>
        <w:t>R</w:t>
      </w:r>
      <w:r w:rsidRPr="00A23E5A">
        <w:rPr>
          <w:rFonts w:asciiTheme="minorHAnsi" w:hAnsiTheme="minorHAnsi" w:cstheme="minorHAnsi"/>
          <w:i/>
          <w:iCs/>
          <w:color w:val="212121"/>
          <w:shd w:val="clear" w:color="auto" w:fill="FFFFFF"/>
        </w:rPr>
        <w:t>esearch</w:t>
      </w:r>
      <w:r w:rsidRPr="00A23E5A">
        <w:rPr>
          <w:rFonts w:asciiTheme="minorHAnsi" w:hAnsiTheme="minorHAnsi" w:cstheme="minorHAnsi"/>
          <w:color w:val="212121"/>
          <w:shd w:val="clear" w:color="auto" w:fill="FFFFFF"/>
        </w:rPr>
        <w:t>, </w:t>
      </w:r>
      <w:r w:rsidRPr="00A23E5A">
        <w:rPr>
          <w:rFonts w:asciiTheme="minorHAnsi" w:hAnsiTheme="minorHAnsi" w:cstheme="minorHAnsi"/>
          <w:i/>
          <w:iCs/>
          <w:color w:val="212121"/>
          <w:shd w:val="clear" w:color="auto" w:fill="FFFFFF"/>
        </w:rPr>
        <w:t>8</w:t>
      </w:r>
      <w:r w:rsidRPr="00A23E5A">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1-21</w:t>
      </w:r>
      <w:r w:rsidRPr="00A23E5A">
        <w:rPr>
          <w:rFonts w:asciiTheme="minorHAnsi" w:hAnsiTheme="minorHAnsi" w:cstheme="minorHAnsi"/>
          <w:color w:val="212121"/>
          <w:shd w:val="clear" w:color="auto" w:fill="FFFFFF"/>
        </w:rPr>
        <w:t xml:space="preserve">. </w:t>
      </w:r>
      <w:hyperlink r:id="rId7" w:history="1">
        <w:r w:rsidR="00081C49" w:rsidRPr="0004009E">
          <w:rPr>
            <w:rStyle w:val="Hyperlink"/>
            <w:rFonts w:asciiTheme="minorHAnsi" w:hAnsiTheme="minorHAnsi" w:cstheme="minorHAnsi"/>
            <w:shd w:val="clear" w:color="auto" w:fill="FFFFFF"/>
          </w:rPr>
          <w:t>https://doi.org/10.1177/23333936211005475</w:t>
        </w:r>
      </w:hyperlink>
    </w:p>
    <w:p w14:paraId="72E44E23" w14:textId="377A6F47" w:rsidR="00BD6FC1" w:rsidRPr="00455B45" w:rsidRDefault="00BD6FC1" w:rsidP="00C65488">
      <w:pPr>
        <w:pStyle w:val="ListParagraph"/>
        <w:numPr>
          <w:ilvl w:val="0"/>
          <w:numId w:val="5"/>
        </w:numPr>
      </w:pPr>
      <w:r>
        <w:rPr>
          <w:rFonts w:asciiTheme="minorHAnsi" w:hAnsiTheme="minorHAnsi" w:cstheme="minorHAnsi"/>
          <w:color w:val="212121"/>
          <w:shd w:val="clear" w:color="auto" w:fill="FFFFFF"/>
        </w:rPr>
        <w:t>Bristol, A.</w:t>
      </w:r>
      <w:r>
        <w:rPr>
          <w:rFonts w:asciiTheme="minorHAnsi" w:hAnsiTheme="minorHAnsi" w:cstheme="minorHAnsi"/>
        </w:rPr>
        <w:t xml:space="preserve"> A., Elmore, C. E., Weiss, M. E., </w:t>
      </w:r>
      <w:r w:rsidRPr="00BD6FC1">
        <w:rPr>
          <w:rFonts w:asciiTheme="minorHAnsi" w:hAnsiTheme="minorHAnsi" w:cstheme="minorHAnsi"/>
          <w:b/>
          <w:bCs/>
        </w:rPr>
        <w:t>Barry, L. A.,</w:t>
      </w:r>
      <w:r>
        <w:rPr>
          <w:rFonts w:asciiTheme="minorHAnsi" w:hAnsiTheme="minorHAnsi" w:cstheme="minorHAnsi"/>
        </w:rPr>
        <w:t xml:space="preserve"> </w:t>
      </w:r>
      <w:proofErr w:type="spellStart"/>
      <w:r>
        <w:rPr>
          <w:rFonts w:asciiTheme="minorHAnsi" w:hAnsiTheme="minorHAnsi" w:cstheme="minorHAnsi"/>
        </w:rPr>
        <w:t>Iacob</w:t>
      </w:r>
      <w:proofErr w:type="spellEnd"/>
      <w:r>
        <w:rPr>
          <w:rFonts w:asciiTheme="minorHAnsi" w:hAnsiTheme="minorHAnsi" w:cstheme="minorHAnsi"/>
        </w:rPr>
        <w:t xml:space="preserve">, E., Johnson, E. P., &amp; Wallace, A. S. (2022). Mixed-methods study examining family </w:t>
      </w:r>
      <w:proofErr w:type="spellStart"/>
      <w:r>
        <w:rPr>
          <w:rFonts w:asciiTheme="minorHAnsi" w:hAnsiTheme="minorHAnsi" w:cstheme="minorHAnsi"/>
        </w:rPr>
        <w:t>carers’</w:t>
      </w:r>
      <w:proofErr w:type="spellEnd"/>
      <w:r>
        <w:rPr>
          <w:rFonts w:asciiTheme="minorHAnsi" w:hAnsiTheme="minorHAnsi" w:cstheme="minorHAnsi"/>
        </w:rPr>
        <w:t xml:space="preserve"> perceptions of the relationship between intrahospital transitions and patient readiness for discharge. </w:t>
      </w:r>
      <w:r>
        <w:rPr>
          <w:rFonts w:asciiTheme="minorHAnsi" w:hAnsiTheme="minorHAnsi" w:cstheme="minorHAnsi"/>
          <w:i/>
          <w:iCs/>
        </w:rPr>
        <w:t xml:space="preserve">BMJ Quality &amp; Safety, </w:t>
      </w:r>
      <w:r w:rsidR="00455B45">
        <w:rPr>
          <w:rFonts w:asciiTheme="minorHAnsi" w:hAnsiTheme="minorHAnsi" w:cstheme="minorHAnsi"/>
        </w:rPr>
        <w:t xml:space="preserve">1-10. </w:t>
      </w:r>
      <w:r w:rsidR="00455B45" w:rsidRPr="00455B45">
        <w:rPr>
          <w:color w:val="212121"/>
          <w:shd w:val="clear" w:color="auto" w:fill="FFFFFF"/>
        </w:rPr>
        <w:t>Advance online publication.</w:t>
      </w:r>
      <w:r w:rsidR="00455B45">
        <w:rPr>
          <w:color w:val="212121"/>
          <w:shd w:val="clear" w:color="auto" w:fill="FFFFFF"/>
        </w:rPr>
        <w:t xml:space="preserve">  </w:t>
      </w:r>
      <w:hyperlink r:id="rId8" w:history="1">
        <w:r w:rsidR="00455B45" w:rsidRPr="00BB5853">
          <w:rPr>
            <w:rStyle w:val="Hyperlink"/>
            <w:shd w:val="clear" w:color="auto" w:fill="FFFFFF"/>
          </w:rPr>
          <w:t>https://doi.org/10.1136/bmjqs-2022-015120</w:t>
        </w:r>
      </w:hyperlink>
      <w:r w:rsidR="00455B45">
        <w:rPr>
          <w:color w:val="212121"/>
          <w:shd w:val="clear" w:color="auto" w:fill="FFFFFF"/>
        </w:rPr>
        <w:t xml:space="preserve"> </w:t>
      </w:r>
    </w:p>
    <w:p w14:paraId="0AAEEE9F" w14:textId="2CC949CC" w:rsidR="00081C49" w:rsidRDefault="00081C49" w:rsidP="00081C49">
      <w:pPr>
        <w:rPr>
          <w:rFonts w:asciiTheme="minorHAnsi" w:hAnsiTheme="minorHAnsi" w:cstheme="minorHAnsi"/>
        </w:rPr>
      </w:pPr>
    </w:p>
    <w:p w14:paraId="50C6A881" w14:textId="7759B5D6" w:rsidR="00C65488" w:rsidRDefault="00C65488" w:rsidP="00C65488">
      <w:pPr>
        <w:pStyle w:val="Heading1"/>
        <w:rPr>
          <w:rFonts w:asciiTheme="minorHAnsi" w:hAnsiTheme="minorHAnsi" w:cstheme="minorHAnsi"/>
        </w:rPr>
      </w:pPr>
      <w:r>
        <w:rPr>
          <w:rFonts w:asciiTheme="minorHAnsi" w:hAnsiTheme="minorHAnsi" w:cstheme="minorHAnsi"/>
        </w:rPr>
        <w:t>Poster Presentations</w:t>
      </w:r>
    </w:p>
    <w:p w14:paraId="47A1D471" w14:textId="060F63B4" w:rsidR="00C65488" w:rsidRDefault="00D622B4" w:rsidP="00C65488">
      <w:pPr>
        <w:pStyle w:val="ListParagraph"/>
        <w:numPr>
          <w:ilvl w:val="0"/>
          <w:numId w:val="5"/>
        </w:numPr>
      </w:pPr>
      <w:r>
        <w:t xml:space="preserve">Bristol, A. A., </w:t>
      </w:r>
      <w:proofErr w:type="spellStart"/>
      <w:r>
        <w:t>Iacob</w:t>
      </w:r>
      <w:proofErr w:type="spellEnd"/>
      <w:r>
        <w:t xml:space="preserve">, E., Elmore, C. E., </w:t>
      </w:r>
      <w:r w:rsidRPr="00D622B4">
        <w:rPr>
          <w:b/>
          <w:bCs/>
        </w:rPr>
        <w:t>Barry, L.,</w:t>
      </w:r>
      <w:r>
        <w:t xml:space="preserve"> Johnson, E., &amp; Wallace, A. (2022, September 30-October 1). </w:t>
      </w:r>
      <w:r>
        <w:rPr>
          <w:i/>
          <w:iCs/>
        </w:rPr>
        <w:t xml:space="preserve">Caregivers’ perceptions of intra-hospital transitions and discharge readiness </w:t>
      </w:r>
      <w:r>
        <w:t xml:space="preserve">[Poster Presentation]. </w:t>
      </w:r>
      <w:r w:rsidR="00A27268">
        <w:t>National Center on Family Support. Pittsburg, PA, United States.</w:t>
      </w:r>
    </w:p>
    <w:p w14:paraId="17709BB4" w14:textId="77777777" w:rsidR="00A27268" w:rsidRPr="00C65488" w:rsidRDefault="00A27268" w:rsidP="00A27268">
      <w:pPr>
        <w:pStyle w:val="ListParagraph"/>
      </w:pPr>
    </w:p>
    <w:p w14:paraId="40FDF295" w14:textId="77777777" w:rsidR="00C65488" w:rsidRPr="00081C49" w:rsidRDefault="00C65488" w:rsidP="00C65488">
      <w:pPr>
        <w:pStyle w:val="Heading1"/>
        <w:rPr>
          <w:rFonts w:asciiTheme="minorHAnsi" w:hAnsiTheme="minorHAnsi" w:cstheme="minorHAnsi"/>
        </w:rPr>
      </w:pPr>
      <w:r w:rsidRPr="00081C49">
        <w:rPr>
          <w:rFonts w:asciiTheme="minorHAnsi" w:hAnsiTheme="minorHAnsi" w:cstheme="minorHAnsi"/>
        </w:rPr>
        <w:t>Professional organizations</w:t>
      </w:r>
    </w:p>
    <w:p w14:paraId="18C85115" w14:textId="77777777" w:rsidR="00081C49" w:rsidRDefault="00081C49" w:rsidP="00081C49">
      <w:pPr>
        <w:tabs>
          <w:tab w:val="right" w:pos="8640"/>
        </w:tabs>
        <w:rPr>
          <w:rFonts w:asciiTheme="minorHAnsi" w:hAnsiTheme="minorHAnsi" w:cstheme="minorHAnsi"/>
          <w:b/>
        </w:rPr>
      </w:pPr>
    </w:p>
    <w:p w14:paraId="78C2D212" w14:textId="4142C08E" w:rsidR="00081C49" w:rsidRPr="009026A0" w:rsidRDefault="00081C49" w:rsidP="00081C49">
      <w:pPr>
        <w:tabs>
          <w:tab w:val="right" w:pos="8640"/>
        </w:tabs>
        <w:rPr>
          <w:rFonts w:asciiTheme="minorHAnsi" w:hAnsiTheme="minorHAnsi" w:cstheme="minorHAnsi"/>
        </w:rPr>
      </w:pPr>
      <w:r>
        <w:rPr>
          <w:rFonts w:asciiTheme="minorHAnsi" w:hAnsiTheme="minorHAnsi" w:cstheme="minorHAnsi"/>
          <w:b/>
        </w:rPr>
        <w:t>Western Institute of Nursing</w:t>
      </w:r>
      <w:r>
        <w:rPr>
          <w:rFonts w:asciiTheme="minorHAnsi" w:hAnsiTheme="minorHAnsi" w:cstheme="minorHAnsi"/>
        </w:rPr>
        <w:t>, WIN</w:t>
      </w:r>
      <w:r w:rsidRPr="009026A0">
        <w:rPr>
          <w:rFonts w:asciiTheme="minorHAnsi" w:hAnsiTheme="minorHAnsi" w:cstheme="minorHAnsi"/>
        </w:rPr>
        <w:tab/>
      </w:r>
      <w:r>
        <w:rPr>
          <w:rFonts w:asciiTheme="minorHAnsi" w:hAnsiTheme="minorHAnsi" w:cstheme="minorHAnsi"/>
        </w:rPr>
        <w:t>2020-present</w:t>
      </w:r>
    </w:p>
    <w:p w14:paraId="588726C2" w14:textId="4BFAB004" w:rsidR="00A23E5A" w:rsidRPr="00081C49" w:rsidRDefault="00081C49" w:rsidP="009E32DA">
      <w:pPr>
        <w:pStyle w:val="Heading1"/>
        <w:rPr>
          <w:rFonts w:asciiTheme="minorHAnsi" w:hAnsiTheme="minorHAnsi" w:cstheme="minorHAnsi"/>
          <w:b w:val="0"/>
          <w:bCs w:val="0"/>
        </w:rPr>
      </w:pPr>
      <w:r>
        <w:rPr>
          <w:rFonts w:asciiTheme="minorHAnsi" w:hAnsiTheme="minorHAnsi" w:cstheme="minorHAnsi"/>
          <w:b w:val="0"/>
          <w:bCs w:val="0"/>
        </w:rPr>
        <w:tab/>
      </w:r>
    </w:p>
    <w:p w14:paraId="3EE6F90F" w14:textId="004B018D" w:rsidR="009026A0" w:rsidRPr="003B19FB" w:rsidRDefault="009026A0" w:rsidP="009E32DA">
      <w:pPr>
        <w:pStyle w:val="Heading1"/>
        <w:rPr>
          <w:rFonts w:asciiTheme="minorHAnsi" w:hAnsiTheme="minorHAnsi" w:cstheme="minorHAnsi"/>
        </w:rPr>
      </w:pPr>
      <w:r>
        <w:rPr>
          <w:rFonts w:asciiTheme="minorHAnsi" w:hAnsiTheme="minorHAnsi" w:cstheme="minorHAnsi"/>
        </w:rPr>
        <w:t>Specialty Training</w:t>
      </w:r>
    </w:p>
    <w:p w14:paraId="3DED897E" w14:textId="77777777" w:rsidR="009026A0" w:rsidRDefault="009026A0" w:rsidP="009026A0">
      <w:pPr>
        <w:rPr>
          <w:sz w:val="22"/>
          <w:szCs w:val="23"/>
        </w:rPr>
      </w:pPr>
    </w:p>
    <w:p w14:paraId="247CDB91" w14:textId="7A149ECE" w:rsidR="009026A0" w:rsidRPr="009026A0" w:rsidRDefault="009026A0" w:rsidP="009026A0">
      <w:pPr>
        <w:tabs>
          <w:tab w:val="right" w:pos="8640"/>
        </w:tabs>
        <w:rPr>
          <w:rFonts w:asciiTheme="minorHAnsi" w:hAnsiTheme="minorHAnsi" w:cstheme="minorHAnsi"/>
        </w:rPr>
      </w:pPr>
      <w:r>
        <w:rPr>
          <w:rFonts w:asciiTheme="minorHAnsi" w:hAnsiTheme="minorHAnsi" w:cstheme="minorHAnsi"/>
          <w:b/>
        </w:rPr>
        <w:t>Simulation Facilitator Training</w:t>
      </w:r>
      <w:r>
        <w:rPr>
          <w:rFonts w:asciiTheme="minorHAnsi" w:hAnsiTheme="minorHAnsi" w:cstheme="minorHAnsi"/>
        </w:rPr>
        <w:t>, Intermountain Healthcare</w:t>
      </w:r>
      <w:r w:rsidRPr="009026A0">
        <w:rPr>
          <w:rFonts w:asciiTheme="minorHAnsi" w:hAnsiTheme="minorHAnsi" w:cstheme="minorHAnsi"/>
        </w:rPr>
        <w:tab/>
      </w:r>
      <w:r>
        <w:rPr>
          <w:rFonts w:asciiTheme="minorHAnsi" w:hAnsiTheme="minorHAnsi" w:cstheme="minorHAnsi"/>
        </w:rPr>
        <w:t>2019-present</w:t>
      </w:r>
    </w:p>
    <w:p w14:paraId="7DF09D91" w14:textId="24A9FA8E" w:rsidR="009026A0" w:rsidRDefault="009026A0" w:rsidP="009026A0">
      <w:pPr>
        <w:numPr>
          <w:ilvl w:val="0"/>
          <w:numId w:val="5"/>
        </w:numPr>
        <w:rPr>
          <w:rFonts w:asciiTheme="minorHAnsi" w:hAnsiTheme="minorHAnsi" w:cstheme="minorHAnsi"/>
        </w:rPr>
      </w:pPr>
      <w:r>
        <w:rPr>
          <w:rFonts w:asciiTheme="minorHAnsi" w:hAnsiTheme="minorHAnsi" w:cstheme="minorHAnsi"/>
        </w:rPr>
        <w:t>Completed simulation training at the Intermountain Healthcare Simulation Center.  Developed PICU and CICU scenarios for skill development of key PICU/CICU skills.  Facilitated debriefing and discussion for scenarios</w:t>
      </w:r>
    </w:p>
    <w:p w14:paraId="27FDF05B" w14:textId="53FA9392" w:rsidR="009026A0" w:rsidRDefault="009026A0" w:rsidP="009026A0">
      <w:pPr>
        <w:rPr>
          <w:rFonts w:asciiTheme="minorHAnsi" w:hAnsiTheme="minorHAnsi" w:cstheme="minorHAnsi"/>
        </w:rPr>
      </w:pPr>
    </w:p>
    <w:p w14:paraId="3FF6678F" w14:textId="0DA62DC1" w:rsidR="009026A0" w:rsidRPr="009026A0" w:rsidRDefault="009026A0" w:rsidP="009026A0">
      <w:pPr>
        <w:tabs>
          <w:tab w:val="right" w:pos="8640"/>
        </w:tabs>
        <w:rPr>
          <w:rFonts w:asciiTheme="minorHAnsi" w:hAnsiTheme="minorHAnsi" w:cstheme="minorHAnsi"/>
        </w:rPr>
      </w:pPr>
      <w:r>
        <w:rPr>
          <w:rFonts w:asciiTheme="minorHAnsi" w:hAnsiTheme="minorHAnsi" w:cstheme="minorHAnsi"/>
          <w:b/>
        </w:rPr>
        <w:t>Pediatric Advanced Life Support Instructor</w:t>
      </w:r>
      <w:r w:rsidRPr="009026A0">
        <w:rPr>
          <w:rFonts w:asciiTheme="minorHAnsi" w:hAnsiTheme="minorHAnsi" w:cstheme="minorHAnsi"/>
        </w:rPr>
        <w:tab/>
      </w:r>
      <w:r>
        <w:rPr>
          <w:rFonts w:asciiTheme="minorHAnsi" w:hAnsiTheme="minorHAnsi" w:cstheme="minorHAnsi"/>
        </w:rPr>
        <w:t>2012-2020</w:t>
      </w:r>
    </w:p>
    <w:p w14:paraId="4EFC30F0" w14:textId="09785EF3" w:rsidR="009026A0" w:rsidRDefault="009026A0" w:rsidP="009026A0">
      <w:pPr>
        <w:pStyle w:val="ListParagraph"/>
        <w:numPr>
          <w:ilvl w:val="0"/>
          <w:numId w:val="5"/>
        </w:numPr>
        <w:rPr>
          <w:rFonts w:asciiTheme="minorHAnsi" w:hAnsiTheme="minorHAnsi" w:cstheme="minorHAnsi"/>
        </w:rPr>
      </w:pPr>
      <w:r>
        <w:rPr>
          <w:rFonts w:asciiTheme="minorHAnsi" w:hAnsiTheme="minorHAnsi" w:cstheme="minorHAnsi"/>
        </w:rPr>
        <w:t xml:space="preserve">Provide education to </w:t>
      </w:r>
      <w:r w:rsidR="00155960">
        <w:rPr>
          <w:rFonts w:asciiTheme="minorHAnsi" w:hAnsiTheme="minorHAnsi" w:cstheme="minorHAnsi"/>
        </w:rPr>
        <w:t>nurses learning AHA programs</w:t>
      </w:r>
    </w:p>
    <w:p w14:paraId="69DF35BD" w14:textId="00CA194A" w:rsidR="00155960" w:rsidRDefault="00155960" w:rsidP="00155960">
      <w:pPr>
        <w:rPr>
          <w:rFonts w:asciiTheme="minorHAnsi" w:hAnsiTheme="minorHAnsi" w:cstheme="minorHAnsi"/>
        </w:rPr>
      </w:pPr>
    </w:p>
    <w:p w14:paraId="11A63836" w14:textId="77777777" w:rsidR="00155960" w:rsidRPr="00155960" w:rsidRDefault="00155960" w:rsidP="00155960">
      <w:pPr>
        <w:rPr>
          <w:rFonts w:asciiTheme="minorHAnsi" w:hAnsiTheme="minorHAnsi" w:cstheme="minorHAnsi"/>
        </w:rPr>
      </w:pPr>
    </w:p>
    <w:p w14:paraId="3AA14A66" w14:textId="0C886BC4" w:rsidR="009026A0" w:rsidRPr="003B19FB" w:rsidRDefault="00610A5A" w:rsidP="009026A0">
      <w:pPr>
        <w:pStyle w:val="Heading1"/>
        <w:rPr>
          <w:rFonts w:asciiTheme="minorHAnsi" w:hAnsiTheme="minorHAnsi" w:cstheme="minorHAnsi"/>
        </w:rPr>
      </w:pPr>
      <w:r>
        <w:rPr>
          <w:rFonts w:asciiTheme="minorHAnsi" w:hAnsiTheme="minorHAnsi" w:cstheme="minorHAnsi"/>
        </w:rPr>
        <w:t>Certifications</w:t>
      </w:r>
    </w:p>
    <w:p w14:paraId="25F855AE" w14:textId="77777777" w:rsidR="009026A0" w:rsidRDefault="009026A0" w:rsidP="009026A0">
      <w:pPr>
        <w:rPr>
          <w:sz w:val="22"/>
          <w:szCs w:val="23"/>
        </w:rPr>
      </w:pPr>
    </w:p>
    <w:p w14:paraId="7D10454B" w14:textId="4D764114" w:rsidR="00610A5A" w:rsidRDefault="00610A5A" w:rsidP="00610A5A">
      <w:pPr>
        <w:tabs>
          <w:tab w:val="right" w:pos="8640"/>
        </w:tabs>
        <w:rPr>
          <w:rFonts w:asciiTheme="minorHAnsi" w:hAnsiTheme="minorHAnsi" w:cstheme="minorHAnsi"/>
        </w:rPr>
      </w:pPr>
      <w:r>
        <w:rPr>
          <w:rFonts w:asciiTheme="minorHAnsi" w:hAnsiTheme="minorHAnsi" w:cstheme="minorHAnsi"/>
          <w:b/>
        </w:rPr>
        <w:t>Pediatric Advanced Life Support</w:t>
      </w:r>
      <w:r w:rsidRPr="009026A0">
        <w:rPr>
          <w:rFonts w:asciiTheme="minorHAnsi" w:hAnsiTheme="minorHAnsi" w:cstheme="minorHAnsi"/>
        </w:rPr>
        <w:tab/>
      </w:r>
      <w:r w:rsidR="001922C6">
        <w:rPr>
          <w:rFonts w:asciiTheme="minorHAnsi" w:hAnsiTheme="minorHAnsi" w:cstheme="minorHAnsi"/>
        </w:rPr>
        <w:t>10/31/2024</w:t>
      </w:r>
    </w:p>
    <w:p w14:paraId="3EF070EA" w14:textId="709E83AE" w:rsidR="00D74CA3" w:rsidRDefault="00D74CA3" w:rsidP="00D74CA3">
      <w:pPr>
        <w:tabs>
          <w:tab w:val="right" w:pos="8640"/>
        </w:tabs>
        <w:rPr>
          <w:rFonts w:asciiTheme="minorHAnsi" w:hAnsiTheme="minorHAnsi" w:cstheme="minorHAnsi"/>
        </w:rPr>
      </w:pPr>
      <w:r>
        <w:rPr>
          <w:rFonts w:asciiTheme="minorHAnsi" w:hAnsiTheme="minorHAnsi" w:cstheme="minorHAnsi"/>
          <w:b/>
        </w:rPr>
        <w:t>Basic Life Support</w:t>
      </w:r>
      <w:r w:rsidRPr="009026A0">
        <w:rPr>
          <w:rFonts w:asciiTheme="minorHAnsi" w:hAnsiTheme="minorHAnsi" w:cstheme="minorHAnsi"/>
        </w:rPr>
        <w:tab/>
      </w:r>
      <w:r w:rsidR="001922C6">
        <w:rPr>
          <w:rFonts w:asciiTheme="minorHAnsi" w:hAnsiTheme="minorHAnsi" w:cstheme="minorHAnsi"/>
        </w:rPr>
        <w:t>10/31/2024</w:t>
      </w:r>
    </w:p>
    <w:p w14:paraId="2928A6C3" w14:textId="14897FFF" w:rsidR="00D74CA3" w:rsidRDefault="009248F8" w:rsidP="00D74CA3">
      <w:pPr>
        <w:tabs>
          <w:tab w:val="right" w:pos="8640"/>
        </w:tabs>
        <w:rPr>
          <w:rFonts w:asciiTheme="minorHAnsi" w:hAnsiTheme="minorHAnsi" w:cstheme="minorHAnsi"/>
        </w:rPr>
      </w:pPr>
      <w:r>
        <w:rPr>
          <w:rFonts w:asciiTheme="minorHAnsi" w:hAnsiTheme="minorHAnsi" w:cstheme="minorHAnsi"/>
          <w:b/>
        </w:rPr>
        <w:t>Neonatal Resuscitation Program (NRP)</w:t>
      </w:r>
      <w:r w:rsidR="00D74CA3" w:rsidRPr="009026A0">
        <w:rPr>
          <w:rFonts w:asciiTheme="minorHAnsi" w:hAnsiTheme="minorHAnsi" w:cstheme="minorHAnsi"/>
        </w:rPr>
        <w:tab/>
      </w:r>
      <w:r w:rsidR="001922C6">
        <w:rPr>
          <w:rFonts w:asciiTheme="minorHAnsi" w:hAnsiTheme="minorHAnsi" w:cstheme="minorHAnsi"/>
        </w:rPr>
        <w:t>10/31/2024</w:t>
      </w:r>
    </w:p>
    <w:p w14:paraId="13813E35" w14:textId="77777777" w:rsidR="009E32DA" w:rsidRPr="009026A0" w:rsidRDefault="009E32DA" w:rsidP="009026A0"/>
    <w:p w14:paraId="009155A4" w14:textId="77777777" w:rsidR="009026A0" w:rsidRPr="009026A0" w:rsidRDefault="009026A0" w:rsidP="009026A0">
      <w:pPr>
        <w:rPr>
          <w:sz w:val="22"/>
          <w:szCs w:val="23"/>
        </w:rPr>
      </w:pPr>
    </w:p>
    <w:p w14:paraId="025B8BE1" w14:textId="77777777" w:rsidR="0054212E" w:rsidRDefault="0054212E" w:rsidP="00A90527">
      <w:pPr>
        <w:rPr>
          <w:rFonts w:asciiTheme="minorHAnsi" w:hAnsiTheme="minorHAnsi" w:cstheme="minorHAnsi"/>
          <w:b/>
        </w:rPr>
      </w:pPr>
    </w:p>
    <w:p w14:paraId="1CDF9071" w14:textId="77777777" w:rsidR="00A90527" w:rsidRPr="003B19FB" w:rsidRDefault="00A90527" w:rsidP="00A90527">
      <w:pPr>
        <w:rPr>
          <w:rFonts w:asciiTheme="minorHAnsi" w:hAnsiTheme="minorHAnsi" w:cstheme="minorHAnsi"/>
        </w:rPr>
      </w:pPr>
    </w:p>
    <w:p w14:paraId="47B4FC0B" w14:textId="77777777" w:rsidR="00A90527" w:rsidRPr="003B19FB" w:rsidRDefault="00A90527" w:rsidP="00A90527">
      <w:pPr>
        <w:rPr>
          <w:rFonts w:asciiTheme="minorHAnsi" w:hAnsiTheme="minorHAnsi" w:cstheme="minorHAnsi"/>
        </w:rPr>
      </w:pPr>
    </w:p>
    <w:sectPr w:rsidR="00A90527" w:rsidRPr="003B19FB" w:rsidSect="001C29E5">
      <w:footerReference w:type="even"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B67F" w14:textId="77777777" w:rsidR="00497AE9" w:rsidRDefault="00497AE9" w:rsidP="005A7565">
      <w:r>
        <w:separator/>
      </w:r>
    </w:p>
  </w:endnote>
  <w:endnote w:type="continuationSeparator" w:id="0">
    <w:p w14:paraId="4FA6EA75" w14:textId="77777777" w:rsidR="00497AE9" w:rsidRDefault="00497AE9"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39577"/>
      <w:docPartObj>
        <w:docPartGallery w:val="Page Numbers (Bottom of Page)"/>
        <w:docPartUnique/>
      </w:docPartObj>
    </w:sdtPr>
    <w:sdtContent>
      <w:p w14:paraId="25430391" w14:textId="0F99A2D8" w:rsidR="00B44D0A" w:rsidRDefault="00B44D0A" w:rsidP="001478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DF797" w14:textId="77777777" w:rsidR="00B44D0A" w:rsidRDefault="00B44D0A" w:rsidP="00B44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921" w14:textId="4C05B856" w:rsidR="00B44D0A" w:rsidRDefault="00B44D0A" w:rsidP="00147812">
    <w:pPr>
      <w:pStyle w:val="Footer"/>
      <w:framePr w:wrap="none" w:vAnchor="text" w:hAnchor="margin" w:xAlign="right" w:y="1"/>
      <w:rPr>
        <w:rStyle w:val="PageNumber"/>
      </w:rPr>
    </w:pPr>
  </w:p>
  <w:p w14:paraId="5C1E57E9" w14:textId="60ECE837" w:rsidR="00E85944" w:rsidRDefault="00E85944" w:rsidP="00B44D0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2A27" w14:textId="77777777" w:rsidR="00497AE9" w:rsidRDefault="00497AE9" w:rsidP="005A7565">
      <w:r>
        <w:separator/>
      </w:r>
    </w:p>
  </w:footnote>
  <w:footnote w:type="continuationSeparator" w:id="0">
    <w:p w14:paraId="295D5270" w14:textId="77777777" w:rsidR="00497AE9" w:rsidRDefault="00497AE9"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605A8"/>
    <w:multiLevelType w:val="hybridMultilevel"/>
    <w:tmpl w:val="4C5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E7311"/>
    <w:multiLevelType w:val="hybridMultilevel"/>
    <w:tmpl w:val="CDB2D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0759157">
    <w:abstractNumId w:val="0"/>
  </w:num>
  <w:num w:numId="2" w16cid:durableId="1363240753">
    <w:abstractNumId w:val="4"/>
  </w:num>
  <w:num w:numId="3" w16cid:durableId="299455229">
    <w:abstractNumId w:val="5"/>
  </w:num>
  <w:num w:numId="4" w16cid:durableId="1455446884">
    <w:abstractNumId w:val="3"/>
  </w:num>
  <w:num w:numId="5" w16cid:durableId="772669450">
    <w:abstractNumId w:val="7"/>
  </w:num>
  <w:num w:numId="6" w16cid:durableId="1298416924">
    <w:abstractNumId w:val="1"/>
  </w:num>
  <w:num w:numId="7" w16cid:durableId="2028673367">
    <w:abstractNumId w:val="2"/>
  </w:num>
  <w:num w:numId="8" w16cid:durableId="975723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0"/>
    <w:rsid w:val="00006122"/>
    <w:rsid w:val="000208CD"/>
    <w:rsid w:val="00046937"/>
    <w:rsid w:val="000643B3"/>
    <w:rsid w:val="00081C49"/>
    <w:rsid w:val="000B4391"/>
    <w:rsid w:val="000C26EE"/>
    <w:rsid w:val="000E6D36"/>
    <w:rsid w:val="000F3CE1"/>
    <w:rsid w:val="00125002"/>
    <w:rsid w:val="001471E1"/>
    <w:rsid w:val="0015043B"/>
    <w:rsid w:val="0015295F"/>
    <w:rsid w:val="00155960"/>
    <w:rsid w:val="00162986"/>
    <w:rsid w:val="00187044"/>
    <w:rsid w:val="001922C6"/>
    <w:rsid w:val="00195044"/>
    <w:rsid w:val="00195454"/>
    <w:rsid w:val="0019617C"/>
    <w:rsid w:val="0019627F"/>
    <w:rsid w:val="001A5D79"/>
    <w:rsid w:val="001B0371"/>
    <w:rsid w:val="001B7E52"/>
    <w:rsid w:val="001C29E5"/>
    <w:rsid w:val="001E0FD6"/>
    <w:rsid w:val="001E6A4B"/>
    <w:rsid w:val="00241560"/>
    <w:rsid w:val="0024293F"/>
    <w:rsid w:val="00251FA2"/>
    <w:rsid w:val="0025206A"/>
    <w:rsid w:val="00280927"/>
    <w:rsid w:val="0029138E"/>
    <w:rsid w:val="00292655"/>
    <w:rsid w:val="002A014F"/>
    <w:rsid w:val="002D01F4"/>
    <w:rsid w:val="00334C45"/>
    <w:rsid w:val="0033557D"/>
    <w:rsid w:val="00363CFD"/>
    <w:rsid w:val="00381598"/>
    <w:rsid w:val="003A0D27"/>
    <w:rsid w:val="003A6261"/>
    <w:rsid w:val="003B19FB"/>
    <w:rsid w:val="003D2340"/>
    <w:rsid w:val="003E0912"/>
    <w:rsid w:val="00444D0A"/>
    <w:rsid w:val="00455B45"/>
    <w:rsid w:val="004725C4"/>
    <w:rsid w:val="00497AE9"/>
    <w:rsid w:val="004C4A7A"/>
    <w:rsid w:val="004D4835"/>
    <w:rsid w:val="004E676C"/>
    <w:rsid w:val="00513389"/>
    <w:rsid w:val="00532F85"/>
    <w:rsid w:val="0054212E"/>
    <w:rsid w:val="00543135"/>
    <w:rsid w:val="005709EC"/>
    <w:rsid w:val="0058698A"/>
    <w:rsid w:val="005965D6"/>
    <w:rsid w:val="005A7565"/>
    <w:rsid w:val="005A7A97"/>
    <w:rsid w:val="005B3595"/>
    <w:rsid w:val="005F64F7"/>
    <w:rsid w:val="00605767"/>
    <w:rsid w:val="006078BC"/>
    <w:rsid w:val="00610A5A"/>
    <w:rsid w:val="00627476"/>
    <w:rsid w:val="00635AE1"/>
    <w:rsid w:val="00644F9A"/>
    <w:rsid w:val="0068627A"/>
    <w:rsid w:val="006D230D"/>
    <w:rsid w:val="006D7A91"/>
    <w:rsid w:val="007206A2"/>
    <w:rsid w:val="00721C91"/>
    <w:rsid w:val="0073241B"/>
    <w:rsid w:val="00743C1C"/>
    <w:rsid w:val="007B7A25"/>
    <w:rsid w:val="007C56F7"/>
    <w:rsid w:val="007C734D"/>
    <w:rsid w:val="007F0453"/>
    <w:rsid w:val="00814728"/>
    <w:rsid w:val="008524B4"/>
    <w:rsid w:val="008635F9"/>
    <w:rsid w:val="008961F8"/>
    <w:rsid w:val="008A57C6"/>
    <w:rsid w:val="008A60B6"/>
    <w:rsid w:val="008D41CD"/>
    <w:rsid w:val="008E4A3A"/>
    <w:rsid w:val="008E75E0"/>
    <w:rsid w:val="00901BA8"/>
    <w:rsid w:val="009026A0"/>
    <w:rsid w:val="009248F8"/>
    <w:rsid w:val="00940F57"/>
    <w:rsid w:val="00952B50"/>
    <w:rsid w:val="0098207A"/>
    <w:rsid w:val="0098550F"/>
    <w:rsid w:val="009A512C"/>
    <w:rsid w:val="009B2DAB"/>
    <w:rsid w:val="009C6AA9"/>
    <w:rsid w:val="009E32DA"/>
    <w:rsid w:val="009E3706"/>
    <w:rsid w:val="009F7E9C"/>
    <w:rsid w:val="00A04473"/>
    <w:rsid w:val="00A23D17"/>
    <w:rsid w:val="00A23D2E"/>
    <w:rsid w:val="00A23E5A"/>
    <w:rsid w:val="00A27268"/>
    <w:rsid w:val="00A90527"/>
    <w:rsid w:val="00AA0CA0"/>
    <w:rsid w:val="00B44D0A"/>
    <w:rsid w:val="00B703F2"/>
    <w:rsid w:val="00B77C69"/>
    <w:rsid w:val="00B8192E"/>
    <w:rsid w:val="00BA03D1"/>
    <w:rsid w:val="00BA0CE6"/>
    <w:rsid w:val="00BA4A75"/>
    <w:rsid w:val="00BC7DFE"/>
    <w:rsid w:val="00BD6FC1"/>
    <w:rsid w:val="00BF2BDF"/>
    <w:rsid w:val="00C10152"/>
    <w:rsid w:val="00C306A5"/>
    <w:rsid w:val="00C33640"/>
    <w:rsid w:val="00C4693A"/>
    <w:rsid w:val="00C503E6"/>
    <w:rsid w:val="00C55294"/>
    <w:rsid w:val="00C55B0B"/>
    <w:rsid w:val="00C626BE"/>
    <w:rsid w:val="00C65488"/>
    <w:rsid w:val="00C70C0B"/>
    <w:rsid w:val="00C7118F"/>
    <w:rsid w:val="00C7161D"/>
    <w:rsid w:val="00CB10ED"/>
    <w:rsid w:val="00D06FE8"/>
    <w:rsid w:val="00D622B4"/>
    <w:rsid w:val="00D74CA3"/>
    <w:rsid w:val="00D83A1D"/>
    <w:rsid w:val="00D965EB"/>
    <w:rsid w:val="00DA1702"/>
    <w:rsid w:val="00DC2E06"/>
    <w:rsid w:val="00E105CB"/>
    <w:rsid w:val="00E32EC6"/>
    <w:rsid w:val="00E44059"/>
    <w:rsid w:val="00E74BC9"/>
    <w:rsid w:val="00E82113"/>
    <w:rsid w:val="00E85944"/>
    <w:rsid w:val="00E969E4"/>
    <w:rsid w:val="00EA2F62"/>
    <w:rsid w:val="00EB2A92"/>
    <w:rsid w:val="00EF582B"/>
    <w:rsid w:val="00F07345"/>
    <w:rsid w:val="00F376E5"/>
    <w:rsid w:val="00F41E0C"/>
    <w:rsid w:val="00F4475E"/>
    <w:rsid w:val="00F54C46"/>
    <w:rsid w:val="00F61891"/>
    <w:rsid w:val="00F71A97"/>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4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E5A"/>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90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0422">
      <w:bodyDiv w:val="1"/>
      <w:marLeft w:val="0"/>
      <w:marRight w:val="0"/>
      <w:marTop w:val="0"/>
      <w:marBottom w:val="0"/>
      <w:divBdr>
        <w:top w:val="none" w:sz="0" w:space="0" w:color="auto"/>
        <w:left w:val="none" w:sz="0" w:space="0" w:color="auto"/>
        <w:bottom w:val="none" w:sz="0" w:space="0" w:color="auto"/>
        <w:right w:val="none" w:sz="0" w:space="0" w:color="auto"/>
      </w:divBdr>
    </w:div>
    <w:div w:id="12412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qs-2022-015120" TargetMode="External"/><Relationship Id="rId3" Type="http://schemas.openxmlformats.org/officeDocument/2006/relationships/settings" Target="settings.xml"/><Relationship Id="rId7" Type="http://schemas.openxmlformats.org/officeDocument/2006/relationships/hyperlink" Target="https://doi.org/10.1177/233339362110054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barry/Library/Containers/com.microsoft.Word/Data/Library/Application%20Support/Microsoft/Office/16.0/DTS/Search/%7bCC0EAE37-5EC2-7144-A145-D159228762C8%7dtf164120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{CC0EAE37-5EC2-7144-A145-D159228762C8}tf16412087.dotx</Template>
  <TotalTime>0</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2023-02-10T20:46:00Z</dcterms:created>
  <dcterms:modified xsi:type="dcterms:W3CDTF">2023-02-10T21:00:00Z</dcterms:modified>
</cp:coreProperties>
</file>