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A11DD" w14:textId="7962679F" w:rsidR="0041451E" w:rsidRPr="00D15C23" w:rsidRDefault="0041451E" w:rsidP="00B91666">
      <w:pPr>
        <w:rPr>
          <w:rFonts w:ascii="Arial" w:hAnsi="Arial" w:cs="Arial"/>
          <w:sz w:val="20"/>
          <w:szCs w:val="20"/>
        </w:rPr>
      </w:pPr>
    </w:p>
    <w:p w14:paraId="326C5455" w14:textId="77777777" w:rsidR="0041451E" w:rsidRPr="00D15C23" w:rsidRDefault="00E43832" w:rsidP="00B91666">
      <w:pPr>
        <w:jc w:val="center"/>
        <w:rPr>
          <w:rFonts w:ascii="Arial" w:hAnsi="Arial" w:cs="Arial"/>
          <w:b/>
          <w:bCs/>
          <w:sz w:val="20"/>
          <w:szCs w:val="20"/>
          <w:u w:val="double"/>
        </w:rPr>
      </w:pPr>
      <w:r w:rsidRPr="00D15C23">
        <w:rPr>
          <w:rFonts w:ascii="Arial" w:hAnsi="Arial" w:cs="Arial"/>
          <w:b/>
          <w:bCs/>
          <w:sz w:val="20"/>
          <w:szCs w:val="20"/>
          <w:u w:val="double"/>
        </w:rPr>
        <w:t>SECTION I</w:t>
      </w:r>
    </w:p>
    <w:p w14:paraId="00EBFCE7" w14:textId="2DF12323" w:rsidR="00B91666" w:rsidRPr="00D15C23" w:rsidRDefault="009F2DAC" w:rsidP="00023B10">
      <w:pPr>
        <w:ind w:left="6840" w:firstLine="360"/>
        <w:jc w:val="center"/>
        <w:rPr>
          <w:rFonts w:ascii="Arial" w:hAnsi="Arial" w:cs="Arial"/>
          <w:b/>
          <w:bCs/>
          <w:sz w:val="20"/>
          <w:szCs w:val="20"/>
        </w:rPr>
      </w:pPr>
      <w:r w:rsidRPr="00D15C23">
        <w:rPr>
          <w:rFonts w:ascii="Arial" w:hAnsi="Arial" w:cs="Arial"/>
          <w:bCs/>
          <w:i/>
          <w:sz w:val="20"/>
          <w:szCs w:val="20"/>
        </w:rPr>
        <w:t xml:space="preserve">Updated </w:t>
      </w:r>
      <w:r w:rsidR="00053C44">
        <w:rPr>
          <w:rFonts w:ascii="Arial" w:hAnsi="Arial" w:cs="Arial"/>
          <w:bCs/>
          <w:i/>
          <w:sz w:val="20"/>
          <w:szCs w:val="20"/>
        </w:rPr>
        <w:t>3/6/2023</w:t>
      </w:r>
      <w:bookmarkStart w:id="0" w:name="_GoBack"/>
      <w:bookmarkEnd w:id="0"/>
    </w:p>
    <w:p w14:paraId="7851C9FC" w14:textId="77777777" w:rsidR="00792DEC" w:rsidRPr="00D15C23" w:rsidRDefault="00B91666" w:rsidP="00B91666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D15C23">
        <w:rPr>
          <w:rFonts w:ascii="Arial" w:hAnsi="Arial" w:cs="Arial"/>
          <w:b/>
          <w:bCs/>
          <w:sz w:val="20"/>
          <w:szCs w:val="20"/>
        </w:rPr>
        <w:t>A.  </w:t>
      </w:r>
      <w:r w:rsidRPr="00D15C23">
        <w:rPr>
          <w:rFonts w:ascii="Arial" w:hAnsi="Arial" w:cs="Arial"/>
          <w:b/>
          <w:bCs/>
          <w:sz w:val="20"/>
          <w:szCs w:val="20"/>
          <w:u w:val="single"/>
        </w:rPr>
        <w:t>PERSONAL DATA</w:t>
      </w:r>
    </w:p>
    <w:tbl>
      <w:tblPr>
        <w:tblStyle w:val="TableGridLight1"/>
        <w:tblW w:w="0" w:type="auto"/>
        <w:tblInd w:w="247" w:type="dxa"/>
        <w:tblLook w:val="01E0" w:firstRow="1" w:lastRow="1" w:firstColumn="1" w:lastColumn="1" w:noHBand="0" w:noVBand="0"/>
      </w:tblPr>
      <w:tblGrid>
        <w:gridCol w:w="2378"/>
        <w:gridCol w:w="7526"/>
      </w:tblGrid>
      <w:tr w:rsidR="0041583E" w:rsidRPr="00D15C23" w14:paraId="0684DE17" w14:textId="77777777" w:rsidTr="00FE2DCE">
        <w:tc>
          <w:tcPr>
            <w:tcW w:w="2378" w:type="dxa"/>
          </w:tcPr>
          <w:p w14:paraId="74BEBEDB" w14:textId="77777777" w:rsidR="00653F4C" w:rsidRPr="00D15C23" w:rsidRDefault="005903B3" w:rsidP="00B9166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15C23">
              <w:rPr>
                <w:rFonts w:ascii="Arial" w:hAnsi="Arial" w:cs="Arial"/>
                <w:bCs/>
                <w:sz w:val="20"/>
                <w:szCs w:val="20"/>
              </w:rPr>
              <w:t>Name &amp; Credentials</w:t>
            </w:r>
          </w:p>
        </w:tc>
        <w:tc>
          <w:tcPr>
            <w:tcW w:w="7526" w:type="dxa"/>
          </w:tcPr>
          <w:p w14:paraId="54ACDC1B" w14:textId="22CC6E17" w:rsidR="00653F4C" w:rsidRPr="00D15C23" w:rsidRDefault="005903B3" w:rsidP="00653F4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15C23">
              <w:rPr>
                <w:rFonts w:ascii="Arial" w:hAnsi="Arial" w:cs="Arial"/>
                <w:bCs/>
                <w:sz w:val="20"/>
                <w:szCs w:val="20"/>
              </w:rPr>
              <w:t xml:space="preserve">Katherine Ann </w:t>
            </w:r>
            <w:r w:rsidR="00C30038" w:rsidRPr="00FE2DCE">
              <w:rPr>
                <w:rFonts w:ascii="Arial" w:hAnsi="Arial" w:cs="Arial"/>
                <w:bCs/>
                <w:sz w:val="20"/>
                <w:szCs w:val="20"/>
              </w:rPr>
              <w:t>Sward</w:t>
            </w:r>
            <w:r w:rsidRPr="00D15C23">
              <w:rPr>
                <w:rFonts w:ascii="Arial" w:hAnsi="Arial" w:cs="Arial"/>
                <w:bCs/>
                <w:sz w:val="20"/>
                <w:szCs w:val="20"/>
              </w:rPr>
              <w:t>, PhD, RN</w:t>
            </w:r>
            <w:r w:rsidR="00365FDA" w:rsidRPr="00D15C23">
              <w:rPr>
                <w:rFonts w:ascii="Arial" w:hAnsi="Arial" w:cs="Arial"/>
                <w:bCs/>
                <w:sz w:val="20"/>
                <w:szCs w:val="20"/>
              </w:rPr>
              <w:t>, FAAN</w:t>
            </w:r>
          </w:p>
        </w:tc>
      </w:tr>
      <w:tr w:rsidR="0041583E" w:rsidRPr="00D15C23" w14:paraId="71DD0580" w14:textId="77777777" w:rsidTr="00FE2DCE">
        <w:tc>
          <w:tcPr>
            <w:tcW w:w="2378" w:type="dxa"/>
          </w:tcPr>
          <w:p w14:paraId="3248C982" w14:textId="77777777" w:rsidR="00653F4C" w:rsidRPr="00D15C23" w:rsidRDefault="00653F4C" w:rsidP="00B9166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15C23">
              <w:rPr>
                <w:rFonts w:ascii="Arial" w:hAnsi="Arial" w:cs="Arial"/>
                <w:bCs/>
                <w:sz w:val="20"/>
                <w:szCs w:val="20"/>
              </w:rPr>
              <w:t xml:space="preserve">Rank and Title </w:t>
            </w:r>
          </w:p>
        </w:tc>
        <w:tc>
          <w:tcPr>
            <w:tcW w:w="7526" w:type="dxa"/>
          </w:tcPr>
          <w:p w14:paraId="2D676010" w14:textId="0C548F0D" w:rsidR="00590710" w:rsidRPr="00D15C23" w:rsidRDefault="008A64B5" w:rsidP="00653F4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15C23">
              <w:rPr>
                <w:rFonts w:ascii="Arial" w:hAnsi="Arial" w:cs="Arial"/>
                <w:bCs/>
                <w:sz w:val="20"/>
                <w:szCs w:val="20"/>
              </w:rPr>
              <w:t>Professor</w:t>
            </w:r>
            <w:r w:rsidR="004E1673" w:rsidRPr="00D15C23">
              <w:rPr>
                <w:rFonts w:ascii="Arial" w:hAnsi="Arial" w:cs="Arial"/>
                <w:bCs/>
                <w:sz w:val="20"/>
                <w:szCs w:val="20"/>
              </w:rPr>
              <w:t xml:space="preserve"> (with tenure)</w:t>
            </w:r>
          </w:p>
        </w:tc>
      </w:tr>
      <w:tr w:rsidR="0041583E" w:rsidRPr="00D15C23" w14:paraId="3BD7DAF8" w14:textId="77777777" w:rsidTr="00FE2DCE">
        <w:tc>
          <w:tcPr>
            <w:tcW w:w="2378" w:type="dxa"/>
          </w:tcPr>
          <w:p w14:paraId="4728E879" w14:textId="77777777" w:rsidR="00653F4C" w:rsidRPr="00D15C23" w:rsidRDefault="00653F4C" w:rsidP="00B9166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15C23">
              <w:rPr>
                <w:rFonts w:ascii="Arial" w:hAnsi="Arial" w:cs="Arial"/>
                <w:bCs/>
                <w:sz w:val="20"/>
                <w:szCs w:val="20"/>
              </w:rPr>
              <w:t xml:space="preserve">Contact Information </w:t>
            </w:r>
          </w:p>
        </w:tc>
        <w:tc>
          <w:tcPr>
            <w:tcW w:w="7526" w:type="dxa"/>
          </w:tcPr>
          <w:p w14:paraId="076B563B" w14:textId="2DACCC0E" w:rsidR="00653F4C" w:rsidRPr="00D15C23" w:rsidRDefault="005903B3" w:rsidP="00F67D8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15C23">
              <w:rPr>
                <w:rFonts w:ascii="Arial" w:hAnsi="Arial" w:cs="Arial"/>
                <w:bCs/>
                <w:sz w:val="20"/>
                <w:szCs w:val="20"/>
              </w:rPr>
              <w:t xml:space="preserve">Office: </w:t>
            </w:r>
            <w:r w:rsidR="008D081E">
              <w:rPr>
                <w:rFonts w:ascii="Arial" w:hAnsi="Arial" w:cs="Arial"/>
                <w:bCs/>
                <w:sz w:val="20"/>
                <w:szCs w:val="20"/>
              </w:rPr>
              <w:t>Department of Biomedical Informatics</w:t>
            </w:r>
            <w:r w:rsidR="008D081E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           </w:t>
            </w:r>
            <w:r w:rsidR="009D1D85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="008A64B5" w:rsidRPr="00D15C23">
              <w:rPr>
                <w:rFonts w:ascii="Arial" w:hAnsi="Arial" w:cs="Arial"/>
                <w:bCs/>
                <w:sz w:val="20"/>
                <w:szCs w:val="20"/>
              </w:rPr>
              <w:t xml:space="preserve">421 </w:t>
            </w:r>
            <w:proofErr w:type="spellStart"/>
            <w:r w:rsidR="008A64B5" w:rsidRPr="00D15C23">
              <w:rPr>
                <w:rFonts w:ascii="Arial" w:hAnsi="Arial" w:cs="Arial"/>
                <w:bCs/>
                <w:sz w:val="20"/>
                <w:szCs w:val="20"/>
              </w:rPr>
              <w:t>Wakara</w:t>
            </w:r>
            <w:proofErr w:type="spellEnd"/>
            <w:r w:rsidR="008A64B5" w:rsidRPr="00D15C23">
              <w:rPr>
                <w:rFonts w:ascii="Arial" w:hAnsi="Arial" w:cs="Arial"/>
                <w:bCs/>
                <w:sz w:val="20"/>
                <w:szCs w:val="20"/>
              </w:rPr>
              <w:t xml:space="preserve"> Way, </w:t>
            </w:r>
            <w:r w:rsidR="00F67D8A" w:rsidRPr="00D15C23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8A64B5" w:rsidRPr="00D15C23">
              <w:rPr>
                <w:rFonts w:ascii="Arial" w:hAnsi="Arial" w:cs="Arial"/>
                <w:bCs/>
                <w:sz w:val="20"/>
                <w:szCs w:val="20"/>
              </w:rPr>
              <w:t>uite 140</w:t>
            </w:r>
            <w:r w:rsidR="00985ED2" w:rsidRPr="00D15C23">
              <w:rPr>
                <w:rFonts w:ascii="Arial" w:hAnsi="Arial" w:cs="Arial"/>
                <w:bCs/>
                <w:sz w:val="20"/>
                <w:szCs w:val="20"/>
              </w:rPr>
              <w:t>, SLC, UT  84108</w:t>
            </w:r>
            <w:r w:rsidR="00FE2DCE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           </w:t>
            </w:r>
            <w:proofErr w:type="gramStart"/>
            <w:r w:rsidR="00FE2DCE">
              <w:rPr>
                <w:rFonts w:ascii="Arial" w:hAnsi="Arial" w:cs="Arial"/>
                <w:bCs/>
                <w:sz w:val="20"/>
                <w:szCs w:val="20"/>
              </w:rPr>
              <w:t xml:space="preserve">   (</w:t>
            </w:r>
            <w:proofErr w:type="gramEnd"/>
            <w:r w:rsidR="00FE2DCE">
              <w:rPr>
                <w:rFonts w:ascii="Arial" w:hAnsi="Arial" w:cs="Arial"/>
                <w:bCs/>
                <w:sz w:val="20"/>
                <w:szCs w:val="20"/>
              </w:rPr>
              <w:t>Suite 208 office 2011)</w:t>
            </w:r>
            <w:r w:rsidR="00FE2DCE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           College of Nursing office 5325C</w:t>
            </w:r>
          </w:p>
        </w:tc>
      </w:tr>
      <w:tr w:rsidR="0041583E" w:rsidRPr="00D15C23" w14:paraId="6481EEA5" w14:textId="77777777" w:rsidTr="00FE2DCE">
        <w:tc>
          <w:tcPr>
            <w:tcW w:w="2378" w:type="dxa"/>
          </w:tcPr>
          <w:p w14:paraId="1F315EC8" w14:textId="77777777" w:rsidR="00985ED2" w:rsidRPr="00D15C23" w:rsidRDefault="00985ED2" w:rsidP="00B9166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26" w:type="dxa"/>
          </w:tcPr>
          <w:p w14:paraId="440DE7C9" w14:textId="5FE4C3C9" w:rsidR="00985ED2" w:rsidRPr="00D15C23" w:rsidRDefault="00985ED2" w:rsidP="00C56F8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15C23">
              <w:rPr>
                <w:rFonts w:ascii="Arial" w:hAnsi="Arial" w:cs="Arial"/>
                <w:bCs/>
                <w:sz w:val="20"/>
                <w:szCs w:val="20"/>
              </w:rPr>
              <w:t>Mail: College of Nursing 10 South 2000 East, SLC, UT  84112</w:t>
            </w:r>
          </w:p>
        </w:tc>
      </w:tr>
      <w:tr w:rsidR="0041583E" w:rsidRPr="00D15C23" w14:paraId="745FD3D8" w14:textId="77777777" w:rsidTr="00FE2DCE">
        <w:tc>
          <w:tcPr>
            <w:tcW w:w="2378" w:type="dxa"/>
          </w:tcPr>
          <w:p w14:paraId="62F82526" w14:textId="5B3A8276" w:rsidR="00653F4C" w:rsidRPr="00D15C23" w:rsidRDefault="00653F4C" w:rsidP="00B9166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26" w:type="dxa"/>
          </w:tcPr>
          <w:p w14:paraId="353CB105" w14:textId="3065D04A" w:rsidR="005903B3" w:rsidRPr="00D15C23" w:rsidRDefault="00985ED2" w:rsidP="00C56F8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15C23">
              <w:rPr>
                <w:rFonts w:ascii="Arial" w:hAnsi="Arial" w:cs="Arial"/>
                <w:bCs/>
                <w:sz w:val="20"/>
                <w:szCs w:val="20"/>
              </w:rPr>
              <w:t xml:space="preserve">Phone: </w:t>
            </w:r>
            <w:r w:rsidR="005903B3" w:rsidRPr="00D15C23">
              <w:rPr>
                <w:rFonts w:ascii="Arial" w:hAnsi="Arial" w:cs="Arial"/>
                <w:bCs/>
                <w:sz w:val="20"/>
                <w:szCs w:val="20"/>
              </w:rPr>
              <w:t>801-585-1481 (office)</w:t>
            </w:r>
            <w:r w:rsidR="00C56F86" w:rsidRPr="00D15C23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5903B3" w:rsidRPr="00D15C23">
              <w:rPr>
                <w:rFonts w:ascii="Arial" w:hAnsi="Arial" w:cs="Arial"/>
                <w:bCs/>
                <w:sz w:val="20"/>
                <w:szCs w:val="20"/>
              </w:rPr>
              <w:t>801-541-2968 (cell)</w:t>
            </w:r>
          </w:p>
        </w:tc>
      </w:tr>
      <w:tr w:rsidR="00127F24" w:rsidRPr="00D15C23" w14:paraId="48E839DC" w14:textId="77777777" w:rsidTr="00FE2DCE">
        <w:tc>
          <w:tcPr>
            <w:tcW w:w="2378" w:type="dxa"/>
          </w:tcPr>
          <w:p w14:paraId="1B4F0D2B" w14:textId="70276FAE" w:rsidR="00653F4C" w:rsidRPr="00D15C23" w:rsidRDefault="00653F4C" w:rsidP="00B9166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26" w:type="dxa"/>
          </w:tcPr>
          <w:p w14:paraId="42B8DC4C" w14:textId="5A4B281F" w:rsidR="00653F4C" w:rsidRPr="00D15C23" w:rsidRDefault="00985ED2" w:rsidP="00653F4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15C23">
              <w:rPr>
                <w:rFonts w:ascii="Arial" w:hAnsi="Arial" w:cs="Arial"/>
                <w:bCs/>
                <w:sz w:val="20"/>
                <w:szCs w:val="20"/>
              </w:rPr>
              <w:t xml:space="preserve">E-mail: </w:t>
            </w:r>
            <w:hyperlink r:id="rId8" w:history="1">
              <w:r w:rsidR="00FE2DCE" w:rsidRPr="001F2344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kathy.sward@nurs.utah.edu</w:t>
              </w:r>
            </w:hyperlink>
          </w:p>
        </w:tc>
      </w:tr>
      <w:tr w:rsidR="00884D3E" w:rsidRPr="00D15C23" w14:paraId="0861FA5A" w14:textId="77777777" w:rsidTr="00FE2DCE">
        <w:tc>
          <w:tcPr>
            <w:tcW w:w="2378" w:type="dxa"/>
          </w:tcPr>
          <w:p w14:paraId="4EA430DB" w14:textId="0F19BCB3" w:rsidR="00884D3E" w:rsidRPr="00D15C23" w:rsidRDefault="00884D3E" w:rsidP="00B9166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15C23">
              <w:rPr>
                <w:rFonts w:ascii="Arial" w:hAnsi="Arial" w:cs="Arial"/>
                <w:bCs/>
                <w:sz w:val="20"/>
                <w:szCs w:val="20"/>
              </w:rPr>
              <w:t>ORC-ID</w:t>
            </w:r>
          </w:p>
        </w:tc>
        <w:tc>
          <w:tcPr>
            <w:tcW w:w="7526" w:type="dxa"/>
          </w:tcPr>
          <w:p w14:paraId="0BF31B10" w14:textId="4B782E5B" w:rsidR="00884D3E" w:rsidRPr="00D15C23" w:rsidRDefault="00884D3E" w:rsidP="00653F4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15C23">
              <w:rPr>
                <w:rFonts w:ascii="Arial" w:hAnsi="Arial" w:cs="Arial"/>
                <w:bCs/>
                <w:sz w:val="20"/>
                <w:szCs w:val="20"/>
              </w:rPr>
              <w:t>0000-0002-6568-4031</w:t>
            </w:r>
          </w:p>
        </w:tc>
      </w:tr>
      <w:tr w:rsidR="00884D3E" w:rsidRPr="00D15C23" w14:paraId="7CD10516" w14:textId="77777777" w:rsidTr="00FE2DCE">
        <w:tc>
          <w:tcPr>
            <w:tcW w:w="2378" w:type="dxa"/>
          </w:tcPr>
          <w:p w14:paraId="23BD2631" w14:textId="366B2E3B" w:rsidR="00884D3E" w:rsidRPr="00D15C23" w:rsidRDefault="00884D3E" w:rsidP="00B9166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15C23">
              <w:rPr>
                <w:rFonts w:ascii="Arial" w:hAnsi="Arial" w:cs="Arial"/>
                <w:bCs/>
                <w:sz w:val="20"/>
                <w:szCs w:val="20"/>
              </w:rPr>
              <w:t>Scopus Author ID</w:t>
            </w:r>
          </w:p>
        </w:tc>
        <w:tc>
          <w:tcPr>
            <w:tcW w:w="7526" w:type="dxa"/>
          </w:tcPr>
          <w:p w14:paraId="2A6EEEEF" w14:textId="58614E55" w:rsidR="00884D3E" w:rsidRPr="00D15C23" w:rsidRDefault="00884D3E" w:rsidP="00653F4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15C23">
              <w:rPr>
                <w:rFonts w:ascii="Arial" w:hAnsi="Arial" w:cs="Arial"/>
                <w:bCs/>
                <w:sz w:val="20"/>
                <w:szCs w:val="20"/>
              </w:rPr>
              <w:t>22954497100</w:t>
            </w:r>
          </w:p>
        </w:tc>
      </w:tr>
      <w:tr w:rsidR="00E16B21" w:rsidRPr="00D15C23" w14:paraId="3B2CD7EC" w14:textId="77777777" w:rsidTr="00FE2DCE">
        <w:tc>
          <w:tcPr>
            <w:tcW w:w="2378" w:type="dxa"/>
          </w:tcPr>
          <w:p w14:paraId="20DB5938" w14:textId="732112F6" w:rsidR="00E16B21" w:rsidRPr="00D15C23" w:rsidRDefault="00E16B21" w:rsidP="00B91666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eRA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CommonsID</w:t>
            </w:r>
            <w:proofErr w:type="spellEnd"/>
          </w:p>
        </w:tc>
        <w:tc>
          <w:tcPr>
            <w:tcW w:w="7526" w:type="dxa"/>
          </w:tcPr>
          <w:p w14:paraId="19FA877F" w14:textId="42ED00D3" w:rsidR="00E16B21" w:rsidRPr="00D15C23" w:rsidRDefault="00E16B21" w:rsidP="00653F4C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kathy</w:t>
            </w:r>
            <w:r w:rsidR="00FE2DCE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C30038" w:rsidRPr="00FE2DCE">
              <w:rPr>
                <w:rFonts w:ascii="Arial" w:hAnsi="Arial" w:cs="Arial"/>
                <w:bCs/>
                <w:sz w:val="20"/>
                <w:szCs w:val="20"/>
              </w:rPr>
              <w:t>ward</w:t>
            </w:r>
            <w:proofErr w:type="spellEnd"/>
          </w:p>
        </w:tc>
      </w:tr>
    </w:tbl>
    <w:p w14:paraId="10007621" w14:textId="77777777" w:rsidR="00B91666" w:rsidRPr="00D15C23" w:rsidRDefault="00B91666" w:rsidP="00B91666">
      <w:pPr>
        <w:rPr>
          <w:rFonts w:ascii="Arial" w:hAnsi="Arial" w:cs="Arial"/>
          <w:bCs/>
          <w:sz w:val="20"/>
          <w:szCs w:val="20"/>
        </w:rPr>
      </w:pPr>
    </w:p>
    <w:p w14:paraId="7CC09538" w14:textId="77777777" w:rsidR="00B91666" w:rsidRPr="00D15C23" w:rsidRDefault="00B91666" w:rsidP="00B91666">
      <w:pPr>
        <w:rPr>
          <w:rFonts w:ascii="Arial" w:hAnsi="Arial" w:cs="Arial"/>
          <w:sz w:val="20"/>
          <w:szCs w:val="20"/>
        </w:rPr>
      </w:pPr>
      <w:r w:rsidRPr="00D15C23">
        <w:rPr>
          <w:rFonts w:ascii="Arial" w:hAnsi="Arial" w:cs="Arial"/>
          <w:bCs/>
          <w:sz w:val="20"/>
          <w:szCs w:val="20"/>
        </w:rPr>
        <w:tab/>
      </w:r>
      <w:r w:rsidR="001931AD" w:rsidRPr="00D15C23">
        <w:rPr>
          <w:rFonts w:ascii="Arial" w:hAnsi="Arial" w:cs="Arial"/>
          <w:b/>
          <w:bCs/>
          <w:sz w:val="20"/>
          <w:szCs w:val="20"/>
        </w:rPr>
        <w:t>B.</w:t>
      </w:r>
      <w:r w:rsidR="001931AD" w:rsidRPr="00D15C23">
        <w:rPr>
          <w:rFonts w:ascii="Arial" w:hAnsi="Arial" w:cs="Arial"/>
          <w:b/>
          <w:bCs/>
          <w:sz w:val="20"/>
          <w:szCs w:val="20"/>
        </w:rPr>
        <w:tab/>
      </w:r>
      <w:r w:rsidRPr="00D15C23">
        <w:rPr>
          <w:rFonts w:ascii="Arial" w:hAnsi="Arial" w:cs="Arial"/>
          <w:b/>
          <w:bCs/>
          <w:sz w:val="20"/>
          <w:szCs w:val="20"/>
          <w:u w:val="single"/>
        </w:rPr>
        <w:t xml:space="preserve">EDUCATION </w:t>
      </w:r>
    </w:p>
    <w:tbl>
      <w:tblPr>
        <w:tblW w:w="0" w:type="auto"/>
        <w:tblCellSpacing w:w="7" w:type="dxa"/>
        <w:tblInd w:w="468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640"/>
        <w:gridCol w:w="1312"/>
        <w:gridCol w:w="6969"/>
      </w:tblGrid>
      <w:tr w:rsidR="0041583E" w:rsidRPr="00D15C23" w14:paraId="51F26732" w14:textId="77777777" w:rsidTr="00C56F86">
        <w:trPr>
          <w:tblCellSpacing w:w="7" w:type="dxa"/>
        </w:trPr>
        <w:tc>
          <w:tcPr>
            <w:tcW w:w="1619" w:type="dxa"/>
          </w:tcPr>
          <w:p w14:paraId="03297F42" w14:textId="77777777" w:rsidR="00282C5B" w:rsidRPr="00D15C23" w:rsidRDefault="00282C5B" w:rsidP="00B91666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D15C23">
              <w:rPr>
                <w:rFonts w:ascii="Arial" w:hAnsi="Arial" w:cs="Arial"/>
                <w:sz w:val="20"/>
                <w:szCs w:val="20"/>
                <w:u w:val="single"/>
              </w:rPr>
              <w:t>Year</w:t>
            </w:r>
          </w:p>
        </w:tc>
        <w:tc>
          <w:tcPr>
            <w:tcW w:w="1298" w:type="dxa"/>
          </w:tcPr>
          <w:p w14:paraId="6A03A878" w14:textId="77777777" w:rsidR="00282C5B" w:rsidRPr="00D15C23" w:rsidRDefault="00282C5B" w:rsidP="00B91666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  <w:u w:val="single"/>
              </w:rPr>
              <w:t>Degree</w:t>
            </w:r>
          </w:p>
        </w:tc>
        <w:tc>
          <w:tcPr>
            <w:tcW w:w="6948" w:type="dxa"/>
          </w:tcPr>
          <w:p w14:paraId="2962E4DB" w14:textId="77777777" w:rsidR="00282C5B" w:rsidRPr="00D15C23" w:rsidRDefault="00282C5B" w:rsidP="00B91666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  <w:u w:val="single"/>
              </w:rPr>
              <w:t>Institution (Area of Study/Specialization)</w:t>
            </w:r>
          </w:p>
        </w:tc>
      </w:tr>
      <w:tr w:rsidR="0041583E" w:rsidRPr="00D15C23" w14:paraId="6B609EC9" w14:textId="77777777" w:rsidTr="00C56F86">
        <w:trPr>
          <w:tblCellSpacing w:w="7" w:type="dxa"/>
        </w:trPr>
        <w:tc>
          <w:tcPr>
            <w:tcW w:w="1619" w:type="dxa"/>
          </w:tcPr>
          <w:p w14:paraId="5B6DC77F" w14:textId="77777777" w:rsidR="005903B3" w:rsidRPr="00D15C23" w:rsidRDefault="005903B3" w:rsidP="000B38B7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298" w:type="dxa"/>
          </w:tcPr>
          <w:p w14:paraId="1D8B4747" w14:textId="77777777" w:rsidR="005903B3" w:rsidRPr="00D15C23" w:rsidRDefault="005903B3" w:rsidP="00194BE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PhD</w:t>
            </w:r>
          </w:p>
        </w:tc>
        <w:tc>
          <w:tcPr>
            <w:tcW w:w="6948" w:type="dxa"/>
          </w:tcPr>
          <w:p w14:paraId="033A371A" w14:textId="755D1177" w:rsidR="005903B3" w:rsidRPr="00D15C23" w:rsidRDefault="005903B3" w:rsidP="00853153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 xml:space="preserve">University of Utah, Salt Lake City, UT </w:t>
            </w:r>
            <w:r w:rsidR="00DF16EC" w:rsidRPr="00D15C23">
              <w:rPr>
                <w:rFonts w:ascii="Arial" w:hAnsi="Arial" w:cs="Arial"/>
                <w:sz w:val="20"/>
                <w:szCs w:val="20"/>
              </w:rPr>
              <w:t>(Nursing</w:t>
            </w:r>
            <w:r w:rsidR="00853153" w:rsidRPr="00D15C23">
              <w:rPr>
                <w:rFonts w:ascii="Arial" w:hAnsi="Arial" w:cs="Arial"/>
                <w:sz w:val="20"/>
                <w:szCs w:val="20"/>
              </w:rPr>
              <w:t>/</w:t>
            </w:r>
            <w:r w:rsidRPr="00D15C23">
              <w:rPr>
                <w:rFonts w:ascii="Arial" w:hAnsi="Arial" w:cs="Arial"/>
                <w:sz w:val="20"/>
                <w:szCs w:val="20"/>
              </w:rPr>
              <w:t>Informatics).</w:t>
            </w:r>
          </w:p>
        </w:tc>
      </w:tr>
      <w:tr w:rsidR="0041583E" w:rsidRPr="00D15C23" w14:paraId="38BEDF2E" w14:textId="77777777" w:rsidTr="00C56F86">
        <w:trPr>
          <w:tblCellSpacing w:w="7" w:type="dxa"/>
        </w:trPr>
        <w:tc>
          <w:tcPr>
            <w:tcW w:w="1619" w:type="dxa"/>
          </w:tcPr>
          <w:p w14:paraId="74B863A7" w14:textId="77777777" w:rsidR="005903B3" w:rsidRPr="00D15C23" w:rsidRDefault="005903B3" w:rsidP="000B38B7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1298" w:type="dxa"/>
          </w:tcPr>
          <w:p w14:paraId="60D3FE51" w14:textId="77777777" w:rsidR="005903B3" w:rsidRPr="00D15C23" w:rsidRDefault="005903B3" w:rsidP="00194BE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MS</w:t>
            </w:r>
          </w:p>
        </w:tc>
        <w:tc>
          <w:tcPr>
            <w:tcW w:w="6948" w:type="dxa"/>
          </w:tcPr>
          <w:p w14:paraId="3FD064FC" w14:textId="51D6FB8D" w:rsidR="005903B3" w:rsidRPr="00D15C23" w:rsidRDefault="005903B3" w:rsidP="00194BE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University of Utah, Salt Lake City, UT (</w:t>
            </w:r>
            <w:r w:rsidR="00033142" w:rsidRPr="00D15C23">
              <w:rPr>
                <w:rFonts w:ascii="Arial" w:hAnsi="Arial" w:cs="Arial"/>
                <w:sz w:val="20"/>
                <w:szCs w:val="20"/>
              </w:rPr>
              <w:t>Nursing/</w:t>
            </w:r>
            <w:r w:rsidRPr="00D15C23">
              <w:rPr>
                <w:rFonts w:ascii="Arial" w:hAnsi="Arial" w:cs="Arial"/>
                <w:sz w:val="20"/>
                <w:szCs w:val="20"/>
              </w:rPr>
              <w:t>Nursing Informatics)</w:t>
            </w:r>
          </w:p>
        </w:tc>
      </w:tr>
      <w:tr w:rsidR="0041583E" w:rsidRPr="00D15C23" w14:paraId="2289C6DC" w14:textId="77777777" w:rsidTr="00C56F86">
        <w:trPr>
          <w:tblCellSpacing w:w="7" w:type="dxa"/>
        </w:trPr>
        <w:tc>
          <w:tcPr>
            <w:tcW w:w="1619" w:type="dxa"/>
          </w:tcPr>
          <w:p w14:paraId="0D84B411" w14:textId="77777777" w:rsidR="005903B3" w:rsidRPr="00D15C23" w:rsidRDefault="005903B3" w:rsidP="000B38B7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1990</w:t>
            </w:r>
          </w:p>
        </w:tc>
        <w:tc>
          <w:tcPr>
            <w:tcW w:w="1298" w:type="dxa"/>
          </w:tcPr>
          <w:p w14:paraId="36FCA72D" w14:textId="77777777" w:rsidR="005903B3" w:rsidRPr="00D15C23" w:rsidRDefault="005903B3" w:rsidP="00194BE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BS</w:t>
            </w:r>
          </w:p>
        </w:tc>
        <w:tc>
          <w:tcPr>
            <w:tcW w:w="6948" w:type="dxa"/>
          </w:tcPr>
          <w:p w14:paraId="15A62944" w14:textId="77777777" w:rsidR="005903B3" w:rsidRPr="00D15C23" w:rsidRDefault="005903B3" w:rsidP="00194BE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Westminster College, Salt Lake City, UT (Nursing)</w:t>
            </w:r>
          </w:p>
        </w:tc>
      </w:tr>
      <w:tr w:rsidR="0041583E" w:rsidRPr="00D15C23" w14:paraId="0208FAD1" w14:textId="77777777" w:rsidTr="00C56F86">
        <w:trPr>
          <w:tblCellSpacing w:w="7" w:type="dxa"/>
        </w:trPr>
        <w:tc>
          <w:tcPr>
            <w:tcW w:w="1619" w:type="dxa"/>
          </w:tcPr>
          <w:p w14:paraId="1A9E9F65" w14:textId="77777777" w:rsidR="005903B3" w:rsidRPr="00D15C23" w:rsidRDefault="005903B3" w:rsidP="000B38B7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1981</w:t>
            </w:r>
          </w:p>
        </w:tc>
        <w:tc>
          <w:tcPr>
            <w:tcW w:w="1298" w:type="dxa"/>
          </w:tcPr>
          <w:p w14:paraId="5255A561" w14:textId="77777777" w:rsidR="005903B3" w:rsidRPr="00D15C23" w:rsidRDefault="005903B3" w:rsidP="00194BE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Diploma</w:t>
            </w:r>
          </w:p>
        </w:tc>
        <w:tc>
          <w:tcPr>
            <w:tcW w:w="6948" w:type="dxa"/>
          </w:tcPr>
          <w:p w14:paraId="3AB66337" w14:textId="77777777" w:rsidR="005903B3" w:rsidRPr="00D15C23" w:rsidRDefault="005903B3" w:rsidP="00194BE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Lutheran Hospital School for Nurses, Moline, IL (Nursing)</w:t>
            </w:r>
          </w:p>
        </w:tc>
      </w:tr>
    </w:tbl>
    <w:p w14:paraId="2D8AE27E" w14:textId="77777777" w:rsidR="00B91666" w:rsidRPr="00D15C23" w:rsidRDefault="00B91666" w:rsidP="00282C5B">
      <w:pPr>
        <w:ind w:left="364"/>
        <w:rPr>
          <w:rFonts w:ascii="Arial" w:hAnsi="Arial" w:cs="Arial"/>
          <w:sz w:val="20"/>
          <w:szCs w:val="20"/>
        </w:rPr>
      </w:pPr>
      <w:r w:rsidRPr="00D15C23">
        <w:rPr>
          <w:rFonts w:ascii="Arial" w:hAnsi="Arial" w:cs="Arial"/>
          <w:sz w:val="20"/>
          <w:szCs w:val="20"/>
        </w:rPr>
        <w:tab/>
      </w:r>
      <w:r w:rsidR="00147B2B" w:rsidRPr="00D15C23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3060"/>
        <w:gridCol w:w="6840"/>
      </w:tblGrid>
      <w:tr w:rsidR="0041583E" w:rsidRPr="00D15C23" w14:paraId="7BA1BEEA" w14:textId="77777777" w:rsidTr="000B38B7">
        <w:tc>
          <w:tcPr>
            <w:tcW w:w="3060" w:type="dxa"/>
          </w:tcPr>
          <w:p w14:paraId="441FC8F4" w14:textId="77777777" w:rsidR="00282C5B" w:rsidRPr="00D15C23" w:rsidRDefault="00282C5B" w:rsidP="00B9166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D15C23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Licensure / Certification </w:t>
            </w:r>
          </w:p>
        </w:tc>
        <w:tc>
          <w:tcPr>
            <w:tcW w:w="6840" w:type="dxa"/>
          </w:tcPr>
          <w:p w14:paraId="126D0692" w14:textId="77777777" w:rsidR="00282C5B" w:rsidRPr="00D15C23" w:rsidRDefault="00282C5B" w:rsidP="00282C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F24" w:rsidRPr="00D15C23" w14:paraId="04CFDE31" w14:textId="77777777" w:rsidTr="000B38B7">
        <w:tc>
          <w:tcPr>
            <w:tcW w:w="3060" w:type="dxa"/>
          </w:tcPr>
          <w:p w14:paraId="072619D6" w14:textId="77777777" w:rsidR="005903B3" w:rsidRPr="00D15C23" w:rsidRDefault="005903B3" w:rsidP="000B38B7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Registered Nurse</w:t>
            </w:r>
          </w:p>
        </w:tc>
        <w:tc>
          <w:tcPr>
            <w:tcW w:w="6840" w:type="dxa"/>
          </w:tcPr>
          <w:p w14:paraId="5BB9DFE9" w14:textId="77777777" w:rsidR="005903B3" w:rsidRPr="00D15C23" w:rsidRDefault="005903B3" w:rsidP="000B38B7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UT (22-209780-3102)</w:t>
            </w:r>
          </w:p>
        </w:tc>
      </w:tr>
    </w:tbl>
    <w:p w14:paraId="358BAA89" w14:textId="77777777" w:rsidR="0041451E" w:rsidRPr="00D15C23" w:rsidRDefault="0041451E" w:rsidP="00B91666">
      <w:pPr>
        <w:rPr>
          <w:rFonts w:ascii="Arial" w:hAnsi="Arial" w:cs="Arial"/>
          <w:sz w:val="20"/>
          <w:szCs w:val="20"/>
        </w:rPr>
      </w:pPr>
    </w:p>
    <w:p w14:paraId="4A1A0E1B" w14:textId="77777777" w:rsidR="00B91666" w:rsidRPr="00D15C23" w:rsidRDefault="00B91666" w:rsidP="00B91666">
      <w:pPr>
        <w:rPr>
          <w:rFonts w:ascii="Arial" w:hAnsi="Arial" w:cs="Arial"/>
          <w:bCs/>
          <w:sz w:val="20"/>
          <w:szCs w:val="20"/>
        </w:rPr>
      </w:pPr>
      <w:r w:rsidRPr="00D15C23">
        <w:rPr>
          <w:rFonts w:ascii="Arial" w:hAnsi="Arial" w:cs="Arial"/>
          <w:b/>
          <w:bCs/>
          <w:sz w:val="20"/>
          <w:szCs w:val="20"/>
        </w:rPr>
        <w:t xml:space="preserve">C.  </w:t>
      </w:r>
      <w:r w:rsidRPr="00D15C23">
        <w:rPr>
          <w:rFonts w:ascii="Arial" w:hAnsi="Arial" w:cs="Arial"/>
          <w:b/>
          <w:bCs/>
          <w:sz w:val="20"/>
          <w:szCs w:val="20"/>
          <w:u w:val="single"/>
        </w:rPr>
        <w:t>EMPLOYMENT / PROFESSIONAL EXPERIENCE</w:t>
      </w:r>
    </w:p>
    <w:tbl>
      <w:tblPr>
        <w:tblStyle w:val="TableGridLight1"/>
        <w:tblW w:w="10278" w:type="dxa"/>
        <w:tblInd w:w="247" w:type="dxa"/>
        <w:tblLook w:val="01E0" w:firstRow="1" w:lastRow="1" w:firstColumn="1" w:lastColumn="1" w:noHBand="0" w:noVBand="0"/>
      </w:tblPr>
      <w:tblGrid>
        <w:gridCol w:w="2070"/>
        <w:gridCol w:w="8208"/>
      </w:tblGrid>
      <w:tr w:rsidR="0041583E" w:rsidRPr="00D15C23" w14:paraId="2B87E374" w14:textId="77777777" w:rsidTr="00FE2DCE">
        <w:tc>
          <w:tcPr>
            <w:tcW w:w="2070" w:type="dxa"/>
          </w:tcPr>
          <w:p w14:paraId="649BEE75" w14:textId="77777777" w:rsidR="005903B3" w:rsidRPr="00D15C23" w:rsidRDefault="006F5560" w:rsidP="00194BE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bCs/>
                <w:sz w:val="20"/>
                <w:szCs w:val="20"/>
                <w:u w:val="single"/>
              </w:rPr>
              <w:t>Dates</w:t>
            </w:r>
          </w:p>
        </w:tc>
        <w:tc>
          <w:tcPr>
            <w:tcW w:w="8208" w:type="dxa"/>
          </w:tcPr>
          <w:p w14:paraId="4D17F7BD" w14:textId="77777777" w:rsidR="005903B3" w:rsidRPr="00D15C23" w:rsidRDefault="006F5560" w:rsidP="00194BE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bCs/>
                <w:sz w:val="20"/>
                <w:szCs w:val="20"/>
                <w:u w:val="single"/>
              </w:rPr>
              <w:t>Position and Institution</w:t>
            </w:r>
          </w:p>
        </w:tc>
      </w:tr>
      <w:tr w:rsidR="0041583E" w:rsidRPr="00D15C23" w14:paraId="7917D626" w14:textId="77777777" w:rsidTr="00FE2DCE">
        <w:tc>
          <w:tcPr>
            <w:tcW w:w="2070" w:type="dxa"/>
          </w:tcPr>
          <w:p w14:paraId="172DB229" w14:textId="77777777" w:rsidR="006F5560" w:rsidRPr="00D15C23" w:rsidRDefault="006F5560" w:rsidP="002F1D55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 xml:space="preserve">8/07 </w:t>
            </w:r>
            <w:proofErr w:type="gramStart"/>
            <w:r w:rsidRPr="00D15C23">
              <w:rPr>
                <w:rFonts w:ascii="Arial" w:hAnsi="Arial" w:cs="Arial"/>
                <w:sz w:val="20"/>
                <w:szCs w:val="20"/>
              </w:rPr>
              <w:t xml:space="preserve">–  </w:t>
            </w:r>
            <w:r w:rsidR="002F1D55" w:rsidRPr="00D15C23">
              <w:rPr>
                <w:rFonts w:ascii="Arial" w:hAnsi="Arial" w:cs="Arial"/>
                <w:sz w:val="20"/>
                <w:szCs w:val="20"/>
              </w:rPr>
              <w:t>present</w:t>
            </w:r>
            <w:proofErr w:type="gramEnd"/>
            <w:r w:rsidRPr="00D15C23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8208" w:type="dxa"/>
          </w:tcPr>
          <w:p w14:paraId="4F187A47" w14:textId="0B7E0440" w:rsidR="006F5560" w:rsidRPr="00D15C23" w:rsidRDefault="002F1D55" w:rsidP="00483122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Faculty,</w:t>
            </w:r>
            <w:r w:rsidR="006F5560" w:rsidRPr="00D15C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1FCB" w:rsidRPr="00D15C23">
              <w:rPr>
                <w:rFonts w:ascii="Arial" w:hAnsi="Arial" w:cs="Arial"/>
                <w:sz w:val="20"/>
                <w:szCs w:val="20"/>
              </w:rPr>
              <w:t>tenure-</w:t>
            </w:r>
            <w:proofErr w:type="gramStart"/>
            <w:r w:rsidR="00431FCB" w:rsidRPr="00D15C23">
              <w:rPr>
                <w:rFonts w:ascii="Arial" w:hAnsi="Arial" w:cs="Arial"/>
                <w:sz w:val="20"/>
                <w:szCs w:val="20"/>
              </w:rPr>
              <w:t>line</w:t>
            </w:r>
            <w:r w:rsidR="00FE2D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2DCE">
              <w:t xml:space="preserve"> </w:t>
            </w:r>
            <w:r w:rsidR="006F5560" w:rsidRPr="00D15C23">
              <w:rPr>
                <w:rFonts w:ascii="Arial" w:hAnsi="Arial" w:cs="Arial"/>
                <w:sz w:val="20"/>
                <w:szCs w:val="20"/>
              </w:rPr>
              <w:t>University</w:t>
            </w:r>
            <w:proofErr w:type="gramEnd"/>
            <w:r w:rsidR="006F5560" w:rsidRPr="00D15C23">
              <w:rPr>
                <w:rFonts w:ascii="Arial" w:hAnsi="Arial" w:cs="Arial"/>
                <w:sz w:val="20"/>
                <w:szCs w:val="20"/>
              </w:rPr>
              <w:t xml:space="preserve"> of Utah College of Nursing, </w:t>
            </w:r>
            <w:smartTag w:uri="urn:schemas-microsoft-com:office:smarttags" w:element="stockticker">
              <w:r w:rsidR="006F5560" w:rsidRPr="00D15C23">
                <w:rPr>
                  <w:rFonts w:ascii="Arial" w:hAnsi="Arial" w:cs="Arial"/>
                  <w:sz w:val="20"/>
                  <w:szCs w:val="20"/>
                </w:rPr>
                <w:t>SLC</w:t>
              </w:r>
            </w:smartTag>
            <w:r w:rsidR="006F5560" w:rsidRPr="00D15C23">
              <w:rPr>
                <w:rFonts w:ascii="Arial" w:hAnsi="Arial" w:cs="Arial"/>
                <w:sz w:val="20"/>
                <w:szCs w:val="20"/>
              </w:rPr>
              <w:t>, UT</w:t>
            </w:r>
            <w:r w:rsidRPr="00D15C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2217" w:rsidRPr="00D15C23">
              <w:rPr>
                <w:rFonts w:ascii="Arial" w:hAnsi="Arial" w:cs="Arial"/>
                <w:sz w:val="20"/>
                <w:szCs w:val="20"/>
              </w:rPr>
              <w:br/>
            </w:r>
            <w:r w:rsidR="00F6667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E2D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5412" w:rsidRPr="00D15C23">
              <w:rPr>
                <w:rFonts w:ascii="Arial" w:hAnsi="Arial" w:cs="Arial"/>
                <w:sz w:val="20"/>
                <w:szCs w:val="20"/>
              </w:rPr>
              <w:t xml:space="preserve">Professor w tenure 2020 </w:t>
            </w:r>
            <w:r w:rsidR="0001423C" w:rsidRPr="00D15C23">
              <w:rPr>
                <w:rFonts w:ascii="Arial" w:hAnsi="Arial" w:cs="Arial"/>
                <w:sz w:val="20"/>
                <w:szCs w:val="20"/>
              </w:rPr>
              <w:t>(current)</w:t>
            </w:r>
            <w:r w:rsidR="00CD5412" w:rsidRPr="00D15C23">
              <w:rPr>
                <w:rFonts w:ascii="Arial" w:hAnsi="Arial" w:cs="Arial"/>
                <w:sz w:val="20"/>
                <w:szCs w:val="20"/>
              </w:rPr>
              <w:br/>
            </w:r>
            <w:r w:rsidR="00F6667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E2D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5C23">
              <w:rPr>
                <w:rFonts w:ascii="Arial" w:hAnsi="Arial" w:cs="Arial"/>
                <w:sz w:val="20"/>
                <w:szCs w:val="20"/>
              </w:rPr>
              <w:t>Associate Professor</w:t>
            </w:r>
            <w:r w:rsidR="004E1673" w:rsidRPr="00D15C23">
              <w:rPr>
                <w:rFonts w:ascii="Arial" w:hAnsi="Arial" w:cs="Arial"/>
                <w:sz w:val="20"/>
                <w:szCs w:val="20"/>
              </w:rPr>
              <w:t xml:space="preserve"> w tenure</w:t>
            </w:r>
            <w:r w:rsidRPr="00D15C23">
              <w:rPr>
                <w:rFonts w:ascii="Arial" w:hAnsi="Arial" w:cs="Arial"/>
                <w:sz w:val="20"/>
                <w:szCs w:val="20"/>
              </w:rPr>
              <w:t xml:space="preserve"> 2014-</w:t>
            </w:r>
            <w:r w:rsidR="00483122" w:rsidRPr="00D15C23">
              <w:rPr>
                <w:rFonts w:ascii="Arial" w:hAnsi="Arial" w:cs="Arial"/>
                <w:sz w:val="20"/>
                <w:szCs w:val="20"/>
              </w:rPr>
              <w:t xml:space="preserve">2020; </w:t>
            </w:r>
            <w:r w:rsidR="009E3D22" w:rsidRPr="00D15C23">
              <w:rPr>
                <w:rFonts w:ascii="Arial" w:hAnsi="Arial" w:cs="Arial"/>
                <w:sz w:val="20"/>
                <w:szCs w:val="20"/>
              </w:rPr>
              <w:br/>
            </w:r>
            <w:r w:rsidR="00F666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2D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66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5412" w:rsidRPr="00D15C23">
              <w:rPr>
                <w:rFonts w:ascii="Arial" w:hAnsi="Arial" w:cs="Arial"/>
                <w:sz w:val="20"/>
                <w:szCs w:val="20"/>
              </w:rPr>
              <w:t>Assistant Professor 2007-2014</w:t>
            </w:r>
          </w:p>
        </w:tc>
      </w:tr>
      <w:tr w:rsidR="009D1D85" w:rsidRPr="00D15C23" w14:paraId="148388A0" w14:textId="77777777" w:rsidTr="00FE2DCE">
        <w:tc>
          <w:tcPr>
            <w:tcW w:w="2070" w:type="dxa"/>
          </w:tcPr>
          <w:p w14:paraId="1D9F5C36" w14:textId="77EB6A1F" w:rsidR="009D1D85" w:rsidRPr="00D15C23" w:rsidRDefault="009D1D85" w:rsidP="002F1D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2/2023 – present</w:t>
            </w:r>
          </w:p>
        </w:tc>
        <w:tc>
          <w:tcPr>
            <w:tcW w:w="8208" w:type="dxa"/>
          </w:tcPr>
          <w:p w14:paraId="05A13539" w14:textId="17F5FD3D" w:rsidR="009D1D85" w:rsidRPr="00D15C23" w:rsidRDefault="009D1D85" w:rsidP="00483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Professor with tenure, Department of Biomedical Informatics, Sch of Med, U of U, SLC UT</w:t>
            </w:r>
          </w:p>
        </w:tc>
      </w:tr>
      <w:tr w:rsidR="0041583E" w:rsidRPr="00D15C23" w14:paraId="2752FB47" w14:textId="77777777" w:rsidTr="00FE2DCE">
        <w:tc>
          <w:tcPr>
            <w:tcW w:w="2070" w:type="dxa"/>
          </w:tcPr>
          <w:p w14:paraId="227F6046" w14:textId="618348E0" w:rsidR="006F5560" w:rsidRPr="00D15C23" w:rsidRDefault="006F5560" w:rsidP="002F1D55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 xml:space="preserve">8/07 </w:t>
            </w:r>
            <w:proofErr w:type="gramStart"/>
            <w:r w:rsidRPr="00D15C23">
              <w:rPr>
                <w:rFonts w:ascii="Arial" w:hAnsi="Arial" w:cs="Arial"/>
                <w:sz w:val="20"/>
                <w:szCs w:val="20"/>
              </w:rPr>
              <w:t xml:space="preserve">–  </w:t>
            </w:r>
            <w:r w:rsidR="009D1D85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="009D1D85">
              <w:rPr>
                <w:rFonts w:ascii="Arial" w:hAnsi="Arial" w:cs="Arial"/>
                <w:sz w:val="20"/>
                <w:szCs w:val="20"/>
              </w:rPr>
              <w:t>/2023</w:t>
            </w:r>
          </w:p>
        </w:tc>
        <w:tc>
          <w:tcPr>
            <w:tcW w:w="8208" w:type="dxa"/>
          </w:tcPr>
          <w:p w14:paraId="0B9D29A3" w14:textId="5B211541" w:rsidR="006F5560" w:rsidRPr="009D1D85" w:rsidRDefault="006F5560" w:rsidP="00972BB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 xml:space="preserve">Adjunct </w:t>
            </w:r>
            <w:r w:rsidR="002F1D55" w:rsidRPr="00D15C23">
              <w:rPr>
                <w:rFonts w:ascii="Arial" w:hAnsi="Arial" w:cs="Arial"/>
                <w:sz w:val="20"/>
                <w:szCs w:val="20"/>
              </w:rPr>
              <w:t>faculty</w:t>
            </w:r>
            <w:r w:rsidR="00431FCB" w:rsidRPr="00D15C23">
              <w:rPr>
                <w:rFonts w:ascii="Arial" w:hAnsi="Arial" w:cs="Arial"/>
                <w:sz w:val="20"/>
                <w:szCs w:val="20"/>
              </w:rPr>
              <w:t>--</w:t>
            </w:r>
            <w:r w:rsidR="00972BB9" w:rsidRPr="00D15C23">
              <w:rPr>
                <w:rFonts w:ascii="Arial" w:hAnsi="Arial" w:cs="Arial"/>
                <w:sz w:val="20"/>
                <w:szCs w:val="20"/>
              </w:rPr>
              <w:t>Department of Biomedical</w:t>
            </w:r>
            <w:r w:rsidR="00411290" w:rsidRPr="00D15C23">
              <w:rPr>
                <w:rFonts w:ascii="Arial" w:hAnsi="Arial" w:cs="Arial"/>
                <w:sz w:val="20"/>
                <w:szCs w:val="20"/>
              </w:rPr>
              <w:t xml:space="preserve"> Informatics, Sch of Med, U</w:t>
            </w:r>
            <w:r w:rsidR="00972BB9" w:rsidRPr="00D15C23">
              <w:rPr>
                <w:rFonts w:ascii="Arial" w:hAnsi="Arial" w:cs="Arial"/>
                <w:sz w:val="20"/>
                <w:szCs w:val="20"/>
              </w:rPr>
              <w:t xml:space="preserve"> of Utah </w:t>
            </w:r>
            <w:r w:rsidRPr="00D15C23">
              <w:rPr>
                <w:rFonts w:ascii="Arial" w:hAnsi="Arial" w:cs="Arial"/>
                <w:sz w:val="20"/>
                <w:szCs w:val="20"/>
              </w:rPr>
              <w:t xml:space="preserve">SLC, UT </w:t>
            </w:r>
            <w:r w:rsidR="00EA0471">
              <w:rPr>
                <w:rFonts w:ascii="Arial" w:hAnsi="Arial" w:cs="Arial"/>
                <w:sz w:val="20"/>
                <w:szCs w:val="20"/>
              </w:rPr>
              <w:br/>
            </w:r>
            <w:r w:rsidR="00EA0471" w:rsidRPr="008D081E">
              <w:rPr>
                <w:rFonts w:ascii="Arial" w:hAnsi="Arial" w:cs="Arial"/>
                <w:sz w:val="20"/>
                <w:szCs w:val="20"/>
              </w:rPr>
              <w:t>(</w:t>
            </w:r>
            <w:r w:rsidR="00FE2DCE" w:rsidRPr="00FE2DCE">
              <w:rPr>
                <w:rFonts w:ascii="Arial" w:hAnsi="Arial" w:cs="Arial"/>
                <w:i/>
                <w:sz w:val="20"/>
                <w:szCs w:val="20"/>
              </w:rPr>
              <w:t>rank as per CON ranks.</w:t>
            </w:r>
            <w:r w:rsidR="009D1D85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41583E" w:rsidRPr="00D15C23" w14:paraId="29B213E0" w14:textId="77777777" w:rsidTr="00FE2DCE">
        <w:tc>
          <w:tcPr>
            <w:tcW w:w="2070" w:type="dxa"/>
          </w:tcPr>
          <w:p w14:paraId="357E9AF3" w14:textId="77777777" w:rsidR="002F1D55" w:rsidRPr="00D15C23" w:rsidRDefault="002F1D55" w:rsidP="00194BE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 xml:space="preserve">8/12 – 8/14 </w:t>
            </w:r>
          </w:p>
        </w:tc>
        <w:tc>
          <w:tcPr>
            <w:tcW w:w="8208" w:type="dxa"/>
          </w:tcPr>
          <w:p w14:paraId="550B330B" w14:textId="66909AE8" w:rsidR="002F1D55" w:rsidRPr="00D15C23" w:rsidRDefault="002F1D55" w:rsidP="00431FCB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Assistant De</w:t>
            </w:r>
            <w:r w:rsidR="006F5444" w:rsidRPr="00D15C23">
              <w:rPr>
                <w:rFonts w:ascii="Arial" w:hAnsi="Arial" w:cs="Arial"/>
                <w:sz w:val="20"/>
                <w:szCs w:val="20"/>
              </w:rPr>
              <w:t>an for Information &amp; Technology</w:t>
            </w:r>
            <w:r w:rsidR="00431FCB" w:rsidRPr="00D15C23">
              <w:rPr>
                <w:rFonts w:ascii="Arial" w:hAnsi="Arial" w:cs="Arial"/>
                <w:sz w:val="20"/>
                <w:szCs w:val="20"/>
              </w:rPr>
              <w:t>--</w:t>
            </w:r>
            <w:r w:rsidR="00411290" w:rsidRPr="00D15C23">
              <w:rPr>
                <w:rFonts w:ascii="Arial" w:hAnsi="Arial" w:cs="Arial"/>
                <w:sz w:val="20"/>
                <w:szCs w:val="20"/>
              </w:rPr>
              <w:t>U of Utah Coll</w:t>
            </w:r>
            <w:r w:rsidR="00416FDB" w:rsidRPr="00D15C23">
              <w:rPr>
                <w:rFonts w:ascii="Arial" w:hAnsi="Arial" w:cs="Arial"/>
                <w:sz w:val="20"/>
                <w:szCs w:val="20"/>
              </w:rPr>
              <w:t>ege</w:t>
            </w:r>
            <w:r w:rsidRPr="00D15C23">
              <w:rPr>
                <w:rFonts w:ascii="Arial" w:hAnsi="Arial" w:cs="Arial"/>
                <w:sz w:val="20"/>
                <w:szCs w:val="20"/>
              </w:rPr>
              <w:t xml:space="preserve"> of Nursing, </w:t>
            </w:r>
            <w:smartTag w:uri="urn:schemas-microsoft-com:office:smarttags" w:element="stockticker">
              <w:r w:rsidRPr="00D15C23">
                <w:rPr>
                  <w:rFonts w:ascii="Arial" w:hAnsi="Arial" w:cs="Arial"/>
                  <w:sz w:val="20"/>
                  <w:szCs w:val="20"/>
                </w:rPr>
                <w:t>SLC</w:t>
              </w:r>
            </w:smartTag>
            <w:r w:rsidRPr="00D15C23">
              <w:rPr>
                <w:rFonts w:ascii="Arial" w:hAnsi="Arial" w:cs="Arial"/>
                <w:sz w:val="20"/>
                <w:szCs w:val="20"/>
              </w:rPr>
              <w:t>, UT</w:t>
            </w:r>
          </w:p>
        </w:tc>
      </w:tr>
      <w:tr w:rsidR="0041583E" w:rsidRPr="00D15C23" w14:paraId="243F1110" w14:textId="77777777" w:rsidTr="00FE2DCE">
        <w:tc>
          <w:tcPr>
            <w:tcW w:w="2070" w:type="dxa"/>
          </w:tcPr>
          <w:p w14:paraId="2FB13AEA" w14:textId="77777777" w:rsidR="006F5560" w:rsidRPr="00D15C23" w:rsidRDefault="006F5560" w:rsidP="00194BE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8/08 – 8/09</w:t>
            </w:r>
          </w:p>
        </w:tc>
        <w:tc>
          <w:tcPr>
            <w:tcW w:w="8208" w:type="dxa"/>
          </w:tcPr>
          <w:p w14:paraId="3D2DE1E0" w14:textId="7D702870" w:rsidR="006F5560" w:rsidRPr="00D15C23" w:rsidRDefault="006F5560" w:rsidP="00D20963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 xml:space="preserve">Adjunct </w:t>
            </w:r>
            <w:r w:rsidR="00730027" w:rsidRPr="00D15C23">
              <w:rPr>
                <w:rFonts w:ascii="Arial" w:hAnsi="Arial" w:cs="Arial"/>
                <w:sz w:val="20"/>
                <w:szCs w:val="20"/>
              </w:rPr>
              <w:t>Assistant</w:t>
            </w:r>
            <w:r w:rsidR="00CF30D3" w:rsidRPr="00D15C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5C23">
              <w:rPr>
                <w:rFonts w:ascii="Arial" w:hAnsi="Arial" w:cs="Arial"/>
                <w:sz w:val="20"/>
                <w:szCs w:val="20"/>
              </w:rPr>
              <w:t>Prof</w:t>
            </w:r>
            <w:r w:rsidR="00730027" w:rsidRPr="00D15C23">
              <w:rPr>
                <w:rFonts w:ascii="Arial" w:hAnsi="Arial" w:cs="Arial"/>
                <w:sz w:val="20"/>
                <w:szCs w:val="20"/>
              </w:rPr>
              <w:t>essor</w:t>
            </w:r>
            <w:r w:rsidR="00431FCB" w:rsidRPr="00D15C23">
              <w:rPr>
                <w:rFonts w:ascii="Arial" w:hAnsi="Arial" w:cs="Arial"/>
                <w:sz w:val="20"/>
                <w:szCs w:val="20"/>
              </w:rPr>
              <w:t>--</w:t>
            </w:r>
            <w:r w:rsidR="00CF30D3" w:rsidRPr="00D15C23">
              <w:rPr>
                <w:rFonts w:ascii="Arial" w:hAnsi="Arial" w:cs="Arial"/>
                <w:sz w:val="20"/>
                <w:szCs w:val="20"/>
              </w:rPr>
              <w:t>U</w:t>
            </w:r>
            <w:r w:rsidRPr="00D15C23">
              <w:rPr>
                <w:rFonts w:ascii="Arial" w:hAnsi="Arial" w:cs="Arial"/>
                <w:sz w:val="20"/>
                <w:szCs w:val="20"/>
              </w:rPr>
              <w:t xml:space="preserve"> of Nebraska Medical </w:t>
            </w:r>
            <w:r w:rsidR="00D20963" w:rsidRPr="00D15C23">
              <w:rPr>
                <w:rFonts w:ascii="Arial" w:hAnsi="Arial" w:cs="Arial"/>
                <w:sz w:val="20"/>
                <w:szCs w:val="20"/>
              </w:rPr>
              <w:t>Ctr</w:t>
            </w:r>
            <w:r w:rsidRPr="00D15C23">
              <w:rPr>
                <w:rFonts w:ascii="Arial" w:hAnsi="Arial" w:cs="Arial"/>
                <w:sz w:val="20"/>
                <w:szCs w:val="20"/>
              </w:rPr>
              <w:t xml:space="preserve"> College of Nursing, Omaha, NB</w:t>
            </w:r>
          </w:p>
        </w:tc>
      </w:tr>
      <w:tr w:rsidR="0041583E" w:rsidRPr="00D15C23" w14:paraId="210C2E06" w14:textId="77777777" w:rsidTr="00FE2DCE">
        <w:tc>
          <w:tcPr>
            <w:tcW w:w="2070" w:type="dxa"/>
          </w:tcPr>
          <w:p w14:paraId="227E5F9E" w14:textId="77777777" w:rsidR="006F5560" w:rsidRPr="00D15C23" w:rsidRDefault="006F5560" w:rsidP="00194BE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8/01 – 8/07</w:t>
            </w:r>
          </w:p>
        </w:tc>
        <w:tc>
          <w:tcPr>
            <w:tcW w:w="8208" w:type="dxa"/>
          </w:tcPr>
          <w:p w14:paraId="6526EAD7" w14:textId="0198DFFA" w:rsidR="006F5560" w:rsidRPr="00D15C23" w:rsidRDefault="006F5560" w:rsidP="00194BE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Instructor,</w:t>
            </w:r>
            <w:r w:rsidR="00431FCB" w:rsidRPr="00D15C23">
              <w:rPr>
                <w:rFonts w:ascii="Arial" w:hAnsi="Arial" w:cs="Arial"/>
                <w:sz w:val="20"/>
                <w:szCs w:val="20"/>
              </w:rPr>
              <w:t xml:space="preserve"> Clinical--</w:t>
            </w:r>
            <w:r w:rsidRPr="00D15C23">
              <w:rPr>
                <w:rFonts w:ascii="Arial" w:hAnsi="Arial" w:cs="Arial"/>
                <w:sz w:val="20"/>
                <w:szCs w:val="20"/>
              </w:rPr>
              <w:t xml:space="preserve">University of Utah College of Nursing, </w:t>
            </w:r>
            <w:smartTag w:uri="urn:schemas-microsoft-com:office:smarttags" w:element="stockticker">
              <w:r w:rsidRPr="00D15C23">
                <w:rPr>
                  <w:rFonts w:ascii="Arial" w:hAnsi="Arial" w:cs="Arial"/>
                  <w:sz w:val="20"/>
                  <w:szCs w:val="20"/>
                </w:rPr>
                <w:t>SLC</w:t>
              </w:r>
            </w:smartTag>
            <w:r w:rsidRPr="00D15C23">
              <w:rPr>
                <w:rFonts w:ascii="Arial" w:hAnsi="Arial" w:cs="Arial"/>
                <w:sz w:val="20"/>
                <w:szCs w:val="20"/>
              </w:rPr>
              <w:t xml:space="preserve">, UT  </w:t>
            </w:r>
          </w:p>
        </w:tc>
      </w:tr>
      <w:tr w:rsidR="0041583E" w:rsidRPr="00D15C23" w14:paraId="2F31B5F7" w14:textId="77777777" w:rsidTr="00FE2DCE">
        <w:tc>
          <w:tcPr>
            <w:tcW w:w="2070" w:type="dxa"/>
          </w:tcPr>
          <w:p w14:paraId="6B4E4F94" w14:textId="77777777" w:rsidR="006F5560" w:rsidRPr="00D15C23" w:rsidRDefault="006F5560" w:rsidP="00194BE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7/99 – 7/01</w:t>
            </w:r>
          </w:p>
        </w:tc>
        <w:tc>
          <w:tcPr>
            <w:tcW w:w="8208" w:type="dxa"/>
          </w:tcPr>
          <w:p w14:paraId="364FD1D5" w14:textId="6ED85B87" w:rsidR="006F5560" w:rsidRPr="00D15C23" w:rsidRDefault="00431FCB" w:rsidP="00194BE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Clinical Instructor (adjunct)--</w:t>
            </w:r>
            <w:r w:rsidR="006F5560" w:rsidRPr="00D15C23">
              <w:rPr>
                <w:rFonts w:ascii="Arial" w:hAnsi="Arial" w:cs="Arial"/>
                <w:sz w:val="20"/>
                <w:szCs w:val="20"/>
              </w:rPr>
              <w:t xml:space="preserve">University of Utah College of Nursing, </w:t>
            </w:r>
            <w:smartTag w:uri="urn:schemas-microsoft-com:office:smarttags" w:element="stockticker">
              <w:r w:rsidR="006F5560" w:rsidRPr="00D15C23">
                <w:rPr>
                  <w:rFonts w:ascii="Arial" w:hAnsi="Arial" w:cs="Arial"/>
                  <w:sz w:val="20"/>
                  <w:szCs w:val="20"/>
                </w:rPr>
                <w:t>SLC</w:t>
              </w:r>
            </w:smartTag>
            <w:r w:rsidR="006F5560" w:rsidRPr="00D15C23">
              <w:rPr>
                <w:rFonts w:ascii="Arial" w:hAnsi="Arial" w:cs="Arial"/>
                <w:sz w:val="20"/>
                <w:szCs w:val="20"/>
              </w:rPr>
              <w:t xml:space="preserve">, UT  </w:t>
            </w:r>
          </w:p>
        </w:tc>
      </w:tr>
      <w:tr w:rsidR="0041583E" w:rsidRPr="00D15C23" w14:paraId="3E7120D5" w14:textId="77777777" w:rsidTr="00FE2DCE">
        <w:tc>
          <w:tcPr>
            <w:tcW w:w="2070" w:type="dxa"/>
          </w:tcPr>
          <w:p w14:paraId="211E998D" w14:textId="77777777" w:rsidR="006F5560" w:rsidRPr="00D15C23" w:rsidRDefault="006F5560" w:rsidP="00194BE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7/98 – 7/01</w:t>
            </w:r>
          </w:p>
        </w:tc>
        <w:tc>
          <w:tcPr>
            <w:tcW w:w="8208" w:type="dxa"/>
          </w:tcPr>
          <w:p w14:paraId="2DF58161" w14:textId="0B4FB7C7" w:rsidR="006F5560" w:rsidRPr="00D15C23" w:rsidRDefault="00431FCB" w:rsidP="00194BE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Computer Professional--</w:t>
            </w:r>
            <w:r w:rsidR="006F5560" w:rsidRPr="00D15C23">
              <w:rPr>
                <w:rFonts w:ascii="Arial" w:hAnsi="Arial" w:cs="Arial"/>
                <w:sz w:val="20"/>
                <w:szCs w:val="20"/>
              </w:rPr>
              <w:t xml:space="preserve">University of Utah College of Nursing, </w:t>
            </w:r>
            <w:smartTag w:uri="urn:schemas-microsoft-com:office:smarttags" w:element="stockticker">
              <w:r w:rsidR="006F5560" w:rsidRPr="00D15C23">
                <w:rPr>
                  <w:rFonts w:ascii="Arial" w:hAnsi="Arial" w:cs="Arial"/>
                  <w:sz w:val="20"/>
                  <w:szCs w:val="20"/>
                </w:rPr>
                <w:t>SLC</w:t>
              </w:r>
            </w:smartTag>
            <w:r w:rsidR="006F5560" w:rsidRPr="00D15C23">
              <w:rPr>
                <w:rFonts w:ascii="Arial" w:hAnsi="Arial" w:cs="Arial"/>
                <w:sz w:val="20"/>
                <w:szCs w:val="20"/>
              </w:rPr>
              <w:t>, UT</w:t>
            </w:r>
          </w:p>
        </w:tc>
      </w:tr>
      <w:tr w:rsidR="00127F24" w:rsidRPr="00D15C23" w14:paraId="69A0776F" w14:textId="77777777" w:rsidTr="00FE2DCE">
        <w:tc>
          <w:tcPr>
            <w:tcW w:w="2070" w:type="dxa"/>
          </w:tcPr>
          <w:p w14:paraId="150566DF" w14:textId="77777777" w:rsidR="006F5560" w:rsidRPr="00D15C23" w:rsidRDefault="006F5560" w:rsidP="00194BE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12/97 – 6/98</w:t>
            </w:r>
          </w:p>
        </w:tc>
        <w:tc>
          <w:tcPr>
            <w:tcW w:w="8208" w:type="dxa"/>
          </w:tcPr>
          <w:p w14:paraId="0B48242D" w14:textId="0E73D296" w:rsidR="006F5560" w:rsidRPr="00D15C23" w:rsidRDefault="006F5560" w:rsidP="00194BE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Teaching/</w:t>
            </w:r>
            <w:r w:rsidR="00431FCB" w:rsidRPr="00D15C23">
              <w:rPr>
                <w:rFonts w:ascii="Arial" w:hAnsi="Arial" w:cs="Arial"/>
                <w:sz w:val="20"/>
                <w:szCs w:val="20"/>
              </w:rPr>
              <w:t>Research Assistant--</w:t>
            </w:r>
            <w:r w:rsidRPr="00D15C23">
              <w:rPr>
                <w:rFonts w:ascii="Arial" w:hAnsi="Arial" w:cs="Arial"/>
                <w:sz w:val="20"/>
                <w:szCs w:val="20"/>
              </w:rPr>
              <w:t xml:space="preserve">University of Utah College of Nursing, </w:t>
            </w:r>
            <w:smartTag w:uri="urn:schemas-microsoft-com:office:smarttags" w:element="stockticker">
              <w:r w:rsidRPr="00D15C23">
                <w:rPr>
                  <w:rFonts w:ascii="Arial" w:hAnsi="Arial" w:cs="Arial"/>
                  <w:sz w:val="20"/>
                  <w:szCs w:val="20"/>
                </w:rPr>
                <w:t>SLC</w:t>
              </w:r>
            </w:smartTag>
            <w:r w:rsidRPr="00D15C23">
              <w:rPr>
                <w:rFonts w:ascii="Arial" w:hAnsi="Arial" w:cs="Arial"/>
                <w:sz w:val="20"/>
                <w:szCs w:val="20"/>
              </w:rPr>
              <w:t>, UT</w:t>
            </w:r>
          </w:p>
        </w:tc>
      </w:tr>
      <w:tr w:rsidR="00884D3E" w:rsidRPr="00D15C23" w14:paraId="7023CDA0" w14:textId="77777777" w:rsidTr="00FE2DCE">
        <w:tc>
          <w:tcPr>
            <w:tcW w:w="2070" w:type="dxa"/>
          </w:tcPr>
          <w:p w14:paraId="6D50A31B" w14:textId="5F035498" w:rsidR="00884D3E" w:rsidRPr="00D15C23" w:rsidRDefault="00884D3E" w:rsidP="00884D3E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2/93 – 11/97</w:t>
            </w:r>
          </w:p>
        </w:tc>
        <w:tc>
          <w:tcPr>
            <w:tcW w:w="8208" w:type="dxa"/>
          </w:tcPr>
          <w:p w14:paraId="498E38BF" w14:textId="1DD13E3C" w:rsidR="00884D3E" w:rsidRPr="00D15C23" w:rsidRDefault="00884D3E" w:rsidP="00884D3E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 xml:space="preserve">Sr. Knowledge Engineer Mosby Consumer Health (Applied Medical Informatics), </w:t>
            </w:r>
            <w:smartTag w:uri="urn:schemas-microsoft-com:office:smarttags" w:element="stockticker">
              <w:r w:rsidRPr="00D15C23">
                <w:rPr>
                  <w:rFonts w:ascii="Arial" w:hAnsi="Arial" w:cs="Arial"/>
                  <w:sz w:val="20"/>
                  <w:szCs w:val="20"/>
                </w:rPr>
                <w:t>SLC</w:t>
              </w:r>
            </w:smartTag>
            <w:r w:rsidRPr="00D15C23">
              <w:rPr>
                <w:rFonts w:ascii="Arial" w:hAnsi="Arial" w:cs="Arial"/>
                <w:sz w:val="20"/>
                <w:szCs w:val="20"/>
              </w:rPr>
              <w:t>, UT</w:t>
            </w:r>
          </w:p>
        </w:tc>
      </w:tr>
      <w:tr w:rsidR="00884D3E" w:rsidRPr="00D15C23" w14:paraId="02E2825A" w14:textId="77777777" w:rsidTr="00FE2DCE">
        <w:tc>
          <w:tcPr>
            <w:tcW w:w="2070" w:type="dxa"/>
          </w:tcPr>
          <w:p w14:paraId="63BCF118" w14:textId="46AF5AD0" w:rsidR="00884D3E" w:rsidRPr="00D15C23" w:rsidRDefault="00884D3E" w:rsidP="00884D3E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5/90 – 10/93</w:t>
            </w:r>
          </w:p>
        </w:tc>
        <w:tc>
          <w:tcPr>
            <w:tcW w:w="8208" w:type="dxa"/>
          </w:tcPr>
          <w:p w14:paraId="627A24CC" w14:textId="503BA62B" w:rsidR="00884D3E" w:rsidRPr="00D15C23" w:rsidRDefault="00884D3E" w:rsidP="00884D3E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Education Coordinator Pioneer Valley Hospital, West Valley City, UT</w:t>
            </w:r>
          </w:p>
        </w:tc>
      </w:tr>
      <w:tr w:rsidR="00884D3E" w:rsidRPr="00D15C23" w14:paraId="35588D29" w14:textId="77777777" w:rsidTr="00FE2DCE">
        <w:tc>
          <w:tcPr>
            <w:tcW w:w="2070" w:type="dxa"/>
          </w:tcPr>
          <w:p w14:paraId="54663669" w14:textId="212C3A22" w:rsidR="00884D3E" w:rsidRPr="00D15C23" w:rsidRDefault="00884D3E" w:rsidP="00884D3E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1/89 – 5/90</w:t>
            </w:r>
          </w:p>
        </w:tc>
        <w:tc>
          <w:tcPr>
            <w:tcW w:w="8208" w:type="dxa"/>
          </w:tcPr>
          <w:p w14:paraId="70422A2A" w14:textId="38BEF4D5" w:rsidR="00884D3E" w:rsidRPr="00D15C23" w:rsidRDefault="00884D3E" w:rsidP="00884D3E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 xml:space="preserve">Staff Nurse Surgical ICU, University of Utah Hospital, </w:t>
            </w:r>
            <w:smartTag w:uri="urn:schemas-microsoft-com:office:smarttags" w:element="stockticker">
              <w:r w:rsidRPr="00D15C23">
                <w:rPr>
                  <w:rFonts w:ascii="Arial" w:hAnsi="Arial" w:cs="Arial"/>
                  <w:sz w:val="20"/>
                  <w:szCs w:val="20"/>
                </w:rPr>
                <w:t>SLC</w:t>
              </w:r>
            </w:smartTag>
            <w:r w:rsidRPr="00D15C23">
              <w:rPr>
                <w:rFonts w:ascii="Arial" w:hAnsi="Arial" w:cs="Arial"/>
                <w:sz w:val="20"/>
                <w:szCs w:val="20"/>
              </w:rPr>
              <w:t>, UT</w:t>
            </w:r>
          </w:p>
        </w:tc>
      </w:tr>
      <w:tr w:rsidR="00884D3E" w:rsidRPr="00D15C23" w14:paraId="7DB13E8B" w14:textId="77777777" w:rsidTr="00FE2DCE">
        <w:tc>
          <w:tcPr>
            <w:tcW w:w="2070" w:type="dxa"/>
          </w:tcPr>
          <w:p w14:paraId="49755EFD" w14:textId="13B9615F" w:rsidR="00884D3E" w:rsidRPr="00D15C23" w:rsidRDefault="00884D3E" w:rsidP="00884D3E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3/88 – 1/89</w:t>
            </w:r>
          </w:p>
        </w:tc>
        <w:tc>
          <w:tcPr>
            <w:tcW w:w="8208" w:type="dxa"/>
          </w:tcPr>
          <w:p w14:paraId="36C9FB0F" w14:textId="49D92B30" w:rsidR="00884D3E" w:rsidRPr="00D15C23" w:rsidRDefault="00884D3E" w:rsidP="00884D3E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 xml:space="preserve">Assistant Head Nurse 6 South, University of Utah Hospital, </w:t>
            </w:r>
            <w:smartTag w:uri="urn:schemas-microsoft-com:office:smarttags" w:element="stockticker">
              <w:r w:rsidRPr="00D15C23">
                <w:rPr>
                  <w:rFonts w:ascii="Arial" w:hAnsi="Arial" w:cs="Arial"/>
                  <w:sz w:val="20"/>
                  <w:szCs w:val="20"/>
                </w:rPr>
                <w:t>SLC</w:t>
              </w:r>
            </w:smartTag>
            <w:r w:rsidRPr="00D15C23">
              <w:rPr>
                <w:rFonts w:ascii="Arial" w:hAnsi="Arial" w:cs="Arial"/>
                <w:sz w:val="20"/>
                <w:szCs w:val="20"/>
              </w:rPr>
              <w:t>, UT</w:t>
            </w:r>
          </w:p>
        </w:tc>
      </w:tr>
      <w:tr w:rsidR="00884D3E" w:rsidRPr="00D15C23" w14:paraId="3FD42179" w14:textId="77777777" w:rsidTr="00FE2DCE">
        <w:tc>
          <w:tcPr>
            <w:tcW w:w="2070" w:type="dxa"/>
          </w:tcPr>
          <w:p w14:paraId="13F03FAE" w14:textId="4814F93F" w:rsidR="00884D3E" w:rsidRPr="00D15C23" w:rsidRDefault="00884D3E" w:rsidP="00884D3E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5/82 – 3/88</w:t>
            </w:r>
          </w:p>
        </w:tc>
        <w:tc>
          <w:tcPr>
            <w:tcW w:w="8208" w:type="dxa"/>
          </w:tcPr>
          <w:p w14:paraId="02C7A366" w14:textId="67AAD202" w:rsidR="00884D3E" w:rsidRPr="00D15C23" w:rsidRDefault="00884D3E" w:rsidP="00884D3E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 xml:space="preserve">Charge Nurse 6 South, University of Utah Hospital, </w:t>
            </w:r>
            <w:smartTag w:uri="urn:schemas-microsoft-com:office:smarttags" w:element="stockticker">
              <w:r w:rsidRPr="00D15C23">
                <w:rPr>
                  <w:rFonts w:ascii="Arial" w:hAnsi="Arial" w:cs="Arial"/>
                  <w:sz w:val="20"/>
                  <w:szCs w:val="20"/>
                </w:rPr>
                <w:t>SLC</w:t>
              </w:r>
            </w:smartTag>
            <w:r w:rsidRPr="00D15C23">
              <w:rPr>
                <w:rFonts w:ascii="Arial" w:hAnsi="Arial" w:cs="Arial"/>
                <w:sz w:val="20"/>
                <w:szCs w:val="20"/>
              </w:rPr>
              <w:t>, UT</w:t>
            </w:r>
          </w:p>
        </w:tc>
      </w:tr>
      <w:tr w:rsidR="00884D3E" w:rsidRPr="00D15C23" w14:paraId="471FD15F" w14:textId="77777777" w:rsidTr="00FE2DCE">
        <w:tc>
          <w:tcPr>
            <w:tcW w:w="2070" w:type="dxa"/>
          </w:tcPr>
          <w:p w14:paraId="2556BBB6" w14:textId="33C1EE54" w:rsidR="00884D3E" w:rsidRPr="00D15C23" w:rsidRDefault="00884D3E" w:rsidP="00884D3E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6/81 – 5/82</w:t>
            </w:r>
          </w:p>
        </w:tc>
        <w:tc>
          <w:tcPr>
            <w:tcW w:w="8208" w:type="dxa"/>
          </w:tcPr>
          <w:p w14:paraId="0B6BF196" w14:textId="352C9AC9" w:rsidR="00884D3E" w:rsidRPr="00D15C23" w:rsidRDefault="00884D3E" w:rsidP="00884D3E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Staff Nurse, Hammond Henry Hospital, Geneseo, IL</w:t>
            </w:r>
          </w:p>
        </w:tc>
      </w:tr>
    </w:tbl>
    <w:p w14:paraId="4C12DA28" w14:textId="77777777" w:rsidR="001931AD" w:rsidRPr="00D15C23" w:rsidRDefault="001931AD" w:rsidP="00B91666">
      <w:pPr>
        <w:rPr>
          <w:rFonts w:ascii="Arial" w:hAnsi="Arial" w:cs="Arial"/>
          <w:sz w:val="20"/>
          <w:szCs w:val="20"/>
        </w:rPr>
      </w:pPr>
    </w:p>
    <w:p w14:paraId="0A47FB8A" w14:textId="77777777" w:rsidR="00B91666" w:rsidRPr="00D15C23" w:rsidRDefault="00B91666" w:rsidP="00B91666">
      <w:pPr>
        <w:rPr>
          <w:rFonts w:ascii="Arial" w:hAnsi="Arial" w:cs="Arial"/>
          <w:bCs/>
          <w:sz w:val="20"/>
          <w:szCs w:val="20"/>
        </w:rPr>
      </w:pPr>
      <w:r w:rsidRPr="00D15C23">
        <w:rPr>
          <w:rFonts w:ascii="Arial" w:hAnsi="Arial" w:cs="Arial"/>
          <w:b/>
          <w:bCs/>
          <w:sz w:val="20"/>
          <w:szCs w:val="20"/>
        </w:rPr>
        <w:t>D.</w:t>
      </w:r>
      <w:r w:rsidR="001931AD" w:rsidRPr="00D15C23">
        <w:rPr>
          <w:rFonts w:ascii="Arial" w:hAnsi="Arial" w:cs="Arial"/>
          <w:b/>
          <w:bCs/>
          <w:sz w:val="20"/>
          <w:szCs w:val="20"/>
        </w:rPr>
        <w:tab/>
      </w:r>
      <w:r w:rsidRPr="00D15C23">
        <w:rPr>
          <w:rFonts w:ascii="Arial" w:hAnsi="Arial" w:cs="Arial"/>
          <w:b/>
          <w:bCs/>
          <w:sz w:val="20"/>
          <w:szCs w:val="20"/>
          <w:u w:val="single"/>
        </w:rPr>
        <w:t>HONORS, RECOGNITIONS &amp; AWARDS</w:t>
      </w:r>
    </w:p>
    <w:tbl>
      <w:tblPr>
        <w:tblStyle w:val="TableGridLight1"/>
        <w:tblW w:w="9918" w:type="dxa"/>
        <w:tblInd w:w="607" w:type="dxa"/>
        <w:tblLook w:val="01E0" w:firstRow="1" w:lastRow="1" w:firstColumn="1" w:lastColumn="1" w:noHBand="0" w:noVBand="0"/>
      </w:tblPr>
      <w:tblGrid>
        <w:gridCol w:w="1016"/>
        <w:gridCol w:w="4368"/>
        <w:gridCol w:w="4534"/>
      </w:tblGrid>
      <w:tr w:rsidR="0041583E" w:rsidRPr="00D15C23" w14:paraId="444A6C32" w14:textId="77777777" w:rsidTr="00C90190">
        <w:tc>
          <w:tcPr>
            <w:tcW w:w="1016" w:type="dxa"/>
          </w:tcPr>
          <w:p w14:paraId="068989CB" w14:textId="77777777" w:rsidR="00282C5B" w:rsidRPr="00D15C23" w:rsidRDefault="00282C5B" w:rsidP="00B9166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15C23">
              <w:rPr>
                <w:rFonts w:ascii="Arial" w:hAnsi="Arial" w:cs="Arial"/>
                <w:bCs/>
                <w:sz w:val="20"/>
                <w:szCs w:val="20"/>
                <w:u w:val="single"/>
              </w:rPr>
              <w:t>Year</w:t>
            </w:r>
          </w:p>
        </w:tc>
        <w:tc>
          <w:tcPr>
            <w:tcW w:w="4368" w:type="dxa"/>
          </w:tcPr>
          <w:p w14:paraId="6577EE1C" w14:textId="77777777" w:rsidR="00282C5B" w:rsidRPr="00D15C23" w:rsidRDefault="00282C5B" w:rsidP="00B9166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15C23">
              <w:rPr>
                <w:rFonts w:ascii="Arial" w:hAnsi="Arial" w:cs="Arial"/>
                <w:bCs/>
                <w:sz w:val="20"/>
                <w:szCs w:val="20"/>
                <w:u w:val="single"/>
              </w:rPr>
              <w:t>Recognition</w:t>
            </w:r>
          </w:p>
        </w:tc>
        <w:tc>
          <w:tcPr>
            <w:tcW w:w="4534" w:type="dxa"/>
          </w:tcPr>
          <w:p w14:paraId="44F69F4F" w14:textId="77777777" w:rsidR="00282C5B" w:rsidRPr="00D15C23" w:rsidRDefault="00282C5B" w:rsidP="00B9166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15C23">
              <w:rPr>
                <w:rFonts w:ascii="Arial" w:hAnsi="Arial" w:cs="Arial"/>
                <w:bCs/>
                <w:sz w:val="20"/>
                <w:szCs w:val="20"/>
                <w:u w:val="single"/>
              </w:rPr>
              <w:t>Received From</w:t>
            </w:r>
          </w:p>
        </w:tc>
      </w:tr>
      <w:tr w:rsidR="0041583E" w:rsidRPr="00D15C23" w14:paraId="752F2325" w14:textId="77777777" w:rsidTr="00C90190">
        <w:tc>
          <w:tcPr>
            <w:tcW w:w="1016" w:type="dxa"/>
          </w:tcPr>
          <w:p w14:paraId="68D16282" w14:textId="7356E114" w:rsidR="00133109" w:rsidRPr="00D15C23" w:rsidRDefault="00133109" w:rsidP="00B9166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15C23">
              <w:rPr>
                <w:rFonts w:ascii="Arial" w:hAnsi="Arial" w:cs="Arial"/>
                <w:bCs/>
                <w:sz w:val="20"/>
                <w:szCs w:val="20"/>
              </w:rPr>
              <w:t>2019</w:t>
            </w:r>
            <w:r w:rsidR="00FE2DCE">
              <w:rPr>
                <w:rFonts w:ascii="Arial" w:hAnsi="Arial" w:cs="Arial"/>
                <w:bCs/>
                <w:sz w:val="20"/>
                <w:szCs w:val="20"/>
              </w:rPr>
              <w:t>-22</w:t>
            </w:r>
          </w:p>
        </w:tc>
        <w:tc>
          <w:tcPr>
            <w:tcW w:w="4368" w:type="dxa"/>
          </w:tcPr>
          <w:p w14:paraId="43BCF549" w14:textId="5EFA1D59" w:rsidR="00133109" w:rsidRPr="00D15C23" w:rsidRDefault="00133109" w:rsidP="00B9166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15C23">
              <w:rPr>
                <w:rFonts w:ascii="Arial" w:hAnsi="Arial" w:cs="Arial"/>
                <w:bCs/>
                <w:sz w:val="20"/>
                <w:szCs w:val="20"/>
              </w:rPr>
              <w:t>Presidential Scholar</w:t>
            </w:r>
          </w:p>
        </w:tc>
        <w:tc>
          <w:tcPr>
            <w:tcW w:w="4534" w:type="dxa"/>
          </w:tcPr>
          <w:p w14:paraId="431AC61D" w14:textId="0B46D1AA" w:rsidR="00133109" w:rsidRPr="00D15C23" w:rsidRDefault="00133109" w:rsidP="00B9166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15C23">
              <w:rPr>
                <w:rFonts w:ascii="Arial" w:hAnsi="Arial" w:cs="Arial"/>
                <w:bCs/>
                <w:sz w:val="20"/>
                <w:szCs w:val="20"/>
              </w:rPr>
              <w:t>University of Utah</w:t>
            </w:r>
          </w:p>
        </w:tc>
      </w:tr>
      <w:tr w:rsidR="0041583E" w:rsidRPr="00D15C23" w14:paraId="0CD0EE7F" w14:textId="77777777" w:rsidTr="00C90190">
        <w:tc>
          <w:tcPr>
            <w:tcW w:w="1016" w:type="dxa"/>
          </w:tcPr>
          <w:p w14:paraId="008EAEB9" w14:textId="465A3C54" w:rsidR="00A05F8B" w:rsidRPr="00D15C23" w:rsidRDefault="00A05F8B" w:rsidP="00B9166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15C23">
              <w:rPr>
                <w:rFonts w:ascii="Arial" w:hAnsi="Arial" w:cs="Arial"/>
                <w:bCs/>
                <w:sz w:val="20"/>
                <w:szCs w:val="20"/>
              </w:rPr>
              <w:t>2017</w:t>
            </w:r>
          </w:p>
        </w:tc>
        <w:tc>
          <w:tcPr>
            <w:tcW w:w="4368" w:type="dxa"/>
          </w:tcPr>
          <w:p w14:paraId="7CD1969E" w14:textId="55384E2F" w:rsidR="00A05F8B" w:rsidRPr="00D15C23" w:rsidRDefault="002D5CF8" w:rsidP="00B9166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15C23">
              <w:rPr>
                <w:rFonts w:ascii="Arial" w:hAnsi="Arial" w:cs="Arial"/>
                <w:bCs/>
                <w:sz w:val="20"/>
                <w:szCs w:val="20"/>
              </w:rPr>
              <w:t>Fellow</w:t>
            </w:r>
          </w:p>
        </w:tc>
        <w:tc>
          <w:tcPr>
            <w:tcW w:w="4534" w:type="dxa"/>
          </w:tcPr>
          <w:p w14:paraId="0F8C1A12" w14:textId="57BE9082" w:rsidR="00A05F8B" w:rsidRPr="00D15C23" w:rsidRDefault="00A05F8B" w:rsidP="00B9166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15C23">
              <w:rPr>
                <w:rFonts w:ascii="Arial" w:hAnsi="Arial" w:cs="Arial"/>
                <w:bCs/>
                <w:sz w:val="20"/>
                <w:szCs w:val="20"/>
              </w:rPr>
              <w:t>American Academy of Nursing</w:t>
            </w:r>
          </w:p>
        </w:tc>
      </w:tr>
      <w:tr w:rsidR="0041583E" w:rsidRPr="00D15C23" w14:paraId="302E436D" w14:textId="77777777" w:rsidTr="00C90190">
        <w:tc>
          <w:tcPr>
            <w:tcW w:w="1016" w:type="dxa"/>
          </w:tcPr>
          <w:p w14:paraId="4BB184B5" w14:textId="68993C7C" w:rsidR="00830573" w:rsidRPr="00D15C23" w:rsidRDefault="00830573" w:rsidP="00B9166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15C23">
              <w:rPr>
                <w:rFonts w:ascii="Arial" w:hAnsi="Arial" w:cs="Arial"/>
                <w:bCs/>
                <w:sz w:val="20"/>
                <w:szCs w:val="20"/>
              </w:rPr>
              <w:t>2017</w:t>
            </w:r>
          </w:p>
        </w:tc>
        <w:tc>
          <w:tcPr>
            <w:tcW w:w="4368" w:type="dxa"/>
          </w:tcPr>
          <w:p w14:paraId="743CE6B2" w14:textId="2ABFAC22" w:rsidR="00830573" w:rsidRPr="00D15C23" w:rsidRDefault="00830573" w:rsidP="00B9166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15C23">
              <w:rPr>
                <w:rFonts w:ascii="Arial" w:hAnsi="Arial" w:cs="Arial"/>
                <w:bCs/>
                <w:i/>
                <w:sz w:val="20"/>
                <w:szCs w:val="20"/>
              </w:rPr>
              <w:t>Reed M Gardner</w:t>
            </w:r>
            <w:r w:rsidRPr="00D15C23">
              <w:rPr>
                <w:rFonts w:ascii="Arial" w:hAnsi="Arial" w:cs="Arial"/>
                <w:bCs/>
                <w:sz w:val="20"/>
                <w:szCs w:val="20"/>
              </w:rPr>
              <w:t xml:space="preserve"> Award for Faculty Excellence</w:t>
            </w:r>
          </w:p>
        </w:tc>
        <w:tc>
          <w:tcPr>
            <w:tcW w:w="4534" w:type="dxa"/>
          </w:tcPr>
          <w:p w14:paraId="5F6B3DC9" w14:textId="2417CC0B" w:rsidR="00830573" w:rsidRPr="00D15C23" w:rsidRDefault="00830573" w:rsidP="00B9166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15C23">
              <w:rPr>
                <w:rFonts w:ascii="Arial" w:hAnsi="Arial" w:cs="Arial"/>
                <w:bCs/>
                <w:sz w:val="20"/>
                <w:szCs w:val="20"/>
              </w:rPr>
              <w:t>U of Utah Dept Biomedical Informatics</w:t>
            </w:r>
          </w:p>
        </w:tc>
      </w:tr>
      <w:tr w:rsidR="0041583E" w:rsidRPr="00D15C23" w14:paraId="72499611" w14:textId="77777777" w:rsidTr="00C90190">
        <w:tc>
          <w:tcPr>
            <w:tcW w:w="1016" w:type="dxa"/>
          </w:tcPr>
          <w:p w14:paraId="7625937A" w14:textId="77777777" w:rsidR="00686587" w:rsidRPr="00D15C23" w:rsidRDefault="00686587" w:rsidP="00B9166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15C23">
              <w:rPr>
                <w:rFonts w:ascii="Arial" w:hAnsi="Arial" w:cs="Arial"/>
                <w:bCs/>
                <w:sz w:val="20"/>
                <w:szCs w:val="20"/>
              </w:rPr>
              <w:t>2014</w:t>
            </w:r>
          </w:p>
        </w:tc>
        <w:tc>
          <w:tcPr>
            <w:tcW w:w="4368" w:type="dxa"/>
          </w:tcPr>
          <w:p w14:paraId="1A979CF1" w14:textId="77777777" w:rsidR="00686587" w:rsidRPr="00D15C23" w:rsidRDefault="00686587" w:rsidP="00B9166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15C23">
              <w:rPr>
                <w:rFonts w:ascii="Arial" w:hAnsi="Arial" w:cs="Arial"/>
                <w:bCs/>
                <w:sz w:val="20"/>
                <w:szCs w:val="20"/>
              </w:rPr>
              <w:t>Excellence in Scholarship and Research</w:t>
            </w:r>
          </w:p>
        </w:tc>
        <w:tc>
          <w:tcPr>
            <w:tcW w:w="4534" w:type="dxa"/>
          </w:tcPr>
          <w:p w14:paraId="456C9980" w14:textId="77777777" w:rsidR="00686587" w:rsidRPr="00D15C23" w:rsidRDefault="00686587" w:rsidP="00B91666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U of Utah College of Nursing</w:t>
            </w:r>
          </w:p>
        </w:tc>
      </w:tr>
      <w:tr w:rsidR="0041583E" w:rsidRPr="00D15C23" w14:paraId="767092D2" w14:textId="77777777" w:rsidTr="00C90190">
        <w:tc>
          <w:tcPr>
            <w:tcW w:w="1016" w:type="dxa"/>
          </w:tcPr>
          <w:p w14:paraId="0C0F10D3" w14:textId="77777777" w:rsidR="00282C5B" w:rsidRPr="00D15C23" w:rsidRDefault="00CF30D3" w:rsidP="00B9166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15C23">
              <w:rPr>
                <w:rFonts w:ascii="Arial" w:hAnsi="Arial" w:cs="Arial"/>
                <w:bCs/>
                <w:sz w:val="20"/>
                <w:szCs w:val="20"/>
              </w:rPr>
              <w:t>2013</w:t>
            </w:r>
          </w:p>
        </w:tc>
        <w:tc>
          <w:tcPr>
            <w:tcW w:w="4368" w:type="dxa"/>
          </w:tcPr>
          <w:p w14:paraId="390531DD" w14:textId="77777777" w:rsidR="00282C5B" w:rsidRPr="00D15C23" w:rsidRDefault="00CF30D3" w:rsidP="00B9166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15C23">
              <w:rPr>
                <w:rFonts w:ascii="Arial" w:hAnsi="Arial" w:cs="Arial"/>
                <w:bCs/>
                <w:sz w:val="20"/>
                <w:szCs w:val="20"/>
              </w:rPr>
              <w:t>Excellence in Mentorship</w:t>
            </w:r>
          </w:p>
        </w:tc>
        <w:tc>
          <w:tcPr>
            <w:tcW w:w="4534" w:type="dxa"/>
          </w:tcPr>
          <w:p w14:paraId="1756C281" w14:textId="77777777" w:rsidR="00CF30D3" w:rsidRPr="00D15C23" w:rsidRDefault="00CF30D3" w:rsidP="00B91666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STTI Gamma Rho chapter</w:t>
            </w:r>
          </w:p>
        </w:tc>
      </w:tr>
      <w:tr w:rsidR="0041583E" w:rsidRPr="00D15C23" w14:paraId="43C5A1B0" w14:textId="77777777" w:rsidTr="00C90190">
        <w:tc>
          <w:tcPr>
            <w:tcW w:w="1016" w:type="dxa"/>
          </w:tcPr>
          <w:p w14:paraId="57BD78D3" w14:textId="77777777" w:rsidR="00CF30D3" w:rsidRPr="00D15C23" w:rsidRDefault="00CF30D3" w:rsidP="00CF30D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lastRenderedPageBreak/>
              <w:t>2008</w:t>
            </w:r>
          </w:p>
        </w:tc>
        <w:tc>
          <w:tcPr>
            <w:tcW w:w="4368" w:type="dxa"/>
          </w:tcPr>
          <w:p w14:paraId="1AD11E48" w14:textId="77777777" w:rsidR="00CF30D3" w:rsidRPr="00D15C23" w:rsidRDefault="00CF30D3" w:rsidP="00CF30D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Excellence in Teaching Award</w:t>
            </w:r>
          </w:p>
        </w:tc>
        <w:tc>
          <w:tcPr>
            <w:tcW w:w="4534" w:type="dxa"/>
          </w:tcPr>
          <w:p w14:paraId="63836BA6" w14:textId="77777777" w:rsidR="00CF30D3" w:rsidRPr="00D15C23" w:rsidRDefault="00CF30D3" w:rsidP="00CF30D3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STTI Gamma Rho chapter</w:t>
            </w:r>
          </w:p>
        </w:tc>
      </w:tr>
      <w:tr w:rsidR="0041583E" w:rsidRPr="00D15C23" w14:paraId="180420F9" w14:textId="77777777" w:rsidTr="00C90190">
        <w:tc>
          <w:tcPr>
            <w:tcW w:w="1016" w:type="dxa"/>
          </w:tcPr>
          <w:p w14:paraId="0FD8A360" w14:textId="77777777" w:rsidR="00CF30D3" w:rsidRPr="00D15C23" w:rsidRDefault="00CF30D3" w:rsidP="00B9166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4368" w:type="dxa"/>
          </w:tcPr>
          <w:p w14:paraId="05004377" w14:textId="77777777" w:rsidR="00CF30D3" w:rsidRPr="00D15C23" w:rsidRDefault="00CF30D3" w:rsidP="00B9166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Outstanding Doctoral Student</w:t>
            </w:r>
          </w:p>
        </w:tc>
        <w:tc>
          <w:tcPr>
            <w:tcW w:w="4534" w:type="dxa"/>
          </w:tcPr>
          <w:p w14:paraId="7628D86F" w14:textId="77777777" w:rsidR="00CF30D3" w:rsidRPr="00D15C23" w:rsidRDefault="00CF30D3" w:rsidP="00B9166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U of Utah College of Nursing</w:t>
            </w:r>
          </w:p>
        </w:tc>
      </w:tr>
      <w:tr w:rsidR="00127F24" w:rsidRPr="00D15C23" w14:paraId="5C0EF1D9" w14:textId="77777777" w:rsidTr="00C90190">
        <w:tc>
          <w:tcPr>
            <w:tcW w:w="1016" w:type="dxa"/>
          </w:tcPr>
          <w:p w14:paraId="7171B3AA" w14:textId="77777777" w:rsidR="00CF30D3" w:rsidRPr="00D15C23" w:rsidRDefault="00CF30D3" w:rsidP="00B9166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4368" w:type="dxa"/>
          </w:tcPr>
          <w:p w14:paraId="32067E57" w14:textId="77777777" w:rsidR="00CF30D3" w:rsidRPr="00D15C23" w:rsidRDefault="00CF30D3" w:rsidP="00B9166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Excellence in Teaching Award</w:t>
            </w:r>
          </w:p>
        </w:tc>
        <w:tc>
          <w:tcPr>
            <w:tcW w:w="4534" w:type="dxa"/>
          </w:tcPr>
          <w:p w14:paraId="3E299391" w14:textId="77777777" w:rsidR="00CF30D3" w:rsidRPr="00D15C23" w:rsidRDefault="00CF30D3" w:rsidP="00B9166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U of Utah College of Nursing</w:t>
            </w:r>
          </w:p>
        </w:tc>
      </w:tr>
    </w:tbl>
    <w:p w14:paraId="4460F94F" w14:textId="434FF667" w:rsidR="00E4272C" w:rsidRPr="00D15C23" w:rsidRDefault="00E4272C" w:rsidP="00B91666">
      <w:pPr>
        <w:rPr>
          <w:rFonts w:ascii="Arial" w:hAnsi="Arial" w:cs="Arial"/>
          <w:sz w:val="20"/>
          <w:szCs w:val="20"/>
        </w:rPr>
      </w:pPr>
    </w:p>
    <w:p w14:paraId="27DF79CA" w14:textId="77777777" w:rsidR="0041451E" w:rsidRPr="00D15C23" w:rsidRDefault="0041451E" w:rsidP="00B91666">
      <w:pPr>
        <w:rPr>
          <w:rFonts w:ascii="Arial" w:hAnsi="Arial" w:cs="Arial"/>
          <w:sz w:val="20"/>
          <w:szCs w:val="20"/>
        </w:rPr>
      </w:pPr>
    </w:p>
    <w:p w14:paraId="57491F9E" w14:textId="77777777" w:rsidR="00671BD7" w:rsidRPr="00D15C23" w:rsidRDefault="00671BD7" w:rsidP="00B91666">
      <w:pPr>
        <w:rPr>
          <w:rFonts w:ascii="Arial" w:hAnsi="Arial" w:cs="Arial"/>
          <w:b/>
          <w:sz w:val="20"/>
          <w:szCs w:val="20"/>
          <w:u w:val="single"/>
        </w:rPr>
      </w:pPr>
      <w:r w:rsidRPr="00D15C23">
        <w:rPr>
          <w:rFonts w:ascii="Arial" w:hAnsi="Arial" w:cs="Arial"/>
          <w:b/>
          <w:sz w:val="20"/>
          <w:szCs w:val="20"/>
        </w:rPr>
        <w:t xml:space="preserve">E. </w:t>
      </w:r>
      <w:r w:rsidRPr="00D15C23">
        <w:rPr>
          <w:rFonts w:ascii="Arial" w:hAnsi="Arial" w:cs="Arial"/>
          <w:b/>
          <w:sz w:val="20"/>
          <w:szCs w:val="20"/>
        </w:rPr>
        <w:tab/>
      </w:r>
      <w:r w:rsidRPr="00D15C23">
        <w:rPr>
          <w:rFonts w:ascii="Arial" w:hAnsi="Arial" w:cs="Arial"/>
          <w:b/>
          <w:sz w:val="20"/>
          <w:szCs w:val="20"/>
          <w:u w:val="single"/>
        </w:rPr>
        <w:t>RESEARCH AND SCHOLARLY WORK</w:t>
      </w:r>
    </w:p>
    <w:p w14:paraId="2B4EDB06" w14:textId="77777777" w:rsidR="00671BD7" w:rsidRPr="00D15C23" w:rsidRDefault="00671BD7" w:rsidP="00671BD7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D15C23">
        <w:rPr>
          <w:rFonts w:ascii="Arial" w:hAnsi="Arial" w:cs="Arial"/>
          <w:sz w:val="20"/>
          <w:szCs w:val="20"/>
          <w:u w:val="single"/>
        </w:rPr>
        <w:t>Extramural Grants/</w:t>
      </w:r>
      <w:r w:rsidR="003159E7" w:rsidRPr="00D15C23">
        <w:rPr>
          <w:rFonts w:ascii="Arial" w:hAnsi="Arial" w:cs="Arial"/>
          <w:sz w:val="20"/>
          <w:szCs w:val="20"/>
          <w:u w:val="single"/>
        </w:rPr>
        <w:t>Contracts</w:t>
      </w:r>
    </w:p>
    <w:p w14:paraId="0B353ADE" w14:textId="38266A0F" w:rsidR="00EB5D0E" w:rsidRDefault="00C52F0B" w:rsidP="00A778C9">
      <w:pPr>
        <w:ind w:left="720"/>
        <w:rPr>
          <w:rFonts w:ascii="Arial" w:hAnsi="Arial" w:cs="Arial"/>
          <w:sz w:val="20"/>
          <w:szCs w:val="20"/>
          <w:u w:val="single"/>
        </w:rPr>
      </w:pPr>
      <w:r w:rsidRPr="00D15C23">
        <w:rPr>
          <w:rFonts w:ascii="Arial" w:hAnsi="Arial" w:cs="Arial"/>
          <w:sz w:val="20"/>
          <w:szCs w:val="20"/>
          <w:u w:val="single"/>
        </w:rPr>
        <w:t>Current</w:t>
      </w:r>
      <w:r w:rsidR="00A778C9" w:rsidRPr="00D15C23">
        <w:rPr>
          <w:rFonts w:ascii="Arial" w:hAnsi="Arial" w:cs="Arial"/>
          <w:sz w:val="20"/>
          <w:szCs w:val="20"/>
          <w:u w:val="single"/>
        </w:rPr>
        <w:t>/Active</w:t>
      </w:r>
      <w:r w:rsidR="00FE2DCE">
        <w:rPr>
          <w:rFonts w:ascii="Arial" w:hAnsi="Arial" w:cs="Arial"/>
          <w:sz w:val="20"/>
          <w:szCs w:val="20"/>
          <w:u w:val="single"/>
        </w:rPr>
        <w:t xml:space="preserve"> (Funded)</w:t>
      </w:r>
    </w:p>
    <w:p w14:paraId="137380A1" w14:textId="511A49D9" w:rsidR="00EA0471" w:rsidRDefault="00EA0471" w:rsidP="008D081E">
      <w:pPr>
        <w:rPr>
          <w:rFonts w:ascii="Arial" w:hAnsi="Arial" w:cs="Arial"/>
          <w:sz w:val="20"/>
          <w:szCs w:val="20"/>
          <w:u w:val="single"/>
        </w:rPr>
      </w:pPr>
    </w:p>
    <w:tbl>
      <w:tblPr>
        <w:tblStyle w:val="TableGridLight1"/>
        <w:tblW w:w="5000" w:type="pct"/>
        <w:tblLook w:val="01E0" w:firstRow="1" w:lastRow="1" w:firstColumn="1" w:lastColumn="1" w:noHBand="0" w:noVBand="0"/>
      </w:tblPr>
      <w:tblGrid>
        <w:gridCol w:w="1556"/>
        <w:gridCol w:w="1724"/>
        <w:gridCol w:w="5026"/>
        <w:gridCol w:w="2484"/>
      </w:tblGrid>
      <w:tr w:rsidR="00125375" w:rsidRPr="00F66676" w14:paraId="4C7D3FCA" w14:textId="77777777" w:rsidTr="00125375">
        <w:tc>
          <w:tcPr>
            <w:tcW w:w="721" w:type="pct"/>
          </w:tcPr>
          <w:p w14:paraId="15193DD3" w14:textId="0D6B1CCC" w:rsidR="00125375" w:rsidRPr="00A015F9" w:rsidRDefault="00125375" w:rsidP="001562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Dates</w:t>
            </w:r>
          </w:p>
        </w:tc>
        <w:tc>
          <w:tcPr>
            <w:tcW w:w="799" w:type="pct"/>
          </w:tcPr>
          <w:p w14:paraId="0465730A" w14:textId="6F8DFE6A" w:rsidR="00125375" w:rsidRPr="00A015F9" w:rsidRDefault="00125375" w:rsidP="001562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Amount</w:t>
            </w:r>
          </w:p>
        </w:tc>
        <w:tc>
          <w:tcPr>
            <w:tcW w:w="2329" w:type="pct"/>
          </w:tcPr>
          <w:p w14:paraId="3253EA98" w14:textId="7FCDE3D2" w:rsidR="00125375" w:rsidRPr="00A015F9" w:rsidRDefault="00125375" w:rsidP="001253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 &amp; Funding Agency</w:t>
            </w:r>
          </w:p>
        </w:tc>
        <w:tc>
          <w:tcPr>
            <w:tcW w:w="1151" w:type="pct"/>
          </w:tcPr>
          <w:p w14:paraId="585B9558" w14:textId="74ABC62C" w:rsidR="00125375" w:rsidRPr="00A015F9" w:rsidRDefault="00125375" w:rsidP="001562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Role (PI, Co-PI…)</w:t>
            </w:r>
          </w:p>
        </w:tc>
      </w:tr>
      <w:tr w:rsidR="00125375" w:rsidRPr="00F66676" w14:paraId="08E9FFAC" w14:textId="77777777" w:rsidTr="00125375">
        <w:tc>
          <w:tcPr>
            <w:tcW w:w="721" w:type="pct"/>
          </w:tcPr>
          <w:p w14:paraId="18312147" w14:textId="019F8BEB" w:rsidR="00125375" w:rsidRPr="00A015F9" w:rsidRDefault="00125375" w:rsidP="008D081E">
            <w:pPr>
              <w:rPr>
                <w:rFonts w:ascii="Arial" w:hAnsi="Arial" w:cs="Arial"/>
                <w:sz w:val="20"/>
                <w:szCs w:val="20"/>
              </w:rPr>
            </w:pPr>
            <w:r w:rsidRPr="00A015F9">
              <w:rPr>
                <w:rFonts w:ascii="Arial" w:hAnsi="Arial" w:cs="Arial"/>
                <w:sz w:val="20"/>
                <w:szCs w:val="20"/>
              </w:rPr>
              <w:t>09/23/2022-08/31/2027</w:t>
            </w:r>
          </w:p>
        </w:tc>
        <w:tc>
          <w:tcPr>
            <w:tcW w:w="799" w:type="pct"/>
          </w:tcPr>
          <w:p w14:paraId="60C767F9" w14:textId="141950C3" w:rsidR="00125375" w:rsidRPr="00A015F9" w:rsidRDefault="00125375" w:rsidP="008D081E">
            <w:pPr>
              <w:rPr>
                <w:rFonts w:ascii="Arial" w:hAnsi="Arial" w:cs="Arial"/>
                <w:sz w:val="20"/>
                <w:szCs w:val="20"/>
              </w:rPr>
            </w:pPr>
            <w:r w:rsidRPr="00A015F9">
              <w:rPr>
                <w:rFonts w:ascii="Arial" w:hAnsi="Arial" w:cs="Arial"/>
                <w:sz w:val="20"/>
                <w:szCs w:val="20"/>
              </w:rPr>
              <w:t>$604,783 (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A015F9">
              <w:rPr>
                <w:rFonts w:ascii="Arial" w:hAnsi="Arial" w:cs="Arial"/>
                <w:sz w:val="20"/>
                <w:szCs w:val="20"/>
              </w:rPr>
              <w:t xml:space="preserve"> 1)</w:t>
            </w:r>
          </w:p>
          <w:p w14:paraId="5CEC9EBD" w14:textId="77777777" w:rsidR="00125375" w:rsidRPr="00F66676" w:rsidRDefault="00125375" w:rsidP="008D081E">
            <w:pPr>
              <w:rPr>
                <w:rFonts w:ascii="Arial" w:hAnsi="Arial" w:cs="Arial"/>
                <w:sz w:val="20"/>
                <w:szCs w:val="20"/>
              </w:rPr>
            </w:pPr>
            <w:r w:rsidRPr="00F66676">
              <w:rPr>
                <w:rFonts w:ascii="Arial" w:hAnsi="Arial" w:cs="Arial"/>
                <w:sz w:val="20"/>
                <w:szCs w:val="20"/>
              </w:rPr>
              <w:t xml:space="preserve">$8,452,103 </w:t>
            </w:r>
          </w:p>
          <w:p w14:paraId="2FD669ED" w14:textId="7C929172" w:rsidR="00125375" w:rsidRPr="00A015F9" w:rsidRDefault="00125375" w:rsidP="008D081E">
            <w:pPr>
              <w:rPr>
                <w:rFonts w:ascii="Arial" w:hAnsi="Arial" w:cs="Arial"/>
                <w:sz w:val="20"/>
                <w:szCs w:val="20"/>
              </w:rPr>
            </w:pPr>
            <w:r w:rsidRPr="00A015F9">
              <w:rPr>
                <w:rFonts w:ascii="Arial" w:hAnsi="Arial" w:cs="Arial"/>
                <w:sz w:val="20"/>
                <w:szCs w:val="20"/>
              </w:rPr>
              <w:t>overall</w:t>
            </w:r>
          </w:p>
        </w:tc>
        <w:tc>
          <w:tcPr>
            <w:tcW w:w="2329" w:type="pct"/>
          </w:tcPr>
          <w:p w14:paraId="574C3273" w14:textId="2596F8FD" w:rsidR="00125375" w:rsidRPr="00A015F9" w:rsidRDefault="00125375" w:rsidP="008D081E">
            <w:pPr>
              <w:rPr>
                <w:rFonts w:ascii="Arial" w:hAnsi="Arial" w:cs="Arial"/>
                <w:sz w:val="20"/>
                <w:szCs w:val="20"/>
              </w:rPr>
            </w:pPr>
            <w:r w:rsidRPr="00A015F9">
              <w:rPr>
                <w:rFonts w:ascii="Arial" w:hAnsi="Arial" w:cs="Arial"/>
                <w:sz w:val="20"/>
                <w:szCs w:val="20"/>
              </w:rPr>
              <w:t xml:space="preserve">HEAL ERN: Data Coordinating Resource Center. </w:t>
            </w:r>
            <w:r w:rsidR="009D1D85">
              <w:rPr>
                <w:rFonts w:ascii="Arial" w:hAnsi="Arial" w:cs="Arial"/>
                <w:sz w:val="20"/>
                <w:szCs w:val="20"/>
              </w:rPr>
              <w:br/>
            </w:r>
            <w:r w:rsidRPr="00A015F9">
              <w:rPr>
                <w:rFonts w:ascii="Arial" w:hAnsi="Arial" w:cs="Arial"/>
                <w:sz w:val="20"/>
                <w:szCs w:val="20"/>
              </w:rPr>
              <w:t>NIH</w:t>
            </w:r>
            <w:r w:rsidR="009D1D8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A015F9">
              <w:rPr>
                <w:rFonts w:ascii="Arial" w:hAnsi="Arial" w:cs="Arial"/>
                <w:sz w:val="20"/>
                <w:szCs w:val="20"/>
              </w:rPr>
              <w:t>NCATS, NINDS</w:t>
            </w:r>
            <w:r w:rsidR="009D1D85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A015F9">
              <w:rPr>
                <w:rFonts w:ascii="Arial" w:hAnsi="Arial" w:cs="Arial"/>
                <w:sz w:val="20"/>
                <w:szCs w:val="20"/>
              </w:rPr>
              <w:t xml:space="preserve">U24TR004315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A015F9">
              <w:rPr>
                <w:rFonts w:ascii="Arial" w:hAnsi="Arial" w:cs="Arial"/>
                <w:sz w:val="20"/>
                <w:szCs w:val="20"/>
              </w:rPr>
              <w:t xml:space="preserve">MPI: JM Dean, J Dwyer, K </w:t>
            </w:r>
            <w:r w:rsidRPr="00C30038">
              <w:rPr>
                <w:rFonts w:ascii="Arial" w:hAnsi="Arial" w:cs="Arial"/>
                <w:b/>
                <w:sz w:val="20"/>
                <w:szCs w:val="20"/>
              </w:rPr>
              <w:t>Sward</w:t>
            </w:r>
            <w:r w:rsidRPr="00A015F9">
              <w:rPr>
                <w:rFonts w:ascii="Arial" w:hAnsi="Arial" w:cs="Arial"/>
                <w:sz w:val="20"/>
                <w:szCs w:val="20"/>
              </w:rPr>
              <w:t>, K Watt</w:t>
            </w:r>
            <w:r w:rsidRPr="00A015F9">
              <w:rPr>
                <w:rFonts w:ascii="Arial" w:hAnsi="Arial" w:cs="Arial"/>
                <w:sz w:val="20"/>
                <w:szCs w:val="20"/>
              </w:rPr>
              <w:br/>
            </w:r>
            <w:r w:rsidRPr="00C30038">
              <w:rPr>
                <w:rFonts w:ascii="Arial" w:hAnsi="Arial" w:cs="Arial"/>
                <w:color w:val="FF0000"/>
                <w:sz w:val="20"/>
                <w:szCs w:val="20"/>
              </w:rPr>
              <w:t>submitted budget $12,300,571</w:t>
            </w:r>
          </w:p>
        </w:tc>
        <w:tc>
          <w:tcPr>
            <w:tcW w:w="1151" w:type="pct"/>
          </w:tcPr>
          <w:p w14:paraId="2138538D" w14:textId="58D1B543" w:rsidR="00125375" w:rsidRPr="00A015F9" w:rsidRDefault="00125375" w:rsidP="008D081E">
            <w:pPr>
              <w:rPr>
                <w:rFonts w:ascii="Arial" w:hAnsi="Arial" w:cs="Arial"/>
                <w:sz w:val="20"/>
                <w:szCs w:val="20"/>
              </w:rPr>
            </w:pPr>
            <w:r w:rsidRPr="00A015F9">
              <w:rPr>
                <w:rFonts w:ascii="Arial" w:hAnsi="Arial" w:cs="Arial"/>
                <w:sz w:val="20"/>
                <w:szCs w:val="20"/>
              </w:rPr>
              <w:t>PI (MPI)</w:t>
            </w:r>
          </w:p>
        </w:tc>
      </w:tr>
      <w:tr w:rsidR="00125375" w:rsidRPr="00F66676" w14:paraId="6DB446E6" w14:textId="77777777" w:rsidTr="00125375">
        <w:tc>
          <w:tcPr>
            <w:tcW w:w="721" w:type="pct"/>
          </w:tcPr>
          <w:p w14:paraId="2A5DE1EA" w14:textId="04257655" w:rsidR="00125375" w:rsidRPr="00A015F9" w:rsidRDefault="00125375" w:rsidP="008D081E">
            <w:pPr>
              <w:rPr>
                <w:rFonts w:ascii="Arial" w:hAnsi="Arial" w:cs="Arial"/>
                <w:sz w:val="20"/>
                <w:szCs w:val="20"/>
              </w:rPr>
            </w:pPr>
            <w:r w:rsidRPr="00A015F9">
              <w:rPr>
                <w:rFonts w:ascii="Arial" w:hAnsi="Arial" w:cs="Arial"/>
                <w:sz w:val="20"/>
                <w:szCs w:val="20"/>
              </w:rPr>
              <w:t>8/13/2021- 8/12/2026</w:t>
            </w:r>
          </w:p>
        </w:tc>
        <w:tc>
          <w:tcPr>
            <w:tcW w:w="799" w:type="pct"/>
          </w:tcPr>
          <w:p w14:paraId="6EB08B39" w14:textId="2966428D" w:rsidR="00125375" w:rsidRPr="00A015F9" w:rsidRDefault="00125375" w:rsidP="008D081E">
            <w:pPr>
              <w:rPr>
                <w:rFonts w:ascii="Arial" w:hAnsi="Arial" w:cs="Arial"/>
                <w:sz w:val="20"/>
                <w:szCs w:val="20"/>
              </w:rPr>
            </w:pPr>
            <w:r w:rsidRPr="00A015F9">
              <w:rPr>
                <w:rFonts w:ascii="Arial" w:hAnsi="Arial" w:cs="Arial"/>
                <w:sz w:val="20"/>
                <w:szCs w:val="20"/>
              </w:rPr>
              <w:t>$4,825,930 (</w:t>
            </w:r>
            <w:r w:rsidR="009D1D85">
              <w:rPr>
                <w:rFonts w:ascii="Arial" w:hAnsi="Arial" w:cs="Arial"/>
                <w:sz w:val="20"/>
                <w:szCs w:val="20"/>
              </w:rPr>
              <w:t>21-22</w:t>
            </w:r>
            <w:r w:rsidRPr="00A015F9">
              <w:rPr>
                <w:rFonts w:ascii="Arial" w:hAnsi="Arial" w:cs="Arial"/>
                <w:sz w:val="20"/>
                <w:szCs w:val="20"/>
              </w:rPr>
              <w:t>)</w:t>
            </w:r>
            <w:r w:rsidRPr="00A015F9">
              <w:rPr>
                <w:rFonts w:ascii="Arial" w:hAnsi="Arial" w:cs="Arial"/>
                <w:sz w:val="20"/>
                <w:szCs w:val="20"/>
              </w:rPr>
              <w:br/>
              <w:t>$12 million overall</w:t>
            </w:r>
          </w:p>
        </w:tc>
        <w:tc>
          <w:tcPr>
            <w:tcW w:w="2329" w:type="pct"/>
          </w:tcPr>
          <w:p w14:paraId="5CBE928D" w14:textId="7B4F6BDB" w:rsidR="00125375" w:rsidRDefault="00125375" w:rsidP="008D081E">
            <w:pPr>
              <w:rPr>
                <w:rFonts w:ascii="Arial" w:hAnsi="Arial" w:cs="Arial"/>
                <w:sz w:val="20"/>
                <w:szCs w:val="20"/>
              </w:rPr>
            </w:pPr>
            <w:r w:rsidRPr="00A015F9">
              <w:rPr>
                <w:rFonts w:ascii="Arial" w:hAnsi="Arial" w:cs="Arial"/>
                <w:sz w:val="20"/>
                <w:szCs w:val="20"/>
              </w:rPr>
              <w:t xml:space="preserve">Collaborative Pediatric Critical Care Research Network [DCC]. </w:t>
            </w:r>
            <w:r w:rsidR="009D1D85">
              <w:rPr>
                <w:rFonts w:ascii="Arial" w:hAnsi="Arial" w:cs="Arial"/>
                <w:sz w:val="20"/>
                <w:szCs w:val="20"/>
              </w:rPr>
              <w:t xml:space="preserve">NIH: </w:t>
            </w:r>
            <w:r w:rsidRPr="00A015F9">
              <w:rPr>
                <w:rFonts w:ascii="Arial" w:hAnsi="Arial" w:cs="Arial"/>
                <w:sz w:val="20"/>
                <w:szCs w:val="20"/>
              </w:rPr>
              <w:t>NICHD. PL1HD105462</w:t>
            </w:r>
            <w:r>
              <w:rPr>
                <w:rFonts w:ascii="Arial" w:hAnsi="Arial" w:cs="Arial"/>
                <w:sz w:val="20"/>
                <w:szCs w:val="20"/>
              </w:rPr>
              <w:br/>
              <w:t>PI: JM Dean</w:t>
            </w:r>
          </w:p>
          <w:p w14:paraId="15488906" w14:textId="74F3AFA1" w:rsidR="00125375" w:rsidRPr="00A015F9" w:rsidRDefault="00125375" w:rsidP="008D08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pct"/>
          </w:tcPr>
          <w:p w14:paraId="1ABD5D62" w14:textId="6206FA19" w:rsidR="00125375" w:rsidRPr="00A015F9" w:rsidRDefault="00125375" w:rsidP="008D081E">
            <w:pPr>
              <w:rPr>
                <w:rFonts w:ascii="Arial" w:hAnsi="Arial" w:cs="Arial"/>
                <w:sz w:val="20"/>
                <w:szCs w:val="20"/>
              </w:rPr>
            </w:pPr>
            <w:r w:rsidRPr="00A015F9">
              <w:rPr>
                <w:rFonts w:ascii="Arial" w:hAnsi="Arial" w:cs="Arial"/>
                <w:sz w:val="20"/>
                <w:szCs w:val="20"/>
              </w:rPr>
              <w:t>Co-investigator</w:t>
            </w:r>
            <w:r w:rsidR="009D1D85">
              <w:rPr>
                <w:rFonts w:ascii="Arial" w:hAnsi="Arial" w:cs="Arial"/>
                <w:sz w:val="20"/>
                <w:szCs w:val="20"/>
              </w:rPr>
              <w:br/>
              <w:t>Informatics lead</w:t>
            </w:r>
          </w:p>
        </w:tc>
      </w:tr>
      <w:tr w:rsidR="00125375" w:rsidRPr="00F66676" w14:paraId="39E391DF" w14:textId="77777777" w:rsidTr="00125375">
        <w:tc>
          <w:tcPr>
            <w:tcW w:w="721" w:type="pct"/>
          </w:tcPr>
          <w:p w14:paraId="40CB1B44" w14:textId="5C4526F0" w:rsidR="00125375" w:rsidRPr="00A015F9" w:rsidRDefault="00125375" w:rsidP="008D081E">
            <w:pPr>
              <w:rPr>
                <w:rFonts w:ascii="Arial" w:hAnsi="Arial" w:cs="Arial"/>
                <w:sz w:val="20"/>
                <w:szCs w:val="20"/>
              </w:rPr>
            </w:pPr>
            <w:r w:rsidRPr="00A015F9">
              <w:rPr>
                <w:rFonts w:ascii="Arial" w:hAnsi="Arial" w:cs="Arial"/>
                <w:sz w:val="20"/>
                <w:szCs w:val="20"/>
              </w:rPr>
              <w:t>6/2020-2026</w:t>
            </w:r>
          </w:p>
        </w:tc>
        <w:tc>
          <w:tcPr>
            <w:tcW w:w="799" w:type="pct"/>
          </w:tcPr>
          <w:p w14:paraId="4AE1E84D" w14:textId="38B9ACAA" w:rsidR="00125375" w:rsidRPr="00A015F9" w:rsidRDefault="00125375" w:rsidP="008D081E">
            <w:pPr>
              <w:rPr>
                <w:rFonts w:ascii="Arial" w:hAnsi="Arial" w:cs="Arial"/>
                <w:sz w:val="20"/>
                <w:szCs w:val="20"/>
              </w:rPr>
            </w:pPr>
            <w:r w:rsidRPr="00A015F9">
              <w:rPr>
                <w:rFonts w:ascii="Arial" w:hAnsi="Arial" w:cs="Arial"/>
                <w:sz w:val="20"/>
                <w:szCs w:val="20"/>
              </w:rPr>
              <w:t>$200,548 (20)</w:t>
            </w:r>
            <w:r w:rsidRPr="00A015F9">
              <w:rPr>
                <w:rFonts w:ascii="Arial" w:hAnsi="Arial" w:cs="Arial"/>
                <w:sz w:val="20"/>
                <w:szCs w:val="20"/>
              </w:rPr>
              <w:br/>
            </w:r>
            <w:r w:rsidRPr="00F66676">
              <w:rPr>
                <w:rFonts w:ascii="Arial" w:hAnsi="Arial" w:cs="Arial"/>
                <w:sz w:val="20"/>
                <w:szCs w:val="20"/>
              </w:rPr>
              <w:t>$308,568 (21)</w:t>
            </w:r>
          </w:p>
        </w:tc>
        <w:tc>
          <w:tcPr>
            <w:tcW w:w="2329" w:type="pct"/>
          </w:tcPr>
          <w:p w14:paraId="40A87679" w14:textId="422C3542" w:rsidR="00125375" w:rsidRPr="00A015F9" w:rsidRDefault="00125375" w:rsidP="008D081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15F9">
              <w:rPr>
                <w:rFonts w:ascii="Arial" w:hAnsi="Arial" w:cs="Arial"/>
                <w:sz w:val="20"/>
                <w:szCs w:val="20"/>
              </w:rPr>
              <w:t>MATernaL</w:t>
            </w:r>
            <w:proofErr w:type="spellEnd"/>
            <w:r w:rsidRPr="00A015F9">
              <w:rPr>
                <w:rFonts w:ascii="Arial" w:hAnsi="Arial" w:cs="Arial"/>
                <w:sz w:val="20"/>
                <w:szCs w:val="20"/>
              </w:rPr>
              <w:t xml:space="preserve"> and Infant </w:t>
            </w:r>
            <w:proofErr w:type="spellStart"/>
            <w:r w:rsidRPr="00A015F9">
              <w:rPr>
                <w:rFonts w:ascii="Arial" w:hAnsi="Arial" w:cs="Arial"/>
                <w:sz w:val="20"/>
                <w:szCs w:val="20"/>
              </w:rPr>
              <w:t>NetworK</w:t>
            </w:r>
            <w:proofErr w:type="spellEnd"/>
            <w:r w:rsidRPr="00A015F9">
              <w:rPr>
                <w:rFonts w:ascii="Arial" w:hAnsi="Arial" w:cs="Arial"/>
                <w:sz w:val="20"/>
                <w:szCs w:val="20"/>
              </w:rPr>
              <w:t xml:space="preserve"> to Understand Outcomes Associated with Treatment for Opioid Use Disorder during Pregnancy (MAT-LINK). CDC Public Health Informatics Institute PI-CD32-OPI </w:t>
            </w:r>
            <w:r>
              <w:rPr>
                <w:rFonts w:ascii="Arial" w:hAnsi="Arial" w:cs="Arial"/>
                <w:sz w:val="20"/>
                <w:szCs w:val="20"/>
              </w:rPr>
              <w:br/>
              <w:t>M</w:t>
            </w:r>
            <w:r w:rsidRPr="00A015F9">
              <w:rPr>
                <w:rFonts w:ascii="Arial" w:hAnsi="Arial" w:cs="Arial"/>
                <w:sz w:val="20"/>
                <w:szCs w:val="20"/>
              </w:rPr>
              <w:t>PI: Smid, Shakib</w:t>
            </w:r>
          </w:p>
        </w:tc>
        <w:tc>
          <w:tcPr>
            <w:tcW w:w="1151" w:type="pct"/>
          </w:tcPr>
          <w:p w14:paraId="19D5CB43" w14:textId="7AE1A576" w:rsidR="00125375" w:rsidRPr="00A015F9" w:rsidRDefault="00125375" w:rsidP="008D081E">
            <w:pPr>
              <w:rPr>
                <w:rFonts w:ascii="Arial" w:hAnsi="Arial" w:cs="Arial"/>
                <w:sz w:val="20"/>
                <w:szCs w:val="20"/>
              </w:rPr>
            </w:pPr>
            <w:r w:rsidRPr="00A015F9">
              <w:rPr>
                <w:rFonts w:ascii="Arial" w:hAnsi="Arial" w:cs="Arial"/>
                <w:sz w:val="20"/>
                <w:szCs w:val="20"/>
              </w:rPr>
              <w:t>Co-Investigator</w:t>
            </w:r>
          </w:p>
        </w:tc>
      </w:tr>
      <w:tr w:rsidR="00125375" w:rsidRPr="00F66676" w14:paraId="52912552" w14:textId="77777777" w:rsidTr="00125375">
        <w:tc>
          <w:tcPr>
            <w:tcW w:w="721" w:type="pct"/>
          </w:tcPr>
          <w:p w14:paraId="6C043796" w14:textId="20CB16D5" w:rsidR="00125375" w:rsidRPr="00A015F9" w:rsidRDefault="00C174CA" w:rsidP="008D08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9/17/2009 – 6/30/202</w:t>
            </w:r>
            <w:r w:rsidR="00F147E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99" w:type="pct"/>
          </w:tcPr>
          <w:p w14:paraId="78D55A1E" w14:textId="23C432E4" w:rsidR="00125375" w:rsidRPr="00A015F9" w:rsidRDefault="00125375" w:rsidP="008D081E">
            <w:pPr>
              <w:rPr>
                <w:rFonts w:ascii="Arial" w:hAnsi="Arial" w:cs="Arial"/>
                <w:sz w:val="20"/>
                <w:szCs w:val="20"/>
              </w:rPr>
            </w:pPr>
            <w:r w:rsidRPr="00A015F9">
              <w:rPr>
                <w:rFonts w:ascii="Arial" w:hAnsi="Arial" w:cs="Arial"/>
                <w:sz w:val="20"/>
                <w:szCs w:val="20"/>
              </w:rPr>
              <w:t>$4,123,496</w:t>
            </w:r>
          </w:p>
        </w:tc>
        <w:tc>
          <w:tcPr>
            <w:tcW w:w="2329" w:type="pct"/>
          </w:tcPr>
          <w:p w14:paraId="11EB07D1" w14:textId="0F09A0EA" w:rsidR="00125375" w:rsidRPr="00C174CA" w:rsidRDefault="00125375" w:rsidP="008D081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015F9">
              <w:rPr>
                <w:rFonts w:ascii="Arial" w:hAnsi="Arial" w:cs="Arial"/>
                <w:sz w:val="20"/>
                <w:szCs w:val="20"/>
              </w:rPr>
              <w:t>TRP Channels and Air Pollutio</w:t>
            </w:r>
            <w:r>
              <w:rPr>
                <w:rFonts w:ascii="Arial" w:hAnsi="Arial" w:cs="Arial"/>
                <w:sz w:val="20"/>
                <w:szCs w:val="20"/>
              </w:rPr>
              <w:t>n.</w:t>
            </w:r>
            <w:r w:rsidRPr="00A015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1D85">
              <w:rPr>
                <w:rFonts w:ascii="Arial" w:hAnsi="Arial" w:cs="Arial"/>
                <w:sz w:val="20"/>
                <w:szCs w:val="20"/>
              </w:rPr>
              <w:br/>
            </w:r>
            <w:r w:rsidRPr="00A015F9">
              <w:rPr>
                <w:rFonts w:ascii="Arial" w:hAnsi="Arial" w:cs="Arial"/>
                <w:sz w:val="20"/>
                <w:szCs w:val="20"/>
              </w:rPr>
              <w:t xml:space="preserve">NIH/NIEHS.  </w:t>
            </w:r>
            <w:r w:rsidR="00C174CA">
              <w:rPr>
                <w:rFonts w:ascii="Arial" w:hAnsi="Arial" w:cs="Arial"/>
                <w:sz w:val="20"/>
                <w:szCs w:val="20"/>
              </w:rPr>
              <w:t>5</w:t>
            </w:r>
            <w:r w:rsidRPr="00A015F9">
              <w:rPr>
                <w:rFonts w:ascii="Arial" w:hAnsi="Arial" w:cs="Arial"/>
                <w:sz w:val="20"/>
                <w:szCs w:val="20"/>
              </w:rPr>
              <w:t>R01ES017431-</w:t>
            </w:r>
            <w:r w:rsidR="00C174CA">
              <w:rPr>
                <w:rFonts w:ascii="Arial" w:hAnsi="Arial" w:cs="Arial"/>
                <w:sz w:val="20"/>
                <w:szCs w:val="20"/>
              </w:rPr>
              <w:t>10</w:t>
            </w:r>
            <w:r w:rsidRPr="00A015F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C174C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D1D85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PI: Reilly</w:t>
            </w:r>
          </w:p>
        </w:tc>
        <w:tc>
          <w:tcPr>
            <w:tcW w:w="1151" w:type="pct"/>
          </w:tcPr>
          <w:p w14:paraId="00979739" w14:textId="0B97D351" w:rsidR="00125375" w:rsidRPr="00C174CA" w:rsidRDefault="00125375" w:rsidP="008D081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015F9">
              <w:rPr>
                <w:rFonts w:ascii="Arial" w:hAnsi="Arial" w:cs="Arial"/>
                <w:sz w:val="20"/>
                <w:szCs w:val="20"/>
              </w:rPr>
              <w:t>Co-Investigator</w:t>
            </w:r>
            <w:r w:rsidR="00C174CA">
              <w:rPr>
                <w:rFonts w:ascii="Arial" w:hAnsi="Arial" w:cs="Arial"/>
                <w:sz w:val="20"/>
                <w:szCs w:val="20"/>
              </w:rPr>
              <w:br/>
            </w:r>
            <w:r w:rsidR="00C174CA">
              <w:rPr>
                <w:rFonts w:ascii="Arial" w:hAnsi="Arial" w:cs="Arial"/>
                <w:i/>
                <w:sz w:val="20"/>
                <w:szCs w:val="20"/>
              </w:rPr>
              <w:t>starting 2021</w:t>
            </w:r>
          </w:p>
        </w:tc>
      </w:tr>
      <w:tr w:rsidR="00125375" w:rsidRPr="00A015F9" w14:paraId="211CA1B7" w14:textId="77777777" w:rsidTr="00125375">
        <w:tc>
          <w:tcPr>
            <w:tcW w:w="721" w:type="pct"/>
          </w:tcPr>
          <w:p w14:paraId="6309AC5E" w14:textId="51D6A3A9" w:rsidR="00125375" w:rsidRPr="00A015F9" w:rsidRDefault="00125375" w:rsidP="008D081E">
            <w:pPr>
              <w:rPr>
                <w:rFonts w:ascii="Arial" w:hAnsi="Arial" w:cs="Arial"/>
                <w:sz w:val="20"/>
                <w:szCs w:val="20"/>
              </w:rPr>
            </w:pPr>
            <w:r w:rsidRPr="00A015F9">
              <w:rPr>
                <w:rFonts w:ascii="Arial" w:hAnsi="Arial" w:cs="Arial"/>
                <w:sz w:val="20"/>
                <w:szCs w:val="20"/>
              </w:rPr>
              <w:t>3/30/2018-2/28/2023</w:t>
            </w:r>
          </w:p>
        </w:tc>
        <w:tc>
          <w:tcPr>
            <w:tcW w:w="799" w:type="pct"/>
          </w:tcPr>
          <w:p w14:paraId="05267F2C" w14:textId="3A4265D3" w:rsidR="00125375" w:rsidRPr="00A015F9" w:rsidRDefault="00125375" w:rsidP="008D081E">
            <w:pPr>
              <w:rPr>
                <w:rFonts w:ascii="Arial" w:hAnsi="Arial" w:cs="Arial"/>
                <w:sz w:val="20"/>
                <w:szCs w:val="20"/>
              </w:rPr>
            </w:pPr>
            <w:r w:rsidRPr="00A015F9">
              <w:rPr>
                <w:rFonts w:ascii="Arial" w:hAnsi="Arial" w:cs="Arial"/>
                <w:sz w:val="20"/>
                <w:szCs w:val="20"/>
              </w:rPr>
              <w:t>$3,826,184</w:t>
            </w:r>
          </w:p>
        </w:tc>
        <w:tc>
          <w:tcPr>
            <w:tcW w:w="2329" w:type="pct"/>
          </w:tcPr>
          <w:p w14:paraId="64D07F3D" w14:textId="2CE715EC" w:rsidR="00125375" w:rsidRPr="00A015F9" w:rsidRDefault="00125375" w:rsidP="008D081E">
            <w:pPr>
              <w:rPr>
                <w:rFonts w:ascii="Arial" w:hAnsi="Arial" w:cs="Arial"/>
                <w:sz w:val="20"/>
                <w:szCs w:val="20"/>
              </w:rPr>
            </w:pPr>
            <w:r w:rsidRPr="00A015F9">
              <w:rPr>
                <w:rFonts w:ascii="Arial" w:hAnsi="Arial" w:cs="Arial"/>
                <w:sz w:val="20"/>
                <w:szCs w:val="20"/>
              </w:rPr>
              <w:t>Utah Center for Clinical and Translational Science (CCTS). NIH/NCATS U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A015F9">
              <w:rPr>
                <w:rFonts w:ascii="Arial" w:hAnsi="Arial" w:cs="Arial"/>
                <w:sz w:val="20"/>
                <w:szCs w:val="20"/>
              </w:rPr>
              <w:t>1TR002538</w:t>
            </w:r>
            <w:r>
              <w:rPr>
                <w:rFonts w:ascii="Arial" w:hAnsi="Arial" w:cs="Arial"/>
                <w:sz w:val="20"/>
                <w:szCs w:val="20"/>
              </w:rPr>
              <w:br/>
              <w:t>MPI: Hess, Dere (Majersik</w:t>
            </w:r>
            <w:r w:rsidRPr="00A015F9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10"/>
            </w:tblGrid>
            <w:tr w:rsidR="00125375" w:rsidRPr="00A015F9" w14:paraId="0FFD8318" w14:textId="77777777" w:rsidTr="00F66676">
              <w:trPr>
                <w:trHeight w:val="150"/>
              </w:trPr>
              <w:tc>
                <w:tcPr>
                  <w:tcW w:w="11136" w:type="dxa"/>
                </w:tcPr>
                <w:p w14:paraId="2DAE3A40" w14:textId="488C77AB" w:rsidR="00125375" w:rsidRPr="00A015F9" w:rsidRDefault="00125375" w:rsidP="008D081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7E60388" w14:textId="32516223" w:rsidR="00125375" w:rsidRPr="00A015F9" w:rsidRDefault="00125375" w:rsidP="008D08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pct"/>
          </w:tcPr>
          <w:p w14:paraId="678C228F" w14:textId="77777777" w:rsidR="00125375" w:rsidRPr="00A015F9" w:rsidRDefault="00125375" w:rsidP="008D081E">
            <w:pPr>
              <w:rPr>
                <w:rFonts w:ascii="Arial" w:hAnsi="Arial" w:cs="Arial"/>
                <w:sz w:val="20"/>
                <w:szCs w:val="20"/>
              </w:rPr>
            </w:pPr>
            <w:r w:rsidRPr="00A015F9">
              <w:rPr>
                <w:rFonts w:ascii="Arial" w:hAnsi="Arial" w:cs="Arial"/>
                <w:sz w:val="20"/>
                <w:szCs w:val="20"/>
              </w:rPr>
              <w:t>Key personnel/Co-I Biomedical Informatics Core;</w:t>
            </w:r>
          </w:p>
          <w:p w14:paraId="1E223374" w14:textId="32CB4729" w:rsidR="00125375" w:rsidRPr="00A015F9" w:rsidRDefault="00125375" w:rsidP="008D081E">
            <w:pPr>
              <w:rPr>
                <w:rFonts w:ascii="Arial" w:hAnsi="Arial" w:cs="Arial"/>
                <w:sz w:val="20"/>
                <w:szCs w:val="20"/>
              </w:rPr>
            </w:pPr>
            <w:r w:rsidRPr="00A015F9">
              <w:rPr>
                <w:rFonts w:ascii="Arial" w:hAnsi="Arial" w:cs="Arial"/>
                <w:sz w:val="20"/>
                <w:szCs w:val="20"/>
              </w:rPr>
              <w:t>member IAC</w:t>
            </w:r>
          </w:p>
        </w:tc>
      </w:tr>
      <w:tr w:rsidR="00125375" w:rsidRPr="00D15C23" w14:paraId="1B7D5A34" w14:textId="77777777" w:rsidTr="00125375">
        <w:tc>
          <w:tcPr>
            <w:tcW w:w="721" w:type="pct"/>
          </w:tcPr>
          <w:p w14:paraId="69C750F4" w14:textId="5C475FC3" w:rsidR="00125375" w:rsidRPr="00A015F9" w:rsidRDefault="00125375" w:rsidP="008D081E">
            <w:pPr>
              <w:rPr>
                <w:rFonts w:ascii="Arial" w:hAnsi="Arial" w:cs="Arial"/>
                <w:sz w:val="20"/>
                <w:szCs w:val="20"/>
              </w:rPr>
            </w:pPr>
            <w:r w:rsidRPr="00A015F9">
              <w:rPr>
                <w:rFonts w:ascii="Arial" w:hAnsi="Arial" w:cs="Arial"/>
                <w:sz w:val="20"/>
                <w:szCs w:val="20"/>
              </w:rPr>
              <w:t>10/1/2016-9/31/2023</w:t>
            </w:r>
          </w:p>
        </w:tc>
        <w:tc>
          <w:tcPr>
            <w:tcW w:w="799" w:type="pct"/>
          </w:tcPr>
          <w:p w14:paraId="1E79A0C5" w14:textId="3ED54760" w:rsidR="00125375" w:rsidRPr="00A015F9" w:rsidRDefault="00125375" w:rsidP="008D081E">
            <w:pPr>
              <w:rPr>
                <w:rFonts w:ascii="Arial" w:hAnsi="Arial" w:cs="Arial"/>
                <w:sz w:val="20"/>
                <w:szCs w:val="20"/>
              </w:rPr>
            </w:pPr>
            <w:r w:rsidRPr="00A015F9">
              <w:rPr>
                <w:rFonts w:ascii="Arial" w:hAnsi="Arial" w:cs="Arial"/>
                <w:bCs/>
                <w:sz w:val="20"/>
                <w:szCs w:val="20"/>
                <w:shd w:val="clear" w:color="auto" w:fill="ECECEC"/>
              </w:rPr>
              <w:t>$</w:t>
            </w:r>
            <w:r w:rsidR="00F147E4">
              <w:rPr>
                <w:rFonts w:ascii="Arial" w:hAnsi="Arial" w:cs="Arial"/>
                <w:sz w:val="20"/>
                <w:szCs w:val="20"/>
              </w:rPr>
              <w:t>39,582,153</w:t>
            </w:r>
          </w:p>
        </w:tc>
        <w:tc>
          <w:tcPr>
            <w:tcW w:w="2329" w:type="pct"/>
          </w:tcPr>
          <w:p w14:paraId="59F4E493" w14:textId="7DF762A7" w:rsidR="00125375" w:rsidRPr="00A015F9" w:rsidRDefault="00125375" w:rsidP="008D081E">
            <w:pPr>
              <w:rPr>
                <w:rFonts w:ascii="Arial" w:hAnsi="Arial" w:cs="Arial"/>
                <w:sz w:val="20"/>
                <w:szCs w:val="20"/>
              </w:rPr>
            </w:pPr>
            <w:r w:rsidRPr="00A015F9">
              <w:rPr>
                <w:rFonts w:ascii="Arial" w:hAnsi="Arial" w:cs="Arial"/>
                <w:sz w:val="20"/>
                <w:szCs w:val="20"/>
              </w:rPr>
              <w:t>Utah Trial Innovation Center</w:t>
            </w:r>
          </w:p>
          <w:p w14:paraId="27297A76" w14:textId="3304E9AC" w:rsidR="00125375" w:rsidRDefault="00125375" w:rsidP="008D081E">
            <w:pPr>
              <w:rPr>
                <w:rFonts w:ascii="Arial" w:hAnsi="Arial" w:cs="Arial"/>
                <w:sz w:val="20"/>
                <w:szCs w:val="20"/>
              </w:rPr>
            </w:pPr>
            <w:r w:rsidRPr="00A015F9">
              <w:rPr>
                <w:rFonts w:ascii="Arial" w:hAnsi="Arial" w:cs="Arial"/>
                <w:sz w:val="20"/>
                <w:szCs w:val="20"/>
              </w:rPr>
              <w:t>NIH/NCATS U24TR001597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A015F9">
              <w:rPr>
                <w:rFonts w:ascii="Arial" w:hAnsi="Arial" w:cs="Arial"/>
                <w:sz w:val="20"/>
                <w:szCs w:val="20"/>
              </w:rPr>
              <w:t>HEAL pain ERN supplement:</w:t>
            </w:r>
            <w:r w:rsidRPr="00A015F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015F9">
              <w:rPr>
                <w:rFonts w:ascii="Arial" w:hAnsi="Arial" w:cs="Arial"/>
                <w:sz w:val="20"/>
                <w:szCs w:val="20"/>
              </w:rPr>
              <w:t>U24TR001597 S1</w:t>
            </w:r>
          </w:p>
          <w:p w14:paraId="31B6AFAC" w14:textId="51C964CD" w:rsidR="00125375" w:rsidRPr="00FE2DCE" w:rsidRDefault="00125375" w:rsidP="008D081E">
            <w:pPr>
              <w:rPr>
                <w:rFonts w:ascii="Arial" w:hAnsi="Arial" w:cs="Arial"/>
                <w:sz w:val="20"/>
                <w:szCs w:val="20"/>
              </w:rPr>
            </w:pPr>
            <w:r w:rsidRPr="00FE2DCE">
              <w:rPr>
                <w:rFonts w:ascii="Arial" w:hAnsi="Arial" w:cs="Arial"/>
                <w:sz w:val="20"/>
                <w:szCs w:val="20"/>
              </w:rPr>
              <w:t>PI: Dean</w:t>
            </w:r>
          </w:p>
        </w:tc>
        <w:tc>
          <w:tcPr>
            <w:tcW w:w="1151" w:type="pct"/>
          </w:tcPr>
          <w:p w14:paraId="57F3AA52" w14:textId="3B326CC9" w:rsidR="00125375" w:rsidRPr="00A015F9" w:rsidRDefault="00125375" w:rsidP="008D081E">
            <w:pPr>
              <w:rPr>
                <w:rFonts w:ascii="Arial" w:hAnsi="Arial" w:cs="Arial"/>
                <w:sz w:val="20"/>
                <w:szCs w:val="20"/>
              </w:rPr>
            </w:pPr>
            <w:r w:rsidRPr="00A015F9">
              <w:rPr>
                <w:rFonts w:ascii="Arial" w:hAnsi="Arial" w:cs="Arial"/>
                <w:sz w:val="20"/>
                <w:szCs w:val="20"/>
              </w:rPr>
              <w:t>Co-investigator</w:t>
            </w:r>
          </w:p>
          <w:p w14:paraId="2DBFEBA4" w14:textId="5EC58A8D" w:rsidR="00125375" w:rsidRPr="00D15C23" w:rsidRDefault="00125375" w:rsidP="008D08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lead</w:t>
            </w:r>
            <w:r w:rsidRPr="00A015F9">
              <w:rPr>
                <w:rFonts w:ascii="Arial" w:hAnsi="Arial" w:cs="Arial"/>
                <w:sz w:val="20"/>
                <w:szCs w:val="20"/>
              </w:rPr>
              <w:t xml:space="preserve"> for supplement aim 2</w:t>
            </w:r>
          </w:p>
          <w:p w14:paraId="2D867D30" w14:textId="400CEEF6" w:rsidR="00125375" w:rsidRPr="00D15C23" w:rsidRDefault="00125375" w:rsidP="008D08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375" w:rsidRPr="00D15C23" w14:paraId="79736B6E" w14:textId="77777777" w:rsidTr="00125375">
        <w:tc>
          <w:tcPr>
            <w:tcW w:w="721" w:type="pct"/>
          </w:tcPr>
          <w:p w14:paraId="32FA4679" w14:textId="7F68C7FF" w:rsidR="00125375" w:rsidRPr="00D15C23" w:rsidRDefault="00125375" w:rsidP="008D08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2022-2027</w:t>
            </w:r>
          </w:p>
        </w:tc>
        <w:tc>
          <w:tcPr>
            <w:tcW w:w="799" w:type="pct"/>
          </w:tcPr>
          <w:p w14:paraId="466E51AB" w14:textId="3E57397C" w:rsidR="00125375" w:rsidRPr="00D15C23" w:rsidRDefault="00125375" w:rsidP="008D081E">
            <w:pPr>
              <w:rPr>
                <w:rFonts w:ascii="Arial" w:hAnsi="Arial" w:cs="Arial"/>
                <w:sz w:val="20"/>
                <w:szCs w:val="20"/>
              </w:rPr>
            </w:pPr>
            <w:r w:rsidRPr="00125375">
              <w:rPr>
                <w:rFonts w:ascii="Arial" w:hAnsi="Arial" w:cs="Arial"/>
                <w:sz w:val="20"/>
                <w:szCs w:val="20"/>
              </w:rPr>
              <w:t>$673,873</w:t>
            </w:r>
            <w:r>
              <w:rPr>
                <w:rFonts w:ascii="Arial" w:hAnsi="Arial" w:cs="Arial"/>
                <w:sz w:val="20"/>
                <w:szCs w:val="20"/>
              </w:rPr>
              <w:t xml:space="preserve"> (Y1)</w:t>
            </w:r>
            <w:r>
              <w:rPr>
                <w:rFonts w:ascii="Arial" w:hAnsi="Arial" w:cs="Arial"/>
                <w:b/>
                <w:bCs/>
                <w:color w:val="555555"/>
                <w:shd w:val="clear" w:color="auto" w:fill="FFFFFF"/>
              </w:rPr>
              <w:br/>
            </w:r>
            <w:r w:rsidRPr="00D15C23">
              <w:rPr>
                <w:rFonts w:ascii="Arial" w:hAnsi="Arial" w:cs="Arial"/>
                <w:sz w:val="20"/>
                <w:szCs w:val="20"/>
              </w:rPr>
              <w:t>$4,600,070</w:t>
            </w:r>
            <w:r>
              <w:rPr>
                <w:rFonts w:ascii="Arial" w:hAnsi="Arial" w:cs="Arial"/>
                <w:sz w:val="20"/>
                <w:szCs w:val="20"/>
              </w:rPr>
              <w:t xml:space="preserve"> overall</w:t>
            </w:r>
          </w:p>
        </w:tc>
        <w:tc>
          <w:tcPr>
            <w:tcW w:w="2329" w:type="pct"/>
          </w:tcPr>
          <w:p w14:paraId="1623CB4C" w14:textId="71CD6CDB" w:rsidR="00125375" w:rsidRPr="00D15C23" w:rsidRDefault="00125375" w:rsidP="008D081E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University of Utah Biomedical Informatics Training Grant 5T15LM007124-25</w:t>
            </w:r>
            <w:r>
              <w:rPr>
                <w:rFonts w:ascii="Arial" w:hAnsi="Arial" w:cs="Arial"/>
                <w:sz w:val="20"/>
                <w:szCs w:val="20"/>
              </w:rPr>
              <w:br/>
              <w:t>PI: Eilbeck</w:t>
            </w:r>
          </w:p>
        </w:tc>
        <w:tc>
          <w:tcPr>
            <w:tcW w:w="1151" w:type="pct"/>
          </w:tcPr>
          <w:p w14:paraId="4B4D8EFD" w14:textId="4FA312F5" w:rsidR="00125375" w:rsidRPr="00D15C23" w:rsidRDefault="00125375" w:rsidP="008D081E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Co-Investigator</w:t>
            </w:r>
          </w:p>
        </w:tc>
      </w:tr>
      <w:tr w:rsidR="00125375" w:rsidRPr="00D15C23" w14:paraId="76CBED54" w14:textId="77777777" w:rsidTr="00125375">
        <w:tc>
          <w:tcPr>
            <w:tcW w:w="721" w:type="pct"/>
          </w:tcPr>
          <w:p w14:paraId="5CDDB6EA" w14:textId="77777777" w:rsidR="00125375" w:rsidRPr="00D15C23" w:rsidRDefault="00125375" w:rsidP="008D08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pct"/>
          </w:tcPr>
          <w:p w14:paraId="40BF2399" w14:textId="77777777" w:rsidR="00125375" w:rsidRPr="00D15C23" w:rsidRDefault="00125375" w:rsidP="008D08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9" w:type="pct"/>
          </w:tcPr>
          <w:p w14:paraId="54735F38" w14:textId="77777777" w:rsidR="00125375" w:rsidRPr="00D15C23" w:rsidRDefault="00125375" w:rsidP="008D08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pct"/>
          </w:tcPr>
          <w:p w14:paraId="6918C860" w14:textId="77777777" w:rsidR="00125375" w:rsidRPr="00D15C23" w:rsidRDefault="00125375" w:rsidP="008D08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F63A0C" w14:textId="77777777" w:rsidR="00125375" w:rsidRDefault="00125375">
      <w:pPr>
        <w:rPr>
          <w:rFonts w:ascii="Arial" w:hAnsi="Arial" w:cs="Arial"/>
          <w:sz w:val="20"/>
          <w:szCs w:val="20"/>
          <w:u w:val="single"/>
        </w:rPr>
      </w:pPr>
    </w:p>
    <w:p w14:paraId="3345284F" w14:textId="012E6570" w:rsidR="00125375" w:rsidRDefault="00125375">
      <w:r w:rsidRPr="00D15C23">
        <w:rPr>
          <w:rFonts w:ascii="Arial" w:hAnsi="Arial" w:cs="Arial"/>
          <w:sz w:val="20"/>
          <w:szCs w:val="20"/>
          <w:u w:val="single"/>
        </w:rPr>
        <w:t>Completed</w:t>
      </w:r>
      <w:r>
        <w:rPr>
          <w:rFonts w:ascii="Arial" w:hAnsi="Arial" w:cs="Arial"/>
          <w:sz w:val="20"/>
          <w:szCs w:val="20"/>
          <w:u w:val="single"/>
        </w:rPr>
        <w:t>/Funded</w:t>
      </w:r>
    </w:p>
    <w:tbl>
      <w:tblPr>
        <w:tblStyle w:val="TableGridLight1"/>
        <w:tblW w:w="5000" w:type="pct"/>
        <w:tblLook w:val="01E0" w:firstRow="1" w:lastRow="1" w:firstColumn="1" w:lastColumn="1" w:noHBand="0" w:noVBand="0"/>
      </w:tblPr>
      <w:tblGrid>
        <w:gridCol w:w="1556"/>
        <w:gridCol w:w="1724"/>
        <w:gridCol w:w="5026"/>
        <w:gridCol w:w="2484"/>
      </w:tblGrid>
      <w:tr w:rsidR="00125375" w:rsidRPr="00D15C23" w14:paraId="3A19F35C" w14:textId="77777777" w:rsidTr="00125375">
        <w:tc>
          <w:tcPr>
            <w:tcW w:w="721" w:type="pct"/>
          </w:tcPr>
          <w:p w14:paraId="50D3BED0" w14:textId="6157FDA8" w:rsidR="00125375" w:rsidRPr="00125375" w:rsidRDefault="00125375" w:rsidP="008D08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pct"/>
          </w:tcPr>
          <w:p w14:paraId="664C1ECE" w14:textId="77777777" w:rsidR="00125375" w:rsidRPr="00D15C23" w:rsidRDefault="00125375" w:rsidP="008D08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9" w:type="pct"/>
          </w:tcPr>
          <w:p w14:paraId="620AAD6D" w14:textId="77777777" w:rsidR="00125375" w:rsidRPr="00D15C23" w:rsidRDefault="00125375" w:rsidP="008D08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pct"/>
          </w:tcPr>
          <w:p w14:paraId="4EAC1121" w14:textId="77777777" w:rsidR="00125375" w:rsidRPr="00D15C23" w:rsidRDefault="00125375" w:rsidP="008D08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375" w:rsidRPr="00D15C23" w14:paraId="3614C13F" w14:textId="77777777" w:rsidTr="00125375">
        <w:tc>
          <w:tcPr>
            <w:tcW w:w="721" w:type="pct"/>
          </w:tcPr>
          <w:p w14:paraId="15F306AE" w14:textId="41317DB7" w:rsidR="00125375" w:rsidRPr="00D15C23" w:rsidRDefault="00125375" w:rsidP="008D081E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9/30/2015 – 10/30/2020</w:t>
            </w:r>
          </w:p>
        </w:tc>
        <w:tc>
          <w:tcPr>
            <w:tcW w:w="799" w:type="pct"/>
          </w:tcPr>
          <w:p w14:paraId="27540553" w14:textId="58256023" w:rsidR="00125375" w:rsidRPr="00D15C23" w:rsidRDefault="00125375" w:rsidP="008D081E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$5,529,663</w:t>
            </w:r>
          </w:p>
        </w:tc>
        <w:tc>
          <w:tcPr>
            <w:tcW w:w="2329" w:type="pct"/>
          </w:tcPr>
          <w:p w14:paraId="52C56ECA" w14:textId="035D7156" w:rsidR="00125375" w:rsidRPr="00D15C23" w:rsidRDefault="00125375" w:rsidP="008D081E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 xml:space="preserve">PRISMS Informatics Platform - Federated Integration Architecture. NIH/NIBIB. 1U54EB021973-01. </w:t>
            </w:r>
          </w:p>
        </w:tc>
        <w:tc>
          <w:tcPr>
            <w:tcW w:w="1151" w:type="pct"/>
          </w:tcPr>
          <w:p w14:paraId="189F5153" w14:textId="77777777" w:rsidR="00125375" w:rsidRPr="00D15C23" w:rsidRDefault="00125375" w:rsidP="008D081E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PI (MPI w Facelli)</w:t>
            </w:r>
          </w:p>
          <w:p w14:paraId="30CCA64E" w14:textId="32FFAADB" w:rsidR="00125375" w:rsidRPr="00D15C23" w:rsidRDefault="00125375" w:rsidP="008D081E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(Contact PI)</w:t>
            </w:r>
          </w:p>
        </w:tc>
      </w:tr>
      <w:tr w:rsidR="00125375" w:rsidRPr="00D15C23" w14:paraId="52119D2B" w14:textId="77777777" w:rsidTr="00125375">
        <w:tc>
          <w:tcPr>
            <w:tcW w:w="721" w:type="pct"/>
          </w:tcPr>
          <w:p w14:paraId="70140560" w14:textId="78D8634E" w:rsidR="00125375" w:rsidRPr="00D15C23" w:rsidRDefault="00125375" w:rsidP="008D081E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10/1/2016-10/30/2020</w:t>
            </w:r>
          </w:p>
        </w:tc>
        <w:tc>
          <w:tcPr>
            <w:tcW w:w="799" w:type="pct"/>
          </w:tcPr>
          <w:p w14:paraId="4B1F19A1" w14:textId="2066981B" w:rsidR="00125375" w:rsidRPr="00D15C23" w:rsidRDefault="00125375" w:rsidP="008D081E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$99,821</w:t>
            </w:r>
          </w:p>
        </w:tc>
        <w:tc>
          <w:tcPr>
            <w:tcW w:w="2329" w:type="pct"/>
          </w:tcPr>
          <w:p w14:paraId="0AA0F0EB" w14:textId="056EA4A0" w:rsidR="00125375" w:rsidRPr="00D15C23" w:rsidRDefault="00125375" w:rsidP="008D081E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PRISMS Informatics Platform - Federated Integration Architecture (administrative supplement 1) 3U54EB021973-01S1</w:t>
            </w:r>
          </w:p>
        </w:tc>
        <w:tc>
          <w:tcPr>
            <w:tcW w:w="1151" w:type="pct"/>
          </w:tcPr>
          <w:p w14:paraId="00AE316C" w14:textId="77777777" w:rsidR="00125375" w:rsidRPr="00D15C23" w:rsidRDefault="00125375" w:rsidP="008D081E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PI (MPI w Facelli)</w:t>
            </w:r>
          </w:p>
          <w:p w14:paraId="5B471C32" w14:textId="35AA9E8D" w:rsidR="00125375" w:rsidRPr="00D15C23" w:rsidRDefault="00125375" w:rsidP="008D081E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(Contact PI)</w:t>
            </w:r>
          </w:p>
        </w:tc>
      </w:tr>
      <w:tr w:rsidR="00125375" w:rsidRPr="00D15C23" w14:paraId="5750215F" w14:textId="77777777" w:rsidTr="00125375">
        <w:tc>
          <w:tcPr>
            <w:tcW w:w="721" w:type="pct"/>
          </w:tcPr>
          <w:p w14:paraId="1C3A3643" w14:textId="77777777" w:rsidR="00125375" w:rsidRPr="00D15C23" w:rsidRDefault="00125375" w:rsidP="008D081E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_Hlk92785732"/>
            <w:r w:rsidRPr="00D15C23">
              <w:rPr>
                <w:rFonts w:ascii="Arial" w:hAnsi="Arial" w:cs="Arial"/>
                <w:sz w:val="20"/>
                <w:szCs w:val="20"/>
              </w:rPr>
              <w:t>10/14 – 10/20</w:t>
            </w:r>
          </w:p>
          <w:p w14:paraId="68480B06" w14:textId="3FDBF3EB" w:rsidR="00125375" w:rsidRPr="00125375" w:rsidRDefault="00125375" w:rsidP="008D08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pct"/>
          </w:tcPr>
          <w:p w14:paraId="2EDBD546" w14:textId="4042F045" w:rsidR="00125375" w:rsidRPr="00D15C23" w:rsidRDefault="00125375" w:rsidP="008D081E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~$5,000,000</w:t>
            </w:r>
          </w:p>
        </w:tc>
        <w:tc>
          <w:tcPr>
            <w:tcW w:w="2329" w:type="pct"/>
          </w:tcPr>
          <w:p w14:paraId="69D01253" w14:textId="7B69FA84" w:rsidR="00125375" w:rsidRPr="00125375" w:rsidRDefault="00125375" w:rsidP="008D081E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Data Coordinating Center for Collaborative Pediatric Critical Care Research Network. NICHD. 2U01HD049934-11</w:t>
            </w:r>
            <w:r w:rsidR="00BA59F3">
              <w:rPr>
                <w:rFonts w:ascii="Arial" w:hAnsi="Arial" w:cs="Arial"/>
                <w:sz w:val="20"/>
                <w:szCs w:val="20"/>
              </w:rPr>
              <w:t>. PI: Dean</w:t>
            </w:r>
            <w:r w:rsidRPr="00D15C23">
              <w:rPr>
                <w:rFonts w:ascii="Arial" w:hAnsi="Arial" w:cs="Arial"/>
                <w:sz w:val="20"/>
                <w:szCs w:val="20"/>
              </w:rPr>
              <w:br/>
            </w:r>
            <w:r w:rsidRPr="00BA59F3">
              <w:rPr>
                <w:rFonts w:ascii="Arial" w:hAnsi="Arial" w:cs="Arial"/>
                <w:i/>
                <w:sz w:val="20"/>
                <w:szCs w:val="20"/>
              </w:rPr>
              <w:t>Renewal 2021 under new funding mechanism</w:t>
            </w:r>
          </w:p>
        </w:tc>
        <w:tc>
          <w:tcPr>
            <w:tcW w:w="1151" w:type="pct"/>
          </w:tcPr>
          <w:p w14:paraId="2DE76724" w14:textId="77777777" w:rsidR="00125375" w:rsidRPr="00D15C23" w:rsidRDefault="00125375" w:rsidP="008D081E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Co-investigator</w:t>
            </w:r>
          </w:p>
          <w:p w14:paraId="6E5BEAEB" w14:textId="216C90D2" w:rsidR="00125375" w:rsidRPr="00D15C23" w:rsidRDefault="00125375" w:rsidP="008D081E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(informaticist)</w:t>
            </w:r>
          </w:p>
        </w:tc>
      </w:tr>
      <w:tr w:rsidR="00125375" w:rsidRPr="00D15C23" w14:paraId="0B68B4F3" w14:textId="77777777" w:rsidTr="00125375">
        <w:tc>
          <w:tcPr>
            <w:tcW w:w="721" w:type="pct"/>
          </w:tcPr>
          <w:p w14:paraId="49396572" w14:textId="16968AE6" w:rsidR="00125375" w:rsidRPr="00D15C23" w:rsidRDefault="00125375" w:rsidP="008D081E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5/1/2012-5/1/2018</w:t>
            </w:r>
          </w:p>
        </w:tc>
        <w:tc>
          <w:tcPr>
            <w:tcW w:w="799" w:type="pct"/>
          </w:tcPr>
          <w:p w14:paraId="39F5AA72" w14:textId="285B616A" w:rsidR="00125375" w:rsidRPr="00D15C23" w:rsidRDefault="00125375" w:rsidP="008D081E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2329" w:type="pct"/>
          </w:tcPr>
          <w:p w14:paraId="19E69E0B" w14:textId="62DAEA7B" w:rsidR="00125375" w:rsidRPr="00125375" w:rsidRDefault="00125375" w:rsidP="00BA59F3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Center for Clinical and Translational Science (CCTS), Biomedical Informatics Core. NIH/NCATS</w:t>
            </w:r>
            <w:r w:rsidR="00BA59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5C23">
              <w:rPr>
                <w:rFonts w:ascii="Arial" w:hAnsi="Arial" w:cs="Arial"/>
                <w:sz w:val="20"/>
                <w:szCs w:val="20"/>
              </w:rPr>
              <w:t>UL1TR001067</w:t>
            </w:r>
            <w:r w:rsidR="00BA59F3">
              <w:rPr>
                <w:rFonts w:ascii="Arial" w:hAnsi="Arial" w:cs="Arial"/>
                <w:sz w:val="20"/>
                <w:szCs w:val="20"/>
              </w:rPr>
              <w:t xml:space="preserve">     MPI: Byington, Dere</w:t>
            </w:r>
            <w:r w:rsidRPr="00125375">
              <w:rPr>
                <w:rFonts w:ascii="Arial" w:hAnsi="Arial" w:cs="Arial"/>
                <w:sz w:val="20"/>
                <w:szCs w:val="20"/>
              </w:rPr>
              <w:br/>
              <w:t>Renewal 2018 with different grant number</w:t>
            </w:r>
          </w:p>
        </w:tc>
        <w:tc>
          <w:tcPr>
            <w:tcW w:w="1151" w:type="pct"/>
          </w:tcPr>
          <w:p w14:paraId="3F49C072" w14:textId="168B3BF7" w:rsidR="00125375" w:rsidRPr="00D15C23" w:rsidRDefault="00125375" w:rsidP="008D081E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Informatics expert (beginning 10/2016)</w:t>
            </w:r>
          </w:p>
        </w:tc>
      </w:tr>
      <w:tr w:rsidR="00125375" w:rsidRPr="00D15C23" w14:paraId="3C09A383" w14:textId="77777777" w:rsidTr="00125375">
        <w:tc>
          <w:tcPr>
            <w:tcW w:w="721" w:type="pct"/>
          </w:tcPr>
          <w:p w14:paraId="1099D822" w14:textId="77777777" w:rsidR="00125375" w:rsidRPr="00D15C23" w:rsidRDefault="00125375" w:rsidP="008D081E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10/09 – 10/14</w:t>
            </w:r>
          </w:p>
        </w:tc>
        <w:tc>
          <w:tcPr>
            <w:tcW w:w="799" w:type="pct"/>
          </w:tcPr>
          <w:p w14:paraId="79053D4E" w14:textId="77777777" w:rsidR="00125375" w:rsidRPr="00D15C23" w:rsidRDefault="00125375" w:rsidP="008D081E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$4,249,998</w:t>
            </w:r>
          </w:p>
        </w:tc>
        <w:tc>
          <w:tcPr>
            <w:tcW w:w="2329" w:type="pct"/>
          </w:tcPr>
          <w:p w14:paraId="0914CCF9" w14:textId="70561D94" w:rsidR="00125375" w:rsidRPr="00D15C23" w:rsidRDefault="00125375" w:rsidP="008D081E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 xml:space="preserve">Data Coordinating Center for the Collaborative Pediatric Critical Care Research Network. [Cycle II]. NICHD </w:t>
            </w:r>
            <w:r w:rsidR="00BA59F3" w:rsidRPr="00D15C23">
              <w:rPr>
                <w:rFonts w:ascii="Arial" w:hAnsi="Arial" w:cs="Arial"/>
                <w:sz w:val="20"/>
                <w:szCs w:val="20"/>
              </w:rPr>
              <w:t xml:space="preserve">5U01HD049934-06 </w:t>
            </w:r>
            <w:r w:rsidR="00BA59F3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D15C23">
              <w:rPr>
                <w:rFonts w:ascii="Arial" w:hAnsi="Arial" w:cs="Arial"/>
                <w:sz w:val="20"/>
                <w:szCs w:val="20"/>
              </w:rPr>
              <w:t>PI</w:t>
            </w:r>
            <w:r w:rsidR="00BA59F3">
              <w:rPr>
                <w:rFonts w:ascii="Arial" w:hAnsi="Arial" w:cs="Arial"/>
                <w:sz w:val="20"/>
                <w:szCs w:val="20"/>
              </w:rPr>
              <w:t>:</w:t>
            </w:r>
            <w:r w:rsidRPr="00D15C23">
              <w:rPr>
                <w:rFonts w:ascii="Arial" w:hAnsi="Arial" w:cs="Arial"/>
                <w:sz w:val="20"/>
                <w:szCs w:val="20"/>
              </w:rPr>
              <w:t xml:space="preserve"> Dean</w:t>
            </w:r>
          </w:p>
        </w:tc>
        <w:tc>
          <w:tcPr>
            <w:tcW w:w="1151" w:type="pct"/>
          </w:tcPr>
          <w:p w14:paraId="7E083390" w14:textId="77777777" w:rsidR="00125375" w:rsidRPr="00D15C23" w:rsidRDefault="00125375" w:rsidP="008D081E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Co-investigator</w:t>
            </w:r>
          </w:p>
          <w:p w14:paraId="1BAF1A9C" w14:textId="77777777" w:rsidR="00125375" w:rsidRPr="00D15C23" w:rsidRDefault="00125375" w:rsidP="008D081E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(informaticist)</w:t>
            </w:r>
          </w:p>
          <w:p w14:paraId="279C8E3E" w14:textId="77777777" w:rsidR="00125375" w:rsidRPr="00D15C23" w:rsidRDefault="00125375" w:rsidP="008D08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  <w:tr w:rsidR="00125375" w:rsidRPr="00D15C23" w14:paraId="6D12247C" w14:textId="77777777" w:rsidTr="00125375">
        <w:tc>
          <w:tcPr>
            <w:tcW w:w="721" w:type="pct"/>
          </w:tcPr>
          <w:p w14:paraId="58D29AE6" w14:textId="77777777" w:rsidR="00125375" w:rsidRPr="00125375" w:rsidRDefault="00125375" w:rsidP="008D081E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lastRenderedPageBreak/>
              <w:t>3/11 – 3/14</w:t>
            </w:r>
          </w:p>
        </w:tc>
        <w:tc>
          <w:tcPr>
            <w:tcW w:w="799" w:type="pct"/>
          </w:tcPr>
          <w:p w14:paraId="228D603E" w14:textId="64ADFCDF" w:rsidR="00125375" w:rsidRPr="00D15C23" w:rsidRDefault="00125375" w:rsidP="008D081E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 xml:space="preserve">$274,979 </w:t>
            </w:r>
          </w:p>
        </w:tc>
        <w:tc>
          <w:tcPr>
            <w:tcW w:w="2329" w:type="pct"/>
          </w:tcPr>
          <w:p w14:paraId="1D9A12A4" w14:textId="6A59F224" w:rsidR="00125375" w:rsidRPr="00125375" w:rsidRDefault="00125375" w:rsidP="008D081E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Translating an Adult Ventilator Computer Protocol to Pediatric Critical Care. (R21). NICHD.</w:t>
            </w:r>
            <w:r w:rsidRPr="00125375">
              <w:rPr>
                <w:b/>
                <w:bCs/>
              </w:rPr>
              <w:t xml:space="preserve"> </w:t>
            </w:r>
            <w:r w:rsidRPr="00D15C23">
              <w:rPr>
                <w:rFonts w:ascii="Arial" w:hAnsi="Arial" w:cs="Arial"/>
                <w:sz w:val="20"/>
                <w:szCs w:val="20"/>
              </w:rPr>
              <w:t>1R21HD061870-01A2</w:t>
            </w:r>
          </w:p>
        </w:tc>
        <w:tc>
          <w:tcPr>
            <w:tcW w:w="1151" w:type="pct"/>
          </w:tcPr>
          <w:p w14:paraId="3AC9DC38" w14:textId="32B9B492" w:rsidR="00125375" w:rsidRPr="00D15C23" w:rsidRDefault="00125375" w:rsidP="008D081E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 xml:space="preserve">PI (MPI with </w:t>
            </w:r>
            <w:proofErr w:type="spellStart"/>
            <w:r w:rsidRPr="00D15C23">
              <w:rPr>
                <w:rFonts w:ascii="Arial" w:hAnsi="Arial" w:cs="Arial"/>
                <w:sz w:val="20"/>
                <w:szCs w:val="20"/>
              </w:rPr>
              <w:t>Newth</w:t>
            </w:r>
            <w:proofErr w:type="spellEnd"/>
            <w:r w:rsidRPr="00D15C2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25375" w:rsidRPr="00D15C23" w14:paraId="79AF4A09" w14:textId="77777777" w:rsidTr="00125375">
        <w:tc>
          <w:tcPr>
            <w:tcW w:w="721" w:type="pct"/>
          </w:tcPr>
          <w:p w14:paraId="6C0EA893" w14:textId="77777777" w:rsidR="00125375" w:rsidRPr="00D15C23" w:rsidRDefault="00125375" w:rsidP="008D081E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10/04-9/08</w:t>
            </w:r>
          </w:p>
        </w:tc>
        <w:tc>
          <w:tcPr>
            <w:tcW w:w="799" w:type="pct"/>
          </w:tcPr>
          <w:p w14:paraId="0965EF3D" w14:textId="6072820F" w:rsidR="00125375" w:rsidRPr="00D15C23" w:rsidRDefault="00125375" w:rsidP="008D081E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2329" w:type="pct"/>
          </w:tcPr>
          <w:p w14:paraId="25516BAE" w14:textId="77777777" w:rsidR="00125375" w:rsidRPr="00D15C23" w:rsidRDefault="00125375" w:rsidP="008D081E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 xml:space="preserve">University subcontract for </w:t>
            </w:r>
            <w:r w:rsidRPr="00D15C23">
              <w:rPr>
                <w:rFonts w:ascii="Arial" w:hAnsi="Arial" w:cs="Arial"/>
                <w:sz w:val="20"/>
                <w:szCs w:val="20"/>
              </w:rPr>
              <w:br/>
              <w:t>“Re-engineering Clinical Research in Critical Care” (A. Morris, PI), NIH Roadmap contract HHSN268200425210C</w:t>
            </w:r>
          </w:p>
        </w:tc>
        <w:tc>
          <w:tcPr>
            <w:tcW w:w="1151" w:type="pct"/>
          </w:tcPr>
          <w:p w14:paraId="3F9CB3EC" w14:textId="77777777" w:rsidR="00125375" w:rsidRPr="00D15C23" w:rsidRDefault="00125375" w:rsidP="008D081E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Knowledge Engineer, Investigator</w:t>
            </w:r>
          </w:p>
        </w:tc>
      </w:tr>
      <w:tr w:rsidR="00125375" w:rsidRPr="00D15C23" w14:paraId="62E4489B" w14:textId="77777777" w:rsidTr="00125375">
        <w:tc>
          <w:tcPr>
            <w:tcW w:w="721" w:type="pct"/>
          </w:tcPr>
          <w:p w14:paraId="54B82B49" w14:textId="77777777" w:rsidR="00125375" w:rsidRPr="00D15C23" w:rsidRDefault="00125375" w:rsidP="008D081E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9/00-6/04</w:t>
            </w:r>
          </w:p>
        </w:tc>
        <w:tc>
          <w:tcPr>
            <w:tcW w:w="799" w:type="pct"/>
          </w:tcPr>
          <w:p w14:paraId="38617EA4" w14:textId="77777777" w:rsidR="00125375" w:rsidRPr="00D15C23" w:rsidRDefault="00125375" w:rsidP="008D081E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$1,710,831</w:t>
            </w:r>
          </w:p>
        </w:tc>
        <w:tc>
          <w:tcPr>
            <w:tcW w:w="2329" w:type="pct"/>
          </w:tcPr>
          <w:p w14:paraId="42DAAB0F" w14:textId="77777777" w:rsidR="00125375" w:rsidRPr="00D15C23" w:rsidRDefault="00125375" w:rsidP="008D081E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“BRCA1 Testing in a Large African American Kindred” (A. Kinney, PI), NIH National Human Genome Research Institute (R01 HG02241)</w:t>
            </w:r>
          </w:p>
          <w:p w14:paraId="59E123FB" w14:textId="77777777" w:rsidR="00125375" w:rsidRPr="00D15C23" w:rsidRDefault="00125375" w:rsidP="008D08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pct"/>
          </w:tcPr>
          <w:p w14:paraId="2D2E439A" w14:textId="77777777" w:rsidR="00125375" w:rsidRPr="00D15C23" w:rsidRDefault="00125375" w:rsidP="008D081E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CATI Programmer/ Support</w:t>
            </w:r>
          </w:p>
        </w:tc>
      </w:tr>
    </w:tbl>
    <w:p w14:paraId="5957F77A" w14:textId="6B7D2BD2" w:rsidR="00862A51" w:rsidRPr="00D15C23" w:rsidRDefault="00862A51" w:rsidP="00862A51">
      <w:pPr>
        <w:ind w:left="360"/>
        <w:rPr>
          <w:rFonts w:ascii="Arial" w:hAnsi="Arial" w:cs="Arial"/>
          <w:sz w:val="20"/>
          <w:szCs w:val="20"/>
          <w:u w:val="single"/>
        </w:rPr>
      </w:pPr>
    </w:p>
    <w:p w14:paraId="75E3BCB0" w14:textId="615FFA19" w:rsidR="00C56F86" w:rsidRPr="00D15C23" w:rsidRDefault="00C56F86" w:rsidP="00C56F86">
      <w:pPr>
        <w:ind w:left="360"/>
        <w:rPr>
          <w:rFonts w:ascii="Arial" w:hAnsi="Arial" w:cs="Arial"/>
          <w:sz w:val="20"/>
          <w:szCs w:val="20"/>
          <w:u w:val="single"/>
        </w:rPr>
      </w:pPr>
      <w:r w:rsidRPr="00D15C23">
        <w:rPr>
          <w:rFonts w:ascii="Arial" w:hAnsi="Arial" w:cs="Arial"/>
          <w:sz w:val="20"/>
          <w:szCs w:val="20"/>
          <w:u w:val="single"/>
        </w:rPr>
        <w:t>Submitted</w:t>
      </w:r>
      <w:r w:rsidR="00DE6DA0" w:rsidRPr="00D15C23">
        <w:rPr>
          <w:rFonts w:ascii="Arial" w:hAnsi="Arial" w:cs="Arial"/>
          <w:sz w:val="20"/>
          <w:szCs w:val="20"/>
          <w:u w:val="single"/>
        </w:rPr>
        <w:t>, P</w:t>
      </w:r>
      <w:r w:rsidRPr="00D15C23">
        <w:rPr>
          <w:rFonts w:ascii="Arial" w:hAnsi="Arial" w:cs="Arial"/>
          <w:sz w:val="20"/>
          <w:szCs w:val="20"/>
          <w:u w:val="single"/>
        </w:rPr>
        <w:t>ending</w:t>
      </w:r>
    </w:p>
    <w:p w14:paraId="47DB2303" w14:textId="3CDB0D5F" w:rsidR="00173960" w:rsidRPr="00D15C23" w:rsidRDefault="00173960" w:rsidP="00C56F86">
      <w:pPr>
        <w:ind w:left="360"/>
        <w:rPr>
          <w:rFonts w:ascii="Arial" w:hAnsi="Arial" w:cs="Arial"/>
          <w:sz w:val="20"/>
          <w:szCs w:val="20"/>
        </w:rPr>
      </w:pPr>
    </w:p>
    <w:tbl>
      <w:tblPr>
        <w:tblStyle w:val="TableGridLight"/>
        <w:tblW w:w="5000" w:type="pct"/>
        <w:tblLook w:val="01E0" w:firstRow="1" w:lastRow="1" w:firstColumn="1" w:lastColumn="1" w:noHBand="0" w:noVBand="0"/>
      </w:tblPr>
      <w:tblGrid>
        <w:gridCol w:w="1519"/>
        <w:gridCol w:w="2229"/>
        <w:gridCol w:w="4560"/>
        <w:gridCol w:w="2482"/>
      </w:tblGrid>
      <w:tr w:rsidR="002E1BB6" w:rsidRPr="00D15C23" w14:paraId="5A832DDD" w14:textId="77777777" w:rsidTr="00663D89">
        <w:tc>
          <w:tcPr>
            <w:tcW w:w="704" w:type="pct"/>
          </w:tcPr>
          <w:p w14:paraId="68A85462" w14:textId="2081EE67" w:rsidR="002E1BB6" w:rsidRPr="00D15C23" w:rsidRDefault="002E1BB6" w:rsidP="00C56F86">
            <w:pPr>
              <w:tabs>
                <w:tab w:val="left" w:pos="994"/>
              </w:tabs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Submitted</w:t>
            </w:r>
          </w:p>
        </w:tc>
        <w:tc>
          <w:tcPr>
            <w:tcW w:w="1033" w:type="pct"/>
          </w:tcPr>
          <w:p w14:paraId="2C121227" w14:textId="6EEF7BA7" w:rsidR="002E1BB6" w:rsidRPr="00D15C23" w:rsidRDefault="002E1BB6" w:rsidP="00C56F86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Status</w:t>
            </w:r>
          </w:p>
        </w:tc>
        <w:tc>
          <w:tcPr>
            <w:tcW w:w="2113" w:type="pct"/>
          </w:tcPr>
          <w:p w14:paraId="4C4F1A24" w14:textId="6BD040ED" w:rsidR="002E1BB6" w:rsidRPr="00D15C23" w:rsidRDefault="002E1BB6" w:rsidP="00C56F86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1150" w:type="pct"/>
          </w:tcPr>
          <w:p w14:paraId="11AAA4DB" w14:textId="3B6D7286" w:rsidR="002E1BB6" w:rsidRPr="00D15C23" w:rsidRDefault="002E1BB6" w:rsidP="00C56F86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Role</w:t>
            </w:r>
          </w:p>
        </w:tc>
      </w:tr>
      <w:tr w:rsidR="009D1D85" w:rsidRPr="00D15C23" w14:paraId="1E194EB4" w14:textId="77777777" w:rsidTr="00663D89">
        <w:tc>
          <w:tcPr>
            <w:tcW w:w="704" w:type="pct"/>
          </w:tcPr>
          <w:p w14:paraId="6C0BB458" w14:textId="52416704" w:rsidR="009D1D85" w:rsidRPr="009D1D85" w:rsidRDefault="009D1D85" w:rsidP="009D1D85">
            <w:pPr>
              <w:tabs>
                <w:tab w:val="left" w:pos="994"/>
              </w:tabs>
              <w:rPr>
                <w:rFonts w:ascii="Arial" w:hAnsi="Arial" w:cs="Arial"/>
                <w:sz w:val="20"/>
                <w:szCs w:val="20"/>
              </w:rPr>
            </w:pPr>
            <w:r w:rsidRPr="009D1D85">
              <w:rPr>
                <w:rFonts w:ascii="Arial" w:hAnsi="Arial" w:cs="Arial"/>
                <w:sz w:val="20"/>
                <w:szCs w:val="20"/>
              </w:rPr>
              <w:t>2022 Sept</w:t>
            </w:r>
          </w:p>
        </w:tc>
        <w:tc>
          <w:tcPr>
            <w:tcW w:w="1033" w:type="pct"/>
          </w:tcPr>
          <w:p w14:paraId="455088B8" w14:textId="77777777" w:rsidR="009D1D85" w:rsidRDefault="009D1D85" w:rsidP="009D1D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Scored 21</w:t>
            </w:r>
          </w:p>
          <w:p w14:paraId="1812724E" w14:textId="384C8CB9" w:rsidR="00C90190" w:rsidRPr="009D1D85" w:rsidRDefault="00C90190" w:rsidP="009D1D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JIT in process</w:t>
            </w:r>
          </w:p>
        </w:tc>
        <w:tc>
          <w:tcPr>
            <w:tcW w:w="2113" w:type="pct"/>
          </w:tcPr>
          <w:p w14:paraId="16B7E830" w14:textId="45A4C8AD" w:rsidR="009D1D85" w:rsidRPr="009D1D85" w:rsidRDefault="009D1D85" w:rsidP="009D1D85">
            <w:pPr>
              <w:rPr>
                <w:rFonts w:ascii="Arial" w:hAnsi="Arial" w:cs="Arial"/>
                <w:sz w:val="20"/>
                <w:szCs w:val="20"/>
              </w:rPr>
            </w:pPr>
            <w:r w:rsidRPr="009D1D85">
              <w:rPr>
                <w:rFonts w:ascii="Arial" w:hAnsi="Arial" w:cs="Arial"/>
                <w:sz w:val="20"/>
                <w:szCs w:val="20"/>
              </w:rPr>
              <w:t>Utah Data Coordinating Center - Asian-American, Native Hawaiian and Pacific Islander Coordinating Center study.</w:t>
            </w:r>
          </w:p>
        </w:tc>
        <w:tc>
          <w:tcPr>
            <w:tcW w:w="1150" w:type="pct"/>
          </w:tcPr>
          <w:p w14:paraId="285348B7" w14:textId="0C94E356" w:rsidR="009D1D85" w:rsidRPr="009D1D85" w:rsidRDefault="009D1D85" w:rsidP="009D1D85">
            <w:pPr>
              <w:rPr>
                <w:rFonts w:ascii="Arial" w:hAnsi="Arial" w:cs="Arial"/>
                <w:sz w:val="20"/>
                <w:szCs w:val="20"/>
              </w:rPr>
            </w:pPr>
            <w:r w:rsidRPr="009D1D85">
              <w:rPr>
                <w:rFonts w:ascii="Arial" w:hAnsi="Arial" w:cs="Arial"/>
                <w:sz w:val="20"/>
                <w:szCs w:val="20"/>
              </w:rPr>
              <w:t>Co-investigator (MPI Dwyer, VanBuren, Raphael)</w:t>
            </w:r>
          </w:p>
        </w:tc>
      </w:tr>
      <w:tr w:rsidR="009D1D85" w:rsidRPr="00D15C23" w14:paraId="5AA52A2E" w14:textId="77777777" w:rsidTr="00663D89">
        <w:tc>
          <w:tcPr>
            <w:tcW w:w="704" w:type="pct"/>
          </w:tcPr>
          <w:p w14:paraId="08FAF306" w14:textId="39F28535" w:rsidR="009D1D85" w:rsidRPr="009D1D85" w:rsidRDefault="009D1D85" w:rsidP="009D1D85">
            <w:pPr>
              <w:tabs>
                <w:tab w:val="left" w:pos="994"/>
              </w:tabs>
              <w:rPr>
                <w:rFonts w:ascii="Arial" w:hAnsi="Arial" w:cs="Arial"/>
                <w:sz w:val="20"/>
                <w:szCs w:val="20"/>
              </w:rPr>
            </w:pPr>
            <w:r w:rsidRPr="009D1D85">
              <w:rPr>
                <w:rFonts w:ascii="Arial" w:hAnsi="Arial" w:cs="Arial"/>
                <w:sz w:val="20"/>
                <w:szCs w:val="20"/>
              </w:rPr>
              <w:t>2022 Nov</w:t>
            </w:r>
          </w:p>
        </w:tc>
        <w:tc>
          <w:tcPr>
            <w:tcW w:w="1033" w:type="pct"/>
          </w:tcPr>
          <w:p w14:paraId="2BF4110A" w14:textId="77777777" w:rsidR="00C90190" w:rsidRDefault="009D1D85" w:rsidP="009D1D85">
            <w:pPr>
              <w:rPr>
                <w:rFonts w:ascii="Arial" w:hAnsi="Arial" w:cs="Arial"/>
                <w:sz w:val="20"/>
                <w:szCs w:val="20"/>
              </w:rPr>
            </w:pPr>
            <w:r w:rsidRPr="009D1D85">
              <w:rPr>
                <w:rFonts w:ascii="Arial" w:hAnsi="Arial" w:cs="Arial"/>
                <w:sz w:val="20"/>
                <w:szCs w:val="20"/>
              </w:rPr>
              <w:t>S</w:t>
            </w:r>
            <w:r w:rsidR="00C90190">
              <w:rPr>
                <w:rFonts w:ascii="Arial" w:hAnsi="Arial" w:cs="Arial"/>
                <w:sz w:val="20"/>
                <w:szCs w:val="20"/>
              </w:rPr>
              <w:t>cored 22</w:t>
            </w:r>
          </w:p>
          <w:p w14:paraId="1E49D319" w14:textId="28C8C378" w:rsidR="00C90190" w:rsidRPr="009D1D85" w:rsidRDefault="00C90190" w:rsidP="009D1D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pending</w:t>
            </w:r>
          </w:p>
        </w:tc>
        <w:tc>
          <w:tcPr>
            <w:tcW w:w="2113" w:type="pct"/>
          </w:tcPr>
          <w:p w14:paraId="4C7B73BE" w14:textId="77777777" w:rsidR="009D1D85" w:rsidRPr="009D1D85" w:rsidRDefault="009D1D85" w:rsidP="009D1D85">
            <w:pPr>
              <w:rPr>
                <w:rFonts w:ascii="Arial" w:hAnsi="Arial" w:cs="Arial"/>
                <w:sz w:val="20"/>
                <w:szCs w:val="20"/>
              </w:rPr>
            </w:pPr>
            <w:r w:rsidRPr="009D1D85">
              <w:rPr>
                <w:rFonts w:ascii="Arial" w:hAnsi="Arial" w:cs="Arial"/>
                <w:sz w:val="20"/>
                <w:szCs w:val="20"/>
              </w:rPr>
              <w:t>Improving Access to Diabetes Information for Deaf and Hard of Hearing Populations</w:t>
            </w:r>
          </w:p>
          <w:p w14:paraId="1134161D" w14:textId="7701BBB5" w:rsidR="009D1D85" w:rsidRPr="009D1D85" w:rsidRDefault="009D1D85" w:rsidP="009D1D85">
            <w:pPr>
              <w:rPr>
                <w:rFonts w:ascii="Arial" w:hAnsi="Arial" w:cs="Arial"/>
                <w:sz w:val="20"/>
                <w:szCs w:val="20"/>
              </w:rPr>
            </w:pPr>
            <w:r w:rsidRPr="009D1D85">
              <w:rPr>
                <w:rFonts w:ascii="Arial" w:hAnsi="Arial" w:cs="Arial"/>
                <w:sz w:val="20"/>
                <w:szCs w:val="20"/>
              </w:rPr>
              <w:t>G08 submitted to NLM</w:t>
            </w:r>
          </w:p>
        </w:tc>
        <w:tc>
          <w:tcPr>
            <w:tcW w:w="1150" w:type="pct"/>
          </w:tcPr>
          <w:p w14:paraId="16411A93" w14:textId="57838384" w:rsidR="009D1D85" w:rsidRPr="009D1D85" w:rsidRDefault="009D1D85" w:rsidP="009D1D85">
            <w:pPr>
              <w:rPr>
                <w:rFonts w:ascii="Arial" w:hAnsi="Arial" w:cs="Arial"/>
                <w:sz w:val="20"/>
                <w:szCs w:val="20"/>
              </w:rPr>
            </w:pPr>
            <w:r w:rsidRPr="009D1D85">
              <w:rPr>
                <w:rFonts w:ascii="Arial" w:hAnsi="Arial" w:cs="Arial"/>
                <w:sz w:val="20"/>
                <w:szCs w:val="20"/>
              </w:rPr>
              <w:t>Co-investigator (PI Litchman)</w:t>
            </w:r>
          </w:p>
        </w:tc>
      </w:tr>
      <w:tr w:rsidR="009D1D85" w:rsidRPr="00D15C23" w14:paraId="34BC2AAB" w14:textId="77777777" w:rsidTr="00663D89">
        <w:tc>
          <w:tcPr>
            <w:tcW w:w="704" w:type="pct"/>
          </w:tcPr>
          <w:p w14:paraId="74F15067" w14:textId="182C23A8" w:rsidR="009D1D85" w:rsidRPr="009D1D85" w:rsidRDefault="009D1D85" w:rsidP="009D1D85">
            <w:pPr>
              <w:tabs>
                <w:tab w:val="left" w:pos="994"/>
              </w:tabs>
              <w:rPr>
                <w:rFonts w:ascii="Arial" w:hAnsi="Arial" w:cs="Arial"/>
                <w:sz w:val="20"/>
                <w:szCs w:val="20"/>
              </w:rPr>
            </w:pPr>
            <w:r w:rsidRPr="009D1D85">
              <w:rPr>
                <w:rFonts w:ascii="Arial" w:hAnsi="Arial" w:cs="Arial"/>
                <w:sz w:val="20"/>
                <w:szCs w:val="20"/>
              </w:rPr>
              <w:t>2022 June</w:t>
            </w:r>
          </w:p>
        </w:tc>
        <w:tc>
          <w:tcPr>
            <w:tcW w:w="1033" w:type="pct"/>
          </w:tcPr>
          <w:p w14:paraId="7ED6CCDC" w14:textId="77777777" w:rsidR="009D1D85" w:rsidRPr="009D1D85" w:rsidRDefault="009D1D85" w:rsidP="009D1D85">
            <w:pPr>
              <w:rPr>
                <w:rFonts w:ascii="Arial" w:hAnsi="Arial" w:cs="Arial"/>
                <w:sz w:val="20"/>
                <w:szCs w:val="20"/>
              </w:rPr>
            </w:pPr>
            <w:r w:rsidRPr="009D1D85">
              <w:rPr>
                <w:rFonts w:ascii="Arial" w:hAnsi="Arial" w:cs="Arial"/>
                <w:sz w:val="20"/>
                <w:szCs w:val="20"/>
              </w:rPr>
              <w:t>Submitted</w:t>
            </w:r>
          </w:p>
          <w:p w14:paraId="68A663F8" w14:textId="39AC77E6" w:rsidR="009D1D85" w:rsidRPr="009D1D85" w:rsidRDefault="009D1D85" w:rsidP="009D1D85">
            <w:pPr>
              <w:rPr>
                <w:rFonts w:ascii="Arial" w:hAnsi="Arial" w:cs="Arial"/>
                <w:sz w:val="20"/>
                <w:szCs w:val="20"/>
              </w:rPr>
            </w:pPr>
            <w:r w:rsidRPr="009D1D85">
              <w:rPr>
                <w:rFonts w:ascii="Arial" w:hAnsi="Arial" w:cs="Arial"/>
                <w:sz w:val="20"/>
                <w:szCs w:val="20"/>
              </w:rPr>
              <w:t>JIT received</w:t>
            </w:r>
            <w:r w:rsidR="00C90190">
              <w:rPr>
                <w:rFonts w:ascii="Arial" w:hAnsi="Arial" w:cs="Arial"/>
                <w:sz w:val="20"/>
                <w:szCs w:val="20"/>
              </w:rPr>
              <w:t xml:space="preserve"> but</w:t>
            </w:r>
            <w:r>
              <w:rPr>
                <w:rFonts w:ascii="Arial" w:hAnsi="Arial" w:cs="Arial"/>
                <w:sz w:val="20"/>
                <w:szCs w:val="20"/>
              </w:rPr>
              <w:br/>
              <w:t>likely will NOT be funded</w:t>
            </w:r>
          </w:p>
        </w:tc>
        <w:tc>
          <w:tcPr>
            <w:tcW w:w="2113" w:type="pct"/>
          </w:tcPr>
          <w:p w14:paraId="5256184E" w14:textId="0E517039" w:rsidR="009D1D85" w:rsidRPr="009D1D85" w:rsidRDefault="009D1D85" w:rsidP="009D1D85">
            <w:pPr>
              <w:rPr>
                <w:rFonts w:ascii="Arial" w:hAnsi="Arial" w:cs="Arial"/>
                <w:sz w:val="20"/>
                <w:szCs w:val="20"/>
              </w:rPr>
            </w:pPr>
            <w:r w:rsidRPr="009D1D85">
              <w:rPr>
                <w:rFonts w:ascii="Arial" w:hAnsi="Arial" w:cs="Arial"/>
                <w:sz w:val="20"/>
                <w:szCs w:val="20"/>
              </w:rPr>
              <w:t>Trial Innovation Center (renewal), submitted to NCATS.</w:t>
            </w:r>
          </w:p>
        </w:tc>
        <w:tc>
          <w:tcPr>
            <w:tcW w:w="1150" w:type="pct"/>
          </w:tcPr>
          <w:p w14:paraId="4BEF41CD" w14:textId="54065B4B" w:rsidR="009D1D85" w:rsidRPr="009D1D85" w:rsidRDefault="009D1D85" w:rsidP="009D1D85">
            <w:pPr>
              <w:rPr>
                <w:rFonts w:ascii="Arial" w:hAnsi="Arial" w:cs="Arial"/>
                <w:sz w:val="20"/>
                <w:szCs w:val="20"/>
              </w:rPr>
            </w:pPr>
            <w:r w:rsidRPr="009D1D85">
              <w:rPr>
                <w:rFonts w:ascii="Arial" w:hAnsi="Arial" w:cs="Arial"/>
                <w:sz w:val="20"/>
                <w:szCs w:val="20"/>
              </w:rPr>
              <w:t xml:space="preserve">Co-investigator. </w:t>
            </w:r>
            <w:r w:rsidRPr="009D1D85">
              <w:rPr>
                <w:rFonts w:ascii="Arial" w:hAnsi="Arial" w:cs="Arial"/>
                <w:sz w:val="20"/>
                <w:szCs w:val="20"/>
              </w:rPr>
              <w:br/>
              <w:t>(Dean, Dwyer, Scharfstein MPIs)</w:t>
            </w:r>
          </w:p>
        </w:tc>
      </w:tr>
    </w:tbl>
    <w:p w14:paraId="1FF62E1A" w14:textId="42536ADF" w:rsidR="00DE6DA0" w:rsidRPr="00D15C23" w:rsidRDefault="00DE6DA0">
      <w:pPr>
        <w:rPr>
          <w:rFonts w:ascii="Arial" w:hAnsi="Arial" w:cs="Arial"/>
          <w:sz w:val="20"/>
          <w:szCs w:val="20"/>
        </w:rPr>
      </w:pPr>
    </w:p>
    <w:p w14:paraId="1537B52C" w14:textId="623DF2A9" w:rsidR="00DE6DA0" w:rsidRPr="00D15C23" w:rsidRDefault="00DE6DA0" w:rsidP="00DE6DA0">
      <w:pPr>
        <w:ind w:left="360"/>
        <w:rPr>
          <w:rFonts w:ascii="Arial" w:hAnsi="Arial" w:cs="Arial"/>
          <w:sz w:val="20"/>
          <w:szCs w:val="20"/>
          <w:u w:val="single"/>
        </w:rPr>
      </w:pPr>
      <w:r w:rsidRPr="00D15C23">
        <w:rPr>
          <w:rFonts w:ascii="Arial" w:hAnsi="Arial" w:cs="Arial"/>
          <w:sz w:val="20"/>
          <w:szCs w:val="20"/>
          <w:u w:val="single"/>
        </w:rPr>
        <w:t>Submitted, not funded</w:t>
      </w:r>
    </w:p>
    <w:tbl>
      <w:tblPr>
        <w:tblStyle w:val="TableGridLight"/>
        <w:tblW w:w="5000" w:type="pct"/>
        <w:tblLook w:val="01E0" w:firstRow="1" w:lastRow="1" w:firstColumn="1" w:lastColumn="1" w:noHBand="0" w:noVBand="0"/>
      </w:tblPr>
      <w:tblGrid>
        <w:gridCol w:w="1519"/>
        <w:gridCol w:w="2229"/>
        <w:gridCol w:w="4560"/>
        <w:gridCol w:w="2482"/>
      </w:tblGrid>
      <w:tr w:rsidR="00C90190" w:rsidRPr="00D15C23" w14:paraId="479C6304" w14:textId="77777777" w:rsidTr="00C90190">
        <w:tc>
          <w:tcPr>
            <w:tcW w:w="704" w:type="pct"/>
          </w:tcPr>
          <w:p w14:paraId="12C78008" w14:textId="77777777" w:rsidR="00C90190" w:rsidRPr="00C30038" w:rsidRDefault="00C90190" w:rsidP="00C90190">
            <w:pPr>
              <w:tabs>
                <w:tab w:val="left" w:pos="994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D1D85">
              <w:rPr>
                <w:rFonts w:ascii="Arial" w:hAnsi="Arial" w:cs="Arial"/>
                <w:sz w:val="20"/>
                <w:szCs w:val="20"/>
              </w:rPr>
              <w:t>2023 Jan</w:t>
            </w:r>
          </w:p>
        </w:tc>
        <w:tc>
          <w:tcPr>
            <w:tcW w:w="1033" w:type="pct"/>
          </w:tcPr>
          <w:p w14:paraId="0A876928" w14:textId="77777777" w:rsidR="00C90190" w:rsidRPr="00C30038" w:rsidRDefault="00C90190" w:rsidP="00C9019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D1D85">
              <w:rPr>
                <w:rFonts w:ascii="Arial" w:hAnsi="Arial" w:cs="Arial"/>
                <w:sz w:val="20"/>
                <w:szCs w:val="20"/>
              </w:rPr>
              <w:t>Scored 41 (not funded)</w:t>
            </w:r>
          </w:p>
        </w:tc>
        <w:tc>
          <w:tcPr>
            <w:tcW w:w="2113" w:type="pct"/>
          </w:tcPr>
          <w:p w14:paraId="07D9EA7E" w14:textId="77777777" w:rsidR="00C90190" w:rsidRPr="00C30038" w:rsidRDefault="00C90190" w:rsidP="00C9019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D1D85">
              <w:rPr>
                <w:rFonts w:ascii="Arial" w:hAnsi="Arial" w:cs="Arial"/>
                <w:sz w:val="20"/>
                <w:szCs w:val="20"/>
              </w:rPr>
              <w:t>Kidney trials – coordinating center</w:t>
            </w:r>
          </w:p>
        </w:tc>
        <w:tc>
          <w:tcPr>
            <w:tcW w:w="1150" w:type="pct"/>
          </w:tcPr>
          <w:p w14:paraId="4E0597C6" w14:textId="77777777" w:rsidR="00C90190" w:rsidRPr="00C30038" w:rsidRDefault="00C90190" w:rsidP="00C9019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D1D85">
              <w:rPr>
                <w:rFonts w:ascii="Arial" w:hAnsi="Arial" w:cs="Arial"/>
                <w:sz w:val="20"/>
                <w:szCs w:val="20"/>
              </w:rPr>
              <w:t>Co-investigator (MPI Dwyer, VanBuren, Raphael)</w:t>
            </w:r>
          </w:p>
        </w:tc>
      </w:tr>
      <w:tr w:rsidR="00C90190" w:rsidRPr="00D15C23" w14:paraId="4EFE22EF" w14:textId="77777777" w:rsidTr="00C90190">
        <w:tc>
          <w:tcPr>
            <w:tcW w:w="704" w:type="pct"/>
          </w:tcPr>
          <w:p w14:paraId="084C41A7" w14:textId="254A8FC3" w:rsidR="00C90190" w:rsidRPr="009D1D85" w:rsidRDefault="00C90190" w:rsidP="00C90190">
            <w:pPr>
              <w:tabs>
                <w:tab w:val="left" w:pos="994"/>
              </w:tabs>
              <w:rPr>
                <w:rFonts w:ascii="Arial" w:hAnsi="Arial" w:cs="Arial"/>
                <w:sz w:val="20"/>
                <w:szCs w:val="20"/>
              </w:rPr>
            </w:pPr>
            <w:r w:rsidRPr="009D1D85">
              <w:rPr>
                <w:rFonts w:ascii="Arial" w:hAnsi="Arial" w:cs="Arial"/>
                <w:sz w:val="20"/>
                <w:szCs w:val="20"/>
              </w:rPr>
              <w:t>2022 June</w:t>
            </w:r>
          </w:p>
        </w:tc>
        <w:tc>
          <w:tcPr>
            <w:tcW w:w="1033" w:type="pct"/>
          </w:tcPr>
          <w:p w14:paraId="707F5591" w14:textId="3879FC8A" w:rsidR="00C90190" w:rsidRPr="009D1D85" w:rsidRDefault="00C90190" w:rsidP="00C90190">
            <w:pPr>
              <w:rPr>
                <w:rFonts w:ascii="Arial" w:hAnsi="Arial" w:cs="Arial"/>
                <w:sz w:val="20"/>
                <w:szCs w:val="20"/>
              </w:rPr>
            </w:pPr>
            <w:r w:rsidRPr="009D1D85">
              <w:rPr>
                <w:rFonts w:ascii="Arial" w:hAnsi="Arial" w:cs="Arial"/>
                <w:sz w:val="20"/>
                <w:szCs w:val="20"/>
              </w:rPr>
              <w:t>Submitted</w:t>
            </w:r>
            <w:r>
              <w:rPr>
                <w:rFonts w:ascii="Arial" w:hAnsi="Arial" w:cs="Arial"/>
                <w:sz w:val="20"/>
                <w:szCs w:val="20"/>
              </w:rPr>
              <w:br/>
              <w:t>Not funded</w:t>
            </w:r>
          </w:p>
        </w:tc>
        <w:tc>
          <w:tcPr>
            <w:tcW w:w="2113" w:type="pct"/>
          </w:tcPr>
          <w:p w14:paraId="60029AD4" w14:textId="3ADA05A9" w:rsidR="00C90190" w:rsidRPr="009D1D85" w:rsidRDefault="00C90190" w:rsidP="00C90190">
            <w:pPr>
              <w:rPr>
                <w:rFonts w:ascii="Arial" w:hAnsi="Arial" w:cs="Arial"/>
                <w:sz w:val="20"/>
                <w:szCs w:val="20"/>
              </w:rPr>
            </w:pPr>
            <w:r w:rsidRPr="009D1D85">
              <w:rPr>
                <w:rFonts w:ascii="Arial" w:hAnsi="Arial" w:cs="Arial"/>
                <w:sz w:val="20"/>
                <w:szCs w:val="20"/>
              </w:rPr>
              <w:t>Candace Floyd – HEAL drug development study (BMIC submission). U19</w:t>
            </w:r>
          </w:p>
        </w:tc>
        <w:tc>
          <w:tcPr>
            <w:tcW w:w="1150" w:type="pct"/>
          </w:tcPr>
          <w:p w14:paraId="5EFA9A4B" w14:textId="591801D4" w:rsidR="00C90190" w:rsidRPr="009D1D85" w:rsidRDefault="00C90190" w:rsidP="00C90190">
            <w:pPr>
              <w:rPr>
                <w:rFonts w:ascii="Arial" w:hAnsi="Arial" w:cs="Arial"/>
                <w:sz w:val="20"/>
                <w:szCs w:val="20"/>
              </w:rPr>
            </w:pPr>
            <w:r w:rsidRPr="009D1D85">
              <w:rPr>
                <w:rFonts w:ascii="Arial" w:hAnsi="Arial" w:cs="Arial"/>
                <w:sz w:val="20"/>
                <w:szCs w:val="20"/>
              </w:rPr>
              <w:t>Key personnel (CDE expert)</w:t>
            </w:r>
          </w:p>
        </w:tc>
      </w:tr>
      <w:tr w:rsidR="00C90190" w:rsidRPr="00D15C23" w14:paraId="03937CFD" w14:textId="77777777" w:rsidTr="00C90190">
        <w:tc>
          <w:tcPr>
            <w:tcW w:w="704" w:type="pct"/>
          </w:tcPr>
          <w:p w14:paraId="39565E67" w14:textId="77777777" w:rsidR="00C90190" w:rsidRPr="009D1D85" w:rsidRDefault="00C90190" w:rsidP="00C90190">
            <w:pPr>
              <w:tabs>
                <w:tab w:val="left" w:pos="994"/>
              </w:tabs>
              <w:rPr>
                <w:rFonts w:ascii="Arial" w:hAnsi="Arial" w:cs="Arial"/>
                <w:sz w:val="20"/>
                <w:szCs w:val="20"/>
              </w:rPr>
            </w:pPr>
            <w:r w:rsidRPr="009D1D85">
              <w:rPr>
                <w:rFonts w:ascii="Arial" w:hAnsi="Arial" w:cs="Arial"/>
                <w:sz w:val="20"/>
                <w:szCs w:val="20"/>
              </w:rPr>
              <w:t>2022 June</w:t>
            </w:r>
          </w:p>
        </w:tc>
        <w:tc>
          <w:tcPr>
            <w:tcW w:w="1033" w:type="pct"/>
          </w:tcPr>
          <w:p w14:paraId="4170739A" w14:textId="77777777" w:rsidR="00C90190" w:rsidRPr="009D1D85" w:rsidRDefault="00C90190" w:rsidP="00C90190">
            <w:pPr>
              <w:rPr>
                <w:rFonts w:ascii="Arial" w:hAnsi="Arial" w:cs="Arial"/>
                <w:sz w:val="20"/>
                <w:szCs w:val="20"/>
              </w:rPr>
            </w:pPr>
            <w:r w:rsidRPr="009D1D85">
              <w:rPr>
                <w:rFonts w:ascii="Arial" w:hAnsi="Arial" w:cs="Arial"/>
                <w:sz w:val="20"/>
                <w:szCs w:val="20"/>
              </w:rPr>
              <w:t>Submitted (</w:t>
            </w:r>
            <w:r>
              <w:rPr>
                <w:rFonts w:ascii="Arial" w:hAnsi="Arial" w:cs="Arial"/>
                <w:sz w:val="20"/>
                <w:szCs w:val="20"/>
              </w:rPr>
              <w:t>scored, not funded</w:t>
            </w:r>
            <w:r w:rsidRPr="009D1D8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13" w:type="pct"/>
          </w:tcPr>
          <w:p w14:paraId="120FC127" w14:textId="77777777" w:rsidR="00C90190" w:rsidRPr="009D1D85" w:rsidRDefault="00C90190" w:rsidP="00C90190">
            <w:pPr>
              <w:rPr>
                <w:rFonts w:ascii="Arial" w:hAnsi="Arial" w:cs="Arial"/>
                <w:sz w:val="20"/>
                <w:szCs w:val="20"/>
              </w:rPr>
            </w:pPr>
            <w:r w:rsidRPr="009D1D85">
              <w:rPr>
                <w:rFonts w:ascii="Arial" w:hAnsi="Arial" w:cs="Arial"/>
                <w:sz w:val="20"/>
                <w:szCs w:val="20"/>
              </w:rPr>
              <w:t>Reilly R35</w:t>
            </w:r>
          </w:p>
          <w:p w14:paraId="01719F5B" w14:textId="77777777" w:rsidR="00C90190" w:rsidRPr="009D1D85" w:rsidRDefault="00C90190" w:rsidP="00C90190">
            <w:pPr>
              <w:rPr>
                <w:rFonts w:ascii="Arial" w:hAnsi="Arial" w:cs="Arial"/>
                <w:sz w:val="20"/>
                <w:szCs w:val="20"/>
              </w:rPr>
            </w:pPr>
            <w:r w:rsidRPr="009D1D85">
              <w:rPr>
                <w:rFonts w:ascii="Arial" w:hAnsi="Arial" w:cs="Arial"/>
                <w:sz w:val="20"/>
                <w:szCs w:val="20"/>
              </w:rPr>
              <w:t>The Airway Epithelial TRP Network in AP Toxicity and Asthma Control</w:t>
            </w:r>
          </w:p>
        </w:tc>
        <w:tc>
          <w:tcPr>
            <w:tcW w:w="1150" w:type="pct"/>
          </w:tcPr>
          <w:p w14:paraId="7EFB23A5" w14:textId="77777777" w:rsidR="00C90190" w:rsidRPr="009D1D85" w:rsidRDefault="00C90190" w:rsidP="00C90190">
            <w:pPr>
              <w:rPr>
                <w:rFonts w:ascii="Arial" w:hAnsi="Arial" w:cs="Arial"/>
                <w:sz w:val="20"/>
                <w:szCs w:val="20"/>
              </w:rPr>
            </w:pPr>
            <w:r w:rsidRPr="009D1D85">
              <w:rPr>
                <w:rFonts w:ascii="Arial" w:hAnsi="Arial" w:cs="Arial"/>
                <w:sz w:val="20"/>
                <w:szCs w:val="20"/>
              </w:rPr>
              <w:t>Co-investigator (PI Reilly)</w:t>
            </w:r>
          </w:p>
        </w:tc>
      </w:tr>
      <w:tr w:rsidR="00C90190" w:rsidRPr="009D1D85" w14:paraId="72B1D1C1" w14:textId="77777777" w:rsidTr="00663D89">
        <w:tc>
          <w:tcPr>
            <w:tcW w:w="704" w:type="pct"/>
          </w:tcPr>
          <w:p w14:paraId="556AFBAC" w14:textId="77777777" w:rsidR="00C90190" w:rsidRPr="009D1D85" w:rsidRDefault="00C90190" w:rsidP="00C90190">
            <w:pPr>
              <w:tabs>
                <w:tab w:val="left" w:pos="994"/>
              </w:tabs>
              <w:rPr>
                <w:rFonts w:ascii="Arial" w:hAnsi="Arial" w:cs="Arial"/>
                <w:sz w:val="20"/>
                <w:szCs w:val="20"/>
              </w:rPr>
            </w:pPr>
            <w:r w:rsidRPr="009D1D85">
              <w:rPr>
                <w:rFonts w:ascii="Arial" w:hAnsi="Arial" w:cs="Arial"/>
                <w:sz w:val="20"/>
                <w:szCs w:val="20"/>
              </w:rPr>
              <w:t>2021 July</w:t>
            </w:r>
          </w:p>
          <w:p w14:paraId="0445E26F" w14:textId="77777777" w:rsidR="00C90190" w:rsidRPr="009D1D85" w:rsidRDefault="00C90190" w:rsidP="00C90190">
            <w:pPr>
              <w:tabs>
                <w:tab w:val="left" w:pos="994"/>
              </w:tabs>
              <w:rPr>
                <w:rFonts w:ascii="Arial" w:hAnsi="Arial" w:cs="Arial"/>
                <w:sz w:val="20"/>
                <w:szCs w:val="20"/>
              </w:rPr>
            </w:pPr>
            <w:r w:rsidRPr="009D1D85">
              <w:rPr>
                <w:rFonts w:ascii="Arial" w:hAnsi="Arial" w:cs="Arial"/>
                <w:sz w:val="20"/>
                <w:szCs w:val="20"/>
              </w:rPr>
              <w:t>2021 Dec</w:t>
            </w:r>
          </w:p>
          <w:p w14:paraId="5B5ADC5F" w14:textId="080C73DA" w:rsidR="00C90190" w:rsidRPr="009D1D85" w:rsidRDefault="00C90190" w:rsidP="00C90190">
            <w:pPr>
              <w:tabs>
                <w:tab w:val="left" w:pos="994"/>
              </w:tabs>
              <w:rPr>
                <w:rFonts w:ascii="Arial" w:hAnsi="Arial" w:cs="Arial"/>
                <w:sz w:val="20"/>
                <w:szCs w:val="20"/>
              </w:rPr>
            </w:pPr>
            <w:r w:rsidRPr="009D1D85">
              <w:rPr>
                <w:rFonts w:ascii="Arial" w:hAnsi="Arial" w:cs="Arial"/>
                <w:sz w:val="20"/>
                <w:szCs w:val="20"/>
              </w:rPr>
              <w:t>2022 June</w:t>
            </w:r>
          </w:p>
        </w:tc>
        <w:tc>
          <w:tcPr>
            <w:tcW w:w="1033" w:type="pct"/>
          </w:tcPr>
          <w:p w14:paraId="60C51629" w14:textId="77777777" w:rsidR="00C90190" w:rsidRPr="009D1D85" w:rsidRDefault="00C90190" w:rsidP="00C90190">
            <w:pPr>
              <w:rPr>
                <w:rFonts w:ascii="Arial" w:hAnsi="Arial" w:cs="Arial"/>
                <w:sz w:val="20"/>
                <w:szCs w:val="20"/>
              </w:rPr>
            </w:pPr>
            <w:r w:rsidRPr="009D1D85">
              <w:rPr>
                <w:rFonts w:ascii="Arial" w:hAnsi="Arial" w:cs="Arial"/>
                <w:sz w:val="20"/>
                <w:szCs w:val="20"/>
              </w:rPr>
              <w:t>Submitted, scored, not funded</w:t>
            </w:r>
          </w:p>
          <w:p w14:paraId="03F003EE" w14:textId="77777777" w:rsidR="00C90190" w:rsidRPr="009D1D85" w:rsidRDefault="00C90190" w:rsidP="00C9019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C50041" w14:textId="77777777" w:rsidR="00C90190" w:rsidRPr="009D1D85" w:rsidRDefault="00C90190" w:rsidP="00C901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pct"/>
          </w:tcPr>
          <w:p w14:paraId="29D37D8E" w14:textId="77777777" w:rsidR="00C90190" w:rsidRPr="009D1D85" w:rsidRDefault="00C90190" w:rsidP="00C90190">
            <w:pPr>
              <w:rPr>
                <w:rFonts w:ascii="Arial" w:hAnsi="Arial" w:cs="Arial"/>
                <w:sz w:val="20"/>
                <w:szCs w:val="20"/>
              </w:rPr>
            </w:pPr>
            <w:r w:rsidRPr="009D1D85">
              <w:rPr>
                <w:rFonts w:ascii="Arial" w:hAnsi="Arial" w:cs="Arial"/>
                <w:sz w:val="20"/>
                <w:szCs w:val="20"/>
              </w:rPr>
              <w:t>Home Monitoring Intervention to Improve Care of Children with Medical Complexity (resubmission)</w:t>
            </w:r>
          </w:p>
          <w:p w14:paraId="6BA78BFC" w14:textId="31847DFD" w:rsidR="00C90190" w:rsidRPr="009D1D85" w:rsidRDefault="00C90190" w:rsidP="00C90190">
            <w:pPr>
              <w:rPr>
                <w:rFonts w:ascii="Arial" w:hAnsi="Arial" w:cs="Arial"/>
                <w:sz w:val="20"/>
                <w:szCs w:val="20"/>
              </w:rPr>
            </w:pPr>
            <w:r w:rsidRPr="009D1D85">
              <w:rPr>
                <w:rFonts w:ascii="Arial" w:hAnsi="Arial" w:cs="Arial"/>
                <w:sz w:val="20"/>
                <w:szCs w:val="20"/>
              </w:rPr>
              <w:t xml:space="preserve">NIH </w:t>
            </w:r>
          </w:p>
        </w:tc>
        <w:tc>
          <w:tcPr>
            <w:tcW w:w="1150" w:type="pct"/>
          </w:tcPr>
          <w:p w14:paraId="15B2429A" w14:textId="42E21EBD" w:rsidR="00C90190" w:rsidRPr="009D1D85" w:rsidRDefault="00C90190" w:rsidP="00C90190">
            <w:pPr>
              <w:rPr>
                <w:rFonts w:ascii="Arial" w:hAnsi="Arial" w:cs="Arial"/>
                <w:sz w:val="20"/>
                <w:szCs w:val="20"/>
              </w:rPr>
            </w:pPr>
            <w:r w:rsidRPr="009D1D85">
              <w:rPr>
                <w:rFonts w:ascii="Arial" w:hAnsi="Arial" w:cs="Arial"/>
                <w:sz w:val="20"/>
                <w:szCs w:val="20"/>
              </w:rPr>
              <w:t>Co-investigator (Nkoy, PI)</w:t>
            </w:r>
          </w:p>
        </w:tc>
      </w:tr>
      <w:tr w:rsidR="00C90190" w:rsidRPr="009D1D85" w14:paraId="57D2467A" w14:textId="77777777" w:rsidTr="00663D89">
        <w:tc>
          <w:tcPr>
            <w:tcW w:w="704" w:type="pct"/>
          </w:tcPr>
          <w:p w14:paraId="3E951F55" w14:textId="0946C60E" w:rsidR="00C90190" w:rsidRPr="009D1D85" w:rsidRDefault="00C90190" w:rsidP="00C90190">
            <w:pPr>
              <w:tabs>
                <w:tab w:val="left" w:pos="994"/>
              </w:tabs>
              <w:rPr>
                <w:rFonts w:ascii="Arial" w:hAnsi="Arial" w:cs="Arial"/>
                <w:sz w:val="20"/>
                <w:szCs w:val="20"/>
              </w:rPr>
            </w:pPr>
            <w:r w:rsidRPr="009D1D85">
              <w:rPr>
                <w:rFonts w:ascii="Arial" w:hAnsi="Arial" w:cs="Arial"/>
                <w:sz w:val="20"/>
                <w:szCs w:val="20"/>
              </w:rPr>
              <w:t>2021 Oct 1</w:t>
            </w:r>
          </w:p>
        </w:tc>
        <w:tc>
          <w:tcPr>
            <w:tcW w:w="1033" w:type="pct"/>
          </w:tcPr>
          <w:p w14:paraId="79DFDD9C" w14:textId="7B28B8E9" w:rsidR="00C90190" w:rsidRPr="009D1D85" w:rsidRDefault="00C90190" w:rsidP="00C90190">
            <w:pPr>
              <w:rPr>
                <w:rFonts w:ascii="Arial" w:hAnsi="Arial" w:cs="Arial"/>
                <w:sz w:val="20"/>
                <w:szCs w:val="20"/>
              </w:rPr>
            </w:pPr>
            <w:r w:rsidRPr="009D1D85">
              <w:rPr>
                <w:rFonts w:ascii="Arial" w:hAnsi="Arial" w:cs="Arial"/>
                <w:sz w:val="20"/>
                <w:szCs w:val="20"/>
              </w:rPr>
              <w:t>Submitted. Reviewed well but not selected for funding. Considering submission for phase 2</w:t>
            </w:r>
          </w:p>
        </w:tc>
        <w:tc>
          <w:tcPr>
            <w:tcW w:w="2113" w:type="pct"/>
          </w:tcPr>
          <w:p w14:paraId="21EE3E58" w14:textId="42DEE710" w:rsidR="00C90190" w:rsidRPr="009D1D85" w:rsidRDefault="00C90190" w:rsidP="00C90190">
            <w:pPr>
              <w:rPr>
                <w:rFonts w:ascii="Arial" w:hAnsi="Arial" w:cs="Arial"/>
                <w:sz w:val="20"/>
                <w:szCs w:val="20"/>
              </w:rPr>
            </w:pPr>
            <w:r w:rsidRPr="009D1D85">
              <w:rPr>
                <w:rFonts w:ascii="Arial" w:hAnsi="Arial" w:cs="Arial"/>
                <w:sz w:val="20"/>
                <w:szCs w:val="20"/>
              </w:rPr>
              <w:t xml:space="preserve">Predictive Intelligence for Pandemic Prevention Phase </w:t>
            </w:r>
            <w:commentRangeStart w:id="2"/>
            <w:r w:rsidRPr="009D1D85">
              <w:rPr>
                <w:rFonts w:ascii="Arial" w:hAnsi="Arial" w:cs="Arial"/>
                <w:sz w:val="20"/>
                <w:szCs w:val="20"/>
              </w:rPr>
              <w:t>I</w:t>
            </w:r>
            <w:commentRangeEnd w:id="2"/>
            <w:r w:rsidRPr="009D1D85">
              <w:rPr>
                <w:rStyle w:val="CommentReference"/>
                <w:rFonts w:ascii="Arial" w:hAnsi="Arial" w:cs="Arial"/>
                <w:sz w:val="20"/>
                <w:szCs w:val="20"/>
              </w:rPr>
              <w:commentReference w:id="2"/>
            </w:r>
            <w:r w:rsidRPr="009D1D85">
              <w:rPr>
                <w:rFonts w:ascii="Arial" w:hAnsi="Arial" w:cs="Arial"/>
                <w:sz w:val="20"/>
                <w:szCs w:val="20"/>
              </w:rPr>
              <w:t>: Managing and Communicating Uncertainty to Contain Pandemics. Submitted to NSF. Submitted by dept of Epidemiology</w:t>
            </w:r>
          </w:p>
          <w:p w14:paraId="1C45B2CB" w14:textId="4BDA7BF4" w:rsidR="00C90190" w:rsidRPr="009D1D85" w:rsidRDefault="00C90190" w:rsidP="00C90190">
            <w:pPr>
              <w:rPr>
                <w:rFonts w:ascii="Arial" w:hAnsi="Arial" w:cs="Arial"/>
                <w:sz w:val="20"/>
                <w:szCs w:val="20"/>
              </w:rPr>
            </w:pPr>
            <w:r w:rsidRPr="009D1D85">
              <w:rPr>
                <w:rFonts w:ascii="Arial" w:hAnsi="Arial" w:cs="Arial"/>
                <w:sz w:val="20"/>
                <w:szCs w:val="20"/>
              </w:rPr>
              <w:t>3i project. NSF 21-590</w:t>
            </w:r>
          </w:p>
        </w:tc>
        <w:tc>
          <w:tcPr>
            <w:tcW w:w="1150" w:type="pct"/>
          </w:tcPr>
          <w:p w14:paraId="38E8D8CF" w14:textId="6A810EFC" w:rsidR="00C90190" w:rsidRPr="009D1D85" w:rsidRDefault="00C90190" w:rsidP="00C90190">
            <w:pPr>
              <w:rPr>
                <w:rFonts w:ascii="Arial" w:hAnsi="Arial" w:cs="Arial"/>
                <w:sz w:val="20"/>
                <w:szCs w:val="20"/>
              </w:rPr>
            </w:pPr>
            <w:r w:rsidRPr="009D1D85">
              <w:rPr>
                <w:rFonts w:ascii="Arial" w:hAnsi="Arial" w:cs="Arial"/>
                <w:sz w:val="20"/>
                <w:szCs w:val="20"/>
              </w:rPr>
              <w:t>Co-investigator (Khader, PI)</w:t>
            </w:r>
          </w:p>
        </w:tc>
      </w:tr>
      <w:tr w:rsidR="00C90190" w:rsidRPr="009D1D85" w14:paraId="0F92C25B" w14:textId="77777777" w:rsidTr="00663D89">
        <w:tc>
          <w:tcPr>
            <w:tcW w:w="704" w:type="pct"/>
          </w:tcPr>
          <w:p w14:paraId="21B0B97E" w14:textId="4EB9B30A" w:rsidR="00C90190" w:rsidRPr="009D1D85" w:rsidRDefault="00C90190" w:rsidP="00C90190">
            <w:pPr>
              <w:tabs>
                <w:tab w:val="left" w:pos="994"/>
              </w:tabs>
              <w:rPr>
                <w:rFonts w:ascii="Arial" w:hAnsi="Arial" w:cs="Arial"/>
                <w:sz w:val="20"/>
                <w:szCs w:val="20"/>
              </w:rPr>
            </w:pPr>
            <w:r w:rsidRPr="009D1D85">
              <w:rPr>
                <w:rFonts w:ascii="Arial" w:hAnsi="Arial" w:cs="Arial"/>
                <w:sz w:val="20"/>
                <w:szCs w:val="20"/>
              </w:rPr>
              <w:t>2022 Feb</w:t>
            </w:r>
          </w:p>
        </w:tc>
        <w:tc>
          <w:tcPr>
            <w:tcW w:w="1033" w:type="pct"/>
          </w:tcPr>
          <w:p w14:paraId="13C8DD49" w14:textId="451674B4" w:rsidR="00C90190" w:rsidRPr="009D1D85" w:rsidRDefault="00C90190" w:rsidP="00C90190">
            <w:pPr>
              <w:rPr>
                <w:rFonts w:ascii="Arial" w:hAnsi="Arial" w:cs="Arial"/>
                <w:sz w:val="20"/>
                <w:szCs w:val="20"/>
              </w:rPr>
            </w:pPr>
            <w:r w:rsidRPr="009D1D85">
              <w:rPr>
                <w:rFonts w:ascii="Arial" w:hAnsi="Arial" w:cs="Arial"/>
                <w:sz w:val="20"/>
                <w:szCs w:val="20"/>
              </w:rPr>
              <w:t>Scored (46), not funded</w:t>
            </w:r>
          </w:p>
        </w:tc>
        <w:tc>
          <w:tcPr>
            <w:tcW w:w="2113" w:type="pct"/>
          </w:tcPr>
          <w:p w14:paraId="1BDDEA13" w14:textId="0987F0B7" w:rsidR="00C90190" w:rsidRPr="009D1D85" w:rsidRDefault="00C90190" w:rsidP="00C90190">
            <w:pPr>
              <w:rPr>
                <w:rFonts w:ascii="Arial" w:hAnsi="Arial" w:cs="Arial"/>
                <w:sz w:val="20"/>
                <w:szCs w:val="20"/>
              </w:rPr>
            </w:pPr>
            <w:r w:rsidRPr="009D1D85">
              <w:rPr>
                <w:rFonts w:ascii="Arial" w:hAnsi="Arial" w:cs="Arial"/>
                <w:sz w:val="20"/>
                <w:szCs w:val="20"/>
              </w:rPr>
              <w:t>Incorporating the Exposome into Diarrheal Illness Analytics. RFA-AI-21-020. U01) Submitted to NIH/NIAID. $899,896</w:t>
            </w:r>
          </w:p>
        </w:tc>
        <w:tc>
          <w:tcPr>
            <w:tcW w:w="1150" w:type="pct"/>
          </w:tcPr>
          <w:p w14:paraId="2B69A95B" w14:textId="3F2A4F5B" w:rsidR="00C90190" w:rsidRPr="009D1D85" w:rsidRDefault="00C90190" w:rsidP="00C90190">
            <w:pPr>
              <w:rPr>
                <w:rFonts w:ascii="Arial" w:hAnsi="Arial" w:cs="Arial"/>
                <w:sz w:val="20"/>
                <w:szCs w:val="20"/>
              </w:rPr>
            </w:pPr>
            <w:r w:rsidRPr="009D1D85">
              <w:rPr>
                <w:rFonts w:ascii="Arial" w:hAnsi="Arial" w:cs="Arial"/>
                <w:sz w:val="20"/>
                <w:szCs w:val="20"/>
              </w:rPr>
              <w:t>Co-investigator (Cummins, Leung, MPI)</w:t>
            </w:r>
          </w:p>
        </w:tc>
      </w:tr>
      <w:tr w:rsidR="00C90190" w:rsidRPr="009D1D85" w14:paraId="4EA7ADA7" w14:textId="77777777" w:rsidTr="00663D89">
        <w:tc>
          <w:tcPr>
            <w:tcW w:w="704" w:type="pct"/>
          </w:tcPr>
          <w:p w14:paraId="1694BC6D" w14:textId="2BAB502B" w:rsidR="00C90190" w:rsidRPr="009D1D85" w:rsidRDefault="00C90190" w:rsidP="00C90190">
            <w:pPr>
              <w:tabs>
                <w:tab w:val="left" w:pos="994"/>
              </w:tabs>
              <w:rPr>
                <w:rFonts w:ascii="Arial" w:hAnsi="Arial" w:cs="Arial"/>
                <w:sz w:val="20"/>
                <w:szCs w:val="20"/>
              </w:rPr>
            </w:pPr>
            <w:r w:rsidRPr="009D1D85">
              <w:rPr>
                <w:rFonts w:ascii="Arial" w:hAnsi="Arial" w:cs="Arial"/>
                <w:sz w:val="20"/>
                <w:szCs w:val="20"/>
              </w:rPr>
              <w:t>2021 (June)</w:t>
            </w:r>
          </w:p>
        </w:tc>
        <w:tc>
          <w:tcPr>
            <w:tcW w:w="1033" w:type="pct"/>
          </w:tcPr>
          <w:p w14:paraId="630D6CF9" w14:textId="662F49A0" w:rsidR="00C90190" w:rsidRPr="009D1D85" w:rsidRDefault="00C90190" w:rsidP="00C90190">
            <w:pPr>
              <w:rPr>
                <w:rFonts w:ascii="Arial" w:hAnsi="Arial" w:cs="Arial"/>
                <w:sz w:val="20"/>
                <w:szCs w:val="20"/>
              </w:rPr>
            </w:pPr>
            <w:r w:rsidRPr="009D1D85">
              <w:rPr>
                <w:rFonts w:ascii="Arial" w:hAnsi="Arial" w:cs="Arial"/>
                <w:sz w:val="20"/>
                <w:szCs w:val="20"/>
              </w:rPr>
              <w:t>Submitted, not funded</w:t>
            </w:r>
          </w:p>
        </w:tc>
        <w:tc>
          <w:tcPr>
            <w:tcW w:w="2113" w:type="pct"/>
          </w:tcPr>
          <w:p w14:paraId="151A8252" w14:textId="3F286E52" w:rsidR="00C90190" w:rsidRPr="009D1D85" w:rsidRDefault="00C90190" w:rsidP="00C90190">
            <w:pPr>
              <w:rPr>
                <w:rFonts w:ascii="Arial" w:hAnsi="Arial" w:cs="Arial"/>
                <w:sz w:val="20"/>
                <w:szCs w:val="20"/>
              </w:rPr>
            </w:pPr>
            <w:r w:rsidRPr="009D1D85">
              <w:rPr>
                <w:rFonts w:ascii="Arial" w:hAnsi="Arial" w:cs="Arial"/>
                <w:sz w:val="20"/>
                <w:szCs w:val="20"/>
              </w:rPr>
              <w:t>Utah Coordinating Center for the Human Immunology Project Consortium (U-</w:t>
            </w:r>
            <w:proofErr w:type="gramStart"/>
            <w:r w:rsidRPr="009D1D85">
              <w:rPr>
                <w:rFonts w:ascii="Arial" w:hAnsi="Arial" w:cs="Arial"/>
                <w:sz w:val="20"/>
                <w:szCs w:val="20"/>
              </w:rPr>
              <w:t>CHIPC)  3</w:t>
            </w:r>
            <w:proofErr w:type="gramEnd"/>
            <w:r w:rsidRPr="009D1D85">
              <w:rPr>
                <w:rFonts w:ascii="Arial" w:hAnsi="Arial" w:cs="Arial"/>
                <w:sz w:val="20"/>
                <w:szCs w:val="20"/>
              </w:rPr>
              <w:t>/1/22 – 2/28/2027</w:t>
            </w:r>
          </w:p>
        </w:tc>
        <w:tc>
          <w:tcPr>
            <w:tcW w:w="1150" w:type="pct"/>
          </w:tcPr>
          <w:p w14:paraId="350652EA" w14:textId="0D1D088C" w:rsidR="00C90190" w:rsidRPr="009D1D85" w:rsidRDefault="00C90190" w:rsidP="00C90190">
            <w:pPr>
              <w:rPr>
                <w:rFonts w:ascii="Arial" w:hAnsi="Arial" w:cs="Arial"/>
                <w:sz w:val="20"/>
                <w:szCs w:val="20"/>
              </w:rPr>
            </w:pPr>
            <w:r w:rsidRPr="009D1D85">
              <w:rPr>
                <w:rFonts w:ascii="Arial" w:hAnsi="Arial" w:cs="Arial"/>
                <w:sz w:val="20"/>
                <w:szCs w:val="20"/>
              </w:rPr>
              <w:t xml:space="preserve">Co-Investigator (Holubkov, Eilbeck – </w:t>
            </w:r>
            <w:proofErr w:type="spellStart"/>
            <w:r w:rsidRPr="009D1D85">
              <w:rPr>
                <w:rFonts w:ascii="Arial" w:hAnsi="Arial" w:cs="Arial"/>
                <w:sz w:val="20"/>
                <w:szCs w:val="20"/>
              </w:rPr>
              <w:t>Pis</w:t>
            </w:r>
            <w:proofErr w:type="spellEnd"/>
            <w:r w:rsidRPr="009D1D8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90190" w:rsidRPr="009D1D85" w14:paraId="0D811B6A" w14:textId="77777777" w:rsidTr="00663D89">
        <w:tc>
          <w:tcPr>
            <w:tcW w:w="704" w:type="pct"/>
          </w:tcPr>
          <w:p w14:paraId="74DE97AB" w14:textId="77777777" w:rsidR="00C90190" w:rsidRPr="009D1D85" w:rsidRDefault="00C90190" w:rsidP="00C90190">
            <w:pPr>
              <w:tabs>
                <w:tab w:val="left" w:pos="994"/>
              </w:tabs>
              <w:rPr>
                <w:rFonts w:ascii="Arial" w:hAnsi="Arial" w:cs="Arial"/>
                <w:sz w:val="20"/>
                <w:szCs w:val="20"/>
              </w:rPr>
            </w:pPr>
            <w:r w:rsidRPr="009D1D85">
              <w:rPr>
                <w:rFonts w:ascii="Arial" w:hAnsi="Arial" w:cs="Arial"/>
                <w:sz w:val="20"/>
                <w:szCs w:val="20"/>
              </w:rPr>
              <w:t>2021 June 10</w:t>
            </w:r>
          </w:p>
        </w:tc>
        <w:tc>
          <w:tcPr>
            <w:tcW w:w="1033" w:type="pct"/>
          </w:tcPr>
          <w:p w14:paraId="1A6D5F61" w14:textId="77777777" w:rsidR="00C90190" w:rsidRPr="009D1D85" w:rsidRDefault="00C90190" w:rsidP="00C90190">
            <w:pPr>
              <w:rPr>
                <w:rFonts w:ascii="Arial" w:hAnsi="Arial" w:cs="Arial"/>
                <w:sz w:val="20"/>
                <w:szCs w:val="20"/>
              </w:rPr>
            </w:pPr>
            <w:r w:rsidRPr="009D1D85">
              <w:rPr>
                <w:rFonts w:ascii="Arial" w:hAnsi="Arial" w:cs="Arial"/>
                <w:sz w:val="20"/>
                <w:szCs w:val="20"/>
              </w:rPr>
              <w:t>Submitted</w:t>
            </w:r>
          </w:p>
          <w:p w14:paraId="70F0C136" w14:textId="77777777" w:rsidR="00C90190" w:rsidRPr="009D1D85" w:rsidRDefault="00C90190" w:rsidP="00C90190">
            <w:pPr>
              <w:rPr>
                <w:rFonts w:ascii="Arial" w:hAnsi="Arial" w:cs="Arial"/>
                <w:sz w:val="20"/>
                <w:szCs w:val="20"/>
              </w:rPr>
            </w:pPr>
            <w:r w:rsidRPr="009D1D85">
              <w:rPr>
                <w:rFonts w:ascii="Arial" w:hAnsi="Arial" w:cs="Arial"/>
                <w:sz w:val="20"/>
                <w:szCs w:val="20"/>
              </w:rPr>
              <w:t>Scored 34</w:t>
            </w:r>
          </w:p>
          <w:p w14:paraId="5F311E90" w14:textId="77777777" w:rsidR="00C90190" w:rsidRPr="009D1D85" w:rsidRDefault="00C90190" w:rsidP="00C90190">
            <w:pPr>
              <w:rPr>
                <w:rFonts w:ascii="Arial" w:hAnsi="Arial" w:cs="Arial"/>
                <w:sz w:val="20"/>
                <w:szCs w:val="20"/>
              </w:rPr>
            </w:pPr>
            <w:r w:rsidRPr="009D1D85">
              <w:rPr>
                <w:rFonts w:ascii="Arial" w:hAnsi="Arial" w:cs="Arial"/>
                <w:sz w:val="20"/>
                <w:szCs w:val="20"/>
              </w:rPr>
              <w:t>(not funded)</w:t>
            </w:r>
          </w:p>
        </w:tc>
        <w:tc>
          <w:tcPr>
            <w:tcW w:w="2113" w:type="pct"/>
          </w:tcPr>
          <w:p w14:paraId="7A6E7484" w14:textId="77777777" w:rsidR="00C90190" w:rsidRPr="009D1D85" w:rsidRDefault="00C90190" w:rsidP="00C9019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1D85">
              <w:rPr>
                <w:rFonts w:ascii="Arial" w:hAnsi="Arial" w:cs="Arial"/>
                <w:sz w:val="20"/>
                <w:szCs w:val="20"/>
              </w:rPr>
              <w:t>FRonTIER</w:t>
            </w:r>
            <w:proofErr w:type="spellEnd"/>
            <w:r w:rsidRPr="009D1D85">
              <w:rPr>
                <w:rFonts w:ascii="Arial" w:hAnsi="Arial" w:cs="Arial"/>
                <w:sz w:val="20"/>
                <w:szCs w:val="20"/>
              </w:rPr>
              <w:t xml:space="preserve">: Frontier and Rural Tool for Informatics and </w:t>
            </w:r>
            <w:proofErr w:type="spellStart"/>
            <w:r w:rsidRPr="009D1D85">
              <w:rPr>
                <w:rFonts w:ascii="Arial" w:hAnsi="Arial" w:cs="Arial"/>
                <w:sz w:val="20"/>
                <w:szCs w:val="20"/>
              </w:rPr>
              <w:t>Exposomic</w:t>
            </w:r>
            <w:proofErr w:type="spellEnd"/>
            <w:r w:rsidRPr="009D1D85">
              <w:rPr>
                <w:rFonts w:ascii="Arial" w:hAnsi="Arial" w:cs="Arial"/>
                <w:sz w:val="20"/>
                <w:szCs w:val="20"/>
              </w:rPr>
              <w:t xml:space="preserve"> Research</w:t>
            </w:r>
            <w:r w:rsidRPr="009D1D85">
              <w:rPr>
                <w:rFonts w:ascii="Arial" w:hAnsi="Arial" w:cs="Arial"/>
                <w:sz w:val="20"/>
                <w:szCs w:val="20"/>
              </w:rPr>
              <w:br/>
              <w:t>NIH – NCATS [R2D2]   $20,229,288</w:t>
            </w:r>
          </w:p>
        </w:tc>
        <w:tc>
          <w:tcPr>
            <w:tcW w:w="1150" w:type="pct"/>
          </w:tcPr>
          <w:p w14:paraId="7A78F5F8" w14:textId="77777777" w:rsidR="00C90190" w:rsidRPr="009D1D85" w:rsidRDefault="00C90190" w:rsidP="00C90190">
            <w:pPr>
              <w:rPr>
                <w:rFonts w:ascii="Arial" w:hAnsi="Arial" w:cs="Arial"/>
                <w:sz w:val="20"/>
                <w:szCs w:val="20"/>
              </w:rPr>
            </w:pPr>
            <w:r w:rsidRPr="009D1D85">
              <w:rPr>
                <w:rFonts w:ascii="Arial" w:hAnsi="Arial" w:cs="Arial"/>
                <w:sz w:val="20"/>
                <w:szCs w:val="20"/>
              </w:rPr>
              <w:t xml:space="preserve">Co-Investigator (Cummins, Facelli, Stark – </w:t>
            </w:r>
            <w:proofErr w:type="spellStart"/>
            <w:r w:rsidRPr="009D1D85">
              <w:rPr>
                <w:rFonts w:ascii="Arial" w:hAnsi="Arial" w:cs="Arial"/>
                <w:sz w:val="20"/>
                <w:szCs w:val="20"/>
              </w:rPr>
              <w:t>Pis</w:t>
            </w:r>
            <w:proofErr w:type="spellEnd"/>
            <w:r w:rsidRPr="009D1D8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90190" w:rsidRPr="009D1D85" w14:paraId="2B38A8C7" w14:textId="77777777" w:rsidTr="00663D89">
        <w:tc>
          <w:tcPr>
            <w:tcW w:w="704" w:type="pct"/>
          </w:tcPr>
          <w:p w14:paraId="02482E58" w14:textId="65CEFB28" w:rsidR="00C90190" w:rsidRPr="009D1D85" w:rsidRDefault="00C90190" w:rsidP="00C90190">
            <w:pPr>
              <w:tabs>
                <w:tab w:val="left" w:pos="994"/>
              </w:tabs>
              <w:rPr>
                <w:rFonts w:ascii="Arial" w:hAnsi="Arial" w:cs="Arial"/>
                <w:sz w:val="20"/>
                <w:szCs w:val="20"/>
              </w:rPr>
            </w:pPr>
            <w:r w:rsidRPr="009D1D85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033" w:type="pct"/>
          </w:tcPr>
          <w:p w14:paraId="110B2E4B" w14:textId="77777777" w:rsidR="00C90190" w:rsidRPr="009D1D85" w:rsidRDefault="00C90190" w:rsidP="00C90190">
            <w:pPr>
              <w:rPr>
                <w:rFonts w:ascii="Arial" w:hAnsi="Arial" w:cs="Arial"/>
                <w:sz w:val="20"/>
                <w:szCs w:val="20"/>
              </w:rPr>
            </w:pPr>
            <w:r w:rsidRPr="009D1D85">
              <w:rPr>
                <w:rFonts w:ascii="Arial" w:hAnsi="Arial" w:cs="Arial"/>
                <w:sz w:val="20"/>
                <w:szCs w:val="20"/>
              </w:rPr>
              <w:t>Submitted.</w:t>
            </w:r>
          </w:p>
          <w:p w14:paraId="33D08575" w14:textId="1ADDB7AC" w:rsidR="00C90190" w:rsidRPr="009D1D85" w:rsidRDefault="00C90190" w:rsidP="00C90190">
            <w:pPr>
              <w:rPr>
                <w:rFonts w:ascii="Arial" w:hAnsi="Arial" w:cs="Arial"/>
                <w:sz w:val="20"/>
                <w:szCs w:val="20"/>
              </w:rPr>
            </w:pPr>
            <w:r w:rsidRPr="009D1D85">
              <w:rPr>
                <w:rFonts w:ascii="Arial" w:hAnsi="Arial" w:cs="Arial"/>
                <w:sz w:val="20"/>
                <w:szCs w:val="20"/>
              </w:rPr>
              <w:t>Not funded</w:t>
            </w:r>
          </w:p>
        </w:tc>
        <w:tc>
          <w:tcPr>
            <w:tcW w:w="2113" w:type="pct"/>
          </w:tcPr>
          <w:p w14:paraId="4E9330AB" w14:textId="77777777" w:rsidR="00C90190" w:rsidRPr="009D1D85" w:rsidRDefault="00C90190" w:rsidP="00C90190">
            <w:pPr>
              <w:rPr>
                <w:rFonts w:ascii="Arial" w:hAnsi="Arial" w:cs="Arial"/>
                <w:sz w:val="20"/>
                <w:szCs w:val="20"/>
              </w:rPr>
            </w:pPr>
            <w:r w:rsidRPr="009D1D85">
              <w:rPr>
                <w:rFonts w:ascii="Arial" w:hAnsi="Arial" w:cs="Arial"/>
                <w:sz w:val="20"/>
                <w:szCs w:val="20"/>
              </w:rPr>
              <w:t>New Cohorts for Environmental Exposures and Cancer Risk (CEECR) Coordinating Center. RFA-CA-20-050</w:t>
            </w:r>
          </w:p>
          <w:p w14:paraId="619CAB40" w14:textId="0744D295" w:rsidR="00C90190" w:rsidRPr="009D1D85" w:rsidRDefault="00671DB8" w:rsidP="00C90190">
            <w:pPr>
              <w:rPr>
                <w:rFonts w:ascii="Arial" w:hAnsi="Arial" w:cs="Arial"/>
                <w:sz w:val="20"/>
                <w:szCs w:val="20"/>
              </w:rPr>
            </w:pPr>
            <w:hyperlink r:id="rId12" w:tgtFrame="_blank" w:history="1">
              <w:r w:rsidR="00C90190" w:rsidRPr="009D1D8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shd w:val="clear" w:color="auto" w:fill="E8E8E8"/>
                </w:rPr>
                <w:t>1U24CA265787-01</w:t>
              </w:r>
            </w:hyperlink>
          </w:p>
        </w:tc>
        <w:tc>
          <w:tcPr>
            <w:tcW w:w="1150" w:type="pct"/>
          </w:tcPr>
          <w:p w14:paraId="5262969B" w14:textId="36886B98" w:rsidR="00C90190" w:rsidRPr="009D1D85" w:rsidRDefault="00C90190" w:rsidP="00C90190">
            <w:pPr>
              <w:rPr>
                <w:rFonts w:ascii="Arial" w:hAnsi="Arial" w:cs="Arial"/>
                <w:sz w:val="20"/>
                <w:szCs w:val="20"/>
              </w:rPr>
            </w:pPr>
            <w:r w:rsidRPr="009D1D85">
              <w:rPr>
                <w:rFonts w:ascii="Arial" w:hAnsi="Arial" w:cs="Arial"/>
                <w:sz w:val="20"/>
                <w:szCs w:val="20"/>
              </w:rPr>
              <w:lastRenderedPageBreak/>
              <w:t>MPI (with Cook and Post)</w:t>
            </w:r>
          </w:p>
        </w:tc>
      </w:tr>
      <w:tr w:rsidR="00C90190" w:rsidRPr="009D1D85" w14:paraId="4E449B9F" w14:textId="77777777" w:rsidTr="00663D89">
        <w:tc>
          <w:tcPr>
            <w:tcW w:w="704" w:type="pct"/>
          </w:tcPr>
          <w:p w14:paraId="4B3CBEDB" w14:textId="6F301E41" w:rsidR="00C90190" w:rsidRPr="009D1D85" w:rsidRDefault="00C90190" w:rsidP="00C90190">
            <w:pPr>
              <w:tabs>
                <w:tab w:val="left" w:pos="994"/>
              </w:tabs>
              <w:rPr>
                <w:rFonts w:ascii="Arial" w:hAnsi="Arial" w:cs="Arial"/>
                <w:sz w:val="20"/>
                <w:szCs w:val="20"/>
              </w:rPr>
            </w:pPr>
            <w:r w:rsidRPr="009D1D85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033" w:type="pct"/>
          </w:tcPr>
          <w:p w14:paraId="3EDC9EBA" w14:textId="77777777" w:rsidR="00C90190" w:rsidRPr="009D1D85" w:rsidRDefault="00C90190" w:rsidP="00C90190">
            <w:pPr>
              <w:rPr>
                <w:rFonts w:ascii="Arial" w:hAnsi="Arial" w:cs="Arial"/>
                <w:sz w:val="20"/>
                <w:szCs w:val="20"/>
              </w:rPr>
            </w:pPr>
            <w:r w:rsidRPr="009D1D85">
              <w:rPr>
                <w:rFonts w:ascii="Arial" w:hAnsi="Arial" w:cs="Arial"/>
                <w:sz w:val="20"/>
                <w:szCs w:val="20"/>
              </w:rPr>
              <w:t>Submitted December 2020</w:t>
            </w:r>
          </w:p>
          <w:p w14:paraId="6FF53D40" w14:textId="68ACF58D" w:rsidR="00C90190" w:rsidRPr="009D1D85" w:rsidRDefault="00C90190" w:rsidP="00C90190">
            <w:pPr>
              <w:rPr>
                <w:rFonts w:ascii="Arial" w:hAnsi="Arial" w:cs="Arial"/>
                <w:sz w:val="20"/>
                <w:szCs w:val="20"/>
              </w:rPr>
            </w:pPr>
            <w:r w:rsidRPr="009D1D85">
              <w:rPr>
                <w:rFonts w:ascii="Arial" w:hAnsi="Arial" w:cs="Arial"/>
                <w:sz w:val="20"/>
                <w:szCs w:val="20"/>
              </w:rPr>
              <w:t>Not funded</w:t>
            </w:r>
          </w:p>
        </w:tc>
        <w:tc>
          <w:tcPr>
            <w:tcW w:w="2113" w:type="pct"/>
          </w:tcPr>
          <w:p w14:paraId="75285595" w14:textId="77777777" w:rsidR="00C90190" w:rsidRPr="009D1D85" w:rsidRDefault="00C90190" w:rsidP="00C90190">
            <w:pPr>
              <w:rPr>
                <w:rFonts w:ascii="Arial" w:hAnsi="Arial" w:cs="Arial"/>
                <w:sz w:val="20"/>
                <w:szCs w:val="20"/>
              </w:rPr>
            </w:pPr>
            <w:r w:rsidRPr="009D1D85">
              <w:rPr>
                <w:rFonts w:ascii="Arial" w:hAnsi="Arial" w:cs="Arial"/>
                <w:sz w:val="20"/>
                <w:szCs w:val="20"/>
              </w:rPr>
              <w:t>Response to RFA-RM-20-015 Harnessing Data Science for Health Discovery and Innovation in Africa (DS-I Africa)</w:t>
            </w:r>
          </w:p>
          <w:p w14:paraId="2E3BA52E" w14:textId="74FEFDAA" w:rsidR="00C90190" w:rsidRPr="009D1D85" w:rsidRDefault="00C90190" w:rsidP="00C90190">
            <w:pPr>
              <w:rPr>
                <w:rFonts w:ascii="Arial" w:hAnsi="Arial" w:cs="Arial"/>
                <w:sz w:val="20"/>
                <w:szCs w:val="20"/>
              </w:rPr>
            </w:pPr>
            <w:r w:rsidRPr="009D1D85">
              <w:rPr>
                <w:rFonts w:ascii="Arial" w:hAnsi="Arial" w:cs="Arial"/>
                <w:sz w:val="20"/>
                <w:szCs w:val="20"/>
              </w:rPr>
              <w:t xml:space="preserve">Research Hubs. Collaborative U54 proposal with BMI, global health. </w:t>
            </w:r>
          </w:p>
        </w:tc>
        <w:tc>
          <w:tcPr>
            <w:tcW w:w="1150" w:type="pct"/>
          </w:tcPr>
          <w:p w14:paraId="413CA2F6" w14:textId="2C868B46" w:rsidR="00C90190" w:rsidRPr="009D1D85" w:rsidRDefault="00C90190" w:rsidP="00C90190">
            <w:pPr>
              <w:rPr>
                <w:rFonts w:ascii="Arial" w:hAnsi="Arial" w:cs="Arial"/>
                <w:sz w:val="20"/>
                <w:szCs w:val="20"/>
              </w:rPr>
            </w:pPr>
            <w:r w:rsidRPr="009D1D85">
              <w:rPr>
                <w:rFonts w:ascii="Arial" w:hAnsi="Arial" w:cs="Arial"/>
                <w:sz w:val="20"/>
                <w:szCs w:val="20"/>
              </w:rPr>
              <w:t>Co-investigator (Facelli, local PI)</w:t>
            </w:r>
          </w:p>
        </w:tc>
      </w:tr>
      <w:tr w:rsidR="00C90190" w:rsidRPr="009D1D85" w14:paraId="008DEEB4" w14:textId="77777777" w:rsidTr="00663D89">
        <w:tc>
          <w:tcPr>
            <w:tcW w:w="704" w:type="pct"/>
          </w:tcPr>
          <w:p w14:paraId="563EA85F" w14:textId="28D6000D" w:rsidR="00C90190" w:rsidRPr="009D1D85" w:rsidRDefault="00C90190" w:rsidP="00C90190">
            <w:pPr>
              <w:tabs>
                <w:tab w:val="left" w:pos="994"/>
              </w:tabs>
              <w:rPr>
                <w:rFonts w:ascii="Arial" w:hAnsi="Arial" w:cs="Arial"/>
                <w:sz w:val="20"/>
                <w:szCs w:val="20"/>
              </w:rPr>
            </w:pPr>
            <w:r w:rsidRPr="009D1D85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033" w:type="pct"/>
          </w:tcPr>
          <w:p w14:paraId="7C64A97A" w14:textId="77777777" w:rsidR="00C90190" w:rsidRPr="009D1D85" w:rsidRDefault="00C90190" w:rsidP="00C90190">
            <w:pPr>
              <w:rPr>
                <w:rFonts w:ascii="Arial" w:hAnsi="Arial" w:cs="Arial"/>
                <w:sz w:val="20"/>
                <w:szCs w:val="20"/>
              </w:rPr>
            </w:pPr>
            <w:r w:rsidRPr="009D1D85">
              <w:rPr>
                <w:rFonts w:ascii="Arial" w:hAnsi="Arial" w:cs="Arial"/>
                <w:sz w:val="20"/>
                <w:szCs w:val="20"/>
              </w:rPr>
              <w:t>Submitted Nov 2020</w:t>
            </w:r>
          </w:p>
          <w:p w14:paraId="4A63B4E2" w14:textId="6F4D892F" w:rsidR="00C90190" w:rsidRPr="009D1D85" w:rsidRDefault="00C90190" w:rsidP="00C90190">
            <w:pPr>
              <w:rPr>
                <w:rFonts w:ascii="Arial" w:hAnsi="Arial" w:cs="Arial"/>
                <w:sz w:val="20"/>
                <w:szCs w:val="20"/>
              </w:rPr>
            </w:pPr>
            <w:r w:rsidRPr="009D1D85">
              <w:rPr>
                <w:rFonts w:ascii="Arial" w:hAnsi="Arial" w:cs="Arial"/>
                <w:sz w:val="20"/>
                <w:szCs w:val="20"/>
              </w:rPr>
              <w:t>Scored 34, not funded</w:t>
            </w:r>
          </w:p>
        </w:tc>
        <w:tc>
          <w:tcPr>
            <w:tcW w:w="2113" w:type="pct"/>
          </w:tcPr>
          <w:p w14:paraId="6E1F2BF9" w14:textId="792DDCB3" w:rsidR="00C90190" w:rsidRPr="009D1D85" w:rsidRDefault="00C90190" w:rsidP="00C90190">
            <w:pPr>
              <w:rPr>
                <w:rFonts w:ascii="Arial" w:hAnsi="Arial" w:cs="Arial"/>
                <w:sz w:val="20"/>
                <w:szCs w:val="20"/>
              </w:rPr>
            </w:pPr>
            <w:r w:rsidRPr="009D1D85">
              <w:rPr>
                <w:rFonts w:ascii="Arial" w:hAnsi="Arial" w:cs="Arial"/>
                <w:sz w:val="20"/>
                <w:szCs w:val="20"/>
              </w:rPr>
              <w:t xml:space="preserve">Application 1 R01 AG072936-01, Refinement and testing of Symptom Care at Home (SCH) for older adult survivors of COVID-19. </w:t>
            </w:r>
            <w:r w:rsidRPr="009D1D85">
              <w:rPr>
                <w:rFonts w:ascii="Arial" w:hAnsi="Arial" w:cs="Arial"/>
                <w:bCs/>
                <w:sz w:val="20"/>
                <w:szCs w:val="20"/>
              </w:rPr>
              <w:t>1 R01 AG072936-01</w:t>
            </w:r>
          </w:p>
        </w:tc>
        <w:tc>
          <w:tcPr>
            <w:tcW w:w="1150" w:type="pct"/>
          </w:tcPr>
          <w:p w14:paraId="3CE6E28C" w14:textId="3C81B8E7" w:rsidR="00C90190" w:rsidRPr="009D1D85" w:rsidRDefault="00C90190" w:rsidP="00C90190">
            <w:pPr>
              <w:rPr>
                <w:rFonts w:ascii="Arial" w:hAnsi="Arial" w:cs="Arial"/>
                <w:sz w:val="20"/>
                <w:szCs w:val="20"/>
              </w:rPr>
            </w:pPr>
            <w:r w:rsidRPr="009D1D85">
              <w:rPr>
                <w:rFonts w:ascii="Arial" w:hAnsi="Arial" w:cs="Arial"/>
                <w:sz w:val="20"/>
                <w:szCs w:val="20"/>
              </w:rPr>
              <w:t>Co-investigator (Meek, PI)</w:t>
            </w:r>
          </w:p>
        </w:tc>
      </w:tr>
      <w:tr w:rsidR="00C90190" w:rsidRPr="009D1D85" w14:paraId="4F453405" w14:textId="77777777" w:rsidTr="00663D89">
        <w:tc>
          <w:tcPr>
            <w:tcW w:w="704" w:type="pct"/>
          </w:tcPr>
          <w:p w14:paraId="723D67B4" w14:textId="3F20AA3E" w:rsidR="00C90190" w:rsidRPr="009D1D85" w:rsidRDefault="00C90190" w:rsidP="00C90190">
            <w:pPr>
              <w:tabs>
                <w:tab w:val="left" w:pos="994"/>
              </w:tabs>
              <w:rPr>
                <w:rFonts w:ascii="Arial" w:hAnsi="Arial" w:cs="Arial"/>
                <w:sz w:val="20"/>
                <w:szCs w:val="20"/>
              </w:rPr>
            </w:pPr>
            <w:r w:rsidRPr="009D1D85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033" w:type="pct"/>
          </w:tcPr>
          <w:p w14:paraId="4D62C1AB" w14:textId="77777777" w:rsidR="00C90190" w:rsidRPr="009D1D85" w:rsidRDefault="00C90190" w:rsidP="00C90190">
            <w:pPr>
              <w:rPr>
                <w:rFonts w:ascii="Arial" w:hAnsi="Arial" w:cs="Arial"/>
                <w:sz w:val="20"/>
                <w:szCs w:val="20"/>
              </w:rPr>
            </w:pPr>
            <w:r w:rsidRPr="009D1D85">
              <w:rPr>
                <w:rFonts w:ascii="Arial" w:hAnsi="Arial" w:cs="Arial"/>
                <w:sz w:val="20"/>
                <w:szCs w:val="20"/>
              </w:rPr>
              <w:t>Submitted Nov 2020; Scored, not funded</w:t>
            </w:r>
          </w:p>
          <w:p w14:paraId="475BB2EA" w14:textId="1466F6FD" w:rsidR="00C90190" w:rsidRPr="009D1D85" w:rsidRDefault="00C90190" w:rsidP="00C90190">
            <w:pPr>
              <w:rPr>
                <w:rFonts w:ascii="Arial" w:hAnsi="Arial" w:cs="Arial"/>
                <w:sz w:val="20"/>
                <w:szCs w:val="20"/>
              </w:rPr>
            </w:pPr>
            <w:r w:rsidRPr="009D1D85">
              <w:rPr>
                <w:rFonts w:ascii="Arial" w:hAnsi="Arial" w:cs="Arial"/>
                <w:sz w:val="20"/>
                <w:szCs w:val="20"/>
              </w:rPr>
              <w:t>Resubmitted (see above)</w:t>
            </w:r>
          </w:p>
        </w:tc>
        <w:tc>
          <w:tcPr>
            <w:tcW w:w="2113" w:type="pct"/>
          </w:tcPr>
          <w:p w14:paraId="23EB991F" w14:textId="2AF4DC96" w:rsidR="00C90190" w:rsidRPr="009D1D85" w:rsidRDefault="00C90190" w:rsidP="00C90190">
            <w:pPr>
              <w:rPr>
                <w:rFonts w:ascii="Arial" w:hAnsi="Arial" w:cs="Arial"/>
                <w:sz w:val="20"/>
                <w:szCs w:val="20"/>
              </w:rPr>
            </w:pPr>
            <w:r w:rsidRPr="009D1D85">
              <w:rPr>
                <w:rFonts w:ascii="Arial" w:hAnsi="Arial" w:cs="Arial"/>
                <w:sz w:val="20"/>
                <w:szCs w:val="20"/>
              </w:rPr>
              <w:t>Home Monitoring Intervention to Improve Care of Children with Medical Complexity</w:t>
            </w:r>
          </w:p>
        </w:tc>
        <w:tc>
          <w:tcPr>
            <w:tcW w:w="1150" w:type="pct"/>
          </w:tcPr>
          <w:p w14:paraId="205DF322" w14:textId="3A264181" w:rsidR="00C90190" w:rsidRPr="009D1D85" w:rsidRDefault="00C90190" w:rsidP="00C90190">
            <w:pPr>
              <w:rPr>
                <w:rFonts w:ascii="Arial" w:hAnsi="Arial" w:cs="Arial"/>
                <w:sz w:val="20"/>
                <w:szCs w:val="20"/>
              </w:rPr>
            </w:pPr>
            <w:r w:rsidRPr="009D1D85">
              <w:rPr>
                <w:rFonts w:ascii="Arial" w:hAnsi="Arial" w:cs="Arial"/>
                <w:sz w:val="20"/>
                <w:szCs w:val="20"/>
              </w:rPr>
              <w:t>Co-investigator (Nkoy, PI)</w:t>
            </w:r>
          </w:p>
        </w:tc>
      </w:tr>
      <w:tr w:rsidR="00C90190" w:rsidRPr="009D1D85" w14:paraId="512D6E1E" w14:textId="77777777" w:rsidTr="00663D89">
        <w:tc>
          <w:tcPr>
            <w:tcW w:w="704" w:type="pct"/>
          </w:tcPr>
          <w:p w14:paraId="03E711BA" w14:textId="00FB5100" w:rsidR="00C90190" w:rsidRPr="009D1D85" w:rsidRDefault="00C90190" w:rsidP="00C90190">
            <w:pPr>
              <w:tabs>
                <w:tab w:val="left" w:pos="994"/>
              </w:tabs>
              <w:rPr>
                <w:rFonts w:ascii="Arial" w:hAnsi="Arial" w:cs="Arial"/>
                <w:sz w:val="20"/>
                <w:szCs w:val="20"/>
              </w:rPr>
            </w:pPr>
            <w:r w:rsidRPr="009D1D85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033" w:type="pct"/>
          </w:tcPr>
          <w:p w14:paraId="546C6B7B" w14:textId="2F66DA06" w:rsidR="00C90190" w:rsidRPr="009D1D85" w:rsidRDefault="00C90190" w:rsidP="00C90190">
            <w:pPr>
              <w:rPr>
                <w:rFonts w:ascii="Arial" w:hAnsi="Arial" w:cs="Arial"/>
                <w:sz w:val="20"/>
                <w:szCs w:val="20"/>
              </w:rPr>
            </w:pPr>
            <w:r w:rsidRPr="009D1D85">
              <w:rPr>
                <w:rFonts w:ascii="Arial" w:hAnsi="Arial" w:cs="Arial"/>
                <w:sz w:val="20"/>
                <w:szCs w:val="20"/>
              </w:rPr>
              <w:t>Submitted Oct 2020, not funded</w:t>
            </w:r>
          </w:p>
        </w:tc>
        <w:tc>
          <w:tcPr>
            <w:tcW w:w="2113" w:type="pct"/>
          </w:tcPr>
          <w:p w14:paraId="5E642DAA" w14:textId="28B71A8C" w:rsidR="00C90190" w:rsidRPr="009D1D85" w:rsidRDefault="00C90190" w:rsidP="00C90190">
            <w:pPr>
              <w:rPr>
                <w:rFonts w:ascii="Arial" w:hAnsi="Arial" w:cs="Arial"/>
                <w:sz w:val="20"/>
                <w:szCs w:val="20"/>
              </w:rPr>
            </w:pPr>
            <w:r w:rsidRPr="009D1D85">
              <w:rPr>
                <w:rFonts w:ascii="Arial" w:hAnsi="Arial" w:cs="Arial"/>
                <w:sz w:val="20"/>
                <w:szCs w:val="20"/>
              </w:rPr>
              <w:t xml:space="preserve">Response to RFA-OD-20-013 Emergency Awards: </w:t>
            </w:r>
            <w:proofErr w:type="spellStart"/>
            <w:r w:rsidRPr="009D1D85">
              <w:rPr>
                <w:rFonts w:ascii="Arial" w:hAnsi="Arial" w:cs="Arial"/>
                <w:sz w:val="20"/>
                <w:szCs w:val="20"/>
              </w:rPr>
              <w:t>RADx</w:t>
            </w:r>
            <w:proofErr w:type="spellEnd"/>
            <w:r w:rsidRPr="009D1D85">
              <w:rPr>
                <w:rFonts w:ascii="Arial" w:hAnsi="Arial" w:cs="Arial"/>
                <w:sz w:val="20"/>
                <w:szCs w:val="20"/>
              </w:rPr>
              <w:t>-UP Coordination and Data Collection Center (CDCC) (U24 Clinical Trial Optional)</w:t>
            </w:r>
          </w:p>
        </w:tc>
        <w:tc>
          <w:tcPr>
            <w:tcW w:w="1150" w:type="pct"/>
          </w:tcPr>
          <w:p w14:paraId="4438C6BF" w14:textId="3FA8B340" w:rsidR="00C90190" w:rsidRPr="009D1D85" w:rsidRDefault="00C90190" w:rsidP="00C90190">
            <w:pPr>
              <w:rPr>
                <w:rFonts w:ascii="Arial" w:hAnsi="Arial" w:cs="Arial"/>
                <w:sz w:val="20"/>
                <w:szCs w:val="20"/>
              </w:rPr>
            </w:pPr>
            <w:r w:rsidRPr="009D1D85">
              <w:rPr>
                <w:rFonts w:ascii="Arial" w:hAnsi="Arial" w:cs="Arial"/>
                <w:sz w:val="20"/>
                <w:szCs w:val="20"/>
              </w:rPr>
              <w:t>Co-Investigator (Cook, PI)</w:t>
            </w:r>
          </w:p>
        </w:tc>
      </w:tr>
      <w:tr w:rsidR="00C90190" w:rsidRPr="009D1D85" w14:paraId="6079C557" w14:textId="77777777" w:rsidTr="00663D89">
        <w:tc>
          <w:tcPr>
            <w:tcW w:w="704" w:type="pct"/>
          </w:tcPr>
          <w:p w14:paraId="75835BFC" w14:textId="77106C83" w:rsidR="00C90190" w:rsidRPr="009D1D85" w:rsidRDefault="00C90190" w:rsidP="00C90190">
            <w:pPr>
              <w:tabs>
                <w:tab w:val="left" w:pos="994"/>
              </w:tabs>
              <w:rPr>
                <w:rFonts w:ascii="Arial" w:hAnsi="Arial" w:cs="Arial"/>
                <w:sz w:val="20"/>
                <w:szCs w:val="20"/>
              </w:rPr>
            </w:pPr>
            <w:r w:rsidRPr="009D1D85">
              <w:rPr>
                <w:rFonts w:ascii="Arial" w:hAnsi="Arial" w:cs="Arial"/>
                <w:sz w:val="20"/>
                <w:szCs w:val="20"/>
              </w:rPr>
              <w:t>2019, 2020</w:t>
            </w:r>
          </w:p>
        </w:tc>
        <w:tc>
          <w:tcPr>
            <w:tcW w:w="1033" w:type="pct"/>
          </w:tcPr>
          <w:p w14:paraId="727FB815" w14:textId="77777777" w:rsidR="00C90190" w:rsidRPr="009D1D85" w:rsidRDefault="00C90190" w:rsidP="00C90190">
            <w:pPr>
              <w:rPr>
                <w:rFonts w:ascii="Arial" w:hAnsi="Arial" w:cs="Arial"/>
                <w:sz w:val="20"/>
                <w:szCs w:val="20"/>
              </w:rPr>
            </w:pPr>
            <w:r w:rsidRPr="009D1D85">
              <w:rPr>
                <w:rFonts w:ascii="Arial" w:hAnsi="Arial" w:cs="Arial"/>
                <w:sz w:val="20"/>
                <w:szCs w:val="20"/>
              </w:rPr>
              <w:t xml:space="preserve">Submitted, not funded. </w:t>
            </w:r>
          </w:p>
          <w:p w14:paraId="4CD5FB13" w14:textId="77777777" w:rsidR="00C90190" w:rsidRPr="009D1D85" w:rsidRDefault="00C90190" w:rsidP="00C9019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95D939" w14:textId="28C5F1B2" w:rsidR="00C90190" w:rsidRPr="009D1D85" w:rsidRDefault="00C90190" w:rsidP="00C90190">
            <w:pPr>
              <w:rPr>
                <w:rFonts w:ascii="Arial" w:hAnsi="Arial" w:cs="Arial"/>
                <w:sz w:val="20"/>
                <w:szCs w:val="20"/>
              </w:rPr>
            </w:pPr>
            <w:r w:rsidRPr="009D1D85">
              <w:rPr>
                <w:rFonts w:ascii="Arial" w:hAnsi="Arial" w:cs="Arial"/>
                <w:sz w:val="20"/>
                <w:szCs w:val="20"/>
              </w:rPr>
              <w:t>Resub Aug 2020</w:t>
            </w:r>
          </w:p>
        </w:tc>
        <w:tc>
          <w:tcPr>
            <w:tcW w:w="2113" w:type="pct"/>
          </w:tcPr>
          <w:p w14:paraId="74BB1E7E" w14:textId="179F3843" w:rsidR="00C90190" w:rsidRPr="009D1D85" w:rsidRDefault="00C90190" w:rsidP="00C9019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1D85">
              <w:rPr>
                <w:rFonts w:ascii="Arial" w:hAnsi="Arial" w:cs="Arial"/>
                <w:sz w:val="20"/>
                <w:szCs w:val="20"/>
              </w:rPr>
              <w:t>Alderdan</w:t>
            </w:r>
            <w:proofErr w:type="spellEnd"/>
            <w:r w:rsidRPr="009D1D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D1D85">
              <w:rPr>
                <w:rFonts w:ascii="Arial" w:hAnsi="Arial" w:cs="Arial"/>
                <w:sz w:val="20"/>
                <w:szCs w:val="20"/>
              </w:rPr>
              <w:t>-  CDMRP</w:t>
            </w:r>
            <w:proofErr w:type="gramEnd"/>
            <w:r w:rsidRPr="009D1D85">
              <w:rPr>
                <w:rFonts w:ascii="Arial" w:hAnsi="Arial" w:cs="Arial"/>
                <w:sz w:val="20"/>
                <w:szCs w:val="20"/>
              </w:rPr>
              <w:t xml:space="preserve"> (pre-proposal accepted, full proposal submitted). DSS 10054315, submitted to DOD. Early Pressure Injury Prediction among Critical-Care Patients: A Machine-Learning Approach</w:t>
            </w:r>
          </w:p>
        </w:tc>
        <w:tc>
          <w:tcPr>
            <w:tcW w:w="1150" w:type="pct"/>
          </w:tcPr>
          <w:p w14:paraId="28A2C0D1" w14:textId="6B6AB0C8" w:rsidR="00C90190" w:rsidRPr="009D1D85" w:rsidRDefault="00C90190" w:rsidP="00C90190">
            <w:pPr>
              <w:rPr>
                <w:rFonts w:ascii="Arial" w:hAnsi="Arial" w:cs="Arial"/>
                <w:sz w:val="20"/>
                <w:szCs w:val="20"/>
              </w:rPr>
            </w:pPr>
            <w:r w:rsidRPr="009D1D85">
              <w:rPr>
                <w:rFonts w:ascii="Arial" w:hAnsi="Arial" w:cs="Arial"/>
                <w:sz w:val="20"/>
                <w:szCs w:val="20"/>
              </w:rPr>
              <w:t>Co-investigator / consultant/ mentor</w:t>
            </w:r>
          </w:p>
          <w:p w14:paraId="498DD038" w14:textId="25B6198E" w:rsidR="00C90190" w:rsidRPr="009D1D85" w:rsidRDefault="00C90190" w:rsidP="00C90190">
            <w:pPr>
              <w:rPr>
                <w:rFonts w:ascii="Arial" w:hAnsi="Arial" w:cs="Arial"/>
                <w:sz w:val="20"/>
                <w:szCs w:val="20"/>
              </w:rPr>
            </w:pPr>
            <w:r w:rsidRPr="009D1D85">
              <w:rPr>
                <w:rFonts w:ascii="Arial" w:hAnsi="Arial" w:cs="Arial"/>
                <w:sz w:val="20"/>
                <w:szCs w:val="20"/>
              </w:rPr>
              <w:t>(Alderden, PI)</w:t>
            </w:r>
          </w:p>
        </w:tc>
      </w:tr>
      <w:tr w:rsidR="00C90190" w:rsidRPr="009D1D85" w14:paraId="50775B2B" w14:textId="77777777" w:rsidTr="00663D89">
        <w:tc>
          <w:tcPr>
            <w:tcW w:w="704" w:type="pct"/>
          </w:tcPr>
          <w:p w14:paraId="328F332E" w14:textId="0E8063FB" w:rsidR="00C90190" w:rsidRPr="009D1D85" w:rsidRDefault="00C90190" w:rsidP="00C90190">
            <w:pPr>
              <w:tabs>
                <w:tab w:val="left" w:pos="994"/>
              </w:tabs>
              <w:rPr>
                <w:rFonts w:ascii="Arial" w:hAnsi="Arial" w:cs="Arial"/>
                <w:sz w:val="20"/>
                <w:szCs w:val="20"/>
              </w:rPr>
            </w:pPr>
            <w:r w:rsidRPr="009D1D85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033" w:type="pct"/>
          </w:tcPr>
          <w:p w14:paraId="554ABE68" w14:textId="0E3C42AE" w:rsidR="00C90190" w:rsidRPr="009D1D85" w:rsidRDefault="00C90190" w:rsidP="00C90190">
            <w:pPr>
              <w:rPr>
                <w:rFonts w:ascii="Arial" w:hAnsi="Arial" w:cs="Arial"/>
                <w:sz w:val="20"/>
                <w:szCs w:val="20"/>
              </w:rPr>
            </w:pPr>
            <w:r w:rsidRPr="009D1D85">
              <w:rPr>
                <w:rFonts w:ascii="Arial" w:hAnsi="Arial" w:cs="Arial"/>
                <w:sz w:val="20"/>
                <w:szCs w:val="20"/>
              </w:rPr>
              <w:t>Submitted Feb 2020. Not funded</w:t>
            </w:r>
          </w:p>
        </w:tc>
        <w:tc>
          <w:tcPr>
            <w:tcW w:w="2113" w:type="pct"/>
          </w:tcPr>
          <w:p w14:paraId="2F7775FF" w14:textId="39FD806D" w:rsidR="00C90190" w:rsidRPr="009D1D85" w:rsidRDefault="00C90190" w:rsidP="00C90190">
            <w:pPr>
              <w:rPr>
                <w:rFonts w:ascii="Arial" w:hAnsi="Arial" w:cs="Arial"/>
                <w:sz w:val="20"/>
                <w:szCs w:val="20"/>
              </w:rPr>
            </w:pPr>
            <w:r w:rsidRPr="009D1D85">
              <w:rPr>
                <w:rFonts w:ascii="Arial" w:hAnsi="Arial" w:cs="Arial"/>
                <w:sz w:val="20"/>
                <w:szCs w:val="20"/>
              </w:rPr>
              <w:t>Yaoundé Center for Epidemiological Modeling. USAID BRIDGE training proposal</w:t>
            </w:r>
          </w:p>
        </w:tc>
        <w:tc>
          <w:tcPr>
            <w:tcW w:w="1150" w:type="pct"/>
          </w:tcPr>
          <w:p w14:paraId="14F685CA" w14:textId="3DD4F6D1" w:rsidR="00C90190" w:rsidRPr="009D1D85" w:rsidRDefault="00C90190" w:rsidP="00C90190">
            <w:pPr>
              <w:rPr>
                <w:rFonts w:ascii="Arial" w:hAnsi="Arial" w:cs="Arial"/>
                <w:sz w:val="20"/>
                <w:szCs w:val="20"/>
              </w:rPr>
            </w:pPr>
            <w:r w:rsidRPr="009D1D85">
              <w:rPr>
                <w:rFonts w:ascii="Arial" w:hAnsi="Arial" w:cs="Arial"/>
                <w:sz w:val="20"/>
                <w:szCs w:val="20"/>
              </w:rPr>
              <w:t>Co-investigator (Negrette, PI)</w:t>
            </w:r>
          </w:p>
        </w:tc>
      </w:tr>
      <w:tr w:rsidR="00C90190" w:rsidRPr="009D1D85" w14:paraId="1F354240" w14:textId="77777777" w:rsidTr="00663D89">
        <w:tc>
          <w:tcPr>
            <w:tcW w:w="704" w:type="pct"/>
          </w:tcPr>
          <w:p w14:paraId="3EA82547" w14:textId="4A4F0AFE" w:rsidR="00C90190" w:rsidRPr="009D1D85" w:rsidRDefault="00C90190" w:rsidP="00C90190">
            <w:pPr>
              <w:tabs>
                <w:tab w:val="left" w:pos="994"/>
              </w:tabs>
              <w:rPr>
                <w:rFonts w:ascii="Arial" w:hAnsi="Arial" w:cs="Arial"/>
                <w:sz w:val="20"/>
                <w:szCs w:val="20"/>
              </w:rPr>
            </w:pPr>
            <w:r w:rsidRPr="009D1D85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033" w:type="pct"/>
          </w:tcPr>
          <w:p w14:paraId="5E161F98" w14:textId="5F178291" w:rsidR="00C90190" w:rsidRPr="009D1D85" w:rsidRDefault="00C90190" w:rsidP="00C90190">
            <w:pPr>
              <w:rPr>
                <w:rFonts w:ascii="Arial" w:hAnsi="Arial" w:cs="Arial"/>
                <w:sz w:val="20"/>
                <w:szCs w:val="20"/>
              </w:rPr>
            </w:pPr>
            <w:r w:rsidRPr="009D1D85">
              <w:rPr>
                <w:rFonts w:ascii="Arial" w:hAnsi="Arial" w:cs="Arial"/>
                <w:sz w:val="20"/>
                <w:szCs w:val="20"/>
              </w:rPr>
              <w:t>Submitted June 2020. Not funded</w:t>
            </w:r>
          </w:p>
        </w:tc>
        <w:tc>
          <w:tcPr>
            <w:tcW w:w="2113" w:type="pct"/>
          </w:tcPr>
          <w:p w14:paraId="11C6EA81" w14:textId="4716C05B" w:rsidR="00C90190" w:rsidRPr="009D1D85" w:rsidRDefault="00C90190" w:rsidP="00C90190">
            <w:pPr>
              <w:rPr>
                <w:rFonts w:ascii="Arial" w:hAnsi="Arial" w:cs="Arial"/>
                <w:sz w:val="20"/>
                <w:szCs w:val="20"/>
              </w:rPr>
            </w:pPr>
            <w:r w:rsidRPr="009D1D85">
              <w:rPr>
                <w:rFonts w:ascii="Arial" w:hAnsi="Arial" w:cs="Arial"/>
                <w:sz w:val="20"/>
                <w:szCs w:val="20"/>
              </w:rPr>
              <w:t>The Aging Exposome: Characterizing Bidirectional Effects of Exposures and Aging to W.M. Keck Foundation</w:t>
            </w:r>
          </w:p>
        </w:tc>
        <w:tc>
          <w:tcPr>
            <w:tcW w:w="1150" w:type="pct"/>
          </w:tcPr>
          <w:p w14:paraId="171F1A00" w14:textId="242B1559" w:rsidR="00C90190" w:rsidRPr="009D1D85" w:rsidRDefault="00C90190" w:rsidP="00C90190">
            <w:pPr>
              <w:rPr>
                <w:rFonts w:ascii="Arial" w:hAnsi="Arial" w:cs="Arial"/>
                <w:sz w:val="20"/>
                <w:szCs w:val="20"/>
              </w:rPr>
            </w:pPr>
            <w:r w:rsidRPr="009D1D85">
              <w:rPr>
                <w:rFonts w:ascii="Arial" w:hAnsi="Arial" w:cs="Arial"/>
                <w:sz w:val="20"/>
                <w:szCs w:val="20"/>
              </w:rPr>
              <w:t xml:space="preserve">Co-investigator (Facelli, </w:t>
            </w:r>
            <w:proofErr w:type="spellStart"/>
            <w:r w:rsidRPr="009D1D85">
              <w:rPr>
                <w:rFonts w:ascii="Arial" w:hAnsi="Arial" w:cs="Arial"/>
                <w:sz w:val="20"/>
                <w:szCs w:val="20"/>
              </w:rPr>
              <w:t>Gouripeddi</w:t>
            </w:r>
            <w:proofErr w:type="spellEnd"/>
            <w:r w:rsidRPr="009D1D85">
              <w:rPr>
                <w:rFonts w:ascii="Arial" w:hAnsi="Arial" w:cs="Arial"/>
                <w:sz w:val="20"/>
                <w:szCs w:val="20"/>
              </w:rPr>
              <w:t>, PI)</w:t>
            </w:r>
          </w:p>
        </w:tc>
      </w:tr>
      <w:tr w:rsidR="00C90190" w:rsidRPr="009D1D85" w14:paraId="2BC663E0" w14:textId="77777777" w:rsidTr="00663D89">
        <w:tc>
          <w:tcPr>
            <w:tcW w:w="704" w:type="pct"/>
          </w:tcPr>
          <w:p w14:paraId="5C01B4AC" w14:textId="1928317A" w:rsidR="00C90190" w:rsidRPr="009D1D85" w:rsidRDefault="00C90190" w:rsidP="00C90190">
            <w:pPr>
              <w:tabs>
                <w:tab w:val="left" w:pos="994"/>
              </w:tabs>
              <w:rPr>
                <w:rFonts w:ascii="Arial" w:hAnsi="Arial" w:cs="Arial"/>
                <w:sz w:val="20"/>
                <w:szCs w:val="20"/>
              </w:rPr>
            </w:pPr>
            <w:r w:rsidRPr="009D1D85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033" w:type="pct"/>
          </w:tcPr>
          <w:p w14:paraId="0071C670" w14:textId="22D3653B" w:rsidR="00C90190" w:rsidRPr="009D1D85" w:rsidRDefault="00C90190" w:rsidP="00C90190">
            <w:pPr>
              <w:rPr>
                <w:rFonts w:ascii="Arial" w:hAnsi="Arial" w:cs="Arial"/>
                <w:sz w:val="20"/>
                <w:szCs w:val="20"/>
              </w:rPr>
            </w:pPr>
            <w:r w:rsidRPr="009D1D85">
              <w:rPr>
                <w:rFonts w:ascii="Arial" w:hAnsi="Arial" w:cs="Arial"/>
                <w:sz w:val="20"/>
                <w:szCs w:val="20"/>
              </w:rPr>
              <w:t>Not funded</w:t>
            </w:r>
          </w:p>
        </w:tc>
        <w:tc>
          <w:tcPr>
            <w:tcW w:w="2113" w:type="pct"/>
          </w:tcPr>
          <w:p w14:paraId="27D67208" w14:textId="0ED84A37" w:rsidR="00C90190" w:rsidRPr="009D1D85" w:rsidRDefault="00C90190" w:rsidP="00C90190">
            <w:pPr>
              <w:rPr>
                <w:rFonts w:ascii="Arial" w:hAnsi="Arial" w:cs="Arial"/>
                <w:sz w:val="20"/>
                <w:szCs w:val="20"/>
              </w:rPr>
            </w:pPr>
            <w:r w:rsidRPr="009D1D85">
              <w:rPr>
                <w:rFonts w:ascii="Arial" w:hAnsi="Arial" w:cs="Arial"/>
                <w:sz w:val="20"/>
                <w:szCs w:val="20"/>
              </w:rPr>
              <w:t>Sleep apnea and air quality (Jay Kitt), Pending submission to NIBIB</w:t>
            </w:r>
          </w:p>
        </w:tc>
        <w:tc>
          <w:tcPr>
            <w:tcW w:w="1150" w:type="pct"/>
          </w:tcPr>
          <w:p w14:paraId="68E17159" w14:textId="77777777" w:rsidR="00C90190" w:rsidRPr="009D1D85" w:rsidRDefault="00C90190" w:rsidP="00C901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0190" w:rsidRPr="009D1D85" w14:paraId="0D767E66" w14:textId="77777777" w:rsidTr="00663D89">
        <w:tc>
          <w:tcPr>
            <w:tcW w:w="704" w:type="pct"/>
          </w:tcPr>
          <w:p w14:paraId="3E5BA337" w14:textId="4AFA6987" w:rsidR="00C90190" w:rsidRPr="009D1D85" w:rsidRDefault="00C90190" w:rsidP="00C90190">
            <w:pPr>
              <w:tabs>
                <w:tab w:val="left" w:pos="994"/>
              </w:tabs>
              <w:rPr>
                <w:rFonts w:ascii="Arial" w:hAnsi="Arial" w:cs="Arial"/>
                <w:sz w:val="20"/>
                <w:szCs w:val="20"/>
              </w:rPr>
            </w:pPr>
            <w:r w:rsidRPr="009D1D85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033" w:type="pct"/>
          </w:tcPr>
          <w:p w14:paraId="4A4245B9" w14:textId="5C755873" w:rsidR="00C90190" w:rsidRPr="009D1D85" w:rsidRDefault="00C90190" w:rsidP="00C90190">
            <w:pPr>
              <w:rPr>
                <w:rFonts w:ascii="Arial" w:hAnsi="Arial" w:cs="Arial"/>
                <w:sz w:val="20"/>
                <w:szCs w:val="20"/>
              </w:rPr>
            </w:pPr>
            <w:r w:rsidRPr="009D1D85">
              <w:rPr>
                <w:rFonts w:ascii="Arial" w:hAnsi="Arial" w:cs="Arial"/>
                <w:sz w:val="20"/>
                <w:szCs w:val="20"/>
              </w:rPr>
              <w:t>deferred</w:t>
            </w:r>
          </w:p>
        </w:tc>
        <w:tc>
          <w:tcPr>
            <w:tcW w:w="2113" w:type="pct"/>
          </w:tcPr>
          <w:p w14:paraId="3DEB5F62" w14:textId="77777777" w:rsidR="00C90190" w:rsidRPr="009D1D85" w:rsidRDefault="00C90190" w:rsidP="00C90190">
            <w:pPr>
              <w:rPr>
                <w:rFonts w:ascii="Arial" w:hAnsi="Arial" w:cs="Arial"/>
                <w:sz w:val="20"/>
                <w:szCs w:val="20"/>
              </w:rPr>
            </w:pPr>
            <w:r w:rsidRPr="009D1D85">
              <w:rPr>
                <w:rFonts w:ascii="Arial" w:hAnsi="Arial" w:cs="Arial"/>
                <w:sz w:val="20"/>
                <w:szCs w:val="20"/>
              </w:rPr>
              <w:t xml:space="preserve">Smart and Connected Health (NSF) – with </w:t>
            </w:r>
            <w:proofErr w:type="spellStart"/>
            <w:r w:rsidRPr="009D1D85">
              <w:rPr>
                <w:rFonts w:ascii="Arial" w:hAnsi="Arial" w:cs="Arial"/>
                <w:sz w:val="20"/>
                <w:szCs w:val="20"/>
              </w:rPr>
              <w:t>Gouripeddi</w:t>
            </w:r>
            <w:proofErr w:type="spellEnd"/>
            <w:r w:rsidRPr="009D1D85">
              <w:rPr>
                <w:rFonts w:ascii="Arial" w:hAnsi="Arial" w:cs="Arial"/>
                <w:sz w:val="20"/>
                <w:szCs w:val="20"/>
              </w:rPr>
              <w:t>, Kasera, Lundrigan.</w:t>
            </w:r>
          </w:p>
          <w:p w14:paraId="6B79B1AE" w14:textId="50EBFEA4" w:rsidR="00C90190" w:rsidRPr="009D1D85" w:rsidRDefault="00C90190" w:rsidP="00C90190">
            <w:pPr>
              <w:rPr>
                <w:rFonts w:ascii="Arial" w:hAnsi="Arial" w:cs="Arial"/>
                <w:sz w:val="20"/>
                <w:szCs w:val="20"/>
              </w:rPr>
            </w:pPr>
            <w:r w:rsidRPr="009D1D85">
              <w:rPr>
                <w:rFonts w:ascii="Arial" w:hAnsi="Arial" w:cs="Arial"/>
                <w:sz w:val="20"/>
                <w:szCs w:val="20"/>
              </w:rPr>
              <w:t>Preliminary submission but pulled application. Defer to December 2021 unless we split into other calls.</w:t>
            </w:r>
          </w:p>
        </w:tc>
        <w:tc>
          <w:tcPr>
            <w:tcW w:w="1150" w:type="pct"/>
          </w:tcPr>
          <w:p w14:paraId="36A25A7F" w14:textId="77777777" w:rsidR="00C90190" w:rsidRPr="009D1D85" w:rsidRDefault="00C90190" w:rsidP="00C901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0190" w:rsidRPr="009D1D85" w14:paraId="21E4706C" w14:textId="77777777" w:rsidTr="00663D89">
        <w:tc>
          <w:tcPr>
            <w:tcW w:w="704" w:type="pct"/>
          </w:tcPr>
          <w:p w14:paraId="5FF7FD06" w14:textId="229FB425" w:rsidR="00C90190" w:rsidRPr="009D1D85" w:rsidRDefault="00C90190" w:rsidP="00C90190">
            <w:pPr>
              <w:tabs>
                <w:tab w:val="left" w:pos="994"/>
              </w:tabs>
              <w:rPr>
                <w:rFonts w:ascii="Arial" w:hAnsi="Arial" w:cs="Arial"/>
                <w:sz w:val="20"/>
                <w:szCs w:val="20"/>
              </w:rPr>
            </w:pPr>
            <w:r w:rsidRPr="009D1D85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033" w:type="pct"/>
          </w:tcPr>
          <w:p w14:paraId="2F49B11D" w14:textId="215992CF" w:rsidR="00C90190" w:rsidRPr="009D1D85" w:rsidRDefault="00C90190" w:rsidP="00C90190">
            <w:pPr>
              <w:rPr>
                <w:rFonts w:ascii="Arial" w:hAnsi="Arial" w:cs="Arial"/>
                <w:sz w:val="20"/>
                <w:szCs w:val="20"/>
              </w:rPr>
            </w:pPr>
            <w:r w:rsidRPr="009D1D85">
              <w:rPr>
                <w:rFonts w:ascii="Arial" w:hAnsi="Arial" w:cs="Arial"/>
                <w:sz w:val="20"/>
                <w:szCs w:val="20"/>
              </w:rPr>
              <w:t>Pending</w:t>
            </w:r>
          </w:p>
        </w:tc>
        <w:tc>
          <w:tcPr>
            <w:tcW w:w="2113" w:type="pct"/>
          </w:tcPr>
          <w:p w14:paraId="391C7D34" w14:textId="025A7F89" w:rsidR="00C90190" w:rsidRPr="009D1D85" w:rsidRDefault="00C90190" w:rsidP="00C90190">
            <w:pPr>
              <w:rPr>
                <w:rFonts w:ascii="Arial" w:hAnsi="Arial" w:cs="Arial"/>
                <w:sz w:val="20"/>
                <w:szCs w:val="20"/>
              </w:rPr>
            </w:pPr>
            <w:r w:rsidRPr="009D1D85">
              <w:rPr>
                <w:rFonts w:ascii="Arial" w:hAnsi="Arial" w:cs="Arial"/>
                <w:sz w:val="20"/>
                <w:szCs w:val="20"/>
              </w:rPr>
              <w:t>Research Ethics proposal (RGE proposal)</w:t>
            </w:r>
          </w:p>
        </w:tc>
        <w:tc>
          <w:tcPr>
            <w:tcW w:w="1150" w:type="pct"/>
          </w:tcPr>
          <w:p w14:paraId="14FBFB4D" w14:textId="77777777" w:rsidR="00C90190" w:rsidRPr="009D1D85" w:rsidRDefault="00C90190" w:rsidP="00C901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0190" w:rsidRPr="009D1D85" w14:paraId="27E37946" w14:textId="77777777" w:rsidTr="00663D89">
        <w:tc>
          <w:tcPr>
            <w:tcW w:w="704" w:type="pct"/>
          </w:tcPr>
          <w:p w14:paraId="04929DDF" w14:textId="12957AD9" w:rsidR="00C90190" w:rsidRPr="009D1D85" w:rsidRDefault="00C90190" w:rsidP="00C90190">
            <w:pPr>
              <w:tabs>
                <w:tab w:val="left" w:pos="994"/>
              </w:tabs>
              <w:rPr>
                <w:rFonts w:ascii="Arial" w:hAnsi="Arial" w:cs="Arial"/>
                <w:sz w:val="20"/>
                <w:szCs w:val="20"/>
              </w:rPr>
            </w:pPr>
            <w:r w:rsidRPr="009D1D85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033" w:type="pct"/>
          </w:tcPr>
          <w:p w14:paraId="4B4F3899" w14:textId="3930A9B6" w:rsidR="00C90190" w:rsidRPr="009D1D85" w:rsidRDefault="00C90190" w:rsidP="00C90190">
            <w:pPr>
              <w:rPr>
                <w:rFonts w:ascii="Arial" w:hAnsi="Arial" w:cs="Arial"/>
                <w:sz w:val="20"/>
                <w:szCs w:val="20"/>
              </w:rPr>
            </w:pPr>
            <w:r w:rsidRPr="009D1D85">
              <w:rPr>
                <w:rFonts w:ascii="Arial" w:hAnsi="Arial" w:cs="Arial"/>
                <w:sz w:val="20"/>
                <w:szCs w:val="20"/>
              </w:rPr>
              <w:t>Pending – June?</w:t>
            </w:r>
          </w:p>
        </w:tc>
        <w:tc>
          <w:tcPr>
            <w:tcW w:w="2113" w:type="pct"/>
          </w:tcPr>
          <w:p w14:paraId="393B2F75" w14:textId="0BE85C20" w:rsidR="00C90190" w:rsidRPr="009D1D85" w:rsidRDefault="00C90190" w:rsidP="00C90190">
            <w:pPr>
              <w:rPr>
                <w:rFonts w:ascii="Arial" w:hAnsi="Arial" w:cs="Arial"/>
                <w:sz w:val="20"/>
                <w:szCs w:val="20"/>
              </w:rPr>
            </w:pPr>
            <w:r w:rsidRPr="009D1D85">
              <w:rPr>
                <w:rFonts w:ascii="Arial" w:hAnsi="Arial" w:cs="Arial"/>
                <w:sz w:val="20"/>
                <w:szCs w:val="20"/>
              </w:rPr>
              <w:t>Mollie, Guilherme. Opioid follow up</w:t>
            </w:r>
          </w:p>
        </w:tc>
        <w:tc>
          <w:tcPr>
            <w:tcW w:w="1150" w:type="pct"/>
          </w:tcPr>
          <w:p w14:paraId="2E98683B" w14:textId="77777777" w:rsidR="00C90190" w:rsidRPr="009D1D85" w:rsidRDefault="00C90190" w:rsidP="00C901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0190" w:rsidRPr="009D1D85" w14:paraId="4E2D8436" w14:textId="77777777" w:rsidTr="00663D89">
        <w:tc>
          <w:tcPr>
            <w:tcW w:w="704" w:type="pct"/>
          </w:tcPr>
          <w:p w14:paraId="2FEF4140" w14:textId="77777777" w:rsidR="00C90190" w:rsidRPr="009D1D85" w:rsidRDefault="00C90190" w:rsidP="00C90190">
            <w:pPr>
              <w:tabs>
                <w:tab w:val="left" w:pos="994"/>
              </w:tabs>
              <w:rPr>
                <w:rFonts w:ascii="Arial" w:hAnsi="Arial" w:cs="Arial"/>
                <w:sz w:val="20"/>
                <w:szCs w:val="20"/>
              </w:rPr>
            </w:pPr>
            <w:r w:rsidRPr="009D1D85">
              <w:rPr>
                <w:rFonts w:ascii="Arial" w:hAnsi="Arial" w:cs="Arial"/>
                <w:sz w:val="20"/>
                <w:szCs w:val="20"/>
              </w:rPr>
              <w:t>2020-2025</w:t>
            </w:r>
          </w:p>
        </w:tc>
        <w:tc>
          <w:tcPr>
            <w:tcW w:w="1033" w:type="pct"/>
          </w:tcPr>
          <w:p w14:paraId="12B5450C" w14:textId="77777777" w:rsidR="00C90190" w:rsidRPr="009D1D85" w:rsidRDefault="00C90190" w:rsidP="00C90190">
            <w:pPr>
              <w:rPr>
                <w:rFonts w:ascii="Arial" w:hAnsi="Arial" w:cs="Arial"/>
                <w:sz w:val="20"/>
                <w:szCs w:val="20"/>
              </w:rPr>
            </w:pPr>
            <w:r w:rsidRPr="009D1D85">
              <w:rPr>
                <w:rFonts w:ascii="Arial" w:hAnsi="Arial" w:cs="Arial"/>
                <w:sz w:val="20"/>
                <w:szCs w:val="20"/>
              </w:rPr>
              <w:t>Not funded</w:t>
            </w:r>
          </w:p>
          <w:p w14:paraId="0C3335C3" w14:textId="44BFF20A" w:rsidR="00C90190" w:rsidRPr="009D1D85" w:rsidRDefault="00C90190" w:rsidP="00C901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pct"/>
          </w:tcPr>
          <w:p w14:paraId="23A23E54" w14:textId="77777777" w:rsidR="00C90190" w:rsidRPr="009D1D85" w:rsidRDefault="00C90190" w:rsidP="00C90190">
            <w:pPr>
              <w:rPr>
                <w:rFonts w:ascii="Arial" w:hAnsi="Arial" w:cs="Arial"/>
                <w:sz w:val="20"/>
                <w:szCs w:val="20"/>
              </w:rPr>
            </w:pPr>
            <w:r w:rsidRPr="009D1D85">
              <w:rPr>
                <w:rFonts w:ascii="Arial" w:hAnsi="Arial" w:cs="Arial"/>
                <w:sz w:val="20"/>
                <w:szCs w:val="20"/>
              </w:rPr>
              <w:t>Transformative R01</w:t>
            </w:r>
          </w:p>
          <w:p w14:paraId="223DD0BE" w14:textId="77777777" w:rsidR="00C90190" w:rsidRPr="009D1D85" w:rsidRDefault="00C90190" w:rsidP="00C90190">
            <w:pPr>
              <w:rPr>
                <w:rFonts w:ascii="Arial" w:hAnsi="Arial" w:cs="Arial"/>
                <w:sz w:val="20"/>
                <w:szCs w:val="20"/>
              </w:rPr>
            </w:pPr>
            <w:r w:rsidRPr="009D1D85">
              <w:rPr>
                <w:rFonts w:ascii="Arial" w:hAnsi="Arial" w:cs="Arial"/>
                <w:sz w:val="20"/>
                <w:szCs w:val="20"/>
              </w:rPr>
              <w:t>NIH</w:t>
            </w:r>
            <w:proofErr w:type="gramStart"/>
            <w:r w:rsidRPr="009D1D85">
              <w:rPr>
                <w:rFonts w:ascii="Arial" w:hAnsi="Arial" w:cs="Arial"/>
                <w:sz w:val="20"/>
                <w:szCs w:val="20"/>
              </w:rPr>
              <w:t xml:space="preserve">   (</w:t>
            </w:r>
            <w:proofErr w:type="gramEnd"/>
            <w:r w:rsidRPr="009D1D85">
              <w:rPr>
                <w:rFonts w:ascii="Arial" w:hAnsi="Arial" w:cs="Arial"/>
                <w:sz w:val="20"/>
                <w:szCs w:val="20"/>
              </w:rPr>
              <w:t>with TIC)</w:t>
            </w:r>
          </w:p>
        </w:tc>
        <w:tc>
          <w:tcPr>
            <w:tcW w:w="1150" w:type="pct"/>
          </w:tcPr>
          <w:p w14:paraId="387DD3A7" w14:textId="77777777" w:rsidR="00C90190" w:rsidRPr="009D1D85" w:rsidRDefault="00C90190" w:rsidP="00C90190">
            <w:pPr>
              <w:rPr>
                <w:rFonts w:ascii="Arial" w:hAnsi="Arial" w:cs="Arial"/>
                <w:sz w:val="20"/>
                <w:szCs w:val="20"/>
              </w:rPr>
            </w:pPr>
            <w:r w:rsidRPr="009D1D85">
              <w:rPr>
                <w:rFonts w:ascii="Arial" w:hAnsi="Arial" w:cs="Arial"/>
                <w:sz w:val="20"/>
                <w:szCs w:val="20"/>
              </w:rPr>
              <w:t>Co-investigator (Erin Rothwell)</w:t>
            </w:r>
          </w:p>
        </w:tc>
      </w:tr>
      <w:tr w:rsidR="00C90190" w:rsidRPr="009D1D85" w14:paraId="32CD2D4A" w14:textId="77777777" w:rsidTr="00663D89">
        <w:tc>
          <w:tcPr>
            <w:tcW w:w="704" w:type="pct"/>
          </w:tcPr>
          <w:p w14:paraId="30AFA660" w14:textId="77777777" w:rsidR="00C90190" w:rsidRPr="009D1D85" w:rsidRDefault="00C90190" w:rsidP="00C90190">
            <w:pPr>
              <w:tabs>
                <w:tab w:val="left" w:pos="994"/>
              </w:tabs>
              <w:rPr>
                <w:rFonts w:ascii="Arial" w:hAnsi="Arial" w:cs="Arial"/>
                <w:sz w:val="20"/>
                <w:szCs w:val="20"/>
              </w:rPr>
            </w:pPr>
            <w:r w:rsidRPr="009D1D85">
              <w:rPr>
                <w:rFonts w:ascii="Arial" w:hAnsi="Arial" w:cs="Arial"/>
                <w:sz w:val="20"/>
                <w:szCs w:val="20"/>
              </w:rPr>
              <w:t>2020-2022</w:t>
            </w:r>
          </w:p>
        </w:tc>
        <w:tc>
          <w:tcPr>
            <w:tcW w:w="1033" w:type="pct"/>
          </w:tcPr>
          <w:p w14:paraId="19048B96" w14:textId="77777777" w:rsidR="00C90190" w:rsidRPr="009D1D85" w:rsidRDefault="00C90190" w:rsidP="00C90190">
            <w:pPr>
              <w:rPr>
                <w:rFonts w:ascii="Arial" w:hAnsi="Arial" w:cs="Arial"/>
                <w:sz w:val="20"/>
                <w:szCs w:val="20"/>
              </w:rPr>
            </w:pPr>
            <w:r w:rsidRPr="009D1D85">
              <w:rPr>
                <w:rFonts w:ascii="Arial" w:hAnsi="Arial" w:cs="Arial"/>
                <w:sz w:val="20"/>
                <w:szCs w:val="20"/>
              </w:rPr>
              <w:t>Not funded</w:t>
            </w:r>
          </w:p>
          <w:p w14:paraId="3FD6E6E1" w14:textId="4F26A7EA" w:rsidR="00C90190" w:rsidRPr="009D1D85" w:rsidRDefault="00C90190" w:rsidP="00C901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pct"/>
          </w:tcPr>
          <w:p w14:paraId="32640F3E" w14:textId="77777777" w:rsidR="00C90190" w:rsidRPr="009D1D85" w:rsidRDefault="00C90190" w:rsidP="00C90190">
            <w:pPr>
              <w:rPr>
                <w:rFonts w:ascii="Arial" w:hAnsi="Arial" w:cs="Arial"/>
                <w:sz w:val="20"/>
                <w:szCs w:val="20"/>
              </w:rPr>
            </w:pPr>
            <w:r w:rsidRPr="009D1D85">
              <w:rPr>
                <w:rFonts w:ascii="Arial" w:hAnsi="Arial" w:cs="Arial"/>
                <w:sz w:val="20"/>
                <w:szCs w:val="20"/>
              </w:rPr>
              <w:t>Biomedical Data Translator: Development</w:t>
            </w:r>
          </w:p>
          <w:p w14:paraId="43A99EA1" w14:textId="77777777" w:rsidR="00C90190" w:rsidRPr="009D1D85" w:rsidRDefault="00C90190" w:rsidP="00C90190">
            <w:pPr>
              <w:rPr>
                <w:rFonts w:ascii="Arial" w:hAnsi="Arial" w:cs="Arial"/>
                <w:sz w:val="20"/>
                <w:szCs w:val="20"/>
              </w:rPr>
            </w:pPr>
            <w:r w:rsidRPr="009D1D85">
              <w:rPr>
                <w:rFonts w:ascii="Arial" w:hAnsi="Arial" w:cs="Arial"/>
                <w:sz w:val="20"/>
                <w:szCs w:val="20"/>
              </w:rPr>
              <w:t>NCATS OTA-19-009</w:t>
            </w:r>
          </w:p>
        </w:tc>
        <w:tc>
          <w:tcPr>
            <w:tcW w:w="1150" w:type="pct"/>
          </w:tcPr>
          <w:p w14:paraId="5D376FE9" w14:textId="77777777" w:rsidR="00C90190" w:rsidRPr="009D1D85" w:rsidRDefault="00C90190" w:rsidP="00C90190">
            <w:pPr>
              <w:rPr>
                <w:rFonts w:ascii="Arial" w:hAnsi="Arial" w:cs="Arial"/>
                <w:sz w:val="20"/>
                <w:szCs w:val="20"/>
              </w:rPr>
            </w:pPr>
            <w:r w:rsidRPr="009D1D85">
              <w:rPr>
                <w:rFonts w:ascii="Arial" w:hAnsi="Arial" w:cs="Arial"/>
                <w:sz w:val="20"/>
                <w:szCs w:val="20"/>
              </w:rPr>
              <w:t>Co-Investigator (Facelli/</w:t>
            </w:r>
            <w:proofErr w:type="spellStart"/>
            <w:r w:rsidRPr="009D1D85">
              <w:rPr>
                <w:rFonts w:ascii="Arial" w:hAnsi="Arial" w:cs="Arial"/>
                <w:sz w:val="20"/>
                <w:szCs w:val="20"/>
              </w:rPr>
              <w:t>Gouripeddi</w:t>
            </w:r>
            <w:proofErr w:type="spellEnd"/>
            <w:r w:rsidRPr="009D1D8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90190" w:rsidRPr="009D1D85" w14:paraId="08CE1ED4" w14:textId="77777777" w:rsidTr="00663D89">
        <w:tc>
          <w:tcPr>
            <w:tcW w:w="704" w:type="pct"/>
          </w:tcPr>
          <w:p w14:paraId="33A78294" w14:textId="77777777" w:rsidR="00C90190" w:rsidRPr="009D1D85" w:rsidRDefault="00C90190" w:rsidP="00C90190">
            <w:pPr>
              <w:tabs>
                <w:tab w:val="left" w:pos="994"/>
              </w:tabs>
              <w:rPr>
                <w:rFonts w:ascii="Arial" w:hAnsi="Arial" w:cs="Arial"/>
                <w:sz w:val="20"/>
                <w:szCs w:val="20"/>
              </w:rPr>
            </w:pPr>
            <w:r w:rsidRPr="009D1D85">
              <w:rPr>
                <w:rFonts w:ascii="Arial" w:hAnsi="Arial" w:cs="Arial"/>
                <w:sz w:val="20"/>
                <w:szCs w:val="20"/>
              </w:rPr>
              <w:t>2019-2021</w:t>
            </w:r>
          </w:p>
        </w:tc>
        <w:tc>
          <w:tcPr>
            <w:tcW w:w="1033" w:type="pct"/>
          </w:tcPr>
          <w:p w14:paraId="617AC813" w14:textId="25E106AE" w:rsidR="00C90190" w:rsidRPr="009D1D85" w:rsidRDefault="00C90190" w:rsidP="00C90190">
            <w:pPr>
              <w:rPr>
                <w:rFonts w:ascii="Arial" w:hAnsi="Arial" w:cs="Arial"/>
                <w:sz w:val="20"/>
                <w:szCs w:val="20"/>
              </w:rPr>
            </w:pPr>
            <w:r w:rsidRPr="009D1D85">
              <w:rPr>
                <w:rFonts w:ascii="Arial" w:hAnsi="Arial" w:cs="Arial"/>
                <w:sz w:val="20"/>
                <w:szCs w:val="20"/>
              </w:rPr>
              <w:t>Not funded.</w:t>
            </w:r>
          </w:p>
        </w:tc>
        <w:tc>
          <w:tcPr>
            <w:tcW w:w="2113" w:type="pct"/>
          </w:tcPr>
          <w:p w14:paraId="3E5A63CF" w14:textId="4CA3014F" w:rsidR="00C90190" w:rsidRPr="009D1D85" w:rsidRDefault="00C90190" w:rsidP="00C90190">
            <w:pPr>
              <w:rPr>
                <w:rFonts w:ascii="Arial" w:hAnsi="Arial" w:cs="Arial"/>
                <w:sz w:val="20"/>
                <w:szCs w:val="20"/>
              </w:rPr>
            </w:pPr>
            <w:r w:rsidRPr="009D1D85">
              <w:rPr>
                <w:rFonts w:ascii="Arial" w:hAnsi="Arial" w:cs="Arial"/>
                <w:sz w:val="20"/>
                <w:szCs w:val="20"/>
              </w:rPr>
              <w:t>Variation in Mortality and Lab Utilization Practices in Pediatric Intensive Care Units (</w:t>
            </w:r>
            <w:proofErr w:type="spellStart"/>
            <w:r w:rsidRPr="009D1D85">
              <w:rPr>
                <w:rFonts w:ascii="Arial" w:hAnsi="Arial" w:cs="Arial"/>
                <w:sz w:val="20"/>
                <w:szCs w:val="20"/>
              </w:rPr>
              <w:t>Mahendra</w:t>
            </w:r>
            <w:proofErr w:type="spellEnd"/>
            <w:r w:rsidRPr="009D1D85">
              <w:rPr>
                <w:rFonts w:ascii="Arial" w:hAnsi="Arial" w:cs="Arial"/>
                <w:sz w:val="20"/>
                <w:szCs w:val="20"/>
              </w:rPr>
              <w:t>; UCSF). R21. Submitted to NHLBI. Considering resubmission.</w:t>
            </w:r>
          </w:p>
        </w:tc>
        <w:tc>
          <w:tcPr>
            <w:tcW w:w="1150" w:type="pct"/>
          </w:tcPr>
          <w:p w14:paraId="2CB3CD0C" w14:textId="44CA1A00" w:rsidR="00C90190" w:rsidRPr="009D1D85" w:rsidRDefault="00C90190" w:rsidP="00C90190">
            <w:pPr>
              <w:rPr>
                <w:rFonts w:ascii="Arial" w:hAnsi="Arial" w:cs="Arial"/>
                <w:sz w:val="20"/>
                <w:szCs w:val="20"/>
              </w:rPr>
            </w:pPr>
            <w:r w:rsidRPr="009D1D85">
              <w:rPr>
                <w:rFonts w:ascii="Arial" w:hAnsi="Arial" w:cs="Arial"/>
                <w:sz w:val="20"/>
                <w:szCs w:val="20"/>
              </w:rPr>
              <w:t xml:space="preserve">Co-investigator </w:t>
            </w:r>
          </w:p>
        </w:tc>
      </w:tr>
      <w:tr w:rsidR="00C90190" w:rsidRPr="009D1D85" w14:paraId="0B3D4780" w14:textId="77777777" w:rsidTr="00663D89">
        <w:tc>
          <w:tcPr>
            <w:tcW w:w="704" w:type="pct"/>
          </w:tcPr>
          <w:p w14:paraId="02470F15" w14:textId="50D789E6" w:rsidR="00C90190" w:rsidRPr="009D1D85" w:rsidRDefault="00C90190" w:rsidP="00C90190">
            <w:pPr>
              <w:tabs>
                <w:tab w:val="left" w:pos="994"/>
              </w:tabs>
              <w:rPr>
                <w:rFonts w:ascii="Arial" w:hAnsi="Arial" w:cs="Arial"/>
                <w:sz w:val="20"/>
                <w:szCs w:val="20"/>
              </w:rPr>
            </w:pPr>
            <w:r w:rsidRPr="009D1D85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033" w:type="pct"/>
          </w:tcPr>
          <w:p w14:paraId="1D6D6872" w14:textId="38137408" w:rsidR="00C90190" w:rsidRPr="009D1D85" w:rsidRDefault="00C90190" w:rsidP="00C90190">
            <w:pPr>
              <w:rPr>
                <w:rFonts w:ascii="Arial" w:hAnsi="Arial" w:cs="Arial"/>
                <w:sz w:val="20"/>
                <w:szCs w:val="20"/>
              </w:rPr>
            </w:pPr>
            <w:r w:rsidRPr="009D1D85">
              <w:rPr>
                <w:rFonts w:ascii="Arial" w:hAnsi="Arial" w:cs="Arial"/>
                <w:sz w:val="20"/>
                <w:szCs w:val="20"/>
              </w:rPr>
              <w:t>Not funded</w:t>
            </w:r>
          </w:p>
          <w:p w14:paraId="5B1438D7" w14:textId="77777777" w:rsidR="00C90190" w:rsidRPr="009D1D85" w:rsidRDefault="00C90190" w:rsidP="00C9019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6A5C84" w14:textId="689AE360" w:rsidR="00C90190" w:rsidRPr="009D1D85" w:rsidRDefault="00C90190" w:rsidP="00C901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pct"/>
          </w:tcPr>
          <w:p w14:paraId="346BFBA9" w14:textId="77777777" w:rsidR="00C90190" w:rsidRPr="009D1D85" w:rsidRDefault="00C90190" w:rsidP="00C90190">
            <w:pPr>
              <w:rPr>
                <w:rFonts w:ascii="Arial" w:hAnsi="Arial" w:cs="Arial"/>
                <w:sz w:val="20"/>
                <w:szCs w:val="20"/>
              </w:rPr>
            </w:pPr>
            <w:r w:rsidRPr="009D1D85">
              <w:rPr>
                <w:rFonts w:ascii="Arial" w:hAnsi="Arial" w:cs="Arial"/>
                <w:sz w:val="20"/>
                <w:szCs w:val="20"/>
              </w:rPr>
              <w:t>Rethinking Cancer Caregiving Stress: A Dynamic Approach to Optimizing Personalized Support for Family Caregivers</w:t>
            </w:r>
          </w:p>
          <w:p w14:paraId="2DA255B7" w14:textId="58D65E69" w:rsidR="00C90190" w:rsidRPr="009D1D85" w:rsidRDefault="00C90190" w:rsidP="00C90190">
            <w:pPr>
              <w:rPr>
                <w:rFonts w:ascii="Arial" w:hAnsi="Arial" w:cs="Arial"/>
                <w:sz w:val="20"/>
                <w:szCs w:val="20"/>
              </w:rPr>
            </w:pPr>
            <w:r w:rsidRPr="009D1D85">
              <w:rPr>
                <w:rFonts w:ascii="Arial" w:hAnsi="Arial" w:cs="Arial"/>
                <w:sz w:val="20"/>
                <w:szCs w:val="20"/>
              </w:rPr>
              <w:t>P01 application to NCI (Mooney, Ellington, PIs). Submitted 2018. Not funded.</w:t>
            </w:r>
          </w:p>
        </w:tc>
        <w:tc>
          <w:tcPr>
            <w:tcW w:w="1150" w:type="pct"/>
          </w:tcPr>
          <w:p w14:paraId="47BF26B8" w14:textId="77777777" w:rsidR="00C90190" w:rsidRPr="009D1D85" w:rsidRDefault="00C90190" w:rsidP="00C90190">
            <w:pPr>
              <w:rPr>
                <w:rFonts w:ascii="Arial" w:hAnsi="Arial" w:cs="Arial"/>
                <w:sz w:val="20"/>
                <w:szCs w:val="20"/>
              </w:rPr>
            </w:pPr>
            <w:r w:rsidRPr="009D1D85">
              <w:rPr>
                <w:rFonts w:ascii="Arial" w:hAnsi="Arial" w:cs="Arial"/>
                <w:sz w:val="20"/>
                <w:szCs w:val="20"/>
              </w:rPr>
              <w:t>Director of the Sensor, Bioinformatics, and Technology Core</w:t>
            </w:r>
          </w:p>
        </w:tc>
      </w:tr>
      <w:tr w:rsidR="00C90190" w:rsidRPr="009D1D85" w14:paraId="2E4824C9" w14:textId="77777777" w:rsidTr="00663D89">
        <w:tc>
          <w:tcPr>
            <w:tcW w:w="704" w:type="pct"/>
          </w:tcPr>
          <w:p w14:paraId="2D0D607C" w14:textId="77777777" w:rsidR="00C90190" w:rsidRPr="009D1D85" w:rsidRDefault="00C90190" w:rsidP="00C90190">
            <w:pPr>
              <w:tabs>
                <w:tab w:val="left" w:pos="994"/>
              </w:tabs>
              <w:rPr>
                <w:rFonts w:ascii="Arial" w:hAnsi="Arial" w:cs="Arial"/>
                <w:sz w:val="20"/>
                <w:szCs w:val="20"/>
              </w:rPr>
            </w:pPr>
            <w:r w:rsidRPr="009D1D85">
              <w:rPr>
                <w:rFonts w:ascii="Arial" w:hAnsi="Arial" w:cs="Arial"/>
                <w:sz w:val="20"/>
                <w:szCs w:val="20"/>
              </w:rPr>
              <w:t>2/18-1/23</w:t>
            </w:r>
          </w:p>
        </w:tc>
        <w:tc>
          <w:tcPr>
            <w:tcW w:w="1033" w:type="pct"/>
          </w:tcPr>
          <w:p w14:paraId="7CBEC99F" w14:textId="77777777" w:rsidR="00C90190" w:rsidRPr="009D1D85" w:rsidRDefault="00C90190" w:rsidP="00C90190">
            <w:pPr>
              <w:rPr>
                <w:rFonts w:ascii="Arial" w:hAnsi="Arial" w:cs="Arial"/>
                <w:sz w:val="20"/>
                <w:szCs w:val="20"/>
              </w:rPr>
            </w:pPr>
            <w:r w:rsidRPr="009D1D85">
              <w:rPr>
                <w:rFonts w:ascii="Arial" w:hAnsi="Arial" w:cs="Arial"/>
                <w:sz w:val="20"/>
                <w:szCs w:val="20"/>
              </w:rPr>
              <w:t>Not funded</w:t>
            </w:r>
          </w:p>
        </w:tc>
        <w:tc>
          <w:tcPr>
            <w:tcW w:w="2113" w:type="pct"/>
          </w:tcPr>
          <w:p w14:paraId="3E49C52F" w14:textId="77777777" w:rsidR="00C90190" w:rsidRPr="009D1D85" w:rsidRDefault="00C90190" w:rsidP="00C90190">
            <w:pPr>
              <w:rPr>
                <w:rFonts w:ascii="Arial" w:hAnsi="Arial" w:cs="Arial"/>
                <w:sz w:val="20"/>
                <w:szCs w:val="20"/>
              </w:rPr>
            </w:pPr>
            <w:r w:rsidRPr="009D1D85">
              <w:rPr>
                <w:rFonts w:ascii="Arial" w:hAnsi="Arial" w:cs="Arial"/>
                <w:sz w:val="20"/>
                <w:szCs w:val="20"/>
              </w:rPr>
              <w:t>Overcoming barriers and etiological limitations to effective asthma care:  a personalized medicine approach.</w:t>
            </w:r>
          </w:p>
          <w:p w14:paraId="2F1E6F9F" w14:textId="77777777" w:rsidR="00C90190" w:rsidRPr="009D1D85" w:rsidRDefault="00C90190" w:rsidP="00C90190">
            <w:pPr>
              <w:rPr>
                <w:rFonts w:ascii="Arial" w:hAnsi="Arial" w:cs="Arial"/>
                <w:sz w:val="20"/>
                <w:szCs w:val="20"/>
              </w:rPr>
            </w:pPr>
            <w:r w:rsidRPr="009D1D85">
              <w:rPr>
                <w:rFonts w:ascii="Arial" w:hAnsi="Arial" w:cs="Arial"/>
                <w:sz w:val="20"/>
                <w:szCs w:val="20"/>
              </w:rPr>
              <w:t>P01 Center application (Reilly, PI)</w:t>
            </w:r>
          </w:p>
        </w:tc>
        <w:tc>
          <w:tcPr>
            <w:tcW w:w="1150" w:type="pct"/>
          </w:tcPr>
          <w:p w14:paraId="3DACEE8B" w14:textId="77777777" w:rsidR="00C90190" w:rsidRPr="009D1D85" w:rsidRDefault="00C90190" w:rsidP="00C90190">
            <w:pPr>
              <w:rPr>
                <w:rFonts w:ascii="Arial" w:hAnsi="Arial" w:cs="Arial"/>
                <w:sz w:val="20"/>
                <w:szCs w:val="20"/>
              </w:rPr>
            </w:pPr>
            <w:r w:rsidRPr="009D1D85">
              <w:rPr>
                <w:rFonts w:ascii="Arial" w:hAnsi="Arial" w:cs="Arial"/>
                <w:sz w:val="20"/>
                <w:szCs w:val="20"/>
              </w:rPr>
              <w:t>Co-Investigator</w:t>
            </w:r>
          </w:p>
        </w:tc>
      </w:tr>
      <w:tr w:rsidR="00C90190" w:rsidRPr="009D1D85" w14:paraId="1C6FC014" w14:textId="77777777" w:rsidTr="00663D89">
        <w:tc>
          <w:tcPr>
            <w:tcW w:w="704" w:type="pct"/>
          </w:tcPr>
          <w:p w14:paraId="20B80824" w14:textId="77777777" w:rsidR="00C90190" w:rsidRPr="009D1D85" w:rsidRDefault="00C90190" w:rsidP="00C90190">
            <w:pPr>
              <w:tabs>
                <w:tab w:val="left" w:pos="994"/>
              </w:tabs>
              <w:rPr>
                <w:rFonts w:ascii="Arial" w:hAnsi="Arial" w:cs="Arial"/>
                <w:sz w:val="20"/>
                <w:szCs w:val="20"/>
              </w:rPr>
            </w:pPr>
            <w:r w:rsidRPr="009D1D85">
              <w:rPr>
                <w:rFonts w:ascii="Arial" w:hAnsi="Arial" w:cs="Arial"/>
                <w:sz w:val="20"/>
                <w:szCs w:val="20"/>
              </w:rPr>
              <w:t>2017-2022</w:t>
            </w:r>
          </w:p>
        </w:tc>
        <w:tc>
          <w:tcPr>
            <w:tcW w:w="1033" w:type="pct"/>
          </w:tcPr>
          <w:p w14:paraId="28A50280" w14:textId="77777777" w:rsidR="00C90190" w:rsidRPr="009D1D85" w:rsidRDefault="00C90190" w:rsidP="00C90190">
            <w:pPr>
              <w:rPr>
                <w:rFonts w:ascii="Arial" w:hAnsi="Arial" w:cs="Arial"/>
                <w:sz w:val="20"/>
                <w:szCs w:val="20"/>
              </w:rPr>
            </w:pPr>
            <w:r w:rsidRPr="009D1D85">
              <w:rPr>
                <w:rFonts w:ascii="Arial" w:hAnsi="Arial" w:cs="Arial"/>
                <w:sz w:val="20"/>
                <w:szCs w:val="20"/>
              </w:rPr>
              <w:t>Not funded</w:t>
            </w:r>
          </w:p>
        </w:tc>
        <w:tc>
          <w:tcPr>
            <w:tcW w:w="2113" w:type="pct"/>
          </w:tcPr>
          <w:p w14:paraId="5D5D9F1F" w14:textId="77777777" w:rsidR="00C90190" w:rsidRPr="009D1D85" w:rsidRDefault="00C90190" w:rsidP="00C9019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1D85">
              <w:rPr>
                <w:rFonts w:ascii="Arial" w:hAnsi="Arial" w:cs="Arial"/>
                <w:sz w:val="20"/>
                <w:szCs w:val="20"/>
              </w:rPr>
              <w:t>CoConet</w:t>
            </w:r>
            <w:proofErr w:type="spellEnd"/>
            <w:r w:rsidRPr="009D1D85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gramStart"/>
            <w:r w:rsidRPr="009D1D85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9D1D85">
              <w:rPr>
                <w:rFonts w:ascii="Arial" w:hAnsi="Arial" w:cs="Arial"/>
                <w:sz w:val="20"/>
                <w:szCs w:val="20"/>
              </w:rPr>
              <w:t xml:space="preserve"> Coordinating Consortium and Network for CD2H</w:t>
            </w:r>
          </w:p>
          <w:p w14:paraId="6BAE520F" w14:textId="77777777" w:rsidR="00C90190" w:rsidRPr="009D1D85" w:rsidRDefault="00C90190" w:rsidP="00C90190">
            <w:pPr>
              <w:rPr>
                <w:rFonts w:ascii="Arial" w:hAnsi="Arial" w:cs="Arial"/>
                <w:sz w:val="20"/>
                <w:szCs w:val="20"/>
              </w:rPr>
            </w:pPr>
            <w:r w:rsidRPr="009D1D85">
              <w:rPr>
                <w:rFonts w:ascii="Arial" w:hAnsi="Arial" w:cs="Arial"/>
                <w:sz w:val="20"/>
                <w:szCs w:val="20"/>
              </w:rPr>
              <w:lastRenderedPageBreak/>
              <w:t>NIH/NCATS (PI Ohno-Machado, UCSD; UT site PI Facelli)</w:t>
            </w:r>
          </w:p>
        </w:tc>
        <w:tc>
          <w:tcPr>
            <w:tcW w:w="1150" w:type="pct"/>
          </w:tcPr>
          <w:p w14:paraId="198EF593" w14:textId="77777777" w:rsidR="00C90190" w:rsidRPr="009D1D85" w:rsidRDefault="00C90190" w:rsidP="00C90190">
            <w:pPr>
              <w:rPr>
                <w:rFonts w:ascii="Arial" w:hAnsi="Arial" w:cs="Arial"/>
                <w:sz w:val="20"/>
                <w:szCs w:val="20"/>
              </w:rPr>
            </w:pPr>
            <w:r w:rsidRPr="009D1D85">
              <w:rPr>
                <w:rFonts w:ascii="Arial" w:hAnsi="Arial" w:cs="Arial"/>
                <w:sz w:val="20"/>
                <w:szCs w:val="20"/>
              </w:rPr>
              <w:lastRenderedPageBreak/>
              <w:t>Co-investigator</w:t>
            </w:r>
          </w:p>
        </w:tc>
      </w:tr>
      <w:tr w:rsidR="00C90190" w:rsidRPr="009D1D85" w14:paraId="0FD239DF" w14:textId="77777777" w:rsidTr="00663D89">
        <w:tc>
          <w:tcPr>
            <w:tcW w:w="704" w:type="pct"/>
          </w:tcPr>
          <w:p w14:paraId="0628712C" w14:textId="77777777" w:rsidR="00C90190" w:rsidRPr="009D1D85" w:rsidRDefault="00C90190" w:rsidP="00C90190">
            <w:pPr>
              <w:tabs>
                <w:tab w:val="left" w:pos="994"/>
              </w:tabs>
              <w:rPr>
                <w:rFonts w:ascii="Arial" w:hAnsi="Arial" w:cs="Arial"/>
                <w:sz w:val="20"/>
                <w:szCs w:val="20"/>
              </w:rPr>
            </w:pPr>
            <w:r w:rsidRPr="009D1D85">
              <w:rPr>
                <w:rFonts w:ascii="Arial" w:hAnsi="Arial" w:cs="Arial"/>
                <w:sz w:val="20"/>
                <w:szCs w:val="20"/>
              </w:rPr>
              <w:t>2017-2018</w:t>
            </w:r>
          </w:p>
        </w:tc>
        <w:tc>
          <w:tcPr>
            <w:tcW w:w="1033" w:type="pct"/>
          </w:tcPr>
          <w:p w14:paraId="4E483A59" w14:textId="77777777" w:rsidR="00C90190" w:rsidRPr="009D1D85" w:rsidRDefault="00C90190" w:rsidP="00C90190">
            <w:pPr>
              <w:rPr>
                <w:rFonts w:ascii="Arial" w:hAnsi="Arial" w:cs="Arial"/>
                <w:sz w:val="20"/>
                <w:szCs w:val="20"/>
              </w:rPr>
            </w:pPr>
            <w:r w:rsidRPr="009D1D85">
              <w:rPr>
                <w:rFonts w:ascii="Arial" w:hAnsi="Arial" w:cs="Arial"/>
                <w:sz w:val="20"/>
                <w:szCs w:val="20"/>
              </w:rPr>
              <w:t>Not funded</w:t>
            </w:r>
          </w:p>
        </w:tc>
        <w:tc>
          <w:tcPr>
            <w:tcW w:w="2113" w:type="pct"/>
          </w:tcPr>
          <w:p w14:paraId="43F3550E" w14:textId="77777777" w:rsidR="00C90190" w:rsidRPr="009D1D85" w:rsidRDefault="00C90190" w:rsidP="00C9019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1D85">
              <w:rPr>
                <w:rFonts w:ascii="Arial" w:hAnsi="Arial" w:cs="Arial"/>
                <w:sz w:val="20"/>
                <w:szCs w:val="20"/>
              </w:rPr>
              <w:t>OpenFurther</w:t>
            </w:r>
            <w:proofErr w:type="spellEnd"/>
            <w:r w:rsidRPr="009D1D85">
              <w:rPr>
                <w:rFonts w:ascii="Arial" w:hAnsi="Arial" w:cs="Arial"/>
                <w:sz w:val="20"/>
                <w:szCs w:val="20"/>
              </w:rPr>
              <w:t xml:space="preserve">: A </w:t>
            </w:r>
            <w:proofErr w:type="gramStart"/>
            <w:r w:rsidRPr="009D1D85">
              <w:rPr>
                <w:rFonts w:ascii="Arial" w:hAnsi="Arial" w:cs="Arial"/>
                <w:sz w:val="20"/>
                <w:szCs w:val="20"/>
              </w:rPr>
              <w:t>service oriented</w:t>
            </w:r>
            <w:proofErr w:type="gramEnd"/>
            <w:r w:rsidRPr="009D1D85">
              <w:rPr>
                <w:rFonts w:ascii="Arial" w:hAnsi="Arial" w:cs="Arial"/>
                <w:sz w:val="20"/>
                <w:szCs w:val="20"/>
              </w:rPr>
              <w:t xml:space="preserve"> architecture based semantically consistent multi-scale multi-model platform for genomic enhanced public health surveillance (CDC contract; </w:t>
            </w:r>
            <w:proofErr w:type="spellStart"/>
            <w:r w:rsidRPr="009D1D85">
              <w:rPr>
                <w:rFonts w:ascii="Arial" w:hAnsi="Arial" w:cs="Arial"/>
                <w:sz w:val="20"/>
                <w:szCs w:val="20"/>
              </w:rPr>
              <w:t>Gouripeddi</w:t>
            </w:r>
            <w:proofErr w:type="spellEnd"/>
            <w:r w:rsidRPr="009D1D85">
              <w:rPr>
                <w:rFonts w:ascii="Arial" w:hAnsi="Arial" w:cs="Arial"/>
                <w:sz w:val="20"/>
                <w:szCs w:val="20"/>
              </w:rPr>
              <w:t>, Facelli PIs)</w:t>
            </w:r>
          </w:p>
        </w:tc>
        <w:tc>
          <w:tcPr>
            <w:tcW w:w="1150" w:type="pct"/>
          </w:tcPr>
          <w:p w14:paraId="6912C310" w14:textId="77777777" w:rsidR="00C90190" w:rsidRPr="009D1D85" w:rsidRDefault="00C90190" w:rsidP="00C90190">
            <w:pPr>
              <w:rPr>
                <w:rFonts w:ascii="Arial" w:hAnsi="Arial" w:cs="Arial"/>
                <w:sz w:val="20"/>
                <w:szCs w:val="20"/>
              </w:rPr>
            </w:pPr>
            <w:r w:rsidRPr="009D1D85">
              <w:rPr>
                <w:rFonts w:ascii="Arial" w:hAnsi="Arial" w:cs="Arial"/>
                <w:sz w:val="20"/>
                <w:szCs w:val="20"/>
              </w:rPr>
              <w:t>Co-investigator</w:t>
            </w:r>
          </w:p>
        </w:tc>
      </w:tr>
    </w:tbl>
    <w:p w14:paraId="0F02D98F" w14:textId="77777777" w:rsidR="00C56F86" w:rsidRPr="00D15C23" w:rsidRDefault="00C56F86" w:rsidP="00C56F86">
      <w:pPr>
        <w:ind w:left="360"/>
        <w:rPr>
          <w:rFonts w:ascii="Arial" w:hAnsi="Arial" w:cs="Arial"/>
          <w:sz w:val="20"/>
          <w:szCs w:val="20"/>
        </w:rPr>
      </w:pPr>
    </w:p>
    <w:p w14:paraId="787AB5CA" w14:textId="77777777" w:rsidR="00862A51" w:rsidRPr="00D15C23" w:rsidRDefault="00862A51" w:rsidP="00862A51">
      <w:pPr>
        <w:ind w:left="360"/>
        <w:rPr>
          <w:rFonts w:ascii="Arial" w:hAnsi="Arial" w:cs="Arial"/>
          <w:sz w:val="20"/>
          <w:szCs w:val="20"/>
          <w:u w:val="single"/>
        </w:rPr>
      </w:pPr>
    </w:p>
    <w:p w14:paraId="6AC23E18" w14:textId="3282A746" w:rsidR="00820D12" w:rsidRPr="00D15C23" w:rsidRDefault="00671BD7" w:rsidP="009F3410">
      <w:pPr>
        <w:numPr>
          <w:ilvl w:val="0"/>
          <w:numId w:val="6"/>
        </w:numPr>
        <w:rPr>
          <w:rFonts w:ascii="Arial" w:hAnsi="Arial" w:cs="Arial"/>
          <w:sz w:val="20"/>
          <w:szCs w:val="20"/>
          <w:u w:val="single"/>
        </w:rPr>
      </w:pPr>
      <w:r w:rsidRPr="00D15C23">
        <w:rPr>
          <w:rFonts w:ascii="Arial" w:hAnsi="Arial" w:cs="Arial"/>
          <w:sz w:val="20"/>
          <w:szCs w:val="20"/>
          <w:u w:val="single"/>
        </w:rPr>
        <w:t>Intramural Grants/</w:t>
      </w:r>
      <w:r w:rsidR="003159E7" w:rsidRPr="00D15C23">
        <w:rPr>
          <w:rFonts w:ascii="Arial" w:hAnsi="Arial" w:cs="Arial"/>
          <w:sz w:val="20"/>
          <w:szCs w:val="20"/>
          <w:u w:val="single"/>
        </w:rPr>
        <w:t>Contracts</w:t>
      </w:r>
      <w:r w:rsidR="00060FC2" w:rsidRPr="00D15C23">
        <w:rPr>
          <w:rFonts w:ascii="Arial" w:hAnsi="Arial" w:cs="Arial"/>
          <w:sz w:val="20"/>
          <w:szCs w:val="20"/>
          <w:u w:val="single"/>
        </w:rPr>
        <w:t xml:space="preserve"> </w:t>
      </w:r>
    </w:p>
    <w:tbl>
      <w:tblPr>
        <w:tblStyle w:val="TableGridLight"/>
        <w:tblW w:w="5000" w:type="pct"/>
        <w:tblLook w:val="01E0" w:firstRow="1" w:lastRow="1" w:firstColumn="1" w:lastColumn="1" w:noHBand="0" w:noVBand="0"/>
      </w:tblPr>
      <w:tblGrid>
        <w:gridCol w:w="1367"/>
        <w:gridCol w:w="1517"/>
        <w:gridCol w:w="1278"/>
        <w:gridCol w:w="4420"/>
        <w:gridCol w:w="2208"/>
      </w:tblGrid>
      <w:tr w:rsidR="0041583E" w:rsidRPr="00D15C23" w14:paraId="71834BF8" w14:textId="77777777" w:rsidTr="003A30A0">
        <w:tc>
          <w:tcPr>
            <w:tcW w:w="634" w:type="pct"/>
          </w:tcPr>
          <w:p w14:paraId="38D50C1D" w14:textId="77777777" w:rsidR="00EB5D0E" w:rsidRPr="00D15C23" w:rsidRDefault="00EB5D0E" w:rsidP="00DF088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15C23">
              <w:rPr>
                <w:rFonts w:ascii="Arial" w:hAnsi="Arial" w:cs="Arial"/>
                <w:sz w:val="20"/>
                <w:szCs w:val="20"/>
                <w:u w:val="single"/>
              </w:rPr>
              <w:t>Dates</w:t>
            </w:r>
          </w:p>
        </w:tc>
        <w:tc>
          <w:tcPr>
            <w:tcW w:w="703" w:type="pct"/>
          </w:tcPr>
          <w:p w14:paraId="603E95DE" w14:textId="77777777" w:rsidR="00EB5D0E" w:rsidRPr="00D15C23" w:rsidRDefault="00EB5D0E" w:rsidP="00DF088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15C23">
              <w:rPr>
                <w:rFonts w:ascii="Arial" w:hAnsi="Arial" w:cs="Arial"/>
                <w:sz w:val="20"/>
                <w:szCs w:val="20"/>
                <w:u w:val="single"/>
              </w:rPr>
              <w:t>Amount</w:t>
            </w:r>
          </w:p>
        </w:tc>
        <w:tc>
          <w:tcPr>
            <w:tcW w:w="592" w:type="pct"/>
          </w:tcPr>
          <w:p w14:paraId="5C083D9D" w14:textId="13E30D45" w:rsidR="00EB5D0E" w:rsidRPr="00D15C23" w:rsidRDefault="00EB5D0E" w:rsidP="00DF088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15C23">
              <w:rPr>
                <w:rFonts w:ascii="Arial" w:hAnsi="Arial" w:cs="Arial"/>
                <w:sz w:val="20"/>
                <w:szCs w:val="20"/>
                <w:u w:val="single"/>
              </w:rPr>
              <w:t>Status</w:t>
            </w:r>
          </w:p>
        </w:tc>
        <w:tc>
          <w:tcPr>
            <w:tcW w:w="2048" w:type="pct"/>
          </w:tcPr>
          <w:p w14:paraId="43309351" w14:textId="77777777" w:rsidR="00EB5D0E" w:rsidRPr="00D15C23" w:rsidRDefault="00EB5D0E" w:rsidP="00DF088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15C23">
              <w:rPr>
                <w:rFonts w:ascii="Arial" w:hAnsi="Arial" w:cs="Arial"/>
                <w:sz w:val="20"/>
                <w:szCs w:val="20"/>
                <w:u w:val="single"/>
              </w:rPr>
              <w:t>Title &amp; Funding Agency</w:t>
            </w:r>
            <w:r w:rsidRPr="00D15C2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1024" w:type="pct"/>
          </w:tcPr>
          <w:p w14:paraId="399057C1" w14:textId="77777777" w:rsidR="00EB5D0E" w:rsidRPr="00D15C23" w:rsidRDefault="00EB5D0E" w:rsidP="000B38B7">
            <w:pPr>
              <w:ind w:left="38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15C23">
              <w:rPr>
                <w:rFonts w:ascii="Arial" w:hAnsi="Arial" w:cs="Arial"/>
                <w:sz w:val="20"/>
                <w:szCs w:val="20"/>
                <w:u w:val="single"/>
              </w:rPr>
              <w:t>Role (PI, Co-PI)</w:t>
            </w:r>
          </w:p>
        </w:tc>
      </w:tr>
      <w:tr w:rsidR="00250B5D" w:rsidRPr="00D15C23" w14:paraId="6022019C" w14:textId="77777777" w:rsidTr="003A30A0">
        <w:tc>
          <w:tcPr>
            <w:tcW w:w="634" w:type="pct"/>
          </w:tcPr>
          <w:p w14:paraId="5E20B93E" w14:textId="77882DE6" w:rsidR="00250B5D" w:rsidRPr="00D15C23" w:rsidRDefault="001E03C5" w:rsidP="00DF088D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2021-22</w:t>
            </w:r>
          </w:p>
        </w:tc>
        <w:tc>
          <w:tcPr>
            <w:tcW w:w="703" w:type="pct"/>
          </w:tcPr>
          <w:p w14:paraId="286F7A42" w14:textId="761C3CBC" w:rsidR="00250B5D" w:rsidRPr="00D15C23" w:rsidRDefault="001E03C5" w:rsidP="00DF088D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$3000</w:t>
            </w:r>
          </w:p>
        </w:tc>
        <w:tc>
          <w:tcPr>
            <w:tcW w:w="592" w:type="pct"/>
          </w:tcPr>
          <w:p w14:paraId="57B1FDAF" w14:textId="7D405B6F" w:rsidR="00250B5D" w:rsidRPr="00D15C23" w:rsidRDefault="001E03C5" w:rsidP="00DF088D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Awarded</w:t>
            </w:r>
          </w:p>
        </w:tc>
        <w:tc>
          <w:tcPr>
            <w:tcW w:w="2048" w:type="pct"/>
          </w:tcPr>
          <w:p w14:paraId="54B7161A" w14:textId="77777777" w:rsidR="00250B5D" w:rsidRPr="00D15C23" w:rsidRDefault="0091798E" w:rsidP="00DF088D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Modifying Symptom Care at Home app for tracking of long-COVID symptoms.</w:t>
            </w:r>
          </w:p>
          <w:p w14:paraId="625DF5E5" w14:textId="3DEC105C" w:rsidR="0091798E" w:rsidRPr="00D15C23" w:rsidRDefault="0091798E" w:rsidP="00DF088D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College of Nursing Research committee</w:t>
            </w:r>
          </w:p>
        </w:tc>
        <w:tc>
          <w:tcPr>
            <w:tcW w:w="1024" w:type="pct"/>
          </w:tcPr>
          <w:p w14:paraId="396C26FF" w14:textId="5F608D6F" w:rsidR="00250B5D" w:rsidRPr="00D15C23" w:rsidRDefault="001E03C5" w:rsidP="003A30A0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Co-investigator</w:t>
            </w:r>
            <w:r w:rsidR="0091798E" w:rsidRPr="00D15C23">
              <w:rPr>
                <w:rFonts w:ascii="Arial" w:hAnsi="Arial" w:cs="Arial"/>
                <w:sz w:val="20"/>
                <w:szCs w:val="20"/>
              </w:rPr>
              <w:t xml:space="preserve"> (Meek, PI)</w:t>
            </w:r>
          </w:p>
          <w:p w14:paraId="49AF2B6E" w14:textId="6AE6F5AF" w:rsidR="001E03C5" w:rsidRPr="00D15C23" w:rsidRDefault="001E03C5" w:rsidP="003A30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83E" w:rsidRPr="00D15C23" w14:paraId="6E200CF7" w14:textId="77777777" w:rsidTr="003A30A0">
        <w:tc>
          <w:tcPr>
            <w:tcW w:w="634" w:type="pct"/>
          </w:tcPr>
          <w:p w14:paraId="7D1F6464" w14:textId="2D2AEDFD" w:rsidR="00AF7D66" w:rsidRPr="00D15C23" w:rsidRDefault="0085299A" w:rsidP="00DB36DB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2020</w:t>
            </w:r>
            <w:r w:rsidR="00CD5412" w:rsidRPr="00D15C23">
              <w:rPr>
                <w:rFonts w:ascii="Arial" w:hAnsi="Arial" w:cs="Arial"/>
                <w:sz w:val="20"/>
                <w:szCs w:val="20"/>
              </w:rPr>
              <w:t>-2022</w:t>
            </w:r>
          </w:p>
        </w:tc>
        <w:tc>
          <w:tcPr>
            <w:tcW w:w="703" w:type="pct"/>
          </w:tcPr>
          <w:p w14:paraId="385B407F" w14:textId="6EB60D92" w:rsidR="00AF7D66" w:rsidRPr="00D15C23" w:rsidRDefault="0085299A" w:rsidP="002A3913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$</w:t>
            </w:r>
            <w:r w:rsidR="002A3913" w:rsidRPr="00D15C23">
              <w:rPr>
                <w:rFonts w:ascii="Arial" w:hAnsi="Arial" w:cs="Arial"/>
                <w:sz w:val="20"/>
                <w:szCs w:val="20"/>
              </w:rPr>
              <w:t>24701</w:t>
            </w:r>
          </w:p>
        </w:tc>
        <w:tc>
          <w:tcPr>
            <w:tcW w:w="592" w:type="pct"/>
          </w:tcPr>
          <w:p w14:paraId="1FC61ED5" w14:textId="3A609127" w:rsidR="00AF7D66" w:rsidRPr="00D15C23" w:rsidRDefault="002A3913" w:rsidP="00DF088D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Awarded 4/15/2020</w:t>
            </w:r>
          </w:p>
        </w:tc>
        <w:tc>
          <w:tcPr>
            <w:tcW w:w="2048" w:type="pct"/>
          </w:tcPr>
          <w:p w14:paraId="5344C826" w14:textId="77777777" w:rsidR="002A3913" w:rsidRPr="00D15C23" w:rsidRDefault="002A3913" w:rsidP="003A30A0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“</w:t>
            </w:r>
            <w:r w:rsidR="0085299A" w:rsidRPr="00D15C23">
              <w:rPr>
                <w:rFonts w:ascii="Arial" w:hAnsi="Arial" w:cs="Arial"/>
                <w:sz w:val="20"/>
                <w:szCs w:val="20"/>
              </w:rPr>
              <w:t>Characterizing Local COVID-19 Emergent Phenomenon and Mitigation using Computational Modeling</w:t>
            </w:r>
            <w:r w:rsidRPr="00D15C23">
              <w:rPr>
                <w:rFonts w:ascii="Arial" w:hAnsi="Arial" w:cs="Arial"/>
                <w:sz w:val="20"/>
                <w:szCs w:val="20"/>
              </w:rPr>
              <w:t>”</w:t>
            </w:r>
          </w:p>
          <w:p w14:paraId="0E998AED" w14:textId="7F008D97" w:rsidR="00AF7D66" w:rsidRPr="00D15C23" w:rsidRDefault="0085299A" w:rsidP="003A30A0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 xml:space="preserve">Special Emphasis: Emerging COVID-19/SARS-CoV-2 Research. Immunology, Inflammation, and Infectious Disease </w:t>
            </w:r>
            <w:r w:rsidR="002A3913" w:rsidRPr="00D15C23">
              <w:rPr>
                <w:rFonts w:ascii="Arial" w:hAnsi="Arial" w:cs="Arial"/>
                <w:sz w:val="20"/>
                <w:szCs w:val="20"/>
              </w:rPr>
              <w:t>(3i) Initiative/</w:t>
            </w:r>
            <w:r w:rsidRPr="00D15C23">
              <w:rPr>
                <w:rFonts w:ascii="Arial" w:hAnsi="Arial" w:cs="Arial"/>
                <w:sz w:val="20"/>
                <w:szCs w:val="20"/>
              </w:rPr>
              <w:t>Office of the Vice President for Research</w:t>
            </w:r>
          </w:p>
        </w:tc>
        <w:tc>
          <w:tcPr>
            <w:tcW w:w="1024" w:type="pct"/>
          </w:tcPr>
          <w:p w14:paraId="33736CC2" w14:textId="3A4C1CA0" w:rsidR="00AF7D66" w:rsidRPr="00D15C23" w:rsidRDefault="0085299A" w:rsidP="003A30A0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Co-investigator (Facelli, PI)</w:t>
            </w:r>
          </w:p>
        </w:tc>
      </w:tr>
      <w:tr w:rsidR="0041583E" w:rsidRPr="00D15C23" w14:paraId="50BFA318" w14:textId="77777777" w:rsidTr="003A30A0">
        <w:tc>
          <w:tcPr>
            <w:tcW w:w="634" w:type="pct"/>
          </w:tcPr>
          <w:p w14:paraId="3164D441" w14:textId="60A061DB" w:rsidR="0085299A" w:rsidRPr="00D15C23" w:rsidRDefault="0085299A" w:rsidP="0085299A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703" w:type="pct"/>
          </w:tcPr>
          <w:p w14:paraId="042F95E9" w14:textId="03D7028D" w:rsidR="0085299A" w:rsidRPr="00D15C23" w:rsidRDefault="0085299A" w:rsidP="0085299A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$6994</w:t>
            </w:r>
          </w:p>
        </w:tc>
        <w:tc>
          <w:tcPr>
            <w:tcW w:w="592" w:type="pct"/>
          </w:tcPr>
          <w:p w14:paraId="3096CC62" w14:textId="6A899597" w:rsidR="0085299A" w:rsidRPr="00D15C23" w:rsidRDefault="0085299A" w:rsidP="0085299A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Not funded</w:t>
            </w:r>
          </w:p>
        </w:tc>
        <w:tc>
          <w:tcPr>
            <w:tcW w:w="2048" w:type="pct"/>
          </w:tcPr>
          <w:p w14:paraId="242BA30B" w14:textId="3B3CAECD" w:rsidR="0085299A" w:rsidRPr="00D15C23" w:rsidRDefault="0085299A" w:rsidP="003A30A0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Incorporating Artificial Intelligence Algorithmic Bias Training into Three Different Educational Programs. University Teaching Grants. (</w:t>
            </w:r>
            <w:proofErr w:type="spellStart"/>
            <w:r w:rsidRPr="00D15C23">
              <w:rPr>
                <w:rFonts w:ascii="Arial" w:hAnsi="Arial" w:cs="Arial"/>
                <w:sz w:val="20"/>
                <w:szCs w:val="20"/>
              </w:rPr>
              <w:t>Borbolla</w:t>
            </w:r>
            <w:proofErr w:type="spellEnd"/>
            <w:r w:rsidRPr="00D15C23">
              <w:rPr>
                <w:rFonts w:ascii="Arial" w:hAnsi="Arial" w:cs="Arial"/>
                <w:sz w:val="20"/>
                <w:szCs w:val="20"/>
              </w:rPr>
              <w:t>, PI)</w:t>
            </w:r>
          </w:p>
        </w:tc>
        <w:tc>
          <w:tcPr>
            <w:tcW w:w="1024" w:type="pct"/>
          </w:tcPr>
          <w:p w14:paraId="391AB5DD" w14:textId="220ACC5C" w:rsidR="0085299A" w:rsidRPr="00D15C23" w:rsidRDefault="0085299A" w:rsidP="003A30A0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Co-investigator</w:t>
            </w:r>
          </w:p>
        </w:tc>
      </w:tr>
      <w:tr w:rsidR="0041583E" w:rsidRPr="00D15C23" w14:paraId="651AF99D" w14:textId="77777777" w:rsidTr="003A30A0">
        <w:tc>
          <w:tcPr>
            <w:tcW w:w="634" w:type="pct"/>
          </w:tcPr>
          <w:p w14:paraId="41D41404" w14:textId="77777777" w:rsidR="002A3913" w:rsidRPr="00D15C23" w:rsidRDefault="002A3913" w:rsidP="003A30A0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2019-2021</w:t>
            </w:r>
          </w:p>
        </w:tc>
        <w:tc>
          <w:tcPr>
            <w:tcW w:w="703" w:type="pct"/>
          </w:tcPr>
          <w:p w14:paraId="0010B187" w14:textId="5D05E8F3" w:rsidR="002A3913" w:rsidRPr="00D15C23" w:rsidRDefault="002A3913" w:rsidP="008F663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$</w:t>
            </w:r>
            <w:r w:rsidR="00CD5412" w:rsidRPr="00D15C23">
              <w:rPr>
                <w:rFonts w:ascii="Arial" w:hAnsi="Arial" w:cs="Arial"/>
                <w:sz w:val="20"/>
                <w:szCs w:val="20"/>
              </w:rPr>
              <w:t>12</w:t>
            </w:r>
            <w:r w:rsidRPr="00D15C2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92" w:type="pct"/>
          </w:tcPr>
          <w:p w14:paraId="1B7733E1" w14:textId="77777777" w:rsidR="002A3913" w:rsidRPr="00D15C23" w:rsidRDefault="002A3913" w:rsidP="008F663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 xml:space="preserve">Internally funded. </w:t>
            </w:r>
          </w:p>
        </w:tc>
        <w:tc>
          <w:tcPr>
            <w:tcW w:w="2048" w:type="pct"/>
          </w:tcPr>
          <w:p w14:paraId="72B7E1BD" w14:textId="7064509F" w:rsidR="002A3913" w:rsidRPr="00D15C23" w:rsidRDefault="002A3913" w:rsidP="008F663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Center of Excellence for Exposure Health Informatics (</w:t>
            </w:r>
            <w:r w:rsidR="00C30038" w:rsidRPr="00C30038">
              <w:rPr>
                <w:rFonts w:ascii="Arial" w:hAnsi="Arial" w:cs="Arial"/>
                <w:b/>
                <w:sz w:val="20"/>
                <w:szCs w:val="20"/>
              </w:rPr>
              <w:t>Sward</w:t>
            </w:r>
            <w:r w:rsidRPr="00D15C2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15C23">
              <w:rPr>
                <w:rFonts w:ascii="Arial" w:hAnsi="Arial" w:cs="Arial"/>
                <w:sz w:val="20"/>
                <w:szCs w:val="20"/>
              </w:rPr>
              <w:t>Gouripeddi</w:t>
            </w:r>
            <w:proofErr w:type="spellEnd"/>
            <w:r w:rsidRPr="00D15C23">
              <w:rPr>
                <w:rFonts w:ascii="Arial" w:hAnsi="Arial" w:cs="Arial"/>
                <w:sz w:val="20"/>
                <w:szCs w:val="20"/>
              </w:rPr>
              <w:t>, Facelli, MPI)</w:t>
            </w:r>
            <w:r w:rsidRPr="00D15C23">
              <w:rPr>
                <w:rFonts w:ascii="Arial" w:hAnsi="Arial" w:cs="Arial"/>
                <w:sz w:val="20"/>
                <w:szCs w:val="20"/>
              </w:rPr>
              <w:br/>
            </w:r>
          </w:p>
          <w:p w14:paraId="135C1796" w14:textId="24971AE2" w:rsidR="002A3913" w:rsidRPr="00D15C23" w:rsidRDefault="002A3913" w:rsidP="008F663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2020 Received Internal U of U funding $6000</w:t>
            </w:r>
            <w:r w:rsidR="00250966" w:rsidRPr="00D15C23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250966" w:rsidRPr="00D15C23">
              <w:rPr>
                <w:rFonts w:ascii="Arial" w:hAnsi="Arial" w:cs="Arial"/>
                <w:sz w:val="20"/>
                <w:szCs w:val="20"/>
              </w:rPr>
              <w:t>yr</w:t>
            </w:r>
            <w:proofErr w:type="spellEnd"/>
            <w:r w:rsidRPr="00D15C23">
              <w:rPr>
                <w:rFonts w:ascii="Arial" w:hAnsi="Arial" w:cs="Arial"/>
                <w:sz w:val="20"/>
                <w:szCs w:val="20"/>
              </w:rPr>
              <w:t xml:space="preserve"> ($2K each from CON, BMI, and research admin [Dere])</w:t>
            </w:r>
          </w:p>
          <w:p w14:paraId="4F018CB7" w14:textId="77777777" w:rsidR="002A3913" w:rsidRPr="00D15C23" w:rsidRDefault="002A3913" w:rsidP="008F66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41FCC9" w14:textId="77777777" w:rsidR="002A3913" w:rsidRPr="00D15C23" w:rsidRDefault="002A3913" w:rsidP="002A3913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Keck Foundation (LOI declined)</w:t>
            </w:r>
          </w:p>
          <w:p w14:paraId="668B617E" w14:textId="77777777" w:rsidR="002A3913" w:rsidRPr="00D15C23" w:rsidRDefault="002A3913" w:rsidP="002A3913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 xml:space="preserve">Resubmitted to </w:t>
            </w:r>
            <w:proofErr w:type="spellStart"/>
            <w:r w:rsidRPr="00D15C23">
              <w:rPr>
                <w:rFonts w:ascii="Arial" w:hAnsi="Arial" w:cs="Arial"/>
                <w:sz w:val="20"/>
                <w:szCs w:val="20"/>
              </w:rPr>
              <w:t>Noorda</w:t>
            </w:r>
            <w:proofErr w:type="spellEnd"/>
            <w:r w:rsidRPr="00D15C23">
              <w:rPr>
                <w:rFonts w:ascii="Arial" w:hAnsi="Arial" w:cs="Arial"/>
                <w:sz w:val="20"/>
                <w:szCs w:val="20"/>
              </w:rPr>
              <w:t xml:space="preserve"> Feb 2019 (declined)</w:t>
            </w:r>
          </w:p>
          <w:p w14:paraId="12F0DE21" w14:textId="50384822" w:rsidR="002A3913" w:rsidRPr="00D15C23" w:rsidRDefault="002A3913" w:rsidP="008F663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In discussion with Air Force Total Exposure Health program</w:t>
            </w:r>
            <w:r w:rsidR="009D1D85">
              <w:rPr>
                <w:rFonts w:ascii="Arial" w:hAnsi="Arial" w:cs="Arial"/>
                <w:sz w:val="20"/>
                <w:szCs w:val="20"/>
              </w:rPr>
              <w:t>. 2022 Air force suspended TEH program.</w:t>
            </w:r>
          </w:p>
        </w:tc>
        <w:tc>
          <w:tcPr>
            <w:tcW w:w="1024" w:type="pct"/>
          </w:tcPr>
          <w:p w14:paraId="3D865295" w14:textId="77777777" w:rsidR="002A3913" w:rsidRPr="00D15C23" w:rsidRDefault="002A3913" w:rsidP="008F663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PI (MPI)</w:t>
            </w:r>
          </w:p>
        </w:tc>
      </w:tr>
      <w:tr w:rsidR="0041583E" w:rsidRPr="00D15C23" w14:paraId="142938D8" w14:textId="77777777" w:rsidTr="003A30A0">
        <w:tc>
          <w:tcPr>
            <w:tcW w:w="634" w:type="pct"/>
          </w:tcPr>
          <w:p w14:paraId="34F7EEB3" w14:textId="450B34BA" w:rsidR="0085299A" w:rsidRPr="00D15C23" w:rsidRDefault="0085299A" w:rsidP="0085299A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4/2020-4/2021</w:t>
            </w:r>
          </w:p>
        </w:tc>
        <w:tc>
          <w:tcPr>
            <w:tcW w:w="703" w:type="pct"/>
          </w:tcPr>
          <w:p w14:paraId="268D2A5C" w14:textId="77777777" w:rsidR="0085299A" w:rsidRPr="00D15C23" w:rsidRDefault="0085299A" w:rsidP="008529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pct"/>
          </w:tcPr>
          <w:p w14:paraId="109EE364" w14:textId="59F2ADD1" w:rsidR="0085299A" w:rsidRPr="00D15C23" w:rsidRDefault="0085299A" w:rsidP="0085299A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Not funded.</w:t>
            </w:r>
          </w:p>
        </w:tc>
        <w:tc>
          <w:tcPr>
            <w:tcW w:w="2048" w:type="pct"/>
          </w:tcPr>
          <w:p w14:paraId="3A86303F" w14:textId="4E031A7E" w:rsidR="0085299A" w:rsidRPr="00D15C23" w:rsidRDefault="0085299A" w:rsidP="003A30A0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 xml:space="preserve">Green and Healthy Homes, A Pilot study CTSA </w:t>
            </w:r>
          </w:p>
        </w:tc>
        <w:tc>
          <w:tcPr>
            <w:tcW w:w="1024" w:type="pct"/>
          </w:tcPr>
          <w:p w14:paraId="48F5AE36" w14:textId="681C3F5E" w:rsidR="0085299A" w:rsidRPr="00D15C23" w:rsidRDefault="0085299A" w:rsidP="003A30A0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PI</w:t>
            </w:r>
          </w:p>
        </w:tc>
      </w:tr>
      <w:tr w:rsidR="0041583E" w:rsidRPr="00D15C23" w14:paraId="6942B5D5" w14:textId="77777777" w:rsidTr="003A30A0">
        <w:tc>
          <w:tcPr>
            <w:tcW w:w="634" w:type="pct"/>
          </w:tcPr>
          <w:p w14:paraId="5FA710A8" w14:textId="10051F1B" w:rsidR="0085299A" w:rsidRPr="00D15C23" w:rsidRDefault="0085299A" w:rsidP="0085299A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4/2020-4/2021</w:t>
            </w:r>
          </w:p>
        </w:tc>
        <w:tc>
          <w:tcPr>
            <w:tcW w:w="703" w:type="pct"/>
          </w:tcPr>
          <w:p w14:paraId="2736E3E9" w14:textId="77777777" w:rsidR="0085299A" w:rsidRPr="00D15C23" w:rsidRDefault="0085299A" w:rsidP="008529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pct"/>
          </w:tcPr>
          <w:p w14:paraId="7FD2242D" w14:textId="5D6A620C" w:rsidR="0085299A" w:rsidRPr="00D15C23" w:rsidRDefault="00985ED2" w:rsidP="0085299A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Not funded</w:t>
            </w:r>
          </w:p>
        </w:tc>
        <w:tc>
          <w:tcPr>
            <w:tcW w:w="2048" w:type="pct"/>
          </w:tcPr>
          <w:p w14:paraId="3BC2DDF1" w14:textId="1A125348" w:rsidR="0085299A" w:rsidRPr="00D15C23" w:rsidRDefault="0085299A" w:rsidP="003A30A0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 xml:space="preserve">Environmental assessment. Proposal submitted to Green and Healthy Homes, SLC </w:t>
            </w:r>
          </w:p>
        </w:tc>
        <w:tc>
          <w:tcPr>
            <w:tcW w:w="1024" w:type="pct"/>
          </w:tcPr>
          <w:p w14:paraId="3DC92950" w14:textId="1E3356A3" w:rsidR="0085299A" w:rsidRPr="00D15C23" w:rsidRDefault="0085299A" w:rsidP="003A30A0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Co-PI (with Collingwood)</w:t>
            </w:r>
          </w:p>
        </w:tc>
      </w:tr>
      <w:tr w:rsidR="0041583E" w:rsidRPr="00D15C23" w14:paraId="6308D261" w14:textId="77777777" w:rsidTr="003A30A0">
        <w:tc>
          <w:tcPr>
            <w:tcW w:w="634" w:type="pct"/>
          </w:tcPr>
          <w:p w14:paraId="66A18D7D" w14:textId="40B56860" w:rsidR="0085299A" w:rsidRPr="00D15C23" w:rsidRDefault="0085299A" w:rsidP="0085299A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2020-2021</w:t>
            </w:r>
          </w:p>
        </w:tc>
        <w:tc>
          <w:tcPr>
            <w:tcW w:w="703" w:type="pct"/>
          </w:tcPr>
          <w:p w14:paraId="5EBDDA50" w14:textId="77777777" w:rsidR="0085299A" w:rsidRPr="00D15C23" w:rsidRDefault="0085299A" w:rsidP="008529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pct"/>
          </w:tcPr>
          <w:p w14:paraId="346D1591" w14:textId="5E76BF9B" w:rsidR="0085299A" w:rsidRPr="00D15C23" w:rsidRDefault="00985ED2" w:rsidP="0085299A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Not funded</w:t>
            </w:r>
          </w:p>
        </w:tc>
        <w:tc>
          <w:tcPr>
            <w:tcW w:w="2048" w:type="pct"/>
          </w:tcPr>
          <w:p w14:paraId="57E121BC" w14:textId="396444AB" w:rsidR="0085299A" w:rsidRPr="00D15C23" w:rsidRDefault="0085299A" w:rsidP="0085299A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Epilepsy home monitoring and enhanced provider management using a novel smart phone application, the electronic-</w:t>
            </w:r>
            <w:proofErr w:type="spellStart"/>
            <w:r w:rsidRPr="00D15C23">
              <w:rPr>
                <w:rFonts w:ascii="Arial" w:hAnsi="Arial" w:cs="Arial"/>
                <w:sz w:val="20"/>
                <w:szCs w:val="20"/>
              </w:rPr>
              <w:t>SeizureTracker</w:t>
            </w:r>
            <w:proofErr w:type="spellEnd"/>
            <w:r w:rsidRPr="00D15C23">
              <w:rPr>
                <w:rFonts w:ascii="Arial" w:hAnsi="Arial" w:cs="Arial"/>
                <w:sz w:val="20"/>
                <w:szCs w:val="20"/>
              </w:rPr>
              <w:t xml:space="preserve"> (e-Sei). CCTS. </w:t>
            </w:r>
          </w:p>
        </w:tc>
        <w:tc>
          <w:tcPr>
            <w:tcW w:w="1024" w:type="pct"/>
          </w:tcPr>
          <w:p w14:paraId="72D7FCC4" w14:textId="782DB938" w:rsidR="0085299A" w:rsidRPr="00D15C23" w:rsidRDefault="0085299A" w:rsidP="003A30A0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Co-I (</w:t>
            </w:r>
            <w:proofErr w:type="spellStart"/>
            <w:r w:rsidRPr="00D15C23">
              <w:rPr>
                <w:rFonts w:ascii="Arial" w:hAnsi="Arial" w:cs="Arial"/>
                <w:sz w:val="20"/>
                <w:szCs w:val="20"/>
              </w:rPr>
              <w:t>Sweney</w:t>
            </w:r>
            <w:proofErr w:type="spellEnd"/>
            <w:r w:rsidRPr="00D15C23">
              <w:rPr>
                <w:rFonts w:ascii="Arial" w:hAnsi="Arial" w:cs="Arial"/>
                <w:sz w:val="20"/>
                <w:szCs w:val="20"/>
              </w:rPr>
              <w:t>, Nkoy)</w:t>
            </w:r>
          </w:p>
        </w:tc>
      </w:tr>
      <w:tr w:rsidR="0041583E" w:rsidRPr="00D15C23" w14:paraId="058F09E3" w14:textId="77777777" w:rsidTr="003A30A0">
        <w:tc>
          <w:tcPr>
            <w:tcW w:w="634" w:type="pct"/>
          </w:tcPr>
          <w:p w14:paraId="1B09C1E0" w14:textId="49460B1B" w:rsidR="0085299A" w:rsidRPr="00D15C23" w:rsidRDefault="0085299A" w:rsidP="0085299A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4/2018 – 4/2019</w:t>
            </w:r>
          </w:p>
        </w:tc>
        <w:tc>
          <w:tcPr>
            <w:tcW w:w="703" w:type="pct"/>
          </w:tcPr>
          <w:p w14:paraId="605F80F2" w14:textId="1F24E2A0" w:rsidR="0085299A" w:rsidRPr="00D15C23" w:rsidRDefault="0085299A" w:rsidP="0085299A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$4256</w:t>
            </w:r>
          </w:p>
        </w:tc>
        <w:tc>
          <w:tcPr>
            <w:tcW w:w="592" w:type="pct"/>
          </w:tcPr>
          <w:p w14:paraId="4AE2A432" w14:textId="6516E977" w:rsidR="0085299A" w:rsidRPr="00D15C23" w:rsidRDefault="0085299A" w:rsidP="0085299A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Funded, completed</w:t>
            </w:r>
          </w:p>
        </w:tc>
        <w:tc>
          <w:tcPr>
            <w:tcW w:w="2048" w:type="pct"/>
          </w:tcPr>
          <w:p w14:paraId="73C1FBA9" w14:textId="3B07762A" w:rsidR="0085299A" w:rsidRPr="00D15C23" w:rsidRDefault="0085299A" w:rsidP="003A30A0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 xml:space="preserve">Examining the Role of Informatics in Capturing, Analyzing, and Interpreting Patient-Generated Data for Precision Health. CON Research Committee + CON RITE group.  </w:t>
            </w:r>
          </w:p>
        </w:tc>
        <w:tc>
          <w:tcPr>
            <w:tcW w:w="1024" w:type="pct"/>
          </w:tcPr>
          <w:p w14:paraId="73E07901" w14:textId="284CED5F" w:rsidR="0085299A" w:rsidRPr="00D15C23" w:rsidRDefault="0085299A" w:rsidP="003A30A0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PI</w:t>
            </w:r>
          </w:p>
        </w:tc>
      </w:tr>
      <w:tr w:rsidR="0041583E" w:rsidRPr="00D15C23" w14:paraId="1A50F738" w14:textId="77777777" w:rsidTr="003A30A0">
        <w:tc>
          <w:tcPr>
            <w:tcW w:w="634" w:type="pct"/>
          </w:tcPr>
          <w:p w14:paraId="55066686" w14:textId="1546E0B8" w:rsidR="0085299A" w:rsidRPr="00D15C23" w:rsidRDefault="0085299A" w:rsidP="0085299A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7/2016-7/2019</w:t>
            </w:r>
          </w:p>
        </w:tc>
        <w:tc>
          <w:tcPr>
            <w:tcW w:w="703" w:type="pct"/>
          </w:tcPr>
          <w:p w14:paraId="7197FF37" w14:textId="77777777" w:rsidR="0085299A" w:rsidRPr="00D15C23" w:rsidRDefault="0085299A" w:rsidP="0085299A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$50,000</w:t>
            </w:r>
          </w:p>
        </w:tc>
        <w:tc>
          <w:tcPr>
            <w:tcW w:w="592" w:type="pct"/>
          </w:tcPr>
          <w:p w14:paraId="6F26C754" w14:textId="039B69DE" w:rsidR="0085299A" w:rsidRPr="00D15C23" w:rsidRDefault="0085299A" w:rsidP="0085299A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 xml:space="preserve">Funded, completed </w:t>
            </w:r>
          </w:p>
        </w:tc>
        <w:tc>
          <w:tcPr>
            <w:tcW w:w="2048" w:type="pct"/>
          </w:tcPr>
          <w:p w14:paraId="3DB9E684" w14:textId="4D4E1921" w:rsidR="0085299A" w:rsidRPr="00D15C23" w:rsidRDefault="0085299A" w:rsidP="0085299A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Automatic Self-Monitoring for Adolescent Depression - ASAP. PCH Foundation. (PI Guo)</w:t>
            </w:r>
          </w:p>
        </w:tc>
        <w:tc>
          <w:tcPr>
            <w:tcW w:w="1024" w:type="pct"/>
          </w:tcPr>
          <w:p w14:paraId="1FCD1951" w14:textId="77777777" w:rsidR="0085299A" w:rsidRPr="00D15C23" w:rsidRDefault="0085299A" w:rsidP="0085299A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Co-investigator (Mentor)</w:t>
            </w:r>
          </w:p>
        </w:tc>
      </w:tr>
      <w:tr w:rsidR="0041583E" w:rsidRPr="00D15C23" w14:paraId="341ECFBF" w14:textId="77777777" w:rsidTr="003A30A0">
        <w:tc>
          <w:tcPr>
            <w:tcW w:w="634" w:type="pct"/>
          </w:tcPr>
          <w:p w14:paraId="2F28DB10" w14:textId="7BF80F3E" w:rsidR="0085299A" w:rsidRPr="00D15C23" w:rsidRDefault="0085299A" w:rsidP="0085299A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2/2016-2/2018</w:t>
            </w:r>
          </w:p>
        </w:tc>
        <w:tc>
          <w:tcPr>
            <w:tcW w:w="703" w:type="pct"/>
          </w:tcPr>
          <w:p w14:paraId="4D68C5BC" w14:textId="77777777" w:rsidR="0085299A" w:rsidRPr="00D15C23" w:rsidRDefault="0085299A" w:rsidP="0085299A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$7,500</w:t>
            </w:r>
          </w:p>
        </w:tc>
        <w:tc>
          <w:tcPr>
            <w:tcW w:w="592" w:type="pct"/>
          </w:tcPr>
          <w:p w14:paraId="47769DBB" w14:textId="59699E2C" w:rsidR="0085299A" w:rsidRPr="00D15C23" w:rsidRDefault="0085299A" w:rsidP="0085299A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 xml:space="preserve">Funded, completed </w:t>
            </w:r>
          </w:p>
        </w:tc>
        <w:tc>
          <w:tcPr>
            <w:tcW w:w="2048" w:type="pct"/>
          </w:tcPr>
          <w:p w14:paraId="59D774BB" w14:textId="4AA72EEE" w:rsidR="0085299A" w:rsidRPr="00D15C23" w:rsidRDefault="0085299A" w:rsidP="0085299A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 xml:space="preserve">Coping with Labor: An algorithm for assessing labor pain. McGillis Foundation. (with L. Roberts). </w:t>
            </w:r>
          </w:p>
        </w:tc>
        <w:tc>
          <w:tcPr>
            <w:tcW w:w="1024" w:type="pct"/>
          </w:tcPr>
          <w:p w14:paraId="39A61921" w14:textId="77777777" w:rsidR="0085299A" w:rsidRPr="00D15C23" w:rsidRDefault="0085299A" w:rsidP="0085299A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Co-PI</w:t>
            </w:r>
          </w:p>
        </w:tc>
      </w:tr>
      <w:tr w:rsidR="0041583E" w:rsidRPr="00D15C23" w14:paraId="2BE40868" w14:textId="77777777" w:rsidTr="003A30A0">
        <w:tc>
          <w:tcPr>
            <w:tcW w:w="634" w:type="pct"/>
          </w:tcPr>
          <w:p w14:paraId="1D14942D" w14:textId="77777777" w:rsidR="0085299A" w:rsidRPr="00D15C23" w:rsidRDefault="0085299A" w:rsidP="0085299A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9/2015 – 9/2016</w:t>
            </w:r>
          </w:p>
        </w:tc>
        <w:tc>
          <w:tcPr>
            <w:tcW w:w="703" w:type="pct"/>
          </w:tcPr>
          <w:p w14:paraId="39854842" w14:textId="77777777" w:rsidR="0085299A" w:rsidRPr="00D15C23" w:rsidRDefault="0085299A" w:rsidP="0085299A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$29,944.03</w:t>
            </w:r>
          </w:p>
        </w:tc>
        <w:tc>
          <w:tcPr>
            <w:tcW w:w="592" w:type="pct"/>
          </w:tcPr>
          <w:p w14:paraId="4931D183" w14:textId="77777777" w:rsidR="0085299A" w:rsidRPr="00D15C23" w:rsidRDefault="0085299A" w:rsidP="0085299A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Funded, completed</w:t>
            </w:r>
          </w:p>
        </w:tc>
        <w:tc>
          <w:tcPr>
            <w:tcW w:w="2048" w:type="pct"/>
          </w:tcPr>
          <w:p w14:paraId="74123299" w14:textId="585159B3" w:rsidR="0085299A" w:rsidRPr="00D15C23" w:rsidRDefault="0085299A" w:rsidP="0085299A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 xml:space="preserve">Contraceptive use in women with chronic medical conditions: Prioritizing personalized reproductive planning in the “silos” of </w:t>
            </w:r>
            <w:r w:rsidRPr="00D15C23">
              <w:rPr>
                <w:rFonts w:ascii="Arial" w:hAnsi="Arial" w:cs="Arial"/>
                <w:sz w:val="20"/>
                <w:szCs w:val="20"/>
              </w:rPr>
              <w:lastRenderedPageBreak/>
              <w:t>subspecialty care. CCTS/program in personalized healthcare. (</w:t>
            </w:r>
            <w:proofErr w:type="spellStart"/>
            <w:r w:rsidRPr="00D15C23">
              <w:rPr>
                <w:rFonts w:ascii="Arial" w:hAnsi="Arial" w:cs="Arial"/>
                <w:sz w:val="20"/>
                <w:szCs w:val="20"/>
              </w:rPr>
              <w:t>Gawron</w:t>
            </w:r>
            <w:proofErr w:type="spellEnd"/>
            <w:r w:rsidRPr="00D15C23">
              <w:rPr>
                <w:rFonts w:ascii="Arial" w:hAnsi="Arial" w:cs="Arial"/>
                <w:sz w:val="20"/>
                <w:szCs w:val="20"/>
              </w:rPr>
              <w:t>, contact PI)</w:t>
            </w:r>
          </w:p>
        </w:tc>
        <w:tc>
          <w:tcPr>
            <w:tcW w:w="1024" w:type="pct"/>
          </w:tcPr>
          <w:p w14:paraId="792C19BB" w14:textId="77777777" w:rsidR="0085299A" w:rsidRPr="00D15C23" w:rsidRDefault="0085299A" w:rsidP="0085299A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lastRenderedPageBreak/>
              <w:t>Co-PI (mentor)</w:t>
            </w:r>
          </w:p>
        </w:tc>
      </w:tr>
      <w:tr w:rsidR="0041583E" w:rsidRPr="00D15C23" w14:paraId="32887846" w14:textId="77777777" w:rsidTr="003A30A0">
        <w:tc>
          <w:tcPr>
            <w:tcW w:w="634" w:type="pct"/>
          </w:tcPr>
          <w:p w14:paraId="66233FCB" w14:textId="77777777" w:rsidR="0085299A" w:rsidRPr="00D15C23" w:rsidRDefault="0085299A" w:rsidP="0085299A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8/14-8/16</w:t>
            </w:r>
          </w:p>
        </w:tc>
        <w:tc>
          <w:tcPr>
            <w:tcW w:w="703" w:type="pct"/>
          </w:tcPr>
          <w:p w14:paraId="7153298E" w14:textId="77777777" w:rsidR="0085299A" w:rsidRPr="00D15C23" w:rsidRDefault="0085299A" w:rsidP="0085299A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$5000</w:t>
            </w:r>
          </w:p>
        </w:tc>
        <w:tc>
          <w:tcPr>
            <w:tcW w:w="592" w:type="pct"/>
          </w:tcPr>
          <w:p w14:paraId="1E6E327C" w14:textId="77777777" w:rsidR="0085299A" w:rsidRPr="00D15C23" w:rsidRDefault="0085299A" w:rsidP="0085299A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Funded, completed</w:t>
            </w:r>
          </w:p>
        </w:tc>
        <w:tc>
          <w:tcPr>
            <w:tcW w:w="2048" w:type="pct"/>
          </w:tcPr>
          <w:p w14:paraId="2B07290A" w14:textId="73B227CB" w:rsidR="0085299A" w:rsidRPr="00D15C23" w:rsidRDefault="0085299A" w:rsidP="0085299A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Using Decision Science to Improve Protocol Adherence. David Bailly, PI (Dept of Peds)</w:t>
            </w:r>
          </w:p>
          <w:p w14:paraId="4CBE24D9" w14:textId="77777777" w:rsidR="0085299A" w:rsidRPr="00D15C23" w:rsidRDefault="0085299A" w:rsidP="0085299A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PCH Foundation Early Career Development Research Grant</w:t>
            </w:r>
          </w:p>
        </w:tc>
        <w:tc>
          <w:tcPr>
            <w:tcW w:w="1024" w:type="pct"/>
          </w:tcPr>
          <w:p w14:paraId="359865DC" w14:textId="77777777" w:rsidR="0085299A" w:rsidRPr="00D15C23" w:rsidRDefault="0085299A" w:rsidP="0085299A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Co-investigator (mentor)</w:t>
            </w:r>
          </w:p>
        </w:tc>
      </w:tr>
      <w:tr w:rsidR="0041583E" w:rsidRPr="00D15C23" w14:paraId="2F6A832B" w14:textId="77777777" w:rsidTr="003A30A0">
        <w:tc>
          <w:tcPr>
            <w:tcW w:w="634" w:type="pct"/>
          </w:tcPr>
          <w:p w14:paraId="387AD69E" w14:textId="77777777" w:rsidR="0085299A" w:rsidRPr="00D15C23" w:rsidRDefault="0085299A" w:rsidP="0085299A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12/14 – 6/15</w:t>
            </w:r>
          </w:p>
        </w:tc>
        <w:tc>
          <w:tcPr>
            <w:tcW w:w="703" w:type="pct"/>
          </w:tcPr>
          <w:p w14:paraId="5B884649" w14:textId="77777777" w:rsidR="0085299A" w:rsidRPr="00D15C23" w:rsidRDefault="0085299A" w:rsidP="0085299A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$3000</w:t>
            </w:r>
          </w:p>
        </w:tc>
        <w:tc>
          <w:tcPr>
            <w:tcW w:w="592" w:type="pct"/>
          </w:tcPr>
          <w:p w14:paraId="15FD4506" w14:textId="77777777" w:rsidR="0085299A" w:rsidRPr="00D15C23" w:rsidRDefault="0085299A" w:rsidP="0085299A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Funded, completed</w:t>
            </w:r>
          </w:p>
        </w:tc>
        <w:tc>
          <w:tcPr>
            <w:tcW w:w="2048" w:type="pct"/>
          </w:tcPr>
          <w:p w14:paraId="3161A0A2" w14:textId="0746DF8A" w:rsidR="0085299A" w:rsidRPr="00D15C23" w:rsidRDefault="0085299A" w:rsidP="0085299A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Configurable platform for reporting of home-monitored vital signs. U of Utah/NSF I-corps grants (Bailly, PI)</w:t>
            </w:r>
          </w:p>
        </w:tc>
        <w:tc>
          <w:tcPr>
            <w:tcW w:w="1024" w:type="pct"/>
          </w:tcPr>
          <w:p w14:paraId="095C27AB" w14:textId="77777777" w:rsidR="0085299A" w:rsidRPr="00D15C23" w:rsidRDefault="0085299A" w:rsidP="0085299A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Co-PI</w:t>
            </w:r>
          </w:p>
        </w:tc>
      </w:tr>
      <w:tr w:rsidR="0041583E" w:rsidRPr="00D15C23" w14:paraId="59847E9C" w14:textId="77777777" w:rsidTr="003A30A0">
        <w:tc>
          <w:tcPr>
            <w:tcW w:w="634" w:type="pct"/>
          </w:tcPr>
          <w:p w14:paraId="2436DD5E" w14:textId="77777777" w:rsidR="0085299A" w:rsidRPr="00D15C23" w:rsidRDefault="0085299A" w:rsidP="0085299A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6/12 – 6/13</w:t>
            </w:r>
          </w:p>
        </w:tc>
        <w:tc>
          <w:tcPr>
            <w:tcW w:w="703" w:type="pct"/>
          </w:tcPr>
          <w:p w14:paraId="67D72355" w14:textId="77777777" w:rsidR="0085299A" w:rsidRPr="00D15C23" w:rsidRDefault="0085299A" w:rsidP="0085299A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$20000</w:t>
            </w:r>
          </w:p>
        </w:tc>
        <w:tc>
          <w:tcPr>
            <w:tcW w:w="592" w:type="pct"/>
          </w:tcPr>
          <w:p w14:paraId="437358F5" w14:textId="77777777" w:rsidR="0085299A" w:rsidRPr="00D15C23" w:rsidRDefault="0085299A" w:rsidP="0085299A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Funded, Completed</w:t>
            </w:r>
          </w:p>
        </w:tc>
        <w:tc>
          <w:tcPr>
            <w:tcW w:w="2048" w:type="pct"/>
          </w:tcPr>
          <w:p w14:paraId="3B288A1E" w14:textId="77777777" w:rsidR="0085299A" w:rsidRPr="00D15C23" w:rsidRDefault="0085299A" w:rsidP="0085299A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Nursing Home Quality Improvement: Assessing the Process (Towsley, PI). Deseret Health Group donation to UU College of Nursing</w:t>
            </w:r>
          </w:p>
        </w:tc>
        <w:tc>
          <w:tcPr>
            <w:tcW w:w="1024" w:type="pct"/>
          </w:tcPr>
          <w:p w14:paraId="1D4775F2" w14:textId="77777777" w:rsidR="0085299A" w:rsidRPr="00D15C23" w:rsidRDefault="0085299A" w:rsidP="0085299A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Co- PI</w:t>
            </w:r>
          </w:p>
        </w:tc>
      </w:tr>
      <w:tr w:rsidR="0041583E" w:rsidRPr="00D15C23" w14:paraId="1D88C0B9" w14:textId="77777777" w:rsidTr="003A30A0">
        <w:tc>
          <w:tcPr>
            <w:tcW w:w="634" w:type="pct"/>
          </w:tcPr>
          <w:p w14:paraId="4AF9FB44" w14:textId="77777777" w:rsidR="0085299A" w:rsidRPr="00D15C23" w:rsidRDefault="0085299A" w:rsidP="0085299A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4/08-4/11</w:t>
            </w:r>
          </w:p>
        </w:tc>
        <w:tc>
          <w:tcPr>
            <w:tcW w:w="703" w:type="pct"/>
          </w:tcPr>
          <w:p w14:paraId="73293C50" w14:textId="77777777" w:rsidR="0085299A" w:rsidRPr="00D15C23" w:rsidRDefault="0085299A" w:rsidP="0085299A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$4952</w:t>
            </w:r>
          </w:p>
        </w:tc>
        <w:tc>
          <w:tcPr>
            <w:tcW w:w="592" w:type="pct"/>
          </w:tcPr>
          <w:p w14:paraId="0FFBB663" w14:textId="77777777" w:rsidR="0085299A" w:rsidRPr="00D15C23" w:rsidRDefault="0085299A" w:rsidP="0085299A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Funded, Completed</w:t>
            </w:r>
          </w:p>
        </w:tc>
        <w:tc>
          <w:tcPr>
            <w:tcW w:w="2048" w:type="pct"/>
          </w:tcPr>
          <w:p w14:paraId="4690A80A" w14:textId="77777777" w:rsidR="0085299A" w:rsidRPr="00D15C23" w:rsidRDefault="0085299A" w:rsidP="0085299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5C23">
              <w:rPr>
                <w:rFonts w:ascii="Arial" w:hAnsi="Arial" w:cs="Arial"/>
                <w:sz w:val="20"/>
                <w:szCs w:val="20"/>
              </w:rPr>
              <w:t>caBIG</w:t>
            </w:r>
            <w:proofErr w:type="spellEnd"/>
            <w:r w:rsidRPr="00D15C23">
              <w:rPr>
                <w:rFonts w:ascii="Arial" w:hAnsi="Arial" w:cs="Arial"/>
                <w:sz w:val="20"/>
                <w:szCs w:val="20"/>
              </w:rPr>
              <w:t xml:space="preserve"> Modeling of Case Report Form Data from NIH Roadmap ICU Insulin-Glucose Clinical Study. College of Nursing Research Committee</w:t>
            </w:r>
          </w:p>
        </w:tc>
        <w:tc>
          <w:tcPr>
            <w:tcW w:w="1024" w:type="pct"/>
          </w:tcPr>
          <w:p w14:paraId="368B6AB0" w14:textId="77777777" w:rsidR="0085299A" w:rsidRPr="00D15C23" w:rsidRDefault="0085299A" w:rsidP="0085299A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PI</w:t>
            </w:r>
          </w:p>
        </w:tc>
      </w:tr>
      <w:tr w:rsidR="0041583E" w:rsidRPr="00D15C23" w14:paraId="047B98E1" w14:textId="77777777" w:rsidTr="003A30A0">
        <w:tc>
          <w:tcPr>
            <w:tcW w:w="634" w:type="pct"/>
          </w:tcPr>
          <w:p w14:paraId="22564A6E" w14:textId="77777777" w:rsidR="0085299A" w:rsidRPr="00D15C23" w:rsidRDefault="0085299A" w:rsidP="0085299A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703" w:type="pct"/>
          </w:tcPr>
          <w:p w14:paraId="637233E7" w14:textId="77777777" w:rsidR="0085299A" w:rsidRPr="00D15C23" w:rsidRDefault="0085299A" w:rsidP="0085299A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$5000</w:t>
            </w:r>
          </w:p>
        </w:tc>
        <w:tc>
          <w:tcPr>
            <w:tcW w:w="592" w:type="pct"/>
          </w:tcPr>
          <w:p w14:paraId="2F3E0BDF" w14:textId="77777777" w:rsidR="0085299A" w:rsidRPr="00D15C23" w:rsidRDefault="0085299A" w:rsidP="0085299A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Funded, Completed</w:t>
            </w:r>
          </w:p>
        </w:tc>
        <w:tc>
          <w:tcPr>
            <w:tcW w:w="2048" w:type="pct"/>
          </w:tcPr>
          <w:p w14:paraId="7A5A3383" w14:textId="77777777" w:rsidR="0085299A" w:rsidRPr="00D15C23" w:rsidRDefault="0085299A" w:rsidP="0085299A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Effects of a Computerized Pediatric Medicine Game of Content Mastery &amp; Retention (S. Richardson &amp; C. Maloney, PI). Primary Children’s Medical Center</w:t>
            </w:r>
          </w:p>
        </w:tc>
        <w:tc>
          <w:tcPr>
            <w:tcW w:w="1024" w:type="pct"/>
          </w:tcPr>
          <w:p w14:paraId="7177300F" w14:textId="77777777" w:rsidR="0085299A" w:rsidRPr="00D15C23" w:rsidRDefault="0085299A" w:rsidP="0085299A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Co-investigator</w:t>
            </w:r>
          </w:p>
        </w:tc>
      </w:tr>
      <w:tr w:rsidR="001A3966" w:rsidRPr="00D15C23" w14:paraId="1023F382" w14:textId="77777777" w:rsidTr="003A30A0">
        <w:tc>
          <w:tcPr>
            <w:tcW w:w="634" w:type="pct"/>
          </w:tcPr>
          <w:p w14:paraId="14A492BC" w14:textId="77777777" w:rsidR="0085299A" w:rsidRPr="00D15C23" w:rsidRDefault="0085299A" w:rsidP="0085299A">
            <w:pPr>
              <w:tabs>
                <w:tab w:val="left" w:pos="994"/>
              </w:tabs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2003</w:t>
            </w:r>
            <w:r w:rsidRPr="00D15C2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03" w:type="pct"/>
          </w:tcPr>
          <w:p w14:paraId="089DE31C" w14:textId="77777777" w:rsidR="0085299A" w:rsidRPr="00D15C23" w:rsidRDefault="0085299A" w:rsidP="0085299A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$3,000</w:t>
            </w:r>
          </w:p>
        </w:tc>
        <w:tc>
          <w:tcPr>
            <w:tcW w:w="592" w:type="pct"/>
          </w:tcPr>
          <w:p w14:paraId="2C1E4E1D" w14:textId="77777777" w:rsidR="0085299A" w:rsidRPr="00D15C23" w:rsidRDefault="0085299A" w:rsidP="0085299A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Funded, Completed</w:t>
            </w:r>
          </w:p>
        </w:tc>
        <w:tc>
          <w:tcPr>
            <w:tcW w:w="2048" w:type="pct"/>
          </w:tcPr>
          <w:p w14:paraId="21A77711" w14:textId="77777777" w:rsidR="0085299A" w:rsidRPr="00D15C23" w:rsidRDefault="0085299A" w:rsidP="0085299A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“Trends in Nutrient Intake and Growth in Critically Ill Neonates” (PI: C. McDonald) Primary Children’s Medical Center</w:t>
            </w:r>
          </w:p>
        </w:tc>
        <w:tc>
          <w:tcPr>
            <w:tcW w:w="1024" w:type="pct"/>
          </w:tcPr>
          <w:p w14:paraId="308F9A6C" w14:textId="77777777" w:rsidR="0085299A" w:rsidRPr="00D15C23" w:rsidRDefault="0085299A" w:rsidP="0085299A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Co-Investigator</w:t>
            </w:r>
          </w:p>
        </w:tc>
      </w:tr>
    </w:tbl>
    <w:p w14:paraId="4E4186A3" w14:textId="77777777" w:rsidR="00EB5D0E" w:rsidRPr="00D15C23" w:rsidRDefault="00EB5D0E" w:rsidP="00820D12">
      <w:pPr>
        <w:ind w:left="360"/>
        <w:rPr>
          <w:rFonts w:ascii="Arial" w:hAnsi="Arial" w:cs="Arial"/>
          <w:sz w:val="20"/>
          <w:szCs w:val="20"/>
          <w:u w:val="single"/>
        </w:rPr>
      </w:pPr>
    </w:p>
    <w:p w14:paraId="73FD06E9" w14:textId="77777777" w:rsidR="005C5C1F" w:rsidRPr="00D15C23" w:rsidRDefault="005C5C1F" w:rsidP="00820D12">
      <w:pPr>
        <w:ind w:left="360"/>
        <w:rPr>
          <w:rFonts w:ascii="Arial" w:hAnsi="Arial" w:cs="Arial"/>
          <w:sz w:val="20"/>
          <w:szCs w:val="20"/>
        </w:rPr>
      </w:pPr>
    </w:p>
    <w:p w14:paraId="4A95567E" w14:textId="77777777" w:rsidR="003868E9" w:rsidRPr="00D15C23" w:rsidRDefault="00671BD7" w:rsidP="009F3410">
      <w:pPr>
        <w:numPr>
          <w:ilvl w:val="0"/>
          <w:numId w:val="6"/>
        </w:numPr>
        <w:rPr>
          <w:rFonts w:ascii="Arial" w:hAnsi="Arial" w:cs="Arial"/>
          <w:sz w:val="20"/>
          <w:szCs w:val="20"/>
          <w:u w:val="single"/>
        </w:rPr>
      </w:pPr>
      <w:r w:rsidRPr="00D15C23">
        <w:rPr>
          <w:rFonts w:ascii="Arial" w:hAnsi="Arial" w:cs="Arial"/>
          <w:sz w:val="20"/>
          <w:szCs w:val="20"/>
          <w:u w:val="single"/>
        </w:rPr>
        <w:t>Independent Research</w:t>
      </w:r>
    </w:p>
    <w:tbl>
      <w:tblPr>
        <w:tblStyle w:val="TableGridLight1"/>
        <w:tblW w:w="5000" w:type="pct"/>
        <w:tblLook w:val="01E0" w:firstRow="1" w:lastRow="1" w:firstColumn="1" w:lastColumn="1" w:noHBand="0" w:noVBand="0"/>
      </w:tblPr>
      <w:tblGrid>
        <w:gridCol w:w="1683"/>
        <w:gridCol w:w="6914"/>
        <w:gridCol w:w="2193"/>
      </w:tblGrid>
      <w:tr w:rsidR="0041583E" w:rsidRPr="00D15C23" w14:paraId="3EAF69BB" w14:textId="77777777" w:rsidTr="003A30A0">
        <w:tc>
          <w:tcPr>
            <w:tcW w:w="780" w:type="pct"/>
          </w:tcPr>
          <w:p w14:paraId="5E23F5F1" w14:textId="77777777" w:rsidR="00536CAC" w:rsidRPr="00D15C23" w:rsidRDefault="00536CAC" w:rsidP="00DF088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15C23">
              <w:rPr>
                <w:rFonts w:ascii="Arial" w:hAnsi="Arial" w:cs="Arial"/>
                <w:sz w:val="20"/>
                <w:szCs w:val="20"/>
                <w:u w:val="single"/>
              </w:rPr>
              <w:t>Dates</w:t>
            </w:r>
          </w:p>
        </w:tc>
        <w:tc>
          <w:tcPr>
            <w:tcW w:w="3204" w:type="pct"/>
          </w:tcPr>
          <w:p w14:paraId="249EF40C" w14:textId="77777777" w:rsidR="00536CAC" w:rsidRPr="00D15C23" w:rsidRDefault="00536CAC" w:rsidP="00DF088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15C23">
              <w:rPr>
                <w:rFonts w:ascii="Arial" w:hAnsi="Arial" w:cs="Arial"/>
                <w:sz w:val="20"/>
                <w:szCs w:val="20"/>
                <w:u w:val="single"/>
              </w:rPr>
              <w:t>Title</w:t>
            </w:r>
          </w:p>
        </w:tc>
        <w:tc>
          <w:tcPr>
            <w:tcW w:w="1016" w:type="pct"/>
          </w:tcPr>
          <w:p w14:paraId="01052D81" w14:textId="77777777" w:rsidR="00536CAC" w:rsidRPr="00D15C23" w:rsidRDefault="00536CAC" w:rsidP="00DF088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15C23">
              <w:rPr>
                <w:rFonts w:ascii="Arial" w:hAnsi="Arial" w:cs="Arial"/>
                <w:sz w:val="20"/>
                <w:szCs w:val="20"/>
                <w:u w:val="single"/>
              </w:rPr>
              <w:t>Role (PI, Co-PI)</w:t>
            </w:r>
          </w:p>
        </w:tc>
      </w:tr>
      <w:tr w:rsidR="0041583E" w:rsidRPr="00D15C23" w14:paraId="2A804A53" w14:textId="77777777" w:rsidTr="003A30A0">
        <w:tc>
          <w:tcPr>
            <w:tcW w:w="780" w:type="pct"/>
          </w:tcPr>
          <w:p w14:paraId="6A7809CB" w14:textId="0A83E54E" w:rsidR="00DF16EC" w:rsidRPr="00D15C23" w:rsidRDefault="00DF16EC" w:rsidP="00DF16EC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2016</w:t>
            </w:r>
            <w:r w:rsidR="00411290" w:rsidRPr="00D15C23">
              <w:rPr>
                <w:rFonts w:ascii="Arial" w:hAnsi="Arial" w:cs="Arial"/>
                <w:sz w:val="20"/>
                <w:szCs w:val="20"/>
              </w:rPr>
              <w:t>-</w:t>
            </w:r>
            <w:r w:rsidR="00985ED2" w:rsidRPr="00D15C2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204" w:type="pct"/>
          </w:tcPr>
          <w:p w14:paraId="1A1C9467" w14:textId="06F11DB2" w:rsidR="00DF16EC" w:rsidRPr="00D15C23" w:rsidRDefault="00DF16EC" w:rsidP="00DF16EC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Portable Vital Signs device integration into EHR (Tuan, PI)</w:t>
            </w:r>
            <w:r w:rsidR="002F6121" w:rsidRPr="00D15C23">
              <w:rPr>
                <w:rFonts w:ascii="Arial" w:hAnsi="Arial" w:cs="Arial"/>
                <w:sz w:val="20"/>
                <w:szCs w:val="20"/>
              </w:rPr>
              <w:t>. Collaboration with NI department.</w:t>
            </w:r>
            <w:r w:rsidR="00527000" w:rsidRPr="00D15C23">
              <w:rPr>
                <w:rFonts w:ascii="Arial" w:hAnsi="Arial" w:cs="Arial"/>
                <w:sz w:val="20"/>
                <w:szCs w:val="20"/>
              </w:rPr>
              <w:t xml:space="preserve">  Cancelled – changes in operational priorities.</w:t>
            </w:r>
          </w:p>
        </w:tc>
        <w:tc>
          <w:tcPr>
            <w:tcW w:w="1016" w:type="pct"/>
          </w:tcPr>
          <w:p w14:paraId="5575FD39" w14:textId="77777777" w:rsidR="00DF16EC" w:rsidRPr="00D15C23" w:rsidRDefault="00DF16EC" w:rsidP="00DF16EC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Co-investigator</w:t>
            </w:r>
          </w:p>
        </w:tc>
      </w:tr>
      <w:tr w:rsidR="0041583E" w:rsidRPr="00D15C23" w14:paraId="6CC2C533" w14:textId="77777777" w:rsidTr="003A30A0">
        <w:tc>
          <w:tcPr>
            <w:tcW w:w="780" w:type="pct"/>
          </w:tcPr>
          <w:p w14:paraId="16B02B18" w14:textId="77777777" w:rsidR="00DF16EC" w:rsidRPr="00D15C23" w:rsidRDefault="00DF16EC" w:rsidP="00DF16EC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2012-13</w:t>
            </w:r>
          </w:p>
        </w:tc>
        <w:tc>
          <w:tcPr>
            <w:tcW w:w="3204" w:type="pct"/>
          </w:tcPr>
          <w:p w14:paraId="7F72027E" w14:textId="77777777" w:rsidR="00DF16EC" w:rsidRPr="00D15C23" w:rsidRDefault="00DF16EC" w:rsidP="00DF16E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5C23">
              <w:rPr>
                <w:rFonts w:ascii="Arial" w:hAnsi="Arial" w:cs="Arial"/>
                <w:sz w:val="20"/>
                <w:szCs w:val="20"/>
              </w:rPr>
              <w:t>picuGrid</w:t>
            </w:r>
            <w:proofErr w:type="spellEnd"/>
            <w:r w:rsidRPr="00D15C23">
              <w:rPr>
                <w:rFonts w:ascii="Arial" w:hAnsi="Arial" w:cs="Arial"/>
                <w:sz w:val="20"/>
                <w:szCs w:val="20"/>
              </w:rPr>
              <w:t xml:space="preserve">. Initial implementation of </w:t>
            </w:r>
            <w:proofErr w:type="spellStart"/>
            <w:r w:rsidRPr="00D15C23">
              <w:rPr>
                <w:rFonts w:ascii="Arial" w:hAnsi="Arial" w:cs="Arial"/>
                <w:sz w:val="20"/>
                <w:szCs w:val="20"/>
              </w:rPr>
              <w:t>caBIG</w:t>
            </w:r>
            <w:proofErr w:type="spellEnd"/>
            <w:r w:rsidRPr="00D15C23">
              <w:rPr>
                <w:rFonts w:ascii="Arial" w:hAnsi="Arial" w:cs="Arial"/>
                <w:sz w:val="20"/>
                <w:szCs w:val="20"/>
              </w:rPr>
              <w:t xml:space="preserve"> for a pediatric ICU registry in 8 US hospitals (w L. Frey and M. Dean). </w:t>
            </w:r>
            <w:r w:rsidRPr="00D15C23">
              <w:rPr>
                <w:rFonts w:ascii="Arial" w:hAnsi="Arial" w:cs="Arial"/>
                <w:sz w:val="20"/>
                <w:szCs w:val="20"/>
                <w:u w:val="single"/>
              </w:rPr>
              <w:t>Funded by CPCCRN network protocol funds and U of Utah Department of Pediatrics</w:t>
            </w:r>
          </w:p>
        </w:tc>
        <w:tc>
          <w:tcPr>
            <w:tcW w:w="1016" w:type="pct"/>
          </w:tcPr>
          <w:p w14:paraId="53D6A69D" w14:textId="77777777" w:rsidR="00DF16EC" w:rsidRPr="00D15C23" w:rsidRDefault="00DF16EC" w:rsidP="00DF16EC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Co-PI</w:t>
            </w:r>
          </w:p>
        </w:tc>
      </w:tr>
      <w:tr w:rsidR="0041583E" w:rsidRPr="00D15C23" w14:paraId="42DBE789" w14:textId="77777777" w:rsidTr="003A30A0">
        <w:tc>
          <w:tcPr>
            <w:tcW w:w="780" w:type="pct"/>
          </w:tcPr>
          <w:p w14:paraId="07143283" w14:textId="77777777" w:rsidR="006C291D" w:rsidRPr="00D15C23" w:rsidRDefault="006C291D" w:rsidP="00BE1BEE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3204" w:type="pct"/>
          </w:tcPr>
          <w:p w14:paraId="2CE27E2B" w14:textId="77777777" w:rsidR="006C291D" w:rsidRPr="00D15C23" w:rsidRDefault="006C291D" w:rsidP="00BE1BEE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 xml:space="preserve">Evaluation of UCARE AES implementation in the undergraduate nursing curriculum (with C. </w:t>
            </w:r>
            <w:proofErr w:type="spellStart"/>
            <w:r w:rsidRPr="00D15C23">
              <w:rPr>
                <w:rFonts w:ascii="Arial" w:hAnsi="Arial" w:cs="Arial"/>
                <w:sz w:val="20"/>
                <w:szCs w:val="20"/>
              </w:rPr>
              <w:t>Gassert</w:t>
            </w:r>
            <w:proofErr w:type="spellEnd"/>
            <w:r w:rsidRPr="00D15C23">
              <w:rPr>
                <w:rFonts w:ascii="Arial" w:hAnsi="Arial" w:cs="Arial"/>
                <w:sz w:val="20"/>
                <w:szCs w:val="20"/>
              </w:rPr>
              <w:t xml:space="preserve"> and G. Barnett)</w:t>
            </w:r>
          </w:p>
        </w:tc>
        <w:tc>
          <w:tcPr>
            <w:tcW w:w="1016" w:type="pct"/>
          </w:tcPr>
          <w:p w14:paraId="080F0267" w14:textId="77777777" w:rsidR="006C291D" w:rsidRPr="00D15C23" w:rsidRDefault="006C291D" w:rsidP="00BE1BEE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Co-PI</w:t>
            </w:r>
          </w:p>
        </w:tc>
      </w:tr>
      <w:tr w:rsidR="0041583E" w:rsidRPr="00D15C23" w14:paraId="600B3F0D" w14:textId="77777777" w:rsidTr="003A30A0">
        <w:tc>
          <w:tcPr>
            <w:tcW w:w="780" w:type="pct"/>
          </w:tcPr>
          <w:p w14:paraId="094E3C81" w14:textId="77777777" w:rsidR="006C291D" w:rsidRPr="00D15C23" w:rsidRDefault="006C291D" w:rsidP="00194BE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3204" w:type="pct"/>
          </w:tcPr>
          <w:p w14:paraId="1973CA27" w14:textId="77777777" w:rsidR="006C291D" w:rsidRPr="00D15C23" w:rsidRDefault="006C291D" w:rsidP="00194BE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Patterns of noncompliance with recommendations from a computerized glucose/insulin protocol (PhD Dissertation)</w:t>
            </w:r>
          </w:p>
        </w:tc>
        <w:tc>
          <w:tcPr>
            <w:tcW w:w="1016" w:type="pct"/>
          </w:tcPr>
          <w:p w14:paraId="0A1EF0DF" w14:textId="77777777" w:rsidR="006C291D" w:rsidRPr="00D15C23" w:rsidRDefault="006C291D" w:rsidP="00194BE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PI</w:t>
            </w:r>
          </w:p>
        </w:tc>
      </w:tr>
      <w:tr w:rsidR="0041583E" w:rsidRPr="00D15C23" w14:paraId="06D65FBD" w14:textId="77777777" w:rsidTr="003A30A0">
        <w:tc>
          <w:tcPr>
            <w:tcW w:w="780" w:type="pct"/>
          </w:tcPr>
          <w:p w14:paraId="2A7EBDBA" w14:textId="77777777" w:rsidR="006C291D" w:rsidRPr="00D15C23" w:rsidRDefault="006C291D" w:rsidP="00194BE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3204" w:type="pct"/>
          </w:tcPr>
          <w:p w14:paraId="5B41408A" w14:textId="77777777" w:rsidR="006C291D" w:rsidRPr="00D15C23" w:rsidRDefault="006C291D" w:rsidP="00194BE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 xml:space="preserve">Student Nurse Interface Evaluation of glucose software </w:t>
            </w:r>
          </w:p>
        </w:tc>
        <w:tc>
          <w:tcPr>
            <w:tcW w:w="1016" w:type="pct"/>
          </w:tcPr>
          <w:p w14:paraId="7155E245" w14:textId="77777777" w:rsidR="006C291D" w:rsidRPr="00D15C23" w:rsidRDefault="006C291D" w:rsidP="00194BE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PI</w:t>
            </w:r>
          </w:p>
        </w:tc>
      </w:tr>
      <w:tr w:rsidR="0041583E" w:rsidRPr="00D15C23" w14:paraId="3460FEE3" w14:textId="77777777" w:rsidTr="003A30A0">
        <w:tc>
          <w:tcPr>
            <w:tcW w:w="780" w:type="pct"/>
          </w:tcPr>
          <w:p w14:paraId="69239413" w14:textId="77777777" w:rsidR="006C291D" w:rsidRPr="00D15C23" w:rsidRDefault="006C291D" w:rsidP="002822D8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3204" w:type="pct"/>
          </w:tcPr>
          <w:p w14:paraId="14F48282" w14:textId="77777777" w:rsidR="006C291D" w:rsidRPr="00D15C23" w:rsidRDefault="006C291D" w:rsidP="002822D8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Optimizing Outcomes Reporting for Nurse Midwives (with L. Roberts)</w:t>
            </w:r>
          </w:p>
        </w:tc>
        <w:tc>
          <w:tcPr>
            <w:tcW w:w="1016" w:type="pct"/>
          </w:tcPr>
          <w:p w14:paraId="033F7465" w14:textId="77777777" w:rsidR="006C291D" w:rsidRPr="00D15C23" w:rsidRDefault="006C291D" w:rsidP="002822D8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PI</w:t>
            </w:r>
          </w:p>
        </w:tc>
      </w:tr>
      <w:tr w:rsidR="00127F24" w:rsidRPr="00D15C23" w14:paraId="2B0DD57C" w14:textId="77777777" w:rsidTr="003A30A0">
        <w:tc>
          <w:tcPr>
            <w:tcW w:w="780" w:type="pct"/>
          </w:tcPr>
          <w:p w14:paraId="081F2D27" w14:textId="77777777" w:rsidR="006C291D" w:rsidRPr="00D15C23" w:rsidRDefault="006C291D" w:rsidP="00194BE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3204" w:type="pct"/>
          </w:tcPr>
          <w:p w14:paraId="2F13DDC0" w14:textId="77777777" w:rsidR="006C291D" w:rsidRPr="00D15C23" w:rsidRDefault="006C291D" w:rsidP="00194BE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 xml:space="preserve">Database Usability: Automation of the </w:t>
            </w:r>
            <w:proofErr w:type="spellStart"/>
            <w:r w:rsidRPr="00D15C23">
              <w:rPr>
                <w:rFonts w:ascii="Arial" w:hAnsi="Arial" w:cs="Arial"/>
                <w:sz w:val="20"/>
                <w:szCs w:val="20"/>
              </w:rPr>
              <w:t>BirthCare</w:t>
            </w:r>
            <w:proofErr w:type="spellEnd"/>
            <w:r w:rsidRPr="00D15C23">
              <w:rPr>
                <w:rFonts w:ascii="Arial" w:hAnsi="Arial" w:cs="Arial"/>
                <w:sz w:val="20"/>
                <w:szCs w:val="20"/>
              </w:rPr>
              <w:t>/HealthCare Birth Log (MS Project)</w:t>
            </w:r>
          </w:p>
        </w:tc>
        <w:tc>
          <w:tcPr>
            <w:tcW w:w="1016" w:type="pct"/>
          </w:tcPr>
          <w:p w14:paraId="282EEB83" w14:textId="77777777" w:rsidR="006C291D" w:rsidRPr="00D15C23" w:rsidRDefault="006C291D" w:rsidP="00194BE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PI</w:t>
            </w:r>
          </w:p>
        </w:tc>
      </w:tr>
    </w:tbl>
    <w:p w14:paraId="124B5D26" w14:textId="77777777" w:rsidR="00A024F9" w:rsidRPr="00D15C23" w:rsidRDefault="00A024F9" w:rsidP="00B91666">
      <w:pPr>
        <w:rPr>
          <w:rFonts w:ascii="Arial" w:hAnsi="Arial" w:cs="Arial"/>
          <w:b/>
          <w:sz w:val="20"/>
          <w:szCs w:val="20"/>
        </w:rPr>
      </w:pPr>
    </w:p>
    <w:p w14:paraId="0EB91BEB" w14:textId="77777777" w:rsidR="00A024F9" w:rsidRPr="00D15C23" w:rsidRDefault="00A024F9" w:rsidP="00B91666">
      <w:pPr>
        <w:rPr>
          <w:rFonts w:ascii="Arial" w:hAnsi="Arial" w:cs="Arial"/>
          <w:b/>
          <w:sz w:val="20"/>
          <w:szCs w:val="20"/>
        </w:rPr>
      </w:pPr>
    </w:p>
    <w:p w14:paraId="097332CC" w14:textId="7041286F" w:rsidR="00671BD7" w:rsidRPr="00D15C23" w:rsidRDefault="00671BD7" w:rsidP="00B91666">
      <w:pPr>
        <w:rPr>
          <w:rFonts w:ascii="Arial" w:hAnsi="Arial" w:cs="Arial"/>
          <w:b/>
          <w:sz w:val="20"/>
          <w:szCs w:val="20"/>
        </w:rPr>
      </w:pPr>
      <w:r w:rsidRPr="00D15C23">
        <w:rPr>
          <w:rFonts w:ascii="Arial" w:hAnsi="Arial" w:cs="Arial"/>
          <w:b/>
          <w:sz w:val="20"/>
          <w:szCs w:val="20"/>
        </w:rPr>
        <w:t>F.</w:t>
      </w:r>
      <w:r w:rsidRPr="00D15C23">
        <w:rPr>
          <w:rFonts w:ascii="Arial" w:hAnsi="Arial" w:cs="Arial"/>
          <w:b/>
          <w:sz w:val="20"/>
          <w:szCs w:val="20"/>
        </w:rPr>
        <w:tab/>
        <w:t xml:space="preserve"> </w:t>
      </w:r>
      <w:r w:rsidRPr="00D15C23">
        <w:rPr>
          <w:rFonts w:ascii="Arial" w:hAnsi="Arial" w:cs="Arial"/>
          <w:b/>
          <w:sz w:val="20"/>
          <w:szCs w:val="20"/>
          <w:u w:val="single"/>
        </w:rPr>
        <w:t>PUBLICATIONS</w:t>
      </w:r>
      <w:r w:rsidR="0098706B" w:rsidRPr="00D15C23">
        <w:rPr>
          <w:rFonts w:ascii="Arial" w:hAnsi="Arial" w:cs="Arial"/>
          <w:b/>
          <w:sz w:val="20"/>
          <w:szCs w:val="20"/>
          <w:u w:val="single"/>
        </w:rPr>
        <w:t xml:space="preserve"> &amp; </w:t>
      </w:r>
      <w:r w:rsidR="00211E08" w:rsidRPr="00D15C23">
        <w:rPr>
          <w:rFonts w:ascii="Arial" w:hAnsi="Arial" w:cs="Arial"/>
          <w:b/>
          <w:sz w:val="20"/>
          <w:szCs w:val="20"/>
          <w:u w:val="single"/>
        </w:rPr>
        <w:t xml:space="preserve">EDITORIAL </w:t>
      </w:r>
      <w:r w:rsidR="0098706B" w:rsidRPr="00D15C23">
        <w:rPr>
          <w:rFonts w:ascii="Arial" w:hAnsi="Arial" w:cs="Arial"/>
          <w:b/>
          <w:sz w:val="20"/>
          <w:szCs w:val="20"/>
          <w:u w:val="single"/>
        </w:rPr>
        <w:t>EXPERIENCE</w:t>
      </w:r>
    </w:p>
    <w:p w14:paraId="23707582" w14:textId="77777777" w:rsidR="0034298C" w:rsidRPr="00D15C23" w:rsidRDefault="00820D12" w:rsidP="0034298C">
      <w:pPr>
        <w:rPr>
          <w:rFonts w:ascii="Arial" w:hAnsi="Arial" w:cs="Arial"/>
          <w:sz w:val="20"/>
          <w:szCs w:val="20"/>
        </w:rPr>
      </w:pPr>
      <w:r w:rsidRPr="00D15C23">
        <w:rPr>
          <w:rFonts w:ascii="Arial" w:hAnsi="Arial" w:cs="Arial"/>
          <w:b/>
          <w:sz w:val="20"/>
          <w:szCs w:val="20"/>
        </w:rPr>
        <w:tab/>
      </w:r>
      <w:r w:rsidR="003159E7" w:rsidRPr="00D15C23">
        <w:rPr>
          <w:rFonts w:ascii="Arial" w:hAnsi="Arial" w:cs="Arial"/>
          <w:b/>
          <w:sz w:val="20"/>
          <w:szCs w:val="20"/>
        </w:rPr>
        <w:tab/>
      </w:r>
      <w:r w:rsidR="007A3518" w:rsidRPr="00D15C23">
        <w:rPr>
          <w:rFonts w:ascii="Arial" w:hAnsi="Arial" w:cs="Arial"/>
          <w:sz w:val="20"/>
          <w:szCs w:val="20"/>
        </w:rPr>
        <w:t>(</w:t>
      </w:r>
      <w:r w:rsidRPr="00D15C23">
        <w:rPr>
          <w:rFonts w:ascii="Arial" w:hAnsi="Arial" w:cs="Arial"/>
          <w:sz w:val="20"/>
          <w:szCs w:val="20"/>
        </w:rPr>
        <w:t>peer reviewed publication</w:t>
      </w:r>
      <w:r w:rsidR="00552C76" w:rsidRPr="00D15C23">
        <w:rPr>
          <w:rFonts w:ascii="Arial" w:hAnsi="Arial" w:cs="Arial"/>
          <w:sz w:val="20"/>
          <w:szCs w:val="20"/>
        </w:rPr>
        <w:t>s</w:t>
      </w:r>
      <w:r w:rsidRPr="00D15C23">
        <w:rPr>
          <w:rFonts w:ascii="Arial" w:hAnsi="Arial" w:cs="Arial"/>
          <w:sz w:val="20"/>
          <w:szCs w:val="20"/>
        </w:rPr>
        <w:t xml:space="preserve"> </w:t>
      </w:r>
      <w:r w:rsidR="0034298C" w:rsidRPr="00D15C23">
        <w:rPr>
          <w:rFonts w:ascii="Arial" w:hAnsi="Arial" w:cs="Arial"/>
          <w:sz w:val="20"/>
          <w:szCs w:val="20"/>
        </w:rPr>
        <w:t xml:space="preserve">identified </w:t>
      </w:r>
      <w:r w:rsidRPr="00D15C23">
        <w:rPr>
          <w:rFonts w:ascii="Arial" w:hAnsi="Arial" w:cs="Arial"/>
          <w:sz w:val="20"/>
          <w:szCs w:val="20"/>
        </w:rPr>
        <w:t>with * and data based publication</w:t>
      </w:r>
      <w:r w:rsidR="00552C76" w:rsidRPr="00D15C23">
        <w:rPr>
          <w:rFonts w:ascii="Arial" w:hAnsi="Arial" w:cs="Arial"/>
          <w:sz w:val="20"/>
          <w:szCs w:val="20"/>
        </w:rPr>
        <w:t>s</w:t>
      </w:r>
      <w:r w:rsidRPr="00D15C23">
        <w:rPr>
          <w:rFonts w:ascii="Arial" w:hAnsi="Arial" w:cs="Arial"/>
          <w:sz w:val="20"/>
          <w:szCs w:val="20"/>
        </w:rPr>
        <w:t xml:space="preserve"> with #</w:t>
      </w:r>
      <w:r w:rsidR="0034298C" w:rsidRPr="00D15C23">
        <w:rPr>
          <w:rFonts w:ascii="Arial" w:hAnsi="Arial" w:cs="Arial"/>
          <w:sz w:val="20"/>
          <w:szCs w:val="20"/>
        </w:rPr>
        <w:t>)</w:t>
      </w:r>
    </w:p>
    <w:p w14:paraId="2C58B4F3" w14:textId="77777777" w:rsidR="009F3410" w:rsidRPr="00D15C23" w:rsidRDefault="009F3410" w:rsidP="0034298C">
      <w:pPr>
        <w:ind w:left="360"/>
        <w:rPr>
          <w:rFonts w:ascii="Arial" w:hAnsi="Arial" w:cs="Arial"/>
          <w:sz w:val="20"/>
          <w:szCs w:val="20"/>
          <w:u w:val="single"/>
        </w:rPr>
      </w:pPr>
    </w:p>
    <w:p w14:paraId="62229502" w14:textId="77777777" w:rsidR="00671BD7" w:rsidRPr="00D15C23" w:rsidRDefault="00671BD7" w:rsidP="0034298C">
      <w:pPr>
        <w:ind w:left="360"/>
        <w:rPr>
          <w:rFonts w:ascii="Arial" w:hAnsi="Arial" w:cs="Arial"/>
          <w:sz w:val="20"/>
          <w:szCs w:val="20"/>
        </w:rPr>
      </w:pPr>
      <w:r w:rsidRPr="00D15C23">
        <w:rPr>
          <w:rFonts w:ascii="Arial" w:hAnsi="Arial" w:cs="Arial"/>
          <w:sz w:val="20"/>
          <w:szCs w:val="20"/>
          <w:u w:val="single"/>
        </w:rPr>
        <w:t>Books (or Chapters in Books)</w:t>
      </w:r>
    </w:p>
    <w:p w14:paraId="0243735B" w14:textId="6B2A9E52" w:rsidR="00BD7ED2" w:rsidRPr="00D15C23" w:rsidRDefault="00BD7ED2" w:rsidP="00BD7ED2">
      <w:pPr>
        <w:ind w:left="1440" w:hanging="630"/>
        <w:rPr>
          <w:rFonts w:ascii="Arial" w:hAnsi="Arial" w:cs="Arial"/>
          <w:sz w:val="20"/>
          <w:szCs w:val="20"/>
        </w:rPr>
      </w:pPr>
      <w:r w:rsidRPr="00D15C23">
        <w:rPr>
          <w:rFonts w:ascii="Arial" w:hAnsi="Arial" w:cs="Arial"/>
          <w:sz w:val="20"/>
          <w:szCs w:val="20"/>
        </w:rPr>
        <w:t xml:space="preserve">*# </w:t>
      </w:r>
      <w:proofErr w:type="spellStart"/>
      <w:r w:rsidRPr="00D15C23">
        <w:rPr>
          <w:rFonts w:ascii="Arial" w:hAnsi="Arial" w:cs="Arial"/>
          <w:sz w:val="20"/>
          <w:szCs w:val="20"/>
        </w:rPr>
        <w:t>Gouripeddi</w:t>
      </w:r>
      <w:proofErr w:type="spellEnd"/>
      <w:r w:rsidRPr="00D15C23">
        <w:rPr>
          <w:rFonts w:ascii="Arial" w:hAnsi="Arial" w:cs="Arial"/>
          <w:sz w:val="20"/>
          <w:szCs w:val="20"/>
        </w:rPr>
        <w:t xml:space="preserve"> R, Lundrigan P, Kasera S, Collingwood S, Cummins M, Facelli JC, &amp; </w:t>
      </w:r>
      <w:r w:rsidR="00C30038" w:rsidRPr="00C30038">
        <w:rPr>
          <w:rFonts w:ascii="Arial" w:hAnsi="Arial" w:cs="Arial"/>
          <w:b/>
          <w:sz w:val="20"/>
          <w:szCs w:val="20"/>
        </w:rPr>
        <w:t>Sward</w:t>
      </w:r>
      <w:r w:rsidRPr="00D15C23">
        <w:rPr>
          <w:rFonts w:ascii="Arial" w:hAnsi="Arial" w:cs="Arial"/>
          <w:sz w:val="20"/>
          <w:szCs w:val="20"/>
        </w:rPr>
        <w:t xml:space="preserve">, K. (2020). Exposure Health Informatics Ecosystem. In: Phillips KA, Dirk P. Yamamoto, LeeAnn </w:t>
      </w:r>
      <w:proofErr w:type="spellStart"/>
      <w:r w:rsidRPr="00D15C23">
        <w:rPr>
          <w:rFonts w:ascii="Arial" w:hAnsi="Arial" w:cs="Arial"/>
          <w:sz w:val="20"/>
          <w:szCs w:val="20"/>
        </w:rPr>
        <w:t>Racz</w:t>
      </w:r>
      <w:proofErr w:type="spellEnd"/>
      <w:r w:rsidRPr="00D15C23">
        <w:rPr>
          <w:rFonts w:ascii="Arial" w:hAnsi="Arial" w:cs="Arial"/>
          <w:sz w:val="20"/>
          <w:szCs w:val="20"/>
        </w:rPr>
        <w:t xml:space="preserve">, editors. </w:t>
      </w:r>
      <w:r w:rsidRPr="00D15C23">
        <w:rPr>
          <w:rFonts w:ascii="Arial" w:hAnsi="Arial" w:cs="Arial"/>
          <w:i/>
          <w:sz w:val="20"/>
          <w:szCs w:val="20"/>
        </w:rPr>
        <w:t>Total Exposure Health</w:t>
      </w:r>
      <w:r w:rsidRPr="00D15C23">
        <w:rPr>
          <w:rFonts w:ascii="Arial" w:hAnsi="Arial" w:cs="Arial"/>
          <w:sz w:val="20"/>
          <w:szCs w:val="20"/>
        </w:rPr>
        <w:t xml:space="preserve">. 1st ed. CRC Press; p. 233–78. Available from: </w:t>
      </w:r>
      <w:hyperlink r:id="rId13" w:history="1">
        <w:r w:rsidRPr="00D15C23">
          <w:rPr>
            <w:rFonts w:ascii="Arial" w:hAnsi="Arial" w:cs="Arial"/>
            <w:sz w:val="20"/>
            <w:szCs w:val="20"/>
          </w:rPr>
          <w:t>https://www.taylorfrancis.com/</w:t>
        </w:r>
      </w:hyperlink>
      <w:r w:rsidR="00664F14" w:rsidRPr="00D15C23">
        <w:rPr>
          <w:rFonts w:ascii="Arial" w:hAnsi="Arial" w:cs="Arial"/>
          <w:sz w:val="20"/>
          <w:szCs w:val="20"/>
        </w:rPr>
        <w:t xml:space="preserve">. Chapter available open-source at </w:t>
      </w:r>
      <w:bookmarkStart w:id="3" w:name="_Hlk87972132"/>
      <w:r w:rsidR="00340940" w:rsidRPr="00D15C23">
        <w:rPr>
          <w:rFonts w:ascii="Arial" w:hAnsi="Arial" w:cs="Arial"/>
          <w:sz w:val="20"/>
          <w:szCs w:val="20"/>
        </w:rPr>
        <w:fldChar w:fldCharType="begin"/>
      </w:r>
      <w:r w:rsidR="00340940" w:rsidRPr="00D15C23">
        <w:rPr>
          <w:rFonts w:ascii="Arial" w:hAnsi="Arial" w:cs="Arial"/>
          <w:sz w:val="20"/>
          <w:szCs w:val="20"/>
        </w:rPr>
        <w:instrText xml:space="preserve"> HYPERLINK "https://www.taylorfrancis.com/chapters/oa-edit/10.1201/9780429263286-18" </w:instrText>
      </w:r>
      <w:r w:rsidR="00340940" w:rsidRPr="00D15C23">
        <w:rPr>
          <w:rFonts w:ascii="Arial" w:hAnsi="Arial" w:cs="Arial"/>
          <w:sz w:val="20"/>
          <w:szCs w:val="20"/>
        </w:rPr>
        <w:fldChar w:fldCharType="separate"/>
      </w:r>
      <w:r w:rsidR="00664F14" w:rsidRPr="00D15C23">
        <w:rPr>
          <w:rFonts w:ascii="Arial" w:hAnsi="Arial" w:cs="Arial"/>
          <w:sz w:val="20"/>
          <w:szCs w:val="20"/>
        </w:rPr>
        <w:t>https://www.taylorfrancis.com/chapters/oa-edit/10.1201/9780429263286-18</w:t>
      </w:r>
      <w:r w:rsidR="00340940" w:rsidRPr="00D15C23">
        <w:rPr>
          <w:rFonts w:ascii="Arial" w:hAnsi="Arial" w:cs="Arial"/>
          <w:sz w:val="20"/>
          <w:szCs w:val="20"/>
        </w:rPr>
        <w:fldChar w:fldCharType="end"/>
      </w:r>
    </w:p>
    <w:bookmarkEnd w:id="3"/>
    <w:p w14:paraId="63BB598C" w14:textId="314BD556" w:rsidR="00AD594E" w:rsidRPr="00D15C23" w:rsidRDefault="00602686" w:rsidP="00BD7ED2">
      <w:pPr>
        <w:ind w:left="1440" w:hanging="630"/>
        <w:rPr>
          <w:rFonts w:ascii="Arial" w:hAnsi="Arial" w:cs="Arial"/>
          <w:sz w:val="20"/>
          <w:szCs w:val="20"/>
        </w:rPr>
      </w:pPr>
      <w:r w:rsidRPr="00D15C23">
        <w:rPr>
          <w:rFonts w:ascii="Arial" w:hAnsi="Arial" w:cs="Arial"/>
          <w:sz w:val="20"/>
          <w:szCs w:val="20"/>
        </w:rPr>
        <w:t xml:space="preserve">* </w:t>
      </w:r>
      <w:r w:rsidR="00C30038" w:rsidRPr="00C30038">
        <w:rPr>
          <w:rFonts w:ascii="Arial" w:hAnsi="Arial" w:cs="Arial"/>
          <w:b/>
          <w:sz w:val="20"/>
          <w:szCs w:val="20"/>
        </w:rPr>
        <w:t>Sward</w:t>
      </w:r>
      <w:r w:rsidR="00730027" w:rsidRPr="00D15C23">
        <w:rPr>
          <w:rFonts w:ascii="Arial" w:hAnsi="Arial" w:cs="Arial"/>
          <w:sz w:val="20"/>
          <w:szCs w:val="20"/>
        </w:rPr>
        <w:t>, K. (2014). Documentation. Chapter 9</w:t>
      </w:r>
      <w:r w:rsidR="00900556" w:rsidRPr="00D15C23">
        <w:rPr>
          <w:rFonts w:ascii="Arial" w:hAnsi="Arial" w:cs="Arial"/>
          <w:sz w:val="20"/>
          <w:szCs w:val="20"/>
        </w:rPr>
        <w:t xml:space="preserve"> I</w:t>
      </w:r>
      <w:r w:rsidR="00730027" w:rsidRPr="00D15C23">
        <w:rPr>
          <w:rFonts w:ascii="Arial" w:hAnsi="Arial" w:cs="Arial"/>
          <w:sz w:val="20"/>
          <w:szCs w:val="20"/>
        </w:rPr>
        <w:t xml:space="preserve">n T.J. </w:t>
      </w:r>
      <w:proofErr w:type="spellStart"/>
      <w:r w:rsidR="00730027" w:rsidRPr="00D15C23">
        <w:rPr>
          <w:rFonts w:ascii="Arial" w:hAnsi="Arial" w:cs="Arial"/>
          <w:sz w:val="20"/>
          <w:szCs w:val="20"/>
        </w:rPr>
        <w:t>Mansen</w:t>
      </w:r>
      <w:proofErr w:type="spellEnd"/>
      <w:r w:rsidR="00730027" w:rsidRPr="00D15C23">
        <w:rPr>
          <w:rFonts w:ascii="Arial" w:hAnsi="Arial" w:cs="Arial"/>
          <w:sz w:val="20"/>
          <w:szCs w:val="20"/>
        </w:rPr>
        <w:t xml:space="preserve"> &amp; J. </w:t>
      </w:r>
      <w:proofErr w:type="spellStart"/>
      <w:r w:rsidR="00730027" w:rsidRPr="00D15C23">
        <w:rPr>
          <w:rFonts w:ascii="Arial" w:hAnsi="Arial" w:cs="Arial"/>
          <w:sz w:val="20"/>
          <w:szCs w:val="20"/>
        </w:rPr>
        <w:t>Gabiola</w:t>
      </w:r>
      <w:proofErr w:type="spellEnd"/>
      <w:r w:rsidR="00730027" w:rsidRPr="00D15C23">
        <w:rPr>
          <w:rFonts w:ascii="Arial" w:hAnsi="Arial" w:cs="Arial"/>
          <w:sz w:val="20"/>
          <w:szCs w:val="20"/>
        </w:rPr>
        <w:t xml:space="preserve">, </w:t>
      </w:r>
      <w:r w:rsidR="00730027" w:rsidRPr="00D15C23">
        <w:rPr>
          <w:rFonts w:ascii="Arial" w:hAnsi="Arial" w:cs="Arial"/>
          <w:i/>
          <w:sz w:val="20"/>
          <w:szCs w:val="20"/>
        </w:rPr>
        <w:t>Patient Focused Assessment: The Art and Science of Clinical Data Gathering</w:t>
      </w:r>
      <w:r w:rsidR="00730027" w:rsidRPr="00D15C23">
        <w:rPr>
          <w:rFonts w:ascii="Arial" w:hAnsi="Arial" w:cs="Arial"/>
          <w:sz w:val="20"/>
          <w:szCs w:val="20"/>
        </w:rPr>
        <w:t>. Upper Saddle River, NJ: Pearson Prentice Hall</w:t>
      </w:r>
    </w:p>
    <w:p w14:paraId="65C93FBE" w14:textId="77777777" w:rsidR="00900556" w:rsidRPr="00D15C23" w:rsidRDefault="00900556" w:rsidP="00900556">
      <w:pPr>
        <w:ind w:left="360"/>
        <w:rPr>
          <w:rFonts w:ascii="Arial" w:hAnsi="Arial" w:cs="Arial"/>
          <w:sz w:val="20"/>
          <w:szCs w:val="20"/>
        </w:rPr>
      </w:pPr>
    </w:p>
    <w:p w14:paraId="7A838FDE" w14:textId="77777777" w:rsidR="00033142" w:rsidRPr="00D15C23" w:rsidRDefault="00033142" w:rsidP="003B0B10">
      <w:pPr>
        <w:ind w:left="360"/>
        <w:rPr>
          <w:rFonts w:ascii="Arial" w:hAnsi="Arial" w:cs="Arial"/>
          <w:sz w:val="20"/>
          <w:szCs w:val="20"/>
        </w:rPr>
      </w:pPr>
    </w:p>
    <w:p w14:paraId="03E8107C" w14:textId="77777777" w:rsidR="00671BD7" w:rsidRPr="00D15C23" w:rsidRDefault="00671BD7" w:rsidP="0034298C">
      <w:pPr>
        <w:ind w:left="360"/>
        <w:rPr>
          <w:rFonts w:ascii="Arial" w:hAnsi="Arial" w:cs="Arial"/>
          <w:sz w:val="20"/>
          <w:szCs w:val="20"/>
          <w:u w:val="single"/>
        </w:rPr>
      </w:pPr>
      <w:r w:rsidRPr="00D15C23">
        <w:rPr>
          <w:rFonts w:ascii="Arial" w:hAnsi="Arial" w:cs="Arial"/>
          <w:sz w:val="20"/>
          <w:szCs w:val="20"/>
          <w:u w:val="single"/>
        </w:rPr>
        <w:t>Journal Publications</w:t>
      </w:r>
    </w:p>
    <w:p w14:paraId="03DBEBA2" w14:textId="7C8AF27E" w:rsidR="00063E74" w:rsidRPr="00D15C23" w:rsidRDefault="004C1F4C" w:rsidP="00C30038">
      <w:pPr>
        <w:ind w:left="1440" w:hanging="720"/>
        <w:rPr>
          <w:rFonts w:ascii="Arial" w:hAnsi="Arial" w:cs="Arial"/>
          <w:sz w:val="20"/>
          <w:szCs w:val="20"/>
        </w:rPr>
      </w:pPr>
      <w:bookmarkStart w:id="4" w:name="_Hlk69119267"/>
      <w:r w:rsidRPr="00D15C23">
        <w:rPr>
          <w:rFonts w:ascii="Arial" w:hAnsi="Arial" w:cs="Arial"/>
          <w:sz w:val="20"/>
          <w:szCs w:val="20"/>
        </w:rPr>
        <w:t xml:space="preserve">*# </w:t>
      </w:r>
      <w:r w:rsidRPr="004C1F4C">
        <w:rPr>
          <w:rFonts w:ascii="Arial" w:hAnsi="Arial" w:cs="Arial"/>
          <w:sz w:val="20"/>
          <w:szCs w:val="20"/>
        </w:rPr>
        <w:t xml:space="preserve">Yang, R., Wang, H., Tracy, E. L., Jo, Y. J., Sward, K. A., Edelman, L. S., &amp; Demiris, G. (2023). What is the relationship between falls, functional limitations, and depressive symptoms among Chinese older adults? </w:t>
      </w:r>
      <w:r w:rsidRPr="004C1F4C">
        <w:rPr>
          <w:rFonts w:ascii="Arial" w:hAnsi="Arial" w:cs="Arial"/>
          <w:sz w:val="20"/>
          <w:szCs w:val="20"/>
        </w:rPr>
        <w:lastRenderedPageBreak/>
        <w:t>The role of living alone</w:t>
      </w:r>
      <w:r w:rsidRPr="004C1F4C">
        <w:rPr>
          <w:rFonts w:ascii="Arial" w:hAnsi="Arial" w:cs="Arial"/>
          <w:i/>
          <w:sz w:val="20"/>
          <w:szCs w:val="20"/>
        </w:rPr>
        <w:t xml:space="preserve">. </w:t>
      </w:r>
      <w:proofErr w:type="spellStart"/>
      <w:r w:rsidRPr="004C1F4C">
        <w:rPr>
          <w:rFonts w:ascii="Arial" w:hAnsi="Arial" w:cs="Arial"/>
          <w:i/>
          <w:sz w:val="20"/>
          <w:szCs w:val="20"/>
        </w:rPr>
        <w:t>Maturitas</w:t>
      </w:r>
      <w:proofErr w:type="spellEnd"/>
      <w:r w:rsidRPr="004C1F4C">
        <w:rPr>
          <w:rFonts w:ascii="Arial" w:hAnsi="Arial" w:cs="Arial"/>
          <w:i/>
          <w:sz w:val="20"/>
          <w:szCs w:val="20"/>
        </w:rPr>
        <w:t xml:space="preserve">, 168, </w:t>
      </w:r>
      <w:r w:rsidRPr="004C1F4C">
        <w:rPr>
          <w:rFonts w:ascii="Arial" w:hAnsi="Arial" w:cs="Arial"/>
          <w:sz w:val="20"/>
          <w:szCs w:val="20"/>
        </w:rPr>
        <w:t xml:space="preserve">78–83. </w:t>
      </w:r>
      <w:hyperlink r:id="rId14" w:history="1">
        <w:r w:rsidRPr="00206F17">
          <w:rPr>
            <w:rStyle w:val="Hyperlink"/>
            <w:rFonts w:ascii="Arial" w:hAnsi="Arial" w:cs="Arial"/>
            <w:sz w:val="20"/>
            <w:szCs w:val="20"/>
          </w:rPr>
          <w:t>https://doi.org/10.1016/j.maturitas.2022.10.007</w:t>
        </w:r>
      </w:hyperlink>
      <w:r>
        <w:rPr>
          <w:rFonts w:ascii="Arial" w:hAnsi="Arial" w:cs="Arial"/>
          <w:sz w:val="20"/>
          <w:szCs w:val="20"/>
        </w:rPr>
        <w:br/>
      </w:r>
      <w:proofErr w:type="spellStart"/>
      <w:r>
        <w:rPr>
          <w:rFonts w:ascii="Arial" w:hAnsi="Arial" w:cs="Arial"/>
          <w:sz w:val="20"/>
          <w:szCs w:val="20"/>
        </w:rPr>
        <w:t>ePub</w:t>
      </w:r>
      <w:proofErr w:type="spellEnd"/>
      <w:r>
        <w:rPr>
          <w:rFonts w:ascii="Arial" w:hAnsi="Arial" w:cs="Arial"/>
          <w:sz w:val="20"/>
          <w:szCs w:val="20"/>
        </w:rPr>
        <w:t xml:space="preserve"> Nov 4 2022 </w:t>
      </w:r>
      <w:bookmarkStart w:id="5" w:name="_Hlk87972068"/>
      <w:bookmarkStart w:id="6" w:name="_Hlk98578908"/>
      <w:bookmarkStart w:id="7" w:name="_Hlk98579053"/>
      <w:r w:rsidR="00063E74">
        <w:rPr>
          <w:rFonts w:ascii="Arial" w:hAnsi="Arial" w:cs="Arial"/>
          <w:sz w:val="20"/>
          <w:szCs w:val="20"/>
        </w:rPr>
        <w:t xml:space="preserve">Available at </w:t>
      </w:r>
      <w:r w:rsidR="00063E74" w:rsidRPr="00063E74">
        <w:rPr>
          <w:rFonts w:ascii="Arial" w:hAnsi="Arial" w:cs="Arial"/>
          <w:sz w:val="20"/>
          <w:szCs w:val="20"/>
        </w:rPr>
        <w:t>https://www.maturitas.org/article/S0378-5122(22)00223-7/fulltext</w:t>
      </w:r>
    </w:p>
    <w:p w14:paraId="4224710E" w14:textId="77777777" w:rsidR="00DE2E10" w:rsidRDefault="00DE2E10" w:rsidP="00AD097D">
      <w:pPr>
        <w:ind w:left="1440" w:hanging="720"/>
        <w:rPr>
          <w:rFonts w:ascii="Arial" w:hAnsi="Arial" w:cs="Arial"/>
          <w:sz w:val="20"/>
          <w:szCs w:val="20"/>
        </w:rPr>
      </w:pPr>
    </w:p>
    <w:p w14:paraId="791D9833" w14:textId="49E06F8E" w:rsidR="0010787C" w:rsidRDefault="0010787C" w:rsidP="00AD097D">
      <w:pPr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r w:rsidRPr="0010787C">
        <w:rPr>
          <w:rFonts w:ascii="Arial" w:hAnsi="Arial" w:cs="Arial"/>
          <w:sz w:val="20"/>
          <w:szCs w:val="20"/>
        </w:rPr>
        <w:t xml:space="preserve">Dean, J. M., &amp; </w:t>
      </w:r>
      <w:commentRangeStart w:id="8"/>
      <w:r w:rsidRPr="0010787C">
        <w:rPr>
          <w:rFonts w:ascii="Arial" w:hAnsi="Arial" w:cs="Arial"/>
          <w:sz w:val="20"/>
          <w:szCs w:val="20"/>
        </w:rPr>
        <w:t xml:space="preserve">Collaborative Pediatric Critical Care Research Network (CPCCRN) Investigators </w:t>
      </w:r>
      <w:commentRangeEnd w:id="8"/>
      <w:r>
        <w:rPr>
          <w:rStyle w:val="CommentReference"/>
        </w:rPr>
        <w:commentReference w:id="8"/>
      </w:r>
      <w:r w:rsidRPr="0010787C">
        <w:rPr>
          <w:rFonts w:ascii="Arial" w:hAnsi="Arial" w:cs="Arial"/>
          <w:sz w:val="20"/>
          <w:szCs w:val="20"/>
        </w:rPr>
        <w:t xml:space="preserve">(2022). Evolution of the Collaborative Pediatric Critical Care Research Network. </w:t>
      </w:r>
      <w:r w:rsidRPr="0010787C">
        <w:rPr>
          <w:rFonts w:ascii="Arial" w:hAnsi="Arial" w:cs="Arial"/>
          <w:i/>
          <w:sz w:val="20"/>
          <w:szCs w:val="20"/>
        </w:rPr>
        <w:t>Pediatric critical care medicine : a journal of the Society of Critical Care Medicine and the World Federation of Pediatric Intensive and Critical Care Societies</w:t>
      </w:r>
      <w:r w:rsidRPr="0010787C">
        <w:rPr>
          <w:rFonts w:ascii="Arial" w:hAnsi="Arial" w:cs="Arial"/>
          <w:sz w:val="20"/>
          <w:szCs w:val="20"/>
        </w:rPr>
        <w:t xml:space="preserve">, 10.1097/2CC.0000000000003098. Advance online publication. </w:t>
      </w:r>
      <w:hyperlink r:id="rId15" w:history="1">
        <w:r w:rsidRPr="002C7209">
          <w:rPr>
            <w:rStyle w:val="Hyperlink"/>
            <w:rFonts w:ascii="Arial" w:hAnsi="Arial" w:cs="Arial"/>
            <w:sz w:val="20"/>
            <w:szCs w:val="20"/>
          </w:rPr>
          <w:t>https://doi.org/10.1097/PCC.0000000000003098</w:t>
        </w:r>
      </w:hyperlink>
    </w:p>
    <w:p w14:paraId="5F76D743" w14:textId="22D108F3" w:rsidR="0010787C" w:rsidRDefault="0010787C" w:rsidP="00AD097D">
      <w:pPr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*# </w:t>
      </w:r>
      <w:r w:rsidRPr="0010787C">
        <w:rPr>
          <w:rFonts w:ascii="Arial" w:hAnsi="Arial" w:cs="Arial"/>
          <w:sz w:val="20"/>
          <w:szCs w:val="20"/>
        </w:rPr>
        <w:t xml:space="preserve">Burr, J. S., Johnson, A., Risenmay, A., Bisping, S., </w:t>
      </w:r>
      <w:proofErr w:type="spellStart"/>
      <w:r w:rsidRPr="0010787C">
        <w:rPr>
          <w:rFonts w:ascii="Arial" w:hAnsi="Arial" w:cs="Arial"/>
          <w:sz w:val="20"/>
          <w:szCs w:val="20"/>
        </w:rPr>
        <w:t>Serdoz</w:t>
      </w:r>
      <w:proofErr w:type="spellEnd"/>
      <w:r w:rsidRPr="0010787C">
        <w:rPr>
          <w:rFonts w:ascii="Arial" w:hAnsi="Arial" w:cs="Arial"/>
          <w:sz w:val="20"/>
          <w:szCs w:val="20"/>
        </w:rPr>
        <w:t xml:space="preserve">, E. S., Coleman, W., </w:t>
      </w:r>
      <w:r w:rsidR="00C30038" w:rsidRPr="00C30038">
        <w:rPr>
          <w:rFonts w:ascii="Arial" w:hAnsi="Arial" w:cs="Arial"/>
          <w:b/>
          <w:sz w:val="20"/>
          <w:szCs w:val="20"/>
        </w:rPr>
        <w:t>Sward</w:t>
      </w:r>
      <w:r w:rsidRPr="0010787C">
        <w:rPr>
          <w:rFonts w:ascii="Arial" w:hAnsi="Arial" w:cs="Arial"/>
          <w:sz w:val="20"/>
          <w:szCs w:val="20"/>
        </w:rPr>
        <w:t>, K. A., Rothwell, E., &amp; Dean, J. M. (2022). Demonstration Project: Transitioning a Research Network to New Single IRB Platforms. </w:t>
      </w:r>
      <w:r w:rsidRPr="0010787C">
        <w:rPr>
          <w:rFonts w:ascii="Arial" w:hAnsi="Arial" w:cs="Arial"/>
          <w:i/>
          <w:sz w:val="20"/>
          <w:szCs w:val="20"/>
        </w:rPr>
        <w:t>Ethics &amp; human research</w:t>
      </w:r>
      <w:r w:rsidRPr="0010787C">
        <w:rPr>
          <w:rFonts w:ascii="Arial" w:hAnsi="Arial" w:cs="Arial"/>
          <w:sz w:val="20"/>
          <w:szCs w:val="20"/>
        </w:rPr>
        <w:t>, 44(6), 32–38. https://doi.org/10.1002/eahr.500149</w:t>
      </w:r>
    </w:p>
    <w:p w14:paraId="1ECA63A8" w14:textId="7985C275" w:rsidR="0010787C" w:rsidRDefault="0010787C" w:rsidP="00AD097D">
      <w:pPr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*# </w:t>
      </w:r>
      <w:r w:rsidRPr="0010787C">
        <w:rPr>
          <w:rFonts w:ascii="Arial" w:hAnsi="Arial" w:cs="Arial"/>
          <w:sz w:val="20"/>
          <w:szCs w:val="20"/>
        </w:rPr>
        <w:t xml:space="preserve">Horvat, C. M., Fabio, A., Nagin, D. S., Banks, R. K., Qin, Y., Park, H. J., </w:t>
      </w:r>
      <w:proofErr w:type="spellStart"/>
      <w:r w:rsidRPr="0010787C">
        <w:rPr>
          <w:rFonts w:ascii="Arial" w:hAnsi="Arial" w:cs="Arial"/>
          <w:sz w:val="20"/>
          <w:szCs w:val="20"/>
        </w:rPr>
        <w:t>Kernan</w:t>
      </w:r>
      <w:proofErr w:type="spellEnd"/>
      <w:r w:rsidRPr="0010787C">
        <w:rPr>
          <w:rFonts w:ascii="Arial" w:hAnsi="Arial" w:cs="Arial"/>
          <w:sz w:val="20"/>
          <w:szCs w:val="20"/>
        </w:rPr>
        <w:t xml:space="preserve">, K. F., Canna, S. W., Berg, R. A., Wessel, D., Pollack, M. M., Meert, K., Hall, M., </w:t>
      </w:r>
      <w:proofErr w:type="spellStart"/>
      <w:r w:rsidRPr="0010787C">
        <w:rPr>
          <w:rFonts w:ascii="Arial" w:hAnsi="Arial" w:cs="Arial"/>
          <w:sz w:val="20"/>
          <w:szCs w:val="20"/>
        </w:rPr>
        <w:t>Newth</w:t>
      </w:r>
      <w:proofErr w:type="spellEnd"/>
      <w:r w:rsidRPr="0010787C">
        <w:rPr>
          <w:rFonts w:ascii="Arial" w:hAnsi="Arial" w:cs="Arial"/>
          <w:sz w:val="20"/>
          <w:szCs w:val="20"/>
        </w:rPr>
        <w:t xml:space="preserve">, C., Lin, J. C., Doctor, A., Shanley, T., Cornell, T., Harrison, R. E., Zuppa, A. F., </w:t>
      </w:r>
      <w:r>
        <w:rPr>
          <w:rFonts w:ascii="Arial" w:hAnsi="Arial" w:cs="Arial"/>
          <w:sz w:val="20"/>
          <w:szCs w:val="20"/>
        </w:rPr>
        <w:t xml:space="preserve">Reeder, R.W., </w:t>
      </w:r>
      <w:r w:rsidR="00C30038" w:rsidRPr="00C30038">
        <w:rPr>
          <w:rFonts w:ascii="Arial" w:hAnsi="Arial" w:cs="Arial"/>
          <w:b/>
          <w:sz w:val="20"/>
          <w:szCs w:val="20"/>
        </w:rPr>
        <w:t>Sward</w:t>
      </w:r>
      <w:r w:rsidRPr="0010787C">
        <w:rPr>
          <w:rFonts w:ascii="Arial" w:hAnsi="Arial" w:cs="Arial"/>
          <w:b/>
          <w:sz w:val="20"/>
          <w:szCs w:val="20"/>
        </w:rPr>
        <w:t>, K</w:t>
      </w:r>
      <w:r>
        <w:rPr>
          <w:rFonts w:ascii="Arial" w:hAnsi="Arial" w:cs="Arial"/>
          <w:sz w:val="20"/>
          <w:szCs w:val="20"/>
        </w:rPr>
        <w:t xml:space="preserve">., Holubkov, R., Notterman, D., Dean, J.M., </w:t>
      </w:r>
      <w:proofErr w:type="spellStart"/>
      <w:r>
        <w:rPr>
          <w:rFonts w:ascii="Arial" w:hAnsi="Arial" w:cs="Arial"/>
          <w:sz w:val="20"/>
          <w:szCs w:val="20"/>
        </w:rPr>
        <w:t>Carcillo</w:t>
      </w:r>
      <w:proofErr w:type="spellEnd"/>
      <w:r>
        <w:rPr>
          <w:rFonts w:ascii="Arial" w:hAnsi="Arial" w:cs="Arial"/>
          <w:sz w:val="20"/>
          <w:szCs w:val="20"/>
        </w:rPr>
        <w:t xml:space="preserve">, J.A., </w:t>
      </w:r>
      <w:r w:rsidRPr="0010787C">
        <w:rPr>
          <w:rFonts w:ascii="Arial" w:hAnsi="Arial" w:cs="Arial"/>
          <w:sz w:val="20"/>
          <w:szCs w:val="20"/>
        </w:rPr>
        <w:t xml:space="preserve"> </w:t>
      </w:r>
      <w:r w:rsidRPr="0010787C">
        <w:rPr>
          <w:rFonts w:ascii="Arial" w:hAnsi="Arial" w:cs="Arial"/>
          <w:i/>
          <w:sz w:val="20"/>
          <w:szCs w:val="20"/>
        </w:rPr>
        <w:t>Eunice Kennedy Shriver</w:t>
      </w:r>
      <w:r w:rsidRPr="0010787C">
        <w:rPr>
          <w:rFonts w:ascii="Arial" w:hAnsi="Arial" w:cs="Arial"/>
          <w:sz w:val="20"/>
          <w:szCs w:val="20"/>
        </w:rPr>
        <w:t xml:space="preserve"> National Institute of Child Health and Human Development Collaborative Pediatric Critical Care Research Network (2022). Mortality Risk in Pediatric Sepsis Based on C-reactive Protein and Ferritin Levels. Pediatric critical care </w:t>
      </w:r>
      <w:proofErr w:type="gramStart"/>
      <w:r w:rsidRPr="0010787C">
        <w:rPr>
          <w:rFonts w:ascii="Arial" w:hAnsi="Arial" w:cs="Arial"/>
          <w:sz w:val="20"/>
          <w:szCs w:val="20"/>
        </w:rPr>
        <w:t>medicine :</w:t>
      </w:r>
      <w:proofErr w:type="gramEnd"/>
      <w:r w:rsidRPr="0010787C">
        <w:rPr>
          <w:rFonts w:ascii="Arial" w:hAnsi="Arial" w:cs="Arial"/>
          <w:sz w:val="20"/>
          <w:szCs w:val="20"/>
        </w:rPr>
        <w:t xml:space="preserve"> a journal of the Society of Critical Care Medicine and the World Federation of Pediatric Intensive and Critical Care Societies, 10.1097/PCC.0000000000003074. </w:t>
      </w:r>
      <w:r w:rsidR="004C1F4C">
        <w:rPr>
          <w:rFonts w:ascii="Arial" w:hAnsi="Arial" w:cs="Arial"/>
          <w:sz w:val="20"/>
          <w:szCs w:val="20"/>
        </w:rPr>
        <w:br/>
      </w:r>
      <w:r w:rsidRPr="0010787C">
        <w:rPr>
          <w:rFonts w:ascii="Arial" w:hAnsi="Arial" w:cs="Arial"/>
          <w:sz w:val="20"/>
          <w:szCs w:val="20"/>
        </w:rPr>
        <w:t>Advance online publication. https://doi.org/10.1097/PCC.0000000000003074</w:t>
      </w:r>
    </w:p>
    <w:p w14:paraId="0E2F703C" w14:textId="352DC5AE" w:rsidR="0010787C" w:rsidRDefault="0010787C" w:rsidP="00AD097D">
      <w:pPr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commentRangeStart w:id="9"/>
      <w:r w:rsidRPr="0010787C">
        <w:rPr>
          <w:rFonts w:ascii="Arial" w:hAnsi="Arial" w:cs="Arial"/>
          <w:sz w:val="20"/>
          <w:szCs w:val="20"/>
        </w:rPr>
        <w:t xml:space="preserve">Morris, A. H., Horvat, C., Stagg, B., Grainger, D. W., Lanspa, M., Orme, J., Clemmer, T. P., Weaver, L. K., Thomas, F. O., Grissom, C. K., Hirshberg, E., East, T. D., Wallace, C. J., Young, M. P., Sittig, D. F., </w:t>
      </w:r>
      <w:proofErr w:type="spellStart"/>
      <w:r w:rsidRPr="0010787C">
        <w:rPr>
          <w:rFonts w:ascii="Arial" w:hAnsi="Arial" w:cs="Arial"/>
          <w:sz w:val="20"/>
          <w:szCs w:val="20"/>
        </w:rPr>
        <w:t>Suchyta</w:t>
      </w:r>
      <w:proofErr w:type="spellEnd"/>
      <w:r w:rsidRPr="0010787C">
        <w:rPr>
          <w:rFonts w:ascii="Arial" w:hAnsi="Arial" w:cs="Arial"/>
          <w:sz w:val="20"/>
          <w:szCs w:val="20"/>
        </w:rPr>
        <w:t xml:space="preserve">, M., Pearl, J. E., </w:t>
      </w:r>
      <w:proofErr w:type="spellStart"/>
      <w:r w:rsidRPr="0010787C">
        <w:rPr>
          <w:rFonts w:ascii="Arial" w:hAnsi="Arial" w:cs="Arial"/>
          <w:sz w:val="20"/>
          <w:szCs w:val="20"/>
        </w:rPr>
        <w:t>Pesenti</w:t>
      </w:r>
      <w:proofErr w:type="spellEnd"/>
      <w:r w:rsidRPr="0010787C">
        <w:rPr>
          <w:rFonts w:ascii="Arial" w:hAnsi="Arial" w:cs="Arial"/>
          <w:sz w:val="20"/>
          <w:szCs w:val="20"/>
        </w:rPr>
        <w:t xml:space="preserve">, A., </w:t>
      </w:r>
      <w:proofErr w:type="spellStart"/>
      <w:r w:rsidRPr="0010787C">
        <w:rPr>
          <w:rFonts w:ascii="Arial" w:hAnsi="Arial" w:cs="Arial"/>
          <w:sz w:val="20"/>
          <w:szCs w:val="20"/>
        </w:rPr>
        <w:t>Bombino</w:t>
      </w:r>
      <w:proofErr w:type="spellEnd"/>
      <w:r w:rsidRPr="0010787C">
        <w:rPr>
          <w:rFonts w:ascii="Arial" w:hAnsi="Arial" w:cs="Arial"/>
          <w:sz w:val="20"/>
          <w:szCs w:val="20"/>
        </w:rPr>
        <w:t>, M., Beck, E.,</w:t>
      </w:r>
      <w:r>
        <w:rPr>
          <w:rFonts w:ascii="Arial" w:hAnsi="Arial" w:cs="Arial"/>
          <w:sz w:val="20"/>
          <w:szCs w:val="20"/>
        </w:rPr>
        <w:t xml:space="preserve"> </w:t>
      </w:r>
      <w:r w:rsidR="00C30038" w:rsidRPr="00C30038">
        <w:rPr>
          <w:rFonts w:ascii="Arial" w:hAnsi="Arial" w:cs="Arial"/>
          <w:b/>
          <w:sz w:val="20"/>
          <w:szCs w:val="20"/>
        </w:rPr>
        <w:t>Sward</w:t>
      </w:r>
      <w:r w:rsidRPr="0010787C">
        <w:rPr>
          <w:rFonts w:ascii="Arial" w:hAnsi="Arial" w:cs="Arial"/>
          <w:b/>
          <w:sz w:val="20"/>
          <w:szCs w:val="20"/>
        </w:rPr>
        <w:t>, K.,</w:t>
      </w:r>
      <w:r w:rsidRPr="0010787C">
        <w:rPr>
          <w:rFonts w:ascii="Arial" w:hAnsi="Arial" w:cs="Arial"/>
          <w:sz w:val="20"/>
          <w:szCs w:val="20"/>
        </w:rPr>
        <w:t xml:space="preserve"> … Berwick, D. M</w:t>
      </w:r>
      <w:commentRangeEnd w:id="9"/>
      <w:r>
        <w:rPr>
          <w:rStyle w:val="CommentReference"/>
        </w:rPr>
        <w:commentReference w:id="9"/>
      </w:r>
      <w:r w:rsidRPr="0010787C">
        <w:rPr>
          <w:rFonts w:ascii="Arial" w:hAnsi="Arial" w:cs="Arial"/>
          <w:sz w:val="20"/>
          <w:szCs w:val="20"/>
        </w:rPr>
        <w:t xml:space="preserve">. (2022). Computer clinical decision support that automates personalized clinical care: a challenging but needed healthcare delivery strategy. </w:t>
      </w:r>
      <w:r w:rsidRPr="0010787C">
        <w:rPr>
          <w:rFonts w:ascii="Arial" w:hAnsi="Arial" w:cs="Arial"/>
          <w:i/>
          <w:sz w:val="20"/>
          <w:szCs w:val="20"/>
        </w:rPr>
        <w:t>Journal of the American Medical Informatics Association : JAMIA</w:t>
      </w:r>
      <w:r w:rsidRPr="0010787C">
        <w:rPr>
          <w:rFonts w:ascii="Arial" w:hAnsi="Arial" w:cs="Arial"/>
          <w:sz w:val="20"/>
          <w:szCs w:val="20"/>
        </w:rPr>
        <w:t>, ocac143. Advance online publication. https://doi.org/10.1093/jamia/ocac143</w:t>
      </w:r>
    </w:p>
    <w:p w14:paraId="71118FD6" w14:textId="44461B77" w:rsidR="00B7526F" w:rsidRDefault="00B7526F" w:rsidP="00AD097D">
      <w:pPr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*# </w:t>
      </w:r>
      <w:proofErr w:type="spellStart"/>
      <w:r w:rsidRPr="00B7526F">
        <w:rPr>
          <w:rFonts w:ascii="Arial" w:hAnsi="Arial" w:cs="Arial"/>
          <w:sz w:val="20"/>
          <w:szCs w:val="20"/>
        </w:rPr>
        <w:t>Sarbhai</w:t>
      </w:r>
      <w:proofErr w:type="spellEnd"/>
      <w:r w:rsidRPr="00B7526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A, </w:t>
      </w:r>
      <w:proofErr w:type="spellStart"/>
      <w:r>
        <w:rPr>
          <w:rFonts w:ascii="Arial" w:hAnsi="Arial" w:cs="Arial"/>
          <w:sz w:val="20"/>
          <w:szCs w:val="20"/>
        </w:rPr>
        <w:t>Gouripeddi</w:t>
      </w:r>
      <w:proofErr w:type="spellEnd"/>
      <w:r>
        <w:rPr>
          <w:rFonts w:ascii="Arial" w:hAnsi="Arial" w:cs="Arial"/>
          <w:sz w:val="20"/>
          <w:szCs w:val="20"/>
        </w:rPr>
        <w:t xml:space="preserve">, R., Lundrigan, P., Chidambaram, P., </w:t>
      </w:r>
      <w:proofErr w:type="spellStart"/>
      <w:r>
        <w:rPr>
          <w:rFonts w:ascii="Arial" w:hAnsi="Arial" w:cs="Arial"/>
          <w:sz w:val="20"/>
          <w:szCs w:val="20"/>
        </w:rPr>
        <w:t>Saha</w:t>
      </w:r>
      <w:proofErr w:type="spellEnd"/>
      <w:r>
        <w:rPr>
          <w:rFonts w:ascii="Arial" w:hAnsi="Arial" w:cs="Arial"/>
          <w:sz w:val="20"/>
          <w:szCs w:val="20"/>
        </w:rPr>
        <w:t xml:space="preserve">, A., Madsen, R., Facelli, J., </w:t>
      </w:r>
      <w:r w:rsidR="00C30038" w:rsidRPr="00C30038">
        <w:rPr>
          <w:rFonts w:ascii="Arial" w:hAnsi="Arial" w:cs="Arial"/>
          <w:b/>
          <w:sz w:val="20"/>
          <w:szCs w:val="20"/>
        </w:rPr>
        <w:t>Sward</w:t>
      </w:r>
      <w:r>
        <w:rPr>
          <w:rFonts w:ascii="Arial" w:hAnsi="Arial" w:cs="Arial"/>
          <w:sz w:val="20"/>
          <w:szCs w:val="20"/>
        </w:rPr>
        <w:t xml:space="preserve">, K., Kasera, S. (2022). </w:t>
      </w:r>
      <w:r w:rsidRPr="00B7526F">
        <w:rPr>
          <w:rFonts w:ascii="Arial" w:hAnsi="Arial" w:cs="Arial"/>
          <w:sz w:val="20"/>
          <w:szCs w:val="20"/>
        </w:rPr>
        <w:t>Utilizing a Blockchain for Managing Sensor Metadata in Exposure Health Studies</w:t>
      </w:r>
      <w:r>
        <w:rPr>
          <w:rFonts w:ascii="Arial" w:hAnsi="Arial" w:cs="Arial"/>
          <w:sz w:val="20"/>
          <w:szCs w:val="20"/>
        </w:rPr>
        <w:t xml:space="preserve">. </w:t>
      </w:r>
      <w:r w:rsidRPr="00B7526F">
        <w:rPr>
          <w:rFonts w:ascii="Arial" w:hAnsi="Arial" w:cs="Arial"/>
          <w:sz w:val="20"/>
          <w:szCs w:val="20"/>
        </w:rPr>
        <w:t>2022 Intermountain Engineering, Technology and Computing (IETC)</w:t>
      </w:r>
      <w:r>
        <w:rPr>
          <w:rFonts w:ascii="Arial" w:hAnsi="Arial" w:cs="Arial"/>
          <w:sz w:val="20"/>
          <w:szCs w:val="20"/>
        </w:rPr>
        <w:t xml:space="preserve">, </w:t>
      </w:r>
      <w:r w:rsidRPr="00B7526F">
        <w:rPr>
          <w:rFonts w:ascii="Arial" w:hAnsi="Arial" w:cs="Arial"/>
          <w:sz w:val="20"/>
          <w:szCs w:val="20"/>
        </w:rPr>
        <w:t xml:space="preserve">1-6, </w:t>
      </w:r>
      <w:proofErr w:type="spellStart"/>
      <w:r w:rsidRPr="00B7526F">
        <w:rPr>
          <w:rFonts w:ascii="Arial" w:hAnsi="Arial" w:cs="Arial"/>
          <w:sz w:val="20"/>
          <w:szCs w:val="20"/>
        </w:rPr>
        <w:t>doi</w:t>
      </w:r>
      <w:proofErr w:type="spellEnd"/>
      <w:r w:rsidRPr="00B7526F">
        <w:rPr>
          <w:rFonts w:ascii="Arial" w:hAnsi="Arial" w:cs="Arial"/>
          <w:sz w:val="20"/>
          <w:szCs w:val="20"/>
        </w:rPr>
        <w:t>: 10.1109/IETC54973.2022.9796689.</w:t>
      </w:r>
      <w:r>
        <w:rPr>
          <w:rFonts w:ascii="Arial" w:hAnsi="Arial" w:cs="Arial"/>
          <w:sz w:val="20"/>
          <w:szCs w:val="20"/>
        </w:rPr>
        <w:t xml:space="preserve"> </w:t>
      </w:r>
      <w:hyperlink r:id="rId16" w:history="1">
        <w:r w:rsidRPr="005A44A8">
          <w:rPr>
            <w:rStyle w:val="Hyperlink"/>
            <w:rFonts w:ascii="Arial" w:hAnsi="Arial" w:cs="Arial"/>
            <w:sz w:val="20"/>
            <w:szCs w:val="20"/>
          </w:rPr>
          <w:t>https://ieeexplore.ieee.org/document/9796689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63C23FB6" w14:textId="06207F18" w:rsidR="00AD097D" w:rsidRPr="00AD097D" w:rsidRDefault="00AD097D" w:rsidP="00AD097D">
      <w:pPr>
        <w:ind w:left="1440" w:hanging="720"/>
        <w:rPr>
          <w:rFonts w:ascii="Arial" w:hAnsi="Arial" w:cs="Arial"/>
          <w:sz w:val="20"/>
          <w:szCs w:val="20"/>
        </w:rPr>
      </w:pPr>
      <w:r w:rsidRPr="00AD097D">
        <w:rPr>
          <w:rFonts w:ascii="Arial" w:hAnsi="Arial" w:cs="Arial"/>
          <w:sz w:val="20"/>
          <w:szCs w:val="20"/>
        </w:rPr>
        <w:t xml:space="preserve">*#  </w:t>
      </w:r>
      <w:r w:rsidR="00C30038" w:rsidRPr="00C30038">
        <w:rPr>
          <w:rFonts w:ascii="Arial" w:hAnsi="Arial" w:cs="Arial"/>
          <w:b/>
          <w:sz w:val="20"/>
          <w:szCs w:val="20"/>
        </w:rPr>
        <w:t>Sward</w:t>
      </w:r>
      <w:r w:rsidRPr="00AD097D">
        <w:rPr>
          <w:rFonts w:ascii="Arial" w:hAnsi="Arial" w:cs="Arial"/>
          <w:sz w:val="20"/>
          <w:szCs w:val="20"/>
        </w:rPr>
        <w:t xml:space="preserve">, K.A., Enriquez, R., Burr, J., Ozier, J., Roebuck, M., Elliott, C., Dean, J.M. </w:t>
      </w:r>
      <w:r w:rsidRPr="00AD097D">
        <w:rPr>
          <w:rFonts w:ascii="Arial" w:hAnsi="Arial" w:cs="Arial"/>
          <w:i/>
          <w:sz w:val="20"/>
          <w:szCs w:val="20"/>
        </w:rPr>
        <w:t>Consent Builder</w:t>
      </w:r>
      <w:r w:rsidRPr="00AD097D">
        <w:rPr>
          <w:rFonts w:ascii="Arial" w:hAnsi="Arial" w:cs="Arial"/>
          <w:sz w:val="20"/>
          <w:szCs w:val="20"/>
        </w:rPr>
        <w:t xml:space="preserve"> - An innovative tool for creating research informed consent documents. </w:t>
      </w:r>
      <w:r w:rsidRPr="00AD097D">
        <w:rPr>
          <w:rFonts w:ascii="Arial" w:hAnsi="Arial" w:cs="Arial"/>
          <w:i/>
          <w:sz w:val="20"/>
          <w:szCs w:val="20"/>
        </w:rPr>
        <w:t>JAMIA Open</w:t>
      </w:r>
      <w:r w:rsidRPr="00AD097D">
        <w:rPr>
          <w:rFonts w:ascii="Arial" w:hAnsi="Arial" w:cs="Arial"/>
          <w:sz w:val="20"/>
          <w:szCs w:val="20"/>
        </w:rPr>
        <w:t xml:space="preserve">, 5(3), </w:t>
      </w:r>
      <w:r w:rsidRPr="00AD097D">
        <w:rPr>
          <w:rFonts w:ascii="Source Sans Pro" w:hAnsi="Source Sans Pro"/>
          <w:sz w:val="23"/>
          <w:szCs w:val="23"/>
          <w:shd w:val="clear" w:color="auto" w:fill="FFFFFF"/>
        </w:rPr>
        <w:t>oac069, </w:t>
      </w:r>
      <w:hyperlink r:id="rId17" w:history="1">
        <w:r w:rsidRPr="00AD097D">
          <w:rPr>
            <w:rStyle w:val="Hyperlink"/>
            <w:rFonts w:ascii="Source Sans Pro" w:hAnsi="Source Sans Pro"/>
            <w:color w:val="auto"/>
            <w:bdr w:val="none" w:sz="0" w:space="0" w:color="auto" w:frame="1"/>
            <w:shd w:val="clear" w:color="auto" w:fill="FFFFFF"/>
          </w:rPr>
          <w:t>https://doi.org/10.1093/jamiaopen/ooac069</w:t>
        </w:r>
      </w:hyperlink>
    </w:p>
    <w:p w14:paraId="46559D4D" w14:textId="681EB363" w:rsidR="00034327" w:rsidRDefault="00034327" w:rsidP="007D22B5">
      <w:pPr>
        <w:autoSpaceDE w:val="0"/>
        <w:autoSpaceDN w:val="0"/>
        <w:adjustRightInd w:val="0"/>
        <w:ind w:left="1440" w:hanging="720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* </w:t>
      </w:r>
      <w:r w:rsidRPr="00034327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Cummins, M., </w:t>
      </w:r>
      <w:proofErr w:type="spellStart"/>
      <w:r w:rsidRPr="00034327">
        <w:rPr>
          <w:rFonts w:ascii="Arial" w:hAnsi="Arial" w:cs="Arial"/>
          <w:color w:val="212121"/>
          <w:sz w:val="20"/>
          <w:szCs w:val="20"/>
          <w:shd w:val="clear" w:color="auto" w:fill="FFFFFF"/>
        </w:rPr>
        <w:t>Hardiker</w:t>
      </w:r>
      <w:proofErr w:type="spellEnd"/>
      <w:r w:rsidRPr="00034327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, N., Wang, J., Wilson, M., </w:t>
      </w:r>
      <w:r w:rsidR="00C30038" w:rsidRPr="00C30038"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  <w:t>Sward</w:t>
      </w:r>
      <w:r w:rsidRPr="00034327">
        <w:rPr>
          <w:rFonts w:ascii="Arial" w:hAnsi="Arial" w:cs="Arial"/>
          <w:color w:val="212121"/>
          <w:sz w:val="20"/>
          <w:szCs w:val="20"/>
          <w:shd w:val="clear" w:color="auto" w:fill="FFFFFF"/>
        </w:rPr>
        <w:t>, K., Chernecky, C., Roberts, D., &amp; Heermann Langford, L. (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2022</w:t>
      </w:r>
      <w:r w:rsidRPr="00034327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). Social Determinants of Health: Data Standardization in Electronic Health Records. </w:t>
      </w:r>
      <w:r w:rsidRPr="00034327">
        <w:rPr>
          <w:rFonts w:ascii="Arial" w:hAnsi="Arial" w:cs="Arial"/>
          <w:i/>
          <w:color w:val="212121"/>
          <w:sz w:val="20"/>
          <w:szCs w:val="20"/>
          <w:shd w:val="clear" w:color="auto" w:fill="FFFFFF"/>
        </w:rPr>
        <w:t>Nursing Outlook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, 70(3), 528-534. </w:t>
      </w:r>
      <w:r w:rsidRPr="00034327">
        <w:rPr>
          <w:rFonts w:ascii="Arial" w:hAnsi="Arial" w:cs="Arial"/>
          <w:color w:val="212121"/>
          <w:sz w:val="20"/>
          <w:szCs w:val="20"/>
          <w:shd w:val="clear" w:color="auto" w:fill="FFFFFF"/>
        </w:rPr>
        <w:t>https://doi.org/10.1016/j.outlook.2022.03.011</w:t>
      </w:r>
    </w:p>
    <w:p w14:paraId="6A1FF736" w14:textId="0BB45DA0" w:rsidR="00034327" w:rsidRDefault="00034327" w:rsidP="00191B5F">
      <w:pPr>
        <w:autoSpaceDE w:val="0"/>
        <w:autoSpaceDN w:val="0"/>
        <w:adjustRightInd w:val="0"/>
        <w:ind w:left="1440" w:hanging="720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r w:rsidRPr="00034327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* Lyons, A. M., Dimas, J., Richardson, S. J., &amp; </w:t>
      </w:r>
      <w:r w:rsidR="00C30038" w:rsidRPr="00C30038"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  <w:t>Sward</w:t>
      </w:r>
      <w:r w:rsidRPr="00034327">
        <w:rPr>
          <w:rFonts w:ascii="Arial" w:hAnsi="Arial" w:cs="Arial"/>
          <w:color w:val="212121"/>
          <w:sz w:val="20"/>
          <w:szCs w:val="20"/>
          <w:shd w:val="clear" w:color="auto" w:fill="FFFFFF"/>
        </w:rPr>
        <w:t>, K. (2022). Assessing EHR Data for Use in Clinical Improvement and Research. </w:t>
      </w:r>
      <w:r w:rsidRPr="00034327">
        <w:rPr>
          <w:rFonts w:ascii="Arial" w:hAnsi="Arial" w:cs="Arial"/>
          <w:i/>
          <w:color w:val="212121"/>
          <w:sz w:val="20"/>
          <w:szCs w:val="20"/>
          <w:shd w:val="clear" w:color="auto" w:fill="FFFFFF"/>
        </w:rPr>
        <w:t>The American journal of nursing</w:t>
      </w:r>
      <w:r w:rsidRPr="00034327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, 122(6), 32–41. </w:t>
      </w:r>
      <w:hyperlink r:id="rId18" w:history="1">
        <w:r w:rsidRPr="00034327">
          <w:rPr>
            <w:rFonts w:ascii="Arial" w:hAnsi="Arial" w:cs="Arial"/>
            <w:color w:val="212121"/>
            <w:sz w:val="20"/>
            <w:szCs w:val="20"/>
          </w:rPr>
          <w:t>https://doi.org/10.1097/01.NAJ.0000832728.09164.3f</w:t>
        </w:r>
      </w:hyperlink>
      <w:r w:rsidR="00191B5F">
        <w:rPr>
          <w:rFonts w:ascii="Arial" w:hAnsi="Arial" w:cs="Arial"/>
          <w:color w:val="212121"/>
          <w:sz w:val="20"/>
          <w:szCs w:val="20"/>
          <w:shd w:val="clear" w:color="auto" w:fill="FFFFFF"/>
        </w:rPr>
        <w:br/>
      </w:r>
    </w:p>
    <w:p w14:paraId="2676ABF3" w14:textId="279E2A45" w:rsidR="007D22B5" w:rsidRPr="00D15C23" w:rsidRDefault="007D22B5" w:rsidP="007D22B5">
      <w:pPr>
        <w:autoSpaceDE w:val="0"/>
        <w:autoSpaceDN w:val="0"/>
        <w:adjustRightInd w:val="0"/>
        <w:ind w:left="1440" w:hanging="720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r w:rsidRPr="00D15C23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*# </w:t>
      </w:r>
      <w:bookmarkStart w:id="10" w:name="_Hlk90992054"/>
      <w:r w:rsidRPr="00D15C23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Li, K., </w:t>
      </w:r>
      <w:r w:rsidR="00C30038" w:rsidRPr="00C30038"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  <w:t>Sward</w:t>
      </w:r>
      <w:r w:rsidRPr="00D15C23">
        <w:rPr>
          <w:rFonts w:ascii="Arial" w:hAnsi="Arial" w:cs="Arial"/>
          <w:color w:val="212121"/>
          <w:sz w:val="20"/>
          <w:szCs w:val="20"/>
          <w:shd w:val="clear" w:color="auto" w:fill="FFFFFF"/>
        </w:rPr>
        <w:t>, K., Deng, H., Morrison, J., Habre, R., Franklin, M., Chiang, Y. Y., Ambite, J. L., Wilson, J. P., &amp; Eckel, S. P. (2021). Using dynamic time warping self-organizing maps to characterize diurnal patterns in environmental exposures. </w:t>
      </w:r>
      <w:r w:rsidRPr="00D15C23">
        <w:rPr>
          <w:rFonts w:ascii="Arial" w:hAnsi="Arial" w:cs="Arial"/>
          <w:i/>
          <w:iCs/>
          <w:color w:val="212121"/>
          <w:sz w:val="20"/>
          <w:szCs w:val="20"/>
          <w:shd w:val="clear" w:color="auto" w:fill="FFFFFF"/>
        </w:rPr>
        <w:t>Scientific reports</w:t>
      </w:r>
      <w:r w:rsidRPr="00D15C23">
        <w:rPr>
          <w:rFonts w:ascii="Arial" w:hAnsi="Arial" w:cs="Arial"/>
          <w:color w:val="212121"/>
          <w:sz w:val="20"/>
          <w:szCs w:val="20"/>
          <w:shd w:val="clear" w:color="auto" w:fill="FFFFFF"/>
        </w:rPr>
        <w:t>, </w:t>
      </w:r>
      <w:r w:rsidRPr="00D15C23">
        <w:rPr>
          <w:rFonts w:ascii="Arial" w:hAnsi="Arial" w:cs="Arial"/>
          <w:i/>
          <w:iCs/>
          <w:color w:val="212121"/>
          <w:sz w:val="20"/>
          <w:szCs w:val="20"/>
          <w:shd w:val="clear" w:color="auto" w:fill="FFFFFF"/>
        </w:rPr>
        <w:t>11</w:t>
      </w:r>
      <w:r w:rsidRPr="00D15C23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(1), 24052. </w:t>
      </w:r>
      <w:hyperlink r:id="rId19" w:history="1">
        <w:r w:rsidRPr="00D15C23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https://doi.org/10.1038/s41598-021-03515-1</w:t>
        </w:r>
      </w:hyperlink>
      <w:bookmarkEnd w:id="10"/>
      <w:r w:rsidRPr="00D15C23">
        <w:rPr>
          <w:rFonts w:ascii="Arial" w:hAnsi="Arial" w:cs="Arial"/>
          <w:color w:val="212121"/>
          <w:sz w:val="20"/>
          <w:szCs w:val="20"/>
          <w:shd w:val="clear" w:color="auto" w:fill="FFFFFF"/>
        </w:rPr>
        <w:br/>
      </w:r>
      <w:r w:rsidRPr="00D15C23">
        <w:rPr>
          <w:rFonts w:ascii="Arial" w:hAnsi="Arial" w:cs="Arial"/>
          <w:b/>
          <w:sz w:val="20"/>
          <w:szCs w:val="20"/>
        </w:rPr>
        <w:t>preprint available</w:t>
      </w:r>
      <w:r w:rsidRPr="00D15C23">
        <w:rPr>
          <w:rFonts w:ascii="Arial" w:hAnsi="Arial" w:cs="Arial"/>
          <w:sz w:val="20"/>
          <w:szCs w:val="20"/>
        </w:rPr>
        <w:t xml:space="preserve"> at https://assets.researchsquare.com/files/rs-87487/v1/72a0891c-7642-413d-9042-7220a744cc7c.pdf</w:t>
      </w:r>
    </w:p>
    <w:p w14:paraId="1E0EB1D3" w14:textId="77777777" w:rsidR="004C1F4C" w:rsidRPr="00D15C23" w:rsidRDefault="004C1F4C" w:rsidP="004C1F4C">
      <w:pPr>
        <w:autoSpaceDE w:val="0"/>
        <w:autoSpaceDN w:val="0"/>
        <w:adjustRightInd w:val="0"/>
        <w:ind w:left="1440" w:hanging="720"/>
        <w:rPr>
          <w:rFonts w:ascii="Arial" w:hAnsi="Arial" w:cs="Arial"/>
          <w:sz w:val="20"/>
          <w:szCs w:val="20"/>
        </w:rPr>
      </w:pPr>
      <w:r w:rsidRPr="00D15C23">
        <w:rPr>
          <w:rFonts w:ascii="Arial" w:hAnsi="Arial" w:cs="Arial"/>
          <w:sz w:val="20"/>
          <w:szCs w:val="20"/>
          <w:shd w:val="clear" w:color="auto" w:fill="FFFFFF"/>
        </w:rPr>
        <w:t xml:space="preserve">*# Li, K., Deng, H., Morrison, J., Habre, R., Franklin, M., Chiang, Y. Y., </w:t>
      </w:r>
      <w:r w:rsidRPr="00C30038">
        <w:rPr>
          <w:rFonts w:ascii="Arial" w:hAnsi="Arial" w:cs="Arial"/>
          <w:b/>
          <w:sz w:val="20"/>
          <w:szCs w:val="20"/>
          <w:shd w:val="clear" w:color="auto" w:fill="FFFFFF"/>
        </w:rPr>
        <w:t>Sward</w:t>
      </w:r>
      <w:r w:rsidRPr="00D15C23">
        <w:rPr>
          <w:rFonts w:ascii="Arial" w:hAnsi="Arial" w:cs="Arial"/>
          <w:sz w:val="20"/>
          <w:szCs w:val="20"/>
          <w:shd w:val="clear" w:color="auto" w:fill="FFFFFF"/>
        </w:rPr>
        <w:t xml:space="preserve">, K., Gilliland, F. D., Ambite, J. L., &amp; Eckel, S. P. (2021). W-TSS: A Wavelet-Based Algorithm for Discovering Time Series </w:t>
      </w:r>
      <w:proofErr w:type="spellStart"/>
      <w:r w:rsidRPr="00D15C23">
        <w:rPr>
          <w:rFonts w:ascii="Arial" w:hAnsi="Arial" w:cs="Arial"/>
          <w:sz w:val="20"/>
          <w:szCs w:val="20"/>
          <w:shd w:val="clear" w:color="auto" w:fill="FFFFFF"/>
        </w:rPr>
        <w:t>Shapelets</w:t>
      </w:r>
      <w:proofErr w:type="spellEnd"/>
      <w:r w:rsidRPr="00D15C23">
        <w:rPr>
          <w:rFonts w:ascii="Arial" w:hAnsi="Arial" w:cs="Arial"/>
          <w:sz w:val="20"/>
          <w:szCs w:val="20"/>
          <w:shd w:val="clear" w:color="auto" w:fill="FFFFFF"/>
        </w:rPr>
        <w:t>. </w:t>
      </w:r>
      <w:r w:rsidRPr="00D15C23">
        <w:rPr>
          <w:rFonts w:ascii="Arial" w:hAnsi="Arial" w:cs="Arial"/>
          <w:i/>
          <w:iCs/>
          <w:sz w:val="20"/>
          <w:szCs w:val="20"/>
          <w:shd w:val="clear" w:color="auto" w:fill="FFFFFF"/>
        </w:rPr>
        <w:t>Sensors (Basel, Switzerland)</w:t>
      </w:r>
      <w:r w:rsidRPr="00D15C23">
        <w:rPr>
          <w:rFonts w:ascii="Arial" w:hAnsi="Arial" w:cs="Arial"/>
          <w:sz w:val="20"/>
          <w:szCs w:val="20"/>
          <w:shd w:val="clear" w:color="auto" w:fill="FFFFFF"/>
        </w:rPr>
        <w:t>, </w:t>
      </w:r>
      <w:r w:rsidRPr="00D15C23">
        <w:rPr>
          <w:rFonts w:ascii="Arial" w:hAnsi="Arial" w:cs="Arial"/>
          <w:i/>
          <w:iCs/>
          <w:sz w:val="20"/>
          <w:szCs w:val="20"/>
          <w:shd w:val="clear" w:color="auto" w:fill="FFFFFF"/>
        </w:rPr>
        <w:t>21</w:t>
      </w:r>
      <w:r w:rsidRPr="00D15C23">
        <w:rPr>
          <w:rFonts w:ascii="Arial" w:hAnsi="Arial" w:cs="Arial"/>
          <w:sz w:val="20"/>
          <w:szCs w:val="20"/>
          <w:shd w:val="clear" w:color="auto" w:fill="FFFFFF"/>
        </w:rPr>
        <w:t>(17), 5801. https://doi.org/10.3390/s21175801</w:t>
      </w:r>
    </w:p>
    <w:p w14:paraId="37C45081" w14:textId="278C1B86" w:rsidR="00414535" w:rsidRPr="00D15C23" w:rsidRDefault="00414535" w:rsidP="00414535">
      <w:pPr>
        <w:autoSpaceDE w:val="0"/>
        <w:autoSpaceDN w:val="0"/>
        <w:adjustRightInd w:val="0"/>
        <w:ind w:left="1440" w:hanging="720"/>
        <w:rPr>
          <w:rFonts w:ascii="Arial" w:hAnsi="Arial" w:cs="Arial"/>
          <w:sz w:val="20"/>
          <w:szCs w:val="20"/>
          <w:shd w:val="clear" w:color="auto" w:fill="FFFFFF"/>
        </w:rPr>
      </w:pPr>
      <w:r w:rsidRPr="00D15C23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*# </w:t>
      </w:r>
      <w:bookmarkStart w:id="11" w:name="_Hlk90992461"/>
      <w:r w:rsidRPr="00D15C23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Tiase, V. L., </w:t>
      </w:r>
      <w:proofErr w:type="spellStart"/>
      <w:r w:rsidRPr="00D15C23">
        <w:rPr>
          <w:rFonts w:ascii="Arial" w:hAnsi="Arial" w:cs="Arial"/>
          <w:color w:val="212121"/>
          <w:sz w:val="20"/>
          <w:szCs w:val="20"/>
          <w:shd w:val="clear" w:color="auto" w:fill="FFFFFF"/>
        </w:rPr>
        <w:t>Wawrzynski</w:t>
      </w:r>
      <w:proofErr w:type="spellEnd"/>
      <w:r w:rsidRPr="00D15C23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, S. E., </w:t>
      </w:r>
      <w:r w:rsidR="00C30038" w:rsidRPr="00C30038"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  <w:t>Sward</w:t>
      </w:r>
      <w:r w:rsidRPr="00D15C23">
        <w:rPr>
          <w:rFonts w:ascii="Arial" w:hAnsi="Arial" w:cs="Arial"/>
          <w:color w:val="212121"/>
          <w:sz w:val="20"/>
          <w:szCs w:val="20"/>
          <w:shd w:val="clear" w:color="auto" w:fill="FFFFFF"/>
        </w:rPr>
        <w:t>, K. A., Del Fiol, G., Staes, C., Weir, C., &amp; Cummins, M. R. (2021). Provider Preferences for Patient-Generated Health Data Displays in Pediatric Asthma: A Participatory Design Approach. </w:t>
      </w:r>
      <w:r w:rsidRPr="00D15C23">
        <w:rPr>
          <w:rFonts w:ascii="Arial" w:hAnsi="Arial" w:cs="Arial"/>
          <w:i/>
          <w:iCs/>
          <w:color w:val="212121"/>
          <w:sz w:val="20"/>
          <w:szCs w:val="20"/>
          <w:shd w:val="clear" w:color="auto" w:fill="FFFFFF"/>
        </w:rPr>
        <w:t xml:space="preserve">Applied </w:t>
      </w:r>
      <w:r w:rsidR="00504743" w:rsidRPr="00D15C23">
        <w:rPr>
          <w:rFonts w:ascii="Arial" w:hAnsi="Arial" w:cs="Arial"/>
          <w:i/>
          <w:iCs/>
          <w:color w:val="212121"/>
          <w:sz w:val="20"/>
          <w:szCs w:val="20"/>
          <w:shd w:val="clear" w:color="auto" w:fill="FFFFFF"/>
        </w:rPr>
        <w:t>C</w:t>
      </w:r>
      <w:r w:rsidRPr="00D15C23">
        <w:rPr>
          <w:rFonts w:ascii="Arial" w:hAnsi="Arial" w:cs="Arial"/>
          <w:i/>
          <w:iCs/>
          <w:color w:val="212121"/>
          <w:sz w:val="20"/>
          <w:szCs w:val="20"/>
          <w:shd w:val="clear" w:color="auto" w:fill="FFFFFF"/>
        </w:rPr>
        <w:t xml:space="preserve">linical </w:t>
      </w:r>
      <w:r w:rsidR="00504743" w:rsidRPr="00D15C23">
        <w:rPr>
          <w:rFonts w:ascii="Arial" w:hAnsi="Arial" w:cs="Arial"/>
          <w:i/>
          <w:iCs/>
          <w:color w:val="212121"/>
          <w:sz w:val="20"/>
          <w:szCs w:val="20"/>
          <w:shd w:val="clear" w:color="auto" w:fill="FFFFFF"/>
        </w:rPr>
        <w:t>I</w:t>
      </w:r>
      <w:r w:rsidRPr="00D15C23">
        <w:rPr>
          <w:rFonts w:ascii="Arial" w:hAnsi="Arial" w:cs="Arial"/>
          <w:i/>
          <w:iCs/>
          <w:color w:val="212121"/>
          <w:sz w:val="20"/>
          <w:szCs w:val="20"/>
          <w:shd w:val="clear" w:color="auto" w:fill="FFFFFF"/>
        </w:rPr>
        <w:t>nformatics</w:t>
      </w:r>
      <w:r w:rsidRPr="00D15C23">
        <w:rPr>
          <w:rFonts w:ascii="Arial" w:hAnsi="Arial" w:cs="Arial"/>
          <w:color w:val="212121"/>
          <w:sz w:val="20"/>
          <w:szCs w:val="20"/>
          <w:shd w:val="clear" w:color="auto" w:fill="FFFFFF"/>
        </w:rPr>
        <w:t>, </w:t>
      </w:r>
      <w:r w:rsidRPr="00D15C23">
        <w:rPr>
          <w:rFonts w:ascii="Arial" w:hAnsi="Arial" w:cs="Arial"/>
          <w:i/>
          <w:iCs/>
          <w:color w:val="212121"/>
          <w:sz w:val="20"/>
          <w:szCs w:val="20"/>
          <w:shd w:val="clear" w:color="auto" w:fill="FFFFFF"/>
        </w:rPr>
        <w:t>12</w:t>
      </w:r>
      <w:r w:rsidRPr="00D15C23">
        <w:rPr>
          <w:rFonts w:ascii="Arial" w:hAnsi="Arial" w:cs="Arial"/>
          <w:color w:val="212121"/>
          <w:sz w:val="20"/>
          <w:szCs w:val="20"/>
          <w:shd w:val="clear" w:color="auto" w:fill="FFFFFF"/>
        </w:rPr>
        <w:t>(3), 664–674. https://doi.org/10.1055/s-0041-1732424</w:t>
      </w:r>
      <w:bookmarkEnd w:id="11"/>
    </w:p>
    <w:bookmarkEnd w:id="5"/>
    <w:p w14:paraId="25E2C7AD" w14:textId="0CA93196" w:rsidR="00B15380" w:rsidRPr="00D15C23" w:rsidRDefault="00B15380" w:rsidP="00B15380">
      <w:pPr>
        <w:autoSpaceDE w:val="0"/>
        <w:autoSpaceDN w:val="0"/>
        <w:adjustRightInd w:val="0"/>
        <w:ind w:left="1440" w:hanging="720"/>
        <w:rPr>
          <w:rFonts w:ascii="Arial" w:hAnsi="Arial" w:cs="Arial"/>
          <w:sz w:val="20"/>
          <w:szCs w:val="20"/>
        </w:rPr>
      </w:pPr>
      <w:r w:rsidRPr="00D15C23">
        <w:rPr>
          <w:rFonts w:ascii="Arial" w:hAnsi="Arial" w:cs="Arial"/>
          <w:sz w:val="20"/>
          <w:szCs w:val="20"/>
        </w:rPr>
        <w:t xml:space="preserve">*# Guo, J., </w:t>
      </w:r>
      <w:proofErr w:type="spellStart"/>
      <w:r w:rsidRPr="00D15C23">
        <w:rPr>
          <w:rFonts w:ascii="Arial" w:hAnsi="Arial" w:cs="Arial"/>
          <w:sz w:val="20"/>
          <w:szCs w:val="20"/>
        </w:rPr>
        <w:t>Keeshin</w:t>
      </w:r>
      <w:proofErr w:type="spellEnd"/>
      <w:r w:rsidRPr="00D15C23">
        <w:rPr>
          <w:rFonts w:ascii="Arial" w:hAnsi="Arial" w:cs="Arial"/>
          <w:sz w:val="20"/>
          <w:szCs w:val="20"/>
        </w:rPr>
        <w:t xml:space="preserve">, B. R., Conway, M. Chapman, W. W., &amp; </w:t>
      </w:r>
      <w:r w:rsidR="00C30038" w:rsidRPr="00C30038">
        <w:rPr>
          <w:rFonts w:ascii="Arial" w:hAnsi="Arial" w:cs="Arial"/>
          <w:b/>
          <w:sz w:val="20"/>
          <w:szCs w:val="20"/>
        </w:rPr>
        <w:t>Sward</w:t>
      </w:r>
      <w:r w:rsidRPr="00D15C23">
        <w:rPr>
          <w:rFonts w:ascii="Arial" w:hAnsi="Arial" w:cs="Arial"/>
          <w:sz w:val="20"/>
          <w:szCs w:val="20"/>
        </w:rPr>
        <w:t xml:space="preserve">, K. A. (2021). A scoping review and content analysis of common depressive symptoms of young people. The Journal of School Nursing. May 2021. DOI: 10.1177/10598405211012680   </w:t>
      </w:r>
      <w:r w:rsidRPr="00D15C23">
        <w:rPr>
          <w:rFonts w:ascii="Arial" w:hAnsi="Arial" w:cs="Arial"/>
          <w:sz w:val="20"/>
          <w:szCs w:val="20"/>
        </w:rPr>
        <w:br/>
        <w:t xml:space="preserve">Accepted April 2021, published online May 2021 </w:t>
      </w:r>
      <w:hyperlink r:id="rId20" w:history="1">
        <w:r w:rsidRPr="00D15C23">
          <w:rPr>
            <w:rStyle w:val="Hyperlink"/>
            <w:rFonts w:ascii="Arial" w:hAnsi="Arial" w:cs="Arial"/>
            <w:color w:val="auto"/>
            <w:sz w:val="20"/>
            <w:szCs w:val="20"/>
          </w:rPr>
          <w:t>https://journals.sagepub.com/doi/pdf/10.1177/10598405211012680</w:t>
        </w:r>
      </w:hyperlink>
      <w:r w:rsidRPr="00D15C23">
        <w:rPr>
          <w:rFonts w:ascii="Arial" w:hAnsi="Arial" w:cs="Arial"/>
          <w:sz w:val="20"/>
          <w:szCs w:val="20"/>
        </w:rPr>
        <w:t xml:space="preserve"> </w:t>
      </w:r>
    </w:p>
    <w:p w14:paraId="273F841C" w14:textId="1ABF95D8" w:rsidR="00AA2E03" w:rsidRPr="00D15C23" w:rsidRDefault="00AA2E03" w:rsidP="00B15380">
      <w:pPr>
        <w:autoSpaceDE w:val="0"/>
        <w:autoSpaceDN w:val="0"/>
        <w:adjustRightInd w:val="0"/>
        <w:ind w:left="1440" w:hanging="720"/>
        <w:rPr>
          <w:rFonts w:ascii="Arial" w:hAnsi="Arial" w:cs="Arial"/>
          <w:sz w:val="20"/>
          <w:szCs w:val="20"/>
        </w:rPr>
      </w:pPr>
      <w:r w:rsidRPr="00D15C23">
        <w:rPr>
          <w:rFonts w:ascii="Arial" w:hAnsi="Arial" w:cs="Arial"/>
          <w:sz w:val="20"/>
          <w:szCs w:val="20"/>
        </w:rPr>
        <w:lastRenderedPageBreak/>
        <w:t xml:space="preserve">*# </w:t>
      </w:r>
      <w:r w:rsidRPr="00D15C23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Tiase, V. L., Hull, W., McFarland, M. M., </w:t>
      </w:r>
      <w:r w:rsidR="00C30038" w:rsidRPr="00C30038"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  <w:t>Sward</w:t>
      </w:r>
      <w:r w:rsidRPr="00D15C23">
        <w:rPr>
          <w:rFonts w:ascii="Arial" w:hAnsi="Arial" w:cs="Arial"/>
          <w:color w:val="212121"/>
          <w:sz w:val="20"/>
          <w:szCs w:val="20"/>
          <w:shd w:val="clear" w:color="auto" w:fill="FFFFFF"/>
        </w:rPr>
        <w:t>, K. A., Del Fiol, G., Staes, C., Weir, C., &amp; Cummins, M. R. (2020). Patient-generated health data and electronic health record integration: a scoping review. </w:t>
      </w:r>
      <w:r w:rsidRPr="00D15C23">
        <w:rPr>
          <w:rFonts w:ascii="Arial" w:hAnsi="Arial" w:cs="Arial"/>
          <w:i/>
          <w:iCs/>
          <w:color w:val="212121"/>
          <w:sz w:val="20"/>
          <w:szCs w:val="20"/>
          <w:shd w:val="clear" w:color="auto" w:fill="FFFFFF"/>
        </w:rPr>
        <w:t>JAMIA open</w:t>
      </w:r>
      <w:r w:rsidRPr="00D15C23">
        <w:rPr>
          <w:rFonts w:ascii="Arial" w:hAnsi="Arial" w:cs="Arial"/>
          <w:color w:val="212121"/>
          <w:sz w:val="20"/>
          <w:szCs w:val="20"/>
          <w:shd w:val="clear" w:color="auto" w:fill="FFFFFF"/>
        </w:rPr>
        <w:t>, </w:t>
      </w:r>
      <w:r w:rsidRPr="00D15C23">
        <w:rPr>
          <w:rFonts w:ascii="Arial" w:hAnsi="Arial" w:cs="Arial"/>
          <w:i/>
          <w:iCs/>
          <w:color w:val="212121"/>
          <w:sz w:val="20"/>
          <w:szCs w:val="20"/>
          <w:shd w:val="clear" w:color="auto" w:fill="FFFFFF"/>
        </w:rPr>
        <w:t>3</w:t>
      </w:r>
      <w:r w:rsidRPr="00D15C23">
        <w:rPr>
          <w:rFonts w:ascii="Arial" w:hAnsi="Arial" w:cs="Arial"/>
          <w:color w:val="212121"/>
          <w:sz w:val="20"/>
          <w:szCs w:val="20"/>
          <w:shd w:val="clear" w:color="auto" w:fill="FFFFFF"/>
        </w:rPr>
        <w:t>(4), 619–627. https://doi.org/10.1093/jamiaopen/ooaa052</w:t>
      </w:r>
    </w:p>
    <w:p w14:paraId="169BA839" w14:textId="482CD7F5" w:rsidR="00250B5D" w:rsidRPr="00D15C23" w:rsidRDefault="00250B5D" w:rsidP="00414535">
      <w:pPr>
        <w:ind w:left="1260" w:hanging="540"/>
        <w:rPr>
          <w:rFonts w:ascii="Arial" w:hAnsi="Arial" w:cs="Arial"/>
          <w:sz w:val="20"/>
          <w:szCs w:val="20"/>
        </w:rPr>
      </w:pPr>
      <w:r w:rsidRPr="00D15C23">
        <w:rPr>
          <w:rFonts w:ascii="Arial" w:hAnsi="Arial" w:cs="Arial"/>
          <w:sz w:val="20"/>
          <w:szCs w:val="20"/>
        </w:rPr>
        <w:t>*</w:t>
      </w:r>
      <w:r w:rsidR="00414535" w:rsidRPr="00D15C23">
        <w:rPr>
          <w:rFonts w:ascii="Arial" w:hAnsi="Arial" w:cs="Arial"/>
          <w:sz w:val="20"/>
          <w:szCs w:val="20"/>
        </w:rPr>
        <w:t xml:space="preserve"> Morris, A. H., Stagg, B., Lanspa, M., Orme, J., Clemmer, T. P., Weaver, L. K., Thomas, F., Grissom, C. K., Hirshberg, E., East, T. D., Wallace, C. J., Young, M. P., Sittig, D. F., </w:t>
      </w:r>
      <w:proofErr w:type="spellStart"/>
      <w:r w:rsidR="00414535" w:rsidRPr="00D15C23">
        <w:rPr>
          <w:rFonts w:ascii="Arial" w:hAnsi="Arial" w:cs="Arial"/>
          <w:sz w:val="20"/>
          <w:szCs w:val="20"/>
        </w:rPr>
        <w:t>Pesenti</w:t>
      </w:r>
      <w:proofErr w:type="spellEnd"/>
      <w:r w:rsidR="00414535" w:rsidRPr="00D15C23">
        <w:rPr>
          <w:rFonts w:ascii="Arial" w:hAnsi="Arial" w:cs="Arial"/>
          <w:sz w:val="20"/>
          <w:szCs w:val="20"/>
        </w:rPr>
        <w:t xml:space="preserve">, A., </w:t>
      </w:r>
      <w:proofErr w:type="spellStart"/>
      <w:r w:rsidR="00414535" w:rsidRPr="00D15C23">
        <w:rPr>
          <w:rFonts w:ascii="Arial" w:hAnsi="Arial" w:cs="Arial"/>
          <w:sz w:val="20"/>
          <w:szCs w:val="20"/>
        </w:rPr>
        <w:t>Bombino</w:t>
      </w:r>
      <w:proofErr w:type="spellEnd"/>
      <w:r w:rsidR="00414535" w:rsidRPr="00D15C23">
        <w:rPr>
          <w:rFonts w:ascii="Arial" w:hAnsi="Arial" w:cs="Arial"/>
          <w:sz w:val="20"/>
          <w:szCs w:val="20"/>
        </w:rPr>
        <w:t xml:space="preserve">, M., Beck, E., </w:t>
      </w:r>
      <w:r w:rsidR="00C30038" w:rsidRPr="00C30038">
        <w:rPr>
          <w:rFonts w:ascii="Arial" w:hAnsi="Arial" w:cs="Arial"/>
          <w:b/>
          <w:sz w:val="20"/>
          <w:szCs w:val="20"/>
        </w:rPr>
        <w:t>Sward</w:t>
      </w:r>
      <w:r w:rsidR="00414535" w:rsidRPr="00D15C23">
        <w:rPr>
          <w:rFonts w:ascii="Arial" w:hAnsi="Arial" w:cs="Arial"/>
          <w:sz w:val="20"/>
          <w:szCs w:val="20"/>
        </w:rPr>
        <w:t xml:space="preserve">, K. A., Weir, C., Phansalkar, S. S., Bernard, G. R., … Berwick, D. (2021). Enabling a learning healthcare system with automated computer protocols that produce replicable and personalized clinician actions. </w:t>
      </w:r>
      <w:r w:rsidR="00414535" w:rsidRPr="00D15C23">
        <w:rPr>
          <w:rFonts w:ascii="Arial" w:hAnsi="Arial" w:cs="Arial"/>
          <w:i/>
          <w:sz w:val="20"/>
          <w:szCs w:val="20"/>
        </w:rPr>
        <w:t>Journal of the American Medical Informatics Association</w:t>
      </w:r>
      <w:r w:rsidR="00414535" w:rsidRPr="00D15C23">
        <w:rPr>
          <w:rFonts w:ascii="Arial" w:hAnsi="Arial" w:cs="Arial"/>
          <w:sz w:val="20"/>
          <w:szCs w:val="20"/>
        </w:rPr>
        <w:t xml:space="preserve"> : JAMIA, 28(6), 1330–1344. https://doi.org/10.1093/jamia/ocaa294</w:t>
      </w:r>
      <w:r w:rsidR="00772166" w:rsidRPr="00D15C23">
        <w:rPr>
          <w:rFonts w:ascii="Arial" w:hAnsi="Arial" w:cs="Arial"/>
          <w:sz w:val="20"/>
          <w:szCs w:val="20"/>
        </w:rPr>
        <w:br/>
      </w:r>
      <w:r w:rsidRPr="00D15C23">
        <w:rPr>
          <w:rFonts w:ascii="Arial" w:hAnsi="Arial" w:cs="Arial"/>
          <w:sz w:val="20"/>
          <w:szCs w:val="20"/>
        </w:rPr>
        <w:t xml:space="preserve"> </w:t>
      </w:r>
      <w:r w:rsidR="00772166" w:rsidRPr="00D15C23">
        <w:rPr>
          <w:rFonts w:ascii="Arial" w:hAnsi="Arial" w:cs="Arial"/>
          <w:sz w:val="20"/>
          <w:szCs w:val="20"/>
        </w:rPr>
        <w:t>accepted 11/12/2020,published Feb 16 2021</w:t>
      </w:r>
      <w:r w:rsidR="00772166" w:rsidRPr="00D15C23">
        <w:rPr>
          <w:rFonts w:ascii="Arial" w:hAnsi="Arial" w:cs="Arial"/>
          <w:sz w:val="20"/>
          <w:szCs w:val="20"/>
        </w:rPr>
        <w:br/>
        <w:t>View at https://academic.oup.com/jamia/advance-article/doi/10.1093/jamia/ocaa294/6139942</w:t>
      </w:r>
    </w:p>
    <w:p w14:paraId="2C904ACA" w14:textId="047BC64B" w:rsidR="00AA2E03" w:rsidRPr="00D15C23" w:rsidRDefault="00AA2E03" w:rsidP="00AA2E03">
      <w:pPr>
        <w:autoSpaceDE w:val="0"/>
        <w:autoSpaceDN w:val="0"/>
        <w:adjustRightInd w:val="0"/>
        <w:ind w:left="1440" w:hanging="720"/>
        <w:rPr>
          <w:rFonts w:ascii="Arial" w:hAnsi="Arial" w:cs="Arial"/>
          <w:sz w:val="20"/>
          <w:szCs w:val="20"/>
        </w:rPr>
      </w:pPr>
      <w:r w:rsidRPr="00D15C23">
        <w:rPr>
          <w:rFonts w:ascii="Arial" w:hAnsi="Arial" w:cs="Arial"/>
          <w:sz w:val="20"/>
          <w:szCs w:val="20"/>
        </w:rPr>
        <w:t xml:space="preserve">*# </w:t>
      </w:r>
      <w:bookmarkStart w:id="12" w:name="_Hlk103334431"/>
      <w:bookmarkStart w:id="13" w:name="_Hlk90992528"/>
      <w:r w:rsidRPr="00D15C23">
        <w:rPr>
          <w:rFonts w:ascii="Arial" w:hAnsi="Arial" w:cs="Arial"/>
          <w:sz w:val="20"/>
          <w:szCs w:val="20"/>
        </w:rPr>
        <w:t xml:space="preserve">Tiase, V.L., </w:t>
      </w:r>
      <w:r w:rsidR="00C30038" w:rsidRPr="00C30038">
        <w:rPr>
          <w:rFonts w:ascii="Arial" w:hAnsi="Arial" w:cs="Arial"/>
          <w:b/>
          <w:sz w:val="20"/>
          <w:szCs w:val="20"/>
        </w:rPr>
        <w:t>Sward</w:t>
      </w:r>
      <w:r w:rsidRPr="00D15C23">
        <w:rPr>
          <w:rFonts w:ascii="Arial" w:hAnsi="Arial" w:cs="Arial"/>
          <w:sz w:val="20"/>
          <w:szCs w:val="20"/>
        </w:rPr>
        <w:t>, K.A., Del Fiol, G., Staes, C., Weir, C., &amp; Cummins, M.R. (2021). Patient-Generated Health Data in Pediatric Asthma: An Exploratory Study of Providers' Information Needs. JMIR Pediatrics and Parenting. 4(1): e25413. DOI: 10.2196/25413</w:t>
      </w:r>
      <w:bookmarkEnd w:id="12"/>
      <w:r w:rsidRPr="00D15C23">
        <w:rPr>
          <w:rFonts w:ascii="Arial" w:hAnsi="Arial" w:cs="Arial"/>
          <w:sz w:val="20"/>
          <w:szCs w:val="20"/>
        </w:rPr>
        <w:t xml:space="preserve">  URL: </w:t>
      </w:r>
      <w:hyperlink r:id="rId21" w:history="1">
        <w:r w:rsidRPr="00D15C23">
          <w:rPr>
            <w:rFonts w:ascii="Arial" w:hAnsi="Arial" w:cs="Arial"/>
            <w:sz w:val="20"/>
            <w:szCs w:val="20"/>
          </w:rPr>
          <w:t>http://pediatrics.jmir.org/2021/1/e25413/</w:t>
        </w:r>
      </w:hyperlink>
      <w:bookmarkEnd w:id="13"/>
      <w:r w:rsidRPr="00D15C23">
        <w:rPr>
          <w:rFonts w:ascii="Arial" w:hAnsi="Arial" w:cs="Arial"/>
          <w:i/>
          <w:iCs/>
          <w:sz w:val="20"/>
          <w:szCs w:val="20"/>
        </w:rPr>
        <w:t xml:space="preserve">  </w:t>
      </w:r>
    </w:p>
    <w:p w14:paraId="250EA055" w14:textId="2A32299D" w:rsidR="00FC0847" w:rsidRPr="00D15C23" w:rsidRDefault="00FC0847" w:rsidP="00FC0847">
      <w:pPr>
        <w:ind w:left="1440" w:hanging="720"/>
        <w:rPr>
          <w:rFonts w:ascii="Arial" w:hAnsi="Arial" w:cs="Arial"/>
          <w:sz w:val="20"/>
          <w:szCs w:val="20"/>
        </w:rPr>
      </w:pPr>
      <w:r w:rsidRPr="00D15C23">
        <w:rPr>
          <w:rFonts w:ascii="Arial" w:hAnsi="Arial" w:cs="Arial"/>
          <w:sz w:val="20"/>
          <w:szCs w:val="20"/>
        </w:rPr>
        <w:t xml:space="preserve">*# Martial, M.A., </w:t>
      </w:r>
      <w:r w:rsidR="00C30038" w:rsidRPr="00C30038">
        <w:rPr>
          <w:rFonts w:ascii="Arial" w:hAnsi="Arial" w:cs="Arial"/>
          <w:b/>
          <w:sz w:val="20"/>
          <w:szCs w:val="20"/>
        </w:rPr>
        <w:t>Sward</w:t>
      </w:r>
      <w:r w:rsidRPr="00D15C23">
        <w:rPr>
          <w:rFonts w:ascii="Arial" w:hAnsi="Arial" w:cs="Arial"/>
          <w:sz w:val="20"/>
          <w:szCs w:val="20"/>
        </w:rPr>
        <w:t xml:space="preserve">, K.A., Morse, J.M., Wilson, A.R., Martial, C., Penney, D.S., &amp; Nicolas, E. (2021). Anemia Management in Rural Haitian Children: A Mixed-Method Study. </w:t>
      </w:r>
      <w:r w:rsidRPr="00D15C23">
        <w:rPr>
          <w:rFonts w:ascii="Arial" w:hAnsi="Arial" w:cs="Arial"/>
          <w:i/>
          <w:sz w:val="20"/>
          <w:szCs w:val="20"/>
        </w:rPr>
        <w:t>Journal of Transcultural Nursing</w:t>
      </w:r>
      <w:r w:rsidRPr="00D15C23">
        <w:rPr>
          <w:rFonts w:ascii="Arial" w:hAnsi="Arial" w:cs="Arial"/>
          <w:sz w:val="20"/>
          <w:szCs w:val="20"/>
        </w:rPr>
        <w:t xml:space="preserve">. </w:t>
      </w:r>
      <w:hyperlink r:id="rId22" w:history="1">
        <w:r w:rsidRPr="00D15C23">
          <w:rPr>
            <w:rStyle w:val="Hyperlink"/>
            <w:rFonts w:ascii="Arial" w:hAnsi="Arial" w:cs="Arial"/>
            <w:color w:val="auto"/>
            <w:sz w:val="20"/>
            <w:szCs w:val="20"/>
          </w:rPr>
          <w:t>https://doi.org/10.1177/1043659620986616</w:t>
        </w:r>
      </w:hyperlink>
      <w:r w:rsidRPr="00D15C23">
        <w:rPr>
          <w:rFonts w:ascii="Arial" w:hAnsi="Arial" w:cs="Arial"/>
          <w:sz w:val="20"/>
          <w:szCs w:val="20"/>
        </w:rPr>
        <w:t xml:space="preserve">  </w:t>
      </w:r>
      <w:r w:rsidR="00772166" w:rsidRPr="00D15C23">
        <w:rPr>
          <w:rFonts w:ascii="Arial" w:hAnsi="Arial" w:cs="Arial"/>
          <w:sz w:val="20"/>
          <w:szCs w:val="20"/>
        </w:rPr>
        <w:br/>
      </w:r>
      <w:r w:rsidR="0091798E" w:rsidRPr="00D15C23">
        <w:rPr>
          <w:rFonts w:ascii="Arial" w:hAnsi="Arial" w:cs="Arial"/>
          <w:sz w:val="20"/>
          <w:szCs w:val="20"/>
        </w:rPr>
        <w:t>View at</w:t>
      </w:r>
      <w:r w:rsidRPr="00D15C23">
        <w:rPr>
          <w:rFonts w:ascii="Arial" w:hAnsi="Arial" w:cs="Arial"/>
          <w:sz w:val="20"/>
          <w:szCs w:val="20"/>
        </w:rPr>
        <w:t xml:space="preserve">: </w:t>
      </w:r>
      <w:hyperlink r:id="rId23" w:history="1">
        <w:r w:rsidRPr="00D15C23">
          <w:rPr>
            <w:rFonts w:ascii="Arial" w:hAnsi="Arial" w:cs="Arial"/>
            <w:sz w:val="20"/>
            <w:szCs w:val="20"/>
          </w:rPr>
          <w:t>https://journals.sagepub.com/doi/full/10.1177/1043659620986616</w:t>
        </w:r>
      </w:hyperlink>
      <w:r w:rsidR="004E41E8" w:rsidRPr="00D15C23">
        <w:rPr>
          <w:rFonts w:ascii="Arial" w:hAnsi="Arial" w:cs="Arial"/>
          <w:sz w:val="20"/>
          <w:szCs w:val="20"/>
        </w:rPr>
        <w:br/>
        <w:t>accepted 12/14/2020 published 1/22/2021</w:t>
      </w:r>
    </w:p>
    <w:p w14:paraId="0F82072E" w14:textId="77777777" w:rsidR="004C1F4C" w:rsidRDefault="004C1F4C" w:rsidP="00483122">
      <w:pPr>
        <w:ind w:left="1440" w:hanging="720"/>
        <w:rPr>
          <w:rFonts w:ascii="Arial" w:hAnsi="Arial" w:cs="Arial"/>
          <w:sz w:val="20"/>
          <w:szCs w:val="20"/>
        </w:rPr>
      </w:pPr>
      <w:bookmarkStart w:id="14" w:name="_Hlk90992591"/>
    </w:p>
    <w:p w14:paraId="13A7D22C" w14:textId="34C89ED4" w:rsidR="00884FE0" w:rsidRPr="00D15C23" w:rsidRDefault="007D22B5" w:rsidP="00483122">
      <w:pPr>
        <w:ind w:left="1440" w:hanging="720"/>
        <w:rPr>
          <w:rFonts w:ascii="Arial" w:hAnsi="Arial" w:cs="Arial"/>
          <w:sz w:val="20"/>
          <w:szCs w:val="20"/>
        </w:rPr>
      </w:pPr>
      <w:r w:rsidRPr="00D15C23">
        <w:rPr>
          <w:rFonts w:ascii="Arial" w:hAnsi="Arial" w:cs="Arial"/>
          <w:sz w:val="20"/>
          <w:szCs w:val="20"/>
        </w:rPr>
        <w:t xml:space="preserve">*# </w:t>
      </w:r>
      <w:r w:rsidR="00884FE0" w:rsidRPr="00D15C23">
        <w:rPr>
          <w:rFonts w:ascii="Arial" w:hAnsi="Arial" w:cs="Arial"/>
          <w:sz w:val="20"/>
          <w:szCs w:val="20"/>
        </w:rPr>
        <w:t xml:space="preserve">Mourani PM, Sontag MK, Williamson KM, et al. Temporal airway microbiome changes related to ventilator-associated pneumonia in children. </w:t>
      </w:r>
      <w:r w:rsidR="00884FE0" w:rsidRPr="00D15C23">
        <w:rPr>
          <w:rFonts w:ascii="Arial" w:hAnsi="Arial" w:cs="Arial"/>
          <w:i/>
          <w:sz w:val="20"/>
          <w:szCs w:val="20"/>
        </w:rPr>
        <w:t>Eur Respir J</w:t>
      </w:r>
      <w:r w:rsidR="00884FE0" w:rsidRPr="00D15C23">
        <w:rPr>
          <w:rFonts w:ascii="Arial" w:hAnsi="Arial" w:cs="Arial"/>
          <w:sz w:val="20"/>
          <w:szCs w:val="20"/>
        </w:rPr>
        <w:t>. 2021;57(3):2001829. Published 2021 Mar 18. doi:10.1183/13993003.01829-2020</w:t>
      </w:r>
    </w:p>
    <w:bookmarkEnd w:id="4"/>
    <w:bookmarkEnd w:id="14"/>
    <w:p w14:paraId="51DFA599" w14:textId="029D7009" w:rsidR="00834AE3" w:rsidRPr="00D15C23" w:rsidRDefault="00834AE3" w:rsidP="00250966">
      <w:pPr>
        <w:ind w:left="1440" w:hanging="720"/>
        <w:rPr>
          <w:rFonts w:ascii="Arial" w:hAnsi="Arial" w:cs="Arial"/>
          <w:sz w:val="20"/>
          <w:szCs w:val="20"/>
        </w:rPr>
      </w:pPr>
      <w:r w:rsidRPr="00D15C23">
        <w:rPr>
          <w:rFonts w:ascii="Arial" w:hAnsi="Arial" w:cs="Arial"/>
          <w:sz w:val="20"/>
          <w:szCs w:val="20"/>
        </w:rPr>
        <w:t xml:space="preserve">* </w:t>
      </w:r>
      <w:proofErr w:type="spellStart"/>
      <w:r w:rsidRPr="00D15C23">
        <w:rPr>
          <w:rFonts w:ascii="Arial" w:hAnsi="Arial" w:cs="Arial"/>
          <w:sz w:val="20"/>
          <w:szCs w:val="20"/>
        </w:rPr>
        <w:t>Gouripeddi</w:t>
      </w:r>
      <w:proofErr w:type="spellEnd"/>
      <w:r w:rsidRPr="00D15C23">
        <w:rPr>
          <w:rFonts w:ascii="Arial" w:hAnsi="Arial" w:cs="Arial"/>
          <w:sz w:val="20"/>
          <w:szCs w:val="20"/>
        </w:rPr>
        <w:t xml:space="preserve"> R, </w:t>
      </w:r>
      <w:r w:rsidR="00C30038" w:rsidRPr="00C30038">
        <w:rPr>
          <w:rFonts w:ascii="Arial" w:hAnsi="Arial" w:cs="Arial"/>
          <w:b/>
          <w:sz w:val="20"/>
          <w:szCs w:val="20"/>
        </w:rPr>
        <w:t>Sward</w:t>
      </w:r>
      <w:r w:rsidRPr="00D15C23">
        <w:rPr>
          <w:rFonts w:ascii="Arial" w:hAnsi="Arial" w:cs="Arial"/>
          <w:sz w:val="20"/>
          <w:szCs w:val="20"/>
        </w:rPr>
        <w:t xml:space="preserve"> K, Cummins M, Eilbeck K, LaSalle B, Facelli J. (2020). Reproducible informatics for reproducible translational research. </w:t>
      </w:r>
      <w:r w:rsidRPr="00D15C23">
        <w:rPr>
          <w:rFonts w:ascii="Arial" w:hAnsi="Arial" w:cs="Arial"/>
          <w:i/>
          <w:sz w:val="20"/>
          <w:szCs w:val="20"/>
        </w:rPr>
        <w:t>Journal of Clinical and Translational Science</w:t>
      </w:r>
      <w:r w:rsidRPr="00D15C23">
        <w:rPr>
          <w:rFonts w:ascii="Arial" w:hAnsi="Arial" w:cs="Arial"/>
          <w:sz w:val="20"/>
          <w:szCs w:val="20"/>
        </w:rPr>
        <w:t>, 4(s1), 66-67. doi:10.1017/cts.2020.221</w:t>
      </w:r>
    </w:p>
    <w:bookmarkEnd w:id="6"/>
    <w:p w14:paraId="1D2766FE" w14:textId="77777777" w:rsidR="004C1F4C" w:rsidRPr="00D15C23" w:rsidRDefault="004C1F4C" w:rsidP="004C1F4C">
      <w:pPr>
        <w:ind w:left="1440" w:hanging="720"/>
        <w:rPr>
          <w:rFonts w:ascii="Arial" w:hAnsi="Arial" w:cs="Arial"/>
          <w:sz w:val="20"/>
          <w:szCs w:val="20"/>
        </w:rPr>
      </w:pPr>
      <w:r w:rsidRPr="00D15C23">
        <w:rPr>
          <w:rFonts w:ascii="Arial" w:hAnsi="Arial" w:cs="Arial"/>
          <w:sz w:val="20"/>
          <w:szCs w:val="20"/>
        </w:rPr>
        <w:t xml:space="preserve">* </w:t>
      </w:r>
      <w:r w:rsidRPr="00C30038">
        <w:rPr>
          <w:rFonts w:ascii="Arial" w:hAnsi="Arial" w:cs="Arial"/>
          <w:b/>
          <w:sz w:val="20"/>
          <w:szCs w:val="20"/>
        </w:rPr>
        <w:t>Sward</w:t>
      </w:r>
      <w:r w:rsidRPr="00D15C23">
        <w:rPr>
          <w:rFonts w:ascii="Arial" w:hAnsi="Arial" w:cs="Arial"/>
          <w:sz w:val="20"/>
          <w:szCs w:val="20"/>
        </w:rPr>
        <w:t xml:space="preserve">, K.A. &amp; Dabbs, A.D.V. (2020). The expanding science of sensor technology in research. </w:t>
      </w:r>
      <w:r w:rsidRPr="00D15C23">
        <w:rPr>
          <w:rFonts w:ascii="Arial" w:hAnsi="Arial" w:cs="Arial"/>
          <w:i/>
          <w:sz w:val="20"/>
          <w:szCs w:val="20"/>
        </w:rPr>
        <w:t>Nursing Outlook</w:t>
      </w:r>
      <w:r w:rsidRPr="00D15C23">
        <w:rPr>
          <w:rFonts w:ascii="Arial" w:hAnsi="Arial" w:cs="Arial"/>
          <w:sz w:val="20"/>
          <w:szCs w:val="20"/>
        </w:rPr>
        <w:t xml:space="preserve"> 68(6), 689-692   https://doi.org/10.1016/j.outlook.2020.07.009</w:t>
      </w:r>
    </w:p>
    <w:p w14:paraId="175550E0" w14:textId="0A5A333A" w:rsidR="007A4EEF" w:rsidRPr="00D15C23" w:rsidRDefault="005A05B3" w:rsidP="005C5902">
      <w:pPr>
        <w:ind w:left="1440" w:hanging="720"/>
        <w:rPr>
          <w:rFonts w:ascii="Arial" w:hAnsi="Arial" w:cs="Arial"/>
          <w:sz w:val="20"/>
          <w:szCs w:val="20"/>
        </w:rPr>
      </w:pPr>
      <w:r w:rsidRPr="00D15C23">
        <w:rPr>
          <w:rFonts w:ascii="Arial" w:hAnsi="Arial" w:cs="Arial"/>
          <w:sz w:val="20"/>
          <w:szCs w:val="20"/>
        </w:rPr>
        <w:t xml:space="preserve">*# Yang, R. Plasek, J.M., Cummins, M.R., </w:t>
      </w:r>
      <w:r w:rsidR="00C30038" w:rsidRPr="00C30038">
        <w:rPr>
          <w:rFonts w:ascii="Arial" w:hAnsi="Arial" w:cs="Arial"/>
          <w:b/>
          <w:sz w:val="20"/>
          <w:szCs w:val="20"/>
        </w:rPr>
        <w:t>Sward</w:t>
      </w:r>
      <w:r w:rsidRPr="00D15C23">
        <w:rPr>
          <w:rFonts w:ascii="Arial" w:hAnsi="Arial" w:cs="Arial"/>
          <w:sz w:val="20"/>
          <w:szCs w:val="20"/>
        </w:rPr>
        <w:t>, K.A. (2020). Predic</w:t>
      </w:r>
      <w:r w:rsidR="004C1F4C">
        <w:rPr>
          <w:rFonts w:ascii="Arial" w:hAnsi="Arial" w:cs="Arial"/>
          <w:sz w:val="20"/>
          <w:szCs w:val="20"/>
        </w:rPr>
        <w:t>t</w:t>
      </w:r>
      <w:r w:rsidRPr="00D15C23">
        <w:rPr>
          <w:rFonts w:ascii="Arial" w:hAnsi="Arial" w:cs="Arial"/>
          <w:sz w:val="20"/>
          <w:szCs w:val="20"/>
        </w:rPr>
        <w:t xml:space="preserve">ing falls among community-dwelling older adults: A demonstration of applied machine learning. Computers, Informatics, Nursing: CIN. 2020/11/16 publish ahead of print. </w:t>
      </w:r>
      <w:proofErr w:type="spellStart"/>
      <w:r w:rsidRPr="00D15C23">
        <w:rPr>
          <w:rFonts w:ascii="Arial" w:hAnsi="Arial" w:cs="Arial"/>
          <w:sz w:val="20"/>
          <w:szCs w:val="20"/>
        </w:rPr>
        <w:t>doi</w:t>
      </w:r>
      <w:proofErr w:type="spellEnd"/>
      <w:r w:rsidRPr="00D15C23">
        <w:rPr>
          <w:rFonts w:ascii="Arial" w:hAnsi="Arial" w:cs="Arial"/>
          <w:sz w:val="20"/>
          <w:szCs w:val="20"/>
        </w:rPr>
        <w:t xml:space="preserve">: 10.1097/CIN.0000000000000688. </w:t>
      </w:r>
      <w:hyperlink r:id="rId24" w:history="1">
        <w:r w:rsidRPr="00D15C23">
          <w:rPr>
            <w:rStyle w:val="Hyperlink"/>
            <w:rFonts w:ascii="Arial" w:hAnsi="Arial" w:cs="Arial"/>
            <w:color w:val="auto"/>
            <w:sz w:val="20"/>
            <w:szCs w:val="20"/>
          </w:rPr>
          <w:t>https://journals.lww.com/cinjournal/Abstract/9000/Predicting_Falls_Among_Community_Dwelling_Older.99323.aspx</w:t>
        </w:r>
      </w:hyperlink>
    </w:p>
    <w:p w14:paraId="77C04EC6" w14:textId="77777777" w:rsidR="004C1F4C" w:rsidRPr="00D15C23" w:rsidRDefault="004C1F4C" w:rsidP="004C1F4C">
      <w:pPr>
        <w:ind w:left="1440" w:hanging="720"/>
        <w:rPr>
          <w:rFonts w:ascii="Arial" w:hAnsi="Arial" w:cs="Arial"/>
          <w:sz w:val="20"/>
          <w:szCs w:val="20"/>
        </w:rPr>
      </w:pPr>
      <w:r w:rsidRPr="00D15C23">
        <w:rPr>
          <w:rFonts w:ascii="Arial" w:hAnsi="Arial" w:cs="Arial"/>
          <w:sz w:val="20"/>
          <w:szCs w:val="20"/>
        </w:rPr>
        <w:t xml:space="preserve">*# Yang, R., Wang, H., Edelman, L. S., Tracy, E. L., Demiris, G., </w:t>
      </w:r>
      <w:r w:rsidRPr="00C30038">
        <w:rPr>
          <w:rFonts w:ascii="Arial" w:hAnsi="Arial" w:cs="Arial"/>
          <w:b/>
          <w:sz w:val="20"/>
          <w:szCs w:val="20"/>
        </w:rPr>
        <w:t>Sward</w:t>
      </w:r>
      <w:r w:rsidRPr="00D15C23">
        <w:rPr>
          <w:rFonts w:ascii="Arial" w:hAnsi="Arial" w:cs="Arial"/>
          <w:sz w:val="20"/>
          <w:szCs w:val="20"/>
        </w:rPr>
        <w:t xml:space="preserve">, K. A., &amp; Donaldson, G. W. (2020). Loneliness as a mediator of the impact of social isolation on cognitive functioning of Chinese older adults. Age and ageing, 49(4), 599–604. </w:t>
      </w:r>
      <w:hyperlink r:id="rId25" w:history="1">
        <w:r w:rsidRPr="00D15C23">
          <w:rPr>
            <w:rFonts w:ascii="Arial" w:hAnsi="Arial" w:cs="Arial"/>
            <w:sz w:val="20"/>
            <w:szCs w:val="20"/>
          </w:rPr>
          <w:t>https://doi.org/10.1093/ageing/afaa020</w:t>
        </w:r>
      </w:hyperlink>
    </w:p>
    <w:p w14:paraId="14ED81E0" w14:textId="4C9DFBE7" w:rsidR="005C5902" w:rsidRPr="00D15C23" w:rsidRDefault="005C5902" w:rsidP="005C5902">
      <w:pPr>
        <w:ind w:left="1440" w:hanging="720"/>
        <w:rPr>
          <w:rFonts w:ascii="Arial" w:hAnsi="Arial" w:cs="Arial"/>
          <w:sz w:val="20"/>
          <w:szCs w:val="20"/>
        </w:rPr>
      </w:pPr>
      <w:r w:rsidRPr="00D15C23">
        <w:rPr>
          <w:rFonts w:ascii="Arial" w:hAnsi="Arial" w:cs="Arial"/>
          <w:sz w:val="20"/>
          <w:szCs w:val="20"/>
        </w:rPr>
        <w:t xml:space="preserve">* Tiase, V. L., Hull, W., McFarland, M. M., </w:t>
      </w:r>
      <w:r w:rsidR="00C30038" w:rsidRPr="00C30038">
        <w:rPr>
          <w:rFonts w:ascii="Arial" w:hAnsi="Arial" w:cs="Arial"/>
          <w:b/>
          <w:sz w:val="20"/>
          <w:szCs w:val="20"/>
        </w:rPr>
        <w:t>Sward</w:t>
      </w:r>
      <w:r w:rsidRPr="00D15C23">
        <w:rPr>
          <w:rFonts w:ascii="Arial" w:hAnsi="Arial" w:cs="Arial"/>
          <w:sz w:val="20"/>
          <w:szCs w:val="20"/>
        </w:rPr>
        <w:t xml:space="preserve">, K. A., Del Fiol, G., Staes, C., Weir, C., &amp; Cummins, M. R. (2019). Patient-generated health data and electronic health record integration: protocol for a scoping review. </w:t>
      </w:r>
      <w:r w:rsidRPr="00D15C23">
        <w:rPr>
          <w:rFonts w:ascii="Arial" w:hAnsi="Arial" w:cs="Arial"/>
          <w:i/>
          <w:sz w:val="20"/>
          <w:szCs w:val="20"/>
        </w:rPr>
        <w:t>BMJ open</w:t>
      </w:r>
      <w:r w:rsidRPr="00D15C23">
        <w:rPr>
          <w:rFonts w:ascii="Arial" w:hAnsi="Arial" w:cs="Arial"/>
          <w:sz w:val="20"/>
          <w:szCs w:val="20"/>
        </w:rPr>
        <w:t xml:space="preserve">, 9(12), e033073. </w:t>
      </w:r>
      <w:hyperlink r:id="rId26" w:history="1">
        <w:r w:rsidRPr="00D15C23">
          <w:rPr>
            <w:rStyle w:val="Hyperlink"/>
            <w:rFonts w:ascii="Arial" w:hAnsi="Arial" w:cs="Arial"/>
            <w:color w:val="auto"/>
            <w:sz w:val="20"/>
            <w:szCs w:val="20"/>
          </w:rPr>
          <w:t>https://doi.org/10.1136/bmjopen-2019-033073</w:t>
        </w:r>
      </w:hyperlink>
    </w:p>
    <w:p w14:paraId="1BE326BB" w14:textId="77777777" w:rsidR="004C1F4C" w:rsidRPr="00D15C23" w:rsidRDefault="004C1F4C" w:rsidP="004C1F4C">
      <w:pPr>
        <w:ind w:left="1440" w:hanging="720"/>
        <w:rPr>
          <w:rFonts w:ascii="Arial" w:hAnsi="Arial" w:cs="Arial"/>
          <w:sz w:val="20"/>
          <w:szCs w:val="20"/>
        </w:rPr>
      </w:pPr>
      <w:r w:rsidRPr="00D15C23">
        <w:rPr>
          <w:rFonts w:ascii="Arial" w:hAnsi="Arial" w:cs="Arial"/>
          <w:sz w:val="20"/>
          <w:szCs w:val="20"/>
        </w:rPr>
        <w:t xml:space="preserve">* Khemani, R.G., </w:t>
      </w:r>
      <w:proofErr w:type="spellStart"/>
      <w:r w:rsidRPr="00D15C23">
        <w:rPr>
          <w:rFonts w:ascii="Arial" w:hAnsi="Arial" w:cs="Arial"/>
          <w:sz w:val="20"/>
          <w:szCs w:val="20"/>
        </w:rPr>
        <w:t>Hotz</w:t>
      </w:r>
      <w:proofErr w:type="spellEnd"/>
      <w:r w:rsidRPr="00D15C23">
        <w:rPr>
          <w:rFonts w:ascii="Arial" w:hAnsi="Arial" w:cs="Arial"/>
          <w:sz w:val="20"/>
          <w:szCs w:val="20"/>
        </w:rPr>
        <w:t xml:space="preserve">, J.C., </w:t>
      </w:r>
      <w:r w:rsidRPr="00C30038">
        <w:rPr>
          <w:rFonts w:ascii="Arial" w:hAnsi="Arial" w:cs="Arial"/>
          <w:b/>
          <w:sz w:val="20"/>
          <w:szCs w:val="20"/>
        </w:rPr>
        <w:t>Sward</w:t>
      </w:r>
      <w:r w:rsidRPr="00D15C23">
        <w:rPr>
          <w:rFonts w:ascii="Arial" w:hAnsi="Arial" w:cs="Arial"/>
          <w:sz w:val="20"/>
          <w:szCs w:val="20"/>
        </w:rPr>
        <w:t xml:space="preserve">, K.A., &amp; </w:t>
      </w:r>
      <w:proofErr w:type="spellStart"/>
      <w:r w:rsidRPr="00D15C23">
        <w:rPr>
          <w:rFonts w:ascii="Arial" w:hAnsi="Arial" w:cs="Arial"/>
          <w:sz w:val="20"/>
          <w:szCs w:val="20"/>
        </w:rPr>
        <w:t>Newth</w:t>
      </w:r>
      <w:proofErr w:type="spellEnd"/>
      <w:r w:rsidRPr="00D15C23">
        <w:rPr>
          <w:rFonts w:ascii="Arial" w:hAnsi="Arial" w:cs="Arial"/>
          <w:sz w:val="20"/>
          <w:szCs w:val="20"/>
        </w:rPr>
        <w:t xml:space="preserve">, C.J.L. (2020). The role of computer-based clinical decision support systems to deliver protective mechanical ventilation. </w:t>
      </w:r>
      <w:proofErr w:type="spellStart"/>
      <w:r w:rsidRPr="00D15C23">
        <w:rPr>
          <w:rFonts w:ascii="Arial" w:hAnsi="Arial" w:cs="Arial"/>
          <w:sz w:val="20"/>
          <w:szCs w:val="20"/>
        </w:rPr>
        <w:t>Curr</w:t>
      </w:r>
      <w:proofErr w:type="spellEnd"/>
      <w:r w:rsidRPr="00D15C23">
        <w:rPr>
          <w:rFonts w:ascii="Arial" w:hAnsi="Arial" w:cs="Arial"/>
          <w:sz w:val="20"/>
          <w:szCs w:val="20"/>
        </w:rPr>
        <w:t xml:space="preserve"> Opinion </w:t>
      </w:r>
      <w:proofErr w:type="spellStart"/>
      <w:r w:rsidRPr="00D15C23">
        <w:rPr>
          <w:rFonts w:ascii="Arial" w:hAnsi="Arial" w:cs="Arial"/>
          <w:sz w:val="20"/>
          <w:szCs w:val="20"/>
        </w:rPr>
        <w:t>Crit</w:t>
      </w:r>
      <w:proofErr w:type="spellEnd"/>
      <w:r w:rsidRPr="00D15C23">
        <w:rPr>
          <w:rFonts w:ascii="Arial" w:hAnsi="Arial" w:cs="Arial"/>
          <w:sz w:val="20"/>
          <w:szCs w:val="20"/>
        </w:rPr>
        <w:t xml:space="preserve"> Care. 26(1):73-81. </w:t>
      </w:r>
      <w:proofErr w:type="spellStart"/>
      <w:r w:rsidRPr="00D15C23">
        <w:rPr>
          <w:rFonts w:ascii="Arial" w:hAnsi="Arial" w:cs="Arial"/>
          <w:sz w:val="20"/>
          <w:szCs w:val="20"/>
        </w:rPr>
        <w:t>doi</w:t>
      </w:r>
      <w:proofErr w:type="spellEnd"/>
      <w:r w:rsidRPr="00D15C23">
        <w:rPr>
          <w:rFonts w:ascii="Arial" w:hAnsi="Arial" w:cs="Arial"/>
          <w:sz w:val="20"/>
          <w:szCs w:val="20"/>
        </w:rPr>
        <w:t>: 10.1097/MCC.</w:t>
      </w:r>
      <w:commentRangeStart w:id="15"/>
      <w:r w:rsidRPr="00D15C23">
        <w:rPr>
          <w:rFonts w:ascii="Arial" w:hAnsi="Arial" w:cs="Arial"/>
          <w:sz w:val="20"/>
          <w:szCs w:val="20"/>
        </w:rPr>
        <w:t>0000000000000688</w:t>
      </w:r>
      <w:commentRangeEnd w:id="15"/>
      <w:r w:rsidRPr="00D15C23">
        <w:rPr>
          <w:rStyle w:val="CommentReference"/>
          <w:rFonts w:ascii="Arial" w:hAnsi="Arial" w:cs="Arial"/>
          <w:sz w:val="20"/>
          <w:szCs w:val="20"/>
        </w:rPr>
        <w:commentReference w:id="15"/>
      </w:r>
      <w:r w:rsidRPr="00D15C23">
        <w:rPr>
          <w:rFonts w:ascii="Arial" w:hAnsi="Arial" w:cs="Arial"/>
          <w:sz w:val="20"/>
          <w:szCs w:val="20"/>
        </w:rPr>
        <w:t>.</w:t>
      </w:r>
    </w:p>
    <w:p w14:paraId="024C3D41" w14:textId="18A4588B" w:rsidR="005C5902" w:rsidRPr="00D15C23" w:rsidRDefault="005C5902" w:rsidP="005C5902">
      <w:pPr>
        <w:ind w:left="1440" w:hanging="720"/>
        <w:rPr>
          <w:rFonts w:ascii="Arial" w:hAnsi="Arial" w:cs="Arial"/>
          <w:sz w:val="20"/>
          <w:szCs w:val="20"/>
        </w:rPr>
      </w:pPr>
      <w:r w:rsidRPr="00D15C23">
        <w:rPr>
          <w:rFonts w:ascii="Arial" w:hAnsi="Arial" w:cs="Arial"/>
          <w:sz w:val="20"/>
          <w:szCs w:val="20"/>
        </w:rPr>
        <w:t xml:space="preserve">*# </w:t>
      </w:r>
      <w:proofErr w:type="spellStart"/>
      <w:r w:rsidRPr="00D15C23">
        <w:rPr>
          <w:rFonts w:ascii="Arial" w:hAnsi="Arial" w:cs="Arial"/>
          <w:sz w:val="20"/>
          <w:szCs w:val="20"/>
        </w:rPr>
        <w:t>Gawron</w:t>
      </w:r>
      <w:proofErr w:type="spellEnd"/>
      <w:r w:rsidRPr="00D15C23">
        <w:rPr>
          <w:rFonts w:ascii="Arial" w:hAnsi="Arial" w:cs="Arial"/>
          <w:sz w:val="20"/>
          <w:szCs w:val="20"/>
        </w:rPr>
        <w:t xml:space="preserve">, L.M., Sanders, Jessica N., </w:t>
      </w:r>
      <w:r w:rsidR="00C30038" w:rsidRPr="00C30038">
        <w:rPr>
          <w:rFonts w:ascii="Arial" w:hAnsi="Arial" w:cs="Arial"/>
          <w:b/>
          <w:sz w:val="20"/>
          <w:szCs w:val="20"/>
        </w:rPr>
        <w:t>Sward</w:t>
      </w:r>
      <w:r w:rsidRPr="00D15C23">
        <w:rPr>
          <w:rFonts w:ascii="Arial" w:hAnsi="Arial" w:cs="Arial"/>
          <w:sz w:val="20"/>
          <w:szCs w:val="20"/>
        </w:rPr>
        <w:t xml:space="preserve">, K., </w:t>
      </w:r>
      <w:proofErr w:type="spellStart"/>
      <w:r w:rsidRPr="00D15C23">
        <w:rPr>
          <w:rFonts w:ascii="Arial" w:hAnsi="Arial" w:cs="Arial"/>
          <w:sz w:val="20"/>
          <w:szCs w:val="20"/>
        </w:rPr>
        <w:t>Poursaid</w:t>
      </w:r>
      <w:proofErr w:type="spellEnd"/>
      <w:r w:rsidRPr="00D15C23">
        <w:rPr>
          <w:rFonts w:ascii="Arial" w:hAnsi="Arial" w:cs="Arial"/>
          <w:sz w:val="20"/>
          <w:szCs w:val="20"/>
        </w:rPr>
        <w:t xml:space="preserve">, A.E., Simmons, R., </w:t>
      </w:r>
      <w:proofErr w:type="spellStart"/>
      <w:r w:rsidRPr="00D15C23">
        <w:rPr>
          <w:rFonts w:ascii="Arial" w:hAnsi="Arial" w:cs="Arial"/>
          <w:sz w:val="20"/>
          <w:szCs w:val="20"/>
        </w:rPr>
        <w:t>Turok</w:t>
      </w:r>
      <w:proofErr w:type="spellEnd"/>
      <w:r w:rsidRPr="00D15C23">
        <w:rPr>
          <w:rFonts w:ascii="Arial" w:hAnsi="Arial" w:cs="Arial"/>
          <w:sz w:val="20"/>
          <w:szCs w:val="20"/>
        </w:rPr>
        <w:t xml:space="preserve">, D.K.    Multi-morbidity and Highly Effective Contraception in Reproductive-Aged Women in the U.S. Intermountain West: A Retrospective Cohort Study.  Journal of General Internal Medicine. 2019 Nov 7 </w:t>
      </w:r>
      <w:proofErr w:type="spellStart"/>
      <w:r w:rsidRPr="00D15C23">
        <w:rPr>
          <w:rFonts w:ascii="Arial" w:hAnsi="Arial" w:cs="Arial"/>
          <w:sz w:val="20"/>
          <w:szCs w:val="20"/>
        </w:rPr>
        <w:t>epub</w:t>
      </w:r>
      <w:proofErr w:type="spellEnd"/>
      <w:r w:rsidRPr="00D15C23">
        <w:rPr>
          <w:rFonts w:ascii="Arial" w:hAnsi="Arial" w:cs="Arial"/>
          <w:sz w:val="20"/>
          <w:szCs w:val="20"/>
        </w:rPr>
        <w:t xml:space="preserve"> ahead of print. </w:t>
      </w:r>
      <w:proofErr w:type="spellStart"/>
      <w:r w:rsidRPr="00D15C23">
        <w:rPr>
          <w:rFonts w:ascii="Arial" w:hAnsi="Arial" w:cs="Arial"/>
          <w:sz w:val="20"/>
          <w:szCs w:val="20"/>
        </w:rPr>
        <w:t>doi</w:t>
      </w:r>
      <w:proofErr w:type="spellEnd"/>
      <w:r w:rsidRPr="00D15C23">
        <w:rPr>
          <w:rFonts w:ascii="Arial" w:hAnsi="Arial" w:cs="Arial"/>
          <w:sz w:val="20"/>
          <w:szCs w:val="20"/>
        </w:rPr>
        <w:t>: 10.1007/s11606-019-05425-5</w:t>
      </w:r>
    </w:p>
    <w:p w14:paraId="41D6A0AF" w14:textId="4A8D1589" w:rsidR="005C5902" w:rsidRPr="00D15C23" w:rsidRDefault="00A11C71" w:rsidP="00A11C71">
      <w:pPr>
        <w:ind w:left="1440" w:hanging="720"/>
        <w:rPr>
          <w:rFonts w:ascii="Arial" w:hAnsi="Arial" w:cs="Arial"/>
          <w:sz w:val="20"/>
          <w:szCs w:val="20"/>
        </w:rPr>
      </w:pPr>
      <w:r w:rsidRPr="00D15C23">
        <w:rPr>
          <w:rFonts w:ascii="Arial" w:hAnsi="Arial" w:cs="Arial"/>
          <w:sz w:val="20"/>
          <w:szCs w:val="20"/>
        </w:rPr>
        <w:t xml:space="preserve">* Tiase, V. L., </w:t>
      </w:r>
      <w:r w:rsidR="00C30038" w:rsidRPr="00C30038">
        <w:rPr>
          <w:rFonts w:ascii="Arial" w:hAnsi="Arial" w:cs="Arial"/>
          <w:b/>
          <w:sz w:val="20"/>
          <w:szCs w:val="20"/>
        </w:rPr>
        <w:t>Sward</w:t>
      </w:r>
      <w:r w:rsidRPr="00D15C23">
        <w:rPr>
          <w:rFonts w:ascii="Arial" w:hAnsi="Arial" w:cs="Arial"/>
          <w:sz w:val="20"/>
          <w:szCs w:val="20"/>
        </w:rPr>
        <w:t xml:space="preserve">, K. A., &amp; Cummins, M. R. (2019). Navigating the Search for Patient Generated Health Data. </w:t>
      </w:r>
      <w:r w:rsidRPr="00D15C23">
        <w:rPr>
          <w:rFonts w:ascii="Arial" w:hAnsi="Arial" w:cs="Arial"/>
          <w:i/>
          <w:sz w:val="20"/>
          <w:szCs w:val="20"/>
        </w:rPr>
        <w:t>Studies in health technology and informatics, 264</w:t>
      </w:r>
      <w:r w:rsidRPr="00D15C23">
        <w:rPr>
          <w:rFonts w:ascii="Arial" w:hAnsi="Arial" w:cs="Arial"/>
          <w:sz w:val="20"/>
          <w:szCs w:val="20"/>
        </w:rPr>
        <w:t xml:space="preserve">, 1992. </w:t>
      </w:r>
      <w:hyperlink r:id="rId27" w:history="1">
        <w:r w:rsidRPr="00D15C23">
          <w:rPr>
            <w:rFonts w:ascii="Arial" w:hAnsi="Arial" w:cs="Arial"/>
            <w:sz w:val="20"/>
            <w:szCs w:val="20"/>
          </w:rPr>
          <w:t>https://doi.org/10.3233/SHTI190750</w:t>
        </w:r>
      </w:hyperlink>
    </w:p>
    <w:p w14:paraId="761917ED" w14:textId="49974DD3" w:rsidR="00BA547E" w:rsidRPr="00D15C23" w:rsidRDefault="00BA547E" w:rsidP="00BA547E">
      <w:pPr>
        <w:ind w:left="1440" w:hanging="720"/>
        <w:rPr>
          <w:rFonts w:ascii="Arial" w:hAnsi="Arial" w:cs="Arial"/>
          <w:sz w:val="20"/>
          <w:szCs w:val="20"/>
        </w:rPr>
      </w:pPr>
      <w:r w:rsidRPr="00D15C23">
        <w:rPr>
          <w:rFonts w:ascii="Arial" w:hAnsi="Arial" w:cs="Arial"/>
          <w:sz w:val="20"/>
          <w:szCs w:val="20"/>
        </w:rPr>
        <w:t xml:space="preserve">*# </w:t>
      </w:r>
      <w:proofErr w:type="spellStart"/>
      <w:r w:rsidRPr="00D15C23">
        <w:rPr>
          <w:rFonts w:ascii="Arial" w:hAnsi="Arial" w:cs="Arial"/>
          <w:sz w:val="20"/>
          <w:szCs w:val="20"/>
        </w:rPr>
        <w:t>Gouripeddi</w:t>
      </w:r>
      <w:proofErr w:type="spellEnd"/>
      <w:r w:rsidRPr="00D15C23">
        <w:rPr>
          <w:rFonts w:ascii="Arial" w:hAnsi="Arial" w:cs="Arial"/>
          <w:sz w:val="20"/>
          <w:szCs w:val="20"/>
        </w:rPr>
        <w:t xml:space="preserve">, R., Tran, L., Madsen, R., Gangadhar, T. Mo, P., Burnett, N., Butcher, R., </w:t>
      </w:r>
      <w:r w:rsidR="00C30038" w:rsidRPr="00C30038">
        <w:rPr>
          <w:rFonts w:ascii="Arial" w:hAnsi="Arial" w:cs="Arial"/>
          <w:b/>
          <w:sz w:val="20"/>
          <w:szCs w:val="20"/>
        </w:rPr>
        <w:t>Sward</w:t>
      </w:r>
      <w:r w:rsidRPr="00D15C23">
        <w:rPr>
          <w:rFonts w:ascii="Arial" w:hAnsi="Arial" w:cs="Arial"/>
          <w:sz w:val="20"/>
          <w:szCs w:val="20"/>
        </w:rPr>
        <w:t xml:space="preserve">, K., Facelli, J.  (2019). An architecture for metadata-driven integration of heterogeneous sensor and health data for translational </w:t>
      </w:r>
      <w:proofErr w:type="spellStart"/>
      <w:r w:rsidRPr="00D15C23">
        <w:rPr>
          <w:rFonts w:ascii="Arial" w:hAnsi="Arial" w:cs="Arial"/>
          <w:sz w:val="20"/>
          <w:szCs w:val="20"/>
        </w:rPr>
        <w:t>exposom</w:t>
      </w:r>
      <w:r w:rsidR="00F52D4B" w:rsidRPr="00D15C23">
        <w:rPr>
          <w:rFonts w:ascii="Arial" w:hAnsi="Arial" w:cs="Arial"/>
          <w:sz w:val="20"/>
          <w:szCs w:val="20"/>
        </w:rPr>
        <w:t>ic</w:t>
      </w:r>
      <w:proofErr w:type="spellEnd"/>
      <w:r w:rsidR="00F52D4B" w:rsidRPr="00D15C23">
        <w:rPr>
          <w:rFonts w:ascii="Arial" w:hAnsi="Arial" w:cs="Arial"/>
          <w:sz w:val="20"/>
          <w:szCs w:val="20"/>
        </w:rPr>
        <w:t xml:space="preserve"> research. </w:t>
      </w:r>
      <w:r w:rsidR="00BD00C8" w:rsidRPr="00D15C23">
        <w:rPr>
          <w:rStyle w:val="Emphasis"/>
          <w:rFonts w:ascii="Arial" w:hAnsi="Arial" w:cs="Arial"/>
          <w:sz w:val="20"/>
          <w:szCs w:val="20"/>
          <w:shd w:val="clear" w:color="auto" w:fill="FFFFFF"/>
        </w:rPr>
        <w:t>2019 IEEE EMBS International Conference on Biomedical &amp; Health Informatics (BHI)</w:t>
      </w:r>
      <w:r w:rsidR="00BD00C8" w:rsidRPr="00D15C23">
        <w:rPr>
          <w:rFonts w:ascii="Arial" w:hAnsi="Arial" w:cs="Arial"/>
          <w:sz w:val="20"/>
          <w:szCs w:val="20"/>
          <w:shd w:val="clear" w:color="auto" w:fill="FFFFFF"/>
        </w:rPr>
        <w:t xml:space="preserve">, Chicago, IL, USA, 2019, pp. 1-4, </w:t>
      </w:r>
      <w:proofErr w:type="spellStart"/>
      <w:r w:rsidR="00BD00C8" w:rsidRPr="00D15C23">
        <w:rPr>
          <w:rFonts w:ascii="Arial" w:hAnsi="Arial" w:cs="Arial"/>
          <w:sz w:val="20"/>
          <w:szCs w:val="20"/>
          <w:shd w:val="clear" w:color="auto" w:fill="FFFFFF"/>
        </w:rPr>
        <w:t>doi</w:t>
      </w:r>
      <w:proofErr w:type="spellEnd"/>
      <w:r w:rsidR="00BD00C8" w:rsidRPr="00D15C23">
        <w:rPr>
          <w:rFonts w:ascii="Arial" w:hAnsi="Arial" w:cs="Arial"/>
          <w:sz w:val="20"/>
          <w:szCs w:val="20"/>
          <w:shd w:val="clear" w:color="auto" w:fill="FFFFFF"/>
        </w:rPr>
        <w:t>: 10.1109/BHI.2019.8834657.</w:t>
      </w:r>
    </w:p>
    <w:p w14:paraId="03076132" w14:textId="00A51881" w:rsidR="00E81BA8" w:rsidRPr="00D15C23" w:rsidRDefault="00A11C71" w:rsidP="00127F24">
      <w:pPr>
        <w:ind w:left="1440" w:hanging="720"/>
        <w:rPr>
          <w:rFonts w:ascii="Arial" w:hAnsi="Arial" w:cs="Arial"/>
          <w:sz w:val="20"/>
          <w:szCs w:val="20"/>
        </w:rPr>
      </w:pPr>
      <w:bookmarkStart w:id="16" w:name="_Hlk58572783"/>
      <w:r w:rsidRPr="00D15C23">
        <w:rPr>
          <w:rFonts w:ascii="Arial" w:hAnsi="Arial" w:cs="Arial"/>
          <w:sz w:val="20"/>
          <w:szCs w:val="20"/>
        </w:rPr>
        <w:t>*</w:t>
      </w:r>
      <w:r w:rsidR="00E81BA8" w:rsidRPr="00D15C23">
        <w:rPr>
          <w:rFonts w:ascii="Arial" w:hAnsi="Arial" w:cs="Arial"/>
          <w:sz w:val="20"/>
          <w:szCs w:val="20"/>
        </w:rPr>
        <w:t>#</w:t>
      </w:r>
      <w:r w:rsidR="00C30038" w:rsidRPr="00C30038">
        <w:rPr>
          <w:rFonts w:ascii="Arial" w:hAnsi="Arial" w:cs="Arial"/>
          <w:b/>
          <w:sz w:val="20"/>
          <w:szCs w:val="20"/>
        </w:rPr>
        <w:t>Sward</w:t>
      </w:r>
      <w:r w:rsidRPr="00D15C23">
        <w:rPr>
          <w:rFonts w:ascii="Arial" w:hAnsi="Arial" w:cs="Arial"/>
          <w:sz w:val="20"/>
          <w:szCs w:val="20"/>
        </w:rPr>
        <w:t>, K. (2019</w:t>
      </w:r>
      <w:r w:rsidR="00E81BA8" w:rsidRPr="00D15C23">
        <w:rPr>
          <w:rFonts w:ascii="Arial" w:hAnsi="Arial" w:cs="Arial"/>
          <w:sz w:val="20"/>
          <w:szCs w:val="20"/>
        </w:rPr>
        <w:t xml:space="preserve">). Making the connection: Integrated sensor systems research. </w:t>
      </w:r>
      <w:r w:rsidR="00BD00C8" w:rsidRPr="00D15C23">
        <w:rPr>
          <w:rFonts w:ascii="Arial" w:hAnsi="Arial" w:cs="Arial"/>
          <w:sz w:val="20"/>
          <w:szCs w:val="20"/>
        </w:rPr>
        <w:t xml:space="preserve">State of the Science </w:t>
      </w:r>
      <w:r w:rsidR="00E81BA8" w:rsidRPr="00D15C23">
        <w:rPr>
          <w:rFonts w:ascii="Arial" w:hAnsi="Arial" w:cs="Arial"/>
          <w:sz w:val="20"/>
          <w:szCs w:val="20"/>
        </w:rPr>
        <w:t>Paper</w:t>
      </w:r>
      <w:r w:rsidR="00911E16" w:rsidRPr="00D15C23">
        <w:rPr>
          <w:rFonts w:ascii="Arial" w:hAnsi="Arial" w:cs="Arial"/>
          <w:sz w:val="20"/>
          <w:szCs w:val="20"/>
        </w:rPr>
        <w:t xml:space="preserve">; </w:t>
      </w:r>
      <w:r w:rsidR="00E81BA8" w:rsidRPr="00D15C23">
        <w:rPr>
          <w:rFonts w:ascii="Arial" w:hAnsi="Arial" w:cs="Arial"/>
          <w:sz w:val="20"/>
          <w:szCs w:val="20"/>
        </w:rPr>
        <w:t>proceedings of the Western Institute of Nursing 2019 Research Conference.</w:t>
      </w:r>
    </w:p>
    <w:bookmarkEnd w:id="16"/>
    <w:p w14:paraId="08FECD26" w14:textId="03169D5A" w:rsidR="00127F24" w:rsidRPr="00D15C23" w:rsidRDefault="009F718E" w:rsidP="00A11C71">
      <w:pPr>
        <w:ind w:left="1440" w:hanging="720"/>
        <w:rPr>
          <w:rFonts w:ascii="Arial" w:hAnsi="Arial" w:cs="Arial"/>
          <w:sz w:val="20"/>
          <w:szCs w:val="20"/>
        </w:rPr>
      </w:pPr>
      <w:r w:rsidRPr="00D15C23">
        <w:rPr>
          <w:rFonts w:ascii="Arial" w:hAnsi="Arial" w:cs="Arial"/>
          <w:sz w:val="20"/>
          <w:szCs w:val="20"/>
        </w:rPr>
        <w:t xml:space="preserve">*# Demiris, G., Iribarren, S.J., </w:t>
      </w:r>
      <w:r w:rsidR="00C30038" w:rsidRPr="00C30038">
        <w:rPr>
          <w:rFonts w:ascii="Arial" w:hAnsi="Arial" w:cs="Arial"/>
          <w:b/>
          <w:sz w:val="20"/>
          <w:szCs w:val="20"/>
        </w:rPr>
        <w:t>Sward</w:t>
      </w:r>
      <w:r w:rsidRPr="00D15C23">
        <w:rPr>
          <w:rFonts w:ascii="Arial" w:hAnsi="Arial" w:cs="Arial"/>
          <w:sz w:val="20"/>
          <w:szCs w:val="20"/>
        </w:rPr>
        <w:t>, K., Yang, R., May, S. (2019). Patient Generated Health Data Use in Clinical Practice: A Re</w:t>
      </w:r>
      <w:r w:rsidR="00A11C71" w:rsidRPr="00D15C23">
        <w:rPr>
          <w:rFonts w:ascii="Arial" w:hAnsi="Arial" w:cs="Arial"/>
          <w:sz w:val="20"/>
          <w:szCs w:val="20"/>
        </w:rPr>
        <w:t xml:space="preserve">view. </w:t>
      </w:r>
      <w:r w:rsidR="00A11C71" w:rsidRPr="00D15C23">
        <w:rPr>
          <w:rFonts w:ascii="Arial" w:hAnsi="Arial" w:cs="Arial"/>
          <w:i/>
          <w:sz w:val="20"/>
          <w:szCs w:val="20"/>
        </w:rPr>
        <w:t>Nursing Outlook. 67</w:t>
      </w:r>
      <w:r w:rsidR="00A11C71" w:rsidRPr="00D15C23">
        <w:rPr>
          <w:rFonts w:ascii="Arial" w:hAnsi="Arial" w:cs="Arial"/>
          <w:sz w:val="20"/>
          <w:szCs w:val="20"/>
        </w:rPr>
        <w:t xml:space="preserve">(4), 311–330. </w:t>
      </w:r>
      <w:hyperlink r:id="rId28" w:history="1">
        <w:r w:rsidR="00A11C71" w:rsidRPr="00D15C23">
          <w:rPr>
            <w:rStyle w:val="Hyperlink"/>
            <w:rFonts w:ascii="Arial" w:hAnsi="Arial" w:cs="Arial"/>
            <w:color w:val="auto"/>
            <w:sz w:val="20"/>
            <w:szCs w:val="20"/>
          </w:rPr>
          <w:t>https://doi.org/10.1016/j.outlook.2019.04.005</w:t>
        </w:r>
      </w:hyperlink>
    </w:p>
    <w:p w14:paraId="18138301" w14:textId="4C6FCBB7" w:rsidR="009F718E" w:rsidRPr="00D15C23" w:rsidRDefault="009F718E" w:rsidP="009F718E">
      <w:pPr>
        <w:ind w:left="1440" w:hanging="720"/>
        <w:rPr>
          <w:rFonts w:ascii="Arial" w:hAnsi="Arial" w:cs="Arial"/>
          <w:sz w:val="20"/>
          <w:szCs w:val="20"/>
        </w:rPr>
      </w:pPr>
      <w:r w:rsidRPr="00D15C23">
        <w:rPr>
          <w:rFonts w:ascii="Arial" w:hAnsi="Arial" w:cs="Arial"/>
          <w:sz w:val="20"/>
          <w:szCs w:val="20"/>
        </w:rPr>
        <w:lastRenderedPageBreak/>
        <w:t xml:space="preserve"># Luo, G., Stone, B.L., </w:t>
      </w:r>
      <w:proofErr w:type="spellStart"/>
      <w:r w:rsidRPr="00D15C23">
        <w:rPr>
          <w:rFonts w:ascii="Arial" w:hAnsi="Arial" w:cs="Arial"/>
          <w:sz w:val="20"/>
          <w:szCs w:val="20"/>
        </w:rPr>
        <w:t>Koebnick</w:t>
      </w:r>
      <w:proofErr w:type="spellEnd"/>
      <w:r w:rsidRPr="00D15C23">
        <w:rPr>
          <w:rFonts w:ascii="Arial" w:hAnsi="Arial" w:cs="Arial"/>
          <w:sz w:val="20"/>
          <w:szCs w:val="20"/>
        </w:rPr>
        <w:t xml:space="preserve">, C et </w:t>
      </w:r>
      <w:commentRangeStart w:id="17"/>
      <w:r w:rsidRPr="00D15C23">
        <w:rPr>
          <w:rFonts w:ascii="Arial" w:hAnsi="Arial" w:cs="Arial"/>
          <w:sz w:val="20"/>
          <w:szCs w:val="20"/>
        </w:rPr>
        <w:t>al</w:t>
      </w:r>
      <w:commentRangeEnd w:id="17"/>
      <w:r w:rsidRPr="00D15C23">
        <w:rPr>
          <w:rStyle w:val="CommentReference"/>
          <w:rFonts w:ascii="Arial" w:hAnsi="Arial" w:cs="Arial"/>
          <w:sz w:val="20"/>
          <w:szCs w:val="20"/>
        </w:rPr>
        <w:commentReference w:id="17"/>
      </w:r>
      <w:r w:rsidRPr="00D15C23">
        <w:rPr>
          <w:rFonts w:ascii="Arial" w:hAnsi="Arial" w:cs="Arial"/>
          <w:sz w:val="20"/>
          <w:szCs w:val="20"/>
        </w:rPr>
        <w:t xml:space="preserve">. (2019).Using Temporal Features to Provide Data-Driven Clinical Early Warnings: Rationale and Methods. JMIR Research Protocols, 8(6), e13783. DOI: </w:t>
      </w:r>
      <w:hyperlink r:id="rId29" w:history="1">
        <w:r w:rsidRPr="00D15C23">
          <w:rPr>
            <w:rFonts w:ascii="Arial" w:hAnsi="Arial" w:cs="Arial"/>
            <w:sz w:val="20"/>
            <w:szCs w:val="20"/>
          </w:rPr>
          <w:t>10.2196/13783</w:t>
        </w:r>
      </w:hyperlink>
      <w:r w:rsidRPr="00D15C23">
        <w:rPr>
          <w:rFonts w:ascii="Arial" w:hAnsi="Arial" w:cs="Arial"/>
          <w:sz w:val="20"/>
          <w:szCs w:val="20"/>
        </w:rPr>
        <w:t xml:space="preserve">; PMID: </w:t>
      </w:r>
      <w:hyperlink r:id="rId30" w:tgtFrame="_blank" w:history="1">
        <w:r w:rsidRPr="00D15C23">
          <w:rPr>
            <w:rFonts w:ascii="Arial" w:hAnsi="Arial" w:cs="Arial"/>
            <w:sz w:val="20"/>
            <w:szCs w:val="20"/>
          </w:rPr>
          <w:t>31199308</w:t>
        </w:r>
      </w:hyperlink>
      <w:r w:rsidRPr="00D15C23">
        <w:rPr>
          <w:rFonts w:ascii="Arial" w:hAnsi="Arial" w:cs="Arial"/>
          <w:sz w:val="20"/>
          <w:szCs w:val="20"/>
        </w:rPr>
        <w:t xml:space="preserve">; PMCID: </w:t>
      </w:r>
      <w:hyperlink r:id="rId31" w:history="1">
        <w:r w:rsidRPr="00D15C23">
          <w:rPr>
            <w:rFonts w:ascii="Arial" w:hAnsi="Arial" w:cs="Arial"/>
            <w:sz w:val="20"/>
            <w:szCs w:val="20"/>
          </w:rPr>
          <w:t>6592592</w:t>
        </w:r>
      </w:hyperlink>
    </w:p>
    <w:p w14:paraId="522B0E85" w14:textId="1869BE46" w:rsidR="009F718E" w:rsidRPr="00D15C23" w:rsidRDefault="009F718E" w:rsidP="009F718E">
      <w:pPr>
        <w:ind w:left="1440" w:hanging="720"/>
        <w:rPr>
          <w:rFonts w:ascii="Arial" w:hAnsi="Arial" w:cs="Arial"/>
          <w:sz w:val="20"/>
          <w:szCs w:val="20"/>
        </w:rPr>
      </w:pPr>
      <w:r w:rsidRPr="00D15C23">
        <w:rPr>
          <w:rFonts w:ascii="Arial" w:hAnsi="Arial" w:cs="Arial"/>
          <w:sz w:val="20"/>
          <w:szCs w:val="20"/>
        </w:rPr>
        <w:t xml:space="preserve">*# Furlong-Dillard, J.M., Miller, B., </w:t>
      </w:r>
      <w:r w:rsidR="00C30038" w:rsidRPr="00C30038">
        <w:rPr>
          <w:rFonts w:ascii="Arial" w:hAnsi="Arial" w:cs="Arial"/>
          <w:b/>
          <w:sz w:val="20"/>
          <w:szCs w:val="20"/>
        </w:rPr>
        <w:t>Sward</w:t>
      </w:r>
      <w:r w:rsidRPr="00D15C23">
        <w:rPr>
          <w:rFonts w:ascii="Arial" w:hAnsi="Arial" w:cs="Arial"/>
          <w:sz w:val="20"/>
          <w:szCs w:val="20"/>
        </w:rPr>
        <w:t xml:space="preserve">, K et al. (2019) The Association between Compliance and Weight Gain When Using a Feeding Protocol in Single Ventricle Patients; a Single Center Experience. </w:t>
      </w:r>
      <w:proofErr w:type="spellStart"/>
      <w:r w:rsidRPr="00D15C23">
        <w:rPr>
          <w:rFonts w:ascii="Arial" w:hAnsi="Arial" w:cs="Arial"/>
          <w:sz w:val="20"/>
          <w:szCs w:val="20"/>
        </w:rPr>
        <w:t>Cardiol</w:t>
      </w:r>
      <w:proofErr w:type="spellEnd"/>
      <w:r w:rsidRPr="00D15C23">
        <w:rPr>
          <w:rFonts w:ascii="Arial" w:hAnsi="Arial" w:cs="Arial"/>
          <w:sz w:val="20"/>
          <w:szCs w:val="20"/>
        </w:rPr>
        <w:t xml:space="preserve"> Young. 2019 May 28:1-8. </w:t>
      </w:r>
      <w:proofErr w:type="spellStart"/>
      <w:r w:rsidRPr="00D15C23">
        <w:rPr>
          <w:rFonts w:ascii="Arial" w:hAnsi="Arial" w:cs="Arial"/>
          <w:sz w:val="20"/>
          <w:szCs w:val="20"/>
        </w:rPr>
        <w:t>doi</w:t>
      </w:r>
      <w:proofErr w:type="spellEnd"/>
      <w:r w:rsidRPr="00D15C23">
        <w:rPr>
          <w:rFonts w:ascii="Arial" w:hAnsi="Arial" w:cs="Arial"/>
          <w:sz w:val="20"/>
          <w:szCs w:val="20"/>
        </w:rPr>
        <w:t>: 10.1017/S1047951119000222. [</w:t>
      </w:r>
      <w:proofErr w:type="spellStart"/>
      <w:r w:rsidRPr="00D15C23">
        <w:rPr>
          <w:rFonts w:ascii="Arial" w:hAnsi="Arial" w:cs="Arial"/>
          <w:sz w:val="20"/>
          <w:szCs w:val="20"/>
        </w:rPr>
        <w:t>Epub</w:t>
      </w:r>
      <w:proofErr w:type="spellEnd"/>
      <w:r w:rsidRPr="00D15C23">
        <w:rPr>
          <w:rFonts w:ascii="Arial" w:hAnsi="Arial" w:cs="Arial"/>
          <w:sz w:val="20"/>
          <w:szCs w:val="20"/>
        </w:rPr>
        <w:t xml:space="preserve"> ahead of print]. PMID: 31133078</w:t>
      </w:r>
    </w:p>
    <w:p w14:paraId="27CB0D2F" w14:textId="638F225D" w:rsidR="00067A86" w:rsidRPr="00D15C23" w:rsidRDefault="00067A86" w:rsidP="00067A86">
      <w:pPr>
        <w:autoSpaceDE w:val="0"/>
        <w:autoSpaceDN w:val="0"/>
        <w:adjustRightInd w:val="0"/>
        <w:ind w:left="1350" w:hanging="630"/>
        <w:rPr>
          <w:rFonts w:ascii="Arial" w:hAnsi="Arial" w:cs="Arial"/>
          <w:sz w:val="20"/>
          <w:szCs w:val="20"/>
        </w:rPr>
      </w:pPr>
      <w:bookmarkStart w:id="18" w:name="_Hlk58572547"/>
      <w:r w:rsidRPr="00D15C23">
        <w:rPr>
          <w:rFonts w:ascii="Arial" w:hAnsi="Arial" w:cs="Arial"/>
          <w:sz w:val="20"/>
          <w:szCs w:val="20"/>
        </w:rPr>
        <w:t>*</w:t>
      </w:r>
      <w:proofErr w:type="spellStart"/>
      <w:r w:rsidRPr="00D15C23">
        <w:rPr>
          <w:rFonts w:ascii="Arial" w:hAnsi="Arial" w:cs="Arial"/>
          <w:sz w:val="20"/>
          <w:szCs w:val="20"/>
        </w:rPr>
        <w:t>Gouripeddi</w:t>
      </w:r>
      <w:proofErr w:type="spellEnd"/>
      <w:r w:rsidRPr="00D15C23">
        <w:rPr>
          <w:rFonts w:ascii="Arial" w:hAnsi="Arial" w:cs="Arial"/>
          <w:sz w:val="20"/>
          <w:szCs w:val="20"/>
        </w:rPr>
        <w:t xml:space="preserve"> R, Groat D, Abdelrahman SE, Cheatham T, Cummins M, Eilbeck K, LaSalle B, </w:t>
      </w:r>
      <w:r w:rsidR="00C30038" w:rsidRPr="00C30038">
        <w:rPr>
          <w:rFonts w:ascii="Arial" w:hAnsi="Arial" w:cs="Arial"/>
          <w:b/>
          <w:sz w:val="20"/>
          <w:szCs w:val="20"/>
        </w:rPr>
        <w:t>Sward</w:t>
      </w:r>
      <w:r w:rsidRPr="00D15C23">
        <w:rPr>
          <w:rFonts w:ascii="Arial" w:hAnsi="Arial" w:cs="Arial"/>
          <w:sz w:val="20"/>
          <w:szCs w:val="20"/>
        </w:rPr>
        <w:t xml:space="preserve"> K, Facelli JC. (2019). Development of a Competency-based Informatics Course for Translational </w:t>
      </w:r>
      <w:commentRangeStart w:id="19"/>
      <w:r w:rsidRPr="00D15C23">
        <w:rPr>
          <w:rFonts w:ascii="Arial" w:hAnsi="Arial" w:cs="Arial"/>
          <w:sz w:val="20"/>
          <w:szCs w:val="20"/>
        </w:rPr>
        <w:t>Researchers</w:t>
      </w:r>
      <w:commentRangeEnd w:id="19"/>
      <w:r w:rsidRPr="00D15C23">
        <w:rPr>
          <w:rStyle w:val="CommentReference"/>
          <w:rFonts w:ascii="Arial" w:hAnsi="Arial" w:cs="Arial"/>
          <w:sz w:val="20"/>
          <w:szCs w:val="20"/>
        </w:rPr>
        <w:commentReference w:id="19"/>
      </w:r>
      <w:r w:rsidRPr="00D15C23">
        <w:rPr>
          <w:rFonts w:ascii="Arial" w:hAnsi="Arial" w:cs="Arial"/>
          <w:sz w:val="20"/>
          <w:szCs w:val="20"/>
        </w:rPr>
        <w:t xml:space="preserve">. </w:t>
      </w:r>
      <w:r w:rsidRPr="00D15C23">
        <w:rPr>
          <w:rFonts w:ascii="Arial" w:hAnsi="Arial" w:cs="Arial"/>
          <w:bCs/>
          <w:i/>
          <w:sz w:val="20"/>
          <w:szCs w:val="20"/>
        </w:rPr>
        <w:t>Journal of Clinical and Translational Science</w:t>
      </w:r>
      <w:r w:rsidRPr="00D15C23">
        <w:rPr>
          <w:rFonts w:ascii="Arial" w:hAnsi="Arial" w:cs="Arial"/>
          <w:bCs/>
          <w:sz w:val="20"/>
          <w:szCs w:val="20"/>
        </w:rPr>
        <w:t xml:space="preserve"> 2019; 3(S1), 66-67. doi:10.1017/cts.2019.</w:t>
      </w:r>
    </w:p>
    <w:p w14:paraId="274F6567" w14:textId="255F29B6" w:rsidR="00440753" w:rsidRPr="00D15C23" w:rsidRDefault="00440753" w:rsidP="00440753">
      <w:pPr>
        <w:autoSpaceDE w:val="0"/>
        <w:autoSpaceDN w:val="0"/>
        <w:adjustRightInd w:val="0"/>
        <w:ind w:left="1350" w:hanging="630"/>
        <w:rPr>
          <w:rFonts w:ascii="Arial" w:hAnsi="Arial" w:cs="Arial"/>
          <w:sz w:val="20"/>
          <w:szCs w:val="20"/>
        </w:rPr>
      </w:pPr>
      <w:r w:rsidRPr="00D15C23">
        <w:rPr>
          <w:rFonts w:ascii="Arial" w:hAnsi="Arial" w:cs="Arial"/>
          <w:sz w:val="20"/>
          <w:szCs w:val="20"/>
        </w:rPr>
        <w:t xml:space="preserve">*# </w:t>
      </w:r>
      <w:proofErr w:type="spellStart"/>
      <w:r w:rsidRPr="00D15C23">
        <w:rPr>
          <w:rFonts w:ascii="Arial" w:hAnsi="Arial" w:cs="Arial"/>
          <w:sz w:val="20"/>
          <w:szCs w:val="20"/>
        </w:rPr>
        <w:t>Gouripeddi</w:t>
      </w:r>
      <w:proofErr w:type="spellEnd"/>
      <w:r w:rsidRPr="00D15C23">
        <w:rPr>
          <w:rFonts w:ascii="Arial" w:hAnsi="Arial" w:cs="Arial"/>
          <w:sz w:val="20"/>
          <w:szCs w:val="20"/>
        </w:rPr>
        <w:t xml:space="preserve"> R, Facelli J, </w:t>
      </w:r>
      <w:r w:rsidR="00C30038" w:rsidRPr="00C30038">
        <w:rPr>
          <w:rFonts w:ascii="Arial" w:hAnsi="Arial" w:cs="Arial"/>
          <w:b/>
          <w:sz w:val="20"/>
          <w:szCs w:val="20"/>
        </w:rPr>
        <w:t>Sward</w:t>
      </w:r>
      <w:r w:rsidRPr="00D15C23">
        <w:rPr>
          <w:rFonts w:ascii="Arial" w:hAnsi="Arial" w:cs="Arial"/>
          <w:sz w:val="20"/>
          <w:szCs w:val="20"/>
        </w:rPr>
        <w:t xml:space="preserve"> K. (2019/10/1). </w:t>
      </w:r>
      <w:hyperlink r:id="rId32" w:history="1">
        <w:r w:rsidRPr="00D15C23">
          <w:rPr>
            <w:rFonts w:ascii="Arial" w:hAnsi="Arial" w:cs="Arial"/>
            <w:sz w:val="20"/>
            <w:szCs w:val="20"/>
          </w:rPr>
          <w:t>Generating Spatiotemporal Records of Exposure for Utilization in Environment Epidemiology</w:t>
        </w:r>
      </w:hyperlink>
      <w:r w:rsidRPr="00D15C23">
        <w:rPr>
          <w:rFonts w:ascii="Arial" w:hAnsi="Arial" w:cs="Arial"/>
          <w:sz w:val="20"/>
          <w:szCs w:val="20"/>
        </w:rPr>
        <w:t xml:space="preserve">. </w:t>
      </w:r>
      <w:r w:rsidRPr="00D15C23">
        <w:rPr>
          <w:rFonts w:ascii="Arial" w:hAnsi="Arial" w:cs="Arial"/>
          <w:i/>
          <w:sz w:val="20"/>
          <w:szCs w:val="20"/>
        </w:rPr>
        <w:t>Environmental Epidemiology</w:t>
      </w:r>
      <w:r w:rsidRPr="00D15C23">
        <w:rPr>
          <w:rFonts w:ascii="Arial" w:hAnsi="Arial" w:cs="Arial"/>
          <w:sz w:val="20"/>
          <w:szCs w:val="20"/>
        </w:rPr>
        <w:t>, 3 (S1), 138-</w:t>
      </w:r>
      <w:commentRangeStart w:id="20"/>
      <w:r w:rsidRPr="00D15C23">
        <w:rPr>
          <w:rFonts w:ascii="Arial" w:hAnsi="Arial" w:cs="Arial"/>
          <w:sz w:val="20"/>
          <w:szCs w:val="20"/>
        </w:rPr>
        <w:t>139</w:t>
      </w:r>
      <w:commentRangeEnd w:id="20"/>
      <w:r w:rsidRPr="00D15C23">
        <w:rPr>
          <w:rFonts w:ascii="Arial" w:hAnsi="Arial" w:cs="Arial"/>
          <w:sz w:val="20"/>
          <w:szCs w:val="20"/>
        </w:rPr>
        <w:commentReference w:id="20"/>
      </w:r>
    </w:p>
    <w:bookmarkEnd w:id="18"/>
    <w:p w14:paraId="13F74123" w14:textId="1875B511" w:rsidR="00067A86" w:rsidRPr="00D15C23" w:rsidRDefault="00067A86" w:rsidP="00067A86">
      <w:pPr>
        <w:autoSpaceDE w:val="0"/>
        <w:autoSpaceDN w:val="0"/>
        <w:adjustRightInd w:val="0"/>
        <w:ind w:left="1350" w:hanging="630"/>
        <w:rPr>
          <w:rFonts w:ascii="Arial" w:hAnsi="Arial" w:cs="Arial"/>
          <w:sz w:val="20"/>
          <w:szCs w:val="20"/>
        </w:rPr>
      </w:pPr>
      <w:r w:rsidRPr="00D15C23">
        <w:rPr>
          <w:rFonts w:ascii="Arial" w:hAnsi="Arial" w:cs="Arial"/>
          <w:sz w:val="20"/>
          <w:szCs w:val="20"/>
        </w:rPr>
        <w:t xml:space="preserve">*# </w:t>
      </w:r>
      <w:proofErr w:type="spellStart"/>
      <w:r w:rsidRPr="00D15C23">
        <w:rPr>
          <w:rFonts w:ascii="Arial" w:hAnsi="Arial" w:cs="Arial"/>
          <w:sz w:val="20"/>
          <w:szCs w:val="20"/>
        </w:rPr>
        <w:t>Kalsy</w:t>
      </w:r>
      <w:proofErr w:type="spellEnd"/>
      <w:r w:rsidRPr="00D15C23">
        <w:rPr>
          <w:rFonts w:ascii="Arial" w:hAnsi="Arial" w:cs="Arial"/>
          <w:sz w:val="20"/>
          <w:szCs w:val="20"/>
        </w:rPr>
        <w:t xml:space="preserve"> M, </w:t>
      </w:r>
      <w:r w:rsidR="00C30038" w:rsidRPr="00C30038">
        <w:rPr>
          <w:rFonts w:ascii="Arial" w:hAnsi="Arial" w:cs="Arial"/>
          <w:b/>
          <w:sz w:val="20"/>
          <w:szCs w:val="20"/>
        </w:rPr>
        <w:t>Sward</w:t>
      </w:r>
      <w:r w:rsidRPr="00D15C23">
        <w:rPr>
          <w:rFonts w:ascii="Arial" w:hAnsi="Arial" w:cs="Arial"/>
          <w:sz w:val="20"/>
          <w:szCs w:val="20"/>
        </w:rPr>
        <w:t xml:space="preserve"> K, Bray B, Redd A, Eilbeck K. Evaluating the relevance and clarity of the heart failure </w:t>
      </w:r>
      <w:proofErr w:type="spellStart"/>
      <w:r w:rsidRPr="00D15C23">
        <w:rPr>
          <w:rFonts w:ascii="Arial" w:hAnsi="Arial" w:cs="Arial"/>
          <w:sz w:val="20"/>
          <w:szCs w:val="20"/>
        </w:rPr>
        <w:t>eMeasure</w:t>
      </w:r>
      <w:proofErr w:type="spellEnd"/>
      <w:r w:rsidRPr="00D15C23">
        <w:rPr>
          <w:rFonts w:ascii="Arial" w:hAnsi="Arial" w:cs="Arial"/>
          <w:sz w:val="20"/>
          <w:szCs w:val="20"/>
        </w:rPr>
        <w:t xml:space="preserve"> implementation toolkit by using a web-based survey instrument. Ann Circ 2019, 4(1), 001-008. 2019/08/05</w:t>
      </w:r>
    </w:p>
    <w:p w14:paraId="5663486D" w14:textId="581323FA" w:rsidR="006066EA" w:rsidRPr="00D15C23" w:rsidRDefault="006066EA" w:rsidP="006066EA">
      <w:pPr>
        <w:autoSpaceDE w:val="0"/>
        <w:autoSpaceDN w:val="0"/>
        <w:adjustRightInd w:val="0"/>
        <w:ind w:left="1350" w:hanging="630"/>
        <w:rPr>
          <w:rFonts w:ascii="Arial" w:hAnsi="Arial" w:cs="Arial"/>
          <w:sz w:val="20"/>
          <w:szCs w:val="20"/>
        </w:rPr>
      </w:pPr>
      <w:bookmarkStart w:id="21" w:name="_Hlk90992716"/>
      <w:r w:rsidRPr="00D15C23">
        <w:rPr>
          <w:rFonts w:ascii="Arial" w:hAnsi="Arial" w:cs="Arial"/>
          <w:sz w:val="20"/>
          <w:szCs w:val="20"/>
        </w:rPr>
        <w:t xml:space="preserve">*# </w:t>
      </w:r>
      <w:proofErr w:type="spellStart"/>
      <w:r w:rsidRPr="00D15C23">
        <w:rPr>
          <w:rFonts w:ascii="Arial" w:hAnsi="Arial" w:cs="Arial"/>
          <w:sz w:val="20"/>
          <w:szCs w:val="20"/>
        </w:rPr>
        <w:t>Gouripeddi</w:t>
      </w:r>
      <w:proofErr w:type="spellEnd"/>
      <w:r w:rsidRPr="00D15C23">
        <w:rPr>
          <w:rFonts w:ascii="Arial" w:hAnsi="Arial" w:cs="Arial"/>
          <w:sz w:val="20"/>
          <w:szCs w:val="20"/>
        </w:rPr>
        <w:t xml:space="preserve"> R, Miller A, Eilbeck K, </w:t>
      </w:r>
      <w:r w:rsidR="00C30038" w:rsidRPr="00C30038">
        <w:rPr>
          <w:rFonts w:ascii="Arial" w:hAnsi="Arial" w:cs="Arial"/>
          <w:b/>
          <w:sz w:val="20"/>
          <w:szCs w:val="20"/>
        </w:rPr>
        <w:t>Sward</w:t>
      </w:r>
      <w:r w:rsidRPr="00D15C23">
        <w:rPr>
          <w:rFonts w:ascii="Arial" w:hAnsi="Arial" w:cs="Arial"/>
          <w:sz w:val="20"/>
          <w:szCs w:val="20"/>
        </w:rPr>
        <w:t xml:space="preserve"> K, &amp; Facelli J. Systematically integrating microbiomes and exposomes for translational research. Journal of Clinical and Translational Science 2019; 3(S1), 29-30. doi:10.1017/cts.2019.71</w:t>
      </w:r>
    </w:p>
    <w:bookmarkEnd w:id="21"/>
    <w:p w14:paraId="1B733E0B" w14:textId="5CF0849D" w:rsidR="00AB35E4" w:rsidRPr="00D15C23" w:rsidRDefault="00AB35E4" w:rsidP="00365FDA">
      <w:pPr>
        <w:autoSpaceDE w:val="0"/>
        <w:autoSpaceDN w:val="0"/>
        <w:adjustRightInd w:val="0"/>
        <w:ind w:left="1350" w:hanging="630"/>
        <w:rPr>
          <w:rFonts w:ascii="Arial" w:hAnsi="Arial" w:cs="Arial"/>
          <w:sz w:val="20"/>
          <w:szCs w:val="20"/>
        </w:rPr>
      </w:pPr>
      <w:r w:rsidRPr="00D15C23">
        <w:rPr>
          <w:rFonts w:ascii="Arial" w:hAnsi="Arial" w:cs="Arial"/>
          <w:sz w:val="20"/>
          <w:szCs w:val="20"/>
        </w:rPr>
        <w:t xml:space="preserve">*# Moore, J., </w:t>
      </w:r>
      <w:proofErr w:type="spellStart"/>
      <w:r w:rsidRPr="00D15C23">
        <w:rPr>
          <w:rFonts w:ascii="Arial" w:hAnsi="Arial" w:cs="Arial"/>
          <w:sz w:val="20"/>
          <w:szCs w:val="20"/>
        </w:rPr>
        <w:t>Goffin</w:t>
      </w:r>
      <w:proofErr w:type="spellEnd"/>
      <w:r w:rsidRPr="00D15C23">
        <w:rPr>
          <w:rFonts w:ascii="Arial" w:hAnsi="Arial" w:cs="Arial"/>
          <w:sz w:val="20"/>
          <w:szCs w:val="20"/>
        </w:rPr>
        <w:t>, P., Meyer, M., Lundrigan, P., Patwari</w:t>
      </w:r>
      <w:r w:rsidR="00AF43EA" w:rsidRPr="00D15C23">
        <w:rPr>
          <w:rFonts w:ascii="Arial" w:hAnsi="Arial" w:cs="Arial"/>
          <w:sz w:val="20"/>
          <w:szCs w:val="20"/>
        </w:rPr>
        <w:t xml:space="preserve">, N., </w:t>
      </w:r>
      <w:r w:rsidR="00C30038" w:rsidRPr="00C30038">
        <w:rPr>
          <w:rFonts w:ascii="Arial" w:hAnsi="Arial" w:cs="Arial"/>
          <w:b/>
          <w:sz w:val="20"/>
          <w:szCs w:val="20"/>
        </w:rPr>
        <w:t>Sward</w:t>
      </w:r>
      <w:r w:rsidR="00AF43EA" w:rsidRPr="00D15C23">
        <w:rPr>
          <w:rFonts w:ascii="Arial" w:hAnsi="Arial" w:cs="Arial"/>
          <w:sz w:val="20"/>
          <w:szCs w:val="20"/>
        </w:rPr>
        <w:t>, K., Weise, J. (2018</w:t>
      </w:r>
      <w:r w:rsidRPr="00D15C23">
        <w:rPr>
          <w:rFonts w:ascii="Arial" w:hAnsi="Arial" w:cs="Arial"/>
          <w:sz w:val="20"/>
          <w:szCs w:val="20"/>
        </w:rPr>
        <w:t xml:space="preserve">). Managing in-home environments through sensing, annotating, and visualizing air quality data. </w:t>
      </w:r>
      <w:r w:rsidRPr="00D15C23">
        <w:rPr>
          <w:rFonts w:ascii="Arial" w:hAnsi="Arial" w:cs="Arial"/>
          <w:i/>
          <w:sz w:val="20"/>
          <w:szCs w:val="20"/>
        </w:rPr>
        <w:t>Proceedings of the ACM on Interactive, Mobile, Wearable and Ubiquitous Technologies</w:t>
      </w:r>
      <w:r w:rsidRPr="00D15C23">
        <w:rPr>
          <w:rFonts w:ascii="Arial" w:hAnsi="Arial" w:cs="Arial"/>
          <w:sz w:val="20"/>
          <w:szCs w:val="20"/>
        </w:rPr>
        <w:t xml:space="preserve"> (IMWUT)(Ubicomp '18). Available at </w:t>
      </w:r>
      <w:hyperlink r:id="rId33" w:history="1">
        <w:r w:rsidRPr="00D15C23">
          <w:rPr>
            <w:rStyle w:val="Hyperlink"/>
            <w:rFonts w:ascii="Arial" w:hAnsi="Arial" w:cs="Arial"/>
            <w:color w:val="auto"/>
            <w:sz w:val="20"/>
            <w:szCs w:val="20"/>
          </w:rPr>
          <w:t>http://vdl.sci.utah.edu/publications/2018_imwut_maav/</w:t>
        </w:r>
      </w:hyperlink>
      <w:r w:rsidRPr="00D15C23">
        <w:rPr>
          <w:rFonts w:ascii="Arial" w:hAnsi="Arial" w:cs="Arial"/>
          <w:sz w:val="20"/>
          <w:szCs w:val="20"/>
        </w:rPr>
        <w:t xml:space="preserve"> </w:t>
      </w:r>
    </w:p>
    <w:p w14:paraId="2A37B54D" w14:textId="635B6DC5" w:rsidR="00911E16" w:rsidRPr="00D15C23" w:rsidRDefault="00911E16" w:rsidP="00436A82">
      <w:pPr>
        <w:autoSpaceDE w:val="0"/>
        <w:autoSpaceDN w:val="0"/>
        <w:adjustRightInd w:val="0"/>
        <w:ind w:left="1350" w:hanging="630"/>
        <w:rPr>
          <w:rStyle w:val="Hyperlink"/>
          <w:rFonts w:ascii="Arial" w:hAnsi="Arial" w:cs="Arial"/>
          <w:color w:val="auto"/>
          <w:sz w:val="20"/>
          <w:szCs w:val="20"/>
        </w:rPr>
      </w:pPr>
      <w:r w:rsidRPr="00D15C23">
        <w:rPr>
          <w:rFonts w:ascii="Arial" w:hAnsi="Arial" w:cs="Arial"/>
          <w:sz w:val="20"/>
          <w:szCs w:val="20"/>
        </w:rPr>
        <w:t xml:space="preserve">*# Min KT, Lundrigan P, </w:t>
      </w:r>
      <w:r w:rsidR="00C30038" w:rsidRPr="00C30038">
        <w:rPr>
          <w:rFonts w:ascii="Arial" w:hAnsi="Arial" w:cs="Arial"/>
          <w:b/>
          <w:sz w:val="20"/>
          <w:szCs w:val="20"/>
        </w:rPr>
        <w:t>Sward</w:t>
      </w:r>
      <w:r w:rsidRPr="00D15C23">
        <w:rPr>
          <w:rFonts w:ascii="Arial" w:hAnsi="Arial" w:cs="Arial"/>
          <w:sz w:val="20"/>
          <w:szCs w:val="20"/>
        </w:rPr>
        <w:t xml:space="preserve"> K, Collingwood SC, Patwari N. (2018). </w:t>
      </w:r>
      <w:hyperlink r:id="rId34" w:history="1">
        <w:r w:rsidRPr="00D15C23">
          <w:rPr>
            <w:rFonts w:ascii="Arial" w:hAnsi="Arial" w:cs="Arial"/>
            <w:sz w:val="20"/>
            <w:szCs w:val="20"/>
          </w:rPr>
          <w:t>Smart home air filtering system: A randomized controlled trial for performance evaluation</w:t>
        </w:r>
      </w:hyperlink>
      <w:r w:rsidRPr="00D15C23">
        <w:rPr>
          <w:rFonts w:ascii="Arial" w:hAnsi="Arial" w:cs="Arial"/>
          <w:sz w:val="20"/>
          <w:szCs w:val="20"/>
        </w:rPr>
        <w:t xml:space="preserve">. </w:t>
      </w:r>
      <w:r w:rsidRPr="00D15C23">
        <w:rPr>
          <w:rFonts w:ascii="Arial" w:hAnsi="Arial" w:cs="Arial"/>
          <w:i/>
          <w:sz w:val="20"/>
          <w:szCs w:val="20"/>
        </w:rPr>
        <w:t>Smart Health</w:t>
      </w:r>
      <w:r w:rsidRPr="00D15C23">
        <w:rPr>
          <w:rFonts w:ascii="Arial" w:hAnsi="Arial" w:cs="Arial"/>
          <w:sz w:val="20"/>
          <w:szCs w:val="20"/>
        </w:rPr>
        <w:t xml:space="preserve">, 9-10, 62-75. https://doi.org/10.1016/j.smhl.2018.07.009  </w:t>
      </w:r>
      <w:hyperlink r:id="rId35" w:history="1">
        <w:r w:rsidRPr="00D15C23">
          <w:rPr>
            <w:rStyle w:val="Hyperlink"/>
            <w:rFonts w:ascii="Arial" w:hAnsi="Arial" w:cs="Arial"/>
            <w:color w:val="auto"/>
            <w:sz w:val="20"/>
            <w:szCs w:val="20"/>
          </w:rPr>
          <w:t>https://www.sciencedirect.com/science/article/pii/S2352648318300448?via%3Dihub</w:t>
        </w:r>
      </w:hyperlink>
    </w:p>
    <w:p w14:paraId="3514778B" w14:textId="1C29996F" w:rsidR="00AB35E4" w:rsidRPr="00D15C23" w:rsidRDefault="00AF43EA" w:rsidP="00436A82">
      <w:pPr>
        <w:autoSpaceDE w:val="0"/>
        <w:autoSpaceDN w:val="0"/>
        <w:adjustRightInd w:val="0"/>
        <w:ind w:left="1350" w:hanging="630"/>
        <w:rPr>
          <w:rFonts w:ascii="Arial" w:hAnsi="Arial" w:cs="Arial"/>
          <w:sz w:val="20"/>
          <w:szCs w:val="20"/>
        </w:rPr>
      </w:pPr>
      <w:r w:rsidRPr="00D15C23">
        <w:rPr>
          <w:rFonts w:ascii="Arial" w:hAnsi="Arial" w:cs="Arial"/>
          <w:sz w:val="20"/>
          <w:szCs w:val="20"/>
        </w:rPr>
        <w:t xml:space="preserve">*# Lundrigan, P., Min, K., Patwari, N., Kasera, S.K., Kelly, K., Moore, J., Meyer, M., Collingwood, S.C., Nkoy, F., Stone, B., </w:t>
      </w:r>
      <w:r w:rsidR="00C30038" w:rsidRPr="00C30038">
        <w:rPr>
          <w:rFonts w:ascii="Arial" w:hAnsi="Arial" w:cs="Arial"/>
          <w:b/>
          <w:sz w:val="20"/>
          <w:szCs w:val="20"/>
        </w:rPr>
        <w:t>Sward</w:t>
      </w:r>
      <w:r w:rsidRPr="00D15C23">
        <w:rPr>
          <w:rFonts w:ascii="Arial" w:hAnsi="Arial" w:cs="Arial"/>
          <w:sz w:val="20"/>
          <w:szCs w:val="20"/>
        </w:rPr>
        <w:t xml:space="preserve">, K. (2018). </w:t>
      </w:r>
      <w:proofErr w:type="spellStart"/>
      <w:r w:rsidRPr="00D15C23">
        <w:rPr>
          <w:rFonts w:ascii="Arial" w:hAnsi="Arial" w:cs="Arial"/>
          <w:sz w:val="20"/>
          <w:szCs w:val="20"/>
        </w:rPr>
        <w:t>EpiFi</w:t>
      </w:r>
      <w:proofErr w:type="spellEnd"/>
      <w:r w:rsidRPr="00D15C23">
        <w:rPr>
          <w:rFonts w:ascii="Arial" w:hAnsi="Arial" w:cs="Arial"/>
          <w:sz w:val="20"/>
          <w:szCs w:val="20"/>
        </w:rPr>
        <w:t xml:space="preserve">: An in-home IoT architecture for epidemiological deployments. Thirteenth </w:t>
      </w:r>
      <w:r w:rsidRPr="00D15C23">
        <w:rPr>
          <w:rFonts w:ascii="Arial" w:hAnsi="Arial" w:cs="Arial"/>
          <w:i/>
          <w:sz w:val="20"/>
          <w:szCs w:val="20"/>
        </w:rPr>
        <w:t>IEEE Workshop on Practical Issues in Building Sensor Network Applications (</w:t>
      </w:r>
      <w:proofErr w:type="spellStart"/>
      <w:r w:rsidRPr="00D15C23">
        <w:rPr>
          <w:rFonts w:ascii="Arial" w:hAnsi="Arial" w:cs="Arial"/>
          <w:i/>
          <w:sz w:val="20"/>
          <w:szCs w:val="20"/>
        </w:rPr>
        <w:t>SenseApp</w:t>
      </w:r>
      <w:proofErr w:type="spellEnd"/>
      <w:r w:rsidRPr="00D15C23">
        <w:rPr>
          <w:rFonts w:ascii="Arial" w:hAnsi="Arial" w:cs="Arial"/>
          <w:i/>
          <w:sz w:val="20"/>
          <w:szCs w:val="20"/>
        </w:rPr>
        <w:t xml:space="preserve">), 619-626. </w:t>
      </w:r>
      <w:r w:rsidRPr="00D15C23">
        <w:rPr>
          <w:rFonts w:ascii="Arial" w:hAnsi="Arial" w:cs="Arial"/>
          <w:sz w:val="20"/>
          <w:szCs w:val="20"/>
        </w:rPr>
        <w:t xml:space="preserve"> Oct 1-4 2018. Available at: </w:t>
      </w:r>
      <w:hyperlink r:id="rId36" w:history="1">
        <w:r w:rsidRPr="00D15C23">
          <w:rPr>
            <w:rStyle w:val="Hyperlink"/>
            <w:rFonts w:ascii="Arial" w:hAnsi="Arial" w:cs="Arial"/>
            <w:color w:val="auto"/>
            <w:sz w:val="20"/>
            <w:szCs w:val="20"/>
          </w:rPr>
          <w:t>https://span.ece.utah.edu/pub/EpiFi.pdf</w:t>
        </w:r>
      </w:hyperlink>
      <w:r w:rsidRPr="00D15C23">
        <w:rPr>
          <w:rFonts w:ascii="Arial" w:hAnsi="Arial" w:cs="Arial"/>
          <w:sz w:val="20"/>
          <w:szCs w:val="20"/>
        </w:rPr>
        <w:t xml:space="preserve"> and </w:t>
      </w:r>
      <w:hyperlink r:id="rId37" w:history="1">
        <w:r w:rsidRPr="00D15C23">
          <w:rPr>
            <w:rStyle w:val="Hyperlink"/>
            <w:rFonts w:ascii="Arial" w:hAnsi="Arial" w:cs="Arial"/>
            <w:color w:val="auto"/>
            <w:sz w:val="20"/>
            <w:szCs w:val="20"/>
          </w:rPr>
          <w:t>https://pdfs.semanticscholar.org/3d46/34a5c72737e272663a1514d35c230d2df899.pdf?_ga=2.78735767.286514703.1543872304-1342806791.1541020000</w:t>
        </w:r>
      </w:hyperlink>
      <w:r w:rsidRPr="00D15C23">
        <w:rPr>
          <w:rFonts w:ascii="Arial" w:hAnsi="Arial" w:cs="Arial"/>
          <w:sz w:val="20"/>
          <w:szCs w:val="20"/>
        </w:rPr>
        <w:t xml:space="preserve"> </w:t>
      </w:r>
    </w:p>
    <w:p w14:paraId="13F8AE24" w14:textId="4B65713F" w:rsidR="00B74AAB" w:rsidRPr="00D15C23" w:rsidRDefault="00A708C1" w:rsidP="00B74AAB">
      <w:pPr>
        <w:autoSpaceDE w:val="0"/>
        <w:autoSpaceDN w:val="0"/>
        <w:adjustRightInd w:val="0"/>
        <w:ind w:left="1350" w:hanging="630"/>
        <w:rPr>
          <w:rFonts w:ascii="Arial" w:hAnsi="Arial" w:cs="Arial"/>
          <w:sz w:val="20"/>
          <w:szCs w:val="20"/>
        </w:rPr>
      </w:pPr>
      <w:r w:rsidRPr="00D15C23">
        <w:rPr>
          <w:rFonts w:ascii="Arial" w:hAnsi="Arial" w:cs="Arial"/>
          <w:sz w:val="20"/>
          <w:szCs w:val="20"/>
        </w:rPr>
        <w:t xml:space="preserve">*# </w:t>
      </w:r>
      <w:proofErr w:type="spellStart"/>
      <w:r w:rsidRPr="00D15C23">
        <w:rPr>
          <w:rFonts w:ascii="Arial" w:hAnsi="Arial" w:cs="Arial"/>
          <w:sz w:val="20"/>
          <w:szCs w:val="20"/>
        </w:rPr>
        <w:t>Kalsy</w:t>
      </w:r>
      <w:proofErr w:type="spellEnd"/>
      <w:r w:rsidRPr="00D15C23">
        <w:rPr>
          <w:rFonts w:ascii="Arial" w:hAnsi="Arial" w:cs="Arial"/>
          <w:sz w:val="20"/>
          <w:szCs w:val="20"/>
        </w:rPr>
        <w:t xml:space="preserve">, M., Lin, J., Bray, B. &amp; </w:t>
      </w:r>
      <w:r w:rsidR="00C30038" w:rsidRPr="00C30038">
        <w:rPr>
          <w:rFonts w:ascii="Arial" w:hAnsi="Arial" w:cs="Arial"/>
          <w:b/>
          <w:sz w:val="20"/>
          <w:szCs w:val="20"/>
        </w:rPr>
        <w:t>Sward</w:t>
      </w:r>
      <w:r w:rsidRPr="00D15C23">
        <w:rPr>
          <w:rFonts w:ascii="Arial" w:hAnsi="Arial" w:cs="Arial"/>
          <w:sz w:val="20"/>
          <w:szCs w:val="20"/>
        </w:rPr>
        <w:t>, K. (</w:t>
      </w:r>
      <w:r w:rsidR="00365FDA" w:rsidRPr="00D15C23">
        <w:rPr>
          <w:rFonts w:ascii="Arial" w:hAnsi="Arial" w:cs="Arial"/>
          <w:sz w:val="20"/>
          <w:szCs w:val="20"/>
        </w:rPr>
        <w:t>2018</w:t>
      </w:r>
      <w:r w:rsidRPr="00D15C23">
        <w:rPr>
          <w:rFonts w:ascii="Arial" w:hAnsi="Arial" w:cs="Arial"/>
          <w:sz w:val="20"/>
          <w:szCs w:val="20"/>
        </w:rPr>
        <w:t xml:space="preserve">). Role of Nursing Informatics in the Automation of Pneumonia Quality Measure Data Elements. </w:t>
      </w:r>
      <w:r w:rsidR="00365FDA" w:rsidRPr="00D15C23">
        <w:rPr>
          <w:rFonts w:ascii="Arial" w:hAnsi="Arial" w:cs="Arial"/>
          <w:sz w:val="20"/>
          <w:szCs w:val="20"/>
        </w:rPr>
        <w:t>Computers Informatics Nursing, 2018 Jun 21. [</w:t>
      </w:r>
      <w:proofErr w:type="spellStart"/>
      <w:r w:rsidR="00365FDA" w:rsidRPr="00D15C23">
        <w:rPr>
          <w:rFonts w:ascii="Arial" w:hAnsi="Arial" w:cs="Arial"/>
          <w:sz w:val="20"/>
          <w:szCs w:val="20"/>
        </w:rPr>
        <w:t>Epub</w:t>
      </w:r>
      <w:proofErr w:type="spellEnd"/>
      <w:r w:rsidR="00365FDA" w:rsidRPr="00D15C23">
        <w:rPr>
          <w:rFonts w:ascii="Arial" w:hAnsi="Arial" w:cs="Arial"/>
          <w:sz w:val="20"/>
          <w:szCs w:val="20"/>
        </w:rPr>
        <w:t xml:space="preserve"> ahead of print].</w:t>
      </w:r>
      <w:r w:rsidR="00365FDA" w:rsidRPr="00D15C23">
        <w:rPr>
          <w:rFonts w:ascii="Arial" w:hAnsi="Arial" w:cs="Arial"/>
          <w:sz w:val="20"/>
          <w:szCs w:val="20"/>
        </w:rPr>
        <w:br/>
      </w:r>
      <w:proofErr w:type="spellStart"/>
      <w:r w:rsidR="00365FDA" w:rsidRPr="00D15C23">
        <w:rPr>
          <w:rFonts w:ascii="Arial" w:hAnsi="Arial" w:cs="Arial"/>
          <w:sz w:val="20"/>
          <w:szCs w:val="20"/>
        </w:rPr>
        <w:t>doi</w:t>
      </w:r>
      <w:proofErr w:type="spellEnd"/>
      <w:r w:rsidR="00365FDA" w:rsidRPr="00D15C23">
        <w:rPr>
          <w:rFonts w:ascii="Arial" w:hAnsi="Arial" w:cs="Arial"/>
          <w:sz w:val="20"/>
          <w:szCs w:val="20"/>
        </w:rPr>
        <w:t>: 10.1097/CIN.0000000000000451. PMID: 29927766</w:t>
      </w:r>
      <w:r w:rsidR="00B74AAB" w:rsidRPr="00D15C23">
        <w:rPr>
          <w:rFonts w:ascii="Arial" w:hAnsi="Arial" w:cs="Arial"/>
          <w:sz w:val="20"/>
          <w:szCs w:val="20"/>
        </w:rPr>
        <w:t xml:space="preserve"> [In print as </w:t>
      </w:r>
      <w:proofErr w:type="spellStart"/>
      <w:r w:rsidR="00B74AAB" w:rsidRPr="00D15C23">
        <w:rPr>
          <w:rFonts w:ascii="Arial" w:hAnsi="Arial" w:cs="Arial"/>
          <w:sz w:val="20"/>
          <w:szCs w:val="20"/>
        </w:rPr>
        <w:t>Comput</w:t>
      </w:r>
      <w:proofErr w:type="spellEnd"/>
      <w:r w:rsidR="00B74AAB" w:rsidRPr="00D15C23">
        <w:rPr>
          <w:rFonts w:ascii="Arial" w:hAnsi="Arial" w:cs="Arial"/>
          <w:sz w:val="20"/>
          <w:szCs w:val="20"/>
        </w:rPr>
        <w:t xml:space="preserve"> Inform </w:t>
      </w:r>
      <w:proofErr w:type="spellStart"/>
      <w:r w:rsidR="00B74AAB" w:rsidRPr="00D15C23">
        <w:rPr>
          <w:rFonts w:ascii="Arial" w:hAnsi="Arial" w:cs="Arial"/>
          <w:sz w:val="20"/>
          <w:szCs w:val="20"/>
        </w:rPr>
        <w:t>Nurs</w:t>
      </w:r>
      <w:proofErr w:type="spellEnd"/>
      <w:r w:rsidR="00B74AAB" w:rsidRPr="00D15C23">
        <w:rPr>
          <w:rFonts w:ascii="Arial" w:hAnsi="Arial" w:cs="Arial"/>
          <w:sz w:val="20"/>
          <w:szCs w:val="20"/>
        </w:rPr>
        <w:t>. 2018 Oct;36(10):475-483.]</w:t>
      </w:r>
    </w:p>
    <w:p w14:paraId="58C1154C" w14:textId="25453AC9" w:rsidR="00911E16" w:rsidRPr="00D15C23" w:rsidRDefault="00911E16" w:rsidP="00911E16">
      <w:pPr>
        <w:ind w:left="1260" w:hanging="540"/>
        <w:rPr>
          <w:rFonts w:ascii="Arial" w:hAnsi="Arial" w:cs="Arial"/>
          <w:sz w:val="20"/>
          <w:szCs w:val="20"/>
        </w:rPr>
      </w:pPr>
      <w:r w:rsidRPr="00D15C23">
        <w:rPr>
          <w:rFonts w:ascii="Arial" w:hAnsi="Arial" w:cs="Arial"/>
          <w:sz w:val="20"/>
          <w:szCs w:val="20"/>
        </w:rPr>
        <w:t xml:space="preserve">*# </w:t>
      </w:r>
      <w:proofErr w:type="spellStart"/>
      <w:r w:rsidRPr="00D15C23">
        <w:rPr>
          <w:rFonts w:ascii="Arial" w:hAnsi="Arial" w:cs="Arial"/>
          <w:sz w:val="20"/>
          <w:szCs w:val="20"/>
        </w:rPr>
        <w:t>Gouripeddi</w:t>
      </w:r>
      <w:proofErr w:type="spellEnd"/>
      <w:r w:rsidRPr="00D15C23">
        <w:rPr>
          <w:rFonts w:ascii="Arial" w:hAnsi="Arial" w:cs="Arial"/>
          <w:sz w:val="20"/>
          <w:szCs w:val="20"/>
        </w:rPr>
        <w:t xml:space="preserve"> R, Lane E, Madsen R, Butcher R, LaSalle B, </w:t>
      </w:r>
      <w:r w:rsidR="00C30038" w:rsidRPr="00C30038">
        <w:rPr>
          <w:rFonts w:ascii="Arial" w:hAnsi="Arial" w:cs="Arial"/>
          <w:b/>
          <w:sz w:val="20"/>
          <w:szCs w:val="20"/>
        </w:rPr>
        <w:t>Sward</w:t>
      </w:r>
      <w:r w:rsidRPr="00D15C23">
        <w:rPr>
          <w:rFonts w:ascii="Arial" w:hAnsi="Arial" w:cs="Arial"/>
          <w:sz w:val="20"/>
          <w:szCs w:val="20"/>
        </w:rPr>
        <w:t xml:space="preserve"> K, Fritz J, Facelli JC, Cummins M, Shao J, Singleton R. (2017). Towards a scalable informatics platform for enhancing accrual into clinical research studies. </w:t>
      </w:r>
      <w:r w:rsidRPr="00D15C23">
        <w:rPr>
          <w:rFonts w:ascii="Arial" w:hAnsi="Arial" w:cs="Arial"/>
          <w:i/>
          <w:sz w:val="20"/>
          <w:szCs w:val="20"/>
        </w:rPr>
        <w:t xml:space="preserve">J Clin </w:t>
      </w:r>
      <w:proofErr w:type="spellStart"/>
      <w:r w:rsidRPr="00D15C23">
        <w:rPr>
          <w:rFonts w:ascii="Arial" w:hAnsi="Arial" w:cs="Arial"/>
          <w:i/>
          <w:sz w:val="20"/>
          <w:szCs w:val="20"/>
        </w:rPr>
        <w:t>Transl</w:t>
      </w:r>
      <w:proofErr w:type="spellEnd"/>
      <w:r w:rsidRPr="00D15C23">
        <w:rPr>
          <w:rFonts w:ascii="Arial" w:hAnsi="Arial" w:cs="Arial"/>
          <w:i/>
          <w:sz w:val="20"/>
          <w:szCs w:val="20"/>
        </w:rPr>
        <w:t xml:space="preserve"> Sci</w:t>
      </w:r>
      <w:r w:rsidRPr="00D15C23">
        <w:rPr>
          <w:rFonts w:ascii="Arial" w:hAnsi="Arial" w:cs="Arial"/>
          <w:sz w:val="20"/>
          <w:szCs w:val="20"/>
        </w:rPr>
        <w:t>. 2017 Sep;1(S1):20–20.</w:t>
      </w:r>
    </w:p>
    <w:p w14:paraId="6C03F01B" w14:textId="7BC439C2" w:rsidR="009660CF" w:rsidRPr="00D15C23" w:rsidRDefault="009660CF" w:rsidP="009660CF">
      <w:pPr>
        <w:ind w:left="1260" w:hanging="540"/>
        <w:rPr>
          <w:rFonts w:ascii="Arial" w:hAnsi="Arial" w:cs="Arial"/>
          <w:sz w:val="20"/>
          <w:szCs w:val="20"/>
        </w:rPr>
      </w:pPr>
      <w:r w:rsidRPr="00D15C23">
        <w:rPr>
          <w:rFonts w:ascii="Arial" w:hAnsi="Arial" w:cs="Arial"/>
          <w:sz w:val="20"/>
          <w:szCs w:val="20"/>
        </w:rPr>
        <w:t xml:space="preserve">*# </w:t>
      </w:r>
      <w:proofErr w:type="spellStart"/>
      <w:r w:rsidRPr="00D15C23">
        <w:rPr>
          <w:rFonts w:ascii="Arial" w:hAnsi="Arial" w:cs="Arial"/>
          <w:sz w:val="20"/>
          <w:szCs w:val="20"/>
        </w:rPr>
        <w:t>Newth</w:t>
      </w:r>
      <w:proofErr w:type="spellEnd"/>
      <w:r w:rsidRPr="00D15C23">
        <w:rPr>
          <w:rFonts w:ascii="Arial" w:hAnsi="Arial" w:cs="Arial"/>
          <w:sz w:val="20"/>
          <w:szCs w:val="20"/>
        </w:rPr>
        <w:t xml:space="preserve"> CJL, </w:t>
      </w:r>
      <w:r w:rsidR="00C30038" w:rsidRPr="00C30038">
        <w:rPr>
          <w:rFonts w:ascii="Arial" w:hAnsi="Arial" w:cs="Arial"/>
          <w:b/>
          <w:sz w:val="20"/>
          <w:szCs w:val="20"/>
        </w:rPr>
        <w:t>Sward</w:t>
      </w:r>
      <w:r w:rsidRPr="00D15C23">
        <w:rPr>
          <w:rFonts w:ascii="Arial" w:hAnsi="Arial" w:cs="Arial"/>
          <w:sz w:val="20"/>
          <w:szCs w:val="20"/>
        </w:rPr>
        <w:t xml:space="preserve"> KA, Khemani RG, Page K, Meert KL, </w:t>
      </w:r>
      <w:proofErr w:type="spellStart"/>
      <w:r w:rsidRPr="00D15C23">
        <w:rPr>
          <w:rFonts w:ascii="Arial" w:hAnsi="Arial" w:cs="Arial"/>
          <w:sz w:val="20"/>
          <w:szCs w:val="20"/>
        </w:rPr>
        <w:t>Carcillo</w:t>
      </w:r>
      <w:proofErr w:type="spellEnd"/>
      <w:r w:rsidRPr="00D15C23">
        <w:rPr>
          <w:rFonts w:ascii="Arial" w:hAnsi="Arial" w:cs="Arial"/>
          <w:sz w:val="20"/>
          <w:szCs w:val="20"/>
        </w:rPr>
        <w:t xml:space="preserve"> JA, Shanley TP, </w:t>
      </w:r>
      <w:proofErr w:type="spellStart"/>
      <w:r w:rsidRPr="00D15C23">
        <w:rPr>
          <w:rFonts w:ascii="Arial" w:hAnsi="Arial" w:cs="Arial"/>
          <w:sz w:val="20"/>
          <w:szCs w:val="20"/>
        </w:rPr>
        <w:t>Moler</w:t>
      </w:r>
      <w:proofErr w:type="spellEnd"/>
      <w:r w:rsidRPr="00D15C23">
        <w:rPr>
          <w:rFonts w:ascii="Arial" w:hAnsi="Arial" w:cs="Arial"/>
          <w:sz w:val="20"/>
          <w:szCs w:val="20"/>
        </w:rPr>
        <w:t xml:space="preserve"> FW, Pollack MM, Dalton HJ, Wessel DL, Berger JT, Berg RA, Harrison RE, Holubkov R, Doctor A, Dean JM, Jenkins TL, Nicholson CE; Eunice Kennedy Shriver National Institute for Child Health and Human Development Collaborative Pediatric Critical Care Research Network (CPCCRN). (2017). </w:t>
      </w:r>
      <w:hyperlink r:id="rId38" w:history="1">
        <w:r w:rsidRPr="00D15C23">
          <w:rPr>
            <w:rFonts w:ascii="Arial" w:hAnsi="Arial" w:cs="Arial"/>
            <w:sz w:val="20"/>
            <w:szCs w:val="20"/>
          </w:rPr>
          <w:t>Variability in usual care mechanical ventilation for pediatric acute respiratory distress syndrome: Time for a decision support protocol?</w:t>
        </w:r>
      </w:hyperlink>
      <w:r w:rsidRPr="00D15C2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5C23">
        <w:rPr>
          <w:rFonts w:ascii="Arial" w:hAnsi="Arial" w:cs="Arial"/>
          <w:sz w:val="20"/>
          <w:szCs w:val="20"/>
        </w:rPr>
        <w:t>Pediatr</w:t>
      </w:r>
      <w:proofErr w:type="spellEnd"/>
      <w:r w:rsidRPr="00D15C2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5C23">
        <w:rPr>
          <w:rFonts w:ascii="Arial" w:hAnsi="Arial" w:cs="Arial"/>
          <w:sz w:val="20"/>
          <w:szCs w:val="20"/>
        </w:rPr>
        <w:t>Crit</w:t>
      </w:r>
      <w:proofErr w:type="spellEnd"/>
      <w:r w:rsidRPr="00D15C23">
        <w:rPr>
          <w:rFonts w:ascii="Arial" w:hAnsi="Arial" w:cs="Arial"/>
          <w:sz w:val="20"/>
          <w:szCs w:val="20"/>
        </w:rPr>
        <w:t xml:space="preserve"> Care Med. 2017 Nov;18(11):e521-e529. </w:t>
      </w:r>
      <w:proofErr w:type="spellStart"/>
      <w:r w:rsidRPr="00D15C23">
        <w:rPr>
          <w:rFonts w:ascii="Arial" w:hAnsi="Arial" w:cs="Arial"/>
          <w:sz w:val="20"/>
          <w:szCs w:val="20"/>
        </w:rPr>
        <w:t>doi</w:t>
      </w:r>
      <w:proofErr w:type="spellEnd"/>
      <w:r w:rsidRPr="00D15C23">
        <w:rPr>
          <w:rFonts w:ascii="Arial" w:hAnsi="Arial" w:cs="Arial"/>
          <w:sz w:val="20"/>
          <w:szCs w:val="20"/>
        </w:rPr>
        <w:t>: 10.1097/PCC.0000000000001319. PMID:28930815</w:t>
      </w:r>
    </w:p>
    <w:p w14:paraId="2D87325C" w14:textId="4C355974" w:rsidR="009660CF" w:rsidRPr="00D15C23" w:rsidRDefault="009660CF" w:rsidP="009660CF">
      <w:pPr>
        <w:ind w:left="1260" w:hanging="540"/>
        <w:rPr>
          <w:rFonts w:ascii="Arial" w:hAnsi="Arial" w:cs="Arial"/>
          <w:sz w:val="20"/>
          <w:szCs w:val="20"/>
        </w:rPr>
      </w:pPr>
      <w:r w:rsidRPr="00D15C23">
        <w:rPr>
          <w:rFonts w:ascii="Arial" w:hAnsi="Arial" w:cs="Arial"/>
          <w:sz w:val="20"/>
          <w:szCs w:val="20"/>
        </w:rPr>
        <w:t xml:space="preserve">*# </w:t>
      </w:r>
      <w:r w:rsidR="00C30038" w:rsidRPr="00C30038">
        <w:rPr>
          <w:rFonts w:ascii="Arial" w:hAnsi="Arial" w:cs="Arial"/>
          <w:b/>
          <w:sz w:val="20"/>
          <w:szCs w:val="20"/>
        </w:rPr>
        <w:t>Sward</w:t>
      </w:r>
      <w:r w:rsidRPr="00D15C23">
        <w:rPr>
          <w:rFonts w:ascii="Arial" w:hAnsi="Arial" w:cs="Arial"/>
          <w:sz w:val="20"/>
          <w:szCs w:val="20"/>
        </w:rPr>
        <w:t xml:space="preserve"> KA, </w:t>
      </w:r>
      <w:proofErr w:type="spellStart"/>
      <w:r w:rsidRPr="00D15C23">
        <w:rPr>
          <w:rFonts w:ascii="Arial" w:hAnsi="Arial" w:cs="Arial"/>
          <w:sz w:val="20"/>
          <w:szCs w:val="20"/>
        </w:rPr>
        <w:t>Newth</w:t>
      </w:r>
      <w:proofErr w:type="spellEnd"/>
      <w:r w:rsidRPr="00D15C23">
        <w:rPr>
          <w:rFonts w:ascii="Arial" w:hAnsi="Arial" w:cs="Arial"/>
          <w:sz w:val="20"/>
          <w:szCs w:val="20"/>
        </w:rPr>
        <w:t xml:space="preserve"> CJL, Khemani RG, Page K, Meert KL, </w:t>
      </w:r>
      <w:proofErr w:type="spellStart"/>
      <w:r w:rsidRPr="00D15C23">
        <w:rPr>
          <w:rFonts w:ascii="Arial" w:hAnsi="Arial" w:cs="Arial"/>
          <w:sz w:val="20"/>
          <w:szCs w:val="20"/>
        </w:rPr>
        <w:t>Carcillo</w:t>
      </w:r>
      <w:proofErr w:type="spellEnd"/>
      <w:r w:rsidRPr="00D15C23">
        <w:rPr>
          <w:rFonts w:ascii="Arial" w:hAnsi="Arial" w:cs="Arial"/>
          <w:sz w:val="20"/>
          <w:szCs w:val="20"/>
        </w:rPr>
        <w:t xml:space="preserve"> JA, Shanley TP, </w:t>
      </w:r>
      <w:proofErr w:type="spellStart"/>
      <w:r w:rsidRPr="00D15C23">
        <w:rPr>
          <w:rFonts w:ascii="Arial" w:hAnsi="Arial" w:cs="Arial"/>
          <w:sz w:val="20"/>
          <w:szCs w:val="20"/>
        </w:rPr>
        <w:t>Moler</w:t>
      </w:r>
      <w:proofErr w:type="spellEnd"/>
      <w:r w:rsidRPr="00D15C23">
        <w:rPr>
          <w:rFonts w:ascii="Arial" w:hAnsi="Arial" w:cs="Arial"/>
          <w:sz w:val="20"/>
          <w:szCs w:val="20"/>
        </w:rPr>
        <w:t xml:space="preserve"> FW, Pollack MM, Dalton HJ, Wessel DL, Berger JT, Berg RA, Harrison RE, Doctor A, Dean JM, </w:t>
      </w:r>
      <w:proofErr w:type="spellStart"/>
      <w:r w:rsidRPr="00D15C23">
        <w:rPr>
          <w:rFonts w:ascii="Arial" w:hAnsi="Arial" w:cs="Arial"/>
          <w:sz w:val="20"/>
          <w:szCs w:val="20"/>
        </w:rPr>
        <w:t>Holobkov</w:t>
      </w:r>
      <w:proofErr w:type="spellEnd"/>
      <w:r w:rsidRPr="00D15C23">
        <w:rPr>
          <w:rFonts w:ascii="Arial" w:hAnsi="Arial" w:cs="Arial"/>
          <w:sz w:val="20"/>
          <w:szCs w:val="20"/>
        </w:rPr>
        <w:t xml:space="preserve"> R, Jenkins TL, Nicholson CE; Eunice Kennedy Shriver National Institute for Child Health and Human Development Collaborative Pediatric Critical Care Research Network (CPCCRN). (2017) </w:t>
      </w:r>
      <w:hyperlink r:id="rId39" w:history="1">
        <w:r w:rsidR="00297C91" w:rsidRPr="00D15C23">
          <w:rPr>
            <w:rFonts w:ascii="Arial" w:hAnsi="Arial" w:cs="Arial"/>
            <w:sz w:val="20"/>
            <w:szCs w:val="20"/>
          </w:rPr>
          <w:t>Potential Acceptability of a Pediatric Ventilator Management Computer Protocol.</w:t>
        </w:r>
      </w:hyperlink>
      <w:r w:rsidR="00297C91" w:rsidRPr="00D15C2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5C23">
        <w:rPr>
          <w:rFonts w:ascii="Arial" w:hAnsi="Arial" w:cs="Arial"/>
          <w:sz w:val="20"/>
          <w:szCs w:val="20"/>
        </w:rPr>
        <w:t>Pediatr</w:t>
      </w:r>
      <w:proofErr w:type="spellEnd"/>
      <w:r w:rsidRPr="00D15C2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5C23">
        <w:rPr>
          <w:rFonts w:ascii="Arial" w:hAnsi="Arial" w:cs="Arial"/>
          <w:sz w:val="20"/>
          <w:szCs w:val="20"/>
        </w:rPr>
        <w:t>Crit</w:t>
      </w:r>
      <w:proofErr w:type="spellEnd"/>
      <w:r w:rsidRPr="00D15C23">
        <w:rPr>
          <w:rFonts w:ascii="Arial" w:hAnsi="Arial" w:cs="Arial"/>
          <w:sz w:val="20"/>
          <w:szCs w:val="20"/>
        </w:rPr>
        <w:t xml:space="preserve"> Care Med. 2017 Nov;18(11):1027-1034. </w:t>
      </w:r>
      <w:proofErr w:type="spellStart"/>
      <w:r w:rsidRPr="00D15C23">
        <w:rPr>
          <w:rFonts w:ascii="Arial" w:hAnsi="Arial" w:cs="Arial"/>
          <w:sz w:val="20"/>
          <w:szCs w:val="20"/>
        </w:rPr>
        <w:t>doi</w:t>
      </w:r>
      <w:proofErr w:type="spellEnd"/>
      <w:r w:rsidRPr="00D15C23">
        <w:rPr>
          <w:rFonts w:ascii="Arial" w:hAnsi="Arial" w:cs="Arial"/>
          <w:sz w:val="20"/>
          <w:szCs w:val="20"/>
        </w:rPr>
        <w:t>: 10.1097/PCC.0000000000001331. PMID: 28926488</w:t>
      </w:r>
    </w:p>
    <w:p w14:paraId="1F9A8F0F" w14:textId="1447FF2C" w:rsidR="00B57DB1" w:rsidRPr="00D15C23" w:rsidRDefault="00B57DB1" w:rsidP="00B57DB1">
      <w:pPr>
        <w:ind w:left="1260" w:hanging="540"/>
        <w:rPr>
          <w:rFonts w:ascii="Arial" w:hAnsi="Arial" w:cs="Arial"/>
          <w:sz w:val="20"/>
          <w:szCs w:val="20"/>
        </w:rPr>
      </w:pPr>
      <w:r w:rsidRPr="00D15C23">
        <w:rPr>
          <w:rFonts w:ascii="Arial" w:hAnsi="Arial" w:cs="Arial"/>
          <w:sz w:val="20"/>
          <w:szCs w:val="20"/>
        </w:rPr>
        <w:t>*</w:t>
      </w:r>
      <w:proofErr w:type="spellStart"/>
      <w:r w:rsidRPr="00D15C23">
        <w:rPr>
          <w:rFonts w:ascii="Arial" w:hAnsi="Arial" w:cs="Arial"/>
          <w:sz w:val="20"/>
          <w:szCs w:val="20"/>
        </w:rPr>
        <w:t>Newth</w:t>
      </w:r>
      <w:proofErr w:type="spellEnd"/>
      <w:r w:rsidRPr="00D15C23">
        <w:rPr>
          <w:rFonts w:ascii="Arial" w:hAnsi="Arial" w:cs="Arial"/>
          <w:sz w:val="20"/>
          <w:szCs w:val="20"/>
        </w:rPr>
        <w:t xml:space="preserve"> C.J.L., Khemani, R.G., </w:t>
      </w:r>
      <w:proofErr w:type="spellStart"/>
      <w:r w:rsidRPr="00D15C23">
        <w:rPr>
          <w:rFonts w:ascii="Arial" w:hAnsi="Arial" w:cs="Arial"/>
          <w:sz w:val="20"/>
          <w:szCs w:val="20"/>
        </w:rPr>
        <w:t>Jouvet</w:t>
      </w:r>
      <w:proofErr w:type="spellEnd"/>
      <w:r w:rsidRPr="00D15C23">
        <w:rPr>
          <w:rFonts w:ascii="Arial" w:hAnsi="Arial" w:cs="Arial"/>
          <w:sz w:val="20"/>
          <w:szCs w:val="20"/>
        </w:rPr>
        <w:t xml:space="preserve">, P.A., </w:t>
      </w:r>
      <w:r w:rsidR="00C30038" w:rsidRPr="00C30038">
        <w:rPr>
          <w:rFonts w:ascii="Arial" w:hAnsi="Arial" w:cs="Arial"/>
          <w:b/>
          <w:sz w:val="20"/>
          <w:szCs w:val="20"/>
        </w:rPr>
        <w:t>Sward</w:t>
      </w:r>
      <w:r w:rsidRPr="00D15C23">
        <w:rPr>
          <w:rFonts w:ascii="Arial" w:hAnsi="Arial" w:cs="Arial"/>
          <w:sz w:val="20"/>
          <w:szCs w:val="20"/>
        </w:rPr>
        <w:t xml:space="preserve">, K.A. (2017). Mechanical ventilation &amp; decision support in pediatric intensive care. Pediatric Clinics of North America, 64(5), 1057-1070  </w:t>
      </w:r>
      <w:proofErr w:type="spellStart"/>
      <w:r w:rsidRPr="00D15C23">
        <w:rPr>
          <w:rFonts w:ascii="Arial" w:hAnsi="Arial" w:cs="Arial"/>
          <w:sz w:val="20"/>
          <w:szCs w:val="20"/>
        </w:rPr>
        <w:t>doi</w:t>
      </w:r>
      <w:proofErr w:type="spellEnd"/>
      <w:r w:rsidRPr="00D15C23">
        <w:rPr>
          <w:rFonts w:ascii="Arial" w:hAnsi="Arial" w:cs="Arial"/>
          <w:sz w:val="20"/>
          <w:szCs w:val="20"/>
        </w:rPr>
        <w:t>: 10.1016/j.pcl.2017.06.006</w:t>
      </w:r>
      <w:r w:rsidR="00545995" w:rsidRPr="00D15C23">
        <w:rPr>
          <w:rFonts w:ascii="Arial" w:hAnsi="Arial" w:cs="Arial"/>
          <w:sz w:val="20"/>
          <w:szCs w:val="20"/>
        </w:rPr>
        <w:t xml:space="preserve">   [October]</w:t>
      </w:r>
    </w:p>
    <w:p w14:paraId="4FF3BF37" w14:textId="26E6EA2F" w:rsidR="00B57DB1" w:rsidRPr="00D15C23" w:rsidRDefault="00B57DB1" w:rsidP="009F0ABF">
      <w:pPr>
        <w:ind w:left="1260" w:hanging="540"/>
        <w:rPr>
          <w:rFonts w:ascii="Arial" w:hAnsi="Arial" w:cs="Arial"/>
          <w:sz w:val="20"/>
          <w:szCs w:val="20"/>
        </w:rPr>
      </w:pPr>
      <w:r w:rsidRPr="00D15C23">
        <w:rPr>
          <w:rFonts w:ascii="Arial" w:hAnsi="Arial" w:cs="Arial"/>
          <w:sz w:val="20"/>
          <w:szCs w:val="20"/>
        </w:rPr>
        <w:t xml:space="preserve">* Luo, G. &amp; </w:t>
      </w:r>
      <w:r w:rsidR="00C30038" w:rsidRPr="00C30038">
        <w:rPr>
          <w:rFonts w:ascii="Arial" w:hAnsi="Arial" w:cs="Arial"/>
          <w:b/>
          <w:sz w:val="20"/>
          <w:szCs w:val="20"/>
        </w:rPr>
        <w:t>Sward</w:t>
      </w:r>
      <w:r w:rsidRPr="00D15C23">
        <w:rPr>
          <w:rFonts w:ascii="Arial" w:hAnsi="Arial" w:cs="Arial"/>
          <w:sz w:val="20"/>
          <w:szCs w:val="20"/>
        </w:rPr>
        <w:t xml:space="preserve">, K. (2017). A roadmap for optimizing asthma care management via computational approaches. JMIR Medical Informatics 5(3):e32 </w:t>
      </w:r>
      <w:r w:rsidR="009F0ABF" w:rsidRPr="00D15C23">
        <w:rPr>
          <w:rFonts w:ascii="Arial" w:hAnsi="Arial" w:cs="Arial"/>
          <w:sz w:val="20"/>
          <w:szCs w:val="20"/>
        </w:rPr>
        <w:t xml:space="preserve">  </w:t>
      </w:r>
      <w:r w:rsidR="00365FDA" w:rsidRPr="00D15C23">
        <w:rPr>
          <w:rFonts w:ascii="Arial" w:hAnsi="Arial" w:cs="Arial"/>
          <w:sz w:val="20"/>
          <w:szCs w:val="20"/>
        </w:rPr>
        <w:t xml:space="preserve">DOI: </w:t>
      </w:r>
      <w:hyperlink r:id="rId40" w:tgtFrame="_blank" w:history="1">
        <w:r w:rsidR="00365FDA" w:rsidRPr="00D15C23">
          <w:rPr>
            <w:rFonts w:ascii="Arial" w:hAnsi="Arial" w:cs="Arial"/>
            <w:sz w:val="20"/>
            <w:szCs w:val="20"/>
          </w:rPr>
          <w:t>10.2196/medinform.8076</w:t>
        </w:r>
      </w:hyperlink>
      <w:r w:rsidR="00365FDA" w:rsidRPr="00D15C23">
        <w:rPr>
          <w:rFonts w:ascii="Arial" w:hAnsi="Arial" w:cs="Arial"/>
          <w:sz w:val="20"/>
          <w:szCs w:val="20"/>
        </w:rPr>
        <w:br/>
      </w:r>
      <w:r w:rsidR="009F0ABF" w:rsidRPr="00D15C23">
        <w:rPr>
          <w:rFonts w:ascii="Arial" w:hAnsi="Arial" w:cs="Arial"/>
          <w:sz w:val="20"/>
          <w:szCs w:val="20"/>
        </w:rPr>
        <w:t xml:space="preserve">http://medinform.jmir.org/2017/3/e32/  PMID: 28951380 PMCID: </w:t>
      </w:r>
      <w:hyperlink r:id="rId41" w:history="1">
        <w:r w:rsidR="009F0ABF" w:rsidRPr="00D15C23">
          <w:rPr>
            <w:rFonts w:ascii="Arial" w:hAnsi="Arial" w:cs="Arial"/>
            <w:sz w:val="20"/>
            <w:szCs w:val="20"/>
          </w:rPr>
          <w:t>PMC5635229</w:t>
        </w:r>
      </w:hyperlink>
      <w:r w:rsidR="00545995" w:rsidRPr="00D15C23">
        <w:rPr>
          <w:rFonts w:ascii="Arial" w:hAnsi="Arial" w:cs="Arial"/>
          <w:sz w:val="20"/>
          <w:szCs w:val="20"/>
        </w:rPr>
        <w:t xml:space="preserve">          [Sept 26]</w:t>
      </w:r>
    </w:p>
    <w:p w14:paraId="6F6EFBA2" w14:textId="7C638973" w:rsidR="003B0B10" w:rsidRPr="00D15C23" w:rsidRDefault="00EE5736" w:rsidP="00B57DB1">
      <w:pPr>
        <w:ind w:left="1260" w:hanging="540"/>
        <w:rPr>
          <w:rFonts w:ascii="Arial" w:hAnsi="Arial" w:cs="Arial"/>
          <w:sz w:val="20"/>
          <w:szCs w:val="20"/>
        </w:rPr>
      </w:pPr>
      <w:r w:rsidRPr="00D15C23">
        <w:rPr>
          <w:rFonts w:ascii="Arial" w:hAnsi="Arial" w:cs="Arial"/>
          <w:sz w:val="20"/>
          <w:szCs w:val="20"/>
        </w:rPr>
        <w:lastRenderedPageBreak/>
        <w:t xml:space="preserve">*# Hirshberg, E.L., Lanspa, M.J., Wilson, E.L., </w:t>
      </w:r>
      <w:r w:rsidR="00C30038" w:rsidRPr="00C30038">
        <w:rPr>
          <w:rFonts w:ascii="Arial" w:hAnsi="Arial" w:cs="Arial"/>
          <w:b/>
          <w:sz w:val="20"/>
          <w:szCs w:val="20"/>
        </w:rPr>
        <w:t>Sward</w:t>
      </w:r>
      <w:r w:rsidRPr="00D15C23">
        <w:rPr>
          <w:rFonts w:ascii="Arial" w:hAnsi="Arial" w:cs="Arial"/>
          <w:sz w:val="20"/>
          <w:szCs w:val="20"/>
        </w:rPr>
        <w:t>, K.A., Jephson, A., Larsen, G.Y., Morris, A.H. (</w:t>
      </w:r>
      <w:r w:rsidR="002300A0" w:rsidRPr="00D15C23">
        <w:rPr>
          <w:rFonts w:ascii="Arial" w:hAnsi="Arial" w:cs="Arial"/>
          <w:sz w:val="20"/>
          <w:szCs w:val="20"/>
        </w:rPr>
        <w:t>2017</w:t>
      </w:r>
      <w:r w:rsidRPr="00D15C23">
        <w:rPr>
          <w:rFonts w:ascii="Arial" w:hAnsi="Arial" w:cs="Arial"/>
          <w:sz w:val="20"/>
          <w:szCs w:val="20"/>
        </w:rPr>
        <w:t>). A pediatric ICU bedside computer protocol for hyperglycemia is feasible, safe, and offers advantages. Diabetes Technology and Therapeutics.</w:t>
      </w:r>
      <w:r w:rsidR="003B0B10" w:rsidRPr="00D15C23">
        <w:rPr>
          <w:rFonts w:ascii="Arial" w:hAnsi="Arial" w:cs="Arial"/>
          <w:sz w:val="20"/>
          <w:szCs w:val="20"/>
        </w:rPr>
        <w:t xml:space="preserve"> </w:t>
      </w:r>
      <w:r w:rsidR="009F0ABF" w:rsidRPr="00D15C23">
        <w:rPr>
          <w:rFonts w:ascii="Arial" w:hAnsi="Arial" w:cs="Arial"/>
          <w:sz w:val="20"/>
          <w:szCs w:val="20"/>
        </w:rPr>
        <w:t xml:space="preserve">19(3), 188-193  </w:t>
      </w:r>
      <w:r w:rsidR="002300A0" w:rsidRPr="00D15C23">
        <w:rPr>
          <w:rFonts w:ascii="Arial" w:hAnsi="Arial" w:cs="Arial"/>
          <w:sz w:val="20"/>
          <w:szCs w:val="20"/>
        </w:rPr>
        <w:t>doi:10.1089/dia.2016.0423</w:t>
      </w:r>
    </w:p>
    <w:p w14:paraId="0FB86BDE" w14:textId="5013054E" w:rsidR="003B0B10" w:rsidRPr="00D15C23" w:rsidRDefault="003B0B10" w:rsidP="003B0B10">
      <w:pPr>
        <w:ind w:left="1260" w:hanging="540"/>
        <w:rPr>
          <w:rFonts w:ascii="Arial" w:hAnsi="Arial" w:cs="Arial"/>
          <w:sz w:val="20"/>
          <w:szCs w:val="20"/>
        </w:rPr>
      </w:pPr>
      <w:r w:rsidRPr="00D15C23">
        <w:rPr>
          <w:rFonts w:ascii="Arial" w:hAnsi="Arial" w:cs="Arial"/>
          <w:sz w:val="20"/>
          <w:szCs w:val="20"/>
        </w:rPr>
        <w:t xml:space="preserve">*# </w:t>
      </w:r>
      <w:proofErr w:type="spellStart"/>
      <w:r w:rsidRPr="00D15C23">
        <w:rPr>
          <w:rFonts w:ascii="Arial" w:hAnsi="Arial" w:cs="Arial"/>
          <w:sz w:val="20"/>
          <w:szCs w:val="20"/>
        </w:rPr>
        <w:t>Carcillo</w:t>
      </w:r>
      <w:proofErr w:type="spellEnd"/>
      <w:r w:rsidRPr="00D15C23">
        <w:rPr>
          <w:rFonts w:ascii="Arial" w:hAnsi="Arial" w:cs="Arial"/>
          <w:sz w:val="20"/>
          <w:szCs w:val="20"/>
        </w:rPr>
        <w:t xml:space="preserve">, J.A., </w:t>
      </w:r>
      <w:r w:rsidR="00C30038" w:rsidRPr="00C30038">
        <w:rPr>
          <w:rFonts w:ascii="Arial" w:hAnsi="Arial" w:cs="Arial"/>
          <w:b/>
          <w:sz w:val="20"/>
          <w:szCs w:val="20"/>
        </w:rPr>
        <w:t>Sward</w:t>
      </w:r>
      <w:r w:rsidRPr="00D15C23">
        <w:rPr>
          <w:rFonts w:ascii="Arial" w:hAnsi="Arial" w:cs="Arial"/>
          <w:sz w:val="20"/>
          <w:szCs w:val="20"/>
        </w:rPr>
        <w:t xml:space="preserve">, K., Halstead, E.S., Telford, R., Jimenez-Bacardi, A., </w:t>
      </w:r>
      <w:proofErr w:type="spellStart"/>
      <w:r w:rsidRPr="00D15C23">
        <w:rPr>
          <w:rFonts w:ascii="Arial" w:hAnsi="Arial" w:cs="Arial"/>
          <w:sz w:val="20"/>
          <w:szCs w:val="20"/>
        </w:rPr>
        <w:t>Shakoory</w:t>
      </w:r>
      <w:proofErr w:type="spellEnd"/>
      <w:r w:rsidRPr="00D15C23">
        <w:rPr>
          <w:rFonts w:ascii="Arial" w:hAnsi="Arial" w:cs="Arial"/>
          <w:sz w:val="20"/>
          <w:szCs w:val="20"/>
        </w:rPr>
        <w:t xml:space="preserve">, B., Simon, D., Hall, M., Eunice Kennedy Shriver National Institute of Child Health and Human Development Collaborative Pediatric Critical Care Research Network Investigators. (2016) A Systemic Inflammation Mortality Risk Assessment Contingency Table for Severe Sepsis. </w:t>
      </w:r>
      <w:r w:rsidRPr="00D15C23">
        <w:rPr>
          <w:rFonts w:ascii="Arial" w:hAnsi="Arial" w:cs="Arial"/>
          <w:i/>
          <w:sz w:val="20"/>
          <w:szCs w:val="20"/>
        </w:rPr>
        <w:t>Pediatric Critical Care Medicine</w:t>
      </w:r>
      <w:r w:rsidRPr="00D15C23">
        <w:rPr>
          <w:rFonts w:ascii="Arial" w:hAnsi="Arial" w:cs="Arial"/>
          <w:sz w:val="20"/>
          <w:szCs w:val="20"/>
        </w:rPr>
        <w:t xml:space="preserve">. </w:t>
      </w:r>
      <w:r w:rsidR="00687DAA" w:rsidRPr="00D15C23">
        <w:rPr>
          <w:rFonts w:ascii="Arial" w:hAnsi="Arial" w:cs="Arial"/>
          <w:sz w:val="20"/>
          <w:szCs w:val="20"/>
        </w:rPr>
        <w:t xml:space="preserve">2017 Feb;18(2):143-150 </w:t>
      </w:r>
      <w:r w:rsidRPr="00D15C23">
        <w:rPr>
          <w:rFonts w:ascii="Arial" w:hAnsi="Arial" w:cs="Arial"/>
          <w:sz w:val="20"/>
          <w:szCs w:val="20"/>
        </w:rPr>
        <w:t>[</w:t>
      </w:r>
      <w:proofErr w:type="spellStart"/>
      <w:r w:rsidRPr="00D15C23">
        <w:rPr>
          <w:rFonts w:ascii="Arial" w:hAnsi="Arial" w:cs="Arial"/>
          <w:sz w:val="20"/>
          <w:szCs w:val="20"/>
        </w:rPr>
        <w:t>Epub</w:t>
      </w:r>
      <w:proofErr w:type="spellEnd"/>
      <w:r w:rsidRPr="00D15C23">
        <w:rPr>
          <w:rFonts w:ascii="Arial" w:hAnsi="Arial" w:cs="Arial"/>
          <w:sz w:val="20"/>
          <w:szCs w:val="20"/>
        </w:rPr>
        <w:t xml:space="preserve"> ahead of print 2016 Dec 9]. </w:t>
      </w:r>
      <w:proofErr w:type="spellStart"/>
      <w:r w:rsidR="00687DAA" w:rsidRPr="00D15C23">
        <w:rPr>
          <w:rFonts w:ascii="Arial" w:hAnsi="Arial" w:cs="Arial"/>
          <w:sz w:val="20"/>
          <w:szCs w:val="20"/>
        </w:rPr>
        <w:t>doi</w:t>
      </w:r>
      <w:proofErr w:type="spellEnd"/>
      <w:r w:rsidR="00687DAA" w:rsidRPr="00D15C23">
        <w:rPr>
          <w:rFonts w:ascii="Arial" w:hAnsi="Arial" w:cs="Arial"/>
          <w:sz w:val="20"/>
          <w:szCs w:val="20"/>
        </w:rPr>
        <w:t>: 10.1097/PCC.0000000000001029. PubMed PMID: 27941423; PubMed Central PMCID: PMC5291785</w:t>
      </w:r>
    </w:p>
    <w:p w14:paraId="310EDA6C" w14:textId="3DCBAB7E" w:rsidR="001E56F1" w:rsidRPr="00D15C23" w:rsidRDefault="001E56F1" w:rsidP="004F6571">
      <w:pPr>
        <w:ind w:left="1260" w:hanging="540"/>
        <w:rPr>
          <w:rFonts w:ascii="Arial" w:hAnsi="Arial" w:cs="Arial"/>
          <w:sz w:val="20"/>
          <w:szCs w:val="20"/>
        </w:rPr>
      </w:pPr>
      <w:r w:rsidRPr="00D15C23">
        <w:rPr>
          <w:rFonts w:ascii="Arial" w:hAnsi="Arial" w:cs="Arial"/>
          <w:sz w:val="20"/>
          <w:szCs w:val="20"/>
        </w:rPr>
        <w:t xml:space="preserve">*# </w:t>
      </w:r>
      <w:r w:rsidR="00651C1A" w:rsidRPr="00D15C23">
        <w:rPr>
          <w:rFonts w:ascii="Arial" w:hAnsi="Arial" w:cs="Arial"/>
          <w:sz w:val="20"/>
          <w:szCs w:val="20"/>
        </w:rPr>
        <w:t xml:space="preserve">Lyons, A., </w:t>
      </w:r>
      <w:r w:rsidR="00C30038" w:rsidRPr="00C30038">
        <w:rPr>
          <w:rFonts w:ascii="Arial" w:hAnsi="Arial" w:cs="Arial"/>
          <w:b/>
          <w:sz w:val="20"/>
          <w:szCs w:val="20"/>
        </w:rPr>
        <w:t>Sward</w:t>
      </w:r>
      <w:r w:rsidR="00651C1A" w:rsidRPr="00D15C23">
        <w:rPr>
          <w:rFonts w:ascii="Arial" w:hAnsi="Arial" w:cs="Arial"/>
          <w:sz w:val="20"/>
          <w:szCs w:val="20"/>
        </w:rPr>
        <w:t xml:space="preserve">, K.A., Deshmukh, V., </w:t>
      </w:r>
      <w:proofErr w:type="spellStart"/>
      <w:r w:rsidR="00651C1A" w:rsidRPr="00D15C23">
        <w:rPr>
          <w:rFonts w:ascii="Arial" w:hAnsi="Arial" w:cs="Arial"/>
          <w:sz w:val="20"/>
          <w:szCs w:val="20"/>
        </w:rPr>
        <w:t>Pett</w:t>
      </w:r>
      <w:proofErr w:type="spellEnd"/>
      <w:r w:rsidR="00651C1A" w:rsidRPr="00D15C23">
        <w:rPr>
          <w:rFonts w:ascii="Arial" w:hAnsi="Arial" w:cs="Arial"/>
          <w:sz w:val="20"/>
          <w:szCs w:val="20"/>
        </w:rPr>
        <w:t>, M.A., Donaldson, G.W., Turnbull, J. (2016). Impact of Computerized Provider Order Entry (CPOE) on Length of Stay and Mortality. Journal of the American Medical Informatics</w:t>
      </w:r>
      <w:r w:rsidR="004F6571" w:rsidRPr="00D15C23">
        <w:rPr>
          <w:rFonts w:ascii="Arial" w:hAnsi="Arial" w:cs="Arial"/>
          <w:sz w:val="20"/>
          <w:szCs w:val="20"/>
        </w:rPr>
        <w:t xml:space="preserve"> Association. </w:t>
      </w:r>
      <w:r w:rsidR="00687DAA" w:rsidRPr="00D15C23">
        <w:rPr>
          <w:rFonts w:ascii="Arial" w:hAnsi="Arial" w:cs="Arial"/>
          <w:sz w:val="20"/>
          <w:szCs w:val="20"/>
        </w:rPr>
        <w:t>2016 Jul 8. [</w:t>
      </w:r>
      <w:proofErr w:type="spellStart"/>
      <w:r w:rsidR="00687DAA" w:rsidRPr="00D15C23">
        <w:rPr>
          <w:rFonts w:ascii="Arial" w:hAnsi="Arial" w:cs="Arial"/>
          <w:sz w:val="20"/>
          <w:szCs w:val="20"/>
        </w:rPr>
        <w:t>Epub</w:t>
      </w:r>
      <w:proofErr w:type="spellEnd"/>
      <w:r w:rsidR="00687DAA" w:rsidRPr="00D15C23">
        <w:rPr>
          <w:rFonts w:ascii="Arial" w:hAnsi="Arial" w:cs="Arial"/>
          <w:sz w:val="20"/>
          <w:szCs w:val="20"/>
        </w:rPr>
        <w:t xml:space="preserve"> ahead of print] PubMed PMID: 27402139. </w:t>
      </w:r>
      <w:proofErr w:type="spellStart"/>
      <w:r w:rsidR="004F6571" w:rsidRPr="00D15C23">
        <w:rPr>
          <w:rFonts w:ascii="Arial" w:hAnsi="Arial" w:cs="Arial"/>
          <w:sz w:val="20"/>
          <w:szCs w:val="20"/>
        </w:rPr>
        <w:t>doi</w:t>
      </w:r>
      <w:proofErr w:type="spellEnd"/>
      <w:r w:rsidR="004F6571" w:rsidRPr="00D15C23">
        <w:rPr>
          <w:rFonts w:ascii="Arial" w:hAnsi="Arial" w:cs="Arial"/>
          <w:sz w:val="20"/>
          <w:szCs w:val="20"/>
        </w:rPr>
        <w:t>: 10.1093/</w:t>
      </w:r>
      <w:proofErr w:type="spellStart"/>
      <w:r w:rsidR="004F6571" w:rsidRPr="00D15C23">
        <w:rPr>
          <w:rFonts w:ascii="Arial" w:hAnsi="Arial" w:cs="Arial"/>
          <w:sz w:val="20"/>
          <w:szCs w:val="20"/>
        </w:rPr>
        <w:t>jamia</w:t>
      </w:r>
      <w:proofErr w:type="spellEnd"/>
      <w:r w:rsidR="004F6571" w:rsidRPr="00D15C23">
        <w:rPr>
          <w:rFonts w:ascii="Arial" w:hAnsi="Arial" w:cs="Arial"/>
          <w:sz w:val="20"/>
          <w:szCs w:val="20"/>
        </w:rPr>
        <w:t>/ocw091</w:t>
      </w:r>
      <w:r w:rsidR="00651C1A" w:rsidRPr="00D15C23">
        <w:rPr>
          <w:rFonts w:ascii="Arial" w:hAnsi="Arial" w:cs="Arial"/>
          <w:sz w:val="20"/>
          <w:szCs w:val="20"/>
        </w:rPr>
        <w:t>.</w:t>
      </w:r>
      <w:r w:rsidR="004F6571" w:rsidRPr="00D15C23">
        <w:rPr>
          <w:rFonts w:ascii="Arial" w:hAnsi="Arial" w:cs="Arial"/>
          <w:sz w:val="20"/>
          <w:szCs w:val="20"/>
        </w:rPr>
        <w:t xml:space="preserve"> Online at http://jamia.oxfordjournals.org/cgi/content/full/ocw091?ijkey=2UVFHIMxvzWRYAi&amp;keytype=ref </w:t>
      </w:r>
    </w:p>
    <w:p w14:paraId="21DE329C" w14:textId="213F7A19" w:rsidR="006960A3" w:rsidRPr="00D15C23" w:rsidRDefault="006960A3" w:rsidP="006960A3">
      <w:pPr>
        <w:ind w:left="1260" w:hanging="540"/>
        <w:rPr>
          <w:rFonts w:ascii="Arial" w:hAnsi="Arial" w:cs="Arial"/>
          <w:sz w:val="20"/>
          <w:szCs w:val="20"/>
        </w:rPr>
      </w:pPr>
      <w:r w:rsidRPr="00D15C23">
        <w:rPr>
          <w:rFonts w:ascii="Arial" w:hAnsi="Arial" w:cs="Arial"/>
          <w:sz w:val="20"/>
          <w:szCs w:val="20"/>
        </w:rPr>
        <w:t xml:space="preserve">*# </w:t>
      </w:r>
      <w:r w:rsidR="00C30038" w:rsidRPr="00C30038">
        <w:rPr>
          <w:rFonts w:ascii="Arial" w:hAnsi="Arial" w:cs="Arial"/>
          <w:b/>
          <w:sz w:val="20"/>
          <w:szCs w:val="20"/>
        </w:rPr>
        <w:t>Sward</w:t>
      </w:r>
      <w:r w:rsidRPr="00D15C23">
        <w:rPr>
          <w:rFonts w:ascii="Arial" w:hAnsi="Arial" w:cs="Arial"/>
          <w:sz w:val="20"/>
          <w:szCs w:val="20"/>
        </w:rPr>
        <w:t xml:space="preserve">, K.A., Rubin, S., Jenkins, T.L., </w:t>
      </w:r>
      <w:proofErr w:type="spellStart"/>
      <w:r w:rsidR="00A969E8" w:rsidRPr="00D15C23">
        <w:rPr>
          <w:rFonts w:ascii="Arial" w:hAnsi="Arial" w:cs="Arial"/>
          <w:sz w:val="20"/>
          <w:szCs w:val="20"/>
        </w:rPr>
        <w:t>Newth</w:t>
      </w:r>
      <w:proofErr w:type="spellEnd"/>
      <w:r w:rsidR="00A969E8" w:rsidRPr="00D15C23">
        <w:rPr>
          <w:rFonts w:ascii="Arial" w:hAnsi="Arial" w:cs="Arial"/>
          <w:sz w:val="20"/>
          <w:szCs w:val="20"/>
        </w:rPr>
        <w:t xml:space="preserve">, C.J.L., </w:t>
      </w:r>
      <w:r w:rsidRPr="00D15C23">
        <w:rPr>
          <w:rFonts w:ascii="Arial" w:hAnsi="Arial" w:cs="Arial"/>
          <w:sz w:val="20"/>
          <w:szCs w:val="20"/>
        </w:rPr>
        <w:t xml:space="preserve">Dean, J.M., </w:t>
      </w:r>
      <w:r w:rsidR="00A969E8" w:rsidRPr="00D15C23">
        <w:rPr>
          <w:rFonts w:ascii="Arial" w:hAnsi="Arial" w:cs="Arial"/>
          <w:sz w:val="20"/>
          <w:szCs w:val="20"/>
        </w:rPr>
        <w:t xml:space="preserve">Eunice Kennedy Shriver National Institute of Child Health and Human Development (NICHD) Collaborative Pediatric Critical Care Research Network (CPCCRN). </w:t>
      </w:r>
      <w:r w:rsidRPr="00D15C23">
        <w:rPr>
          <w:rFonts w:ascii="Arial" w:hAnsi="Arial" w:cs="Arial"/>
          <w:sz w:val="20"/>
          <w:szCs w:val="20"/>
        </w:rPr>
        <w:t xml:space="preserve">(2016). Case Study: Semantic Annotation of a PICU registry. </w:t>
      </w:r>
      <w:r w:rsidR="00A969E8" w:rsidRPr="00D15C23">
        <w:rPr>
          <w:rFonts w:ascii="Arial" w:hAnsi="Arial" w:cs="Arial"/>
          <w:sz w:val="20"/>
          <w:szCs w:val="20"/>
        </w:rPr>
        <w:t xml:space="preserve">Computers Informatics Nursing 2016 Mar;34(3):101-4. </w:t>
      </w:r>
      <w:proofErr w:type="spellStart"/>
      <w:r w:rsidR="00A969E8" w:rsidRPr="00D15C23">
        <w:rPr>
          <w:rFonts w:ascii="Arial" w:hAnsi="Arial" w:cs="Arial"/>
          <w:sz w:val="20"/>
          <w:szCs w:val="20"/>
        </w:rPr>
        <w:t>doi</w:t>
      </w:r>
      <w:proofErr w:type="spellEnd"/>
      <w:r w:rsidR="00A969E8" w:rsidRPr="00D15C23">
        <w:rPr>
          <w:rFonts w:ascii="Arial" w:hAnsi="Arial" w:cs="Arial"/>
          <w:sz w:val="20"/>
          <w:szCs w:val="20"/>
        </w:rPr>
        <w:t>: 10.1097/CIN.0000000000000236. PubMed PMID: 26958992; PubMed Central PMCID: PMC4788017.</w:t>
      </w:r>
    </w:p>
    <w:p w14:paraId="64484830" w14:textId="635FE089" w:rsidR="00DF16EC" w:rsidRPr="00D15C23" w:rsidRDefault="00DF16EC" w:rsidP="00602686">
      <w:pPr>
        <w:ind w:left="1260" w:hanging="540"/>
        <w:rPr>
          <w:rFonts w:ascii="Arial" w:hAnsi="Arial" w:cs="Arial"/>
          <w:sz w:val="20"/>
          <w:szCs w:val="20"/>
        </w:rPr>
      </w:pPr>
      <w:r w:rsidRPr="00D15C23">
        <w:rPr>
          <w:rFonts w:ascii="Arial" w:hAnsi="Arial" w:cs="Arial"/>
          <w:sz w:val="20"/>
          <w:szCs w:val="20"/>
        </w:rPr>
        <w:t xml:space="preserve">*  </w:t>
      </w:r>
      <w:r w:rsidR="00C30038" w:rsidRPr="00C30038">
        <w:rPr>
          <w:rFonts w:ascii="Arial" w:hAnsi="Arial" w:cs="Arial"/>
          <w:b/>
          <w:sz w:val="20"/>
          <w:szCs w:val="20"/>
        </w:rPr>
        <w:t>Sward</w:t>
      </w:r>
      <w:r w:rsidRPr="00D15C23">
        <w:rPr>
          <w:rFonts w:ascii="Arial" w:hAnsi="Arial" w:cs="Arial"/>
          <w:sz w:val="20"/>
          <w:szCs w:val="20"/>
        </w:rPr>
        <w:t>, K</w:t>
      </w:r>
      <w:r w:rsidR="007D1CCB" w:rsidRPr="00D15C23">
        <w:rPr>
          <w:rFonts w:ascii="Arial" w:hAnsi="Arial" w:cs="Arial"/>
          <w:sz w:val="20"/>
          <w:szCs w:val="20"/>
        </w:rPr>
        <w:t xml:space="preserve">.A. &amp; </w:t>
      </w:r>
      <w:proofErr w:type="spellStart"/>
      <w:r w:rsidR="007D1CCB" w:rsidRPr="00D15C23">
        <w:rPr>
          <w:rFonts w:ascii="Arial" w:hAnsi="Arial" w:cs="Arial"/>
          <w:sz w:val="20"/>
          <w:szCs w:val="20"/>
        </w:rPr>
        <w:t>Newth</w:t>
      </w:r>
      <w:proofErr w:type="spellEnd"/>
      <w:r w:rsidR="007D1CCB" w:rsidRPr="00D15C23">
        <w:rPr>
          <w:rFonts w:ascii="Arial" w:hAnsi="Arial" w:cs="Arial"/>
          <w:sz w:val="20"/>
          <w:szCs w:val="20"/>
        </w:rPr>
        <w:t xml:space="preserve">, C.J.L. (2016). Computerized decision support systems for mechanical ventilation in children. </w:t>
      </w:r>
      <w:r w:rsidR="007D1CCB" w:rsidRPr="00D15C23">
        <w:rPr>
          <w:rFonts w:ascii="Arial" w:hAnsi="Arial" w:cs="Arial"/>
          <w:i/>
          <w:sz w:val="20"/>
          <w:szCs w:val="20"/>
        </w:rPr>
        <w:t>Journal of Pediatric Intensive Care, 0</w:t>
      </w:r>
      <w:r w:rsidR="007D1CCB" w:rsidRPr="00D15C23">
        <w:rPr>
          <w:rFonts w:ascii="Arial" w:hAnsi="Arial" w:cs="Arial"/>
          <w:sz w:val="20"/>
          <w:szCs w:val="20"/>
        </w:rPr>
        <w:t xml:space="preserve">, 1-6 (online ahead of print 26 October 2015). https://www.thieme-connect.de/products/ejournals/issue/eFirst/10.1055/s-00029029 </w:t>
      </w:r>
    </w:p>
    <w:p w14:paraId="44063826" w14:textId="5C848A7C" w:rsidR="002A4462" w:rsidRPr="00D15C23" w:rsidRDefault="002A4462" w:rsidP="00602686">
      <w:pPr>
        <w:ind w:left="1260" w:hanging="540"/>
        <w:rPr>
          <w:rFonts w:ascii="Arial" w:hAnsi="Arial" w:cs="Arial"/>
          <w:sz w:val="20"/>
          <w:szCs w:val="20"/>
        </w:rPr>
      </w:pPr>
      <w:r w:rsidRPr="00D15C23">
        <w:rPr>
          <w:rFonts w:ascii="Arial" w:hAnsi="Arial" w:cs="Arial"/>
          <w:sz w:val="20"/>
          <w:szCs w:val="20"/>
        </w:rPr>
        <w:t xml:space="preserve">*   Cummins, M.R., </w:t>
      </w:r>
      <w:r w:rsidR="00C30038" w:rsidRPr="00C30038">
        <w:rPr>
          <w:rFonts w:ascii="Arial" w:hAnsi="Arial" w:cs="Arial"/>
          <w:b/>
          <w:sz w:val="20"/>
          <w:szCs w:val="20"/>
        </w:rPr>
        <w:t>Sward</w:t>
      </w:r>
      <w:r w:rsidRPr="00D15C23">
        <w:rPr>
          <w:rFonts w:ascii="Arial" w:hAnsi="Arial" w:cs="Arial"/>
          <w:b/>
          <w:sz w:val="20"/>
          <w:szCs w:val="20"/>
        </w:rPr>
        <w:t xml:space="preserve"> K,</w:t>
      </w:r>
      <w:r w:rsidRPr="00D15C23">
        <w:rPr>
          <w:rFonts w:ascii="Arial" w:hAnsi="Arial" w:cs="Arial"/>
          <w:sz w:val="20"/>
          <w:szCs w:val="20"/>
        </w:rPr>
        <w:t xml:space="preserve"> Guo JW. (2015). Leaders in Nursing Informatics Education and Research: The University of Utah Celebrates 25 Years. Computers Informatics Nursing, 33(9), 379-381</w:t>
      </w:r>
    </w:p>
    <w:p w14:paraId="3DA4D40F" w14:textId="16080D4F" w:rsidR="00651C1A" w:rsidRPr="00D15C23" w:rsidRDefault="00651C1A" w:rsidP="00651C1A">
      <w:pPr>
        <w:ind w:left="1260" w:hanging="540"/>
        <w:rPr>
          <w:rFonts w:ascii="Arial" w:hAnsi="Arial" w:cs="Arial"/>
          <w:sz w:val="20"/>
          <w:szCs w:val="20"/>
        </w:rPr>
      </w:pPr>
      <w:r w:rsidRPr="00D15C23">
        <w:rPr>
          <w:rFonts w:ascii="Arial" w:hAnsi="Arial" w:cs="Arial"/>
          <w:sz w:val="20"/>
          <w:szCs w:val="20"/>
        </w:rPr>
        <w:t xml:space="preserve">*# Iribarren, S.J, </w:t>
      </w:r>
      <w:r w:rsidR="00C30038" w:rsidRPr="00C30038">
        <w:rPr>
          <w:rFonts w:ascii="Arial" w:hAnsi="Arial" w:cs="Arial"/>
          <w:b/>
          <w:sz w:val="20"/>
          <w:szCs w:val="20"/>
        </w:rPr>
        <w:t>Sward</w:t>
      </w:r>
      <w:r w:rsidRPr="00D15C23">
        <w:rPr>
          <w:rFonts w:ascii="Arial" w:hAnsi="Arial" w:cs="Arial"/>
          <w:b/>
          <w:sz w:val="20"/>
          <w:szCs w:val="20"/>
        </w:rPr>
        <w:t>, K.A</w:t>
      </w:r>
      <w:r w:rsidRPr="00D15C23">
        <w:rPr>
          <w:rFonts w:ascii="Arial" w:hAnsi="Arial" w:cs="Arial"/>
          <w:sz w:val="20"/>
          <w:szCs w:val="20"/>
        </w:rPr>
        <w:t xml:space="preserve">., Beck, S.L., Pearce, P.F., Thurston, D., &amp; Chirico, C. (2015). Qualitative evaluation of a text messaging intervention to support patients with active tuberculosis: Implementation considerations. JMIR mHealth and </w:t>
      </w:r>
      <w:proofErr w:type="spellStart"/>
      <w:r w:rsidRPr="00D15C23">
        <w:rPr>
          <w:rFonts w:ascii="Arial" w:hAnsi="Arial" w:cs="Arial"/>
          <w:sz w:val="20"/>
          <w:szCs w:val="20"/>
        </w:rPr>
        <w:t>uHealth</w:t>
      </w:r>
      <w:proofErr w:type="spellEnd"/>
      <w:r w:rsidRPr="00D15C23">
        <w:rPr>
          <w:rFonts w:ascii="Arial" w:hAnsi="Arial" w:cs="Arial"/>
          <w:sz w:val="20"/>
          <w:szCs w:val="20"/>
        </w:rPr>
        <w:t xml:space="preserve">, 3(1):e21. DOI: </w:t>
      </w:r>
      <w:hyperlink r:id="rId42" w:history="1">
        <w:r w:rsidRPr="00D15C23">
          <w:rPr>
            <w:rFonts w:ascii="Arial" w:hAnsi="Arial" w:cs="Arial"/>
            <w:sz w:val="20"/>
            <w:szCs w:val="20"/>
          </w:rPr>
          <w:t>10.2196/mhealth.3971</w:t>
        </w:r>
      </w:hyperlink>
      <w:r w:rsidRPr="00D15C23">
        <w:rPr>
          <w:rFonts w:ascii="Arial" w:hAnsi="Arial" w:cs="Arial"/>
          <w:sz w:val="20"/>
          <w:szCs w:val="20"/>
        </w:rPr>
        <w:t xml:space="preserve"> PMCID: </w:t>
      </w:r>
      <w:hyperlink r:id="rId43" w:history="1">
        <w:r w:rsidRPr="00D15C23">
          <w:rPr>
            <w:rFonts w:ascii="Arial" w:hAnsi="Arial" w:cs="Arial"/>
            <w:sz w:val="20"/>
            <w:szCs w:val="20"/>
          </w:rPr>
          <w:t>4376194</w:t>
        </w:r>
      </w:hyperlink>
    </w:p>
    <w:p w14:paraId="77681D83" w14:textId="0A7B8EF8" w:rsidR="0064414E" w:rsidRPr="00D15C23" w:rsidRDefault="0064414E" w:rsidP="00602686">
      <w:pPr>
        <w:ind w:left="1260" w:hanging="540"/>
        <w:rPr>
          <w:rFonts w:ascii="Arial" w:hAnsi="Arial" w:cs="Arial"/>
          <w:sz w:val="20"/>
          <w:szCs w:val="20"/>
        </w:rPr>
      </w:pPr>
      <w:r w:rsidRPr="00D15C23">
        <w:rPr>
          <w:rFonts w:ascii="Arial" w:hAnsi="Arial" w:cs="Arial"/>
          <w:sz w:val="20"/>
          <w:szCs w:val="20"/>
        </w:rPr>
        <w:t xml:space="preserve">*# Frey, L.J., </w:t>
      </w:r>
      <w:r w:rsidR="00C30038" w:rsidRPr="00C30038">
        <w:rPr>
          <w:rFonts w:ascii="Arial" w:hAnsi="Arial" w:cs="Arial"/>
          <w:b/>
          <w:sz w:val="20"/>
          <w:szCs w:val="20"/>
        </w:rPr>
        <w:t>Sward</w:t>
      </w:r>
      <w:r w:rsidRPr="00D15C23">
        <w:rPr>
          <w:rFonts w:ascii="Arial" w:hAnsi="Arial" w:cs="Arial"/>
          <w:b/>
          <w:sz w:val="20"/>
          <w:szCs w:val="20"/>
        </w:rPr>
        <w:t>, K.A</w:t>
      </w:r>
      <w:r w:rsidRPr="00D15C23">
        <w:rPr>
          <w:rFonts w:ascii="Arial" w:hAnsi="Arial" w:cs="Arial"/>
          <w:sz w:val="20"/>
          <w:szCs w:val="20"/>
        </w:rPr>
        <w:t xml:space="preserve">., </w:t>
      </w:r>
      <w:proofErr w:type="spellStart"/>
      <w:r w:rsidRPr="00D15C23">
        <w:rPr>
          <w:rFonts w:ascii="Arial" w:hAnsi="Arial" w:cs="Arial"/>
          <w:sz w:val="20"/>
          <w:szCs w:val="20"/>
        </w:rPr>
        <w:t>Newth</w:t>
      </w:r>
      <w:proofErr w:type="spellEnd"/>
      <w:r w:rsidRPr="00D15C23">
        <w:rPr>
          <w:rFonts w:ascii="Arial" w:hAnsi="Arial" w:cs="Arial"/>
          <w:sz w:val="20"/>
          <w:szCs w:val="20"/>
        </w:rPr>
        <w:t xml:space="preserve">, C.J.L., Khemani, R.G., Cryer, M.E., </w:t>
      </w:r>
      <w:proofErr w:type="spellStart"/>
      <w:r w:rsidRPr="00D15C23">
        <w:rPr>
          <w:rFonts w:ascii="Arial" w:hAnsi="Arial" w:cs="Arial"/>
          <w:sz w:val="20"/>
          <w:szCs w:val="20"/>
        </w:rPr>
        <w:t>Thelen</w:t>
      </w:r>
      <w:proofErr w:type="spellEnd"/>
      <w:r w:rsidRPr="00D15C23">
        <w:rPr>
          <w:rFonts w:ascii="Arial" w:hAnsi="Arial" w:cs="Arial"/>
          <w:sz w:val="20"/>
          <w:szCs w:val="20"/>
        </w:rPr>
        <w:t xml:space="preserve">, J.L., Enriquez, R., </w:t>
      </w:r>
      <w:proofErr w:type="spellStart"/>
      <w:r w:rsidRPr="00D15C23">
        <w:rPr>
          <w:rFonts w:ascii="Arial" w:hAnsi="Arial" w:cs="Arial"/>
          <w:sz w:val="20"/>
          <w:szCs w:val="20"/>
        </w:rPr>
        <w:t>Shaoyu</w:t>
      </w:r>
      <w:proofErr w:type="spellEnd"/>
      <w:r w:rsidRPr="00D15C23">
        <w:rPr>
          <w:rFonts w:ascii="Arial" w:hAnsi="Arial" w:cs="Arial"/>
          <w:sz w:val="20"/>
          <w:szCs w:val="20"/>
        </w:rPr>
        <w:t xml:space="preserve">, S., Pollack, M.M., Harrison, R.E., Meert, K.L., Berg, R.A., Wessel, D.L., Shanley, T.P., Dalton, H., </w:t>
      </w:r>
      <w:proofErr w:type="spellStart"/>
      <w:r w:rsidRPr="00D15C23">
        <w:rPr>
          <w:rFonts w:ascii="Arial" w:hAnsi="Arial" w:cs="Arial"/>
          <w:sz w:val="20"/>
          <w:szCs w:val="20"/>
        </w:rPr>
        <w:t>Carcillo</w:t>
      </w:r>
      <w:proofErr w:type="spellEnd"/>
      <w:r w:rsidRPr="00D15C23">
        <w:rPr>
          <w:rFonts w:ascii="Arial" w:hAnsi="Arial" w:cs="Arial"/>
          <w:sz w:val="20"/>
          <w:szCs w:val="20"/>
        </w:rPr>
        <w:t xml:space="preserve">, J., Jenkins, T.L. Dean, J.M., (2015). Virtualization of open-source secure web services to support data exchange in a pediatric critical care research network. </w:t>
      </w:r>
      <w:r w:rsidRPr="00D15C23">
        <w:rPr>
          <w:rFonts w:ascii="Arial" w:hAnsi="Arial" w:cs="Arial"/>
          <w:i/>
          <w:sz w:val="20"/>
          <w:szCs w:val="20"/>
        </w:rPr>
        <w:t>Journal of the American Medical Informatics Association</w:t>
      </w:r>
      <w:r w:rsidRPr="00D15C23">
        <w:rPr>
          <w:rFonts w:ascii="Arial" w:hAnsi="Arial" w:cs="Arial"/>
          <w:sz w:val="20"/>
          <w:szCs w:val="20"/>
        </w:rPr>
        <w:t xml:space="preserve">. </w:t>
      </w:r>
      <w:r w:rsidR="00496E10" w:rsidRPr="00D15C23">
        <w:rPr>
          <w:rFonts w:ascii="Arial" w:hAnsi="Arial" w:cs="Arial"/>
          <w:sz w:val="20"/>
          <w:szCs w:val="20"/>
        </w:rPr>
        <w:t xml:space="preserve">2015 Nov;22(6):1271-6. </w:t>
      </w:r>
      <w:proofErr w:type="spellStart"/>
      <w:r w:rsidR="00496E10" w:rsidRPr="00D15C23">
        <w:rPr>
          <w:rFonts w:ascii="Arial" w:hAnsi="Arial" w:cs="Arial"/>
          <w:sz w:val="20"/>
          <w:szCs w:val="20"/>
        </w:rPr>
        <w:t>doi</w:t>
      </w:r>
      <w:proofErr w:type="spellEnd"/>
      <w:r w:rsidR="00496E10" w:rsidRPr="00D15C23">
        <w:rPr>
          <w:rFonts w:ascii="Arial" w:hAnsi="Arial" w:cs="Arial"/>
          <w:sz w:val="20"/>
          <w:szCs w:val="20"/>
        </w:rPr>
        <w:t>: 10.1093/</w:t>
      </w:r>
      <w:proofErr w:type="spellStart"/>
      <w:r w:rsidR="00496E10" w:rsidRPr="00D15C23">
        <w:rPr>
          <w:rFonts w:ascii="Arial" w:hAnsi="Arial" w:cs="Arial"/>
          <w:sz w:val="20"/>
          <w:szCs w:val="20"/>
        </w:rPr>
        <w:t>jamia</w:t>
      </w:r>
      <w:proofErr w:type="spellEnd"/>
      <w:r w:rsidR="00496E10" w:rsidRPr="00D15C23">
        <w:rPr>
          <w:rFonts w:ascii="Arial" w:hAnsi="Arial" w:cs="Arial"/>
          <w:sz w:val="20"/>
          <w:szCs w:val="20"/>
        </w:rPr>
        <w:t>/ocv009. PMCID: PMC4639713</w:t>
      </w:r>
      <w:r w:rsidR="00496E10" w:rsidRPr="00D15C23">
        <w:rPr>
          <w:rFonts w:ascii="Arial" w:hAnsi="Arial" w:cs="Arial"/>
          <w:sz w:val="20"/>
          <w:szCs w:val="20"/>
        </w:rPr>
        <w:br/>
      </w:r>
      <w:r w:rsidRPr="00D15C23">
        <w:rPr>
          <w:rFonts w:ascii="Arial" w:hAnsi="Arial" w:cs="Arial"/>
          <w:sz w:val="20"/>
          <w:szCs w:val="20"/>
        </w:rPr>
        <w:t xml:space="preserve">2015 Mar 21. </w:t>
      </w:r>
      <w:proofErr w:type="spellStart"/>
      <w:r w:rsidRPr="00D15C23">
        <w:rPr>
          <w:rFonts w:ascii="Arial" w:hAnsi="Arial" w:cs="Arial"/>
          <w:sz w:val="20"/>
          <w:szCs w:val="20"/>
        </w:rPr>
        <w:t>pii</w:t>
      </w:r>
      <w:proofErr w:type="spellEnd"/>
      <w:r w:rsidRPr="00D15C23">
        <w:rPr>
          <w:rFonts w:ascii="Arial" w:hAnsi="Arial" w:cs="Arial"/>
          <w:sz w:val="20"/>
          <w:szCs w:val="20"/>
        </w:rPr>
        <w:t xml:space="preserve">: ocv009. </w:t>
      </w:r>
      <w:proofErr w:type="spellStart"/>
      <w:r w:rsidRPr="00D15C23">
        <w:rPr>
          <w:rFonts w:ascii="Arial" w:hAnsi="Arial" w:cs="Arial"/>
          <w:sz w:val="20"/>
          <w:szCs w:val="20"/>
        </w:rPr>
        <w:t>doi</w:t>
      </w:r>
      <w:proofErr w:type="spellEnd"/>
      <w:r w:rsidRPr="00D15C23">
        <w:rPr>
          <w:rFonts w:ascii="Arial" w:hAnsi="Arial" w:cs="Arial"/>
          <w:sz w:val="20"/>
          <w:szCs w:val="20"/>
        </w:rPr>
        <w:t>: 10.1093/</w:t>
      </w:r>
      <w:proofErr w:type="spellStart"/>
      <w:r w:rsidRPr="00D15C23">
        <w:rPr>
          <w:rFonts w:ascii="Arial" w:hAnsi="Arial" w:cs="Arial"/>
          <w:sz w:val="20"/>
          <w:szCs w:val="20"/>
        </w:rPr>
        <w:t>jamia</w:t>
      </w:r>
      <w:proofErr w:type="spellEnd"/>
      <w:r w:rsidRPr="00D15C23">
        <w:rPr>
          <w:rFonts w:ascii="Arial" w:hAnsi="Arial" w:cs="Arial"/>
          <w:sz w:val="20"/>
          <w:szCs w:val="20"/>
        </w:rPr>
        <w:t>/ocv009. [</w:t>
      </w:r>
      <w:proofErr w:type="spellStart"/>
      <w:r w:rsidRPr="00D15C23">
        <w:rPr>
          <w:rFonts w:ascii="Arial" w:hAnsi="Arial" w:cs="Arial"/>
          <w:sz w:val="20"/>
          <w:szCs w:val="20"/>
        </w:rPr>
        <w:t>Epub</w:t>
      </w:r>
      <w:proofErr w:type="spellEnd"/>
      <w:r w:rsidRPr="00D15C23">
        <w:rPr>
          <w:rFonts w:ascii="Arial" w:hAnsi="Arial" w:cs="Arial"/>
          <w:sz w:val="20"/>
          <w:szCs w:val="20"/>
        </w:rPr>
        <w:t xml:space="preserve"> ahead of print]</w:t>
      </w:r>
    </w:p>
    <w:p w14:paraId="7041112A" w14:textId="47F1F932" w:rsidR="00E76408" w:rsidRPr="00D15C23" w:rsidRDefault="00E76408" w:rsidP="00602686">
      <w:pPr>
        <w:ind w:left="1260" w:hanging="540"/>
        <w:rPr>
          <w:rFonts w:ascii="Arial" w:hAnsi="Arial" w:cs="Arial"/>
          <w:sz w:val="20"/>
          <w:szCs w:val="20"/>
        </w:rPr>
      </w:pPr>
      <w:r w:rsidRPr="00D15C23">
        <w:rPr>
          <w:rFonts w:ascii="Arial" w:hAnsi="Arial" w:cs="Arial"/>
          <w:sz w:val="20"/>
          <w:szCs w:val="20"/>
        </w:rPr>
        <w:t xml:space="preserve">*# Guo J, </w:t>
      </w:r>
      <w:r w:rsidR="00C30038" w:rsidRPr="00C30038">
        <w:rPr>
          <w:rFonts w:ascii="Arial" w:hAnsi="Arial" w:cs="Arial"/>
          <w:b/>
          <w:sz w:val="20"/>
          <w:szCs w:val="20"/>
        </w:rPr>
        <w:t>Sward</w:t>
      </w:r>
      <w:r w:rsidRPr="00D15C23">
        <w:rPr>
          <w:rFonts w:ascii="Arial" w:hAnsi="Arial" w:cs="Arial"/>
          <w:b/>
          <w:sz w:val="20"/>
          <w:szCs w:val="20"/>
        </w:rPr>
        <w:t xml:space="preserve"> KA</w:t>
      </w:r>
      <w:r w:rsidRPr="00D15C23">
        <w:rPr>
          <w:rFonts w:ascii="Arial" w:hAnsi="Arial" w:cs="Arial"/>
          <w:sz w:val="20"/>
          <w:szCs w:val="20"/>
        </w:rPr>
        <w:t xml:space="preserve">, Beck SL, Wong B, Staggers N, Frey L. (2014). Using </w:t>
      </w:r>
      <w:r w:rsidR="00651C1A" w:rsidRPr="00D15C23">
        <w:rPr>
          <w:rFonts w:ascii="Arial" w:hAnsi="Arial" w:cs="Arial"/>
          <w:sz w:val="20"/>
          <w:szCs w:val="20"/>
        </w:rPr>
        <w:t>a</w:t>
      </w:r>
      <w:r w:rsidRPr="00D15C23">
        <w:rPr>
          <w:rFonts w:ascii="Arial" w:hAnsi="Arial" w:cs="Arial"/>
          <w:sz w:val="20"/>
          <w:szCs w:val="20"/>
        </w:rPr>
        <w:t xml:space="preserve"> </w:t>
      </w:r>
      <w:r w:rsidR="00651C1A" w:rsidRPr="00D15C23">
        <w:rPr>
          <w:rFonts w:ascii="Arial" w:hAnsi="Arial" w:cs="Arial"/>
          <w:sz w:val="20"/>
          <w:szCs w:val="20"/>
        </w:rPr>
        <w:t>c</w:t>
      </w:r>
      <w:r w:rsidRPr="00D15C23">
        <w:rPr>
          <w:rFonts w:ascii="Arial" w:hAnsi="Arial" w:cs="Arial"/>
          <w:sz w:val="20"/>
          <w:szCs w:val="20"/>
        </w:rPr>
        <w:t xml:space="preserve">ontent </w:t>
      </w:r>
      <w:r w:rsidR="00651C1A" w:rsidRPr="00D15C23">
        <w:rPr>
          <w:rFonts w:ascii="Arial" w:hAnsi="Arial" w:cs="Arial"/>
          <w:sz w:val="20"/>
          <w:szCs w:val="20"/>
        </w:rPr>
        <w:t>a</w:t>
      </w:r>
      <w:r w:rsidRPr="00D15C23">
        <w:rPr>
          <w:rFonts w:ascii="Arial" w:hAnsi="Arial" w:cs="Arial"/>
          <w:sz w:val="20"/>
          <w:szCs w:val="20"/>
        </w:rPr>
        <w:t xml:space="preserve">nalysis to </w:t>
      </w:r>
      <w:r w:rsidR="00651C1A" w:rsidRPr="00D15C23">
        <w:rPr>
          <w:rFonts w:ascii="Arial" w:hAnsi="Arial" w:cs="Arial"/>
          <w:sz w:val="20"/>
          <w:szCs w:val="20"/>
        </w:rPr>
        <w:t>i</w:t>
      </w:r>
      <w:r w:rsidRPr="00D15C23">
        <w:rPr>
          <w:rFonts w:ascii="Arial" w:hAnsi="Arial" w:cs="Arial"/>
          <w:sz w:val="20"/>
          <w:szCs w:val="20"/>
        </w:rPr>
        <w:t xml:space="preserve">dentify </w:t>
      </w:r>
      <w:r w:rsidR="00651C1A" w:rsidRPr="00D15C23">
        <w:rPr>
          <w:rFonts w:ascii="Arial" w:hAnsi="Arial" w:cs="Arial"/>
          <w:sz w:val="20"/>
          <w:szCs w:val="20"/>
        </w:rPr>
        <w:t>s</w:t>
      </w:r>
      <w:r w:rsidRPr="00D15C23">
        <w:rPr>
          <w:rFonts w:ascii="Arial" w:hAnsi="Arial" w:cs="Arial"/>
          <w:sz w:val="20"/>
          <w:szCs w:val="20"/>
        </w:rPr>
        <w:t xml:space="preserve">tudy </w:t>
      </w:r>
      <w:r w:rsidR="00651C1A" w:rsidRPr="00D15C23">
        <w:rPr>
          <w:rFonts w:ascii="Arial" w:hAnsi="Arial" w:cs="Arial"/>
          <w:sz w:val="20"/>
          <w:szCs w:val="20"/>
        </w:rPr>
        <w:t>e</w:t>
      </w:r>
      <w:r w:rsidRPr="00D15C23">
        <w:rPr>
          <w:rFonts w:ascii="Arial" w:hAnsi="Arial" w:cs="Arial"/>
          <w:sz w:val="20"/>
          <w:szCs w:val="20"/>
        </w:rPr>
        <w:t xml:space="preserve">ligibility </w:t>
      </w:r>
      <w:r w:rsidR="00651C1A" w:rsidRPr="00D15C23">
        <w:rPr>
          <w:rFonts w:ascii="Arial" w:hAnsi="Arial" w:cs="Arial"/>
          <w:sz w:val="20"/>
          <w:szCs w:val="20"/>
        </w:rPr>
        <w:t>c</w:t>
      </w:r>
      <w:r w:rsidRPr="00D15C23">
        <w:rPr>
          <w:rFonts w:ascii="Arial" w:hAnsi="Arial" w:cs="Arial"/>
          <w:sz w:val="20"/>
          <w:szCs w:val="20"/>
        </w:rPr>
        <w:t xml:space="preserve">riteria </w:t>
      </w:r>
      <w:r w:rsidR="00651C1A" w:rsidRPr="00D15C23">
        <w:rPr>
          <w:rFonts w:ascii="Arial" w:hAnsi="Arial" w:cs="Arial"/>
          <w:sz w:val="20"/>
          <w:szCs w:val="20"/>
        </w:rPr>
        <w:t>c</w:t>
      </w:r>
      <w:r w:rsidRPr="00D15C23">
        <w:rPr>
          <w:rFonts w:ascii="Arial" w:hAnsi="Arial" w:cs="Arial"/>
          <w:sz w:val="20"/>
          <w:szCs w:val="20"/>
        </w:rPr>
        <w:t xml:space="preserve">oncepts in </w:t>
      </w:r>
      <w:r w:rsidR="00651C1A" w:rsidRPr="00D15C23">
        <w:rPr>
          <w:rFonts w:ascii="Arial" w:hAnsi="Arial" w:cs="Arial"/>
          <w:sz w:val="20"/>
          <w:szCs w:val="20"/>
        </w:rPr>
        <w:t>c</w:t>
      </w:r>
      <w:r w:rsidRPr="00D15C23">
        <w:rPr>
          <w:rFonts w:ascii="Arial" w:hAnsi="Arial" w:cs="Arial"/>
          <w:sz w:val="20"/>
          <w:szCs w:val="20"/>
        </w:rPr>
        <w:t xml:space="preserve">ancer </w:t>
      </w:r>
      <w:r w:rsidR="00651C1A" w:rsidRPr="00D15C23">
        <w:rPr>
          <w:rFonts w:ascii="Arial" w:hAnsi="Arial" w:cs="Arial"/>
          <w:sz w:val="20"/>
          <w:szCs w:val="20"/>
        </w:rPr>
        <w:t>n</w:t>
      </w:r>
      <w:r w:rsidRPr="00D15C23">
        <w:rPr>
          <w:rFonts w:ascii="Arial" w:hAnsi="Arial" w:cs="Arial"/>
          <w:sz w:val="20"/>
          <w:szCs w:val="20"/>
        </w:rPr>
        <w:t xml:space="preserve">ursing </w:t>
      </w:r>
      <w:r w:rsidR="00651C1A" w:rsidRPr="00D15C23">
        <w:rPr>
          <w:rFonts w:ascii="Arial" w:hAnsi="Arial" w:cs="Arial"/>
          <w:sz w:val="20"/>
          <w:szCs w:val="20"/>
        </w:rPr>
        <w:t>r</w:t>
      </w:r>
      <w:r w:rsidRPr="00D15C23">
        <w:rPr>
          <w:rFonts w:ascii="Arial" w:hAnsi="Arial" w:cs="Arial"/>
          <w:sz w:val="20"/>
          <w:szCs w:val="20"/>
        </w:rPr>
        <w:t xml:space="preserve">esearch. </w:t>
      </w:r>
      <w:r w:rsidR="000A5874" w:rsidRPr="00D15C23">
        <w:rPr>
          <w:rFonts w:ascii="Arial" w:hAnsi="Arial" w:cs="Arial"/>
          <w:sz w:val="20"/>
          <w:szCs w:val="20"/>
        </w:rPr>
        <w:t>CIN: Computers, Informatics, Nursing, 32 (7), 333-342. July 2014</w:t>
      </w:r>
    </w:p>
    <w:p w14:paraId="0B3C6BBA" w14:textId="5CC8CE43" w:rsidR="00B22D2E" w:rsidRPr="00D15C23" w:rsidRDefault="009D66B6" w:rsidP="00602686">
      <w:pPr>
        <w:ind w:left="1260" w:hanging="540"/>
        <w:rPr>
          <w:rFonts w:ascii="Arial" w:hAnsi="Arial" w:cs="Arial"/>
          <w:sz w:val="20"/>
          <w:szCs w:val="20"/>
        </w:rPr>
      </w:pPr>
      <w:r w:rsidRPr="00D15C23">
        <w:rPr>
          <w:rFonts w:ascii="Arial" w:hAnsi="Arial" w:cs="Arial"/>
          <w:sz w:val="20"/>
          <w:szCs w:val="20"/>
        </w:rPr>
        <w:t xml:space="preserve">*# Guo J, </w:t>
      </w:r>
      <w:r w:rsidR="00C30038" w:rsidRPr="00C30038">
        <w:rPr>
          <w:rFonts w:ascii="Arial" w:hAnsi="Arial" w:cs="Arial"/>
          <w:b/>
          <w:sz w:val="20"/>
          <w:szCs w:val="20"/>
        </w:rPr>
        <w:t>Sward</w:t>
      </w:r>
      <w:r w:rsidRPr="00D15C23">
        <w:rPr>
          <w:rFonts w:ascii="Arial" w:hAnsi="Arial" w:cs="Arial"/>
          <w:b/>
          <w:sz w:val="20"/>
          <w:szCs w:val="20"/>
        </w:rPr>
        <w:t xml:space="preserve"> KA</w:t>
      </w:r>
      <w:r w:rsidRPr="00D15C23">
        <w:rPr>
          <w:rFonts w:ascii="Arial" w:hAnsi="Arial" w:cs="Arial"/>
          <w:sz w:val="20"/>
          <w:szCs w:val="20"/>
        </w:rPr>
        <w:t xml:space="preserve">, Beck SL, Staggers N. </w:t>
      </w:r>
      <w:r w:rsidR="00E76408" w:rsidRPr="00D15C23">
        <w:rPr>
          <w:rFonts w:ascii="Arial" w:hAnsi="Arial" w:cs="Arial"/>
          <w:sz w:val="20"/>
          <w:szCs w:val="20"/>
        </w:rPr>
        <w:t xml:space="preserve">(2014). </w:t>
      </w:r>
      <w:r w:rsidRPr="00D15C23">
        <w:rPr>
          <w:rFonts w:ascii="Arial" w:hAnsi="Arial" w:cs="Arial"/>
          <w:sz w:val="20"/>
          <w:szCs w:val="20"/>
        </w:rPr>
        <w:t>Quality of reporting randomized controlled tr</w:t>
      </w:r>
      <w:r w:rsidR="006F5137" w:rsidRPr="00D15C23">
        <w:rPr>
          <w:rFonts w:ascii="Arial" w:hAnsi="Arial" w:cs="Arial"/>
          <w:sz w:val="20"/>
          <w:szCs w:val="20"/>
        </w:rPr>
        <w:t>ials in cancer nursing research</w:t>
      </w:r>
      <w:r w:rsidRPr="00D15C23">
        <w:rPr>
          <w:rFonts w:ascii="Arial" w:hAnsi="Arial" w:cs="Arial"/>
          <w:sz w:val="20"/>
          <w:szCs w:val="20"/>
        </w:rPr>
        <w:t xml:space="preserve">. </w:t>
      </w:r>
      <w:r w:rsidR="00E76408" w:rsidRPr="00D15C23">
        <w:rPr>
          <w:rFonts w:ascii="Arial" w:hAnsi="Arial" w:cs="Arial"/>
          <w:sz w:val="20"/>
          <w:szCs w:val="20"/>
        </w:rPr>
        <w:t>Nursing Research Jan-Feb;63(1):26-35.</w:t>
      </w:r>
    </w:p>
    <w:p w14:paraId="27FD6E9A" w14:textId="258336CC" w:rsidR="0018428A" w:rsidRPr="00D15C23" w:rsidRDefault="009826E0" w:rsidP="00602686">
      <w:pPr>
        <w:ind w:left="1260" w:hanging="540"/>
        <w:rPr>
          <w:rFonts w:ascii="Arial" w:hAnsi="Arial" w:cs="Arial"/>
          <w:sz w:val="20"/>
          <w:szCs w:val="20"/>
        </w:rPr>
      </w:pPr>
      <w:r w:rsidRPr="00D15C23">
        <w:rPr>
          <w:rFonts w:ascii="Arial" w:hAnsi="Arial" w:cs="Arial"/>
          <w:sz w:val="20"/>
          <w:szCs w:val="20"/>
        </w:rPr>
        <w:t xml:space="preserve">*# Hirshberg, E.L., </w:t>
      </w:r>
      <w:r w:rsidR="00C30038" w:rsidRPr="00C30038">
        <w:rPr>
          <w:rFonts w:ascii="Arial" w:hAnsi="Arial" w:cs="Arial"/>
          <w:b/>
          <w:sz w:val="20"/>
          <w:szCs w:val="20"/>
        </w:rPr>
        <w:t>Sward</w:t>
      </w:r>
      <w:r w:rsidRPr="00D15C23">
        <w:rPr>
          <w:rFonts w:ascii="Arial" w:hAnsi="Arial" w:cs="Arial"/>
          <w:b/>
          <w:sz w:val="20"/>
          <w:szCs w:val="20"/>
        </w:rPr>
        <w:t>, K</w:t>
      </w:r>
      <w:r w:rsidRPr="00D15C23">
        <w:rPr>
          <w:rFonts w:ascii="Arial" w:hAnsi="Arial" w:cs="Arial"/>
          <w:sz w:val="20"/>
          <w:szCs w:val="20"/>
        </w:rPr>
        <w:t xml:space="preserve">., Faustino, E.V.S., Nadkarni, V., </w:t>
      </w:r>
      <w:proofErr w:type="spellStart"/>
      <w:r w:rsidRPr="00D15C23">
        <w:rPr>
          <w:rFonts w:ascii="Arial" w:hAnsi="Arial" w:cs="Arial"/>
          <w:sz w:val="20"/>
          <w:szCs w:val="20"/>
        </w:rPr>
        <w:t>Agus</w:t>
      </w:r>
      <w:proofErr w:type="spellEnd"/>
      <w:r w:rsidRPr="00D15C23">
        <w:rPr>
          <w:rFonts w:ascii="Arial" w:hAnsi="Arial" w:cs="Arial"/>
          <w:sz w:val="20"/>
          <w:szCs w:val="20"/>
        </w:rPr>
        <w:t>, M., Morris, A.H., Lacroix, J. for the PALISI Network Investigators. (</w:t>
      </w:r>
      <w:r w:rsidR="003E27F4" w:rsidRPr="00D15C23">
        <w:rPr>
          <w:rFonts w:ascii="Arial" w:hAnsi="Arial" w:cs="Arial"/>
          <w:sz w:val="20"/>
          <w:szCs w:val="20"/>
        </w:rPr>
        <w:t>2013</w:t>
      </w:r>
      <w:r w:rsidRPr="00D15C23">
        <w:rPr>
          <w:rFonts w:ascii="Arial" w:hAnsi="Arial" w:cs="Arial"/>
          <w:sz w:val="20"/>
          <w:szCs w:val="20"/>
        </w:rPr>
        <w:t>). Clinical equipoise regarding glycemic control: A survey of pediatric intensivist perceptions.</w:t>
      </w:r>
      <w:r w:rsidR="003E27F4" w:rsidRPr="00D15C23">
        <w:rPr>
          <w:rFonts w:ascii="Arial" w:hAnsi="Arial" w:cs="Arial"/>
          <w:sz w:val="20"/>
          <w:szCs w:val="20"/>
        </w:rPr>
        <w:t xml:space="preserve"> </w:t>
      </w:r>
      <w:r w:rsidRPr="00D15C23">
        <w:rPr>
          <w:rFonts w:ascii="Arial" w:hAnsi="Arial" w:cs="Arial"/>
          <w:i/>
          <w:sz w:val="20"/>
          <w:szCs w:val="20"/>
        </w:rPr>
        <w:t>Pediatric Critical Care Medicine</w:t>
      </w:r>
      <w:r w:rsidR="000D34A7" w:rsidRPr="00D15C23">
        <w:rPr>
          <w:rFonts w:ascii="Arial" w:hAnsi="Arial" w:cs="Arial"/>
          <w:i/>
          <w:sz w:val="20"/>
          <w:szCs w:val="20"/>
        </w:rPr>
        <w:t xml:space="preserve">, </w:t>
      </w:r>
      <w:r w:rsidR="003E27F4" w:rsidRPr="00D15C23">
        <w:rPr>
          <w:rFonts w:ascii="Arial" w:hAnsi="Arial" w:cs="Arial"/>
          <w:i/>
          <w:sz w:val="20"/>
          <w:szCs w:val="20"/>
        </w:rPr>
        <w:t>14</w:t>
      </w:r>
      <w:r w:rsidR="003E27F4" w:rsidRPr="00D15C23">
        <w:rPr>
          <w:rFonts w:ascii="Arial" w:hAnsi="Arial" w:cs="Arial"/>
          <w:sz w:val="20"/>
          <w:szCs w:val="20"/>
        </w:rPr>
        <w:t>(2):123-9. PMID: 23132394</w:t>
      </w:r>
      <w:r w:rsidR="000D34A7" w:rsidRPr="00D15C23">
        <w:rPr>
          <w:rFonts w:ascii="Arial" w:hAnsi="Arial" w:cs="Arial"/>
          <w:sz w:val="20"/>
          <w:szCs w:val="20"/>
        </w:rPr>
        <w:t>. (</w:t>
      </w:r>
      <w:proofErr w:type="spellStart"/>
      <w:r w:rsidR="000D34A7" w:rsidRPr="00D15C23">
        <w:rPr>
          <w:rFonts w:ascii="Arial" w:hAnsi="Arial" w:cs="Arial"/>
          <w:sz w:val="20"/>
          <w:szCs w:val="20"/>
        </w:rPr>
        <w:t>EPub</w:t>
      </w:r>
      <w:proofErr w:type="spellEnd"/>
      <w:r w:rsidR="000D34A7" w:rsidRPr="00D15C23">
        <w:rPr>
          <w:rFonts w:ascii="Arial" w:hAnsi="Arial" w:cs="Arial"/>
          <w:sz w:val="20"/>
          <w:szCs w:val="20"/>
        </w:rPr>
        <w:t>. 2012 Nov 5)</w:t>
      </w:r>
      <w:r w:rsidR="00E76408" w:rsidRPr="00D15C2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76408" w:rsidRPr="00D15C23">
        <w:rPr>
          <w:rStyle w:val="jrnl"/>
          <w:rFonts w:ascii="Arial" w:hAnsi="Arial" w:cs="Arial"/>
          <w:sz w:val="20"/>
          <w:szCs w:val="20"/>
        </w:rPr>
        <w:t>Pediatr</w:t>
      </w:r>
      <w:proofErr w:type="spellEnd"/>
      <w:r w:rsidR="00E76408" w:rsidRPr="00D15C23">
        <w:rPr>
          <w:rStyle w:val="jrnl"/>
          <w:rFonts w:ascii="Arial" w:hAnsi="Arial" w:cs="Arial"/>
          <w:sz w:val="20"/>
          <w:szCs w:val="20"/>
        </w:rPr>
        <w:t xml:space="preserve"> </w:t>
      </w:r>
      <w:proofErr w:type="spellStart"/>
      <w:r w:rsidR="00E76408" w:rsidRPr="00D15C23">
        <w:rPr>
          <w:rStyle w:val="jrnl"/>
          <w:rFonts w:ascii="Arial" w:hAnsi="Arial" w:cs="Arial"/>
          <w:sz w:val="20"/>
          <w:szCs w:val="20"/>
        </w:rPr>
        <w:t>Crit</w:t>
      </w:r>
      <w:proofErr w:type="spellEnd"/>
      <w:r w:rsidR="00E76408" w:rsidRPr="00D15C23">
        <w:rPr>
          <w:rStyle w:val="jrnl"/>
          <w:rFonts w:ascii="Arial" w:hAnsi="Arial" w:cs="Arial"/>
          <w:sz w:val="20"/>
          <w:szCs w:val="20"/>
        </w:rPr>
        <w:t xml:space="preserve"> Care Med</w:t>
      </w:r>
      <w:r w:rsidR="00E76408" w:rsidRPr="00D15C23">
        <w:rPr>
          <w:rFonts w:ascii="Arial" w:hAnsi="Arial" w:cs="Arial"/>
          <w:sz w:val="20"/>
          <w:szCs w:val="20"/>
        </w:rPr>
        <w:t>. 2013 Feb;14(2):123-9.</w:t>
      </w:r>
    </w:p>
    <w:p w14:paraId="5B52ED53" w14:textId="052A6A14" w:rsidR="003E27F4" w:rsidRPr="00D15C23" w:rsidRDefault="00C52F0B" w:rsidP="00A05F8B">
      <w:pPr>
        <w:ind w:left="1260" w:hanging="540"/>
        <w:rPr>
          <w:rFonts w:ascii="Arial" w:hAnsi="Arial" w:cs="Arial"/>
          <w:sz w:val="20"/>
          <w:szCs w:val="20"/>
        </w:rPr>
      </w:pPr>
      <w:r w:rsidRPr="00D15C23">
        <w:rPr>
          <w:rFonts w:ascii="Arial" w:hAnsi="Arial" w:cs="Arial"/>
          <w:sz w:val="20"/>
          <w:szCs w:val="20"/>
        </w:rPr>
        <w:t xml:space="preserve">*# </w:t>
      </w:r>
      <w:proofErr w:type="spellStart"/>
      <w:r w:rsidR="00454F51" w:rsidRPr="00D15C23">
        <w:rPr>
          <w:rFonts w:ascii="Arial" w:hAnsi="Arial" w:cs="Arial"/>
          <w:sz w:val="20"/>
          <w:szCs w:val="20"/>
        </w:rPr>
        <w:t>Newth</w:t>
      </w:r>
      <w:proofErr w:type="spellEnd"/>
      <w:r w:rsidR="00454F51" w:rsidRPr="00D15C23">
        <w:rPr>
          <w:rFonts w:ascii="Arial" w:hAnsi="Arial" w:cs="Arial"/>
          <w:sz w:val="20"/>
          <w:szCs w:val="20"/>
        </w:rPr>
        <w:t xml:space="preserve">, C.J., Meert, K.L., Clark, A.E., </w:t>
      </w:r>
      <w:proofErr w:type="spellStart"/>
      <w:r w:rsidR="00454F51" w:rsidRPr="00D15C23">
        <w:rPr>
          <w:rFonts w:ascii="Arial" w:hAnsi="Arial" w:cs="Arial"/>
          <w:sz w:val="20"/>
          <w:szCs w:val="20"/>
        </w:rPr>
        <w:t>Moler</w:t>
      </w:r>
      <w:proofErr w:type="spellEnd"/>
      <w:r w:rsidR="00454F51" w:rsidRPr="00D15C23">
        <w:rPr>
          <w:rFonts w:ascii="Arial" w:hAnsi="Arial" w:cs="Arial"/>
          <w:sz w:val="20"/>
          <w:szCs w:val="20"/>
        </w:rPr>
        <w:t xml:space="preserve">, F.W., Zuppa, A.F., Berg, R.A., Pollack, M.M., </w:t>
      </w:r>
      <w:r w:rsidR="00C30038" w:rsidRPr="00C30038">
        <w:rPr>
          <w:rFonts w:ascii="Arial" w:hAnsi="Arial" w:cs="Arial"/>
          <w:b/>
          <w:sz w:val="20"/>
          <w:szCs w:val="20"/>
        </w:rPr>
        <w:t>Sward</w:t>
      </w:r>
      <w:r w:rsidR="00454F51" w:rsidRPr="00D15C23">
        <w:rPr>
          <w:rFonts w:ascii="Arial" w:hAnsi="Arial" w:cs="Arial"/>
          <w:b/>
          <w:sz w:val="20"/>
          <w:szCs w:val="20"/>
        </w:rPr>
        <w:t>, K.A</w:t>
      </w:r>
      <w:r w:rsidR="00454F51" w:rsidRPr="00D15C23">
        <w:rPr>
          <w:rFonts w:ascii="Arial" w:hAnsi="Arial" w:cs="Arial"/>
          <w:sz w:val="20"/>
          <w:szCs w:val="20"/>
        </w:rPr>
        <w:t xml:space="preserve">., Berger, J.T., Wessel, D.L., Harrison, R.E., Reardon, J., </w:t>
      </w:r>
      <w:proofErr w:type="spellStart"/>
      <w:r w:rsidR="00454F51" w:rsidRPr="00D15C23">
        <w:rPr>
          <w:rFonts w:ascii="Arial" w:hAnsi="Arial" w:cs="Arial"/>
          <w:sz w:val="20"/>
          <w:szCs w:val="20"/>
        </w:rPr>
        <w:t>Carcillo</w:t>
      </w:r>
      <w:proofErr w:type="spellEnd"/>
      <w:r w:rsidR="00454F51" w:rsidRPr="00D15C23">
        <w:rPr>
          <w:rFonts w:ascii="Arial" w:hAnsi="Arial" w:cs="Arial"/>
          <w:sz w:val="20"/>
          <w:szCs w:val="20"/>
        </w:rPr>
        <w:t>, J.A., Shanley, T.P., Holubkov, R., Dean, J.M., Doctor, A., Nicholson, C.E. &amp; the Eunice Kennedy Shriver National Institute of Child Health and Human Development Collaborative Pediatric Critical Care Research Network</w:t>
      </w:r>
      <w:r w:rsidRPr="00D15C23">
        <w:rPr>
          <w:rFonts w:ascii="Arial" w:hAnsi="Arial" w:cs="Arial"/>
          <w:sz w:val="20"/>
          <w:szCs w:val="20"/>
        </w:rPr>
        <w:t xml:space="preserve">. (2012). </w:t>
      </w:r>
      <w:hyperlink r:id="rId44" w:history="1">
        <w:r w:rsidRPr="00D15C23">
          <w:rPr>
            <w:rFonts w:ascii="Arial" w:hAnsi="Arial" w:cs="Arial"/>
            <w:sz w:val="20"/>
            <w:szCs w:val="20"/>
          </w:rPr>
          <w:t xml:space="preserve">Fatal and </w:t>
        </w:r>
        <w:r w:rsidR="00454F51" w:rsidRPr="00D15C23">
          <w:rPr>
            <w:rFonts w:ascii="Arial" w:hAnsi="Arial" w:cs="Arial"/>
            <w:sz w:val="20"/>
            <w:szCs w:val="20"/>
          </w:rPr>
          <w:t>n</w:t>
        </w:r>
        <w:r w:rsidRPr="00D15C23">
          <w:rPr>
            <w:rFonts w:ascii="Arial" w:hAnsi="Arial" w:cs="Arial"/>
            <w:sz w:val="20"/>
            <w:szCs w:val="20"/>
          </w:rPr>
          <w:t>ear-</w:t>
        </w:r>
        <w:r w:rsidR="00454F51" w:rsidRPr="00D15C23">
          <w:rPr>
            <w:rFonts w:ascii="Arial" w:hAnsi="Arial" w:cs="Arial"/>
            <w:sz w:val="20"/>
            <w:szCs w:val="20"/>
          </w:rPr>
          <w:t>f</w:t>
        </w:r>
        <w:r w:rsidRPr="00D15C23">
          <w:rPr>
            <w:rFonts w:ascii="Arial" w:hAnsi="Arial" w:cs="Arial"/>
            <w:sz w:val="20"/>
            <w:szCs w:val="20"/>
          </w:rPr>
          <w:t xml:space="preserve">atal </w:t>
        </w:r>
        <w:r w:rsidR="00454F51" w:rsidRPr="00D15C23">
          <w:rPr>
            <w:rFonts w:ascii="Arial" w:hAnsi="Arial" w:cs="Arial"/>
            <w:sz w:val="20"/>
            <w:szCs w:val="20"/>
          </w:rPr>
          <w:t>a</w:t>
        </w:r>
        <w:r w:rsidRPr="00D15C23">
          <w:rPr>
            <w:rFonts w:ascii="Arial" w:hAnsi="Arial" w:cs="Arial"/>
            <w:sz w:val="20"/>
            <w:szCs w:val="20"/>
          </w:rPr>
          <w:t xml:space="preserve">sthma in </w:t>
        </w:r>
        <w:r w:rsidR="00454F51" w:rsidRPr="00D15C23">
          <w:rPr>
            <w:rFonts w:ascii="Arial" w:hAnsi="Arial" w:cs="Arial"/>
            <w:sz w:val="20"/>
            <w:szCs w:val="20"/>
          </w:rPr>
          <w:t>c</w:t>
        </w:r>
        <w:r w:rsidRPr="00D15C23">
          <w:rPr>
            <w:rFonts w:ascii="Arial" w:hAnsi="Arial" w:cs="Arial"/>
            <w:sz w:val="20"/>
            <w:szCs w:val="20"/>
          </w:rPr>
          <w:t xml:space="preserve">hildren: The </w:t>
        </w:r>
        <w:r w:rsidR="00454F51" w:rsidRPr="00D15C23">
          <w:rPr>
            <w:rFonts w:ascii="Arial" w:hAnsi="Arial" w:cs="Arial"/>
            <w:sz w:val="20"/>
            <w:szCs w:val="20"/>
          </w:rPr>
          <w:t>c</w:t>
        </w:r>
        <w:r w:rsidRPr="00D15C23">
          <w:rPr>
            <w:rFonts w:ascii="Arial" w:hAnsi="Arial" w:cs="Arial"/>
            <w:sz w:val="20"/>
            <w:szCs w:val="20"/>
          </w:rPr>
          <w:t xml:space="preserve">ritical </w:t>
        </w:r>
        <w:r w:rsidR="00454F51" w:rsidRPr="00D15C23">
          <w:rPr>
            <w:rFonts w:ascii="Arial" w:hAnsi="Arial" w:cs="Arial"/>
            <w:sz w:val="20"/>
            <w:szCs w:val="20"/>
          </w:rPr>
          <w:t>c</w:t>
        </w:r>
        <w:r w:rsidRPr="00D15C23">
          <w:rPr>
            <w:rFonts w:ascii="Arial" w:hAnsi="Arial" w:cs="Arial"/>
            <w:sz w:val="20"/>
            <w:szCs w:val="20"/>
          </w:rPr>
          <w:t xml:space="preserve">are </w:t>
        </w:r>
        <w:r w:rsidR="00454F51" w:rsidRPr="00D15C23">
          <w:rPr>
            <w:rFonts w:ascii="Arial" w:hAnsi="Arial" w:cs="Arial"/>
            <w:sz w:val="20"/>
            <w:szCs w:val="20"/>
          </w:rPr>
          <w:t>p</w:t>
        </w:r>
        <w:r w:rsidRPr="00D15C23">
          <w:rPr>
            <w:rFonts w:ascii="Arial" w:hAnsi="Arial" w:cs="Arial"/>
            <w:sz w:val="20"/>
            <w:szCs w:val="20"/>
          </w:rPr>
          <w:t>erspective.</w:t>
        </w:r>
      </w:hyperlink>
      <w:r w:rsidRPr="00D15C23">
        <w:rPr>
          <w:rFonts w:ascii="Arial" w:hAnsi="Arial" w:cs="Arial"/>
          <w:sz w:val="20"/>
          <w:szCs w:val="20"/>
        </w:rPr>
        <w:t xml:space="preserve"> </w:t>
      </w:r>
      <w:r w:rsidRPr="00D15C23">
        <w:rPr>
          <w:rFonts w:ascii="Arial" w:hAnsi="Arial" w:cs="Arial"/>
          <w:i/>
          <w:sz w:val="20"/>
          <w:szCs w:val="20"/>
        </w:rPr>
        <w:t xml:space="preserve">Journal of </w:t>
      </w:r>
      <w:r w:rsidRPr="00D15C23">
        <w:rPr>
          <w:rFonts w:ascii="Arial" w:hAnsi="Arial" w:cs="Arial"/>
          <w:sz w:val="20"/>
          <w:szCs w:val="20"/>
        </w:rPr>
        <w:t>Pediatrics</w:t>
      </w:r>
      <w:r w:rsidR="000D34A7" w:rsidRPr="00D15C23">
        <w:rPr>
          <w:rFonts w:ascii="Arial" w:hAnsi="Arial" w:cs="Arial"/>
          <w:sz w:val="20"/>
          <w:szCs w:val="20"/>
        </w:rPr>
        <w:t>,</w:t>
      </w:r>
      <w:r w:rsidRPr="00D15C23">
        <w:rPr>
          <w:rFonts w:ascii="Arial" w:hAnsi="Arial" w:cs="Arial"/>
          <w:sz w:val="20"/>
          <w:szCs w:val="20"/>
        </w:rPr>
        <w:t xml:space="preserve"> </w:t>
      </w:r>
      <w:r w:rsidR="00590710" w:rsidRPr="00D15C23">
        <w:rPr>
          <w:rFonts w:ascii="Arial" w:hAnsi="Arial" w:cs="Arial"/>
          <w:sz w:val="20"/>
          <w:szCs w:val="20"/>
        </w:rPr>
        <w:t>161(2)</w:t>
      </w:r>
      <w:r w:rsidR="000D34A7" w:rsidRPr="00D15C23">
        <w:rPr>
          <w:rFonts w:ascii="Arial" w:hAnsi="Arial" w:cs="Arial"/>
          <w:sz w:val="20"/>
          <w:szCs w:val="20"/>
        </w:rPr>
        <w:t xml:space="preserve">, </w:t>
      </w:r>
      <w:r w:rsidR="00590710" w:rsidRPr="00D15C23">
        <w:rPr>
          <w:rFonts w:ascii="Arial" w:hAnsi="Arial" w:cs="Arial"/>
          <w:sz w:val="20"/>
          <w:szCs w:val="20"/>
        </w:rPr>
        <w:t xml:space="preserve">214-221. </w:t>
      </w:r>
      <w:r w:rsidRPr="00D15C23">
        <w:rPr>
          <w:rFonts w:ascii="Arial" w:hAnsi="Arial" w:cs="Arial"/>
          <w:sz w:val="20"/>
          <w:szCs w:val="20"/>
        </w:rPr>
        <w:t>PMID: 22494876</w:t>
      </w:r>
      <w:r w:rsidR="00047CC2" w:rsidRPr="00D15C23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047CC2" w:rsidRPr="00D15C23">
        <w:rPr>
          <w:rFonts w:ascii="Arial" w:hAnsi="Arial" w:cs="Arial"/>
          <w:sz w:val="20"/>
          <w:szCs w:val="20"/>
        </w:rPr>
        <w:t>doi</w:t>
      </w:r>
      <w:proofErr w:type="spellEnd"/>
      <w:r w:rsidR="00047CC2" w:rsidRPr="00D15C23">
        <w:rPr>
          <w:rFonts w:ascii="Arial" w:hAnsi="Arial" w:cs="Arial"/>
          <w:sz w:val="20"/>
          <w:szCs w:val="20"/>
        </w:rPr>
        <w:t xml:space="preserve">: 10.1016/j.jpeds.2012.02.041 PMCID:  </w:t>
      </w:r>
      <w:hyperlink r:id="rId45" w:history="1">
        <w:r w:rsidR="00047CC2" w:rsidRPr="00D15C23">
          <w:rPr>
            <w:rFonts w:ascii="Arial" w:hAnsi="Arial" w:cs="Arial"/>
            <w:sz w:val="20"/>
            <w:szCs w:val="20"/>
          </w:rPr>
          <w:t>PMC3402707</w:t>
        </w:r>
      </w:hyperlink>
    </w:p>
    <w:p w14:paraId="17676C83" w14:textId="39B2A4DE" w:rsidR="003E27F4" w:rsidRPr="00D15C23" w:rsidRDefault="00590710" w:rsidP="00602686">
      <w:pPr>
        <w:ind w:left="1260" w:hanging="540"/>
        <w:rPr>
          <w:rFonts w:ascii="Arial" w:hAnsi="Arial" w:cs="Arial"/>
          <w:sz w:val="20"/>
          <w:szCs w:val="20"/>
        </w:rPr>
      </w:pPr>
      <w:r w:rsidRPr="00D15C23">
        <w:rPr>
          <w:rFonts w:ascii="Arial" w:hAnsi="Arial" w:cs="Arial"/>
          <w:sz w:val="20"/>
          <w:szCs w:val="20"/>
        </w:rPr>
        <w:t xml:space="preserve">* </w:t>
      </w:r>
      <w:proofErr w:type="spellStart"/>
      <w:r w:rsidR="00C52F0B" w:rsidRPr="00D15C23">
        <w:rPr>
          <w:rFonts w:ascii="Arial" w:hAnsi="Arial" w:cs="Arial"/>
          <w:sz w:val="20"/>
          <w:szCs w:val="20"/>
        </w:rPr>
        <w:t>Blagev</w:t>
      </w:r>
      <w:proofErr w:type="spellEnd"/>
      <w:r w:rsidR="00454F51" w:rsidRPr="00D15C23">
        <w:rPr>
          <w:rFonts w:ascii="Arial" w:hAnsi="Arial" w:cs="Arial"/>
          <w:sz w:val="20"/>
          <w:szCs w:val="20"/>
        </w:rPr>
        <w:t>,</w:t>
      </w:r>
      <w:r w:rsidR="00C52F0B" w:rsidRPr="00D15C23">
        <w:rPr>
          <w:rFonts w:ascii="Arial" w:hAnsi="Arial" w:cs="Arial"/>
          <w:sz w:val="20"/>
          <w:szCs w:val="20"/>
        </w:rPr>
        <w:t xml:space="preserve"> D</w:t>
      </w:r>
      <w:r w:rsidR="00454F51" w:rsidRPr="00D15C23">
        <w:rPr>
          <w:rFonts w:ascii="Arial" w:hAnsi="Arial" w:cs="Arial"/>
          <w:sz w:val="20"/>
          <w:szCs w:val="20"/>
        </w:rPr>
        <w:t>.</w:t>
      </w:r>
      <w:r w:rsidR="00C52F0B" w:rsidRPr="00D15C23">
        <w:rPr>
          <w:rFonts w:ascii="Arial" w:hAnsi="Arial" w:cs="Arial"/>
          <w:sz w:val="20"/>
          <w:szCs w:val="20"/>
        </w:rPr>
        <w:t>P</w:t>
      </w:r>
      <w:r w:rsidR="00454F51" w:rsidRPr="00D15C23">
        <w:rPr>
          <w:rFonts w:ascii="Arial" w:hAnsi="Arial" w:cs="Arial"/>
          <w:sz w:val="20"/>
          <w:szCs w:val="20"/>
        </w:rPr>
        <w:t>.</w:t>
      </w:r>
      <w:r w:rsidR="00C52F0B" w:rsidRPr="00D15C23">
        <w:rPr>
          <w:rFonts w:ascii="Arial" w:hAnsi="Arial" w:cs="Arial"/>
          <w:sz w:val="20"/>
          <w:szCs w:val="20"/>
        </w:rPr>
        <w:t>, Hirshberg</w:t>
      </w:r>
      <w:r w:rsidR="00454F51" w:rsidRPr="00D15C23">
        <w:rPr>
          <w:rFonts w:ascii="Arial" w:hAnsi="Arial" w:cs="Arial"/>
          <w:sz w:val="20"/>
          <w:szCs w:val="20"/>
        </w:rPr>
        <w:t>,</w:t>
      </w:r>
      <w:r w:rsidR="00C52F0B" w:rsidRPr="00D15C23">
        <w:rPr>
          <w:rFonts w:ascii="Arial" w:hAnsi="Arial" w:cs="Arial"/>
          <w:sz w:val="20"/>
          <w:szCs w:val="20"/>
        </w:rPr>
        <w:t xml:space="preserve"> E</w:t>
      </w:r>
      <w:r w:rsidR="00454F51" w:rsidRPr="00D15C23">
        <w:rPr>
          <w:rFonts w:ascii="Arial" w:hAnsi="Arial" w:cs="Arial"/>
          <w:sz w:val="20"/>
          <w:szCs w:val="20"/>
        </w:rPr>
        <w:t>.</w:t>
      </w:r>
      <w:r w:rsidR="00C52F0B" w:rsidRPr="00D15C23">
        <w:rPr>
          <w:rFonts w:ascii="Arial" w:hAnsi="Arial" w:cs="Arial"/>
          <w:sz w:val="20"/>
          <w:szCs w:val="20"/>
        </w:rPr>
        <w:t>L</w:t>
      </w:r>
      <w:r w:rsidR="00454F51" w:rsidRPr="00D15C23">
        <w:rPr>
          <w:rFonts w:ascii="Arial" w:hAnsi="Arial" w:cs="Arial"/>
          <w:sz w:val="20"/>
          <w:szCs w:val="20"/>
        </w:rPr>
        <w:t>.</w:t>
      </w:r>
      <w:r w:rsidR="00C52F0B" w:rsidRPr="00D15C23">
        <w:rPr>
          <w:rFonts w:ascii="Arial" w:hAnsi="Arial" w:cs="Arial"/>
          <w:sz w:val="20"/>
          <w:szCs w:val="20"/>
        </w:rPr>
        <w:t xml:space="preserve">, </w:t>
      </w:r>
      <w:r w:rsidR="00C30038" w:rsidRPr="00C30038">
        <w:rPr>
          <w:rFonts w:ascii="Arial" w:hAnsi="Arial" w:cs="Arial"/>
          <w:b/>
          <w:sz w:val="20"/>
          <w:szCs w:val="20"/>
        </w:rPr>
        <w:t>Sward</w:t>
      </w:r>
      <w:r w:rsidR="00454F51" w:rsidRPr="00D15C23">
        <w:rPr>
          <w:rFonts w:ascii="Arial" w:hAnsi="Arial" w:cs="Arial"/>
          <w:b/>
          <w:sz w:val="20"/>
          <w:szCs w:val="20"/>
        </w:rPr>
        <w:t>,</w:t>
      </w:r>
      <w:r w:rsidR="00C52F0B" w:rsidRPr="00D15C23">
        <w:rPr>
          <w:rFonts w:ascii="Arial" w:hAnsi="Arial" w:cs="Arial"/>
          <w:b/>
          <w:sz w:val="20"/>
          <w:szCs w:val="20"/>
        </w:rPr>
        <w:t xml:space="preserve"> K</w:t>
      </w:r>
      <w:r w:rsidR="00454F51" w:rsidRPr="00D15C23">
        <w:rPr>
          <w:rFonts w:ascii="Arial" w:hAnsi="Arial" w:cs="Arial"/>
          <w:b/>
          <w:sz w:val="20"/>
          <w:szCs w:val="20"/>
        </w:rPr>
        <w:t>.</w:t>
      </w:r>
      <w:r w:rsidR="00C52F0B" w:rsidRPr="00D15C23">
        <w:rPr>
          <w:rFonts w:ascii="Arial" w:hAnsi="Arial" w:cs="Arial"/>
          <w:sz w:val="20"/>
          <w:szCs w:val="20"/>
        </w:rPr>
        <w:t>, Thompson</w:t>
      </w:r>
      <w:r w:rsidR="00454F51" w:rsidRPr="00D15C23">
        <w:rPr>
          <w:rFonts w:ascii="Arial" w:hAnsi="Arial" w:cs="Arial"/>
          <w:sz w:val="20"/>
          <w:szCs w:val="20"/>
        </w:rPr>
        <w:t>,</w:t>
      </w:r>
      <w:r w:rsidR="00C52F0B" w:rsidRPr="00D15C23">
        <w:rPr>
          <w:rFonts w:ascii="Arial" w:hAnsi="Arial" w:cs="Arial"/>
          <w:sz w:val="20"/>
          <w:szCs w:val="20"/>
        </w:rPr>
        <w:t xml:space="preserve"> B</w:t>
      </w:r>
      <w:r w:rsidR="00454F51" w:rsidRPr="00D15C23">
        <w:rPr>
          <w:rFonts w:ascii="Arial" w:hAnsi="Arial" w:cs="Arial"/>
          <w:sz w:val="20"/>
          <w:szCs w:val="20"/>
        </w:rPr>
        <w:t>.</w:t>
      </w:r>
      <w:r w:rsidR="00C52F0B" w:rsidRPr="00D15C23">
        <w:rPr>
          <w:rFonts w:ascii="Arial" w:hAnsi="Arial" w:cs="Arial"/>
          <w:sz w:val="20"/>
          <w:szCs w:val="20"/>
        </w:rPr>
        <w:t>T</w:t>
      </w:r>
      <w:r w:rsidR="00454F51" w:rsidRPr="00D15C23">
        <w:rPr>
          <w:rFonts w:ascii="Arial" w:hAnsi="Arial" w:cs="Arial"/>
          <w:sz w:val="20"/>
          <w:szCs w:val="20"/>
        </w:rPr>
        <w:t>.</w:t>
      </w:r>
      <w:r w:rsidR="00C52F0B" w:rsidRPr="00D15C23">
        <w:rPr>
          <w:rFonts w:ascii="Arial" w:hAnsi="Arial" w:cs="Arial"/>
          <w:sz w:val="20"/>
          <w:szCs w:val="20"/>
        </w:rPr>
        <w:t>, Brower</w:t>
      </w:r>
      <w:r w:rsidR="00454F51" w:rsidRPr="00D15C23">
        <w:rPr>
          <w:rFonts w:ascii="Arial" w:hAnsi="Arial" w:cs="Arial"/>
          <w:sz w:val="20"/>
          <w:szCs w:val="20"/>
        </w:rPr>
        <w:t>,</w:t>
      </w:r>
      <w:r w:rsidR="00C52F0B" w:rsidRPr="00D15C23">
        <w:rPr>
          <w:rFonts w:ascii="Arial" w:hAnsi="Arial" w:cs="Arial"/>
          <w:sz w:val="20"/>
          <w:szCs w:val="20"/>
        </w:rPr>
        <w:t xml:space="preserve"> R</w:t>
      </w:r>
      <w:r w:rsidR="00454F51" w:rsidRPr="00D15C23">
        <w:rPr>
          <w:rFonts w:ascii="Arial" w:hAnsi="Arial" w:cs="Arial"/>
          <w:sz w:val="20"/>
          <w:szCs w:val="20"/>
        </w:rPr>
        <w:t>.</w:t>
      </w:r>
      <w:r w:rsidR="00C52F0B" w:rsidRPr="00D15C23">
        <w:rPr>
          <w:rFonts w:ascii="Arial" w:hAnsi="Arial" w:cs="Arial"/>
          <w:sz w:val="20"/>
          <w:szCs w:val="20"/>
        </w:rPr>
        <w:t>, Truwit</w:t>
      </w:r>
      <w:r w:rsidR="00454F51" w:rsidRPr="00D15C23">
        <w:rPr>
          <w:rFonts w:ascii="Arial" w:hAnsi="Arial" w:cs="Arial"/>
          <w:sz w:val="20"/>
          <w:szCs w:val="20"/>
        </w:rPr>
        <w:t>,</w:t>
      </w:r>
      <w:r w:rsidR="00C52F0B" w:rsidRPr="00D15C23">
        <w:rPr>
          <w:rFonts w:ascii="Arial" w:hAnsi="Arial" w:cs="Arial"/>
          <w:sz w:val="20"/>
          <w:szCs w:val="20"/>
        </w:rPr>
        <w:t xml:space="preserve"> J</w:t>
      </w:r>
      <w:r w:rsidR="00454F51" w:rsidRPr="00D15C23">
        <w:rPr>
          <w:rFonts w:ascii="Arial" w:hAnsi="Arial" w:cs="Arial"/>
          <w:sz w:val="20"/>
          <w:szCs w:val="20"/>
        </w:rPr>
        <w:t>.</w:t>
      </w:r>
      <w:r w:rsidR="00C52F0B" w:rsidRPr="00D15C23">
        <w:rPr>
          <w:rFonts w:ascii="Arial" w:hAnsi="Arial" w:cs="Arial"/>
          <w:sz w:val="20"/>
          <w:szCs w:val="20"/>
        </w:rPr>
        <w:t>, Hite</w:t>
      </w:r>
      <w:r w:rsidR="00454F51" w:rsidRPr="00D15C23">
        <w:rPr>
          <w:rFonts w:ascii="Arial" w:hAnsi="Arial" w:cs="Arial"/>
          <w:sz w:val="20"/>
          <w:szCs w:val="20"/>
        </w:rPr>
        <w:t>,</w:t>
      </w:r>
      <w:r w:rsidR="00C52F0B" w:rsidRPr="00D15C23">
        <w:rPr>
          <w:rFonts w:ascii="Arial" w:hAnsi="Arial" w:cs="Arial"/>
          <w:sz w:val="20"/>
          <w:szCs w:val="20"/>
        </w:rPr>
        <w:t xml:space="preserve"> D</w:t>
      </w:r>
      <w:r w:rsidR="00454F51" w:rsidRPr="00D15C23">
        <w:rPr>
          <w:rFonts w:ascii="Arial" w:hAnsi="Arial" w:cs="Arial"/>
          <w:sz w:val="20"/>
          <w:szCs w:val="20"/>
        </w:rPr>
        <w:t>.</w:t>
      </w:r>
      <w:r w:rsidR="00C52F0B" w:rsidRPr="00D15C23">
        <w:rPr>
          <w:rFonts w:ascii="Arial" w:hAnsi="Arial" w:cs="Arial"/>
          <w:sz w:val="20"/>
          <w:szCs w:val="20"/>
        </w:rPr>
        <w:t>, Steingrub</w:t>
      </w:r>
      <w:r w:rsidR="00454F51" w:rsidRPr="00D15C23">
        <w:rPr>
          <w:rFonts w:ascii="Arial" w:hAnsi="Arial" w:cs="Arial"/>
          <w:sz w:val="20"/>
          <w:szCs w:val="20"/>
        </w:rPr>
        <w:t>,</w:t>
      </w:r>
      <w:r w:rsidR="00C52F0B" w:rsidRPr="00D15C23">
        <w:rPr>
          <w:rFonts w:ascii="Arial" w:hAnsi="Arial" w:cs="Arial"/>
          <w:sz w:val="20"/>
          <w:szCs w:val="20"/>
        </w:rPr>
        <w:t xml:space="preserve"> J</w:t>
      </w:r>
      <w:r w:rsidR="00454F51" w:rsidRPr="00D15C23">
        <w:rPr>
          <w:rFonts w:ascii="Arial" w:hAnsi="Arial" w:cs="Arial"/>
          <w:sz w:val="20"/>
          <w:szCs w:val="20"/>
        </w:rPr>
        <w:t>.</w:t>
      </w:r>
      <w:r w:rsidR="00C52F0B" w:rsidRPr="00D15C23">
        <w:rPr>
          <w:rFonts w:ascii="Arial" w:hAnsi="Arial" w:cs="Arial"/>
          <w:sz w:val="20"/>
          <w:szCs w:val="20"/>
        </w:rPr>
        <w:t>, Orme</w:t>
      </w:r>
      <w:r w:rsidR="00454F51" w:rsidRPr="00D15C23">
        <w:rPr>
          <w:rFonts w:ascii="Arial" w:hAnsi="Arial" w:cs="Arial"/>
          <w:sz w:val="20"/>
          <w:szCs w:val="20"/>
        </w:rPr>
        <w:t>,</w:t>
      </w:r>
      <w:r w:rsidR="00C52F0B" w:rsidRPr="00D15C23">
        <w:rPr>
          <w:rFonts w:ascii="Arial" w:hAnsi="Arial" w:cs="Arial"/>
          <w:sz w:val="20"/>
          <w:szCs w:val="20"/>
        </w:rPr>
        <w:t xml:space="preserve"> J</w:t>
      </w:r>
      <w:r w:rsidR="00454F51" w:rsidRPr="00D15C23">
        <w:rPr>
          <w:rFonts w:ascii="Arial" w:hAnsi="Arial" w:cs="Arial"/>
          <w:sz w:val="20"/>
          <w:szCs w:val="20"/>
        </w:rPr>
        <w:t>.</w:t>
      </w:r>
      <w:r w:rsidR="00C52F0B" w:rsidRPr="00D15C23">
        <w:rPr>
          <w:rFonts w:ascii="Arial" w:hAnsi="Arial" w:cs="Arial"/>
          <w:sz w:val="20"/>
          <w:szCs w:val="20"/>
        </w:rPr>
        <w:t>F</w:t>
      </w:r>
      <w:r w:rsidR="00454F51" w:rsidRPr="00D15C23">
        <w:rPr>
          <w:rFonts w:ascii="Arial" w:hAnsi="Arial" w:cs="Arial"/>
          <w:sz w:val="20"/>
          <w:szCs w:val="20"/>
        </w:rPr>
        <w:t>.</w:t>
      </w:r>
      <w:r w:rsidR="00C52F0B" w:rsidRPr="00D15C23">
        <w:rPr>
          <w:rFonts w:ascii="Arial" w:hAnsi="Arial" w:cs="Arial"/>
          <w:sz w:val="20"/>
          <w:szCs w:val="20"/>
        </w:rPr>
        <w:t xml:space="preserve"> Jr</w:t>
      </w:r>
      <w:r w:rsidR="00454F51" w:rsidRPr="00D15C23">
        <w:rPr>
          <w:rFonts w:ascii="Arial" w:hAnsi="Arial" w:cs="Arial"/>
          <w:sz w:val="20"/>
          <w:szCs w:val="20"/>
        </w:rPr>
        <w:t>.</w:t>
      </w:r>
      <w:r w:rsidR="00C52F0B" w:rsidRPr="00D15C23">
        <w:rPr>
          <w:rFonts w:ascii="Arial" w:hAnsi="Arial" w:cs="Arial"/>
          <w:sz w:val="20"/>
          <w:szCs w:val="20"/>
        </w:rPr>
        <w:t>, Clemmer</w:t>
      </w:r>
      <w:r w:rsidR="00454F51" w:rsidRPr="00D15C23">
        <w:rPr>
          <w:rFonts w:ascii="Arial" w:hAnsi="Arial" w:cs="Arial"/>
          <w:sz w:val="20"/>
          <w:szCs w:val="20"/>
        </w:rPr>
        <w:t>,</w:t>
      </w:r>
      <w:r w:rsidR="00C52F0B" w:rsidRPr="00D15C23">
        <w:rPr>
          <w:rFonts w:ascii="Arial" w:hAnsi="Arial" w:cs="Arial"/>
          <w:sz w:val="20"/>
          <w:szCs w:val="20"/>
        </w:rPr>
        <w:t xml:space="preserve"> T</w:t>
      </w:r>
      <w:r w:rsidR="00454F51" w:rsidRPr="00D15C23">
        <w:rPr>
          <w:rFonts w:ascii="Arial" w:hAnsi="Arial" w:cs="Arial"/>
          <w:sz w:val="20"/>
          <w:szCs w:val="20"/>
        </w:rPr>
        <w:t>.</w:t>
      </w:r>
      <w:r w:rsidR="00C52F0B" w:rsidRPr="00D15C23">
        <w:rPr>
          <w:rFonts w:ascii="Arial" w:hAnsi="Arial" w:cs="Arial"/>
          <w:sz w:val="20"/>
          <w:szCs w:val="20"/>
        </w:rPr>
        <w:t>P</w:t>
      </w:r>
      <w:r w:rsidR="00454F51" w:rsidRPr="00D15C23">
        <w:rPr>
          <w:rFonts w:ascii="Arial" w:hAnsi="Arial" w:cs="Arial"/>
          <w:sz w:val="20"/>
          <w:szCs w:val="20"/>
        </w:rPr>
        <w:t>.</w:t>
      </w:r>
      <w:r w:rsidR="00C52F0B" w:rsidRPr="00D15C23">
        <w:rPr>
          <w:rFonts w:ascii="Arial" w:hAnsi="Arial" w:cs="Arial"/>
          <w:sz w:val="20"/>
          <w:szCs w:val="20"/>
        </w:rPr>
        <w:t>, Weaver</w:t>
      </w:r>
      <w:r w:rsidR="00454F51" w:rsidRPr="00D15C23">
        <w:rPr>
          <w:rFonts w:ascii="Arial" w:hAnsi="Arial" w:cs="Arial"/>
          <w:sz w:val="20"/>
          <w:szCs w:val="20"/>
        </w:rPr>
        <w:t>,</w:t>
      </w:r>
      <w:r w:rsidR="00C52F0B" w:rsidRPr="00D15C23">
        <w:rPr>
          <w:rFonts w:ascii="Arial" w:hAnsi="Arial" w:cs="Arial"/>
          <w:sz w:val="20"/>
          <w:szCs w:val="20"/>
        </w:rPr>
        <w:t xml:space="preserve"> L</w:t>
      </w:r>
      <w:r w:rsidR="00454F51" w:rsidRPr="00D15C23">
        <w:rPr>
          <w:rFonts w:ascii="Arial" w:hAnsi="Arial" w:cs="Arial"/>
          <w:sz w:val="20"/>
          <w:szCs w:val="20"/>
        </w:rPr>
        <w:t>.</w:t>
      </w:r>
      <w:r w:rsidR="00C52F0B" w:rsidRPr="00D15C23">
        <w:rPr>
          <w:rFonts w:ascii="Arial" w:hAnsi="Arial" w:cs="Arial"/>
          <w:sz w:val="20"/>
          <w:szCs w:val="20"/>
        </w:rPr>
        <w:t>K</w:t>
      </w:r>
      <w:r w:rsidR="00454F51" w:rsidRPr="00D15C23">
        <w:rPr>
          <w:rFonts w:ascii="Arial" w:hAnsi="Arial" w:cs="Arial"/>
          <w:sz w:val="20"/>
          <w:szCs w:val="20"/>
        </w:rPr>
        <w:t>.</w:t>
      </w:r>
      <w:r w:rsidR="00C52F0B" w:rsidRPr="00D15C23">
        <w:rPr>
          <w:rFonts w:ascii="Arial" w:hAnsi="Arial" w:cs="Arial"/>
          <w:sz w:val="20"/>
          <w:szCs w:val="20"/>
        </w:rPr>
        <w:t>, Thomas</w:t>
      </w:r>
      <w:r w:rsidR="00454F51" w:rsidRPr="00D15C23">
        <w:rPr>
          <w:rFonts w:ascii="Arial" w:hAnsi="Arial" w:cs="Arial"/>
          <w:sz w:val="20"/>
          <w:szCs w:val="20"/>
        </w:rPr>
        <w:t>,</w:t>
      </w:r>
      <w:r w:rsidR="00C52F0B" w:rsidRPr="00D15C23">
        <w:rPr>
          <w:rFonts w:ascii="Arial" w:hAnsi="Arial" w:cs="Arial"/>
          <w:sz w:val="20"/>
          <w:szCs w:val="20"/>
        </w:rPr>
        <w:t xml:space="preserve"> F</w:t>
      </w:r>
      <w:r w:rsidR="00454F51" w:rsidRPr="00D15C23">
        <w:rPr>
          <w:rFonts w:ascii="Arial" w:hAnsi="Arial" w:cs="Arial"/>
          <w:sz w:val="20"/>
          <w:szCs w:val="20"/>
        </w:rPr>
        <w:t>.</w:t>
      </w:r>
      <w:r w:rsidR="00C52F0B" w:rsidRPr="00D15C23">
        <w:rPr>
          <w:rFonts w:ascii="Arial" w:hAnsi="Arial" w:cs="Arial"/>
          <w:sz w:val="20"/>
          <w:szCs w:val="20"/>
        </w:rPr>
        <w:t>, Grissom</w:t>
      </w:r>
      <w:r w:rsidR="00454F51" w:rsidRPr="00D15C23">
        <w:rPr>
          <w:rFonts w:ascii="Arial" w:hAnsi="Arial" w:cs="Arial"/>
          <w:sz w:val="20"/>
          <w:szCs w:val="20"/>
        </w:rPr>
        <w:t>,</w:t>
      </w:r>
      <w:r w:rsidR="00C52F0B" w:rsidRPr="00D15C23">
        <w:rPr>
          <w:rFonts w:ascii="Arial" w:hAnsi="Arial" w:cs="Arial"/>
          <w:sz w:val="20"/>
          <w:szCs w:val="20"/>
        </w:rPr>
        <w:t xml:space="preserve"> C</w:t>
      </w:r>
      <w:r w:rsidR="00454F51" w:rsidRPr="00D15C23">
        <w:rPr>
          <w:rFonts w:ascii="Arial" w:hAnsi="Arial" w:cs="Arial"/>
          <w:sz w:val="20"/>
          <w:szCs w:val="20"/>
        </w:rPr>
        <w:t>.</w:t>
      </w:r>
      <w:r w:rsidR="00C52F0B" w:rsidRPr="00D15C23">
        <w:rPr>
          <w:rFonts w:ascii="Arial" w:hAnsi="Arial" w:cs="Arial"/>
          <w:sz w:val="20"/>
          <w:szCs w:val="20"/>
        </w:rPr>
        <w:t>K</w:t>
      </w:r>
      <w:r w:rsidR="00454F51" w:rsidRPr="00D15C23">
        <w:rPr>
          <w:rFonts w:ascii="Arial" w:hAnsi="Arial" w:cs="Arial"/>
          <w:sz w:val="20"/>
          <w:szCs w:val="20"/>
        </w:rPr>
        <w:t>.</w:t>
      </w:r>
      <w:r w:rsidR="00C52F0B" w:rsidRPr="00D15C23">
        <w:rPr>
          <w:rFonts w:ascii="Arial" w:hAnsi="Arial" w:cs="Arial"/>
          <w:sz w:val="20"/>
          <w:szCs w:val="20"/>
        </w:rPr>
        <w:t>, Sorenson</w:t>
      </w:r>
      <w:r w:rsidR="00454F51" w:rsidRPr="00D15C23">
        <w:rPr>
          <w:rFonts w:ascii="Arial" w:hAnsi="Arial" w:cs="Arial"/>
          <w:sz w:val="20"/>
          <w:szCs w:val="20"/>
        </w:rPr>
        <w:t>,</w:t>
      </w:r>
      <w:r w:rsidR="00C52F0B" w:rsidRPr="00D15C23">
        <w:rPr>
          <w:rFonts w:ascii="Arial" w:hAnsi="Arial" w:cs="Arial"/>
          <w:sz w:val="20"/>
          <w:szCs w:val="20"/>
        </w:rPr>
        <w:t xml:space="preserve"> D</w:t>
      </w:r>
      <w:r w:rsidR="00454F51" w:rsidRPr="00D15C23">
        <w:rPr>
          <w:rFonts w:ascii="Arial" w:hAnsi="Arial" w:cs="Arial"/>
          <w:sz w:val="20"/>
          <w:szCs w:val="20"/>
        </w:rPr>
        <w:t>.</w:t>
      </w:r>
      <w:r w:rsidR="00C52F0B" w:rsidRPr="00D15C23">
        <w:rPr>
          <w:rFonts w:ascii="Arial" w:hAnsi="Arial" w:cs="Arial"/>
          <w:sz w:val="20"/>
          <w:szCs w:val="20"/>
        </w:rPr>
        <w:t>, Sittig</w:t>
      </w:r>
      <w:r w:rsidR="00454F51" w:rsidRPr="00D15C23">
        <w:rPr>
          <w:rFonts w:ascii="Arial" w:hAnsi="Arial" w:cs="Arial"/>
          <w:sz w:val="20"/>
          <w:szCs w:val="20"/>
        </w:rPr>
        <w:t>,</w:t>
      </w:r>
      <w:r w:rsidR="00C52F0B" w:rsidRPr="00D15C23">
        <w:rPr>
          <w:rFonts w:ascii="Arial" w:hAnsi="Arial" w:cs="Arial"/>
          <w:sz w:val="20"/>
          <w:szCs w:val="20"/>
        </w:rPr>
        <w:t xml:space="preserve"> D</w:t>
      </w:r>
      <w:r w:rsidR="00454F51" w:rsidRPr="00D15C23">
        <w:rPr>
          <w:rFonts w:ascii="Arial" w:hAnsi="Arial" w:cs="Arial"/>
          <w:sz w:val="20"/>
          <w:szCs w:val="20"/>
        </w:rPr>
        <w:t>.</w:t>
      </w:r>
      <w:r w:rsidR="00C52F0B" w:rsidRPr="00D15C23">
        <w:rPr>
          <w:rFonts w:ascii="Arial" w:hAnsi="Arial" w:cs="Arial"/>
          <w:sz w:val="20"/>
          <w:szCs w:val="20"/>
        </w:rPr>
        <w:t>F</w:t>
      </w:r>
      <w:r w:rsidR="00454F51" w:rsidRPr="00D15C23">
        <w:rPr>
          <w:rFonts w:ascii="Arial" w:hAnsi="Arial" w:cs="Arial"/>
          <w:sz w:val="20"/>
          <w:szCs w:val="20"/>
        </w:rPr>
        <w:t>.</w:t>
      </w:r>
      <w:r w:rsidR="00C52F0B" w:rsidRPr="00D15C23">
        <w:rPr>
          <w:rFonts w:ascii="Arial" w:hAnsi="Arial" w:cs="Arial"/>
          <w:sz w:val="20"/>
          <w:szCs w:val="20"/>
        </w:rPr>
        <w:t>, Wallace</w:t>
      </w:r>
      <w:r w:rsidR="00454F51" w:rsidRPr="00D15C23">
        <w:rPr>
          <w:rFonts w:ascii="Arial" w:hAnsi="Arial" w:cs="Arial"/>
          <w:sz w:val="20"/>
          <w:szCs w:val="20"/>
        </w:rPr>
        <w:t>,</w:t>
      </w:r>
      <w:r w:rsidR="00C52F0B" w:rsidRPr="00D15C23">
        <w:rPr>
          <w:rFonts w:ascii="Arial" w:hAnsi="Arial" w:cs="Arial"/>
          <w:sz w:val="20"/>
          <w:szCs w:val="20"/>
        </w:rPr>
        <w:t xml:space="preserve"> C</w:t>
      </w:r>
      <w:r w:rsidR="00454F51" w:rsidRPr="00D15C23">
        <w:rPr>
          <w:rFonts w:ascii="Arial" w:hAnsi="Arial" w:cs="Arial"/>
          <w:sz w:val="20"/>
          <w:szCs w:val="20"/>
        </w:rPr>
        <w:t>.</w:t>
      </w:r>
      <w:r w:rsidR="00C52F0B" w:rsidRPr="00D15C23">
        <w:rPr>
          <w:rFonts w:ascii="Arial" w:hAnsi="Arial" w:cs="Arial"/>
          <w:sz w:val="20"/>
          <w:szCs w:val="20"/>
        </w:rPr>
        <w:t>J</w:t>
      </w:r>
      <w:r w:rsidR="00454F51" w:rsidRPr="00D15C23">
        <w:rPr>
          <w:rFonts w:ascii="Arial" w:hAnsi="Arial" w:cs="Arial"/>
          <w:sz w:val="20"/>
          <w:szCs w:val="20"/>
        </w:rPr>
        <w:t>.</w:t>
      </w:r>
      <w:r w:rsidR="00C52F0B" w:rsidRPr="00D15C23">
        <w:rPr>
          <w:rFonts w:ascii="Arial" w:hAnsi="Arial" w:cs="Arial"/>
          <w:sz w:val="20"/>
          <w:szCs w:val="20"/>
        </w:rPr>
        <w:t>, East</w:t>
      </w:r>
      <w:r w:rsidR="00454F51" w:rsidRPr="00D15C23">
        <w:rPr>
          <w:rFonts w:ascii="Arial" w:hAnsi="Arial" w:cs="Arial"/>
          <w:sz w:val="20"/>
          <w:szCs w:val="20"/>
        </w:rPr>
        <w:t>,</w:t>
      </w:r>
      <w:r w:rsidR="00C52F0B" w:rsidRPr="00D15C23">
        <w:rPr>
          <w:rFonts w:ascii="Arial" w:hAnsi="Arial" w:cs="Arial"/>
          <w:sz w:val="20"/>
          <w:szCs w:val="20"/>
        </w:rPr>
        <w:t xml:space="preserve"> T</w:t>
      </w:r>
      <w:r w:rsidR="00454F51" w:rsidRPr="00D15C23">
        <w:rPr>
          <w:rFonts w:ascii="Arial" w:hAnsi="Arial" w:cs="Arial"/>
          <w:sz w:val="20"/>
          <w:szCs w:val="20"/>
        </w:rPr>
        <w:t>.</w:t>
      </w:r>
      <w:r w:rsidR="00C52F0B" w:rsidRPr="00D15C23">
        <w:rPr>
          <w:rFonts w:ascii="Arial" w:hAnsi="Arial" w:cs="Arial"/>
          <w:sz w:val="20"/>
          <w:szCs w:val="20"/>
        </w:rPr>
        <w:t>D</w:t>
      </w:r>
      <w:r w:rsidR="00454F51" w:rsidRPr="00D15C23">
        <w:rPr>
          <w:rFonts w:ascii="Arial" w:hAnsi="Arial" w:cs="Arial"/>
          <w:sz w:val="20"/>
          <w:szCs w:val="20"/>
        </w:rPr>
        <w:t>.</w:t>
      </w:r>
      <w:r w:rsidR="00C52F0B" w:rsidRPr="00D15C23">
        <w:rPr>
          <w:rFonts w:ascii="Arial" w:hAnsi="Arial" w:cs="Arial"/>
          <w:sz w:val="20"/>
          <w:szCs w:val="20"/>
        </w:rPr>
        <w:t>, Warner</w:t>
      </w:r>
      <w:r w:rsidR="00454F51" w:rsidRPr="00D15C23">
        <w:rPr>
          <w:rFonts w:ascii="Arial" w:hAnsi="Arial" w:cs="Arial"/>
          <w:sz w:val="20"/>
          <w:szCs w:val="20"/>
        </w:rPr>
        <w:t>,</w:t>
      </w:r>
      <w:r w:rsidR="00C52F0B" w:rsidRPr="00D15C23">
        <w:rPr>
          <w:rFonts w:ascii="Arial" w:hAnsi="Arial" w:cs="Arial"/>
          <w:sz w:val="20"/>
          <w:szCs w:val="20"/>
        </w:rPr>
        <w:t xml:space="preserve"> H</w:t>
      </w:r>
      <w:r w:rsidR="00454F51" w:rsidRPr="00D15C23">
        <w:rPr>
          <w:rFonts w:ascii="Arial" w:hAnsi="Arial" w:cs="Arial"/>
          <w:sz w:val="20"/>
          <w:szCs w:val="20"/>
        </w:rPr>
        <w:t>.</w:t>
      </w:r>
      <w:r w:rsidR="00C52F0B" w:rsidRPr="00D15C23">
        <w:rPr>
          <w:rFonts w:ascii="Arial" w:hAnsi="Arial" w:cs="Arial"/>
          <w:sz w:val="20"/>
          <w:szCs w:val="20"/>
        </w:rPr>
        <w:t>R</w:t>
      </w:r>
      <w:r w:rsidR="00454F51" w:rsidRPr="00D15C23">
        <w:rPr>
          <w:rFonts w:ascii="Arial" w:hAnsi="Arial" w:cs="Arial"/>
          <w:sz w:val="20"/>
          <w:szCs w:val="20"/>
        </w:rPr>
        <w:t>.</w:t>
      </w:r>
      <w:r w:rsidR="00C52F0B" w:rsidRPr="00D15C23">
        <w:rPr>
          <w:rFonts w:ascii="Arial" w:hAnsi="Arial" w:cs="Arial"/>
          <w:sz w:val="20"/>
          <w:szCs w:val="20"/>
        </w:rPr>
        <w:t>, Morris</w:t>
      </w:r>
      <w:r w:rsidR="00454F51" w:rsidRPr="00D15C23">
        <w:rPr>
          <w:rFonts w:ascii="Arial" w:hAnsi="Arial" w:cs="Arial"/>
          <w:sz w:val="20"/>
          <w:szCs w:val="20"/>
        </w:rPr>
        <w:t>,</w:t>
      </w:r>
      <w:r w:rsidR="00C52F0B" w:rsidRPr="00D15C23">
        <w:rPr>
          <w:rFonts w:ascii="Arial" w:hAnsi="Arial" w:cs="Arial"/>
          <w:sz w:val="20"/>
          <w:szCs w:val="20"/>
        </w:rPr>
        <w:t xml:space="preserve"> A</w:t>
      </w:r>
      <w:r w:rsidR="00454F51" w:rsidRPr="00D15C23">
        <w:rPr>
          <w:rFonts w:ascii="Arial" w:hAnsi="Arial" w:cs="Arial"/>
          <w:sz w:val="20"/>
          <w:szCs w:val="20"/>
        </w:rPr>
        <w:t>.</w:t>
      </w:r>
      <w:r w:rsidR="00C52F0B" w:rsidRPr="00D15C23">
        <w:rPr>
          <w:rFonts w:ascii="Arial" w:hAnsi="Arial" w:cs="Arial"/>
          <w:sz w:val="20"/>
          <w:szCs w:val="20"/>
        </w:rPr>
        <w:t xml:space="preserve">H. (2012). The evolution of </w:t>
      </w:r>
      <w:proofErr w:type="spellStart"/>
      <w:r w:rsidR="00C52F0B" w:rsidRPr="00D15C23">
        <w:rPr>
          <w:rFonts w:ascii="Arial" w:hAnsi="Arial" w:cs="Arial"/>
          <w:sz w:val="20"/>
          <w:szCs w:val="20"/>
        </w:rPr>
        <w:t>eProtocols</w:t>
      </w:r>
      <w:proofErr w:type="spellEnd"/>
      <w:r w:rsidR="00C52F0B" w:rsidRPr="00D15C23">
        <w:rPr>
          <w:rFonts w:ascii="Arial" w:hAnsi="Arial" w:cs="Arial"/>
          <w:sz w:val="20"/>
          <w:szCs w:val="20"/>
        </w:rPr>
        <w:t xml:space="preserve"> that enable reproducible clinical research and care methods. </w:t>
      </w:r>
      <w:r w:rsidR="00C52F0B" w:rsidRPr="00D15C23">
        <w:rPr>
          <w:rFonts w:ascii="Arial" w:hAnsi="Arial" w:cs="Arial"/>
          <w:i/>
          <w:sz w:val="20"/>
          <w:szCs w:val="20"/>
        </w:rPr>
        <w:t>Journal of Clinical Monitoring and Computing</w:t>
      </w:r>
      <w:r w:rsidR="000D34A7" w:rsidRPr="00D15C23">
        <w:rPr>
          <w:rFonts w:ascii="Arial" w:hAnsi="Arial" w:cs="Arial"/>
          <w:i/>
          <w:sz w:val="20"/>
          <w:szCs w:val="20"/>
        </w:rPr>
        <w:t>, 26</w:t>
      </w:r>
      <w:r w:rsidR="000D34A7" w:rsidRPr="00D15C23">
        <w:rPr>
          <w:rFonts w:ascii="Arial" w:hAnsi="Arial" w:cs="Arial"/>
          <w:sz w:val="20"/>
          <w:szCs w:val="20"/>
        </w:rPr>
        <w:t xml:space="preserve">(4), </w:t>
      </w:r>
      <w:r w:rsidRPr="00D15C23">
        <w:rPr>
          <w:rFonts w:ascii="Arial" w:hAnsi="Arial" w:cs="Arial"/>
          <w:sz w:val="20"/>
          <w:szCs w:val="20"/>
        </w:rPr>
        <w:t>305-</w:t>
      </w:r>
      <w:r w:rsidR="000D34A7" w:rsidRPr="00D15C23">
        <w:rPr>
          <w:rFonts w:ascii="Arial" w:hAnsi="Arial" w:cs="Arial"/>
          <w:sz w:val="20"/>
          <w:szCs w:val="20"/>
        </w:rPr>
        <w:t>3</w:t>
      </w:r>
      <w:r w:rsidRPr="00D15C23">
        <w:rPr>
          <w:rFonts w:ascii="Arial" w:hAnsi="Arial" w:cs="Arial"/>
          <w:sz w:val="20"/>
          <w:szCs w:val="20"/>
        </w:rPr>
        <w:t>17</w:t>
      </w:r>
      <w:r w:rsidR="000D34A7" w:rsidRPr="00D15C23">
        <w:rPr>
          <w:rFonts w:ascii="Arial" w:hAnsi="Arial" w:cs="Arial"/>
          <w:sz w:val="20"/>
          <w:szCs w:val="20"/>
        </w:rPr>
        <w:t xml:space="preserve">. </w:t>
      </w:r>
      <w:r w:rsidR="00C52F0B" w:rsidRPr="00D15C23">
        <w:rPr>
          <w:rFonts w:ascii="Arial" w:hAnsi="Arial" w:cs="Arial"/>
          <w:sz w:val="20"/>
          <w:szCs w:val="20"/>
        </w:rPr>
        <w:t>PMID: 22491960</w:t>
      </w:r>
      <w:r w:rsidR="003E27F4" w:rsidRPr="00D15C23">
        <w:rPr>
          <w:rFonts w:ascii="Arial" w:hAnsi="Arial" w:cs="Arial"/>
          <w:sz w:val="20"/>
          <w:szCs w:val="20"/>
        </w:rPr>
        <w:t>.</w:t>
      </w:r>
    </w:p>
    <w:p w14:paraId="75BA8B85" w14:textId="5EA882B8" w:rsidR="00D60268" w:rsidRPr="00D15C23" w:rsidRDefault="0049485F" w:rsidP="00602686">
      <w:pPr>
        <w:ind w:left="1260" w:hanging="540"/>
        <w:rPr>
          <w:rFonts w:ascii="Arial" w:hAnsi="Arial" w:cs="Arial"/>
          <w:sz w:val="20"/>
          <w:szCs w:val="20"/>
        </w:rPr>
      </w:pPr>
      <w:r w:rsidRPr="00D15C23">
        <w:rPr>
          <w:rFonts w:ascii="Arial" w:hAnsi="Arial" w:cs="Arial"/>
          <w:sz w:val="20"/>
          <w:szCs w:val="20"/>
        </w:rPr>
        <w:t xml:space="preserve">*# Jung, C.Y., </w:t>
      </w:r>
      <w:r w:rsidR="00C30038" w:rsidRPr="00C30038">
        <w:rPr>
          <w:rFonts w:ascii="Arial" w:hAnsi="Arial" w:cs="Arial"/>
          <w:b/>
          <w:sz w:val="20"/>
          <w:szCs w:val="20"/>
        </w:rPr>
        <w:t>Sward</w:t>
      </w:r>
      <w:r w:rsidRPr="00D15C23">
        <w:rPr>
          <w:rFonts w:ascii="Arial" w:hAnsi="Arial" w:cs="Arial"/>
          <w:b/>
          <w:sz w:val="20"/>
          <w:szCs w:val="20"/>
        </w:rPr>
        <w:t>, K.,</w:t>
      </w:r>
      <w:r w:rsidRPr="00D15C23">
        <w:rPr>
          <w:rFonts w:ascii="Arial" w:hAnsi="Arial" w:cs="Arial"/>
          <w:sz w:val="20"/>
          <w:szCs w:val="20"/>
        </w:rPr>
        <w:t xml:space="preserve"> &amp; Haug, P. (2011). Executing Medical Logic Modules expressed in </w:t>
      </w:r>
      <w:proofErr w:type="spellStart"/>
      <w:r w:rsidRPr="00D15C23">
        <w:rPr>
          <w:rFonts w:ascii="Arial" w:hAnsi="Arial" w:cs="Arial"/>
          <w:sz w:val="20"/>
          <w:szCs w:val="20"/>
        </w:rPr>
        <w:t>ArdenML</w:t>
      </w:r>
      <w:proofErr w:type="spellEnd"/>
      <w:r w:rsidRPr="00D15C23">
        <w:rPr>
          <w:rFonts w:ascii="Arial" w:hAnsi="Arial" w:cs="Arial"/>
          <w:sz w:val="20"/>
          <w:szCs w:val="20"/>
        </w:rPr>
        <w:t xml:space="preserve"> using Drools. </w:t>
      </w:r>
      <w:r w:rsidRPr="00D15C23">
        <w:rPr>
          <w:rFonts w:ascii="Arial" w:hAnsi="Arial" w:cs="Arial"/>
          <w:i/>
          <w:sz w:val="20"/>
          <w:szCs w:val="20"/>
        </w:rPr>
        <w:t>Journal of the American Medical Informatics Association</w:t>
      </w:r>
      <w:r w:rsidR="00531DC2" w:rsidRPr="00D15C23">
        <w:rPr>
          <w:rFonts w:ascii="Arial" w:hAnsi="Arial" w:cs="Arial"/>
          <w:i/>
          <w:sz w:val="20"/>
          <w:szCs w:val="20"/>
        </w:rPr>
        <w:t xml:space="preserve">, </w:t>
      </w:r>
      <w:r w:rsidR="0086169E" w:rsidRPr="00D15C23">
        <w:rPr>
          <w:rFonts w:ascii="Arial" w:hAnsi="Arial" w:cs="Arial"/>
          <w:i/>
          <w:sz w:val="20"/>
          <w:szCs w:val="20"/>
        </w:rPr>
        <w:t>19</w:t>
      </w:r>
      <w:r w:rsidR="0086169E" w:rsidRPr="00D15C23">
        <w:rPr>
          <w:rFonts w:ascii="Arial" w:hAnsi="Arial" w:cs="Arial"/>
          <w:sz w:val="20"/>
          <w:szCs w:val="20"/>
        </w:rPr>
        <w:t>(4)</w:t>
      </w:r>
      <w:r w:rsidR="00531DC2" w:rsidRPr="00D15C23">
        <w:rPr>
          <w:rFonts w:ascii="Arial" w:hAnsi="Arial" w:cs="Arial"/>
          <w:sz w:val="20"/>
          <w:szCs w:val="20"/>
        </w:rPr>
        <w:t xml:space="preserve">, </w:t>
      </w:r>
      <w:r w:rsidR="0086169E" w:rsidRPr="00D15C23">
        <w:rPr>
          <w:rFonts w:ascii="Arial" w:hAnsi="Arial" w:cs="Arial"/>
          <w:sz w:val="20"/>
          <w:szCs w:val="20"/>
        </w:rPr>
        <w:t>533-</w:t>
      </w:r>
      <w:r w:rsidR="00531DC2" w:rsidRPr="00D15C23">
        <w:rPr>
          <w:rFonts w:ascii="Arial" w:hAnsi="Arial" w:cs="Arial"/>
          <w:sz w:val="20"/>
          <w:szCs w:val="20"/>
        </w:rPr>
        <w:t>53</w:t>
      </w:r>
      <w:r w:rsidR="0086169E" w:rsidRPr="00D15C23">
        <w:rPr>
          <w:rFonts w:ascii="Arial" w:hAnsi="Arial" w:cs="Arial"/>
          <w:sz w:val="20"/>
          <w:szCs w:val="20"/>
        </w:rPr>
        <w:t xml:space="preserve">6. </w:t>
      </w:r>
    </w:p>
    <w:p w14:paraId="1087546C" w14:textId="34EC2DCB" w:rsidR="0034298C" w:rsidRPr="00D15C23" w:rsidRDefault="001D1E5D" w:rsidP="00602686">
      <w:pPr>
        <w:autoSpaceDE w:val="0"/>
        <w:autoSpaceDN w:val="0"/>
        <w:ind w:left="1260" w:hanging="540"/>
        <w:rPr>
          <w:rFonts w:ascii="Arial" w:hAnsi="Arial" w:cs="Arial"/>
          <w:sz w:val="20"/>
          <w:szCs w:val="20"/>
        </w:rPr>
      </w:pPr>
      <w:r w:rsidRPr="00D15C23">
        <w:rPr>
          <w:rFonts w:ascii="Arial" w:hAnsi="Arial" w:cs="Arial"/>
          <w:sz w:val="20"/>
          <w:szCs w:val="20"/>
        </w:rPr>
        <w:t>*</w:t>
      </w:r>
      <w:r w:rsidR="0034298C" w:rsidRPr="00D15C23">
        <w:rPr>
          <w:rFonts w:ascii="Arial" w:hAnsi="Arial" w:cs="Arial"/>
          <w:sz w:val="20"/>
          <w:szCs w:val="20"/>
        </w:rPr>
        <w:t xml:space="preserve"> # Khemani, R.G, </w:t>
      </w:r>
      <w:r w:rsidR="00C30038" w:rsidRPr="00C30038">
        <w:rPr>
          <w:rFonts w:ascii="Arial" w:hAnsi="Arial" w:cs="Arial"/>
          <w:b/>
          <w:sz w:val="20"/>
          <w:szCs w:val="20"/>
        </w:rPr>
        <w:t>Sward</w:t>
      </w:r>
      <w:r w:rsidR="0034298C" w:rsidRPr="00D15C23">
        <w:rPr>
          <w:rFonts w:ascii="Arial" w:hAnsi="Arial" w:cs="Arial"/>
          <w:b/>
          <w:sz w:val="20"/>
          <w:szCs w:val="20"/>
        </w:rPr>
        <w:t>, K</w:t>
      </w:r>
      <w:r w:rsidR="0034298C" w:rsidRPr="00D15C23">
        <w:rPr>
          <w:rFonts w:ascii="Arial" w:hAnsi="Arial" w:cs="Arial"/>
          <w:sz w:val="20"/>
          <w:szCs w:val="20"/>
        </w:rPr>
        <w:t xml:space="preserve">., Morris, A., Dean, J.M., &amp; </w:t>
      </w:r>
      <w:proofErr w:type="spellStart"/>
      <w:r w:rsidR="0034298C" w:rsidRPr="00D15C23">
        <w:rPr>
          <w:rFonts w:ascii="Arial" w:hAnsi="Arial" w:cs="Arial"/>
          <w:sz w:val="20"/>
          <w:szCs w:val="20"/>
        </w:rPr>
        <w:t>Newth</w:t>
      </w:r>
      <w:proofErr w:type="spellEnd"/>
      <w:r w:rsidR="0034298C" w:rsidRPr="00D15C23">
        <w:rPr>
          <w:rFonts w:ascii="Arial" w:hAnsi="Arial" w:cs="Arial"/>
          <w:sz w:val="20"/>
          <w:szCs w:val="20"/>
        </w:rPr>
        <w:t>, C.J.L. (</w:t>
      </w:r>
      <w:r w:rsidR="0049485F" w:rsidRPr="00D15C23">
        <w:rPr>
          <w:rFonts w:ascii="Arial" w:hAnsi="Arial" w:cs="Arial"/>
          <w:sz w:val="20"/>
          <w:szCs w:val="20"/>
        </w:rPr>
        <w:t>2011</w:t>
      </w:r>
      <w:r w:rsidR="0034298C" w:rsidRPr="00D15C23">
        <w:rPr>
          <w:rFonts w:ascii="Arial" w:hAnsi="Arial" w:cs="Arial"/>
          <w:sz w:val="20"/>
          <w:szCs w:val="20"/>
        </w:rPr>
        <w:t xml:space="preserve">). Variability in usual care mechanical ventilation for pediatric acute lung injury: the potential benefit of a lung protective computer protocol. </w:t>
      </w:r>
      <w:r w:rsidR="0034298C" w:rsidRPr="00D15C23">
        <w:rPr>
          <w:rFonts w:ascii="Arial" w:hAnsi="Arial" w:cs="Arial"/>
          <w:i/>
          <w:sz w:val="20"/>
          <w:szCs w:val="20"/>
        </w:rPr>
        <w:t>Intensive Care Medicine</w:t>
      </w:r>
      <w:r w:rsidR="0049485F" w:rsidRPr="00D15C23">
        <w:rPr>
          <w:rFonts w:ascii="Arial" w:hAnsi="Arial" w:cs="Arial"/>
          <w:i/>
          <w:sz w:val="20"/>
          <w:szCs w:val="20"/>
        </w:rPr>
        <w:t>, 37</w:t>
      </w:r>
      <w:r w:rsidR="0049485F" w:rsidRPr="00D15C23">
        <w:rPr>
          <w:rFonts w:ascii="Arial" w:hAnsi="Arial" w:cs="Arial"/>
          <w:sz w:val="20"/>
          <w:szCs w:val="20"/>
        </w:rPr>
        <w:t>(11),1840-1848</w:t>
      </w:r>
    </w:p>
    <w:p w14:paraId="32BE6450" w14:textId="63269026" w:rsidR="001D1E5D" w:rsidRPr="00D15C23" w:rsidRDefault="0034298C" w:rsidP="00602686">
      <w:pPr>
        <w:ind w:left="1260" w:hanging="540"/>
        <w:rPr>
          <w:rFonts w:ascii="Arial" w:hAnsi="Arial" w:cs="Arial"/>
          <w:sz w:val="20"/>
          <w:szCs w:val="20"/>
        </w:rPr>
      </w:pPr>
      <w:r w:rsidRPr="00D15C23">
        <w:rPr>
          <w:rFonts w:ascii="Arial" w:hAnsi="Arial" w:cs="Arial"/>
          <w:sz w:val="20"/>
          <w:szCs w:val="20"/>
        </w:rPr>
        <w:lastRenderedPageBreak/>
        <w:t>*</w:t>
      </w:r>
      <w:r w:rsidR="0049485F" w:rsidRPr="00D15C23">
        <w:rPr>
          <w:rFonts w:ascii="Arial" w:hAnsi="Arial" w:cs="Arial"/>
          <w:sz w:val="20"/>
          <w:szCs w:val="20"/>
        </w:rPr>
        <w:t xml:space="preserve"> </w:t>
      </w:r>
      <w:r w:rsidR="001D1E5D" w:rsidRPr="00D15C23">
        <w:rPr>
          <w:rFonts w:ascii="Arial" w:hAnsi="Arial" w:cs="Arial"/>
          <w:sz w:val="20"/>
          <w:szCs w:val="20"/>
        </w:rPr>
        <w:t xml:space="preserve">Matney, S., Brewster, P.J., </w:t>
      </w:r>
      <w:r w:rsidR="00C30038" w:rsidRPr="00C30038">
        <w:rPr>
          <w:rFonts w:ascii="Arial" w:hAnsi="Arial" w:cs="Arial"/>
          <w:b/>
          <w:sz w:val="20"/>
          <w:szCs w:val="20"/>
        </w:rPr>
        <w:t>Sward</w:t>
      </w:r>
      <w:r w:rsidR="001D1E5D" w:rsidRPr="00D15C23">
        <w:rPr>
          <w:rFonts w:ascii="Arial" w:hAnsi="Arial" w:cs="Arial"/>
          <w:b/>
          <w:sz w:val="20"/>
          <w:szCs w:val="20"/>
        </w:rPr>
        <w:t>, K.A.</w:t>
      </w:r>
      <w:r w:rsidR="001D1E5D" w:rsidRPr="00D15C23">
        <w:rPr>
          <w:rFonts w:ascii="Arial" w:hAnsi="Arial" w:cs="Arial"/>
          <w:sz w:val="20"/>
          <w:szCs w:val="20"/>
        </w:rPr>
        <w:t xml:space="preserve">, Cloyes, K.G., &amp; Staggers, N. (2011). Philosophical approaches to the nursing informatics data-information-knowledge-wisdom framework. </w:t>
      </w:r>
      <w:r w:rsidR="001D1E5D" w:rsidRPr="00D15C23">
        <w:rPr>
          <w:rFonts w:ascii="Arial" w:hAnsi="Arial" w:cs="Arial"/>
          <w:i/>
          <w:sz w:val="20"/>
          <w:szCs w:val="20"/>
        </w:rPr>
        <w:t>Advances in Nursing Science</w:t>
      </w:r>
      <w:r w:rsidR="001D1E5D" w:rsidRPr="00D15C23">
        <w:rPr>
          <w:rFonts w:ascii="Arial" w:hAnsi="Arial" w:cs="Arial"/>
          <w:sz w:val="20"/>
          <w:szCs w:val="20"/>
        </w:rPr>
        <w:t xml:space="preserve">, </w:t>
      </w:r>
      <w:r w:rsidR="001D1E5D" w:rsidRPr="00D15C23">
        <w:rPr>
          <w:rFonts w:ascii="Arial" w:hAnsi="Arial" w:cs="Arial"/>
          <w:i/>
          <w:sz w:val="20"/>
          <w:szCs w:val="20"/>
        </w:rPr>
        <w:t>34</w:t>
      </w:r>
      <w:r w:rsidR="001D1E5D" w:rsidRPr="00D15C23">
        <w:rPr>
          <w:rFonts w:ascii="Arial" w:hAnsi="Arial" w:cs="Arial"/>
          <w:sz w:val="20"/>
          <w:szCs w:val="20"/>
        </w:rPr>
        <w:t>(1), 6-18.</w:t>
      </w:r>
    </w:p>
    <w:p w14:paraId="4D1B29ED" w14:textId="76489603" w:rsidR="002822D8" w:rsidRPr="00D15C23" w:rsidRDefault="0018428A" w:rsidP="00602686">
      <w:pPr>
        <w:ind w:left="1260" w:hanging="540"/>
        <w:rPr>
          <w:rFonts w:ascii="Arial" w:hAnsi="Arial" w:cs="Arial"/>
          <w:sz w:val="20"/>
          <w:szCs w:val="20"/>
        </w:rPr>
      </w:pPr>
      <w:r w:rsidRPr="00D15C23">
        <w:rPr>
          <w:rFonts w:ascii="Arial" w:hAnsi="Arial" w:cs="Arial"/>
          <w:sz w:val="20"/>
          <w:szCs w:val="20"/>
        </w:rPr>
        <w:t xml:space="preserve">* </w:t>
      </w:r>
      <w:r w:rsidR="002822D8" w:rsidRPr="00D15C23">
        <w:rPr>
          <w:rFonts w:ascii="Arial" w:hAnsi="Arial" w:cs="Arial"/>
          <w:sz w:val="20"/>
          <w:szCs w:val="20"/>
        </w:rPr>
        <w:t xml:space="preserve">Morris, A.H., Hirshberg, E., &amp; </w:t>
      </w:r>
      <w:r w:rsidR="00C30038" w:rsidRPr="00C30038">
        <w:rPr>
          <w:rFonts w:ascii="Arial" w:hAnsi="Arial" w:cs="Arial"/>
          <w:b/>
          <w:sz w:val="20"/>
          <w:szCs w:val="20"/>
        </w:rPr>
        <w:t>Sward</w:t>
      </w:r>
      <w:r w:rsidR="002822D8" w:rsidRPr="00D15C23">
        <w:rPr>
          <w:rFonts w:ascii="Arial" w:hAnsi="Arial" w:cs="Arial"/>
          <w:b/>
          <w:sz w:val="20"/>
          <w:szCs w:val="20"/>
        </w:rPr>
        <w:t>, K.A</w:t>
      </w:r>
      <w:r w:rsidR="002822D8" w:rsidRPr="00D15C23">
        <w:rPr>
          <w:rFonts w:ascii="Arial" w:hAnsi="Arial" w:cs="Arial"/>
          <w:sz w:val="20"/>
          <w:szCs w:val="20"/>
        </w:rPr>
        <w:t xml:space="preserve">. (2009). Computer protocols: How to implement. </w:t>
      </w:r>
      <w:r w:rsidR="002822D8" w:rsidRPr="00D15C23">
        <w:rPr>
          <w:rFonts w:ascii="Arial" w:hAnsi="Arial" w:cs="Arial"/>
          <w:i/>
          <w:sz w:val="20"/>
          <w:szCs w:val="20"/>
        </w:rPr>
        <w:t xml:space="preserve">Best Practice &amp; Research Clinical </w:t>
      </w:r>
      <w:proofErr w:type="spellStart"/>
      <w:r w:rsidR="002822D8" w:rsidRPr="00D15C23">
        <w:rPr>
          <w:rFonts w:ascii="Arial" w:hAnsi="Arial" w:cs="Arial"/>
          <w:i/>
          <w:sz w:val="20"/>
          <w:szCs w:val="20"/>
        </w:rPr>
        <w:t>Anaesthesiology</w:t>
      </w:r>
      <w:proofErr w:type="spellEnd"/>
      <w:r w:rsidR="002822D8" w:rsidRPr="00D15C23">
        <w:rPr>
          <w:rFonts w:ascii="Arial" w:hAnsi="Arial" w:cs="Arial"/>
          <w:i/>
          <w:sz w:val="20"/>
          <w:szCs w:val="20"/>
        </w:rPr>
        <w:t>, 23</w:t>
      </w:r>
      <w:r w:rsidR="002822D8" w:rsidRPr="00D15C23">
        <w:rPr>
          <w:rFonts w:ascii="Arial" w:hAnsi="Arial" w:cs="Arial"/>
          <w:sz w:val="20"/>
          <w:szCs w:val="20"/>
        </w:rPr>
        <w:t xml:space="preserve"> (1), 51-67.  </w:t>
      </w:r>
    </w:p>
    <w:p w14:paraId="26245346" w14:textId="4B6A1735" w:rsidR="002822D8" w:rsidRPr="00D15C23" w:rsidRDefault="002822D8" w:rsidP="00602686">
      <w:pPr>
        <w:ind w:left="1260" w:hanging="540"/>
        <w:rPr>
          <w:rFonts w:ascii="Arial" w:hAnsi="Arial" w:cs="Arial"/>
          <w:sz w:val="20"/>
          <w:szCs w:val="20"/>
        </w:rPr>
      </w:pPr>
      <w:r w:rsidRPr="00D15C23">
        <w:rPr>
          <w:rFonts w:ascii="Arial" w:hAnsi="Arial" w:cs="Arial"/>
          <w:sz w:val="20"/>
          <w:szCs w:val="20"/>
        </w:rPr>
        <w:t xml:space="preserve">* # </w:t>
      </w:r>
      <w:r w:rsidR="00C30038" w:rsidRPr="00C30038">
        <w:rPr>
          <w:rFonts w:ascii="Arial" w:hAnsi="Arial" w:cs="Arial"/>
          <w:b/>
          <w:sz w:val="20"/>
          <w:szCs w:val="20"/>
        </w:rPr>
        <w:t>Sward</w:t>
      </w:r>
      <w:r w:rsidRPr="00D15C23">
        <w:rPr>
          <w:rFonts w:ascii="Arial" w:hAnsi="Arial" w:cs="Arial"/>
          <w:b/>
          <w:sz w:val="20"/>
          <w:szCs w:val="20"/>
        </w:rPr>
        <w:t>, K.A</w:t>
      </w:r>
      <w:r w:rsidRPr="00D15C23">
        <w:rPr>
          <w:rFonts w:ascii="Arial" w:hAnsi="Arial" w:cs="Arial"/>
          <w:sz w:val="20"/>
          <w:szCs w:val="20"/>
        </w:rPr>
        <w:t xml:space="preserve">., Richardson, S., Kendrick, J., &amp; Maloney, C. (2008). Use of a web-based game to teach pediatric content to medical students. </w:t>
      </w:r>
      <w:r w:rsidRPr="00D15C23">
        <w:rPr>
          <w:rFonts w:ascii="Arial" w:hAnsi="Arial" w:cs="Arial"/>
          <w:i/>
          <w:sz w:val="20"/>
          <w:szCs w:val="20"/>
        </w:rPr>
        <w:t>Ambulatory Pediatrics</w:t>
      </w:r>
      <w:r w:rsidRPr="00D15C23">
        <w:rPr>
          <w:rFonts w:ascii="Arial" w:hAnsi="Arial" w:cs="Arial"/>
          <w:sz w:val="20"/>
          <w:szCs w:val="20"/>
        </w:rPr>
        <w:t xml:space="preserve">, 8(6), 354-359. </w:t>
      </w:r>
    </w:p>
    <w:p w14:paraId="5A9B66AA" w14:textId="380A6F48" w:rsidR="002822D8" w:rsidRPr="00D15C23" w:rsidRDefault="002822D8" w:rsidP="00602686">
      <w:pPr>
        <w:ind w:left="1260" w:hanging="540"/>
        <w:rPr>
          <w:rFonts w:ascii="Arial" w:hAnsi="Arial" w:cs="Arial"/>
          <w:sz w:val="20"/>
          <w:szCs w:val="20"/>
        </w:rPr>
      </w:pPr>
      <w:r w:rsidRPr="00D15C23">
        <w:rPr>
          <w:rFonts w:ascii="Arial" w:hAnsi="Arial" w:cs="Arial"/>
          <w:sz w:val="20"/>
          <w:szCs w:val="20"/>
        </w:rPr>
        <w:t xml:space="preserve">* # Morris, A.H., Orme, J., Rocha, B.H., Holmen, J., Clemmer, T., Nelson, N., Allen, J., Jephson, A., Sorenson, D., </w:t>
      </w:r>
      <w:r w:rsidR="00C30038" w:rsidRPr="00C30038">
        <w:rPr>
          <w:rFonts w:ascii="Arial" w:hAnsi="Arial" w:cs="Arial"/>
          <w:b/>
          <w:sz w:val="20"/>
          <w:szCs w:val="20"/>
        </w:rPr>
        <w:t>Sward</w:t>
      </w:r>
      <w:r w:rsidRPr="00D15C23">
        <w:rPr>
          <w:rFonts w:ascii="Arial" w:hAnsi="Arial" w:cs="Arial"/>
          <w:b/>
          <w:sz w:val="20"/>
          <w:szCs w:val="20"/>
        </w:rPr>
        <w:t>, K.,</w:t>
      </w:r>
      <w:r w:rsidRPr="00D15C23">
        <w:rPr>
          <w:rFonts w:ascii="Arial" w:hAnsi="Arial" w:cs="Arial"/>
          <w:sz w:val="20"/>
          <w:szCs w:val="20"/>
        </w:rPr>
        <w:t xml:space="preserve"> Warner, H. for the Reengineering Critical Care Clinical Research Investigators.  (2008). An electronic protocol for translation of research results to clinical practice. </w:t>
      </w:r>
      <w:r w:rsidRPr="00D15C23">
        <w:rPr>
          <w:rFonts w:ascii="Arial" w:hAnsi="Arial" w:cs="Arial"/>
          <w:i/>
          <w:sz w:val="20"/>
          <w:szCs w:val="20"/>
        </w:rPr>
        <w:t>Journal of Diabetes Science and Technology 2</w:t>
      </w:r>
      <w:r w:rsidRPr="00D15C23">
        <w:rPr>
          <w:rFonts w:ascii="Arial" w:hAnsi="Arial" w:cs="Arial"/>
          <w:sz w:val="20"/>
          <w:szCs w:val="20"/>
        </w:rPr>
        <w:t xml:space="preserve">(5), 802-808         </w:t>
      </w:r>
      <w:r w:rsidRPr="00D15C23">
        <w:rPr>
          <w:rFonts w:ascii="Arial" w:hAnsi="Arial" w:cs="Arial"/>
          <w:sz w:val="20"/>
          <w:szCs w:val="20"/>
        </w:rPr>
        <w:tab/>
        <w:t xml:space="preserve">         </w:t>
      </w:r>
    </w:p>
    <w:p w14:paraId="16BE777B" w14:textId="7A22462D" w:rsidR="002822D8" w:rsidRPr="00D15C23" w:rsidRDefault="002822D8" w:rsidP="00602686">
      <w:pPr>
        <w:ind w:left="1260" w:hanging="540"/>
        <w:rPr>
          <w:rFonts w:ascii="Arial" w:hAnsi="Arial" w:cs="Arial"/>
          <w:sz w:val="20"/>
          <w:szCs w:val="20"/>
        </w:rPr>
      </w:pPr>
      <w:r w:rsidRPr="00D15C23">
        <w:rPr>
          <w:rFonts w:ascii="Arial" w:hAnsi="Arial" w:cs="Arial"/>
          <w:sz w:val="20"/>
          <w:szCs w:val="20"/>
        </w:rPr>
        <w:t xml:space="preserve">* # Morris, A.H., Orme, J., Truwit, J.D., Steingrub, J., Grissom, C., Lee, K.H., Li, G.L., Thompson, B.T., Brower, R., </w:t>
      </w:r>
      <w:proofErr w:type="spellStart"/>
      <w:r w:rsidRPr="00D15C23">
        <w:rPr>
          <w:rFonts w:ascii="Arial" w:hAnsi="Arial" w:cs="Arial"/>
          <w:sz w:val="20"/>
          <w:szCs w:val="20"/>
        </w:rPr>
        <w:t>Tidswell</w:t>
      </w:r>
      <w:proofErr w:type="spellEnd"/>
      <w:r w:rsidRPr="00D15C23">
        <w:rPr>
          <w:rFonts w:ascii="Arial" w:hAnsi="Arial" w:cs="Arial"/>
          <w:sz w:val="20"/>
          <w:szCs w:val="20"/>
        </w:rPr>
        <w:t xml:space="preserve">, M., Bernard, G., Sorenson, D., </w:t>
      </w:r>
      <w:r w:rsidR="00C30038" w:rsidRPr="00C30038">
        <w:rPr>
          <w:rFonts w:ascii="Arial" w:hAnsi="Arial" w:cs="Arial"/>
          <w:b/>
          <w:sz w:val="20"/>
          <w:szCs w:val="20"/>
        </w:rPr>
        <w:t>Sward</w:t>
      </w:r>
      <w:r w:rsidRPr="00D15C23">
        <w:rPr>
          <w:rFonts w:ascii="Arial" w:hAnsi="Arial" w:cs="Arial"/>
          <w:b/>
          <w:sz w:val="20"/>
          <w:szCs w:val="20"/>
        </w:rPr>
        <w:t>, K.,</w:t>
      </w:r>
      <w:r w:rsidRPr="00D15C23">
        <w:rPr>
          <w:rFonts w:ascii="Arial" w:hAnsi="Arial" w:cs="Arial"/>
          <w:sz w:val="20"/>
          <w:szCs w:val="20"/>
        </w:rPr>
        <w:t xml:space="preserve"> Zheng, H., Schoenfeld, D., &amp; Warner, H. (2008). A replicable method for blood glucose control in critically ill patients  </w:t>
      </w:r>
      <w:r w:rsidRPr="00D15C23">
        <w:rPr>
          <w:rFonts w:ascii="Arial" w:hAnsi="Arial" w:cs="Arial"/>
          <w:i/>
          <w:sz w:val="20"/>
          <w:szCs w:val="20"/>
        </w:rPr>
        <w:t xml:space="preserve">Critical Care Medicine, 36 </w:t>
      </w:r>
      <w:r w:rsidRPr="00D15C23">
        <w:rPr>
          <w:rFonts w:ascii="Arial" w:hAnsi="Arial" w:cs="Arial"/>
          <w:sz w:val="20"/>
          <w:szCs w:val="20"/>
        </w:rPr>
        <w:t>(6), 1787-1795</w:t>
      </w:r>
      <w:r w:rsidRPr="00D15C23">
        <w:rPr>
          <w:rFonts w:ascii="Arial" w:hAnsi="Arial" w:cs="Arial"/>
          <w:i/>
          <w:sz w:val="20"/>
          <w:szCs w:val="20"/>
        </w:rPr>
        <w:t xml:space="preserve">.  </w:t>
      </w:r>
    </w:p>
    <w:p w14:paraId="23FA567E" w14:textId="4B6996EF" w:rsidR="002822D8" w:rsidRPr="00D15C23" w:rsidRDefault="002822D8" w:rsidP="00602686">
      <w:pPr>
        <w:ind w:left="1260" w:hanging="540"/>
        <w:rPr>
          <w:rFonts w:ascii="Arial" w:hAnsi="Arial" w:cs="Arial"/>
          <w:i/>
          <w:sz w:val="20"/>
          <w:szCs w:val="20"/>
        </w:rPr>
      </w:pPr>
      <w:r w:rsidRPr="00D15C23">
        <w:rPr>
          <w:rFonts w:ascii="Arial" w:hAnsi="Arial" w:cs="Arial"/>
          <w:sz w:val="20"/>
          <w:szCs w:val="20"/>
        </w:rPr>
        <w:t xml:space="preserve">* # </w:t>
      </w:r>
      <w:r w:rsidR="00C30038" w:rsidRPr="00C30038">
        <w:rPr>
          <w:rFonts w:ascii="Arial" w:hAnsi="Arial" w:cs="Arial"/>
          <w:b/>
          <w:sz w:val="20"/>
          <w:szCs w:val="20"/>
        </w:rPr>
        <w:t>Sward</w:t>
      </w:r>
      <w:r w:rsidRPr="00D15C23">
        <w:rPr>
          <w:rFonts w:ascii="Arial" w:hAnsi="Arial" w:cs="Arial"/>
          <w:b/>
          <w:sz w:val="20"/>
          <w:szCs w:val="20"/>
        </w:rPr>
        <w:t>, K.A</w:t>
      </w:r>
      <w:r w:rsidRPr="00D15C23">
        <w:rPr>
          <w:rFonts w:ascii="Arial" w:hAnsi="Arial" w:cs="Arial"/>
          <w:sz w:val="20"/>
          <w:szCs w:val="20"/>
        </w:rPr>
        <w:t xml:space="preserve">., Orme, J., Sorenson, D., Baumann, L., Morris, A.H. for the Reengineering Critical Care Clinical Research Investigators. (2008). Reasons for declining computerized insulin protocol recommendations. </w:t>
      </w:r>
      <w:r w:rsidRPr="00D15C23">
        <w:rPr>
          <w:rFonts w:ascii="Arial" w:hAnsi="Arial" w:cs="Arial"/>
          <w:i/>
          <w:sz w:val="20"/>
          <w:szCs w:val="20"/>
        </w:rPr>
        <w:t>Journal of Biomedical Informatics, 41</w:t>
      </w:r>
      <w:r w:rsidRPr="00D15C23">
        <w:rPr>
          <w:rFonts w:ascii="Arial" w:hAnsi="Arial" w:cs="Arial"/>
          <w:sz w:val="20"/>
          <w:szCs w:val="20"/>
        </w:rPr>
        <w:t xml:space="preserve">(3), 488-497.  </w:t>
      </w:r>
    </w:p>
    <w:p w14:paraId="55D4EB13" w14:textId="4827F9C4" w:rsidR="002822D8" w:rsidRPr="00D15C23" w:rsidRDefault="002822D8" w:rsidP="00602686">
      <w:pPr>
        <w:ind w:left="1260" w:hanging="540"/>
        <w:rPr>
          <w:rFonts w:ascii="Arial" w:hAnsi="Arial" w:cs="Arial"/>
          <w:sz w:val="20"/>
          <w:szCs w:val="20"/>
        </w:rPr>
      </w:pPr>
      <w:r w:rsidRPr="00D15C23">
        <w:rPr>
          <w:rFonts w:ascii="Arial" w:hAnsi="Arial" w:cs="Arial"/>
          <w:sz w:val="20"/>
          <w:szCs w:val="20"/>
        </w:rPr>
        <w:t xml:space="preserve">*   Sorenson, D., Grissom, C., Carpenter, L., Morris, A.H., Austin, A. </w:t>
      </w:r>
      <w:r w:rsidR="00C30038" w:rsidRPr="00C30038">
        <w:rPr>
          <w:rFonts w:ascii="Arial" w:hAnsi="Arial" w:cs="Arial"/>
          <w:b/>
          <w:sz w:val="20"/>
          <w:szCs w:val="20"/>
        </w:rPr>
        <w:t>Sward</w:t>
      </w:r>
      <w:r w:rsidRPr="00D15C23">
        <w:rPr>
          <w:rFonts w:ascii="Arial" w:hAnsi="Arial" w:cs="Arial"/>
          <w:b/>
          <w:sz w:val="20"/>
          <w:szCs w:val="20"/>
        </w:rPr>
        <w:t>, K</w:t>
      </w:r>
      <w:r w:rsidRPr="00D15C23">
        <w:rPr>
          <w:rFonts w:ascii="Arial" w:hAnsi="Arial" w:cs="Arial"/>
          <w:sz w:val="20"/>
          <w:szCs w:val="20"/>
        </w:rPr>
        <w:t xml:space="preserve">., Napoli, L., &amp; Warner, H. for the Reengineering Critical Care Clinical Research Investigators. (2008). A frame-based representation for a bedside ventilator weaning protocol. </w:t>
      </w:r>
      <w:r w:rsidRPr="00D15C23">
        <w:rPr>
          <w:rFonts w:ascii="Arial" w:hAnsi="Arial" w:cs="Arial"/>
          <w:i/>
          <w:sz w:val="20"/>
          <w:szCs w:val="20"/>
        </w:rPr>
        <w:t>Journal of Biomedical Informatics, 41</w:t>
      </w:r>
      <w:r w:rsidRPr="00D15C23">
        <w:rPr>
          <w:rFonts w:ascii="Arial" w:hAnsi="Arial" w:cs="Arial"/>
          <w:sz w:val="20"/>
          <w:szCs w:val="20"/>
        </w:rPr>
        <w:t xml:space="preserve">(3), 461-468.  </w:t>
      </w:r>
    </w:p>
    <w:p w14:paraId="644B26CB" w14:textId="30857CFC" w:rsidR="002822D8" w:rsidRPr="00D15C23" w:rsidRDefault="002822D8" w:rsidP="00602686">
      <w:pPr>
        <w:ind w:left="1440" w:hanging="720"/>
        <w:rPr>
          <w:rFonts w:ascii="Arial" w:hAnsi="Arial" w:cs="Arial"/>
          <w:i/>
          <w:sz w:val="20"/>
          <w:szCs w:val="20"/>
        </w:rPr>
      </w:pPr>
      <w:r w:rsidRPr="00D15C23">
        <w:rPr>
          <w:rFonts w:ascii="Arial" w:hAnsi="Arial" w:cs="Arial"/>
          <w:sz w:val="20"/>
          <w:szCs w:val="20"/>
        </w:rPr>
        <w:t xml:space="preserve">* # Hirshberg, E., </w:t>
      </w:r>
      <w:r w:rsidR="00C30038" w:rsidRPr="00C30038">
        <w:rPr>
          <w:rFonts w:ascii="Arial" w:hAnsi="Arial" w:cs="Arial"/>
          <w:b/>
          <w:sz w:val="20"/>
          <w:szCs w:val="20"/>
        </w:rPr>
        <w:t>Sward</w:t>
      </w:r>
      <w:r w:rsidRPr="00D15C23">
        <w:rPr>
          <w:rFonts w:ascii="Arial" w:hAnsi="Arial" w:cs="Arial"/>
          <w:b/>
          <w:sz w:val="20"/>
          <w:szCs w:val="20"/>
        </w:rPr>
        <w:t>, K</w:t>
      </w:r>
      <w:r w:rsidRPr="00D15C23">
        <w:rPr>
          <w:rFonts w:ascii="Arial" w:hAnsi="Arial" w:cs="Arial"/>
          <w:sz w:val="20"/>
          <w:szCs w:val="20"/>
        </w:rPr>
        <w:t xml:space="preserve">., Lacroix, J., Willson, D., and Morris, A.H. for the Re-engineering Clinical Research in Critical Care Network, the Pediatric Acute Lung Injury and Sepsis Investigators (PALISI) Network and the NIH/NHLBI Acute Respiratory Distress Syndrome (ARDS) Network. (2008). Blood glucose control in critically ill adults and children: A survey on stated practice. </w:t>
      </w:r>
      <w:r w:rsidRPr="00D15C23">
        <w:rPr>
          <w:rFonts w:ascii="Arial" w:hAnsi="Arial" w:cs="Arial"/>
          <w:i/>
          <w:sz w:val="20"/>
          <w:szCs w:val="20"/>
        </w:rPr>
        <w:t>CHEST 133</w:t>
      </w:r>
      <w:r w:rsidRPr="00D15C23">
        <w:rPr>
          <w:rFonts w:ascii="Arial" w:hAnsi="Arial" w:cs="Arial"/>
          <w:sz w:val="20"/>
          <w:szCs w:val="20"/>
        </w:rPr>
        <w:t xml:space="preserve">(6),1328-1335   </w:t>
      </w:r>
    </w:p>
    <w:p w14:paraId="321C335B" w14:textId="29E7A3F9" w:rsidR="002822D8" w:rsidRPr="00D15C23" w:rsidRDefault="002822D8" w:rsidP="00602686">
      <w:pPr>
        <w:ind w:left="1260" w:hanging="540"/>
        <w:rPr>
          <w:rFonts w:ascii="Arial" w:hAnsi="Arial" w:cs="Arial"/>
          <w:sz w:val="20"/>
          <w:szCs w:val="20"/>
        </w:rPr>
      </w:pPr>
      <w:r w:rsidRPr="00D15C23">
        <w:rPr>
          <w:rFonts w:ascii="Arial" w:hAnsi="Arial" w:cs="Arial"/>
          <w:sz w:val="20"/>
          <w:szCs w:val="20"/>
        </w:rPr>
        <w:t xml:space="preserve">* # Thompson, B.T., Orme, J.F., Zheng, H., Luckett, P.M., Truwit, J.D., Willson, D.F., Hite, R.D., Brower, R.G., Bernard, G.R., Curley, M.A.Q., Steingrub, J.S., Sorenson, D.K. </w:t>
      </w:r>
      <w:r w:rsidR="00C30038" w:rsidRPr="00C30038">
        <w:rPr>
          <w:rFonts w:ascii="Arial" w:hAnsi="Arial" w:cs="Arial"/>
          <w:b/>
          <w:sz w:val="20"/>
          <w:szCs w:val="20"/>
        </w:rPr>
        <w:t>Sward</w:t>
      </w:r>
      <w:r w:rsidRPr="00D15C23">
        <w:rPr>
          <w:rFonts w:ascii="Arial" w:hAnsi="Arial" w:cs="Arial"/>
          <w:b/>
          <w:sz w:val="20"/>
          <w:szCs w:val="20"/>
        </w:rPr>
        <w:t>, K.,</w:t>
      </w:r>
      <w:r w:rsidRPr="00D15C23">
        <w:rPr>
          <w:rFonts w:ascii="Arial" w:hAnsi="Arial" w:cs="Arial"/>
          <w:sz w:val="20"/>
          <w:szCs w:val="20"/>
        </w:rPr>
        <w:t xml:space="preserve">  Hirshberg, E. and Morris, A.H. for the Reengineering Critical Care Clinical Research Investigators. (2008). Multicenter validation of a computer-based clinical decision support tool for glucose control in adult and pediatric intensive care units. </w:t>
      </w:r>
      <w:r w:rsidRPr="00D15C23">
        <w:rPr>
          <w:rFonts w:ascii="Arial" w:hAnsi="Arial" w:cs="Arial"/>
          <w:i/>
          <w:sz w:val="20"/>
          <w:szCs w:val="20"/>
        </w:rPr>
        <w:t>Journal of Diabetes Science and Technology, 2</w:t>
      </w:r>
      <w:r w:rsidRPr="00D15C23">
        <w:rPr>
          <w:rFonts w:ascii="Arial" w:hAnsi="Arial" w:cs="Arial"/>
          <w:sz w:val="20"/>
          <w:szCs w:val="20"/>
        </w:rPr>
        <w:t xml:space="preserve">(3), 357-368.   </w:t>
      </w:r>
      <w:r w:rsidRPr="00D15C23">
        <w:rPr>
          <w:rFonts w:ascii="Arial" w:hAnsi="Arial" w:cs="Arial"/>
          <w:sz w:val="20"/>
          <w:szCs w:val="20"/>
        </w:rPr>
        <w:tab/>
      </w:r>
    </w:p>
    <w:p w14:paraId="7EEAFC54" w14:textId="748FE01E" w:rsidR="002822D8" w:rsidRPr="00D15C23" w:rsidRDefault="002822D8" w:rsidP="00602686">
      <w:pPr>
        <w:ind w:left="1350" w:hanging="630"/>
        <w:rPr>
          <w:rFonts w:ascii="Arial" w:hAnsi="Arial" w:cs="Arial"/>
          <w:sz w:val="20"/>
          <w:szCs w:val="20"/>
        </w:rPr>
      </w:pPr>
      <w:r w:rsidRPr="00D15C23">
        <w:rPr>
          <w:rFonts w:ascii="Arial" w:hAnsi="Arial" w:cs="Arial"/>
          <w:b/>
          <w:sz w:val="20"/>
          <w:szCs w:val="20"/>
        </w:rPr>
        <w:t xml:space="preserve">* # </w:t>
      </w:r>
      <w:r w:rsidR="00C30038" w:rsidRPr="00C30038">
        <w:rPr>
          <w:rFonts w:ascii="Arial" w:hAnsi="Arial" w:cs="Arial"/>
          <w:b/>
          <w:sz w:val="20"/>
          <w:szCs w:val="20"/>
        </w:rPr>
        <w:t>Sward</w:t>
      </w:r>
      <w:r w:rsidRPr="00D15C23">
        <w:rPr>
          <w:rFonts w:ascii="Arial" w:hAnsi="Arial" w:cs="Arial"/>
          <w:b/>
          <w:sz w:val="20"/>
          <w:szCs w:val="20"/>
        </w:rPr>
        <w:t>, K.A.</w:t>
      </w:r>
      <w:r w:rsidRPr="00D15C23">
        <w:rPr>
          <w:rFonts w:ascii="Arial" w:hAnsi="Arial" w:cs="Arial"/>
          <w:sz w:val="20"/>
          <w:szCs w:val="20"/>
        </w:rPr>
        <w:t xml:space="preserve"> (2007) Patterns of noncompliance with recommendations from a computerized insulin protocol. Ph.D. dissertation, The University of Utah, United States -- Utah. ProQuest Digital Dissertations database. (Publication No. AAT 3265845). </w:t>
      </w:r>
    </w:p>
    <w:p w14:paraId="17DF0D4B" w14:textId="63A2FC89" w:rsidR="002822D8" w:rsidRPr="00D15C23" w:rsidRDefault="002822D8" w:rsidP="00602686">
      <w:pPr>
        <w:ind w:left="1350" w:hanging="630"/>
        <w:rPr>
          <w:rFonts w:ascii="Arial" w:hAnsi="Arial" w:cs="Arial"/>
          <w:sz w:val="20"/>
          <w:szCs w:val="20"/>
        </w:rPr>
      </w:pPr>
      <w:r w:rsidRPr="00D15C23">
        <w:rPr>
          <w:rFonts w:ascii="Arial" w:hAnsi="Arial" w:cs="Arial"/>
          <w:sz w:val="20"/>
          <w:szCs w:val="20"/>
        </w:rPr>
        <w:t xml:space="preserve">* </w:t>
      </w:r>
      <w:proofErr w:type="spellStart"/>
      <w:r w:rsidRPr="00D15C23">
        <w:rPr>
          <w:rFonts w:ascii="Arial" w:hAnsi="Arial" w:cs="Arial"/>
          <w:sz w:val="20"/>
          <w:szCs w:val="20"/>
        </w:rPr>
        <w:t>Gassert</w:t>
      </w:r>
      <w:proofErr w:type="spellEnd"/>
      <w:r w:rsidRPr="00D15C23">
        <w:rPr>
          <w:rFonts w:ascii="Arial" w:hAnsi="Arial" w:cs="Arial"/>
          <w:sz w:val="20"/>
          <w:szCs w:val="20"/>
        </w:rPr>
        <w:t xml:space="preserve">, C.A. &amp; </w:t>
      </w:r>
      <w:r w:rsidR="00C30038" w:rsidRPr="00C30038">
        <w:rPr>
          <w:rFonts w:ascii="Arial" w:hAnsi="Arial" w:cs="Arial"/>
          <w:b/>
          <w:sz w:val="20"/>
          <w:szCs w:val="20"/>
        </w:rPr>
        <w:t>Sward</w:t>
      </w:r>
      <w:r w:rsidRPr="00D15C23">
        <w:rPr>
          <w:rFonts w:ascii="Arial" w:hAnsi="Arial" w:cs="Arial"/>
          <w:b/>
          <w:sz w:val="20"/>
          <w:szCs w:val="20"/>
        </w:rPr>
        <w:t>, K.A</w:t>
      </w:r>
      <w:r w:rsidRPr="00D15C23">
        <w:rPr>
          <w:rFonts w:ascii="Arial" w:hAnsi="Arial" w:cs="Arial"/>
          <w:sz w:val="20"/>
          <w:szCs w:val="20"/>
        </w:rPr>
        <w:t>. (2007). Phase 1 implementation of an academic medical record for integrating information management competencies into a nursing curriculum</w:t>
      </w:r>
      <w:r w:rsidRPr="00D15C23">
        <w:rPr>
          <w:rFonts w:ascii="Arial" w:hAnsi="Arial" w:cs="Arial"/>
          <w:i/>
          <w:sz w:val="20"/>
          <w:szCs w:val="20"/>
        </w:rPr>
        <w:t>.</w:t>
      </w:r>
      <w:r w:rsidRPr="00D15C23">
        <w:rPr>
          <w:rFonts w:ascii="Arial" w:hAnsi="Arial" w:cs="Arial"/>
          <w:sz w:val="20"/>
          <w:szCs w:val="20"/>
        </w:rPr>
        <w:t xml:space="preserve"> </w:t>
      </w:r>
      <w:r w:rsidRPr="00D15C23">
        <w:rPr>
          <w:rFonts w:ascii="Arial" w:hAnsi="Arial" w:cs="Arial"/>
          <w:i/>
          <w:sz w:val="20"/>
          <w:szCs w:val="20"/>
        </w:rPr>
        <w:t>Studies in Health Technology and Informatics, 129</w:t>
      </w:r>
      <w:r w:rsidRPr="00D15C23">
        <w:rPr>
          <w:rFonts w:ascii="Arial" w:hAnsi="Arial" w:cs="Arial"/>
          <w:sz w:val="20"/>
          <w:szCs w:val="20"/>
        </w:rPr>
        <w:t>(</w:t>
      </w:r>
      <w:proofErr w:type="spellStart"/>
      <w:r w:rsidRPr="00D15C23">
        <w:rPr>
          <w:rFonts w:ascii="Arial" w:hAnsi="Arial" w:cs="Arial"/>
          <w:sz w:val="20"/>
          <w:szCs w:val="20"/>
        </w:rPr>
        <w:t>pt</w:t>
      </w:r>
      <w:proofErr w:type="spellEnd"/>
      <w:r w:rsidRPr="00D15C23">
        <w:rPr>
          <w:rFonts w:ascii="Arial" w:hAnsi="Arial" w:cs="Arial"/>
          <w:sz w:val="20"/>
          <w:szCs w:val="20"/>
        </w:rPr>
        <w:t xml:space="preserve"> 2), </w:t>
      </w:r>
      <w:r w:rsidRPr="00D15C23">
        <w:rPr>
          <w:rStyle w:val="pages"/>
          <w:rFonts w:ascii="Arial" w:hAnsi="Arial" w:cs="Arial"/>
          <w:sz w:val="20"/>
          <w:szCs w:val="20"/>
        </w:rPr>
        <w:t>1392-1395</w:t>
      </w:r>
      <w:r w:rsidRPr="00D15C23">
        <w:rPr>
          <w:rFonts w:ascii="Arial" w:hAnsi="Arial" w:cs="Arial"/>
          <w:sz w:val="20"/>
          <w:szCs w:val="20"/>
        </w:rPr>
        <w:t xml:space="preserve">.   </w:t>
      </w:r>
    </w:p>
    <w:p w14:paraId="630DA393" w14:textId="0262B529" w:rsidR="002822D8" w:rsidRPr="00D15C23" w:rsidRDefault="002822D8" w:rsidP="00602686">
      <w:pPr>
        <w:ind w:left="1260" w:hanging="540"/>
        <w:rPr>
          <w:rFonts w:ascii="Arial" w:hAnsi="Arial" w:cs="Arial"/>
          <w:sz w:val="20"/>
          <w:szCs w:val="20"/>
        </w:rPr>
      </w:pPr>
      <w:r w:rsidRPr="00D15C23">
        <w:rPr>
          <w:rFonts w:ascii="Arial" w:hAnsi="Arial" w:cs="Arial"/>
          <w:sz w:val="20"/>
          <w:szCs w:val="20"/>
        </w:rPr>
        <w:t xml:space="preserve">* Phansalkar, S., </w:t>
      </w:r>
      <w:r w:rsidR="00C30038" w:rsidRPr="00C30038">
        <w:rPr>
          <w:rFonts w:ascii="Arial" w:hAnsi="Arial" w:cs="Arial"/>
          <w:b/>
          <w:sz w:val="20"/>
          <w:szCs w:val="20"/>
        </w:rPr>
        <w:t>Sward</w:t>
      </w:r>
      <w:r w:rsidRPr="00D15C23">
        <w:rPr>
          <w:rFonts w:ascii="Arial" w:hAnsi="Arial" w:cs="Arial"/>
          <w:b/>
          <w:sz w:val="20"/>
          <w:szCs w:val="20"/>
        </w:rPr>
        <w:t>, K.A</w:t>
      </w:r>
      <w:r w:rsidRPr="00D15C23">
        <w:rPr>
          <w:rFonts w:ascii="Arial" w:hAnsi="Arial" w:cs="Arial"/>
          <w:sz w:val="20"/>
          <w:szCs w:val="20"/>
        </w:rPr>
        <w:t xml:space="preserve">., Weir, C.R. &amp; Morris, A.H. (2007). Mapping clinicians’ perceptions about computerized protocol use to an IT implementation framework. </w:t>
      </w:r>
      <w:r w:rsidRPr="00D15C23">
        <w:rPr>
          <w:rFonts w:ascii="Arial" w:hAnsi="Arial" w:cs="Arial"/>
          <w:i/>
          <w:sz w:val="20"/>
          <w:szCs w:val="20"/>
        </w:rPr>
        <w:t>Studies in Health Technology and Informatics, 129</w:t>
      </w:r>
      <w:r w:rsidRPr="00D15C23">
        <w:rPr>
          <w:rFonts w:ascii="Arial" w:hAnsi="Arial" w:cs="Arial"/>
          <w:sz w:val="20"/>
          <w:szCs w:val="20"/>
        </w:rPr>
        <w:t>(</w:t>
      </w:r>
      <w:proofErr w:type="spellStart"/>
      <w:r w:rsidRPr="00D15C23">
        <w:rPr>
          <w:rFonts w:ascii="Arial" w:hAnsi="Arial" w:cs="Arial"/>
          <w:sz w:val="20"/>
          <w:szCs w:val="20"/>
        </w:rPr>
        <w:t>pt</w:t>
      </w:r>
      <w:proofErr w:type="spellEnd"/>
      <w:r w:rsidRPr="00D15C23">
        <w:rPr>
          <w:rFonts w:ascii="Arial" w:hAnsi="Arial" w:cs="Arial"/>
          <w:sz w:val="20"/>
          <w:szCs w:val="20"/>
        </w:rPr>
        <w:t xml:space="preserve"> 2), 1098-1101.    </w:t>
      </w:r>
    </w:p>
    <w:p w14:paraId="1D493A7C" w14:textId="0707E47C" w:rsidR="002822D8" w:rsidRPr="00D15C23" w:rsidRDefault="002822D8" w:rsidP="00602686">
      <w:pPr>
        <w:ind w:left="1260" w:hanging="540"/>
        <w:rPr>
          <w:rFonts w:ascii="Arial" w:hAnsi="Arial" w:cs="Arial"/>
          <w:iCs/>
          <w:sz w:val="20"/>
          <w:szCs w:val="20"/>
        </w:rPr>
      </w:pPr>
      <w:r w:rsidRPr="00D15C23">
        <w:rPr>
          <w:rFonts w:ascii="Arial" w:hAnsi="Arial" w:cs="Arial"/>
          <w:sz w:val="20"/>
          <w:szCs w:val="20"/>
        </w:rPr>
        <w:t xml:space="preserve">* Thompson, C. B., &amp; </w:t>
      </w:r>
      <w:r w:rsidR="00C30038" w:rsidRPr="00C30038">
        <w:rPr>
          <w:rFonts w:ascii="Arial" w:hAnsi="Arial" w:cs="Arial"/>
          <w:b/>
          <w:sz w:val="20"/>
          <w:szCs w:val="20"/>
        </w:rPr>
        <w:t>Sward</w:t>
      </w:r>
      <w:r w:rsidRPr="00D15C23">
        <w:rPr>
          <w:rFonts w:ascii="Arial" w:hAnsi="Arial" w:cs="Arial"/>
          <w:b/>
          <w:sz w:val="20"/>
          <w:szCs w:val="20"/>
        </w:rPr>
        <w:t>, K</w:t>
      </w:r>
      <w:r w:rsidRPr="00D15C23">
        <w:rPr>
          <w:rFonts w:ascii="Arial" w:hAnsi="Arial" w:cs="Arial"/>
          <w:sz w:val="20"/>
          <w:szCs w:val="20"/>
        </w:rPr>
        <w:t xml:space="preserve">. (2005). Modeling and teaching techniques for conceptual and logical relational database design. </w:t>
      </w:r>
      <w:r w:rsidRPr="00D15C23">
        <w:rPr>
          <w:rFonts w:ascii="Arial" w:hAnsi="Arial" w:cs="Arial"/>
          <w:i/>
          <w:iCs/>
          <w:sz w:val="20"/>
          <w:szCs w:val="20"/>
        </w:rPr>
        <w:t>Journal of Medical Systems, 29</w:t>
      </w:r>
      <w:r w:rsidRPr="00D15C23">
        <w:rPr>
          <w:rFonts w:ascii="Arial" w:hAnsi="Arial" w:cs="Arial"/>
          <w:iCs/>
          <w:sz w:val="20"/>
          <w:szCs w:val="20"/>
        </w:rPr>
        <w:t>, 513-525.</w:t>
      </w:r>
    </w:p>
    <w:p w14:paraId="1D557919" w14:textId="0CC2C8BA" w:rsidR="002822D8" w:rsidRPr="00D15C23" w:rsidRDefault="002822D8" w:rsidP="00602686">
      <w:pPr>
        <w:ind w:left="1260" w:hanging="540"/>
        <w:rPr>
          <w:rFonts w:ascii="Arial" w:hAnsi="Arial" w:cs="Arial"/>
          <w:sz w:val="20"/>
          <w:szCs w:val="20"/>
        </w:rPr>
      </w:pPr>
      <w:r w:rsidRPr="00D15C23">
        <w:rPr>
          <w:rFonts w:ascii="Arial" w:hAnsi="Arial" w:cs="Arial"/>
          <w:sz w:val="20"/>
          <w:szCs w:val="20"/>
        </w:rPr>
        <w:t xml:space="preserve">* # </w:t>
      </w:r>
      <w:r w:rsidRPr="00D15C23">
        <w:rPr>
          <w:rFonts w:ascii="Arial" w:hAnsi="Arial" w:cs="Arial"/>
          <w:iCs/>
          <w:sz w:val="20"/>
          <w:szCs w:val="20"/>
        </w:rPr>
        <w:t>Roemer, L.K., Richar</w:t>
      </w:r>
      <w:r w:rsidR="00531DC2" w:rsidRPr="00D15C23">
        <w:rPr>
          <w:rFonts w:ascii="Arial" w:hAnsi="Arial" w:cs="Arial"/>
          <w:iCs/>
          <w:sz w:val="20"/>
          <w:szCs w:val="20"/>
        </w:rPr>
        <w:t>d</w:t>
      </w:r>
      <w:r w:rsidRPr="00D15C23">
        <w:rPr>
          <w:rFonts w:ascii="Arial" w:hAnsi="Arial" w:cs="Arial"/>
          <w:iCs/>
          <w:sz w:val="20"/>
          <w:szCs w:val="20"/>
        </w:rPr>
        <w:t xml:space="preserve">son, S.J., </w:t>
      </w:r>
      <w:r w:rsidR="00C30038" w:rsidRPr="00C30038">
        <w:rPr>
          <w:rFonts w:ascii="Arial" w:hAnsi="Arial" w:cs="Arial"/>
          <w:b/>
          <w:iCs/>
          <w:sz w:val="20"/>
          <w:szCs w:val="20"/>
        </w:rPr>
        <w:t>Sward</w:t>
      </w:r>
      <w:r w:rsidRPr="00D15C23">
        <w:rPr>
          <w:rFonts w:ascii="Arial" w:hAnsi="Arial" w:cs="Arial"/>
          <w:b/>
          <w:iCs/>
          <w:sz w:val="20"/>
          <w:szCs w:val="20"/>
        </w:rPr>
        <w:t>, K</w:t>
      </w:r>
      <w:r w:rsidRPr="00D15C23">
        <w:rPr>
          <w:rFonts w:ascii="Arial" w:hAnsi="Arial" w:cs="Arial"/>
          <w:iCs/>
          <w:sz w:val="20"/>
          <w:szCs w:val="20"/>
        </w:rPr>
        <w:t>., &amp; Tilley, C. (2005)</w:t>
      </w:r>
      <w:r w:rsidRPr="00D15C23">
        <w:rPr>
          <w:rFonts w:ascii="Arial" w:hAnsi="Arial" w:cs="Arial"/>
          <w:sz w:val="20"/>
          <w:szCs w:val="20"/>
        </w:rPr>
        <w:t xml:space="preserve">. Redundancy in a computer-generated order list: Meeting the needs of nurses at various levels of practice expertise. </w:t>
      </w:r>
      <w:r w:rsidRPr="00D15C23">
        <w:rPr>
          <w:rFonts w:ascii="Arial" w:hAnsi="Arial" w:cs="Arial"/>
          <w:i/>
          <w:sz w:val="20"/>
          <w:szCs w:val="20"/>
        </w:rPr>
        <w:t xml:space="preserve">Computers, Informatics, Nursing, 23, </w:t>
      </w:r>
      <w:r w:rsidRPr="00D15C23">
        <w:rPr>
          <w:rFonts w:ascii="Arial" w:hAnsi="Arial" w:cs="Arial"/>
          <w:sz w:val="20"/>
          <w:szCs w:val="20"/>
        </w:rPr>
        <w:t>73-82.</w:t>
      </w:r>
    </w:p>
    <w:p w14:paraId="73136395" w14:textId="0C7F4724" w:rsidR="002822D8" w:rsidRPr="00D15C23" w:rsidRDefault="002822D8" w:rsidP="00602686">
      <w:pPr>
        <w:ind w:left="1260" w:hanging="540"/>
        <w:rPr>
          <w:rFonts w:ascii="Arial" w:hAnsi="Arial" w:cs="Arial"/>
          <w:sz w:val="20"/>
          <w:szCs w:val="20"/>
        </w:rPr>
      </w:pPr>
      <w:r w:rsidRPr="00D15C23">
        <w:rPr>
          <w:rFonts w:ascii="Arial" w:hAnsi="Arial" w:cs="Arial"/>
          <w:sz w:val="20"/>
          <w:szCs w:val="20"/>
        </w:rPr>
        <w:t xml:space="preserve">* # Roberts, L., &amp; </w:t>
      </w:r>
      <w:r w:rsidR="00C30038" w:rsidRPr="00C30038">
        <w:rPr>
          <w:rFonts w:ascii="Arial" w:hAnsi="Arial" w:cs="Arial"/>
          <w:b/>
          <w:sz w:val="20"/>
          <w:szCs w:val="20"/>
        </w:rPr>
        <w:t>Sward</w:t>
      </w:r>
      <w:r w:rsidRPr="00D15C23">
        <w:rPr>
          <w:rFonts w:ascii="Arial" w:hAnsi="Arial" w:cs="Arial"/>
          <w:sz w:val="20"/>
          <w:szCs w:val="20"/>
        </w:rPr>
        <w:t xml:space="preserve">, K. (2001). Birth center outcomes reported through automated technology. </w:t>
      </w:r>
      <w:r w:rsidR="00531DC2" w:rsidRPr="00D15C23">
        <w:rPr>
          <w:rFonts w:ascii="Arial" w:hAnsi="Arial" w:cs="Arial"/>
          <w:i/>
          <w:iCs/>
          <w:sz w:val="20"/>
          <w:szCs w:val="20"/>
        </w:rPr>
        <w:t>Journal of Obstetric, Gynecologic and Neonatal Nursing</w:t>
      </w:r>
      <w:r w:rsidRPr="00D15C23">
        <w:rPr>
          <w:rFonts w:ascii="Arial" w:hAnsi="Arial" w:cs="Arial"/>
          <w:sz w:val="20"/>
          <w:szCs w:val="20"/>
        </w:rPr>
        <w:t xml:space="preserve">, </w:t>
      </w:r>
      <w:r w:rsidRPr="00D15C23">
        <w:rPr>
          <w:rFonts w:ascii="Arial" w:hAnsi="Arial" w:cs="Arial"/>
          <w:i/>
          <w:sz w:val="20"/>
          <w:szCs w:val="20"/>
        </w:rPr>
        <w:t>30</w:t>
      </w:r>
      <w:r w:rsidRPr="00D15C23">
        <w:rPr>
          <w:rFonts w:ascii="Arial" w:hAnsi="Arial" w:cs="Arial"/>
          <w:sz w:val="20"/>
          <w:szCs w:val="20"/>
        </w:rPr>
        <w:t>(1), 110-120.</w:t>
      </w:r>
    </w:p>
    <w:p w14:paraId="49E0517A" w14:textId="63928E3E" w:rsidR="00721816" w:rsidRPr="00D15C23" w:rsidRDefault="002822D8" w:rsidP="00602686">
      <w:pPr>
        <w:ind w:left="1260" w:hanging="540"/>
        <w:rPr>
          <w:rFonts w:ascii="Arial" w:hAnsi="Arial" w:cs="Arial"/>
          <w:sz w:val="20"/>
          <w:szCs w:val="20"/>
        </w:rPr>
      </w:pPr>
      <w:r w:rsidRPr="00D15C23">
        <w:rPr>
          <w:rFonts w:ascii="Arial" w:hAnsi="Arial" w:cs="Arial"/>
          <w:sz w:val="20"/>
          <w:szCs w:val="20"/>
        </w:rPr>
        <w:t xml:space="preserve">* # Staggers, N., Lyons, A., &amp; </w:t>
      </w:r>
      <w:r w:rsidR="00C30038" w:rsidRPr="00C30038">
        <w:rPr>
          <w:rFonts w:ascii="Arial" w:hAnsi="Arial" w:cs="Arial"/>
          <w:b/>
          <w:sz w:val="20"/>
          <w:szCs w:val="20"/>
        </w:rPr>
        <w:t>Sward</w:t>
      </w:r>
      <w:r w:rsidRPr="00D15C23">
        <w:rPr>
          <w:rFonts w:ascii="Arial" w:hAnsi="Arial" w:cs="Arial"/>
          <w:b/>
          <w:sz w:val="20"/>
          <w:szCs w:val="20"/>
        </w:rPr>
        <w:t>, K</w:t>
      </w:r>
      <w:r w:rsidRPr="00D15C23">
        <w:rPr>
          <w:rFonts w:ascii="Arial" w:hAnsi="Arial" w:cs="Arial"/>
          <w:sz w:val="20"/>
          <w:szCs w:val="20"/>
        </w:rPr>
        <w:t xml:space="preserve">. (2000). Implementation of a new e-mail application in a health sciences center. Case study. </w:t>
      </w:r>
      <w:r w:rsidRPr="00D15C23">
        <w:rPr>
          <w:rFonts w:ascii="Arial" w:hAnsi="Arial" w:cs="Arial"/>
          <w:i/>
          <w:sz w:val="20"/>
          <w:szCs w:val="20"/>
        </w:rPr>
        <w:t>Computers in Nursing, 18</w:t>
      </w:r>
      <w:r w:rsidRPr="00D15C23">
        <w:rPr>
          <w:rFonts w:ascii="Arial" w:hAnsi="Arial" w:cs="Arial"/>
          <w:sz w:val="20"/>
          <w:szCs w:val="20"/>
        </w:rPr>
        <w:t>(2), 59-61.</w:t>
      </w:r>
    </w:p>
    <w:bookmarkEnd w:id="7"/>
    <w:p w14:paraId="3DA28305" w14:textId="0A7EE609" w:rsidR="00721816" w:rsidRPr="00D15C23" w:rsidRDefault="00721816" w:rsidP="001931AD">
      <w:pPr>
        <w:rPr>
          <w:rFonts w:ascii="Arial" w:hAnsi="Arial" w:cs="Arial"/>
          <w:sz w:val="20"/>
          <w:szCs w:val="20"/>
        </w:rPr>
      </w:pPr>
    </w:p>
    <w:p w14:paraId="77016F30" w14:textId="0D138E75" w:rsidR="00C15F8A" w:rsidRPr="00D15C23" w:rsidRDefault="00C15F8A" w:rsidP="001931AD">
      <w:pPr>
        <w:rPr>
          <w:rFonts w:ascii="Arial" w:hAnsi="Arial" w:cs="Arial"/>
          <w:sz w:val="20"/>
          <w:szCs w:val="20"/>
        </w:rPr>
      </w:pPr>
    </w:p>
    <w:p w14:paraId="36ED15C7" w14:textId="1A4D09D5" w:rsidR="009609E1" w:rsidRPr="00D15C23" w:rsidRDefault="00957F15" w:rsidP="00A778C9">
      <w:pPr>
        <w:ind w:left="360"/>
        <w:rPr>
          <w:rFonts w:ascii="Arial" w:hAnsi="Arial" w:cs="Arial"/>
          <w:sz w:val="20"/>
          <w:szCs w:val="20"/>
        </w:rPr>
      </w:pPr>
      <w:r w:rsidRPr="00D15C23">
        <w:rPr>
          <w:rFonts w:ascii="Arial" w:hAnsi="Arial" w:cs="Arial"/>
          <w:sz w:val="20"/>
          <w:szCs w:val="20"/>
          <w:u w:val="single"/>
        </w:rPr>
        <w:t xml:space="preserve">Published </w:t>
      </w:r>
      <w:r w:rsidR="00671BD7" w:rsidRPr="00D15C23">
        <w:rPr>
          <w:rFonts w:ascii="Arial" w:hAnsi="Arial" w:cs="Arial"/>
          <w:sz w:val="20"/>
          <w:szCs w:val="20"/>
          <w:u w:val="single"/>
        </w:rPr>
        <w:t>Abstracts</w:t>
      </w:r>
    </w:p>
    <w:p w14:paraId="5499F6EE" w14:textId="5DFD1E50" w:rsidR="002953C6" w:rsidRPr="00D15C23" w:rsidRDefault="00834AE3" w:rsidP="00834AE3">
      <w:pPr>
        <w:autoSpaceDE w:val="0"/>
        <w:autoSpaceDN w:val="0"/>
        <w:adjustRightInd w:val="0"/>
        <w:ind w:left="1350" w:hanging="630"/>
        <w:rPr>
          <w:rFonts w:ascii="Arial" w:hAnsi="Arial" w:cs="Arial"/>
          <w:sz w:val="20"/>
          <w:szCs w:val="20"/>
        </w:rPr>
      </w:pPr>
      <w:bookmarkStart w:id="22" w:name="_Hlk98579265"/>
      <w:r w:rsidRPr="00D15C23">
        <w:rPr>
          <w:rFonts w:ascii="Arial" w:hAnsi="Arial" w:cs="Arial"/>
          <w:sz w:val="20"/>
          <w:szCs w:val="20"/>
        </w:rPr>
        <w:t xml:space="preserve">*# </w:t>
      </w:r>
      <w:proofErr w:type="spellStart"/>
      <w:r w:rsidR="005A05B3" w:rsidRPr="00D15C23">
        <w:rPr>
          <w:rFonts w:ascii="Arial" w:hAnsi="Arial" w:cs="Arial"/>
          <w:sz w:val="20"/>
          <w:szCs w:val="20"/>
        </w:rPr>
        <w:t>Gouripeddi</w:t>
      </w:r>
      <w:proofErr w:type="spellEnd"/>
      <w:r w:rsidR="005A05B3" w:rsidRPr="00D15C23">
        <w:rPr>
          <w:rFonts w:ascii="Arial" w:hAnsi="Arial" w:cs="Arial"/>
          <w:sz w:val="20"/>
          <w:szCs w:val="20"/>
        </w:rPr>
        <w:t xml:space="preserve"> R, Wang Y, Li B, Davis K, Cambron C, </w:t>
      </w:r>
      <w:r w:rsidR="00C30038" w:rsidRPr="00C30038">
        <w:rPr>
          <w:rFonts w:ascii="Arial" w:hAnsi="Arial" w:cs="Arial"/>
          <w:b/>
          <w:sz w:val="20"/>
          <w:szCs w:val="20"/>
        </w:rPr>
        <w:t>Sward</w:t>
      </w:r>
      <w:r w:rsidR="005A05B3" w:rsidRPr="00D15C23">
        <w:rPr>
          <w:rFonts w:ascii="Arial" w:hAnsi="Arial" w:cs="Arial"/>
          <w:sz w:val="20"/>
          <w:szCs w:val="20"/>
        </w:rPr>
        <w:t xml:space="preserve"> K, Horel J, Facelli J. (2020). Modeling Environment Factors in Local COVID-19 Emergent Phenomenon. World Meteorological organization, Advancing earth and space science.</w:t>
      </w:r>
      <w:r w:rsidRPr="00D15C23">
        <w:rPr>
          <w:rFonts w:ascii="Arial" w:hAnsi="Arial" w:cs="Arial"/>
          <w:sz w:val="20"/>
          <w:szCs w:val="20"/>
        </w:rPr>
        <w:t xml:space="preserve"> Climatological, Meteorological and Environmental factors in the COVID-19 pandemic conference; August 2020, virtual symposium. </w:t>
      </w:r>
      <w:r w:rsidR="005A05B3" w:rsidRPr="00D15C23">
        <w:rPr>
          <w:rFonts w:ascii="Arial" w:hAnsi="Arial" w:cs="Arial"/>
          <w:sz w:val="20"/>
          <w:szCs w:val="20"/>
        </w:rPr>
        <w:t xml:space="preserve"> https://agu.confex.com/agu/COVIDsymp2020/meetingapp.cgi/Paper/662385</w:t>
      </w:r>
    </w:p>
    <w:p w14:paraId="6A5FB772" w14:textId="2AA8DAC5" w:rsidR="00E60616" w:rsidRPr="00D15C23" w:rsidRDefault="00483122" w:rsidP="009F718E">
      <w:pPr>
        <w:autoSpaceDE w:val="0"/>
        <w:autoSpaceDN w:val="0"/>
        <w:adjustRightInd w:val="0"/>
        <w:ind w:left="1350" w:hanging="630"/>
        <w:rPr>
          <w:rFonts w:ascii="Arial" w:hAnsi="Arial" w:cs="Arial"/>
          <w:sz w:val="20"/>
          <w:szCs w:val="20"/>
        </w:rPr>
      </w:pPr>
      <w:r w:rsidRPr="00D15C23">
        <w:rPr>
          <w:rFonts w:ascii="Arial" w:hAnsi="Arial" w:cs="Arial"/>
          <w:sz w:val="20"/>
          <w:szCs w:val="20"/>
        </w:rPr>
        <w:lastRenderedPageBreak/>
        <w:t xml:space="preserve">* # Yang R, Wang H, Tracy EL, Edelman LS, </w:t>
      </w:r>
      <w:r w:rsidR="00C30038" w:rsidRPr="00C30038">
        <w:rPr>
          <w:rFonts w:ascii="Arial" w:hAnsi="Arial" w:cs="Arial"/>
          <w:b/>
          <w:sz w:val="20"/>
          <w:szCs w:val="20"/>
        </w:rPr>
        <w:t>Sward</w:t>
      </w:r>
      <w:r w:rsidRPr="00D15C23">
        <w:rPr>
          <w:rFonts w:ascii="Arial" w:hAnsi="Arial" w:cs="Arial"/>
          <w:sz w:val="20"/>
          <w:szCs w:val="20"/>
        </w:rPr>
        <w:t xml:space="preserve"> K, </w:t>
      </w:r>
      <w:proofErr w:type="spellStart"/>
      <w:r w:rsidRPr="00D15C23">
        <w:rPr>
          <w:rFonts w:ascii="Arial" w:hAnsi="Arial" w:cs="Arial"/>
          <w:sz w:val="20"/>
          <w:szCs w:val="20"/>
        </w:rPr>
        <w:t>Demeris</w:t>
      </w:r>
      <w:proofErr w:type="spellEnd"/>
      <w:r w:rsidRPr="00D15C23">
        <w:rPr>
          <w:rFonts w:ascii="Arial" w:hAnsi="Arial" w:cs="Arial"/>
          <w:sz w:val="20"/>
          <w:szCs w:val="20"/>
        </w:rPr>
        <w:t xml:space="preserve"> G, Donaldson G. (2019). How are social isolation and loneliness related to cognitive functioning among Chinese older adults? Innovation in Aging, 8(Suppl 1), S850. 2019/11</w:t>
      </w:r>
    </w:p>
    <w:p w14:paraId="51A18858" w14:textId="10317F31" w:rsidR="00DB3767" w:rsidRPr="00D15C23" w:rsidRDefault="00DB3767" w:rsidP="009F718E">
      <w:pPr>
        <w:autoSpaceDE w:val="0"/>
        <w:autoSpaceDN w:val="0"/>
        <w:adjustRightInd w:val="0"/>
        <w:ind w:left="1350" w:hanging="630"/>
        <w:rPr>
          <w:rFonts w:ascii="Arial" w:hAnsi="Arial" w:cs="Arial"/>
          <w:sz w:val="20"/>
          <w:szCs w:val="20"/>
        </w:rPr>
      </w:pPr>
      <w:r w:rsidRPr="00D15C23">
        <w:rPr>
          <w:rFonts w:ascii="Arial" w:hAnsi="Arial" w:cs="Arial"/>
          <w:sz w:val="20"/>
          <w:szCs w:val="20"/>
        </w:rPr>
        <w:t xml:space="preserve">*# Guo, J., </w:t>
      </w:r>
      <w:r w:rsidR="00C30038" w:rsidRPr="00C30038">
        <w:rPr>
          <w:rFonts w:ascii="Arial" w:hAnsi="Arial" w:cs="Arial"/>
          <w:b/>
          <w:sz w:val="20"/>
          <w:szCs w:val="20"/>
        </w:rPr>
        <w:t>Sward</w:t>
      </w:r>
      <w:r w:rsidRPr="00D15C23">
        <w:rPr>
          <w:rFonts w:ascii="Arial" w:hAnsi="Arial" w:cs="Arial"/>
          <w:sz w:val="20"/>
          <w:szCs w:val="20"/>
        </w:rPr>
        <w:t xml:space="preserve">, K. Beck, S., Donaldson, G., Chapman, W., Frey, L. (2019). </w:t>
      </w:r>
      <w:r w:rsidRPr="00D15C23">
        <w:rPr>
          <w:rFonts w:ascii="Arial" w:eastAsia="Arial" w:hAnsi="Arial" w:cs="Arial"/>
          <w:sz w:val="20"/>
          <w:szCs w:val="20"/>
          <w:bdr w:val="nil"/>
        </w:rPr>
        <w:t xml:space="preserve">Using the Dynamic Symptoms Model to Explore a Comprehensive List of Cancer Pain Research-Related Variables. </w:t>
      </w:r>
      <w:r w:rsidRPr="00D15C23">
        <w:rPr>
          <w:rFonts w:ascii="Arial" w:eastAsia="Arial" w:hAnsi="Arial" w:cs="Arial"/>
          <w:i/>
          <w:iCs/>
          <w:sz w:val="20"/>
          <w:szCs w:val="20"/>
          <w:bdr w:val="nil"/>
        </w:rPr>
        <w:t>ONS 44th Annual Congress</w:t>
      </w:r>
      <w:r w:rsidRPr="00D15C23">
        <w:rPr>
          <w:rFonts w:ascii="Arial" w:eastAsia="Arial" w:hAnsi="Arial" w:cs="Arial"/>
          <w:sz w:val="20"/>
          <w:szCs w:val="20"/>
          <w:bdr w:val="nil"/>
        </w:rPr>
        <w:t>; ONS</w:t>
      </w:r>
      <w:r w:rsidRPr="00D15C23">
        <w:rPr>
          <w:rFonts w:ascii="Arial" w:eastAsia="Arial" w:hAnsi="Arial" w:cs="Arial"/>
          <w:sz w:val="20"/>
          <w:szCs w:val="20"/>
          <w:bdr w:val="nil"/>
        </w:rPr>
        <w:br/>
        <w:t>presented by Dr. Guo, 4/12/2021</w:t>
      </w:r>
      <w:r w:rsidRPr="00D15C23">
        <w:rPr>
          <w:rFonts w:ascii="Arial" w:eastAsia="Arial" w:hAnsi="Arial" w:cs="Arial"/>
          <w:sz w:val="20"/>
          <w:szCs w:val="20"/>
          <w:bdr w:val="nil"/>
        </w:rPr>
        <w:br/>
        <w:t>Available at https://ons.confex.com/ons/2019/meetingapp.cgi/Paper/4850</w:t>
      </w:r>
    </w:p>
    <w:p w14:paraId="7407460B" w14:textId="6D1451CD" w:rsidR="009F718E" w:rsidRPr="00D15C23" w:rsidRDefault="009F718E" w:rsidP="009F718E">
      <w:pPr>
        <w:autoSpaceDE w:val="0"/>
        <w:autoSpaceDN w:val="0"/>
        <w:adjustRightInd w:val="0"/>
        <w:ind w:left="1350" w:hanging="630"/>
        <w:rPr>
          <w:rFonts w:ascii="Arial" w:hAnsi="Arial" w:cs="Arial"/>
          <w:sz w:val="20"/>
          <w:szCs w:val="20"/>
        </w:rPr>
      </w:pPr>
      <w:r w:rsidRPr="00D15C23">
        <w:rPr>
          <w:rFonts w:ascii="Arial" w:hAnsi="Arial" w:cs="Arial"/>
          <w:sz w:val="20"/>
          <w:szCs w:val="20"/>
        </w:rPr>
        <w:t xml:space="preserve">*# </w:t>
      </w:r>
      <w:bookmarkStart w:id="23" w:name="_Hlk58571793"/>
      <w:r w:rsidRPr="00D15C23">
        <w:rPr>
          <w:rFonts w:ascii="Arial" w:hAnsi="Arial" w:cs="Arial"/>
          <w:sz w:val="20"/>
          <w:szCs w:val="20"/>
        </w:rPr>
        <w:t xml:space="preserve">Morgan T, </w:t>
      </w:r>
      <w:proofErr w:type="spellStart"/>
      <w:r w:rsidRPr="00D15C23">
        <w:rPr>
          <w:rFonts w:ascii="Arial" w:hAnsi="Arial" w:cs="Arial"/>
          <w:sz w:val="20"/>
          <w:szCs w:val="20"/>
        </w:rPr>
        <w:t>Gouripeddi</w:t>
      </w:r>
      <w:proofErr w:type="spellEnd"/>
      <w:r w:rsidRPr="00D15C23">
        <w:rPr>
          <w:rFonts w:ascii="Arial" w:hAnsi="Arial" w:cs="Arial"/>
          <w:sz w:val="20"/>
          <w:szCs w:val="20"/>
        </w:rPr>
        <w:t xml:space="preserve"> R, </w:t>
      </w:r>
      <w:r w:rsidR="00C30038" w:rsidRPr="00C30038">
        <w:rPr>
          <w:rFonts w:ascii="Arial" w:hAnsi="Arial" w:cs="Arial"/>
          <w:b/>
          <w:sz w:val="20"/>
          <w:szCs w:val="20"/>
        </w:rPr>
        <w:t>Sward</w:t>
      </w:r>
      <w:r w:rsidRPr="00D15C23">
        <w:rPr>
          <w:rFonts w:ascii="Arial" w:hAnsi="Arial" w:cs="Arial"/>
          <w:sz w:val="20"/>
          <w:szCs w:val="20"/>
        </w:rPr>
        <w:t xml:space="preserve"> K. (2019). Characterizing Metadata of e-Devices for Interventional Translational Research</w:t>
      </w:r>
      <w:r w:rsidR="005146B7" w:rsidRPr="00D15C23">
        <w:rPr>
          <w:rFonts w:ascii="Arial" w:hAnsi="Arial" w:cs="Arial"/>
          <w:sz w:val="20"/>
          <w:szCs w:val="20"/>
        </w:rPr>
        <w:t>.</w:t>
      </w:r>
      <w:r w:rsidRPr="00D15C23">
        <w:rPr>
          <w:rFonts w:ascii="Arial" w:hAnsi="Arial" w:cs="Arial"/>
          <w:sz w:val="20"/>
          <w:szCs w:val="20"/>
        </w:rPr>
        <w:t xml:space="preserve"> </w:t>
      </w:r>
      <w:r w:rsidR="005146B7" w:rsidRPr="00D15C23">
        <w:rPr>
          <w:rFonts w:ascii="Arial" w:hAnsi="Arial" w:cs="Arial"/>
          <w:sz w:val="20"/>
          <w:szCs w:val="20"/>
        </w:rPr>
        <w:t xml:space="preserve">AMIA informatics summit March 26-28 </w:t>
      </w:r>
      <w:r w:rsidRPr="00D15C23">
        <w:rPr>
          <w:rFonts w:ascii="Arial" w:hAnsi="Arial" w:cs="Arial"/>
          <w:sz w:val="20"/>
          <w:szCs w:val="20"/>
        </w:rPr>
        <w:t>[abstract and poster].</w:t>
      </w:r>
    </w:p>
    <w:p w14:paraId="561716BF" w14:textId="06CC410E" w:rsidR="009F718E" w:rsidRPr="00D15C23" w:rsidRDefault="009F718E" w:rsidP="009F718E">
      <w:pPr>
        <w:autoSpaceDE w:val="0"/>
        <w:autoSpaceDN w:val="0"/>
        <w:adjustRightInd w:val="0"/>
        <w:ind w:left="1350" w:hanging="630"/>
        <w:rPr>
          <w:rFonts w:ascii="Arial" w:hAnsi="Arial" w:cs="Arial"/>
          <w:sz w:val="20"/>
          <w:szCs w:val="20"/>
        </w:rPr>
      </w:pPr>
      <w:r w:rsidRPr="00D15C23">
        <w:rPr>
          <w:rFonts w:ascii="Arial" w:hAnsi="Arial" w:cs="Arial"/>
          <w:sz w:val="20"/>
          <w:szCs w:val="20"/>
        </w:rPr>
        <w:t xml:space="preserve">* </w:t>
      </w:r>
      <w:proofErr w:type="spellStart"/>
      <w:r w:rsidRPr="00D15C23">
        <w:rPr>
          <w:rFonts w:ascii="Arial" w:hAnsi="Arial" w:cs="Arial"/>
          <w:sz w:val="20"/>
          <w:szCs w:val="20"/>
        </w:rPr>
        <w:t>Gouripeddi</w:t>
      </w:r>
      <w:proofErr w:type="spellEnd"/>
      <w:r w:rsidRPr="00D15C23">
        <w:rPr>
          <w:rFonts w:ascii="Arial" w:hAnsi="Arial" w:cs="Arial"/>
          <w:sz w:val="20"/>
          <w:szCs w:val="20"/>
        </w:rPr>
        <w:t xml:space="preserve"> R, Tran L, Lund A, Madsen R, Facelli J, </w:t>
      </w:r>
      <w:r w:rsidR="00C30038" w:rsidRPr="00C30038">
        <w:rPr>
          <w:rFonts w:ascii="Arial" w:hAnsi="Arial" w:cs="Arial"/>
          <w:b/>
          <w:sz w:val="20"/>
          <w:szCs w:val="20"/>
        </w:rPr>
        <w:t>Sward</w:t>
      </w:r>
      <w:r w:rsidRPr="00D15C23">
        <w:rPr>
          <w:rFonts w:ascii="Arial" w:hAnsi="Arial" w:cs="Arial"/>
          <w:sz w:val="20"/>
          <w:szCs w:val="20"/>
        </w:rPr>
        <w:t xml:space="preserve"> K. </w:t>
      </w:r>
      <w:r w:rsidR="005146B7" w:rsidRPr="00D15C23">
        <w:rPr>
          <w:rFonts w:ascii="Arial" w:hAnsi="Arial" w:cs="Arial"/>
          <w:sz w:val="20"/>
          <w:szCs w:val="20"/>
        </w:rPr>
        <w:t xml:space="preserve">(2019). </w:t>
      </w:r>
      <w:r w:rsidRPr="00D15C23">
        <w:rPr>
          <w:rFonts w:ascii="Arial" w:hAnsi="Arial" w:cs="Arial"/>
          <w:sz w:val="20"/>
          <w:szCs w:val="20"/>
        </w:rPr>
        <w:t>The Utah PRISMS Informatics Ecosystem: An Infrastructure for Generating and Utilizing Exposomes for Translational Research. Systems demonstration, March 26-28 AMIA informatics summit, San Francisco</w:t>
      </w:r>
      <w:bookmarkEnd w:id="23"/>
      <w:r w:rsidRPr="00D15C23">
        <w:rPr>
          <w:rFonts w:ascii="Arial" w:hAnsi="Arial" w:cs="Arial"/>
          <w:sz w:val="20"/>
          <w:szCs w:val="20"/>
        </w:rPr>
        <w:t>.</w:t>
      </w:r>
    </w:p>
    <w:p w14:paraId="4CDF0C60" w14:textId="43E72252" w:rsidR="00366831" w:rsidRPr="00D15C23" w:rsidRDefault="00366831" w:rsidP="00366831">
      <w:pPr>
        <w:autoSpaceDE w:val="0"/>
        <w:autoSpaceDN w:val="0"/>
        <w:adjustRightInd w:val="0"/>
        <w:ind w:left="1350" w:hanging="630"/>
        <w:rPr>
          <w:rFonts w:ascii="Arial" w:hAnsi="Arial" w:cs="Arial"/>
          <w:sz w:val="20"/>
          <w:szCs w:val="20"/>
        </w:rPr>
      </w:pPr>
      <w:r w:rsidRPr="00D15C23">
        <w:rPr>
          <w:rFonts w:ascii="Arial" w:hAnsi="Arial" w:cs="Arial"/>
          <w:sz w:val="20"/>
          <w:szCs w:val="20"/>
        </w:rPr>
        <w:t xml:space="preserve">*# </w:t>
      </w:r>
      <w:r w:rsidR="00C30038" w:rsidRPr="00C30038">
        <w:rPr>
          <w:rFonts w:ascii="Arial" w:hAnsi="Arial" w:cs="Arial"/>
          <w:b/>
          <w:sz w:val="20"/>
          <w:szCs w:val="20"/>
        </w:rPr>
        <w:t>Sward</w:t>
      </w:r>
      <w:r w:rsidRPr="00D15C23">
        <w:rPr>
          <w:rFonts w:ascii="Arial" w:hAnsi="Arial" w:cs="Arial"/>
          <w:sz w:val="20"/>
          <w:szCs w:val="20"/>
        </w:rPr>
        <w:t xml:space="preserve"> K, Moore J, Weise J, Meyer M. (2018). Participatory design for </w:t>
      </w:r>
      <w:proofErr w:type="spellStart"/>
      <w:r w:rsidRPr="00D15C23">
        <w:rPr>
          <w:rFonts w:ascii="Arial" w:hAnsi="Arial" w:cs="Arial"/>
          <w:sz w:val="20"/>
          <w:szCs w:val="20"/>
        </w:rPr>
        <w:t>exposomic</w:t>
      </w:r>
      <w:proofErr w:type="spellEnd"/>
      <w:r w:rsidRPr="00D15C23">
        <w:rPr>
          <w:rFonts w:ascii="Arial" w:hAnsi="Arial" w:cs="Arial"/>
          <w:sz w:val="20"/>
          <w:szCs w:val="20"/>
        </w:rPr>
        <w:t xml:space="preserve"> studies involving sensors. American Medical Informatics Association (AMIA) Annual Meeting November 2018, San Francisco, CA. </w:t>
      </w:r>
      <w:hyperlink r:id="rId46" w:history="1">
        <w:r w:rsidRPr="00D15C23">
          <w:rPr>
            <w:rStyle w:val="Hyperlink"/>
            <w:rFonts w:ascii="Arial" w:hAnsi="Arial" w:cs="Arial"/>
            <w:color w:val="auto"/>
            <w:sz w:val="20"/>
            <w:szCs w:val="20"/>
          </w:rPr>
          <w:t>https://symposium2018.zerista.com/event/member/509531</w:t>
        </w:r>
      </w:hyperlink>
      <w:r w:rsidR="00B75C65" w:rsidRPr="00D15C23">
        <w:rPr>
          <w:rStyle w:val="Hyperlink"/>
          <w:rFonts w:ascii="Arial" w:hAnsi="Arial" w:cs="Arial"/>
          <w:color w:val="auto"/>
          <w:sz w:val="20"/>
          <w:szCs w:val="20"/>
        </w:rPr>
        <w:t xml:space="preserve">  (Abstract + poster)</w:t>
      </w:r>
    </w:p>
    <w:p w14:paraId="13CACB87" w14:textId="7FD8C8FF" w:rsidR="00366831" w:rsidRPr="00D15C23" w:rsidRDefault="00366831" w:rsidP="00366831">
      <w:pPr>
        <w:autoSpaceDE w:val="0"/>
        <w:autoSpaceDN w:val="0"/>
        <w:adjustRightInd w:val="0"/>
        <w:ind w:left="1350" w:hanging="630"/>
        <w:rPr>
          <w:rFonts w:ascii="Arial" w:hAnsi="Arial" w:cs="Arial"/>
          <w:sz w:val="20"/>
          <w:szCs w:val="20"/>
        </w:rPr>
      </w:pPr>
      <w:r w:rsidRPr="00D15C23">
        <w:rPr>
          <w:rFonts w:ascii="Arial" w:hAnsi="Arial" w:cs="Arial"/>
          <w:sz w:val="20"/>
          <w:szCs w:val="20"/>
        </w:rPr>
        <w:t xml:space="preserve">*# Yang R, Plasek J, Wilson A, Cummins M, </w:t>
      </w:r>
      <w:r w:rsidR="00C30038" w:rsidRPr="00C30038">
        <w:rPr>
          <w:rFonts w:ascii="Arial" w:hAnsi="Arial" w:cs="Arial"/>
          <w:b/>
          <w:sz w:val="20"/>
          <w:szCs w:val="20"/>
        </w:rPr>
        <w:t>Sward</w:t>
      </w:r>
      <w:r w:rsidRPr="00D15C23">
        <w:rPr>
          <w:rFonts w:ascii="Arial" w:hAnsi="Arial" w:cs="Arial"/>
          <w:sz w:val="20"/>
          <w:szCs w:val="20"/>
        </w:rPr>
        <w:t xml:space="preserve"> K. (2018). Comparing Machine Learning Algorithms to Predict Falls of Community Dwelling Older Adults. American Medical Informatics Association (AMIA) Annual Meeting November 2018, San Francisco, CA. </w:t>
      </w:r>
      <w:hyperlink r:id="rId47" w:history="1">
        <w:r w:rsidRPr="00D15C23">
          <w:rPr>
            <w:rStyle w:val="Hyperlink"/>
            <w:rFonts w:ascii="Arial" w:hAnsi="Arial" w:cs="Arial"/>
            <w:color w:val="auto"/>
            <w:sz w:val="20"/>
            <w:szCs w:val="20"/>
          </w:rPr>
          <w:t>https://symposium2018.zerista.com/event/member/508923</w:t>
        </w:r>
      </w:hyperlink>
      <w:r w:rsidRPr="00D15C23">
        <w:rPr>
          <w:rFonts w:ascii="Arial" w:hAnsi="Arial" w:cs="Arial"/>
          <w:sz w:val="20"/>
          <w:szCs w:val="20"/>
        </w:rPr>
        <w:t xml:space="preserve"> </w:t>
      </w:r>
      <w:r w:rsidR="00B75C65" w:rsidRPr="00D15C23">
        <w:rPr>
          <w:rStyle w:val="Hyperlink"/>
          <w:rFonts w:ascii="Arial" w:hAnsi="Arial" w:cs="Arial"/>
          <w:color w:val="auto"/>
          <w:sz w:val="20"/>
          <w:szCs w:val="20"/>
        </w:rPr>
        <w:t>(Abstract + poster)</w:t>
      </w:r>
    </w:p>
    <w:p w14:paraId="6A83367F" w14:textId="54D1E92F" w:rsidR="009E080E" w:rsidRPr="00D15C23" w:rsidRDefault="009E080E" w:rsidP="009F718E">
      <w:pPr>
        <w:ind w:left="1080" w:hanging="360"/>
        <w:rPr>
          <w:rFonts w:ascii="Arial" w:hAnsi="Arial" w:cs="Arial"/>
          <w:sz w:val="20"/>
          <w:szCs w:val="20"/>
        </w:rPr>
      </w:pPr>
      <w:r w:rsidRPr="00D15C23">
        <w:rPr>
          <w:rFonts w:ascii="Arial" w:hAnsi="Arial" w:cs="Arial"/>
          <w:sz w:val="20"/>
          <w:szCs w:val="20"/>
        </w:rPr>
        <w:t xml:space="preserve">*International Society of Exposure Science/International Society for Environmental Epidemiology [ISES/ISEE] joint meeting August 26-30 2018 (Ottawa, </w:t>
      </w:r>
      <w:commentRangeStart w:id="24"/>
      <w:r w:rsidRPr="00D15C23">
        <w:rPr>
          <w:rFonts w:ascii="Arial" w:hAnsi="Arial" w:cs="Arial"/>
          <w:sz w:val="20"/>
          <w:szCs w:val="20"/>
        </w:rPr>
        <w:t>Canada</w:t>
      </w:r>
      <w:commentRangeEnd w:id="24"/>
      <w:r w:rsidR="00B8694E" w:rsidRPr="00D15C23">
        <w:rPr>
          <w:rStyle w:val="CommentReference"/>
          <w:rFonts w:ascii="Arial" w:hAnsi="Arial" w:cs="Arial"/>
          <w:sz w:val="20"/>
          <w:szCs w:val="20"/>
        </w:rPr>
        <w:commentReference w:id="24"/>
      </w:r>
      <w:r w:rsidRPr="00D15C23">
        <w:rPr>
          <w:rFonts w:ascii="Arial" w:hAnsi="Arial" w:cs="Arial"/>
          <w:sz w:val="20"/>
          <w:szCs w:val="20"/>
        </w:rPr>
        <w:t xml:space="preserve">). </w:t>
      </w:r>
      <w:r w:rsidRPr="00D15C23">
        <w:rPr>
          <w:rFonts w:ascii="Arial" w:hAnsi="Arial" w:cs="Arial"/>
          <w:i/>
          <w:sz w:val="20"/>
          <w:szCs w:val="20"/>
        </w:rPr>
        <w:t xml:space="preserve">Page numbers refer to abstract book, available at </w:t>
      </w:r>
      <w:hyperlink r:id="rId48" w:history="1">
        <w:r w:rsidR="00B8694E" w:rsidRPr="00D15C23">
          <w:rPr>
            <w:rStyle w:val="Hyperlink"/>
            <w:rFonts w:ascii="Arial" w:hAnsi="Arial" w:cs="Arial"/>
            <w:i/>
            <w:color w:val="auto"/>
            <w:sz w:val="20"/>
            <w:szCs w:val="20"/>
          </w:rPr>
          <w:t>https://isesisee2018.org/wp-content/uploads/2018/09/Abstract-Book-V4-COMPLEET-04-09.pdf</w:t>
        </w:r>
      </w:hyperlink>
      <w:r w:rsidR="00B8694E" w:rsidRPr="00D15C23">
        <w:rPr>
          <w:rFonts w:ascii="Arial" w:hAnsi="Arial" w:cs="Arial"/>
          <w:i/>
          <w:sz w:val="20"/>
          <w:szCs w:val="20"/>
        </w:rPr>
        <w:t xml:space="preserve">. </w:t>
      </w:r>
      <w:r w:rsidR="00B8694E" w:rsidRPr="00D15C23">
        <w:rPr>
          <w:rFonts w:ascii="Arial" w:hAnsi="Arial" w:cs="Arial"/>
          <w:sz w:val="20"/>
          <w:szCs w:val="20"/>
        </w:rPr>
        <w:t xml:space="preserve">Also published in a special issue of Environmental Health Perspectives, 2018 Sep 24; 2018(1). </w:t>
      </w:r>
      <w:hyperlink r:id="rId49" w:history="1">
        <w:r w:rsidR="00B8694E" w:rsidRPr="00D15C23">
          <w:rPr>
            <w:rStyle w:val="Hyperlink"/>
            <w:rFonts w:ascii="Arial" w:hAnsi="Arial" w:cs="Arial"/>
            <w:color w:val="auto"/>
            <w:sz w:val="20"/>
            <w:szCs w:val="20"/>
          </w:rPr>
          <w:t>https://ehp.niehs.nih.gov</w:t>
        </w:r>
      </w:hyperlink>
      <w:r w:rsidR="00B8694E" w:rsidRPr="00D15C23">
        <w:rPr>
          <w:rFonts w:ascii="Arial" w:hAnsi="Arial" w:cs="Arial"/>
          <w:sz w:val="20"/>
          <w:szCs w:val="20"/>
        </w:rPr>
        <w:t xml:space="preserve"> </w:t>
      </w:r>
    </w:p>
    <w:p w14:paraId="7ED23269" w14:textId="38AEF233" w:rsidR="009E080E" w:rsidRPr="00D15C23" w:rsidRDefault="009E080E" w:rsidP="00E60616">
      <w:pPr>
        <w:pStyle w:val="ListParagraph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D15C23">
        <w:rPr>
          <w:rFonts w:ascii="Arial" w:hAnsi="Arial" w:cs="Arial"/>
          <w:sz w:val="20"/>
          <w:szCs w:val="20"/>
        </w:rPr>
        <w:t xml:space="preserve">Burnett N, </w:t>
      </w:r>
      <w:proofErr w:type="spellStart"/>
      <w:r w:rsidRPr="00D15C23">
        <w:rPr>
          <w:rFonts w:ascii="Arial" w:hAnsi="Arial" w:cs="Arial"/>
          <w:sz w:val="20"/>
          <w:szCs w:val="20"/>
        </w:rPr>
        <w:t>Gouripeddi</w:t>
      </w:r>
      <w:proofErr w:type="spellEnd"/>
      <w:r w:rsidRPr="00D15C23">
        <w:rPr>
          <w:rFonts w:ascii="Arial" w:hAnsi="Arial" w:cs="Arial"/>
          <w:sz w:val="20"/>
          <w:szCs w:val="20"/>
        </w:rPr>
        <w:t xml:space="preserve"> R, Facelli J, Mo P, Madsen R, Butcher R, </w:t>
      </w:r>
      <w:r w:rsidR="00C30038" w:rsidRPr="00C30038">
        <w:rPr>
          <w:rFonts w:ascii="Arial" w:hAnsi="Arial" w:cs="Arial"/>
          <w:b/>
          <w:sz w:val="20"/>
          <w:szCs w:val="20"/>
        </w:rPr>
        <w:t>Sward</w:t>
      </w:r>
      <w:r w:rsidRPr="00D15C23">
        <w:rPr>
          <w:rFonts w:ascii="Arial" w:hAnsi="Arial" w:cs="Arial"/>
          <w:sz w:val="20"/>
          <w:szCs w:val="20"/>
        </w:rPr>
        <w:t xml:space="preserve"> K; Development of Sensor Metadata Library for </w:t>
      </w:r>
      <w:proofErr w:type="spellStart"/>
      <w:r w:rsidRPr="00D15C23">
        <w:rPr>
          <w:rFonts w:ascii="Arial" w:hAnsi="Arial" w:cs="Arial"/>
          <w:sz w:val="20"/>
          <w:szCs w:val="20"/>
        </w:rPr>
        <w:t>Exposomic</w:t>
      </w:r>
      <w:proofErr w:type="spellEnd"/>
      <w:r w:rsidRPr="00D15C23">
        <w:rPr>
          <w:rFonts w:ascii="Arial" w:hAnsi="Arial" w:cs="Arial"/>
          <w:sz w:val="20"/>
          <w:szCs w:val="20"/>
        </w:rPr>
        <w:t xml:space="preserve"> </w:t>
      </w:r>
      <w:r w:rsidR="00E60616" w:rsidRPr="00D15C23">
        <w:rPr>
          <w:rFonts w:ascii="Arial" w:hAnsi="Arial" w:cs="Arial"/>
          <w:sz w:val="20"/>
          <w:szCs w:val="20"/>
        </w:rPr>
        <w:t>Studies.(poster). P01.0320, p.</w:t>
      </w:r>
      <w:r w:rsidRPr="00D15C23">
        <w:rPr>
          <w:rFonts w:ascii="Arial" w:hAnsi="Arial" w:cs="Arial"/>
          <w:sz w:val="20"/>
          <w:szCs w:val="20"/>
        </w:rPr>
        <w:t xml:space="preserve"> 966.</w:t>
      </w:r>
    </w:p>
    <w:p w14:paraId="15464789" w14:textId="333B5BD9" w:rsidR="00E60616" w:rsidRPr="00D15C23" w:rsidRDefault="009E080E" w:rsidP="00E60616">
      <w:pPr>
        <w:pStyle w:val="ListParagraph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D15C23">
        <w:rPr>
          <w:rFonts w:ascii="Arial" w:hAnsi="Arial" w:cs="Arial"/>
          <w:sz w:val="20"/>
          <w:szCs w:val="20"/>
        </w:rPr>
        <w:t xml:space="preserve">Tiase V, </w:t>
      </w:r>
      <w:proofErr w:type="spellStart"/>
      <w:r w:rsidRPr="00D15C23">
        <w:rPr>
          <w:rFonts w:ascii="Arial" w:hAnsi="Arial" w:cs="Arial"/>
          <w:sz w:val="20"/>
          <w:szCs w:val="20"/>
        </w:rPr>
        <w:t>Gouripeddi</w:t>
      </w:r>
      <w:proofErr w:type="spellEnd"/>
      <w:r w:rsidRPr="00D15C23">
        <w:rPr>
          <w:rFonts w:ascii="Arial" w:hAnsi="Arial" w:cs="Arial"/>
          <w:sz w:val="20"/>
          <w:szCs w:val="20"/>
        </w:rPr>
        <w:t xml:space="preserve"> R, </w:t>
      </w:r>
      <w:r w:rsidR="00C30038" w:rsidRPr="00C30038">
        <w:rPr>
          <w:rFonts w:ascii="Arial" w:hAnsi="Arial" w:cs="Arial"/>
          <w:b/>
          <w:sz w:val="20"/>
          <w:szCs w:val="20"/>
        </w:rPr>
        <w:t>Sward</w:t>
      </w:r>
      <w:r w:rsidRPr="00D15C23">
        <w:rPr>
          <w:rFonts w:ascii="Arial" w:hAnsi="Arial" w:cs="Arial"/>
          <w:sz w:val="20"/>
          <w:szCs w:val="20"/>
        </w:rPr>
        <w:t xml:space="preserve"> K, Burnett N, Butcher R, Mo P, Cummins M. Advancing Study Metadata Models to Support an </w:t>
      </w:r>
      <w:proofErr w:type="spellStart"/>
      <w:r w:rsidRPr="00D15C23">
        <w:rPr>
          <w:rFonts w:ascii="Arial" w:hAnsi="Arial" w:cs="Arial"/>
          <w:sz w:val="20"/>
          <w:szCs w:val="20"/>
        </w:rPr>
        <w:t>Exposomic</w:t>
      </w:r>
      <w:proofErr w:type="spellEnd"/>
      <w:r w:rsidRPr="00D15C23">
        <w:rPr>
          <w:rFonts w:ascii="Arial" w:hAnsi="Arial" w:cs="Arial"/>
          <w:sz w:val="20"/>
          <w:szCs w:val="20"/>
        </w:rPr>
        <w:t xml:space="preserve"> Informatics Infrastructure</w:t>
      </w:r>
      <w:r w:rsidR="00E60616" w:rsidRPr="00D15C23">
        <w:rPr>
          <w:rFonts w:ascii="Arial" w:hAnsi="Arial" w:cs="Arial"/>
          <w:sz w:val="20"/>
          <w:szCs w:val="20"/>
        </w:rPr>
        <w:t>. (poster). P01.0330. p. 967</w:t>
      </w:r>
    </w:p>
    <w:p w14:paraId="034A005F" w14:textId="58954DBA" w:rsidR="009E080E" w:rsidRPr="00D15C23" w:rsidRDefault="00E60616" w:rsidP="00E60616">
      <w:pPr>
        <w:pStyle w:val="ListParagraph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D15C23">
        <w:rPr>
          <w:rFonts w:ascii="Arial" w:hAnsi="Arial" w:cs="Arial"/>
          <w:sz w:val="20"/>
          <w:szCs w:val="20"/>
        </w:rPr>
        <w:t xml:space="preserve">Collingwood S, </w:t>
      </w:r>
      <w:proofErr w:type="spellStart"/>
      <w:r w:rsidRPr="00D15C23">
        <w:rPr>
          <w:rFonts w:ascii="Arial" w:hAnsi="Arial" w:cs="Arial"/>
          <w:sz w:val="20"/>
          <w:szCs w:val="20"/>
        </w:rPr>
        <w:t>Gouripeddi</w:t>
      </w:r>
      <w:proofErr w:type="spellEnd"/>
      <w:r w:rsidRPr="00D15C23">
        <w:rPr>
          <w:rFonts w:ascii="Arial" w:hAnsi="Arial" w:cs="Arial"/>
          <w:sz w:val="20"/>
          <w:szCs w:val="20"/>
        </w:rPr>
        <w:t xml:space="preserve"> R, Wong B, </w:t>
      </w:r>
      <w:r w:rsidR="00C30038" w:rsidRPr="00C30038">
        <w:rPr>
          <w:rFonts w:ascii="Arial" w:hAnsi="Arial" w:cs="Arial"/>
          <w:b/>
          <w:sz w:val="20"/>
          <w:szCs w:val="20"/>
        </w:rPr>
        <w:t>Sward</w:t>
      </w:r>
      <w:r w:rsidRPr="00D15C23">
        <w:rPr>
          <w:rFonts w:ascii="Arial" w:hAnsi="Arial" w:cs="Arial"/>
          <w:sz w:val="20"/>
          <w:szCs w:val="20"/>
        </w:rPr>
        <w:t xml:space="preserve"> K. Environmental Influences on Health Outcomes-Integrating Real-Time Exposure Measures from Homes into Longitudinal Cohort Studies: Lessons from the Field. (poster, presented by </w:t>
      </w:r>
      <w:r w:rsidR="00C30038" w:rsidRPr="00C30038">
        <w:rPr>
          <w:rFonts w:ascii="Arial" w:hAnsi="Arial" w:cs="Arial"/>
          <w:b/>
          <w:sz w:val="20"/>
          <w:szCs w:val="20"/>
        </w:rPr>
        <w:t>Sward</w:t>
      </w:r>
      <w:r w:rsidRPr="00D15C23">
        <w:rPr>
          <w:rFonts w:ascii="Arial" w:hAnsi="Arial" w:cs="Arial"/>
          <w:sz w:val="20"/>
          <w:szCs w:val="20"/>
        </w:rPr>
        <w:t>). P02.0860. p. 1320</w:t>
      </w:r>
    </w:p>
    <w:p w14:paraId="6E71931A" w14:textId="4221ED45" w:rsidR="00E60616" w:rsidRPr="00D15C23" w:rsidRDefault="00E60616" w:rsidP="009F718E">
      <w:pPr>
        <w:pStyle w:val="ListParagraph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proofErr w:type="spellStart"/>
      <w:r w:rsidRPr="00D15C23">
        <w:rPr>
          <w:rFonts w:ascii="Arial" w:hAnsi="Arial" w:cs="Arial"/>
          <w:sz w:val="20"/>
          <w:szCs w:val="20"/>
        </w:rPr>
        <w:t>Gouripeddi</w:t>
      </w:r>
      <w:proofErr w:type="spellEnd"/>
      <w:r w:rsidRPr="00D15C23">
        <w:rPr>
          <w:rFonts w:ascii="Arial" w:hAnsi="Arial" w:cs="Arial"/>
          <w:sz w:val="20"/>
          <w:szCs w:val="20"/>
        </w:rPr>
        <w:t xml:space="preserve"> R, Madsen R, Tran L, Mo P, Burnett N, Butcher R, Cummins M, </w:t>
      </w:r>
      <w:r w:rsidR="00C30038" w:rsidRPr="00C30038">
        <w:rPr>
          <w:rFonts w:ascii="Arial" w:hAnsi="Arial" w:cs="Arial"/>
          <w:b/>
          <w:sz w:val="20"/>
          <w:szCs w:val="20"/>
        </w:rPr>
        <w:t>Sward</w:t>
      </w:r>
      <w:r w:rsidRPr="00D15C23">
        <w:rPr>
          <w:rFonts w:ascii="Arial" w:hAnsi="Arial" w:cs="Arial"/>
          <w:sz w:val="20"/>
          <w:szCs w:val="20"/>
        </w:rPr>
        <w:t xml:space="preserve"> K, Facelli J. Generating Consistent </w:t>
      </w:r>
      <w:proofErr w:type="spellStart"/>
      <w:r w:rsidRPr="00D15C23">
        <w:rPr>
          <w:rFonts w:ascii="Arial" w:hAnsi="Arial" w:cs="Arial"/>
          <w:sz w:val="20"/>
          <w:szCs w:val="20"/>
        </w:rPr>
        <w:t>Spatio</w:t>
      </w:r>
      <w:proofErr w:type="spellEnd"/>
      <w:r w:rsidRPr="00D15C23">
        <w:rPr>
          <w:rFonts w:ascii="Arial" w:hAnsi="Arial" w:cs="Arial"/>
          <w:sz w:val="20"/>
          <w:szCs w:val="20"/>
        </w:rPr>
        <w:t xml:space="preserve">-temporal events of exposure for translational </w:t>
      </w:r>
      <w:proofErr w:type="spellStart"/>
      <w:r w:rsidRPr="00D15C23">
        <w:rPr>
          <w:rFonts w:ascii="Arial" w:hAnsi="Arial" w:cs="Arial"/>
          <w:sz w:val="20"/>
          <w:szCs w:val="20"/>
        </w:rPr>
        <w:t>exposomic</w:t>
      </w:r>
      <w:proofErr w:type="spellEnd"/>
      <w:r w:rsidRPr="00D15C23">
        <w:rPr>
          <w:rFonts w:ascii="Arial" w:hAnsi="Arial" w:cs="Arial"/>
          <w:sz w:val="20"/>
          <w:szCs w:val="20"/>
        </w:rPr>
        <w:t xml:space="preserve"> research. (presentation). P03.0470. p.1647.</w:t>
      </w:r>
    </w:p>
    <w:p w14:paraId="4847D7E5" w14:textId="77777777" w:rsidR="00D31DD5" w:rsidRPr="00D15C23" w:rsidRDefault="009E080E" w:rsidP="00365FDA">
      <w:pPr>
        <w:ind w:left="1080" w:hanging="360"/>
        <w:rPr>
          <w:rFonts w:ascii="Arial" w:hAnsi="Arial" w:cs="Arial"/>
          <w:sz w:val="20"/>
          <w:szCs w:val="20"/>
        </w:rPr>
      </w:pPr>
      <w:r w:rsidRPr="00D15C23">
        <w:rPr>
          <w:rFonts w:ascii="Arial" w:hAnsi="Arial" w:cs="Arial"/>
          <w:sz w:val="20"/>
          <w:szCs w:val="20"/>
        </w:rPr>
        <w:t xml:space="preserve">* </w:t>
      </w:r>
      <w:r w:rsidR="00C51BE0" w:rsidRPr="00D15C23">
        <w:rPr>
          <w:rFonts w:ascii="Arial" w:hAnsi="Arial" w:cs="Arial"/>
          <w:sz w:val="20"/>
          <w:szCs w:val="20"/>
        </w:rPr>
        <w:t>International Society of Exposure Science 2017</w:t>
      </w:r>
      <w:r w:rsidR="00A05F8B" w:rsidRPr="00D15C23">
        <w:rPr>
          <w:rFonts w:ascii="Arial" w:hAnsi="Arial" w:cs="Arial"/>
          <w:sz w:val="20"/>
          <w:szCs w:val="20"/>
        </w:rPr>
        <w:t xml:space="preserve"> Oct (Research Park Triangle, NC)</w:t>
      </w:r>
      <w:r w:rsidR="00365FDA" w:rsidRPr="00D15C23">
        <w:rPr>
          <w:rFonts w:ascii="Arial" w:hAnsi="Arial" w:cs="Arial"/>
          <w:sz w:val="20"/>
          <w:szCs w:val="20"/>
        </w:rPr>
        <w:t xml:space="preserve">. Abstracts available at </w:t>
      </w:r>
    </w:p>
    <w:p w14:paraId="5F761368" w14:textId="585CDB5A" w:rsidR="00D31DD5" w:rsidRPr="00D15C23" w:rsidRDefault="00D31DD5" w:rsidP="00365FDA">
      <w:pPr>
        <w:ind w:left="1080" w:hanging="360"/>
        <w:rPr>
          <w:rStyle w:val="Hyperlink"/>
          <w:rFonts w:ascii="Arial" w:hAnsi="Arial" w:cs="Arial"/>
          <w:color w:val="auto"/>
          <w:sz w:val="20"/>
          <w:szCs w:val="20"/>
        </w:rPr>
      </w:pPr>
      <w:r w:rsidRPr="00D15C23">
        <w:rPr>
          <w:rStyle w:val="Hyperlink"/>
          <w:rFonts w:ascii="Arial" w:hAnsi="Arial" w:cs="Arial"/>
          <w:color w:val="auto"/>
          <w:sz w:val="20"/>
          <w:szCs w:val="20"/>
        </w:rPr>
        <w:t>https://www.intlexposurescience.org/Public/Public/Annual_Meeting/PastMeetings/2017_Meeting.aspx</w:t>
      </w:r>
    </w:p>
    <w:p w14:paraId="38B49C70" w14:textId="2D52B23C" w:rsidR="00365FDA" w:rsidRPr="00D15C23" w:rsidRDefault="00365FDA" w:rsidP="008E0CB8">
      <w:pPr>
        <w:pStyle w:val="ListParagraph"/>
        <w:numPr>
          <w:ilvl w:val="0"/>
          <w:numId w:val="27"/>
        </w:numPr>
        <w:ind w:left="1440"/>
        <w:rPr>
          <w:rFonts w:ascii="Arial" w:hAnsi="Arial" w:cs="Arial"/>
          <w:sz w:val="20"/>
          <w:szCs w:val="20"/>
        </w:rPr>
      </w:pPr>
      <w:r w:rsidRPr="00D15C23">
        <w:rPr>
          <w:rFonts w:ascii="Arial" w:hAnsi="Arial" w:cs="Arial"/>
          <w:sz w:val="20"/>
          <w:szCs w:val="20"/>
        </w:rPr>
        <w:t xml:space="preserve">N. Burnett, R. </w:t>
      </w:r>
      <w:proofErr w:type="spellStart"/>
      <w:r w:rsidRPr="00D15C23">
        <w:rPr>
          <w:rFonts w:ascii="Arial" w:hAnsi="Arial" w:cs="Arial"/>
          <w:sz w:val="20"/>
          <w:szCs w:val="20"/>
        </w:rPr>
        <w:t>Gouripeddi</w:t>
      </w:r>
      <w:proofErr w:type="spellEnd"/>
      <w:r w:rsidRPr="00D15C23">
        <w:rPr>
          <w:rFonts w:ascii="Arial" w:hAnsi="Arial" w:cs="Arial"/>
          <w:sz w:val="20"/>
          <w:szCs w:val="20"/>
        </w:rPr>
        <w:t>, J. Wen</w:t>
      </w:r>
      <w:r w:rsidR="00C51BE0" w:rsidRPr="00D15C23">
        <w:rPr>
          <w:rFonts w:ascii="Arial" w:hAnsi="Arial" w:cs="Arial"/>
          <w:sz w:val="20"/>
          <w:szCs w:val="20"/>
        </w:rPr>
        <w:t>, P. Mo, R. Madsen, R. Butcher</w:t>
      </w:r>
      <w:r w:rsidRPr="00D15C23">
        <w:rPr>
          <w:rFonts w:ascii="Arial" w:hAnsi="Arial" w:cs="Arial"/>
          <w:sz w:val="20"/>
          <w:szCs w:val="20"/>
        </w:rPr>
        <w:t xml:space="preserve">, K. A. </w:t>
      </w:r>
      <w:r w:rsidR="00C30038" w:rsidRPr="00C30038">
        <w:rPr>
          <w:rFonts w:ascii="Arial" w:hAnsi="Arial" w:cs="Arial"/>
          <w:b/>
          <w:sz w:val="20"/>
          <w:szCs w:val="20"/>
        </w:rPr>
        <w:t>Sward</w:t>
      </w:r>
      <w:r w:rsidRPr="00D15C23">
        <w:rPr>
          <w:rFonts w:ascii="Arial" w:hAnsi="Arial" w:cs="Arial"/>
          <w:sz w:val="20"/>
          <w:szCs w:val="20"/>
        </w:rPr>
        <w:t>, J. Facelli</w:t>
      </w:r>
      <w:r w:rsidR="00C51BE0" w:rsidRPr="00D15C23">
        <w:rPr>
          <w:rFonts w:ascii="Arial" w:hAnsi="Arial" w:cs="Arial"/>
          <w:sz w:val="20"/>
          <w:szCs w:val="20"/>
        </w:rPr>
        <w:t>;</w:t>
      </w:r>
      <w:r w:rsidRPr="00D15C23">
        <w:rPr>
          <w:rFonts w:ascii="Arial" w:hAnsi="Arial" w:cs="Arial"/>
          <w:sz w:val="20"/>
          <w:szCs w:val="20"/>
        </w:rPr>
        <w:t xml:space="preserve"> Harmonization of Sensor Metadata and Measurements to Support </w:t>
      </w:r>
      <w:proofErr w:type="spellStart"/>
      <w:r w:rsidRPr="00D15C23">
        <w:rPr>
          <w:rFonts w:ascii="Arial" w:hAnsi="Arial" w:cs="Arial"/>
          <w:sz w:val="20"/>
          <w:szCs w:val="20"/>
        </w:rPr>
        <w:t>Exposomic</w:t>
      </w:r>
      <w:proofErr w:type="spellEnd"/>
      <w:r w:rsidRPr="00D15C23">
        <w:rPr>
          <w:rFonts w:ascii="Arial" w:hAnsi="Arial" w:cs="Arial"/>
          <w:sz w:val="20"/>
          <w:szCs w:val="20"/>
        </w:rPr>
        <w:t xml:space="preserve"> Research (Poster). SU-PO-53</w:t>
      </w:r>
      <w:r w:rsidR="008E0CB8" w:rsidRPr="00D15C23">
        <w:rPr>
          <w:rFonts w:ascii="Arial" w:hAnsi="Arial" w:cs="Arial"/>
          <w:sz w:val="20"/>
          <w:szCs w:val="20"/>
        </w:rPr>
        <w:t>, p.33</w:t>
      </w:r>
    </w:p>
    <w:p w14:paraId="78E44772" w14:textId="1D7388A3" w:rsidR="00B75C65" w:rsidRPr="00D15C23" w:rsidRDefault="00B75C65" w:rsidP="00B75C65">
      <w:pPr>
        <w:pStyle w:val="ListParagraph"/>
        <w:numPr>
          <w:ilvl w:val="0"/>
          <w:numId w:val="27"/>
        </w:numPr>
        <w:ind w:left="1440"/>
        <w:rPr>
          <w:rFonts w:ascii="Arial" w:hAnsi="Arial" w:cs="Arial"/>
          <w:sz w:val="20"/>
          <w:szCs w:val="20"/>
        </w:rPr>
      </w:pPr>
      <w:r w:rsidRPr="00D15C23">
        <w:rPr>
          <w:rFonts w:ascii="Arial" w:hAnsi="Arial" w:cs="Arial"/>
          <w:sz w:val="20"/>
          <w:szCs w:val="20"/>
        </w:rPr>
        <w:t xml:space="preserve">N. Burnett, R. </w:t>
      </w:r>
      <w:proofErr w:type="spellStart"/>
      <w:r w:rsidRPr="00D15C23">
        <w:rPr>
          <w:rFonts w:ascii="Arial" w:hAnsi="Arial" w:cs="Arial"/>
          <w:sz w:val="20"/>
          <w:szCs w:val="20"/>
        </w:rPr>
        <w:t>Gouripeddi</w:t>
      </w:r>
      <w:proofErr w:type="spellEnd"/>
      <w:r w:rsidRPr="00D15C23">
        <w:rPr>
          <w:rFonts w:ascii="Arial" w:hAnsi="Arial" w:cs="Arial"/>
          <w:sz w:val="20"/>
          <w:szCs w:val="20"/>
        </w:rPr>
        <w:t xml:space="preserve">, J. Wen, P. Mo, R. Madsen, R. Butcher, K. A. </w:t>
      </w:r>
      <w:r w:rsidR="00C30038" w:rsidRPr="00C30038">
        <w:rPr>
          <w:rFonts w:ascii="Arial" w:hAnsi="Arial" w:cs="Arial"/>
          <w:b/>
          <w:sz w:val="20"/>
          <w:szCs w:val="20"/>
        </w:rPr>
        <w:t>Sward</w:t>
      </w:r>
      <w:r w:rsidRPr="00D15C23">
        <w:rPr>
          <w:rFonts w:ascii="Arial" w:hAnsi="Arial" w:cs="Arial"/>
          <w:sz w:val="20"/>
          <w:szCs w:val="20"/>
        </w:rPr>
        <w:t xml:space="preserve">, J. Facelli; Harmonization of Sensor Metadata and Measurements to Support </w:t>
      </w:r>
      <w:proofErr w:type="spellStart"/>
      <w:r w:rsidRPr="00D15C23">
        <w:rPr>
          <w:rFonts w:ascii="Arial" w:hAnsi="Arial" w:cs="Arial"/>
          <w:sz w:val="20"/>
          <w:szCs w:val="20"/>
        </w:rPr>
        <w:t>Exposomic</w:t>
      </w:r>
      <w:proofErr w:type="spellEnd"/>
      <w:r w:rsidRPr="00D15C23">
        <w:rPr>
          <w:rFonts w:ascii="Arial" w:hAnsi="Arial" w:cs="Arial"/>
          <w:sz w:val="20"/>
          <w:szCs w:val="20"/>
        </w:rPr>
        <w:t xml:space="preserve"> Research  (Presentation) TH-PL-G2-668, p.364</w:t>
      </w:r>
    </w:p>
    <w:p w14:paraId="4165F5AE" w14:textId="7157CC62" w:rsidR="008E0CB8" w:rsidRPr="00D15C23" w:rsidRDefault="008E0CB8" w:rsidP="008E0CB8">
      <w:pPr>
        <w:pStyle w:val="ListParagraph"/>
        <w:numPr>
          <w:ilvl w:val="0"/>
          <w:numId w:val="27"/>
        </w:numPr>
        <w:ind w:left="1440"/>
        <w:rPr>
          <w:rFonts w:ascii="Arial" w:hAnsi="Arial" w:cs="Arial"/>
          <w:sz w:val="20"/>
          <w:szCs w:val="20"/>
        </w:rPr>
      </w:pPr>
      <w:r w:rsidRPr="00D15C23">
        <w:rPr>
          <w:rFonts w:ascii="Arial" w:hAnsi="Arial" w:cs="Arial"/>
          <w:sz w:val="20"/>
          <w:szCs w:val="20"/>
          <w:u w:val="single"/>
        </w:rPr>
        <w:t>Panel</w:t>
      </w:r>
      <w:r w:rsidRPr="00D15C23">
        <w:rPr>
          <w:rFonts w:ascii="Arial" w:hAnsi="Arial" w:cs="Arial"/>
          <w:sz w:val="20"/>
          <w:szCs w:val="20"/>
        </w:rPr>
        <w:t xml:space="preserve"> </w:t>
      </w:r>
      <w:r w:rsidR="00C51BE0" w:rsidRPr="00D15C23">
        <w:rPr>
          <w:rFonts w:ascii="Arial" w:hAnsi="Arial" w:cs="Arial"/>
          <w:sz w:val="20"/>
          <w:szCs w:val="20"/>
        </w:rPr>
        <w:t>TU-SY-F4: An Infrastructure for Generating Exposomes: Initial Lessons from the</w:t>
      </w:r>
      <w:r w:rsidRPr="00D15C23">
        <w:rPr>
          <w:rFonts w:ascii="Arial" w:hAnsi="Arial" w:cs="Arial"/>
          <w:sz w:val="20"/>
          <w:szCs w:val="20"/>
        </w:rPr>
        <w:t xml:space="preserve"> </w:t>
      </w:r>
      <w:r w:rsidR="00C51BE0" w:rsidRPr="00D15C23">
        <w:rPr>
          <w:rFonts w:ascii="Arial" w:hAnsi="Arial" w:cs="Arial"/>
          <w:sz w:val="20"/>
          <w:szCs w:val="20"/>
        </w:rPr>
        <w:t>Utah PRISMS Platform</w:t>
      </w:r>
      <w:r w:rsidRPr="00D15C23">
        <w:rPr>
          <w:rFonts w:ascii="Arial" w:hAnsi="Arial" w:cs="Arial"/>
          <w:sz w:val="20"/>
          <w:szCs w:val="20"/>
        </w:rPr>
        <w:t>, p 194-196</w:t>
      </w:r>
    </w:p>
    <w:p w14:paraId="691576F5" w14:textId="5E67B5A0" w:rsidR="00C51BE0" w:rsidRPr="00D15C23" w:rsidRDefault="00C51BE0" w:rsidP="008E0CB8">
      <w:pPr>
        <w:pStyle w:val="ListParagraph"/>
        <w:numPr>
          <w:ilvl w:val="1"/>
          <w:numId w:val="27"/>
        </w:numPr>
        <w:ind w:left="2160"/>
        <w:rPr>
          <w:rFonts w:ascii="Arial" w:hAnsi="Arial" w:cs="Arial"/>
          <w:sz w:val="20"/>
          <w:szCs w:val="20"/>
        </w:rPr>
      </w:pPr>
      <w:r w:rsidRPr="00D15C23">
        <w:rPr>
          <w:rFonts w:ascii="Arial" w:hAnsi="Arial" w:cs="Arial"/>
          <w:sz w:val="20"/>
          <w:szCs w:val="20"/>
        </w:rPr>
        <w:t>TU-SY-F4-353</w:t>
      </w:r>
      <w:r w:rsidR="008E0CB8" w:rsidRPr="00D15C23">
        <w:rPr>
          <w:rFonts w:ascii="Arial" w:hAnsi="Arial" w:cs="Arial"/>
          <w:sz w:val="20"/>
          <w:szCs w:val="20"/>
        </w:rPr>
        <w:t xml:space="preserve">: </w:t>
      </w:r>
      <w:r w:rsidRPr="00D15C23">
        <w:rPr>
          <w:rFonts w:ascii="Arial" w:hAnsi="Arial" w:cs="Arial"/>
          <w:sz w:val="20"/>
          <w:szCs w:val="20"/>
        </w:rPr>
        <w:t>Introduction to Utah PRISMS Platform</w:t>
      </w:r>
      <w:r w:rsidR="008E0CB8" w:rsidRPr="00D15C23">
        <w:rPr>
          <w:rFonts w:ascii="Arial" w:hAnsi="Arial" w:cs="Arial"/>
          <w:sz w:val="20"/>
          <w:szCs w:val="20"/>
        </w:rPr>
        <w:t xml:space="preserve">. K. A. </w:t>
      </w:r>
      <w:r w:rsidR="00C30038" w:rsidRPr="00C30038">
        <w:rPr>
          <w:rFonts w:ascii="Arial" w:hAnsi="Arial" w:cs="Arial"/>
          <w:b/>
          <w:sz w:val="20"/>
          <w:szCs w:val="20"/>
        </w:rPr>
        <w:t>Sward</w:t>
      </w:r>
      <w:r w:rsidR="008E0CB8" w:rsidRPr="00D15C23">
        <w:rPr>
          <w:rFonts w:ascii="Arial" w:hAnsi="Arial" w:cs="Arial"/>
          <w:sz w:val="20"/>
          <w:szCs w:val="20"/>
        </w:rPr>
        <w:t>.</w:t>
      </w:r>
    </w:p>
    <w:p w14:paraId="40AA19F3" w14:textId="2C3CFF05" w:rsidR="008E0CB8" w:rsidRPr="00D15C23" w:rsidRDefault="00C51BE0" w:rsidP="008E0CB8">
      <w:pPr>
        <w:pStyle w:val="ListParagraph"/>
        <w:numPr>
          <w:ilvl w:val="1"/>
          <w:numId w:val="27"/>
        </w:numPr>
        <w:ind w:left="2160"/>
        <w:rPr>
          <w:rFonts w:ascii="Arial" w:hAnsi="Arial" w:cs="Arial"/>
          <w:sz w:val="20"/>
          <w:szCs w:val="20"/>
        </w:rPr>
      </w:pPr>
      <w:r w:rsidRPr="00D15C23">
        <w:rPr>
          <w:rFonts w:ascii="Arial" w:hAnsi="Arial" w:cs="Arial"/>
          <w:sz w:val="20"/>
          <w:szCs w:val="20"/>
        </w:rPr>
        <w:t>TU-SY-F4-354</w:t>
      </w:r>
      <w:r w:rsidR="008E0CB8" w:rsidRPr="00D15C23">
        <w:rPr>
          <w:rFonts w:ascii="Arial" w:hAnsi="Arial" w:cs="Arial"/>
          <w:sz w:val="20"/>
          <w:szCs w:val="20"/>
        </w:rPr>
        <w:t xml:space="preserve">: </w:t>
      </w:r>
      <w:r w:rsidRPr="00D15C23">
        <w:rPr>
          <w:rFonts w:ascii="Arial" w:hAnsi="Arial" w:cs="Arial"/>
          <w:sz w:val="20"/>
          <w:szCs w:val="20"/>
        </w:rPr>
        <w:t>Utah PRISMS Data Acquisition System for Generating Exposomes</w:t>
      </w:r>
      <w:r w:rsidR="008E0CB8" w:rsidRPr="00D15C23">
        <w:rPr>
          <w:rFonts w:ascii="Arial" w:hAnsi="Arial" w:cs="Arial"/>
          <w:sz w:val="20"/>
          <w:szCs w:val="20"/>
        </w:rPr>
        <w:t xml:space="preserve">. </w:t>
      </w:r>
      <w:r w:rsidRPr="00D15C23">
        <w:rPr>
          <w:rFonts w:ascii="Arial" w:hAnsi="Arial" w:cs="Arial"/>
          <w:sz w:val="20"/>
          <w:szCs w:val="20"/>
        </w:rPr>
        <w:t xml:space="preserve">N. Patwari, P. Lundrigan, K. Min, K. Kelly, M. Meyer, K. A. </w:t>
      </w:r>
      <w:r w:rsidR="00C30038" w:rsidRPr="00C30038">
        <w:rPr>
          <w:rFonts w:ascii="Arial" w:hAnsi="Arial" w:cs="Arial"/>
          <w:b/>
          <w:sz w:val="20"/>
          <w:szCs w:val="20"/>
        </w:rPr>
        <w:t>Sward</w:t>
      </w:r>
      <w:r w:rsidRPr="00D15C23">
        <w:rPr>
          <w:rFonts w:ascii="Arial" w:hAnsi="Arial" w:cs="Arial"/>
          <w:sz w:val="20"/>
          <w:szCs w:val="20"/>
        </w:rPr>
        <w:t xml:space="preserve">; </w:t>
      </w:r>
    </w:p>
    <w:p w14:paraId="1BBC62AA" w14:textId="796105C9" w:rsidR="00C51BE0" w:rsidRPr="00D15C23" w:rsidRDefault="00C51BE0" w:rsidP="008E0CB8">
      <w:pPr>
        <w:pStyle w:val="ListParagraph"/>
        <w:numPr>
          <w:ilvl w:val="1"/>
          <w:numId w:val="27"/>
        </w:numPr>
        <w:ind w:left="2160"/>
        <w:rPr>
          <w:rFonts w:ascii="Arial" w:hAnsi="Arial" w:cs="Arial"/>
          <w:sz w:val="20"/>
          <w:szCs w:val="20"/>
        </w:rPr>
      </w:pPr>
      <w:r w:rsidRPr="00D15C23">
        <w:rPr>
          <w:rFonts w:ascii="Arial" w:hAnsi="Arial" w:cs="Arial"/>
          <w:sz w:val="20"/>
          <w:szCs w:val="20"/>
        </w:rPr>
        <w:t>TU-SY-F4-355</w:t>
      </w:r>
      <w:r w:rsidR="008E0CB8" w:rsidRPr="00D15C23">
        <w:rPr>
          <w:rFonts w:ascii="Arial" w:hAnsi="Arial" w:cs="Arial"/>
          <w:sz w:val="20"/>
          <w:szCs w:val="20"/>
        </w:rPr>
        <w:t xml:space="preserve">: </w:t>
      </w:r>
      <w:r w:rsidRPr="00D15C23">
        <w:rPr>
          <w:rFonts w:ascii="Arial" w:hAnsi="Arial" w:cs="Arial"/>
          <w:sz w:val="20"/>
          <w:szCs w:val="20"/>
        </w:rPr>
        <w:t>Utah PRISMS Data Integration Platform for Generating Exposomes</w:t>
      </w:r>
      <w:r w:rsidR="008E0CB8" w:rsidRPr="00D15C23">
        <w:rPr>
          <w:rFonts w:ascii="Arial" w:hAnsi="Arial" w:cs="Arial"/>
          <w:sz w:val="20"/>
          <w:szCs w:val="20"/>
        </w:rPr>
        <w:t xml:space="preserve">. </w:t>
      </w:r>
      <w:r w:rsidRPr="00D15C23">
        <w:rPr>
          <w:rFonts w:ascii="Arial" w:hAnsi="Arial" w:cs="Arial"/>
          <w:sz w:val="20"/>
          <w:szCs w:val="20"/>
        </w:rPr>
        <w:t xml:space="preserve">R. </w:t>
      </w:r>
      <w:proofErr w:type="spellStart"/>
      <w:r w:rsidRPr="00D15C23">
        <w:rPr>
          <w:rFonts w:ascii="Arial" w:hAnsi="Arial" w:cs="Arial"/>
          <w:sz w:val="20"/>
          <w:szCs w:val="20"/>
        </w:rPr>
        <w:t>Gouripeddi</w:t>
      </w:r>
      <w:proofErr w:type="spellEnd"/>
      <w:r w:rsidRPr="00D15C23">
        <w:rPr>
          <w:rFonts w:ascii="Arial" w:hAnsi="Arial" w:cs="Arial"/>
          <w:sz w:val="20"/>
          <w:szCs w:val="20"/>
        </w:rPr>
        <w:t xml:space="preserve">, M. Cummins, N. Burnett, R. Madsen, P. Mo, P. Warner, R. Butcher, K. A. </w:t>
      </w:r>
      <w:r w:rsidR="00C30038" w:rsidRPr="00C30038">
        <w:rPr>
          <w:rFonts w:ascii="Arial" w:hAnsi="Arial" w:cs="Arial"/>
          <w:b/>
          <w:sz w:val="20"/>
          <w:szCs w:val="20"/>
        </w:rPr>
        <w:t>Sward</w:t>
      </w:r>
      <w:r w:rsidRPr="00D15C23">
        <w:rPr>
          <w:rFonts w:ascii="Arial" w:hAnsi="Arial" w:cs="Arial"/>
          <w:sz w:val="20"/>
          <w:szCs w:val="20"/>
        </w:rPr>
        <w:t>, J.</w:t>
      </w:r>
      <w:r w:rsidR="008E0CB8" w:rsidRPr="00D15C23">
        <w:rPr>
          <w:rFonts w:ascii="Arial" w:hAnsi="Arial" w:cs="Arial"/>
          <w:sz w:val="20"/>
          <w:szCs w:val="20"/>
        </w:rPr>
        <w:t xml:space="preserve"> </w:t>
      </w:r>
      <w:r w:rsidRPr="00D15C23">
        <w:rPr>
          <w:rFonts w:ascii="Arial" w:hAnsi="Arial" w:cs="Arial"/>
          <w:sz w:val="20"/>
          <w:szCs w:val="20"/>
        </w:rPr>
        <w:t>Facelli</w:t>
      </w:r>
      <w:r w:rsidR="008E0CB8" w:rsidRPr="00D15C23">
        <w:rPr>
          <w:rFonts w:ascii="Arial" w:hAnsi="Arial" w:cs="Arial"/>
          <w:sz w:val="20"/>
          <w:szCs w:val="20"/>
        </w:rPr>
        <w:t xml:space="preserve"> </w:t>
      </w:r>
    </w:p>
    <w:p w14:paraId="13EBD5DC" w14:textId="08AD92AA" w:rsidR="001C40B2" w:rsidRPr="00D15C23" w:rsidRDefault="008E0CB8" w:rsidP="00B75C65">
      <w:pPr>
        <w:pStyle w:val="ListParagraph"/>
        <w:numPr>
          <w:ilvl w:val="1"/>
          <w:numId w:val="27"/>
        </w:numPr>
        <w:ind w:left="2160"/>
        <w:rPr>
          <w:rFonts w:ascii="Arial" w:hAnsi="Arial" w:cs="Arial"/>
          <w:sz w:val="20"/>
          <w:szCs w:val="20"/>
        </w:rPr>
      </w:pPr>
      <w:r w:rsidRPr="00D15C23">
        <w:rPr>
          <w:rFonts w:ascii="Arial" w:hAnsi="Arial" w:cs="Arial"/>
          <w:sz w:val="20"/>
          <w:szCs w:val="20"/>
        </w:rPr>
        <w:t xml:space="preserve">TU-SY-F4-357: Presentation and Visualization of </w:t>
      </w:r>
      <w:proofErr w:type="spellStart"/>
      <w:r w:rsidRPr="00D15C23">
        <w:rPr>
          <w:rFonts w:ascii="Arial" w:hAnsi="Arial" w:cs="Arial"/>
          <w:sz w:val="20"/>
          <w:szCs w:val="20"/>
        </w:rPr>
        <w:t>Exposomic</w:t>
      </w:r>
      <w:proofErr w:type="spellEnd"/>
      <w:r w:rsidRPr="00D15C23">
        <w:rPr>
          <w:rFonts w:ascii="Arial" w:hAnsi="Arial" w:cs="Arial"/>
          <w:sz w:val="20"/>
          <w:szCs w:val="20"/>
        </w:rPr>
        <w:t xml:space="preserve"> Data for Research Use-cases. K. A. </w:t>
      </w:r>
      <w:r w:rsidR="00C30038" w:rsidRPr="00C30038">
        <w:rPr>
          <w:rFonts w:ascii="Arial" w:hAnsi="Arial" w:cs="Arial"/>
          <w:b/>
          <w:sz w:val="20"/>
          <w:szCs w:val="20"/>
        </w:rPr>
        <w:t>Sward</w:t>
      </w:r>
    </w:p>
    <w:p w14:paraId="11D7A16F" w14:textId="0793D4E0" w:rsidR="0078782C" w:rsidRPr="00D15C23" w:rsidRDefault="001C40B2" w:rsidP="001C40B2">
      <w:pPr>
        <w:ind w:left="1440" w:hanging="360"/>
        <w:rPr>
          <w:rFonts w:ascii="Arial" w:hAnsi="Arial" w:cs="Arial"/>
          <w:sz w:val="20"/>
          <w:szCs w:val="20"/>
        </w:rPr>
      </w:pPr>
      <w:r w:rsidRPr="00D15C23">
        <w:rPr>
          <w:rFonts w:ascii="Arial" w:hAnsi="Arial" w:cs="Arial"/>
          <w:sz w:val="20"/>
          <w:szCs w:val="20"/>
        </w:rPr>
        <w:t xml:space="preserve">* </w:t>
      </w:r>
      <w:proofErr w:type="spellStart"/>
      <w:r w:rsidRPr="00D15C23">
        <w:rPr>
          <w:rFonts w:ascii="Arial" w:hAnsi="Arial" w:cs="Arial"/>
          <w:sz w:val="20"/>
          <w:szCs w:val="20"/>
        </w:rPr>
        <w:t>Gouripeddi</w:t>
      </w:r>
      <w:proofErr w:type="spellEnd"/>
      <w:r w:rsidRPr="00D15C23">
        <w:rPr>
          <w:rFonts w:ascii="Arial" w:hAnsi="Arial" w:cs="Arial"/>
          <w:sz w:val="20"/>
          <w:szCs w:val="20"/>
        </w:rPr>
        <w:t>, R., Burnett, N., C</w:t>
      </w:r>
      <w:r w:rsidR="0078782C" w:rsidRPr="00D15C23">
        <w:rPr>
          <w:rFonts w:ascii="Arial" w:hAnsi="Arial" w:cs="Arial"/>
          <w:sz w:val="20"/>
          <w:szCs w:val="20"/>
        </w:rPr>
        <w:t xml:space="preserve">ummins, M., Facelli, J., </w:t>
      </w:r>
      <w:r w:rsidR="00C30038" w:rsidRPr="00C30038">
        <w:rPr>
          <w:rFonts w:ascii="Arial" w:hAnsi="Arial" w:cs="Arial"/>
          <w:b/>
          <w:sz w:val="20"/>
          <w:szCs w:val="20"/>
        </w:rPr>
        <w:t>Sward</w:t>
      </w:r>
      <w:r w:rsidR="0078782C" w:rsidRPr="00D15C23">
        <w:rPr>
          <w:rFonts w:ascii="Arial" w:hAnsi="Arial" w:cs="Arial"/>
          <w:sz w:val="20"/>
          <w:szCs w:val="20"/>
        </w:rPr>
        <w:t xml:space="preserve">, K. (2017). A conceptual representation of exposome in translational research. Oral podium presentation, AMIA symposium Proceedings S91 </w:t>
      </w:r>
      <w:proofErr w:type="spellStart"/>
      <w:r w:rsidR="0078782C" w:rsidRPr="00D15C23">
        <w:rPr>
          <w:rFonts w:ascii="Arial" w:hAnsi="Arial" w:cs="Arial"/>
          <w:sz w:val="20"/>
          <w:szCs w:val="20"/>
        </w:rPr>
        <w:t>S91</w:t>
      </w:r>
      <w:proofErr w:type="spellEnd"/>
      <w:r w:rsidR="0078782C" w:rsidRPr="00D15C23">
        <w:rPr>
          <w:rFonts w:ascii="Arial" w:hAnsi="Arial" w:cs="Arial"/>
          <w:sz w:val="20"/>
          <w:szCs w:val="20"/>
        </w:rPr>
        <w:t>: Oral Presentations - Precision Medicine on November 7, 2017 from 3:30 PM to 5:00 PM.</w:t>
      </w:r>
    </w:p>
    <w:p w14:paraId="123036C8" w14:textId="1BF181A3" w:rsidR="002300A0" w:rsidRPr="00D15C23" w:rsidRDefault="002300A0" w:rsidP="0047414E">
      <w:pPr>
        <w:ind w:left="1440" w:hanging="360"/>
        <w:rPr>
          <w:rFonts w:ascii="Arial" w:hAnsi="Arial" w:cs="Arial"/>
          <w:sz w:val="20"/>
          <w:szCs w:val="20"/>
        </w:rPr>
      </w:pPr>
      <w:r w:rsidRPr="00D15C23">
        <w:rPr>
          <w:rFonts w:ascii="Arial" w:hAnsi="Arial" w:cs="Arial"/>
          <w:sz w:val="20"/>
          <w:szCs w:val="20"/>
        </w:rPr>
        <w:t xml:space="preserve">* </w:t>
      </w:r>
      <w:proofErr w:type="spellStart"/>
      <w:r w:rsidRPr="00D15C23">
        <w:rPr>
          <w:rFonts w:ascii="Arial" w:hAnsi="Arial" w:cs="Arial"/>
          <w:sz w:val="20"/>
          <w:szCs w:val="20"/>
        </w:rPr>
        <w:t>Gouripeddi</w:t>
      </w:r>
      <w:proofErr w:type="spellEnd"/>
      <w:r w:rsidRPr="00D15C23">
        <w:rPr>
          <w:rFonts w:ascii="Arial" w:hAnsi="Arial" w:cs="Arial"/>
          <w:sz w:val="20"/>
          <w:szCs w:val="20"/>
        </w:rPr>
        <w:t xml:space="preserve">, R., Cummins, </w:t>
      </w:r>
      <w:proofErr w:type="spellStart"/>
      <w:r w:rsidRPr="00D15C23">
        <w:rPr>
          <w:rFonts w:ascii="Arial" w:hAnsi="Arial" w:cs="Arial"/>
          <w:sz w:val="20"/>
          <w:szCs w:val="20"/>
        </w:rPr>
        <w:t>M.,Lane</w:t>
      </w:r>
      <w:proofErr w:type="spellEnd"/>
      <w:r w:rsidRPr="00D15C23">
        <w:rPr>
          <w:rFonts w:ascii="Arial" w:hAnsi="Arial" w:cs="Arial"/>
          <w:sz w:val="20"/>
          <w:szCs w:val="20"/>
        </w:rPr>
        <w:t xml:space="preserve">, E., Madsen, R., Butcher, R., Shao, J., </w:t>
      </w:r>
      <w:r w:rsidR="00C30038" w:rsidRPr="00C30038">
        <w:rPr>
          <w:rFonts w:ascii="Arial" w:hAnsi="Arial" w:cs="Arial"/>
          <w:b/>
          <w:sz w:val="20"/>
          <w:szCs w:val="20"/>
        </w:rPr>
        <w:t>Sward</w:t>
      </w:r>
      <w:r w:rsidR="0064449C" w:rsidRPr="00D15C23">
        <w:rPr>
          <w:rFonts w:ascii="Arial" w:hAnsi="Arial" w:cs="Arial"/>
          <w:sz w:val="20"/>
          <w:szCs w:val="20"/>
        </w:rPr>
        <w:t>, K., LaSalle, B., Singleton</w:t>
      </w:r>
      <w:r w:rsidRPr="00D15C23">
        <w:rPr>
          <w:rFonts w:ascii="Arial" w:hAnsi="Arial" w:cs="Arial"/>
          <w:sz w:val="20"/>
          <w:szCs w:val="20"/>
        </w:rPr>
        <w:t xml:space="preserve">, R., Fritz, J., Facelli, J. (2017). Towards a scalable informatics platform for enhancing accrual into clinical </w:t>
      </w:r>
      <w:r w:rsidRPr="00D15C23">
        <w:rPr>
          <w:rFonts w:ascii="Arial" w:hAnsi="Arial" w:cs="Arial"/>
          <w:sz w:val="20"/>
          <w:szCs w:val="20"/>
        </w:rPr>
        <w:lastRenderedPageBreak/>
        <w:t xml:space="preserve">research studies. </w:t>
      </w:r>
      <w:r w:rsidR="0064449C" w:rsidRPr="00D15C23">
        <w:rPr>
          <w:rFonts w:ascii="Arial" w:hAnsi="Arial" w:cs="Arial"/>
          <w:sz w:val="20"/>
          <w:szCs w:val="20"/>
        </w:rPr>
        <w:t>Translational</w:t>
      </w:r>
      <w:r w:rsidRPr="00D15C23">
        <w:rPr>
          <w:rFonts w:ascii="Arial" w:hAnsi="Arial" w:cs="Arial"/>
          <w:sz w:val="20"/>
          <w:szCs w:val="20"/>
        </w:rPr>
        <w:t xml:space="preserve"> Science 2017, Washington, DC April 19-21 2017. </w:t>
      </w:r>
      <w:proofErr w:type="spellStart"/>
      <w:r w:rsidRPr="00D15C23">
        <w:rPr>
          <w:rStyle w:val="ng-binding"/>
          <w:rFonts w:ascii="Arial" w:hAnsi="Arial" w:cs="Arial"/>
          <w:sz w:val="20"/>
          <w:szCs w:val="20"/>
        </w:rPr>
        <w:t>Zenodo</w:t>
      </w:r>
      <w:proofErr w:type="spellEnd"/>
      <w:r w:rsidRPr="00D15C23">
        <w:rPr>
          <w:rStyle w:val="ng-binding"/>
          <w:rFonts w:ascii="Arial" w:hAnsi="Arial" w:cs="Arial"/>
          <w:sz w:val="20"/>
          <w:szCs w:val="20"/>
        </w:rPr>
        <w:t xml:space="preserve">. </w:t>
      </w:r>
      <w:hyperlink r:id="rId50" w:history="1">
        <w:r w:rsidRPr="00D15C23">
          <w:rPr>
            <w:rStyle w:val="Hyperlink"/>
            <w:rFonts w:ascii="Arial" w:hAnsi="Arial" w:cs="Arial"/>
            <w:color w:val="auto"/>
            <w:sz w:val="20"/>
            <w:szCs w:val="20"/>
          </w:rPr>
          <w:t>http://doi.org/10.5281/zenodo.555965</w:t>
        </w:r>
      </w:hyperlink>
      <w:r w:rsidRPr="00D15C23">
        <w:rPr>
          <w:rStyle w:val="ng-binding"/>
          <w:rFonts w:ascii="Arial" w:hAnsi="Arial" w:cs="Arial"/>
          <w:sz w:val="20"/>
          <w:szCs w:val="20"/>
        </w:rPr>
        <w:t xml:space="preserve">   </w:t>
      </w:r>
      <w:hyperlink r:id="rId51" w:anchor=".WU1gPrjN6YF" w:history="1">
        <w:r w:rsidRPr="00D15C23">
          <w:rPr>
            <w:rStyle w:val="Hyperlink"/>
            <w:rFonts w:ascii="Arial" w:hAnsi="Arial" w:cs="Arial"/>
            <w:color w:val="auto"/>
            <w:sz w:val="20"/>
            <w:szCs w:val="20"/>
          </w:rPr>
          <w:t>https://zenodo.org/record/555965#.WU1gPrjN6YF</w:t>
        </w:r>
      </w:hyperlink>
      <w:r w:rsidRPr="00D15C23">
        <w:rPr>
          <w:rFonts w:ascii="Arial" w:hAnsi="Arial" w:cs="Arial"/>
          <w:sz w:val="20"/>
          <w:szCs w:val="20"/>
        </w:rPr>
        <w:t xml:space="preserve"> </w:t>
      </w:r>
    </w:p>
    <w:p w14:paraId="48C85A27" w14:textId="77FCCCED" w:rsidR="00F7689D" w:rsidRPr="00D15C23" w:rsidRDefault="00F7689D" w:rsidP="00F7689D">
      <w:pPr>
        <w:ind w:left="1440" w:hanging="360"/>
        <w:rPr>
          <w:rFonts w:ascii="Arial" w:hAnsi="Arial" w:cs="Arial"/>
          <w:sz w:val="20"/>
          <w:szCs w:val="20"/>
        </w:rPr>
      </w:pPr>
      <w:r w:rsidRPr="00D15C23">
        <w:rPr>
          <w:rFonts w:ascii="Arial" w:hAnsi="Arial" w:cs="Arial"/>
          <w:sz w:val="20"/>
          <w:szCs w:val="20"/>
        </w:rPr>
        <w:t xml:space="preserve">*# Guo, J., Mowery, D.L., Lai, D., &amp; </w:t>
      </w:r>
      <w:r w:rsidR="00C30038" w:rsidRPr="00C30038">
        <w:rPr>
          <w:rFonts w:ascii="Arial" w:hAnsi="Arial" w:cs="Arial"/>
          <w:b/>
          <w:sz w:val="20"/>
          <w:szCs w:val="20"/>
        </w:rPr>
        <w:t>Sward</w:t>
      </w:r>
      <w:r w:rsidRPr="00D15C23">
        <w:rPr>
          <w:rFonts w:ascii="Arial" w:hAnsi="Arial" w:cs="Arial"/>
          <w:sz w:val="20"/>
          <w:szCs w:val="20"/>
        </w:rPr>
        <w:t xml:space="preserve">, K. (2017). A Corpus Analysis of Social Connections and Social Isolation in Adolescents Suffering from Depressive Disorders. Proceedings of the Fourth Workshop on Computational Linguistics and Clinical Psychology, Vancouver Canada, 26-31. http://www.aclweb.org/anthology/W/W17/W17-3103.pdf </w:t>
      </w:r>
    </w:p>
    <w:p w14:paraId="5EB24E8D" w14:textId="379A077D" w:rsidR="003B0B10" w:rsidRPr="00D15C23" w:rsidRDefault="0047414E" w:rsidP="0047414E">
      <w:pPr>
        <w:ind w:left="1440" w:hanging="360"/>
        <w:rPr>
          <w:rFonts w:ascii="Arial" w:hAnsi="Arial" w:cs="Arial"/>
          <w:sz w:val="20"/>
          <w:szCs w:val="20"/>
        </w:rPr>
      </w:pPr>
      <w:r w:rsidRPr="00D15C23">
        <w:rPr>
          <w:rFonts w:ascii="Arial" w:hAnsi="Arial" w:cs="Arial"/>
          <w:sz w:val="20"/>
          <w:szCs w:val="20"/>
        </w:rPr>
        <w:t xml:space="preserve">* </w:t>
      </w:r>
      <w:r w:rsidR="00C30038" w:rsidRPr="00C30038">
        <w:rPr>
          <w:rFonts w:ascii="Arial" w:hAnsi="Arial" w:cs="Arial"/>
          <w:b/>
          <w:sz w:val="20"/>
          <w:szCs w:val="20"/>
        </w:rPr>
        <w:t>Sward</w:t>
      </w:r>
      <w:r w:rsidR="003B0B10" w:rsidRPr="00D15C23">
        <w:rPr>
          <w:rFonts w:ascii="Arial" w:hAnsi="Arial" w:cs="Arial"/>
          <w:sz w:val="20"/>
          <w:szCs w:val="20"/>
        </w:rPr>
        <w:t xml:space="preserve">, K., Bui, A., Ambite, J., </w:t>
      </w:r>
      <w:proofErr w:type="spellStart"/>
      <w:r w:rsidR="003B0B10" w:rsidRPr="00D15C23">
        <w:rPr>
          <w:rFonts w:ascii="Arial" w:hAnsi="Arial" w:cs="Arial"/>
          <w:sz w:val="20"/>
          <w:szCs w:val="20"/>
        </w:rPr>
        <w:t>Dellarco</w:t>
      </w:r>
      <w:proofErr w:type="spellEnd"/>
      <w:r w:rsidR="003B0B10" w:rsidRPr="00D15C23">
        <w:rPr>
          <w:rFonts w:ascii="Arial" w:hAnsi="Arial" w:cs="Arial"/>
          <w:sz w:val="20"/>
          <w:szCs w:val="20"/>
        </w:rPr>
        <w:t>, M., Facelli, J., Gilliland, F. (2016). Pediatric Research using Integrated Sensor Technology (PRISMS): Applying Sensor Technology and Informatics to Better Understand Asthma. AMIA symposium Proceedings</w:t>
      </w:r>
      <w:r w:rsidR="00A05F8B" w:rsidRPr="00D15C23">
        <w:rPr>
          <w:rFonts w:ascii="Arial" w:hAnsi="Arial" w:cs="Arial"/>
          <w:sz w:val="20"/>
          <w:szCs w:val="20"/>
        </w:rPr>
        <w:t xml:space="preserve"> 2016</w:t>
      </w:r>
      <w:r w:rsidR="003B0B10" w:rsidRPr="00D15C23">
        <w:rPr>
          <w:rFonts w:ascii="Arial" w:hAnsi="Arial" w:cs="Arial"/>
          <w:sz w:val="20"/>
          <w:szCs w:val="20"/>
        </w:rPr>
        <w:t xml:space="preserve">  </w:t>
      </w:r>
      <w:hyperlink r:id="rId52" w:history="1">
        <w:r w:rsidRPr="00D15C23">
          <w:rPr>
            <w:rStyle w:val="Hyperlink"/>
            <w:rFonts w:ascii="Arial" w:hAnsi="Arial" w:cs="Arial"/>
            <w:color w:val="auto"/>
            <w:sz w:val="20"/>
            <w:szCs w:val="20"/>
          </w:rPr>
          <w:t>https://knowledge.amia.org/amia-63300-1.3360278/t005-1.3362920/f005-1.3362921/2497116-1.3363147/2497116p-1.3363148?qr=1</w:t>
        </w:r>
      </w:hyperlink>
      <w:r w:rsidRPr="00D15C23">
        <w:rPr>
          <w:rFonts w:ascii="Arial" w:hAnsi="Arial" w:cs="Arial"/>
          <w:sz w:val="20"/>
          <w:szCs w:val="20"/>
        </w:rPr>
        <w:t xml:space="preserve">. [abstract &amp; poster; </w:t>
      </w:r>
      <w:r w:rsidRPr="00D15C23">
        <w:rPr>
          <w:rFonts w:ascii="Arial" w:hAnsi="Arial" w:cs="Arial"/>
          <w:b/>
          <w:sz w:val="20"/>
          <w:szCs w:val="20"/>
        </w:rPr>
        <w:t>Distinguished poster award</w:t>
      </w:r>
      <w:r w:rsidRPr="00D15C23">
        <w:rPr>
          <w:rFonts w:ascii="Arial" w:hAnsi="Arial" w:cs="Arial"/>
          <w:sz w:val="20"/>
          <w:szCs w:val="20"/>
        </w:rPr>
        <w:t>].</w:t>
      </w:r>
      <w:r w:rsidR="00365FDA" w:rsidRPr="00D15C23">
        <w:rPr>
          <w:rFonts w:ascii="Arial" w:hAnsi="Arial" w:cs="Arial"/>
          <w:sz w:val="20"/>
          <w:szCs w:val="20"/>
        </w:rPr>
        <w:t xml:space="preserve">  https://pdfs.semanticscholar.org/af58/a6ef10046914a7b5dc9066115413c2cb9f03.pdf</w:t>
      </w:r>
    </w:p>
    <w:p w14:paraId="797C6464" w14:textId="3A5B505E" w:rsidR="00D01ECB" w:rsidRPr="00D15C23" w:rsidRDefault="00D01ECB" w:rsidP="00D01ECB">
      <w:pPr>
        <w:ind w:left="1440" w:hanging="360"/>
        <w:rPr>
          <w:rFonts w:ascii="Arial" w:hAnsi="Arial" w:cs="Arial"/>
          <w:sz w:val="20"/>
          <w:szCs w:val="20"/>
        </w:rPr>
      </w:pPr>
      <w:r w:rsidRPr="00D15C23">
        <w:rPr>
          <w:rFonts w:ascii="Arial" w:hAnsi="Arial" w:cs="Arial"/>
          <w:sz w:val="20"/>
          <w:szCs w:val="20"/>
        </w:rPr>
        <w:t xml:space="preserve">*# </w:t>
      </w:r>
      <w:proofErr w:type="spellStart"/>
      <w:r w:rsidRPr="00D15C23">
        <w:rPr>
          <w:rFonts w:ascii="Arial" w:hAnsi="Arial" w:cs="Arial"/>
          <w:sz w:val="20"/>
          <w:szCs w:val="20"/>
        </w:rPr>
        <w:t>Gawron</w:t>
      </w:r>
      <w:proofErr w:type="spellEnd"/>
      <w:r w:rsidRPr="00D15C23">
        <w:rPr>
          <w:rFonts w:ascii="Arial" w:hAnsi="Arial" w:cs="Arial"/>
          <w:sz w:val="20"/>
          <w:szCs w:val="20"/>
        </w:rPr>
        <w:t xml:space="preserve"> Lori, Sanders J, </w:t>
      </w:r>
      <w:r w:rsidR="00C30038" w:rsidRPr="00C30038">
        <w:rPr>
          <w:rFonts w:ascii="Arial" w:hAnsi="Arial" w:cs="Arial"/>
          <w:b/>
          <w:sz w:val="20"/>
          <w:szCs w:val="20"/>
        </w:rPr>
        <w:t>Sward</w:t>
      </w:r>
      <w:r w:rsidRPr="00D15C23">
        <w:rPr>
          <w:rFonts w:ascii="Arial" w:hAnsi="Arial" w:cs="Arial"/>
          <w:sz w:val="20"/>
          <w:szCs w:val="20"/>
        </w:rPr>
        <w:t xml:space="preserve"> K, </w:t>
      </w:r>
      <w:proofErr w:type="spellStart"/>
      <w:r w:rsidRPr="00D15C23">
        <w:rPr>
          <w:rFonts w:ascii="Arial" w:hAnsi="Arial" w:cs="Arial"/>
          <w:sz w:val="20"/>
          <w:szCs w:val="20"/>
        </w:rPr>
        <w:t>Turok</w:t>
      </w:r>
      <w:proofErr w:type="spellEnd"/>
      <w:r w:rsidRPr="00D15C23">
        <w:rPr>
          <w:rFonts w:ascii="Arial" w:hAnsi="Arial" w:cs="Arial"/>
          <w:sz w:val="20"/>
          <w:szCs w:val="20"/>
        </w:rPr>
        <w:t xml:space="preserve"> D. Uptake of long-acting reversible contraception among women with chronic medical diseases in a tertiary referral center. Contraception. 2016; 94(4):404-405. [abstract &amp; poster]</w:t>
      </w:r>
    </w:p>
    <w:p w14:paraId="3424431F" w14:textId="5DCA4F01" w:rsidR="00F8354F" w:rsidRPr="00D15C23" w:rsidRDefault="00AD3D75" w:rsidP="00300400">
      <w:pPr>
        <w:ind w:left="1440" w:hanging="360"/>
        <w:rPr>
          <w:rFonts w:ascii="Arial" w:hAnsi="Arial" w:cs="Arial"/>
          <w:sz w:val="20"/>
          <w:szCs w:val="20"/>
        </w:rPr>
      </w:pPr>
      <w:r w:rsidRPr="00D15C23">
        <w:rPr>
          <w:rFonts w:ascii="Arial" w:hAnsi="Arial" w:cs="Arial"/>
          <w:b/>
          <w:sz w:val="20"/>
          <w:szCs w:val="20"/>
        </w:rPr>
        <w:t xml:space="preserve">*# </w:t>
      </w:r>
      <w:r w:rsidR="00C30038" w:rsidRPr="00C30038">
        <w:rPr>
          <w:rFonts w:ascii="Arial" w:hAnsi="Arial" w:cs="Arial"/>
          <w:b/>
          <w:sz w:val="20"/>
          <w:szCs w:val="20"/>
        </w:rPr>
        <w:t>Sward</w:t>
      </w:r>
      <w:r w:rsidR="00300400" w:rsidRPr="00D15C23">
        <w:rPr>
          <w:rFonts w:ascii="Arial" w:hAnsi="Arial" w:cs="Arial"/>
          <w:b/>
          <w:sz w:val="20"/>
          <w:szCs w:val="20"/>
        </w:rPr>
        <w:t>, K.A</w:t>
      </w:r>
      <w:r w:rsidR="00300400" w:rsidRPr="00D15C23">
        <w:rPr>
          <w:rFonts w:ascii="Arial" w:hAnsi="Arial" w:cs="Arial"/>
          <w:sz w:val="20"/>
          <w:szCs w:val="20"/>
        </w:rPr>
        <w:t xml:space="preserve">., </w:t>
      </w:r>
      <w:proofErr w:type="spellStart"/>
      <w:r w:rsidR="00300400" w:rsidRPr="00D15C23">
        <w:rPr>
          <w:rFonts w:ascii="Arial" w:hAnsi="Arial" w:cs="Arial"/>
          <w:sz w:val="20"/>
          <w:szCs w:val="20"/>
        </w:rPr>
        <w:t>Newth</w:t>
      </w:r>
      <w:proofErr w:type="spellEnd"/>
      <w:r w:rsidR="00300400" w:rsidRPr="00D15C23">
        <w:rPr>
          <w:rFonts w:ascii="Arial" w:hAnsi="Arial" w:cs="Arial"/>
          <w:sz w:val="20"/>
          <w:szCs w:val="20"/>
        </w:rPr>
        <w:t xml:space="preserve">, C.J., Khemani, R.G. Dean, J.M. (2015). Data-driven knowledge base evaluation: Translating an adult CDS tool for use in pediatric care. </w:t>
      </w:r>
      <w:r w:rsidR="00F8354F" w:rsidRPr="00D15C23">
        <w:rPr>
          <w:rFonts w:ascii="Arial" w:hAnsi="Arial" w:cs="Arial"/>
          <w:sz w:val="20"/>
          <w:szCs w:val="20"/>
        </w:rPr>
        <w:t>AMIA Annual Symposium Proceedings</w:t>
      </w:r>
      <w:r w:rsidR="00300400" w:rsidRPr="00D15C23">
        <w:rPr>
          <w:rFonts w:ascii="Arial" w:hAnsi="Arial" w:cs="Arial"/>
          <w:sz w:val="20"/>
          <w:szCs w:val="20"/>
        </w:rPr>
        <w:t>. 2015/11/17. Available at https://knowledge.amia.org/59310-amia-1.2741865/t005-1.2744350?qr=1</w:t>
      </w:r>
      <w:r w:rsidR="00F8354F" w:rsidRPr="00D15C23">
        <w:rPr>
          <w:rFonts w:ascii="Arial" w:hAnsi="Arial" w:cs="Arial"/>
          <w:sz w:val="20"/>
          <w:szCs w:val="20"/>
        </w:rPr>
        <w:t xml:space="preserve"> </w:t>
      </w:r>
    </w:p>
    <w:p w14:paraId="6E2FBA3A" w14:textId="519919CA" w:rsidR="0064414E" w:rsidRPr="00D15C23" w:rsidRDefault="0064414E" w:rsidP="009D66B6">
      <w:pPr>
        <w:ind w:left="1440" w:hanging="360"/>
        <w:rPr>
          <w:rFonts w:ascii="Arial" w:hAnsi="Arial" w:cs="Arial"/>
          <w:sz w:val="20"/>
          <w:szCs w:val="20"/>
        </w:rPr>
      </w:pPr>
      <w:r w:rsidRPr="00D15C23">
        <w:rPr>
          <w:rFonts w:ascii="Arial" w:hAnsi="Arial" w:cs="Arial"/>
          <w:sz w:val="20"/>
          <w:szCs w:val="20"/>
        </w:rPr>
        <w:t xml:space="preserve">*# </w:t>
      </w:r>
      <w:r w:rsidR="00C30038" w:rsidRPr="00C30038">
        <w:rPr>
          <w:rFonts w:ascii="Arial" w:hAnsi="Arial" w:cs="Arial"/>
          <w:b/>
          <w:sz w:val="20"/>
          <w:szCs w:val="20"/>
        </w:rPr>
        <w:t>Sward</w:t>
      </w:r>
      <w:r w:rsidRPr="00D15C23">
        <w:rPr>
          <w:rFonts w:ascii="Arial" w:hAnsi="Arial" w:cs="Arial"/>
          <w:b/>
          <w:sz w:val="20"/>
          <w:szCs w:val="20"/>
        </w:rPr>
        <w:t>, K.A</w:t>
      </w:r>
      <w:r w:rsidRPr="00D15C23">
        <w:rPr>
          <w:rFonts w:ascii="Arial" w:hAnsi="Arial" w:cs="Arial"/>
          <w:sz w:val="20"/>
          <w:szCs w:val="20"/>
        </w:rPr>
        <w:t xml:space="preserve">., </w:t>
      </w:r>
      <w:proofErr w:type="spellStart"/>
      <w:r w:rsidRPr="00D15C23">
        <w:rPr>
          <w:rFonts w:ascii="Arial" w:hAnsi="Arial" w:cs="Arial"/>
          <w:sz w:val="20"/>
          <w:szCs w:val="20"/>
        </w:rPr>
        <w:t>Newth</w:t>
      </w:r>
      <w:proofErr w:type="spellEnd"/>
      <w:r w:rsidRPr="00D15C23">
        <w:rPr>
          <w:rFonts w:ascii="Arial" w:hAnsi="Arial" w:cs="Arial"/>
          <w:sz w:val="20"/>
          <w:szCs w:val="20"/>
        </w:rPr>
        <w:t xml:space="preserve">, C., Page, K., Dean, JM. (2015). Pediatric intensivist attitudes about a ventilator management computer protocol. American Thoracic Society </w:t>
      </w:r>
      <w:r w:rsidR="00EF543C" w:rsidRPr="00D15C23">
        <w:rPr>
          <w:rFonts w:ascii="Arial" w:hAnsi="Arial" w:cs="Arial"/>
          <w:sz w:val="20"/>
          <w:szCs w:val="20"/>
        </w:rPr>
        <w:t>Proceedings. 2015/5/19</w:t>
      </w:r>
    </w:p>
    <w:p w14:paraId="3808253A" w14:textId="21AF8D1D" w:rsidR="009D66B6" w:rsidRPr="00D15C23" w:rsidRDefault="000A5874" w:rsidP="000A5874">
      <w:pPr>
        <w:ind w:left="1440" w:hanging="360"/>
        <w:rPr>
          <w:rFonts w:ascii="Arial" w:hAnsi="Arial" w:cs="Arial"/>
          <w:sz w:val="20"/>
          <w:szCs w:val="20"/>
        </w:rPr>
      </w:pPr>
      <w:r w:rsidRPr="00D15C23">
        <w:rPr>
          <w:rFonts w:ascii="Arial" w:hAnsi="Arial" w:cs="Arial"/>
          <w:sz w:val="20"/>
          <w:szCs w:val="20"/>
        </w:rPr>
        <w:t xml:space="preserve">*# Hirshberg, E.L., Lanspa, M., </w:t>
      </w:r>
      <w:r w:rsidR="00C30038" w:rsidRPr="00C30038">
        <w:rPr>
          <w:rFonts w:ascii="Arial" w:hAnsi="Arial" w:cs="Arial"/>
          <w:b/>
          <w:sz w:val="20"/>
          <w:szCs w:val="20"/>
        </w:rPr>
        <w:t>Sward</w:t>
      </w:r>
      <w:r w:rsidRPr="00D15C23">
        <w:rPr>
          <w:rFonts w:ascii="Arial" w:hAnsi="Arial" w:cs="Arial"/>
          <w:b/>
          <w:sz w:val="20"/>
          <w:szCs w:val="20"/>
        </w:rPr>
        <w:t>, K</w:t>
      </w:r>
      <w:r w:rsidRPr="00D15C23">
        <w:rPr>
          <w:rFonts w:ascii="Arial" w:hAnsi="Arial" w:cs="Arial"/>
          <w:sz w:val="20"/>
          <w:szCs w:val="20"/>
        </w:rPr>
        <w:t>., Jephson, A., Brown, S. &amp; Morris, A. (2014). A computer insulin titration protocol is associated with a reduction of hypoglycemia in the PICU. Society of Critical Care Medicine.</w:t>
      </w:r>
    </w:p>
    <w:p w14:paraId="2B88FA1D" w14:textId="38DE56CC" w:rsidR="00952B7D" w:rsidRPr="00D15C23" w:rsidRDefault="009826E0" w:rsidP="00BE1BEE">
      <w:pPr>
        <w:ind w:left="1440" w:hanging="360"/>
        <w:rPr>
          <w:rFonts w:ascii="Arial" w:hAnsi="Arial" w:cs="Arial"/>
          <w:sz w:val="20"/>
          <w:szCs w:val="20"/>
        </w:rPr>
      </w:pPr>
      <w:r w:rsidRPr="00D15C23">
        <w:rPr>
          <w:rFonts w:ascii="Arial" w:hAnsi="Arial" w:cs="Arial"/>
          <w:sz w:val="20"/>
          <w:szCs w:val="20"/>
        </w:rPr>
        <w:t xml:space="preserve">*# </w:t>
      </w:r>
      <w:proofErr w:type="spellStart"/>
      <w:r w:rsidRPr="00D15C23">
        <w:rPr>
          <w:rFonts w:ascii="Arial" w:hAnsi="Arial" w:cs="Arial"/>
          <w:sz w:val="20"/>
          <w:szCs w:val="20"/>
        </w:rPr>
        <w:t>Kalsy</w:t>
      </w:r>
      <w:proofErr w:type="spellEnd"/>
      <w:r w:rsidR="004C3D6A" w:rsidRPr="00D15C23">
        <w:rPr>
          <w:rFonts w:ascii="Arial" w:hAnsi="Arial" w:cs="Arial"/>
          <w:sz w:val="20"/>
          <w:szCs w:val="20"/>
        </w:rPr>
        <w:t>, M</w:t>
      </w:r>
      <w:r w:rsidR="00952B7D" w:rsidRPr="00D15C23">
        <w:rPr>
          <w:rFonts w:ascii="Arial" w:hAnsi="Arial" w:cs="Arial"/>
          <w:sz w:val="20"/>
          <w:szCs w:val="20"/>
        </w:rPr>
        <w:t xml:space="preserve">, Bray, B., Garvin, J. &amp; </w:t>
      </w:r>
      <w:r w:rsidR="00C30038" w:rsidRPr="00C30038">
        <w:rPr>
          <w:rFonts w:ascii="Arial" w:hAnsi="Arial" w:cs="Arial"/>
          <w:b/>
          <w:sz w:val="20"/>
          <w:szCs w:val="20"/>
        </w:rPr>
        <w:t>Sward</w:t>
      </w:r>
      <w:r w:rsidR="00952B7D" w:rsidRPr="00D15C23">
        <w:rPr>
          <w:rFonts w:ascii="Arial" w:hAnsi="Arial" w:cs="Arial"/>
          <w:b/>
          <w:sz w:val="20"/>
          <w:szCs w:val="20"/>
        </w:rPr>
        <w:t>, K</w:t>
      </w:r>
      <w:r w:rsidR="00952B7D" w:rsidRPr="00D15C23">
        <w:rPr>
          <w:rFonts w:ascii="Arial" w:hAnsi="Arial" w:cs="Arial"/>
          <w:sz w:val="20"/>
          <w:szCs w:val="20"/>
        </w:rPr>
        <w:t xml:space="preserve">. (2012). Quality improvement informatics – a comparative view of quality measures. </w:t>
      </w:r>
      <w:r w:rsidR="00BE1BEE" w:rsidRPr="00D15C23">
        <w:rPr>
          <w:rFonts w:ascii="Arial" w:hAnsi="Arial" w:cs="Arial"/>
          <w:sz w:val="20"/>
          <w:szCs w:val="20"/>
        </w:rPr>
        <w:t>AMIA Annual Symposium Proceedings</w:t>
      </w:r>
      <w:r w:rsidR="00952B7D" w:rsidRPr="00D15C23">
        <w:rPr>
          <w:rFonts w:ascii="Arial" w:hAnsi="Arial" w:cs="Arial"/>
          <w:sz w:val="20"/>
          <w:szCs w:val="20"/>
        </w:rPr>
        <w:t xml:space="preserve">. </w:t>
      </w:r>
    </w:p>
    <w:p w14:paraId="40EFEE6C" w14:textId="61086B09" w:rsidR="002822D8" w:rsidRPr="00D15C23" w:rsidRDefault="002822D8" w:rsidP="002822D8">
      <w:pPr>
        <w:ind w:left="1440" w:hanging="360"/>
        <w:rPr>
          <w:rFonts w:ascii="Arial" w:hAnsi="Arial" w:cs="Arial"/>
          <w:sz w:val="20"/>
          <w:szCs w:val="20"/>
        </w:rPr>
      </w:pPr>
      <w:r w:rsidRPr="00D15C23">
        <w:rPr>
          <w:rFonts w:ascii="Arial" w:hAnsi="Arial" w:cs="Arial"/>
          <w:sz w:val="20"/>
          <w:szCs w:val="20"/>
        </w:rPr>
        <w:t xml:space="preserve">* # Al-Sheikh, Y.T., Haug, P.J., Wong, A., Warner, H.R., Morris, A.H., </w:t>
      </w:r>
      <w:r w:rsidR="00C30038" w:rsidRPr="00C30038">
        <w:rPr>
          <w:rFonts w:ascii="Arial" w:hAnsi="Arial" w:cs="Arial"/>
          <w:b/>
          <w:sz w:val="20"/>
          <w:szCs w:val="20"/>
        </w:rPr>
        <w:t>Sward</w:t>
      </w:r>
      <w:r w:rsidRPr="00D15C23">
        <w:rPr>
          <w:rFonts w:ascii="Arial" w:hAnsi="Arial" w:cs="Arial"/>
          <w:b/>
          <w:sz w:val="20"/>
          <w:szCs w:val="20"/>
        </w:rPr>
        <w:t>, K.A.</w:t>
      </w:r>
      <w:r w:rsidRPr="00D15C23">
        <w:rPr>
          <w:rFonts w:ascii="Arial" w:hAnsi="Arial" w:cs="Arial"/>
          <w:sz w:val="20"/>
          <w:szCs w:val="20"/>
        </w:rPr>
        <w:t xml:space="preserve"> (2008).  Using a diabetes data mart in individualizing diabetes management. AMIA Annual Symposium Proceedings. 2008 Nov 6:1180 [abstract]</w:t>
      </w:r>
    </w:p>
    <w:p w14:paraId="4F9A6E70" w14:textId="4882F588" w:rsidR="002822D8" w:rsidRPr="00D15C23" w:rsidRDefault="002822D8" w:rsidP="002822D8">
      <w:pPr>
        <w:ind w:left="1440" w:hanging="360"/>
        <w:rPr>
          <w:rFonts w:ascii="Arial" w:hAnsi="Arial" w:cs="Arial"/>
          <w:sz w:val="20"/>
          <w:szCs w:val="20"/>
        </w:rPr>
      </w:pPr>
      <w:r w:rsidRPr="00D15C23">
        <w:rPr>
          <w:rFonts w:ascii="Arial" w:hAnsi="Arial" w:cs="Arial"/>
          <w:sz w:val="20"/>
          <w:szCs w:val="20"/>
        </w:rPr>
        <w:t xml:space="preserve">* # Wong, A., Al-Sheikh, Y.T., Warner, H.R., Haug, P.J., </w:t>
      </w:r>
      <w:r w:rsidR="00C30038" w:rsidRPr="00C30038">
        <w:rPr>
          <w:rFonts w:ascii="Arial" w:hAnsi="Arial" w:cs="Arial"/>
          <w:b/>
          <w:sz w:val="20"/>
          <w:szCs w:val="20"/>
        </w:rPr>
        <w:t>Sward</w:t>
      </w:r>
      <w:r w:rsidRPr="00D15C23">
        <w:rPr>
          <w:rFonts w:ascii="Arial" w:hAnsi="Arial" w:cs="Arial"/>
          <w:b/>
          <w:sz w:val="20"/>
          <w:szCs w:val="20"/>
        </w:rPr>
        <w:t>, K.A.,</w:t>
      </w:r>
      <w:r w:rsidRPr="00D15C23">
        <w:rPr>
          <w:rFonts w:ascii="Arial" w:hAnsi="Arial" w:cs="Arial"/>
          <w:sz w:val="20"/>
          <w:szCs w:val="20"/>
        </w:rPr>
        <w:t xml:space="preserve"> Morris, A.H. (2008).  Evaluation and comparison of IV insulin-treatment protocols using data from critically ill patients in the ICU. AMIA Annual Symposium Proceedings. 2008 Nov 6:1178. [abstract &amp; poster]</w:t>
      </w:r>
    </w:p>
    <w:p w14:paraId="728BAA48" w14:textId="4C6D5C44" w:rsidR="002822D8" w:rsidRPr="00D15C23" w:rsidRDefault="002822D8" w:rsidP="002822D8">
      <w:pPr>
        <w:ind w:left="1440" w:hanging="360"/>
        <w:rPr>
          <w:rFonts w:ascii="Arial" w:hAnsi="Arial" w:cs="Arial"/>
          <w:sz w:val="20"/>
          <w:szCs w:val="20"/>
        </w:rPr>
      </w:pPr>
      <w:r w:rsidRPr="00D15C23">
        <w:rPr>
          <w:rFonts w:ascii="Arial" w:hAnsi="Arial" w:cs="Arial"/>
          <w:sz w:val="20"/>
          <w:szCs w:val="20"/>
        </w:rPr>
        <w:t xml:space="preserve">* # </w:t>
      </w:r>
      <w:r w:rsidR="00C30038" w:rsidRPr="00C30038">
        <w:rPr>
          <w:rFonts w:ascii="Arial" w:hAnsi="Arial" w:cs="Arial"/>
          <w:b/>
          <w:sz w:val="20"/>
          <w:szCs w:val="20"/>
        </w:rPr>
        <w:t>Sward</w:t>
      </w:r>
      <w:r w:rsidRPr="00D15C23">
        <w:rPr>
          <w:rFonts w:ascii="Arial" w:hAnsi="Arial" w:cs="Arial"/>
          <w:b/>
          <w:sz w:val="20"/>
          <w:szCs w:val="20"/>
        </w:rPr>
        <w:t>, K.A</w:t>
      </w:r>
      <w:r w:rsidRPr="00D15C23">
        <w:rPr>
          <w:rFonts w:ascii="Arial" w:hAnsi="Arial" w:cs="Arial"/>
          <w:sz w:val="20"/>
          <w:szCs w:val="20"/>
        </w:rPr>
        <w:t xml:space="preserve">., Sorenson, D., Thompson, B.T., &amp; Morris, A.H. for the Reengineering Critical Care Clinical Research Investigators (2008). ICU Nurses Reasons to Decline Computerized Insulin Protocol Recommendations. 2008 </w:t>
      </w:r>
      <w:smartTag w:uri="urn:schemas-microsoft-com:office:smarttags" w:element="stockticker">
        <w:r w:rsidRPr="00D15C23">
          <w:rPr>
            <w:rFonts w:ascii="Arial" w:hAnsi="Arial" w:cs="Arial"/>
            <w:sz w:val="20"/>
            <w:szCs w:val="20"/>
          </w:rPr>
          <w:t>ATS</w:t>
        </w:r>
      </w:smartTag>
      <w:r w:rsidRPr="00D15C23">
        <w:rPr>
          <w:rFonts w:ascii="Arial" w:hAnsi="Arial" w:cs="Arial"/>
          <w:sz w:val="20"/>
          <w:szCs w:val="20"/>
        </w:rPr>
        <w:t xml:space="preserve"> International Conference, Toronto Canada (May 2008) [abstrac</w:t>
      </w:r>
      <w:r w:rsidR="00651C1A" w:rsidRPr="00D15C23">
        <w:rPr>
          <w:rFonts w:ascii="Arial" w:hAnsi="Arial" w:cs="Arial"/>
          <w:sz w:val="20"/>
          <w:szCs w:val="20"/>
        </w:rPr>
        <w:t>t &amp; poster]. AJRCCM 2008: A129</w:t>
      </w:r>
    </w:p>
    <w:p w14:paraId="73108610" w14:textId="42ED6B56" w:rsidR="002822D8" w:rsidRPr="00D15C23" w:rsidRDefault="002822D8" w:rsidP="002822D8">
      <w:pPr>
        <w:ind w:left="1440" w:hanging="360"/>
        <w:rPr>
          <w:rFonts w:ascii="Arial" w:hAnsi="Arial" w:cs="Arial"/>
          <w:sz w:val="20"/>
          <w:szCs w:val="20"/>
        </w:rPr>
      </w:pPr>
      <w:r w:rsidRPr="00D15C23">
        <w:rPr>
          <w:rFonts w:ascii="Arial" w:hAnsi="Arial" w:cs="Arial"/>
          <w:sz w:val="20"/>
          <w:szCs w:val="20"/>
        </w:rPr>
        <w:t xml:space="preserve">*  Morris, A.H., Brower, R., </w:t>
      </w:r>
      <w:r w:rsidR="00C30038" w:rsidRPr="00C30038">
        <w:rPr>
          <w:rFonts w:ascii="Arial" w:hAnsi="Arial" w:cs="Arial"/>
          <w:b/>
          <w:sz w:val="20"/>
          <w:szCs w:val="20"/>
        </w:rPr>
        <w:t>Sward</w:t>
      </w:r>
      <w:r w:rsidRPr="00D15C23">
        <w:rPr>
          <w:rFonts w:ascii="Arial" w:hAnsi="Arial" w:cs="Arial"/>
          <w:b/>
          <w:sz w:val="20"/>
          <w:szCs w:val="20"/>
        </w:rPr>
        <w:t xml:space="preserve">, K., </w:t>
      </w:r>
      <w:r w:rsidRPr="00D15C23">
        <w:rPr>
          <w:rFonts w:ascii="Arial" w:hAnsi="Arial" w:cs="Arial"/>
          <w:sz w:val="20"/>
          <w:szCs w:val="20"/>
        </w:rPr>
        <w:t xml:space="preserve">Orme, J., Thompson, B.T., </w:t>
      </w:r>
      <w:proofErr w:type="spellStart"/>
      <w:r w:rsidRPr="00D15C23">
        <w:rPr>
          <w:rFonts w:ascii="Arial" w:hAnsi="Arial" w:cs="Arial"/>
          <w:sz w:val="20"/>
          <w:szCs w:val="20"/>
        </w:rPr>
        <w:t>Oldmixon</w:t>
      </w:r>
      <w:proofErr w:type="spellEnd"/>
      <w:r w:rsidRPr="00D15C23">
        <w:rPr>
          <w:rFonts w:ascii="Arial" w:hAnsi="Arial" w:cs="Arial"/>
          <w:sz w:val="20"/>
          <w:szCs w:val="20"/>
        </w:rPr>
        <w:t xml:space="preserve">, C., Schoenfeld, D., for Reengineering Clinical Research in Critical Care Network (2008). Multicenter protocol committee oversight of validation and refinement of an electronic decision support tool. 2008 </w:t>
      </w:r>
      <w:smartTag w:uri="urn:schemas-microsoft-com:office:smarttags" w:element="stockticker">
        <w:r w:rsidRPr="00D15C23">
          <w:rPr>
            <w:rFonts w:ascii="Arial" w:hAnsi="Arial" w:cs="Arial"/>
            <w:sz w:val="20"/>
            <w:szCs w:val="20"/>
          </w:rPr>
          <w:t>ATS</w:t>
        </w:r>
      </w:smartTag>
      <w:r w:rsidRPr="00D15C23">
        <w:rPr>
          <w:rFonts w:ascii="Arial" w:hAnsi="Arial" w:cs="Arial"/>
          <w:sz w:val="20"/>
          <w:szCs w:val="20"/>
        </w:rPr>
        <w:t xml:space="preserve"> International Conference, Toronto Canada (May 2008) [abstract &amp; poster]. AJRCCM 2008: A640.</w:t>
      </w:r>
    </w:p>
    <w:p w14:paraId="5BF40208" w14:textId="70F64B3E" w:rsidR="002822D8" w:rsidRPr="00D15C23" w:rsidRDefault="002822D8" w:rsidP="002822D8">
      <w:pPr>
        <w:tabs>
          <w:tab w:val="left" w:pos="540"/>
          <w:tab w:val="left" w:pos="1620"/>
        </w:tabs>
        <w:ind w:left="1620" w:hanging="540"/>
        <w:rPr>
          <w:rFonts w:ascii="Arial" w:hAnsi="Arial" w:cs="Arial"/>
          <w:sz w:val="20"/>
          <w:szCs w:val="20"/>
        </w:rPr>
      </w:pPr>
      <w:r w:rsidRPr="00D15C23">
        <w:rPr>
          <w:rFonts w:ascii="Arial" w:hAnsi="Arial" w:cs="Arial"/>
          <w:sz w:val="20"/>
          <w:szCs w:val="20"/>
        </w:rPr>
        <w:t xml:space="preserve">* </w:t>
      </w:r>
      <w:r w:rsidR="00C30038" w:rsidRPr="00C30038">
        <w:rPr>
          <w:rFonts w:ascii="Arial" w:hAnsi="Arial" w:cs="Arial"/>
          <w:b/>
          <w:sz w:val="20"/>
          <w:szCs w:val="20"/>
        </w:rPr>
        <w:t>Sward</w:t>
      </w:r>
      <w:r w:rsidRPr="00D15C23">
        <w:rPr>
          <w:rFonts w:ascii="Arial" w:hAnsi="Arial" w:cs="Arial"/>
          <w:b/>
          <w:sz w:val="20"/>
          <w:szCs w:val="20"/>
        </w:rPr>
        <w:t>, K.</w:t>
      </w:r>
      <w:r w:rsidRPr="00D15C23">
        <w:rPr>
          <w:rFonts w:ascii="Arial" w:hAnsi="Arial" w:cs="Arial"/>
          <w:sz w:val="20"/>
          <w:szCs w:val="20"/>
        </w:rPr>
        <w:t xml:space="preserve">, Morris, A., Sorenson, D., Weaver, L., Grissom, C., and Warner, H.,  for Reengineering Clinical Research in Critical Care Network (2007). A Software Tool To Develop Computerized Bedside Clinical Protocols. 2007 </w:t>
      </w:r>
      <w:smartTag w:uri="urn:schemas-microsoft-com:office:smarttags" w:element="stockticker">
        <w:r w:rsidRPr="00D15C23">
          <w:rPr>
            <w:rFonts w:ascii="Arial" w:hAnsi="Arial" w:cs="Arial"/>
            <w:sz w:val="20"/>
            <w:szCs w:val="20"/>
          </w:rPr>
          <w:t>ATS</w:t>
        </w:r>
      </w:smartTag>
      <w:r w:rsidRPr="00D15C23">
        <w:rPr>
          <w:rFonts w:ascii="Arial" w:hAnsi="Arial" w:cs="Arial"/>
          <w:sz w:val="20"/>
          <w:szCs w:val="20"/>
        </w:rPr>
        <w:t xml:space="preserve"> International Conference, San Francisco (May 18-23 2007). [abstract &amp; poster]. AJRCCM. 2007 175: A793</w:t>
      </w:r>
    </w:p>
    <w:p w14:paraId="3AFECE3D" w14:textId="3D08F5CD" w:rsidR="002822D8" w:rsidRPr="00D15C23" w:rsidRDefault="002822D8" w:rsidP="002822D8">
      <w:pPr>
        <w:ind w:left="1620" w:hanging="540"/>
        <w:rPr>
          <w:rFonts w:ascii="Arial" w:hAnsi="Arial" w:cs="Arial"/>
          <w:sz w:val="20"/>
          <w:szCs w:val="20"/>
          <w:lang w:val="fr-FR"/>
        </w:rPr>
      </w:pPr>
      <w:r w:rsidRPr="00D15C23">
        <w:rPr>
          <w:rFonts w:ascii="Arial" w:hAnsi="Arial" w:cs="Arial"/>
          <w:sz w:val="20"/>
          <w:szCs w:val="20"/>
        </w:rPr>
        <w:t xml:space="preserve">* # Hirshberg E, Lacroix J, </w:t>
      </w:r>
      <w:r w:rsidR="00C30038" w:rsidRPr="00C30038">
        <w:rPr>
          <w:rFonts w:ascii="Arial" w:hAnsi="Arial" w:cs="Arial"/>
          <w:b/>
          <w:sz w:val="20"/>
          <w:szCs w:val="20"/>
        </w:rPr>
        <w:t>Sward</w:t>
      </w:r>
      <w:r w:rsidRPr="00D15C23">
        <w:rPr>
          <w:rFonts w:ascii="Arial" w:hAnsi="Arial" w:cs="Arial"/>
          <w:b/>
          <w:sz w:val="20"/>
          <w:szCs w:val="20"/>
        </w:rPr>
        <w:t xml:space="preserve"> K</w:t>
      </w:r>
      <w:r w:rsidRPr="00D15C23">
        <w:rPr>
          <w:rFonts w:ascii="Arial" w:hAnsi="Arial" w:cs="Arial"/>
          <w:sz w:val="20"/>
          <w:szCs w:val="20"/>
        </w:rPr>
        <w:t xml:space="preserve">, Morris A, </w:t>
      </w:r>
      <w:proofErr w:type="spellStart"/>
      <w:r w:rsidRPr="00D15C23">
        <w:rPr>
          <w:rFonts w:ascii="Arial" w:hAnsi="Arial" w:cs="Arial"/>
          <w:sz w:val="20"/>
          <w:szCs w:val="20"/>
        </w:rPr>
        <w:t>Jouvet</w:t>
      </w:r>
      <w:proofErr w:type="spellEnd"/>
      <w:r w:rsidRPr="00D15C23">
        <w:rPr>
          <w:rFonts w:ascii="Arial" w:hAnsi="Arial" w:cs="Arial"/>
          <w:sz w:val="20"/>
          <w:szCs w:val="20"/>
        </w:rPr>
        <w:t xml:space="preserve"> P, Thomas </w:t>
      </w:r>
      <w:proofErr w:type="spellStart"/>
      <w:r w:rsidRPr="00D15C23">
        <w:rPr>
          <w:rFonts w:ascii="Arial" w:hAnsi="Arial" w:cs="Arial"/>
          <w:sz w:val="20"/>
          <w:szCs w:val="20"/>
        </w:rPr>
        <w:t>N,Thompson</w:t>
      </w:r>
      <w:proofErr w:type="spellEnd"/>
      <w:r w:rsidRPr="00D15C23">
        <w:rPr>
          <w:rFonts w:ascii="Arial" w:hAnsi="Arial" w:cs="Arial"/>
          <w:sz w:val="20"/>
          <w:szCs w:val="20"/>
        </w:rPr>
        <w:t xml:space="preserve"> T, Willson D, </w:t>
      </w:r>
      <w:proofErr w:type="spellStart"/>
      <w:r w:rsidRPr="00D15C23">
        <w:rPr>
          <w:rFonts w:ascii="Arial" w:hAnsi="Arial" w:cs="Arial"/>
          <w:sz w:val="20"/>
          <w:szCs w:val="20"/>
        </w:rPr>
        <w:t>Zaritsky</w:t>
      </w:r>
      <w:proofErr w:type="spellEnd"/>
      <w:r w:rsidRPr="00D15C23">
        <w:rPr>
          <w:rFonts w:ascii="Arial" w:hAnsi="Arial" w:cs="Arial"/>
          <w:sz w:val="20"/>
          <w:szCs w:val="20"/>
        </w:rPr>
        <w:t xml:space="preserve"> A, Cox P, Hébert P, au nom des </w:t>
      </w:r>
      <w:proofErr w:type="spellStart"/>
      <w:r w:rsidRPr="00D15C23">
        <w:rPr>
          <w:rFonts w:ascii="Arial" w:hAnsi="Arial" w:cs="Arial"/>
          <w:sz w:val="20"/>
          <w:szCs w:val="20"/>
        </w:rPr>
        <w:t>chercheurs</w:t>
      </w:r>
      <w:proofErr w:type="spellEnd"/>
      <w:r w:rsidRPr="00D15C23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D15C23">
        <w:rPr>
          <w:rFonts w:ascii="Arial" w:hAnsi="Arial" w:cs="Arial"/>
          <w:sz w:val="20"/>
          <w:szCs w:val="20"/>
        </w:rPr>
        <w:t>l'ARDS</w:t>
      </w:r>
      <w:proofErr w:type="spellEnd"/>
      <w:r w:rsidRPr="00D15C23">
        <w:rPr>
          <w:rFonts w:ascii="Arial" w:hAnsi="Arial" w:cs="Arial"/>
          <w:sz w:val="20"/>
          <w:szCs w:val="20"/>
        </w:rPr>
        <w:t xml:space="preserve"> Network, du NIH Roadmap </w:t>
      </w:r>
      <w:proofErr w:type="spellStart"/>
      <w:r w:rsidRPr="00D15C23">
        <w:rPr>
          <w:rFonts w:ascii="Arial" w:hAnsi="Arial" w:cs="Arial"/>
          <w:sz w:val="20"/>
          <w:szCs w:val="20"/>
        </w:rPr>
        <w:t>contrat</w:t>
      </w:r>
      <w:proofErr w:type="spellEnd"/>
      <w:r w:rsidRPr="00D15C23">
        <w:rPr>
          <w:rFonts w:ascii="Arial" w:hAnsi="Arial" w:cs="Arial"/>
          <w:sz w:val="20"/>
          <w:szCs w:val="20"/>
        </w:rPr>
        <w:t xml:space="preserve"> «Reengineering Clinical Research in Critical Care (RCRCC)» et du Pediatric Acute Lung Injury and Sepsis Investigators (PALISI) Network. </w:t>
      </w:r>
      <w:r w:rsidRPr="00D15C23">
        <w:rPr>
          <w:rFonts w:ascii="Arial" w:hAnsi="Arial" w:cs="Arial"/>
          <w:sz w:val="20"/>
          <w:szCs w:val="20"/>
          <w:lang w:val="fr-FR"/>
        </w:rPr>
        <w:t xml:space="preserve">Une enquête nord-américaine sur le contrôle de la glycémie. 35e Congrès annuel de la Société de Réanimation de Langue Française, Paris, janvier 2007. </w:t>
      </w:r>
      <w:r w:rsidRPr="00D15C23">
        <w:rPr>
          <w:rFonts w:ascii="Arial" w:hAnsi="Arial" w:cs="Arial"/>
          <w:i/>
          <w:sz w:val="20"/>
          <w:szCs w:val="20"/>
          <w:lang w:val="fr-FR"/>
        </w:rPr>
        <w:t>Réanimation 2007 16</w:t>
      </w:r>
      <w:r w:rsidRPr="00D15C23">
        <w:rPr>
          <w:rFonts w:ascii="Arial" w:hAnsi="Arial" w:cs="Arial"/>
          <w:sz w:val="20"/>
          <w:szCs w:val="20"/>
          <w:lang w:val="fr-FR"/>
        </w:rPr>
        <w:t>. [abstract &amp;  poster]</w:t>
      </w:r>
    </w:p>
    <w:p w14:paraId="5C3AD220" w14:textId="4403E6EF" w:rsidR="002822D8" w:rsidRPr="00D15C23" w:rsidRDefault="002822D8" w:rsidP="002822D8">
      <w:pPr>
        <w:tabs>
          <w:tab w:val="left" w:pos="540"/>
          <w:tab w:val="left" w:pos="1620"/>
        </w:tabs>
        <w:ind w:left="1620" w:hanging="540"/>
        <w:rPr>
          <w:rFonts w:ascii="Arial" w:hAnsi="Arial" w:cs="Arial"/>
          <w:sz w:val="20"/>
          <w:szCs w:val="20"/>
        </w:rPr>
      </w:pPr>
      <w:r w:rsidRPr="00D15C23">
        <w:rPr>
          <w:rFonts w:ascii="Arial" w:hAnsi="Arial" w:cs="Arial"/>
          <w:sz w:val="20"/>
          <w:szCs w:val="20"/>
        </w:rPr>
        <w:t xml:space="preserve">* # </w:t>
      </w:r>
      <w:r w:rsidRPr="00D15C23">
        <w:rPr>
          <w:rFonts w:ascii="Arial" w:hAnsi="Arial" w:cs="Arial"/>
          <w:sz w:val="20"/>
          <w:szCs w:val="20"/>
          <w:lang w:val="fr-FR"/>
        </w:rPr>
        <w:t>Hirshberg E, </w:t>
      </w:r>
      <w:r w:rsidR="00C30038" w:rsidRPr="00C30038">
        <w:rPr>
          <w:rFonts w:ascii="Arial" w:hAnsi="Arial" w:cs="Arial"/>
          <w:b/>
          <w:bCs/>
          <w:sz w:val="20"/>
          <w:szCs w:val="20"/>
          <w:lang w:val="fr-FR"/>
        </w:rPr>
        <w:t>Sward</w:t>
      </w:r>
      <w:r w:rsidRPr="00D15C23">
        <w:rPr>
          <w:rFonts w:ascii="Arial" w:hAnsi="Arial" w:cs="Arial"/>
          <w:b/>
          <w:bCs/>
          <w:sz w:val="20"/>
          <w:szCs w:val="20"/>
          <w:lang w:val="fr-FR"/>
        </w:rPr>
        <w:t xml:space="preserve"> K</w:t>
      </w:r>
      <w:r w:rsidRPr="00D15C23">
        <w:rPr>
          <w:rFonts w:ascii="Arial" w:hAnsi="Arial" w:cs="Arial"/>
          <w:sz w:val="20"/>
          <w:szCs w:val="20"/>
          <w:lang w:val="fr-FR"/>
        </w:rPr>
        <w:t>, Lacroix J, </w:t>
      </w:r>
      <w:proofErr w:type="spellStart"/>
      <w:r w:rsidRPr="00D15C23">
        <w:rPr>
          <w:rFonts w:ascii="Arial" w:hAnsi="Arial" w:cs="Arial"/>
          <w:sz w:val="20"/>
          <w:szCs w:val="20"/>
          <w:lang w:val="fr-FR"/>
        </w:rPr>
        <w:t>Oldmixon</w:t>
      </w:r>
      <w:proofErr w:type="spellEnd"/>
      <w:r w:rsidRPr="00D15C23">
        <w:rPr>
          <w:rFonts w:ascii="Arial" w:hAnsi="Arial" w:cs="Arial"/>
          <w:sz w:val="20"/>
          <w:szCs w:val="20"/>
          <w:lang w:val="fr-FR"/>
        </w:rPr>
        <w:t xml:space="preserve"> C, Sorenson D, Bernard G, Herbert P, Thompson T, Cox P, Jouvet P, Thomas N, Willson D, </w:t>
      </w:r>
      <w:proofErr w:type="spellStart"/>
      <w:r w:rsidRPr="00D15C23">
        <w:rPr>
          <w:rFonts w:ascii="Arial" w:hAnsi="Arial" w:cs="Arial"/>
          <w:sz w:val="20"/>
          <w:szCs w:val="20"/>
          <w:lang w:val="fr-FR"/>
        </w:rPr>
        <w:t>Zaritsky</w:t>
      </w:r>
      <w:proofErr w:type="spellEnd"/>
      <w:r w:rsidRPr="00D15C23">
        <w:rPr>
          <w:rFonts w:ascii="Arial" w:hAnsi="Arial" w:cs="Arial"/>
          <w:sz w:val="20"/>
          <w:szCs w:val="20"/>
          <w:lang w:val="fr-FR"/>
        </w:rPr>
        <w:t xml:space="preserve"> A, Morris A. (2006). </w:t>
      </w:r>
      <w:r w:rsidRPr="00D15C23">
        <w:rPr>
          <w:rFonts w:ascii="Arial" w:hAnsi="Arial" w:cs="Arial"/>
          <w:sz w:val="20"/>
          <w:szCs w:val="20"/>
        </w:rPr>
        <w:t xml:space="preserve">Glucose Control in Critically ill Adults and Children: A Survey on Stated Practice </w:t>
      </w:r>
      <w:r w:rsidRPr="00D15C23">
        <w:rPr>
          <w:rFonts w:ascii="Arial" w:hAnsi="Arial" w:cs="Arial"/>
          <w:i/>
          <w:iCs/>
          <w:sz w:val="20"/>
          <w:szCs w:val="20"/>
        </w:rPr>
        <w:t>Critical Care Medicine</w:t>
      </w:r>
      <w:r w:rsidRPr="00D15C23">
        <w:rPr>
          <w:rFonts w:ascii="Arial" w:hAnsi="Arial" w:cs="Arial"/>
          <w:sz w:val="20"/>
          <w:szCs w:val="20"/>
        </w:rPr>
        <w:t>, </w:t>
      </w:r>
      <w:r w:rsidRPr="00D15C23">
        <w:rPr>
          <w:rFonts w:ascii="Arial" w:hAnsi="Arial" w:cs="Arial"/>
          <w:i/>
          <w:iCs/>
          <w:sz w:val="20"/>
          <w:szCs w:val="20"/>
        </w:rPr>
        <w:t>34</w:t>
      </w:r>
      <w:r w:rsidRPr="00D15C23">
        <w:rPr>
          <w:rFonts w:ascii="Arial" w:hAnsi="Arial" w:cs="Arial"/>
          <w:sz w:val="20"/>
          <w:szCs w:val="20"/>
        </w:rPr>
        <w:t>, A79. [abstract &amp;  poster]</w:t>
      </w:r>
    </w:p>
    <w:p w14:paraId="579BF8E7" w14:textId="1882F133" w:rsidR="002822D8" w:rsidRPr="00D15C23" w:rsidRDefault="00C30038" w:rsidP="002822D8">
      <w:pPr>
        <w:tabs>
          <w:tab w:val="left" w:pos="540"/>
          <w:tab w:val="left" w:pos="1620"/>
        </w:tabs>
        <w:ind w:left="1620" w:hanging="540"/>
        <w:rPr>
          <w:rFonts w:ascii="Arial" w:hAnsi="Arial" w:cs="Arial"/>
          <w:sz w:val="20"/>
          <w:szCs w:val="20"/>
        </w:rPr>
      </w:pPr>
      <w:r w:rsidRPr="00C30038">
        <w:rPr>
          <w:rFonts w:ascii="Arial" w:hAnsi="Arial" w:cs="Arial"/>
          <w:b/>
          <w:bCs/>
          <w:sz w:val="20"/>
          <w:szCs w:val="20"/>
        </w:rPr>
        <w:t>Sward</w:t>
      </w:r>
      <w:r w:rsidR="002822D8" w:rsidRPr="00D15C23">
        <w:rPr>
          <w:rFonts w:ascii="Arial" w:hAnsi="Arial" w:cs="Arial"/>
          <w:b/>
          <w:bCs/>
          <w:sz w:val="20"/>
          <w:szCs w:val="20"/>
        </w:rPr>
        <w:t xml:space="preserve"> K</w:t>
      </w:r>
      <w:r w:rsidR="002822D8" w:rsidRPr="00D15C23">
        <w:rPr>
          <w:rFonts w:ascii="Arial" w:hAnsi="Arial" w:cs="Arial"/>
          <w:sz w:val="20"/>
          <w:szCs w:val="20"/>
        </w:rPr>
        <w:t xml:space="preserve">, Morris A, Sorenson D, Warner H. (5/2006). A Software Tool to Develop Computerized Bedside Clinical Protocols. </w:t>
      </w:r>
      <w:r w:rsidR="002822D8" w:rsidRPr="00D15C23">
        <w:rPr>
          <w:rFonts w:ascii="Arial" w:hAnsi="Arial" w:cs="Arial"/>
          <w:i/>
          <w:iCs/>
          <w:sz w:val="20"/>
          <w:szCs w:val="20"/>
        </w:rPr>
        <w:t>Inventory and Evaluation of Clinical Research Networks (IECRN) National Leadership Forum</w:t>
      </w:r>
      <w:r w:rsidR="002822D8" w:rsidRPr="00D15C23">
        <w:rPr>
          <w:rFonts w:ascii="Arial" w:hAnsi="Arial" w:cs="Arial"/>
          <w:sz w:val="20"/>
          <w:szCs w:val="20"/>
        </w:rPr>
        <w:t>, Rockville, MD. [abstract and demo]</w:t>
      </w:r>
    </w:p>
    <w:p w14:paraId="15A8A99C" w14:textId="2F545383" w:rsidR="002822D8" w:rsidRPr="00D15C23" w:rsidRDefault="002822D8" w:rsidP="002822D8">
      <w:pPr>
        <w:tabs>
          <w:tab w:val="left" w:pos="540"/>
          <w:tab w:val="left" w:pos="1620"/>
        </w:tabs>
        <w:ind w:left="1620" w:hanging="540"/>
        <w:rPr>
          <w:rFonts w:ascii="Arial" w:hAnsi="Arial" w:cs="Arial"/>
          <w:sz w:val="20"/>
          <w:szCs w:val="20"/>
          <w:lang w:val="fr-FR"/>
        </w:rPr>
      </w:pPr>
      <w:r w:rsidRPr="00D15C23">
        <w:rPr>
          <w:rFonts w:ascii="Arial" w:hAnsi="Arial" w:cs="Arial"/>
          <w:sz w:val="20"/>
          <w:szCs w:val="20"/>
        </w:rPr>
        <w:t>* # Orme J, Sorenson D, </w:t>
      </w:r>
      <w:r w:rsidR="00C30038" w:rsidRPr="00C30038">
        <w:rPr>
          <w:rFonts w:ascii="Arial" w:hAnsi="Arial" w:cs="Arial"/>
          <w:b/>
          <w:bCs/>
          <w:sz w:val="20"/>
          <w:szCs w:val="20"/>
        </w:rPr>
        <w:t>Sward</w:t>
      </w:r>
      <w:r w:rsidRPr="00D15C23">
        <w:rPr>
          <w:rFonts w:ascii="Arial" w:hAnsi="Arial" w:cs="Arial"/>
          <w:b/>
          <w:bCs/>
          <w:sz w:val="20"/>
          <w:szCs w:val="20"/>
        </w:rPr>
        <w:t xml:space="preserve"> K</w:t>
      </w:r>
      <w:r w:rsidRPr="00D15C23">
        <w:rPr>
          <w:rFonts w:ascii="Arial" w:hAnsi="Arial" w:cs="Arial"/>
          <w:sz w:val="20"/>
          <w:szCs w:val="20"/>
        </w:rPr>
        <w:t xml:space="preserve">, Warner H, Thompson T, Brower R, Truwit J, Willson D, Morris A. (5/2006). An Effective and Safe Computerized Glucose/IV Insulin Infusion Protocol. </w:t>
      </w:r>
      <w:r w:rsidRPr="00D15C23">
        <w:rPr>
          <w:rFonts w:ascii="Arial" w:hAnsi="Arial" w:cs="Arial"/>
          <w:i/>
          <w:iCs/>
          <w:sz w:val="20"/>
          <w:szCs w:val="20"/>
        </w:rPr>
        <w:t>American Thoracic Society 2006 International conference</w:t>
      </w:r>
      <w:r w:rsidRPr="00D15C23">
        <w:rPr>
          <w:rFonts w:ascii="Arial" w:hAnsi="Arial" w:cs="Arial"/>
          <w:sz w:val="20"/>
          <w:szCs w:val="20"/>
        </w:rPr>
        <w:t xml:space="preserve">, A300.  </w:t>
      </w:r>
      <w:r w:rsidRPr="00D15C23">
        <w:rPr>
          <w:rFonts w:ascii="Arial" w:hAnsi="Arial" w:cs="Arial"/>
          <w:sz w:val="20"/>
          <w:szCs w:val="20"/>
          <w:lang w:val="fr-FR"/>
        </w:rPr>
        <w:t>[abstract &amp;  poster]</w:t>
      </w:r>
      <w:r w:rsidRPr="00D15C23">
        <w:rPr>
          <w:rFonts w:ascii="Arial" w:hAnsi="Arial" w:cs="Arial"/>
          <w:b/>
          <w:sz w:val="20"/>
          <w:szCs w:val="20"/>
          <w:lang w:val="fr-FR"/>
        </w:rPr>
        <w:t xml:space="preserve"> </w:t>
      </w:r>
    </w:p>
    <w:p w14:paraId="027F8A89" w14:textId="1DE1FC12" w:rsidR="002822D8" w:rsidRPr="00D15C23" w:rsidRDefault="002822D8" w:rsidP="002822D8">
      <w:pPr>
        <w:tabs>
          <w:tab w:val="left" w:pos="540"/>
          <w:tab w:val="left" w:pos="1620"/>
        </w:tabs>
        <w:ind w:left="1620" w:hanging="540"/>
        <w:rPr>
          <w:rFonts w:ascii="Arial" w:hAnsi="Arial" w:cs="Arial"/>
          <w:sz w:val="20"/>
          <w:szCs w:val="20"/>
        </w:rPr>
      </w:pPr>
      <w:r w:rsidRPr="00D15C23">
        <w:rPr>
          <w:rFonts w:ascii="Arial" w:hAnsi="Arial" w:cs="Arial"/>
          <w:sz w:val="20"/>
          <w:szCs w:val="20"/>
        </w:rPr>
        <w:lastRenderedPageBreak/>
        <w:t>* Orme J, Morris A, Brower R, Thompson T, Truwit J, Willson D, Anderson S, </w:t>
      </w:r>
      <w:proofErr w:type="spellStart"/>
      <w:r w:rsidRPr="00D15C23">
        <w:rPr>
          <w:rFonts w:ascii="Arial" w:hAnsi="Arial" w:cs="Arial"/>
          <w:sz w:val="20"/>
          <w:szCs w:val="20"/>
        </w:rPr>
        <w:t>Sorwonson</w:t>
      </w:r>
      <w:proofErr w:type="spellEnd"/>
      <w:r w:rsidRPr="00D15C23">
        <w:rPr>
          <w:rFonts w:ascii="Arial" w:hAnsi="Arial" w:cs="Arial"/>
          <w:sz w:val="20"/>
          <w:szCs w:val="20"/>
        </w:rPr>
        <w:t xml:space="preserve"> D, </w:t>
      </w:r>
      <w:r w:rsidR="00C30038" w:rsidRPr="00C30038">
        <w:rPr>
          <w:rFonts w:ascii="Arial" w:hAnsi="Arial" w:cs="Arial"/>
          <w:b/>
          <w:bCs/>
          <w:sz w:val="20"/>
          <w:szCs w:val="20"/>
        </w:rPr>
        <w:t>Sward</w:t>
      </w:r>
      <w:r w:rsidRPr="00D15C23">
        <w:rPr>
          <w:rFonts w:ascii="Arial" w:hAnsi="Arial" w:cs="Arial"/>
          <w:b/>
          <w:bCs/>
          <w:sz w:val="20"/>
          <w:szCs w:val="20"/>
        </w:rPr>
        <w:t xml:space="preserve"> K</w:t>
      </w:r>
      <w:r w:rsidRPr="00D15C23">
        <w:rPr>
          <w:rFonts w:ascii="Arial" w:hAnsi="Arial" w:cs="Arial"/>
          <w:sz w:val="20"/>
          <w:szCs w:val="20"/>
        </w:rPr>
        <w:t xml:space="preserve">, Warner H. (5/2006). Development and Refinement of a Computerized Glucose/IV Insulin Infusion Protocol. </w:t>
      </w:r>
      <w:r w:rsidRPr="00D15C23">
        <w:rPr>
          <w:rFonts w:ascii="Arial" w:hAnsi="Arial" w:cs="Arial"/>
          <w:i/>
          <w:iCs/>
          <w:sz w:val="20"/>
          <w:szCs w:val="20"/>
        </w:rPr>
        <w:t>American Thoracic Society 2006 International Conference</w:t>
      </w:r>
      <w:r w:rsidRPr="00D15C23">
        <w:rPr>
          <w:rFonts w:ascii="Arial" w:hAnsi="Arial" w:cs="Arial"/>
          <w:sz w:val="20"/>
          <w:szCs w:val="20"/>
        </w:rPr>
        <w:t xml:space="preserve">, A216. [abstract &amp;  poster podium presentation by Dr. Orme] </w:t>
      </w:r>
    </w:p>
    <w:p w14:paraId="71F25A78" w14:textId="0A0AD7B7" w:rsidR="002822D8" w:rsidRPr="00D15C23" w:rsidRDefault="002822D8" w:rsidP="002822D8">
      <w:pPr>
        <w:tabs>
          <w:tab w:val="left" w:pos="540"/>
          <w:tab w:val="left" w:pos="1620"/>
        </w:tabs>
        <w:ind w:left="1620" w:hanging="540"/>
        <w:rPr>
          <w:rFonts w:ascii="Arial" w:hAnsi="Arial" w:cs="Arial"/>
          <w:b/>
          <w:sz w:val="20"/>
          <w:szCs w:val="20"/>
        </w:rPr>
      </w:pPr>
      <w:r w:rsidRPr="00D15C23">
        <w:rPr>
          <w:rFonts w:ascii="Arial" w:hAnsi="Arial" w:cs="Arial"/>
          <w:sz w:val="20"/>
          <w:szCs w:val="20"/>
        </w:rPr>
        <w:t>Morris A, Orme J, Lee K, Truwit, J, Jefferson L, Willson D, </w:t>
      </w:r>
      <w:proofErr w:type="spellStart"/>
      <w:r w:rsidRPr="00D15C23">
        <w:rPr>
          <w:rFonts w:ascii="Arial" w:hAnsi="Arial" w:cs="Arial"/>
          <w:sz w:val="20"/>
          <w:szCs w:val="20"/>
        </w:rPr>
        <w:t>Zaritsky</w:t>
      </w:r>
      <w:proofErr w:type="spellEnd"/>
      <w:r w:rsidRPr="00D15C23">
        <w:rPr>
          <w:rFonts w:ascii="Arial" w:hAnsi="Arial" w:cs="Arial"/>
          <w:sz w:val="20"/>
          <w:szCs w:val="20"/>
        </w:rPr>
        <w:t xml:space="preserve"> A, Bogue C, Brower R, Sorenson D, </w:t>
      </w:r>
      <w:r w:rsidR="00C30038" w:rsidRPr="00C30038">
        <w:rPr>
          <w:rFonts w:ascii="Arial" w:hAnsi="Arial" w:cs="Arial"/>
          <w:b/>
          <w:bCs/>
          <w:sz w:val="20"/>
          <w:szCs w:val="20"/>
        </w:rPr>
        <w:t>Sward</w:t>
      </w:r>
      <w:r w:rsidRPr="00D15C23">
        <w:rPr>
          <w:rFonts w:ascii="Arial" w:hAnsi="Arial" w:cs="Arial"/>
          <w:b/>
          <w:bCs/>
          <w:sz w:val="20"/>
          <w:szCs w:val="20"/>
        </w:rPr>
        <w:t xml:space="preserve"> K</w:t>
      </w:r>
      <w:r w:rsidRPr="00D15C23">
        <w:rPr>
          <w:rFonts w:ascii="Arial" w:hAnsi="Arial" w:cs="Arial"/>
          <w:sz w:val="20"/>
          <w:szCs w:val="20"/>
        </w:rPr>
        <w:t xml:space="preserve">, Warner H, Li G, Leong T. (5/2006). Unusual Insight from Clinician Compliance with a Bedside Computerized Glucose/IV Insulin Infusion Protocol. </w:t>
      </w:r>
      <w:r w:rsidRPr="00D15C23">
        <w:rPr>
          <w:rFonts w:ascii="Arial" w:hAnsi="Arial" w:cs="Arial"/>
          <w:i/>
          <w:iCs/>
          <w:sz w:val="20"/>
          <w:szCs w:val="20"/>
        </w:rPr>
        <w:t>American Thoracic Society 2006 International Conference</w:t>
      </w:r>
      <w:r w:rsidRPr="00D15C23">
        <w:rPr>
          <w:rFonts w:ascii="Arial" w:hAnsi="Arial" w:cs="Arial"/>
          <w:sz w:val="20"/>
          <w:szCs w:val="20"/>
        </w:rPr>
        <w:t>, A380. [abstract &amp;  poster]  AJRCCM. 2006: 174: A380</w:t>
      </w:r>
    </w:p>
    <w:bookmarkEnd w:id="22"/>
    <w:p w14:paraId="7985B058" w14:textId="77777777" w:rsidR="001931AD" w:rsidRPr="00D15C23" w:rsidRDefault="001931AD" w:rsidP="001931AD">
      <w:pPr>
        <w:rPr>
          <w:rFonts w:ascii="Arial" w:hAnsi="Arial" w:cs="Arial"/>
          <w:sz w:val="20"/>
          <w:szCs w:val="20"/>
        </w:rPr>
      </w:pPr>
    </w:p>
    <w:p w14:paraId="18CB0F64" w14:textId="77777777" w:rsidR="00671BD7" w:rsidRPr="00D15C23" w:rsidRDefault="00671BD7" w:rsidP="0034298C">
      <w:pPr>
        <w:ind w:left="360"/>
        <w:rPr>
          <w:rFonts w:ascii="Arial" w:hAnsi="Arial" w:cs="Arial"/>
          <w:sz w:val="20"/>
          <w:szCs w:val="20"/>
        </w:rPr>
      </w:pPr>
      <w:r w:rsidRPr="00D15C23">
        <w:rPr>
          <w:rFonts w:ascii="Arial" w:hAnsi="Arial" w:cs="Arial"/>
          <w:sz w:val="20"/>
          <w:szCs w:val="20"/>
          <w:u w:val="single"/>
        </w:rPr>
        <w:t>Other</w:t>
      </w:r>
    </w:p>
    <w:p w14:paraId="234B83C9" w14:textId="1918C9CE" w:rsidR="00A36C45" w:rsidRPr="00D15C23" w:rsidRDefault="002822D8" w:rsidP="002F6121">
      <w:pPr>
        <w:ind w:left="1620" w:hanging="540"/>
        <w:rPr>
          <w:rFonts w:ascii="Arial" w:hAnsi="Arial" w:cs="Arial"/>
          <w:sz w:val="20"/>
          <w:szCs w:val="20"/>
        </w:rPr>
      </w:pPr>
      <w:r w:rsidRPr="00D15C23">
        <w:rPr>
          <w:rFonts w:ascii="Arial" w:hAnsi="Arial" w:cs="Arial"/>
          <w:sz w:val="20"/>
          <w:szCs w:val="20"/>
        </w:rPr>
        <w:t xml:space="preserve">Thompson, C. B., </w:t>
      </w:r>
      <w:r w:rsidR="00C30038" w:rsidRPr="00C30038">
        <w:rPr>
          <w:rFonts w:ascii="Arial" w:hAnsi="Arial" w:cs="Arial"/>
          <w:b/>
          <w:sz w:val="20"/>
          <w:szCs w:val="20"/>
        </w:rPr>
        <w:t>Sward</w:t>
      </w:r>
      <w:r w:rsidRPr="00D15C23">
        <w:rPr>
          <w:rFonts w:ascii="Arial" w:hAnsi="Arial" w:cs="Arial"/>
          <w:b/>
          <w:sz w:val="20"/>
          <w:szCs w:val="20"/>
        </w:rPr>
        <w:t>, K</w:t>
      </w:r>
      <w:r w:rsidRPr="00D15C23">
        <w:rPr>
          <w:rFonts w:ascii="Arial" w:hAnsi="Arial" w:cs="Arial"/>
          <w:sz w:val="20"/>
          <w:szCs w:val="20"/>
        </w:rPr>
        <w:t xml:space="preserve">., &amp; Lyons, A. (2000). Using a relational database to support nursing research [letter to the editor]. </w:t>
      </w:r>
      <w:r w:rsidRPr="00D15C23">
        <w:rPr>
          <w:rFonts w:ascii="Arial" w:hAnsi="Arial" w:cs="Arial"/>
          <w:i/>
          <w:sz w:val="20"/>
          <w:szCs w:val="20"/>
        </w:rPr>
        <w:t>Computers in Nursing, 18</w:t>
      </w:r>
      <w:r w:rsidRPr="00D15C23">
        <w:rPr>
          <w:rFonts w:ascii="Arial" w:hAnsi="Arial" w:cs="Arial"/>
          <w:sz w:val="20"/>
          <w:szCs w:val="20"/>
        </w:rPr>
        <w:t>(4), 155-156.</w:t>
      </w:r>
    </w:p>
    <w:p w14:paraId="704FE5C6" w14:textId="442EC71A" w:rsidR="004455CD" w:rsidRPr="00D15C23" w:rsidRDefault="004455CD" w:rsidP="00B91666">
      <w:pPr>
        <w:rPr>
          <w:rFonts w:ascii="Arial" w:hAnsi="Arial" w:cs="Arial"/>
          <w:sz w:val="20"/>
          <w:szCs w:val="20"/>
        </w:rPr>
      </w:pPr>
    </w:p>
    <w:p w14:paraId="4C730A64" w14:textId="1A1307F8" w:rsidR="004455CD" w:rsidRPr="00D15C23" w:rsidRDefault="004455CD" w:rsidP="004455CD">
      <w:pPr>
        <w:ind w:left="1620" w:hanging="540"/>
        <w:rPr>
          <w:rFonts w:ascii="Arial" w:hAnsi="Arial" w:cs="Arial"/>
          <w:sz w:val="20"/>
          <w:szCs w:val="20"/>
        </w:rPr>
      </w:pPr>
      <w:bookmarkStart w:id="25" w:name="_Hlk98579391"/>
      <w:r w:rsidRPr="00D15C23">
        <w:rPr>
          <w:rFonts w:ascii="Arial" w:hAnsi="Arial" w:cs="Arial"/>
          <w:sz w:val="20"/>
          <w:szCs w:val="20"/>
          <w:u w:val="single"/>
        </w:rPr>
        <w:t>2020 Military Health System Research Symposium</w:t>
      </w:r>
      <w:r w:rsidRPr="00D15C23">
        <w:rPr>
          <w:rFonts w:ascii="Arial" w:hAnsi="Arial" w:cs="Arial"/>
          <w:sz w:val="20"/>
          <w:szCs w:val="20"/>
        </w:rPr>
        <w:t xml:space="preserve">. </w:t>
      </w:r>
      <w:r w:rsidR="002F6121" w:rsidRPr="00D15C23">
        <w:rPr>
          <w:rFonts w:ascii="Arial" w:hAnsi="Arial" w:cs="Arial"/>
          <w:sz w:val="20"/>
          <w:szCs w:val="20"/>
        </w:rPr>
        <w:t>Accepted poster abstracts, Conference cancelled due to COVID-19</w:t>
      </w:r>
    </w:p>
    <w:p w14:paraId="746282A7" w14:textId="6A316132" w:rsidR="004455CD" w:rsidRPr="00D15C23" w:rsidRDefault="002F6121" w:rsidP="00BD7ED2">
      <w:pPr>
        <w:ind w:left="2160" w:hanging="540"/>
        <w:rPr>
          <w:rFonts w:ascii="Arial" w:hAnsi="Arial" w:cs="Arial"/>
          <w:sz w:val="20"/>
          <w:szCs w:val="20"/>
        </w:rPr>
      </w:pPr>
      <w:proofErr w:type="spellStart"/>
      <w:r w:rsidRPr="00D15C23">
        <w:rPr>
          <w:rFonts w:ascii="Arial" w:hAnsi="Arial" w:cs="Arial"/>
          <w:sz w:val="20"/>
          <w:szCs w:val="20"/>
        </w:rPr>
        <w:t>Gouripeddi</w:t>
      </w:r>
      <w:proofErr w:type="spellEnd"/>
      <w:r w:rsidRPr="00D15C23">
        <w:rPr>
          <w:rFonts w:ascii="Arial" w:hAnsi="Arial" w:cs="Arial"/>
          <w:sz w:val="20"/>
          <w:szCs w:val="20"/>
        </w:rPr>
        <w:t xml:space="preserve">, R., Cummins, M., Collingwood, S., </w:t>
      </w:r>
      <w:r w:rsidR="00C30038" w:rsidRPr="00C30038">
        <w:rPr>
          <w:rFonts w:ascii="Arial" w:hAnsi="Arial" w:cs="Arial"/>
          <w:b/>
          <w:sz w:val="20"/>
          <w:szCs w:val="20"/>
        </w:rPr>
        <w:t>Sward</w:t>
      </w:r>
      <w:r w:rsidRPr="00D15C23">
        <w:rPr>
          <w:rFonts w:ascii="Arial" w:hAnsi="Arial" w:cs="Arial"/>
          <w:sz w:val="20"/>
          <w:szCs w:val="20"/>
        </w:rPr>
        <w:t xml:space="preserve">, K., Facelli, J. </w:t>
      </w:r>
      <w:r w:rsidR="004455CD" w:rsidRPr="00D15C23">
        <w:rPr>
          <w:rFonts w:ascii="Arial" w:hAnsi="Arial" w:cs="Arial"/>
          <w:sz w:val="20"/>
          <w:szCs w:val="20"/>
        </w:rPr>
        <w:t>Utilization of a Data and Analytics Infrastructure for Total Exposure Health Research</w:t>
      </w:r>
      <w:r w:rsidRPr="00D15C23">
        <w:rPr>
          <w:rFonts w:ascii="Arial" w:hAnsi="Arial" w:cs="Arial"/>
          <w:sz w:val="20"/>
          <w:szCs w:val="20"/>
        </w:rPr>
        <w:t xml:space="preserve">. </w:t>
      </w:r>
    </w:p>
    <w:p w14:paraId="1308D9CF" w14:textId="15D4434A" w:rsidR="00F048DC" w:rsidRPr="00D15C23" w:rsidRDefault="001A3966" w:rsidP="00BD7ED2">
      <w:pPr>
        <w:ind w:left="2160" w:hanging="540"/>
        <w:rPr>
          <w:rFonts w:ascii="Arial" w:hAnsi="Arial" w:cs="Arial"/>
          <w:sz w:val="20"/>
          <w:szCs w:val="20"/>
        </w:rPr>
      </w:pPr>
      <w:r w:rsidRPr="00D15C23">
        <w:rPr>
          <w:rFonts w:ascii="Arial" w:hAnsi="Arial" w:cs="Arial"/>
          <w:sz w:val="20"/>
          <w:szCs w:val="20"/>
        </w:rPr>
        <w:t>Eckel et al. Statistical and machine learning methods for using sensor monitoring systems to predict asthma exacerbations.</w:t>
      </w:r>
    </w:p>
    <w:bookmarkEnd w:id="25"/>
    <w:p w14:paraId="5ABEDDA7" w14:textId="77777777" w:rsidR="00F048DC" w:rsidRPr="00D15C23" w:rsidRDefault="00F048DC" w:rsidP="00B91666">
      <w:pPr>
        <w:rPr>
          <w:rFonts w:ascii="Arial" w:hAnsi="Arial" w:cs="Arial"/>
          <w:sz w:val="20"/>
          <w:szCs w:val="20"/>
        </w:rPr>
      </w:pPr>
    </w:p>
    <w:p w14:paraId="48A80B6E" w14:textId="77777777" w:rsidR="00A778C9" w:rsidRPr="00D15C23" w:rsidRDefault="00A778C9" w:rsidP="00B91666">
      <w:pPr>
        <w:rPr>
          <w:rFonts w:ascii="Arial" w:hAnsi="Arial" w:cs="Arial"/>
          <w:b/>
          <w:sz w:val="20"/>
          <w:szCs w:val="20"/>
        </w:rPr>
      </w:pPr>
    </w:p>
    <w:p w14:paraId="230B78EF" w14:textId="2DEF193D" w:rsidR="00671BD7" w:rsidRPr="00D15C23" w:rsidRDefault="00671BD7" w:rsidP="00B91666">
      <w:pPr>
        <w:rPr>
          <w:rFonts w:ascii="Arial" w:hAnsi="Arial" w:cs="Arial"/>
          <w:b/>
          <w:sz w:val="20"/>
          <w:szCs w:val="20"/>
          <w:u w:val="single"/>
        </w:rPr>
      </w:pPr>
      <w:r w:rsidRPr="00D15C23">
        <w:rPr>
          <w:rFonts w:ascii="Arial" w:hAnsi="Arial" w:cs="Arial"/>
          <w:b/>
          <w:sz w:val="20"/>
          <w:szCs w:val="20"/>
        </w:rPr>
        <w:t>G.</w:t>
      </w:r>
      <w:r w:rsidRPr="00D15C23">
        <w:rPr>
          <w:rFonts w:ascii="Arial" w:hAnsi="Arial" w:cs="Arial"/>
          <w:b/>
          <w:sz w:val="20"/>
          <w:szCs w:val="20"/>
        </w:rPr>
        <w:tab/>
      </w:r>
      <w:r w:rsidRPr="00D15C23">
        <w:rPr>
          <w:rFonts w:ascii="Arial" w:hAnsi="Arial" w:cs="Arial"/>
          <w:b/>
          <w:sz w:val="20"/>
          <w:szCs w:val="20"/>
          <w:u w:val="single"/>
        </w:rPr>
        <w:t>PRESENTATIONS</w:t>
      </w:r>
    </w:p>
    <w:p w14:paraId="0A2B242C" w14:textId="77777777" w:rsidR="002822D8" w:rsidRPr="00D15C23" w:rsidRDefault="002822D8" w:rsidP="002822D8">
      <w:pPr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bookmarkStart w:id="26" w:name="_Hlk98579454"/>
      <w:r w:rsidRPr="00D15C23">
        <w:rPr>
          <w:rFonts w:ascii="Arial" w:hAnsi="Arial" w:cs="Arial"/>
          <w:sz w:val="20"/>
          <w:szCs w:val="20"/>
          <w:u w:val="single"/>
        </w:rPr>
        <w:t>Peer-Reviewed Presentations</w:t>
      </w:r>
      <w:r w:rsidRPr="00D15C23">
        <w:rPr>
          <w:rFonts w:ascii="Arial" w:hAnsi="Arial" w:cs="Arial"/>
          <w:sz w:val="20"/>
          <w:szCs w:val="20"/>
        </w:rPr>
        <w:tab/>
      </w:r>
      <w:r w:rsidRPr="00D15C23">
        <w:rPr>
          <w:rFonts w:ascii="Arial" w:hAnsi="Arial" w:cs="Arial"/>
          <w:sz w:val="20"/>
          <w:szCs w:val="20"/>
        </w:rPr>
        <w:tab/>
      </w:r>
    </w:p>
    <w:tbl>
      <w:tblPr>
        <w:tblStyle w:val="TableGridLight1"/>
        <w:tblW w:w="0" w:type="auto"/>
        <w:tblLook w:val="0000" w:firstRow="0" w:lastRow="0" w:firstColumn="0" w:lastColumn="0" w:noHBand="0" w:noVBand="0"/>
      </w:tblPr>
      <w:tblGrid>
        <w:gridCol w:w="828"/>
        <w:gridCol w:w="8199"/>
        <w:gridCol w:w="1763"/>
      </w:tblGrid>
      <w:tr w:rsidR="0041583E" w:rsidRPr="00D15C23" w14:paraId="6601BA61" w14:textId="77777777" w:rsidTr="003A30A0">
        <w:tc>
          <w:tcPr>
            <w:tcW w:w="0" w:type="auto"/>
          </w:tcPr>
          <w:p w14:paraId="34175A11" w14:textId="77777777" w:rsidR="002822D8" w:rsidRPr="00D15C23" w:rsidRDefault="002822D8" w:rsidP="00194BE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  <w:u w:val="single"/>
              </w:rPr>
              <w:t>Dates</w:t>
            </w:r>
          </w:p>
        </w:tc>
        <w:tc>
          <w:tcPr>
            <w:tcW w:w="0" w:type="auto"/>
          </w:tcPr>
          <w:p w14:paraId="7EE70CD9" w14:textId="77777777" w:rsidR="002822D8" w:rsidRPr="00D15C23" w:rsidRDefault="002822D8" w:rsidP="00194BE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  <w:u w:val="single"/>
              </w:rPr>
              <w:t>Title, Sponsor</w:t>
            </w:r>
          </w:p>
        </w:tc>
        <w:tc>
          <w:tcPr>
            <w:tcW w:w="0" w:type="auto"/>
          </w:tcPr>
          <w:p w14:paraId="00E4D666" w14:textId="77777777" w:rsidR="002822D8" w:rsidRPr="00D15C23" w:rsidRDefault="002822D8" w:rsidP="00194BE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  <w:u w:val="single"/>
              </w:rPr>
              <w:t>Location</w:t>
            </w:r>
          </w:p>
        </w:tc>
      </w:tr>
      <w:tr w:rsidR="00DE2E10" w:rsidRPr="00D15C23" w14:paraId="440F309A" w14:textId="77777777" w:rsidTr="003A30A0">
        <w:tc>
          <w:tcPr>
            <w:tcW w:w="0" w:type="auto"/>
          </w:tcPr>
          <w:p w14:paraId="16A0C0FE" w14:textId="10BD5272" w:rsidR="00DE2E10" w:rsidRPr="00D15C23" w:rsidRDefault="00DE2E10" w:rsidP="00194B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7/2022</w:t>
            </w:r>
          </w:p>
        </w:tc>
        <w:tc>
          <w:tcPr>
            <w:tcW w:w="0" w:type="auto"/>
          </w:tcPr>
          <w:p w14:paraId="30189595" w14:textId="1CA20519" w:rsidR="00DE2E10" w:rsidRPr="00D15C23" w:rsidRDefault="00DE2E10" w:rsidP="00194BE1">
            <w:pPr>
              <w:rPr>
                <w:rFonts w:ascii="Arial" w:hAnsi="Arial" w:cs="Arial"/>
                <w:sz w:val="20"/>
                <w:szCs w:val="20"/>
              </w:rPr>
            </w:pPr>
            <w:r w:rsidRPr="00DE2E10">
              <w:rPr>
                <w:rFonts w:ascii="Arial" w:hAnsi="Arial" w:cs="Arial"/>
                <w:sz w:val="20"/>
                <w:szCs w:val="20"/>
              </w:rPr>
              <w:t xml:space="preserve">Guo J, Tay D, Weinstein SM, Lyons A, </w:t>
            </w:r>
            <w:r w:rsidRPr="00DE2E10">
              <w:rPr>
                <w:rFonts w:ascii="Arial" w:hAnsi="Arial" w:cs="Arial"/>
                <w:b/>
                <w:sz w:val="20"/>
                <w:szCs w:val="20"/>
              </w:rPr>
              <w:t>Sward</w:t>
            </w:r>
            <w:r w:rsidRPr="00DE2E10">
              <w:rPr>
                <w:rFonts w:ascii="Arial" w:hAnsi="Arial" w:cs="Arial"/>
                <w:sz w:val="20"/>
                <w:szCs w:val="20"/>
              </w:rPr>
              <w:t xml:space="preserve"> K. Cancer pain trajectories in the last two years of life. Presented by Dr. Guo at Asia-Pacific Association of Medical Informatics APAMI July 2022</w:t>
            </w:r>
            <w:r>
              <w:rPr>
                <w:rFonts w:ascii="Arial" w:hAnsi="Arial" w:cs="Arial"/>
                <w:sz w:val="20"/>
                <w:szCs w:val="20"/>
              </w:rPr>
              <w:br/>
              <w:t>(accepted for follow up, peer reviewed paper)</w:t>
            </w:r>
          </w:p>
        </w:tc>
        <w:tc>
          <w:tcPr>
            <w:tcW w:w="0" w:type="auto"/>
          </w:tcPr>
          <w:p w14:paraId="3A2F4FA5" w14:textId="1AE1DF0C" w:rsidR="00DE2E10" w:rsidRPr="00D15C23" w:rsidRDefault="00DE2E10" w:rsidP="00194B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Taipei, Taiwan</w:t>
            </w:r>
          </w:p>
        </w:tc>
      </w:tr>
      <w:tr w:rsidR="0041583E" w:rsidRPr="00D15C23" w14:paraId="5BE69CC4" w14:textId="77777777" w:rsidTr="003A30A0">
        <w:tc>
          <w:tcPr>
            <w:tcW w:w="0" w:type="auto"/>
          </w:tcPr>
          <w:p w14:paraId="3BD77661" w14:textId="0F244450" w:rsidR="002F6121" w:rsidRPr="00D15C23" w:rsidRDefault="002F6121" w:rsidP="00194BE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4/21</w:t>
            </w:r>
          </w:p>
        </w:tc>
        <w:tc>
          <w:tcPr>
            <w:tcW w:w="0" w:type="auto"/>
          </w:tcPr>
          <w:p w14:paraId="53E54460" w14:textId="791D8C56" w:rsidR="002F6121" w:rsidRPr="00D15C23" w:rsidRDefault="002F6121" w:rsidP="00194BE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 xml:space="preserve">“Patient-Generated Health Data in Pediatric Asthma: A Participatory Design Approach”, Podium presentation (paper) accepted for Western Institute of Nursing’s 54th Annual Communicating Nursing Research Conference. (Tiase, Cummins, </w:t>
            </w:r>
            <w:r w:rsidR="00C30038" w:rsidRPr="00C30038">
              <w:rPr>
                <w:rFonts w:ascii="Arial" w:hAnsi="Arial" w:cs="Arial"/>
                <w:b/>
                <w:sz w:val="20"/>
                <w:szCs w:val="20"/>
              </w:rPr>
              <w:t>Sward</w:t>
            </w:r>
            <w:r w:rsidRPr="00D15C2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1D7CE840" w14:textId="276F7A05" w:rsidR="002F6121" w:rsidRPr="00D15C23" w:rsidRDefault="002F6121" w:rsidP="00194BE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virtual</w:t>
            </w:r>
          </w:p>
        </w:tc>
      </w:tr>
      <w:tr w:rsidR="0041583E" w:rsidRPr="00D15C23" w14:paraId="647AC84A" w14:textId="77777777" w:rsidTr="003A30A0">
        <w:tc>
          <w:tcPr>
            <w:tcW w:w="0" w:type="auto"/>
          </w:tcPr>
          <w:p w14:paraId="434C9509" w14:textId="3CBF0DF4" w:rsidR="00B74AAB" w:rsidRPr="00D15C23" w:rsidRDefault="00A11C71" w:rsidP="00194BE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11/19</w:t>
            </w:r>
          </w:p>
        </w:tc>
        <w:tc>
          <w:tcPr>
            <w:tcW w:w="0" w:type="auto"/>
          </w:tcPr>
          <w:p w14:paraId="6BFE5D5C" w14:textId="26A6D718" w:rsidR="00B74AAB" w:rsidRPr="00D15C23" w:rsidRDefault="00853153" w:rsidP="00194BE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“Citizen Science: Using Informatics to Engage Vulnerable Populations in Scientific Research”, AMIA fall symposium panel</w:t>
            </w:r>
            <w:r w:rsidR="00574ED8" w:rsidRPr="00D15C23">
              <w:rPr>
                <w:rFonts w:ascii="Arial" w:hAnsi="Arial" w:cs="Arial"/>
                <w:sz w:val="20"/>
                <w:szCs w:val="20"/>
              </w:rPr>
              <w:t xml:space="preserve"> S97</w:t>
            </w:r>
            <w:r w:rsidRPr="00D15C23">
              <w:rPr>
                <w:rFonts w:ascii="Arial" w:hAnsi="Arial" w:cs="Arial"/>
                <w:sz w:val="20"/>
                <w:szCs w:val="20"/>
              </w:rPr>
              <w:t xml:space="preserve">. (Demiris, Taylor, </w:t>
            </w:r>
            <w:proofErr w:type="spellStart"/>
            <w:r w:rsidRPr="00D15C23">
              <w:rPr>
                <w:rFonts w:ascii="Arial" w:hAnsi="Arial" w:cs="Arial"/>
                <w:sz w:val="20"/>
                <w:szCs w:val="20"/>
              </w:rPr>
              <w:t>Irribarren</w:t>
            </w:r>
            <w:proofErr w:type="spellEnd"/>
            <w:r w:rsidRPr="00D15C2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30038" w:rsidRPr="00C30038">
              <w:rPr>
                <w:rFonts w:ascii="Arial" w:hAnsi="Arial" w:cs="Arial"/>
                <w:b/>
                <w:sz w:val="20"/>
                <w:szCs w:val="20"/>
              </w:rPr>
              <w:t>Sward</w:t>
            </w:r>
            <w:r w:rsidRPr="00D15C2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185087EA" w14:textId="4984DF0A" w:rsidR="00B74AAB" w:rsidRPr="00D15C23" w:rsidRDefault="00853153" w:rsidP="00194BE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Washington DC</w:t>
            </w:r>
          </w:p>
        </w:tc>
      </w:tr>
      <w:tr w:rsidR="0041583E" w:rsidRPr="00D15C23" w14:paraId="725EFDC6" w14:textId="77777777" w:rsidTr="003A30A0">
        <w:tc>
          <w:tcPr>
            <w:tcW w:w="0" w:type="auto"/>
          </w:tcPr>
          <w:p w14:paraId="4CEF7810" w14:textId="1C1BD767" w:rsidR="00BD6D47" w:rsidRPr="00D15C23" w:rsidRDefault="00BD6D47" w:rsidP="00BD6D47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11/19</w:t>
            </w:r>
          </w:p>
        </w:tc>
        <w:tc>
          <w:tcPr>
            <w:tcW w:w="0" w:type="auto"/>
          </w:tcPr>
          <w:p w14:paraId="19DDD7CE" w14:textId="4F42FE50" w:rsidR="00BD6D47" w:rsidRPr="00D15C23" w:rsidRDefault="00BD6D47" w:rsidP="00BD6D47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 xml:space="preserve">“Toward patient facing clinical decision support: Critical issues and near-term opportunities”. AMIA fall symposium panel S106. </w:t>
            </w:r>
            <w:proofErr w:type="spellStart"/>
            <w:r w:rsidRPr="00D15C23">
              <w:rPr>
                <w:rFonts w:ascii="Arial" w:hAnsi="Arial" w:cs="Arial"/>
                <w:sz w:val="20"/>
                <w:szCs w:val="20"/>
              </w:rPr>
              <w:t>Boxwala</w:t>
            </w:r>
            <w:proofErr w:type="spellEnd"/>
            <w:r w:rsidRPr="00D15C2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15C23">
              <w:rPr>
                <w:rFonts w:ascii="Arial" w:hAnsi="Arial" w:cs="Arial"/>
                <w:sz w:val="20"/>
                <w:szCs w:val="20"/>
              </w:rPr>
              <w:t>Desroche</w:t>
            </w:r>
            <w:proofErr w:type="spellEnd"/>
            <w:r w:rsidRPr="00D15C23">
              <w:rPr>
                <w:rFonts w:ascii="Arial" w:hAnsi="Arial" w:cs="Arial"/>
                <w:sz w:val="20"/>
                <w:szCs w:val="20"/>
              </w:rPr>
              <w:t xml:space="preserve">, Middleton, Richardson, </w:t>
            </w:r>
            <w:r w:rsidR="00C30038" w:rsidRPr="00C30038">
              <w:rPr>
                <w:rFonts w:ascii="Arial" w:hAnsi="Arial" w:cs="Arial"/>
                <w:b/>
                <w:sz w:val="20"/>
                <w:szCs w:val="20"/>
              </w:rPr>
              <w:t>Sward</w:t>
            </w:r>
            <w:r w:rsidRPr="00D15C2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</w:tcPr>
          <w:p w14:paraId="6EACB314" w14:textId="32954412" w:rsidR="00BD6D47" w:rsidRPr="00D15C23" w:rsidRDefault="00BD6D47" w:rsidP="00BD6D47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Washington DC</w:t>
            </w:r>
          </w:p>
        </w:tc>
      </w:tr>
      <w:tr w:rsidR="0041583E" w:rsidRPr="00D15C23" w14:paraId="58D81547" w14:textId="77777777" w:rsidTr="003A30A0">
        <w:tc>
          <w:tcPr>
            <w:tcW w:w="0" w:type="auto"/>
          </w:tcPr>
          <w:p w14:paraId="049978FF" w14:textId="6341D382" w:rsidR="00BD6D47" w:rsidRPr="00D15C23" w:rsidRDefault="00BD6D47" w:rsidP="00BD6D47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9/18</w:t>
            </w:r>
          </w:p>
        </w:tc>
        <w:tc>
          <w:tcPr>
            <w:tcW w:w="0" w:type="auto"/>
          </w:tcPr>
          <w:p w14:paraId="0EC39380" w14:textId="5474EE78" w:rsidR="00BD6D47" w:rsidRPr="00D15C23" w:rsidRDefault="00BD6D47" w:rsidP="00BD6D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5C23">
              <w:rPr>
                <w:rFonts w:ascii="Arial" w:hAnsi="Arial" w:cs="Arial"/>
                <w:sz w:val="20"/>
                <w:szCs w:val="20"/>
              </w:rPr>
              <w:t>Demeris</w:t>
            </w:r>
            <w:proofErr w:type="spellEnd"/>
            <w:r w:rsidRPr="00D15C23">
              <w:rPr>
                <w:rFonts w:ascii="Arial" w:hAnsi="Arial" w:cs="Arial"/>
                <w:sz w:val="20"/>
                <w:szCs w:val="20"/>
              </w:rPr>
              <w:t xml:space="preserve">, G. Iribarren, S., </w:t>
            </w:r>
            <w:r w:rsidR="00C30038" w:rsidRPr="00C30038">
              <w:rPr>
                <w:rFonts w:ascii="Arial" w:hAnsi="Arial" w:cs="Arial"/>
                <w:b/>
                <w:sz w:val="20"/>
                <w:szCs w:val="20"/>
              </w:rPr>
              <w:t>Sward</w:t>
            </w:r>
            <w:r w:rsidRPr="00D15C23">
              <w:rPr>
                <w:rFonts w:ascii="Arial" w:hAnsi="Arial" w:cs="Arial"/>
                <w:sz w:val="20"/>
                <w:szCs w:val="20"/>
              </w:rPr>
              <w:t xml:space="preserve"> K. (2018). Oral presentation at CANS Council for the Advancement of Nursing Science 2018 State of the Science Congress on Nursing Research: Precision Health, September 13-15, 2018   </w:t>
            </w:r>
          </w:p>
        </w:tc>
        <w:tc>
          <w:tcPr>
            <w:tcW w:w="0" w:type="auto"/>
          </w:tcPr>
          <w:p w14:paraId="7FFE4633" w14:textId="1F4E3B4C" w:rsidR="00BD6D47" w:rsidRPr="00D15C23" w:rsidRDefault="00BD6D47" w:rsidP="00BD6D47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Washington DC</w:t>
            </w:r>
          </w:p>
        </w:tc>
      </w:tr>
      <w:tr w:rsidR="0041583E" w:rsidRPr="00D15C23" w14:paraId="264817E9" w14:textId="77777777" w:rsidTr="003A30A0">
        <w:tc>
          <w:tcPr>
            <w:tcW w:w="0" w:type="auto"/>
          </w:tcPr>
          <w:p w14:paraId="46EC3FF4" w14:textId="06CEA97B" w:rsidR="00BD6D47" w:rsidRPr="00D15C23" w:rsidRDefault="00BD6D47" w:rsidP="00BD6D47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9/18</w:t>
            </w:r>
          </w:p>
        </w:tc>
        <w:tc>
          <w:tcPr>
            <w:tcW w:w="0" w:type="auto"/>
          </w:tcPr>
          <w:p w14:paraId="705E3B58" w14:textId="42508682" w:rsidR="00BD6D47" w:rsidRPr="00D15C23" w:rsidRDefault="00BD6D47" w:rsidP="00BD6D4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15C23">
              <w:rPr>
                <w:rFonts w:ascii="Arial" w:hAnsi="Arial" w:cs="Arial"/>
                <w:bCs/>
                <w:sz w:val="20"/>
                <w:szCs w:val="20"/>
              </w:rPr>
              <w:t>Guo, J</w:t>
            </w:r>
            <w:r w:rsidRPr="00D15C2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D15C23">
              <w:rPr>
                <w:rFonts w:ascii="Arial" w:hAnsi="Arial" w:cs="Arial"/>
                <w:sz w:val="20"/>
                <w:szCs w:val="20"/>
              </w:rPr>
              <w:t xml:space="preserve">, Beck, S. L., &amp; </w:t>
            </w:r>
            <w:r w:rsidR="00C30038" w:rsidRPr="00C30038">
              <w:rPr>
                <w:rFonts w:ascii="Arial" w:hAnsi="Arial" w:cs="Arial"/>
                <w:b/>
                <w:sz w:val="20"/>
                <w:szCs w:val="20"/>
              </w:rPr>
              <w:t>Sward</w:t>
            </w:r>
            <w:r w:rsidRPr="00D15C23">
              <w:rPr>
                <w:rFonts w:ascii="Arial" w:hAnsi="Arial" w:cs="Arial"/>
                <w:sz w:val="20"/>
                <w:szCs w:val="20"/>
              </w:rPr>
              <w:t xml:space="preserve">, K. (2018). </w:t>
            </w:r>
            <w:r w:rsidRPr="00D15C23">
              <w:rPr>
                <w:rFonts w:ascii="Arial" w:hAnsi="Arial" w:cs="Arial"/>
                <w:i/>
                <w:iCs/>
                <w:sz w:val="20"/>
                <w:szCs w:val="20"/>
              </w:rPr>
              <w:t>Discovering Public Opinions from Twitter Data About Using Medical Marijuana for Cancer Pain.</w:t>
            </w:r>
            <w:r w:rsidRPr="00D15C23">
              <w:rPr>
                <w:rFonts w:ascii="Arial" w:hAnsi="Arial" w:cs="Arial"/>
                <w:sz w:val="20"/>
                <w:szCs w:val="20"/>
              </w:rPr>
              <w:t xml:space="preserve"> Oral presentation at International Conference on Cancer Nursing (ICCN) Annual Meeting. Presented by Dr. Guo.</w:t>
            </w:r>
          </w:p>
        </w:tc>
        <w:tc>
          <w:tcPr>
            <w:tcW w:w="0" w:type="auto"/>
          </w:tcPr>
          <w:p w14:paraId="6A1798A6" w14:textId="2E70B9F7" w:rsidR="00BD6D47" w:rsidRPr="00D15C23" w:rsidRDefault="00BD6D47" w:rsidP="00BD6D4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Auckland, New Zealand</w:t>
            </w:r>
          </w:p>
        </w:tc>
      </w:tr>
      <w:tr w:rsidR="0041583E" w:rsidRPr="00D15C23" w14:paraId="499DEA43" w14:textId="77777777" w:rsidTr="003A30A0">
        <w:tc>
          <w:tcPr>
            <w:tcW w:w="0" w:type="auto"/>
          </w:tcPr>
          <w:p w14:paraId="6B580556" w14:textId="77777777" w:rsidR="00BD6D47" w:rsidRPr="00D15C23" w:rsidRDefault="00BD6D47" w:rsidP="00BD6D47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5/09</w:t>
            </w:r>
          </w:p>
        </w:tc>
        <w:tc>
          <w:tcPr>
            <w:tcW w:w="0" w:type="auto"/>
          </w:tcPr>
          <w:p w14:paraId="2AD1A157" w14:textId="40C73285" w:rsidR="00BD6D47" w:rsidRPr="00D15C23" w:rsidRDefault="00BD6D47" w:rsidP="00BD6D47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 xml:space="preserve">“Decoding the Mysteries of Biomedical Informatics: A Practical Tutorial for Oncology Nurses”  Reeves, D., Ketcham, M., &amp; </w:t>
            </w:r>
            <w:r w:rsidR="00C30038" w:rsidRPr="00C30038">
              <w:rPr>
                <w:rFonts w:ascii="Arial" w:hAnsi="Arial" w:cs="Arial"/>
                <w:b/>
                <w:sz w:val="20"/>
                <w:szCs w:val="20"/>
              </w:rPr>
              <w:t>Sward</w:t>
            </w:r>
            <w:r w:rsidRPr="00D15C23">
              <w:rPr>
                <w:rFonts w:ascii="Arial" w:hAnsi="Arial" w:cs="Arial"/>
                <w:sz w:val="20"/>
                <w:szCs w:val="20"/>
              </w:rPr>
              <w:t>, K. ONS annual meeting. [panel presentation]</w:t>
            </w:r>
          </w:p>
        </w:tc>
        <w:tc>
          <w:tcPr>
            <w:tcW w:w="0" w:type="auto"/>
          </w:tcPr>
          <w:p w14:paraId="47274C10" w14:textId="77777777" w:rsidR="00BD6D47" w:rsidRPr="00D15C23" w:rsidRDefault="00BD6D47" w:rsidP="00BD6D47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San Antonio, TX</w:t>
            </w:r>
          </w:p>
        </w:tc>
      </w:tr>
      <w:tr w:rsidR="0041583E" w:rsidRPr="00D15C23" w14:paraId="3A78DFFE" w14:textId="77777777" w:rsidTr="003A30A0">
        <w:tc>
          <w:tcPr>
            <w:tcW w:w="0" w:type="auto"/>
          </w:tcPr>
          <w:p w14:paraId="4A30EE1F" w14:textId="77777777" w:rsidR="00BD6D47" w:rsidRPr="00D15C23" w:rsidRDefault="00BD6D47" w:rsidP="00BD6D47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4/09</w:t>
            </w:r>
          </w:p>
        </w:tc>
        <w:tc>
          <w:tcPr>
            <w:tcW w:w="0" w:type="auto"/>
          </w:tcPr>
          <w:p w14:paraId="522BF6AC" w14:textId="0E4C3696" w:rsidR="00BD6D47" w:rsidRPr="00D15C23" w:rsidRDefault="00BD6D47" w:rsidP="00BD6D47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 xml:space="preserve">“Informatics competencies: Not just for NI specialists!” (Staggers, N., </w:t>
            </w:r>
            <w:proofErr w:type="spellStart"/>
            <w:r w:rsidRPr="00D15C23">
              <w:rPr>
                <w:rFonts w:ascii="Arial" w:hAnsi="Arial" w:cs="Arial"/>
                <w:sz w:val="20"/>
                <w:szCs w:val="20"/>
              </w:rPr>
              <w:t>Gooder</w:t>
            </w:r>
            <w:proofErr w:type="spellEnd"/>
            <w:r w:rsidRPr="00D15C23">
              <w:rPr>
                <w:rFonts w:ascii="Arial" w:hAnsi="Arial" w:cs="Arial"/>
                <w:sz w:val="20"/>
                <w:szCs w:val="20"/>
              </w:rPr>
              <w:t xml:space="preserve">, V., Poynton, M., &amp; </w:t>
            </w:r>
            <w:r w:rsidR="00C30038" w:rsidRPr="00C30038">
              <w:rPr>
                <w:rFonts w:ascii="Arial" w:hAnsi="Arial" w:cs="Arial"/>
                <w:b/>
                <w:sz w:val="20"/>
                <w:szCs w:val="20"/>
              </w:rPr>
              <w:t>Sward</w:t>
            </w:r>
            <w:r w:rsidRPr="00D15C23">
              <w:rPr>
                <w:rFonts w:ascii="Arial" w:hAnsi="Arial" w:cs="Arial"/>
                <w:sz w:val="20"/>
                <w:szCs w:val="20"/>
              </w:rPr>
              <w:t xml:space="preserve">, K). </w:t>
            </w:r>
            <w:smartTag w:uri="urn:schemas-microsoft-com:office:smarttags" w:element="stockticker">
              <w:r w:rsidRPr="00D15C23">
                <w:rPr>
                  <w:rFonts w:ascii="Arial" w:hAnsi="Arial" w:cs="Arial"/>
                  <w:sz w:val="20"/>
                  <w:szCs w:val="20"/>
                </w:rPr>
                <w:t>WIN</w:t>
              </w:r>
            </w:smartTag>
            <w:r w:rsidRPr="00D15C23">
              <w:rPr>
                <w:rFonts w:ascii="Arial" w:hAnsi="Arial" w:cs="Arial"/>
                <w:sz w:val="20"/>
                <w:szCs w:val="20"/>
              </w:rPr>
              <w:t xml:space="preserve"> annual conference [panel presentation]</w:t>
            </w:r>
          </w:p>
        </w:tc>
        <w:tc>
          <w:tcPr>
            <w:tcW w:w="0" w:type="auto"/>
          </w:tcPr>
          <w:p w14:paraId="7BA31566" w14:textId="77777777" w:rsidR="00BD6D47" w:rsidRPr="00D15C23" w:rsidRDefault="00BD6D47" w:rsidP="00BD6D47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Salt Lake City, UT</w:t>
            </w:r>
          </w:p>
        </w:tc>
      </w:tr>
      <w:tr w:rsidR="0041583E" w:rsidRPr="00D15C23" w14:paraId="17117B70" w14:textId="77777777" w:rsidTr="003A30A0">
        <w:tc>
          <w:tcPr>
            <w:tcW w:w="0" w:type="auto"/>
          </w:tcPr>
          <w:p w14:paraId="4A35E984" w14:textId="77777777" w:rsidR="00BD6D47" w:rsidRPr="00D15C23" w:rsidRDefault="00BD6D47" w:rsidP="00BD6D47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4/08</w:t>
            </w:r>
          </w:p>
        </w:tc>
        <w:tc>
          <w:tcPr>
            <w:tcW w:w="0" w:type="auto"/>
          </w:tcPr>
          <w:p w14:paraId="114C496B" w14:textId="773EFC0E" w:rsidR="00BD6D47" w:rsidRPr="00D15C23" w:rsidRDefault="00BD6D47" w:rsidP="00BD6D47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 xml:space="preserve">“Reasons for Declining Intravenous Insulin Protocol Recommendations.” </w:t>
            </w:r>
            <w:r w:rsidR="00C30038" w:rsidRPr="00C30038">
              <w:rPr>
                <w:rFonts w:ascii="Arial" w:hAnsi="Arial" w:cs="Arial"/>
                <w:b/>
                <w:sz w:val="20"/>
                <w:szCs w:val="20"/>
              </w:rPr>
              <w:t>Sward</w:t>
            </w:r>
            <w:r w:rsidRPr="00D15C23">
              <w:rPr>
                <w:rFonts w:ascii="Arial" w:hAnsi="Arial" w:cs="Arial"/>
                <w:sz w:val="20"/>
                <w:szCs w:val="20"/>
              </w:rPr>
              <w:t xml:space="preserve">, K., Morris, A., Orme, J., Sorenson, D. &amp; Warner, H. 4th Annual Utah Health Services Research Conference: Using </w:t>
            </w:r>
            <w:smartTag w:uri="urn:schemas-microsoft-com:office:smarttags" w:element="stockticker">
              <w:r w:rsidRPr="00D15C23">
                <w:rPr>
                  <w:rFonts w:ascii="Arial" w:hAnsi="Arial" w:cs="Arial"/>
                  <w:sz w:val="20"/>
                  <w:szCs w:val="20"/>
                </w:rPr>
                <w:t>HIT</w:t>
              </w:r>
            </w:smartTag>
            <w:r w:rsidRPr="00D15C23">
              <w:rPr>
                <w:rFonts w:ascii="Arial" w:hAnsi="Arial" w:cs="Arial"/>
                <w:sz w:val="20"/>
                <w:szCs w:val="20"/>
              </w:rPr>
              <w:t xml:space="preserve"> for Quality Improvement. [panel presentation]</w:t>
            </w:r>
          </w:p>
        </w:tc>
        <w:tc>
          <w:tcPr>
            <w:tcW w:w="0" w:type="auto"/>
          </w:tcPr>
          <w:p w14:paraId="36A946E4" w14:textId="77777777" w:rsidR="00BD6D47" w:rsidRPr="00D15C23" w:rsidRDefault="00BD6D47" w:rsidP="00BD6D47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Salt Lake City, UT</w:t>
            </w:r>
          </w:p>
        </w:tc>
      </w:tr>
      <w:tr w:rsidR="0041583E" w:rsidRPr="00D15C23" w14:paraId="3518277A" w14:textId="77777777" w:rsidTr="003A30A0">
        <w:tc>
          <w:tcPr>
            <w:tcW w:w="0" w:type="auto"/>
          </w:tcPr>
          <w:p w14:paraId="14B92CAA" w14:textId="77777777" w:rsidR="00BD6D47" w:rsidRPr="00D15C23" w:rsidRDefault="00BD6D47" w:rsidP="00BD6D47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1/06</w:t>
            </w:r>
          </w:p>
        </w:tc>
        <w:tc>
          <w:tcPr>
            <w:tcW w:w="0" w:type="auto"/>
          </w:tcPr>
          <w:p w14:paraId="1EF33958" w14:textId="77777777" w:rsidR="00BD6D47" w:rsidRPr="00D15C23" w:rsidRDefault="00BD6D47" w:rsidP="00BD6D47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“Tools for clinical decision support”, National Collaborative Pediatric Critical Care Research Network (CPCCRN) steering committee meeting</w:t>
            </w:r>
          </w:p>
        </w:tc>
        <w:tc>
          <w:tcPr>
            <w:tcW w:w="0" w:type="auto"/>
          </w:tcPr>
          <w:p w14:paraId="73EBB8A9" w14:textId="77777777" w:rsidR="00BD6D47" w:rsidRPr="00D15C23" w:rsidRDefault="00BD6D47" w:rsidP="00BD6D47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Bethesda, MD</w:t>
            </w:r>
          </w:p>
        </w:tc>
      </w:tr>
      <w:tr w:rsidR="0041583E" w:rsidRPr="00D15C23" w14:paraId="5DB1F00E" w14:textId="77777777" w:rsidTr="003A30A0">
        <w:tc>
          <w:tcPr>
            <w:tcW w:w="0" w:type="auto"/>
          </w:tcPr>
          <w:p w14:paraId="7AAF455D" w14:textId="77777777" w:rsidR="00BD6D47" w:rsidRPr="00D15C23" w:rsidRDefault="00BD6D47" w:rsidP="00BD6D47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7/04</w:t>
            </w:r>
          </w:p>
        </w:tc>
        <w:tc>
          <w:tcPr>
            <w:tcW w:w="0" w:type="auto"/>
          </w:tcPr>
          <w:p w14:paraId="3104FD04" w14:textId="77777777" w:rsidR="00BD6D47" w:rsidRPr="00D15C23" w:rsidRDefault="00BD6D47" w:rsidP="00BD6D47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“A Prospective, Randomized Trial Evaluating the Efficacy and Attitudes of Students Learning Pediatrics Using Web-based Tools” (with C. Maloney (presenter), J. Kendrick, M. Wright, &amp; S. Richardson) Slice of Life 2004</w:t>
            </w:r>
          </w:p>
        </w:tc>
        <w:tc>
          <w:tcPr>
            <w:tcW w:w="0" w:type="auto"/>
          </w:tcPr>
          <w:p w14:paraId="276B6297" w14:textId="77777777" w:rsidR="00BD6D47" w:rsidRPr="00D15C23" w:rsidRDefault="00BD6D47" w:rsidP="00BD6D47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Amsterdam, The Netherlands</w:t>
            </w:r>
          </w:p>
        </w:tc>
      </w:tr>
    </w:tbl>
    <w:p w14:paraId="37195DA9" w14:textId="77777777" w:rsidR="00DE2E10" w:rsidRDefault="002822D8" w:rsidP="002822D8">
      <w:pPr>
        <w:rPr>
          <w:rFonts w:ascii="Arial" w:hAnsi="Arial" w:cs="Arial"/>
          <w:sz w:val="20"/>
          <w:szCs w:val="20"/>
        </w:rPr>
      </w:pPr>
      <w:r w:rsidRPr="00D15C23">
        <w:rPr>
          <w:rFonts w:ascii="Arial" w:hAnsi="Arial" w:cs="Arial"/>
          <w:sz w:val="20"/>
          <w:szCs w:val="20"/>
        </w:rPr>
        <w:tab/>
      </w:r>
    </w:p>
    <w:p w14:paraId="0E532194" w14:textId="0EAA5206" w:rsidR="002822D8" w:rsidRPr="00D15C23" w:rsidRDefault="002822D8" w:rsidP="002822D8">
      <w:pPr>
        <w:rPr>
          <w:rFonts w:ascii="Arial" w:hAnsi="Arial" w:cs="Arial"/>
          <w:sz w:val="20"/>
          <w:szCs w:val="20"/>
        </w:rPr>
      </w:pPr>
      <w:r w:rsidRPr="00D15C23">
        <w:rPr>
          <w:rFonts w:ascii="Arial" w:hAnsi="Arial" w:cs="Arial"/>
          <w:sz w:val="20"/>
          <w:szCs w:val="20"/>
        </w:rPr>
        <w:tab/>
      </w:r>
      <w:r w:rsidRPr="00D15C23">
        <w:rPr>
          <w:rFonts w:ascii="Arial" w:hAnsi="Arial" w:cs="Arial"/>
          <w:sz w:val="20"/>
          <w:szCs w:val="20"/>
        </w:rPr>
        <w:tab/>
      </w:r>
      <w:r w:rsidRPr="00D15C23">
        <w:rPr>
          <w:rFonts w:ascii="Arial" w:hAnsi="Arial" w:cs="Arial"/>
          <w:sz w:val="20"/>
          <w:szCs w:val="20"/>
        </w:rPr>
        <w:tab/>
      </w:r>
    </w:p>
    <w:p w14:paraId="263BF219" w14:textId="77777777" w:rsidR="002822D8" w:rsidRPr="00D15C23" w:rsidRDefault="002822D8" w:rsidP="002822D8">
      <w:pPr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D15C23">
        <w:rPr>
          <w:rFonts w:ascii="Arial" w:hAnsi="Arial" w:cs="Arial"/>
          <w:sz w:val="20"/>
          <w:szCs w:val="20"/>
          <w:u w:val="single"/>
        </w:rPr>
        <w:lastRenderedPageBreak/>
        <w:t>Invited Speeches / Lectures / Demonstrations</w:t>
      </w:r>
    </w:p>
    <w:tbl>
      <w:tblPr>
        <w:tblStyle w:val="TableGridLight1"/>
        <w:tblW w:w="0" w:type="auto"/>
        <w:tblLook w:val="01E0" w:firstRow="1" w:lastRow="1" w:firstColumn="1" w:lastColumn="1" w:noHBand="0" w:noVBand="0"/>
      </w:tblPr>
      <w:tblGrid>
        <w:gridCol w:w="1217"/>
        <w:gridCol w:w="7514"/>
        <w:gridCol w:w="2059"/>
      </w:tblGrid>
      <w:tr w:rsidR="0041583E" w:rsidRPr="00D15C23" w14:paraId="00DEA21A" w14:textId="77777777" w:rsidTr="003A30A0">
        <w:tc>
          <w:tcPr>
            <w:tcW w:w="0" w:type="auto"/>
          </w:tcPr>
          <w:p w14:paraId="64C37FEC" w14:textId="77777777" w:rsidR="002822D8" w:rsidRPr="00D15C23" w:rsidRDefault="002822D8" w:rsidP="00194BE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  <w:u w:val="single"/>
              </w:rPr>
              <w:t>Dates</w:t>
            </w:r>
          </w:p>
        </w:tc>
        <w:tc>
          <w:tcPr>
            <w:tcW w:w="0" w:type="auto"/>
          </w:tcPr>
          <w:p w14:paraId="3B0F6E94" w14:textId="77777777" w:rsidR="002822D8" w:rsidRPr="00D15C23" w:rsidRDefault="002822D8" w:rsidP="00194BE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  <w:u w:val="single"/>
              </w:rPr>
              <w:t>Title, Sponsor</w:t>
            </w:r>
          </w:p>
        </w:tc>
        <w:tc>
          <w:tcPr>
            <w:tcW w:w="0" w:type="auto"/>
          </w:tcPr>
          <w:p w14:paraId="5BB074A1" w14:textId="77777777" w:rsidR="002822D8" w:rsidRPr="00D15C23" w:rsidRDefault="002822D8" w:rsidP="00194BE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15C23">
              <w:rPr>
                <w:rFonts w:ascii="Arial" w:hAnsi="Arial" w:cs="Arial"/>
                <w:sz w:val="20"/>
                <w:szCs w:val="20"/>
                <w:u w:val="single"/>
              </w:rPr>
              <w:t>Location</w:t>
            </w:r>
          </w:p>
          <w:p w14:paraId="5A12088B" w14:textId="77777777" w:rsidR="00352D0F" w:rsidRPr="00D15C23" w:rsidRDefault="00352D0F" w:rsidP="00194BE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41583E" w:rsidRPr="00D15C23" w14:paraId="707FA7F8" w14:textId="77777777" w:rsidTr="003A30A0">
        <w:tc>
          <w:tcPr>
            <w:tcW w:w="0" w:type="auto"/>
          </w:tcPr>
          <w:p w14:paraId="04A1B09F" w14:textId="2F31C2BA" w:rsidR="00E81BA8" w:rsidRPr="00D15C23" w:rsidRDefault="00E81BA8" w:rsidP="00194BE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4/2019</w:t>
            </w:r>
          </w:p>
        </w:tc>
        <w:tc>
          <w:tcPr>
            <w:tcW w:w="0" w:type="auto"/>
          </w:tcPr>
          <w:p w14:paraId="4A01766A" w14:textId="455BEB64" w:rsidR="00E81BA8" w:rsidRPr="00D15C23" w:rsidRDefault="00E81BA8" w:rsidP="003507E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 xml:space="preserve">Making the connection: Integrated sensor systems research. </w:t>
            </w:r>
            <w:r w:rsidRPr="00D15C23">
              <w:rPr>
                <w:rFonts w:ascii="Arial" w:hAnsi="Arial" w:cs="Arial"/>
                <w:b/>
                <w:sz w:val="20"/>
                <w:szCs w:val="20"/>
              </w:rPr>
              <w:t xml:space="preserve">State of the Science </w:t>
            </w:r>
            <w:r w:rsidR="003507E1" w:rsidRPr="00D15C23">
              <w:rPr>
                <w:rFonts w:ascii="Arial" w:hAnsi="Arial" w:cs="Arial"/>
                <w:b/>
                <w:sz w:val="20"/>
                <w:szCs w:val="20"/>
              </w:rPr>
              <w:t>invited lecture</w:t>
            </w:r>
            <w:r w:rsidRPr="00D15C23">
              <w:rPr>
                <w:rFonts w:ascii="Arial" w:hAnsi="Arial" w:cs="Arial"/>
                <w:sz w:val="20"/>
                <w:szCs w:val="20"/>
              </w:rPr>
              <w:t xml:space="preserve">, Western Institute of Nursing </w:t>
            </w:r>
            <w:r w:rsidR="002F6121" w:rsidRPr="00D15C23">
              <w:rPr>
                <w:rFonts w:ascii="Arial" w:hAnsi="Arial" w:cs="Arial"/>
                <w:sz w:val="20"/>
                <w:szCs w:val="20"/>
              </w:rPr>
              <w:t xml:space="preserve">2019 </w:t>
            </w:r>
            <w:r w:rsidRPr="00D15C23">
              <w:rPr>
                <w:rFonts w:ascii="Arial" w:hAnsi="Arial" w:cs="Arial"/>
                <w:sz w:val="20"/>
                <w:szCs w:val="20"/>
              </w:rPr>
              <w:t>Annual conference, April 10-13,</w:t>
            </w:r>
          </w:p>
        </w:tc>
        <w:tc>
          <w:tcPr>
            <w:tcW w:w="0" w:type="auto"/>
          </w:tcPr>
          <w:p w14:paraId="35289241" w14:textId="077DF8F9" w:rsidR="00E81BA8" w:rsidRPr="00D15C23" w:rsidRDefault="00E81BA8" w:rsidP="00194BE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San Diego, California</w:t>
            </w:r>
          </w:p>
        </w:tc>
      </w:tr>
      <w:tr w:rsidR="0041583E" w:rsidRPr="00D15C23" w14:paraId="695BCBE8" w14:textId="77777777" w:rsidTr="003A30A0">
        <w:tc>
          <w:tcPr>
            <w:tcW w:w="0" w:type="auto"/>
          </w:tcPr>
          <w:p w14:paraId="0DFCADFD" w14:textId="4CA83E3C" w:rsidR="00352D0F" w:rsidRPr="00D15C23" w:rsidRDefault="00B75C65" w:rsidP="00194BE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1/2019</w:t>
            </w:r>
          </w:p>
        </w:tc>
        <w:tc>
          <w:tcPr>
            <w:tcW w:w="0" w:type="auto"/>
          </w:tcPr>
          <w:p w14:paraId="31AB87FF" w14:textId="25796A5C" w:rsidR="00352D0F" w:rsidRPr="00D15C23" w:rsidRDefault="00B75C65" w:rsidP="00194BE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 xml:space="preserve">“Sensors, Informatics, and Technology in Clinical and Translational Science”. </w:t>
            </w:r>
            <w:r w:rsidRPr="00D15C23">
              <w:rPr>
                <w:rFonts w:ascii="Arial" w:hAnsi="Arial" w:cs="Arial"/>
                <w:b/>
                <w:sz w:val="20"/>
                <w:szCs w:val="20"/>
              </w:rPr>
              <w:t>Distinguished Visiting Professor Lecture</w:t>
            </w:r>
            <w:r w:rsidRPr="00D15C23">
              <w:rPr>
                <w:rFonts w:ascii="Arial" w:hAnsi="Arial" w:cs="Arial"/>
                <w:sz w:val="20"/>
                <w:szCs w:val="20"/>
              </w:rPr>
              <w:t>. University of Colorado School of Nursing. Jan 31 2019 (on site 1/30-2/1)</w:t>
            </w:r>
          </w:p>
        </w:tc>
        <w:tc>
          <w:tcPr>
            <w:tcW w:w="0" w:type="auto"/>
          </w:tcPr>
          <w:p w14:paraId="1C8D073F" w14:textId="748F1DEA" w:rsidR="00352D0F" w:rsidRPr="00D15C23" w:rsidRDefault="00B75C65" w:rsidP="00194BE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Denver, CO</w:t>
            </w:r>
          </w:p>
        </w:tc>
      </w:tr>
      <w:tr w:rsidR="0041583E" w:rsidRPr="00D15C23" w14:paraId="5659C702" w14:textId="77777777" w:rsidTr="003A30A0">
        <w:tc>
          <w:tcPr>
            <w:tcW w:w="0" w:type="auto"/>
          </w:tcPr>
          <w:p w14:paraId="51263C00" w14:textId="205D82EE" w:rsidR="00B75C65" w:rsidRPr="00D15C23" w:rsidRDefault="00B75C65" w:rsidP="00B75C65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8/2018</w:t>
            </w:r>
          </w:p>
        </w:tc>
        <w:tc>
          <w:tcPr>
            <w:tcW w:w="0" w:type="auto"/>
          </w:tcPr>
          <w:p w14:paraId="42D8A0D2" w14:textId="3E749B9C" w:rsidR="00B75C65" w:rsidRPr="00D15C23" w:rsidRDefault="00B75C65" w:rsidP="00B75C65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PRISMS Informatics Center. ISES/ISEE 2018 Tech fair</w:t>
            </w:r>
          </w:p>
        </w:tc>
        <w:tc>
          <w:tcPr>
            <w:tcW w:w="0" w:type="auto"/>
          </w:tcPr>
          <w:p w14:paraId="0B9E6372" w14:textId="1A827D86" w:rsidR="00B75C65" w:rsidRPr="00D15C23" w:rsidRDefault="00B75C65" w:rsidP="00B75C65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Ottawa Canada</w:t>
            </w:r>
          </w:p>
        </w:tc>
      </w:tr>
      <w:tr w:rsidR="0041583E" w:rsidRPr="00D15C23" w14:paraId="0BC1882B" w14:textId="77777777" w:rsidTr="003A30A0">
        <w:tc>
          <w:tcPr>
            <w:tcW w:w="0" w:type="auto"/>
          </w:tcPr>
          <w:p w14:paraId="66953FCA" w14:textId="22E26D98" w:rsidR="00B75C65" w:rsidRPr="00D15C23" w:rsidRDefault="00B75C65" w:rsidP="00B75C65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10/19/2017</w:t>
            </w:r>
          </w:p>
        </w:tc>
        <w:tc>
          <w:tcPr>
            <w:tcW w:w="0" w:type="auto"/>
          </w:tcPr>
          <w:p w14:paraId="06BD0AC4" w14:textId="63932A3F" w:rsidR="00B75C65" w:rsidRPr="00D15C23" w:rsidRDefault="00B75C65" w:rsidP="00B75C65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 xml:space="preserve">“PRISMS informatics center”. ISES 2017 Tech Fair                                                </w:t>
            </w:r>
          </w:p>
        </w:tc>
        <w:tc>
          <w:tcPr>
            <w:tcW w:w="0" w:type="auto"/>
          </w:tcPr>
          <w:p w14:paraId="1D52C7A3" w14:textId="1FC89E69" w:rsidR="00B75C65" w:rsidRPr="00D15C23" w:rsidRDefault="00B75C65" w:rsidP="00B75C65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Research Park Triangle, NC</w:t>
            </w:r>
          </w:p>
        </w:tc>
      </w:tr>
      <w:tr w:rsidR="0041583E" w:rsidRPr="00D15C23" w14:paraId="7CA865EC" w14:textId="77777777" w:rsidTr="003A30A0">
        <w:tc>
          <w:tcPr>
            <w:tcW w:w="0" w:type="auto"/>
          </w:tcPr>
          <w:p w14:paraId="77FD7E9B" w14:textId="77777777" w:rsidR="00B75C65" w:rsidRPr="00D15C23" w:rsidRDefault="00B75C65" w:rsidP="00B75C65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9/21/2016</w:t>
            </w:r>
          </w:p>
        </w:tc>
        <w:tc>
          <w:tcPr>
            <w:tcW w:w="0" w:type="auto"/>
          </w:tcPr>
          <w:p w14:paraId="52EF053B" w14:textId="77777777" w:rsidR="00B75C65" w:rsidRPr="00D15C23" w:rsidRDefault="00B75C65" w:rsidP="00B75C65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“Team Science for Precision Medicine: The Utah PRISMS Informatics Center.” 2016 Air Quality, Health, and Society Symposium</w:t>
            </w:r>
          </w:p>
        </w:tc>
        <w:tc>
          <w:tcPr>
            <w:tcW w:w="0" w:type="auto"/>
          </w:tcPr>
          <w:p w14:paraId="36A896A7" w14:textId="77777777" w:rsidR="00B75C65" w:rsidRPr="00D15C23" w:rsidRDefault="00B75C65" w:rsidP="00B75C65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Salt Lake City, UT</w:t>
            </w:r>
          </w:p>
        </w:tc>
      </w:tr>
      <w:tr w:rsidR="0041583E" w:rsidRPr="00D15C23" w14:paraId="63897840" w14:textId="77777777" w:rsidTr="003A30A0">
        <w:tc>
          <w:tcPr>
            <w:tcW w:w="0" w:type="auto"/>
          </w:tcPr>
          <w:p w14:paraId="635B0618" w14:textId="77777777" w:rsidR="00B75C65" w:rsidRPr="00D15C23" w:rsidRDefault="00B75C65" w:rsidP="00B75C65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5/2016</w:t>
            </w:r>
          </w:p>
        </w:tc>
        <w:tc>
          <w:tcPr>
            <w:tcW w:w="0" w:type="auto"/>
          </w:tcPr>
          <w:p w14:paraId="3605AE32" w14:textId="77777777" w:rsidR="00B75C65" w:rsidRPr="00D15C23" w:rsidRDefault="00B75C65" w:rsidP="00B75C65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“Harnessing Big Data to Understand Pediatric Asthma: the Utah PRISMS project”. Utah chapter Health Information Management &amp; Systems Society (UHIMSS) annual meeting</w:t>
            </w:r>
          </w:p>
        </w:tc>
        <w:tc>
          <w:tcPr>
            <w:tcW w:w="0" w:type="auto"/>
          </w:tcPr>
          <w:p w14:paraId="12F88816" w14:textId="77777777" w:rsidR="00B75C65" w:rsidRPr="00D15C23" w:rsidRDefault="00B75C65" w:rsidP="00B75C65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Salt Lake City, UT</w:t>
            </w:r>
          </w:p>
        </w:tc>
      </w:tr>
      <w:tr w:rsidR="0041583E" w:rsidRPr="00D15C23" w14:paraId="63DF8252" w14:textId="77777777" w:rsidTr="003A30A0">
        <w:tc>
          <w:tcPr>
            <w:tcW w:w="0" w:type="auto"/>
          </w:tcPr>
          <w:p w14:paraId="2BD71B4C" w14:textId="77777777" w:rsidR="00B75C65" w:rsidRPr="00D15C23" w:rsidRDefault="00B75C65" w:rsidP="00B75C65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5/2016</w:t>
            </w:r>
          </w:p>
        </w:tc>
        <w:tc>
          <w:tcPr>
            <w:tcW w:w="0" w:type="auto"/>
          </w:tcPr>
          <w:p w14:paraId="763F0999" w14:textId="77777777" w:rsidR="00B75C65" w:rsidRPr="00D15C23" w:rsidRDefault="00B75C65" w:rsidP="00B75C65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“PRISMS Informatics Center: Federated Integration Architecture.” University Healthcare Leadership Ted-style talk</w:t>
            </w:r>
          </w:p>
        </w:tc>
        <w:tc>
          <w:tcPr>
            <w:tcW w:w="0" w:type="auto"/>
          </w:tcPr>
          <w:p w14:paraId="6B602E5C" w14:textId="77777777" w:rsidR="00B75C65" w:rsidRPr="00D15C23" w:rsidRDefault="00B75C65" w:rsidP="00B75C65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Salt Lake City, UT</w:t>
            </w:r>
          </w:p>
        </w:tc>
      </w:tr>
      <w:tr w:rsidR="0041583E" w:rsidRPr="00D15C23" w14:paraId="4C0F79CF" w14:textId="77777777" w:rsidTr="003A30A0">
        <w:tc>
          <w:tcPr>
            <w:tcW w:w="0" w:type="auto"/>
          </w:tcPr>
          <w:p w14:paraId="10976A38" w14:textId="77777777" w:rsidR="00B75C65" w:rsidRPr="00D15C23" w:rsidRDefault="00B75C65" w:rsidP="00B75C65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11/2014</w:t>
            </w:r>
          </w:p>
        </w:tc>
        <w:tc>
          <w:tcPr>
            <w:tcW w:w="0" w:type="auto"/>
          </w:tcPr>
          <w:p w14:paraId="1BD2A570" w14:textId="77777777" w:rsidR="00B75C65" w:rsidRPr="00D15C23" w:rsidRDefault="00B75C65" w:rsidP="00B75C65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“Clinical research informatics in pediatric critical care”. Biomedical Informatics Seminar Series. With J.M. Dean</w:t>
            </w:r>
          </w:p>
        </w:tc>
        <w:tc>
          <w:tcPr>
            <w:tcW w:w="0" w:type="auto"/>
          </w:tcPr>
          <w:p w14:paraId="7B216AE9" w14:textId="77777777" w:rsidR="00B75C65" w:rsidRPr="00D15C23" w:rsidRDefault="00B75C65" w:rsidP="00B75C65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Salt Lake City, UT</w:t>
            </w:r>
          </w:p>
        </w:tc>
      </w:tr>
      <w:tr w:rsidR="0041583E" w:rsidRPr="00D15C23" w14:paraId="480905B2" w14:textId="77777777" w:rsidTr="003A30A0">
        <w:tc>
          <w:tcPr>
            <w:tcW w:w="0" w:type="auto"/>
          </w:tcPr>
          <w:p w14:paraId="08C0DC22" w14:textId="77777777" w:rsidR="00B75C65" w:rsidRPr="00D15C23" w:rsidRDefault="00B75C65" w:rsidP="00B75C65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8/12/13</w:t>
            </w:r>
          </w:p>
        </w:tc>
        <w:tc>
          <w:tcPr>
            <w:tcW w:w="0" w:type="auto"/>
          </w:tcPr>
          <w:p w14:paraId="69C9C756" w14:textId="77777777" w:rsidR="00B75C65" w:rsidRPr="00D15C23" w:rsidRDefault="00B75C65" w:rsidP="00B75C65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 xml:space="preserve">“Nursing knowledge: Big data research for transforming healthcare”.  Invitational conference to develop an action plan for shaping health policy and informatics initiatives that uses a national nursing knowledge model. </w:t>
            </w:r>
          </w:p>
        </w:tc>
        <w:tc>
          <w:tcPr>
            <w:tcW w:w="0" w:type="auto"/>
          </w:tcPr>
          <w:p w14:paraId="7CF116EA" w14:textId="77777777" w:rsidR="00B75C65" w:rsidRPr="00D15C23" w:rsidRDefault="00B75C65" w:rsidP="00B75C65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University of Minnesota School of Nursing</w:t>
            </w:r>
          </w:p>
        </w:tc>
      </w:tr>
      <w:tr w:rsidR="0041583E" w:rsidRPr="00D15C23" w14:paraId="5CCD9BEB" w14:textId="77777777" w:rsidTr="003A30A0">
        <w:tc>
          <w:tcPr>
            <w:tcW w:w="0" w:type="auto"/>
          </w:tcPr>
          <w:p w14:paraId="1D2C4CB7" w14:textId="77777777" w:rsidR="00B75C65" w:rsidRPr="00D15C23" w:rsidRDefault="00B75C65" w:rsidP="00B75C65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9/27/2013</w:t>
            </w:r>
          </w:p>
        </w:tc>
        <w:tc>
          <w:tcPr>
            <w:tcW w:w="0" w:type="auto"/>
          </w:tcPr>
          <w:p w14:paraId="4787D428" w14:textId="77777777" w:rsidR="00B75C65" w:rsidRPr="00D15C23" w:rsidRDefault="00B75C65" w:rsidP="00B75C65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"Social media for Oncology Nurses". Intermountain chapter of the Oncology Nurses Society</w:t>
            </w:r>
          </w:p>
        </w:tc>
        <w:tc>
          <w:tcPr>
            <w:tcW w:w="0" w:type="auto"/>
          </w:tcPr>
          <w:p w14:paraId="40E2EDE7" w14:textId="77777777" w:rsidR="00B75C65" w:rsidRPr="00D15C23" w:rsidRDefault="00B75C65" w:rsidP="00B75C65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Salt Lake City, UT</w:t>
            </w:r>
          </w:p>
        </w:tc>
      </w:tr>
      <w:tr w:rsidR="0041583E" w:rsidRPr="00D15C23" w14:paraId="1E42E523" w14:textId="77777777" w:rsidTr="003A30A0">
        <w:tc>
          <w:tcPr>
            <w:tcW w:w="0" w:type="auto"/>
          </w:tcPr>
          <w:p w14:paraId="56E380E1" w14:textId="77777777" w:rsidR="00B75C65" w:rsidRPr="00D15C23" w:rsidRDefault="00B75C65" w:rsidP="00B75C65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9/2013</w:t>
            </w:r>
          </w:p>
        </w:tc>
        <w:tc>
          <w:tcPr>
            <w:tcW w:w="0" w:type="auto"/>
          </w:tcPr>
          <w:p w14:paraId="70D410E6" w14:textId="77777777" w:rsidR="00B75C65" w:rsidRPr="00D15C23" w:rsidRDefault="00B75C65" w:rsidP="00B75C65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"Inter-professional research in the CPCCRN". College of Nursing Seminar Series</w:t>
            </w:r>
          </w:p>
        </w:tc>
        <w:tc>
          <w:tcPr>
            <w:tcW w:w="0" w:type="auto"/>
          </w:tcPr>
          <w:p w14:paraId="12994D9B" w14:textId="77777777" w:rsidR="00B75C65" w:rsidRPr="00D15C23" w:rsidRDefault="00B75C65" w:rsidP="00B75C65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Salt Lake City, UT</w:t>
            </w:r>
          </w:p>
        </w:tc>
      </w:tr>
      <w:tr w:rsidR="0041583E" w:rsidRPr="00D15C23" w14:paraId="439B15AD" w14:textId="77777777" w:rsidTr="003A30A0">
        <w:tc>
          <w:tcPr>
            <w:tcW w:w="0" w:type="auto"/>
          </w:tcPr>
          <w:p w14:paraId="075D418A" w14:textId="77777777" w:rsidR="00B75C65" w:rsidRPr="00D15C23" w:rsidRDefault="00B75C65" w:rsidP="00B75C65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8/31/2012</w:t>
            </w:r>
          </w:p>
        </w:tc>
        <w:tc>
          <w:tcPr>
            <w:tcW w:w="0" w:type="auto"/>
          </w:tcPr>
          <w:p w14:paraId="1FA80C19" w14:textId="77777777" w:rsidR="00B75C65" w:rsidRPr="00D15C23" w:rsidRDefault="00B75C65" w:rsidP="00B75C65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“How to write your IRB application”. College of Nursing Seminar Series</w:t>
            </w:r>
          </w:p>
        </w:tc>
        <w:tc>
          <w:tcPr>
            <w:tcW w:w="0" w:type="auto"/>
          </w:tcPr>
          <w:p w14:paraId="0CE4E112" w14:textId="77777777" w:rsidR="00B75C65" w:rsidRPr="00D15C23" w:rsidRDefault="00B75C65" w:rsidP="00B75C65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Salt Lake City, UT</w:t>
            </w:r>
          </w:p>
        </w:tc>
      </w:tr>
      <w:tr w:rsidR="0041583E" w:rsidRPr="00D15C23" w14:paraId="63BCC16E" w14:textId="77777777" w:rsidTr="003A30A0">
        <w:tc>
          <w:tcPr>
            <w:tcW w:w="0" w:type="auto"/>
          </w:tcPr>
          <w:p w14:paraId="2F9B7925" w14:textId="77777777" w:rsidR="00B75C65" w:rsidRPr="00D15C23" w:rsidRDefault="00B75C65" w:rsidP="00B75C65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5/18/2012</w:t>
            </w:r>
          </w:p>
        </w:tc>
        <w:tc>
          <w:tcPr>
            <w:tcW w:w="0" w:type="auto"/>
          </w:tcPr>
          <w:p w14:paraId="7A835E79" w14:textId="77777777" w:rsidR="00B75C65" w:rsidRPr="00D15C23" w:rsidRDefault="00B75C65" w:rsidP="00B75C65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 xml:space="preserve">“Informatics: Translation to Practice”. Plenary panel; Conference on Personalized Health Care for Women and Children. </w:t>
            </w:r>
          </w:p>
        </w:tc>
        <w:tc>
          <w:tcPr>
            <w:tcW w:w="0" w:type="auto"/>
          </w:tcPr>
          <w:p w14:paraId="1CCC4697" w14:textId="77777777" w:rsidR="00B75C65" w:rsidRPr="00D15C23" w:rsidRDefault="00B75C65" w:rsidP="00B75C65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Salt Lake City, UT</w:t>
            </w:r>
          </w:p>
        </w:tc>
      </w:tr>
      <w:tr w:rsidR="0041583E" w:rsidRPr="00D15C23" w14:paraId="1D3510AB" w14:textId="77777777" w:rsidTr="003A30A0">
        <w:tc>
          <w:tcPr>
            <w:tcW w:w="0" w:type="auto"/>
          </w:tcPr>
          <w:p w14:paraId="5B558A1A" w14:textId="77777777" w:rsidR="00B75C65" w:rsidRPr="00D15C23" w:rsidRDefault="00B75C65" w:rsidP="00B75C65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4/12</w:t>
            </w:r>
          </w:p>
        </w:tc>
        <w:tc>
          <w:tcPr>
            <w:tcW w:w="0" w:type="auto"/>
          </w:tcPr>
          <w:p w14:paraId="7B9FEBEC" w14:textId="77777777" w:rsidR="00B75C65" w:rsidRPr="00D15C23" w:rsidRDefault="00B75C65" w:rsidP="00B75C65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“Clinical Research Informatics in the ICU”. Biomedical Informatics Seminar</w:t>
            </w:r>
          </w:p>
        </w:tc>
        <w:tc>
          <w:tcPr>
            <w:tcW w:w="0" w:type="auto"/>
          </w:tcPr>
          <w:p w14:paraId="412AACD4" w14:textId="77777777" w:rsidR="00B75C65" w:rsidRPr="00D15C23" w:rsidRDefault="00B75C65" w:rsidP="00B75C65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Salt Lake City, UT</w:t>
            </w:r>
          </w:p>
        </w:tc>
      </w:tr>
      <w:tr w:rsidR="0041583E" w:rsidRPr="00D15C23" w14:paraId="21EAEE4F" w14:textId="77777777" w:rsidTr="003A30A0">
        <w:tc>
          <w:tcPr>
            <w:tcW w:w="0" w:type="auto"/>
          </w:tcPr>
          <w:p w14:paraId="17CD26D2" w14:textId="77777777" w:rsidR="00B75C65" w:rsidRPr="00D15C23" w:rsidRDefault="00B75C65" w:rsidP="00B75C6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 xml:space="preserve">10/06      </w:t>
            </w:r>
          </w:p>
        </w:tc>
        <w:tc>
          <w:tcPr>
            <w:tcW w:w="0" w:type="auto"/>
          </w:tcPr>
          <w:p w14:paraId="345710B2" w14:textId="77777777" w:rsidR="00B75C65" w:rsidRPr="00D15C23" w:rsidRDefault="00B75C65" w:rsidP="00B75C6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“Databases”, Clinical Informatics Introductory Workshop, UNIN and Intermountain Health Care</w:t>
            </w:r>
          </w:p>
        </w:tc>
        <w:tc>
          <w:tcPr>
            <w:tcW w:w="0" w:type="auto"/>
          </w:tcPr>
          <w:p w14:paraId="0B283E4E" w14:textId="77777777" w:rsidR="00B75C65" w:rsidRPr="00D15C23" w:rsidRDefault="00B75C65" w:rsidP="00B75C6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Salt Lake City, UT</w:t>
            </w:r>
          </w:p>
        </w:tc>
      </w:tr>
      <w:tr w:rsidR="0041583E" w:rsidRPr="00D15C23" w14:paraId="04E25BA7" w14:textId="77777777" w:rsidTr="003A30A0">
        <w:tc>
          <w:tcPr>
            <w:tcW w:w="0" w:type="auto"/>
          </w:tcPr>
          <w:p w14:paraId="4CC51A79" w14:textId="77777777" w:rsidR="00B75C65" w:rsidRPr="00D15C23" w:rsidRDefault="00B75C65" w:rsidP="00B75C65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5/06</w:t>
            </w:r>
          </w:p>
        </w:tc>
        <w:tc>
          <w:tcPr>
            <w:tcW w:w="0" w:type="auto"/>
          </w:tcPr>
          <w:p w14:paraId="409582A0" w14:textId="77777777" w:rsidR="00B75C65" w:rsidRPr="00D15C23" w:rsidRDefault="00B75C65" w:rsidP="00B75C65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“Technology in the Classroom”, 51</w:t>
            </w:r>
            <w:r w:rsidRPr="00D15C23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D15C23">
              <w:rPr>
                <w:rFonts w:ascii="Arial" w:hAnsi="Arial" w:cs="Arial"/>
                <w:sz w:val="20"/>
                <w:szCs w:val="20"/>
              </w:rPr>
              <w:t xml:space="preserve"> Annual American College of Nurse-Midwives conference</w:t>
            </w:r>
          </w:p>
        </w:tc>
        <w:tc>
          <w:tcPr>
            <w:tcW w:w="0" w:type="auto"/>
          </w:tcPr>
          <w:p w14:paraId="42C118D4" w14:textId="77777777" w:rsidR="00B75C65" w:rsidRPr="00D15C23" w:rsidRDefault="00B75C65" w:rsidP="00B75C65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Salt Lake City, UT</w:t>
            </w:r>
          </w:p>
        </w:tc>
      </w:tr>
      <w:tr w:rsidR="0041583E" w:rsidRPr="00D15C23" w14:paraId="27280C0E" w14:textId="77777777" w:rsidTr="003A30A0">
        <w:tc>
          <w:tcPr>
            <w:tcW w:w="0" w:type="auto"/>
          </w:tcPr>
          <w:p w14:paraId="7AE2D8F3" w14:textId="77777777" w:rsidR="00B75C65" w:rsidRPr="00D15C23" w:rsidRDefault="00B75C65" w:rsidP="00B75C65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0" w:type="auto"/>
          </w:tcPr>
          <w:p w14:paraId="6BA9E6D3" w14:textId="77777777" w:rsidR="00B75C65" w:rsidRPr="00D15C23" w:rsidRDefault="00B75C65" w:rsidP="00B75C65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“Designing your Research Database”, Data Madness Seminar, Veterans Administration Hospital</w:t>
            </w:r>
          </w:p>
        </w:tc>
        <w:tc>
          <w:tcPr>
            <w:tcW w:w="0" w:type="auto"/>
          </w:tcPr>
          <w:p w14:paraId="700912ED" w14:textId="77777777" w:rsidR="00B75C65" w:rsidRPr="00D15C23" w:rsidRDefault="00B75C65" w:rsidP="00B75C65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Salt Lake City, UT</w:t>
            </w:r>
          </w:p>
        </w:tc>
      </w:tr>
      <w:tr w:rsidR="0041583E" w:rsidRPr="00D15C23" w14:paraId="1A5C09B2" w14:textId="77777777" w:rsidTr="003A30A0">
        <w:tc>
          <w:tcPr>
            <w:tcW w:w="0" w:type="auto"/>
          </w:tcPr>
          <w:p w14:paraId="46633599" w14:textId="77777777" w:rsidR="00B75C65" w:rsidRPr="00D15C23" w:rsidRDefault="00B75C65" w:rsidP="00B75C65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0" w:type="auto"/>
          </w:tcPr>
          <w:p w14:paraId="670C177B" w14:textId="77777777" w:rsidR="00B75C65" w:rsidRPr="00D15C23" w:rsidRDefault="00B75C65" w:rsidP="00B75C65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“Databases”, Nursing Informatics Overview, SMS MedSeries4 Patient Care Focus Group</w:t>
            </w:r>
          </w:p>
        </w:tc>
        <w:tc>
          <w:tcPr>
            <w:tcW w:w="0" w:type="auto"/>
          </w:tcPr>
          <w:p w14:paraId="55EDAEE9" w14:textId="77777777" w:rsidR="00B75C65" w:rsidRPr="00D15C23" w:rsidRDefault="00B75C65" w:rsidP="00B75C65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Salt Lake City, UT</w:t>
            </w:r>
          </w:p>
        </w:tc>
      </w:tr>
      <w:tr w:rsidR="0041583E" w:rsidRPr="00D15C23" w14:paraId="163E79D7" w14:textId="77777777" w:rsidTr="003A30A0">
        <w:tc>
          <w:tcPr>
            <w:tcW w:w="0" w:type="auto"/>
          </w:tcPr>
          <w:p w14:paraId="57ECBE77" w14:textId="77777777" w:rsidR="00B75C65" w:rsidRPr="00D15C23" w:rsidRDefault="00B75C65" w:rsidP="00B75C65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11/00</w:t>
            </w:r>
          </w:p>
        </w:tc>
        <w:tc>
          <w:tcPr>
            <w:tcW w:w="0" w:type="auto"/>
          </w:tcPr>
          <w:p w14:paraId="3053BC0A" w14:textId="77777777" w:rsidR="00B75C65" w:rsidRPr="00D15C23" w:rsidRDefault="00B75C65" w:rsidP="00B75C65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“Databases,” Nursing Informatics Overview, American Nursing Informatics Association and Utah Nursing Informatics Network</w:t>
            </w:r>
          </w:p>
        </w:tc>
        <w:tc>
          <w:tcPr>
            <w:tcW w:w="0" w:type="auto"/>
          </w:tcPr>
          <w:p w14:paraId="17619930" w14:textId="77777777" w:rsidR="00B75C65" w:rsidRPr="00D15C23" w:rsidRDefault="00B75C65" w:rsidP="00B75C65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Palm Springs, CA</w:t>
            </w:r>
          </w:p>
        </w:tc>
      </w:tr>
      <w:tr w:rsidR="0041583E" w:rsidRPr="00D15C23" w14:paraId="0802255F" w14:textId="77777777" w:rsidTr="003A30A0">
        <w:tc>
          <w:tcPr>
            <w:tcW w:w="0" w:type="auto"/>
          </w:tcPr>
          <w:p w14:paraId="75D4F7CE" w14:textId="77777777" w:rsidR="00B75C65" w:rsidRPr="00D15C23" w:rsidRDefault="00B75C65" w:rsidP="00B75C65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11/00</w:t>
            </w:r>
          </w:p>
        </w:tc>
        <w:tc>
          <w:tcPr>
            <w:tcW w:w="0" w:type="auto"/>
          </w:tcPr>
          <w:p w14:paraId="06339DB7" w14:textId="77777777" w:rsidR="00B75C65" w:rsidRPr="00D15C23" w:rsidRDefault="00B75C65" w:rsidP="00B75C65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“Taxonomies,” Nursing Informatics Overview, American Nursing Informatics Association and Utah Nursing Informatics Network</w:t>
            </w:r>
          </w:p>
        </w:tc>
        <w:tc>
          <w:tcPr>
            <w:tcW w:w="0" w:type="auto"/>
          </w:tcPr>
          <w:p w14:paraId="05361CF9" w14:textId="77777777" w:rsidR="00B75C65" w:rsidRPr="00D15C23" w:rsidRDefault="00B75C65" w:rsidP="00B75C65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Palm Springs, CA</w:t>
            </w:r>
          </w:p>
        </w:tc>
      </w:tr>
      <w:tr w:rsidR="0041583E" w:rsidRPr="00D15C23" w14:paraId="422FFADE" w14:textId="77777777" w:rsidTr="003A30A0">
        <w:tc>
          <w:tcPr>
            <w:tcW w:w="0" w:type="auto"/>
          </w:tcPr>
          <w:p w14:paraId="556067BB" w14:textId="77777777" w:rsidR="00B75C65" w:rsidRPr="00D15C23" w:rsidRDefault="00B75C65" w:rsidP="00B75C65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4/00</w:t>
            </w:r>
          </w:p>
        </w:tc>
        <w:tc>
          <w:tcPr>
            <w:tcW w:w="0" w:type="auto"/>
          </w:tcPr>
          <w:p w14:paraId="6E784FF1" w14:textId="77777777" w:rsidR="00B75C65" w:rsidRPr="00D15C23" w:rsidRDefault="00B75C65" w:rsidP="00B75C65">
            <w:pPr>
              <w:ind w:left="198" w:hanging="198"/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“Databases,” Nursing Informatics Certification Review, University of Utah College of Nursing and the SMS MedSeries4 Patient/Care Focus Group</w:t>
            </w:r>
          </w:p>
        </w:tc>
        <w:tc>
          <w:tcPr>
            <w:tcW w:w="0" w:type="auto"/>
          </w:tcPr>
          <w:p w14:paraId="189FB6AE" w14:textId="77777777" w:rsidR="00B75C65" w:rsidRPr="00D15C23" w:rsidRDefault="00B75C65" w:rsidP="00B75C65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Salt Lake City, UT</w:t>
            </w:r>
          </w:p>
        </w:tc>
      </w:tr>
      <w:tr w:rsidR="001A3966" w:rsidRPr="00D15C23" w14:paraId="0669D79D" w14:textId="77777777" w:rsidTr="003A30A0">
        <w:tc>
          <w:tcPr>
            <w:tcW w:w="0" w:type="auto"/>
          </w:tcPr>
          <w:p w14:paraId="45B7DF54" w14:textId="77777777" w:rsidR="00B75C65" w:rsidRPr="00D15C23" w:rsidRDefault="00B75C65" w:rsidP="00B75C65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6/98</w:t>
            </w:r>
          </w:p>
        </w:tc>
        <w:tc>
          <w:tcPr>
            <w:tcW w:w="0" w:type="auto"/>
          </w:tcPr>
          <w:p w14:paraId="39FF7AB3" w14:textId="77777777" w:rsidR="00B75C65" w:rsidRPr="00D15C23" w:rsidRDefault="00B75C65" w:rsidP="00B75C65">
            <w:pPr>
              <w:ind w:left="198" w:hanging="198"/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“Iliad Development,” (Invited Speaker), A.D.A.M. Software</w:t>
            </w:r>
          </w:p>
        </w:tc>
        <w:tc>
          <w:tcPr>
            <w:tcW w:w="0" w:type="auto"/>
          </w:tcPr>
          <w:p w14:paraId="1912EF0F" w14:textId="77777777" w:rsidR="00B75C65" w:rsidRPr="00D15C23" w:rsidRDefault="00B75C65" w:rsidP="00B75C65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Atlanta, GA</w:t>
            </w:r>
          </w:p>
        </w:tc>
      </w:tr>
    </w:tbl>
    <w:p w14:paraId="25814840" w14:textId="7A0E7CA7" w:rsidR="002822D8" w:rsidRPr="00D15C23" w:rsidRDefault="002822D8" w:rsidP="002822D8">
      <w:pPr>
        <w:rPr>
          <w:rFonts w:ascii="Arial" w:hAnsi="Arial" w:cs="Arial"/>
          <w:sz w:val="20"/>
          <w:szCs w:val="20"/>
        </w:rPr>
      </w:pPr>
    </w:p>
    <w:bookmarkEnd w:id="26"/>
    <w:p w14:paraId="4E0B325B" w14:textId="77777777" w:rsidR="009609E1" w:rsidRPr="00D15C23" w:rsidRDefault="009609E1" w:rsidP="002822D8">
      <w:pPr>
        <w:rPr>
          <w:rFonts w:ascii="Arial" w:hAnsi="Arial" w:cs="Arial"/>
          <w:sz w:val="20"/>
          <w:szCs w:val="20"/>
        </w:rPr>
      </w:pPr>
    </w:p>
    <w:p w14:paraId="6BBD8B26" w14:textId="131798BC" w:rsidR="002822D8" w:rsidRPr="0065700B" w:rsidRDefault="003A30A0" w:rsidP="002822D8">
      <w:pPr>
        <w:rPr>
          <w:rFonts w:ascii="Arial" w:hAnsi="Arial" w:cs="Arial"/>
          <w:b/>
          <w:sz w:val="20"/>
          <w:szCs w:val="20"/>
        </w:rPr>
      </w:pPr>
      <w:bookmarkStart w:id="27" w:name="_Hlk98579479"/>
      <w:r w:rsidRPr="0065700B">
        <w:rPr>
          <w:rFonts w:ascii="Arial" w:hAnsi="Arial" w:cs="Arial"/>
          <w:b/>
          <w:sz w:val="20"/>
          <w:szCs w:val="20"/>
        </w:rPr>
        <w:t>Posters</w:t>
      </w:r>
    </w:p>
    <w:tbl>
      <w:tblPr>
        <w:tblStyle w:val="TableGridLight1"/>
        <w:tblW w:w="0" w:type="auto"/>
        <w:tblLook w:val="01E0" w:firstRow="1" w:lastRow="1" w:firstColumn="1" w:lastColumn="1" w:noHBand="0" w:noVBand="0"/>
      </w:tblPr>
      <w:tblGrid>
        <w:gridCol w:w="1217"/>
        <w:gridCol w:w="7412"/>
        <w:gridCol w:w="2161"/>
      </w:tblGrid>
      <w:tr w:rsidR="009609E1" w:rsidRPr="00D15C23" w14:paraId="643A10FD" w14:textId="77777777" w:rsidTr="009609E1">
        <w:tc>
          <w:tcPr>
            <w:tcW w:w="0" w:type="auto"/>
          </w:tcPr>
          <w:p w14:paraId="61903115" w14:textId="0B4B17A0" w:rsidR="002822D8" w:rsidRPr="00D15C23" w:rsidRDefault="00194BE1" w:rsidP="00194BE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  <w:r w:rsidR="002822D8" w:rsidRPr="00D15C23">
              <w:rPr>
                <w:rFonts w:ascii="Arial" w:hAnsi="Arial" w:cs="Arial"/>
                <w:sz w:val="20"/>
                <w:szCs w:val="20"/>
                <w:u w:val="single"/>
              </w:rPr>
              <w:t>Dates</w:t>
            </w:r>
          </w:p>
        </w:tc>
        <w:tc>
          <w:tcPr>
            <w:tcW w:w="7412" w:type="dxa"/>
          </w:tcPr>
          <w:p w14:paraId="73B7CB44" w14:textId="77777777" w:rsidR="002822D8" w:rsidRPr="00D15C23" w:rsidRDefault="002822D8" w:rsidP="00194BE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  <w:u w:val="single"/>
              </w:rPr>
              <w:t>Title, Sponsor</w:t>
            </w:r>
          </w:p>
        </w:tc>
        <w:tc>
          <w:tcPr>
            <w:tcW w:w="2161" w:type="dxa"/>
          </w:tcPr>
          <w:p w14:paraId="6CFDEB55" w14:textId="77777777" w:rsidR="002822D8" w:rsidRPr="00D15C23" w:rsidRDefault="002822D8" w:rsidP="00194BE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  <w:u w:val="single"/>
              </w:rPr>
              <w:t>Location</w:t>
            </w:r>
          </w:p>
        </w:tc>
      </w:tr>
      <w:tr w:rsidR="009C20E9" w:rsidRPr="00D15C23" w14:paraId="15FC4EB1" w14:textId="77777777" w:rsidTr="009609E1">
        <w:tc>
          <w:tcPr>
            <w:tcW w:w="0" w:type="auto"/>
          </w:tcPr>
          <w:p w14:paraId="38A77B4B" w14:textId="48016070" w:rsidR="009C20E9" w:rsidRPr="00D15C23" w:rsidRDefault="009C20E9" w:rsidP="00194BE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2022</w:t>
            </w:r>
          </w:p>
        </w:tc>
        <w:tc>
          <w:tcPr>
            <w:tcW w:w="7412" w:type="dxa"/>
          </w:tcPr>
          <w:p w14:paraId="0B639F11" w14:textId="12753C09" w:rsidR="009C20E9" w:rsidRDefault="009C20E9" w:rsidP="009C20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20E9">
              <w:rPr>
                <w:rFonts w:ascii="Arial" w:hAnsi="Arial" w:cs="Arial"/>
                <w:b/>
                <w:sz w:val="20"/>
                <w:szCs w:val="20"/>
              </w:rPr>
              <w:t>Sward</w:t>
            </w:r>
            <w:r>
              <w:rPr>
                <w:rFonts w:ascii="Arial" w:hAnsi="Arial" w:cs="Arial"/>
                <w:sz w:val="20"/>
                <w:szCs w:val="20"/>
              </w:rPr>
              <w:t xml:space="preserve"> K, Guo J, Hull W. (2022). Pain and Opioid Evidence Base: NIH HEAL CDEs. Poster at AMIA fall symposium, November 2022, </w:t>
            </w:r>
          </w:p>
          <w:p w14:paraId="0C31BC20" w14:textId="77777777" w:rsidR="009C20E9" w:rsidRPr="00D15C23" w:rsidRDefault="009C20E9" w:rsidP="00194BE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161" w:type="dxa"/>
          </w:tcPr>
          <w:p w14:paraId="6B0ABCDD" w14:textId="368CEE07" w:rsidR="009C20E9" w:rsidRPr="00D15C23" w:rsidRDefault="009C20E9" w:rsidP="00194BE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Washington DC</w:t>
            </w:r>
          </w:p>
        </w:tc>
      </w:tr>
      <w:tr w:rsidR="00357E65" w:rsidRPr="00D15C23" w14:paraId="4F88C04F" w14:textId="77777777" w:rsidTr="009609E1">
        <w:tc>
          <w:tcPr>
            <w:tcW w:w="0" w:type="auto"/>
          </w:tcPr>
          <w:p w14:paraId="5B3ACEA8" w14:textId="4D39FD1E" w:rsidR="00357E65" w:rsidRPr="00D15C23" w:rsidRDefault="0065700B" w:rsidP="00194BE1">
            <w:pP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65700B">
              <w:rPr>
                <w:rFonts w:ascii="Arial" w:hAnsi="Arial" w:cs="Arial"/>
                <w:bCs/>
                <w:sz w:val="20"/>
                <w:szCs w:val="20"/>
              </w:rPr>
              <w:t>2022</w:t>
            </w:r>
          </w:p>
        </w:tc>
        <w:tc>
          <w:tcPr>
            <w:tcW w:w="7412" w:type="dxa"/>
          </w:tcPr>
          <w:p w14:paraId="6758B3BF" w14:textId="77777777" w:rsidR="0065700B" w:rsidRPr="0065700B" w:rsidRDefault="0065700B" w:rsidP="00DE2E10">
            <w:pPr>
              <w:rPr>
                <w:rFonts w:ascii="Arial" w:hAnsi="Arial" w:cs="Arial"/>
                <w:sz w:val="20"/>
                <w:szCs w:val="20"/>
              </w:rPr>
            </w:pPr>
            <w:r w:rsidRPr="00DE2E10">
              <w:rPr>
                <w:rFonts w:ascii="Arial" w:hAnsi="Arial" w:cs="Arial"/>
                <w:sz w:val="20"/>
                <w:szCs w:val="20"/>
              </w:rPr>
              <w:t>Title:</w:t>
            </w:r>
            <w:r w:rsidRPr="0065700B">
              <w:rPr>
                <w:rFonts w:ascii="Arial" w:hAnsi="Arial" w:cs="Arial"/>
                <w:sz w:val="20"/>
                <w:szCs w:val="20"/>
              </w:rPr>
              <w:t xml:space="preserve"> Exposure Health Informatics Ecosystem: An Infrastructure for Generating and Utilizing Exposomes for Translational Research</w:t>
            </w:r>
          </w:p>
          <w:p w14:paraId="50F49880" w14:textId="4EDB421F" w:rsidR="0065700B" w:rsidRPr="0065700B" w:rsidRDefault="0065700B" w:rsidP="00DE2E10">
            <w:pPr>
              <w:rPr>
                <w:rFonts w:ascii="Arial" w:hAnsi="Arial" w:cs="Arial"/>
                <w:sz w:val="20"/>
                <w:szCs w:val="20"/>
              </w:rPr>
            </w:pPr>
            <w:r w:rsidRPr="00DE2E10">
              <w:rPr>
                <w:rFonts w:ascii="Arial" w:hAnsi="Arial" w:cs="Arial"/>
                <w:sz w:val="20"/>
                <w:szCs w:val="20"/>
              </w:rPr>
              <w:lastRenderedPageBreak/>
              <w:t>Co-Authors</w:t>
            </w:r>
            <w:r w:rsidRPr="0065700B">
              <w:rPr>
                <w:rFonts w:ascii="Arial" w:hAnsi="Arial" w:cs="Arial"/>
                <w:sz w:val="20"/>
                <w:szCs w:val="20"/>
              </w:rPr>
              <w:t xml:space="preserve">: Ram </w:t>
            </w:r>
            <w:proofErr w:type="spellStart"/>
            <w:r w:rsidRPr="0065700B">
              <w:rPr>
                <w:rFonts w:ascii="Arial" w:hAnsi="Arial" w:cs="Arial"/>
                <w:sz w:val="20"/>
                <w:szCs w:val="20"/>
              </w:rPr>
              <w:t>Gouripeddi</w:t>
            </w:r>
            <w:proofErr w:type="spellEnd"/>
            <w:r w:rsidRPr="0065700B">
              <w:rPr>
                <w:rFonts w:ascii="Arial" w:hAnsi="Arial" w:cs="Arial"/>
                <w:sz w:val="20"/>
                <w:szCs w:val="20"/>
              </w:rPr>
              <w:t xml:space="preserve">, Mollie Cummins, Julio Facelli, Katherine </w:t>
            </w:r>
            <w:r w:rsidR="00C30038" w:rsidRPr="00DE2E10">
              <w:rPr>
                <w:rFonts w:ascii="Arial" w:hAnsi="Arial" w:cs="Arial"/>
                <w:sz w:val="20"/>
                <w:szCs w:val="20"/>
              </w:rPr>
              <w:t>Sward</w:t>
            </w:r>
          </w:p>
          <w:p w14:paraId="7A16E9C1" w14:textId="7A8F9E47" w:rsidR="00357E65" w:rsidRPr="00DE2E10" w:rsidRDefault="0065700B" w:rsidP="00DE2E10">
            <w:pPr>
              <w:rPr>
                <w:rFonts w:ascii="Arial" w:hAnsi="Arial" w:cs="Arial"/>
                <w:sz w:val="20"/>
                <w:szCs w:val="20"/>
              </w:rPr>
            </w:pPr>
            <w:r w:rsidRPr="0065700B">
              <w:rPr>
                <w:rFonts w:ascii="Arial" w:hAnsi="Arial" w:cs="Arial"/>
                <w:sz w:val="20"/>
                <w:szCs w:val="20"/>
              </w:rPr>
              <w:t xml:space="preserve">National Academies of Sciences, Engineering, and Medicine. Workshop </w:t>
            </w:r>
            <w:r w:rsidRPr="00DE2E10">
              <w:rPr>
                <w:rFonts w:ascii="Arial" w:hAnsi="Arial" w:cs="Arial"/>
                <w:sz w:val="20"/>
                <w:szCs w:val="20"/>
              </w:rPr>
              <w:t>Artificial Intelligence and Open Data Practices in Chemical Hazard Assessment. https://www.nationalacademies.org/event/05-25-2022/workshops-to-support-epas-development-of-human-health-assessments-artificial-intelligence-and-open-data-practices-in-chemical-hazard-assessment.</w:t>
            </w:r>
          </w:p>
        </w:tc>
        <w:tc>
          <w:tcPr>
            <w:tcW w:w="2161" w:type="dxa"/>
          </w:tcPr>
          <w:p w14:paraId="5C129270" w14:textId="6FB03502" w:rsidR="00357E65" w:rsidRPr="0065700B" w:rsidRDefault="0065700B" w:rsidP="00DE2E10">
            <w:pPr>
              <w:rPr>
                <w:rFonts w:ascii="Arial" w:hAnsi="Arial" w:cs="Arial"/>
                <w:sz w:val="20"/>
                <w:szCs w:val="20"/>
              </w:rPr>
            </w:pPr>
            <w:r w:rsidRPr="0065700B">
              <w:rPr>
                <w:rFonts w:ascii="Arial" w:hAnsi="Arial" w:cs="Arial"/>
                <w:sz w:val="20"/>
                <w:szCs w:val="20"/>
              </w:rPr>
              <w:lastRenderedPageBreak/>
              <w:t>Washington DC</w:t>
            </w:r>
          </w:p>
        </w:tc>
      </w:tr>
      <w:tr w:rsidR="00F80395" w:rsidRPr="00DE2E10" w14:paraId="0EC7B835" w14:textId="77777777" w:rsidTr="009609E1">
        <w:tc>
          <w:tcPr>
            <w:tcW w:w="0" w:type="auto"/>
          </w:tcPr>
          <w:p w14:paraId="459B9091" w14:textId="2DF9BF2E" w:rsidR="00F80395" w:rsidRPr="00DE2E10" w:rsidRDefault="00F80395" w:rsidP="00194BE1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DE2E10">
              <w:rPr>
                <w:rFonts w:ascii="Arial" w:hAnsi="Arial" w:cs="Arial"/>
                <w:bCs/>
                <w:sz w:val="20"/>
                <w:szCs w:val="20"/>
              </w:rPr>
              <w:t>2022</w:t>
            </w:r>
          </w:p>
        </w:tc>
        <w:tc>
          <w:tcPr>
            <w:tcW w:w="7412" w:type="dxa"/>
          </w:tcPr>
          <w:p w14:paraId="7C05EBA1" w14:textId="7BE02856" w:rsidR="00F80395" w:rsidRPr="00DE2E10" w:rsidRDefault="00F80395" w:rsidP="00DE2E10">
            <w:pPr>
              <w:rPr>
                <w:rFonts w:ascii="Arial" w:hAnsi="Arial" w:cs="Arial"/>
                <w:sz w:val="20"/>
                <w:szCs w:val="20"/>
              </w:rPr>
            </w:pPr>
            <w:r w:rsidRPr="00DE2E10">
              <w:rPr>
                <w:rFonts w:ascii="Arial" w:hAnsi="Arial" w:cs="Arial"/>
                <w:sz w:val="20"/>
                <w:szCs w:val="20"/>
              </w:rPr>
              <w:t xml:space="preserve">National Academies Workshop to Support EPA's Development of Human Health Assessments: Artificial Intelligence and Open Data Practices in Chemical Hazard Assessment. Virtual poster: EHIE. </w:t>
            </w:r>
            <w:proofErr w:type="spellStart"/>
            <w:r w:rsidRPr="00DE2E10">
              <w:rPr>
                <w:rFonts w:ascii="Arial" w:hAnsi="Arial" w:cs="Arial"/>
                <w:sz w:val="20"/>
                <w:szCs w:val="20"/>
              </w:rPr>
              <w:t>Gouripeddi</w:t>
            </w:r>
            <w:proofErr w:type="spellEnd"/>
            <w:r w:rsidRPr="00DE2E1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DE2E10">
              <w:rPr>
                <w:rFonts w:ascii="Arial" w:hAnsi="Arial" w:cs="Arial"/>
                <w:sz w:val="20"/>
                <w:szCs w:val="20"/>
              </w:rPr>
              <w:t>Facelli,k</w:t>
            </w:r>
            <w:proofErr w:type="spellEnd"/>
            <w:proofErr w:type="gramEnd"/>
            <w:r w:rsidRPr="00DE2E10">
              <w:rPr>
                <w:rFonts w:ascii="Arial" w:hAnsi="Arial" w:cs="Arial"/>
                <w:sz w:val="20"/>
                <w:szCs w:val="20"/>
              </w:rPr>
              <w:t xml:space="preserve"> Cummins, </w:t>
            </w:r>
            <w:r w:rsidR="00C30038" w:rsidRPr="00DE2E10">
              <w:rPr>
                <w:rFonts w:ascii="Arial" w:hAnsi="Arial" w:cs="Arial"/>
                <w:sz w:val="20"/>
                <w:szCs w:val="20"/>
              </w:rPr>
              <w:t>Sward</w:t>
            </w:r>
          </w:p>
        </w:tc>
        <w:tc>
          <w:tcPr>
            <w:tcW w:w="2161" w:type="dxa"/>
          </w:tcPr>
          <w:p w14:paraId="0A2D8158" w14:textId="177C545B" w:rsidR="00F80395" w:rsidRPr="00DE2E10" w:rsidRDefault="00DE2E10" w:rsidP="00DE2E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virtual</w:t>
            </w:r>
          </w:p>
        </w:tc>
      </w:tr>
      <w:tr w:rsidR="00DE2E10" w:rsidRPr="00DE2E10" w14:paraId="0E834F42" w14:textId="77777777" w:rsidTr="009609E1">
        <w:tc>
          <w:tcPr>
            <w:tcW w:w="0" w:type="auto"/>
          </w:tcPr>
          <w:p w14:paraId="6A784439" w14:textId="0AE4665C" w:rsidR="0065700B" w:rsidRPr="00DE2E10" w:rsidRDefault="0065700B" w:rsidP="0065700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E2E10">
              <w:rPr>
                <w:rFonts w:ascii="Arial" w:hAnsi="Arial" w:cs="Arial"/>
                <w:bCs/>
                <w:sz w:val="20"/>
                <w:szCs w:val="20"/>
              </w:rPr>
              <w:t>2022</w:t>
            </w:r>
          </w:p>
        </w:tc>
        <w:tc>
          <w:tcPr>
            <w:tcW w:w="7412" w:type="dxa"/>
          </w:tcPr>
          <w:p w14:paraId="6E3B5881" w14:textId="79188AD9" w:rsidR="0065700B" w:rsidRPr="00DE2E10" w:rsidRDefault="0065700B" w:rsidP="0065700B">
            <w:pPr>
              <w:rPr>
                <w:rFonts w:ascii="Arial" w:hAnsi="Arial" w:cs="Arial"/>
                <w:sz w:val="20"/>
                <w:szCs w:val="20"/>
              </w:rPr>
            </w:pPr>
            <w:r w:rsidRPr="00DE2E10">
              <w:rPr>
                <w:rFonts w:ascii="Arial" w:hAnsi="Arial" w:cs="Arial"/>
                <w:sz w:val="20"/>
                <w:szCs w:val="20"/>
              </w:rPr>
              <w:t xml:space="preserve">Overby, R., Eddington, D., </w:t>
            </w:r>
            <w:r w:rsidR="00C30038" w:rsidRPr="00DE2E10">
              <w:rPr>
                <w:rFonts w:ascii="Arial" w:hAnsi="Arial" w:cs="Arial"/>
                <w:b/>
                <w:sz w:val="20"/>
                <w:szCs w:val="20"/>
              </w:rPr>
              <w:t>Sward</w:t>
            </w:r>
            <w:r w:rsidRPr="00DE2E10">
              <w:rPr>
                <w:rFonts w:ascii="Arial" w:hAnsi="Arial" w:cs="Arial"/>
                <w:sz w:val="20"/>
                <w:szCs w:val="20"/>
              </w:rPr>
              <w:t xml:space="preserve">, K,, Bohnsack, J., Inman, CJ, Stern, S., James, K., </w:t>
            </w:r>
            <w:proofErr w:type="spellStart"/>
            <w:r w:rsidRPr="00DE2E10">
              <w:rPr>
                <w:rFonts w:ascii="Arial" w:hAnsi="Arial" w:cs="Arial"/>
                <w:sz w:val="20"/>
                <w:szCs w:val="20"/>
              </w:rPr>
              <w:t>Treemarcki</w:t>
            </w:r>
            <w:proofErr w:type="spellEnd"/>
            <w:r w:rsidRPr="00DE2E10">
              <w:rPr>
                <w:rFonts w:ascii="Arial" w:hAnsi="Arial" w:cs="Arial"/>
                <w:sz w:val="20"/>
                <w:szCs w:val="20"/>
              </w:rPr>
              <w:t xml:space="preserve"> E, Hersh, A. Patient and Parent Perceptions of an Established Rheumatology Transition Clinic for Adolescents and Young Adults. ACR Convergence (rheumatology) Conference. Abstract ID 1277167 submitted for oral or poster or lightning presentation.</w:t>
            </w:r>
          </w:p>
          <w:p w14:paraId="22DE3E9D" w14:textId="36713EAF" w:rsidR="0065700B" w:rsidRPr="00DE2E10" w:rsidRDefault="0065700B" w:rsidP="0065700B">
            <w:pPr>
              <w:rPr>
                <w:rFonts w:ascii="Arial" w:hAnsi="Arial" w:cs="Arial"/>
                <w:sz w:val="20"/>
                <w:szCs w:val="20"/>
              </w:rPr>
            </w:pPr>
            <w:r w:rsidRPr="00DE2E10">
              <w:rPr>
                <w:rFonts w:ascii="Arial" w:hAnsi="Arial" w:cs="Arial"/>
                <w:sz w:val="20"/>
                <w:szCs w:val="20"/>
              </w:rPr>
              <w:t>Nov 10-14</w:t>
            </w:r>
          </w:p>
        </w:tc>
        <w:tc>
          <w:tcPr>
            <w:tcW w:w="2161" w:type="dxa"/>
          </w:tcPr>
          <w:p w14:paraId="4314C2D5" w14:textId="3987A48C" w:rsidR="0065700B" w:rsidRPr="00DE2E10" w:rsidRDefault="0065700B" w:rsidP="0065700B">
            <w:pPr>
              <w:rPr>
                <w:rFonts w:ascii="Arial" w:hAnsi="Arial" w:cs="Arial"/>
                <w:sz w:val="20"/>
                <w:szCs w:val="20"/>
              </w:rPr>
            </w:pPr>
            <w:r w:rsidRPr="00DE2E10">
              <w:rPr>
                <w:rFonts w:ascii="Arial" w:hAnsi="Arial" w:cs="Arial"/>
                <w:sz w:val="20"/>
                <w:szCs w:val="20"/>
              </w:rPr>
              <w:t>Philadelphia</w:t>
            </w:r>
          </w:p>
        </w:tc>
      </w:tr>
      <w:tr w:rsidR="0065700B" w:rsidRPr="00D15C23" w14:paraId="11D22DA1" w14:textId="77777777" w:rsidTr="009609E1">
        <w:tc>
          <w:tcPr>
            <w:tcW w:w="0" w:type="auto"/>
          </w:tcPr>
          <w:p w14:paraId="458E0935" w14:textId="14B883F1" w:rsidR="0065700B" w:rsidRPr="00D15C23" w:rsidRDefault="0065700B" w:rsidP="0065700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15C23">
              <w:rPr>
                <w:rFonts w:ascii="Arial" w:hAnsi="Arial" w:cs="Arial"/>
                <w:bCs/>
                <w:sz w:val="20"/>
                <w:szCs w:val="20"/>
              </w:rPr>
              <w:t>March 2022</w:t>
            </w:r>
          </w:p>
        </w:tc>
        <w:tc>
          <w:tcPr>
            <w:tcW w:w="7412" w:type="dxa"/>
          </w:tcPr>
          <w:p w14:paraId="75042213" w14:textId="62FD874A" w:rsidR="0065700B" w:rsidRPr="00D15C23" w:rsidRDefault="0065700B" w:rsidP="0065700B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 xml:space="preserve">Guo, J., </w:t>
            </w:r>
            <w:r w:rsidR="00C30038" w:rsidRPr="00C30038">
              <w:rPr>
                <w:rFonts w:ascii="Arial" w:hAnsi="Arial" w:cs="Arial"/>
                <w:b/>
                <w:sz w:val="20"/>
                <w:szCs w:val="20"/>
              </w:rPr>
              <w:t>Sward</w:t>
            </w:r>
            <w:r w:rsidRPr="00D15C23">
              <w:rPr>
                <w:rFonts w:ascii="Arial" w:hAnsi="Arial" w:cs="Arial"/>
                <w:sz w:val="20"/>
                <w:szCs w:val="20"/>
              </w:rPr>
              <w:t xml:space="preserve">, K.A. Towards Patient Centered Bone Cancer Pain Management Using Machine Learning Techniques. ONS conference. Submitted October 2021 accepted Nov 2021 for </w:t>
            </w:r>
            <w:proofErr w:type="spellStart"/>
            <w:r w:rsidRPr="00D15C23">
              <w:rPr>
                <w:rFonts w:ascii="Arial" w:hAnsi="Arial" w:cs="Arial"/>
                <w:sz w:val="20"/>
                <w:szCs w:val="20"/>
              </w:rPr>
              <w:t>ePOSTER</w:t>
            </w:r>
            <w:proofErr w:type="spellEnd"/>
            <w:r w:rsidRPr="00D15C23">
              <w:rPr>
                <w:rFonts w:ascii="Arial" w:hAnsi="Arial" w:cs="Arial"/>
                <w:sz w:val="20"/>
                <w:szCs w:val="20"/>
              </w:rPr>
              <w:t xml:space="preserve"> at the 47th Annual ONS Congress, March 2022, Anaheim CA. Poster ID # 11611. </w:t>
            </w:r>
            <w:r w:rsidRPr="00D15C23">
              <w:rPr>
                <w:rFonts w:ascii="Arial" w:hAnsi="Arial" w:cs="Arial"/>
                <w:i/>
                <w:sz w:val="20"/>
                <w:szCs w:val="20"/>
              </w:rPr>
              <w:t>Findings from K award</w:t>
            </w:r>
            <w:r w:rsidRPr="00D15C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61" w:type="dxa"/>
          </w:tcPr>
          <w:p w14:paraId="3A9C1B5A" w14:textId="3BCA5BBC" w:rsidR="0065700B" w:rsidRPr="00D15C23" w:rsidRDefault="0065700B" w:rsidP="0065700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Anaheim CA</w:t>
            </w:r>
          </w:p>
        </w:tc>
      </w:tr>
      <w:tr w:rsidR="0065700B" w:rsidRPr="00D15C23" w14:paraId="09DF7C58" w14:textId="77777777" w:rsidTr="009609E1">
        <w:tc>
          <w:tcPr>
            <w:tcW w:w="0" w:type="auto"/>
          </w:tcPr>
          <w:p w14:paraId="5379EE65" w14:textId="11C7A7DE" w:rsidR="0065700B" w:rsidRPr="00D15C23" w:rsidRDefault="0065700B" w:rsidP="0065700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15C23">
              <w:rPr>
                <w:rFonts w:ascii="Arial" w:hAnsi="Arial" w:cs="Arial"/>
                <w:bCs/>
                <w:sz w:val="20"/>
                <w:szCs w:val="20"/>
              </w:rPr>
              <w:t>11/1/2021</w:t>
            </w:r>
          </w:p>
        </w:tc>
        <w:tc>
          <w:tcPr>
            <w:tcW w:w="7412" w:type="dxa"/>
          </w:tcPr>
          <w:p w14:paraId="07BB8ABC" w14:textId="22E0AF97" w:rsidR="0065700B" w:rsidRPr="00D15C23" w:rsidRDefault="0065700B" w:rsidP="0065700B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 xml:space="preserve">Guo, J., </w:t>
            </w:r>
            <w:r w:rsidR="00C30038" w:rsidRPr="00C30038">
              <w:rPr>
                <w:rFonts w:ascii="Arial" w:hAnsi="Arial" w:cs="Arial"/>
                <w:b/>
                <w:sz w:val="20"/>
                <w:szCs w:val="20"/>
              </w:rPr>
              <w:t>Sward</w:t>
            </w:r>
            <w:r w:rsidRPr="00D15C23">
              <w:rPr>
                <w:rFonts w:ascii="Arial" w:hAnsi="Arial" w:cs="Arial"/>
                <w:sz w:val="20"/>
                <w:szCs w:val="20"/>
              </w:rPr>
              <w:t xml:space="preserve">, K. Impact of Comorbidity Profiles on Pain Trajectories in Breast Cancer Patients by Using Electronic Health Record Data. Poster session 1, AMIA annual meeting. </w:t>
            </w:r>
          </w:p>
        </w:tc>
        <w:tc>
          <w:tcPr>
            <w:tcW w:w="2161" w:type="dxa"/>
          </w:tcPr>
          <w:p w14:paraId="40C6134E" w14:textId="368A7FCE" w:rsidR="0065700B" w:rsidRPr="00D15C23" w:rsidRDefault="0065700B" w:rsidP="0065700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San Diego, CA</w:t>
            </w:r>
          </w:p>
        </w:tc>
      </w:tr>
      <w:tr w:rsidR="0065700B" w:rsidRPr="00D15C23" w14:paraId="2B5872E9" w14:textId="77777777" w:rsidTr="009609E1">
        <w:tc>
          <w:tcPr>
            <w:tcW w:w="0" w:type="auto"/>
          </w:tcPr>
          <w:p w14:paraId="7CAE56C5" w14:textId="5C758D68" w:rsidR="0065700B" w:rsidRPr="00D15C23" w:rsidRDefault="0065700B" w:rsidP="0065700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15C23">
              <w:rPr>
                <w:rFonts w:ascii="Arial" w:hAnsi="Arial" w:cs="Arial"/>
                <w:bCs/>
                <w:sz w:val="20"/>
                <w:szCs w:val="20"/>
              </w:rPr>
              <w:t>8/30/2021 – 9/2/2021</w:t>
            </w:r>
          </w:p>
        </w:tc>
        <w:tc>
          <w:tcPr>
            <w:tcW w:w="7412" w:type="dxa"/>
          </w:tcPr>
          <w:p w14:paraId="4B6D0688" w14:textId="0EF72085" w:rsidR="0065700B" w:rsidRPr="00D15C23" w:rsidRDefault="0065700B" w:rsidP="0065700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Facilitating Population-Level Studies by Using Housing Characteristics to Predict Household Levels of PM2.5.</w:t>
            </w:r>
            <w:r w:rsidRPr="00D15C2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D15C23">
              <w:rPr>
                <w:rFonts w:ascii="Arial" w:hAnsi="Arial" w:cs="Arial"/>
                <w:bCs/>
                <w:sz w:val="20"/>
                <w:szCs w:val="20"/>
              </w:rPr>
              <w:t xml:space="preserve">D. Groat, </w:t>
            </w:r>
            <w:proofErr w:type="spellStart"/>
            <w:r w:rsidRPr="00D15C23">
              <w:rPr>
                <w:rFonts w:ascii="Arial" w:hAnsi="Arial" w:cs="Arial"/>
                <w:bCs/>
                <w:sz w:val="20"/>
                <w:szCs w:val="20"/>
              </w:rPr>
              <w:t>R.Gouripeddi</w:t>
            </w:r>
            <w:proofErr w:type="spellEnd"/>
            <w:r w:rsidRPr="00D15C23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D15C23">
              <w:rPr>
                <w:rFonts w:ascii="Arial" w:hAnsi="Arial" w:cs="Arial"/>
                <w:bCs/>
                <w:sz w:val="20"/>
                <w:szCs w:val="20"/>
              </w:rPr>
              <w:t>K.</w:t>
            </w:r>
            <w:r w:rsidR="00C30038" w:rsidRPr="00C30038">
              <w:rPr>
                <w:rFonts w:ascii="Arial" w:hAnsi="Arial" w:cs="Arial"/>
                <w:b/>
                <w:bCs/>
                <w:sz w:val="20"/>
                <w:szCs w:val="20"/>
              </w:rPr>
              <w:t>Sward</w:t>
            </w:r>
            <w:proofErr w:type="spellEnd"/>
          </w:p>
          <w:p w14:paraId="4743AE30" w14:textId="60FC559B" w:rsidR="0065700B" w:rsidRPr="00D15C23" w:rsidRDefault="0065700B" w:rsidP="0065700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15C23">
              <w:rPr>
                <w:rFonts w:ascii="Arial" w:hAnsi="Arial" w:cs="Arial"/>
                <w:bCs/>
                <w:sz w:val="20"/>
                <w:szCs w:val="20"/>
              </w:rPr>
              <w:t>ISES 2021 Virtual Experience</w:t>
            </w:r>
          </w:p>
        </w:tc>
        <w:tc>
          <w:tcPr>
            <w:tcW w:w="2161" w:type="dxa"/>
          </w:tcPr>
          <w:p w14:paraId="0A7E5390" w14:textId="14B3F306" w:rsidR="0065700B" w:rsidRPr="00D15C23" w:rsidRDefault="0065700B" w:rsidP="0065700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15C23">
              <w:rPr>
                <w:rFonts w:ascii="Arial" w:hAnsi="Arial" w:cs="Arial"/>
                <w:bCs/>
                <w:sz w:val="20"/>
                <w:szCs w:val="20"/>
              </w:rPr>
              <w:t>Virtual</w:t>
            </w:r>
          </w:p>
        </w:tc>
      </w:tr>
      <w:tr w:rsidR="0065700B" w:rsidRPr="00D15C23" w14:paraId="15971059" w14:textId="77777777" w:rsidTr="009609E1">
        <w:tc>
          <w:tcPr>
            <w:tcW w:w="0" w:type="auto"/>
          </w:tcPr>
          <w:p w14:paraId="38870F3D" w14:textId="6D69FDEF" w:rsidR="0065700B" w:rsidRPr="00D15C23" w:rsidRDefault="0065700B" w:rsidP="0065700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15C23">
              <w:rPr>
                <w:rFonts w:ascii="Arial" w:hAnsi="Arial" w:cs="Arial"/>
                <w:bCs/>
                <w:sz w:val="20"/>
                <w:szCs w:val="20"/>
              </w:rPr>
              <w:t>4/14-16/2021</w:t>
            </w:r>
          </w:p>
        </w:tc>
        <w:tc>
          <w:tcPr>
            <w:tcW w:w="7412" w:type="dxa"/>
          </w:tcPr>
          <w:p w14:paraId="1810528F" w14:textId="056F137E" w:rsidR="0065700B" w:rsidRPr="00D15C23" w:rsidRDefault="0065700B" w:rsidP="0065700B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Impact of the pandemic on Baccalaureate Nursing Students’ Emotional Distress</w:t>
            </w:r>
          </w:p>
          <w:p w14:paraId="4C03CE59" w14:textId="641D51AE" w:rsidR="0065700B" w:rsidRPr="00D15C23" w:rsidRDefault="0065700B" w:rsidP="0065700B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 xml:space="preserve">Meek, P., Linder, L., </w:t>
            </w:r>
            <w:r w:rsidR="00C30038" w:rsidRPr="00C30038">
              <w:rPr>
                <w:rFonts w:ascii="Arial" w:hAnsi="Arial" w:cs="Arial"/>
                <w:b/>
                <w:sz w:val="20"/>
                <w:szCs w:val="20"/>
              </w:rPr>
              <w:t>Sward</w:t>
            </w:r>
            <w:r w:rsidRPr="00D15C23">
              <w:rPr>
                <w:rFonts w:ascii="Arial" w:hAnsi="Arial" w:cs="Arial"/>
                <w:sz w:val="20"/>
                <w:szCs w:val="20"/>
              </w:rPr>
              <w:t xml:space="preserve">, K.A., Sanchez </w:t>
            </w:r>
            <w:proofErr w:type="spellStart"/>
            <w:r w:rsidRPr="00D15C23">
              <w:rPr>
                <w:rFonts w:ascii="Arial" w:hAnsi="Arial" w:cs="Arial"/>
                <w:sz w:val="20"/>
                <w:szCs w:val="20"/>
              </w:rPr>
              <w:t>Birkhead</w:t>
            </w:r>
            <w:proofErr w:type="spellEnd"/>
            <w:r w:rsidRPr="00D15C23">
              <w:rPr>
                <w:rFonts w:ascii="Arial" w:hAnsi="Arial" w:cs="Arial"/>
                <w:sz w:val="20"/>
                <w:szCs w:val="20"/>
              </w:rPr>
              <w:t xml:space="preserve">, A.C., Kepka, D., Stephens, C., Li, H. </w:t>
            </w:r>
          </w:p>
          <w:p w14:paraId="0944400E" w14:textId="77777777" w:rsidR="0065700B" w:rsidRPr="00D15C23" w:rsidRDefault="0065700B" w:rsidP="0065700B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 xml:space="preserve">Western Institute of Nursing 2021  Annual Conference, virtual. </w:t>
            </w:r>
          </w:p>
          <w:p w14:paraId="30605C2C" w14:textId="253D562C" w:rsidR="0065700B" w:rsidRPr="00D15C23" w:rsidRDefault="00671DB8" w:rsidP="0065700B">
            <w:pPr>
              <w:rPr>
                <w:rFonts w:ascii="Arial" w:hAnsi="Arial" w:cs="Arial"/>
                <w:sz w:val="20"/>
                <w:szCs w:val="20"/>
              </w:rPr>
            </w:pPr>
            <w:hyperlink r:id="rId53" w:history="1">
              <w:r w:rsidR="0065700B" w:rsidRPr="00D15C2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https://www.winursing.org/wp-content/uploads/2021/04/2021-Conference-Proceedings.pdf</w:t>
              </w:r>
            </w:hyperlink>
            <w:r w:rsidR="0065700B" w:rsidRPr="00D15C2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61" w:type="dxa"/>
          </w:tcPr>
          <w:p w14:paraId="7BBCD07C" w14:textId="6D286675" w:rsidR="0065700B" w:rsidRPr="00D15C23" w:rsidRDefault="0065700B" w:rsidP="0065700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15C23">
              <w:rPr>
                <w:rFonts w:ascii="Arial" w:hAnsi="Arial" w:cs="Arial"/>
                <w:bCs/>
                <w:sz w:val="20"/>
                <w:szCs w:val="20"/>
              </w:rPr>
              <w:t>Virtual</w:t>
            </w:r>
          </w:p>
        </w:tc>
      </w:tr>
      <w:tr w:rsidR="0065700B" w:rsidRPr="00D15C23" w14:paraId="5B0BB113" w14:textId="77777777" w:rsidTr="009609E1">
        <w:tc>
          <w:tcPr>
            <w:tcW w:w="0" w:type="auto"/>
          </w:tcPr>
          <w:p w14:paraId="0CB32E92" w14:textId="3A96357F" w:rsidR="0065700B" w:rsidRPr="00D15C23" w:rsidRDefault="0065700B" w:rsidP="0065700B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 xml:space="preserve">11 2020 </w:t>
            </w:r>
          </w:p>
        </w:tc>
        <w:tc>
          <w:tcPr>
            <w:tcW w:w="7412" w:type="dxa"/>
          </w:tcPr>
          <w:p w14:paraId="687B8574" w14:textId="77777777" w:rsidR="0065700B" w:rsidRPr="00D15C23" w:rsidRDefault="0065700B" w:rsidP="0065700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15C23">
              <w:rPr>
                <w:rFonts w:ascii="Arial" w:hAnsi="Arial" w:cs="Arial"/>
                <w:bCs/>
                <w:sz w:val="20"/>
                <w:szCs w:val="20"/>
              </w:rPr>
              <w:t xml:space="preserve">A Corpus Analysis of Social Isolation from Clinical Notes of Patients with Cancer ID: 3410589 </w:t>
            </w:r>
          </w:p>
          <w:p w14:paraId="510E4605" w14:textId="6F0FCC6F" w:rsidR="0065700B" w:rsidRPr="00D15C23" w:rsidRDefault="0065700B" w:rsidP="0065700B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bCs/>
                <w:sz w:val="20"/>
                <w:szCs w:val="20"/>
              </w:rPr>
              <w:t xml:space="preserve"> Jia-Wen Guo, Christina L. Radloff, Katherine A. </w:t>
            </w:r>
            <w:r w:rsidR="00C30038" w:rsidRPr="00C30038">
              <w:rPr>
                <w:rFonts w:ascii="Arial" w:hAnsi="Arial" w:cs="Arial"/>
                <w:b/>
                <w:bCs/>
                <w:sz w:val="20"/>
                <w:szCs w:val="20"/>
              </w:rPr>
              <w:t>Sward</w:t>
            </w:r>
            <w:r w:rsidRPr="00D15C23">
              <w:rPr>
                <w:rFonts w:ascii="Arial" w:hAnsi="Arial" w:cs="Arial"/>
                <w:bCs/>
                <w:sz w:val="20"/>
                <w:szCs w:val="20"/>
              </w:rPr>
              <w:t>, Susan L. Beck, Wendy W. Chapman, Gary W. Donaldson, Lewis J. Frey. AMIA Annual Symposium.</w:t>
            </w:r>
          </w:p>
        </w:tc>
        <w:tc>
          <w:tcPr>
            <w:tcW w:w="2161" w:type="dxa"/>
          </w:tcPr>
          <w:p w14:paraId="2BA10363" w14:textId="018B8299" w:rsidR="0065700B" w:rsidRPr="00D15C23" w:rsidRDefault="0065700B" w:rsidP="0065700B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Virtual</w:t>
            </w:r>
          </w:p>
        </w:tc>
      </w:tr>
      <w:tr w:rsidR="0065700B" w:rsidRPr="00D15C23" w14:paraId="71509918" w14:textId="77777777" w:rsidTr="009609E1">
        <w:tc>
          <w:tcPr>
            <w:tcW w:w="0" w:type="auto"/>
          </w:tcPr>
          <w:p w14:paraId="74ED4ED9" w14:textId="66FA616D" w:rsidR="0065700B" w:rsidRPr="00D15C23" w:rsidRDefault="0065700B" w:rsidP="0065700B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11/18/2019</w:t>
            </w:r>
          </w:p>
        </w:tc>
        <w:tc>
          <w:tcPr>
            <w:tcW w:w="7412" w:type="dxa"/>
          </w:tcPr>
          <w:p w14:paraId="4EF6D078" w14:textId="6A53459D" w:rsidR="0065700B" w:rsidRPr="00D15C23" w:rsidRDefault="0065700B" w:rsidP="0065700B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bCs/>
                <w:sz w:val="20"/>
                <w:szCs w:val="20"/>
              </w:rPr>
              <w:t>Assimilating Pollen into Exposomes for Pediatric Asthma Research</w:t>
            </w:r>
            <w:r w:rsidRPr="00D15C23">
              <w:rPr>
                <w:rFonts w:ascii="Arial" w:hAnsi="Arial" w:cs="Arial"/>
                <w:sz w:val="20"/>
                <w:szCs w:val="20"/>
              </w:rPr>
              <w:br/>
            </w:r>
            <w:r w:rsidRPr="00D15C23">
              <w:rPr>
                <w:rFonts w:ascii="Arial" w:hAnsi="Arial" w:cs="Arial"/>
                <w:iCs/>
                <w:sz w:val="20"/>
                <w:szCs w:val="20"/>
              </w:rPr>
              <w:t xml:space="preserve">R. </w:t>
            </w:r>
            <w:proofErr w:type="spellStart"/>
            <w:r w:rsidRPr="00D15C23">
              <w:rPr>
                <w:rFonts w:ascii="Arial" w:hAnsi="Arial" w:cs="Arial"/>
                <w:iCs/>
                <w:sz w:val="20"/>
                <w:szCs w:val="20"/>
              </w:rPr>
              <w:t>Gouripeddi</w:t>
            </w:r>
            <w:proofErr w:type="spellEnd"/>
            <w:r w:rsidRPr="00D15C23">
              <w:rPr>
                <w:rFonts w:ascii="Arial" w:hAnsi="Arial" w:cs="Arial"/>
                <w:iCs/>
                <w:sz w:val="20"/>
                <w:szCs w:val="20"/>
              </w:rPr>
              <w:t xml:space="preserve">, L. Tran, T. Gangadhar, R. Madsen, J. Facelli, K. </w:t>
            </w:r>
            <w:r w:rsidR="00C30038" w:rsidRPr="00C30038">
              <w:rPr>
                <w:rFonts w:ascii="Arial" w:hAnsi="Arial" w:cs="Arial"/>
                <w:b/>
                <w:iCs/>
                <w:sz w:val="20"/>
                <w:szCs w:val="20"/>
              </w:rPr>
              <w:t>Sward</w:t>
            </w:r>
            <w:r w:rsidRPr="00D15C23">
              <w:rPr>
                <w:rFonts w:ascii="Arial" w:hAnsi="Arial" w:cs="Arial"/>
                <w:iCs/>
                <w:sz w:val="20"/>
                <w:szCs w:val="20"/>
              </w:rPr>
              <w:t>, University of Utah. AMIA Annual Symposium</w:t>
            </w:r>
          </w:p>
        </w:tc>
        <w:tc>
          <w:tcPr>
            <w:tcW w:w="2161" w:type="dxa"/>
          </w:tcPr>
          <w:p w14:paraId="6DA86C53" w14:textId="3525EB3C" w:rsidR="0065700B" w:rsidRPr="00D15C23" w:rsidRDefault="0065700B" w:rsidP="0065700B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Washington, DC</w:t>
            </w:r>
          </w:p>
        </w:tc>
      </w:tr>
      <w:tr w:rsidR="0065700B" w:rsidRPr="00D15C23" w14:paraId="24898722" w14:textId="77777777" w:rsidTr="009609E1">
        <w:tc>
          <w:tcPr>
            <w:tcW w:w="0" w:type="auto"/>
          </w:tcPr>
          <w:p w14:paraId="795C5B0D" w14:textId="2E786FCF" w:rsidR="0065700B" w:rsidRPr="00D15C23" w:rsidRDefault="0065700B" w:rsidP="0065700B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11/18/2019</w:t>
            </w:r>
          </w:p>
        </w:tc>
        <w:tc>
          <w:tcPr>
            <w:tcW w:w="7412" w:type="dxa"/>
          </w:tcPr>
          <w:p w14:paraId="671DF2A3" w14:textId="534CD29E" w:rsidR="0065700B" w:rsidRPr="00D15C23" w:rsidRDefault="0065700B" w:rsidP="0065700B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bCs/>
                <w:sz w:val="20"/>
                <w:szCs w:val="20"/>
              </w:rPr>
              <w:t xml:space="preserve">Researchers’ Perspectives on Symptoms related to Cancer Pain: A Network Analysis of Literatures. </w:t>
            </w:r>
            <w:r w:rsidRPr="00D15C23">
              <w:rPr>
                <w:rFonts w:ascii="Arial" w:hAnsi="Arial" w:cs="Arial"/>
                <w:iCs/>
                <w:sz w:val="20"/>
                <w:szCs w:val="20"/>
              </w:rPr>
              <w:t xml:space="preserve">J. Guo, C. Radloff, S. Beck, G. Donaldson, W. Chapman, K. </w:t>
            </w:r>
            <w:r w:rsidR="00C30038" w:rsidRPr="00C30038">
              <w:rPr>
                <w:rFonts w:ascii="Arial" w:hAnsi="Arial" w:cs="Arial"/>
                <w:b/>
                <w:iCs/>
                <w:sz w:val="20"/>
                <w:szCs w:val="20"/>
              </w:rPr>
              <w:t>Sward</w:t>
            </w:r>
            <w:r w:rsidRPr="00D15C23">
              <w:rPr>
                <w:rFonts w:ascii="Arial" w:hAnsi="Arial" w:cs="Arial"/>
                <w:iCs/>
                <w:sz w:val="20"/>
                <w:szCs w:val="20"/>
              </w:rPr>
              <w:t>; L. Frey. AMIA Annual Symposium</w:t>
            </w:r>
          </w:p>
        </w:tc>
        <w:tc>
          <w:tcPr>
            <w:tcW w:w="2161" w:type="dxa"/>
          </w:tcPr>
          <w:p w14:paraId="02F24D3B" w14:textId="7AE50DFF" w:rsidR="0065700B" w:rsidRPr="00D15C23" w:rsidRDefault="0065700B" w:rsidP="0065700B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Washington, DC</w:t>
            </w:r>
          </w:p>
        </w:tc>
      </w:tr>
      <w:tr w:rsidR="0065700B" w:rsidRPr="00D15C23" w14:paraId="5915B39F" w14:textId="77777777" w:rsidTr="009609E1">
        <w:tc>
          <w:tcPr>
            <w:tcW w:w="0" w:type="auto"/>
          </w:tcPr>
          <w:p w14:paraId="6CB31C29" w14:textId="5D66308A" w:rsidR="0065700B" w:rsidRPr="00D15C23" w:rsidRDefault="0065700B" w:rsidP="0065700B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11/18/2019</w:t>
            </w:r>
          </w:p>
        </w:tc>
        <w:tc>
          <w:tcPr>
            <w:tcW w:w="7412" w:type="dxa"/>
          </w:tcPr>
          <w:p w14:paraId="2E4C4D80" w14:textId="2F89454A" w:rsidR="0065700B" w:rsidRPr="00D15C23" w:rsidRDefault="0065700B" w:rsidP="0065700B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bCs/>
                <w:sz w:val="20"/>
                <w:szCs w:val="20"/>
              </w:rPr>
              <w:t>Evaluating EHR Data Availability for Cancer Pain Research</w:t>
            </w:r>
            <w:r w:rsidRPr="00D15C23">
              <w:rPr>
                <w:rFonts w:ascii="Arial" w:hAnsi="Arial" w:cs="Arial"/>
                <w:sz w:val="20"/>
                <w:szCs w:val="20"/>
              </w:rPr>
              <w:br/>
            </w:r>
            <w:r w:rsidRPr="00D15C23">
              <w:rPr>
                <w:rFonts w:ascii="Arial" w:hAnsi="Arial" w:cs="Arial"/>
                <w:iCs/>
                <w:sz w:val="20"/>
                <w:szCs w:val="20"/>
              </w:rPr>
              <w:t xml:space="preserve">C. Radloff, J. Guo, K. </w:t>
            </w:r>
            <w:r w:rsidR="00C30038" w:rsidRPr="00C30038">
              <w:rPr>
                <w:rFonts w:ascii="Arial" w:hAnsi="Arial" w:cs="Arial"/>
                <w:b/>
                <w:iCs/>
                <w:sz w:val="20"/>
                <w:szCs w:val="20"/>
              </w:rPr>
              <w:t>Sward</w:t>
            </w:r>
            <w:r w:rsidRPr="00D15C23">
              <w:rPr>
                <w:rFonts w:ascii="Arial" w:hAnsi="Arial" w:cs="Arial"/>
                <w:iCs/>
                <w:sz w:val="20"/>
                <w:szCs w:val="20"/>
              </w:rPr>
              <w:t>. AMIA Annual Symposium</w:t>
            </w:r>
          </w:p>
        </w:tc>
        <w:tc>
          <w:tcPr>
            <w:tcW w:w="2161" w:type="dxa"/>
          </w:tcPr>
          <w:p w14:paraId="40460409" w14:textId="4056EF9D" w:rsidR="0065700B" w:rsidRPr="00D15C23" w:rsidRDefault="0065700B" w:rsidP="0065700B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Washington, DC</w:t>
            </w:r>
          </w:p>
        </w:tc>
      </w:tr>
      <w:tr w:rsidR="0065700B" w:rsidRPr="00D15C23" w14:paraId="67E0A770" w14:textId="77777777" w:rsidTr="009609E1">
        <w:tc>
          <w:tcPr>
            <w:tcW w:w="0" w:type="auto"/>
          </w:tcPr>
          <w:p w14:paraId="2DC6FC8C" w14:textId="3DFDF2CA" w:rsidR="0065700B" w:rsidRPr="00D15C23" w:rsidRDefault="0065700B" w:rsidP="0065700B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6/15/2018</w:t>
            </w:r>
          </w:p>
        </w:tc>
        <w:tc>
          <w:tcPr>
            <w:tcW w:w="7412" w:type="dxa"/>
          </w:tcPr>
          <w:p w14:paraId="15591CD1" w14:textId="265E05F1" w:rsidR="0065700B" w:rsidRPr="00D15C23" w:rsidRDefault="0065700B" w:rsidP="0065700B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“Towards Reproducible Translational Research using Templates” (</w:t>
            </w:r>
            <w:proofErr w:type="spellStart"/>
            <w:r w:rsidRPr="00D15C23">
              <w:rPr>
                <w:rFonts w:ascii="Arial" w:hAnsi="Arial" w:cs="Arial"/>
                <w:sz w:val="20"/>
                <w:szCs w:val="20"/>
              </w:rPr>
              <w:t>Ramkiran</w:t>
            </w:r>
            <w:proofErr w:type="spellEnd"/>
            <w:r w:rsidRPr="00D15C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5C23">
              <w:rPr>
                <w:rFonts w:ascii="Arial" w:hAnsi="Arial" w:cs="Arial"/>
                <w:sz w:val="20"/>
                <w:szCs w:val="20"/>
              </w:rPr>
              <w:t>Gouripeddi</w:t>
            </w:r>
            <w:proofErr w:type="spellEnd"/>
            <w:r w:rsidRPr="00D15C23">
              <w:rPr>
                <w:rFonts w:ascii="Arial" w:hAnsi="Arial" w:cs="Arial"/>
                <w:sz w:val="20"/>
                <w:szCs w:val="20"/>
              </w:rPr>
              <w:t xml:space="preserve">, Mollie Cummins, Bernie LaSalle, Katherine </w:t>
            </w:r>
            <w:r w:rsidR="00C30038" w:rsidRPr="00C30038">
              <w:rPr>
                <w:rFonts w:ascii="Arial" w:hAnsi="Arial" w:cs="Arial"/>
                <w:b/>
                <w:sz w:val="20"/>
                <w:szCs w:val="20"/>
              </w:rPr>
              <w:t>Sward</w:t>
            </w:r>
            <w:r w:rsidRPr="00D15C23">
              <w:rPr>
                <w:rFonts w:ascii="Arial" w:hAnsi="Arial" w:cs="Arial"/>
                <w:sz w:val="20"/>
                <w:szCs w:val="20"/>
              </w:rPr>
              <w:t>, Will Dere, Julio Facelli (University of Utah))</w:t>
            </w:r>
          </w:p>
          <w:p w14:paraId="1361642C" w14:textId="30DFD0C7" w:rsidR="0065700B" w:rsidRPr="00D15C23" w:rsidRDefault="0065700B" w:rsidP="0065700B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Research Reproducibility Conference, U of Utah. Poster &amp; abstract.</w:t>
            </w:r>
          </w:p>
          <w:p w14:paraId="45D353A9" w14:textId="1A4C9B0B" w:rsidR="0065700B" w:rsidRPr="00D15C23" w:rsidRDefault="0065700B" w:rsidP="0065700B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http://campusguides.lib.utah.edu/UtahRR18/abstracts</w:t>
            </w:r>
          </w:p>
        </w:tc>
        <w:tc>
          <w:tcPr>
            <w:tcW w:w="2161" w:type="dxa"/>
          </w:tcPr>
          <w:p w14:paraId="573D5B33" w14:textId="07E4AB2C" w:rsidR="0065700B" w:rsidRPr="00D15C23" w:rsidRDefault="0065700B" w:rsidP="0065700B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SLC, UT</w:t>
            </w:r>
          </w:p>
        </w:tc>
      </w:tr>
      <w:tr w:rsidR="0065700B" w:rsidRPr="00D15C23" w14:paraId="373E66DB" w14:textId="77777777" w:rsidTr="009609E1">
        <w:tc>
          <w:tcPr>
            <w:tcW w:w="0" w:type="auto"/>
          </w:tcPr>
          <w:p w14:paraId="410FB04B" w14:textId="60914F1A" w:rsidR="0065700B" w:rsidRPr="00D15C23" w:rsidRDefault="0065700B" w:rsidP="0065700B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6/15/2018</w:t>
            </w:r>
          </w:p>
        </w:tc>
        <w:tc>
          <w:tcPr>
            <w:tcW w:w="7412" w:type="dxa"/>
          </w:tcPr>
          <w:p w14:paraId="1406D609" w14:textId="017D7F42" w:rsidR="0065700B" w:rsidRPr="00D15C23" w:rsidRDefault="0065700B" w:rsidP="0065700B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 xml:space="preserve">“Enabling Reproducible Computational Modeling: the Utah PRISMS Ecosystem” (Albert Lund, Ram </w:t>
            </w:r>
            <w:proofErr w:type="spellStart"/>
            <w:r w:rsidRPr="00D15C23">
              <w:rPr>
                <w:rFonts w:ascii="Arial" w:hAnsi="Arial" w:cs="Arial"/>
                <w:sz w:val="20"/>
                <w:szCs w:val="20"/>
              </w:rPr>
              <w:t>Gouripeddi</w:t>
            </w:r>
            <w:proofErr w:type="spellEnd"/>
            <w:r w:rsidRPr="00D15C23">
              <w:rPr>
                <w:rFonts w:ascii="Arial" w:hAnsi="Arial" w:cs="Arial"/>
                <w:sz w:val="20"/>
                <w:szCs w:val="20"/>
              </w:rPr>
              <w:t xml:space="preserve">, Nicole Burnett, Le-Thuy Tran, Peter Mo, Randy Madsen, Mollie Cummins, Kathy </w:t>
            </w:r>
            <w:r w:rsidR="00C30038" w:rsidRPr="00C30038">
              <w:rPr>
                <w:rFonts w:ascii="Arial" w:hAnsi="Arial" w:cs="Arial"/>
                <w:b/>
                <w:sz w:val="20"/>
                <w:szCs w:val="20"/>
              </w:rPr>
              <w:t>Sward</w:t>
            </w:r>
            <w:r w:rsidRPr="00D15C23">
              <w:rPr>
                <w:rFonts w:ascii="Arial" w:hAnsi="Arial" w:cs="Arial"/>
                <w:sz w:val="20"/>
                <w:szCs w:val="20"/>
              </w:rPr>
              <w:t>, Julio Facelli (University of Utah))</w:t>
            </w:r>
          </w:p>
          <w:p w14:paraId="666223C4" w14:textId="77777777" w:rsidR="0065700B" w:rsidRPr="00D15C23" w:rsidRDefault="0065700B" w:rsidP="0065700B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Research Reproducibility Conference, U of Utah. Poster &amp; abstract.</w:t>
            </w:r>
          </w:p>
          <w:p w14:paraId="11EAF15C" w14:textId="33A571D0" w:rsidR="0065700B" w:rsidRPr="00D15C23" w:rsidRDefault="0065700B" w:rsidP="0065700B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http://campusguides.lib.utah.edu/UtahRR18/abstracts</w:t>
            </w:r>
          </w:p>
        </w:tc>
        <w:tc>
          <w:tcPr>
            <w:tcW w:w="2161" w:type="dxa"/>
          </w:tcPr>
          <w:p w14:paraId="7D3A0E2A" w14:textId="51523160" w:rsidR="0065700B" w:rsidRPr="00D15C23" w:rsidRDefault="0065700B" w:rsidP="0065700B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SLC, UT</w:t>
            </w:r>
          </w:p>
        </w:tc>
      </w:tr>
      <w:tr w:rsidR="0065700B" w:rsidRPr="00D15C23" w14:paraId="49D197F1" w14:textId="77777777" w:rsidTr="009609E1">
        <w:tc>
          <w:tcPr>
            <w:tcW w:w="0" w:type="auto"/>
          </w:tcPr>
          <w:p w14:paraId="25C35FD3" w14:textId="23E211B1" w:rsidR="0065700B" w:rsidRPr="00D15C23" w:rsidRDefault="0065700B" w:rsidP="0065700B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6/1/2018</w:t>
            </w:r>
          </w:p>
        </w:tc>
        <w:tc>
          <w:tcPr>
            <w:tcW w:w="7412" w:type="dxa"/>
          </w:tcPr>
          <w:p w14:paraId="533FF7F8" w14:textId="61816286" w:rsidR="0065700B" w:rsidRPr="00D15C23" w:rsidRDefault="0065700B" w:rsidP="0065700B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 xml:space="preserve">“An Environmental Scan of global Air Quality Research for Developing global </w:t>
            </w:r>
            <w:proofErr w:type="spellStart"/>
            <w:r w:rsidRPr="00D15C23">
              <w:rPr>
                <w:rFonts w:ascii="Arial" w:hAnsi="Arial" w:cs="Arial"/>
                <w:sz w:val="20"/>
                <w:szCs w:val="20"/>
              </w:rPr>
              <w:t>Exposomic</w:t>
            </w:r>
            <w:proofErr w:type="spellEnd"/>
            <w:r w:rsidRPr="00D15C23">
              <w:rPr>
                <w:rFonts w:ascii="Arial" w:hAnsi="Arial" w:cs="Arial"/>
                <w:sz w:val="20"/>
                <w:szCs w:val="20"/>
              </w:rPr>
              <w:t xml:space="preserve"> Informatics Infrastructure”. (</w:t>
            </w:r>
            <w:proofErr w:type="spellStart"/>
            <w:r w:rsidRPr="00D15C23">
              <w:rPr>
                <w:rFonts w:ascii="Arial" w:hAnsi="Arial" w:cs="Arial"/>
                <w:sz w:val="20"/>
                <w:szCs w:val="20"/>
              </w:rPr>
              <w:t>Gouripeddi</w:t>
            </w:r>
            <w:proofErr w:type="spellEnd"/>
            <w:r w:rsidRPr="00D15C23">
              <w:rPr>
                <w:rFonts w:ascii="Arial" w:hAnsi="Arial" w:cs="Arial"/>
                <w:sz w:val="20"/>
                <w:szCs w:val="20"/>
              </w:rPr>
              <w:t xml:space="preserve">, Chang, Cummins, Facelli, </w:t>
            </w:r>
            <w:r w:rsidR="00C30038" w:rsidRPr="00C30038">
              <w:rPr>
                <w:rFonts w:ascii="Arial" w:hAnsi="Arial" w:cs="Arial"/>
                <w:b/>
                <w:sz w:val="20"/>
                <w:szCs w:val="20"/>
              </w:rPr>
              <w:t>Sward</w:t>
            </w:r>
            <w:r w:rsidRPr="00D15C23">
              <w:rPr>
                <w:rFonts w:ascii="Arial" w:hAnsi="Arial" w:cs="Arial"/>
                <w:sz w:val="20"/>
                <w:szCs w:val="20"/>
              </w:rPr>
              <w:t xml:space="preserve">). NIEHS Global Environmental Health Conference. </w:t>
            </w:r>
          </w:p>
        </w:tc>
        <w:tc>
          <w:tcPr>
            <w:tcW w:w="2161" w:type="dxa"/>
          </w:tcPr>
          <w:p w14:paraId="5818C886" w14:textId="3B8FF231" w:rsidR="0065700B" w:rsidRPr="00D15C23" w:rsidRDefault="0065700B" w:rsidP="0065700B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Research Triangle Park, North Carolina</w:t>
            </w:r>
          </w:p>
        </w:tc>
      </w:tr>
      <w:tr w:rsidR="0065700B" w:rsidRPr="00D15C23" w14:paraId="76D601E3" w14:textId="77777777" w:rsidTr="009609E1">
        <w:tc>
          <w:tcPr>
            <w:tcW w:w="0" w:type="auto"/>
          </w:tcPr>
          <w:p w14:paraId="1F9D3205" w14:textId="205F6A5E" w:rsidR="0065700B" w:rsidRPr="00D15C23" w:rsidRDefault="0065700B" w:rsidP="0065700B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lastRenderedPageBreak/>
              <w:t>2018 accepted</w:t>
            </w:r>
          </w:p>
        </w:tc>
        <w:tc>
          <w:tcPr>
            <w:tcW w:w="7412" w:type="dxa"/>
          </w:tcPr>
          <w:p w14:paraId="6C94ADB3" w14:textId="0E0FE8D3" w:rsidR="0065700B" w:rsidRPr="00D15C23" w:rsidRDefault="0065700B" w:rsidP="0065700B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 xml:space="preserve">“Participatory Design for </w:t>
            </w:r>
            <w:proofErr w:type="spellStart"/>
            <w:r w:rsidRPr="00D15C23">
              <w:rPr>
                <w:rFonts w:ascii="Arial" w:hAnsi="Arial" w:cs="Arial"/>
                <w:sz w:val="20"/>
                <w:szCs w:val="20"/>
              </w:rPr>
              <w:t>Exposomic</w:t>
            </w:r>
            <w:proofErr w:type="spellEnd"/>
            <w:r w:rsidRPr="00D15C23">
              <w:rPr>
                <w:rFonts w:ascii="Arial" w:hAnsi="Arial" w:cs="Arial"/>
                <w:sz w:val="20"/>
                <w:szCs w:val="20"/>
              </w:rPr>
              <w:t xml:space="preserve"> Studies Involving Sensors” (</w:t>
            </w:r>
            <w:r w:rsidR="00C30038" w:rsidRPr="00C30038">
              <w:rPr>
                <w:rFonts w:ascii="Arial" w:hAnsi="Arial" w:cs="Arial"/>
                <w:b/>
                <w:sz w:val="20"/>
                <w:szCs w:val="20"/>
              </w:rPr>
              <w:t>Sward</w:t>
            </w:r>
            <w:r w:rsidRPr="00D15C23">
              <w:rPr>
                <w:rFonts w:ascii="Arial" w:hAnsi="Arial" w:cs="Arial"/>
                <w:sz w:val="20"/>
                <w:szCs w:val="20"/>
              </w:rPr>
              <w:t>, Moore, Wiese, Meyer). AMIA annual meeting (Fall 2018). Abstract &amp; Poster</w:t>
            </w:r>
          </w:p>
        </w:tc>
        <w:tc>
          <w:tcPr>
            <w:tcW w:w="2161" w:type="dxa"/>
          </w:tcPr>
          <w:p w14:paraId="1ED89B99" w14:textId="60C52094" w:rsidR="0065700B" w:rsidRPr="00D15C23" w:rsidRDefault="0065700B" w:rsidP="0065700B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San Francisco, California</w:t>
            </w:r>
          </w:p>
        </w:tc>
      </w:tr>
      <w:tr w:rsidR="0065700B" w:rsidRPr="00D15C23" w14:paraId="7FC9E86A" w14:textId="77777777" w:rsidTr="009609E1">
        <w:tc>
          <w:tcPr>
            <w:tcW w:w="0" w:type="auto"/>
          </w:tcPr>
          <w:p w14:paraId="1975DD8C" w14:textId="26C37FCD" w:rsidR="0065700B" w:rsidRPr="00D15C23" w:rsidRDefault="0065700B" w:rsidP="0065700B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2018 accepted</w:t>
            </w:r>
          </w:p>
        </w:tc>
        <w:tc>
          <w:tcPr>
            <w:tcW w:w="7412" w:type="dxa"/>
          </w:tcPr>
          <w:p w14:paraId="59C10199" w14:textId="6FAF4F10" w:rsidR="0065700B" w:rsidRPr="00D15C23" w:rsidRDefault="0065700B" w:rsidP="0065700B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 xml:space="preserve">“Comparing Machine Learning Algorithms to Predict Falls of community dwelling older adults” (Yang, Plasek, Wilson, Cummins, </w:t>
            </w:r>
            <w:r w:rsidR="00C30038" w:rsidRPr="00C30038">
              <w:rPr>
                <w:rFonts w:ascii="Arial" w:hAnsi="Arial" w:cs="Arial"/>
                <w:b/>
                <w:sz w:val="20"/>
                <w:szCs w:val="20"/>
              </w:rPr>
              <w:t>Sward</w:t>
            </w:r>
            <w:r w:rsidRPr="00D15C23">
              <w:rPr>
                <w:rFonts w:ascii="Arial" w:hAnsi="Arial" w:cs="Arial"/>
                <w:sz w:val="20"/>
                <w:szCs w:val="20"/>
              </w:rPr>
              <w:t>). AMIA annual meeting (Fall 2018). Abstract &amp; Poster</w:t>
            </w:r>
          </w:p>
        </w:tc>
        <w:tc>
          <w:tcPr>
            <w:tcW w:w="2161" w:type="dxa"/>
          </w:tcPr>
          <w:p w14:paraId="5C673E32" w14:textId="65D7CCA5" w:rsidR="0065700B" w:rsidRPr="00D15C23" w:rsidRDefault="0065700B" w:rsidP="0065700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San Francisco, California</w:t>
            </w:r>
          </w:p>
        </w:tc>
      </w:tr>
      <w:tr w:rsidR="0065700B" w:rsidRPr="00D15C23" w14:paraId="1338E8D2" w14:textId="77777777" w:rsidTr="009609E1">
        <w:tc>
          <w:tcPr>
            <w:tcW w:w="0" w:type="auto"/>
          </w:tcPr>
          <w:p w14:paraId="23E796BF" w14:textId="09486E4C" w:rsidR="0065700B" w:rsidRPr="00D15C23" w:rsidRDefault="0065700B" w:rsidP="0065700B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2018 submitted</w:t>
            </w:r>
          </w:p>
        </w:tc>
        <w:tc>
          <w:tcPr>
            <w:tcW w:w="7412" w:type="dxa"/>
          </w:tcPr>
          <w:p w14:paraId="068EF0C9" w14:textId="44F00096" w:rsidR="0065700B" w:rsidRPr="00D15C23" w:rsidRDefault="0065700B" w:rsidP="0065700B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 xml:space="preserve">“Discovering opinions about using medical </w:t>
            </w:r>
            <w:proofErr w:type="spellStart"/>
            <w:r w:rsidRPr="00D15C23">
              <w:rPr>
                <w:rFonts w:ascii="Arial" w:hAnsi="Arial" w:cs="Arial"/>
                <w:sz w:val="20"/>
                <w:szCs w:val="20"/>
              </w:rPr>
              <w:t>maijuana</w:t>
            </w:r>
            <w:proofErr w:type="spellEnd"/>
            <w:r w:rsidRPr="00D15C23">
              <w:rPr>
                <w:rFonts w:ascii="Arial" w:hAnsi="Arial" w:cs="Arial"/>
                <w:sz w:val="20"/>
                <w:szCs w:val="20"/>
              </w:rPr>
              <w:t xml:space="preserve"> for cancer pain from twitter data.” (Guo, Beck, </w:t>
            </w:r>
            <w:r w:rsidR="00C30038" w:rsidRPr="00C30038">
              <w:rPr>
                <w:rFonts w:ascii="Arial" w:hAnsi="Arial" w:cs="Arial"/>
                <w:b/>
                <w:sz w:val="20"/>
                <w:szCs w:val="20"/>
              </w:rPr>
              <w:t>Sward</w:t>
            </w:r>
            <w:r w:rsidRPr="00D15C23">
              <w:rPr>
                <w:rFonts w:ascii="Arial" w:hAnsi="Arial" w:cs="Arial"/>
                <w:sz w:val="20"/>
                <w:szCs w:val="20"/>
              </w:rPr>
              <w:t>). International Conference on Cancer Nursing (ICCN) Sept 2018</w:t>
            </w:r>
          </w:p>
        </w:tc>
        <w:tc>
          <w:tcPr>
            <w:tcW w:w="2161" w:type="dxa"/>
          </w:tcPr>
          <w:p w14:paraId="34B808DD" w14:textId="76BD5585" w:rsidR="0065700B" w:rsidRPr="00D15C23" w:rsidRDefault="0065700B" w:rsidP="0065700B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Auckland, New Zealand</w:t>
            </w:r>
          </w:p>
        </w:tc>
      </w:tr>
      <w:tr w:rsidR="0065700B" w:rsidRPr="00D15C23" w14:paraId="760824B6" w14:textId="77777777" w:rsidTr="009609E1">
        <w:tc>
          <w:tcPr>
            <w:tcW w:w="0" w:type="auto"/>
          </w:tcPr>
          <w:p w14:paraId="2C34A89A" w14:textId="317541AB" w:rsidR="0065700B" w:rsidRPr="00D15C23" w:rsidRDefault="0065700B" w:rsidP="0065700B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3/2018</w:t>
            </w:r>
          </w:p>
        </w:tc>
        <w:tc>
          <w:tcPr>
            <w:tcW w:w="7412" w:type="dxa"/>
          </w:tcPr>
          <w:p w14:paraId="7B34F063" w14:textId="058F35CA" w:rsidR="0065700B" w:rsidRPr="00D15C23" w:rsidRDefault="0065700B" w:rsidP="0065700B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 xml:space="preserve">“Towards a Molecular Basis for </w:t>
            </w:r>
            <w:proofErr w:type="spellStart"/>
            <w:r w:rsidRPr="00D15C23">
              <w:rPr>
                <w:rFonts w:ascii="Arial" w:hAnsi="Arial" w:cs="Arial"/>
                <w:sz w:val="20"/>
                <w:szCs w:val="20"/>
              </w:rPr>
              <w:t>Exposomic</w:t>
            </w:r>
            <w:proofErr w:type="spellEnd"/>
            <w:r w:rsidRPr="00D15C23">
              <w:rPr>
                <w:rFonts w:ascii="Arial" w:hAnsi="Arial" w:cs="Arial"/>
                <w:sz w:val="20"/>
                <w:szCs w:val="20"/>
              </w:rPr>
              <w:t xml:space="preserve"> Research”   AMIA CRI (Spring) meeting. (Burnett, </w:t>
            </w:r>
            <w:proofErr w:type="spellStart"/>
            <w:r w:rsidRPr="00D15C23">
              <w:rPr>
                <w:rFonts w:ascii="Arial" w:hAnsi="Arial" w:cs="Arial"/>
                <w:sz w:val="20"/>
                <w:szCs w:val="20"/>
              </w:rPr>
              <w:t>Gouripeddi</w:t>
            </w:r>
            <w:proofErr w:type="spellEnd"/>
            <w:r w:rsidRPr="00D15C23">
              <w:rPr>
                <w:rFonts w:ascii="Arial" w:hAnsi="Arial" w:cs="Arial"/>
                <w:sz w:val="20"/>
                <w:szCs w:val="20"/>
              </w:rPr>
              <w:t xml:space="preserve">, Cummins, Facelli, </w:t>
            </w:r>
            <w:r w:rsidR="00C30038" w:rsidRPr="00C30038">
              <w:rPr>
                <w:rFonts w:ascii="Arial" w:hAnsi="Arial" w:cs="Arial"/>
                <w:b/>
                <w:sz w:val="20"/>
                <w:szCs w:val="20"/>
              </w:rPr>
              <w:t>Sward</w:t>
            </w:r>
            <w:r w:rsidRPr="00D15C23">
              <w:rPr>
                <w:rFonts w:ascii="Arial" w:hAnsi="Arial" w:cs="Arial"/>
                <w:sz w:val="20"/>
                <w:szCs w:val="20"/>
              </w:rPr>
              <w:t>). Abstract and Poster.</w:t>
            </w:r>
          </w:p>
        </w:tc>
        <w:tc>
          <w:tcPr>
            <w:tcW w:w="2161" w:type="dxa"/>
          </w:tcPr>
          <w:p w14:paraId="38F6FB01" w14:textId="37F44C1B" w:rsidR="0065700B" w:rsidRPr="00D15C23" w:rsidRDefault="0065700B" w:rsidP="0065700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San Francisco, California</w:t>
            </w:r>
          </w:p>
        </w:tc>
      </w:tr>
      <w:tr w:rsidR="0065700B" w:rsidRPr="00D15C23" w14:paraId="58B7A3B3" w14:textId="77777777" w:rsidTr="009609E1">
        <w:tc>
          <w:tcPr>
            <w:tcW w:w="0" w:type="auto"/>
          </w:tcPr>
          <w:p w14:paraId="5B684AB4" w14:textId="180FE43E" w:rsidR="0065700B" w:rsidRPr="00D15C23" w:rsidRDefault="0065700B" w:rsidP="0065700B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1/2018</w:t>
            </w:r>
          </w:p>
        </w:tc>
        <w:tc>
          <w:tcPr>
            <w:tcW w:w="7412" w:type="dxa"/>
          </w:tcPr>
          <w:p w14:paraId="4B06B7A1" w14:textId="7B4B7430" w:rsidR="0065700B" w:rsidRPr="00D15C23" w:rsidRDefault="0065700B" w:rsidP="0065700B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 xml:space="preserve">“Utah PRISMS Ecosystem: An infrastructure for personal </w:t>
            </w:r>
            <w:proofErr w:type="spellStart"/>
            <w:r w:rsidRPr="00D15C23">
              <w:rPr>
                <w:rFonts w:ascii="Arial" w:hAnsi="Arial" w:cs="Arial"/>
                <w:sz w:val="20"/>
                <w:szCs w:val="20"/>
              </w:rPr>
              <w:t>exposomic</w:t>
            </w:r>
            <w:proofErr w:type="spellEnd"/>
            <w:r w:rsidRPr="00D15C23">
              <w:rPr>
                <w:rFonts w:ascii="Arial" w:hAnsi="Arial" w:cs="Arial"/>
                <w:sz w:val="20"/>
                <w:szCs w:val="20"/>
              </w:rPr>
              <w:t xml:space="preserve"> research”. (An, Lund, Burnett, Tran, Mo, Madsen, </w:t>
            </w:r>
            <w:r w:rsidR="00C30038" w:rsidRPr="00C30038">
              <w:rPr>
                <w:rFonts w:ascii="Arial" w:hAnsi="Arial" w:cs="Arial"/>
                <w:b/>
                <w:sz w:val="20"/>
                <w:szCs w:val="20"/>
              </w:rPr>
              <w:t>Sward</w:t>
            </w:r>
            <w:r w:rsidRPr="00D15C2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15C23">
              <w:rPr>
                <w:rFonts w:ascii="Arial" w:hAnsi="Arial" w:cs="Arial"/>
                <w:sz w:val="20"/>
                <w:szCs w:val="20"/>
              </w:rPr>
              <w:t>Gouripeddi</w:t>
            </w:r>
            <w:proofErr w:type="spellEnd"/>
            <w:r w:rsidRPr="00D15C23">
              <w:rPr>
                <w:rFonts w:ascii="Arial" w:hAnsi="Arial" w:cs="Arial"/>
                <w:sz w:val="20"/>
                <w:szCs w:val="20"/>
              </w:rPr>
              <w:t>, Facelli). Young generation technical and leadership (</w:t>
            </w:r>
            <w:proofErr w:type="spellStart"/>
            <w:r w:rsidRPr="00D15C23">
              <w:rPr>
                <w:rFonts w:ascii="Arial" w:hAnsi="Arial" w:cs="Arial"/>
                <w:sz w:val="20"/>
                <w:szCs w:val="20"/>
              </w:rPr>
              <w:t>Ygnite</w:t>
            </w:r>
            <w:proofErr w:type="spellEnd"/>
            <w:r w:rsidRPr="00D15C23">
              <w:rPr>
                <w:rFonts w:ascii="Arial" w:hAnsi="Arial" w:cs="Arial"/>
                <w:sz w:val="20"/>
                <w:szCs w:val="20"/>
              </w:rPr>
              <w:t>) 2018 conference https://ygtlc.org/2018/</w:t>
            </w:r>
          </w:p>
        </w:tc>
        <w:tc>
          <w:tcPr>
            <w:tcW w:w="2161" w:type="dxa"/>
          </w:tcPr>
          <w:p w14:paraId="5BBF65F7" w14:textId="758B6DA1" w:rsidR="0065700B" w:rsidRPr="00D15C23" w:rsidRDefault="0065700B" w:rsidP="0065700B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Washington, DC</w:t>
            </w:r>
          </w:p>
        </w:tc>
      </w:tr>
      <w:tr w:rsidR="0065700B" w:rsidRPr="00D15C23" w14:paraId="08817C70" w14:textId="77777777" w:rsidTr="009609E1">
        <w:tc>
          <w:tcPr>
            <w:tcW w:w="0" w:type="auto"/>
          </w:tcPr>
          <w:p w14:paraId="22AAB685" w14:textId="0BF63264" w:rsidR="0065700B" w:rsidRPr="00D15C23" w:rsidRDefault="0065700B" w:rsidP="0065700B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4/2017</w:t>
            </w:r>
          </w:p>
        </w:tc>
        <w:tc>
          <w:tcPr>
            <w:tcW w:w="7412" w:type="dxa"/>
          </w:tcPr>
          <w:p w14:paraId="0A28C26B" w14:textId="7F38EB2E" w:rsidR="0065700B" w:rsidRPr="00D15C23" w:rsidRDefault="0065700B" w:rsidP="0065700B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 xml:space="preserve">“Sentiment Analysis in Twitter for Non-Pharmacological Pain Management: a pilot study”. Western Institute of Nursing Communicating Nursing Research Conference. (Guo, </w:t>
            </w:r>
            <w:r w:rsidR="00C30038" w:rsidRPr="00C30038">
              <w:rPr>
                <w:rFonts w:ascii="Arial" w:hAnsi="Arial" w:cs="Arial"/>
                <w:b/>
                <w:sz w:val="20"/>
                <w:szCs w:val="20"/>
              </w:rPr>
              <w:t>Sward</w:t>
            </w:r>
            <w:r w:rsidRPr="00D15C2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61" w:type="dxa"/>
          </w:tcPr>
          <w:p w14:paraId="58B73BE4" w14:textId="77777777" w:rsidR="0065700B" w:rsidRPr="00D15C23" w:rsidRDefault="0065700B" w:rsidP="0065700B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Denver, CO</w:t>
            </w:r>
          </w:p>
        </w:tc>
      </w:tr>
      <w:tr w:rsidR="0065700B" w:rsidRPr="00D15C23" w14:paraId="01EFF87B" w14:textId="77777777" w:rsidTr="009609E1">
        <w:tc>
          <w:tcPr>
            <w:tcW w:w="0" w:type="auto"/>
          </w:tcPr>
          <w:p w14:paraId="6A8F89A9" w14:textId="77777777" w:rsidR="0065700B" w:rsidRPr="00D15C23" w:rsidRDefault="0065700B" w:rsidP="0065700B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1/2017</w:t>
            </w:r>
          </w:p>
        </w:tc>
        <w:tc>
          <w:tcPr>
            <w:tcW w:w="7412" w:type="dxa"/>
          </w:tcPr>
          <w:p w14:paraId="1FA10258" w14:textId="2551443C" w:rsidR="0065700B" w:rsidRPr="00D15C23" w:rsidRDefault="0065700B" w:rsidP="0065700B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“Making the Case for Informatics in Global Health”. Extreme Affordability/Global Health Conference 2017 (</w:t>
            </w:r>
            <w:proofErr w:type="spellStart"/>
            <w:r w:rsidRPr="00D15C23">
              <w:rPr>
                <w:rFonts w:ascii="Arial" w:hAnsi="Arial" w:cs="Arial"/>
                <w:sz w:val="20"/>
                <w:szCs w:val="20"/>
              </w:rPr>
              <w:t>Gouripeddi</w:t>
            </w:r>
            <w:proofErr w:type="spellEnd"/>
            <w:r w:rsidRPr="00D15C2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30038" w:rsidRPr="00C30038">
              <w:rPr>
                <w:rFonts w:ascii="Arial" w:hAnsi="Arial" w:cs="Arial"/>
                <w:b/>
                <w:sz w:val="20"/>
                <w:szCs w:val="20"/>
              </w:rPr>
              <w:t>Sward</w:t>
            </w:r>
            <w:r w:rsidRPr="00D15C2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61" w:type="dxa"/>
          </w:tcPr>
          <w:p w14:paraId="7EE3BDA9" w14:textId="77777777" w:rsidR="0065700B" w:rsidRPr="00D15C23" w:rsidRDefault="0065700B" w:rsidP="0065700B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Salt Lake City, UT</w:t>
            </w:r>
          </w:p>
        </w:tc>
      </w:tr>
      <w:tr w:rsidR="0065700B" w:rsidRPr="00D15C23" w14:paraId="126A297C" w14:textId="77777777" w:rsidTr="009609E1">
        <w:tc>
          <w:tcPr>
            <w:tcW w:w="0" w:type="auto"/>
          </w:tcPr>
          <w:p w14:paraId="6E1C325D" w14:textId="77777777" w:rsidR="0065700B" w:rsidRPr="00D15C23" w:rsidRDefault="0065700B" w:rsidP="0065700B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12/2016</w:t>
            </w:r>
          </w:p>
        </w:tc>
        <w:tc>
          <w:tcPr>
            <w:tcW w:w="7412" w:type="dxa"/>
          </w:tcPr>
          <w:p w14:paraId="4AC51605" w14:textId="349F84D1" w:rsidR="0065700B" w:rsidRPr="00D15C23" w:rsidRDefault="0065700B" w:rsidP="0065700B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“Leveraging the Electronic Medical Record to Assess Pregnancy Risk in a Regional Tertiary Care Center”. University of Hawaii Family Planning Conference. (</w:t>
            </w:r>
            <w:proofErr w:type="spellStart"/>
            <w:r w:rsidRPr="00D15C23">
              <w:rPr>
                <w:rFonts w:ascii="Arial" w:hAnsi="Arial" w:cs="Arial"/>
                <w:sz w:val="20"/>
                <w:szCs w:val="20"/>
              </w:rPr>
              <w:t>Gawron</w:t>
            </w:r>
            <w:proofErr w:type="spellEnd"/>
            <w:r w:rsidRPr="00D15C23">
              <w:rPr>
                <w:rFonts w:ascii="Arial" w:hAnsi="Arial" w:cs="Arial"/>
                <w:sz w:val="20"/>
                <w:szCs w:val="20"/>
              </w:rPr>
              <w:t xml:space="preserve">, Sanders, Bullock, </w:t>
            </w:r>
            <w:proofErr w:type="spellStart"/>
            <w:r w:rsidRPr="00D15C23">
              <w:rPr>
                <w:rFonts w:ascii="Arial" w:hAnsi="Arial" w:cs="Arial"/>
                <w:sz w:val="20"/>
                <w:szCs w:val="20"/>
              </w:rPr>
              <w:t>Turok</w:t>
            </w:r>
            <w:proofErr w:type="spellEnd"/>
            <w:r w:rsidRPr="00D15C2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30038" w:rsidRPr="00C30038">
              <w:rPr>
                <w:rFonts w:ascii="Arial" w:hAnsi="Arial" w:cs="Arial"/>
                <w:b/>
                <w:sz w:val="20"/>
                <w:szCs w:val="20"/>
              </w:rPr>
              <w:t>Sward</w:t>
            </w:r>
            <w:r w:rsidRPr="00D15C2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61" w:type="dxa"/>
          </w:tcPr>
          <w:p w14:paraId="05EA8E85" w14:textId="77777777" w:rsidR="0065700B" w:rsidRPr="00D15C23" w:rsidRDefault="0065700B" w:rsidP="0065700B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Manoa, Hawaii</w:t>
            </w:r>
          </w:p>
        </w:tc>
      </w:tr>
      <w:tr w:rsidR="0065700B" w:rsidRPr="00D15C23" w14:paraId="5A5DD8F3" w14:textId="77777777" w:rsidTr="009609E1">
        <w:tc>
          <w:tcPr>
            <w:tcW w:w="0" w:type="auto"/>
          </w:tcPr>
          <w:p w14:paraId="0DC6311F" w14:textId="77777777" w:rsidR="0065700B" w:rsidRPr="00D15C23" w:rsidRDefault="0065700B" w:rsidP="0065700B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11/2016</w:t>
            </w:r>
          </w:p>
        </w:tc>
        <w:tc>
          <w:tcPr>
            <w:tcW w:w="7412" w:type="dxa"/>
          </w:tcPr>
          <w:p w14:paraId="07573926" w14:textId="166500C1" w:rsidR="0065700B" w:rsidRPr="00D15C23" w:rsidRDefault="0065700B" w:rsidP="0065700B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“A Conceptual Architecture for Reproducible On-demand Data Integration for Complex Diseases” Research Reproducibility 2016 conference (</w:t>
            </w:r>
            <w:proofErr w:type="spellStart"/>
            <w:r w:rsidRPr="00D15C23">
              <w:rPr>
                <w:rFonts w:ascii="Arial" w:hAnsi="Arial" w:cs="Arial"/>
                <w:sz w:val="20"/>
                <w:szCs w:val="20"/>
              </w:rPr>
              <w:t>Gouripeddi</w:t>
            </w:r>
            <w:proofErr w:type="spellEnd"/>
            <w:r w:rsidRPr="00D15C23">
              <w:rPr>
                <w:rFonts w:ascii="Arial" w:hAnsi="Arial" w:cs="Arial"/>
                <w:sz w:val="20"/>
                <w:szCs w:val="20"/>
              </w:rPr>
              <w:t xml:space="preserve">, Eilbeck, Cummins, </w:t>
            </w:r>
            <w:r w:rsidR="00C30038" w:rsidRPr="00C30038">
              <w:rPr>
                <w:rFonts w:ascii="Arial" w:hAnsi="Arial" w:cs="Arial"/>
                <w:b/>
                <w:sz w:val="20"/>
                <w:szCs w:val="20"/>
              </w:rPr>
              <w:t>Sward</w:t>
            </w:r>
            <w:r w:rsidRPr="00D15C23">
              <w:rPr>
                <w:rFonts w:ascii="Arial" w:hAnsi="Arial" w:cs="Arial"/>
                <w:sz w:val="20"/>
                <w:szCs w:val="20"/>
              </w:rPr>
              <w:t>, LaSalle, Peterson, Madsen, Warner, Dere, Facelli)</w:t>
            </w:r>
          </w:p>
        </w:tc>
        <w:tc>
          <w:tcPr>
            <w:tcW w:w="2161" w:type="dxa"/>
          </w:tcPr>
          <w:p w14:paraId="383813D6" w14:textId="77777777" w:rsidR="0065700B" w:rsidRPr="00D15C23" w:rsidRDefault="0065700B" w:rsidP="0065700B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Salt Lake City, UT</w:t>
            </w:r>
          </w:p>
        </w:tc>
      </w:tr>
      <w:tr w:rsidR="0065700B" w:rsidRPr="00D15C23" w14:paraId="6F2EAFB4" w14:textId="77777777" w:rsidTr="009609E1">
        <w:tc>
          <w:tcPr>
            <w:tcW w:w="0" w:type="auto"/>
          </w:tcPr>
          <w:p w14:paraId="5D58C4CE" w14:textId="77777777" w:rsidR="0065700B" w:rsidRPr="00D15C23" w:rsidRDefault="0065700B" w:rsidP="0065700B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11/2016</w:t>
            </w:r>
          </w:p>
        </w:tc>
        <w:tc>
          <w:tcPr>
            <w:tcW w:w="7412" w:type="dxa"/>
          </w:tcPr>
          <w:p w14:paraId="31830D92" w14:textId="4EAD4411" w:rsidR="0065700B" w:rsidRPr="00D15C23" w:rsidRDefault="0065700B" w:rsidP="0065700B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 xml:space="preserve">“An infrastructure for Reproducible </w:t>
            </w:r>
            <w:proofErr w:type="spellStart"/>
            <w:r w:rsidRPr="00D15C23">
              <w:rPr>
                <w:rFonts w:ascii="Arial" w:hAnsi="Arial" w:cs="Arial"/>
                <w:sz w:val="20"/>
                <w:szCs w:val="20"/>
              </w:rPr>
              <w:t>Exposomic</w:t>
            </w:r>
            <w:proofErr w:type="spellEnd"/>
            <w:r w:rsidRPr="00D15C23">
              <w:rPr>
                <w:rFonts w:ascii="Arial" w:hAnsi="Arial" w:cs="Arial"/>
                <w:sz w:val="20"/>
                <w:szCs w:val="20"/>
              </w:rPr>
              <w:t xml:space="preserve"> Research”. Research Reproducibility 2016 Conference. (</w:t>
            </w:r>
            <w:proofErr w:type="spellStart"/>
            <w:r w:rsidRPr="00D15C23">
              <w:rPr>
                <w:rFonts w:ascii="Arial" w:hAnsi="Arial" w:cs="Arial"/>
                <w:sz w:val="20"/>
                <w:szCs w:val="20"/>
              </w:rPr>
              <w:t>Gouripeddi</w:t>
            </w:r>
            <w:proofErr w:type="spellEnd"/>
            <w:r w:rsidRPr="00D15C23">
              <w:rPr>
                <w:rFonts w:ascii="Arial" w:hAnsi="Arial" w:cs="Arial"/>
                <w:sz w:val="20"/>
                <w:szCs w:val="20"/>
              </w:rPr>
              <w:t xml:space="preserve">, Warner, Madsen, Mo, </w:t>
            </w:r>
            <w:proofErr w:type="spellStart"/>
            <w:r w:rsidRPr="00D15C23">
              <w:rPr>
                <w:rFonts w:ascii="Arial" w:hAnsi="Arial" w:cs="Arial"/>
                <w:sz w:val="20"/>
                <w:szCs w:val="20"/>
              </w:rPr>
              <w:t>burnett</w:t>
            </w:r>
            <w:proofErr w:type="spellEnd"/>
            <w:r w:rsidRPr="00D15C23">
              <w:rPr>
                <w:rFonts w:ascii="Arial" w:hAnsi="Arial" w:cs="Arial"/>
                <w:sz w:val="20"/>
                <w:szCs w:val="20"/>
              </w:rPr>
              <w:t xml:space="preserve">, Wen, Lund, Butcher, Cummins, Facelli, </w:t>
            </w:r>
            <w:r w:rsidR="00C30038" w:rsidRPr="00C30038">
              <w:rPr>
                <w:rFonts w:ascii="Arial" w:hAnsi="Arial" w:cs="Arial"/>
                <w:b/>
                <w:sz w:val="20"/>
                <w:szCs w:val="20"/>
              </w:rPr>
              <w:t>Sward</w:t>
            </w:r>
            <w:r w:rsidRPr="00D15C23">
              <w:rPr>
                <w:rFonts w:ascii="Arial" w:hAnsi="Arial" w:cs="Arial"/>
                <w:sz w:val="20"/>
                <w:szCs w:val="20"/>
              </w:rPr>
              <w:t>) http://campusguides.lib.utah.edu/UtahRR16/abstracts</w:t>
            </w:r>
          </w:p>
        </w:tc>
        <w:tc>
          <w:tcPr>
            <w:tcW w:w="2161" w:type="dxa"/>
          </w:tcPr>
          <w:p w14:paraId="0BAC61C0" w14:textId="77777777" w:rsidR="0065700B" w:rsidRPr="00D15C23" w:rsidRDefault="0065700B" w:rsidP="0065700B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Salt Lake City, UT</w:t>
            </w:r>
          </w:p>
        </w:tc>
      </w:tr>
      <w:tr w:rsidR="0065700B" w:rsidRPr="00D15C23" w14:paraId="32A882B6" w14:textId="77777777" w:rsidTr="009609E1">
        <w:tc>
          <w:tcPr>
            <w:tcW w:w="0" w:type="auto"/>
          </w:tcPr>
          <w:p w14:paraId="6D178BFE" w14:textId="77777777" w:rsidR="0065700B" w:rsidRPr="00D15C23" w:rsidRDefault="0065700B" w:rsidP="0065700B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10/2016</w:t>
            </w:r>
          </w:p>
        </w:tc>
        <w:tc>
          <w:tcPr>
            <w:tcW w:w="7412" w:type="dxa"/>
          </w:tcPr>
          <w:p w14:paraId="3B627600" w14:textId="28D39CED" w:rsidR="0065700B" w:rsidRPr="00D15C23" w:rsidRDefault="0065700B" w:rsidP="0065700B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 xml:space="preserve">“Pediatric Research </w:t>
            </w:r>
            <w:proofErr w:type="spellStart"/>
            <w:r w:rsidRPr="00D15C23">
              <w:rPr>
                <w:rFonts w:ascii="Arial" w:hAnsi="Arial" w:cs="Arial"/>
                <w:sz w:val="20"/>
                <w:szCs w:val="20"/>
              </w:rPr>
              <w:t>unsing</w:t>
            </w:r>
            <w:proofErr w:type="spellEnd"/>
            <w:r w:rsidRPr="00D15C23">
              <w:rPr>
                <w:rFonts w:ascii="Arial" w:hAnsi="Arial" w:cs="Arial"/>
                <w:sz w:val="20"/>
                <w:szCs w:val="20"/>
              </w:rPr>
              <w:t xml:space="preserve"> Integrated Sensor Monitoring Systems (PRISMS) – Utah Informatics Center Federated Integration Architecture.” </w:t>
            </w:r>
            <w:proofErr w:type="spellStart"/>
            <w:r w:rsidRPr="00D15C23">
              <w:rPr>
                <w:rFonts w:ascii="Arial" w:hAnsi="Arial" w:cs="Arial"/>
                <w:sz w:val="20"/>
                <w:szCs w:val="20"/>
              </w:rPr>
              <w:t>Interdiscipinary</w:t>
            </w:r>
            <w:proofErr w:type="spellEnd"/>
            <w:r w:rsidRPr="00D15C23">
              <w:rPr>
                <w:rFonts w:ascii="Arial" w:hAnsi="Arial" w:cs="Arial"/>
                <w:sz w:val="20"/>
                <w:szCs w:val="20"/>
              </w:rPr>
              <w:t xml:space="preserve"> Approaches for Health and the Environment (ISES) International meeting (</w:t>
            </w:r>
            <w:r w:rsidR="00C30038" w:rsidRPr="00C30038">
              <w:rPr>
                <w:rFonts w:ascii="Arial" w:hAnsi="Arial" w:cs="Arial"/>
                <w:b/>
                <w:sz w:val="20"/>
                <w:szCs w:val="20"/>
              </w:rPr>
              <w:t>Sward</w:t>
            </w:r>
            <w:r w:rsidRPr="00D15C23">
              <w:rPr>
                <w:rFonts w:ascii="Arial" w:hAnsi="Arial" w:cs="Arial"/>
                <w:sz w:val="20"/>
                <w:szCs w:val="20"/>
              </w:rPr>
              <w:t>, Facelli)</w:t>
            </w:r>
          </w:p>
        </w:tc>
        <w:tc>
          <w:tcPr>
            <w:tcW w:w="2161" w:type="dxa"/>
          </w:tcPr>
          <w:p w14:paraId="4B55B90A" w14:textId="77777777" w:rsidR="0065700B" w:rsidRPr="00D15C23" w:rsidRDefault="0065700B" w:rsidP="0065700B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Utrecht, The Netherlands</w:t>
            </w:r>
          </w:p>
        </w:tc>
      </w:tr>
      <w:tr w:rsidR="0065700B" w:rsidRPr="00D15C23" w14:paraId="203F398E" w14:textId="77777777" w:rsidTr="009609E1">
        <w:tc>
          <w:tcPr>
            <w:tcW w:w="0" w:type="auto"/>
          </w:tcPr>
          <w:p w14:paraId="05AB3DF0" w14:textId="77777777" w:rsidR="0065700B" w:rsidRPr="00D15C23" w:rsidRDefault="0065700B" w:rsidP="0065700B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3/2016</w:t>
            </w:r>
          </w:p>
        </w:tc>
        <w:tc>
          <w:tcPr>
            <w:tcW w:w="7412" w:type="dxa"/>
          </w:tcPr>
          <w:p w14:paraId="1573CE0C" w14:textId="5183E02B" w:rsidR="0065700B" w:rsidRPr="00D15C23" w:rsidRDefault="0065700B" w:rsidP="0065700B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“Sentiment Analysis in Twitter for Non-Pharmacological Pain Management: a pilot study”. 11</w:t>
            </w:r>
            <w:r w:rsidRPr="00D15C2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D15C23">
              <w:rPr>
                <w:rFonts w:ascii="Arial" w:hAnsi="Arial" w:cs="Arial"/>
                <w:sz w:val="20"/>
                <w:szCs w:val="20"/>
              </w:rPr>
              <w:t xml:space="preserve"> annual Health Services Research Conference. Partnering for better health: Bringing Utah’s patient voices to research. (Guo, </w:t>
            </w:r>
            <w:r w:rsidR="00C30038" w:rsidRPr="00C30038">
              <w:rPr>
                <w:rFonts w:ascii="Arial" w:hAnsi="Arial" w:cs="Arial"/>
                <w:b/>
                <w:sz w:val="20"/>
                <w:szCs w:val="20"/>
              </w:rPr>
              <w:t>Sward</w:t>
            </w:r>
            <w:r w:rsidRPr="00D15C2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61" w:type="dxa"/>
          </w:tcPr>
          <w:p w14:paraId="16B45C22" w14:textId="77777777" w:rsidR="0065700B" w:rsidRPr="00D15C23" w:rsidRDefault="0065700B" w:rsidP="0065700B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Salt Lake City, UT</w:t>
            </w:r>
          </w:p>
        </w:tc>
      </w:tr>
      <w:tr w:rsidR="0065700B" w:rsidRPr="00D15C23" w14:paraId="405A8843" w14:textId="77777777" w:rsidTr="009609E1">
        <w:tc>
          <w:tcPr>
            <w:tcW w:w="0" w:type="auto"/>
          </w:tcPr>
          <w:p w14:paraId="348FAEB7" w14:textId="77777777" w:rsidR="0065700B" w:rsidRPr="00D15C23" w:rsidRDefault="0065700B" w:rsidP="0065700B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10/2015</w:t>
            </w:r>
          </w:p>
        </w:tc>
        <w:tc>
          <w:tcPr>
            <w:tcW w:w="7412" w:type="dxa"/>
          </w:tcPr>
          <w:p w14:paraId="072E69D1" w14:textId="49E30E69" w:rsidR="0065700B" w:rsidRPr="00D15C23" w:rsidRDefault="0065700B" w:rsidP="0065700B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“Pediatric intensivist attitudes about a ventilator management computer protocol“. Unlocking Best Practice: Collaborative Nursing Research conference. Hosted by Intermountain Healthcare and University of Utah. (</w:t>
            </w:r>
            <w:r w:rsidR="00C30038" w:rsidRPr="00C30038">
              <w:rPr>
                <w:rFonts w:ascii="Arial" w:hAnsi="Arial" w:cs="Arial"/>
                <w:b/>
                <w:sz w:val="20"/>
                <w:szCs w:val="20"/>
              </w:rPr>
              <w:t>Sward</w:t>
            </w:r>
            <w:r w:rsidRPr="00D15C2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61" w:type="dxa"/>
          </w:tcPr>
          <w:p w14:paraId="1A9E2768" w14:textId="77777777" w:rsidR="0065700B" w:rsidRPr="00D15C23" w:rsidRDefault="0065700B" w:rsidP="0065700B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Salt Lake City, UT</w:t>
            </w:r>
          </w:p>
        </w:tc>
      </w:tr>
      <w:tr w:rsidR="0065700B" w:rsidRPr="00D15C23" w14:paraId="51F4661A" w14:textId="77777777" w:rsidTr="009609E1">
        <w:tc>
          <w:tcPr>
            <w:tcW w:w="0" w:type="auto"/>
          </w:tcPr>
          <w:p w14:paraId="6C2A571E" w14:textId="77777777" w:rsidR="0065700B" w:rsidRPr="00D15C23" w:rsidRDefault="0065700B" w:rsidP="0065700B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10/2014</w:t>
            </w:r>
          </w:p>
        </w:tc>
        <w:tc>
          <w:tcPr>
            <w:tcW w:w="7412" w:type="dxa"/>
          </w:tcPr>
          <w:p w14:paraId="2F5CFF81" w14:textId="4B45BD96" w:rsidR="0065700B" w:rsidRPr="00D15C23" w:rsidRDefault="0065700B" w:rsidP="0065700B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 xml:space="preserve">“Utah Pioneers: Nursing Informatics”. Utah Nurses Association Centennial Celebration. (Langford, </w:t>
            </w:r>
            <w:r w:rsidR="00C30038" w:rsidRPr="00C30038">
              <w:rPr>
                <w:rFonts w:ascii="Arial" w:hAnsi="Arial" w:cs="Arial"/>
                <w:b/>
                <w:sz w:val="20"/>
                <w:szCs w:val="20"/>
              </w:rPr>
              <w:t>Sward</w:t>
            </w:r>
            <w:r w:rsidRPr="00D15C23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2161" w:type="dxa"/>
          </w:tcPr>
          <w:p w14:paraId="1DC2B708" w14:textId="77777777" w:rsidR="0065700B" w:rsidRPr="00D15C23" w:rsidRDefault="0065700B" w:rsidP="0065700B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Salt Lake City, UT</w:t>
            </w:r>
          </w:p>
        </w:tc>
      </w:tr>
      <w:tr w:rsidR="0065700B" w:rsidRPr="00D15C23" w14:paraId="0ADB3DF5" w14:textId="77777777" w:rsidTr="009609E1">
        <w:tc>
          <w:tcPr>
            <w:tcW w:w="0" w:type="auto"/>
          </w:tcPr>
          <w:p w14:paraId="27FDD621" w14:textId="77777777" w:rsidR="0065700B" w:rsidRPr="00D15C23" w:rsidRDefault="0065700B" w:rsidP="0065700B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6/2014</w:t>
            </w:r>
          </w:p>
        </w:tc>
        <w:tc>
          <w:tcPr>
            <w:tcW w:w="7412" w:type="dxa"/>
          </w:tcPr>
          <w:p w14:paraId="500C6BEE" w14:textId="4FC84B01" w:rsidR="0065700B" w:rsidRPr="00D15C23" w:rsidRDefault="0065700B" w:rsidP="0065700B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 xml:space="preserve">“Integrating new quality provisions into nursing homes”. Academy Health. (Towsley, </w:t>
            </w:r>
            <w:r w:rsidR="00C30038" w:rsidRPr="00C30038">
              <w:rPr>
                <w:rFonts w:ascii="Arial" w:hAnsi="Arial" w:cs="Arial"/>
                <w:b/>
                <w:sz w:val="20"/>
                <w:szCs w:val="20"/>
              </w:rPr>
              <w:t>Sward</w:t>
            </w:r>
            <w:r w:rsidRPr="00D15C23">
              <w:rPr>
                <w:rFonts w:ascii="Arial" w:hAnsi="Arial" w:cs="Arial"/>
                <w:sz w:val="20"/>
                <w:szCs w:val="20"/>
              </w:rPr>
              <w:t>, Kehinde, Madden, &amp; Guo)</w:t>
            </w:r>
          </w:p>
        </w:tc>
        <w:tc>
          <w:tcPr>
            <w:tcW w:w="2161" w:type="dxa"/>
          </w:tcPr>
          <w:p w14:paraId="07956F4B" w14:textId="77777777" w:rsidR="0065700B" w:rsidRPr="00D15C23" w:rsidRDefault="0065700B" w:rsidP="0065700B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San Diego, CA</w:t>
            </w:r>
          </w:p>
        </w:tc>
      </w:tr>
      <w:tr w:rsidR="0065700B" w:rsidRPr="00D15C23" w14:paraId="62D54052" w14:textId="77777777" w:rsidTr="009609E1">
        <w:tc>
          <w:tcPr>
            <w:tcW w:w="0" w:type="auto"/>
          </w:tcPr>
          <w:p w14:paraId="17E48BD7" w14:textId="77777777" w:rsidR="0065700B" w:rsidRPr="00D15C23" w:rsidRDefault="0065700B" w:rsidP="0065700B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6/2014</w:t>
            </w:r>
          </w:p>
        </w:tc>
        <w:tc>
          <w:tcPr>
            <w:tcW w:w="7412" w:type="dxa"/>
          </w:tcPr>
          <w:p w14:paraId="35D5748C" w14:textId="58B3F9ED" w:rsidR="0065700B" w:rsidRPr="00D15C23" w:rsidRDefault="0065700B" w:rsidP="0065700B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 xml:space="preserve">“Analyzing temporal expression from cancer nursing research eligibility criteria” NI 2014.  (Guo, J &amp; </w:t>
            </w:r>
            <w:r w:rsidR="00C30038" w:rsidRPr="00C30038">
              <w:rPr>
                <w:rFonts w:ascii="Arial" w:hAnsi="Arial" w:cs="Arial"/>
                <w:b/>
                <w:sz w:val="20"/>
                <w:szCs w:val="20"/>
              </w:rPr>
              <w:t>Sward</w:t>
            </w:r>
            <w:r w:rsidRPr="00D15C23">
              <w:rPr>
                <w:rFonts w:ascii="Arial" w:hAnsi="Arial" w:cs="Arial"/>
                <w:sz w:val="20"/>
                <w:szCs w:val="20"/>
              </w:rPr>
              <w:t>, K)</w:t>
            </w:r>
          </w:p>
        </w:tc>
        <w:tc>
          <w:tcPr>
            <w:tcW w:w="2161" w:type="dxa"/>
          </w:tcPr>
          <w:p w14:paraId="58E4F699" w14:textId="77777777" w:rsidR="0065700B" w:rsidRPr="00D15C23" w:rsidRDefault="0065700B" w:rsidP="0065700B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Taipei, Taiwan</w:t>
            </w:r>
          </w:p>
        </w:tc>
      </w:tr>
      <w:tr w:rsidR="0065700B" w:rsidRPr="00D15C23" w14:paraId="6174556A" w14:textId="77777777" w:rsidTr="009609E1">
        <w:tc>
          <w:tcPr>
            <w:tcW w:w="0" w:type="auto"/>
          </w:tcPr>
          <w:p w14:paraId="2A11637B" w14:textId="77777777" w:rsidR="0065700B" w:rsidRPr="00D15C23" w:rsidRDefault="0065700B" w:rsidP="0065700B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10/2013</w:t>
            </w:r>
          </w:p>
        </w:tc>
        <w:tc>
          <w:tcPr>
            <w:tcW w:w="7412" w:type="dxa"/>
          </w:tcPr>
          <w:p w14:paraId="7822296A" w14:textId="78E4429E" w:rsidR="0065700B" w:rsidRPr="00D15C23" w:rsidRDefault="0065700B" w:rsidP="0065700B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 xml:space="preserve">“Quality improvement in rural nursing homes”. 2013 Intermountain Nursing Research Conference (Towsley, G. L., </w:t>
            </w:r>
            <w:r w:rsidR="00C30038" w:rsidRPr="00C30038">
              <w:rPr>
                <w:rFonts w:ascii="Arial" w:hAnsi="Arial" w:cs="Arial"/>
                <w:b/>
                <w:sz w:val="20"/>
                <w:szCs w:val="20"/>
              </w:rPr>
              <w:t>Sward</w:t>
            </w:r>
            <w:r w:rsidRPr="00D15C23">
              <w:rPr>
                <w:rFonts w:ascii="Arial" w:hAnsi="Arial" w:cs="Arial"/>
                <w:sz w:val="20"/>
                <w:szCs w:val="20"/>
              </w:rPr>
              <w:t>, K. S., Kehinde, J., Madden, C., &amp; Guo, J.)</w:t>
            </w:r>
          </w:p>
        </w:tc>
        <w:tc>
          <w:tcPr>
            <w:tcW w:w="2161" w:type="dxa"/>
          </w:tcPr>
          <w:p w14:paraId="519BCF80" w14:textId="77777777" w:rsidR="0065700B" w:rsidRPr="00D15C23" w:rsidRDefault="0065700B" w:rsidP="0065700B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SLC, UT</w:t>
            </w:r>
          </w:p>
        </w:tc>
      </w:tr>
      <w:tr w:rsidR="0065700B" w:rsidRPr="00D15C23" w14:paraId="351D8623" w14:textId="77777777" w:rsidTr="009609E1">
        <w:tc>
          <w:tcPr>
            <w:tcW w:w="0" w:type="auto"/>
          </w:tcPr>
          <w:p w14:paraId="46FD9D46" w14:textId="77777777" w:rsidR="0065700B" w:rsidRPr="00D15C23" w:rsidRDefault="0065700B" w:rsidP="0065700B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11/2012</w:t>
            </w:r>
          </w:p>
        </w:tc>
        <w:tc>
          <w:tcPr>
            <w:tcW w:w="7412" w:type="dxa"/>
          </w:tcPr>
          <w:p w14:paraId="0A875123" w14:textId="16A0B612" w:rsidR="0065700B" w:rsidRPr="00D15C23" w:rsidRDefault="0065700B" w:rsidP="0065700B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 xml:space="preserve">“Quality of journal abstracts of randomized controlled trials in oncology nursing research.” First Connections: Advancing Care Through Science Conference (Guo, J., </w:t>
            </w:r>
            <w:proofErr w:type="spellStart"/>
            <w:r w:rsidRPr="00D15C23">
              <w:rPr>
                <w:rFonts w:ascii="Arial" w:hAnsi="Arial" w:cs="Arial"/>
                <w:sz w:val="20"/>
                <w:szCs w:val="20"/>
              </w:rPr>
              <w:t>Kuo</w:t>
            </w:r>
            <w:proofErr w:type="spellEnd"/>
            <w:r w:rsidRPr="00D15C23">
              <w:rPr>
                <w:rFonts w:ascii="Arial" w:hAnsi="Arial" w:cs="Arial"/>
                <w:sz w:val="20"/>
                <w:szCs w:val="20"/>
              </w:rPr>
              <w:t xml:space="preserve">, C., &amp; </w:t>
            </w:r>
            <w:r w:rsidR="00C30038" w:rsidRPr="00C30038">
              <w:rPr>
                <w:rFonts w:ascii="Arial" w:hAnsi="Arial" w:cs="Arial"/>
                <w:b/>
                <w:sz w:val="20"/>
                <w:szCs w:val="20"/>
              </w:rPr>
              <w:t>Sward</w:t>
            </w:r>
            <w:r w:rsidRPr="00D15C23">
              <w:rPr>
                <w:rFonts w:ascii="Arial" w:hAnsi="Arial" w:cs="Arial"/>
                <w:b/>
                <w:sz w:val="20"/>
                <w:szCs w:val="20"/>
              </w:rPr>
              <w:t>, K</w:t>
            </w:r>
            <w:r w:rsidRPr="00D15C23">
              <w:rPr>
                <w:rFonts w:ascii="Arial" w:hAnsi="Arial" w:cs="Arial"/>
                <w:sz w:val="20"/>
                <w:szCs w:val="20"/>
              </w:rPr>
              <w:t>.).</w:t>
            </w:r>
          </w:p>
        </w:tc>
        <w:tc>
          <w:tcPr>
            <w:tcW w:w="2161" w:type="dxa"/>
          </w:tcPr>
          <w:p w14:paraId="044062DE" w14:textId="77777777" w:rsidR="0065700B" w:rsidRPr="00D15C23" w:rsidRDefault="0065700B" w:rsidP="0065700B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Phoenix, AZ</w:t>
            </w:r>
          </w:p>
        </w:tc>
      </w:tr>
      <w:tr w:rsidR="0065700B" w:rsidRPr="00D15C23" w14:paraId="12BCDFC9" w14:textId="77777777" w:rsidTr="009609E1">
        <w:tc>
          <w:tcPr>
            <w:tcW w:w="0" w:type="auto"/>
          </w:tcPr>
          <w:p w14:paraId="48AFBBFD" w14:textId="77777777" w:rsidR="0065700B" w:rsidRPr="00D15C23" w:rsidRDefault="0065700B" w:rsidP="0065700B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5/12</w:t>
            </w:r>
          </w:p>
        </w:tc>
        <w:tc>
          <w:tcPr>
            <w:tcW w:w="7412" w:type="dxa"/>
          </w:tcPr>
          <w:p w14:paraId="18CBB97F" w14:textId="71AECD13" w:rsidR="0065700B" w:rsidRPr="00D15C23" w:rsidRDefault="0065700B" w:rsidP="0065700B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 xml:space="preserve">“Quality of journal abstracts of randomized controlled trials in oncology nursing research. “ONS conference. (Guo, J., </w:t>
            </w:r>
            <w:proofErr w:type="spellStart"/>
            <w:r w:rsidRPr="00D15C23">
              <w:rPr>
                <w:rFonts w:ascii="Arial" w:hAnsi="Arial" w:cs="Arial"/>
                <w:sz w:val="20"/>
                <w:szCs w:val="20"/>
              </w:rPr>
              <w:t>Kuo</w:t>
            </w:r>
            <w:proofErr w:type="spellEnd"/>
            <w:r w:rsidRPr="00D15C23">
              <w:rPr>
                <w:rFonts w:ascii="Arial" w:hAnsi="Arial" w:cs="Arial"/>
                <w:sz w:val="20"/>
                <w:szCs w:val="20"/>
              </w:rPr>
              <w:t xml:space="preserve">, C., &amp; </w:t>
            </w:r>
            <w:r w:rsidR="00C30038" w:rsidRPr="00C30038">
              <w:rPr>
                <w:rFonts w:ascii="Arial" w:hAnsi="Arial" w:cs="Arial"/>
                <w:b/>
                <w:sz w:val="20"/>
                <w:szCs w:val="20"/>
              </w:rPr>
              <w:t>Sward</w:t>
            </w:r>
            <w:r w:rsidRPr="00D15C23">
              <w:rPr>
                <w:rFonts w:ascii="Arial" w:hAnsi="Arial" w:cs="Arial"/>
                <w:b/>
                <w:sz w:val="20"/>
                <w:szCs w:val="20"/>
              </w:rPr>
              <w:t>, K</w:t>
            </w:r>
            <w:r w:rsidRPr="00D15C23">
              <w:rPr>
                <w:rFonts w:ascii="Arial" w:hAnsi="Arial" w:cs="Arial"/>
                <w:sz w:val="20"/>
                <w:szCs w:val="20"/>
              </w:rPr>
              <w:t>.).</w:t>
            </w:r>
          </w:p>
        </w:tc>
        <w:tc>
          <w:tcPr>
            <w:tcW w:w="2161" w:type="dxa"/>
          </w:tcPr>
          <w:p w14:paraId="5A97F5C8" w14:textId="77777777" w:rsidR="0065700B" w:rsidRPr="00D15C23" w:rsidRDefault="0065700B" w:rsidP="0065700B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New Orleans LA</w:t>
            </w:r>
          </w:p>
        </w:tc>
      </w:tr>
      <w:tr w:rsidR="0065700B" w:rsidRPr="00D15C23" w14:paraId="3C01EAC5" w14:textId="77777777" w:rsidTr="009609E1">
        <w:tc>
          <w:tcPr>
            <w:tcW w:w="0" w:type="auto"/>
          </w:tcPr>
          <w:p w14:paraId="72E1EB99" w14:textId="77777777" w:rsidR="0065700B" w:rsidRPr="00D15C23" w:rsidRDefault="0065700B" w:rsidP="0065700B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4/09</w:t>
            </w:r>
          </w:p>
        </w:tc>
        <w:tc>
          <w:tcPr>
            <w:tcW w:w="7412" w:type="dxa"/>
          </w:tcPr>
          <w:p w14:paraId="601834A8" w14:textId="09452E27" w:rsidR="0065700B" w:rsidRPr="00D15C23" w:rsidRDefault="0065700B" w:rsidP="0065700B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 xml:space="preserve">“Using electronic health records to enhance simulation in NP education.” (Authors: Perri, S., Robbins, K., Edwards, M., Schwarting, T., Simon, K., Winters, B., </w:t>
            </w:r>
            <w:proofErr w:type="spellStart"/>
            <w:r w:rsidRPr="00D15C23">
              <w:rPr>
                <w:rFonts w:ascii="Arial" w:hAnsi="Arial" w:cs="Arial"/>
                <w:sz w:val="20"/>
                <w:szCs w:val="20"/>
              </w:rPr>
              <w:t>Hanberg</w:t>
            </w:r>
            <w:proofErr w:type="spellEnd"/>
            <w:r w:rsidRPr="00D15C23">
              <w:rPr>
                <w:rFonts w:ascii="Arial" w:hAnsi="Arial" w:cs="Arial"/>
                <w:sz w:val="20"/>
                <w:szCs w:val="20"/>
              </w:rPr>
              <w:t xml:space="preserve">, A., </w:t>
            </w:r>
            <w:r w:rsidR="00C30038" w:rsidRPr="00C30038">
              <w:rPr>
                <w:rFonts w:ascii="Arial" w:hAnsi="Arial" w:cs="Arial"/>
                <w:b/>
                <w:sz w:val="20"/>
                <w:szCs w:val="20"/>
              </w:rPr>
              <w:t>Sward</w:t>
            </w:r>
            <w:r w:rsidRPr="00D15C23">
              <w:rPr>
                <w:rFonts w:ascii="Arial" w:hAnsi="Arial" w:cs="Arial"/>
                <w:b/>
                <w:sz w:val="20"/>
                <w:szCs w:val="20"/>
              </w:rPr>
              <w:t>, K.</w:t>
            </w:r>
            <w:r w:rsidRPr="00D15C23">
              <w:rPr>
                <w:rFonts w:ascii="Arial" w:hAnsi="Arial" w:cs="Arial"/>
                <w:sz w:val="20"/>
                <w:szCs w:val="20"/>
              </w:rPr>
              <w:t xml:space="preserve">). </w:t>
            </w:r>
            <w:smartTag w:uri="urn:schemas-microsoft-com:office:smarttags" w:element="stockticker">
              <w:r w:rsidRPr="00D15C23">
                <w:rPr>
                  <w:rFonts w:ascii="Arial" w:hAnsi="Arial" w:cs="Arial"/>
                  <w:sz w:val="20"/>
                  <w:szCs w:val="20"/>
                </w:rPr>
                <w:t>WIN</w:t>
              </w:r>
            </w:smartTag>
            <w:r w:rsidRPr="00D15C23">
              <w:rPr>
                <w:rFonts w:ascii="Arial" w:hAnsi="Arial" w:cs="Arial"/>
                <w:sz w:val="20"/>
                <w:szCs w:val="20"/>
              </w:rPr>
              <w:t xml:space="preserve"> Annual meeting, April 22-25,</w:t>
            </w:r>
          </w:p>
        </w:tc>
        <w:tc>
          <w:tcPr>
            <w:tcW w:w="2161" w:type="dxa"/>
          </w:tcPr>
          <w:p w14:paraId="1BA8F669" w14:textId="77777777" w:rsidR="0065700B" w:rsidRPr="00D15C23" w:rsidRDefault="0065700B" w:rsidP="0065700B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Salt Lake City, UT</w:t>
            </w:r>
          </w:p>
        </w:tc>
      </w:tr>
      <w:tr w:rsidR="0065700B" w:rsidRPr="00D15C23" w14:paraId="554F690B" w14:textId="77777777" w:rsidTr="009609E1">
        <w:tc>
          <w:tcPr>
            <w:tcW w:w="0" w:type="auto"/>
          </w:tcPr>
          <w:p w14:paraId="30984C21" w14:textId="77777777" w:rsidR="0065700B" w:rsidRPr="00D15C23" w:rsidRDefault="0065700B" w:rsidP="0065700B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lastRenderedPageBreak/>
              <w:t>4/09</w:t>
            </w:r>
          </w:p>
        </w:tc>
        <w:tc>
          <w:tcPr>
            <w:tcW w:w="7412" w:type="dxa"/>
          </w:tcPr>
          <w:p w14:paraId="5DAD492E" w14:textId="5E694180" w:rsidR="0065700B" w:rsidRPr="00D15C23" w:rsidRDefault="0065700B" w:rsidP="0065700B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 xml:space="preserve">“Using simulation to teach diagnostic reasoning in the care of older adults” (Authors: </w:t>
            </w:r>
            <w:proofErr w:type="spellStart"/>
            <w:r w:rsidRPr="00D15C23">
              <w:rPr>
                <w:rFonts w:ascii="Arial" w:hAnsi="Arial" w:cs="Arial"/>
                <w:sz w:val="20"/>
                <w:szCs w:val="20"/>
              </w:rPr>
              <w:t>Hanberg</w:t>
            </w:r>
            <w:proofErr w:type="spellEnd"/>
            <w:r w:rsidRPr="00D15C23">
              <w:rPr>
                <w:rFonts w:ascii="Arial" w:hAnsi="Arial" w:cs="Arial"/>
                <w:sz w:val="20"/>
                <w:szCs w:val="20"/>
              </w:rPr>
              <w:t xml:space="preserve">, A.D., Madden, C., </w:t>
            </w:r>
            <w:r w:rsidR="00C30038" w:rsidRPr="00C30038">
              <w:rPr>
                <w:rFonts w:ascii="Arial" w:hAnsi="Arial" w:cs="Arial"/>
                <w:b/>
                <w:sz w:val="20"/>
                <w:szCs w:val="20"/>
              </w:rPr>
              <w:t>Sward</w:t>
            </w:r>
            <w:r w:rsidRPr="00D15C23">
              <w:rPr>
                <w:rFonts w:ascii="Arial" w:hAnsi="Arial" w:cs="Arial"/>
                <w:sz w:val="20"/>
                <w:szCs w:val="20"/>
              </w:rPr>
              <w:t>, K.A., Winters, B.A.). Connecting the Dots: Geriatric Nursing, Education, and Clinical Simulation Conference. April 2-3, 2009</w:t>
            </w:r>
          </w:p>
        </w:tc>
        <w:tc>
          <w:tcPr>
            <w:tcW w:w="2161" w:type="dxa"/>
          </w:tcPr>
          <w:p w14:paraId="5BDD5695" w14:textId="77777777" w:rsidR="0065700B" w:rsidRPr="00D15C23" w:rsidRDefault="0065700B" w:rsidP="0065700B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Durham, NC</w:t>
            </w:r>
          </w:p>
        </w:tc>
      </w:tr>
      <w:tr w:rsidR="0065700B" w:rsidRPr="00D15C23" w14:paraId="731B6CC6" w14:textId="77777777" w:rsidTr="009609E1">
        <w:tc>
          <w:tcPr>
            <w:tcW w:w="0" w:type="auto"/>
          </w:tcPr>
          <w:p w14:paraId="627DBFCF" w14:textId="77777777" w:rsidR="0065700B" w:rsidRPr="00D15C23" w:rsidRDefault="0065700B" w:rsidP="0065700B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5/08</w:t>
            </w:r>
          </w:p>
        </w:tc>
        <w:tc>
          <w:tcPr>
            <w:tcW w:w="7412" w:type="dxa"/>
          </w:tcPr>
          <w:p w14:paraId="0D3448DC" w14:textId="0C03A6FA" w:rsidR="0065700B" w:rsidRPr="00D15C23" w:rsidRDefault="0065700B" w:rsidP="0065700B">
            <w:pPr>
              <w:ind w:left="198" w:hanging="198"/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 xml:space="preserve">“Validated adequately explicit computer protocols to be used for replicable QI studies.” (Authors: Savitz, L., Morris, A.H., </w:t>
            </w:r>
            <w:r w:rsidR="00C30038" w:rsidRPr="00C30038">
              <w:rPr>
                <w:rFonts w:ascii="Arial" w:hAnsi="Arial" w:cs="Arial"/>
                <w:b/>
                <w:sz w:val="20"/>
                <w:szCs w:val="20"/>
              </w:rPr>
              <w:t>Sward</w:t>
            </w:r>
            <w:r w:rsidRPr="00D15C23">
              <w:rPr>
                <w:rFonts w:ascii="Arial" w:hAnsi="Arial" w:cs="Arial"/>
                <w:b/>
                <w:sz w:val="20"/>
                <w:szCs w:val="20"/>
              </w:rPr>
              <w:t>, K.,</w:t>
            </w:r>
            <w:r w:rsidRPr="00D15C23">
              <w:rPr>
                <w:rFonts w:ascii="Arial" w:hAnsi="Arial" w:cs="Arial"/>
                <w:sz w:val="20"/>
                <w:szCs w:val="20"/>
              </w:rPr>
              <w:t xml:space="preserve"> Orme, J., Clemmer, T.) NCRR conference - Clinical Research Networks: Building the Foundation for Health Care Transformation May 8, 2008</w:t>
            </w:r>
          </w:p>
        </w:tc>
        <w:tc>
          <w:tcPr>
            <w:tcW w:w="2161" w:type="dxa"/>
          </w:tcPr>
          <w:p w14:paraId="29DBDF8A" w14:textId="77777777" w:rsidR="0065700B" w:rsidRPr="00D15C23" w:rsidRDefault="0065700B" w:rsidP="0065700B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Bethesda, MD</w:t>
            </w:r>
          </w:p>
        </w:tc>
      </w:tr>
      <w:tr w:rsidR="0065700B" w:rsidRPr="00D15C23" w14:paraId="6171331D" w14:textId="77777777" w:rsidTr="009609E1">
        <w:tc>
          <w:tcPr>
            <w:tcW w:w="0" w:type="auto"/>
          </w:tcPr>
          <w:p w14:paraId="7E28D83E" w14:textId="77777777" w:rsidR="0065700B" w:rsidRPr="00D15C23" w:rsidRDefault="0065700B" w:rsidP="0065700B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5/08</w:t>
            </w:r>
          </w:p>
        </w:tc>
        <w:tc>
          <w:tcPr>
            <w:tcW w:w="7412" w:type="dxa"/>
          </w:tcPr>
          <w:p w14:paraId="7FFCCD83" w14:textId="6C54469C" w:rsidR="0065700B" w:rsidRPr="00D15C23" w:rsidRDefault="0065700B" w:rsidP="0065700B">
            <w:pPr>
              <w:ind w:left="198" w:hanging="198"/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 xml:space="preserve">“Frame-based tools for point-of-care computerized protocols.” (Authors: Sorenson, D., Morris, A.H., Warner, H., </w:t>
            </w:r>
            <w:r w:rsidR="00C30038" w:rsidRPr="00C30038">
              <w:rPr>
                <w:rFonts w:ascii="Arial" w:hAnsi="Arial" w:cs="Arial"/>
                <w:b/>
                <w:sz w:val="20"/>
                <w:szCs w:val="20"/>
              </w:rPr>
              <w:t>Sward</w:t>
            </w:r>
            <w:r w:rsidRPr="00D15C23">
              <w:rPr>
                <w:rFonts w:ascii="Arial" w:hAnsi="Arial" w:cs="Arial"/>
                <w:b/>
                <w:sz w:val="20"/>
                <w:szCs w:val="20"/>
              </w:rPr>
              <w:t>, K</w:t>
            </w:r>
            <w:r w:rsidRPr="00D15C23">
              <w:rPr>
                <w:rFonts w:ascii="Arial" w:hAnsi="Arial" w:cs="Arial"/>
                <w:sz w:val="20"/>
                <w:szCs w:val="20"/>
              </w:rPr>
              <w:t>., Orme, J., Clemmer, T.) NCRR conference - Clinical Research Networks: Building the Foundation for Health Care Transformation May 8, 2008</w:t>
            </w:r>
          </w:p>
        </w:tc>
        <w:tc>
          <w:tcPr>
            <w:tcW w:w="2161" w:type="dxa"/>
          </w:tcPr>
          <w:p w14:paraId="206518B2" w14:textId="77777777" w:rsidR="0065700B" w:rsidRPr="00D15C23" w:rsidRDefault="0065700B" w:rsidP="0065700B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Bethesda, MD</w:t>
            </w:r>
          </w:p>
        </w:tc>
      </w:tr>
      <w:tr w:rsidR="0065700B" w:rsidRPr="00D15C23" w14:paraId="770E5CED" w14:textId="77777777" w:rsidTr="009609E1">
        <w:tc>
          <w:tcPr>
            <w:tcW w:w="0" w:type="auto"/>
          </w:tcPr>
          <w:p w14:paraId="4EC2C031" w14:textId="77777777" w:rsidR="0065700B" w:rsidRPr="00D15C23" w:rsidRDefault="0065700B" w:rsidP="0065700B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5/08</w:t>
            </w:r>
          </w:p>
        </w:tc>
        <w:tc>
          <w:tcPr>
            <w:tcW w:w="7412" w:type="dxa"/>
          </w:tcPr>
          <w:p w14:paraId="2053FDC8" w14:textId="5CBDB8CA" w:rsidR="0065700B" w:rsidRPr="00D15C23" w:rsidRDefault="0065700B" w:rsidP="0065700B">
            <w:pPr>
              <w:ind w:left="198" w:hanging="198"/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 xml:space="preserve">“Reasons for declining instructions from a computer-based insulin protocol.” (Authors: </w:t>
            </w:r>
            <w:r w:rsidR="00C30038" w:rsidRPr="00C30038">
              <w:rPr>
                <w:rFonts w:ascii="Arial" w:hAnsi="Arial" w:cs="Arial"/>
                <w:b/>
                <w:sz w:val="20"/>
                <w:szCs w:val="20"/>
              </w:rPr>
              <w:t>Sward</w:t>
            </w:r>
            <w:r w:rsidRPr="00D15C23">
              <w:rPr>
                <w:rFonts w:ascii="Arial" w:hAnsi="Arial" w:cs="Arial"/>
                <w:b/>
                <w:sz w:val="20"/>
                <w:szCs w:val="20"/>
              </w:rPr>
              <w:t>, K</w:t>
            </w:r>
            <w:r w:rsidRPr="00D15C23">
              <w:rPr>
                <w:rFonts w:ascii="Arial" w:hAnsi="Arial" w:cs="Arial"/>
                <w:sz w:val="20"/>
                <w:szCs w:val="20"/>
              </w:rPr>
              <w:t>., Orme, J., Sorenson, D., Warner, H., Morris, A.H.) NCRR conference - Clinical Research Networks: Building the Foundation for Health Care Transformation May 8, 2008</w:t>
            </w:r>
          </w:p>
        </w:tc>
        <w:tc>
          <w:tcPr>
            <w:tcW w:w="2161" w:type="dxa"/>
          </w:tcPr>
          <w:p w14:paraId="513B9D4C" w14:textId="77777777" w:rsidR="0065700B" w:rsidRPr="00D15C23" w:rsidRDefault="0065700B" w:rsidP="0065700B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Bethesda, MD</w:t>
            </w:r>
          </w:p>
        </w:tc>
      </w:tr>
      <w:tr w:rsidR="0065700B" w:rsidRPr="00D15C23" w14:paraId="02402DF0" w14:textId="77777777" w:rsidTr="009609E1">
        <w:tc>
          <w:tcPr>
            <w:tcW w:w="0" w:type="auto"/>
          </w:tcPr>
          <w:p w14:paraId="7D0FD4A6" w14:textId="77777777" w:rsidR="0065700B" w:rsidRPr="00D15C23" w:rsidRDefault="0065700B" w:rsidP="0065700B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5/08</w:t>
            </w:r>
          </w:p>
        </w:tc>
        <w:tc>
          <w:tcPr>
            <w:tcW w:w="7412" w:type="dxa"/>
          </w:tcPr>
          <w:p w14:paraId="635DDB84" w14:textId="0AEA8E97" w:rsidR="0065700B" w:rsidRPr="00D15C23" w:rsidRDefault="0065700B" w:rsidP="0065700B">
            <w:pPr>
              <w:ind w:left="198" w:hanging="198"/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 xml:space="preserve">“Blood glucose control with three different QI strategies.” (Authors: </w:t>
            </w:r>
            <w:proofErr w:type="spellStart"/>
            <w:r w:rsidRPr="00D15C23">
              <w:rPr>
                <w:rFonts w:ascii="Arial" w:hAnsi="Arial" w:cs="Arial"/>
                <w:sz w:val="20"/>
                <w:szCs w:val="20"/>
              </w:rPr>
              <w:t>Truit</w:t>
            </w:r>
            <w:proofErr w:type="spellEnd"/>
            <w:r w:rsidRPr="00D15C23">
              <w:rPr>
                <w:rFonts w:ascii="Arial" w:hAnsi="Arial" w:cs="Arial"/>
                <w:sz w:val="20"/>
                <w:szCs w:val="20"/>
              </w:rPr>
              <w:t xml:space="preserve">, J., Steingrub, J., Orme, J., Lee, K.H., </w:t>
            </w:r>
            <w:proofErr w:type="spellStart"/>
            <w:r w:rsidRPr="00D15C23">
              <w:rPr>
                <w:rFonts w:ascii="Arial" w:hAnsi="Arial" w:cs="Arial"/>
                <w:sz w:val="20"/>
                <w:szCs w:val="20"/>
              </w:rPr>
              <w:t>Tidswell</w:t>
            </w:r>
            <w:proofErr w:type="spellEnd"/>
            <w:r w:rsidRPr="00D15C23">
              <w:rPr>
                <w:rFonts w:ascii="Arial" w:hAnsi="Arial" w:cs="Arial"/>
                <w:sz w:val="20"/>
                <w:szCs w:val="20"/>
              </w:rPr>
              <w:t xml:space="preserve">, M., Leong, T.Y., Hirshberg, E., Sorenson, D., Warner, H., </w:t>
            </w:r>
            <w:r w:rsidR="00C30038" w:rsidRPr="00C30038">
              <w:rPr>
                <w:rFonts w:ascii="Arial" w:hAnsi="Arial" w:cs="Arial"/>
                <w:b/>
                <w:sz w:val="20"/>
                <w:szCs w:val="20"/>
              </w:rPr>
              <w:t>Sward</w:t>
            </w:r>
            <w:r w:rsidRPr="00D15C23">
              <w:rPr>
                <w:rFonts w:ascii="Arial" w:hAnsi="Arial" w:cs="Arial"/>
                <w:b/>
                <w:sz w:val="20"/>
                <w:szCs w:val="20"/>
              </w:rPr>
              <w:t>, K</w:t>
            </w:r>
            <w:r w:rsidRPr="00D15C23">
              <w:rPr>
                <w:rFonts w:ascii="Arial" w:hAnsi="Arial" w:cs="Arial"/>
                <w:sz w:val="20"/>
                <w:szCs w:val="20"/>
              </w:rPr>
              <w:t>., Morris, A.H.) NCRR conference - Clinical Research Networks: Building the Foundation for Health Care Transformation May 8, 2008</w:t>
            </w:r>
          </w:p>
        </w:tc>
        <w:tc>
          <w:tcPr>
            <w:tcW w:w="2161" w:type="dxa"/>
          </w:tcPr>
          <w:p w14:paraId="22BB307F" w14:textId="77777777" w:rsidR="0065700B" w:rsidRPr="00D15C23" w:rsidRDefault="0065700B" w:rsidP="0065700B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Bethesda, MD</w:t>
            </w:r>
          </w:p>
        </w:tc>
      </w:tr>
      <w:tr w:rsidR="0065700B" w:rsidRPr="00D15C23" w14:paraId="1353818F" w14:textId="77777777" w:rsidTr="009609E1">
        <w:tc>
          <w:tcPr>
            <w:tcW w:w="0" w:type="auto"/>
          </w:tcPr>
          <w:p w14:paraId="732F13B2" w14:textId="77777777" w:rsidR="0065700B" w:rsidRPr="00D15C23" w:rsidRDefault="0065700B" w:rsidP="0065700B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4/08</w:t>
            </w:r>
          </w:p>
        </w:tc>
        <w:tc>
          <w:tcPr>
            <w:tcW w:w="7412" w:type="dxa"/>
          </w:tcPr>
          <w:p w14:paraId="701386C1" w14:textId="629AA53E" w:rsidR="0065700B" w:rsidRPr="00D15C23" w:rsidRDefault="0065700B" w:rsidP="0065700B">
            <w:pPr>
              <w:ind w:left="198" w:hanging="198"/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 xml:space="preserve">“Reengineering Clinical Research in Critical Care.” (Authors: Morris, A., Orme, J., Grissom, C., Thompson, B.T., Truwit, J., Bernard, G., Jefferson, L., Willson, D., </w:t>
            </w:r>
            <w:proofErr w:type="spellStart"/>
            <w:r w:rsidRPr="00D15C23">
              <w:rPr>
                <w:rFonts w:ascii="Arial" w:hAnsi="Arial" w:cs="Arial"/>
                <w:sz w:val="20"/>
                <w:szCs w:val="20"/>
              </w:rPr>
              <w:t>Zaritsky</w:t>
            </w:r>
            <w:proofErr w:type="spellEnd"/>
            <w:r w:rsidRPr="00D15C23">
              <w:rPr>
                <w:rFonts w:ascii="Arial" w:hAnsi="Arial" w:cs="Arial"/>
                <w:sz w:val="20"/>
                <w:szCs w:val="20"/>
              </w:rPr>
              <w:t xml:space="preserve">, A., Bogue, C., Brower R., Sorenson, D., </w:t>
            </w:r>
            <w:r w:rsidR="00C30038" w:rsidRPr="00C30038">
              <w:rPr>
                <w:rFonts w:ascii="Arial" w:hAnsi="Arial" w:cs="Arial"/>
                <w:b/>
                <w:sz w:val="20"/>
                <w:szCs w:val="20"/>
              </w:rPr>
              <w:t>Sward</w:t>
            </w:r>
            <w:r w:rsidRPr="00D15C23">
              <w:rPr>
                <w:rFonts w:ascii="Arial" w:hAnsi="Arial" w:cs="Arial"/>
                <w:b/>
                <w:sz w:val="20"/>
                <w:szCs w:val="20"/>
              </w:rPr>
              <w:t>, K</w:t>
            </w:r>
            <w:r w:rsidRPr="00D15C23">
              <w:rPr>
                <w:rFonts w:ascii="Arial" w:hAnsi="Arial" w:cs="Arial"/>
                <w:sz w:val="20"/>
                <w:szCs w:val="20"/>
              </w:rPr>
              <w:t xml:space="preserve">., &amp; Warner, H.) 4th Annual Utah Health Services Research Conference: Using </w:t>
            </w:r>
            <w:smartTag w:uri="urn:schemas-microsoft-com:office:smarttags" w:element="stockticker">
              <w:r w:rsidRPr="00D15C23">
                <w:rPr>
                  <w:rFonts w:ascii="Arial" w:hAnsi="Arial" w:cs="Arial"/>
                  <w:sz w:val="20"/>
                  <w:szCs w:val="20"/>
                </w:rPr>
                <w:t>HIT</w:t>
              </w:r>
            </w:smartTag>
            <w:r w:rsidRPr="00D15C23">
              <w:rPr>
                <w:rFonts w:ascii="Arial" w:hAnsi="Arial" w:cs="Arial"/>
                <w:sz w:val="20"/>
                <w:szCs w:val="20"/>
              </w:rPr>
              <w:t xml:space="preserve"> for Quality Improvement. April 25, 2008</w:t>
            </w:r>
          </w:p>
        </w:tc>
        <w:tc>
          <w:tcPr>
            <w:tcW w:w="2161" w:type="dxa"/>
          </w:tcPr>
          <w:p w14:paraId="38258B08" w14:textId="77777777" w:rsidR="0065700B" w:rsidRPr="00D15C23" w:rsidRDefault="0065700B" w:rsidP="0065700B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Salt Lake City, UT</w:t>
            </w:r>
          </w:p>
        </w:tc>
      </w:tr>
      <w:tr w:rsidR="0065700B" w:rsidRPr="00D15C23" w14:paraId="3EB0D473" w14:textId="77777777" w:rsidTr="009609E1">
        <w:tc>
          <w:tcPr>
            <w:tcW w:w="0" w:type="auto"/>
          </w:tcPr>
          <w:p w14:paraId="059E01A7" w14:textId="77777777" w:rsidR="0065700B" w:rsidRPr="00D15C23" w:rsidRDefault="0065700B" w:rsidP="0065700B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4/08</w:t>
            </w:r>
          </w:p>
        </w:tc>
        <w:tc>
          <w:tcPr>
            <w:tcW w:w="7412" w:type="dxa"/>
          </w:tcPr>
          <w:p w14:paraId="19B207B6" w14:textId="6EBD16D1" w:rsidR="0065700B" w:rsidRPr="00D15C23" w:rsidRDefault="0065700B" w:rsidP="0065700B">
            <w:pPr>
              <w:ind w:left="198" w:hanging="198"/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“</w:t>
            </w:r>
            <w:proofErr w:type="spellStart"/>
            <w:r w:rsidRPr="00D15C23">
              <w:rPr>
                <w:rFonts w:ascii="Arial" w:hAnsi="Arial" w:cs="Arial"/>
                <w:sz w:val="20"/>
                <w:szCs w:val="20"/>
              </w:rPr>
              <w:t>eProtocol</w:t>
            </w:r>
            <w:proofErr w:type="spellEnd"/>
            <w:r w:rsidRPr="00D15C23">
              <w:rPr>
                <w:rFonts w:ascii="Arial" w:hAnsi="Arial" w:cs="Arial"/>
                <w:sz w:val="20"/>
                <w:szCs w:val="20"/>
              </w:rPr>
              <w:t xml:space="preserve">-insulin Development and Refinement in Two Research Networks.” (Authors: Thompson, T., Orme, J., Hirshberg, E.,  </w:t>
            </w:r>
            <w:proofErr w:type="spellStart"/>
            <w:r w:rsidRPr="00D15C23">
              <w:rPr>
                <w:rFonts w:ascii="Arial" w:hAnsi="Arial" w:cs="Arial"/>
                <w:sz w:val="20"/>
                <w:szCs w:val="20"/>
              </w:rPr>
              <w:t>Brower,R</w:t>
            </w:r>
            <w:proofErr w:type="spellEnd"/>
            <w:r w:rsidRPr="00D15C23">
              <w:rPr>
                <w:rFonts w:ascii="Arial" w:hAnsi="Arial" w:cs="Arial"/>
                <w:sz w:val="20"/>
                <w:szCs w:val="20"/>
              </w:rPr>
              <w:t xml:space="preserve">., Truwit, J., Willson, D, Jefferson, Bernard, G., Hite, D. </w:t>
            </w:r>
            <w:proofErr w:type="spellStart"/>
            <w:r w:rsidRPr="00D15C23">
              <w:rPr>
                <w:rFonts w:ascii="Arial" w:hAnsi="Arial" w:cs="Arial"/>
                <w:sz w:val="20"/>
                <w:szCs w:val="20"/>
              </w:rPr>
              <w:t>Zaritsky</w:t>
            </w:r>
            <w:proofErr w:type="spellEnd"/>
            <w:r w:rsidRPr="00D15C23">
              <w:rPr>
                <w:rFonts w:ascii="Arial" w:hAnsi="Arial" w:cs="Arial"/>
                <w:sz w:val="20"/>
                <w:szCs w:val="20"/>
              </w:rPr>
              <w:t xml:space="preserve">, A., Bogue, C., Faustino, V., Luckett, P., Larsen, G., Nadkarni, V., Lee, K., </w:t>
            </w:r>
            <w:r w:rsidR="00C30038" w:rsidRPr="00C30038">
              <w:rPr>
                <w:rFonts w:ascii="Arial" w:hAnsi="Arial" w:cs="Arial"/>
                <w:b/>
                <w:sz w:val="20"/>
                <w:szCs w:val="20"/>
              </w:rPr>
              <w:t>Sward</w:t>
            </w:r>
            <w:r w:rsidRPr="00D15C23">
              <w:rPr>
                <w:rFonts w:ascii="Arial" w:hAnsi="Arial" w:cs="Arial"/>
                <w:b/>
                <w:sz w:val="20"/>
                <w:szCs w:val="20"/>
              </w:rPr>
              <w:t>, K</w:t>
            </w:r>
            <w:r w:rsidRPr="00D15C23">
              <w:rPr>
                <w:rFonts w:ascii="Arial" w:hAnsi="Arial" w:cs="Arial"/>
                <w:sz w:val="20"/>
                <w:szCs w:val="20"/>
              </w:rPr>
              <w:t xml:space="preserve">, Sorenson, D., Morris, A.) 4th Annual Utah Health Services Research Conference: Using </w:t>
            </w:r>
            <w:smartTag w:uri="urn:schemas-microsoft-com:office:smarttags" w:element="stockticker">
              <w:r w:rsidRPr="00D15C23">
                <w:rPr>
                  <w:rFonts w:ascii="Arial" w:hAnsi="Arial" w:cs="Arial"/>
                  <w:sz w:val="20"/>
                  <w:szCs w:val="20"/>
                </w:rPr>
                <w:t>HIT</w:t>
              </w:r>
            </w:smartTag>
            <w:r w:rsidRPr="00D15C23">
              <w:rPr>
                <w:rFonts w:ascii="Arial" w:hAnsi="Arial" w:cs="Arial"/>
                <w:sz w:val="20"/>
                <w:szCs w:val="20"/>
              </w:rPr>
              <w:t xml:space="preserve"> for Quality Improvement. April 25, 2008.</w:t>
            </w:r>
          </w:p>
        </w:tc>
        <w:tc>
          <w:tcPr>
            <w:tcW w:w="2161" w:type="dxa"/>
          </w:tcPr>
          <w:p w14:paraId="5DDE92C1" w14:textId="77777777" w:rsidR="0065700B" w:rsidRPr="00D15C23" w:rsidRDefault="0065700B" w:rsidP="0065700B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Salt Lake City, UT</w:t>
            </w:r>
          </w:p>
        </w:tc>
      </w:tr>
      <w:tr w:rsidR="0065700B" w:rsidRPr="00D15C23" w14:paraId="588BBB0A" w14:textId="77777777" w:rsidTr="009609E1">
        <w:tc>
          <w:tcPr>
            <w:tcW w:w="0" w:type="auto"/>
          </w:tcPr>
          <w:p w14:paraId="20D30D8E" w14:textId="77777777" w:rsidR="0065700B" w:rsidRPr="00D15C23" w:rsidRDefault="0065700B" w:rsidP="0065700B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2/05</w:t>
            </w:r>
          </w:p>
        </w:tc>
        <w:tc>
          <w:tcPr>
            <w:tcW w:w="7412" w:type="dxa"/>
          </w:tcPr>
          <w:p w14:paraId="5BBBC8E4" w14:textId="77777777" w:rsidR="0065700B" w:rsidRPr="00D15C23" w:rsidRDefault="0065700B" w:rsidP="0065700B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“Re-engineering Clinical Research in Critical Care”, Health Services Research Conference Feb 18 2005</w:t>
            </w:r>
          </w:p>
        </w:tc>
        <w:tc>
          <w:tcPr>
            <w:tcW w:w="2161" w:type="dxa"/>
          </w:tcPr>
          <w:p w14:paraId="4E16B788" w14:textId="77777777" w:rsidR="0065700B" w:rsidRPr="00D15C23" w:rsidRDefault="0065700B" w:rsidP="0065700B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Salt Lake City, UT</w:t>
            </w:r>
          </w:p>
        </w:tc>
      </w:tr>
      <w:tr w:rsidR="0065700B" w:rsidRPr="00D15C23" w14:paraId="184D48C0" w14:textId="77777777" w:rsidTr="009609E1">
        <w:tc>
          <w:tcPr>
            <w:tcW w:w="0" w:type="auto"/>
          </w:tcPr>
          <w:p w14:paraId="03935849" w14:textId="77777777" w:rsidR="0065700B" w:rsidRPr="00D15C23" w:rsidRDefault="0065700B" w:rsidP="0065700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10/98</w:t>
            </w:r>
          </w:p>
        </w:tc>
        <w:tc>
          <w:tcPr>
            <w:tcW w:w="7412" w:type="dxa"/>
          </w:tcPr>
          <w:p w14:paraId="46AEA057" w14:textId="77777777" w:rsidR="0065700B" w:rsidRPr="00D15C23" w:rsidRDefault="0065700B" w:rsidP="0065700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“Automated Birth Log” (with L. Roberts), It's a Jungle Out There: Gaining Competitive Advantages by Optimizing Outcomes Conference</w:t>
            </w:r>
          </w:p>
        </w:tc>
        <w:tc>
          <w:tcPr>
            <w:tcW w:w="2161" w:type="dxa"/>
          </w:tcPr>
          <w:p w14:paraId="344A0FCF" w14:textId="77777777" w:rsidR="0065700B" w:rsidRPr="00D15C23" w:rsidRDefault="0065700B" w:rsidP="0065700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Houston, TX</w:t>
            </w:r>
          </w:p>
        </w:tc>
      </w:tr>
    </w:tbl>
    <w:p w14:paraId="67ECAB57" w14:textId="4567BED0" w:rsidR="002822D8" w:rsidRPr="00D15C23" w:rsidRDefault="002822D8" w:rsidP="009F3410">
      <w:pPr>
        <w:rPr>
          <w:rFonts w:ascii="Arial" w:hAnsi="Arial" w:cs="Arial"/>
          <w:sz w:val="20"/>
          <w:szCs w:val="20"/>
          <w:u w:val="single"/>
        </w:rPr>
      </w:pPr>
    </w:p>
    <w:bookmarkEnd w:id="27"/>
    <w:p w14:paraId="7D760E48" w14:textId="79E66894" w:rsidR="002822D8" w:rsidRPr="00D15C23" w:rsidRDefault="002822D8" w:rsidP="00602686">
      <w:pPr>
        <w:rPr>
          <w:rFonts w:ascii="Arial" w:hAnsi="Arial" w:cs="Arial"/>
          <w:sz w:val="20"/>
          <w:szCs w:val="20"/>
        </w:rPr>
      </w:pPr>
      <w:r w:rsidRPr="00D15C23">
        <w:rPr>
          <w:rFonts w:ascii="Arial" w:hAnsi="Arial" w:cs="Arial"/>
          <w:sz w:val="20"/>
          <w:szCs w:val="20"/>
        </w:rPr>
        <w:t xml:space="preserve">4.  </w:t>
      </w:r>
      <w:r w:rsidRPr="00D15C23">
        <w:rPr>
          <w:rFonts w:ascii="Arial" w:hAnsi="Arial" w:cs="Arial"/>
          <w:sz w:val="20"/>
          <w:szCs w:val="20"/>
          <w:u w:val="single"/>
        </w:rPr>
        <w:t>Media</w:t>
      </w:r>
    </w:p>
    <w:tbl>
      <w:tblPr>
        <w:tblStyle w:val="TableGridLight1"/>
        <w:tblW w:w="0" w:type="auto"/>
        <w:tblLook w:val="01E0" w:firstRow="1" w:lastRow="1" w:firstColumn="1" w:lastColumn="1" w:noHBand="0" w:noVBand="0"/>
      </w:tblPr>
      <w:tblGrid>
        <w:gridCol w:w="2340"/>
        <w:gridCol w:w="6205"/>
        <w:gridCol w:w="1733"/>
      </w:tblGrid>
      <w:tr w:rsidR="0041583E" w:rsidRPr="00D15C23" w14:paraId="572D1811" w14:textId="77777777" w:rsidTr="006D5201">
        <w:tc>
          <w:tcPr>
            <w:tcW w:w="2340" w:type="dxa"/>
          </w:tcPr>
          <w:p w14:paraId="350ECCA7" w14:textId="77777777" w:rsidR="002822D8" w:rsidRPr="00D15C23" w:rsidRDefault="002822D8" w:rsidP="00194BE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  <w:u w:val="single"/>
              </w:rPr>
              <w:t>Dates</w:t>
            </w:r>
          </w:p>
        </w:tc>
        <w:tc>
          <w:tcPr>
            <w:tcW w:w="6205" w:type="dxa"/>
          </w:tcPr>
          <w:p w14:paraId="13CDFD1C" w14:textId="77777777" w:rsidR="002822D8" w:rsidRPr="00D15C23" w:rsidRDefault="002822D8" w:rsidP="00194BE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  <w:u w:val="single"/>
              </w:rPr>
              <w:t>Title/Topic</w:t>
            </w:r>
          </w:p>
        </w:tc>
        <w:tc>
          <w:tcPr>
            <w:tcW w:w="1733" w:type="dxa"/>
          </w:tcPr>
          <w:p w14:paraId="6073D7DD" w14:textId="77777777" w:rsidR="002822D8" w:rsidRPr="00D15C23" w:rsidRDefault="002822D8" w:rsidP="00194BE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15C23">
              <w:rPr>
                <w:rFonts w:ascii="Arial" w:hAnsi="Arial" w:cs="Arial"/>
                <w:sz w:val="20"/>
                <w:szCs w:val="20"/>
                <w:u w:val="single"/>
              </w:rPr>
              <w:t>Type of Media</w:t>
            </w:r>
          </w:p>
        </w:tc>
      </w:tr>
      <w:tr w:rsidR="0041583E" w:rsidRPr="00D15C23" w14:paraId="184D320D" w14:textId="77777777" w:rsidTr="006D5201">
        <w:tc>
          <w:tcPr>
            <w:tcW w:w="2340" w:type="dxa"/>
          </w:tcPr>
          <w:p w14:paraId="78013BC2" w14:textId="77777777" w:rsidR="002822D8" w:rsidRPr="00D15C23" w:rsidRDefault="00DF5E02" w:rsidP="00194BE1">
            <w:pPr>
              <w:rPr>
                <w:rFonts w:ascii="Arial" w:hAnsi="Arial" w:cs="Arial"/>
                <w:sz w:val="20"/>
                <w:szCs w:val="20"/>
              </w:rPr>
            </w:pPr>
            <w:bookmarkStart w:id="28" w:name="_Hlk98579549"/>
            <w:r w:rsidRPr="00D15C23">
              <w:rPr>
                <w:rFonts w:ascii="Arial" w:hAnsi="Arial" w:cs="Arial"/>
                <w:sz w:val="20"/>
                <w:szCs w:val="20"/>
              </w:rPr>
              <w:t>1/25/2016</w:t>
            </w:r>
          </w:p>
        </w:tc>
        <w:tc>
          <w:tcPr>
            <w:tcW w:w="6205" w:type="dxa"/>
          </w:tcPr>
          <w:p w14:paraId="625E7DC8" w14:textId="77777777" w:rsidR="002822D8" w:rsidRPr="00D15C23" w:rsidRDefault="00DF5E02" w:rsidP="00194BE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 xml:space="preserve">Climbing to the Top 5. </w:t>
            </w:r>
            <w:hyperlink r:id="rId54" w:tgtFrame="_blank" w:tooltip="opens new window" w:history="1">
              <w:r w:rsidRPr="00D15C2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http://nursing.utah.edu/blog/index.php</w:t>
              </w:r>
            </w:hyperlink>
          </w:p>
        </w:tc>
        <w:tc>
          <w:tcPr>
            <w:tcW w:w="1733" w:type="dxa"/>
          </w:tcPr>
          <w:p w14:paraId="5E0C48AE" w14:textId="77777777" w:rsidR="002822D8" w:rsidRPr="00D15C23" w:rsidRDefault="00DF5E02" w:rsidP="00194BE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Blog</w:t>
            </w:r>
          </w:p>
        </w:tc>
      </w:tr>
      <w:tr w:rsidR="0041583E" w:rsidRPr="00D15C23" w14:paraId="60004D30" w14:textId="77777777" w:rsidTr="006D5201">
        <w:tc>
          <w:tcPr>
            <w:tcW w:w="2340" w:type="dxa"/>
          </w:tcPr>
          <w:p w14:paraId="6485D358" w14:textId="77777777" w:rsidR="006D5201" w:rsidRPr="00D15C23" w:rsidRDefault="006D5201" w:rsidP="00194BE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11/2/2015</w:t>
            </w:r>
          </w:p>
        </w:tc>
        <w:tc>
          <w:tcPr>
            <w:tcW w:w="6205" w:type="dxa"/>
          </w:tcPr>
          <w:p w14:paraId="7D09C0C4" w14:textId="670B9AE4" w:rsidR="006D5201" w:rsidRPr="00D15C23" w:rsidRDefault="006D5201" w:rsidP="00194BE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 xml:space="preserve">Utah Department of Air Quality. Air quality asthma research. </w:t>
            </w:r>
            <w:r w:rsidR="00C30038" w:rsidRPr="00C30038">
              <w:rPr>
                <w:rFonts w:ascii="Arial" w:hAnsi="Arial" w:cs="Arial"/>
                <w:b/>
                <w:sz w:val="20"/>
                <w:szCs w:val="20"/>
              </w:rPr>
              <w:t>Sward</w:t>
            </w:r>
            <w:r w:rsidRPr="00D15C23">
              <w:rPr>
                <w:rFonts w:ascii="Arial" w:hAnsi="Arial" w:cs="Arial"/>
                <w:sz w:val="20"/>
                <w:szCs w:val="20"/>
              </w:rPr>
              <w:t>, Kelly</w:t>
            </w:r>
          </w:p>
        </w:tc>
        <w:tc>
          <w:tcPr>
            <w:tcW w:w="1733" w:type="dxa"/>
          </w:tcPr>
          <w:p w14:paraId="7A350B52" w14:textId="77777777" w:rsidR="006D5201" w:rsidRPr="00D15C23" w:rsidRDefault="006D5201" w:rsidP="00194BE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Blog</w:t>
            </w:r>
          </w:p>
        </w:tc>
      </w:tr>
      <w:tr w:rsidR="0041583E" w:rsidRPr="00D15C23" w14:paraId="03298503" w14:textId="77777777" w:rsidTr="006D5201">
        <w:tc>
          <w:tcPr>
            <w:tcW w:w="2340" w:type="dxa"/>
          </w:tcPr>
          <w:p w14:paraId="069E02C8" w14:textId="77777777" w:rsidR="006D5201" w:rsidRPr="00D15C23" w:rsidRDefault="006D5201" w:rsidP="00194BE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9/30/2015</w:t>
            </w:r>
          </w:p>
        </w:tc>
        <w:tc>
          <w:tcPr>
            <w:tcW w:w="6205" w:type="dxa"/>
          </w:tcPr>
          <w:p w14:paraId="76DD6C0C" w14:textId="77777777" w:rsidR="006D5201" w:rsidRPr="00D15C23" w:rsidRDefault="006D5201" w:rsidP="00194BE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U researchers to study triggers for pediatric asthma, pollution link. Deseret News 09/29/2016</w:t>
            </w:r>
          </w:p>
        </w:tc>
        <w:tc>
          <w:tcPr>
            <w:tcW w:w="1733" w:type="dxa"/>
          </w:tcPr>
          <w:p w14:paraId="27870DCF" w14:textId="77777777" w:rsidR="006D5201" w:rsidRPr="00D15C23" w:rsidRDefault="006D5201" w:rsidP="00194BE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Newspaper</w:t>
            </w:r>
          </w:p>
        </w:tc>
      </w:tr>
      <w:tr w:rsidR="0041583E" w:rsidRPr="00D15C23" w14:paraId="57923D6F" w14:textId="77777777" w:rsidTr="006D5201">
        <w:tc>
          <w:tcPr>
            <w:tcW w:w="2340" w:type="dxa"/>
          </w:tcPr>
          <w:p w14:paraId="6AE06A27" w14:textId="77777777" w:rsidR="006D5201" w:rsidRPr="00D15C23" w:rsidRDefault="006D5201" w:rsidP="00194BE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9/28/2015</w:t>
            </w:r>
          </w:p>
        </w:tc>
        <w:tc>
          <w:tcPr>
            <w:tcW w:w="6205" w:type="dxa"/>
          </w:tcPr>
          <w:p w14:paraId="3E553E80" w14:textId="77777777" w:rsidR="006D5201" w:rsidRPr="00D15C23" w:rsidRDefault="006D5201" w:rsidP="00194BE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New U of U study could change the lives of kids with asthma</w:t>
            </w:r>
          </w:p>
        </w:tc>
        <w:tc>
          <w:tcPr>
            <w:tcW w:w="1733" w:type="dxa"/>
          </w:tcPr>
          <w:p w14:paraId="674B874B" w14:textId="77777777" w:rsidR="006D5201" w:rsidRPr="00D15C23" w:rsidRDefault="006D5201" w:rsidP="00194BE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TV news</w:t>
            </w:r>
          </w:p>
        </w:tc>
      </w:tr>
      <w:bookmarkEnd w:id="28"/>
      <w:tr w:rsidR="0041583E" w:rsidRPr="00D15C23" w14:paraId="3B6C0E58" w14:textId="77777777" w:rsidTr="006D5201">
        <w:tc>
          <w:tcPr>
            <w:tcW w:w="2340" w:type="dxa"/>
          </w:tcPr>
          <w:p w14:paraId="204BA876" w14:textId="77777777" w:rsidR="006D5201" w:rsidRPr="00D15C23" w:rsidRDefault="006D5201" w:rsidP="00194B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5" w:type="dxa"/>
          </w:tcPr>
          <w:p w14:paraId="118A883E" w14:textId="77777777" w:rsidR="006D5201" w:rsidRPr="00D15C23" w:rsidRDefault="006D5201" w:rsidP="00194B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14:paraId="0A99700B" w14:textId="77777777" w:rsidR="006D5201" w:rsidRPr="00D15C23" w:rsidRDefault="006D5201" w:rsidP="00194B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6F1039" w14:textId="77777777" w:rsidR="00D0412F" w:rsidRPr="00D15C23" w:rsidRDefault="002822D8" w:rsidP="002822D8">
      <w:pPr>
        <w:rPr>
          <w:rFonts w:ascii="Arial" w:hAnsi="Arial" w:cs="Arial"/>
          <w:sz w:val="20"/>
          <w:szCs w:val="20"/>
        </w:rPr>
      </w:pPr>
      <w:r w:rsidRPr="00D15C23">
        <w:rPr>
          <w:rFonts w:ascii="Arial" w:hAnsi="Arial" w:cs="Arial"/>
          <w:sz w:val="20"/>
          <w:szCs w:val="20"/>
        </w:rPr>
        <w:t> </w:t>
      </w:r>
    </w:p>
    <w:p w14:paraId="2ECE34C6" w14:textId="77777777" w:rsidR="00194BE1" w:rsidRPr="00D15C23" w:rsidRDefault="00194BE1" w:rsidP="002822D8">
      <w:pPr>
        <w:rPr>
          <w:rFonts w:ascii="Arial" w:hAnsi="Arial" w:cs="Arial"/>
          <w:sz w:val="20"/>
          <w:szCs w:val="20"/>
        </w:rPr>
      </w:pPr>
      <w:r w:rsidRPr="00D15C23">
        <w:rPr>
          <w:rFonts w:ascii="Arial" w:hAnsi="Arial" w:cs="Arial"/>
          <w:sz w:val="20"/>
          <w:szCs w:val="20"/>
        </w:rPr>
        <w:t xml:space="preserve">5. </w:t>
      </w:r>
      <w:r w:rsidR="002822D8" w:rsidRPr="00D15C23">
        <w:rPr>
          <w:rFonts w:ascii="Arial" w:hAnsi="Arial" w:cs="Arial"/>
          <w:sz w:val="20"/>
          <w:szCs w:val="20"/>
          <w:u w:val="single"/>
        </w:rPr>
        <w:t>Didactic Lectures (other than assigned course)</w:t>
      </w:r>
      <w:r w:rsidR="002822D8" w:rsidRPr="00D15C23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Light"/>
        <w:tblW w:w="0" w:type="auto"/>
        <w:tblLook w:val="01E0" w:firstRow="1" w:lastRow="1" w:firstColumn="1" w:lastColumn="1" w:noHBand="0" w:noVBand="0"/>
      </w:tblPr>
      <w:tblGrid>
        <w:gridCol w:w="1626"/>
        <w:gridCol w:w="8719"/>
      </w:tblGrid>
      <w:tr w:rsidR="0041583E" w:rsidRPr="00D15C23" w14:paraId="428A92F1" w14:textId="77777777" w:rsidTr="0041583E">
        <w:tc>
          <w:tcPr>
            <w:tcW w:w="1626" w:type="dxa"/>
          </w:tcPr>
          <w:p w14:paraId="37CB5025" w14:textId="6D37FFCB" w:rsidR="002C4708" w:rsidRPr="00D15C23" w:rsidRDefault="001B34B8" w:rsidP="00194B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F</w:t>
            </w:r>
          </w:p>
        </w:tc>
        <w:tc>
          <w:tcPr>
            <w:tcW w:w="8719" w:type="dxa"/>
          </w:tcPr>
          <w:p w14:paraId="0DCE6879" w14:textId="5923A447" w:rsidR="002C4708" w:rsidRPr="00D15C23" w:rsidRDefault="001B34B8" w:rsidP="002C47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Lecture for PhD Applied Informatics course: Environmental Informatics and Nursing Research</w:t>
            </w:r>
          </w:p>
        </w:tc>
      </w:tr>
      <w:tr w:rsidR="001B34B8" w:rsidRPr="00D15C23" w14:paraId="7173F254" w14:textId="77777777" w:rsidTr="0041583E">
        <w:tc>
          <w:tcPr>
            <w:tcW w:w="1626" w:type="dxa"/>
          </w:tcPr>
          <w:p w14:paraId="2E6B7F88" w14:textId="120C6DA3" w:rsidR="001B34B8" w:rsidRPr="00D15C23" w:rsidRDefault="001B34B8" w:rsidP="001B34B8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2021 S</w:t>
            </w:r>
          </w:p>
        </w:tc>
        <w:tc>
          <w:tcPr>
            <w:tcW w:w="8719" w:type="dxa"/>
          </w:tcPr>
          <w:p w14:paraId="6D08460A" w14:textId="01D6C4DC" w:rsidR="001B34B8" w:rsidRPr="00D15C23" w:rsidRDefault="001B34B8" w:rsidP="001B34B8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VPCAT lecture: Conceptual Frameworks (1/13/2021)</w:t>
            </w:r>
          </w:p>
        </w:tc>
      </w:tr>
      <w:tr w:rsidR="001B34B8" w:rsidRPr="00D15C23" w14:paraId="211C57A2" w14:textId="77777777" w:rsidTr="0041583E">
        <w:tc>
          <w:tcPr>
            <w:tcW w:w="1626" w:type="dxa"/>
          </w:tcPr>
          <w:p w14:paraId="02B93111" w14:textId="5992724C" w:rsidR="001B34B8" w:rsidRPr="00D15C23" w:rsidRDefault="001B34B8" w:rsidP="001B34B8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2019 F</w:t>
            </w:r>
          </w:p>
        </w:tc>
        <w:tc>
          <w:tcPr>
            <w:tcW w:w="8719" w:type="dxa"/>
          </w:tcPr>
          <w:p w14:paraId="159C1D4A" w14:textId="6237B7A2" w:rsidR="001B34B8" w:rsidRPr="00D15C23" w:rsidRDefault="001B34B8" w:rsidP="001B34B8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 xml:space="preserve">Panel – leadership in nursing </w:t>
            </w:r>
          </w:p>
        </w:tc>
      </w:tr>
      <w:tr w:rsidR="001B34B8" w:rsidRPr="00D15C23" w14:paraId="56E45DC1" w14:textId="77777777" w:rsidTr="0041583E">
        <w:tc>
          <w:tcPr>
            <w:tcW w:w="1626" w:type="dxa"/>
          </w:tcPr>
          <w:p w14:paraId="4662B203" w14:textId="784FF714" w:rsidR="001B34B8" w:rsidRPr="00D15C23" w:rsidRDefault="001B34B8" w:rsidP="001B34B8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2019 F</w:t>
            </w:r>
          </w:p>
        </w:tc>
        <w:tc>
          <w:tcPr>
            <w:tcW w:w="8719" w:type="dxa"/>
          </w:tcPr>
          <w:p w14:paraId="5353F4D4" w14:textId="50CD1FAC" w:rsidR="001B34B8" w:rsidRPr="00D15C23" w:rsidRDefault="001B34B8" w:rsidP="001B34B8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Using sensors in research: PRISMS and CEEHI   T32 seminar</w:t>
            </w:r>
          </w:p>
        </w:tc>
      </w:tr>
      <w:tr w:rsidR="001B34B8" w:rsidRPr="00D15C23" w14:paraId="67960132" w14:textId="77777777" w:rsidTr="0041583E">
        <w:tc>
          <w:tcPr>
            <w:tcW w:w="1626" w:type="dxa"/>
          </w:tcPr>
          <w:p w14:paraId="45F09675" w14:textId="784AD3FE" w:rsidR="001B34B8" w:rsidRPr="00D15C23" w:rsidRDefault="001B34B8" w:rsidP="001B34B8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2016 F</w:t>
            </w:r>
          </w:p>
        </w:tc>
        <w:tc>
          <w:tcPr>
            <w:tcW w:w="8719" w:type="dxa"/>
          </w:tcPr>
          <w:p w14:paraId="39C8CE10" w14:textId="69B3B800" w:rsidR="001B34B8" w:rsidRPr="00D15C23" w:rsidRDefault="001B34B8" w:rsidP="001B34B8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Harnessing Big Data to Understand Pediatric Asthma. Data Science course (lecture)</w:t>
            </w:r>
          </w:p>
        </w:tc>
      </w:tr>
      <w:tr w:rsidR="001B34B8" w:rsidRPr="00D15C23" w14:paraId="16A22A62" w14:textId="77777777" w:rsidTr="0041583E">
        <w:tc>
          <w:tcPr>
            <w:tcW w:w="1626" w:type="dxa"/>
          </w:tcPr>
          <w:p w14:paraId="59340F1A" w14:textId="77777777" w:rsidR="001B34B8" w:rsidRPr="00D15C23" w:rsidRDefault="001B34B8" w:rsidP="001B34B8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2016 F</w:t>
            </w:r>
          </w:p>
        </w:tc>
        <w:tc>
          <w:tcPr>
            <w:tcW w:w="8719" w:type="dxa"/>
          </w:tcPr>
          <w:p w14:paraId="3D343355" w14:textId="77777777" w:rsidR="001B34B8" w:rsidRPr="00D15C23" w:rsidRDefault="001B34B8" w:rsidP="001B34B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5C23">
              <w:rPr>
                <w:rFonts w:ascii="Arial" w:hAnsi="Arial" w:cs="Arial"/>
                <w:sz w:val="20"/>
                <w:szCs w:val="20"/>
              </w:rPr>
              <w:t>RedCap</w:t>
            </w:r>
            <w:proofErr w:type="spellEnd"/>
            <w:r w:rsidRPr="00D15C23">
              <w:rPr>
                <w:rFonts w:ascii="Arial" w:hAnsi="Arial" w:cs="Arial"/>
                <w:sz w:val="20"/>
                <w:szCs w:val="20"/>
              </w:rPr>
              <w:t xml:space="preserve"> Overview – DNP students. Lecture</w:t>
            </w:r>
          </w:p>
        </w:tc>
      </w:tr>
      <w:tr w:rsidR="001B34B8" w:rsidRPr="00D15C23" w14:paraId="3A988276" w14:textId="77777777" w:rsidTr="0041583E">
        <w:tc>
          <w:tcPr>
            <w:tcW w:w="1626" w:type="dxa"/>
          </w:tcPr>
          <w:p w14:paraId="6640B7A8" w14:textId="77777777" w:rsidR="001B34B8" w:rsidRPr="00D15C23" w:rsidRDefault="001B34B8" w:rsidP="001B34B8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2016 F</w:t>
            </w:r>
          </w:p>
        </w:tc>
        <w:tc>
          <w:tcPr>
            <w:tcW w:w="8719" w:type="dxa"/>
          </w:tcPr>
          <w:p w14:paraId="5BD2A1DD" w14:textId="77777777" w:rsidR="001B34B8" w:rsidRPr="00D15C23" w:rsidRDefault="001B34B8" w:rsidP="001B34B8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Leadership course – Team Science (lecture)</w:t>
            </w:r>
          </w:p>
        </w:tc>
      </w:tr>
      <w:tr w:rsidR="001B34B8" w:rsidRPr="00D15C23" w14:paraId="6B184951" w14:textId="77777777" w:rsidTr="0041583E">
        <w:tc>
          <w:tcPr>
            <w:tcW w:w="1626" w:type="dxa"/>
          </w:tcPr>
          <w:p w14:paraId="07D1C748" w14:textId="77777777" w:rsidR="001B34B8" w:rsidRPr="00D15C23" w:rsidRDefault="001B34B8" w:rsidP="001B34B8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2016 U</w:t>
            </w:r>
          </w:p>
        </w:tc>
        <w:tc>
          <w:tcPr>
            <w:tcW w:w="8719" w:type="dxa"/>
          </w:tcPr>
          <w:p w14:paraId="15D6C38A" w14:textId="77777777" w:rsidR="001B34B8" w:rsidRPr="00D15C23" w:rsidRDefault="001B34B8" w:rsidP="001B34B8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IRB overview for DNP - Lecture</w:t>
            </w:r>
          </w:p>
        </w:tc>
      </w:tr>
      <w:tr w:rsidR="001B34B8" w:rsidRPr="00D15C23" w14:paraId="31F0F3BC" w14:textId="77777777" w:rsidTr="0041583E">
        <w:tc>
          <w:tcPr>
            <w:tcW w:w="1626" w:type="dxa"/>
          </w:tcPr>
          <w:p w14:paraId="1DC18D82" w14:textId="77777777" w:rsidR="001B34B8" w:rsidRPr="00D15C23" w:rsidRDefault="001B34B8" w:rsidP="001B34B8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2015 F</w:t>
            </w:r>
          </w:p>
        </w:tc>
        <w:tc>
          <w:tcPr>
            <w:tcW w:w="8719" w:type="dxa"/>
          </w:tcPr>
          <w:p w14:paraId="255E690E" w14:textId="77777777" w:rsidR="001B34B8" w:rsidRPr="00D15C23" w:rsidRDefault="001B34B8" w:rsidP="001B34B8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College of Nursing Seminar Series - Team Science: PRISMS Center</w:t>
            </w:r>
          </w:p>
        </w:tc>
      </w:tr>
      <w:tr w:rsidR="001B34B8" w:rsidRPr="00D15C23" w14:paraId="45EF894B" w14:textId="77777777" w:rsidTr="0041583E">
        <w:tc>
          <w:tcPr>
            <w:tcW w:w="1626" w:type="dxa"/>
          </w:tcPr>
          <w:p w14:paraId="03C34F3D" w14:textId="77777777" w:rsidR="001B34B8" w:rsidRPr="00D15C23" w:rsidRDefault="001B34B8" w:rsidP="001B34B8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lastRenderedPageBreak/>
              <w:t>2015 F</w:t>
            </w:r>
          </w:p>
        </w:tc>
        <w:tc>
          <w:tcPr>
            <w:tcW w:w="8719" w:type="dxa"/>
          </w:tcPr>
          <w:p w14:paraId="76C385C3" w14:textId="77777777" w:rsidR="001B34B8" w:rsidRPr="00D15C23" w:rsidRDefault="001B34B8" w:rsidP="001B34B8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Leadership course – leading interprofessional research</w:t>
            </w:r>
          </w:p>
        </w:tc>
      </w:tr>
      <w:tr w:rsidR="001B34B8" w:rsidRPr="00D15C23" w14:paraId="700FCDAD" w14:textId="77777777" w:rsidTr="0041583E">
        <w:tc>
          <w:tcPr>
            <w:tcW w:w="1626" w:type="dxa"/>
          </w:tcPr>
          <w:p w14:paraId="1172DB0A" w14:textId="77777777" w:rsidR="001B34B8" w:rsidRPr="00D15C23" w:rsidRDefault="001B34B8" w:rsidP="001B34B8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2015 U</w:t>
            </w:r>
          </w:p>
        </w:tc>
        <w:tc>
          <w:tcPr>
            <w:tcW w:w="8719" w:type="dxa"/>
          </w:tcPr>
          <w:p w14:paraId="7E49CB79" w14:textId="77777777" w:rsidR="001B34B8" w:rsidRPr="00D15C23" w:rsidRDefault="001B34B8" w:rsidP="001B34B8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IRB overview for DNP - Lecture</w:t>
            </w:r>
          </w:p>
        </w:tc>
      </w:tr>
      <w:tr w:rsidR="001B34B8" w:rsidRPr="00D15C23" w14:paraId="03F77E72" w14:textId="77777777" w:rsidTr="0041583E">
        <w:tc>
          <w:tcPr>
            <w:tcW w:w="1626" w:type="dxa"/>
          </w:tcPr>
          <w:p w14:paraId="29525545" w14:textId="77777777" w:rsidR="001B34B8" w:rsidRPr="00D15C23" w:rsidRDefault="001B34B8" w:rsidP="001B34B8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 xml:space="preserve">2014 </w:t>
            </w:r>
          </w:p>
        </w:tc>
        <w:tc>
          <w:tcPr>
            <w:tcW w:w="8719" w:type="dxa"/>
          </w:tcPr>
          <w:p w14:paraId="569DEF70" w14:textId="77777777" w:rsidR="001B34B8" w:rsidRPr="00D15C23" w:rsidRDefault="001B34B8" w:rsidP="001B34B8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Westminster College Healthcare Management Course “Biomedical Informatics” (Feb 2014) Lecture</w:t>
            </w:r>
          </w:p>
        </w:tc>
      </w:tr>
      <w:tr w:rsidR="001B34B8" w:rsidRPr="00D15C23" w14:paraId="7892475D" w14:textId="77777777" w:rsidTr="0041583E">
        <w:tc>
          <w:tcPr>
            <w:tcW w:w="1626" w:type="dxa"/>
          </w:tcPr>
          <w:p w14:paraId="48BA9E53" w14:textId="77777777" w:rsidR="001B34B8" w:rsidRPr="00D15C23" w:rsidRDefault="001B34B8" w:rsidP="001B34B8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2014 Spring</w:t>
            </w:r>
          </w:p>
        </w:tc>
        <w:tc>
          <w:tcPr>
            <w:tcW w:w="8719" w:type="dxa"/>
          </w:tcPr>
          <w:p w14:paraId="3A58B7DC" w14:textId="77777777" w:rsidR="001B34B8" w:rsidRPr="00D15C23" w:rsidRDefault="001B34B8" w:rsidP="001B34B8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PhD: “IRB overview for PhD students” (Feb 2014) Lecture</w:t>
            </w:r>
          </w:p>
        </w:tc>
      </w:tr>
      <w:tr w:rsidR="001B34B8" w:rsidRPr="00D15C23" w14:paraId="7849448C" w14:textId="77777777" w:rsidTr="0041583E">
        <w:tc>
          <w:tcPr>
            <w:tcW w:w="1626" w:type="dxa"/>
          </w:tcPr>
          <w:p w14:paraId="1EC8AFD3" w14:textId="77777777" w:rsidR="001B34B8" w:rsidRPr="00D15C23" w:rsidRDefault="001B34B8" w:rsidP="001B34B8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 xml:space="preserve">2014 </w:t>
            </w:r>
          </w:p>
        </w:tc>
        <w:tc>
          <w:tcPr>
            <w:tcW w:w="8719" w:type="dxa"/>
          </w:tcPr>
          <w:p w14:paraId="140E0101" w14:textId="77777777" w:rsidR="001B34B8" w:rsidRPr="00D15C23" w:rsidRDefault="001B34B8" w:rsidP="001B34B8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NURS 7104: “Secondary Data Analysis” (March 2014) Lecture</w:t>
            </w:r>
          </w:p>
        </w:tc>
      </w:tr>
      <w:tr w:rsidR="001B34B8" w:rsidRPr="00D15C23" w14:paraId="05387AC8" w14:textId="77777777" w:rsidTr="0041583E">
        <w:tc>
          <w:tcPr>
            <w:tcW w:w="1626" w:type="dxa"/>
          </w:tcPr>
          <w:p w14:paraId="2DD7B01D" w14:textId="77777777" w:rsidR="001B34B8" w:rsidRPr="00D15C23" w:rsidRDefault="001B34B8" w:rsidP="001B34B8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2013 Fall</w:t>
            </w:r>
          </w:p>
        </w:tc>
        <w:tc>
          <w:tcPr>
            <w:tcW w:w="8719" w:type="dxa"/>
          </w:tcPr>
          <w:p w14:paraId="468C08C0" w14:textId="77777777" w:rsidR="001B34B8" w:rsidRPr="00D15C23" w:rsidRDefault="001B34B8" w:rsidP="001B34B8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MS-DNP: “IRB – overview for DNP” Lecture</w:t>
            </w:r>
          </w:p>
        </w:tc>
      </w:tr>
      <w:tr w:rsidR="001B34B8" w:rsidRPr="00D15C23" w14:paraId="3BB146E0" w14:textId="77777777" w:rsidTr="0041583E">
        <w:tc>
          <w:tcPr>
            <w:tcW w:w="1626" w:type="dxa"/>
          </w:tcPr>
          <w:p w14:paraId="62CAF3A4" w14:textId="77777777" w:rsidR="001B34B8" w:rsidRPr="00D15C23" w:rsidRDefault="001B34B8" w:rsidP="001B34B8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2013 Spring</w:t>
            </w:r>
          </w:p>
        </w:tc>
        <w:tc>
          <w:tcPr>
            <w:tcW w:w="8719" w:type="dxa"/>
          </w:tcPr>
          <w:p w14:paraId="1EF1C222" w14:textId="77777777" w:rsidR="001B34B8" w:rsidRPr="00D15C23" w:rsidRDefault="001B34B8" w:rsidP="001B34B8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MS-DNP: “IRB – overview for DNP” Lecture</w:t>
            </w:r>
          </w:p>
        </w:tc>
      </w:tr>
      <w:tr w:rsidR="001B34B8" w:rsidRPr="00D15C23" w14:paraId="2B199B95" w14:textId="77777777" w:rsidTr="0041583E">
        <w:tc>
          <w:tcPr>
            <w:tcW w:w="1626" w:type="dxa"/>
          </w:tcPr>
          <w:p w14:paraId="1AF8E5E1" w14:textId="77777777" w:rsidR="001B34B8" w:rsidRPr="00D15C23" w:rsidRDefault="001B34B8" w:rsidP="001B34B8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2012 Fall</w:t>
            </w:r>
          </w:p>
        </w:tc>
        <w:tc>
          <w:tcPr>
            <w:tcW w:w="8719" w:type="dxa"/>
          </w:tcPr>
          <w:p w14:paraId="5997AECC" w14:textId="77777777" w:rsidR="001B34B8" w:rsidRPr="00D15C23" w:rsidRDefault="001B34B8" w:rsidP="001B34B8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BS-DNP: “IRB at U of Utah” Lecture</w:t>
            </w:r>
          </w:p>
        </w:tc>
      </w:tr>
      <w:tr w:rsidR="001B34B8" w:rsidRPr="00D15C23" w14:paraId="7B259C1C" w14:textId="77777777" w:rsidTr="0041583E">
        <w:tc>
          <w:tcPr>
            <w:tcW w:w="1626" w:type="dxa"/>
          </w:tcPr>
          <w:p w14:paraId="107263F2" w14:textId="77777777" w:rsidR="001B34B8" w:rsidRPr="00D15C23" w:rsidRDefault="001B34B8" w:rsidP="001B34B8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2012 Spring</w:t>
            </w:r>
          </w:p>
        </w:tc>
        <w:tc>
          <w:tcPr>
            <w:tcW w:w="8719" w:type="dxa"/>
          </w:tcPr>
          <w:p w14:paraId="0F70F2F7" w14:textId="77777777" w:rsidR="001B34B8" w:rsidRPr="00D15C23" w:rsidRDefault="001B34B8" w:rsidP="001B34B8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MS-DNP: “Utah’s IRB” Lecture</w:t>
            </w:r>
          </w:p>
        </w:tc>
      </w:tr>
      <w:tr w:rsidR="001B34B8" w:rsidRPr="00D15C23" w14:paraId="1E4A3BAA" w14:textId="77777777" w:rsidTr="0041583E">
        <w:tc>
          <w:tcPr>
            <w:tcW w:w="1626" w:type="dxa"/>
          </w:tcPr>
          <w:p w14:paraId="6CE2C8B8" w14:textId="77777777" w:rsidR="001B34B8" w:rsidRPr="00D15C23" w:rsidRDefault="001B34B8" w:rsidP="001B34B8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8719" w:type="dxa"/>
          </w:tcPr>
          <w:p w14:paraId="533B2012" w14:textId="77777777" w:rsidR="001B34B8" w:rsidRPr="00D15C23" w:rsidRDefault="001B34B8" w:rsidP="001B34B8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BSN course – “Nursing Informatics” Lecture</w:t>
            </w:r>
          </w:p>
        </w:tc>
      </w:tr>
      <w:tr w:rsidR="001B34B8" w:rsidRPr="00D15C23" w14:paraId="210ECADC" w14:textId="77777777" w:rsidTr="0041583E">
        <w:tc>
          <w:tcPr>
            <w:tcW w:w="1626" w:type="dxa"/>
          </w:tcPr>
          <w:p w14:paraId="20DFBC88" w14:textId="77777777" w:rsidR="001B34B8" w:rsidRPr="00D15C23" w:rsidRDefault="001B34B8" w:rsidP="001B34B8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8719" w:type="dxa"/>
          </w:tcPr>
          <w:p w14:paraId="425063BB" w14:textId="77777777" w:rsidR="001B34B8" w:rsidRPr="00D15C23" w:rsidRDefault="001B34B8" w:rsidP="001B34B8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CNL – “Databases” Lecture</w:t>
            </w:r>
          </w:p>
        </w:tc>
      </w:tr>
      <w:tr w:rsidR="001B34B8" w:rsidRPr="00D15C23" w14:paraId="540E4D3A" w14:textId="77777777" w:rsidTr="0041583E">
        <w:tc>
          <w:tcPr>
            <w:tcW w:w="1626" w:type="dxa"/>
          </w:tcPr>
          <w:p w14:paraId="4F89302A" w14:textId="77777777" w:rsidR="001B34B8" w:rsidRPr="00D15C23" w:rsidRDefault="001B34B8" w:rsidP="001B34B8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8719" w:type="dxa"/>
          </w:tcPr>
          <w:p w14:paraId="5D0997B8" w14:textId="77777777" w:rsidR="001B34B8" w:rsidRPr="00D15C23" w:rsidRDefault="001B34B8" w:rsidP="001B34B8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NURS6802, Clinical Decision Support, “Knowledge Engineering” Lecture/Demo</w:t>
            </w:r>
          </w:p>
        </w:tc>
      </w:tr>
      <w:tr w:rsidR="001B34B8" w:rsidRPr="00D15C23" w14:paraId="5FC18905" w14:textId="77777777" w:rsidTr="0041583E">
        <w:tc>
          <w:tcPr>
            <w:tcW w:w="1626" w:type="dxa"/>
          </w:tcPr>
          <w:p w14:paraId="43B58CAD" w14:textId="77777777" w:rsidR="001B34B8" w:rsidRPr="00D15C23" w:rsidRDefault="001B34B8" w:rsidP="001B34B8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8719" w:type="dxa"/>
          </w:tcPr>
          <w:p w14:paraId="26E2A430" w14:textId="77777777" w:rsidR="001B34B8" w:rsidRPr="00D15C23" w:rsidRDefault="001B34B8" w:rsidP="001B34B8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N6802, Clinical Decision Support, “Drools”  Lecture/Demo</w:t>
            </w:r>
          </w:p>
        </w:tc>
      </w:tr>
      <w:tr w:rsidR="001B34B8" w:rsidRPr="00D15C23" w14:paraId="4160C3C4" w14:textId="77777777" w:rsidTr="0041583E">
        <w:tc>
          <w:tcPr>
            <w:tcW w:w="1626" w:type="dxa"/>
          </w:tcPr>
          <w:p w14:paraId="1EB27EE0" w14:textId="77777777" w:rsidR="001B34B8" w:rsidRPr="00D15C23" w:rsidRDefault="001B34B8" w:rsidP="001B34B8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8719" w:type="dxa"/>
          </w:tcPr>
          <w:p w14:paraId="40BA2D18" w14:textId="77777777" w:rsidR="001B34B8" w:rsidRPr="00D15C23" w:rsidRDefault="001B34B8" w:rsidP="001B34B8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N6802, Clinical Decision Support, “Knowledge Engineering” Lecture/Demo</w:t>
            </w:r>
          </w:p>
        </w:tc>
      </w:tr>
      <w:tr w:rsidR="001B34B8" w:rsidRPr="00D15C23" w14:paraId="5FF5584E" w14:textId="77777777" w:rsidTr="0041583E">
        <w:tc>
          <w:tcPr>
            <w:tcW w:w="1626" w:type="dxa"/>
          </w:tcPr>
          <w:p w14:paraId="38430C12" w14:textId="77777777" w:rsidR="001B34B8" w:rsidRPr="00D15C23" w:rsidRDefault="001B34B8" w:rsidP="001B34B8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8719" w:type="dxa"/>
          </w:tcPr>
          <w:p w14:paraId="7F32EE85" w14:textId="77777777" w:rsidR="001B34B8" w:rsidRPr="00D15C23" w:rsidRDefault="001B34B8" w:rsidP="001B34B8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AMIA 10x10 program, Public Health Informatics course, “Databases in Public Health”   Online module</w:t>
            </w:r>
          </w:p>
        </w:tc>
      </w:tr>
      <w:tr w:rsidR="001B34B8" w:rsidRPr="00D15C23" w14:paraId="68880925" w14:textId="77777777" w:rsidTr="0041583E">
        <w:tc>
          <w:tcPr>
            <w:tcW w:w="1626" w:type="dxa"/>
          </w:tcPr>
          <w:p w14:paraId="62498911" w14:textId="77777777" w:rsidR="001B34B8" w:rsidRPr="00D15C23" w:rsidRDefault="001B34B8" w:rsidP="001B34B8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8719" w:type="dxa"/>
          </w:tcPr>
          <w:p w14:paraId="3A1C3E1F" w14:textId="77777777" w:rsidR="001B34B8" w:rsidRPr="00D15C23" w:rsidRDefault="001B34B8" w:rsidP="001B34B8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N7010, Domains of Knowledge. “Informatics and Gerontology”</w:t>
            </w:r>
          </w:p>
        </w:tc>
      </w:tr>
      <w:tr w:rsidR="001B34B8" w:rsidRPr="00D15C23" w14:paraId="4358900F" w14:textId="77777777" w:rsidTr="0041583E">
        <w:tc>
          <w:tcPr>
            <w:tcW w:w="1626" w:type="dxa"/>
          </w:tcPr>
          <w:p w14:paraId="45D3C122" w14:textId="77777777" w:rsidR="001B34B8" w:rsidRPr="00D15C23" w:rsidRDefault="001B34B8" w:rsidP="001B34B8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8719" w:type="dxa"/>
          </w:tcPr>
          <w:p w14:paraId="67A51662" w14:textId="77777777" w:rsidR="001B34B8" w:rsidRPr="00D15C23" w:rsidRDefault="001B34B8" w:rsidP="001B34B8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N6802, Clinical Decision Support, “Knowledge Engineering”</w:t>
            </w:r>
          </w:p>
        </w:tc>
      </w:tr>
      <w:tr w:rsidR="001B34B8" w:rsidRPr="00D15C23" w14:paraId="3A233020" w14:textId="77777777" w:rsidTr="0041583E">
        <w:tc>
          <w:tcPr>
            <w:tcW w:w="1626" w:type="dxa"/>
          </w:tcPr>
          <w:p w14:paraId="379B5CDA" w14:textId="77777777" w:rsidR="001B34B8" w:rsidRPr="00D15C23" w:rsidRDefault="001B34B8" w:rsidP="001B34B8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8719" w:type="dxa"/>
          </w:tcPr>
          <w:p w14:paraId="5E45E305" w14:textId="77777777" w:rsidR="001B34B8" w:rsidRPr="00D15C23" w:rsidRDefault="001B34B8" w:rsidP="001B34B8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N6802, Clinical Decision Support, “Decision Support for Nursing”</w:t>
            </w:r>
          </w:p>
        </w:tc>
      </w:tr>
      <w:tr w:rsidR="001B34B8" w:rsidRPr="00D15C23" w14:paraId="618B641E" w14:textId="77777777" w:rsidTr="0041583E">
        <w:tc>
          <w:tcPr>
            <w:tcW w:w="1626" w:type="dxa"/>
          </w:tcPr>
          <w:p w14:paraId="72FA1862" w14:textId="77777777" w:rsidR="001B34B8" w:rsidRPr="00D15C23" w:rsidRDefault="001B34B8" w:rsidP="001B34B8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 xml:space="preserve">2004    </w:t>
            </w:r>
          </w:p>
        </w:tc>
        <w:tc>
          <w:tcPr>
            <w:tcW w:w="8719" w:type="dxa"/>
          </w:tcPr>
          <w:p w14:paraId="7F8662DB" w14:textId="77777777" w:rsidR="001B34B8" w:rsidRPr="00D15C23" w:rsidRDefault="001B34B8" w:rsidP="001B34B8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N6003, Program Planning and Development, "Using MS Project." Lecture / Demo</w:t>
            </w:r>
          </w:p>
        </w:tc>
      </w:tr>
      <w:tr w:rsidR="001B34B8" w:rsidRPr="00D15C23" w14:paraId="3DAE239E" w14:textId="77777777" w:rsidTr="0041583E">
        <w:tc>
          <w:tcPr>
            <w:tcW w:w="1626" w:type="dxa"/>
          </w:tcPr>
          <w:p w14:paraId="3B8CB6C7" w14:textId="77777777" w:rsidR="001B34B8" w:rsidRPr="00D15C23" w:rsidRDefault="001B34B8" w:rsidP="001B34B8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 xml:space="preserve">2003    </w:t>
            </w:r>
          </w:p>
        </w:tc>
        <w:tc>
          <w:tcPr>
            <w:tcW w:w="8719" w:type="dxa"/>
          </w:tcPr>
          <w:p w14:paraId="204CCF01" w14:textId="77777777" w:rsidR="001B34B8" w:rsidRPr="00D15C23" w:rsidRDefault="001B34B8" w:rsidP="001B34B8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N3000, Individual Assessment in Nursing (3), "Electronic Medical Records." Lecture / Demo</w:t>
            </w:r>
          </w:p>
        </w:tc>
      </w:tr>
      <w:tr w:rsidR="001B34B8" w:rsidRPr="00D15C23" w14:paraId="186FB171" w14:textId="77777777" w:rsidTr="0041583E">
        <w:tc>
          <w:tcPr>
            <w:tcW w:w="1626" w:type="dxa"/>
          </w:tcPr>
          <w:p w14:paraId="5C993E76" w14:textId="77777777" w:rsidR="001B34B8" w:rsidRPr="00D15C23" w:rsidRDefault="001B34B8" w:rsidP="001B34B8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8719" w:type="dxa"/>
          </w:tcPr>
          <w:p w14:paraId="7DFE1B71" w14:textId="77777777" w:rsidR="001B34B8" w:rsidRPr="00D15C23" w:rsidRDefault="001B34B8" w:rsidP="001B34B8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N3000, Individual Assessment in Nursing (3), "LRL Database." Lecture / Demo</w:t>
            </w:r>
          </w:p>
        </w:tc>
      </w:tr>
      <w:tr w:rsidR="001B34B8" w:rsidRPr="00D15C23" w14:paraId="44982832" w14:textId="77777777" w:rsidTr="0041583E">
        <w:tc>
          <w:tcPr>
            <w:tcW w:w="1626" w:type="dxa"/>
          </w:tcPr>
          <w:p w14:paraId="0FF70B67" w14:textId="77777777" w:rsidR="001B34B8" w:rsidRPr="00D15C23" w:rsidRDefault="001B34B8" w:rsidP="001B34B8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8719" w:type="dxa"/>
          </w:tcPr>
          <w:p w14:paraId="137D2F9C" w14:textId="77777777" w:rsidR="001B34B8" w:rsidRPr="00D15C23" w:rsidRDefault="001B34B8" w:rsidP="001B34B8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N6003, Program Planning and Development, "Using MS Project." Lecture / Demo</w:t>
            </w:r>
          </w:p>
        </w:tc>
      </w:tr>
      <w:tr w:rsidR="001B34B8" w:rsidRPr="00D15C23" w14:paraId="463A122E" w14:textId="77777777" w:rsidTr="0041583E">
        <w:tc>
          <w:tcPr>
            <w:tcW w:w="1626" w:type="dxa"/>
          </w:tcPr>
          <w:p w14:paraId="1C4AECAB" w14:textId="77777777" w:rsidR="001B34B8" w:rsidRPr="00D15C23" w:rsidRDefault="001B34B8" w:rsidP="001B34B8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8719" w:type="dxa"/>
          </w:tcPr>
          <w:p w14:paraId="0166222F" w14:textId="77777777" w:rsidR="001B34B8" w:rsidRPr="00D15C23" w:rsidRDefault="001B34B8" w:rsidP="001B34B8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N6003, Program Planning and Development, "Using MS Project." Lecture / Demo</w:t>
            </w:r>
          </w:p>
        </w:tc>
      </w:tr>
    </w:tbl>
    <w:p w14:paraId="3CD855E4" w14:textId="2AD8D194" w:rsidR="002822D8" w:rsidRPr="00D15C23" w:rsidRDefault="002822D8" w:rsidP="002822D8">
      <w:pPr>
        <w:rPr>
          <w:rFonts w:ascii="Arial" w:hAnsi="Arial" w:cs="Arial"/>
          <w:sz w:val="20"/>
          <w:szCs w:val="20"/>
        </w:rPr>
      </w:pPr>
    </w:p>
    <w:p w14:paraId="5263CF56" w14:textId="77777777" w:rsidR="009F3410" w:rsidRPr="00D15C23" w:rsidRDefault="009F3410" w:rsidP="0022264A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5A160955" w14:textId="77777777" w:rsidR="00671BD7" w:rsidRPr="00D15C23" w:rsidRDefault="00A36C45" w:rsidP="00B91666">
      <w:pPr>
        <w:rPr>
          <w:rFonts w:ascii="Arial" w:hAnsi="Arial" w:cs="Arial"/>
          <w:bCs/>
          <w:sz w:val="20"/>
          <w:szCs w:val="20"/>
        </w:rPr>
      </w:pPr>
      <w:r w:rsidRPr="00D15C23">
        <w:rPr>
          <w:rFonts w:ascii="Arial" w:hAnsi="Arial" w:cs="Arial"/>
          <w:b/>
          <w:bCs/>
          <w:sz w:val="20"/>
          <w:szCs w:val="20"/>
          <w:u w:val="single"/>
        </w:rPr>
        <w:t>PROFESSIONAL ORGANIZATIONS &amp; SERVICE</w:t>
      </w:r>
    </w:p>
    <w:p w14:paraId="1A70DBB8" w14:textId="77777777" w:rsidR="00211E08" w:rsidRPr="00D15C23" w:rsidRDefault="00820D12" w:rsidP="00211E08">
      <w:pPr>
        <w:numPr>
          <w:ilvl w:val="0"/>
          <w:numId w:val="8"/>
        </w:numPr>
        <w:tabs>
          <w:tab w:val="clear" w:pos="1080"/>
          <w:tab w:val="num" w:pos="720"/>
        </w:tabs>
        <w:ind w:left="720"/>
        <w:rPr>
          <w:rFonts w:ascii="Arial" w:hAnsi="Arial" w:cs="Arial"/>
          <w:bCs/>
          <w:sz w:val="20"/>
          <w:szCs w:val="20"/>
        </w:rPr>
      </w:pPr>
      <w:r w:rsidRPr="00D15C23">
        <w:rPr>
          <w:rFonts w:ascii="Arial" w:hAnsi="Arial" w:cs="Arial"/>
          <w:bCs/>
          <w:sz w:val="20"/>
          <w:szCs w:val="20"/>
          <w:u w:val="single"/>
        </w:rPr>
        <w:t>College of Nursing Committees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530"/>
        <w:gridCol w:w="4230"/>
        <w:gridCol w:w="3870"/>
      </w:tblGrid>
      <w:tr w:rsidR="0041583E" w:rsidRPr="00D15C23" w14:paraId="31E197DD" w14:textId="77777777" w:rsidTr="00972BB9">
        <w:tc>
          <w:tcPr>
            <w:tcW w:w="1530" w:type="dxa"/>
          </w:tcPr>
          <w:p w14:paraId="76A9F383" w14:textId="77777777" w:rsidR="00653F4C" w:rsidRPr="00D15C23" w:rsidRDefault="00653F4C" w:rsidP="00846EAD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D15C23">
              <w:rPr>
                <w:rFonts w:ascii="Arial" w:hAnsi="Arial" w:cs="Arial"/>
                <w:sz w:val="20"/>
                <w:szCs w:val="20"/>
                <w:u w:val="single"/>
              </w:rPr>
              <w:t>Years</w:t>
            </w:r>
          </w:p>
        </w:tc>
        <w:tc>
          <w:tcPr>
            <w:tcW w:w="4230" w:type="dxa"/>
          </w:tcPr>
          <w:p w14:paraId="70EFE857" w14:textId="77777777" w:rsidR="00653F4C" w:rsidRPr="00D15C23" w:rsidRDefault="00653F4C" w:rsidP="00846EA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15C23">
              <w:rPr>
                <w:rFonts w:ascii="Arial" w:hAnsi="Arial" w:cs="Arial"/>
                <w:sz w:val="20"/>
                <w:szCs w:val="20"/>
                <w:u w:val="single"/>
              </w:rPr>
              <w:t>Committee</w:t>
            </w:r>
          </w:p>
        </w:tc>
        <w:tc>
          <w:tcPr>
            <w:tcW w:w="3870" w:type="dxa"/>
          </w:tcPr>
          <w:p w14:paraId="3EB14645" w14:textId="77777777" w:rsidR="00653F4C" w:rsidRPr="00D15C23" w:rsidRDefault="00653F4C" w:rsidP="00846EA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15C23">
              <w:rPr>
                <w:rFonts w:ascii="Arial" w:hAnsi="Arial" w:cs="Arial"/>
                <w:sz w:val="20"/>
                <w:szCs w:val="20"/>
                <w:u w:val="single"/>
              </w:rPr>
              <w:t>Role</w:t>
            </w:r>
          </w:p>
        </w:tc>
      </w:tr>
      <w:tr w:rsidR="001B34B8" w:rsidRPr="00D15C23" w14:paraId="0A296565" w14:textId="77777777" w:rsidTr="00972BB9">
        <w:tc>
          <w:tcPr>
            <w:tcW w:w="1530" w:type="dxa"/>
          </w:tcPr>
          <w:p w14:paraId="55BCE971" w14:textId="5E38D423" w:rsidR="001B34B8" w:rsidRPr="001B34B8" w:rsidRDefault="001B34B8" w:rsidP="00846EAD">
            <w:pPr>
              <w:rPr>
                <w:rFonts w:ascii="Arial" w:hAnsi="Arial" w:cs="Arial"/>
                <w:sz w:val="20"/>
                <w:szCs w:val="20"/>
              </w:rPr>
            </w:pPr>
            <w:r w:rsidRPr="001B34B8">
              <w:rPr>
                <w:rFonts w:ascii="Arial" w:hAnsi="Arial" w:cs="Arial"/>
                <w:sz w:val="20"/>
                <w:szCs w:val="20"/>
              </w:rPr>
              <w:t>2021-2023</w:t>
            </w:r>
          </w:p>
        </w:tc>
        <w:tc>
          <w:tcPr>
            <w:tcW w:w="4230" w:type="dxa"/>
          </w:tcPr>
          <w:p w14:paraId="4B54704A" w14:textId="60A97D14" w:rsidR="001B34B8" w:rsidRPr="001B34B8" w:rsidRDefault="001B34B8" w:rsidP="00846EAD">
            <w:pPr>
              <w:rPr>
                <w:rFonts w:ascii="Arial" w:hAnsi="Arial" w:cs="Arial"/>
                <w:sz w:val="20"/>
                <w:szCs w:val="20"/>
              </w:rPr>
            </w:pPr>
            <w:r w:rsidRPr="001B34B8">
              <w:rPr>
                <w:rFonts w:ascii="Arial" w:hAnsi="Arial" w:cs="Arial"/>
                <w:sz w:val="20"/>
                <w:szCs w:val="20"/>
              </w:rPr>
              <w:t>Search committee</w:t>
            </w:r>
          </w:p>
        </w:tc>
        <w:tc>
          <w:tcPr>
            <w:tcW w:w="3870" w:type="dxa"/>
          </w:tcPr>
          <w:p w14:paraId="0164915E" w14:textId="56F00929" w:rsidR="001B34B8" w:rsidRPr="001B34B8" w:rsidRDefault="001B34B8" w:rsidP="00846EAD">
            <w:pPr>
              <w:rPr>
                <w:rFonts w:ascii="Arial" w:hAnsi="Arial" w:cs="Arial"/>
                <w:sz w:val="20"/>
                <w:szCs w:val="20"/>
              </w:rPr>
            </w:pPr>
            <w:r w:rsidRPr="001B34B8">
              <w:rPr>
                <w:rFonts w:ascii="Arial" w:hAnsi="Arial" w:cs="Arial"/>
                <w:sz w:val="20"/>
                <w:szCs w:val="20"/>
              </w:rPr>
              <w:t>Chair, NI search 2021; Chair Tenure-line search, 2022</w:t>
            </w:r>
          </w:p>
        </w:tc>
      </w:tr>
      <w:tr w:rsidR="0041583E" w:rsidRPr="00D15C23" w14:paraId="42674D6B" w14:textId="77777777" w:rsidTr="00972BB9">
        <w:tc>
          <w:tcPr>
            <w:tcW w:w="1530" w:type="dxa"/>
          </w:tcPr>
          <w:p w14:paraId="368BC81C" w14:textId="378F2060" w:rsidR="00AA27CE" w:rsidRPr="00D15C23" w:rsidRDefault="00AA27CE" w:rsidP="00910A11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2015-1</w:t>
            </w:r>
            <w:r w:rsidR="00D77165" w:rsidRPr="00D15C23">
              <w:rPr>
                <w:rFonts w:ascii="Arial" w:hAnsi="Arial" w:cs="Arial"/>
                <w:sz w:val="20"/>
                <w:szCs w:val="20"/>
              </w:rPr>
              <w:t>7</w:t>
            </w:r>
            <w:r w:rsidR="001A3966" w:rsidRPr="00D15C23">
              <w:rPr>
                <w:rFonts w:ascii="Arial" w:hAnsi="Arial" w:cs="Arial"/>
                <w:sz w:val="20"/>
                <w:szCs w:val="20"/>
              </w:rPr>
              <w:t>; 2019-21</w:t>
            </w:r>
          </w:p>
        </w:tc>
        <w:tc>
          <w:tcPr>
            <w:tcW w:w="4230" w:type="dxa"/>
          </w:tcPr>
          <w:p w14:paraId="2B88B74F" w14:textId="15A31FDF" w:rsidR="00AA27CE" w:rsidRPr="00D15C23" w:rsidRDefault="00AA27CE" w:rsidP="00194BE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RPT oversight</w:t>
            </w:r>
            <w:r w:rsidR="00F26622" w:rsidRPr="00D15C23">
              <w:rPr>
                <w:rFonts w:ascii="Arial" w:hAnsi="Arial" w:cs="Arial"/>
                <w:sz w:val="20"/>
                <w:szCs w:val="20"/>
              </w:rPr>
              <w:t xml:space="preserve"> (RAO)</w:t>
            </w:r>
            <w:r w:rsidR="00BD7ED2" w:rsidRPr="00D15C23">
              <w:rPr>
                <w:rFonts w:ascii="Arial" w:hAnsi="Arial" w:cs="Arial"/>
                <w:sz w:val="20"/>
                <w:szCs w:val="20"/>
              </w:rPr>
              <w:br/>
              <w:t>2020 Chair, TL-FARAC</w:t>
            </w:r>
          </w:p>
        </w:tc>
        <w:tc>
          <w:tcPr>
            <w:tcW w:w="3870" w:type="dxa"/>
          </w:tcPr>
          <w:p w14:paraId="36ED2312" w14:textId="77777777" w:rsidR="00AA27CE" w:rsidRPr="00D15C23" w:rsidRDefault="00AA27CE" w:rsidP="00194BE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</w:tr>
      <w:tr w:rsidR="0041583E" w:rsidRPr="00D15C23" w14:paraId="0F8F1357" w14:textId="77777777" w:rsidTr="00972BB9">
        <w:tc>
          <w:tcPr>
            <w:tcW w:w="1530" w:type="dxa"/>
          </w:tcPr>
          <w:p w14:paraId="1011E095" w14:textId="77777777" w:rsidR="00237F54" w:rsidRPr="00D15C23" w:rsidRDefault="00237F54" w:rsidP="00972BB9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2014</w:t>
            </w:r>
            <w:r w:rsidR="002E07D8" w:rsidRPr="00D15C23">
              <w:rPr>
                <w:rFonts w:ascii="Arial" w:hAnsi="Arial" w:cs="Arial"/>
                <w:sz w:val="20"/>
                <w:szCs w:val="20"/>
              </w:rPr>
              <w:t>-</w:t>
            </w:r>
            <w:r w:rsidR="00972BB9" w:rsidRPr="00D15C23">
              <w:rPr>
                <w:rFonts w:ascii="Arial" w:hAnsi="Arial" w:cs="Arial"/>
                <w:sz w:val="20"/>
                <w:szCs w:val="20"/>
              </w:rPr>
              <w:t>present</w:t>
            </w:r>
          </w:p>
        </w:tc>
        <w:tc>
          <w:tcPr>
            <w:tcW w:w="4230" w:type="dxa"/>
          </w:tcPr>
          <w:p w14:paraId="18E17E63" w14:textId="28BFB8B0" w:rsidR="00237F54" w:rsidRPr="00D15C23" w:rsidRDefault="009609E1" w:rsidP="00194BE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RPT committee</w:t>
            </w:r>
          </w:p>
        </w:tc>
        <w:tc>
          <w:tcPr>
            <w:tcW w:w="3870" w:type="dxa"/>
          </w:tcPr>
          <w:p w14:paraId="1DBA4FAB" w14:textId="77777777" w:rsidR="00237F54" w:rsidRPr="00D15C23" w:rsidRDefault="00237F54" w:rsidP="00194BE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</w:tr>
      <w:tr w:rsidR="0041583E" w:rsidRPr="00D15C23" w14:paraId="3E322535" w14:textId="77777777" w:rsidTr="00972BB9">
        <w:tc>
          <w:tcPr>
            <w:tcW w:w="1530" w:type="dxa"/>
          </w:tcPr>
          <w:p w14:paraId="7EE59744" w14:textId="77777777" w:rsidR="00237F54" w:rsidRPr="00D15C23" w:rsidRDefault="00237F54" w:rsidP="002E07D8">
            <w:pPr>
              <w:tabs>
                <w:tab w:val="left" w:pos="920"/>
              </w:tabs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2013-</w:t>
            </w:r>
            <w:r w:rsidR="002E07D8" w:rsidRPr="00D15C2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30" w:type="dxa"/>
          </w:tcPr>
          <w:p w14:paraId="48E9016A" w14:textId="77777777" w:rsidR="00237F54" w:rsidRPr="00D15C23" w:rsidRDefault="00237F54" w:rsidP="00194BE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Research committee</w:t>
            </w:r>
          </w:p>
        </w:tc>
        <w:tc>
          <w:tcPr>
            <w:tcW w:w="3870" w:type="dxa"/>
          </w:tcPr>
          <w:p w14:paraId="2DE82723" w14:textId="77777777" w:rsidR="00237F54" w:rsidRPr="00D15C23" w:rsidRDefault="00237F54" w:rsidP="00194BE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Member.</w:t>
            </w:r>
          </w:p>
        </w:tc>
      </w:tr>
      <w:tr w:rsidR="0041583E" w:rsidRPr="00D15C23" w14:paraId="2DAEB24B" w14:textId="77777777" w:rsidTr="00972BB9">
        <w:tc>
          <w:tcPr>
            <w:tcW w:w="1530" w:type="dxa"/>
          </w:tcPr>
          <w:p w14:paraId="24CA44A3" w14:textId="77777777" w:rsidR="009D66B6" w:rsidRPr="00D15C23" w:rsidRDefault="009D66B6" w:rsidP="009D66B6">
            <w:pPr>
              <w:tabs>
                <w:tab w:val="left" w:pos="920"/>
              </w:tabs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2013</w:t>
            </w:r>
            <w:r w:rsidRPr="00D15C23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EB7E7A5" w14:textId="77777777" w:rsidR="00194BE1" w:rsidRPr="00D15C23" w:rsidRDefault="00EC18BB" w:rsidP="00BA6DFE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2012-</w:t>
            </w:r>
            <w:r w:rsidR="00BA6DFE" w:rsidRPr="00D15C23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4230" w:type="dxa"/>
          </w:tcPr>
          <w:p w14:paraId="703E9B40" w14:textId="77777777" w:rsidR="009D66B6" w:rsidRPr="00D15C23" w:rsidRDefault="009D66B6" w:rsidP="00194BE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LEAN project – CON workload</w:t>
            </w:r>
          </w:p>
          <w:p w14:paraId="2CD6DF43" w14:textId="77777777" w:rsidR="00194BE1" w:rsidRPr="00D15C23" w:rsidRDefault="00EC18BB" w:rsidP="00194BE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Academic Leadership Team (ALT)</w:t>
            </w:r>
          </w:p>
        </w:tc>
        <w:tc>
          <w:tcPr>
            <w:tcW w:w="3870" w:type="dxa"/>
          </w:tcPr>
          <w:p w14:paraId="4A3FCE4D" w14:textId="77777777" w:rsidR="009D66B6" w:rsidRPr="00D15C23" w:rsidRDefault="009D66B6" w:rsidP="00194BE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Member</w:t>
            </w:r>
          </w:p>
          <w:p w14:paraId="0CDA4C53" w14:textId="77777777" w:rsidR="00EC18BB" w:rsidRPr="00D15C23" w:rsidRDefault="00EC18BB" w:rsidP="00194BE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</w:tr>
      <w:tr w:rsidR="0041583E" w:rsidRPr="00D15C23" w14:paraId="7BE2C874" w14:textId="77777777" w:rsidTr="00972BB9">
        <w:tc>
          <w:tcPr>
            <w:tcW w:w="1530" w:type="dxa"/>
          </w:tcPr>
          <w:p w14:paraId="21FAAC2F" w14:textId="77777777" w:rsidR="00EC18BB" w:rsidRPr="00D15C23" w:rsidRDefault="00EC18BB" w:rsidP="00BA6DFE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2012-</w:t>
            </w:r>
            <w:r w:rsidR="00BA6DFE" w:rsidRPr="00D15C23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4230" w:type="dxa"/>
          </w:tcPr>
          <w:p w14:paraId="28AC3EBF" w14:textId="77777777" w:rsidR="00EC18BB" w:rsidRPr="00D15C23" w:rsidRDefault="00EC18BB" w:rsidP="00EC18BB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Information technology team</w:t>
            </w:r>
            <w:r w:rsidR="009F3410" w:rsidRPr="00D15C23">
              <w:rPr>
                <w:rFonts w:ascii="Arial" w:hAnsi="Arial" w:cs="Arial"/>
                <w:sz w:val="20"/>
                <w:szCs w:val="20"/>
              </w:rPr>
              <w:t xml:space="preserve"> (ad hoc)</w:t>
            </w:r>
          </w:p>
        </w:tc>
        <w:tc>
          <w:tcPr>
            <w:tcW w:w="3870" w:type="dxa"/>
          </w:tcPr>
          <w:p w14:paraId="72EFFDA6" w14:textId="77777777" w:rsidR="00EC18BB" w:rsidRPr="00D15C23" w:rsidRDefault="00EC18BB" w:rsidP="00EC18BB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Chair</w:t>
            </w:r>
          </w:p>
        </w:tc>
      </w:tr>
      <w:tr w:rsidR="0041583E" w:rsidRPr="00D15C23" w14:paraId="399512C2" w14:textId="77777777" w:rsidTr="00972BB9">
        <w:tc>
          <w:tcPr>
            <w:tcW w:w="1530" w:type="dxa"/>
          </w:tcPr>
          <w:p w14:paraId="463113C9" w14:textId="77777777" w:rsidR="00EC18BB" w:rsidRPr="00D15C23" w:rsidRDefault="00EC18BB" w:rsidP="00EC18BB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2011/2012</w:t>
            </w:r>
          </w:p>
        </w:tc>
        <w:tc>
          <w:tcPr>
            <w:tcW w:w="4230" w:type="dxa"/>
          </w:tcPr>
          <w:p w14:paraId="63D0D36B" w14:textId="77777777" w:rsidR="00EC18BB" w:rsidRPr="00D15C23" w:rsidRDefault="00EC18BB" w:rsidP="00EC18B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5C23">
              <w:rPr>
                <w:rFonts w:ascii="Arial" w:hAnsi="Arial" w:cs="Arial"/>
                <w:sz w:val="20"/>
                <w:szCs w:val="20"/>
              </w:rPr>
              <w:t>CoN</w:t>
            </w:r>
            <w:proofErr w:type="spellEnd"/>
            <w:r w:rsidRPr="00D15C23">
              <w:rPr>
                <w:rFonts w:ascii="Arial" w:hAnsi="Arial" w:cs="Arial"/>
                <w:sz w:val="20"/>
                <w:szCs w:val="20"/>
              </w:rPr>
              <w:t xml:space="preserve"> Search Committee</w:t>
            </w:r>
          </w:p>
        </w:tc>
        <w:tc>
          <w:tcPr>
            <w:tcW w:w="3870" w:type="dxa"/>
          </w:tcPr>
          <w:p w14:paraId="5D4BA20F" w14:textId="77777777" w:rsidR="00EC18BB" w:rsidRPr="00D15C23" w:rsidRDefault="00EC18BB" w:rsidP="00EC18BB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</w:tr>
      <w:tr w:rsidR="0041583E" w:rsidRPr="00D15C23" w14:paraId="2EF96BFF" w14:textId="77777777" w:rsidTr="00972BB9">
        <w:tc>
          <w:tcPr>
            <w:tcW w:w="1530" w:type="dxa"/>
          </w:tcPr>
          <w:p w14:paraId="26FD793D" w14:textId="77777777" w:rsidR="00EC18BB" w:rsidRPr="00D15C23" w:rsidRDefault="00EC18BB" w:rsidP="005670D9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2007-present</w:t>
            </w:r>
          </w:p>
        </w:tc>
        <w:tc>
          <w:tcPr>
            <w:tcW w:w="4230" w:type="dxa"/>
          </w:tcPr>
          <w:p w14:paraId="6520EE0D" w14:textId="77777777" w:rsidR="00EC18BB" w:rsidRPr="00D15C23" w:rsidRDefault="00EC18BB" w:rsidP="005670D9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PhD curriculum committee</w:t>
            </w:r>
          </w:p>
        </w:tc>
        <w:tc>
          <w:tcPr>
            <w:tcW w:w="3870" w:type="dxa"/>
          </w:tcPr>
          <w:p w14:paraId="3B596135" w14:textId="69AA259B" w:rsidR="00EC18BB" w:rsidRPr="00D15C23" w:rsidRDefault="00EC18BB" w:rsidP="005670D9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Member; curriculum revision subcommittee 2010-2011</w:t>
            </w:r>
            <w:r w:rsidR="00F26622" w:rsidRPr="00D15C23">
              <w:rPr>
                <w:rFonts w:ascii="Arial" w:hAnsi="Arial" w:cs="Arial"/>
                <w:sz w:val="20"/>
                <w:szCs w:val="20"/>
              </w:rPr>
              <w:t>; 2020-21</w:t>
            </w:r>
          </w:p>
          <w:p w14:paraId="6EF30B16" w14:textId="77777777" w:rsidR="00237F54" w:rsidRPr="00D15C23" w:rsidRDefault="00237F54" w:rsidP="005670D9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RCR task force (2014</w:t>
            </w:r>
            <w:r w:rsidR="009071DE" w:rsidRPr="00D15C23">
              <w:rPr>
                <w:rFonts w:ascii="Arial" w:hAnsi="Arial" w:cs="Arial"/>
                <w:sz w:val="20"/>
                <w:szCs w:val="20"/>
              </w:rPr>
              <w:t>-16</w:t>
            </w:r>
            <w:r w:rsidRPr="00D15C23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CFD4D37" w14:textId="77777777" w:rsidR="00237F54" w:rsidRPr="00D15C23" w:rsidRDefault="00237F54" w:rsidP="005670D9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Electives subcommittee (2013, 2014)</w:t>
            </w:r>
          </w:p>
          <w:p w14:paraId="1C882B7F" w14:textId="77777777" w:rsidR="009071DE" w:rsidRPr="00D15C23" w:rsidRDefault="009071DE" w:rsidP="005670D9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Recruitment task force (2015)</w:t>
            </w:r>
          </w:p>
        </w:tc>
      </w:tr>
      <w:tr w:rsidR="0041583E" w:rsidRPr="00D15C23" w14:paraId="0922C6A6" w14:textId="77777777" w:rsidTr="00972BB9">
        <w:tc>
          <w:tcPr>
            <w:tcW w:w="1530" w:type="dxa"/>
          </w:tcPr>
          <w:p w14:paraId="31B0ECB4" w14:textId="77777777" w:rsidR="009F3410" w:rsidRPr="00D15C23" w:rsidRDefault="009F3410" w:rsidP="009F3410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2007-2010</w:t>
            </w:r>
          </w:p>
        </w:tc>
        <w:tc>
          <w:tcPr>
            <w:tcW w:w="4230" w:type="dxa"/>
          </w:tcPr>
          <w:p w14:paraId="6B7591C6" w14:textId="77777777" w:rsidR="009F3410" w:rsidRPr="00D15C23" w:rsidRDefault="009F3410" w:rsidP="009F3410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CNACS</w:t>
            </w:r>
          </w:p>
        </w:tc>
        <w:tc>
          <w:tcPr>
            <w:tcW w:w="3870" w:type="dxa"/>
          </w:tcPr>
          <w:p w14:paraId="186657B6" w14:textId="77777777" w:rsidR="009F3410" w:rsidRPr="00D15C23" w:rsidRDefault="009F3410" w:rsidP="009F3410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Member, 2007,2008</w:t>
            </w:r>
          </w:p>
          <w:p w14:paraId="293FA17B" w14:textId="77777777" w:rsidR="009F3410" w:rsidRPr="00D15C23" w:rsidRDefault="009F3410" w:rsidP="009F3410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Chair 2009-2010</w:t>
            </w:r>
          </w:p>
        </w:tc>
      </w:tr>
      <w:tr w:rsidR="0041583E" w:rsidRPr="00D15C23" w14:paraId="7A5D19A1" w14:textId="77777777" w:rsidTr="00972BB9">
        <w:tc>
          <w:tcPr>
            <w:tcW w:w="1530" w:type="dxa"/>
          </w:tcPr>
          <w:p w14:paraId="162B956A" w14:textId="77777777" w:rsidR="00EC18BB" w:rsidRPr="00D15C23" w:rsidRDefault="00EC18BB" w:rsidP="007C5089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2007-2012</w:t>
            </w:r>
          </w:p>
        </w:tc>
        <w:tc>
          <w:tcPr>
            <w:tcW w:w="4230" w:type="dxa"/>
          </w:tcPr>
          <w:p w14:paraId="210FC572" w14:textId="77777777" w:rsidR="00EC18BB" w:rsidRPr="00D15C23" w:rsidRDefault="00EC18BB" w:rsidP="00194BE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Simulation Advisory Committee</w:t>
            </w:r>
          </w:p>
        </w:tc>
        <w:tc>
          <w:tcPr>
            <w:tcW w:w="3870" w:type="dxa"/>
          </w:tcPr>
          <w:p w14:paraId="75167A42" w14:textId="77777777" w:rsidR="00EC18BB" w:rsidRPr="00D15C23" w:rsidRDefault="00EC18BB" w:rsidP="00194BE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Member. Chair 2011/2012</w:t>
            </w:r>
          </w:p>
        </w:tc>
      </w:tr>
      <w:tr w:rsidR="0041583E" w:rsidRPr="00D15C23" w14:paraId="4B788F1C" w14:textId="77777777" w:rsidTr="00972BB9">
        <w:tc>
          <w:tcPr>
            <w:tcW w:w="1530" w:type="dxa"/>
          </w:tcPr>
          <w:p w14:paraId="60AD25CE" w14:textId="77777777" w:rsidR="00EC18BB" w:rsidRPr="00D15C23" w:rsidRDefault="00EC18BB" w:rsidP="00791117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2006-2010</w:t>
            </w:r>
          </w:p>
        </w:tc>
        <w:tc>
          <w:tcPr>
            <w:tcW w:w="4230" w:type="dxa"/>
          </w:tcPr>
          <w:p w14:paraId="6D903476" w14:textId="77777777" w:rsidR="00EC18BB" w:rsidRPr="00D15C23" w:rsidRDefault="00EC18BB" w:rsidP="00194BE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UCARE-AES [Cerner Academic Solutions)</w:t>
            </w:r>
          </w:p>
        </w:tc>
        <w:tc>
          <w:tcPr>
            <w:tcW w:w="3870" w:type="dxa"/>
          </w:tcPr>
          <w:p w14:paraId="503990E5" w14:textId="77777777" w:rsidR="00EC18BB" w:rsidRPr="00D15C23" w:rsidRDefault="00EC18BB" w:rsidP="00194BE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Co-director 2006-2010</w:t>
            </w:r>
          </w:p>
        </w:tc>
      </w:tr>
      <w:tr w:rsidR="0041583E" w:rsidRPr="00D15C23" w14:paraId="4C954F11" w14:textId="77777777" w:rsidTr="00972BB9">
        <w:tc>
          <w:tcPr>
            <w:tcW w:w="1530" w:type="dxa"/>
          </w:tcPr>
          <w:p w14:paraId="6B1710EB" w14:textId="77777777" w:rsidR="00EC18BB" w:rsidRPr="00D15C23" w:rsidRDefault="00EC18BB" w:rsidP="00194B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6EF0E8DA" w14:textId="77777777" w:rsidR="00EC18BB" w:rsidRPr="00D15C23" w:rsidRDefault="00EC18BB" w:rsidP="00194BE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(2010 merged within Simulation advisory committee)</w:t>
            </w:r>
          </w:p>
        </w:tc>
        <w:tc>
          <w:tcPr>
            <w:tcW w:w="3870" w:type="dxa"/>
          </w:tcPr>
          <w:p w14:paraId="2B21D92D" w14:textId="77777777" w:rsidR="00EC18BB" w:rsidRPr="00D15C23" w:rsidRDefault="00EC18BB" w:rsidP="00194BE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Web security official</w:t>
            </w:r>
          </w:p>
        </w:tc>
      </w:tr>
      <w:tr w:rsidR="0041583E" w:rsidRPr="00D15C23" w14:paraId="1AAE908D" w14:textId="77777777" w:rsidTr="00972BB9">
        <w:tc>
          <w:tcPr>
            <w:tcW w:w="1530" w:type="dxa"/>
          </w:tcPr>
          <w:p w14:paraId="1707101A" w14:textId="77777777" w:rsidR="00EC18BB" w:rsidRPr="00D15C23" w:rsidRDefault="00EC18BB" w:rsidP="00194BE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2007-08</w:t>
            </w:r>
          </w:p>
        </w:tc>
        <w:tc>
          <w:tcPr>
            <w:tcW w:w="4230" w:type="dxa"/>
          </w:tcPr>
          <w:p w14:paraId="05016F85" w14:textId="77777777" w:rsidR="00EC18BB" w:rsidRPr="00D15C23" w:rsidRDefault="00EC18BB" w:rsidP="00194BE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Awards &amp; recognition</w:t>
            </w:r>
          </w:p>
        </w:tc>
        <w:tc>
          <w:tcPr>
            <w:tcW w:w="3870" w:type="dxa"/>
          </w:tcPr>
          <w:p w14:paraId="231FEC07" w14:textId="77777777" w:rsidR="00EC18BB" w:rsidRPr="00D15C23" w:rsidRDefault="00EC18BB" w:rsidP="00194BE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</w:tr>
      <w:tr w:rsidR="0041583E" w:rsidRPr="00D15C23" w14:paraId="2FF414E3" w14:textId="77777777" w:rsidTr="00972BB9">
        <w:tc>
          <w:tcPr>
            <w:tcW w:w="1530" w:type="dxa"/>
          </w:tcPr>
          <w:p w14:paraId="35EC3A0E" w14:textId="77777777" w:rsidR="00EC18BB" w:rsidRPr="00D15C23" w:rsidRDefault="00EC18BB" w:rsidP="00194BE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4230" w:type="dxa"/>
          </w:tcPr>
          <w:p w14:paraId="427BF3D7" w14:textId="77777777" w:rsidR="00EC18BB" w:rsidRPr="00D15C23" w:rsidRDefault="00EC18BB" w:rsidP="00194BE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LRC strategic planning task force</w:t>
            </w:r>
          </w:p>
        </w:tc>
        <w:tc>
          <w:tcPr>
            <w:tcW w:w="3870" w:type="dxa"/>
          </w:tcPr>
          <w:p w14:paraId="28466742" w14:textId="77777777" w:rsidR="00EC18BB" w:rsidRPr="00D15C23" w:rsidRDefault="00EC18BB" w:rsidP="00194BE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</w:tr>
      <w:tr w:rsidR="0041583E" w:rsidRPr="00D15C23" w14:paraId="3A95F02D" w14:textId="77777777" w:rsidTr="00972BB9">
        <w:tc>
          <w:tcPr>
            <w:tcW w:w="1530" w:type="dxa"/>
          </w:tcPr>
          <w:p w14:paraId="41D20E00" w14:textId="77777777" w:rsidR="00EC18BB" w:rsidRPr="00D15C23" w:rsidRDefault="00EC18BB" w:rsidP="00194BE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2006-07</w:t>
            </w:r>
          </w:p>
        </w:tc>
        <w:tc>
          <w:tcPr>
            <w:tcW w:w="4230" w:type="dxa"/>
          </w:tcPr>
          <w:p w14:paraId="326FDF0E" w14:textId="77777777" w:rsidR="00EC18BB" w:rsidRPr="00D15C23" w:rsidRDefault="00EC18BB" w:rsidP="00194BE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Faculty workload DB task force</w:t>
            </w:r>
          </w:p>
        </w:tc>
        <w:tc>
          <w:tcPr>
            <w:tcW w:w="3870" w:type="dxa"/>
          </w:tcPr>
          <w:p w14:paraId="08CCF9C0" w14:textId="77777777" w:rsidR="00EC18BB" w:rsidRPr="00D15C23" w:rsidRDefault="00EC18BB" w:rsidP="00194BE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</w:tr>
      <w:tr w:rsidR="0041583E" w:rsidRPr="00D15C23" w14:paraId="482B01A5" w14:textId="77777777" w:rsidTr="00972BB9">
        <w:tc>
          <w:tcPr>
            <w:tcW w:w="1530" w:type="dxa"/>
          </w:tcPr>
          <w:p w14:paraId="252BB562" w14:textId="77777777" w:rsidR="00EC18BB" w:rsidRPr="00D15C23" w:rsidRDefault="00EC18BB" w:rsidP="00194BE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2005-08</w:t>
            </w:r>
          </w:p>
        </w:tc>
        <w:tc>
          <w:tcPr>
            <w:tcW w:w="4230" w:type="dxa"/>
          </w:tcPr>
          <w:p w14:paraId="18DA2B93" w14:textId="77777777" w:rsidR="00EC18BB" w:rsidRPr="00D15C23" w:rsidRDefault="00EC18BB" w:rsidP="00194BE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5C23">
              <w:rPr>
                <w:rFonts w:ascii="Arial" w:hAnsi="Arial" w:cs="Arial"/>
                <w:sz w:val="20"/>
                <w:szCs w:val="20"/>
              </w:rPr>
              <w:t>CoNTAC</w:t>
            </w:r>
            <w:proofErr w:type="spellEnd"/>
            <w:r w:rsidRPr="00D15C23">
              <w:rPr>
                <w:rFonts w:ascii="Arial" w:hAnsi="Arial" w:cs="Arial"/>
                <w:sz w:val="20"/>
                <w:szCs w:val="20"/>
              </w:rPr>
              <w:t>, technology advisory committee</w:t>
            </w:r>
          </w:p>
        </w:tc>
        <w:tc>
          <w:tcPr>
            <w:tcW w:w="3870" w:type="dxa"/>
          </w:tcPr>
          <w:p w14:paraId="04C65802" w14:textId="77777777" w:rsidR="00EC18BB" w:rsidRPr="00D15C23" w:rsidRDefault="00EC18BB" w:rsidP="00194BE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</w:tr>
      <w:tr w:rsidR="0041583E" w:rsidRPr="00D15C23" w14:paraId="18EFDDA6" w14:textId="77777777" w:rsidTr="00972BB9">
        <w:tc>
          <w:tcPr>
            <w:tcW w:w="1530" w:type="dxa"/>
          </w:tcPr>
          <w:p w14:paraId="34EAE445" w14:textId="77777777" w:rsidR="00EC18BB" w:rsidRPr="00D15C23" w:rsidRDefault="00EC18BB" w:rsidP="00194BE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2005-06</w:t>
            </w:r>
          </w:p>
        </w:tc>
        <w:tc>
          <w:tcPr>
            <w:tcW w:w="4230" w:type="dxa"/>
          </w:tcPr>
          <w:p w14:paraId="3243EFED" w14:textId="77777777" w:rsidR="00EC18BB" w:rsidRPr="00D15C23" w:rsidRDefault="00EC18BB" w:rsidP="00194BE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ITS Liaison</w:t>
            </w:r>
          </w:p>
        </w:tc>
        <w:tc>
          <w:tcPr>
            <w:tcW w:w="3870" w:type="dxa"/>
          </w:tcPr>
          <w:p w14:paraId="73582E29" w14:textId="77777777" w:rsidR="00EC18BB" w:rsidRPr="00D15C23" w:rsidRDefault="00EC18BB" w:rsidP="00194B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83E" w:rsidRPr="00D15C23" w14:paraId="299627DC" w14:textId="77777777" w:rsidTr="00972BB9">
        <w:tc>
          <w:tcPr>
            <w:tcW w:w="1530" w:type="dxa"/>
          </w:tcPr>
          <w:p w14:paraId="4516DB6F" w14:textId="77777777" w:rsidR="00EC18BB" w:rsidRPr="00D15C23" w:rsidRDefault="00EC18BB" w:rsidP="00194BE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4230" w:type="dxa"/>
          </w:tcPr>
          <w:p w14:paraId="18ECF8A9" w14:textId="77777777" w:rsidR="00EC18BB" w:rsidRPr="00D15C23" w:rsidRDefault="00EC18BB" w:rsidP="00194BE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Accelerated BS task force</w:t>
            </w:r>
          </w:p>
        </w:tc>
        <w:tc>
          <w:tcPr>
            <w:tcW w:w="3870" w:type="dxa"/>
          </w:tcPr>
          <w:p w14:paraId="560C1BDF" w14:textId="77777777" w:rsidR="00EC18BB" w:rsidRPr="00D15C23" w:rsidRDefault="00EC18BB" w:rsidP="00194BE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</w:tr>
      <w:tr w:rsidR="0041583E" w:rsidRPr="00D15C23" w14:paraId="37D7E4A9" w14:textId="77777777" w:rsidTr="00972BB9">
        <w:tc>
          <w:tcPr>
            <w:tcW w:w="1530" w:type="dxa"/>
          </w:tcPr>
          <w:p w14:paraId="0083E157" w14:textId="77777777" w:rsidR="00EC18BB" w:rsidRPr="00D15C23" w:rsidRDefault="00EC18BB" w:rsidP="00194BE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lastRenderedPageBreak/>
              <w:t>2004</w:t>
            </w:r>
          </w:p>
        </w:tc>
        <w:tc>
          <w:tcPr>
            <w:tcW w:w="4230" w:type="dxa"/>
          </w:tcPr>
          <w:p w14:paraId="5E6885D8" w14:textId="77777777" w:rsidR="00EC18BB" w:rsidRPr="00D15C23" w:rsidRDefault="00EC18BB" w:rsidP="00194BE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Distance education task force</w:t>
            </w:r>
          </w:p>
        </w:tc>
        <w:tc>
          <w:tcPr>
            <w:tcW w:w="3870" w:type="dxa"/>
          </w:tcPr>
          <w:p w14:paraId="6AE394FF" w14:textId="77777777" w:rsidR="00EC18BB" w:rsidRPr="00D15C23" w:rsidRDefault="00EC18BB" w:rsidP="00194BE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</w:tr>
      <w:tr w:rsidR="00EC18BB" w:rsidRPr="00D15C23" w14:paraId="654DA405" w14:textId="77777777" w:rsidTr="00972BB9">
        <w:tc>
          <w:tcPr>
            <w:tcW w:w="1530" w:type="dxa"/>
          </w:tcPr>
          <w:p w14:paraId="706C0221" w14:textId="77777777" w:rsidR="00EC18BB" w:rsidRPr="00D15C23" w:rsidRDefault="00EC18BB" w:rsidP="00194BE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1997-99</w:t>
            </w:r>
          </w:p>
        </w:tc>
        <w:tc>
          <w:tcPr>
            <w:tcW w:w="4230" w:type="dxa"/>
          </w:tcPr>
          <w:p w14:paraId="7A9AAAEA" w14:textId="77777777" w:rsidR="00EC18BB" w:rsidRPr="00D15C23" w:rsidRDefault="00EC18BB" w:rsidP="00194BE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Information resources coordinating committee</w:t>
            </w:r>
          </w:p>
        </w:tc>
        <w:tc>
          <w:tcPr>
            <w:tcW w:w="3870" w:type="dxa"/>
          </w:tcPr>
          <w:p w14:paraId="1A9BC7D3" w14:textId="77777777" w:rsidR="00EC18BB" w:rsidRPr="00D15C23" w:rsidRDefault="00EC18BB" w:rsidP="00194BE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</w:tr>
    </w:tbl>
    <w:p w14:paraId="6E9A40C2" w14:textId="4991CDA1" w:rsidR="00211E08" w:rsidRDefault="00211E08" w:rsidP="00211E08">
      <w:pPr>
        <w:ind w:left="360"/>
        <w:rPr>
          <w:rFonts w:ascii="Arial" w:hAnsi="Arial" w:cs="Arial"/>
          <w:bCs/>
          <w:sz w:val="20"/>
          <w:szCs w:val="20"/>
        </w:rPr>
      </w:pPr>
    </w:p>
    <w:p w14:paraId="798A6397" w14:textId="7815B7C0" w:rsidR="005C2EB0" w:rsidRDefault="005C2EB0" w:rsidP="00211E08">
      <w:pPr>
        <w:ind w:left="3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Department of Biomedical Informatics</w:t>
      </w:r>
    </w:p>
    <w:tbl>
      <w:tblPr>
        <w:tblStyle w:val="TableGridLight"/>
        <w:tblW w:w="0" w:type="auto"/>
        <w:tblInd w:w="607" w:type="dxa"/>
        <w:tblLook w:val="01E0" w:firstRow="1" w:lastRow="1" w:firstColumn="1" w:lastColumn="1" w:noHBand="0" w:noVBand="0"/>
      </w:tblPr>
      <w:tblGrid>
        <w:gridCol w:w="1662"/>
        <w:gridCol w:w="4230"/>
        <w:gridCol w:w="3870"/>
      </w:tblGrid>
      <w:tr w:rsidR="005C2EB0" w:rsidRPr="00D15C23" w14:paraId="3161AB75" w14:textId="77777777" w:rsidTr="005C2EB0">
        <w:tc>
          <w:tcPr>
            <w:tcW w:w="1662" w:type="dxa"/>
          </w:tcPr>
          <w:p w14:paraId="64789C0A" w14:textId="77777777" w:rsidR="005C2EB0" w:rsidRPr="00D15C23" w:rsidRDefault="005C2EB0" w:rsidP="00671DB8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D15C23">
              <w:rPr>
                <w:rFonts w:ascii="Arial" w:hAnsi="Arial" w:cs="Arial"/>
                <w:sz w:val="20"/>
                <w:szCs w:val="20"/>
                <w:u w:val="single"/>
              </w:rPr>
              <w:t>Years</w:t>
            </w:r>
          </w:p>
        </w:tc>
        <w:tc>
          <w:tcPr>
            <w:tcW w:w="4230" w:type="dxa"/>
          </w:tcPr>
          <w:p w14:paraId="0207228C" w14:textId="77777777" w:rsidR="005C2EB0" w:rsidRPr="00D15C23" w:rsidRDefault="005C2EB0" w:rsidP="00671DB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15C23">
              <w:rPr>
                <w:rFonts w:ascii="Arial" w:hAnsi="Arial" w:cs="Arial"/>
                <w:sz w:val="20"/>
                <w:szCs w:val="20"/>
                <w:u w:val="single"/>
              </w:rPr>
              <w:t>Committee</w:t>
            </w:r>
          </w:p>
        </w:tc>
        <w:tc>
          <w:tcPr>
            <w:tcW w:w="3870" w:type="dxa"/>
          </w:tcPr>
          <w:p w14:paraId="66C51273" w14:textId="77777777" w:rsidR="005C2EB0" w:rsidRPr="00D15C23" w:rsidRDefault="005C2EB0" w:rsidP="00671DB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15C23">
              <w:rPr>
                <w:rFonts w:ascii="Arial" w:hAnsi="Arial" w:cs="Arial"/>
                <w:sz w:val="20"/>
                <w:szCs w:val="20"/>
                <w:u w:val="single"/>
              </w:rPr>
              <w:t>Role</w:t>
            </w:r>
          </w:p>
        </w:tc>
      </w:tr>
      <w:tr w:rsidR="005C2EB0" w:rsidRPr="00D15C23" w14:paraId="56C94B51" w14:textId="77777777" w:rsidTr="005C2EB0">
        <w:tc>
          <w:tcPr>
            <w:tcW w:w="1662" w:type="dxa"/>
          </w:tcPr>
          <w:p w14:paraId="0AFB84A5" w14:textId="6E86648D" w:rsidR="005C2EB0" w:rsidRPr="00D15C23" w:rsidRDefault="005C2EB0" w:rsidP="00671D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– present</w:t>
            </w:r>
          </w:p>
        </w:tc>
        <w:tc>
          <w:tcPr>
            <w:tcW w:w="4230" w:type="dxa"/>
          </w:tcPr>
          <w:p w14:paraId="6E1C58F3" w14:textId="32B9C101" w:rsidR="005C2EB0" w:rsidRPr="00D15C23" w:rsidRDefault="005C2EB0" w:rsidP="00671D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Curriculum committee</w:t>
            </w:r>
          </w:p>
        </w:tc>
        <w:tc>
          <w:tcPr>
            <w:tcW w:w="3870" w:type="dxa"/>
          </w:tcPr>
          <w:p w14:paraId="508D4628" w14:textId="7CB942C2" w:rsidR="005C2EB0" w:rsidRPr="00D15C23" w:rsidRDefault="005C2EB0" w:rsidP="00671D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</w:t>
            </w:r>
          </w:p>
        </w:tc>
      </w:tr>
      <w:tr w:rsidR="005C2EB0" w:rsidRPr="00D15C23" w14:paraId="0ECE819D" w14:textId="77777777" w:rsidTr="005C2EB0">
        <w:tc>
          <w:tcPr>
            <w:tcW w:w="1662" w:type="dxa"/>
          </w:tcPr>
          <w:p w14:paraId="035B33A7" w14:textId="5B9E7918" w:rsidR="005C2EB0" w:rsidRPr="00D15C23" w:rsidRDefault="005C2EB0" w:rsidP="00671D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– present</w:t>
            </w:r>
          </w:p>
        </w:tc>
        <w:tc>
          <w:tcPr>
            <w:tcW w:w="4230" w:type="dxa"/>
          </w:tcPr>
          <w:p w14:paraId="5CD93D3F" w14:textId="54A8B510" w:rsidR="005C2EB0" w:rsidRPr="00D15C23" w:rsidRDefault="005C2EB0" w:rsidP="00671D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Faculty search</w:t>
            </w:r>
          </w:p>
        </w:tc>
        <w:tc>
          <w:tcPr>
            <w:tcW w:w="3870" w:type="dxa"/>
          </w:tcPr>
          <w:p w14:paraId="150F80D7" w14:textId="40AA18EA" w:rsidR="005C2EB0" w:rsidRPr="00D15C23" w:rsidRDefault="005C2EB0" w:rsidP="00671D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Member, co-chair </w:t>
            </w:r>
          </w:p>
        </w:tc>
      </w:tr>
      <w:tr w:rsidR="005C2EB0" w:rsidRPr="00D15C23" w14:paraId="15FA6CD4" w14:textId="77777777" w:rsidTr="005C2EB0">
        <w:tc>
          <w:tcPr>
            <w:tcW w:w="1662" w:type="dxa"/>
          </w:tcPr>
          <w:p w14:paraId="234F1EC8" w14:textId="7342616D" w:rsidR="005C2EB0" w:rsidRPr="00D15C23" w:rsidRDefault="005C2EB0" w:rsidP="00671D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2D5CA1B8" w14:textId="40A41EE7" w:rsidR="005C2EB0" w:rsidRPr="00D15C23" w:rsidRDefault="005C2EB0" w:rsidP="00671D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14:paraId="55B4D91F" w14:textId="27569BCF" w:rsidR="005C2EB0" w:rsidRPr="00D15C23" w:rsidRDefault="005C2EB0" w:rsidP="00671D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EB0" w:rsidRPr="00D15C23" w14:paraId="551F0DB1" w14:textId="77777777" w:rsidTr="005C2EB0">
        <w:tc>
          <w:tcPr>
            <w:tcW w:w="1662" w:type="dxa"/>
          </w:tcPr>
          <w:p w14:paraId="432DD071" w14:textId="703CDA31" w:rsidR="005C2EB0" w:rsidRPr="00D15C23" w:rsidRDefault="005C2EB0" w:rsidP="00671D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4FA24735" w14:textId="2D60A8EA" w:rsidR="005C2EB0" w:rsidRPr="00D15C23" w:rsidRDefault="005C2EB0" w:rsidP="00671D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14:paraId="1F929306" w14:textId="54A086CF" w:rsidR="005C2EB0" w:rsidRPr="00D15C23" w:rsidRDefault="005C2EB0" w:rsidP="00671D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3745E5" w14:textId="77777777" w:rsidR="005C2EB0" w:rsidRDefault="005C2EB0" w:rsidP="00211E08">
      <w:pPr>
        <w:ind w:left="360"/>
        <w:rPr>
          <w:rFonts w:ascii="Arial" w:hAnsi="Arial" w:cs="Arial"/>
          <w:bCs/>
          <w:sz w:val="20"/>
          <w:szCs w:val="20"/>
        </w:rPr>
      </w:pPr>
    </w:p>
    <w:p w14:paraId="349740CA" w14:textId="77777777" w:rsidR="005C2EB0" w:rsidRPr="00D15C23" w:rsidRDefault="005C2EB0" w:rsidP="00211E08">
      <w:pPr>
        <w:ind w:left="360"/>
        <w:rPr>
          <w:rFonts w:ascii="Arial" w:hAnsi="Arial" w:cs="Arial"/>
          <w:bCs/>
          <w:sz w:val="20"/>
          <w:szCs w:val="20"/>
        </w:rPr>
      </w:pPr>
    </w:p>
    <w:p w14:paraId="2EB356BA" w14:textId="77777777" w:rsidR="00820D12" w:rsidRPr="00D15C23" w:rsidRDefault="00820D12" w:rsidP="009F3410">
      <w:pPr>
        <w:numPr>
          <w:ilvl w:val="0"/>
          <w:numId w:val="8"/>
        </w:numPr>
        <w:tabs>
          <w:tab w:val="clear" w:pos="1080"/>
          <w:tab w:val="num" w:pos="720"/>
        </w:tabs>
        <w:ind w:left="720"/>
        <w:rPr>
          <w:rFonts w:ascii="Arial" w:hAnsi="Arial" w:cs="Arial"/>
          <w:bCs/>
          <w:sz w:val="20"/>
          <w:szCs w:val="20"/>
        </w:rPr>
      </w:pPr>
      <w:r w:rsidRPr="00D15C23">
        <w:rPr>
          <w:rFonts w:ascii="Arial" w:hAnsi="Arial" w:cs="Arial"/>
          <w:bCs/>
          <w:sz w:val="20"/>
          <w:szCs w:val="20"/>
          <w:u w:val="single"/>
        </w:rPr>
        <w:t>Health Sciences Center Committees</w:t>
      </w:r>
    </w:p>
    <w:tbl>
      <w:tblPr>
        <w:tblStyle w:val="TableGridLight"/>
        <w:tblW w:w="0" w:type="auto"/>
        <w:tblInd w:w="607" w:type="dxa"/>
        <w:tblLook w:val="01E0" w:firstRow="1" w:lastRow="1" w:firstColumn="1" w:lastColumn="1" w:noHBand="0" w:noVBand="0"/>
      </w:tblPr>
      <w:tblGrid>
        <w:gridCol w:w="1440"/>
        <w:gridCol w:w="4396"/>
        <w:gridCol w:w="1828"/>
      </w:tblGrid>
      <w:tr w:rsidR="0041583E" w:rsidRPr="00D15C23" w14:paraId="4CF88EE1" w14:textId="77777777" w:rsidTr="00053C44">
        <w:tc>
          <w:tcPr>
            <w:tcW w:w="1440" w:type="dxa"/>
          </w:tcPr>
          <w:p w14:paraId="3112E7FA" w14:textId="77777777" w:rsidR="00653F4C" w:rsidRPr="00D15C23" w:rsidRDefault="00653F4C" w:rsidP="00846EAD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D15C23">
              <w:rPr>
                <w:rFonts w:ascii="Arial" w:hAnsi="Arial" w:cs="Arial"/>
                <w:sz w:val="20"/>
                <w:szCs w:val="20"/>
                <w:u w:val="single"/>
              </w:rPr>
              <w:t>Years</w:t>
            </w:r>
          </w:p>
        </w:tc>
        <w:tc>
          <w:tcPr>
            <w:tcW w:w="4396" w:type="dxa"/>
          </w:tcPr>
          <w:p w14:paraId="3D5A2375" w14:textId="77777777" w:rsidR="00653F4C" w:rsidRPr="00D15C23" w:rsidRDefault="00653F4C" w:rsidP="00846EA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15C23">
              <w:rPr>
                <w:rFonts w:ascii="Arial" w:hAnsi="Arial" w:cs="Arial"/>
                <w:sz w:val="20"/>
                <w:szCs w:val="20"/>
                <w:u w:val="single"/>
              </w:rPr>
              <w:t>Committee</w:t>
            </w:r>
          </w:p>
        </w:tc>
        <w:tc>
          <w:tcPr>
            <w:tcW w:w="1828" w:type="dxa"/>
          </w:tcPr>
          <w:p w14:paraId="460F1DD7" w14:textId="77777777" w:rsidR="00653F4C" w:rsidRPr="00D15C23" w:rsidRDefault="00653F4C" w:rsidP="00846EA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15C23">
              <w:rPr>
                <w:rFonts w:ascii="Arial" w:hAnsi="Arial" w:cs="Arial"/>
                <w:sz w:val="20"/>
                <w:szCs w:val="20"/>
                <w:u w:val="single"/>
              </w:rPr>
              <w:t>Role</w:t>
            </w:r>
          </w:p>
        </w:tc>
      </w:tr>
      <w:tr w:rsidR="00053C44" w:rsidRPr="00D15C23" w14:paraId="335168E3" w14:textId="77777777" w:rsidTr="00053C44">
        <w:tc>
          <w:tcPr>
            <w:tcW w:w="1440" w:type="dxa"/>
          </w:tcPr>
          <w:p w14:paraId="4826E11A" w14:textId="6E8458D1" w:rsidR="00053C44" w:rsidRPr="00053C44" w:rsidRDefault="00053C44" w:rsidP="00846EAD">
            <w:pPr>
              <w:rPr>
                <w:rFonts w:ascii="Arial" w:hAnsi="Arial" w:cs="Arial"/>
                <w:sz w:val="20"/>
                <w:szCs w:val="20"/>
              </w:rPr>
            </w:pPr>
            <w:r w:rsidRPr="00053C44">
              <w:rPr>
                <w:rFonts w:ascii="Arial" w:hAnsi="Arial" w:cs="Arial"/>
                <w:sz w:val="20"/>
                <w:szCs w:val="20"/>
              </w:rPr>
              <w:t>2023 -</w:t>
            </w:r>
          </w:p>
        </w:tc>
        <w:tc>
          <w:tcPr>
            <w:tcW w:w="4396" w:type="dxa"/>
          </w:tcPr>
          <w:p w14:paraId="16968B93" w14:textId="40E17516" w:rsidR="00053C44" w:rsidRPr="00053C44" w:rsidRDefault="00053C44" w:rsidP="00846EAD">
            <w:pPr>
              <w:rPr>
                <w:rFonts w:ascii="Arial" w:hAnsi="Arial" w:cs="Arial"/>
                <w:sz w:val="20"/>
                <w:szCs w:val="20"/>
              </w:rPr>
            </w:pPr>
            <w:r w:rsidRPr="00053C44">
              <w:rPr>
                <w:rFonts w:ascii="Arial" w:hAnsi="Arial" w:cs="Arial"/>
                <w:sz w:val="20"/>
                <w:szCs w:val="20"/>
              </w:rPr>
              <w:t>CTSI Research Scientific Advisory Committee</w:t>
            </w:r>
          </w:p>
        </w:tc>
        <w:tc>
          <w:tcPr>
            <w:tcW w:w="1828" w:type="dxa"/>
          </w:tcPr>
          <w:p w14:paraId="287533D0" w14:textId="348B1EB1" w:rsidR="00053C44" w:rsidRPr="00053C44" w:rsidRDefault="00053C44" w:rsidP="00846EAD">
            <w:pPr>
              <w:rPr>
                <w:rFonts w:ascii="Arial" w:hAnsi="Arial" w:cs="Arial"/>
                <w:sz w:val="20"/>
                <w:szCs w:val="20"/>
              </w:rPr>
            </w:pPr>
            <w:r w:rsidRPr="00053C44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</w:tr>
      <w:tr w:rsidR="0041583E" w:rsidRPr="00D15C23" w14:paraId="21575AF3" w14:textId="77777777" w:rsidTr="00053C44">
        <w:tc>
          <w:tcPr>
            <w:tcW w:w="1440" w:type="dxa"/>
          </w:tcPr>
          <w:p w14:paraId="324B8157" w14:textId="7E703B1A" w:rsidR="00A05F8B" w:rsidRPr="00D15C23" w:rsidRDefault="00A05F8B" w:rsidP="001E1C0B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2017-</w:t>
            </w:r>
            <w:r w:rsidR="001E1C0B" w:rsidRPr="00D15C23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4396" w:type="dxa"/>
          </w:tcPr>
          <w:p w14:paraId="15ADA4A6" w14:textId="17C42BE0" w:rsidR="00A05F8B" w:rsidRPr="00D15C23" w:rsidRDefault="00A05F8B" w:rsidP="00846EAD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 xml:space="preserve">Academic Integration: workforce         </w:t>
            </w:r>
          </w:p>
        </w:tc>
        <w:tc>
          <w:tcPr>
            <w:tcW w:w="1828" w:type="dxa"/>
          </w:tcPr>
          <w:p w14:paraId="41923711" w14:textId="5BD3E041" w:rsidR="00A05F8B" w:rsidRPr="00D15C23" w:rsidRDefault="00A05F8B" w:rsidP="00846EAD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</w:tr>
      <w:tr w:rsidR="0041583E" w:rsidRPr="00D15C23" w14:paraId="59BAB9DC" w14:textId="77777777" w:rsidTr="00053C44">
        <w:tc>
          <w:tcPr>
            <w:tcW w:w="1440" w:type="dxa"/>
          </w:tcPr>
          <w:p w14:paraId="768E3C68" w14:textId="77777777" w:rsidR="00194BE1" w:rsidRPr="00D15C23" w:rsidRDefault="00194BE1" w:rsidP="00EC18BB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2009-</w:t>
            </w:r>
            <w:r w:rsidR="00EC18BB" w:rsidRPr="00D15C23">
              <w:rPr>
                <w:rFonts w:ascii="Arial" w:hAnsi="Arial" w:cs="Arial"/>
                <w:sz w:val="20"/>
                <w:szCs w:val="20"/>
              </w:rPr>
              <w:t>present</w:t>
            </w:r>
          </w:p>
        </w:tc>
        <w:tc>
          <w:tcPr>
            <w:tcW w:w="4396" w:type="dxa"/>
          </w:tcPr>
          <w:p w14:paraId="49B0467C" w14:textId="77777777" w:rsidR="00194BE1" w:rsidRPr="00D15C23" w:rsidRDefault="00194BE1" w:rsidP="00194BE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Institutional Review Board</w:t>
            </w:r>
          </w:p>
        </w:tc>
        <w:tc>
          <w:tcPr>
            <w:tcW w:w="1828" w:type="dxa"/>
          </w:tcPr>
          <w:p w14:paraId="0A8CE1AF" w14:textId="78A58A6E" w:rsidR="001E1C0B" w:rsidRPr="00D15C23" w:rsidRDefault="00194BE1" w:rsidP="00194BE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Member</w:t>
            </w:r>
            <w:r w:rsidR="001B34B8">
              <w:rPr>
                <w:rFonts w:ascii="Arial" w:hAnsi="Arial" w:cs="Arial"/>
                <w:sz w:val="20"/>
                <w:szCs w:val="20"/>
              </w:rPr>
              <w:t>/Panelist</w:t>
            </w:r>
          </w:p>
        </w:tc>
      </w:tr>
      <w:tr w:rsidR="001E1C0B" w:rsidRPr="00D15C23" w14:paraId="6BE3ADE7" w14:textId="77777777" w:rsidTr="00053C44">
        <w:tc>
          <w:tcPr>
            <w:tcW w:w="1440" w:type="dxa"/>
          </w:tcPr>
          <w:p w14:paraId="2C8271FD" w14:textId="19CB2709" w:rsidR="001E1C0B" w:rsidRPr="00D15C23" w:rsidRDefault="001E1C0B" w:rsidP="00EC18BB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2019-</w:t>
            </w:r>
            <w:r w:rsidR="001B34B8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4396" w:type="dxa"/>
          </w:tcPr>
          <w:p w14:paraId="235BB268" w14:textId="73660155" w:rsidR="001E1C0B" w:rsidRPr="00D15C23" w:rsidRDefault="001E1C0B" w:rsidP="00194BE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RGE</w:t>
            </w:r>
          </w:p>
        </w:tc>
        <w:tc>
          <w:tcPr>
            <w:tcW w:w="1828" w:type="dxa"/>
          </w:tcPr>
          <w:p w14:paraId="0FD7FBCD" w14:textId="54EBE381" w:rsidR="001E1C0B" w:rsidRPr="00D15C23" w:rsidRDefault="001E1C0B" w:rsidP="00194BE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</w:tr>
      <w:tr w:rsidR="00BD7ED2" w:rsidRPr="00D15C23" w14:paraId="5B8F0D63" w14:textId="77777777" w:rsidTr="00053C44">
        <w:tc>
          <w:tcPr>
            <w:tcW w:w="1440" w:type="dxa"/>
          </w:tcPr>
          <w:p w14:paraId="379135F4" w14:textId="0B049354" w:rsidR="00BD7ED2" w:rsidRPr="00D15C23" w:rsidRDefault="00BD7ED2" w:rsidP="00EC18BB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2017-present</w:t>
            </w:r>
          </w:p>
        </w:tc>
        <w:tc>
          <w:tcPr>
            <w:tcW w:w="4396" w:type="dxa"/>
          </w:tcPr>
          <w:p w14:paraId="58CFB25F" w14:textId="19F33CE4" w:rsidR="00BD7ED2" w:rsidRPr="00D15C23" w:rsidRDefault="00BD7ED2" w:rsidP="00194BE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VPCAT</w:t>
            </w:r>
          </w:p>
        </w:tc>
        <w:tc>
          <w:tcPr>
            <w:tcW w:w="1828" w:type="dxa"/>
          </w:tcPr>
          <w:p w14:paraId="32FAD375" w14:textId="61BE134F" w:rsidR="00BD7ED2" w:rsidRPr="00D15C23" w:rsidRDefault="00BD7ED2" w:rsidP="00194BE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Senior mentor</w:t>
            </w:r>
          </w:p>
        </w:tc>
      </w:tr>
    </w:tbl>
    <w:p w14:paraId="6B790B1B" w14:textId="53B53753" w:rsidR="00FC726B" w:rsidRPr="00D15C23" w:rsidRDefault="00FC726B" w:rsidP="00820D12">
      <w:pPr>
        <w:ind w:left="720"/>
        <w:rPr>
          <w:rFonts w:ascii="Arial" w:hAnsi="Arial" w:cs="Arial"/>
          <w:bCs/>
          <w:sz w:val="20"/>
          <w:szCs w:val="20"/>
          <w:u w:val="single"/>
        </w:rPr>
      </w:pPr>
    </w:p>
    <w:p w14:paraId="1A9FD94A" w14:textId="77777777" w:rsidR="003507E1" w:rsidRPr="00D15C23" w:rsidRDefault="003507E1" w:rsidP="00820D12">
      <w:pPr>
        <w:ind w:left="720"/>
        <w:rPr>
          <w:rFonts w:ascii="Arial" w:hAnsi="Arial" w:cs="Arial"/>
          <w:bCs/>
          <w:sz w:val="20"/>
          <w:szCs w:val="20"/>
          <w:u w:val="single"/>
        </w:rPr>
      </w:pPr>
    </w:p>
    <w:p w14:paraId="1DABF103" w14:textId="77777777" w:rsidR="00820D12" w:rsidRPr="00D15C23" w:rsidRDefault="00820D12" w:rsidP="009F3410">
      <w:pPr>
        <w:numPr>
          <w:ilvl w:val="0"/>
          <w:numId w:val="8"/>
        </w:numPr>
        <w:tabs>
          <w:tab w:val="clear" w:pos="1080"/>
          <w:tab w:val="num" w:pos="720"/>
        </w:tabs>
        <w:ind w:left="720"/>
        <w:rPr>
          <w:rFonts w:ascii="Arial" w:hAnsi="Arial" w:cs="Arial"/>
          <w:bCs/>
          <w:sz w:val="20"/>
          <w:szCs w:val="20"/>
        </w:rPr>
      </w:pPr>
      <w:r w:rsidRPr="00D15C23">
        <w:rPr>
          <w:rFonts w:ascii="Arial" w:hAnsi="Arial" w:cs="Arial"/>
          <w:bCs/>
          <w:sz w:val="20"/>
          <w:szCs w:val="20"/>
          <w:u w:val="single"/>
        </w:rPr>
        <w:t>University Committees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440"/>
        <w:gridCol w:w="4230"/>
        <w:gridCol w:w="3870"/>
      </w:tblGrid>
      <w:tr w:rsidR="00653F4C" w:rsidRPr="00D15C23" w14:paraId="4013942E" w14:textId="77777777" w:rsidTr="000B38B7">
        <w:tc>
          <w:tcPr>
            <w:tcW w:w="1440" w:type="dxa"/>
          </w:tcPr>
          <w:p w14:paraId="6849D0A3" w14:textId="77777777" w:rsidR="00653F4C" w:rsidRPr="00D15C23" w:rsidRDefault="00653F4C" w:rsidP="00846EAD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D15C23">
              <w:rPr>
                <w:rFonts w:ascii="Arial" w:hAnsi="Arial" w:cs="Arial"/>
                <w:sz w:val="20"/>
                <w:szCs w:val="20"/>
                <w:u w:val="single"/>
              </w:rPr>
              <w:t>Years</w:t>
            </w:r>
          </w:p>
        </w:tc>
        <w:tc>
          <w:tcPr>
            <w:tcW w:w="4230" w:type="dxa"/>
          </w:tcPr>
          <w:p w14:paraId="72D5E12B" w14:textId="77777777" w:rsidR="00653F4C" w:rsidRPr="00D15C23" w:rsidRDefault="00653F4C" w:rsidP="00846EA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15C23">
              <w:rPr>
                <w:rFonts w:ascii="Arial" w:hAnsi="Arial" w:cs="Arial"/>
                <w:sz w:val="20"/>
                <w:szCs w:val="20"/>
                <w:u w:val="single"/>
              </w:rPr>
              <w:t>Committee</w:t>
            </w:r>
          </w:p>
        </w:tc>
        <w:tc>
          <w:tcPr>
            <w:tcW w:w="3870" w:type="dxa"/>
          </w:tcPr>
          <w:p w14:paraId="122C144D" w14:textId="77777777" w:rsidR="00653F4C" w:rsidRPr="00D15C23" w:rsidRDefault="00653F4C" w:rsidP="00846EA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15C23">
              <w:rPr>
                <w:rFonts w:ascii="Arial" w:hAnsi="Arial" w:cs="Arial"/>
                <w:sz w:val="20"/>
                <w:szCs w:val="20"/>
                <w:u w:val="single"/>
              </w:rPr>
              <w:t>Role</w:t>
            </w:r>
          </w:p>
        </w:tc>
      </w:tr>
    </w:tbl>
    <w:p w14:paraId="4A82EF38" w14:textId="6522B2B6" w:rsidR="003507E1" w:rsidRPr="00D15C23" w:rsidRDefault="003507E1" w:rsidP="003507E1">
      <w:pPr>
        <w:tabs>
          <w:tab w:val="left" w:pos="2520"/>
          <w:tab w:val="left" w:pos="6750"/>
        </w:tabs>
        <w:rPr>
          <w:rFonts w:ascii="Arial" w:hAnsi="Arial" w:cs="Arial"/>
          <w:sz w:val="20"/>
          <w:szCs w:val="20"/>
          <w:u w:val="single"/>
        </w:rPr>
      </w:pPr>
    </w:p>
    <w:tbl>
      <w:tblPr>
        <w:tblStyle w:val="TableGridLight"/>
        <w:tblW w:w="10790" w:type="dxa"/>
        <w:tblInd w:w="607" w:type="dxa"/>
        <w:tblLook w:val="04A0" w:firstRow="1" w:lastRow="0" w:firstColumn="1" w:lastColumn="0" w:noHBand="0" w:noVBand="1"/>
      </w:tblPr>
      <w:tblGrid>
        <w:gridCol w:w="2407"/>
        <w:gridCol w:w="4230"/>
        <w:gridCol w:w="4153"/>
      </w:tblGrid>
      <w:tr w:rsidR="0041583E" w:rsidRPr="00D15C23" w14:paraId="1A37DAA5" w14:textId="77777777" w:rsidTr="003507E1">
        <w:tc>
          <w:tcPr>
            <w:tcW w:w="2407" w:type="dxa"/>
          </w:tcPr>
          <w:p w14:paraId="41A22298" w14:textId="107494CC" w:rsidR="003507E1" w:rsidRPr="00D15C23" w:rsidRDefault="001A3966" w:rsidP="00652502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4230" w:type="dxa"/>
          </w:tcPr>
          <w:p w14:paraId="0415E7E1" w14:textId="6B7ADEBC" w:rsidR="003507E1" w:rsidRPr="00D15C23" w:rsidRDefault="001A3966" w:rsidP="00652502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Future of the Library – task force</w:t>
            </w:r>
          </w:p>
        </w:tc>
        <w:tc>
          <w:tcPr>
            <w:tcW w:w="4153" w:type="dxa"/>
          </w:tcPr>
          <w:p w14:paraId="576D613A" w14:textId="293409F5" w:rsidR="003507E1" w:rsidRPr="00D15C23" w:rsidRDefault="001A3966" w:rsidP="00652502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</w:tr>
      <w:tr w:rsidR="0041583E" w:rsidRPr="00D15C23" w14:paraId="3FC79BD6" w14:textId="77777777" w:rsidTr="003507E1">
        <w:tc>
          <w:tcPr>
            <w:tcW w:w="2407" w:type="dxa"/>
          </w:tcPr>
          <w:p w14:paraId="5B75390B" w14:textId="1C5F6F8B" w:rsidR="001A3966" w:rsidRPr="00D15C23" w:rsidRDefault="001A3966" w:rsidP="001A3966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2019-202</w:t>
            </w:r>
            <w:r w:rsidR="009609E1" w:rsidRPr="00D15C2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30" w:type="dxa"/>
          </w:tcPr>
          <w:p w14:paraId="3B1A36EF" w14:textId="36EE65BD" w:rsidR="001A3966" w:rsidRPr="00D15C23" w:rsidRDefault="001A3966" w:rsidP="001A3966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University Senate Advisory committee for IT (SAC-IT)</w:t>
            </w:r>
          </w:p>
        </w:tc>
        <w:tc>
          <w:tcPr>
            <w:tcW w:w="4153" w:type="dxa"/>
          </w:tcPr>
          <w:p w14:paraId="77BA43CA" w14:textId="72C1E1B1" w:rsidR="001A3966" w:rsidRPr="00D15C23" w:rsidRDefault="001A3966" w:rsidP="001A3966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</w:tr>
      <w:tr w:rsidR="0041583E" w:rsidRPr="00D15C23" w14:paraId="5AB0EF10" w14:textId="77777777" w:rsidTr="003507E1">
        <w:tc>
          <w:tcPr>
            <w:tcW w:w="2407" w:type="dxa"/>
          </w:tcPr>
          <w:p w14:paraId="4C8C99B1" w14:textId="12C86D4D" w:rsidR="001A3966" w:rsidRPr="00D15C23" w:rsidRDefault="001A3966" w:rsidP="001A3966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2014-2017</w:t>
            </w:r>
          </w:p>
        </w:tc>
        <w:tc>
          <w:tcPr>
            <w:tcW w:w="4230" w:type="dxa"/>
          </w:tcPr>
          <w:p w14:paraId="48F0FB5C" w14:textId="2E15E6A2" w:rsidR="001A3966" w:rsidRPr="00D15C23" w:rsidRDefault="001A3966" w:rsidP="001A3966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University Teaching Committee</w:t>
            </w:r>
          </w:p>
        </w:tc>
        <w:tc>
          <w:tcPr>
            <w:tcW w:w="4153" w:type="dxa"/>
          </w:tcPr>
          <w:p w14:paraId="5FE7CD04" w14:textId="193DAF84" w:rsidR="001A3966" w:rsidRPr="00D15C23" w:rsidRDefault="001A3966" w:rsidP="001A3966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</w:tr>
      <w:tr w:rsidR="001A3966" w:rsidRPr="00D15C23" w14:paraId="3C02751E" w14:textId="77777777" w:rsidTr="003507E1">
        <w:tc>
          <w:tcPr>
            <w:tcW w:w="2407" w:type="dxa"/>
          </w:tcPr>
          <w:p w14:paraId="6BCBA6FC" w14:textId="77777777" w:rsidR="001A3966" w:rsidRPr="00D15C23" w:rsidRDefault="001A3966" w:rsidP="001A3966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2009-2012</w:t>
            </w:r>
          </w:p>
        </w:tc>
        <w:tc>
          <w:tcPr>
            <w:tcW w:w="4230" w:type="dxa"/>
          </w:tcPr>
          <w:p w14:paraId="7ED1F07A" w14:textId="77777777" w:rsidR="001A3966" w:rsidRPr="00D15C23" w:rsidRDefault="001A3966" w:rsidP="001A3966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Committee for a Tech. Enhanced Curriculum</w:t>
            </w:r>
          </w:p>
        </w:tc>
        <w:tc>
          <w:tcPr>
            <w:tcW w:w="4153" w:type="dxa"/>
          </w:tcPr>
          <w:p w14:paraId="57037DEB" w14:textId="77777777" w:rsidR="001A3966" w:rsidRPr="00D15C23" w:rsidRDefault="001A3966" w:rsidP="001A3966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Member 2009-2010; Chair 2010-2012</w:t>
            </w:r>
          </w:p>
        </w:tc>
      </w:tr>
    </w:tbl>
    <w:p w14:paraId="525780AE" w14:textId="77777777" w:rsidR="00820D12" w:rsidRPr="00D15C23" w:rsidRDefault="00820D12" w:rsidP="00820D12">
      <w:pPr>
        <w:ind w:left="360"/>
        <w:rPr>
          <w:rFonts w:ascii="Arial" w:hAnsi="Arial" w:cs="Arial"/>
          <w:bCs/>
          <w:sz w:val="20"/>
          <w:szCs w:val="20"/>
        </w:rPr>
      </w:pPr>
    </w:p>
    <w:p w14:paraId="01F0778B" w14:textId="77777777" w:rsidR="00194BE1" w:rsidRPr="00D15C23" w:rsidRDefault="00194BE1" w:rsidP="009F3410">
      <w:pPr>
        <w:numPr>
          <w:ilvl w:val="0"/>
          <w:numId w:val="8"/>
        </w:numPr>
        <w:tabs>
          <w:tab w:val="clear" w:pos="1080"/>
          <w:tab w:val="num" w:pos="720"/>
        </w:tabs>
        <w:ind w:left="720"/>
        <w:rPr>
          <w:rFonts w:ascii="Arial" w:hAnsi="Arial" w:cs="Arial"/>
          <w:bCs/>
          <w:sz w:val="20"/>
          <w:szCs w:val="20"/>
          <w:u w:val="single"/>
        </w:rPr>
      </w:pPr>
      <w:r w:rsidRPr="00D15C23">
        <w:rPr>
          <w:rFonts w:ascii="Arial" w:hAnsi="Arial" w:cs="Arial"/>
          <w:bCs/>
          <w:sz w:val="20"/>
          <w:szCs w:val="20"/>
          <w:u w:val="single"/>
        </w:rPr>
        <w:t>Professional Organizations</w:t>
      </w:r>
    </w:p>
    <w:tbl>
      <w:tblPr>
        <w:tblW w:w="9724" w:type="dxa"/>
        <w:tblInd w:w="669" w:type="dxa"/>
        <w:tblLook w:val="0000" w:firstRow="0" w:lastRow="0" w:firstColumn="0" w:lastColumn="0" w:noHBand="0" w:noVBand="0"/>
      </w:tblPr>
      <w:tblGrid>
        <w:gridCol w:w="2057"/>
        <w:gridCol w:w="4385"/>
        <w:gridCol w:w="3282"/>
      </w:tblGrid>
      <w:tr w:rsidR="0041583E" w:rsidRPr="00D15C23" w14:paraId="750597CB" w14:textId="77777777" w:rsidTr="00194BE1">
        <w:tc>
          <w:tcPr>
            <w:tcW w:w="2057" w:type="dxa"/>
          </w:tcPr>
          <w:p w14:paraId="0126CB4B" w14:textId="77777777" w:rsidR="00194BE1" w:rsidRPr="00D15C23" w:rsidRDefault="00194BE1" w:rsidP="00194BE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15C23">
              <w:rPr>
                <w:rFonts w:ascii="Arial" w:hAnsi="Arial" w:cs="Arial"/>
                <w:sz w:val="20"/>
                <w:szCs w:val="20"/>
                <w:u w:val="single"/>
              </w:rPr>
              <w:t>Years</w:t>
            </w:r>
          </w:p>
        </w:tc>
        <w:tc>
          <w:tcPr>
            <w:tcW w:w="4385" w:type="dxa"/>
          </w:tcPr>
          <w:p w14:paraId="4851ADC7" w14:textId="129A9F0A" w:rsidR="00194BE1" w:rsidRPr="00D15C23" w:rsidRDefault="00A05F8B" w:rsidP="00194BE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15C23">
              <w:rPr>
                <w:rFonts w:ascii="Arial" w:hAnsi="Arial" w:cs="Arial"/>
                <w:sz w:val="20"/>
                <w:szCs w:val="20"/>
                <w:u w:val="single"/>
              </w:rPr>
              <w:t>Organization</w:t>
            </w:r>
          </w:p>
        </w:tc>
        <w:tc>
          <w:tcPr>
            <w:tcW w:w="3282" w:type="dxa"/>
          </w:tcPr>
          <w:p w14:paraId="0084783E" w14:textId="77777777" w:rsidR="00194BE1" w:rsidRPr="00D15C23" w:rsidRDefault="00194BE1" w:rsidP="00194BE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15C23">
              <w:rPr>
                <w:rFonts w:ascii="Arial" w:hAnsi="Arial" w:cs="Arial"/>
                <w:sz w:val="20"/>
                <w:szCs w:val="20"/>
                <w:u w:val="single"/>
              </w:rPr>
              <w:t>Role</w:t>
            </w:r>
          </w:p>
        </w:tc>
      </w:tr>
      <w:tr w:rsidR="0041583E" w:rsidRPr="00D15C23" w14:paraId="7B564B3D" w14:textId="77777777" w:rsidTr="00194BE1">
        <w:tc>
          <w:tcPr>
            <w:tcW w:w="2057" w:type="dxa"/>
          </w:tcPr>
          <w:p w14:paraId="24D871E8" w14:textId="4C6EC50F" w:rsidR="003507E1" w:rsidRPr="00D15C23" w:rsidRDefault="003507E1" w:rsidP="00194BE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2019</w:t>
            </w:r>
            <w:r w:rsidR="001A3966" w:rsidRPr="00D15C2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385" w:type="dxa"/>
          </w:tcPr>
          <w:p w14:paraId="1E96A2E1" w14:textId="360A85BA" w:rsidR="003507E1" w:rsidRPr="00D15C23" w:rsidRDefault="003507E1" w:rsidP="00194BE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Council for Advancement of Nursing Science</w:t>
            </w:r>
          </w:p>
        </w:tc>
        <w:tc>
          <w:tcPr>
            <w:tcW w:w="3282" w:type="dxa"/>
          </w:tcPr>
          <w:p w14:paraId="13F3642A" w14:textId="047BBE9D" w:rsidR="003507E1" w:rsidRPr="00D15C23" w:rsidRDefault="003507E1" w:rsidP="00194BE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 xml:space="preserve">Member. </w:t>
            </w:r>
            <w:r w:rsidR="00F26622" w:rsidRPr="00D15C23">
              <w:rPr>
                <w:rFonts w:ascii="Arial" w:hAnsi="Arial" w:cs="Arial"/>
                <w:sz w:val="20"/>
                <w:szCs w:val="20"/>
              </w:rPr>
              <w:br/>
            </w:r>
            <w:r w:rsidRPr="00D15C23">
              <w:rPr>
                <w:rFonts w:ascii="Arial" w:hAnsi="Arial" w:cs="Arial"/>
                <w:sz w:val="20"/>
                <w:szCs w:val="20"/>
              </w:rPr>
              <w:t xml:space="preserve">CANS advanced methods </w:t>
            </w:r>
            <w:r w:rsidR="00F26622" w:rsidRPr="00D15C23">
              <w:rPr>
                <w:rFonts w:ascii="Arial" w:hAnsi="Arial" w:cs="Arial"/>
                <w:sz w:val="20"/>
                <w:szCs w:val="20"/>
              </w:rPr>
              <w:t xml:space="preserve">conference </w:t>
            </w:r>
            <w:r w:rsidRPr="00D15C23">
              <w:rPr>
                <w:rFonts w:ascii="Arial" w:hAnsi="Arial" w:cs="Arial"/>
                <w:sz w:val="20"/>
                <w:szCs w:val="20"/>
              </w:rPr>
              <w:t>planning committee chair, 2018-19</w:t>
            </w:r>
          </w:p>
        </w:tc>
      </w:tr>
      <w:tr w:rsidR="0041583E" w:rsidRPr="00D15C23" w14:paraId="1B320983" w14:textId="77777777" w:rsidTr="00194BE1">
        <w:tc>
          <w:tcPr>
            <w:tcW w:w="2057" w:type="dxa"/>
          </w:tcPr>
          <w:p w14:paraId="06217CE7" w14:textId="508AAE1C" w:rsidR="001E1C0B" w:rsidRPr="00D15C23" w:rsidRDefault="001E1C0B" w:rsidP="00194BE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2019</w:t>
            </w:r>
            <w:r w:rsidR="001A3966" w:rsidRPr="00D15C2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385" w:type="dxa"/>
          </w:tcPr>
          <w:p w14:paraId="4DC14AA9" w14:textId="74BA56BC" w:rsidR="001E1C0B" w:rsidRPr="00D15C23" w:rsidRDefault="001E1C0B" w:rsidP="00194BE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Western Institute of Nursing</w:t>
            </w:r>
          </w:p>
        </w:tc>
        <w:tc>
          <w:tcPr>
            <w:tcW w:w="3282" w:type="dxa"/>
          </w:tcPr>
          <w:p w14:paraId="0B5A1DB3" w14:textId="1C970535" w:rsidR="001E1C0B" w:rsidRPr="00D15C23" w:rsidRDefault="001E1C0B" w:rsidP="003507E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Member</w:t>
            </w:r>
            <w:r w:rsidR="003507E1" w:rsidRPr="00D15C23"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 w:rsidR="003507E1" w:rsidRPr="00D15C23">
              <w:rPr>
                <w:rFonts w:ascii="Arial" w:hAnsi="Arial" w:cs="Arial"/>
                <w:sz w:val="20"/>
                <w:szCs w:val="20"/>
              </w:rPr>
              <w:t>WINe</w:t>
            </w:r>
            <w:proofErr w:type="spellEnd"/>
            <w:r w:rsidR="003507E1" w:rsidRPr="00D15C23">
              <w:rPr>
                <w:rFonts w:ascii="Arial" w:hAnsi="Arial" w:cs="Arial"/>
                <w:sz w:val="20"/>
                <w:szCs w:val="20"/>
              </w:rPr>
              <w:t xml:space="preserve"> (environmental special interest group)</w:t>
            </w:r>
          </w:p>
        </w:tc>
      </w:tr>
      <w:tr w:rsidR="0041583E" w:rsidRPr="00D15C23" w14:paraId="1D3557E1" w14:textId="77777777" w:rsidTr="00194BE1">
        <w:tc>
          <w:tcPr>
            <w:tcW w:w="2057" w:type="dxa"/>
          </w:tcPr>
          <w:p w14:paraId="7AE4ABB1" w14:textId="22791A26" w:rsidR="00A05F8B" w:rsidRPr="00D15C23" w:rsidRDefault="00A05F8B" w:rsidP="00194BE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2017-</w:t>
            </w:r>
          </w:p>
        </w:tc>
        <w:tc>
          <w:tcPr>
            <w:tcW w:w="4385" w:type="dxa"/>
          </w:tcPr>
          <w:p w14:paraId="319B9672" w14:textId="1AECDB41" w:rsidR="00A05F8B" w:rsidRPr="00D15C23" w:rsidRDefault="00A05F8B" w:rsidP="00194BE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American Academy of Nursing</w:t>
            </w:r>
          </w:p>
        </w:tc>
        <w:tc>
          <w:tcPr>
            <w:tcW w:w="3282" w:type="dxa"/>
          </w:tcPr>
          <w:p w14:paraId="38E751AE" w14:textId="7B2754C6" w:rsidR="00A05F8B" w:rsidRPr="00D15C23" w:rsidRDefault="00A05F8B" w:rsidP="003507E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Member</w:t>
            </w:r>
            <w:r w:rsidR="001E1C0B" w:rsidRPr="00D15C23">
              <w:rPr>
                <w:rFonts w:ascii="Arial" w:hAnsi="Arial" w:cs="Arial"/>
                <w:sz w:val="20"/>
                <w:szCs w:val="20"/>
              </w:rPr>
              <w:t xml:space="preserve"> (Fellow). </w:t>
            </w:r>
            <w:r w:rsidR="003507E1" w:rsidRPr="00D15C23">
              <w:rPr>
                <w:rFonts w:ascii="Arial" w:hAnsi="Arial" w:cs="Arial"/>
                <w:sz w:val="20"/>
                <w:szCs w:val="20"/>
              </w:rPr>
              <w:t>ITEP expert panel.</w:t>
            </w:r>
          </w:p>
        </w:tc>
      </w:tr>
      <w:tr w:rsidR="0041583E" w:rsidRPr="00D15C23" w14:paraId="2B2FCF67" w14:textId="77777777" w:rsidTr="00194BE1">
        <w:tc>
          <w:tcPr>
            <w:tcW w:w="2057" w:type="dxa"/>
          </w:tcPr>
          <w:p w14:paraId="151F2669" w14:textId="27AF2C86" w:rsidR="008B2D9D" w:rsidRPr="00D15C23" w:rsidRDefault="008B2D9D" w:rsidP="00194BE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2015-</w:t>
            </w:r>
          </w:p>
        </w:tc>
        <w:tc>
          <w:tcPr>
            <w:tcW w:w="4385" w:type="dxa"/>
          </w:tcPr>
          <w:p w14:paraId="671139B9" w14:textId="05933806" w:rsidR="008B2D9D" w:rsidRPr="00D15C23" w:rsidRDefault="008B2D9D" w:rsidP="00194BE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International Society of Exposure Science (</w:t>
            </w:r>
            <w:commentRangeStart w:id="29"/>
            <w:r w:rsidRPr="00D15C23">
              <w:rPr>
                <w:rFonts w:ascii="Arial" w:hAnsi="Arial" w:cs="Arial"/>
                <w:sz w:val="20"/>
                <w:szCs w:val="20"/>
              </w:rPr>
              <w:t>ISES</w:t>
            </w:r>
            <w:commentRangeEnd w:id="29"/>
            <w:r w:rsidRPr="00D15C23">
              <w:rPr>
                <w:rStyle w:val="CommentReference"/>
                <w:rFonts w:ascii="Arial" w:hAnsi="Arial" w:cs="Arial"/>
                <w:sz w:val="20"/>
                <w:szCs w:val="20"/>
              </w:rPr>
              <w:commentReference w:id="29"/>
            </w:r>
            <w:r w:rsidRPr="00D15C2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282" w:type="dxa"/>
          </w:tcPr>
          <w:p w14:paraId="1AE05529" w14:textId="6C3BC318" w:rsidR="008B2D9D" w:rsidRPr="00D15C23" w:rsidRDefault="008B2D9D" w:rsidP="003507E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 xml:space="preserve">Member. </w:t>
            </w:r>
          </w:p>
        </w:tc>
      </w:tr>
      <w:tr w:rsidR="0041583E" w:rsidRPr="00D15C23" w14:paraId="1EB08897" w14:textId="77777777" w:rsidTr="00194BE1">
        <w:tc>
          <w:tcPr>
            <w:tcW w:w="2057" w:type="dxa"/>
          </w:tcPr>
          <w:p w14:paraId="729D4C91" w14:textId="77777777" w:rsidR="00194BE1" w:rsidRPr="00D15C23" w:rsidRDefault="00194BE1" w:rsidP="00194BE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1998-present</w:t>
            </w:r>
          </w:p>
        </w:tc>
        <w:tc>
          <w:tcPr>
            <w:tcW w:w="4385" w:type="dxa"/>
          </w:tcPr>
          <w:p w14:paraId="178F4BCB" w14:textId="77777777" w:rsidR="00194BE1" w:rsidRPr="00D15C23" w:rsidRDefault="00194BE1" w:rsidP="00194BE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Utah Nursing Informatics Network (UNIN)</w:t>
            </w:r>
          </w:p>
        </w:tc>
        <w:tc>
          <w:tcPr>
            <w:tcW w:w="3282" w:type="dxa"/>
          </w:tcPr>
          <w:p w14:paraId="6F5B5A9F" w14:textId="3815D0BB" w:rsidR="00194BE1" w:rsidRPr="00D15C23" w:rsidRDefault="00194BE1" w:rsidP="00194BE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Chair, 2005 Treasurer, 2006-07, president-elect 2007-08</w:t>
            </w:r>
            <w:r w:rsidR="006E7E95" w:rsidRPr="00D15C23">
              <w:rPr>
                <w:rFonts w:ascii="Arial" w:hAnsi="Arial" w:cs="Arial"/>
                <w:sz w:val="20"/>
                <w:szCs w:val="20"/>
              </w:rPr>
              <w:t xml:space="preserve"> and 2019</w:t>
            </w:r>
            <w:r w:rsidRPr="00D15C23">
              <w:rPr>
                <w:rFonts w:ascii="Arial" w:hAnsi="Arial" w:cs="Arial"/>
                <w:sz w:val="20"/>
                <w:szCs w:val="20"/>
              </w:rPr>
              <w:t>, president 2008-09</w:t>
            </w:r>
            <w:r w:rsidR="006E7E95" w:rsidRPr="00D15C23">
              <w:rPr>
                <w:rFonts w:ascii="Arial" w:hAnsi="Arial" w:cs="Arial"/>
                <w:sz w:val="20"/>
                <w:szCs w:val="20"/>
              </w:rPr>
              <w:t xml:space="preserve"> and 2020-2</w:t>
            </w:r>
            <w:r w:rsidR="001B34B8">
              <w:rPr>
                <w:rFonts w:ascii="Arial" w:hAnsi="Arial" w:cs="Arial"/>
                <w:sz w:val="20"/>
                <w:szCs w:val="20"/>
              </w:rPr>
              <w:t>2</w:t>
            </w:r>
            <w:r w:rsidRPr="00D15C23">
              <w:rPr>
                <w:rFonts w:ascii="Arial" w:hAnsi="Arial" w:cs="Arial"/>
                <w:sz w:val="20"/>
                <w:szCs w:val="20"/>
              </w:rPr>
              <w:t>, past president 2009-10</w:t>
            </w:r>
          </w:p>
        </w:tc>
      </w:tr>
      <w:tr w:rsidR="0041583E" w:rsidRPr="00D15C23" w14:paraId="0553E06A" w14:textId="77777777" w:rsidTr="00194BE1">
        <w:tc>
          <w:tcPr>
            <w:tcW w:w="2057" w:type="dxa"/>
          </w:tcPr>
          <w:p w14:paraId="7574C206" w14:textId="77777777" w:rsidR="00194BE1" w:rsidRPr="00D15C23" w:rsidRDefault="009071DE" w:rsidP="00194BE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4385" w:type="dxa"/>
          </w:tcPr>
          <w:p w14:paraId="1B4450B9" w14:textId="77777777" w:rsidR="00194BE1" w:rsidRPr="00D15C23" w:rsidRDefault="00194BE1" w:rsidP="00194BE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Alliance for Nursing Informatics</w:t>
            </w:r>
          </w:p>
        </w:tc>
        <w:tc>
          <w:tcPr>
            <w:tcW w:w="3282" w:type="dxa"/>
          </w:tcPr>
          <w:p w14:paraId="26D99C74" w14:textId="77777777" w:rsidR="00194BE1" w:rsidRPr="00D15C23" w:rsidRDefault="00194BE1" w:rsidP="00194BE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UNIN rep</w:t>
            </w:r>
          </w:p>
        </w:tc>
      </w:tr>
      <w:tr w:rsidR="0041583E" w:rsidRPr="00D15C23" w14:paraId="2395B76D" w14:textId="77777777" w:rsidTr="00194BE1">
        <w:tc>
          <w:tcPr>
            <w:tcW w:w="2057" w:type="dxa"/>
          </w:tcPr>
          <w:p w14:paraId="7DD506EA" w14:textId="77777777" w:rsidR="00194BE1" w:rsidRPr="00D15C23" w:rsidRDefault="00194BE1" w:rsidP="00194BE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2000-present</w:t>
            </w:r>
          </w:p>
        </w:tc>
        <w:tc>
          <w:tcPr>
            <w:tcW w:w="4385" w:type="dxa"/>
          </w:tcPr>
          <w:p w14:paraId="707738FD" w14:textId="3699A10D" w:rsidR="00194BE1" w:rsidRPr="00D15C23" w:rsidRDefault="00194BE1" w:rsidP="00194BE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Health Information Management Systems Society (HIM</w:t>
            </w:r>
            <w:r w:rsidR="008B2D9D" w:rsidRPr="00D15C23">
              <w:rPr>
                <w:rFonts w:ascii="Arial" w:hAnsi="Arial" w:cs="Arial"/>
                <w:sz w:val="20"/>
                <w:szCs w:val="20"/>
              </w:rPr>
              <w:t>S</w:t>
            </w:r>
            <w:r w:rsidRPr="00D15C23">
              <w:rPr>
                <w:rFonts w:ascii="Arial" w:hAnsi="Arial" w:cs="Arial"/>
                <w:sz w:val="20"/>
                <w:szCs w:val="20"/>
              </w:rPr>
              <w:t>S)</w:t>
            </w:r>
            <w:r w:rsidR="008B2D9D" w:rsidRPr="00D15C23">
              <w:rPr>
                <w:rFonts w:ascii="Arial" w:hAnsi="Arial" w:cs="Arial"/>
                <w:sz w:val="20"/>
                <w:szCs w:val="20"/>
              </w:rPr>
              <w:t>; and Utah chapter (UHIMSS)</w:t>
            </w:r>
          </w:p>
        </w:tc>
        <w:tc>
          <w:tcPr>
            <w:tcW w:w="3282" w:type="dxa"/>
          </w:tcPr>
          <w:p w14:paraId="28D23706" w14:textId="77777777" w:rsidR="00194BE1" w:rsidRPr="00D15C23" w:rsidRDefault="00194BE1" w:rsidP="00194BE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</w:tr>
      <w:tr w:rsidR="0041583E" w:rsidRPr="00D15C23" w14:paraId="08C89F12" w14:textId="77777777" w:rsidTr="00194BE1">
        <w:tc>
          <w:tcPr>
            <w:tcW w:w="2057" w:type="dxa"/>
          </w:tcPr>
          <w:p w14:paraId="41AA86B2" w14:textId="77777777" w:rsidR="00194BE1" w:rsidRPr="00D15C23" w:rsidRDefault="00194BE1" w:rsidP="00194BE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1997-present</w:t>
            </w:r>
          </w:p>
        </w:tc>
        <w:tc>
          <w:tcPr>
            <w:tcW w:w="4385" w:type="dxa"/>
          </w:tcPr>
          <w:p w14:paraId="45FE3A0C" w14:textId="77777777" w:rsidR="00194BE1" w:rsidRPr="00D15C23" w:rsidRDefault="00194BE1" w:rsidP="00194BE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 xml:space="preserve">American Medical Informatics Association (AMIA) </w:t>
            </w:r>
          </w:p>
        </w:tc>
        <w:tc>
          <w:tcPr>
            <w:tcW w:w="3282" w:type="dxa"/>
          </w:tcPr>
          <w:p w14:paraId="4505C0F7" w14:textId="77777777" w:rsidR="00194BE1" w:rsidRPr="00D15C23" w:rsidRDefault="00194BE1" w:rsidP="00194BE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</w:tr>
      <w:tr w:rsidR="0041583E" w:rsidRPr="00D15C23" w14:paraId="33538446" w14:textId="77777777" w:rsidTr="00B326F6">
        <w:tc>
          <w:tcPr>
            <w:tcW w:w="2057" w:type="dxa"/>
          </w:tcPr>
          <w:p w14:paraId="138B3921" w14:textId="03C12D68" w:rsidR="00237F54" w:rsidRPr="00D15C23" w:rsidRDefault="00237F54" w:rsidP="00B326F6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2007-</w:t>
            </w:r>
            <w:r w:rsidR="00EA7392" w:rsidRPr="00D15C23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4385" w:type="dxa"/>
          </w:tcPr>
          <w:p w14:paraId="5F1B5451" w14:textId="77777777" w:rsidR="00237F54" w:rsidRPr="00D15C23" w:rsidRDefault="00237F54" w:rsidP="00B326F6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American Thoracic Society</w:t>
            </w:r>
          </w:p>
        </w:tc>
        <w:tc>
          <w:tcPr>
            <w:tcW w:w="3282" w:type="dxa"/>
          </w:tcPr>
          <w:p w14:paraId="367EA382" w14:textId="77777777" w:rsidR="00237F54" w:rsidRPr="00D15C23" w:rsidRDefault="00237F54" w:rsidP="00B326F6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</w:tr>
      <w:tr w:rsidR="0041583E" w:rsidRPr="00D15C23" w14:paraId="162D0134" w14:textId="77777777" w:rsidTr="00194BE1">
        <w:tc>
          <w:tcPr>
            <w:tcW w:w="2057" w:type="dxa"/>
          </w:tcPr>
          <w:p w14:paraId="2606474D" w14:textId="77777777" w:rsidR="00194BE1" w:rsidRPr="00D15C23" w:rsidRDefault="00194BE1" w:rsidP="00194BE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1981-present</w:t>
            </w:r>
          </w:p>
        </w:tc>
        <w:tc>
          <w:tcPr>
            <w:tcW w:w="4385" w:type="dxa"/>
          </w:tcPr>
          <w:p w14:paraId="59EA0E97" w14:textId="77777777" w:rsidR="00194BE1" w:rsidRPr="00D15C23" w:rsidRDefault="00194BE1" w:rsidP="00194BE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American Nurses Association</w:t>
            </w:r>
          </w:p>
        </w:tc>
        <w:tc>
          <w:tcPr>
            <w:tcW w:w="3282" w:type="dxa"/>
          </w:tcPr>
          <w:p w14:paraId="033EAAD9" w14:textId="77777777" w:rsidR="00194BE1" w:rsidRPr="00D15C23" w:rsidRDefault="00194BE1" w:rsidP="00194BE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</w:tr>
      <w:tr w:rsidR="0041583E" w:rsidRPr="00D15C23" w14:paraId="16C7EDC9" w14:textId="77777777" w:rsidTr="00194BE1">
        <w:tc>
          <w:tcPr>
            <w:tcW w:w="2057" w:type="dxa"/>
          </w:tcPr>
          <w:p w14:paraId="5793EE79" w14:textId="77777777" w:rsidR="00194BE1" w:rsidRPr="00D15C23" w:rsidRDefault="00194BE1" w:rsidP="00194BE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1981-present</w:t>
            </w:r>
          </w:p>
        </w:tc>
        <w:tc>
          <w:tcPr>
            <w:tcW w:w="4385" w:type="dxa"/>
          </w:tcPr>
          <w:p w14:paraId="61308CD8" w14:textId="77777777" w:rsidR="00194BE1" w:rsidRPr="00D15C23" w:rsidRDefault="00194BE1" w:rsidP="00194BE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 xml:space="preserve">Sigma Theta Tau International, </w:t>
            </w:r>
            <w:r w:rsidRPr="00D15C23">
              <w:rPr>
                <w:rFonts w:ascii="Arial" w:hAnsi="Arial" w:cs="Arial"/>
                <w:sz w:val="20"/>
                <w:szCs w:val="20"/>
              </w:rPr>
              <w:br/>
              <w:t xml:space="preserve">     Gamma Rho chapter</w:t>
            </w:r>
          </w:p>
        </w:tc>
        <w:tc>
          <w:tcPr>
            <w:tcW w:w="3282" w:type="dxa"/>
          </w:tcPr>
          <w:p w14:paraId="1E982219" w14:textId="77777777" w:rsidR="00194BE1" w:rsidRPr="00D15C23" w:rsidRDefault="00194BE1" w:rsidP="00194BE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Member</w:t>
            </w:r>
          </w:p>
          <w:p w14:paraId="4D60D493" w14:textId="77777777" w:rsidR="00194BE1" w:rsidRPr="00D15C23" w:rsidRDefault="00194BE1" w:rsidP="00194BE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(VP, 2008-09)</w:t>
            </w:r>
          </w:p>
        </w:tc>
      </w:tr>
      <w:tr w:rsidR="0041583E" w:rsidRPr="00D15C23" w14:paraId="31225062" w14:textId="77777777" w:rsidTr="00272D57">
        <w:tc>
          <w:tcPr>
            <w:tcW w:w="2057" w:type="dxa"/>
          </w:tcPr>
          <w:p w14:paraId="0EF9FE75" w14:textId="77777777" w:rsidR="009071DE" w:rsidRPr="00D15C23" w:rsidRDefault="009071DE" w:rsidP="00272D57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2008-2015</w:t>
            </w:r>
          </w:p>
        </w:tc>
        <w:tc>
          <w:tcPr>
            <w:tcW w:w="4385" w:type="dxa"/>
          </w:tcPr>
          <w:p w14:paraId="27A37817" w14:textId="77777777" w:rsidR="009071DE" w:rsidRPr="00D15C23" w:rsidRDefault="009071DE" w:rsidP="00272D57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Oncology Nurses Society</w:t>
            </w:r>
          </w:p>
        </w:tc>
        <w:tc>
          <w:tcPr>
            <w:tcW w:w="3282" w:type="dxa"/>
          </w:tcPr>
          <w:p w14:paraId="4542DCED" w14:textId="77777777" w:rsidR="009071DE" w:rsidRPr="00D15C23" w:rsidRDefault="009071DE" w:rsidP="00272D57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</w:tr>
      <w:tr w:rsidR="005D515E" w:rsidRPr="00D15C23" w14:paraId="791A955E" w14:textId="77777777" w:rsidTr="00194BE1">
        <w:tc>
          <w:tcPr>
            <w:tcW w:w="2057" w:type="dxa"/>
          </w:tcPr>
          <w:p w14:paraId="0C7282BE" w14:textId="3F90FA93" w:rsidR="005D515E" w:rsidRPr="00D15C23" w:rsidRDefault="005D515E" w:rsidP="00D77165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2010-</w:t>
            </w:r>
            <w:r w:rsidR="00EA7392" w:rsidRPr="00D15C23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4385" w:type="dxa"/>
          </w:tcPr>
          <w:p w14:paraId="200E5CE9" w14:textId="77777777" w:rsidR="005D515E" w:rsidRPr="00D15C23" w:rsidRDefault="005D515E" w:rsidP="00194BE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Gerontological Society of America</w:t>
            </w:r>
          </w:p>
        </w:tc>
        <w:tc>
          <w:tcPr>
            <w:tcW w:w="3282" w:type="dxa"/>
          </w:tcPr>
          <w:p w14:paraId="620F1EB9" w14:textId="77777777" w:rsidR="005D515E" w:rsidRPr="00D15C23" w:rsidRDefault="005D515E" w:rsidP="00194BE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 xml:space="preserve">Member </w:t>
            </w:r>
          </w:p>
        </w:tc>
      </w:tr>
    </w:tbl>
    <w:p w14:paraId="0BE12226" w14:textId="77777777" w:rsidR="009F3410" w:rsidRPr="00D15C23" w:rsidRDefault="009F3410" w:rsidP="0016711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ascii="Arial" w:hAnsi="Arial" w:cs="Arial"/>
          <w:sz w:val="20"/>
          <w:szCs w:val="20"/>
        </w:rPr>
      </w:pPr>
    </w:p>
    <w:p w14:paraId="56E7CDF7" w14:textId="77777777" w:rsidR="00194BE1" w:rsidRPr="00D15C23" w:rsidRDefault="00194BE1" w:rsidP="00C305FC">
      <w:pPr>
        <w:numPr>
          <w:ilvl w:val="0"/>
          <w:numId w:val="8"/>
        </w:numPr>
        <w:tabs>
          <w:tab w:val="clear" w:pos="1080"/>
          <w:tab w:val="num" w:pos="720"/>
        </w:tabs>
        <w:ind w:left="720"/>
        <w:rPr>
          <w:rFonts w:ascii="Arial" w:hAnsi="Arial" w:cs="Arial"/>
          <w:bCs/>
          <w:sz w:val="20"/>
          <w:szCs w:val="20"/>
          <w:u w:val="single"/>
        </w:rPr>
      </w:pPr>
      <w:r w:rsidRPr="00D15C23">
        <w:rPr>
          <w:rFonts w:ascii="Arial" w:hAnsi="Arial" w:cs="Arial"/>
          <w:bCs/>
          <w:sz w:val="20"/>
          <w:szCs w:val="20"/>
          <w:u w:val="single"/>
        </w:rPr>
        <w:t>Consultation and Boards</w:t>
      </w:r>
      <w:r w:rsidR="00B00172" w:rsidRPr="00D15C23">
        <w:rPr>
          <w:rFonts w:ascii="Arial" w:hAnsi="Arial" w:cs="Arial"/>
          <w:bCs/>
          <w:sz w:val="20"/>
          <w:szCs w:val="20"/>
          <w:u w:val="single"/>
        </w:rPr>
        <w:t xml:space="preserve">   </w:t>
      </w:r>
    </w:p>
    <w:tbl>
      <w:tblPr>
        <w:tblStyle w:val="TableGridLight1"/>
        <w:tblW w:w="0" w:type="auto"/>
        <w:tblInd w:w="967" w:type="dxa"/>
        <w:tblLook w:val="01E0" w:firstRow="1" w:lastRow="1" w:firstColumn="1" w:lastColumn="1" w:noHBand="0" w:noVBand="0"/>
      </w:tblPr>
      <w:tblGrid>
        <w:gridCol w:w="1751"/>
        <w:gridCol w:w="4937"/>
        <w:gridCol w:w="3135"/>
      </w:tblGrid>
      <w:tr w:rsidR="0041583E" w:rsidRPr="00D15C23" w14:paraId="31A254CE" w14:textId="77777777" w:rsidTr="00C517A7">
        <w:tc>
          <w:tcPr>
            <w:tcW w:w="1751" w:type="dxa"/>
          </w:tcPr>
          <w:p w14:paraId="15D5657C" w14:textId="77777777" w:rsidR="00194BE1" w:rsidRPr="00D15C23" w:rsidRDefault="00194BE1" w:rsidP="00194BE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15C23">
              <w:rPr>
                <w:rFonts w:ascii="Arial" w:hAnsi="Arial" w:cs="Arial"/>
                <w:sz w:val="20"/>
                <w:szCs w:val="20"/>
                <w:u w:val="single"/>
              </w:rPr>
              <w:t>Mo/</w:t>
            </w:r>
            <w:proofErr w:type="spellStart"/>
            <w:r w:rsidRPr="00D15C23">
              <w:rPr>
                <w:rFonts w:ascii="Arial" w:hAnsi="Arial" w:cs="Arial"/>
                <w:sz w:val="20"/>
                <w:szCs w:val="20"/>
                <w:u w:val="single"/>
              </w:rPr>
              <w:t>Yr</w:t>
            </w:r>
            <w:proofErr w:type="spellEnd"/>
            <w:r w:rsidRPr="00D15C2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4937" w:type="dxa"/>
          </w:tcPr>
          <w:p w14:paraId="36A2F6FA" w14:textId="77777777" w:rsidR="00194BE1" w:rsidRPr="00D15C23" w:rsidRDefault="00194BE1" w:rsidP="00194BE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15C23">
              <w:rPr>
                <w:rFonts w:ascii="Arial" w:hAnsi="Arial" w:cs="Arial"/>
                <w:sz w:val="20"/>
                <w:szCs w:val="20"/>
                <w:u w:val="single"/>
              </w:rPr>
              <w:t>Firm/Client</w:t>
            </w:r>
            <w:r w:rsidRPr="00D15C2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3135" w:type="dxa"/>
          </w:tcPr>
          <w:p w14:paraId="24E99FC0" w14:textId="77777777" w:rsidR="00194BE1" w:rsidRPr="00D15C23" w:rsidRDefault="00194BE1" w:rsidP="00194BE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15C23">
              <w:rPr>
                <w:rFonts w:ascii="Arial" w:hAnsi="Arial" w:cs="Arial"/>
                <w:sz w:val="20"/>
                <w:szCs w:val="20"/>
                <w:u w:val="single"/>
              </w:rPr>
              <w:t>Role</w:t>
            </w:r>
          </w:p>
        </w:tc>
      </w:tr>
      <w:tr w:rsidR="0041583E" w:rsidRPr="00D15C23" w14:paraId="2575B786" w14:textId="77777777" w:rsidTr="0096289F">
        <w:tc>
          <w:tcPr>
            <w:tcW w:w="9823" w:type="dxa"/>
            <w:gridSpan w:val="3"/>
          </w:tcPr>
          <w:p w14:paraId="6627F1D7" w14:textId="35722A00" w:rsidR="00C517A7" w:rsidRPr="00D15C23" w:rsidRDefault="00C517A7" w:rsidP="00194BE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Grant/Application Reviews</w:t>
            </w:r>
          </w:p>
        </w:tc>
      </w:tr>
      <w:tr w:rsidR="0041583E" w:rsidRPr="00D15C23" w14:paraId="03981BF0" w14:textId="77777777" w:rsidTr="00C517A7">
        <w:tc>
          <w:tcPr>
            <w:tcW w:w="1751" w:type="dxa"/>
          </w:tcPr>
          <w:p w14:paraId="010C1081" w14:textId="094657E4" w:rsidR="00904A6E" w:rsidRPr="00D15C23" w:rsidRDefault="001B34B8" w:rsidP="00904A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2021-</w:t>
            </w:r>
          </w:p>
        </w:tc>
        <w:tc>
          <w:tcPr>
            <w:tcW w:w="4937" w:type="dxa"/>
          </w:tcPr>
          <w:p w14:paraId="46E1C395" w14:textId="46A16816" w:rsidR="00904A6E" w:rsidRPr="001B34B8" w:rsidRDefault="001B34B8" w:rsidP="001B34B8">
            <w:pPr>
              <w:rPr>
                <w:rFonts w:asciiTheme="majorHAnsi" w:hAnsiTheme="majorHAnsi" w:cstheme="majorBidi"/>
                <w:color w:val="414141"/>
                <w:sz w:val="48"/>
                <w:szCs w:val="4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NIH,CSR. </w:t>
            </w:r>
            <w:r w:rsidRPr="001B34B8">
              <w:rPr>
                <w:rFonts w:ascii="Arial" w:hAnsi="Arial" w:cs="Arial"/>
                <w:sz w:val="20"/>
                <w:szCs w:val="20"/>
              </w:rPr>
              <w:t>Clinical Informatics and Digital Health – CIDH</w:t>
            </w:r>
          </w:p>
        </w:tc>
        <w:tc>
          <w:tcPr>
            <w:tcW w:w="3135" w:type="dxa"/>
          </w:tcPr>
          <w:p w14:paraId="5E19171A" w14:textId="31102376" w:rsidR="00904A6E" w:rsidRPr="00D15C23" w:rsidRDefault="001B34B8" w:rsidP="00904A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Standing panel member</w:t>
            </w:r>
          </w:p>
        </w:tc>
      </w:tr>
      <w:tr w:rsidR="0041583E" w:rsidRPr="00D15C23" w14:paraId="0F3ACE4F" w14:textId="77777777" w:rsidTr="00C517A7">
        <w:tc>
          <w:tcPr>
            <w:tcW w:w="1751" w:type="dxa"/>
          </w:tcPr>
          <w:p w14:paraId="665BAC49" w14:textId="4D9130FC" w:rsidR="006E7E95" w:rsidRPr="00D15C23" w:rsidRDefault="006E7E95" w:rsidP="006E7E95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11/2020</w:t>
            </w:r>
          </w:p>
        </w:tc>
        <w:tc>
          <w:tcPr>
            <w:tcW w:w="4937" w:type="dxa"/>
          </w:tcPr>
          <w:p w14:paraId="65ED5CD6" w14:textId="74B4059F" w:rsidR="006E7E95" w:rsidRPr="00D15C23" w:rsidRDefault="006E7E95" w:rsidP="006E7E95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Food Allergy Research Network (FARE)</w:t>
            </w:r>
          </w:p>
        </w:tc>
        <w:tc>
          <w:tcPr>
            <w:tcW w:w="3135" w:type="dxa"/>
          </w:tcPr>
          <w:p w14:paraId="5E0F624B" w14:textId="1AB171F8" w:rsidR="006E7E95" w:rsidRPr="00D15C23" w:rsidRDefault="006E7E95" w:rsidP="006E7E95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Grant reviewer</w:t>
            </w:r>
          </w:p>
        </w:tc>
      </w:tr>
      <w:tr w:rsidR="0041583E" w:rsidRPr="00D15C23" w14:paraId="022EECBA" w14:textId="77777777" w:rsidTr="00C517A7">
        <w:tc>
          <w:tcPr>
            <w:tcW w:w="1751" w:type="dxa"/>
          </w:tcPr>
          <w:p w14:paraId="325A749F" w14:textId="0241DADA" w:rsidR="006E7E95" w:rsidRPr="00D15C23" w:rsidRDefault="006E7E95" w:rsidP="006E7E95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10/2020</w:t>
            </w:r>
          </w:p>
        </w:tc>
        <w:tc>
          <w:tcPr>
            <w:tcW w:w="4937" w:type="dxa"/>
          </w:tcPr>
          <w:p w14:paraId="5338CEE7" w14:textId="6D500AC2" w:rsidR="006E7E95" w:rsidRPr="00D15C23" w:rsidRDefault="006E7E95" w:rsidP="006E7E95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NIH, CSR. BCHI (biomedical computing and health informatics) panel</w:t>
            </w:r>
          </w:p>
        </w:tc>
        <w:tc>
          <w:tcPr>
            <w:tcW w:w="3135" w:type="dxa"/>
          </w:tcPr>
          <w:p w14:paraId="45665746" w14:textId="25CB48C2" w:rsidR="006E7E95" w:rsidRPr="00D15C23" w:rsidRDefault="006E7E95" w:rsidP="006E7E95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Grant reviewer</w:t>
            </w:r>
          </w:p>
        </w:tc>
      </w:tr>
      <w:tr w:rsidR="0041583E" w:rsidRPr="00D15C23" w14:paraId="10BB61FC" w14:textId="77777777" w:rsidTr="00C517A7">
        <w:tc>
          <w:tcPr>
            <w:tcW w:w="1751" w:type="dxa"/>
          </w:tcPr>
          <w:p w14:paraId="560386E5" w14:textId="0182BBFF" w:rsidR="006E7E95" w:rsidRPr="00D15C23" w:rsidRDefault="006E7E95" w:rsidP="006E7E95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9/2020</w:t>
            </w:r>
          </w:p>
        </w:tc>
        <w:tc>
          <w:tcPr>
            <w:tcW w:w="4937" w:type="dxa"/>
          </w:tcPr>
          <w:p w14:paraId="605AD668" w14:textId="4EA44ED1" w:rsidR="006E7E95" w:rsidRPr="00D15C23" w:rsidRDefault="006E7E95" w:rsidP="006E7E95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NIH/NINDS. SEP</w:t>
            </w:r>
          </w:p>
        </w:tc>
        <w:tc>
          <w:tcPr>
            <w:tcW w:w="3135" w:type="dxa"/>
          </w:tcPr>
          <w:p w14:paraId="17E03E1B" w14:textId="12A8F7E9" w:rsidR="006E7E95" w:rsidRPr="00D15C23" w:rsidRDefault="006E7E95" w:rsidP="006E7E95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Grant reviewer</w:t>
            </w:r>
          </w:p>
        </w:tc>
      </w:tr>
      <w:tr w:rsidR="0041583E" w:rsidRPr="00D15C23" w14:paraId="27456B79" w14:textId="77777777" w:rsidTr="00C517A7">
        <w:tc>
          <w:tcPr>
            <w:tcW w:w="1751" w:type="dxa"/>
          </w:tcPr>
          <w:p w14:paraId="4CBB4319" w14:textId="7706111C" w:rsidR="006E7E95" w:rsidRPr="00D15C23" w:rsidRDefault="006E7E95" w:rsidP="006E7E95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6/2020</w:t>
            </w:r>
          </w:p>
        </w:tc>
        <w:tc>
          <w:tcPr>
            <w:tcW w:w="4937" w:type="dxa"/>
          </w:tcPr>
          <w:p w14:paraId="4709F7F0" w14:textId="557EF439" w:rsidR="006E7E95" w:rsidRPr="00D15C23" w:rsidRDefault="006E7E95" w:rsidP="006E7E95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NIH, CSR. BCHI (biomedical computing and health informatics) panel</w:t>
            </w:r>
          </w:p>
        </w:tc>
        <w:tc>
          <w:tcPr>
            <w:tcW w:w="3135" w:type="dxa"/>
          </w:tcPr>
          <w:p w14:paraId="64799491" w14:textId="5A16F75F" w:rsidR="006E7E95" w:rsidRPr="00D15C23" w:rsidRDefault="006E7E95" w:rsidP="006E7E95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Grant reviewer</w:t>
            </w:r>
          </w:p>
        </w:tc>
      </w:tr>
      <w:tr w:rsidR="0041583E" w:rsidRPr="00D15C23" w14:paraId="75A500E4" w14:textId="77777777" w:rsidTr="00C517A7">
        <w:tc>
          <w:tcPr>
            <w:tcW w:w="1751" w:type="dxa"/>
          </w:tcPr>
          <w:p w14:paraId="71AD5FE3" w14:textId="370231BD" w:rsidR="006E7E95" w:rsidRPr="00D15C23" w:rsidRDefault="006E7E95" w:rsidP="006E7E95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6//2020</w:t>
            </w:r>
          </w:p>
        </w:tc>
        <w:tc>
          <w:tcPr>
            <w:tcW w:w="4937" w:type="dxa"/>
          </w:tcPr>
          <w:p w14:paraId="234478C2" w14:textId="2A462264" w:rsidR="006E7E95" w:rsidRPr="00D15C23" w:rsidRDefault="006E7E95" w:rsidP="006E7E95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NIH/NINDS. Data Harmonization SEP</w:t>
            </w:r>
          </w:p>
        </w:tc>
        <w:tc>
          <w:tcPr>
            <w:tcW w:w="3135" w:type="dxa"/>
          </w:tcPr>
          <w:p w14:paraId="14D97688" w14:textId="066B3683" w:rsidR="006E7E95" w:rsidRPr="00D15C23" w:rsidRDefault="006E7E95" w:rsidP="006E7E95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Grant reviewer</w:t>
            </w:r>
          </w:p>
        </w:tc>
      </w:tr>
      <w:tr w:rsidR="0041583E" w:rsidRPr="00D15C23" w14:paraId="3608B429" w14:textId="77777777" w:rsidTr="00C517A7">
        <w:tc>
          <w:tcPr>
            <w:tcW w:w="1751" w:type="dxa"/>
          </w:tcPr>
          <w:p w14:paraId="0FFDD280" w14:textId="28C8679F" w:rsidR="006E7E95" w:rsidRPr="00D15C23" w:rsidRDefault="006E7E95" w:rsidP="006E7E95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5/2020</w:t>
            </w:r>
          </w:p>
        </w:tc>
        <w:tc>
          <w:tcPr>
            <w:tcW w:w="4937" w:type="dxa"/>
          </w:tcPr>
          <w:p w14:paraId="17812263" w14:textId="480F6211" w:rsidR="006E7E95" w:rsidRPr="00D15C23" w:rsidRDefault="006E7E95" w:rsidP="006E7E95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NIH, NLM. NLM digital curation.</w:t>
            </w:r>
          </w:p>
        </w:tc>
        <w:tc>
          <w:tcPr>
            <w:tcW w:w="3135" w:type="dxa"/>
          </w:tcPr>
          <w:p w14:paraId="5010F80C" w14:textId="29451E5B" w:rsidR="006E7E95" w:rsidRPr="00D15C23" w:rsidRDefault="006E7E95" w:rsidP="006E7E95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Grant reviewer</w:t>
            </w:r>
          </w:p>
        </w:tc>
      </w:tr>
      <w:tr w:rsidR="0041583E" w:rsidRPr="00D15C23" w14:paraId="69C3171F" w14:textId="77777777" w:rsidTr="00C517A7">
        <w:tc>
          <w:tcPr>
            <w:tcW w:w="1751" w:type="dxa"/>
          </w:tcPr>
          <w:p w14:paraId="56A308D1" w14:textId="5C0C01DE" w:rsidR="006E7E95" w:rsidRPr="00D15C23" w:rsidRDefault="006E7E95" w:rsidP="006E7E95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10/2019</w:t>
            </w:r>
          </w:p>
        </w:tc>
        <w:tc>
          <w:tcPr>
            <w:tcW w:w="4937" w:type="dxa"/>
          </w:tcPr>
          <w:p w14:paraId="479630FD" w14:textId="53B08F7E" w:rsidR="006E7E95" w:rsidRPr="00D15C23" w:rsidRDefault="006E7E95" w:rsidP="006E7E95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NIH, CSR. BCHI (biomedical computing and health informatics) panel</w:t>
            </w:r>
          </w:p>
        </w:tc>
        <w:tc>
          <w:tcPr>
            <w:tcW w:w="3135" w:type="dxa"/>
          </w:tcPr>
          <w:p w14:paraId="67E22570" w14:textId="377DB98E" w:rsidR="006E7E95" w:rsidRPr="00D15C23" w:rsidRDefault="006E7E95" w:rsidP="006E7E95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Grant reviewer</w:t>
            </w:r>
          </w:p>
        </w:tc>
      </w:tr>
      <w:tr w:rsidR="0041583E" w:rsidRPr="00D15C23" w14:paraId="02450CC5" w14:textId="77777777" w:rsidTr="00C517A7">
        <w:tc>
          <w:tcPr>
            <w:tcW w:w="1751" w:type="dxa"/>
          </w:tcPr>
          <w:p w14:paraId="6052A1A6" w14:textId="1DA82586" w:rsidR="006E7E95" w:rsidRPr="00D15C23" w:rsidRDefault="006E7E95" w:rsidP="006E7E95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5/2019</w:t>
            </w:r>
          </w:p>
        </w:tc>
        <w:tc>
          <w:tcPr>
            <w:tcW w:w="4937" w:type="dxa"/>
          </w:tcPr>
          <w:p w14:paraId="5D104C7F" w14:textId="56B449B7" w:rsidR="006E7E95" w:rsidRPr="00D15C23" w:rsidRDefault="006E7E95" w:rsidP="006E7E95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PCORI</w:t>
            </w:r>
          </w:p>
        </w:tc>
        <w:tc>
          <w:tcPr>
            <w:tcW w:w="3135" w:type="dxa"/>
          </w:tcPr>
          <w:p w14:paraId="55539341" w14:textId="5D7CC89F" w:rsidR="006E7E95" w:rsidRPr="00D15C23" w:rsidRDefault="006E7E95" w:rsidP="006E7E95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Application reviewer</w:t>
            </w:r>
          </w:p>
        </w:tc>
      </w:tr>
      <w:tr w:rsidR="0041583E" w:rsidRPr="00D15C23" w14:paraId="572C478A" w14:textId="77777777" w:rsidTr="00C517A7">
        <w:tc>
          <w:tcPr>
            <w:tcW w:w="1751" w:type="dxa"/>
          </w:tcPr>
          <w:p w14:paraId="14742224" w14:textId="1262F6DB" w:rsidR="006E7E95" w:rsidRPr="00D15C23" w:rsidRDefault="006E7E95" w:rsidP="006E7E95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3/2019</w:t>
            </w:r>
          </w:p>
        </w:tc>
        <w:tc>
          <w:tcPr>
            <w:tcW w:w="4937" w:type="dxa"/>
          </w:tcPr>
          <w:p w14:paraId="464E79F9" w14:textId="3864202A" w:rsidR="006E7E95" w:rsidRPr="00D15C23" w:rsidRDefault="006E7E95" w:rsidP="006E7E95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NIH, NIEHS. Human Health Exposure Analysis Resource (HHEAR)</w:t>
            </w:r>
          </w:p>
        </w:tc>
        <w:tc>
          <w:tcPr>
            <w:tcW w:w="3135" w:type="dxa"/>
          </w:tcPr>
          <w:p w14:paraId="4BAA1674" w14:textId="0A32E86C" w:rsidR="006E7E95" w:rsidRPr="00D15C23" w:rsidRDefault="006E7E95" w:rsidP="006E7E95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Grant reviewer</w:t>
            </w:r>
          </w:p>
        </w:tc>
      </w:tr>
      <w:tr w:rsidR="0041583E" w:rsidRPr="00D15C23" w14:paraId="14DDBF7A" w14:textId="77777777" w:rsidTr="00C517A7">
        <w:tc>
          <w:tcPr>
            <w:tcW w:w="1751" w:type="dxa"/>
          </w:tcPr>
          <w:p w14:paraId="15FF4CCE" w14:textId="07E647E2" w:rsidR="006E7E95" w:rsidRPr="00D15C23" w:rsidRDefault="006E7E95" w:rsidP="006E7E95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2/2019</w:t>
            </w:r>
          </w:p>
        </w:tc>
        <w:tc>
          <w:tcPr>
            <w:tcW w:w="4937" w:type="dxa"/>
          </w:tcPr>
          <w:p w14:paraId="7E32380D" w14:textId="28605396" w:rsidR="006E7E95" w:rsidRPr="00D15C23" w:rsidRDefault="006E7E95" w:rsidP="006E7E95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NIH, CSR. BCHI (biomedical computing and health informatics) panel</w:t>
            </w:r>
          </w:p>
        </w:tc>
        <w:tc>
          <w:tcPr>
            <w:tcW w:w="3135" w:type="dxa"/>
          </w:tcPr>
          <w:p w14:paraId="679D33EB" w14:textId="12737AF6" w:rsidR="006E7E95" w:rsidRPr="00D15C23" w:rsidRDefault="006E7E95" w:rsidP="006E7E95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Grant reviewer</w:t>
            </w:r>
          </w:p>
        </w:tc>
      </w:tr>
      <w:tr w:rsidR="0041583E" w:rsidRPr="00D15C23" w14:paraId="31637BAF" w14:textId="77777777" w:rsidTr="00C517A7">
        <w:tc>
          <w:tcPr>
            <w:tcW w:w="1751" w:type="dxa"/>
          </w:tcPr>
          <w:p w14:paraId="3267BF9A" w14:textId="0AF83477" w:rsidR="006E7E95" w:rsidRPr="00D15C23" w:rsidRDefault="006E7E95" w:rsidP="006E7E95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1/2019</w:t>
            </w:r>
          </w:p>
        </w:tc>
        <w:tc>
          <w:tcPr>
            <w:tcW w:w="4937" w:type="dxa"/>
          </w:tcPr>
          <w:p w14:paraId="512E3D9A" w14:textId="6F016463" w:rsidR="006E7E95" w:rsidRPr="00D15C23" w:rsidRDefault="006E7E95" w:rsidP="006E7E95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NIH, CSR. mHealth applications</w:t>
            </w:r>
          </w:p>
        </w:tc>
        <w:tc>
          <w:tcPr>
            <w:tcW w:w="3135" w:type="dxa"/>
          </w:tcPr>
          <w:p w14:paraId="75FE21CC" w14:textId="23751BC8" w:rsidR="006E7E95" w:rsidRPr="00D15C23" w:rsidRDefault="006E7E95" w:rsidP="006E7E95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Grant reviewer</w:t>
            </w:r>
          </w:p>
        </w:tc>
      </w:tr>
      <w:tr w:rsidR="0041583E" w:rsidRPr="00D15C23" w14:paraId="79863902" w14:textId="77777777" w:rsidTr="00C517A7">
        <w:tc>
          <w:tcPr>
            <w:tcW w:w="1751" w:type="dxa"/>
          </w:tcPr>
          <w:p w14:paraId="10C93D0D" w14:textId="08607CF5" w:rsidR="006E7E95" w:rsidRPr="00D15C23" w:rsidRDefault="006E7E95" w:rsidP="006E7E95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12/2018</w:t>
            </w:r>
          </w:p>
        </w:tc>
        <w:tc>
          <w:tcPr>
            <w:tcW w:w="4937" w:type="dxa"/>
          </w:tcPr>
          <w:p w14:paraId="1337D33F" w14:textId="78A66D8F" w:rsidR="006E7E95" w:rsidRPr="00D15C23" w:rsidRDefault="006E7E95" w:rsidP="006E7E95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PCORI Cycle 2</w:t>
            </w:r>
          </w:p>
        </w:tc>
        <w:tc>
          <w:tcPr>
            <w:tcW w:w="3135" w:type="dxa"/>
          </w:tcPr>
          <w:p w14:paraId="5FAFE237" w14:textId="23C60DBF" w:rsidR="006E7E95" w:rsidRPr="00D15C23" w:rsidRDefault="006E7E95" w:rsidP="006E7E95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Application reviewer</w:t>
            </w:r>
          </w:p>
        </w:tc>
      </w:tr>
      <w:tr w:rsidR="0041583E" w:rsidRPr="00D15C23" w14:paraId="7E6F57FC" w14:textId="77777777" w:rsidTr="00C517A7">
        <w:tc>
          <w:tcPr>
            <w:tcW w:w="1751" w:type="dxa"/>
          </w:tcPr>
          <w:p w14:paraId="5D1BDC2D" w14:textId="79770198" w:rsidR="006E7E95" w:rsidRPr="00D15C23" w:rsidRDefault="006E7E95" w:rsidP="006E7E95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10/2018</w:t>
            </w:r>
          </w:p>
        </w:tc>
        <w:tc>
          <w:tcPr>
            <w:tcW w:w="4937" w:type="dxa"/>
          </w:tcPr>
          <w:p w14:paraId="10DA8CCE" w14:textId="1D66B77F" w:rsidR="006E7E95" w:rsidRPr="00D15C23" w:rsidRDefault="006E7E95" w:rsidP="006E7E95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NIH, CSR. BCHI (biomedical computing and health informatics) panel</w:t>
            </w:r>
          </w:p>
        </w:tc>
        <w:tc>
          <w:tcPr>
            <w:tcW w:w="3135" w:type="dxa"/>
          </w:tcPr>
          <w:p w14:paraId="2B58883D" w14:textId="57969366" w:rsidR="006E7E95" w:rsidRPr="00D15C23" w:rsidRDefault="006E7E95" w:rsidP="006E7E95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Grant reviewer</w:t>
            </w:r>
          </w:p>
        </w:tc>
      </w:tr>
      <w:tr w:rsidR="0041583E" w:rsidRPr="00D15C23" w14:paraId="6BD1AEFD" w14:textId="77777777" w:rsidTr="00C517A7">
        <w:tc>
          <w:tcPr>
            <w:tcW w:w="1751" w:type="dxa"/>
          </w:tcPr>
          <w:p w14:paraId="717983C8" w14:textId="2219803E" w:rsidR="006E7E95" w:rsidRPr="00D15C23" w:rsidRDefault="006E7E95" w:rsidP="006E7E95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6/2018</w:t>
            </w:r>
          </w:p>
        </w:tc>
        <w:tc>
          <w:tcPr>
            <w:tcW w:w="4937" w:type="dxa"/>
          </w:tcPr>
          <w:p w14:paraId="5DC17F26" w14:textId="7DCA7202" w:rsidR="006E7E95" w:rsidRPr="00D15C23" w:rsidRDefault="006E7E95" w:rsidP="006E7E95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NSF Smart and Connected health panel</w:t>
            </w:r>
          </w:p>
        </w:tc>
        <w:tc>
          <w:tcPr>
            <w:tcW w:w="3135" w:type="dxa"/>
          </w:tcPr>
          <w:p w14:paraId="6337B96E" w14:textId="0FA29613" w:rsidR="006E7E95" w:rsidRPr="00D15C23" w:rsidRDefault="006E7E95" w:rsidP="006E7E95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Grant reviewer</w:t>
            </w:r>
          </w:p>
        </w:tc>
      </w:tr>
      <w:tr w:rsidR="0041583E" w:rsidRPr="00D15C23" w14:paraId="6819E02F" w14:textId="77777777" w:rsidTr="00C517A7">
        <w:tc>
          <w:tcPr>
            <w:tcW w:w="1751" w:type="dxa"/>
          </w:tcPr>
          <w:p w14:paraId="39D6E9AD" w14:textId="108F57DC" w:rsidR="006E7E95" w:rsidRPr="00D15C23" w:rsidRDefault="006E7E95" w:rsidP="006E7E95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2/2018</w:t>
            </w:r>
          </w:p>
        </w:tc>
        <w:tc>
          <w:tcPr>
            <w:tcW w:w="4937" w:type="dxa"/>
          </w:tcPr>
          <w:p w14:paraId="04CF677F" w14:textId="662A4965" w:rsidR="006E7E95" w:rsidRPr="00D15C23" w:rsidRDefault="006E7E95" w:rsidP="006E7E95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NIH, CSR. Special emphasis panel</w:t>
            </w:r>
          </w:p>
        </w:tc>
        <w:tc>
          <w:tcPr>
            <w:tcW w:w="3135" w:type="dxa"/>
          </w:tcPr>
          <w:p w14:paraId="23C217DB" w14:textId="240F589B" w:rsidR="006E7E95" w:rsidRPr="00D15C23" w:rsidRDefault="006E7E95" w:rsidP="006E7E95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Grant reviewer</w:t>
            </w:r>
          </w:p>
        </w:tc>
      </w:tr>
      <w:tr w:rsidR="0041583E" w:rsidRPr="00D15C23" w14:paraId="177D9461" w14:textId="77777777" w:rsidTr="00C517A7">
        <w:tc>
          <w:tcPr>
            <w:tcW w:w="1751" w:type="dxa"/>
          </w:tcPr>
          <w:p w14:paraId="3ACF2457" w14:textId="47B1F9E5" w:rsidR="006E7E95" w:rsidRPr="00D15C23" w:rsidRDefault="006E7E95" w:rsidP="006E7E95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5/1/2017</w:t>
            </w:r>
          </w:p>
        </w:tc>
        <w:tc>
          <w:tcPr>
            <w:tcW w:w="4937" w:type="dxa"/>
          </w:tcPr>
          <w:p w14:paraId="37B1E90F" w14:textId="11CCA9ED" w:rsidR="006E7E95" w:rsidRPr="00D15C23" w:rsidRDefault="006E7E95" w:rsidP="006E7E95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CCTS</w:t>
            </w:r>
          </w:p>
        </w:tc>
        <w:tc>
          <w:tcPr>
            <w:tcW w:w="3135" w:type="dxa"/>
          </w:tcPr>
          <w:p w14:paraId="3F46BAEB" w14:textId="2CB819CF" w:rsidR="006E7E95" w:rsidRPr="00D15C23" w:rsidRDefault="006E7E95" w:rsidP="006E7E95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Application reviewer</w:t>
            </w:r>
          </w:p>
        </w:tc>
      </w:tr>
      <w:tr w:rsidR="0041583E" w:rsidRPr="00D15C23" w14:paraId="7E56C114" w14:textId="77777777" w:rsidTr="00C517A7">
        <w:tc>
          <w:tcPr>
            <w:tcW w:w="1751" w:type="dxa"/>
          </w:tcPr>
          <w:p w14:paraId="3B9C2453" w14:textId="60A9E0C6" w:rsidR="006E7E95" w:rsidRPr="00D15C23" w:rsidRDefault="006E7E95" w:rsidP="006E7E95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01/2017</w:t>
            </w:r>
          </w:p>
        </w:tc>
        <w:tc>
          <w:tcPr>
            <w:tcW w:w="4937" w:type="dxa"/>
          </w:tcPr>
          <w:p w14:paraId="702A548C" w14:textId="70210191" w:rsidR="006E7E95" w:rsidRPr="00D15C23" w:rsidRDefault="006E7E95" w:rsidP="006E7E9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Patient-centered outcomes research institute (PCORI) Palliative care research panel</w:t>
            </w:r>
          </w:p>
        </w:tc>
        <w:tc>
          <w:tcPr>
            <w:tcW w:w="3135" w:type="dxa"/>
          </w:tcPr>
          <w:p w14:paraId="22FA7B3E" w14:textId="0420AF52" w:rsidR="006E7E95" w:rsidRPr="00D15C23" w:rsidRDefault="006E7E95" w:rsidP="006E7E95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Grant reviewer</w:t>
            </w:r>
          </w:p>
        </w:tc>
      </w:tr>
      <w:tr w:rsidR="0041583E" w:rsidRPr="00D15C23" w14:paraId="624CC956" w14:textId="77777777" w:rsidTr="00C517A7">
        <w:tc>
          <w:tcPr>
            <w:tcW w:w="1751" w:type="dxa"/>
          </w:tcPr>
          <w:p w14:paraId="613A0803" w14:textId="77777777" w:rsidR="006E7E95" w:rsidRPr="00D15C23" w:rsidRDefault="006E7E95" w:rsidP="006E7E95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01/2017</w:t>
            </w:r>
          </w:p>
        </w:tc>
        <w:tc>
          <w:tcPr>
            <w:tcW w:w="4937" w:type="dxa"/>
          </w:tcPr>
          <w:p w14:paraId="0FF052B0" w14:textId="3274BF2E" w:rsidR="006E7E95" w:rsidRPr="00D15C23" w:rsidRDefault="006E7E95" w:rsidP="006E7E9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NIH, NHLBI. Special Emphasis Panel. ZHL1 CCT-Q (C1). Technologies for the CART Demonstration Project for Collaborative Aging Research</w:t>
            </w:r>
          </w:p>
        </w:tc>
        <w:tc>
          <w:tcPr>
            <w:tcW w:w="3135" w:type="dxa"/>
          </w:tcPr>
          <w:p w14:paraId="11A0D660" w14:textId="77777777" w:rsidR="006E7E95" w:rsidRPr="00D15C23" w:rsidRDefault="006E7E95" w:rsidP="006E7E95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Grant reviewer, study section chair</w:t>
            </w:r>
          </w:p>
        </w:tc>
      </w:tr>
      <w:tr w:rsidR="0041583E" w:rsidRPr="00D15C23" w14:paraId="246236EF" w14:textId="77777777" w:rsidTr="00C517A7">
        <w:tc>
          <w:tcPr>
            <w:tcW w:w="1751" w:type="dxa"/>
          </w:tcPr>
          <w:p w14:paraId="36D4C561" w14:textId="77777777" w:rsidR="006E7E95" w:rsidRPr="00D15C23" w:rsidRDefault="006E7E95" w:rsidP="006E7E95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11/2016</w:t>
            </w:r>
          </w:p>
        </w:tc>
        <w:tc>
          <w:tcPr>
            <w:tcW w:w="4937" w:type="dxa"/>
          </w:tcPr>
          <w:p w14:paraId="1BA4EB9D" w14:textId="77777777" w:rsidR="006E7E95" w:rsidRPr="00D15C23" w:rsidRDefault="006E7E95" w:rsidP="006E7E95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National Science Foundation (NSF). Quantitative Approaches to Biomedical Big Data Panel A  (P170472)</w:t>
            </w:r>
          </w:p>
        </w:tc>
        <w:tc>
          <w:tcPr>
            <w:tcW w:w="3135" w:type="dxa"/>
          </w:tcPr>
          <w:p w14:paraId="20EFA38E" w14:textId="77777777" w:rsidR="006E7E95" w:rsidRPr="00D15C23" w:rsidRDefault="006E7E95" w:rsidP="006E7E95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Grant reviewer</w:t>
            </w:r>
          </w:p>
        </w:tc>
      </w:tr>
      <w:tr w:rsidR="0041583E" w:rsidRPr="00D15C23" w14:paraId="4F7A4CBF" w14:textId="77777777" w:rsidTr="00C517A7">
        <w:tc>
          <w:tcPr>
            <w:tcW w:w="1751" w:type="dxa"/>
          </w:tcPr>
          <w:p w14:paraId="66E23913" w14:textId="77777777" w:rsidR="006E7E95" w:rsidRPr="00D15C23" w:rsidRDefault="006E7E95" w:rsidP="006E7E95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7/2016</w:t>
            </w:r>
          </w:p>
        </w:tc>
        <w:tc>
          <w:tcPr>
            <w:tcW w:w="4937" w:type="dxa"/>
          </w:tcPr>
          <w:p w14:paraId="0FB48E55" w14:textId="77777777" w:rsidR="006E7E95" w:rsidRPr="00D15C23" w:rsidRDefault="006E7E95" w:rsidP="006E7E9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NIH, CSR. The Environmental Influences on Child Health Outcomes (ECHO) program, Data Analysis Center applications (RFA-OD-16-005) cross-institute special call</w:t>
            </w:r>
          </w:p>
        </w:tc>
        <w:tc>
          <w:tcPr>
            <w:tcW w:w="3135" w:type="dxa"/>
          </w:tcPr>
          <w:p w14:paraId="1CC51318" w14:textId="77777777" w:rsidR="006E7E95" w:rsidRPr="00D15C23" w:rsidRDefault="006E7E95" w:rsidP="006E7E95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 xml:space="preserve">Grant reviewer, study section chair. </w:t>
            </w:r>
          </w:p>
        </w:tc>
      </w:tr>
      <w:tr w:rsidR="0041583E" w:rsidRPr="00D15C23" w14:paraId="31301959" w14:textId="77777777" w:rsidTr="00C517A7">
        <w:tc>
          <w:tcPr>
            <w:tcW w:w="1751" w:type="dxa"/>
          </w:tcPr>
          <w:p w14:paraId="21DF0ABD" w14:textId="77777777" w:rsidR="006E7E95" w:rsidRPr="00D15C23" w:rsidRDefault="006E7E95" w:rsidP="006E7E95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6/2016</w:t>
            </w:r>
          </w:p>
        </w:tc>
        <w:tc>
          <w:tcPr>
            <w:tcW w:w="4937" w:type="dxa"/>
          </w:tcPr>
          <w:p w14:paraId="04ABB5DA" w14:textId="77777777" w:rsidR="006E7E95" w:rsidRPr="00D15C23" w:rsidRDefault="006E7E95" w:rsidP="006E7E95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NIH, National Institute of Aging. Special section for RFA AG 16-021 Collaborative Aging (in place) Research using Technology (CART) (U2C)</w:t>
            </w:r>
          </w:p>
        </w:tc>
        <w:tc>
          <w:tcPr>
            <w:tcW w:w="3135" w:type="dxa"/>
          </w:tcPr>
          <w:p w14:paraId="4A6C20B8" w14:textId="77777777" w:rsidR="006E7E95" w:rsidRPr="00D15C23" w:rsidRDefault="006E7E95" w:rsidP="006E7E95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Grant reviewer</w:t>
            </w:r>
          </w:p>
        </w:tc>
      </w:tr>
      <w:tr w:rsidR="0041583E" w:rsidRPr="00D15C23" w14:paraId="53373FEE" w14:textId="77777777" w:rsidTr="00C517A7">
        <w:tc>
          <w:tcPr>
            <w:tcW w:w="1751" w:type="dxa"/>
          </w:tcPr>
          <w:p w14:paraId="1D493164" w14:textId="77777777" w:rsidR="006E7E95" w:rsidRPr="00D15C23" w:rsidRDefault="006E7E95" w:rsidP="006E7E95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10/2015</w:t>
            </w:r>
          </w:p>
        </w:tc>
        <w:tc>
          <w:tcPr>
            <w:tcW w:w="4937" w:type="dxa"/>
          </w:tcPr>
          <w:p w14:paraId="1BF89CCD" w14:textId="77777777" w:rsidR="006E7E95" w:rsidRPr="00D15C23" w:rsidRDefault="006E7E95" w:rsidP="006E7E95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NIH, National Institute of Biomedical Imaging and Bioengineering (NIBIB) Biostatistical Methods and Research Design Study Section (BMRD)</w:t>
            </w:r>
          </w:p>
        </w:tc>
        <w:tc>
          <w:tcPr>
            <w:tcW w:w="3135" w:type="dxa"/>
          </w:tcPr>
          <w:p w14:paraId="2BA4254A" w14:textId="77777777" w:rsidR="006E7E95" w:rsidRPr="00D15C23" w:rsidRDefault="006E7E95" w:rsidP="006E7E95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Grant reviewer</w:t>
            </w:r>
          </w:p>
        </w:tc>
      </w:tr>
      <w:tr w:rsidR="0041583E" w:rsidRPr="00D15C23" w14:paraId="17211A52" w14:textId="77777777" w:rsidTr="00C517A7">
        <w:tc>
          <w:tcPr>
            <w:tcW w:w="1751" w:type="dxa"/>
          </w:tcPr>
          <w:p w14:paraId="099C6235" w14:textId="77777777" w:rsidR="006E7E95" w:rsidRPr="00D15C23" w:rsidRDefault="006E7E95" w:rsidP="006E7E95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7/2015</w:t>
            </w:r>
          </w:p>
        </w:tc>
        <w:tc>
          <w:tcPr>
            <w:tcW w:w="4937" w:type="dxa"/>
          </w:tcPr>
          <w:p w14:paraId="4F704F70" w14:textId="77777777" w:rsidR="006E7E95" w:rsidRPr="00D15C23" w:rsidRDefault="006E7E95" w:rsidP="006E7E95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National Institutes of Health CSR, cross-institute special call</w:t>
            </w:r>
          </w:p>
        </w:tc>
        <w:tc>
          <w:tcPr>
            <w:tcW w:w="3135" w:type="dxa"/>
          </w:tcPr>
          <w:p w14:paraId="22A460C5" w14:textId="77777777" w:rsidR="006E7E95" w:rsidRPr="00D15C23" w:rsidRDefault="006E7E95" w:rsidP="006E7E95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Grant reviewer</w:t>
            </w:r>
          </w:p>
        </w:tc>
      </w:tr>
      <w:tr w:rsidR="0041583E" w:rsidRPr="00D15C23" w14:paraId="73013AB1" w14:textId="77777777" w:rsidTr="00C517A7">
        <w:tc>
          <w:tcPr>
            <w:tcW w:w="1751" w:type="dxa"/>
          </w:tcPr>
          <w:p w14:paraId="6BFB6A78" w14:textId="77777777" w:rsidR="006E7E95" w:rsidRPr="00D15C23" w:rsidRDefault="006E7E95" w:rsidP="006E7E95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 xml:space="preserve">7/2015 </w:t>
            </w:r>
          </w:p>
        </w:tc>
        <w:tc>
          <w:tcPr>
            <w:tcW w:w="4937" w:type="dxa"/>
          </w:tcPr>
          <w:p w14:paraId="27305DA7" w14:textId="77777777" w:rsidR="006E7E95" w:rsidRPr="00D15C23" w:rsidRDefault="006E7E95" w:rsidP="006E7E95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Patient-centered outcomes research institute (PCORI)</w:t>
            </w:r>
          </w:p>
        </w:tc>
        <w:tc>
          <w:tcPr>
            <w:tcW w:w="3135" w:type="dxa"/>
          </w:tcPr>
          <w:p w14:paraId="0585A46A" w14:textId="77777777" w:rsidR="006E7E95" w:rsidRPr="00D15C23" w:rsidRDefault="006E7E95" w:rsidP="006E7E95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Grant reviewer, special call</w:t>
            </w:r>
          </w:p>
        </w:tc>
      </w:tr>
      <w:tr w:rsidR="0041583E" w:rsidRPr="00D15C23" w14:paraId="0E0DFE9D" w14:textId="77777777" w:rsidTr="00C517A7">
        <w:tc>
          <w:tcPr>
            <w:tcW w:w="1751" w:type="dxa"/>
          </w:tcPr>
          <w:p w14:paraId="11357D62" w14:textId="77777777" w:rsidR="006E7E95" w:rsidRPr="00D15C23" w:rsidRDefault="006E7E95" w:rsidP="006E7E95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4937" w:type="dxa"/>
          </w:tcPr>
          <w:p w14:paraId="4C17CD6D" w14:textId="77777777" w:rsidR="006E7E95" w:rsidRPr="00D15C23" w:rsidRDefault="006E7E95" w:rsidP="006E7E95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NIH, National Institute of Nursing Research NINR)</w:t>
            </w:r>
          </w:p>
        </w:tc>
        <w:tc>
          <w:tcPr>
            <w:tcW w:w="3135" w:type="dxa"/>
          </w:tcPr>
          <w:p w14:paraId="4830AA9C" w14:textId="77777777" w:rsidR="006E7E95" w:rsidRPr="00D15C23" w:rsidRDefault="006E7E95" w:rsidP="006E7E95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 xml:space="preserve">Nursing Informatics Experts Panel </w:t>
            </w:r>
          </w:p>
        </w:tc>
      </w:tr>
      <w:tr w:rsidR="0041583E" w:rsidRPr="00D15C23" w14:paraId="0DCFB8FB" w14:textId="77777777" w:rsidTr="00C517A7">
        <w:tc>
          <w:tcPr>
            <w:tcW w:w="1751" w:type="dxa"/>
          </w:tcPr>
          <w:p w14:paraId="49ED7BA4" w14:textId="77777777" w:rsidR="006E7E95" w:rsidRPr="00D15C23" w:rsidRDefault="006E7E95" w:rsidP="006E7E95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4/2014</w:t>
            </w:r>
          </w:p>
        </w:tc>
        <w:tc>
          <w:tcPr>
            <w:tcW w:w="4937" w:type="dxa"/>
          </w:tcPr>
          <w:p w14:paraId="36AD1BAB" w14:textId="77777777" w:rsidR="006E7E95" w:rsidRPr="00D15C23" w:rsidRDefault="006E7E95" w:rsidP="006E7E95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Patient-centered outcomes research institute (PCORI)</w:t>
            </w:r>
          </w:p>
        </w:tc>
        <w:tc>
          <w:tcPr>
            <w:tcW w:w="3135" w:type="dxa"/>
          </w:tcPr>
          <w:p w14:paraId="2A0B47D6" w14:textId="77777777" w:rsidR="006E7E95" w:rsidRPr="00D15C23" w:rsidRDefault="006E7E95" w:rsidP="006E7E95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Grant reviewer</w:t>
            </w:r>
          </w:p>
        </w:tc>
      </w:tr>
      <w:tr w:rsidR="0041583E" w:rsidRPr="00D15C23" w14:paraId="629C1D18" w14:textId="77777777" w:rsidTr="00C517A7">
        <w:tc>
          <w:tcPr>
            <w:tcW w:w="1751" w:type="dxa"/>
          </w:tcPr>
          <w:p w14:paraId="74F83FA9" w14:textId="77777777" w:rsidR="006E7E95" w:rsidRPr="00D15C23" w:rsidRDefault="006E7E95" w:rsidP="006E7E95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2011-2014</w:t>
            </w:r>
          </w:p>
        </w:tc>
        <w:tc>
          <w:tcPr>
            <w:tcW w:w="4937" w:type="dxa"/>
          </w:tcPr>
          <w:p w14:paraId="72AF255C" w14:textId="77777777" w:rsidR="006E7E95" w:rsidRPr="00D15C23" w:rsidRDefault="006E7E95" w:rsidP="006E7E95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Agency for Healthcare Research &amp; Quality (AHRQ)</w:t>
            </w:r>
          </w:p>
        </w:tc>
        <w:tc>
          <w:tcPr>
            <w:tcW w:w="3135" w:type="dxa"/>
          </w:tcPr>
          <w:p w14:paraId="44393B13" w14:textId="77777777" w:rsidR="006E7E95" w:rsidRPr="00D15C23" w:rsidRDefault="006E7E95" w:rsidP="006E7E95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Ad hoc grant reviewer</w:t>
            </w:r>
          </w:p>
        </w:tc>
      </w:tr>
      <w:tr w:rsidR="0041583E" w:rsidRPr="00D15C23" w14:paraId="3F2B23F0" w14:textId="77777777" w:rsidTr="00C517A7">
        <w:tc>
          <w:tcPr>
            <w:tcW w:w="1751" w:type="dxa"/>
          </w:tcPr>
          <w:p w14:paraId="1A150FB7" w14:textId="77777777" w:rsidR="006E7E95" w:rsidRPr="00D15C23" w:rsidRDefault="006E7E95" w:rsidP="006E7E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7" w:type="dxa"/>
          </w:tcPr>
          <w:p w14:paraId="3508ABD5" w14:textId="77777777" w:rsidR="006E7E95" w:rsidRPr="00D15C23" w:rsidRDefault="006E7E95" w:rsidP="006E7E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5" w:type="dxa"/>
          </w:tcPr>
          <w:p w14:paraId="28B4E7BE" w14:textId="77777777" w:rsidR="006E7E95" w:rsidRPr="00D15C23" w:rsidRDefault="006E7E95" w:rsidP="006E7E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83E" w:rsidRPr="00D15C23" w14:paraId="05458553" w14:textId="77777777" w:rsidTr="0096289F">
        <w:tc>
          <w:tcPr>
            <w:tcW w:w="9823" w:type="dxa"/>
            <w:gridSpan w:val="3"/>
          </w:tcPr>
          <w:p w14:paraId="3E5CB2D6" w14:textId="4AA364BB" w:rsidR="006E7E95" w:rsidRPr="00D15C23" w:rsidRDefault="006E7E95" w:rsidP="006E7E9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15C23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Other consultation and boards</w:t>
            </w:r>
          </w:p>
        </w:tc>
      </w:tr>
      <w:tr w:rsidR="0041583E" w:rsidRPr="00D15C23" w14:paraId="441BD145" w14:textId="77777777" w:rsidTr="00C517A7">
        <w:tc>
          <w:tcPr>
            <w:tcW w:w="1751" w:type="dxa"/>
          </w:tcPr>
          <w:p w14:paraId="571882DD" w14:textId="3BA1DBF9" w:rsidR="006E7E95" w:rsidRPr="00D15C23" w:rsidRDefault="00C32549" w:rsidP="006E7E95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2021-</w:t>
            </w:r>
          </w:p>
        </w:tc>
        <w:tc>
          <w:tcPr>
            <w:tcW w:w="4937" w:type="dxa"/>
          </w:tcPr>
          <w:p w14:paraId="3BA38BA3" w14:textId="77777777" w:rsidR="006E7E95" w:rsidRPr="00D15C23" w:rsidRDefault="00C32549" w:rsidP="006E7E95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Environmental Health Research Institute for Nurse and Clinician Scientists (EHRI-NCS)</w:t>
            </w:r>
            <w:r w:rsidRPr="00D15C23">
              <w:rPr>
                <w:rFonts w:ascii="Arial" w:hAnsi="Arial" w:cs="Arial"/>
                <w:sz w:val="20"/>
                <w:szCs w:val="20"/>
              </w:rPr>
              <w:br/>
              <w:t>1R25ES033452-01</w:t>
            </w:r>
            <w:r w:rsidRPr="00D15C23">
              <w:rPr>
                <w:rFonts w:ascii="Arial" w:hAnsi="Arial" w:cs="Arial"/>
                <w:sz w:val="20"/>
                <w:szCs w:val="20"/>
              </w:rPr>
              <w:br/>
              <w:t>Castner, PI</w:t>
            </w:r>
          </w:p>
          <w:p w14:paraId="62613D96" w14:textId="06A645D9" w:rsidR="00C32549" w:rsidRPr="00D15C23" w:rsidRDefault="00C32549" w:rsidP="006E7E95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External Advisory Committee</w:t>
            </w:r>
          </w:p>
        </w:tc>
        <w:tc>
          <w:tcPr>
            <w:tcW w:w="3135" w:type="dxa"/>
          </w:tcPr>
          <w:p w14:paraId="47849383" w14:textId="36E3783D" w:rsidR="006E7E95" w:rsidRPr="00D15C23" w:rsidRDefault="00C32549" w:rsidP="006E7E95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Advisory Committee member</w:t>
            </w:r>
          </w:p>
        </w:tc>
      </w:tr>
      <w:tr w:rsidR="00C32549" w:rsidRPr="00D15C23" w14:paraId="08D408B4" w14:textId="77777777" w:rsidTr="00C517A7">
        <w:tc>
          <w:tcPr>
            <w:tcW w:w="1751" w:type="dxa"/>
          </w:tcPr>
          <w:p w14:paraId="4FE84AE4" w14:textId="3D1AA1E7" w:rsidR="00C32549" w:rsidRPr="00D15C23" w:rsidRDefault="00C32549" w:rsidP="00C32549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2019-</w:t>
            </w:r>
            <w:r w:rsidR="00053C44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4937" w:type="dxa"/>
          </w:tcPr>
          <w:p w14:paraId="28701DFF" w14:textId="757176E7" w:rsidR="00C32549" w:rsidRPr="00D15C23" w:rsidRDefault="00C32549" w:rsidP="00C32549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 xml:space="preserve">University of Utah: Utah Center for Clinical and Translational Science (CCTS). MPI: Dere, Hess. </w:t>
            </w:r>
          </w:p>
          <w:p w14:paraId="1D8DEBC4" w14:textId="11C61A6C" w:rsidR="00C32549" w:rsidRPr="00D15C23" w:rsidRDefault="00C32549" w:rsidP="00C32549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Internal Advisory Board</w:t>
            </w:r>
          </w:p>
        </w:tc>
        <w:tc>
          <w:tcPr>
            <w:tcW w:w="3135" w:type="dxa"/>
          </w:tcPr>
          <w:p w14:paraId="689A76FF" w14:textId="33B55197" w:rsidR="00C32549" w:rsidRPr="00D15C23" w:rsidRDefault="00C32549" w:rsidP="00C32549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Advisory Board member</w:t>
            </w:r>
          </w:p>
        </w:tc>
      </w:tr>
      <w:tr w:rsidR="00C32549" w:rsidRPr="00D15C23" w14:paraId="23360FC1" w14:textId="77777777" w:rsidTr="00C517A7">
        <w:tc>
          <w:tcPr>
            <w:tcW w:w="1751" w:type="dxa"/>
          </w:tcPr>
          <w:p w14:paraId="2211C21F" w14:textId="7D4FF6A5" w:rsidR="00C32549" w:rsidRPr="00D15C23" w:rsidRDefault="00C32549" w:rsidP="00C32549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 xml:space="preserve">2006-07  </w:t>
            </w:r>
          </w:p>
        </w:tc>
        <w:tc>
          <w:tcPr>
            <w:tcW w:w="4937" w:type="dxa"/>
          </w:tcPr>
          <w:p w14:paraId="1E50D477" w14:textId="7FB60196" w:rsidR="00C32549" w:rsidRPr="00D15C23" w:rsidRDefault="00C32549" w:rsidP="00C32549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University of Utah Orthopedic Hospital.</w:t>
            </w:r>
          </w:p>
        </w:tc>
        <w:tc>
          <w:tcPr>
            <w:tcW w:w="3135" w:type="dxa"/>
          </w:tcPr>
          <w:p w14:paraId="1DF38B5C" w14:textId="0467DC32" w:rsidR="00C32549" w:rsidRPr="00D15C23" w:rsidRDefault="00C32549" w:rsidP="00C32549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Orthopedic administration database design</w:t>
            </w:r>
          </w:p>
        </w:tc>
      </w:tr>
      <w:tr w:rsidR="00C32549" w:rsidRPr="00D15C23" w14:paraId="76BF8343" w14:textId="77777777" w:rsidTr="00C517A7">
        <w:tc>
          <w:tcPr>
            <w:tcW w:w="1751" w:type="dxa"/>
          </w:tcPr>
          <w:p w14:paraId="7A38253F" w14:textId="77777777" w:rsidR="00C32549" w:rsidRPr="00D15C23" w:rsidRDefault="00C32549" w:rsidP="00C32549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2005-06</w:t>
            </w:r>
          </w:p>
        </w:tc>
        <w:tc>
          <w:tcPr>
            <w:tcW w:w="4937" w:type="dxa"/>
          </w:tcPr>
          <w:p w14:paraId="56F9D247" w14:textId="77777777" w:rsidR="00C32549" w:rsidRPr="00D15C23" w:rsidRDefault="00C32549" w:rsidP="00C32549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 xml:space="preserve">Fox Chase Cancer Center, Cheltenham, PA. </w:t>
            </w:r>
          </w:p>
        </w:tc>
        <w:tc>
          <w:tcPr>
            <w:tcW w:w="3135" w:type="dxa"/>
          </w:tcPr>
          <w:p w14:paraId="4904D951" w14:textId="77777777" w:rsidR="00C32549" w:rsidRPr="00D15C23" w:rsidRDefault="00C32549" w:rsidP="00C32549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Database development for  research study</w:t>
            </w:r>
          </w:p>
          <w:p w14:paraId="5A11C500" w14:textId="77777777" w:rsidR="00C32549" w:rsidRPr="00D15C23" w:rsidRDefault="00C32549" w:rsidP="00C32549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 xml:space="preserve">“Management of Cancer-related Fatigue and Sleep Quality” (A. </w:t>
            </w:r>
            <w:proofErr w:type="spellStart"/>
            <w:r w:rsidRPr="00D15C23">
              <w:rPr>
                <w:rFonts w:ascii="Arial" w:hAnsi="Arial" w:cs="Arial"/>
                <w:sz w:val="20"/>
                <w:szCs w:val="20"/>
              </w:rPr>
              <w:t>Barsevik</w:t>
            </w:r>
            <w:proofErr w:type="spellEnd"/>
            <w:r w:rsidRPr="00D15C23">
              <w:rPr>
                <w:rFonts w:ascii="Arial" w:hAnsi="Arial" w:cs="Arial"/>
                <w:sz w:val="20"/>
                <w:szCs w:val="20"/>
              </w:rPr>
              <w:t>, PI S. Beck, UT PI)</w:t>
            </w:r>
          </w:p>
        </w:tc>
      </w:tr>
      <w:tr w:rsidR="00C32549" w:rsidRPr="00D15C23" w14:paraId="75C94B84" w14:textId="77777777" w:rsidTr="00C517A7">
        <w:tc>
          <w:tcPr>
            <w:tcW w:w="1751" w:type="dxa"/>
          </w:tcPr>
          <w:p w14:paraId="2C1BA19E" w14:textId="77777777" w:rsidR="00C32549" w:rsidRPr="00D15C23" w:rsidRDefault="00C32549" w:rsidP="00C32549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4937" w:type="dxa"/>
          </w:tcPr>
          <w:p w14:paraId="3B14030A" w14:textId="77777777" w:rsidR="00C32549" w:rsidRPr="00D15C23" w:rsidRDefault="00C32549" w:rsidP="00C32549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 xml:space="preserve">University Hospitals and Clinics, Salt Lake City, UT. </w:t>
            </w:r>
          </w:p>
        </w:tc>
        <w:tc>
          <w:tcPr>
            <w:tcW w:w="3135" w:type="dxa"/>
          </w:tcPr>
          <w:p w14:paraId="09C56BE8" w14:textId="77777777" w:rsidR="00C32549" w:rsidRPr="00D15C23" w:rsidRDefault="00C32549" w:rsidP="00C32549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Data extraction for research study, Gastroenterology Department,</w:t>
            </w:r>
          </w:p>
        </w:tc>
      </w:tr>
      <w:tr w:rsidR="00C32549" w:rsidRPr="00D15C23" w14:paraId="529DFFBB" w14:textId="77777777" w:rsidTr="00C517A7">
        <w:tc>
          <w:tcPr>
            <w:tcW w:w="1751" w:type="dxa"/>
          </w:tcPr>
          <w:p w14:paraId="4662F58C" w14:textId="77777777" w:rsidR="00C32549" w:rsidRPr="00D15C23" w:rsidRDefault="00C32549" w:rsidP="00C32549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4937" w:type="dxa"/>
          </w:tcPr>
          <w:p w14:paraId="5D72D998" w14:textId="77777777" w:rsidR="00C32549" w:rsidRPr="00D15C23" w:rsidRDefault="00C32549" w:rsidP="00C32549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 xml:space="preserve">University of Nebraska Medical Center, Omaha, NB.  </w:t>
            </w:r>
          </w:p>
        </w:tc>
        <w:tc>
          <w:tcPr>
            <w:tcW w:w="3135" w:type="dxa"/>
          </w:tcPr>
          <w:p w14:paraId="1A127EFA" w14:textId="77777777" w:rsidR="00C32549" w:rsidRPr="00D15C23" w:rsidRDefault="00C32549" w:rsidP="00C32549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Database development, “Peer documentation evaluation forms”, Nursing Resources and Development.</w:t>
            </w:r>
          </w:p>
        </w:tc>
      </w:tr>
      <w:tr w:rsidR="00C32549" w:rsidRPr="00D15C23" w14:paraId="43E15EC2" w14:textId="77777777" w:rsidTr="00C517A7">
        <w:tc>
          <w:tcPr>
            <w:tcW w:w="1751" w:type="dxa"/>
          </w:tcPr>
          <w:p w14:paraId="12688AA5" w14:textId="77777777" w:rsidR="00C32549" w:rsidRPr="00D15C23" w:rsidRDefault="00C32549" w:rsidP="00C32549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2/2000</w:t>
            </w:r>
          </w:p>
        </w:tc>
        <w:tc>
          <w:tcPr>
            <w:tcW w:w="4937" w:type="dxa"/>
          </w:tcPr>
          <w:p w14:paraId="4F9B8A06" w14:textId="77777777" w:rsidR="00C32549" w:rsidRPr="00D15C23" w:rsidRDefault="00C32549" w:rsidP="00C32549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Health Informatics (</w:t>
            </w:r>
            <w:proofErr w:type="spellStart"/>
            <w:r w:rsidRPr="00D15C23">
              <w:rPr>
                <w:rFonts w:ascii="Arial" w:hAnsi="Arial" w:cs="Arial"/>
                <w:sz w:val="20"/>
                <w:szCs w:val="20"/>
              </w:rPr>
              <w:t>RxRemedy</w:t>
            </w:r>
            <w:proofErr w:type="spellEnd"/>
            <w:r w:rsidRPr="00D15C23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D15C23">
              <w:rPr>
                <w:rFonts w:ascii="Arial" w:hAnsi="Arial" w:cs="Arial"/>
                <w:sz w:val="20"/>
                <w:szCs w:val="20"/>
              </w:rPr>
              <w:t>Atmedica</w:t>
            </w:r>
            <w:proofErr w:type="spellEnd"/>
            <w:r w:rsidRPr="00D15C23">
              <w:rPr>
                <w:rFonts w:ascii="Arial" w:hAnsi="Arial" w:cs="Arial"/>
                <w:sz w:val="20"/>
                <w:szCs w:val="20"/>
              </w:rPr>
              <w:t xml:space="preserve">), Salt Lake City, UT. </w:t>
            </w:r>
          </w:p>
        </w:tc>
        <w:tc>
          <w:tcPr>
            <w:tcW w:w="3135" w:type="dxa"/>
          </w:tcPr>
          <w:p w14:paraId="1D0AD6DB" w14:textId="77777777" w:rsidR="00C32549" w:rsidRPr="00D15C23" w:rsidRDefault="00C32549" w:rsidP="00C32549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Knowledge engineering for web-based expert system</w:t>
            </w:r>
          </w:p>
        </w:tc>
      </w:tr>
      <w:tr w:rsidR="00C32549" w:rsidRPr="00D15C23" w14:paraId="353C2C33" w14:textId="77777777" w:rsidTr="00C517A7">
        <w:tc>
          <w:tcPr>
            <w:tcW w:w="1751" w:type="dxa"/>
          </w:tcPr>
          <w:p w14:paraId="10CDC342" w14:textId="7D51EC31" w:rsidR="00C32549" w:rsidRPr="00D15C23" w:rsidRDefault="00C32549" w:rsidP="00C32549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2018-present</w:t>
            </w:r>
          </w:p>
        </w:tc>
        <w:tc>
          <w:tcPr>
            <w:tcW w:w="4937" w:type="dxa"/>
          </w:tcPr>
          <w:p w14:paraId="40C886F4" w14:textId="74C6C8BE" w:rsidR="00C32549" w:rsidRPr="00D15C23" w:rsidRDefault="00C32549" w:rsidP="00C32549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Utah Center for Clinical and Translational Science</w:t>
            </w:r>
          </w:p>
        </w:tc>
        <w:tc>
          <w:tcPr>
            <w:tcW w:w="3135" w:type="dxa"/>
          </w:tcPr>
          <w:p w14:paraId="67EE1F85" w14:textId="529F648A" w:rsidR="00C32549" w:rsidRPr="00D15C23" w:rsidRDefault="00C32549" w:rsidP="00C32549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Internal Advisory Board</w:t>
            </w:r>
          </w:p>
        </w:tc>
      </w:tr>
      <w:tr w:rsidR="00C32549" w:rsidRPr="00D15C23" w14:paraId="094F52C8" w14:textId="77777777" w:rsidTr="00C517A7">
        <w:tc>
          <w:tcPr>
            <w:tcW w:w="1751" w:type="dxa"/>
          </w:tcPr>
          <w:p w14:paraId="62E98414" w14:textId="77777777" w:rsidR="00C32549" w:rsidRPr="00D15C23" w:rsidRDefault="00C32549" w:rsidP="00C325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7" w:type="dxa"/>
          </w:tcPr>
          <w:p w14:paraId="337CEAC7" w14:textId="77777777" w:rsidR="00C32549" w:rsidRPr="00D15C23" w:rsidRDefault="00C32549" w:rsidP="00C325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5" w:type="dxa"/>
          </w:tcPr>
          <w:p w14:paraId="5A47A344" w14:textId="77777777" w:rsidR="00C32549" w:rsidRPr="00D15C23" w:rsidRDefault="00C32549" w:rsidP="00C325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FD1217" w14:textId="77777777" w:rsidR="003159E7" w:rsidRPr="00D15C23" w:rsidRDefault="003159E7" w:rsidP="00167118">
      <w:pPr>
        <w:tabs>
          <w:tab w:val="left" w:pos="540"/>
          <w:tab w:val="left" w:pos="1620"/>
        </w:tabs>
        <w:rPr>
          <w:rFonts w:ascii="Arial" w:hAnsi="Arial" w:cs="Arial"/>
          <w:sz w:val="20"/>
          <w:szCs w:val="20"/>
        </w:rPr>
      </w:pPr>
    </w:p>
    <w:p w14:paraId="02ABDF7D" w14:textId="77777777" w:rsidR="001E5D16" w:rsidRPr="00D15C23" w:rsidRDefault="008E4FA2" w:rsidP="001E5D16">
      <w:pPr>
        <w:numPr>
          <w:ilvl w:val="0"/>
          <w:numId w:val="8"/>
        </w:numPr>
        <w:tabs>
          <w:tab w:val="clear" w:pos="1080"/>
          <w:tab w:val="num" w:pos="720"/>
        </w:tabs>
        <w:ind w:left="720"/>
        <w:rPr>
          <w:rFonts w:ascii="Arial" w:hAnsi="Arial" w:cs="Arial"/>
          <w:bCs/>
          <w:sz w:val="20"/>
          <w:szCs w:val="20"/>
        </w:rPr>
      </w:pPr>
      <w:r w:rsidRPr="00D15C23">
        <w:rPr>
          <w:rFonts w:ascii="Arial" w:hAnsi="Arial" w:cs="Arial"/>
          <w:bCs/>
          <w:sz w:val="20"/>
          <w:szCs w:val="20"/>
          <w:u w:val="single"/>
        </w:rPr>
        <w:t>Other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440"/>
        <w:gridCol w:w="5040"/>
        <w:gridCol w:w="3060"/>
      </w:tblGrid>
      <w:tr w:rsidR="0041583E" w:rsidRPr="00D15C23" w14:paraId="3A6715A5" w14:textId="77777777" w:rsidTr="00D0412F">
        <w:tc>
          <w:tcPr>
            <w:tcW w:w="1440" w:type="dxa"/>
          </w:tcPr>
          <w:p w14:paraId="16A97DCD" w14:textId="77777777" w:rsidR="00653F4C" w:rsidRPr="00D15C23" w:rsidRDefault="00653F4C" w:rsidP="00846EAD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D15C23">
              <w:rPr>
                <w:rFonts w:ascii="Arial" w:hAnsi="Arial" w:cs="Arial"/>
                <w:sz w:val="20"/>
                <w:szCs w:val="20"/>
                <w:u w:val="single"/>
              </w:rPr>
              <w:t>Years</w:t>
            </w:r>
          </w:p>
        </w:tc>
        <w:tc>
          <w:tcPr>
            <w:tcW w:w="5040" w:type="dxa"/>
          </w:tcPr>
          <w:p w14:paraId="7F4BEE93" w14:textId="77777777" w:rsidR="00653F4C" w:rsidRPr="00D15C23" w:rsidRDefault="00653F4C" w:rsidP="00846EA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15C23">
              <w:rPr>
                <w:rFonts w:ascii="Arial" w:hAnsi="Arial" w:cs="Arial"/>
                <w:sz w:val="20"/>
                <w:szCs w:val="20"/>
                <w:u w:val="single"/>
              </w:rPr>
              <w:t>Committee</w:t>
            </w:r>
          </w:p>
        </w:tc>
        <w:tc>
          <w:tcPr>
            <w:tcW w:w="3060" w:type="dxa"/>
          </w:tcPr>
          <w:p w14:paraId="1F0C6ABA" w14:textId="77777777" w:rsidR="00653F4C" w:rsidRPr="00D15C23" w:rsidRDefault="00653F4C" w:rsidP="00846EA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15C23">
              <w:rPr>
                <w:rFonts w:ascii="Arial" w:hAnsi="Arial" w:cs="Arial"/>
                <w:sz w:val="20"/>
                <w:szCs w:val="20"/>
                <w:u w:val="single"/>
              </w:rPr>
              <w:t>Role</w:t>
            </w:r>
          </w:p>
        </w:tc>
      </w:tr>
      <w:tr w:rsidR="00653F4C" w:rsidRPr="00D15C23" w14:paraId="447B0C72" w14:textId="77777777" w:rsidTr="00D0412F">
        <w:tc>
          <w:tcPr>
            <w:tcW w:w="1440" w:type="dxa"/>
          </w:tcPr>
          <w:p w14:paraId="1FB63E00" w14:textId="64632084" w:rsidR="00653F4C" w:rsidRPr="00D15C23" w:rsidRDefault="007C1EBB" w:rsidP="007C1EBB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 xml:space="preserve">2011 - </w:t>
            </w:r>
            <w:r w:rsidR="006E7E95" w:rsidRPr="00D15C23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5040" w:type="dxa"/>
          </w:tcPr>
          <w:p w14:paraId="2D753E6C" w14:textId="77777777" w:rsidR="00653F4C" w:rsidRPr="00D15C23" w:rsidRDefault="007C1EBB" w:rsidP="00846EAD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 xml:space="preserve">Drools “Knitting Group” </w:t>
            </w:r>
            <w:r w:rsidR="00C305FC" w:rsidRPr="00D15C23">
              <w:rPr>
                <w:rFonts w:ascii="Arial" w:hAnsi="Arial" w:cs="Arial"/>
                <w:sz w:val="20"/>
                <w:szCs w:val="20"/>
              </w:rPr>
              <w:t>– transdisciplinary and multi-institutional collaboration to examine decision support tools in clinical healthcare and clinical research</w:t>
            </w:r>
          </w:p>
        </w:tc>
        <w:tc>
          <w:tcPr>
            <w:tcW w:w="3060" w:type="dxa"/>
          </w:tcPr>
          <w:p w14:paraId="05E88676" w14:textId="77777777" w:rsidR="00653F4C" w:rsidRPr="00D15C23" w:rsidRDefault="007C1EBB" w:rsidP="00846EAD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Member</w:t>
            </w:r>
            <w:r w:rsidR="00791117" w:rsidRPr="00D15C23">
              <w:rPr>
                <w:rFonts w:ascii="Arial" w:hAnsi="Arial" w:cs="Arial"/>
                <w:sz w:val="20"/>
                <w:szCs w:val="20"/>
              </w:rPr>
              <w:t>, planning group</w:t>
            </w:r>
          </w:p>
        </w:tc>
      </w:tr>
    </w:tbl>
    <w:p w14:paraId="3F99585E" w14:textId="77777777" w:rsidR="007F272B" w:rsidRPr="00D15C23" w:rsidRDefault="007F272B" w:rsidP="007F272B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78DFD7A6" w14:textId="77777777" w:rsidR="00671BD7" w:rsidRPr="00D15C23" w:rsidRDefault="007F272B" w:rsidP="00B91666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D15C23">
        <w:rPr>
          <w:rFonts w:ascii="Arial" w:hAnsi="Arial" w:cs="Arial"/>
          <w:b/>
          <w:bCs/>
          <w:sz w:val="20"/>
          <w:szCs w:val="20"/>
        </w:rPr>
        <w:t xml:space="preserve">J.  </w:t>
      </w:r>
      <w:r w:rsidR="00202E90" w:rsidRPr="00D15C23">
        <w:rPr>
          <w:rFonts w:ascii="Arial" w:hAnsi="Arial" w:cs="Arial"/>
          <w:b/>
          <w:bCs/>
          <w:sz w:val="20"/>
          <w:szCs w:val="20"/>
          <w:u w:val="single"/>
        </w:rPr>
        <w:t>COMMUNITY SERVICE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440"/>
        <w:gridCol w:w="5130"/>
        <w:gridCol w:w="2970"/>
      </w:tblGrid>
      <w:tr w:rsidR="0041583E" w:rsidRPr="00D15C23" w14:paraId="76A018CE" w14:textId="77777777" w:rsidTr="00D0412F">
        <w:tc>
          <w:tcPr>
            <w:tcW w:w="1440" w:type="dxa"/>
          </w:tcPr>
          <w:p w14:paraId="3E6102C7" w14:textId="77777777" w:rsidR="00653F4C" w:rsidRPr="00D15C23" w:rsidRDefault="00653F4C" w:rsidP="00846EAD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D15C23">
              <w:rPr>
                <w:rFonts w:ascii="Arial" w:hAnsi="Arial" w:cs="Arial"/>
                <w:sz w:val="20"/>
                <w:szCs w:val="20"/>
                <w:u w:val="single"/>
              </w:rPr>
              <w:t>Dates</w:t>
            </w:r>
          </w:p>
        </w:tc>
        <w:tc>
          <w:tcPr>
            <w:tcW w:w="5130" w:type="dxa"/>
          </w:tcPr>
          <w:p w14:paraId="2AB44F5B" w14:textId="77777777" w:rsidR="00653F4C" w:rsidRPr="00D15C23" w:rsidRDefault="00653F4C" w:rsidP="00846EA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15C23">
              <w:rPr>
                <w:rFonts w:ascii="Arial" w:hAnsi="Arial" w:cs="Arial"/>
                <w:sz w:val="20"/>
                <w:szCs w:val="20"/>
                <w:u w:val="single"/>
              </w:rPr>
              <w:t>Organization/Site</w:t>
            </w:r>
          </w:p>
        </w:tc>
        <w:tc>
          <w:tcPr>
            <w:tcW w:w="2970" w:type="dxa"/>
          </w:tcPr>
          <w:p w14:paraId="62551F56" w14:textId="77777777" w:rsidR="00653F4C" w:rsidRPr="00D15C23" w:rsidRDefault="00653F4C" w:rsidP="00846EA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15C23">
              <w:rPr>
                <w:rFonts w:ascii="Arial" w:hAnsi="Arial" w:cs="Arial"/>
                <w:sz w:val="20"/>
                <w:szCs w:val="20"/>
                <w:u w:val="single"/>
              </w:rPr>
              <w:t>Role/Activity</w:t>
            </w:r>
          </w:p>
        </w:tc>
      </w:tr>
      <w:tr w:rsidR="0041583E" w:rsidRPr="00D15C23" w14:paraId="6975527B" w14:textId="77777777" w:rsidTr="00D0412F">
        <w:tc>
          <w:tcPr>
            <w:tcW w:w="1440" w:type="dxa"/>
          </w:tcPr>
          <w:p w14:paraId="76E48C9F" w14:textId="2538A779" w:rsidR="00910A11" w:rsidRPr="00D15C23" w:rsidRDefault="00910A11" w:rsidP="00194BE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2013-</w:t>
            </w:r>
            <w:r w:rsidR="00F26622" w:rsidRPr="00D15C23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5130" w:type="dxa"/>
          </w:tcPr>
          <w:p w14:paraId="38F39E48" w14:textId="77777777" w:rsidR="00910A11" w:rsidRPr="00D15C23" w:rsidRDefault="00910A11" w:rsidP="00AB7CAD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Midvale CBC Community Health Clinic</w:t>
            </w:r>
          </w:p>
        </w:tc>
        <w:tc>
          <w:tcPr>
            <w:tcW w:w="2970" w:type="dxa"/>
          </w:tcPr>
          <w:p w14:paraId="750C06FF" w14:textId="77777777" w:rsidR="00910A11" w:rsidRPr="00D15C23" w:rsidRDefault="00910A11" w:rsidP="00194BE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Informatics consultation</w:t>
            </w:r>
          </w:p>
        </w:tc>
      </w:tr>
      <w:tr w:rsidR="0041583E" w:rsidRPr="00D15C23" w14:paraId="51C8A63A" w14:textId="77777777" w:rsidTr="00D0412F">
        <w:tc>
          <w:tcPr>
            <w:tcW w:w="1440" w:type="dxa"/>
          </w:tcPr>
          <w:p w14:paraId="54EA1D9C" w14:textId="2F5DD7F4" w:rsidR="00194BE1" w:rsidRPr="00D15C23" w:rsidRDefault="00982214" w:rsidP="00194BE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2012</w:t>
            </w:r>
            <w:r w:rsidR="00C517A7" w:rsidRPr="00D15C23">
              <w:rPr>
                <w:rFonts w:ascii="Arial" w:hAnsi="Arial" w:cs="Arial"/>
                <w:sz w:val="20"/>
                <w:szCs w:val="20"/>
              </w:rPr>
              <w:t>-20</w:t>
            </w:r>
            <w:r w:rsidR="00EC18BB" w:rsidRPr="00D15C2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30" w:type="dxa"/>
          </w:tcPr>
          <w:p w14:paraId="347EDD36" w14:textId="77777777" w:rsidR="00194BE1" w:rsidRPr="00D15C23" w:rsidRDefault="00982214" w:rsidP="00AB7CAD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 xml:space="preserve">Health </w:t>
            </w:r>
            <w:proofErr w:type="spellStart"/>
            <w:r w:rsidRPr="00D15C23">
              <w:rPr>
                <w:rFonts w:ascii="Arial" w:hAnsi="Arial" w:cs="Arial"/>
                <w:sz w:val="20"/>
                <w:szCs w:val="20"/>
              </w:rPr>
              <w:t>eDecisions</w:t>
            </w:r>
            <w:proofErr w:type="spellEnd"/>
            <w:r w:rsidRPr="00D15C23">
              <w:rPr>
                <w:rFonts w:ascii="Arial" w:hAnsi="Arial" w:cs="Arial"/>
                <w:sz w:val="20"/>
                <w:szCs w:val="20"/>
              </w:rPr>
              <w:t xml:space="preserve"> National Standards </w:t>
            </w:r>
            <w:r w:rsidR="00AB7CAD" w:rsidRPr="00D15C23">
              <w:rPr>
                <w:rFonts w:ascii="Arial" w:hAnsi="Arial" w:cs="Arial"/>
                <w:sz w:val="20"/>
                <w:szCs w:val="20"/>
              </w:rPr>
              <w:t>for exchange of decision support artifacts</w:t>
            </w:r>
          </w:p>
        </w:tc>
        <w:tc>
          <w:tcPr>
            <w:tcW w:w="2970" w:type="dxa"/>
          </w:tcPr>
          <w:p w14:paraId="01F93DE8" w14:textId="77777777" w:rsidR="00194BE1" w:rsidRPr="00D15C23" w:rsidRDefault="00982214" w:rsidP="00194BE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participant</w:t>
            </w:r>
          </w:p>
        </w:tc>
      </w:tr>
      <w:tr w:rsidR="0041583E" w:rsidRPr="00D15C23" w14:paraId="695C0173" w14:textId="77777777" w:rsidTr="00D0412F">
        <w:tc>
          <w:tcPr>
            <w:tcW w:w="1440" w:type="dxa"/>
          </w:tcPr>
          <w:p w14:paraId="199DDAB6" w14:textId="77777777" w:rsidR="00982214" w:rsidRPr="00D15C23" w:rsidRDefault="00982214" w:rsidP="00C305FC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2008-</w:t>
            </w:r>
            <w:r w:rsidR="00C305FC" w:rsidRPr="00D15C23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5130" w:type="dxa"/>
          </w:tcPr>
          <w:p w14:paraId="57DC4837" w14:textId="77777777" w:rsidR="00982214" w:rsidRPr="00D15C23" w:rsidRDefault="00C305FC" w:rsidP="00D23A6D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National Cancer Institute</w:t>
            </w:r>
          </w:p>
        </w:tc>
        <w:tc>
          <w:tcPr>
            <w:tcW w:w="2970" w:type="dxa"/>
          </w:tcPr>
          <w:p w14:paraId="38CB467D" w14:textId="77777777" w:rsidR="00982214" w:rsidRPr="00D15C23" w:rsidRDefault="00982214" w:rsidP="00D23A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5C23">
              <w:rPr>
                <w:rFonts w:ascii="Arial" w:hAnsi="Arial" w:cs="Arial"/>
                <w:sz w:val="20"/>
                <w:szCs w:val="20"/>
              </w:rPr>
              <w:t>caBIG</w:t>
            </w:r>
            <w:proofErr w:type="spellEnd"/>
            <w:r w:rsidRPr="00D15C23">
              <w:rPr>
                <w:rFonts w:ascii="Arial" w:hAnsi="Arial" w:cs="Arial"/>
                <w:sz w:val="20"/>
                <w:szCs w:val="20"/>
              </w:rPr>
              <w:t xml:space="preserve"> CTCAE review and harmonization (reviewer)</w:t>
            </w:r>
          </w:p>
        </w:tc>
      </w:tr>
      <w:tr w:rsidR="0041583E" w:rsidRPr="00D15C23" w14:paraId="12AD8518" w14:textId="77777777" w:rsidTr="00D0412F">
        <w:tc>
          <w:tcPr>
            <w:tcW w:w="1440" w:type="dxa"/>
          </w:tcPr>
          <w:p w14:paraId="09B08308" w14:textId="2E7D67CE" w:rsidR="00982214" w:rsidRPr="00D15C23" w:rsidRDefault="00982214" w:rsidP="00194BE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2007-</w:t>
            </w:r>
            <w:r w:rsidR="00C517A7" w:rsidRPr="00D15C23">
              <w:rPr>
                <w:rFonts w:ascii="Arial" w:hAnsi="Arial" w:cs="Arial"/>
                <w:sz w:val="20"/>
                <w:szCs w:val="20"/>
              </w:rPr>
              <w:t>20</w:t>
            </w:r>
            <w:r w:rsidRPr="00D15C23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30" w:type="dxa"/>
          </w:tcPr>
          <w:p w14:paraId="539F6CBF" w14:textId="77777777" w:rsidR="00982214" w:rsidRPr="00D15C23" w:rsidRDefault="00982214" w:rsidP="00194BE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CDISC</w:t>
            </w:r>
            <w:r w:rsidR="00C305FC" w:rsidRPr="00D15C23">
              <w:rPr>
                <w:rFonts w:ascii="Arial" w:hAnsi="Arial" w:cs="Arial"/>
                <w:sz w:val="20"/>
                <w:szCs w:val="20"/>
              </w:rPr>
              <w:t xml:space="preserve"> (Clinical Data Interchange Standards Consortium)</w:t>
            </w:r>
          </w:p>
        </w:tc>
        <w:tc>
          <w:tcPr>
            <w:tcW w:w="2970" w:type="dxa"/>
          </w:tcPr>
          <w:p w14:paraId="261BC6FC" w14:textId="77777777" w:rsidR="00982214" w:rsidRPr="00D15C23" w:rsidRDefault="00982214" w:rsidP="00194BE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CDASH national data standards harmonization project (reviewer)</w:t>
            </w:r>
          </w:p>
        </w:tc>
      </w:tr>
      <w:tr w:rsidR="0041583E" w:rsidRPr="00D15C23" w14:paraId="6C314486" w14:textId="77777777" w:rsidTr="00D0412F">
        <w:tc>
          <w:tcPr>
            <w:tcW w:w="1440" w:type="dxa"/>
          </w:tcPr>
          <w:p w14:paraId="25D7B181" w14:textId="77777777" w:rsidR="00982214" w:rsidRPr="00D15C23" w:rsidRDefault="00982214" w:rsidP="00194BE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5130" w:type="dxa"/>
          </w:tcPr>
          <w:p w14:paraId="5EC155C9" w14:textId="77777777" w:rsidR="00982214" w:rsidRPr="00D15C23" w:rsidRDefault="00982214" w:rsidP="00194BE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 xml:space="preserve">Rape Recovery Center, </w:t>
            </w:r>
            <w:smartTag w:uri="urn:schemas-microsoft-com:office:smarttags" w:element="stockticker">
              <w:r w:rsidRPr="00D15C23">
                <w:rPr>
                  <w:rFonts w:ascii="Arial" w:hAnsi="Arial" w:cs="Arial"/>
                  <w:sz w:val="20"/>
                  <w:szCs w:val="20"/>
                </w:rPr>
                <w:t>SLC</w:t>
              </w:r>
            </w:smartTag>
          </w:p>
        </w:tc>
        <w:tc>
          <w:tcPr>
            <w:tcW w:w="2970" w:type="dxa"/>
          </w:tcPr>
          <w:p w14:paraId="3A04FB81" w14:textId="77777777" w:rsidR="00982214" w:rsidRPr="00D15C23" w:rsidRDefault="00982214" w:rsidP="00194BE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DB consultation</w:t>
            </w:r>
          </w:p>
        </w:tc>
      </w:tr>
      <w:tr w:rsidR="00982214" w:rsidRPr="00D15C23" w14:paraId="6B476299" w14:textId="77777777" w:rsidTr="00D0412F">
        <w:tc>
          <w:tcPr>
            <w:tcW w:w="1440" w:type="dxa"/>
          </w:tcPr>
          <w:p w14:paraId="391EBF84" w14:textId="77777777" w:rsidR="00982214" w:rsidRPr="00D15C23" w:rsidRDefault="00982214" w:rsidP="00194BE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5130" w:type="dxa"/>
          </w:tcPr>
          <w:p w14:paraId="6BA60816" w14:textId="77777777" w:rsidR="00982214" w:rsidRPr="00D15C23" w:rsidRDefault="00982214" w:rsidP="00194BE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IHC Behavioral Health Wasatch Canyons</w:t>
            </w:r>
          </w:p>
        </w:tc>
        <w:tc>
          <w:tcPr>
            <w:tcW w:w="2970" w:type="dxa"/>
          </w:tcPr>
          <w:p w14:paraId="5B912BBA" w14:textId="77777777" w:rsidR="00982214" w:rsidRPr="00D15C23" w:rsidRDefault="00982214" w:rsidP="00194BE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DB consultation</w:t>
            </w:r>
          </w:p>
        </w:tc>
      </w:tr>
    </w:tbl>
    <w:p w14:paraId="2C9E743B" w14:textId="77777777" w:rsidR="00202E90" w:rsidRPr="00D15C23" w:rsidRDefault="00202E90" w:rsidP="008E4FA2">
      <w:pPr>
        <w:ind w:left="360" w:firstLine="360"/>
        <w:rPr>
          <w:rFonts w:ascii="Arial" w:hAnsi="Arial" w:cs="Arial"/>
          <w:sz w:val="20"/>
          <w:szCs w:val="20"/>
          <w:u w:val="single"/>
        </w:rPr>
      </w:pPr>
    </w:p>
    <w:p w14:paraId="55DDBD98" w14:textId="77777777" w:rsidR="007335ED" w:rsidRPr="00D15C23" w:rsidRDefault="00942DF5" w:rsidP="00942DF5">
      <w:pPr>
        <w:rPr>
          <w:rFonts w:ascii="Arial" w:hAnsi="Arial" w:cs="Arial"/>
          <w:b/>
          <w:sz w:val="20"/>
          <w:szCs w:val="20"/>
          <w:u w:val="single"/>
        </w:rPr>
      </w:pPr>
      <w:r w:rsidRPr="00D15C23">
        <w:rPr>
          <w:rFonts w:ascii="Arial" w:hAnsi="Arial" w:cs="Arial"/>
          <w:b/>
          <w:sz w:val="20"/>
          <w:szCs w:val="20"/>
        </w:rPr>
        <w:t xml:space="preserve">K.  </w:t>
      </w:r>
      <w:r w:rsidRPr="00D15C23">
        <w:rPr>
          <w:rFonts w:ascii="Arial" w:hAnsi="Arial" w:cs="Arial"/>
          <w:b/>
          <w:sz w:val="20"/>
          <w:szCs w:val="20"/>
          <w:u w:val="single"/>
        </w:rPr>
        <w:t xml:space="preserve">INTERNATIONAL </w:t>
      </w:r>
      <w:r w:rsidR="007335ED" w:rsidRPr="00D15C23">
        <w:rPr>
          <w:rFonts w:ascii="Arial" w:hAnsi="Arial" w:cs="Arial"/>
          <w:b/>
          <w:sz w:val="20"/>
          <w:szCs w:val="20"/>
          <w:u w:val="single"/>
        </w:rPr>
        <w:t xml:space="preserve">TEACHING AND SERVICE </w:t>
      </w:r>
      <w:r w:rsidRPr="00D15C23">
        <w:rPr>
          <w:rFonts w:ascii="Arial" w:hAnsi="Arial" w:cs="Arial"/>
          <w:b/>
          <w:sz w:val="20"/>
          <w:szCs w:val="20"/>
          <w:u w:val="single"/>
        </w:rPr>
        <w:t>ACTIVITIES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440"/>
        <w:gridCol w:w="4230"/>
        <w:gridCol w:w="3870"/>
      </w:tblGrid>
      <w:tr w:rsidR="0041583E" w:rsidRPr="00D15C23" w14:paraId="2874BE3F" w14:textId="77777777" w:rsidTr="000B38B7">
        <w:tc>
          <w:tcPr>
            <w:tcW w:w="1440" w:type="dxa"/>
          </w:tcPr>
          <w:p w14:paraId="36BF58F8" w14:textId="77777777" w:rsidR="00653F4C" w:rsidRPr="00D15C23" w:rsidRDefault="00653F4C" w:rsidP="00846EAD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D15C23">
              <w:rPr>
                <w:rFonts w:ascii="Arial" w:hAnsi="Arial" w:cs="Arial"/>
                <w:sz w:val="20"/>
                <w:szCs w:val="20"/>
                <w:u w:val="single"/>
              </w:rPr>
              <w:t>Dates</w:t>
            </w:r>
          </w:p>
        </w:tc>
        <w:tc>
          <w:tcPr>
            <w:tcW w:w="4230" w:type="dxa"/>
          </w:tcPr>
          <w:p w14:paraId="65C4F962" w14:textId="77777777" w:rsidR="00653F4C" w:rsidRPr="00D15C23" w:rsidRDefault="00653F4C" w:rsidP="00846EA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15C23">
              <w:rPr>
                <w:rFonts w:ascii="Arial" w:hAnsi="Arial" w:cs="Arial"/>
                <w:sz w:val="20"/>
                <w:szCs w:val="20"/>
                <w:u w:val="single"/>
              </w:rPr>
              <w:t>Organization/Site</w:t>
            </w:r>
          </w:p>
        </w:tc>
        <w:tc>
          <w:tcPr>
            <w:tcW w:w="3870" w:type="dxa"/>
          </w:tcPr>
          <w:p w14:paraId="50A015E4" w14:textId="77777777" w:rsidR="00653F4C" w:rsidRPr="00D15C23" w:rsidRDefault="00653F4C" w:rsidP="00846EA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15C23">
              <w:rPr>
                <w:rFonts w:ascii="Arial" w:hAnsi="Arial" w:cs="Arial"/>
                <w:sz w:val="20"/>
                <w:szCs w:val="20"/>
                <w:u w:val="single"/>
              </w:rPr>
              <w:t>Role/Activity</w:t>
            </w:r>
          </w:p>
        </w:tc>
      </w:tr>
      <w:tr w:rsidR="0041583E" w:rsidRPr="00D15C23" w14:paraId="272B4D56" w14:textId="77777777" w:rsidTr="000B38B7">
        <w:tc>
          <w:tcPr>
            <w:tcW w:w="1440" w:type="dxa"/>
          </w:tcPr>
          <w:p w14:paraId="21B33860" w14:textId="77777777" w:rsidR="00653F4C" w:rsidRPr="00D15C23" w:rsidRDefault="00653F4C" w:rsidP="000B38B7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73868B45" w14:textId="77777777" w:rsidR="00653F4C" w:rsidRPr="00D15C23" w:rsidRDefault="00653F4C" w:rsidP="00846E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14:paraId="0B99D273" w14:textId="77777777" w:rsidR="00653F4C" w:rsidRPr="00D15C23" w:rsidRDefault="00653F4C" w:rsidP="00846E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42A1A0" w14:textId="77777777" w:rsidR="00FC726B" w:rsidRPr="00D15C23" w:rsidRDefault="00942DF5" w:rsidP="00942DF5">
      <w:pPr>
        <w:rPr>
          <w:rFonts w:ascii="Arial" w:hAnsi="Arial" w:cs="Arial"/>
          <w:b/>
          <w:sz w:val="20"/>
          <w:szCs w:val="20"/>
          <w:u w:val="single"/>
        </w:rPr>
      </w:pPr>
      <w:r w:rsidRPr="00D15C23">
        <w:rPr>
          <w:rFonts w:ascii="Arial" w:hAnsi="Arial" w:cs="Arial"/>
          <w:b/>
          <w:sz w:val="20"/>
          <w:szCs w:val="20"/>
        </w:rPr>
        <w:t xml:space="preserve">L.  </w:t>
      </w:r>
      <w:r w:rsidR="00202E90" w:rsidRPr="00D15C23">
        <w:rPr>
          <w:rFonts w:ascii="Arial" w:hAnsi="Arial" w:cs="Arial"/>
          <w:b/>
          <w:sz w:val="20"/>
          <w:szCs w:val="20"/>
          <w:u w:val="single"/>
        </w:rPr>
        <w:t>OTHER</w:t>
      </w:r>
    </w:p>
    <w:p w14:paraId="6E3F589B" w14:textId="77777777" w:rsidR="006F5001" w:rsidRPr="00D15C23" w:rsidRDefault="006F5001" w:rsidP="006F5001">
      <w:pPr>
        <w:rPr>
          <w:rFonts w:ascii="Arial" w:hAnsi="Arial" w:cs="Arial"/>
          <w:bCs/>
          <w:i/>
          <w:sz w:val="20"/>
          <w:szCs w:val="20"/>
        </w:rPr>
      </w:pPr>
      <w:r w:rsidRPr="00D15C23">
        <w:rPr>
          <w:rFonts w:ascii="Arial" w:hAnsi="Arial" w:cs="Arial"/>
          <w:bCs/>
          <w:i/>
          <w:sz w:val="20"/>
          <w:szCs w:val="20"/>
        </w:rPr>
        <w:t xml:space="preserve">Continuing Education/Professional Development: </w:t>
      </w:r>
    </w:p>
    <w:p w14:paraId="0F371837" w14:textId="292CFD0A" w:rsidR="00D77165" w:rsidRPr="00D15C23" w:rsidRDefault="00D77165" w:rsidP="009F3410">
      <w:pPr>
        <w:ind w:left="360"/>
        <w:rPr>
          <w:rFonts w:ascii="Arial" w:hAnsi="Arial" w:cs="Arial"/>
          <w:bCs/>
          <w:sz w:val="20"/>
          <w:szCs w:val="20"/>
        </w:rPr>
      </w:pPr>
      <w:r w:rsidRPr="00D15C23">
        <w:rPr>
          <w:rFonts w:ascii="Arial" w:hAnsi="Arial" w:cs="Arial"/>
          <w:bCs/>
          <w:sz w:val="20"/>
          <w:szCs w:val="20"/>
        </w:rPr>
        <w:t xml:space="preserve">Good Clinical Practice </w:t>
      </w:r>
      <w:r w:rsidR="002E4096" w:rsidRPr="00D15C23">
        <w:rPr>
          <w:rFonts w:ascii="Arial" w:hAnsi="Arial" w:cs="Arial"/>
          <w:bCs/>
          <w:sz w:val="20"/>
          <w:szCs w:val="20"/>
        </w:rPr>
        <w:t xml:space="preserve">(GCP) CITI </w:t>
      </w:r>
      <w:r w:rsidRPr="00D15C23">
        <w:rPr>
          <w:rFonts w:ascii="Arial" w:hAnsi="Arial" w:cs="Arial"/>
          <w:bCs/>
          <w:sz w:val="20"/>
          <w:szCs w:val="20"/>
        </w:rPr>
        <w:t>certification (</w:t>
      </w:r>
      <w:r w:rsidR="002E4096" w:rsidRPr="00D15C23">
        <w:rPr>
          <w:rFonts w:ascii="Arial" w:hAnsi="Arial" w:cs="Arial"/>
          <w:bCs/>
          <w:sz w:val="20"/>
          <w:szCs w:val="20"/>
        </w:rPr>
        <w:t>2016 Dec</w:t>
      </w:r>
      <w:r w:rsidR="006E7E95" w:rsidRPr="00D15C23">
        <w:rPr>
          <w:rFonts w:ascii="Arial" w:hAnsi="Arial" w:cs="Arial"/>
          <w:bCs/>
          <w:sz w:val="20"/>
          <w:szCs w:val="20"/>
        </w:rPr>
        <w:t>; 2020 Jan</w:t>
      </w:r>
      <w:r w:rsidRPr="00D15C23">
        <w:rPr>
          <w:rFonts w:ascii="Arial" w:hAnsi="Arial" w:cs="Arial"/>
          <w:bCs/>
          <w:sz w:val="20"/>
          <w:szCs w:val="20"/>
        </w:rPr>
        <w:t>)</w:t>
      </w:r>
    </w:p>
    <w:p w14:paraId="3DF43BCE" w14:textId="2F502D04" w:rsidR="006E7E95" w:rsidRPr="00D15C23" w:rsidRDefault="006E7E95" w:rsidP="009F3410">
      <w:pPr>
        <w:ind w:left="360"/>
        <w:rPr>
          <w:rFonts w:ascii="Arial" w:hAnsi="Arial" w:cs="Arial"/>
          <w:bCs/>
          <w:sz w:val="20"/>
          <w:szCs w:val="20"/>
        </w:rPr>
      </w:pPr>
      <w:r w:rsidRPr="00D15C23">
        <w:rPr>
          <w:rFonts w:ascii="Arial" w:hAnsi="Arial" w:cs="Arial"/>
          <w:bCs/>
          <w:sz w:val="20"/>
          <w:szCs w:val="20"/>
        </w:rPr>
        <w:t xml:space="preserve">CITI Human </w:t>
      </w:r>
      <w:r w:rsidR="00F26622" w:rsidRPr="00D15C23">
        <w:rPr>
          <w:rFonts w:ascii="Arial" w:hAnsi="Arial" w:cs="Arial"/>
          <w:bCs/>
          <w:sz w:val="20"/>
          <w:szCs w:val="20"/>
        </w:rPr>
        <w:t>S</w:t>
      </w:r>
      <w:r w:rsidRPr="00D15C23">
        <w:rPr>
          <w:rFonts w:ascii="Arial" w:hAnsi="Arial" w:cs="Arial"/>
          <w:bCs/>
          <w:sz w:val="20"/>
          <w:szCs w:val="20"/>
        </w:rPr>
        <w:t>ubjects certification (Group 1, 2018 June; Group 2</w:t>
      </w:r>
      <w:r w:rsidR="00305DDF" w:rsidRPr="00D15C23">
        <w:rPr>
          <w:rFonts w:ascii="Arial" w:hAnsi="Arial" w:cs="Arial"/>
          <w:bCs/>
          <w:sz w:val="20"/>
          <w:szCs w:val="20"/>
        </w:rPr>
        <w:t xml:space="preserve"> 2020 May)</w:t>
      </w:r>
    </w:p>
    <w:p w14:paraId="4FA8AAA8" w14:textId="77777777" w:rsidR="006F5001" w:rsidRPr="00D15C23" w:rsidRDefault="006F5001" w:rsidP="009F3410">
      <w:pPr>
        <w:ind w:left="360"/>
        <w:rPr>
          <w:rFonts w:ascii="Arial" w:hAnsi="Arial" w:cs="Arial"/>
          <w:bCs/>
          <w:sz w:val="20"/>
          <w:szCs w:val="20"/>
        </w:rPr>
      </w:pPr>
      <w:r w:rsidRPr="00D15C23">
        <w:rPr>
          <w:rFonts w:ascii="Arial" w:hAnsi="Arial" w:cs="Arial"/>
          <w:bCs/>
          <w:sz w:val="20"/>
          <w:szCs w:val="20"/>
        </w:rPr>
        <w:t xml:space="preserve">LEAN training (2013). </w:t>
      </w:r>
    </w:p>
    <w:p w14:paraId="14A7BD1C" w14:textId="783379BA" w:rsidR="006F5001" w:rsidRPr="00D15C23" w:rsidRDefault="006F5001" w:rsidP="009F3410">
      <w:pPr>
        <w:ind w:left="360"/>
        <w:rPr>
          <w:rFonts w:ascii="Arial" w:hAnsi="Arial" w:cs="Arial"/>
          <w:bCs/>
          <w:sz w:val="20"/>
          <w:szCs w:val="20"/>
        </w:rPr>
      </w:pPr>
      <w:r w:rsidRPr="00D15C23">
        <w:rPr>
          <w:rFonts w:ascii="Arial" w:hAnsi="Arial" w:cs="Arial"/>
          <w:bCs/>
          <w:sz w:val="20"/>
          <w:szCs w:val="20"/>
        </w:rPr>
        <w:t xml:space="preserve">U of U HR </w:t>
      </w:r>
      <w:r w:rsidR="008170C3" w:rsidRPr="00D15C23">
        <w:rPr>
          <w:rFonts w:ascii="Arial" w:hAnsi="Arial" w:cs="Arial"/>
          <w:bCs/>
          <w:sz w:val="20"/>
          <w:szCs w:val="20"/>
        </w:rPr>
        <w:t>–</w:t>
      </w:r>
      <w:r w:rsidRPr="00D15C23">
        <w:rPr>
          <w:rFonts w:ascii="Arial" w:hAnsi="Arial" w:cs="Arial"/>
          <w:bCs/>
          <w:sz w:val="20"/>
          <w:szCs w:val="20"/>
        </w:rPr>
        <w:t xml:space="preserve"> Leadership development training (2014). </w:t>
      </w:r>
    </w:p>
    <w:p w14:paraId="020E98FE" w14:textId="77777777" w:rsidR="006F5001" w:rsidRPr="00D15C23" w:rsidRDefault="006F5001" w:rsidP="009F3410">
      <w:pPr>
        <w:ind w:left="360"/>
        <w:rPr>
          <w:rFonts w:ascii="Arial" w:hAnsi="Arial" w:cs="Arial"/>
          <w:bCs/>
          <w:sz w:val="20"/>
          <w:szCs w:val="20"/>
        </w:rPr>
      </w:pPr>
      <w:r w:rsidRPr="00D15C23">
        <w:rPr>
          <w:rFonts w:ascii="Arial" w:hAnsi="Arial" w:cs="Arial"/>
          <w:bCs/>
          <w:sz w:val="20"/>
          <w:szCs w:val="20"/>
        </w:rPr>
        <w:t>2014 Legacy of Life: Morris (Intermountain Research &amp; Medical Foundation) – 3.5 contacts hours CE.</w:t>
      </w:r>
    </w:p>
    <w:p w14:paraId="050FF622" w14:textId="77777777" w:rsidR="00B40F27" w:rsidRPr="00D15C23" w:rsidRDefault="00B40F27" w:rsidP="009F3410">
      <w:pPr>
        <w:ind w:left="360"/>
        <w:rPr>
          <w:rFonts w:ascii="Arial" w:hAnsi="Arial" w:cs="Arial"/>
          <w:bCs/>
          <w:sz w:val="20"/>
          <w:szCs w:val="20"/>
        </w:rPr>
      </w:pPr>
      <w:r w:rsidRPr="00D15C23">
        <w:rPr>
          <w:rFonts w:ascii="Arial" w:hAnsi="Arial" w:cs="Arial"/>
          <w:bCs/>
          <w:sz w:val="20"/>
          <w:szCs w:val="20"/>
        </w:rPr>
        <w:lastRenderedPageBreak/>
        <w:t xml:space="preserve">2015 Unlocking Best Practice: Nursing Research Conference (Intermountain Healthcare). 4.75 contact </w:t>
      </w:r>
      <w:proofErr w:type="spellStart"/>
      <w:r w:rsidRPr="00D15C23">
        <w:rPr>
          <w:rFonts w:ascii="Arial" w:hAnsi="Arial" w:cs="Arial"/>
          <w:bCs/>
          <w:sz w:val="20"/>
          <w:szCs w:val="20"/>
        </w:rPr>
        <w:t>hrs</w:t>
      </w:r>
      <w:proofErr w:type="spellEnd"/>
      <w:r w:rsidRPr="00D15C23">
        <w:rPr>
          <w:rFonts w:ascii="Arial" w:hAnsi="Arial" w:cs="Arial"/>
          <w:bCs/>
          <w:sz w:val="20"/>
          <w:szCs w:val="20"/>
        </w:rPr>
        <w:t xml:space="preserve"> CE</w:t>
      </w:r>
    </w:p>
    <w:p w14:paraId="5062301F" w14:textId="77777777" w:rsidR="006F5001" w:rsidRPr="00D15C23" w:rsidRDefault="006F5001" w:rsidP="006F5001">
      <w:pPr>
        <w:rPr>
          <w:rFonts w:ascii="Arial" w:hAnsi="Arial" w:cs="Arial"/>
          <w:bCs/>
          <w:sz w:val="20"/>
          <w:szCs w:val="20"/>
        </w:rPr>
      </w:pPr>
    </w:p>
    <w:p w14:paraId="61DD07D1" w14:textId="77777777" w:rsidR="009F3410" w:rsidRPr="00D15C23" w:rsidRDefault="009F3410">
      <w:pPr>
        <w:rPr>
          <w:rFonts w:ascii="Arial" w:hAnsi="Arial" w:cs="Arial"/>
          <w:b/>
          <w:bCs/>
          <w:sz w:val="20"/>
          <w:szCs w:val="20"/>
          <w:u w:val="double"/>
        </w:rPr>
      </w:pPr>
    </w:p>
    <w:p w14:paraId="538D60B7" w14:textId="680056C7" w:rsidR="00F26622" w:rsidRPr="00D15C23" w:rsidRDefault="00F26622">
      <w:pPr>
        <w:rPr>
          <w:rFonts w:ascii="Arial" w:hAnsi="Arial" w:cs="Arial"/>
          <w:b/>
          <w:bCs/>
          <w:sz w:val="20"/>
          <w:szCs w:val="20"/>
          <w:u w:val="double"/>
        </w:rPr>
      </w:pPr>
    </w:p>
    <w:p w14:paraId="7781C36D" w14:textId="31DBAD20" w:rsidR="002E3516" w:rsidRPr="00D15C23" w:rsidRDefault="00CA2B09" w:rsidP="002E3516">
      <w:pPr>
        <w:jc w:val="center"/>
        <w:rPr>
          <w:rFonts w:ascii="Arial" w:hAnsi="Arial" w:cs="Arial"/>
          <w:b/>
          <w:bCs/>
          <w:sz w:val="20"/>
          <w:szCs w:val="20"/>
          <w:u w:val="double"/>
        </w:rPr>
      </w:pPr>
      <w:r w:rsidRPr="00D15C23">
        <w:rPr>
          <w:rFonts w:ascii="Arial" w:hAnsi="Arial" w:cs="Arial"/>
          <w:b/>
          <w:bCs/>
          <w:sz w:val="20"/>
          <w:szCs w:val="20"/>
          <w:u w:val="double"/>
        </w:rPr>
        <w:t>S</w:t>
      </w:r>
      <w:r w:rsidR="002E3516" w:rsidRPr="00D15C23">
        <w:rPr>
          <w:rFonts w:ascii="Arial" w:hAnsi="Arial" w:cs="Arial"/>
          <w:b/>
          <w:bCs/>
          <w:sz w:val="20"/>
          <w:szCs w:val="20"/>
          <w:u w:val="double"/>
        </w:rPr>
        <w:t>ECTION II</w:t>
      </w:r>
    </w:p>
    <w:p w14:paraId="48331905" w14:textId="77777777" w:rsidR="00FC726B" w:rsidRPr="00D15C23" w:rsidRDefault="00FC726B" w:rsidP="00202E90">
      <w:pPr>
        <w:rPr>
          <w:rFonts w:ascii="Arial" w:hAnsi="Arial" w:cs="Arial"/>
          <w:b/>
          <w:sz w:val="20"/>
          <w:szCs w:val="20"/>
          <w:u w:val="single"/>
        </w:rPr>
      </w:pPr>
    </w:p>
    <w:p w14:paraId="6B53A85C" w14:textId="77777777" w:rsidR="00E43832" w:rsidRPr="00D15C23" w:rsidRDefault="007335ED" w:rsidP="009F3410">
      <w:pPr>
        <w:jc w:val="both"/>
        <w:rPr>
          <w:rFonts w:ascii="Arial" w:hAnsi="Arial" w:cs="Arial"/>
          <w:sz w:val="20"/>
          <w:szCs w:val="20"/>
        </w:rPr>
      </w:pPr>
      <w:r w:rsidRPr="00D15C23">
        <w:rPr>
          <w:rFonts w:ascii="Arial" w:hAnsi="Arial" w:cs="Arial"/>
          <w:b/>
          <w:sz w:val="20"/>
          <w:szCs w:val="20"/>
        </w:rPr>
        <w:t>M</w:t>
      </w:r>
      <w:r w:rsidR="00202E90" w:rsidRPr="00D15C23">
        <w:rPr>
          <w:rFonts w:ascii="Arial" w:hAnsi="Arial" w:cs="Arial"/>
          <w:b/>
          <w:sz w:val="20"/>
          <w:szCs w:val="20"/>
        </w:rPr>
        <w:t xml:space="preserve">.  </w:t>
      </w:r>
      <w:r w:rsidR="00E43832" w:rsidRPr="00D15C23">
        <w:rPr>
          <w:rFonts w:ascii="Arial" w:hAnsi="Arial" w:cs="Arial"/>
          <w:b/>
          <w:sz w:val="20"/>
          <w:szCs w:val="20"/>
          <w:u w:val="single"/>
        </w:rPr>
        <w:t xml:space="preserve">CURRENT &amp; PAST AREAS OF TEACHING RESPONSIBILITY </w:t>
      </w:r>
    </w:p>
    <w:p w14:paraId="036EBF92" w14:textId="77777777" w:rsidR="00E43832" w:rsidRPr="00D15C23" w:rsidRDefault="00147B2B" w:rsidP="001931AD">
      <w:pPr>
        <w:numPr>
          <w:ilvl w:val="0"/>
          <w:numId w:val="11"/>
        </w:numPr>
        <w:rPr>
          <w:rFonts w:ascii="Arial" w:hAnsi="Arial" w:cs="Arial"/>
          <w:sz w:val="20"/>
          <w:szCs w:val="20"/>
          <w:u w:val="single"/>
        </w:rPr>
      </w:pPr>
      <w:bookmarkStart w:id="30" w:name="_Hlk92787624"/>
      <w:r w:rsidRPr="00D15C23">
        <w:rPr>
          <w:rFonts w:ascii="Arial" w:hAnsi="Arial" w:cs="Arial"/>
          <w:sz w:val="20"/>
          <w:szCs w:val="20"/>
          <w:u w:val="single"/>
        </w:rPr>
        <w:t xml:space="preserve">Courses Taught Over Past </w:t>
      </w:r>
      <w:r w:rsidR="008002ED" w:rsidRPr="00D15C23">
        <w:rPr>
          <w:rFonts w:ascii="Arial" w:hAnsi="Arial" w:cs="Arial"/>
          <w:sz w:val="20"/>
          <w:szCs w:val="20"/>
          <w:u w:val="single"/>
        </w:rPr>
        <w:t>5 Years</w:t>
      </w:r>
    </w:p>
    <w:p w14:paraId="4AB7F81D" w14:textId="77777777" w:rsidR="00E43832" w:rsidRPr="00D15C23" w:rsidRDefault="00E43832" w:rsidP="001931AD">
      <w:pPr>
        <w:rPr>
          <w:rFonts w:ascii="Arial" w:hAnsi="Arial" w:cs="Arial"/>
          <w:sz w:val="20"/>
          <w:szCs w:val="20"/>
        </w:rPr>
      </w:pPr>
    </w:p>
    <w:tbl>
      <w:tblPr>
        <w:tblStyle w:val="TableGridLight1"/>
        <w:tblW w:w="10188" w:type="dxa"/>
        <w:tblInd w:w="607" w:type="dxa"/>
        <w:tblLook w:val="01E0" w:firstRow="1" w:lastRow="1" w:firstColumn="1" w:lastColumn="1" w:noHBand="0" w:noVBand="0"/>
      </w:tblPr>
      <w:tblGrid>
        <w:gridCol w:w="999"/>
        <w:gridCol w:w="2421"/>
        <w:gridCol w:w="3150"/>
        <w:gridCol w:w="784"/>
        <w:gridCol w:w="928"/>
        <w:gridCol w:w="1906"/>
      </w:tblGrid>
      <w:tr w:rsidR="0041583E" w:rsidRPr="00D15C23" w14:paraId="7EEC5E5B" w14:textId="77777777" w:rsidTr="00C517A7">
        <w:tc>
          <w:tcPr>
            <w:tcW w:w="999" w:type="dxa"/>
          </w:tcPr>
          <w:p w14:paraId="0EB65398" w14:textId="77777777" w:rsidR="00653F4C" w:rsidRPr="00D15C23" w:rsidRDefault="008002ED" w:rsidP="00846EAD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ab/>
            </w:r>
            <w:r w:rsidR="00653F4C" w:rsidRPr="00D15C23">
              <w:rPr>
                <w:rFonts w:ascii="Arial" w:hAnsi="Arial" w:cs="Arial"/>
                <w:sz w:val="20"/>
                <w:szCs w:val="20"/>
                <w:u w:val="single"/>
              </w:rPr>
              <w:t>Year</w:t>
            </w:r>
          </w:p>
        </w:tc>
        <w:tc>
          <w:tcPr>
            <w:tcW w:w="2421" w:type="dxa"/>
          </w:tcPr>
          <w:p w14:paraId="03B1A6A5" w14:textId="77777777" w:rsidR="00653F4C" w:rsidRPr="00D15C23" w:rsidRDefault="00653F4C" w:rsidP="00846EA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15C23">
              <w:rPr>
                <w:rFonts w:ascii="Arial" w:hAnsi="Arial" w:cs="Arial"/>
                <w:sz w:val="20"/>
                <w:szCs w:val="20"/>
                <w:u w:val="single"/>
              </w:rPr>
              <w:t>Course No.</w:t>
            </w:r>
          </w:p>
        </w:tc>
        <w:tc>
          <w:tcPr>
            <w:tcW w:w="3150" w:type="dxa"/>
          </w:tcPr>
          <w:p w14:paraId="5152B2CD" w14:textId="77777777" w:rsidR="00653F4C" w:rsidRPr="00D15C23" w:rsidRDefault="00653F4C" w:rsidP="00846EA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15C23">
              <w:rPr>
                <w:rFonts w:ascii="Arial" w:hAnsi="Arial" w:cs="Arial"/>
                <w:sz w:val="20"/>
                <w:szCs w:val="20"/>
                <w:u w:val="single"/>
              </w:rPr>
              <w:t>Title</w:t>
            </w:r>
          </w:p>
        </w:tc>
        <w:tc>
          <w:tcPr>
            <w:tcW w:w="784" w:type="dxa"/>
          </w:tcPr>
          <w:p w14:paraId="6CA2386A" w14:textId="77777777" w:rsidR="00653F4C" w:rsidRPr="00D15C23" w:rsidRDefault="00653F4C" w:rsidP="00846EA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15C23">
              <w:rPr>
                <w:rFonts w:ascii="Arial" w:hAnsi="Arial" w:cs="Arial"/>
                <w:sz w:val="20"/>
                <w:szCs w:val="20"/>
                <w:u w:val="single"/>
              </w:rPr>
              <w:t>Credit Hrs.</w:t>
            </w:r>
          </w:p>
        </w:tc>
        <w:tc>
          <w:tcPr>
            <w:tcW w:w="928" w:type="dxa"/>
          </w:tcPr>
          <w:p w14:paraId="265B2176" w14:textId="77777777" w:rsidR="00653F4C" w:rsidRPr="00D15C23" w:rsidRDefault="00653F4C" w:rsidP="00846EA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15C23">
              <w:rPr>
                <w:rFonts w:ascii="Arial" w:hAnsi="Arial" w:cs="Arial"/>
                <w:sz w:val="20"/>
                <w:szCs w:val="20"/>
                <w:u w:val="single"/>
              </w:rPr>
              <w:t>Number</w:t>
            </w:r>
          </w:p>
        </w:tc>
        <w:tc>
          <w:tcPr>
            <w:tcW w:w="1906" w:type="dxa"/>
          </w:tcPr>
          <w:p w14:paraId="111F7586" w14:textId="77777777" w:rsidR="00653F4C" w:rsidRPr="00D15C23" w:rsidRDefault="00653F4C" w:rsidP="00653F4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15C23">
              <w:rPr>
                <w:rFonts w:ascii="Arial" w:hAnsi="Arial" w:cs="Arial"/>
                <w:sz w:val="20"/>
                <w:szCs w:val="20"/>
                <w:u w:val="single"/>
              </w:rPr>
              <w:t>Role</w:t>
            </w:r>
          </w:p>
        </w:tc>
      </w:tr>
      <w:tr w:rsidR="00A778C9" w:rsidRPr="00D15C23" w14:paraId="50031453" w14:textId="77777777" w:rsidTr="00C517A7">
        <w:tc>
          <w:tcPr>
            <w:tcW w:w="999" w:type="dxa"/>
          </w:tcPr>
          <w:p w14:paraId="265763D7" w14:textId="15E5C2C5" w:rsidR="00A778C9" w:rsidRPr="00D15C23" w:rsidRDefault="005C2EB0" w:rsidP="00846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S</w:t>
            </w:r>
          </w:p>
        </w:tc>
        <w:tc>
          <w:tcPr>
            <w:tcW w:w="2421" w:type="dxa"/>
          </w:tcPr>
          <w:p w14:paraId="019DE342" w14:textId="042E4117" w:rsidR="00A778C9" w:rsidRPr="00D15C23" w:rsidRDefault="005C2EB0" w:rsidP="00846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BMI 6016</w:t>
            </w:r>
          </w:p>
        </w:tc>
        <w:tc>
          <w:tcPr>
            <w:tcW w:w="3150" w:type="dxa"/>
          </w:tcPr>
          <w:p w14:paraId="21241EA4" w14:textId="4207405D" w:rsidR="00A778C9" w:rsidRPr="00D15C23" w:rsidRDefault="005C2EB0" w:rsidP="00846EAD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BMI Data Wrangling &amp; Qual</w:t>
            </w:r>
          </w:p>
        </w:tc>
        <w:tc>
          <w:tcPr>
            <w:tcW w:w="784" w:type="dxa"/>
          </w:tcPr>
          <w:p w14:paraId="01B82DE2" w14:textId="2B3CFF23" w:rsidR="00A778C9" w:rsidRPr="001B34B8" w:rsidRDefault="005C2EB0" w:rsidP="00846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28" w:type="dxa"/>
          </w:tcPr>
          <w:p w14:paraId="11C4EDD7" w14:textId="58BA52CE" w:rsidR="00A778C9" w:rsidRPr="001B34B8" w:rsidRDefault="005C2EB0" w:rsidP="00846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906" w:type="dxa"/>
          </w:tcPr>
          <w:p w14:paraId="4AE50BD0" w14:textId="40A79F4D" w:rsidR="00A778C9" w:rsidRPr="001B34B8" w:rsidRDefault="005C2EB0" w:rsidP="00653F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Co-instructor</w:t>
            </w:r>
          </w:p>
        </w:tc>
      </w:tr>
      <w:tr w:rsidR="005C2EB0" w:rsidRPr="00D15C23" w14:paraId="79835767" w14:textId="77777777" w:rsidTr="00C517A7">
        <w:tc>
          <w:tcPr>
            <w:tcW w:w="999" w:type="dxa"/>
          </w:tcPr>
          <w:p w14:paraId="36E9A77A" w14:textId="5917CB3F" w:rsidR="005C2EB0" w:rsidRDefault="005C2EB0" w:rsidP="005C2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U</w:t>
            </w:r>
          </w:p>
        </w:tc>
        <w:tc>
          <w:tcPr>
            <w:tcW w:w="2421" w:type="dxa"/>
          </w:tcPr>
          <w:p w14:paraId="3CCAC4B1" w14:textId="00DD04C9" w:rsidR="005C2EB0" w:rsidRDefault="005C2EB0" w:rsidP="005C2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NURS 6803</w:t>
            </w:r>
          </w:p>
        </w:tc>
        <w:tc>
          <w:tcPr>
            <w:tcW w:w="3150" w:type="dxa"/>
          </w:tcPr>
          <w:p w14:paraId="49E89E2E" w14:textId="3A0D3EC7" w:rsidR="005C2EB0" w:rsidRPr="00D15C23" w:rsidRDefault="005C2EB0" w:rsidP="005C2EB0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Clinical Database Design</w:t>
            </w:r>
          </w:p>
        </w:tc>
        <w:tc>
          <w:tcPr>
            <w:tcW w:w="784" w:type="dxa"/>
          </w:tcPr>
          <w:p w14:paraId="7C09296B" w14:textId="292E3522" w:rsidR="005C2EB0" w:rsidRPr="001B34B8" w:rsidRDefault="005C2EB0" w:rsidP="005C2EB0">
            <w:pPr>
              <w:rPr>
                <w:rFonts w:ascii="Arial" w:hAnsi="Arial" w:cs="Arial"/>
                <w:sz w:val="20"/>
                <w:szCs w:val="20"/>
              </w:rPr>
            </w:pPr>
            <w:r w:rsidRPr="001B34B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28" w:type="dxa"/>
          </w:tcPr>
          <w:p w14:paraId="0686DE7E" w14:textId="6CB91A50" w:rsidR="005C2EB0" w:rsidRPr="001B34B8" w:rsidRDefault="005C2EB0" w:rsidP="005C2EB0">
            <w:pPr>
              <w:rPr>
                <w:rFonts w:ascii="Arial" w:hAnsi="Arial" w:cs="Arial"/>
                <w:sz w:val="20"/>
                <w:szCs w:val="20"/>
              </w:rPr>
            </w:pPr>
            <w:r w:rsidRPr="001B34B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06" w:type="dxa"/>
          </w:tcPr>
          <w:p w14:paraId="7F123B8C" w14:textId="14335B69" w:rsidR="005C2EB0" w:rsidRDefault="005C2EB0" w:rsidP="005C2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Single instructor</w:t>
            </w:r>
          </w:p>
        </w:tc>
      </w:tr>
      <w:tr w:rsidR="005C2EB0" w:rsidRPr="00D15C23" w14:paraId="52DFCA7A" w14:textId="77777777" w:rsidTr="00C517A7">
        <w:tc>
          <w:tcPr>
            <w:tcW w:w="999" w:type="dxa"/>
          </w:tcPr>
          <w:p w14:paraId="24DFE6D7" w14:textId="743FCFD6" w:rsidR="005C2EB0" w:rsidRPr="00D15C23" w:rsidRDefault="005C2EB0" w:rsidP="005C2EB0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2022 S</w:t>
            </w:r>
          </w:p>
        </w:tc>
        <w:tc>
          <w:tcPr>
            <w:tcW w:w="2421" w:type="dxa"/>
          </w:tcPr>
          <w:p w14:paraId="3CA78C9D" w14:textId="4F15337C" w:rsidR="005C2EB0" w:rsidRPr="00D15C23" w:rsidRDefault="005C2EB0" w:rsidP="005C2EB0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BMI 6016</w:t>
            </w:r>
          </w:p>
        </w:tc>
        <w:tc>
          <w:tcPr>
            <w:tcW w:w="3150" w:type="dxa"/>
          </w:tcPr>
          <w:p w14:paraId="02CA39F5" w14:textId="7B6507DE" w:rsidR="005C2EB0" w:rsidRPr="00D15C23" w:rsidRDefault="005C2EB0" w:rsidP="005C2EB0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BMI Data Wrangling &amp; Qual</w:t>
            </w:r>
          </w:p>
        </w:tc>
        <w:tc>
          <w:tcPr>
            <w:tcW w:w="784" w:type="dxa"/>
          </w:tcPr>
          <w:p w14:paraId="231E1418" w14:textId="525C6402" w:rsidR="005C2EB0" w:rsidRPr="001B34B8" w:rsidRDefault="005C2EB0" w:rsidP="005C2EB0">
            <w:pPr>
              <w:rPr>
                <w:rFonts w:ascii="Arial" w:hAnsi="Arial" w:cs="Arial"/>
                <w:sz w:val="20"/>
                <w:szCs w:val="20"/>
              </w:rPr>
            </w:pPr>
            <w:r w:rsidRPr="001B34B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28" w:type="dxa"/>
          </w:tcPr>
          <w:p w14:paraId="53F59704" w14:textId="5EDB92DB" w:rsidR="005C2EB0" w:rsidRPr="001B34B8" w:rsidRDefault="005C2EB0" w:rsidP="005C2EB0">
            <w:pPr>
              <w:rPr>
                <w:rFonts w:ascii="Arial" w:hAnsi="Arial" w:cs="Arial"/>
                <w:sz w:val="20"/>
                <w:szCs w:val="20"/>
              </w:rPr>
            </w:pPr>
            <w:r w:rsidRPr="001B34B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06" w:type="dxa"/>
          </w:tcPr>
          <w:p w14:paraId="0FAF4B13" w14:textId="6DEBB819" w:rsidR="005C2EB0" w:rsidRPr="001B34B8" w:rsidRDefault="005C2EB0" w:rsidP="005C2EB0">
            <w:pPr>
              <w:rPr>
                <w:rFonts w:ascii="Arial" w:hAnsi="Arial" w:cs="Arial"/>
                <w:sz w:val="20"/>
                <w:szCs w:val="20"/>
              </w:rPr>
            </w:pPr>
            <w:r w:rsidRPr="001B34B8">
              <w:rPr>
                <w:rFonts w:ascii="Arial" w:hAnsi="Arial" w:cs="Arial"/>
                <w:sz w:val="20"/>
                <w:szCs w:val="20"/>
              </w:rPr>
              <w:t>Co-instructor</w:t>
            </w:r>
          </w:p>
        </w:tc>
      </w:tr>
      <w:tr w:rsidR="005C2EB0" w:rsidRPr="00D15C23" w14:paraId="5F043FD9" w14:textId="77777777" w:rsidTr="00C517A7">
        <w:tc>
          <w:tcPr>
            <w:tcW w:w="999" w:type="dxa"/>
          </w:tcPr>
          <w:p w14:paraId="7DADD893" w14:textId="1E834C33" w:rsidR="005C2EB0" w:rsidRPr="00D15C23" w:rsidRDefault="005C2EB0" w:rsidP="005C2EB0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2021 F</w:t>
            </w:r>
          </w:p>
        </w:tc>
        <w:tc>
          <w:tcPr>
            <w:tcW w:w="2421" w:type="dxa"/>
          </w:tcPr>
          <w:p w14:paraId="115A8587" w14:textId="2E0F02D7" w:rsidR="005C2EB0" w:rsidRPr="00D15C23" w:rsidRDefault="005C2EB0" w:rsidP="005C2EB0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BMI 6010</w:t>
            </w:r>
          </w:p>
        </w:tc>
        <w:tc>
          <w:tcPr>
            <w:tcW w:w="3150" w:type="dxa"/>
          </w:tcPr>
          <w:p w14:paraId="58C144EA" w14:textId="10ECC26F" w:rsidR="005C2EB0" w:rsidRPr="00D15C23" w:rsidRDefault="005C2EB0" w:rsidP="005C2EB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5C23">
              <w:rPr>
                <w:rFonts w:ascii="Arial" w:hAnsi="Arial" w:cs="Arial"/>
                <w:sz w:val="20"/>
                <w:szCs w:val="20"/>
              </w:rPr>
              <w:t>Fnd</w:t>
            </w:r>
            <w:proofErr w:type="spellEnd"/>
            <w:r w:rsidRPr="00D15C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5C23">
              <w:rPr>
                <w:rFonts w:ascii="Arial" w:hAnsi="Arial" w:cs="Arial"/>
                <w:sz w:val="20"/>
                <w:szCs w:val="20"/>
              </w:rPr>
              <w:t>Hlth</w:t>
            </w:r>
            <w:proofErr w:type="spellEnd"/>
            <w:r w:rsidRPr="00D15C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5C23">
              <w:rPr>
                <w:rFonts w:ascii="Arial" w:hAnsi="Arial" w:cs="Arial"/>
                <w:sz w:val="20"/>
                <w:szCs w:val="20"/>
              </w:rPr>
              <w:t>Informat</w:t>
            </w:r>
            <w:proofErr w:type="spellEnd"/>
          </w:p>
        </w:tc>
        <w:tc>
          <w:tcPr>
            <w:tcW w:w="784" w:type="dxa"/>
          </w:tcPr>
          <w:p w14:paraId="097D99AE" w14:textId="322416F5" w:rsidR="005C2EB0" w:rsidRPr="001B34B8" w:rsidRDefault="005C2EB0" w:rsidP="005C2EB0">
            <w:pPr>
              <w:rPr>
                <w:rFonts w:ascii="Arial" w:hAnsi="Arial" w:cs="Arial"/>
                <w:sz w:val="20"/>
                <w:szCs w:val="20"/>
              </w:rPr>
            </w:pPr>
            <w:r w:rsidRPr="001B34B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28" w:type="dxa"/>
          </w:tcPr>
          <w:p w14:paraId="327D656E" w14:textId="40A9EC3B" w:rsidR="005C2EB0" w:rsidRPr="001B34B8" w:rsidRDefault="005C2EB0" w:rsidP="005C2EB0">
            <w:pPr>
              <w:rPr>
                <w:rFonts w:ascii="Arial" w:hAnsi="Arial" w:cs="Arial"/>
                <w:sz w:val="20"/>
                <w:szCs w:val="20"/>
              </w:rPr>
            </w:pPr>
            <w:r w:rsidRPr="001B34B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06" w:type="dxa"/>
          </w:tcPr>
          <w:p w14:paraId="0FA8EFCD" w14:textId="65EBC502" w:rsidR="005C2EB0" w:rsidRPr="00D15C23" w:rsidRDefault="005C2EB0" w:rsidP="005C2EB0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Co-instructor</w:t>
            </w:r>
          </w:p>
        </w:tc>
      </w:tr>
      <w:tr w:rsidR="005C2EB0" w:rsidRPr="00D15C23" w14:paraId="5ACC1671" w14:textId="77777777" w:rsidTr="00C517A7">
        <w:tc>
          <w:tcPr>
            <w:tcW w:w="999" w:type="dxa"/>
          </w:tcPr>
          <w:p w14:paraId="658EE100" w14:textId="1CEB4605" w:rsidR="005C2EB0" w:rsidRPr="00D15C23" w:rsidRDefault="005C2EB0" w:rsidP="005C2EB0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2021 U</w:t>
            </w:r>
          </w:p>
        </w:tc>
        <w:tc>
          <w:tcPr>
            <w:tcW w:w="2421" w:type="dxa"/>
          </w:tcPr>
          <w:p w14:paraId="355A980A" w14:textId="6E6A7E07" w:rsidR="005C2EB0" w:rsidRPr="00D15C23" w:rsidRDefault="005C2EB0" w:rsidP="005C2EB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NURS 6702</w:t>
            </w:r>
          </w:p>
        </w:tc>
        <w:tc>
          <w:tcPr>
            <w:tcW w:w="3150" w:type="dxa"/>
          </w:tcPr>
          <w:p w14:paraId="6F8785B5" w14:textId="0671D3CC" w:rsidR="005C2EB0" w:rsidRPr="00D15C23" w:rsidRDefault="005C2EB0" w:rsidP="005C2EB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proofErr w:type="spellStart"/>
            <w:r w:rsidRPr="00D15C23">
              <w:rPr>
                <w:rFonts w:ascii="Arial" w:hAnsi="Arial" w:cs="Arial"/>
                <w:sz w:val="20"/>
                <w:szCs w:val="20"/>
              </w:rPr>
              <w:t>Fnd</w:t>
            </w:r>
            <w:proofErr w:type="spellEnd"/>
            <w:r w:rsidRPr="00D15C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5C23">
              <w:rPr>
                <w:rFonts w:ascii="Arial" w:hAnsi="Arial" w:cs="Arial"/>
                <w:sz w:val="20"/>
                <w:szCs w:val="20"/>
              </w:rPr>
              <w:t>Hlth</w:t>
            </w:r>
            <w:proofErr w:type="spellEnd"/>
            <w:r w:rsidRPr="00D15C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5C23">
              <w:rPr>
                <w:rFonts w:ascii="Arial" w:hAnsi="Arial" w:cs="Arial"/>
                <w:sz w:val="20"/>
                <w:szCs w:val="20"/>
              </w:rPr>
              <w:t>Informat</w:t>
            </w:r>
            <w:proofErr w:type="spellEnd"/>
          </w:p>
        </w:tc>
        <w:tc>
          <w:tcPr>
            <w:tcW w:w="784" w:type="dxa"/>
          </w:tcPr>
          <w:p w14:paraId="3D2154EF" w14:textId="59EE235C" w:rsidR="005C2EB0" w:rsidRPr="001B34B8" w:rsidRDefault="005C2EB0" w:rsidP="005C2EB0">
            <w:pPr>
              <w:rPr>
                <w:rFonts w:ascii="Arial" w:hAnsi="Arial" w:cs="Arial"/>
                <w:sz w:val="20"/>
                <w:szCs w:val="20"/>
              </w:rPr>
            </w:pPr>
            <w:r w:rsidRPr="001B34B8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928" w:type="dxa"/>
          </w:tcPr>
          <w:p w14:paraId="42C4291E" w14:textId="1FFF9635" w:rsidR="005C2EB0" w:rsidRPr="001B34B8" w:rsidRDefault="005C2EB0" w:rsidP="005C2EB0">
            <w:pPr>
              <w:rPr>
                <w:rFonts w:ascii="Arial" w:hAnsi="Arial" w:cs="Arial"/>
                <w:sz w:val="20"/>
                <w:szCs w:val="20"/>
              </w:rPr>
            </w:pPr>
            <w:r w:rsidRPr="001B34B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06" w:type="dxa"/>
          </w:tcPr>
          <w:p w14:paraId="7A6A4AFF" w14:textId="1DFA047D" w:rsidR="005C2EB0" w:rsidRPr="00D15C23" w:rsidRDefault="005C2EB0" w:rsidP="005C2EB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Single instructor</w:t>
            </w:r>
          </w:p>
        </w:tc>
      </w:tr>
      <w:tr w:rsidR="005C2EB0" w:rsidRPr="00D15C23" w14:paraId="37163F92" w14:textId="77777777" w:rsidTr="00C517A7">
        <w:tc>
          <w:tcPr>
            <w:tcW w:w="999" w:type="dxa"/>
          </w:tcPr>
          <w:p w14:paraId="7EF91CC3" w14:textId="7F716334" w:rsidR="005C2EB0" w:rsidRPr="00D15C23" w:rsidRDefault="005C2EB0" w:rsidP="005C2EB0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2021 U</w:t>
            </w:r>
          </w:p>
        </w:tc>
        <w:tc>
          <w:tcPr>
            <w:tcW w:w="2421" w:type="dxa"/>
          </w:tcPr>
          <w:p w14:paraId="35D16B56" w14:textId="57D6F952" w:rsidR="005C2EB0" w:rsidRPr="00D15C23" w:rsidRDefault="005C2EB0" w:rsidP="005C2EB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NURS 6803</w:t>
            </w:r>
          </w:p>
        </w:tc>
        <w:tc>
          <w:tcPr>
            <w:tcW w:w="3150" w:type="dxa"/>
          </w:tcPr>
          <w:p w14:paraId="3E0F9DE1" w14:textId="6D27B22D" w:rsidR="005C2EB0" w:rsidRPr="00D15C23" w:rsidRDefault="005C2EB0" w:rsidP="005C2EB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Clinical Database Design</w:t>
            </w:r>
          </w:p>
        </w:tc>
        <w:tc>
          <w:tcPr>
            <w:tcW w:w="784" w:type="dxa"/>
          </w:tcPr>
          <w:p w14:paraId="7828A032" w14:textId="1FCF5731" w:rsidR="005C2EB0" w:rsidRPr="00D15C23" w:rsidRDefault="005C2EB0" w:rsidP="005C2EB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28" w:type="dxa"/>
          </w:tcPr>
          <w:p w14:paraId="499687BD" w14:textId="462231C5" w:rsidR="005C2EB0" w:rsidRPr="00D15C23" w:rsidRDefault="005C2EB0" w:rsidP="005C2EB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6</w:t>
            </w:r>
          </w:p>
        </w:tc>
        <w:tc>
          <w:tcPr>
            <w:tcW w:w="1906" w:type="dxa"/>
          </w:tcPr>
          <w:p w14:paraId="2EE234F4" w14:textId="6F334C10" w:rsidR="005C2EB0" w:rsidRPr="00D15C23" w:rsidRDefault="005C2EB0" w:rsidP="005C2EB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Single instructor</w:t>
            </w:r>
          </w:p>
        </w:tc>
      </w:tr>
      <w:tr w:rsidR="005C2EB0" w:rsidRPr="00D15C23" w14:paraId="10FC41F0" w14:textId="77777777" w:rsidTr="00C517A7">
        <w:tc>
          <w:tcPr>
            <w:tcW w:w="999" w:type="dxa"/>
          </w:tcPr>
          <w:p w14:paraId="2C24F5E9" w14:textId="520142E0" w:rsidR="005C2EB0" w:rsidRPr="00D15C23" w:rsidRDefault="005C2EB0" w:rsidP="005C2EB0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2020 F</w:t>
            </w:r>
          </w:p>
        </w:tc>
        <w:tc>
          <w:tcPr>
            <w:tcW w:w="2421" w:type="dxa"/>
          </w:tcPr>
          <w:p w14:paraId="20FAB2C1" w14:textId="6F51C8F5" w:rsidR="005C2EB0" w:rsidRPr="00D15C23" w:rsidRDefault="005C2EB0" w:rsidP="005C2EB0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NURS 6702</w:t>
            </w:r>
          </w:p>
        </w:tc>
        <w:tc>
          <w:tcPr>
            <w:tcW w:w="3150" w:type="dxa"/>
          </w:tcPr>
          <w:p w14:paraId="4CA8580D" w14:textId="4C919458" w:rsidR="005C2EB0" w:rsidRPr="00D15C23" w:rsidRDefault="005C2EB0" w:rsidP="005C2EB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5C23">
              <w:rPr>
                <w:rFonts w:ascii="Arial" w:hAnsi="Arial" w:cs="Arial"/>
                <w:sz w:val="20"/>
                <w:szCs w:val="20"/>
              </w:rPr>
              <w:t>Fnd</w:t>
            </w:r>
            <w:proofErr w:type="spellEnd"/>
            <w:r w:rsidRPr="00D15C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5C23">
              <w:rPr>
                <w:rFonts w:ascii="Arial" w:hAnsi="Arial" w:cs="Arial"/>
                <w:sz w:val="20"/>
                <w:szCs w:val="20"/>
              </w:rPr>
              <w:t>Hlth</w:t>
            </w:r>
            <w:proofErr w:type="spellEnd"/>
            <w:r w:rsidRPr="00D15C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5C23">
              <w:rPr>
                <w:rFonts w:ascii="Arial" w:hAnsi="Arial" w:cs="Arial"/>
                <w:sz w:val="20"/>
                <w:szCs w:val="20"/>
              </w:rPr>
              <w:t>Informat</w:t>
            </w:r>
            <w:proofErr w:type="spellEnd"/>
          </w:p>
        </w:tc>
        <w:tc>
          <w:tcPr>
            <w:tcW w:w="784" w:type="dxa"/>
          </w:tcPr>
          <w:p w14:paraId="7146BE91" w14:textId="14D90B33" w:rsidR="005C2EB0" w:rsidRPr="00D15C23" w:rsidRDefault="005C2EB0" w:rsidP="005C2EB0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928" w:type="dxa"/>
          </w:tcPr>
          <w:p w14:paraId="4209A455" w14:textId="3F84B24D" w:rsidR="005C2EB0" w:rsidRPr="00D15C23" w:rsidRDefault="005C2EB0" w:rsidP="005C2EB0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906" w:type="dxa"/>
          </w:tcPr>
          <w:p w14:paraId="06F21AD6" w14:textId="3276CAAB" w:rsidR="005C2EB0" w:rsidRPr="00D15C23" w:rsidRDefault="005C2EB0" w:rsidP="005C2EB0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Co-instructor</w:t>
            </w:r>
          </w:p>
        </w:tc>
      </w:tr>
      <w:tr w:rsidR="005C2EB0" w:rsidRPr="00D15C23" w14:paraId="34D60561" w14:textId="77777777" w:rsidTr="00C517A7">
        <w:tc>
          <w:tcPr>
            <w:tcW w:w="999" w:type="dxa"/>
          </w:tcPr>
          <w:p w14:paraId="32FC6E8E" w14:textId="40F3AE91" w:rsidR="005C2EB0" w:rsidRPr="00D15C23" w:rsidRDefault="005C2EB0" w:rsidP="005C2EB0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2020U</w:t>
            </w:r>
          </w:p>
        </w:tc>
        <w:tc>
          <w:tcPr>
            <w:tcW w:w="2421" w:type="dxa"/>
          </w:tcPr>
          <w:p w14:paraId="192A14A8" w14:textId="32C7E113" w:rsidR="005C2EB0" w:rsidRPr="00D15C23" w:rsidRDefault="005C2EB0" w:rsidP="005C2EB0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NURS 6803</w:t>
            </w:r>
          </w:p>
        </w:tc>
        <w:tc>
          <w:tcPr>
            <w:tcW w:w="3150" w:type="dxa"/>
          </w:tcPr>
          <w:p w14:paraId="7E67270D" w14:textId="39A900B0" w:rsidR="005C2EB0" w:rsidRPr="00D15C23" w:rsidRDefault="005C2EB0" w:rsidP="005C2EB0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Clinical Database Design</w:t>
            </w:r>
          </w:p>
        </w:tc>
        <w:tc>
          <w:tcPr>
            <w:tcW w:w="784" w:type="dxa"/>
          </w:tcPr>
          <w:p w14:paraId="56521C80" w14:textId="238C27F2" w:rsidR="005C2EB0" w:rsidRPr="00D15C23" w:rsidRDefault="005C2EB0" w:rsidP="005C2EB0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28" w:type="dxa"/>
          </w:tcPr>
          <w:p w14:paraId="271C413B" w14:textId="1D8C6684" w:rsidR="005C2EB0" w:rsidRPr="00D15C23" w:rsidRDefault="005C2EB0" w:rsidP="005C2EB0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06" w:type="dxa"/>
          </w:tcPr>
          <w:p w14:paraId="01FF290A" w14:textId="17F9C41D" w:rsidR="005C2EB0" w:rsidRPr="00D15C23" w:rsidRDefault="005C2EB0" w:rsidP="005C2EB0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Single instructor</w:t>
            </w:r>
          </w:p>
        </w:tc>
      </w:tr>
      <w:tr w:rsidR="005C2EB0" w:rsidRPr="00D15C23" w14:paraId="1710EC47" w14:textId="77777777" w:rsidTr="00C517A7">
        <w:tc>
          <w:tcPr>
            <w:tcW w:w="999" w:type="dxa"/>
          </w:tcPr>
          <w:p w14:paraId="3CC3D1CF" w14:textId="7A1DD3EB" w:rsidR="005C2EB0" w:rsidRPr="00D15C23" w:rsidRDefault="005C2EB0" w:rsidP="005C2EB0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2019U</w:t>
            </w:r>
          </w:p>
        </w:tc>
        <w:tc>
          <w:tcPr>
            <w:tcW w:w="2421" w:type="dxa"/>
          </w:tcPr>
          <w:p w14:paraId="3F54D0D6" w14:textId="30A31F4B" w:rsidR="005C2EB0" w:rsidRPr="00D15C23" w:rsidRDefault="005C2EB0" w:rsidP="005C2EB0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NURS 6803</w:t>
            </w:r>
          </w:p>
        </w:tc>
        <w:tc>
          <w:tcPr>
            <w:tcW w:w="3150" w:type="dxa"/>
          </w:tcPr>
          <w:p w14:paraId="33DC6507" w14:textId="47314A65" w:rsidR="005C2EB0" w:rsidRPr="00D15C23" w:rsidRDefault="005C2EB0" w:rsidP="005C2EB0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Clinical Database Design</w:t>
            </w:r>
          </w:p>
        </w:tc>
        <w:tc>
          <w:tcPr>
            <w:tcW w:w="784" w:type="dxa"/>
          </w:tcPr>
          <w:p w14:paraId="291C9BBB" w14:textId="48FFD0E5" w:rsidR="005C2EB0" w:rsidRPr="00D15C23" w:rsidRDefault="005C2EB0" w:rsidP="005C2EB0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28" w:type="dxa"/>
          </w:tcPr>
          <w:p w14:paraId="498F14C6" w14:textId="576D658E" w:rsidR="005C2EB0" w:rsidRPr="00D15C23" w:rsidRDefault="005C2EB0" w:rsidP="005C2EB0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06" w:type="dxa"/>
          </w:tcPr>
          <w:p w14:paraId="111CC07B" w14:textId="1E693B5A" w:rsidR="005C2EB0" w:rsidRPr="00D15C23" w:rsidRDefault="005C2EB0" w:rsidP="005C2EB0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Single Instructor</w:t>
            </w:r>
          </w:p>
        </w:tc>
      </w:tr>
      <w:tr w:rsidR="005C2EB0" w:rsidRPr="00D15C23" w14:paraId="7C94E2A4" w14:textId="77777777" w:rsidTr="00C517A7">
        <w:tc>
          <w:tcPr>
            <w:tcW w:w="999" w:type="dxa"/>
          </w:tcPr>
          <w:p w14:paraId="1DF4BBC1" w14:textId="6CDEB954" w:rsidR="005C2EB0" w:rsidRPr="00D15C23" w:rsidRDefault="005C2EB0" w:rsidP="005C2EB0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2019U</w:t>
            </w:r>
          </w:p>
        </w:tc>
        <w:tc>
          <w:tcPr>
            <w:tcW w:w="2421" w:type="dxa"/>
          </w:tcPr>
          <w:p w14:paraId="50D3A78A" w14:textId="1F864CB1" w:rsidR="005C2EB0" w:rsidRPr="00D15C23" w:rsidRDefault="005C2EB0" w:rsidP="005C2EB0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NURS 6702-090</w:t>
            </w:r>
          </w:p>
        </w:tc>
        <w:tc>
          <w:tcPr>
            <w:tcW w:w="3150" w:type="dxa"/>
          </w:tcPr>
          <w:p w14:paraId="62CF3D76" w14:textId="5262E29F" w:rsidR="005C2EB0" w:rsidRPr="00D15C23" w:rsidRDefault="005C2EB0" w:rsidP="005C2EB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5C23">
              <w:rPr>
                <w:rFonts w:ascii="Arial" w:hAnsi="Arial" w:cs="Arial"/>
                <w:sz w:val="20"/>
                <w:szCs w:val="20"/>
              </w:rPr>
              <w:t>Fnd</w:t>
            </w:r>
            <w:proofErr w:type="spellEnd"/>
            <w:r w:rsidRPr="00D15C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5C23">
              <w:rPr>
                <w:rFonts w:ascii="Arial" w:hAnsi="Arial" w:cs="Arial"/>
                <w:sz w:val="20"/>
                <w:szCs w:val="20"/>
              </w:rPr>
              <w:t>Hlth</w:t>
            </w:r>
            <w:proofErr w:type="spellEnd"/>
            <w:r w:rsidRPr="00D15C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5C23">
              <w:rPr>
                <w:rFonts w:ascii="Arial" w:hAnsi="Arial" w:cs="Arial"/>
                <w:sz w:val="20"/>
                <w:szCs w:val="20"/>
              </w:rPr>
              <w:t>Informat</w:t>
            </w:r>
            <w:proofErr w:type="spellEnd"/>
          </w:p>
        </w:tc>
        <w:tc>
          <w:tcPr>
            <w:tcW w:w="784" w:type="dxa"/>
          </w:tcPr>
          <w:p w14:paraId="4375BA06" w14:textId="527660AE" w:rsidR="005C2EB0" w:rsidRPr="00D15C23" w:rsidRDefault="005C2EB0" w:rsidP="005C2EB0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928" w:type="dxa"/>
          </w:tcPr>
          <w:p w14:paraId="166E5013" w14:textId="018310CC" w:rsidR="005C2EB0" w:rsidRPr="00D15C23" w:rsidRDefault="005C2EB0" w:rsidP="005C2EB0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906" w:type="dxa"/>
          </w:tcPr>
          <w:p w14:paraId="21029EDA" w14:textId="2CE30BE1" w:rsidR="005C2EB0" w:rsidRPr="00D15C23" w:rsidRDefault="005C2EB0" w:rsidP="005C2EB0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Lead instructor</w:t>
            </w:r>
          </w:p>
        </w:tc>
      </w:tr>
      <w:tr w:rsidR="005C2EB0" w:rsidRPr="00D15C23" w14:paraId="6B7A3134" w14:textId="77777777" w:rsidTr="00C517A7">
        <w:tc>
          <w:tcPr>
            <w:tcW w:w="999" w:type="dxa"/>
          </w:tcPr>
          <w:p w14:paraId="158CF5B3" w14:textId="1E97FB31" w:rsidR="005C2EB0" w:rsidRPr="00D15C23" w:rsidRDefault="005C2EB0" w:rsidP="005C2EB0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2018 F</w:t>
            </w:r>
          </w:p>
        </w:tc>
        <w:tc>
          <w:tcPr>
            <w:tcW w:w="2421" w:type="dxa"/>
          </w:tcPr>
          <w:p w14:paraId="5BBA9D4E" w14:textId="425DAA50" w:rsidR="005C2EB0" w:rsidRPr="00D15C23" w:rsidRDefault="005C2EB0" w:rsidP="005C2EB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NURS 6702-090</w:t>
            </w:r>
          </w:p>
        </w:tc>
        <w:tc>
          <w:tcPr>
            <w:tcW w:w="3150" w:type="dxa"/>
          </w:tcPr>
          <w:p w14:paraId="2131ABE7" w14:textId="7B010F21" w:rsidR="005C2EB0" w:rsidRPr="00D15C23" w:rsidRDefault="005C2EB0" w:rsidP="005C2EB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proofErr w:type="spellStart"/>
            <w:r w:rsidRPr="00D15C23">
              <w:rPr>
                <w:rFonts w:ascii="Arial" w:hAnsi="Arial" w:cs="Arial"/>
                <w:sz w:val="20"/>
                <w:szCs w:val="20"/>
              </w:rPr>
              <w:t>Fnd</w:t>
            </w:r>
            <w:proofErr w:type="spellEnd"/>
            <w:r w:rsidRPr="00D15C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5C23">
              <w:rPr>
                <w:rFonts w:ascii="Arial" w:hAnsi="Arial" w:cs="Arial"/>
                <w:sz w:val="20"/>
                <w:szCs w:val="20"/>
              </w:rPr>
              <w:t>Hlth</w:t>
            </w:r>
            <w:proofErr w:type="spellEnd"/>
            <w:r w:rsidRPr="00D15C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5C23">
              <w:rPr>
                <w:rFonts w:ascii="Arial" w:hAnsi="Arial" w:cs="Arial"/>
                <w:sz w:val="20"/>
                <w:szCs w:val="20"/>
              </w:rPr>
              <w:t>Informat</w:t>
            </w:r>
            <w:proofErr w:type="spellEnd"/>
            <w:r w:rsidRPr="00D15C2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4" w:type="dxa"/>
          </w:tcPr>
          <w:p w14:paraId="099C8C58" w14:textId="3EA8CFAF" w:rsidR="005C2EB0" w:rsidRPr="00D15C23" w:rsidRDefault="005C2EB0" w:rsidP="005C2EB0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928" w:type="dxa"/>
          </w:tcPr>
          <w:p w14:paraId="55C0D420" w14:textId="3A817901" w:rsidR="005C2EB0" w:rsidRPr="00D15C23" w:rsidRDefault="005C2EB0" w:rsidP="005C2EB0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906" w:type="dxa"/>
          </w:tcPr>
          <w:p w14:paraId="6196A664" w14:textId="282F900F" w:rsidR="005C2EB0" w:rsidRPr="00D15C23" w:rsidRDefault="005C2EB0" w:rsidP="005C2EB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Lead instructor</w:t>
            </w:r>
          </w:p>
        </w:tc>
      </w:tr>
      <w:tr w:rsidR="005C2EB0" w:rsidRPr="00D15C23" w14:paraId="487BE166" w14:textId="77777777" w:rsidTr="00C517A7">
        <w:tc>
          <w:tcPr>
            <w:tcW w:w="999" w:type="dxa"/>
          </w:tcPr>
          <w:p w14:paraId="0FA37D1E" w14:textId="7CFE5660" w:rsidR="005C2EB0" w:rsidRPr="00D15C23" w:rsidRDefault="005C2EB0" w:rsidP="005C2EB0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2018 F</w:t>
            </w:r>
          </w:p>
        </w:tc>
        <w:tc>
          <w:tcPr>
            <w:tcW w:w="2421" w:type="dxa"/>
          </w:tcPr>
          <w:p w14:paraId="0E0396F5" w14:textId="052448C3" w:rsidR="005C2EB0" w:rsidRPr="00D15C23" w:rsidRDefault="005C2EB0" w:rsidP="005C2EB0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NURS 6702-091</w:t>
            </w:r>
          </w:p>
        </w:tc>
        <w:tc>
          <w:tcPr>
            <w:tcW w:w="3150" w:type="dxa"/>
          </w:tcPr>
          <w:p w14:paraId="3AC2EB2D" w14:textId="157769F3" w:rsidR="005C2EB0" w:rsidRPr="00D15C23" w:rsidRDefault="005C2EB0" w:rsidP="005C2EB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5C23">
              <w:rPr>
                <w:rFonts w:ascii="Arial" w:hAnsi="Arial" w:cs="Arial"/>
                <w:sz w:val="20"/>
                <w:szCs w:val="20"/>
              </w:rPr>
              <w:t>Fnd</w:t>
            </w:r>
            <w:proofErr w:type="spellEnd"/>
            <w:r w:rsidRPr="00D15C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5C23">
              <w:rPr>
                <w:rFonts w:ascii="Arial" w:hAnsi="Arial" w:cs="Arial"/>
                <w:sz w:val="20"/>
                <w:szCs w:val="20"/>
              </w:rPr>
              <w:t>Hlth</w:t>
            </w:r>
            <w:proofErr w:type="spellEnd"/>
            <w:r w:rsidRPr="00D15C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5C23">
              <w:rPr>
                <w:rFonts w:ascii="Arial" w:hAnsi="Arial" w:cs="Arial"/>
                <w:sz w:val="20"/>
                <w:szCs w:val="20"/>
              </w:rPr>
              <w:t>Informat</w:t>
            </w:r>
            <w:proofErr w:type="spellEnd"/>
            <w:r w:rsidRPr="00D15C2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4" w:type="dxa"/>
          </w:tcPr>
          <w:p w14:paraId="62C503B3" w14:textId="21285111" w:rsidR="005C2EB0" w:rsidRPr="00D15C23" w:rsidRDefault="005C2EB0" w:rsidP="005C2EB0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928" w:type="dxa"/>
          </w:tcPr>
          <w:p w14:paraId="3B2BC883" w14:textId="0C0532C4" w:rsidR="005C2EB0" w:rsidRPr="00D15C23" w:rsidRDefault="005C2EB0" w:rsidP="005C2EB0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906" w:type="dxa"/>
          </w:tcPr>
          <w:p w14:paraId="19B8254E" w14:textId="71417486" w:rsidR="005C2EB0" w:rsidRPr="00D15C23" w:rsidRDefault="005C2EB0" w:rsidP="005C2EB0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Lead instructor</w:t>
            </w:r>
          </w:p>
        </w:tc>
      </w:tr>
      <w:tr w:rsidR="005C2EB0" w:rsidRPr="00D15C23" w14:paraId="0ACD9241" w14:textId="77777777" w:rsidTr="00C517A7">
        <w:tc>
          <w:tcPr>
            <w:tcW w:w="999" w:type="dxa"/>
          </w:tcPr>
          <w:p w14:paraId="266BD6C7" w14:textId="2D9D9E56" w:rsidR="005C2EB0" w:rsidRPr="00D15C23" w:rsidRDefault="005C2EB0" w:rsidP="005C2EB0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2018 U</w:t>
            </w:r>
          </w:p>
        </w:tc>
        <w:tc>
          <w:tcPr>
            <w:tcW w:w="2421" w:type="dxa"/>
          </w:tcPr>
          <w:p w14:paraId="121B4E30" w14:textId="1DBA6DA1" w:rsidR="005C2EB0" w:rsidRPr="00D15C23" w:rsidRDefault="005C2EB0" w:rsidP="005C2EB0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NURS 6702</w:t>
            </w:r>
          </w:p>
        </w:tc>
        <w:tc>
          <w:tcPr>
            <w:tcW w:w="3150" w:type="dxa"/>
          </w:tcPr>
          <w:p w14:paraId="3C933C43" w14:textId="4B55E488" w:rsidR="005C2EB0" w:rsidRPr="00D15C23" w:rsidRDefault="005C2EB0" w:rsidP="005C2EB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5C23">
              <w:rPr>
                <w:rFonts w:ascii="Arial" w:hAnsi="Arial" w:cs="Arial"/>
                <w:sz w:val="20"/>
                <w:szCs w:val="20"/>
              </w:rPr>
              <w:t>Fnd</w:t>
            </w:r>
            <w:proofErr w:type="spellEnd"/>
            <w:r w:rsidRPr="00D15C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5C23">
              <w:rPr>
                <w:rFonts w:ascii="Arial" w:hAnsi="Arial" w:cs="Arial"/>
                <w:sz w:val="20"/>
                <w:szCs w:val="20"/>
              </w:rPr>
              <w:t>Hlth</w:t>
            </w:r>
            <w:proofErr w:type="spellEnd"/>
            <w:r w:rsidRPr="00D15C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5C23">
              <w:rPr>
                <w:rFonts w:ascii="Arial" w:hAnsi="Arial" w:cs="Arial"/>
                <w:sz w:val="20"/>
                <w:szCs w:val="20"/>
              </w:rPr>
              <w:t>Informat</w:t>
            </w:r>
            <w:proofErr w:type="spellEnd"/>
          </w:p>
        </w:tc>
        <w:tc>
          <w:tcPr>
            <w:tcW w:w="784" w:type="dxa"/>
          </w:tcPr>
          <w:p w14:paraId="777BB259" w14:textId="2F5CBDE6" w:rsidR="005C2EB0" w:rsidRPr="00D15C23" w:rsidRDefault="005C2EB0" w:rsidP="005C2EB0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928" w:type="dxa"/>
          </w:tcPr>
          <w:p w14:paraId="5F7602A1" w14:textId="28B7C861" w:rsidR="005C2EB0" w:rsidRPr="00D15C23" w:rsidRDefault="005C2EB0" w:rsidP="005C2EB0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906" w:type="dxa"/>
          </w:tcPr>
          <w:p w14:paraId="4D4FD5E5" w14:textId="2DF5FE6D" w:rsidR="005C2EB0" w:rsidRPr="00D15C23" w:rsidRDefault="005C2EB0" w:rsidP="005C2EB0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Lead instructor</w:t>
            </w:r>
          </w:p>
        </w:tc>
      </w:tr>
      <w:tr w:rsidR="005C2EB0" w:rsidRPr="00D15C23" w14:paraId="78786CB6" w14:textId="77777777" w:rsidTr="00C517A7">
        <w:tc>
          <w:tcPr>
            <w:tcW w:w="999" w:type="dxa"/>
          </w:tcPr>
          <w:p w14:paraId="0098FBE9" w14:textId="525EE2B3" w:rsidR="005C2EB0" w:rsidRPr="00D15C23" w:rsidRDefault="005C2EB0" w:rsidP="005C2EB0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2018 U</w:t>
            </w:r>
          </w:p>
        </w:tc>
        <w:tc>
          <w:tcPr>
            <w:tcW w:w="2421" w:type="dxa"/>
          </w:tcPr>
          <w:p w14:paraId="0804C7A7" w14:textId="1D2BCC43" w:rsidR="005C2EB0" w:rsidRPr="00D15C23" w:rsidRDefault="005C2EB0" w:rsidP="005C2EB0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 xml:space="preserve">NURS 6803/ </w:t>
            </w:r>
            <w:r w:rsidRPr="00D15C23">
              <w:rPr>
                <w:rFonts w:ascii="Arial" w:hAnsi="Arial" w:cs="Arial"/>
                <w:sz w:val="20"/>
                <w:szCs w:val="20"/>
              </w:rPr>
              <w:br/>
              <w:t>BMI 6950-003</w:t>
            </w:r>
          </w:p>
        </w:tc>
        <w:tc>
          <w:tcPr>
            <w:tcW w:w="3150" w:type="dxa"/>
          </w:tcPr>
          <w:p w14:paraId="3A6C1960" w14:textId="3447FB03" w:rsidR="005C2EB0" w:rsidRPr="00D15C23" w:rsidRDefault="005C2EB0" w:rsidP="005C2EB0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Clinical Database Design</w:t>
            </w:r>
          </w:p>
        </w:tc>
        <w:tc>
          <w:tcPr>
            <w:tcW w:w="784" w:type="dxa"/>
          </w:tcPr>
          <w:p w14:paraId="601656B2" w14:textId="48755F4E" w:rsidR="005C2EB0" w:rsidRPr="00D15C23" w:rsidRDefault="005C2EB0" w:rsidP="005C2EB0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28" w:type="dxa"/>
          </w:tcPr>
          <w:p w14:paraId="5408D284" w14:textId="59D61C89" w:rsidR="005C2EB0" w:rsidRPr="00D15C23" w:rsidRDefault="005C2EB0" w:rsidP="005C2EB0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06" w:type="dxa"/>
          </w:tcPr>
          <w:p w14:paraId="7180E259" w14:textId="06118E83" w:rsidR="005C2EB0" w:rsidRPr="00D15C23" w:rsidRDefault="005C2EB0" w:rsidP="005C2EB0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Single instructor</w:t>
            </w:r>
          </w:p>
        </w:tc>
      </w:tr>
      <w:tr w:rsidR="005C2EB0" w:rsidRPr="00D15C23" w14:paraId="4FE2E370" w14:textId="77777777" w:rsidTr="00C517A7">
        <w:tc>
          <w:tcPr>
            <w:tcW w:w="999" w:type="dxa"/>
          </w:tcPr>
          <w:p w14:paraId="033CCB22" w14:textId="4E3C2BBC" w:rsidR="005C2EB0" w:rsidRPr="00D15C23" w:rsidRDefault="005C2EB0" w:rsidP="005C2EB0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2017 F</w:t>
            </w:r>
          </w:p>
        </w:tc>
        <w:tc>
          <w:tcPr>
            <w:tcW w:w="2421" w:type="dxa"/>
          </w:tcPr>
          <w:p w14:paraId="4E498A01" w14:textId="7566A249" w:rsidR="005C2EB0" w:rsidRPr="00D15C23" w:rsidRDefault="005C2EB0" w:rsidP="005C2EB0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NURS 6702-091</w:t>
            </w:r>
          </w:p>
        </w:tc>
        <w:tc>
          <w:tcPr>
            <w:tcW w:w="3150" w:type="dxa"/>
          </w:tcPr>
          <w:p w14:paraId="76401A1C" w14:textId="7D6CC64C" w:rsidR="005C2EB0" w:rsidRPr="00D15C23" w:rsidRDefault="005C2EB0" w:rsidP="005C2EB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5C23">
              <w:rPr>
                <w:rFonts w:ascii="Arial" w:hAnsi="Arial" w:cs="Arial"/>
                <w:sz w:val="20"/>
                <w:szCs w:val="20"/>
              </w:rPr>
              <w:t>Fnd</w:t>
            </w:r>
            <w:proofErr w:type="spellEnd"/>
            <w:r w:rsidRPr="00D15C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5C23">
              <w:rPr>
                <w:rFonts w:ascii="Arial" w:hAnsi="Arial" w:cs="Arial"/>
                <w:sz w:val="20"/>
                <w:szCs w:val="20"/>
              </w:rPr>
              <w:t>Hlth</w:t>
            </w:r>
            <w:proofErr w:type="spellEnd"/>
            <w:r w:rsidRPr="00D15C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5C23">
              <w:rPr>
                <w:rFonts w:ascii="Arial" w:hAnsi="Arial" w:cs="Arial"/>
                <w:sz w:val="20"/>
                <w:szCs w:val="20"/>
              </w:rPr>
              <w:t>Informat</w:t>
            </w:r>
            <w:proofErr w:type="spellEnd"/>
          </w:p>
        </w:tc>
        <w:tc>
          <w:tcPr>
            <w:tcW w:w="784" w:type="dxa"/>
          </w:tcPr>
          <w:p w14:paraId="14369B89" w14:textId="51005482" w:rsidR="005C2EB0" w:rsidRPr="00D15C23" w:rsidRDefault="005C2EB0" w:rsidP="005C2EB0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928" w:type="dxa"/>
          </w:tcPr>
          <w:p w14:paraId="0DF997E3" w14:textId="766C62FE" w:rsidR="005C2EB0" w:rsidRPr="00D15C23" w:rsidRDefault="005C2EB0" w:rsidP="005C2EB0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906" w:type="dxa"/>
          </w:tcPr>
          <w:p w14:paraId="3B448D06" w14:textId="6BFC1FC5" w:rsidR="005C2EB0" w:rsidRPr="00D15C23" w:rsidRDefault="005C2EB0" w:rsidP="005C2EB0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Single instructor</w:t>
            </w:r>
          </w:p>
        </w:tc>
      </w:tr>
      <w:tr w:rsidR="005C2EB0" w:rsidRPr="00D15C23" w14:paraId="1AFA9549" w14:textId="77777777" w:rsidTr="00C517A7">
        <w:tc>
          <w:tcPr>
            <w:tcW w:w="999" w:type="dxa"/>
          </w:tcPr>
          <w:p w14:paraId="754BB971" w14:textId="1A3DD149" w:rsidR="005C2EB0" w:rsidRPr="00D15C23" w:rsidRDefault="005C2EB0" w:rsidP="005C2EB0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2017 F</w:t>
            </w:r>
          </w:p>
        </w:tc>
        <w:tc>
          <w:tcPr>
            <w:tcW w:w="2421" w:type="dxa"/>
          </w:tcPr>
          <w:p w14:paraId="75160DB2" w14:textId="5092A719" w:rsidR="005C2EB0" w:rsidRPr="00D15C23" w:rsidRDefault="005C2EB0" w:rsidP="005C2EB0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NURS 6702-090</w:t>
            </w:r>
          </w:p>
        </w:tc>
        <w:tc>
          <w:tcPr>
            <w:tcW w:w="3150" w:type="dxa"/>
          </w:tcPr>
          <w:p w14:paraId="6A186A5C" w14:textId="25215229" w:rsidR="005C2EB0" w:rsidRPr="00D15C23" w:rsidRDefault="005C2EB0" w:rsidP="005C2EB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5C23">
              <w:rPr>
                <w:rFonts w:ascii="Arial" w:hAnsi="Arial" w:cs="Arial"/>
                <w:sz w:val="20"/>
                <w:szCs w:val="20"/>
              </w:rPr>
              <w:t>Fnd</w:t>
            </w:r>
            <w:proofErr w:type="spellEnd"/>
            <w:r w:rsidRPr="00D15C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5C23">
              <w:rPr>
                <w:rFonts w:ascii="Arial" w:hAnsi="Arial" w:cs="Arial"/>
                <w:sz w:val="20"/>
                <w:szCs w:val="20"/>
              </w:rPr>
              <w:t>Hlth</w:t>
            </w:r>
            <w:proofErr w:type="spellEnd"/>
            <w:r w:rsidRPr="00D15C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5C23">
              <w:rPr>
                <w:rFonts w:ascii="Arial" w:hAnsi="Arial" w:cs="Arial"/>
                <w:sz w:val="20"/>
                <w:szCs w:val="20"/>
              </w:rPr>
              <w:t>Informat</w:t>
            </w:r>
            <w:proofErr w:type="spellEnd"/>
          </w:p>
        </w:tc>
        <w:tc>
          <w:tcPr>
            <w:tcW w:w="784" w:type="dxa"/>
          </w:tcPr>
          <w:p w14:paraId="45B53FA3" w14:textId="0A59ADD7" w:rsidR="005C2EB0" w:rsidRPr="00D15C23" w:rsidRDefault="005C2EB0" w:rsidP="005C2EB0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928" w:type="dxa"/>
          </w:tcPr>
          <w:p w14:paraId="55571F7D" w14:textId="2D6EB466" w:rsidR="005C2EB0" w:rsidRPr="00D15C23" w:rsidRDefault="005C2EB0" w:rsidP="005C2EB0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906" w:type="dxa"/>
          </w:tcPr>
          <w:p w14:paraId="0A5FDEFF" w14:textId="371EB292" w:rsidR="005C2EB0" w:rsidRPr="00D15C23" w:rsidRDefault="005C2EB0" w:rsidP="005C2EB0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Single instructor</w:t>
            </w:r>
          </w:p>
        </w:tc>
      </w:tr>
      <w:tr w:rsidR="005C2EB0" w:rsidRPr="00D15C23" w14:paraId="6C91C655" w14:textId="77777777" w:rsidTr="00C517A7">
        <w:tc>
          <w:tcPr>
            <w:tcW w:w="999" w:type="dxa"/>
          </w:tcPr>
          <w:p w14:paraId="7F4E1C31" w14:textId="2F729847" w:rsidR="005C2EB0" w:rsidRPr="00D15C23" w:rsidRDefault="005C2EB0" w:rsidP="005C2EB0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2017 F</w:t>
            </w:r>
          </w:p>
        </w:tc>
        <w:tc>
          <w:tcPr>
            <w:tcW w:w="2421" w:type="dxa"/>
          </w:tcPr>
          <w:p w14:paraId="729C7B89" w14:textId="5A4896C3" w:rsidR="005C2EB0" w:rsidRPr="00D15C23" w:rsidRDefault="005C2EB0" w:rsidP="005C2EB0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BMI 6203</w:t>
            </w:r>
          </w:p>
        </w:tc>
        <w:tc>
          <w:tcPr>
            <w:tcW w:w="3150" w:type="dxa"/>
          </w:tcPr>
          <w:p w14:paraId="783C1ACC" w14:textId="65344439" w:rsidR="005C2EB0" w:rsidRPr="00D15C23" w:rsidRDefault="005C2EB0" w:rsidP="005C2EB0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Clin Database Design</w:t>
            </w:r>
          </w:p>
        </w:tc>
        <w:tc>
          <w:tcPr>
            <w:tcW w:w="784" w:type="dxa"/>
          </w:tcPr>
          <w:p w14:paraId="34DCF0D5" w14:textId="212A29EE" w:rsidR="005C2EB0" w:rsidRPr="00D15C23" w:rsidRDefault="005C2EB0" w:rsidP="005C2EB0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28" w:type="dxa"/>
          </w:tcPr>
          <w:p w14:paraId="1B0FE470" w14:textId="5F169591" w:rsidR="005C2EB0" w:rsidRPr="00D15C23" w:rsidRDefault="005C2EB0" w:rsidP="005C2EB0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906" w:type="dxa"/>
          </w:tcPr>
          <w:p w14:paraId="4BBB53FC" w14:textId="533020E8" w:rsidR="005C2EB0" w:rsidRPr="00D15C23" w:rsidRDefault="005C2EB0" w:rsidP="005C2EB0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Lead instructor</w:t>
            </w:r>
          </w:p>
        </w:tc>
      </w:tr>
      <w:tr w:rsidR="005C2EB0" w:rsidRPr="00D15C23" w14:paraId="428A3344" w14:textId="77777777" w:rsidTr="00C517A7">
        <w:tc>
          <w:tcPr>
            <w:tcW w:w="999" w:type="dxa"/>
          </w:tcPr>
          <w:p w14:paraId="41316140" w14:textId="4ADD9FC8" w:rsidR="005C2EB0" w:rsidRPr="00D15C23" w:rsidRDefault="005C2EB0" w:rsidP="005C2EB0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2017 F</w:t>
            </w:r>
          </w:p>
        </w:tc>
        <w:tc>
          <w:tcPr>
            <w:tcW w:w="2421" w:type="dxa"/>
          </w:tcPr>
          <w:p w14:paraId="1E6CA21A" w14:textId="3347919A" w:rsidR="005C2EB0" w:rsidRPr="00D15C23" w:rsidRDefault="005C2EB0" w:rsidP="005C2EB0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BMI 6010</w:t>
            </w:r>
          </w:p>
        </w:tc>
        <w:tc>
          <w:tcPr>
            <w:tcW w:w="3150" w:type="dxa"/>
          </w:tcPr>
          <w:p w14:paraId="48938EB8" w14:textId="5BA98188" w:rsidR="005C2EB0" w:rsidRPr="00D15C23" w:rsidRDefault="005C2EB0" w:rsidP="005C2EB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5C23">
              <w:rPr>
                <w:rFonts w:ascii="Arial" w:hAnsi="Arial" w:cs="Arial"/>
                <w:sz w:val="20"/>
                <w:szCs w:val="20"/>
              </w:rPr>
              <w:t>Fnd</w:t>
            </w:r>
            <w:proofErr w:type="spellEnd"/>
            <w:r w:rsidRPr="00D15C23">
              <w:rPr>
                <w:rFonts w:ascii="Arial" w:hAnsi="Arial" w:cs="Arial"/>
                <w:sz w:val="20"/>
                <w:szCs w:val="20"/>
              </w:rPr>
              <w:t xml:space="preserve"> Healthcare </w:t>
            </w:r>
            <w:proofErr w:type="spellStart"/>
            <w:r w:rsidRPr="00D15C23">
              <w:rPr>
                <w:rFonts w:ascii="Arial" w:hAnsi="Arial" w:cs="Arial"/>
                <w:sz w:val="20"/>
                <w:szCs w:val="20"/>
              </w:rPr>
              <w:t>Informat</w:t>
            </w:r>
            <w:proofErr w:type="spellEnd"/>
          </w:p>
        </w:tc>
        <w:tc>
          <w:tcPr>
            <w:tcW w:w="784" w:type="dxa"/>
          </w:tcPr>
          <w:p w14:paraId="5FD7096D" w14:textId="10DB2E47" w:rsidR="005C2EB0" w:rsidRPr="00D15C23" w:rsidRDefault="005C2EB0" w:rsidP="005C2EB0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28" w:type="dxa"/>
          </w:tcPr>
          <w:p w14:paraId="5791799B" w14:textId="42E5330B" w:rsidR="005C2EB0" w:rsidRPr="00D15C23" w:rsidRDefault="005C2EB0" w:rsidP="005C2EB0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906" w:type="dxa"/>
          </w:tcPr>
          <w:p w14:paraId="02F31571" w14:textId="7D4281D2" w:rsidR="005C2EB0" w:rsidRPr="00D15C23" w:rsidRDefault="005C2EB0" w:rsidP="005C2EB0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Co-instructor</w:t>
            </w:r>
          </w:p>
        </w:tc>
      </w:tr>
      <w:tr w:rsidR="005C2EB0" w:rsidRPr="00D15C23" w14:paraId="1D1AFF76" w14:textId="77777777" w:rsidTr="00C517A7">
        <w:tc>
          <w:tcPr>
            <w:tcW w:w="999" w:type="dxa"/>
          </w:tcPr>
          <w:p w14:paraId="48E8EA3A" w14:textId="67CE3226" w:rsidR="005C2EB0" w:rsidRPr="00D15C23" w:rsidRDefault="005C2EB0" w:rsidP="005C2EB0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2017 U</w:t>
            </w:r>
          </w:p>
        </w:tc>
        <w:tc>
          <w:tcPr>
            <w:tcW w:w="2421" w:type="dxa"/>
          </w:tcPr>
          <w:p w14:paraId="2A6E9DD8" w14:textId="6C66BBEF" w:rsidR="005C2EB0" w:rsidRPr="00D15C23" w:rsidRDefault="005C2EB0" w:rsidP="005C2EB0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NURS 6803</w:t>
            </w:r>
          </w:p>
        </w:tc>
        <w:tc>
          <w:tcPr>
            <w:tcW w:w="3150" w:type="dxa"/>
          </w:tcPr>
          <w:p w14:paraId="70AA3B16" w14:textId="3C44C1C0" w:rsidR="005C2EB0" w:rsidRPr="00D15C23" w:rsidRDefault="005C2EB0" w:rsidP="005C2EB0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Clin Database Design</w:t>
            </w:r>
          </w:p>
        </w:tc>
        <w:tc>
          <w:tcPr>
            <w:tcW w:w="784" w:type="dxa"/>
          </w:tcPr>
          <w:p w14:paraId="4DA9B01B" w14:textId="34C9BB64" w:rsidR="005C2EB0" w:rsidRPr="00D15C23" w:rsidRDefault="005C2EB0" w:rsidP="005C2EB0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28" w:type="dxa"/>
          </w:tcPr>
          <w:p w14:paraId="01D5D20E" w14:textId="3A26C099" w:rsidR="005C2EB0" w:rsidRPr="00D15C23" w:rsidRDefault="005C2EB0" w:rsidP="005C2EB0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06" w:type="dxa"/>
          </w:tcPr>
          <w:p w14:paraId="02E81930" w14:textId="61DC424B" w:rsidR="005C2EB0" w:rsidRPr="00D15C23" w:rsidRDefault="005C2EB0" w:rsidP="005C2EB0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Co-instructor</w:t>
            </w:r>
          </w:p>
        </w:tc>
      </w:tr>
      <w:tr w:rsidR="005C2EB0" w:rsidRPr="00D15C23" w14:paraId="6FAAB1C0" w14:textId="77777777" w:rsidTr="00C517A7">
        <w:tc>
          <w:tcPr>
            <w:tcW w:w="999" w:type="dxa"/>
          </w:tcPr>
          <w:p w14:paraId="4D20E3CC" w14:textId="098F7A8D" w:rsidR="005C2EB0" w:rsidRPr="00D15C23" w:rsidRDefault="005C2EB0" w:rsidP="005C2EB0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2017 U</w:t>
            </w:r>
          </w:p>
        </w:tc>
        <w:tc>
          <w:tcPr>
            <w:tcW w:w="2421" w:type="dxa"/>
          </w:tcPr>
          <w:p w14:paraId="01CFE5E0" w14:textId="605D39E1" w:rsidR="005C2EB0" w:rsidRPr="00D15C23" w:rsidRDefault="005C2EB0" w:rsidP="005C2EB0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BMI 6950-003</w:t>
            </w:r>
          </w:p>
        </w:tc>
        <w:tc>
          <w:tcPr>
            <w:tcW w:w="3150" w:type="dxa"/>
          </w:tcPr>
          <w:p w14:paraId="1FB270E8" w14:textId="5FAD2A2B" w:rsidR="005C2EB0" w:rsidRPr="00D15C23" w:rsidRDefault="005C2EB0" w:rsidP="005C2EB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Clin Database Design</w:t>
            </w:r>
          </w:p>
        </w:tc>
        <w:tc>
          <w:tcPr>
            <w:tcW w:w="784" w:type="dxa"/>
          </w:tcPr>
          <w:p w14:paraId="1BA24668" w14:textId="11378EAA" w:rsidR="005C2EB0" w:rsidRPr="00D15C23" w:rsidRDefault="005C2EB0" w:rsidP="005C2EB0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28" w:type="dxa"/>
          </w:tcPr>
          <w:p w14:paraId="3B73D142" w14:textId="1B68B779" w:rsidR="005C2EB0" w:rsidRPr="00D15C23" w:rsidRDefault="005C2EB0" w:rsidP="005C2EB0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06" w:type="dxa"/>
          </w:tcPr>
          <w:p w14:paraId="652FA3C5" w14:textId="1B535AC7" w:rsidR="005C2EB0" w:rsidRPr="00D15C23" w:rsidRDefault="005C2EB0" w:rsidP="005C2EB0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instructor</w:t>
            </w:r>
          </w:p>
        </w:tc>
      </w:tr>
      <w:tr w:rsidR="005C2EB0" w:rsidRPr="00D15C23" w14:paraId="6C9FF1D4" w14:textId="77777777" w:rsidTr="00C517A7">
        <w:tc>
          <w:tcPr>
            <w:tcW w:w="999" w:type="dxa"/>
          </w:tcPr>
          <w:p w14:paraId="4CECD09A" w14:textId="77777777" w:rsidR="005C2EB0" w:rsidRPr="00D15C23" w:rsidRDefault="005C2EB0" w:rsidP="005C2EB0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2016 F</w:t>
            </w:r>
          </w:p>
        </w:tc>
        <w:tc>
          <w:tcPr>
            <w:tcW w:w="2421" w:type="dxa"/>
          </w:tcPr>
          <w:p w14:paraId="340B946A" w14:textId="77777777" w:rsidR="005C2EB0" w:rsidRPr="00D15C23" w:rsidRDefault="005C2EB0" w:rsidP="005C2EB0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NURS 6810 / BMI 6010</w:t>
            </w:r>
          </w:p>
        </w:tc>
        <w:tc>
          <w:tcPr>
            <w:tcW w:w="3150" w:type="dxa"/>
          </w:tcPr>
          <w:p w14:paraId="3B4972A3" w14:textId="77777777" w:rsidR="005C2EB0" w:rsidRPr="00D15C23" w:rsidRDefault="005C2EB0" w:rsidP="005C2EB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5C23">
              <w:rPr>
                <w:rFonts w:ascii="Arial" w:hAnsi="Arial" w:cs="Arial"/>
                <w:sz w:val="20"/>
                <w:szCs w:val="20"/>
              </w:rPr>
              <w:t>Fnd</w:t>
            </w:r>
            <w:proofErr w:type="spellEnd"/>
            <w:r w:rsidRPr="00D15C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5C23">
              <w:rPr>
                <w:rFonts w:ascii="Arial" w:hAnsi="Arial" w:cs="Arial"/>
                <w:sz w:val="20"/>
                <w:szCs w:val="20"/>
              </w:rPr>
              <w:t>Hlthcare</w:t>
            </w:r>
            <w:proofErr w:type="spellEnd"/>
            <w:r w:rsidRPr="00D15C23">
              <w:rPr>
                <w:rFonts w:ascii="Arial" w:hAnsi="Arial" w:cs="Arial"/>
                <w:sz w:val="20"/>
                <w:szCs w:val="20"/>
              </w:rPr>
              <w:t xml:space="preserve"> Informatics</w:t>
            </w:r>
          </w:p>
        </w:tc>
        <w:tc>
          <w:tcPr>
            <w:tcW w:w="784" w:type="dxa"/>
          </w:tcPr>
          <w:p w14:paraId="0BBF9FAD" w14:textId="77777777" w:rsidR="005C2EB0" w:rsidRPr="00D15C23" w:rsidRDefault="005C2EB0" w:rsidP="005C2EB0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28" w:type="dxa"/>
          </w:tcPr>
          <w:p w14:paraId="515D55C3" w14:textId="77777777" w:rsidR="005C2EB0" w:rsidRPr="00D15C23" w:rsidRDefault="005C2EB0" w:rsidP="005C2EB0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906" w:type="dxa"/>
          </w:tcPr>
          <w:p w14:paraId="04AFF03C" w14:textId="77777777" w:rsidR="005C2EB0" w:rsidRPr="00D15C23" w:rsidRDefault="005C2EB0" w:rsidP="005C2EB0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Co-instructor</w:t>
            </w:r>
          </w:p>
        </w:tc>
      </w:tr>
      <w:tr w:rsidR="005C2EB0" w:rsidRPr="00D15C23" w14:paraId="0780CD10" w14:textId="77777777" w:rsidTr="00C517A7">
        <w:tc>
          <w:tcPr>
            <w:tcW w:w="999" w:type="dxa"/>
          </w:tcPr>
          <w:p w14:paraId="4F0D4F85" w14:textId="77777777" w:rsidR="005C2EB0" w:rsidRPr="00D15C23" w:rsidRDefault="005C2EB0" w:rsidP="005C2EB0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2016 F</w:t>
            </w:r>
          </w:p>
        </w:tc>
        <w:tc>
          <w:tcPr>
            <w:tcW w:w="2421" w:type="dxa"/>
          </w:tcPr>
          <w:p w14:paraId="4CB084BF" w14:textId="77777777" w:rsidR="005C2EB0" w:rsidRPr="00D15C23" w:rsidRDefault="005C2EB0" w:rsidP="005C2EB0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NURS 6815</w:t>
            </w:r>
          </w:p>
        </w:tc>
        <w:tc>
          <w:tcPr>
            <w:tcW w:w="3150" w:type="dxa"/>
          </w:tcPr>
          <w:p w14:paraId="2AE16EA7" w14:textId="77777777" w:rsidR="005C2EB0" w:rsidRPr="00D15C23" w:rsidRDefault="005C2EB0" w:rsidP="005C2EB0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NI practicum</w:t>
            </w:r>
          </w:p>
        </w:tc>
        <w:tc>
          <w:tcPr>
            <w:tcW w:w="784" w:type="dxa"/>
          </w:tcPr>
          <w:p w14:paraId="255EB949" w14:textId="77777777" w:rsidR="005C2EB0" w:rsidRPr="00D15C23" w:rsidRDefault="005C2EB0" w:rsidP="005C2EB0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28" w:type="dxa"/>
          </w:tcPr>
          <w:p w14:paraId="3DF6FD56" w14:textId="77777777" w:rsidR="005C2EB0" w:rsidRPr="00D15C23" w:rsidRDefault="005C2EB0" w:rsidP="005C2EB0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06" w:type="dxa"/>
          </w:tcPr>
          <w:p w14:paraId="4761A196" w14:textId="77777777" w:rsidR="005C2EB0" w:rsidRPr="00D15C23" w:rsidRDefault="005C2EB0" w:rsidP="005C2EB0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Lead instructor</w:t>
            </w:r>
          </w:p>
        </w:tc>
      </w:tr>
      <w:tr w:rsidR="005C2EB0" w:rsidRPr="00D15C23" w14:paraId="491D13C3" w14:textId="77777777" w:rsidTr="00C517A7">
        <w:tc>
          <w:tcPr>
            <w:tcW w:w="999" w:type="dxa"/>
          </w:tcPr>
          <w:p w14:paraId="7347A2EB" w14:textId="77777777" w:rsidR="005C2EB0" w:rsidRPr="00D15C23" w:rsidRDefault="005C2EB0" w:rsidP="005C2EB0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2016 U</w:t>
            </w:r>
          </w:p>
        </w:tc>
        <w:tc>
          <w:tcPr>
            <w:tcW w:w="2421" w:type="dxa"/>
          </w:tcPr>
          <w:p w14:paraId="1E4215D9" w14:textId="77777777" w:rsidR="005C2EB0" w:rsidRPr="00D15C23" w:rsidRDefault="005C2EB0" w:rsidP="005C2EB0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NURS 6960 / BMI 6950</w:t>
            </w:r>
          </w:p>
        </w:tc>
        <w:tc>
          <w:tcPr>
            <w:tcW w:w="3150" w:type="dxa"/>
          </w:tcPr>
          <w:p w14:paraId="684CDEB3" w14:textId="77777777" w:rsidR="005C2EB0" w:rsidRPr="00D15C23" w:rsidRDefault="005C2EB0" w:rsidP="005C2EB0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Midvale Clinic Practicum</w:t>
            </w:r>
          </w:p>
        </w:tc>
        <w:tc>
          <w:tcPr>
            <w:tcW w:w="784" w:type="dxa"/>
          </w:tcPr>
          <w:p w14:paraId="6808740F" w14:textId="77777777" w:rsidR="005C2EB0" w:rsidRPr="00D15C23" w:rsidRDefault="005C2EB0" w:rsidP="005C2EB0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1-4</w:t>
            </w:r>
          </w:p>
        </w:tc>
        <w:tc>
          <w:tcPr>
            <w:tcW w:w="928" w:type="dxa"/>
          </w:tcPr>
          <w:p w14:paraId="27594708" w14:textId="77777777" w:rsidR="005C2EB0" w:rsidRPr="00D15C23" w:rsidRDefault="005C2EB0" w:rsidP="005C2EB0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06" w:type="dxa"/>
          </w:tcPr>
          <w:p w14:paraId="2706C0BE" w14:textId="77777777" w:rsidR="005C2EB0" w:rsidRPr="00D15C23" w:rsidRDefault="005C2EB0" w:rsidP="005C2EB0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Lead instructor</w:t>
            </w:r>
          </w:p>
        </w:tc>
      </w:tr>
      <w:tr w:rsidR="005C2EB0" w:rsidRPr="00D15C23" w14:paraId="3101DEFB" w14:textId="77777777" w:rsidTr="00C517A7">
        <w:tc>
          <w:tcPr>
            <w:tcW w:w="999" w:type="dxa"/>
          </w:tcPr>
          <w:p w14:paraId="7B8BF867" w14:textId="77777777" w:rsidR="005C2EB0" w:rsidRPr="00D15C23" w:rsidRDefault="005C2EB0" w:rsidP="005C2EB0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2016 U</w:t>
            </w:r>
          </w:p>
        </w:tc>
        <w:tc>
          <w:tcPr>
            <w:tcW w:w="2421" w:type="dxa"/>
          </w:tcPr>
          <w:p w14:paraId="43C57C15" w14:textId="77777777" w:rsidR="005C2EB0" w:rsidRPr="00D15C23" w:rsidRDefault="005C2EB0" w:rsidP="005C2EB0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NURS 6803</w:t>
            </w:r>
          </w:p>
        </w:tc>
        <w:tc>
          <w:tcPr>
            <w:tcW w:w="3150" w:type="dxa"/>
          </w:tcPr>
          <w:p w14:paraId="0A36046E" w14:textId="77777777" w:rsidR="005C2EB0" w:rsidRPr="00D15C23" w:rsidRDefault="005C2EB0" w:rsidP="005C2EB0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Clin Database Design</w:t>
            </w:r>
          </w:p>
        </w:tc>
        <w:tc>
          <w:tcPr>
            <w:tcW w:w="784" w:type="dxa"/>
          </w:tcPr>
          <w:p w14:paraId="5554986C" w14:textId="77777777" w:rsidR="005C2EB0" w:rsidRPr="00D15C23" w:rsidRDefault="005C2EB0" w:rsidP="005C2EB0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28" w:type="dxa"/>
          </w:tcPr>
          <w:p w14:paraId="2968445F" w14:textId="77777777" w:rsidR="005C2EB0" w:rsidRPr="00D15C23" w:rsidRDefault="005C2EB0" w:rsidP="005C2EB0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06" w:type="dxa"/>
          </w:tcPr>
          <w:p w14:paraId="2013C1E3" w14:textId="77777777" w:rsidR="005C2EB0" w:rsidRPr="00D15C23" w:rsidRDefault="005C2EB0" w:rsidP="005C2EB0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Single instructor</w:t>
            </w:r>
          </w:p>
        </w:tc>
      </w:tr>
      <w:tr w:rsidR="005C2EB0" w:rsidRPr="00D15C23" w14:paraId="521A2847" w14:textId="77777777" w:rsidTr="00C517A7">
        <w:tc>
          <w:tcPr>
            <w:tcW w:w="999" w:type="dxa"/>
          </w:tcPr>
          <w:p w14:paraId="2FD421E5" w14:textId="77777777" w:rsidR="005C2EB0" w:rsidRPr="00D15C23" w:rsidRDefault="005C2EB0" w:rsidP="005C2EB0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2016 U</w:t>
            </w:r>
          </w:p>
        </w:tc>
        <w:tc>
          <w:tcPr>
            <w:tcW w:w="2421" w:type="dxa"/>
          </w:tcPr>
          <w:p w14:paraId="78251871" w14:textId="77777777" w:rsidR="005C2EB0" w:rsidRPr="00D15C23" w:rsidRDefault="005C2EB0" w:rsidP="005C2EB0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NURS 7208-001</w:t>
            </w:r>
          </w:p>
        </w:tc>
        <w:tc>
          <w:tcPr>
            <w:tcW w:w="3150" w:type="dxa"/>
          </w:tcPr>
          <w:p w14:paraId="4227A77A" w14:textId="77777777" w:rsidR="005C2EB0" w:rsidRPr="00D15C23" w:rsidRDefault="005C2EB0" w:rsidP="005C2EB0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Quantitative Research Design II</w:t>
            </w:r>
          </w:p>
        </w:tc>
        <w:tc>
          <w:tcPr>
            <w:tcW w:w="784" w:type="dxa"/>
          </w:tcPr>
          <w:p w14:paraId="0650DA0D" w14:textId="77777777" w:rsidR="005C2EB0" w:rsidRPr="00D15C23" w:rsidRDefault="005C2EB0" w:rsidP="005C2EB0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28" w:type="dxa"/>
          </w:tcPr>
          <w:p w14:paraId="66C9D952" w14:textId="77777777" w:rsidR="005C2EB0" w:rsidRPr="00D15C23" w:rsidRDefault="005C2EB0" w:rsidP="005C2EB0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06" w:type="dxa"/>
          </w:tcPr>
          <w:p w14:paraId="68A30C42" w14:textId="77777777" w:rsidR="005C2EB0" w:rsidRPr="00D15C23" w:rsidRDefault="005C2EB0" w:rsidP="005C2EB0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Single instructor</w:t>
            </w:r>
          </w:p>
        </w:tc>
      </w:tr>
      <w:tr w:rsidR="005C2EB0" w:rsidRPr="00D15C23" w14:paraId="1C5D28B6" w14:textId="77777777" w:rsidTr="00C517A7">
        <w:tc>
          <w:tcPr>
            <w:tcW w:w="999" w:type="dxa"/>
          </w:tcPr>
          <w:p w14:paraId="5087FFA3" w14:textId="77777777" w:rsidR="005C2EB0" w:rsidRPr="00D15C23" w:rsidRDefault="005C2EB0" w:rsidP="005C2EB0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2016 S</w:t>
            </w:r>
          </w:p>
        </w:tc>
        <w:tc>
          <w:tcPr>
            <w:tcW w:w="2421" w:type="dxa"/>
          </w:tcPr>
          <w:p w14:paraId="0C66F3DF" w14:textId="77777777" w:rsidR="005C2EB0" w:rsidRPr="00D15C23" w:rsidRDefault="005C2EB0" w:rsidP="005C2EB0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NURS 7207-001</w:t>
            </w:r>
          </w:p>
        </w:tc>
        <w:tc>
          <w:tcPr>
            <w:tcW w:w="3150" w:type="dxa"/>
          </w:tcPr>
          <w:p w14:paraId="64A67BD0" w14:textId="77777777" w:rsidR="005C2EB0" w:rsidRPr="00D15C23" w:rsidRDefault="005C2EB0" w:rsidP="005C2EB0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Quantitative Research Design</w:t>
            </w:r>
          </w:p>
        </w:tc>
        <w:tc>
          <w:tcPr>
            <w:tcW w:w="784" w:type="dxa"/>
          </w:tcPr>
          <w:p w14:paraId="61E8D78B" w14:textId="77777777" w:rsidR="005C2EB0" w:rsidRPr="00D15C23" w:rsidRDefault="005C2EB0" w:rsidP="005C2EB0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28" w:type="dxa"/>
          </w:tcPr>
          <w:p w14:paraId="3CA1C870" w14:textId="77777777" w:rsidR="005C2EB0" w:rsidRPr="00D15C23" w:rsidRDefault="005C2EB0" w:rsidP="005C2EB0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06" w:type="dxa"/>
          </w:tcPr>
          <w:p w14:paraId="25933B78" w14:textId="77777777" w:rsidR="005C2EB0" w:rsidRPr="00D15C23" w:rsidRDefault="005C2EB0" w:rsidP="005C2EB0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Single Instructor</w:t>
            </w:r>
          </w:p>
        </w:tc>
      </w:tr>
      <w:tr w:rsidR="005C2EB0" w:rsidRPr="00D15C23" w14:paraId="778D1DF6" w14:textId="77777777" w:rsidTr="00C517A7">
        <w:tc>
          <w:tcPr>
            <w:tcW w:w="999" w:type="dxa"/>
          </w:tcPr>
          <w:p w14:paraId="3CEF97D9" w14:textId="77777777" w:rsidR="005C2EB0" w:rsidRPr="00D15C23" w:rsidRDefault="005C2EB0" w:rsidP="005C2EB0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2016 S</w:t>
            </w:r>
          </w:p>
        </w:tc>
        <w:tc>
          <w:tcPr>
            <w:tcW w:w="2421" w:type="dxa"/>
          </w:tcPr>
          <w:p w14:paraId="4EA12F7B" w14:textId="77777777" w:rsidR="005C2EB0" w:rsidRPr="00D15C23" w:rsidRDefault="005C2EB0" w:rsidP="005C2EB0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NURS 6809</w:t>
            </w:r>
          </w:p>
        </w:tc>
        <w:tc>
          <w:tcPr>
            <w:tcW w:w="3150" w:type="dxa"/>
          </w:tcPr>
          <w:p w14:paraId="18A75EBF" w14:textId="77777777" w:rsidR="005C2EB0" w:rsidRPr="00D15C23" w:rsidRDefault="005C2EB0" w:rsidP="005C2EB0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NI Roles/Collaboration</w:t>
            </w:r>
          </w:p>
        </w:tc>
        <w:tc>
          <w:tcPr>
            <w:tcW w:w="784" w:type="dxa"/>
          </w:tcPr>
          <w:p w14:paraId="67EA8FCA" w14:textId="77777777" w:rsidR="005C2EB0" w:rsidRPr="00D15C23" w:rsidRDefault="005C2EB0" w:rsidP="005C2EB0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28" w:type="dxa"/>
          </w:tcPr>
          <w:p w14:paraId="2C9B2063" w14:textId="77777777" w:rsidR="005C2EB0" w:rsidRPr="00D15C23" w:rsidRDefault="005C2EB0" w:rsidP="005C2EB0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06" w:type="dxa"/>
          </w:tcPr>
          <w:p w14:paraId="56362DEF" w14:textId="77777777" w:rsidR="005C2EB0" w:rsidRPr="00D15C23" w:rsidRDefault="005C2EB0" w:rsidP="005C2EB0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Single Instructor</w:t>
            </w:r>
          </w:p>
        </w:tc>
      </w:tr>
    </w:tbl>
    <w:p w14:paraId="3EF34BA3" w14:textId="77777777" w:rsidR="002E4096" w:rsidRPr="00D15C23" w:rsidRDefault="002E4096" w:rsidP="009F3410">
      <w:pPr>
        <w:rPr>
          <w:rFonts w:ascii="Arial" w:hAnsi="Arial" w:cs="Arial"/>
          <w:sz w:val="20"/>
          <w:szCs w:val="20"/>
          <w:u w:val="single"/>
        </w:rPr>
      </w:pPr>
    </w:p>
    <w:bookmarkEnd w:id="30"/>
    <w:p w14:paraId="16A9921F" w14:textId="77777777" w:rsidR="002E4096" w:rsidRPr="00D15C23" w:rsidRDefault="002E4096" w:rsidP="009F3410">
      <w:pPr>
        <w:rPr>
          <w:rFonts w:ascii="Arial" w:hAnsi="Arial" w:cs="Arial"/>
          <w:sz w:val="20"/>
          <w:szCs w:val="20"/>
          <w:u w:val="single"/>
        </w:rPr>
      </w:pPr>
    </w:p>
    <w:p w14:paraId="025763F1" w14:textId="77777777" w:rsidR="008002ED" w:rsidRPr="00D15C23" w:rsidRDefault="00147B2B" w:rsidP="00B91666">
      <w:pPr>
        <w:numPr>
          <w:ilvl w:val="0"/>
          <w:numId w:val="11"/>
        </w:numPr>
        <w:rPr>
          <w:rFonts w:ascii="Arial" w:hAnsi="Arial" w:cs="Arial"/>
          <w:sz w:val="20"/>
          <w:szCs w:val="20"/>
          <w:u w:val="single"/>
        </w:rPr>
      </w:pPr>
      <w:r w:rsidRPr="00D15C23">
        <w:rPr>
          <w:rFonts w:ascii="Arial" w:hAnsi="Arial" w:cs="Arial"/>
          <w:sz w:val="20"/>
          <w:szCs w:val="20"/>
          <w:u w:val="single"/>
        </w:rPr>
        <w:t>Development of New Courses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080"/>
        <w:gridCol w:w="1350"/>
        <w:gridCol w:w="5041"/>
        <w:gridCol w:w="1283"/>
      </w:tblGrid>
      <w:tr w:rsidR="0041583E" w:rsidRPr="00D15C23" w14:paraId="131334CA" w14:textId="77777777" w:rsidTr="000B38B7">
        <w:tc>
          <w:tcPr>
            <w:tcW w:w="1080" w:type="dxa"/>
          </w:tcPr>
          <w:p w14:paraId="6DA1BC43" w14:textId="77777777" w:rsidR="00194BE1" w:rsidRPr="00D15C23" w:rsidRDefault="00194BE1" w:rsidP="00846EAD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D15C23">
              <w:rPr>
                <w:rFonts w:ascii="Arial" w:hAnsi="Arial" w:cs="Arial"/>
                <w:sz w:val="20"/>
                <w:szCs w:val="20"/>
                <w:u w:val="single"/>
              </w:rPr>
              <w:t>Year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70C03A85" w14:textId="77777777" w:rsidR="00194BE1" w:rsidRPr="00D15C23" w:rsidRDefault="00194BE1" w:rsidP="00846EA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15C23">
              <w:rPr>
                <w:rFonts w:ascii="Arial" w:hAnsi="Arial" w:cs="Arial"/>
                <w:sz w:val="20"/>
                <w:szCs w:val="20"/>
                <w:u w:val="single"/>
              </w:rPr>
              <w:t>Course No.</w:t>
            </w:r>
          </w:p>
        </w:tc>
        <w:tc>
          <w:tcPr>
            <w:tcW w:w="5041" w:type="dxa"/>
            <w:tcBorders>
              <w:left w:val="single" w:sz="4" w:space="0" w:color="auto"/>
            </w:tcBorders>
          </w:tcPr>
          <w:p w14:paraId="1991EB8B" w14:textId="77777777" w:rsidR="00194BE1" w:rsidRPr="00D15C23" w:rsidRDefault="00194BE1" w:rsidP="00653F4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15C23">
              <w:rPr>
                <w:rFonts w:ascii="Arial" w:hAnsi="Arial" w:cs="Arial"/>
                <w:sz w:val="20"/>
                <w:szCs w:val="20"/>
                <w:u w:val="single"/>
              </w:rPr>
              <w:t>Title</w:t>
            </w: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14:paraId="0E05E447" w14:textId="77777777" w:rsidR="00194BE1" w:rsidRPr="00D15C23" w:rsidRDefault="00194BE1" w:rsidP="00846EA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15C23">
              <w:rPr>
                <w:rFonts w:ascii="Arial" w:hAnsi="Arial" w:cs="Arial"/>
                <w:sz w:val="20"/>
                <w:szCs w:val="20"/>
                <w:u w:val="single"/>
              </w:rPr>
              <w:t>Credit Hrs.</w:t>
            </w:r>
          </w:p>
        </w:tc>
      </w:tr>
      <w:tr w:rsidR="0041583E" w:rsidRPr="00D15C23" w14:paraId="30EAF46B" w14:textId="77777777" w:rsidTr="000B38B7">
        <w:tc>
          <w:tcPr>
            <w:tcW w:w="1080" w:type="dxa"/>
          </w:tcPr>
          <w:p w14:paraId="51DA32DA" w14:textId="3A0755C5" w:rsidR="00352D0F" w:rsidRPr="00D15C23" w:rsidRDefault="00352D0F" w:rsidP="00A05F8B">
            <w:pPr>
              <w:tabs>
                <w:tab w:val="left" w:pos="855"/>
              </w:tabs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2017</w:t>
            </w:r>
            <w:r w:rsidR="00A05F8B" w:rsidRPr="00D15C2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3ADDA54B" w14:textId="0160AFD5" w:rsidR="00352D0F" w:rsidRPr="00D15C23" w:rsidRDefault="00352D0F" w:rsidP="00846EAD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NURS 6702</w:t>
            </w:r>
          </w:p>
        </w:tc>
        <w:tc>
          <w:tcPr>
            <w:tcW w:w="5041" w:type="dxa"/>
            <w:tcBorders>
              <w:left w:val="single" w:sz="4" w:space="0" w:color="auto"/>
            </w:tcBorders>
          </w:tcPr>
          <w:p w14:paraId="3CEE302A" w14:textId="51B763C0" w:rsidR="00352D0F" w:rsidRPr="00D15C23" w:rsidRDefault="00352D0F" w:rsidP="00653F4C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Foundations of Health Informatics</w:t>
            </w:r>
            <w:r w:rsidR="007A4794" w:rsidRPr="00D15C23">
              <w:rPr>
                <w:rFonts w:ascii="Arial" w:hAnsi="Arial" w:cs="Arial"/>
                <w:sz w:val="20"/>
                <w:szCs w:val="20"/>
              </w:rPr>
              <w:t>. Created 2017.</w:t>
            </w:r>
          </w:p>
          <w:p w14:paraId="641B0EC0" w14:textId="38CC9709" w:rsidR="003507E1" w:rsidRPr="00D15C23" w:rsidRDefault="007A4794" w:rsidP="00653F4C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 xml:space="preserve">Major </w:t>
            </w:r>
            <w:r w:rsidR="003507E1" w:rsidRPr="00D15C23">
              <w:rPr>
                <w:rFonts w:ascii="Arial" w:hAnsi="Arial" w:cs="Arial"/>
                <w:sz w:val="20"/>
                <w:szCs w:val="20"/>
              </w:rPr>
              <w:t>Redesign 2018</w:t>
            </w: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14:paraId="7D11DA27" w14:textId="1E5B6E1C" w:rsidR="00352D0F" w:rsidRPr="00D15C23" w:rsidRDefault="00352D0F" w:rsidP="00846EAD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</w:tr>
      <w:tr w:rsidR="0041583E" w:rsidRPr="00D15C23" w14:paraId="7282E100" w14:textId="77777777" w:rsidTr="000B38B7">
        <w:tc>
          <w:tcPr>
            <w:tcW w:w="1080" w:type="dxa"/>
          </w:tcPr>
          <w:p w14:paraId="62DCD750" w14:textId="77777777" w:rsidR="006A01DD" w:rsidRPr="00D15C23" w:rsidRDefault="006A01DD" w:rsidP="00846EAD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4D3CFF2A" w14:textId="77777777" w:rsidR="006A01DD" w:rsidRPr="00D15C23" w:rsidRDefault="006A01DD" w:rsidP="00846EAD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BMI 6950/ NURS 6950</w:t>
            </w:r>
          </w:p>
        </w:tc>
        <w:tc>
          <w:tcPr>
            <w:tcW w:w="5041" w:type="dxa"/>
            <w:tcBorders>
              <w:left w:val="single" w:sz="4" w:space="0" w:color="auto"/>
            </w:tcBorders>
          </w:tcPr>
          <w:p w14:paraId="3815C5B3" w14:textId="77777777" w:rsidR="006A01DD" w:rsidRPr="00D15C23" w:rsidRDefault="006A01DD" w:rsidP="006A01DD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Global health informatics practicum (expanded from previous Midvale CBC Informatics practicum)</w:t>
            </w: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14:paraId="364E3CE5" w14:textId="77777777" w:rsidR="006A01DD" w:rsidRPr="00D15C23" w:rsidRDefault="006A01DD" w:rsidP="00846EAD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1-3</w:t>
            </w:r>
          </w:p>
        </w:tc>
      </w:tr>
      <w:tr w:rsidR="0041583E" w:rsidRPr="00D15C23" w14:paraId="5803B0EB" w14:textId="77777777" w:rsidTr="000B38B7">
        <w:tc>
          <w:tcPr>
            <w:tcW w:w="1080" w:type="dxa"/>
          </w:tcPr>
          <w:p w14:paraId="21FEA59A" w14:textId="77777777" w:rsidR="00816836" w:rsidRPr="00D15C23" w:rsidRDefault="00816836" w:rsidP="00194BE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4123CE4D" w14:textId="77777777" w:rsidR="00816836" w:rsidRPr="00D15C23" w:rsidRDefault="00816836" w:rsidP="00194BE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BMI 6950/ NURS 6950</w:t>
            </w:r>
          </w:p>
        </w:tc>
        <w:tc>
          <w:tcPr>
            <w:tcW w:w="5041" w:type="dxa"/>
            <w:tcBorders>
              <w:left w:val="single" w:sz="4" w:space="0" w:color="auto"/>
            </w:tcBorders>
          </w:tcPr>
          <w:p w14:paraId="15AE3325" w14:textId="77777777" w:rsidR="00816836" w:rsidRPr="00D15C23" w:rsidRDefault="00816836" w:rsidP="00194BE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Midvale CBC Informatics Practicum (Midvale Clinic)</w:t>
            </w: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14:paraId="56ECDDBE" w14:textId="323E3D48" w:rsidR="00816836" w:rsidRPr="00D15C23" w:rsidRDefault="00816836" w:rsidP="00194BE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8170C3" w:rsidRPr="00D15C23">
              <w:rPr>
                <w:rFonts w:ascii="Arial" w:hAnsi="Arial" w:cs="Arial"/>
                <w:sz w:val="20"/>
                <w:szCs w:val="20"/>
              </w:rPr>
              <w:t>–</w:t>
            </w:r>
            <w:r w:rsidRPr="00D15C23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</w:tr>
      <w:tr w:rsidR="0041583E" w:rsidRPr="00D15C23" w14:paraId="049EFD51" w14:textId="77777777" w:rsidTr="000B38B7">
        <w:tc>
          <w:tcPr>
            <w:tcW w:w="1080" w:type="dxa"/>
          </w:tcPr>
          <w:p w14:paraId="20A6FA9E" w14:textId="77777777" w:rsidR="00816836" w:rsidRPr="00D15C23" w:rsidRDefault="00816836" w:rsidP="00194BE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40E951AC" w14:textId="77777777" w:rsidR="00816836" w:rsidRPr="00D15C23" w:rsidRDefault="00816836" w:rsidP="00194BE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BMI 6950</w:t>
            </w:r>
          </w:p>
        </w:tc>
        <w:tc>
          <w:tcPr>
            <w:tcW w:w="5041" w:type="dxa"/>
            <w:tcBorders>
              <w:left w:val="single" w:sz="4" w:space="0" w:color="auto"/>
            </w:tcBorders>
          </w:tcPr>
          <w:p w14:paraId="51EEF7E5" w14:textId="77777777" w:rsidR="00816836" w:rsidRPr="00D15C23" w:rsidRDefault="00816836" w:rsidP="00194BE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Healthcare Quality Informatics (w J. Garvin)</w:t>
            </w: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14:paraId="57A8DFCF" w14:textId="77777777" w:rsidR="00816836" w:rsidRPr="00D15C23" w:rsidRDefault="00816836" w:rsidP="00194BE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1583E" w:rsidRPr="00D15C23" w14:paraId="70A5B234" w14:textId="77777777" w:rsidTr="000B38B7">
        <w:tc>
          <w:tcPr>
            <w:tcW w:w="1080" w:type="dxa"/>
          </w:tcPr>
          <w:p w14:paraId="6268BC3A" w14:textId="77777777" w:rsidR="00194BE1" w:rsidRPr="00D15C23" w:rsidRDefault="00982214" w:rsidP="00194BE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6709F8ED" w14:textId="77777777" w:rsidR="00194BE1" w:rsidRPr="00D15C23" w:rsidRDefault="00982214" w:rsidP="00194BE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NURS 6806</w:t>
            </w:r>
          </w:p>
        </w:tc>
        <w:tc>
          <w:tcPr>
            <w:tcW w:w="5041" w:type="dxa"/>
            <w:tcBorders>
              <w:left w:val="single" w:sz="4" w:space="0" w:color="auto"/>
            </w:tcBorders>
          </w:tcPr>
          <w:p w14:paraId="049F7F9B" w14:textId="77777777" w:rsidR="00194BE1" w:rsidRPr="00D15C23" w:rsidRDefault="00982214" w:rsidP="00194BE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CS Fundamentals for Clinicians</w:t>
            </w: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14:paraId="75EF192C" w14:textId="77777777" w:rsidR="00194BE1" w:rsidRPr="00D15C23" w:rsidRDefault="00982214" w:rsidP="00194BE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82214" w:rsidRPr="00D15C23" w14:paraId="3BDE0C1D" w14:textId="77777777" w:rsidTr="000B38B7">
        <w:tc>
          <w:tcPr>
            <w:tcW w:w="1080" w:type="dxa"/>
          </w:tcPr>
          <w:p w14:paraId="1FB27399" w14:textId="77777777" w:rsidR="00982214" w:rsidRPr="00D15C23" w:rsidRDefault="00982214" w:rsidP="00D23A6D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1C096E0E" w14:textId="77777777" w:rsidR="00982214" w:rsidRPr="00D15C23" w:rsidRDefault="00982214" w:rsidP="00D23A6D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 xml:space="preserve">NURS 6004: </w:t>
            </w:r>
          </w:p>
        </w:tc>
        <w:tc>
          <w:tcPr>
            <w:tcW w:w="5041" w:type="dxa"/>
            <w:tcBorders>
              <w:left w:val="single" w:sz="4" w:space="0" w:color="auto"/>
            </w:tcBorders>
          </w:tcPr>
          <w:p w14:paraId="30CFCEC7" w14:textId="77777777" w:rsidR="00982214" w:rsidRPr="00D15C23" w:rsidRDefault="00982214" w:rsidP="00C3312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 xml:space="preserve">Intro to Infor Technology (with </w:t>
            </w:r>
            <w:r w:rsidR="00C33121" w:rsidRPr="00D15C23">
              <w:rPr>
                <w:rFonts w:ascii="Arial" w:hAnsi="Arial" w:cs="Arial"/>
                <w:sz w:val="20"/>
                <w:szCs w:val="20"/>
              </w:rPr>
              <w:t>Cummins</w:t>
            </w:r>
            <w:r w:rsidRPr="00D15C23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D15C23">
              <w:rPr>
                <w:rFonts w:ascii="Arial" w:hAnsi="Arial" w:cs="Arial"/>
                <w:sz w:val="20"/>
                <w:szCs w:val="20"/>
              </w:rPr>
              <w:t>Hanberg</w:t>
            </w:r>
            <w:proofErr w:type="spellEnd"/>
            <w:r w:rsidRPr="00D15C2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14:paraId="2F3C6AE8" w14:textId="77777777" w:rsidR="00982214" w:rsidRPr="00D15C23" w:rsidRDefault="00982214" w:rsidP="00D23A6D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14:paraId="50839976" w14:textId="77777777" w:rsidR="008002ED" w:rsidRPr="00D15C23" w:rsidRDefault="008002ED" w:rsidP="00B91666">
      <w:pPr>
        <w:rPr>
          <w:rFonts w:ascii="Arial" w:hAnsi="Arial" w:cs="Arial"/>
          <w:sz w:val="20"/>
          <w:szCs w:val="20"/>
        </w:rPr>
      </w:pPr>
    </w:p>
    <w:p w14:paraId="63A33768" w14:textId="77777777" w:rsidR="00303B50" w:rsidRPr="00D15C23" w:rsidRDefault="00303B50">
      <w:pPr>
        <w:rPr>
          <w:rFonts w:ascii="Arial" w:hAnsi="Arial" w:cs="Arial"/>
          <w:sz w:val="20"/>
          <w:szCs w:val="20"/>
        </w:rPr>
      </w:pPr>
    </w:p>
    <w:p w14:paraId="07916E12" w14:textId="77777777" w:rsidR="0041451E" w:rsidRPr="00D15C23" w:rsidRDefault="00971273" w:rsidP="00B91666">
      <w:pPr>
        <w:numPr>
          <w:ilvl w:val="0"/>
          <w:numId w:val="11"/>
        </w:numPr>
        <w:rPr>
          <w:rFonts w:ascii="Arial" w:hAnsi="Arial" w:cs="Arial"/>
          <w:bCs/>
          <w:sz w:val="20"/>
          <w:szCs w:val="20"/>
          <w:u w:val="single"/>
        </w:rPr>
      </w:pPr>
      <w:r w:rsidRPr="00D15C23">
        <w:rPr>
          <w:rFonts w:ascii="Arial" w:hAnsi="Arial" w:cs="Arial"/>
          <w:bCs/>
          <w:sz w:val="20"/>
          <w:szCs w:val="20"/>
          <w:u w:val="single"/>
        </w:rPr>
        <w:t>Honors Students Supervised or Taught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440"/>
        <w:gridCol w:w="5220"/>
        <w:gridCol w:w="2880"/>
      </w:tblGrid>
      <w:tr w:rsidR="0041583E" w:rsidRPr="00D15C23" w14:paraId="0C3BE65B" w14:textId="77777777" w:rsidTr="00303B50">
        <w:tc>
          <w:tcPr>
            <w:tcW w:w="1440" w:type="dxa"/>
          </w:tcPr>
          <w:p w14:paraId="7138617B" w14:textId="77777777" w:rsidR="00653F4C" w:rsidRPr="00D15C23" w:rsidRDefault="00653F4C" w:rsidP="00846EAD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D15C23">
              <w:rPr>
                <w:rFonts w:ascii="Arial" w:hAnsi="Arial" w:cs="Arial"/>
                <w:sz w:val="20"/>
                <w:szCs w:val="20"/>
                <w:u w:val="single"/>
              </w:rPr>
              <w:t>Year</w:t>
            </w:r>
          </w:p>
        </w:tc>
        <w:tc>
          <w:tcPr>
            <w:tcW w:w="5220" w:type="dxa"/>
          </w:tcPr>
          <w:p w14:paraId="1B00ADB0" w14:textId="77777777" w:rsidR="00653F4C" w:rsidRPr="00D15C23" w:rsidRDefault="00653F4C" w:rsidP="00846EA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15C23">
              <w:rPr>
                <w:rFonts w:ascii="Arial" w:hAnsi="Arial" w:cs="Arial"/>
                <w:sz w:val="20"/>
                <w:szCs w:val="20"/>
                <w:u w:val="single"/>
              </w:rPr>
              <w:t>Level/Student Name</w:t>
            </w:r>
          </w:p>
        </w:tc>
        <w:tc>
          <w:tcPr>
            <w:tcW w:w="2880" w:type="dxa"/>
          </w:tcPr>
          <w:p w14:paraId="0413F21D" w14:textId="77777777" w:rsidR="00653F4C" w:rsidRPr="00D15C23" w:rsidRDefault="00653F4C" w:rsidP="00846EA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15C23">
              <w:rPr>
                <w:rFonts w:ascii="Arial" w:hAnsi="Arial" w:cs="Arial"/>
                <w:sz w:val="20"/>
                <w:szCs w:val="20"/>
                <w:u w:val="single"/>
              </w:rPr>
              <w:t>Number</w:t>
            </w:r>
          </w:p>
        </w:tc>
      </w:tr>
      <w:tr w:rsidR="0041583E" w:rsidRPr="00D15C23" w14:paraId="17164A57" w14:textId="77777777" w:rsidTr="00303B50">
        <w:tc>
          <w:tcPr>
            <w:tcW w:w="1440" w:type="dxa"/>
          </w:tcPr>
          <w:p w14:paraId="7100DDCA" w14:textId="2D352BA4" w:rsidR="00653F4C" w:rsidRPr="00D15C23" w:rsidRDefault="00653F4C" w:rsidP="000B38B7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</w:p>
          <w:p w14:paraId="49497915" w14:textId="77777777" w:rsidR="00303B50" w:rsidRPr="00D15C23" w:rsidRDefault="00303B50" w:rsidP="000B38B7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</w:tcPr>
          <w:p w14:paraId="22B6E748" w14:textId="77777777" w:rsidR="00653F4C" w:rsidRPr="00D15C23" w:rsidRDefault="00653F4C" w:rsidP="00846E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5DD38807" w14:textId="77777777" w:rsidR="00653F4C" w:rsidRPr="00D15C23" w:rsidRDefault="00653F4C" w:rsidP="00846E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2E9E42" w14:textId="77777777" w:rsidR="0041451E" w:rsidRPr="00D15C23" w:rsidRDefault="00971273" w:rsidP="00B91666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D15C23">
        <w:rPr>
          <w:rFonts w:ascii="Arial" w:hAnsi="Arial" w:cs="Arial"/>
          <w:bCs/>
          <w:sz w:val="20"/>
          <w:szCs w:val="20"/>
          <w:u w:val="single"/>
        </w:rPr>
        <w:t>Independent Study</w:t>
      </w:r>
      <w:r w:rsidR="007F272B" w:rsidRPr="00D15C23">
        <w:rPr>
          <w:rFonts w:ascii="Arial" w:hAnsi="Arial" w:cs="Arial"/>
          <w:bCs/>
          <w:sz w:val="20"/>
          <w:szCs w:val="20"/>
          <w:u w:val="single"/>
        </w:rPr>
        <w:t xml:space="preserve"> / Faculty Consultation</w:t>
      </w:r>
    </w:p>
    <w:tbl>
      <w:tblPr>
        <w:tblStyle w:val="TableGridLight"/>
        <w:tblW w:w="0" w:type="auto"/>
        <w:tblInd w:w="607" w:type="dxa"/>
        <w:tblLook w:val="01E0" w:firstRow="1" w:lastRow="1" w:firstColumn="1" w:lastColumn="1" w:noHBand="0" w:noVBand="0"/>
      </w:tblPr>
      <w:tblGrid>
        <w:gridCol w:w="1440"/>
        <w:gridCol w:w="5238"/>
        <w:gridCol w:w="3028"/>
      </w:tblGrid>
      <w:tr w:rsidR="0041583E" w:rsidRPr="00D15C23" w14:paraId="019C60CA" w14:textId="77777777" w:rsidTr="00000E31">
        <w:tc>
          <w:tcPr>
            <w:tcW w:w="1440" w:type="dxa"/>
          </w:tcPr>
          <w:p w14:paraId="107A1BBA" w14:textId="77777777" w:rsidR="00653F4C" w:rsidRPr="00D15C23" w:rsidRDefault="00653F4C" w:rsidP="00846EAD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D15C23">
              <w:rPr>
                <w:rFonts w:ascii="Arial" w:hAnsi="Arial" w:cs="Arial"/>
                <w:sz w:val="20"/>
                <w:szCs w:val="20"/>
                <w:u w:val="single"/>
              </w:rPr>
              <w:t>Year</w:t>
            </w:r>
          </w:p>
        </w:tc>
        <w:tc>
          <w:tcPr>
            <w:tcW w:w="5238" w:type="dxa"/>
          </w:tcPr>
          <w:p w14:paraId="37866891" w14:textId="77777777" w:rsidR="00653F4C" w:rsidRPr="00D15C23" w:rsidRDefault="00653F4C" w:rsidP="00846EA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15C23">
              <w:rPr>
                <w:rFonts w:ascii="Arial" w:hAnsi="Arial" w:cs="Arial"/>
                <w:sz w:val="20"/>
                <w:szCs w:val="20"/>
                <w:u w:val="single"/>
              </w:rPr>
              <w:t>Level/Student Name</w:t>
            </w:r>
          </w:p>
        </w:tc>
        <w:tc>
          <w:tcPr>
            <w:tcW w:w="3028" w:type="dxa"/>
          </w:tcPr>
          <w:p w14:paraId="3A664CC8" w14:textId="77777777" w:rsidR="00653F4C" w:rsidRPr="00D15C23" w:rsidRDefault="00653F4C" w:rsidP="00846EA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15C23">
              <w:rPr>
                <w:rFonts w:ascii="Arial" w:hAnsi="Arial" w:cs="Arial"/>
                <w:sz w:val="20"/>
                <w:szCs w:val="20"/>
                <w:u w:val="single"/>
              </w:rPr>
              <w:t>Number</w:t>
            </w:r>
          </w:p>
        </w:tc>
      </w:tr>
      <w:tr w:rsidR="0041583E" w:rsidRPr="00D15C23" w14:paraId="648191CF" w14:textId="77777777" w:rsidTr="00000E31">
        <w:tc>
          <w:tcPr>
            <w:tcW w:w="1440" w:type="dxa"/>
          </w:tcPr>
          <w:p w14:paraId="068763BC" w14:textId="4A66409C" w:rsidR="007A4794" w:rsidRPr="00D15C23" w:rsidRDefault="00000E31" w:rsidP="00846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5238" w:type="dxa"/>
          </w:tcPr>
          <w:p w14:paraId="1309E636" w14:textId="5BEE5CFF" w:rsidR="007A4794" w:rsidRPr="00D15C23" w:rsidRDefault="00000E31" w:rsidP="00846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PhD independent study – environmental science (Flynn)</w:t>
            </w:r>
          </w:p>
        </w:tc>
        <w:tc>
          <w:tcPr>
            <w:tcW w:w="3028" w:type="dxa"/>
          </w:tcPr>
          <w:p w14:paraId="7DD160F5" w14:textId="62729101" w:rsidR="007A4794" w:rsidRPr="00D15C23" w:rsidRDefault="00000E31" w:rsidP="00846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00E31" w:rsidRPr="00D15C23" w14:paraId="661DBEBF" w14:textId="77777777" w:rsidTr="00000E31">
        <w:tc>
          <w:tcPr>
            <w:tcW w:w="1440" w:type="dxa"/>
          </w:tcPr>
          <w:p w14:paraId="6447878D" w14:textId="359521C3" w:rsidR="00000E31" w:rsidRDefault="00000E31" w:rsidP="00846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5238" w:type="dxa"/>
          </w:tcPr>
          <w:p w14:paraId="2728260F" w14:textId="4217F501" w:rsidR="00000E31" w:rsidRDefault="00000E31" w:rsidP="00846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PhD independent study – data science (Johnny)</w:t>
            </w:r>
          </w:p>
        </w:tc>
        <w:tc>
          <w:tcPr>
            <w:tcW w:w="3028" w:type="dxa"/>
          </w:tcPr>
          <w:p w14:paraId="4A48CE43" w14:textId="2C1F09E5" w:rsidR="00000E31" w:rsidRDefault="00000E31" w:rsidP="00846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00E31" w:rsidRPr="00D15C23" w14:paraId="7CED744F" w14:textId="77777777" w:rsidTr="00000E31">
        <w:tc>
          <w:tcPr>
            <w:tcW w:w="1440" w:type="dxa"/>
          </w:tcPr>
          <w:p w14:paraId="3FC08F50" w14:textId="26340A6F" w:rsidR="00000E31" w:rsidRPr="00D15C23" w:rsidRDefault="00000E31" w:rsidP="00000E3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 xml:space="preserve">     2020 S</w:t>
            </w:r>
          </w:p>
        </w:tc>
        <w:tc>
          <w:tcPr>
            <w:tcW w:w="5238" w:type="dxa"/>
          </w:tcPr>
          <w:p w14:paraId="5946D630" w14:textId="3581031D" w:rsidR="00000E31" w:rsidRPr="00D15C23" w:rsidRDefault="00000E31" w:rsidP="00000E3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PhD independent study – Data Science (Dimas)</w:t>
            </w:r>
          </w:p>
        </w:tc>
        <w:tc>
          <w:tcPr>
            <w:tcW w:w="3028" w:type="dxa"/>
          </w:tcPr>
          <w:p w14:paraId="0D93DF62" w14:textId="3161519E" w:rsidR="00000E31" w:rsidRPr="00D15C23" w:rsidRDefault="00000E31" w:rsidP="00000E3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00E31" w:rsidRPr="00D15C23" w14:paraId="1DBE4343" w14:textId="77777777" w:rsidTr="00000E31">
        <w:tc>
          <w:tcPr>
            <w:tcW w:w="1440" w:type="dxa"/>
          </w:tcPr>
          <w:p w14:paraId="31F3227D" w14:textId="615251A2" w:rsidR="00000E31" w:rsidRPr="00D15C23" w:rsidRDefault="00000E31" w:rsidP="00000E3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 xml:space="preserve">     2019 S</w:t>
            </w:r>
          </w:p>
        </w:tc>
        <w:tc>
          <w:tcPr>
            <w:tcW w:w="5238" w:type="dxa"/>
          </w:tcPr>
          <w:p w14:paraId="577EE223" w14:textId="67FA8857" w:rsidR="00000E31" w:rsidRPr="00D15C23" w:rsidRDefault="00000E31" w:rsidP="00000E3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PhD independent study – R programming (Romero)</w:t>
            </w:r>
          </w:p>
        </w:tc>
        <w:tc>
          <w:tcPr>
            <w:tcW w:w="3028" w:type="dxa"/>
          </w:tcPr>
          <w:p w14:paraId="39B6328E" w14:textId="1FCBE178" w:rsidR="00000E31" w:rsidRPr="00D15C23" w:rsidRDefault="00000E31" w:rsidP="00000E3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00E31" w:rsidRPr="00D15C23" w14:paraId="1D9D7512" w14:textId="77777777" w:rsidTr="00000E31">
        <w:tc>
          <w:tcPr>
            <w:tcW w:w="1440" w:type="dxa"/>
          </w:tcPr>
          <w:p w14:paraId="6739C779" w14:textId="77777777" w:rsidR="00000E31" w:rsidRPr="00D15C23" w:rsidRDefault="00000E31" w:rsidP="00000E3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 xml:space="preserve">     2016 F</w:t>
            </w:r>
          </w:p>
        </w:tc>
        <w:tc>
          <w:tcPr>
            <w:tcW w:w="5238" w:type="dxa"/>
          </w:tcPr>
          <w:p w14:paraId="2EA65F9A" w14:textId="77777777" w:rsidR="00000E31" w:rsidRPr="00D15C23" w:rsidRDefault="00000E31" w:rsidP="00000E3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Teaching practicum</w:t>
            </w:r>
          </w:p>
        </w:tc>
        <w:tc>
          <w:tcPr>
            <w:tcW w:w="3028" w:type="dxa"/>
          </w:tcPr>
          <w:p w14:paraId="3FAE5270" w14:textId="77777777" w:rsidR="00000E31" w:rsidRPr="00D15C23" w:rsidRDefault="00000E31" w:rsidP="00000E3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00E31" w:rsidRPr="00D15C23" w14:paraId="148421FB" w14:textId="77777777" w:rsidTr="00000E31">
        <w:tc>
          <w:tcPr>
            <w:tcW w:w="1440" w:type="dxa"/>
          </w:tcPr>
          <w:p w14:paraId="3CA0F9F9" w14:textId="77777777" w:rsidR="00000E31" w:rsidRPr="00D15C23" w:rsidRDefault="00000E31" w:rsidP="00000E3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 xml:space="preserve">     2016 F</w:t>
            </w:r>
          </w:p>
        </w:tc>
        <w:tc>
          <w:tcPr>
            <w:tcW w:w="5238" w:type="dxa"/>
          </w:tcPr>
          <w:p w14:paraId="06A29569" w14:textId="77777777" w:rsidR="00000E31" w:rsidRPr="00D15C23" w:rsidRDefault="00000E31" w:rsidP="00000E3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PhD research practicum</w:t>
            </w:r>
          </w:p>
        </w:tc>
        <w:tc>
          <w:tcPr>
            <w:tcW w:w="3028" w:type="dxa"/>
          </w:tcPr>
          <w:p w14:paraId="264A895B" w14:textId="77777777" w:rsidR="00000E31" w:rsidRPr="00D15C23" w:rsidRDefault="00000E31" w:rsidP="00000E3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00E31" w:rsidRPr="00D15C23" w14:paraId="4EEB4247" w14:textId="77777777" w:rsidTr="00000E31">
        <w:tc>
          <w:tcPr>
            <w:tcW w:w="1440" w:type="dxa"/>
          </w:tcPr>
          <w:p w14:paraId="2C185D52" w14:textId="77777777" w:rsidR="00000E31" w:rsidRPr="00D15C23" w:rsidRDefault="00000E31" w:rsidP="00000E31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2014 U</w:t>
            </w:r>
          </w:p>
        </w:tc>
        <w:tc>
          <w:tcPr>
            <w:tcW w:w="5238" w:type="dxa"/>
          </w:tcPr>
          <w:p w14:paraId="3DC0E30A" w14:textId="77777777" w:rsidR="00000E31" w:rsidRPr="00D15C23" w:rsidRDefault="00000E31" w:rsidP="00000E3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 xml:space="preserve">PhD </w:t>
            </w:r>
            <w:proofErr w:type="spellStart"/>
            <w:r w:rsidRPr="00D15C23">
              <w:rPr>
                <w:rFonts w:ascii="Arial" w:hAnsi="Arial" w:cs="Arial"/>
                <w:sz w:val="20"/>
                <w:szCs w:val="20"/>
              </w:rPr>
              <w:t>ind</w:t>
            </w:r>
            <w:proofErr w:type="spellEnd"/>
            <w:r w:rsidRPr="00D15C23">
              <w:rPr>
                <w:rFonts w:ascii="Arial" w:hAnsi="Arial" w:cs="Arial"/>
                <w:sz w:val="20"/>
                <w:szCs w:val="20"/>
              </w:rPr>
              <w:t xml:space="preserve"> study BMI – DB design (</w:t>
            </w:r>
            <w:proofErr w:type="spellStart"/>
            <w:r w:rsidRPr="00D15C23">
              <w:rPr>
                <w:rFonts w:ascii="Arial" w:hAnsi="Arial" w:cs="Arial"/>
                <w:sz w:val="20"/>
                <w:szCs w:val="20"/>
              </w:rPr>
              <w:t>Mullhany</w:t>
            </w:r>
            <w:proofErr w:type="spellEnd"/>
            <w:r w:rsidRPr="00D15C2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28" w:type="dxa"/>
          </w:tcPr>
          <w:p w14:paraId="2BD2BEB7" w14:textId="77777777" w:rsidR="00000E31" w:rsidRPr="00D15C23" w:rsidRDefault="00000E31" w:rsidP="00000E3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00E31" w:rsidRPr="00D15C23" w14:paraId="2531E033" w14:textId="77777777" w:rsidTr="00000E31">
        <w:tc>
          <w:tcPr>
            <w:tcW w:w="1440" w:type="dxa"/>
          </w:tcPr>
          <w:p w14:paraId="325A88CB" w14:textId="77777777" w:rsidR="00000E31" w:rsidRPr="00D15C23" w:rsidRDefault="00000E31" w:rsidP="00000E31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2013 S</w:t>
            </w:r>
          </w:p>
        </w:tc>
        <w:tc>
          <w:tcPr>
            <w:tcW w:w="5238" w:type="dxa"/>
          </w:tcPr>
          <w:p w14:paraId="563E95E8" w14:textId="77777777" w:rsidR="00000E31" w:rsidRPr="00D15C23" w:rsidRDefault="00000E31" w:rsidP="00000E3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 xml:space="preserve">PhD </w:t>
            </w:r>
            <w:proofErr w:type="spellStart"/>
            <w:r w:rsidRPr="00D15C23">
              <w:rPr>
                <w:rFonts w:ascii="Arial" w:hAnsi="Arial" w:cs="Arial"/>
                <w:sz w:val="20"/>
                <w:szCs w:val="20"/>
              </w:rPr>
              <w:t>ind</w:t>
            </w:r>
            <w:proofErr w:type="spellEnd"/>
            <w:r w:rsidRPr="00D15C23">
              <w:rPr>
                <w:rFonts w:ascii="Arial" w:hAnsi="Arial" w:cs="Arial"/>
                <w:sz w:val="20"/>
                <w:szCs w:val="20"/>
              </w:rPr>
              <w:t xml:space="preserve"> study BMI – Quality </w:t>
            </w:r>
            <w:proofErr w:type="spellStart"/>
            <w:r w:rsidRPr="00D15C23">
              <w:rPr>
                <w:rFonts w:ascii="Arial" w:hAnsi="Arial" w:cs="Arial"/>
                <w:sz w:val="20"/>
                <w:szCs w:val="20"/>
              </w:rPr>
              <w:t>informat</w:t>
            </w:r>
            <w:proofErr w:type="spellEnd"/>
            <w:r w:rsidRPr="00D15C23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D15C23">
              <w:rPr>
                <w:rFonts w:ascii="Arial" w:hAnsi="Arial" w:cs="Arial"/>
                <w:sz w:val="20"/>
                <w:szCs w:val="20"/>
              </w:rPr>
              <w:t>Kalsy</w:t>
            </w:r>
            <w:proofErr w:type="spellEnd"/>
            <w:r w:rsidRPr="00D15C2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28" w:type="dxa"/>
          </w:tcPr>
          <w:p w14:paraId="3A09CE08" w14:textId="77777777" w:rsidR="00000E31" w:rsidRPr="00D15C23" w:rsidRDefault="00000E31" w:rsidP="00000E3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00E31" w:rsidRPr="00D15C23" w14:paraId="4E4CAB16" w14:textId="77777777" w:rsidTr="00000E31">
        <w:tc>
          <w:tcPr>
            <w:tcW w:w="1440" w:type="dxa"/>
          </w:tcPr>
          <w:p w14:paraId="0572CF76" w14:textId="77777777" w:rsidR="00000E31" w:rsidRPr="00D15C23" w:rsidRDefault="00000E31" w:rsidP="00000E31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2013 S</w:t>
            </w:r>
          </w:p>
        </w:tc>
        <w:tc>
          <w:tcPr>
            <w:tcW w:w="5238" w:type="dxa"/>
          </w:tcPr>
          <w:p w14:paraId="208D878F" w14:textId="77777777" w:rsidR="00000E31" w:rsidRPr="00D15C23" w:rsidRDefault="00000E31" w:rsidP="00000E3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 xml:space="preserve">Phd </w:t>
            </w:r>
            <w:proofErr w:type="spellStart"/>
            <w:r w:rsidRPr="00D15C23">
              <w:rPr>
                <w:rFonts w:ascii="Arial" w:hAnsi="Arial" w:cs="Arial"/>
                <w:sz w:val="20"/>
                <w:szCs w:val="20"/>
              </w:rPr>
              <w:t>ind</w:t>
            </w:r>
            <w:proofErr w:type="spellEnd"/>
            <w:r w:rsidRPr="00D15C23">
              <w:rPr>
                <w:rFonts w:ascii="Arial" w:hAnsi="Arial" w:cs="Arial"/>
                <w:sz w:val="20"/>
                <w:szCs w:val="20"/>
              </w:rPr>
              <w:t xml:space="preserve"> study (</w:t>
            </w:r>
            <w:proofErr w:type="spellStart"/>
            <w:r w:rsidRPr="00D15C23">
              <w:rPr>
                <w:rFonts w:ascii="Arial" w:hAnsi="Arial" w:cs="Arial"/>
                <w:sz w:val="20"/>
                <w:szCs w:val="20"/>
              </w:rPr>
              <w:t>Langheit</w:t>
            </w:r>
            <w:proofErr w:type="spellEnd"/>
            <w:r w:rsidRPr="00D15C2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28" w:type="dxa"/>
          </w:tcPr>
          <w:p w14:paraId="70963A6F" w14:textId="77777777" w:rsidR="00000E31" w:rsidRPr="00D15C23" w:rsidRDefault="00000E31" w:rsidP="00000E3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00E31" w:rsidRPr="00D15C23" w14:paraId="261851B3" w14:textId="77777777" w:rsidTr="00000E31">
        <w:tc>
          <w:tcPr>
            <w:tcW w:w="1440" w:type="dxa"/>
          </w:tcPr>
          <w:p w14:paraId="6E4C4115" w14:textId="77777777" w:rsidR="00000E31" w:rsidRPr="00D15C23" w:rsidRDefault="00000E31" w:rsidP="00000E31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2012 F</w:t>
            </w:r>
          </w:p>
        </w:tc>
        <w:tc>
          <w:tcPr>
            <w:tcW w:w="5238" w:type="dxa"/>
          </w:tcPr>
          <w:p w14:paraId="7E69B783" w14:textId="77777777" w:rsidR="00000E31" w:rsidRPr="00D15C23" w:rsidRDefault="00000E31" w:rsidP="00000E3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 xml:space="preserve">PhD </w:t>
            </w:r>
            <w:proofErr w:type="spellStart"/>
            <w:r w:rsidRPr="00D15C23">
              <w:rPr>
                <w:rFonts w:ascii="Arial" w:hAnsi="Arial" w:cs="Arial"/>
                <w:sz w:val="20"/>
                <w:szCs w:val="20"/>
              </w:rPr>
              <w:t>ind</w:t>
            </w:r>
            <w:proofErr w:type="spellEnd"/>
            <w:r w:rsidRPr="00D15C23">
              <w:rPr>
                <w:rFonts w:ascii="Arial" w:hAnsi="Arial" w:cs="Arial"/>
                <w:sz w:val="20"/>
                <w:szCs w:val="20"/>
              </w:rPr>
              <w:t xml:space="preserve"> study (Lyons)</w:t>
            </w:r>
          </w:p>
        </w:tc>
        <w:tc>
          <w:tcPr>
            <w:tcW w:w="3028" w:type="dxa"/>
          </w:tcPr>
          <w:p w14:paraId="38B22A94" w14:textId="77777777" w:rsidR="00000E31" w:rsidRPr="00D15C23" w:rsidRDefault="00000E31" w:rsidP="00000E3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00E31" w:rsidRPr="00D15C23" w14:paraId="54809F17" w14:textId="77777777" w:rsidTr="00000E31">
        <w:tc>
          <w:tcPr>
            <w:tcW w:w="1440" w:type="dxa"/>
          </w:tcPr>
          <w:p w14:paraId="0E030304" w14:textId="77777777" w:rsidR="00000E31" w:rsidRPr="00D15C23" w:rsidRDefault="00000E31" w:rsidP="00000E31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2012 S</w:t>
            </w:r>
          </w:p>
        </w:tc>
        <w:tc>
          <w:tcPr>
            <w:tcW w:w="5238" w:type="dxa"/>
          </w:tcPr>
          <w:p w14:paraId="249772C4" w14:textId="77777777" w:rsidR="00000E31" w:rsidRPr="00D15C23" w:rsidRDefault="00000E31" w:rsidP="00000E3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 xml:space="preserve">PhD </w:t>
            </w:r>
            <w:proofErr w:type="spellStart"/>
            <w:r w:rsidRPr="00D15C23">
              <w:rPr>
                <w:rFonts w:ascii="Arial" w:hAnsi="Arial" w:cs="Arial"/>
                <w:sz w:val="20"/>
                <w:szCs w:val="20"/>
              </w:rPr>
              <w:t>ind</w:t>
            </w:r>
            <w:proofErr w:type="spellEnd"/>
            <w:r w:rsidRPr="00D15C23">
              <w:rPr>
                <w:rFonts w:ascii="Arial" w:hAnsi="Arial" w:cs="Arial"/>
                <w:sz w:val="20"/>
                <w:szCs w:val="20"/>
              </w:rPr>
              <w:t xml:space="preserve"> study (</w:t>
            </w:r>
            <w:proofErr w:type="spellStart"/>
            <w:r w:rsidRPr="00D15C23">
              <w:rPr>
                <w:rFonts w:ascii="Arial" w:hAnsi="Arial" w:cs="Arial"/>
                <w:sz w:val="20"/>
                <w:szCs w:val="20"/>
              </w:rPr>
              <w:t>Baraki</w:t>
            </w:r>
            <w:proofErr w:type="spellEnd"/>
            <w:r w:rsidRPr="00D15C23">
              <w:rPr>
                <w:rFonts w:ascii="Arial" w:hAnsi="Arial" w:cs="Arial"/>
                <w:sz w:val="20"/>
                <w:szCs w:val="20"/>
              </w:rPr>
              <w:t>, Madden, Nelson)</w:t>
            </w:r>
          </w:p>
        </w:tc>
        <w:tc>
          <w:tcPr>
            <w:tcW w:w="3028" w:type="dxa"/>
          </w:tcPr>
          <w:p w14:paraId="611A9986" w14:textId="77777777" w:rsidR="00000E31" w:rsidRPr="00D15C23" w:rsidRDefault="00000E31" w:rsidP="00000E3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00E31" w:rsidRPr="00D15C23" w14:paraId="047FC913" w14:textId="77777777" w:rsidTr="00000E31">
        <w:tc>
          <w:tcPr>
            <w:tcW w:w="1440" w:type="dxa"/>
          </w:tcPr>
          <w:p w14:paraId="65642765" w14:textId="77777777" w:rsidR="00000E31" w:rsidRPr="00D15C23" w:rsidRDefault="00000E31" w:rsidP="00000E31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2011 U</w:t>
            </w:r>
          </w:p>
        </w:tc>
        <w:tc>
          <w:tcPr>
            <w:tcW w:w="5238" w:type="dxa"/>
          </w:tcPr>
          <w:p w14:paraId="4E483910" w14:textId="77777777" w:rsidR="00000E31" w:rsidRPr="00D15C23" w:rsidRDefault="00000E31" w:rsidP="00000E3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 xml:space="preserve">PhD </w:t>
            </w:r>
            <w:proofErr w:type="spellStart"/>
            <w:r w:rsidRPr="00D15C23">
              <w:rPr>
                <w:rFonts w:ascii="Arial" w:hAnsi="Arial" w:cs="Arial"/>
                <w:sz w:val="20"/>
                <w:szCs w:val="20"/>
              </w:rPr>
              <w:t>ind</w:t>
            </w:r>
            <w:proofErr w:type="spellEnd"/>
            <w:r w:rsidRPr="00D15C23">
              <w:rPr>
                <w:rFonts w:ascii="Arial" w:hAnsi="Arial" w:cs="Arial"/>
                <w:sz w:val="20"/>
                <w:szCs w:val="20"/>
              </w:rPr>
              <w:t xml:space="preserve"> study (Sanders, Reeves [</w:t>
            </w:r>
            <w:proofErr w:type="spellStart"/>
            <w:r w:rsidRPr="00D15C23">
              <w:rPr>
                <w:rFonts w:ascii="Arial" w:hAnsi="Arial" w:cs="Arial"/>
                <w:sz w:val="20"/>
                <w:szCs w:val="20"/>
              </w:rPr>
              <w:t>PubHealth</w:t>
            </w:r>
            <w:proofErr w:type="spellEnd"/>
            <w:r w:rsidRPr="00D15C23">
              <w:rPr>
                <w:rFonts w:ascii="Arial" w:hAnsi="Arial" w:cs="Arial"/>
                <w:sz w:val="20"/>
                <w:szCs w:val="20"/>
              </w:rPr>
              <w:t>])</w:t>
            </w:r>
          </w:p>
        </w:tc>
        <w:tc>
          <w:tcPr>
            <w:tcW w:w="3028" w:type="dxa"/>
          </w:tcPr>
          <w:p w14:paraId="43C1FFD1" w14:textId="77777777" w:rsidR="00000E31" w:rsidRPr="00D15C23" w:rsidRDefault="00000E31" w:rsidP="00000E3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00E31" w:rsidRPr="00D15C23" w14:paraId="5B9D08AB" w14:textId="77777777" w:rsidTr="00000E31">
        <w:tc>
          <w:tcPr>
            <w:tcW w:w="1440" w:type="dxa"/>
          </w:tcPr>
          <w:p w14:paraId="355190B4" w14:textId="77777777" w:rsidR="00000E31" w:rsidRPr="00D15C23" w:rsidRDefault="00000E31" w:rsidP="00000E31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2011 U</w:t>
            </w:r>
          </w:p>
        </w:tc>
        <w:tc>
          <w:tcPr>
            <w:tcW w:w="5238" w:type="dxa"/>
          </w:tcPr>
          <w:p w14:paraId="15292914" w14:textId="77777777" w:rsidR="00000E31" w:rsidRPr="00D15C23" w:rsidRDefault="00000E31" w:rsidP="00000E3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Post doc, BMI (Young)</w:t>
            </w:r>
          </w:p>
        </w:tc>
        <w:tc>
          <w:tcPr>
            <w:tcW w:w="3028" w:type="dxa"/>
          </w:tcPr>
          <w:p w14:paraId="67199604" w14:textId="77777777" w:rsidR="00000E31" w:rsidRPr="00D15C23" w:rsidRDefault="00000E31" w:rsidP="00000E3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00E31" w:rsidRPr="00D15C23" w14:paraId="7B70F50D" w14:textId="77777777" w:rsidTr="00000E31">
        <w:tc>
          <w:tcPr>
            <w:tcW w:w="1440" w:type="dxa"/>
          </w:tcPr>
          <w:p w14:paraId="32627392" w14:textId="77777777" w:rsidR="00000E31" w:rsidRPr="00D15C23" w:rsidRDefault="00000E31" w:rsidP="00000E31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2010 F</w:t>
            </w:r>
          </w:p>
        </w:tc>
        <w:tc>
          <w:tcPr>
            <w:tcW w:w="5238" w:type="dxa"/>
          </w:tcPr>
          <w:p w14:paraId="05F86DA7" w14:textId="77777777" w:rsidR="00000E31" w:rsidRPr="00D15C23" w:rsidRDefault="00000E31" w:rsidP="00000E3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 xml:space="preserve">PhD faculty consultation </w:t>
            </w:r>
          </w:p>
        </w:tc>
        <w:tc>
          <w:tcPr>
            <w:tcW w:w="3028" w:type="dxa"/>
          </w:tcPr>
          <w:p w14:paraId="26934954" w14:textId="77777777" w:rsidR="00000E31" w:rsidRPr="00D15C23" w:rsidRDefault="00000E31" w:rsidP="00000E3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00E31" w:rsidRPr="00D15C23" w14:paraId="7D2DB14B" w14:textId="77777777" w:rsidTr="00000E31">
        <w:tc>
          <w:tcPr>
            <w:tcW w:w="1440" w:type="dxa"/>
          </w:tcPr>
          <w:p w14:paraId="3775F640" w14:textId="77777777" w:rsidR="00000E31" w:rsidRPr="00D15C23" w:rsidRDefault="00000E31" w:rsidP="00000E31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2010 F</w:t>
            </w:r>
          </w:p>
        </w:tc>
        <w:tc>
          <w:tcPr>
            <w:tcW w:w="5238" w:type="dxa"/>
          </w:tcPr>
          <w:p w14:paraId="4374B8E9" w14:textId="77777777" w:rsidR="00000E31" w:rsidRPr="00D15C23" w:rsidRDefault="00000E31" w:rsidP="00000E3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PhD research practicum (Himes)</w:t>
            </w:r>
          </w:p>
        </w:tc>
        <w:tc>
          <w:tcPr>
            <w:tcW w:w="3028" w:type="dxa"/>
          </w:tcPr>
          <w:p w14:paraId="6FE69D4E" w14:textId="77777777" w:rsidR="00000E31" w:rsidRPr="00D15C23" w:rsidRDefault="00000E31" w:rsidP="00000E3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00E31" w:rsidRPr="00D15C23" w14:paraId="37057DDE" w14:textId="77777777" w:rsidTr="00000E31">
        <w:tc>
          <w:tcPr>
            <w:tcW w:w="1440" w:type="dxa"/>
          </w:tcPr>
          <w:p w14:paraId="5CF7831B" w14:textId="77777777" w:rsidR="00000E31" w:rsidRPr="00D15C23" w:rsidRDefault="00000E31" w:rsidP="00000E31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2010 S</w:t>
            </w:r>
          </w:p>
        </w:tc>
        <w:tc>
          <w:tcPr>
            <w:tcW w:w="5238" w:type="dxa"/>
          </w:tcPr>
          <w:p w14:paraId="1E6D7C33" w14:textId="77777777" w:rsidR="00000E31" w:rsidRPr="00D15C23" w:rsidRDefault="00000E31" w:rsidP="00000E3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PhD Fac Consultation</w:t>
            </w:r>
          </w:p>
        </w:tc>
        <w:tc>
          <w:tcPr>
            <w:tcW w:w="3028" w:type="dxa"/>
          </w:tcPr>
          <w:p w14:paraId="69427EC0" w14:textId="77777777" w:rsidR="00000E31" w:rsidRPr="00D15C23" w:rsidRDefault="00000E31" w:rsidP="00000E3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00E31" w:rsidRPr="00D15C23" w14:paraId="418C9388" w14:textId="77777777" w:rsidTr="00000E31">
        <w:tc>
          <w:tcPr>
            <w:tcW w:w="1440" w:type="dxa"/>
          </w:tcPr>
          <w:p w14:paraId="68BA79A0" w14:textId="77777777" w:rsidR="00000E31" w:rsidRPr="00D15C23" w:rsidRDefault="00000E31" w:rsidP="00000E31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2010 S</w:t>
            </w:r>
          </w:p>
        </w:tc>
        <w:tc>
          <w:tcPr>
            <w:tcW w:w="5238" w:type="dxa"/>
          </w:tcPr>
          <w:p w14:paraId="54D8D002" w14:textId="77777777" w:rsidR="00000E31" w:rsidRPr="00D15C23" w:rsidRDefault="00000E31" w:rsidP="00000E3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 xml:space="preserve">MS </w:t>
            </w:r>
            <w:proofErr w:type="spellStart"/>
            <w:r w:rsidRPr="00D15C23">
              <w:rPr>
                <w:rFonts w:ascii="Arial" w:hAnsi="Arial" w:cs="Arial"/>
                <w:sz w:val="20"/>
                <w:szCs w:val="20"/>
              </w:rPr>
              <w:t>ind</w:t>
            </w:r>
            <w:proofErr w:type="spellEnd"/>
            <w:r w:rsidRPr="00D15C23">
              <w:rPr>
                <w:rFonts w:ascii="Arial" w:hAnsi="Arial" w:cs="Arial"/>
                <w:sz w:val="20"/>
                <w:szCs w:val="20"/>
              </w:rPr>
              <w:t xml:space="preserve"> study</w:t>
            </w:r>
          </w:p>
        </w:tc>
        <w:tc>
          <w:tcPr>
            <w:tcW w:w="3028" w:type="dxa"/>
          </w:tcPr>
          <w:p w14:paraId="1CB0B140" w14:textId="77777777" w:rsidR="00000E31" w:rsidRPr="00D15C23" w:rsidRDefault="00000E31" w:rsidP="00000E3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00E31" w:rsidRPr="00D15C23" w14:paraId="0638E6E4" w14:textId="77777777" w:rsidTr="00000E31">
        <w:tc>
          <w:tcPr>
            <w:tcW w:w="1440" w:type="dxa"/>
          </w:tcPr>
          <w:p w14:paraId="4904937C" w14:textId="77777777" w:rsidR="00000E31" w:rsidRPr="00D15C23" w:rsidRDefault="00000E31" w:rsidP="00000E31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2010 S</w:t>
            </w:r>
          </w:p>
        </w:tc>
        <w:tc>
          <w:tcPr>
            <w:tcW w:w="5238" w:type="dxa"/>
          </w:tcPr>
          <w:p w14:paraId="4F9AD609" w14:textId="77777777" w:rsidR="00000E31" w:rsidRPr="00D15C23" w:rsidRDefault="00000E31" w:rsidP="00000E3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 xml:space="preserve">PhD </w:t>
            </w:r>
            <w:proofErr w:type="spellStart"/>
            <w:r w:rsidRPr="00D15C23">
              <w:rPr>
                <w:rFonts w:ascii="Arial" w:hAnsi="Arial" w:cs="Arial"/>
                <w:sz w:val="20"/>
                <w:szCs w:val="20"/>
              </w:rPr>
              <w:t>ind</w:t>
            </w:r>
            <w:proofErr w:type="spellEnd"/>
            <w:r w:rsidRPr="00D15C23">
              <w:rPr>
                <w:rFonts w:ascii="Arial" w:hAnsi="Arial" w:cs="Arial"/>
                <w:sz w:val="20"/>
                <w:szCs w:val="20"/>
              </w:rPr>
              <w:t xml:space="preserve"> study</w:t>
            </w:r>
          </w:p>
        </w:tc>
        <w:tc>
          <w:tcPr>
            <w:tcW w:w="3028" w:type="dxa"/>
          </w:tcPr>
          <w:p w14:paraId="0211F6E2" w14:textId="77777777" w:rsidR="00000E31" w:rsidRPr="00D15C23" w:rsidRDefault="00000E31" w:rsidP="00000E3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00E31" w:rsidRPr="00D15C23" w14:paraId="6979F70A" w14:textId="77777777" w:rsidTr="00000E31">
        <w:tc>
          <w:tcPr>
            <w:tcW w:w="1440" w:type="dxa"/>
          </w:tcPr>
          <w:p w14:paraId="4FFE6171" w14:textId="77777777" w:rsidR="00000E31" w:rsidRPr="00D15C23" w:rsidRDefault="00000E31" w:rsidP="00000E31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2010 S</w:t>
            </w:r>
          </w:p>
        </w:tc>
        <w:tc>
          <w:tcPr>
            <w:tcW w:w="5238" w:type="dxa"/>
          </w:tcPr>
          <w:p w14:paraId="6CED07C0" w14:textId="77777777" w:rsidR="00000E31" w:rsidRPr="00D15C23" w:rsidRDefault="00000E31" w:rsidP="00000E3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 xml:space="preserve">DNP </w:t>
            </w:r>
            <w:proofErr w:type="spellStart"/>
            <w:r w:rsidRPr="00D15C23">
              <w:rPr>
                <w:rFonts w:ascii="Arial" w:hAnsi="Arial" w:cs="Arial"/>
                <w:sz w:val="20"/>
                <w:szCs w:val="20"/>
              </w:rPr>
              <w:t>ind</w:t>
            </w:r>
            <w:proofErr w:type="spellEnd"/>
            <w:r w:rsidRPr="00D15C23">
              <w:rPr>
                <w:rFonts w:ascii="Arial" w:hAnsi="Arial" w:cs="Arial"/>
                <w:sz w:val="20"/>
                <w:szCs w:val="20"/>
              </w:rPr>
              <w:t xml:space="preserve"> study</w:t>
            </w:r>
          </w:p>
        </w:tc>
        <w:tc>
          <w:tcPr>
            <w:tcW w:w="3028" w:type="dxa"/>
          </w:tcPr>
          <w:p w14:paraId="5C4F4E41" w14:textId="77777777" w:rsidR="00000E31" w:rsidRPr="00D15C23" w:rsidRDefault="00000E31" w:rsidP="00000E3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00E31" w:rsidRPr="00D15C23" w14:paraId="645485A1" w14:textId="77777777" w:rsidTr="00000E31">
        <w:tc>
          <w:tcPr>
            <w:tcW w:w="1440" w:type="dxa"/>
          </w:tcPr>
          <w:p w14:paraId="07073C43" w14:textId="77777777" w:rsidR="00000E31" w:rsidRPr="00D15C23" w:rsidRDefault="00000E31" w:rsidP="00000E31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2010 S</w:t>
            </w:r>
          </w:p>
        </w:tc>
        <w:tc>
          <w:tcPr>
            <w:tcW w:w="5238" w:type="dxa"/>
          </w:tcPr>
          <w:p w14:paraId="3B9F92F5" w14:textId="77777777" w:rsidR="00000E31" w:rsidRPr="00D15C23" w:rsidRDefault="00000E31" w:rsidP="00000E3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PhD research practicum (Himes, Perri)</w:t>
            </w:r>
          </w:p>
        </w:tc>
        <w:tc>
          <w:tcPr>
            <w:tcW w:w="3028" w:type="dxa"/>
          </w:tcPr>
          <w:p w14:paraId="73D598D1" w14:textId="77777777" w:rsidR="00000E31" w:rsidRPr="00D15C23" w:rsidRDefault="00000E31" w:rsidP="00000E3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00E31" w:rsidRPr="00D15C23" w14:paraId="6F2630B3" w14:textId="77777777" w:rsidTr="00000E31">
        <w:tc>
          <w:tcPr>
            <w:tcW w:w="1440" w:type="dxa"/>
          </w:tcPr>
          <w:p w14:paraId="19976D7F" w14:textId="77777777" w:rsidR="00000E31" w:rsidRPr="00D15C23" w:rsidRDefault="00000E31" w:rsidP="00000E31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2009 F</w:t>
            </w:r>
          </w:p>
        </w:tc>
        <w:tc>
          <w:tcPr>
            <w:tcW w:w="5238" w:type="dxa"/>
          </w:tcPr>
          <w:p w14:paraId="61506C37" w14:textId="77777777" w:rsidR="00000E31" w:rsidRPr="00D15C23" w:rsidRDefault="00000E31" w:rsidP="00000E3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 xml:space="preserve">PhD (Guo, </w:t>
            </w:r>
            <w:proofErr w:type="spellStart"/>
            <w:r w:rsidRPr="00D15C23">
              <w:rPr>
                <w:rFonts w:ascii="Arial" w:hAnsi="Arial" w:cs="Arial"/>
                <w:sz w:val="20"/>
                <w:szCs w:val="20"/>
              </w:rPr>
              <w:t>Thum</w:t>
            </w:r>
            <w:proofErr w:type="spellEnd"/>
            <w:r w:rsidRPr="00D15C23">
              <w:rPr>
                <w:rFonts w:ascii="Arial" w:hAnsi="Arial" w:cs="Arial"/>
                <w:sz w:val="20"/>
                <w:szCs w:val="20"/>
              </w:rPr>
              <w:t>-Thomas)</w:t>
            </w:r>
          </w:p>
        </w:tc>
        <w:tc>
          <w:tcPr>
            <w:tcW w:w="3028" w:type="dxa"/>
          </w:tcPr>
          <w:p w14:paraId="655453F8" w14:textId="77777777" w:rsidR="00000E31" w:rsidRPr="00D15C23" w:rsidRDefault="00000E31" w:rsidP="00000E3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00E31" w:rsidRPr="00D15C23" w14:paraId="63CAB61F" w14:textId="77777777" w:rsidTr="00000E31">
        <w:tc>
          <w:tcPr>
            <w:tcW w:w="1440" w:type="dxa"/>
          </w:tcPr>
          <w:p w14:paraId="27273A8A" w14:textId="77777777" w:rsidR="00000E31" w:rsidRPr="00D15C23" w:rsidRDefault="00000E31" w:rsidP="00000E31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2009 S</w:t>
            </w:r>
          </w:p>
        </w:tc>
        <w:tc>
          <w:tcPr>
            <w:tcW w:w="5238" w:type="dxa"/>
          </w:tcPr>
          <w:p w14:paraId="26FD8F2F" w14:textId="77777777" w:rsidR="00000E31" w:rsidRPr="00D15C23" w:rsidRDefault="00000E31" w:rsidP="00000E3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DNP</w:t>
            </w:r>
          </w:p>
        </w:tc>
        <w:tc>
          <w:tcPr>
            <w:tcW w:w="3028" w:type="dxa"/>
          </w:tcPr>
          <w:p w14:paraId="686AC9C0" w14:textId="77777777" w:rsidR="00000E31" w:rsidRPr="00D15C23" w:rsidRDefault="00000E31" w:rsidP="00000E3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00E31" w:rsidRPr="00D15C23" w14:paraId="36652B31" w14:textId="77777777" w:rsidTr="00000E31">
        <w:tc>
          <w:tcPr>
            <w:tcW w:w="1440" w:type="dxa"/>
          </w:tcPr>
          <w:p w14:paraId="72B9A843" w14:textId="77777777" w:rsidR="00000E31" w:rsidRPr="00D15C23" w:rsidRDefault="00000E31" w:rsidP="00000E31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5238" w:type="dxa"/>
          </w:tcPr>
          <w:p w14:paraId="57790CD9" w14:textId="77777777" w:rsidR="00000E31" w:rsidRPr="00D15C23" w:rsidRDefault="00000E31" w:rsidP="00000E3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MS</w:t>
            </w:r>
          </w:p>
        </w:tc>
        <w:tc>
          <w:tcPr>
            <w:tcW w:w="3028" w:type="dxa"/>
          </w:tcPr>
          <w:p w14:paraId="59EEBA12" w14:textId="77777777" w:rsidR="00000E31" w:rsidRPr="00D15C23" w:rsidRDefault="00000E31" w:rsidP="00000E3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00E31" w:rsidRPr="00D15C23" w14:paraId="3A2AFF10" w14:textId="77777777" w:rsidTr="00000E31">
        <w:tc>
          <w:tcPr>
            <w:tcW w:w="1440" w:type="dxa"/>
          </w:tcPr>
          <w:p w14:paraId="6236CACB" w14:textId="77777777" w:rsidR="00000E31" w:rsidRPr="00D15C23" w:rsidRDefault="00000E31" w:rsidP="00000E31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5238" w:type="dxa"/>
          </w:tcPr>
          <w:p w14:paraId="6B0EBF56" w14:textId="77777777" w:rsidR="00000E31" w:rsidRPr="00D15C23" w:rsidRDefault="00000E31" w:rsidP="00000E3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DNP</w:t>
            </w:r>
          </w:p>
        </w:tc>
        <w:tc>
          <w:tcPr>
            <w:tcW w:w="3028" w:type="dxa"/>
          </w:tcPr>
          <w:p w14:paraId="2FCF2E2B" w14:textId="77777777" w:rsidR="00000E31" w:rsidRPr="00D15C23" w:rsidRDefault="00000E31" w:rsidP="00000E3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00E31" w:rsidRPr="00D15C23" w14:paraId="10AC0E3B" w14:textId="77777777" w:rsidTr="00000E31">
        <w:tc>
          <w:tcPr>
            <w:tcW w:w="1440" w:type="dxa"/>
          </w:tcPr>
          <w:p w14:paraId="1E87E1AE" w14:textId="77777777" w:rsidR="00000E31" w:rsidRPr="00D15C23" w:rsidRDefault="00000E31" w:rsidP="00000E31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5238" w:type="dxa"/>
          </w:tcPr>
          <w:p w14:paraId="5DE99405" w14:textId="77777777" w:rsidR="00000E31" w:rsidRPr="00D15C23" w:rsidRDefault="00000E31" w:rsidP="00000E3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PhD</w:t>
            </w:r>
          </w:p>
        </w:tc>
        <w:tc>
          <w:tcPr>
            <w:tcW w:w="3028" w:type="dxa"/>
          </w:tcPr>
          <w:p w14:paraId="64E06C6A" w14:textId="77777777" w:rsidR="00000E31" w:rsidRPr="00D15C23" w:rsidRDefault="00000E31" w:rsidP="00000E3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00E31" w:rsidRPr="00D15C23" w14:paraId="0CBB861C" w14:textId="77777777" w:rsidTr="00000E31">
        <w:tc>
          <w:tcPr>
            <w:tcW w:w="1440" w:type="dxa"/>
          </w:tcPr>
          <w:p w14:paraId="33AA9A3E" w14:textId="77777777" w:rsidR="00000E31" w:rsidRPr="00D15C23" w:rsidRDefault="00000E31" w:rsidP="00000E31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5238" w:type="dxa"/>
          </w:tcPr>
          <w:p w14:paraId="32EC07D4" w14:textId="77777777" w:rsidR="00000E31" w:rsidRPr="00D15C23" w:rsidRDefault="00000E31" w:rsidP="00000E3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MS</w:t>
            </w:r>
          </w:p>
        </w:tc>
        <w:tc>
          <w:tcPr>
            <w:tcW w:w="3028" w:type="dxa"/>
          </w:tcPr>
          <w:p w14:paraId="23F5188C" w14:textId="77777777" w:rsidR="00000E31" w:rsidRPr="00D15C23" w:rsidRDefault="00000E31" w:rsidP="00000E3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00E31" w:rsidRPr="00D15C23" w14:paraId="6BA4295C" w14:textId="77777777" w:rsidTr="00000E31">
        <w:tc>
          <w:tcPr>
            <w:tcW w:w="1440" w:type="dxa"/>
          </w:tcPr>
          <w:p w14:paraId="11148C15" w14:textId="77777777" w:rsidR="00000E31" w:rsidRPr="00D15C23" w:rsidRDefault="00000E31" w:rsidP="00000E31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5238" w:type="dxa"/>
          </w:tcPr>
          <w:p w14:paraId="5C4EC609" w14:textId="77777777" w:rsidR="00000E31" w:rsidRPr="00D15C23" w:rsidRDefault="00000E31" w:rsidP="00000E3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MS</w:t>
            </w:r>
          </w:p>
        </w:tc>
        <w:tc>
          <w:tcPr>
            <w:tcW w:w="3028" w:type="dxa"/>
          </w:tcPr>
          <w:p w14:paraId="55104140" w14:textId="77777777" w:rsidR="00000E31" w:rsidRPr="00D15C23" w:rsidRDefault="00000E31" w:rsidP="00000E3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00E31" w:rsidRPr="00D15C23" w14:paraId="428E1E92" w14:textId="77777777" w:rsidTr="00000E31">
        <w:tc>
          <w:tcPr>
            <w:tcW w:w="1440" w:type="dxa"/>
          </w:tcPr>
          <w:p w14:paraId="13D3AAF5" w14:textId="77777777" w:rsidR="00000E31" w:rsidRPr="00D15C23" w:rsidRDefault="00000E31" w:rsidP="00000E31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5238" w:type="dxa"/>
          </w:tcPr>
          <w:p w14:paraId="3A522849" w14:textId="77777777" w:rsidR="00000E31" w:rsidRPr="00D15C23" w:rsidRDefault="00000E31" w:rsidP="00000E3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MS</w:t>
            </w:r>
          </w:p>
        </w:tc>
        <w:tc>
          <w:tcPr>
            <w:tcW w:w="3028" w:type="dxa"/>
          </w:tcPr>
          <w:p w14:paraId="7CE04398" w14:textId="77777777" w:rsidR="00000E31" w:rsidRPr="00D15C23" w:rsidRDefault="00000E31" w:rsidP="00000E3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00E31" w:rsidRPr="00D15C23" w14:paraId="58A697CF" w14:textId="77777777" w:rsidTr="00000E31">
        <w:tc>
          <w:tcPr>
            <w:tcW w:w="1440" w:type="dxa"/>
          </w:tcPr>
          <w:p w14:paraId="6137A6B9" w14:textId="77777777" w:rsidR="00000E31" w:rsidRPr="00D15C23" w:rsidRDefault="00000E31" w:rsidP="00000E31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5238" w:type="dxa"/>
          </w:tcPr>
          <w:p w14:paraId="2F03DF53" w14:textId="77777777" w:rsidR="00000E31" w:rsidRPr="00D15C23" w:rsidRDefault="00000E31" w:rsidP="00000E3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MS</w:t>
            </w:r>
          </w:p>
        </w:tc>
        <w:tc>
          <w:tcPr>
            <w:tcW w:w="3028" w:type="dxa"/>
          </w:tcPr>
          <w:p w14:paraId="429B3E02" w14:textId="77777777" w:rsidR="00000E31" w:rsidRPr="00D15C23" w:rsidRDefault="00000E31" w:rsidP="00000E3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00E31" w:rsidRPr="00D15C23" w14:paraId="566C7EDD" w14:textId="77777777" w:rsidTr="00000E31">
        <w:tc>
          <w:tcPr>
            <w:tcW w:w="1440" w:type="dxa"/>
          </w:tcPr>
          <w:p w14:paraId="0A1ACC2D" w14:textId="77777777" w:rsidR="00000E31" w:rsidRPr="00D15C23" w:rsidRDefault="00000E31" w:rsidP="00000E31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5238" w:type="dxa"/>
          </w:tcPr>
          <w:p w14:paraId="41178402" w14:textId="77777777" w:rsidR="00000E31" w:rsidRPr="00D15C23" w:rsidRDefault="00000E31" w:rsidP="00000E3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MS</w:t>
            </w:r>
          </w:p>
        </w:tc>
        <w:tc>
          <w:tcPr>
            <w:tcW w:w="3028" w:type="dxa"/>
          </w:tcPr>
          <w:p w14:paraId="3E301A44" w14:textId="77777777" w:rsidR="00000E31" w:rsidRPr="00D15C23" w:rsidRDefault="00000E31" w:rsidP="00000E3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00E31" w:rsidRPr="00D15C23" w14:paraId="015BFD9F" w14:textId="77777777" w:rsidTr="00000E31">
        <w:tc>
          <w:tcPr>
            <w:tcW w:w="1440" w:type="dxa"/>
          </w:tcPr>
          <w:p w14:paraId="1B4BCE29" w14:textId="77777777" w:rsidR="00000E31" w:rsidRPr="00D15C23" w:rsidRDefault="00000E31" w:rsidP="00000E31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5238" w:type="dxa"/>
          </w:tcPr>
          <w:p w14:paraId="4630C79F" w14:textId="77777777" w:rsidR="00000E31" w:rsidRPr="00D15C23" w:rsidRDefault="00000E31" w:rsidP="00000E3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MS</w:t>
            </w:r>
          </w:p>
        </w:tc>
        <w:tc>
          <w:tcPr>
            <w:tcW w:w="3028" w:type="dxa"/>
          </w:tcPr>
          <w:p w14:paraId="5866F899" w14:textId="77777777" w:rsidR="00000E31" w:rsidRPr="00D15C23" w:rsidRDefault="00000E31" w:rsidP="00000E3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00E31" w:rsidRPr="00D15C23" w14:paraId="67A4FFC9" w14:textId="77777777" w:rsidTr="00000E31">
        <w:tc>
          <w:tcPr>
            <w:tcW w:w="1440" w:type="dxa"/>
          </w:tcPr>
          <w:p w14:paraId="411D6FCA" w14:textId="77777777" w:rsidR="00000E31" w:rsidRPr="00D15C23" w:rsidRDefault="00000E31" w:rsidP="00000E31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5238" w:type="dxa"/>
          </w:tcPr>
          <w:p w14:paraId="2156669C" w14:textId="77777777" w:rsidR="00000E31" w:rsidRPr="00D15C23" w:rsidRDefault="00000E31" w:rsidP="00000E3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MS</w:t>
            </w:r>
          </w:p>
        </w:tc>
        <w:tc>
          <w:tcPr>
            <w:tcW w:w="3028" w:type="dxa"/>
          </w:tcPr>
          <w:p w14:paraId="0AAB45E4" w14:textId="77777777" w:rsidR="00000E31" w:rsidRPr="00D15C23" w:rsidRDefault="00000E31" w:rsidP="00000E31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14:paraId="7239C4BB" w14:textId="42678928" w:rsidR="002E4096" w:rsidRPr="00D15C23" w:rsidRDefault="002E4096" w:rsidP="00B91666">
      <w:pPr>
        <w:rPr>
          <w:rFonts w:ascii="Arial" w:hAnsi="Arial" w:cs="Arial"/>
          <w:sz w:val="20"/>
          <w:szCs w:val="20"/>
        </w:rPr>
      </w:pPr>
    </w:p>
    <w:p w14:paraId="2D3D248F" w14:textId="77777777" w:rsidR="002E4096" w:rsidRPr="00D15C23" w:rsidRDefault="002E4096" w:rsidP="00B91666">
      <w:pPr>
        <w:rPr>
          <w:rFonts w:ascii="Arial" w:hAnsi="Arial" w:cs="Arial"/>
          <w:sz w:val="20"/>
          <w:szCs w:val="20"/>
        </w:rPr>
      </w:pPr>
      <w:bookmarkStart w:id="31" w:name="_Hlk120091931"/>
    </w:p>
    <w:p w14:paraId="550FE5C7" w14:textId="77777777" w:rsidR="002157F7" w:rsidRPr="00D15C23" w:rsidRDefault="00712FAA" w:rsidP="00B91666">
      <w:pPr>
        <w:numPr>
          <w:ilvl w:val="0"/>
          <w:numId w:val="11"/>
        </w:numPr>
        <w:rPr>
          <w:rFonts w:ascii="Arial" w:hAnsi="Arial" w:cs="Arial"/>
          <w:bCs/>
          <w:sz w:val="20"/>
          <w:szCs w:val="20"/>
        </w:rPr>
      </w:pPr>
      <w:bookmarkStart w:id="32" w:name="_Hlk92787751"/>
      <w:r w:rsidRPr="00D15C23">
        <w:rPr>
          <w:rFonts w:ascii="Arial" w:hAnsi="Arial" w:cs="Arial"/>
          <w:bCs/>
          <w:sz w:val="20"/>
          <w:szCs w:val="20"/>
          <w:u w:val="single"/>
        </w:rPr>
        <w:t xml:space="preserve">Graduate </w:t>
      </w:r>
      <w:r w:rsidR="00971273" w:rsidRPr="00D15C23">
        <w:rPr>
          <w:rFonts w:ascii="Arial" w:hAnsi="Arial" w:cs="Arial"/>
          <w:bCs/>
          <w:sz w:val="20"/>
          <w:szCs w:val="20"/>
          <w:u w:val="single"/>
        </w:rPr>
        <w:t>Student</w:t>
      </w:r>
      <w:r w:rsidR="002251FB" w:rsidRPr="00D15C23">
        <w:rPr>
          <w:rFonts w:ascii="Arial" w:hAnsi="Arial" w:cs="Arial"/>
          <w:bCs/>
          <w:sz w:val="20"/>
          <w:szCs w:val="20"/>
          <w:u w:val="single"/>
        </w:rPr>
        <w:t>s</w:t>
      </w:r>
      <w:r w:rsidR="00971273" w:rsidRPr="00D15C23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Pr="00D15C23">
        <w:rPr>
          <w:rFonts w:ascii="Arial" w:hAnsi="Arial" w:cs="Arial"/>
          <w:bCs/>
          <w:sz w:val="20"/>
          <w:szCs w:val="20"/>
          <w:u w:val="single"/>
        </w:rPr>
        <w:t>Supervision</w:t>
      </w:r>
    </w:p>
    <w:p w14:paraId="5DEEE034" w14:textId="18C1BA7E" w:rsidR="00196A5C" w:rsidRPr="00D15C23" w:rsidRDefault="00196A5C" w:rsidP="008170C3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  <w:u w:val="single"/>
        </w:rPr>
      </w:pPr>
      <w:r w:rsidRPr="00D15C23">
        <w:rPr>
          <w:rFonts w:ascii="Arial" w:hAnsi="Arial" w:cs="Arial"/>
          <w:sz w:val="20"/>
          <w:szCs w:val="20"/>
          <w:u w:val="single"/>
        </w:rPr>
        <w:t>Master’s Thesis / Project</w:t>
      </w:r>
    </w:p>
    <w:tbl>
      <w:tblPr>
        <w:tblStyle w:val="TableGridLight1"/>
        <w:tblW w:w="0" w:type="auto"/>
        <w:tblInd w:w="607" w:type="dxa"/>
        <w:tblLook w:val="01E0" w:firstRow="1" w:lastRow="1" w:firstColumn="1" w:lastColumn="1" w:noHBand="0" w:noVBand="0"/>
      </w:tblPr>
      <w:tblGrid>
        <w:gridCol w:w="1644"/>
        <w:gridCol w:w="8"/>
        <w:gridCol w:w="4588"/>
        <w:gridCol w:w="8"/>
        <w:gridCol w:w="3832"/>
      </w:tblGrid>
      <w:tr w:rsidR="0041583E" w:rsidRPr="00D15C23" w14:paraId="60520395" w14:textId="77777777" w:rsidTr="006A01DD">
        <w:tc>
          <w:tcPr>
            <w:tcW w:w="1652" w:type="dxa"/>
            <w:gridSpan w:val="2"/>
          </w:tcPr>
          <w:p w14:paraId="301C0DB9" w14:textId="77777777" w:rsidR="00196A5C" w:rsidRPr="00D15C23" w:rsidRDefault="00196A5C" w:rsidP="007D00A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15C23">
              <w:rPr>
                <w:rFonts w:ascii="Arial" w:hAnsi="Arial" w:cs="Arial"/>
                <w:sz w:val="20"/>
                <w:szCs w:val="20"/>
                <w:u w:val="single"/>
              </w:rPr>
              <w:t>Year</w:t>
            </w:r>
          </w:p>
        </w:tc>
        <w:tc>
          <w:tcPr>
            <w:tcW w:w="4596" w:type="dxa"/>
            <w:gridSpan w:val="2"/>
          </w:tcPr>
          <w:p w14:paraId="3F473C16" w14:textId="77777777" w:rsidR="00196A5C" w:rsidRPr="00D15C23" w:rsidRDefault="00196A5C" w:rsidP="007D00A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15C23">
              <w:rPr>
                <w:rFonts w:ascii="Arial" w:hAnsi="Arial" w:cs="Arial"/>
                <w:sz w:val="20"/>
                <w:szCs w:val="20"/>
                <w:u w:val="single"/>
              </w:rPr>
              <w:t>Student Name</w:t>
            </w:r>
          </w:p>
        </w:tc>
        <w:tc>
          <w:tcPr>
            <w:tcW w:w="3832" w:type="dxa"/>
          </w:tcPr>
          <w:p w14:paraId="2AD8F594" w14:textId="77777777" w:rsidR="00196A5C" w:rsidRPr="00D15C23" w:rsidRDefault="00196A5C" w:rsidP="007D00A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15C23">
              <w:rPr>
                <w:rFonts w:ascii="Arial" w:hAnsi="Arial" w:cs="Arial"/>
                <w:sz w:val="20"/>
                <w:szCs w:val="20"/>
                <w:u w:val="single"/>
              </w:rPr>
              <w:t>Role</w:t>
            </w:r>
          </w:p>
        </w:tc>
      </w:tr>
      <w:tr w:rsidR="008536A9" w:rsidRPr="00D15C23" w14:paraId="144FA204" w14:textId="77777777" w:rsidTr="006A01DD">
        <w:tc>
          <w:tcPr>
            <w:tcW w:w="1652" w:type="dxa"/>
            <w:gridSpan w:val="2"/>
          </w:tcPr>
          <w:p w14:paraId="571CF678" w14:textId="04AA4F05" w:rsidR="008536A9" w:rsidRPr="00D15C23" w:rsidRDefault="00671DB8" w:rsidP="007D00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4596" w:type="dxa"/>
            <w:gridSpan w:val="2"/>
          </w:tcPr>
          <w:p w14:paraId="0D28378F" w14:textId="75C2F0CB" w:rsidR="008536A9" w:rsidRPr="00D15C23" w:rsidRDefault="00671DB8" w:rsidP="007D00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Bratton, Heather (BMI, nonthesis)</w:t>
            </w:r>
          </w:p>
        </w:tc>
        <w:tc>
          <w:tcPr>
            <w:tcW w:w="3832" w:type="dxa"/>
          </w:tcPr>
          <w:p w14:paraId="5AE813E2" w14:textId="78A12127" w:rsidR="008536A9" w:rsidRPr="00D15C23" w:rsidRDefault="00671DB8" w:rsidP="007D00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</w:tr>
      <w:tr w:rsidR="00671DB8" w:rsidRPr="00D15C23" w14:paraId="76838AE9" w14:textId="77777777" w:rsidTr="006A01DD">
        <w:tc>
          <w:tcPr>
            <w:tcW w:w="1652" w:type="dxa"/>
            <w:gridSpan w:val="2"/>
          </w:tcPr>
          <w:p w14:paraId="7A80BFE9" w14:textId="7B518BEC" w:rsidR="00671DB8" w:rsidRPr="00D15C23" w:rsidRDefault="00671DB8" w:rsidP="00671DB8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4596" w:type="dxa"/>
            <w:gridSpan w:val="2"/>
          </w:tcPr>
          <w:p w14:paraId="384F45AE" w14:textId="7E6E9C8B" w:rsidR="00671DB8" w:rsidRPr="00D15C23" w:rsidRDefault="00671DB8" w:rsidP="00671DB8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Morris, Talmadge</w:t>
            </w:r>
            <w:r>
              <w:rPr>
                <w:rFonts w:ascii="Arial" w:hAnsi="Arial" w:cs="Arial"/>
                <w:sz w:val="20"/>
                <w:szCs w:val="20"/>
              </w:rPr>
              <w:t xml:space="preserve"> (BMI, nonthesis)</w:t>
            </w:r>
          </w:p>
        </w:tc>
        <w:tc>
          <w:tcPr>
            <w:tcW w:w="3832" w:type="dxa"/>
          </w:tcPr>
          <w:p w14:paraId="5430FDC0" w14:textId="656692A9" w:rsidR="00671DB8" w:rsidRPr="00D15C23" w:rsidRDefault="00671DB8" w:rsidP="00671DB8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</w:tr>
      <w:tr w:rsidR="00671DB8" w:rsidRPr="00D15C23" w14:paraId="59B3A04D" w14:textId="77777777" w:rsidTr="00025BE2">
        <w:tc>
          <w:tcPr>
            <w:tcW w:w="1644" w:type="dxa"/>
          </w:tcPr>
          <w:p w14:paraId="04C1EB3A" w14:textId="77777777" w:rsidR="00671DB8" w:rsidRPr="00D15C23" w:rsidRDefault="00671DB8" w:rsidP="00671DB8">
            <w:pPr>
              <w:ind w:left="28"/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4596" w:type="dxa"/>
            <w:gridSpan w:val="2"/>
          </w:tcPr>
          <w:p w14:paraId="1E69CF89" w14:textId="77777777" w:rsidR="00671DB8" w:rsidRPr="00D15C23" w:rsidRDefault="00671DB8" w:rsidP="00671DB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5C23">
              <w:rPr>
                <w:rFonts w:ascii="Arial" w:hAnsi="Arial" w:cs="Arial"/>
                <w:sz w:val="20"/>
                <w:szCs w:val="20"/>
              </w:rPr>
              <w:t>Siripuram</w:t>
            </w:r>
            <w:proofErr w:type="spellEnd"/>
            <w:r w:rsidRPr="00D15C2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15C23">
              <w:rPr>
                <w:rFonts w:ascii="Arial" w:hAnsi="Arial" w:cs="Arial"/>
                <w:sz w:val="20"/>
                <w:szCs w:val="20"/>
              </w:rPr>
              <w:t>Ramkiran</w:t>
            </w:r>
            <w:proofErr w:type="spellEnd"/>
            <w:r w:rsidRPr="00D15C23">
              <w:rPr>
                <w:rFonts w:ascii="Arial" w:hAnsi="Arial" w:cs="Arial"/>
                <w:sz w:val="20"/>
                <w:szCs w:val="20"/>
              </w:rPr>
              <w:t xml:space="preserve"> (BMI, thesis)</w:t>
            </w:r>
          </w:p>
        </w:tc>
        <w:tc>
          <w:tcPr>
            <w:tcW w:w="3840" w:type="dxa"/>
            <w:gridSpan w:val="2"/>
          </w:tcPr>
          <w:p w14:paraId="5C4B8ED6" w14:textId="77777777" w:rsidR="00671DB8" w:rsidRPr="00D15C23" w:rsidRDefault="00671DB8" w:rsidP="00671DB8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</w:tr>
      <w:tr w:rsidR="00671DB8" w:rsidRPr="00D15C23" w14:paraId="28AC838D" w14:textId="77777777" w:rsidTr="006A01DD">
        <w:tc>
          <w:tcPr>
            <w:tcW w:w="1652" w:type="dxa"/>
            <w:gridSpan w:val="2"/>
          </w:tcPr>
          <w:p w14:paraId="4F74737B" w14:textId="3ED6E2DB" w:rsidR="00671DB8" w:rsidRPr="00D15C23" w:rsidRDefault="00671DB8" w:rsidP="00671DB8">
            <w:pPr>
              <w:ind w:left="28"/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4596" w:type="dxa"/>
            <w:gridSpan w:val="2"/>
          </w:tcPr>
          <w:p w14:paraId="417F06FB" w14:textId="68588C81" w:rsidR="00671DB8" w:rsidRPr="00D15C23" w:rsidRDefault="00671DB8" w:rsidP="00671DB8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Miller, Andrew (BMI MS)</w:t>
            </w:r>
          </w:p>
        </w:tc>
        <w:tc>
          <w:tcPr>
            <w:tcW w:w="3832" w:type="dxa"/>
          </w:tcPr>
          <w:p w14:paraId="413BA818" w14:textId="59D3546D" w:rsidR="00671DB8" w:rsidRPr="00D15C23" w:rsidRDefault="00671DB8" w:rsidP="00671DB8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</w:tr>
      <w:tr w:rsidR="00671DB8" w:rsidRPr="00D15C23" w14:paraId="375D9296" w14:textId="77777777" w:rsidTr="006A01DD">
        <w:tc>
          <w:tcPr>
            <w:tcW w:w="1652" w:type="dxa"/>
            <w:gridSpan w:val="2"/>
          </w:tcPr>
          <w:p w14:paraId="3D1CAEB8" w14:textId="574DDD2F" w:rsidR="00671DB8" w:rsidRPr="00D15C23" w:rsidRDefault="00671DB8" w:rsidP="00671DB8">
            <w:pPr>
              <w:ind w:left="28"/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4596" w:type="dxa"/>
            <w:gridSpan w:val="2"/>
          </w:tcPr>
          <w:p w14:paraId="10679832" w14:textId="4473D6FA" w:rsidR="00671DB8" w:rsidRPr="00D15C23" w:rsidRDefault="00671DB8" w:rsidP="00671DB8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 xml:space="preserve">Sneha </w:t>
            </w:r>
            <w:proofErr w:type="spellStart"/>
            <w:r w:rsidRPr="00D15C23">
              <w:rPr>
                <w:rFonts w:ascii="Arial" w:hAnsi="Arial" w:cs="Arial"/>
                <w:sz w:val="20"/>
                <w:szCs w:val="20"/>
              </w:rPr>
              <w:t>Piriya</w:t>
            </w:r>
            <w:proofErr w:type="spellEnd"/>
            <w:r w:rsidRPr="00D15C23">
              <w:rPr>
                <w:rFonts w:ascii="Arial" w:hAnsi="Arial" w:cs="Arial"/>
                <w:sz w:val="20"/>
                <w:szCs w:val="20"/>
              </w:rPr>
              <w:t xml:space="preserve"> P. (Engineering)</w:t>
            </w:r>
          </w:p>
        </w:tc>
        <w:tc>
          <w:tcPr>
            <w:tcW w:w="3832" w:type="dxa"/>
          </w:tcPr>
          <w:p w14:paraId="71467759" w14:textId="265A0316" w:rsidR="00671DB8" w:rsidRPr="00D15C23" w:rsidRDefault="00671DB8" w:rsidP="00671DB8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</w:tr>
      <w:tr w:rsidR="00671DB8" w:rsidRPr="00D15C23" w14:paraId="09BE3B59" w14:textId="77777777" w:rsidTr="006A01DD">
        <w:tc>
          <w:tcPr>
            <w:tcW w:w="1652" w:type="dxa"/>
            <w:gridSpan w:val="2"/>
          </w:tcPr>
          <w:p w14:paraId="09363DC6" w14:textId="77777777" w:rsidR="00671DB8" w:rsidRPr="00D15C23" w:rsidRDefault="00671DB8" w:rsidP="00671DB8">
            <w:pPr>
              <w:ind w:left="28"/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4596" w:type="dxa"/>
            <w:gridSpan w:val="2"/>
          </w:tcPr>
          <w:p w14:paraId="00EC851D" w14:textId="77777777" w:rsidR="00671DB8" w:rsidRPr="00D15C23" w:rsidRDefault="00671DB8" w:rsidP="00671DB8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Fahim, C (Computational Engineering &amp; Science)</w:t>
            </w:r>
          </w:p>
        </w:tc>
        <w:tc>
          <w:tcPr>
            <w:tcW w:w="3832" w:type="dxa"/>
          </w:tcPr>
          <w:p w14:paraId="0CBB5526" w14:textId="77777777" w:rsidR="00671DB8" w:rsidRPr="00D15C23" w:rsidRDefault="00671DB8" w:rsidP="00671DB8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Chair</w:t>
            </w:r>
          </w:p>
        </w:tc>
      </w:tr>
      <w:tr w:rsidR="00671DB8" w:rsidRPr="00D15C23" w14:paraId="427B5AAA" w14:textId="77777777" w:rsidTr="006A01DD">
        <w:tc>
          <w:tcPr>
            <w:tcW w:w="1652" w:type="dxa"/>
            <w:gridSpan w:val="2"/>
          </w:tcPr>
          <w:p w14:paraId="61F76836" w14:textId="77777777" w:rsidR="00671DB8" w:rsidRPr="00D15C23" w:rsidRDefault="00671DB8" w:rsidP="00671DB8">
            <w:pPr>
              <w:ind w:left="28"/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4596" w:type="dxa"/>
            <w:gridSpan w:val="2"/>
          </w:tcPr>
          <w:p w14:paraId="6B65BB84" w14:textId="77777777" w:rsidR="00671DB8" w:rsidRPr="00D15C23" w:rsidRDefault="00671DB8" w:rsidP="00671DB8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Caldwell, J (BMI)</w:t>
            </w:r>
          </w:p>
        </w:tc>
        <w:tc>
          <w:tcPr>
            <w:tcW w:w="3832" w:type="dxa"/>
          </w:tcPr>
          <w:p w14:paraId="38D79BA8" w14:textId="77777777" w:rsidR="00671DB8" w:rsidRPr="00D15C23" w:rsidRDefault="00671DB8" w:rsidP="00671DB8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</w:tr>
      <w:tr w:rsidR="00671DB8" w:rsidRPr="00D15C23" w14:paraId="40D060BB" w14:textId="77777777" w:rsidTr="006A01DD">
        <w:tc>
          <w:tcPr>
            <w:tcW w:w="1652" w:type="dxa"/>
            <w:gridSpan w:val="2"/>
          </w:tcPr>
          <w:p w14:paraId="12BCF278" w14:textId="77777777" w:rsidR="00671DB8" w:rsidRPr="00D15C23" w:rsidRDefault="00671DB8" w:rsidP="00671DB8">
            <w:pPr>
              <w:ind w:left="28"/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4596" w:type="dxa"/>
            <w:gridSpan w:val="2"/>
          </w:tcPr>
          <w:p w14:paraId="75AEA4E8" w14:textId="77777777" w:rsidR="00671DB8" w:rsidRPr="00D15C23" w:rsidRDefault="00671DB8" w:rsidP="00671DB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5C23">
              <w:rPr>
                <w:rFonts w:ascii="Arial" w:hAnsi="Arial" w:cs="Arial"/>
                <w:sz w:val="20"/>
                <w:szCs w:val="20"/>
              </w:rPr>
              <w:t>Dalpias</w:t>
            </w:r>
            <w:proofErr w:type="spellEnd"/>
            <w:r w:rsidRPr="00D15C23">
              <w:rPr>
                <w:rFonts w:ascii="Arial" w:hAnsi="Arial" w:cs="Arial"/>
                <w:sz w:val="20"/>
                <w:szCs w:val="20"/>
              </w:rPr>
              <w:t>, D</w:t>
            </w:r>
          </w:p>
        </w:tc>
        <w:tc>
          <w:tcPr>
            <w:tcW w:w="3832" w:type="dxa"/>
          </w:tcPr>
          <w:p w14:paraId="47F944C7" w14:textId="77777777" w:rsidR="00671DB8" w:rsidRPr="00D15C23" w:rsidRDefault="00671DB8" w:rsidP="00671DB8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Chair</w:t>
            </w:r>
          </w:p>
        </w:tc>
      </w:tr>
      <w:tr w:rsidR="00671DB8" w:rsidRPr="00D15C23" w14:paraId="5B673368" w14:textId="77777777" w:rsidTr="006A01DD">
        <w:tc>
          <w:tcPr>
            <w:tcW w:w="1652" w:type="dxa"/>
            <w:gridSpan w:val="2"/>
          </w:tcPr>
          <w:p w14:paraId="151BC8FE" w14:textId="77777777" w:rsidR="00671DB8" w:rsidRPr="00D15C23" w:rsidRDefault="00671DB8" w:rsidP="00671DB8">
            <w:pPr>
              <w:ind w:left="28"/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4596" w:type="dxa"/>
            <w:gridSpan w:val="2"/>
          </w:tcPr>
          <w:p w14:paraId="65FA70B1" w14:textId="77777777" w:rsidR="00671DB8" w:rsidRPr="00D15C23" w:rsidRDefault="00671DB8" w:rsidP="00671DB8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Palmquist, L</w:t>
            </w:r>
          </w:p>
        </w:tc>
        <w:tc>
          <w:tcPr>
            <w:tcW w:w="3832" w:type="dxa"/>
          </w:tcPr>
          <w:p w14:paraId="53C22DE3" w14:textId="77777777" w:rsidR="00671DB8" w:rsidRPr="00D15C23" w:rsidRDefault="00671DB8" w:rsidP="00671DB8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</w:tr>
      <w:tr w:rsidR="00671DB8" w:rsidRPr="00D15C23" w14:paraId="4EED1830" w14:textId="77777777" w:rsidTr="006A01DD">
        <w:tc>
          <w:tcPr>
            <w:tcW w:w="1652" w:type="dxa"/>
            <w:gridSpan w:val="2"/>
          </w:tcPr>
          <w:p w14:paraId="212C03BC" w14:textId="77777777" w:rsidR="00671DB8" w:rsidRPr="00D15C23" w:rsidRDefault="00671DB8" w:rsidP="00671DB8">
            <w:pPr>
              <w:ind w:left="28"/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4596" w:type="dxa"/>
            <w:gridSpan w:val="2"/>
          </w:tcPr>
          <w:p w14:paraId="30980CCE" w14:textId="77777777" w:rsidR="00671DB8" w:rsidRPr="00D15C23" w:rsidRDefault="00671DB8" w:rsidP="00671DB8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Allen, J</w:t>
            </w:r>
          </w:p>
        </w:tc>
        <w:tc>
          <w:tcPr>
            <w:tcW w:w="3832" w:type="dxa"/>
          </w:tcPr>
          <w:p w14:paraId="542FF594" w14:textId="77777777" w:rsidR="00671DB8" w:rsidRPr="00D15C23" w:rsidRDefault="00671DB8" w:rsidP="00671DB8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Chair</w:t>
            </w:r>
          </w:p>
        </w:tc>
      </w:tr>
      <w:tr w:rsidR="00671DB8" w:rsidRPr="00D15C23" w14:paraId="39E08EDD" w14:textId="77777777" w:rsidTr="006A01DD">
        <w:tc>
          <w:tcPr>
            <w:tcW w:w="1652" w:type="dxa"/>
            <w:gridSpan w:val="2"/>
          </w:tcPr>
          <w:p w14:paraId="78C5D914" w14:textId="77777777" w:rsidR="00671DB8" w:rsidRPr="00D15C23" w:rsidRDefault="00671DB8" w:rsidP="00671DB8">
            <w:pPr>
              <w:ind w:left="28"/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4596" w:type="dxa"/>
            <w:gridSpan w:val="2"/>
          </w:tcPr>
          <w:p w14:paraId="5925C6D4" w14:textId="77777777" w:rsidR="00671DB8" w:rsidRPr="00D15C23" w:rsidRDefault="00671DB8" w:rsidP="00671DB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5C23">
              <w:rPr>
                <w:rFonts w:ascii="Arial" w:hAnsi="Arial" w:cs="Arial"/>
                <w:sz w:val="20"/>
                <w:szCs w:val="20"/>
              </w:rPr>
              <w:t>LeBar</w:t>
            </w:r>
            <w:proofErr w:type="spellEnd"/>
            <w:r w:rsidRPr="00D15C23">
              <w:rPr>
                <w:rFonts w:ascii="Arial" w:hAnsi="Arial" w:cs="Arial"/>
                <w:sz w:val="20"/>
                <w:szCs w:val="20"/>
              </w:rPr>
              <w:t>, B</w:t>
            </w:r>
          </w:p>
        </w:tc>
        <w:tc>
          <w:tcPr>
            <w:tcW w:w="3832" w:type="dxa"/>
          </w:tcPr>
          <w:p w14:paraId="1949A8E1" w14:textId="77777777" w:rsidR="00671DB8" w:rsidRPr="00D15C23" w:rsidRDefault="00671DB8" w:rsidP="00671DB8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</w:tr>
      <w:tr w:rsidR="00671DB8" w:rsidRPr="00D15C23" w14:paraId="6729AE93" w14:textId="77777777" w:rsidTr="006A01DD">
        <w:tc>
          <w:tcPr>
            <w:tcW w:w="1652" w:type="dxa"/>
            <w:gridSpan w:val="2"/>
          </w:tcPr>
          <w:p w14:paraId="76D586EE" w14:textId="77777777" w:rsidR="00671DB8" w:rsidRPr="00D15C23" w:rsidRDefault="00671DB8" w:rsidP="00671DB8">
            <w:pPr>
              <w:ind w:left="28"/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4596" w:type="dxa"/>
            <w:gridSpan w:val="2"/>
          </w:tcPr>
          <w:p w14:paraId="78A63FB6" w14:textId="77777777" w:rsidR="00671DB8" w:rsidRPr="00D15C23" w:rsidRDefault="00671DB8" w:rsidP="00671DB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5C23">
              <w:rPr>
                <w:rFonts w:ascii="Arial" w:hAnsi="Arial" w:cs="Arial"/>
                <w:sz w:val="20"/>
                <w:szCs w:val="20"/>
              </w:rPr>
              <w:t>Goitz</w:t>
            </w:r>
            <w:proofErr w:type="spellEnd"/>
            <w:r w:rsidRPr="00D15C23">
              <w:rPr>
                <w:rFonts w:ascii="Arial" w:hAnsi="Arial" w:cs="Arial"/>
                <w:sz w:val="20"/>
                <w:szCs w:val="20"/>
              </w:rPr>
              <w:t>, F</w:t>
            </w:r>
          </w:p>
        </w:tc>
        <w:tc>
          <w:tcPr>
            <w:tcW w:w="3832" w:type="dxa"/>
          </w:tcPr>
          <w:p w14:paraId="1CE70EA6" w14:textId="77777777" w:rsidR="00671DB8" w:rsidRPr="00D15C23" w:rsidRDefault="00671DB8" w:rsidP="00671DB8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</w:tr>
      <w:tr w:rsidR="00671DB8" w:rsidRPr="00D15C23" w14:paraId="21DD3A99" w14:textId="77777777" w:rsidTr="006A01DD">
        <w:tc>
          <w:tcPr>
            <w:tcW w:w="1652" w:type="dxa"/>
            <w:gridSpan w:val="2"/>
          </w:tcPr>
          <w:p w14:paraId="451B270D" w14:textId="77777777" w:rsidR="00671DB8" w:rsidRPr="00D15C23" w:rsidRDefault="00671DB8" w:rsidP="00671DB8">
            <w:pPr>
              <w:ind w:left="28"/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4596" w:type="dxa"/>
            <w:gridSpan w:val="2"/>
          </w:tcPr>
          <w:p w14:paraId="3DB5FBE8" w14:textId="77777777" w:rsidR="00671DB8" w:rsidRPr="00D15C23" w:rsidRDefault="00671DB8" w:rsidP="00671DB8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Peters, M</w:t>
            </w:r>
          </w:p>
        </w:tc>
        <w:tc>
          <w:tcPr>
            <w:tcW w:w="3832" w:type="dxa"/>
          </w:tcPr>
          <w:p w14:paraId="098DD97D" w14:textId="77777777" w:rsidR="00671DB8" w:rsidRPr="00D15C23" w:rsidRDefault="00671DB8" w:rsidP="00671DB8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</w:tr>
      <w:tr w:rsidR="00671DB8" w:rsidRPr="00D15C23" w14:paraId="4C40BE44" w14:textId="77777777" w:rsidTr="006A01DD">
        <w:tc>
          <w:tcPr>
            <w:tcW w:w="1652" w:type="dxa"/>
            <w:gridSpan w:val="2"/>
          </w:tcPr>
          <w:p w14:paraId="3F1DBD2C" w14:textId="77777777" w:rsidR="00671DB8" w:rsidRPr="00D15C23" w:rsidRDefault="00671DB8" w:rsidP="00671DB8">
            <w:pPr>
              <w:ind w:left="28"/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4596" w:type="dxa"/>
            <w:gridSpan w:val="2"/>
          </w:tcPr>
          <w:p w14:paraId="72EF26A9" w14:textId="77777777" w:rsidR="00671DB8" w:rsidRPr="00D15C23" w:rsidRDefault="00671DB8" w:rsidP="00671DB8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Miller, H</w:t>
            </w:r>
          </w:p>
        </w:tc>
        <w:tc>
          <w:tcPr>
            <w:tcW w:w="3832" w:type="dxa"/>
          </w:tcPr>
          <w:p w14:paraId="5BAB0DE4" w14:textId="77777777" w:rsidR="00671DB8" w:rsidRPr="00D15C23" w:rsidRDefault="00671DB8" w:rsidP="00671DB8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Chair</w:t>
            </w:r>
          </w:p>
        </w:tc>
      </w:tr>
      <w:tr w:rsidR="00671DB8" w:rsidRPr="00D15C23" w14:paraId="35688F20" w14:textId="77777777" w:rsidTr="006A01DD">
        <w:tc>
          <w:tcPr>
            <w:tcW w:w="1652" w:type="dxa"/>
            <w:gridSpan w:val="2"/>
          </w:tcPr>
          <w:p w14:paraId="6AD019C2" w14:textId="77777777" w:rsidR="00671DB8" w:rsidRPr="00D15C23" w:rsidRDefault="00671DB8" w:rsidP="00671DB8">
            <w:pPr>
              <w:ind w:left="28"/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lastRenderedPageBreak/>
              <w:t>2004</w:t>
            </w:r>
          </w:p>
        </w:tc>
        <w:tc>
          <w:tcPr>
            <w:tcW w:w="4596" w:type="dxa"/>
            <w:gridSpan w:val="2"/>
          </w:tcPr>
          <w:p w14:paraId="4C790643" w14:textId="77777777" w:rsidR="00671DB8" w:rsidRPr="00D15C23" w:rsidRDefault="00671DB8" w:rsidP="00671DB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5C23">
              <w:rPr>
                <w:rFonts w:ascii="Arial" w:hAnsi="Arial" w:cs="Arial"/>
                <w:sz w:val="20"/>
                <w:szCs w:val="20"/>
              </w:rPr>
              <w:t>Bittinger</w:t>
            </w:r>
            <w:proofErr w:type="spellEnd"/>
            <w:r w:rsidRPr="00D15C23">
              <w:rPr>
                <w:rFonts w:ascii="Arial" w:hAnsi="Arial" w:cs="Arial"/>
                <w:sz w:val="20"/>
                <w:szCs w:val="20"/>
              </w:rPr>
              <w:t>, M</w:t>
            </w:r>
          </w:p>
        </w:tc>
        <w:tc>
          <w:tcPr>
            <w:tcW w:w="3832" w:type="dxa"/>
          </w:tcPr>
          <w:p w14:paraId="59F209A3" w14:textId="77777777" w:rsidR="00671DB8" w:rsidRPr="00D15C23" w:rsidRDefault="00671DB8" w:rsidP="00671DB8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</w:tr>
      <w:tr w:rsidR="00671DB8" w:rsidRPr="00D15C23" w14:paraId="338AC642" w14:textId="77777777" w:rsidTr="006A01DD">
        <w:tc>
          <w:tcPr>
            <w:tcW w:w="1652" w:type="dxa"/>
            <w:gridSpan w:val="2"/>
          </w:tcPr>
          <w:p w14:paraId="0747A176" w14:textId="77777777" w:rsidR="00671DB8" w:rsidRPr="00D15C23" w:rsidRDefault="00671DB8" w:rsidP="00671DB8">
            <w:pPr>
              <w:ind w:left="28"/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4596" w:type="dxa"/>
            <w:gridSpan w:val="2"/>
          </w:tcPr>
          <w:p w14:paraId="6209CF62" w14:textId="77777777" w:rsidR="00671DB8" w:rsidRPr="00D15C23" w:rsidRDefault="00671DB8" w:rsidP="00671DB8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Greenwood, C</w:t>
            </w:r>
          </w:p>
        </w:tc>
        <w:tc>
          <w:tcPr>
            <w:tcW w:w="3832" w:type="dxa"/>
          </w:tcPr>
          <w:p w14:paraId="2D65C030" w14:textId="77777777" w:rsidR="00671DB8" w:rsidRPr="00D15C23" w:rsidRDefault="00671DB8" w:rsidP="00671DB8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Chair</w:t>
            </w:r>
          </w:p>
        </w:tc>
      </w:tr>
      <w:tr w:rsidR="00671DB8" w:rsidRPr="00D15C23" w14:paraId="04BB36C3" w14:textId="77777777" w:rsidTr="006A01DD">
        <w:tc>
          <w:tcPr>
            <w:tcW w:w="1652" w:type="dxa"/>
            <w:gridSpan w:val="2"/>
          </w:tcPr>
          <w:p w14:paraId="6DE49D21" w14:textId="77777777" w:rsidR="00671DB8" w:rsidRPr="00D15C23" w:rsidRDefault="00671DB8" w:rsidP="00671DB8">
            <w:pPr>
              <w:ind w:left="28"/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4596" w:type="dxa"/>
            <w:gridSpan w:val="2"/>
          </w:tcPr>
          <w:p w14:paraId="766CDBF1" w14:textId="77777777" w:rsidR="00671DB8" w:rsidRPr="00D15C23" w:rsidRDefault="00671DB8" w:rsidP="00671DB8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Kotter, D</w:t>
            </w:r>
          </w:p>
        </w:tc>
        <w:tc>
          <w:tcPr>
            <w:tcW w:w="3832" w:type="dxa"/>
          </w:tcPr>
          <w:p w14:paraId="493EAE8D" w14:textId="77777777" w:rsidR="00671DB8" w:rsidRPr="00D15C23" w:rsidRDefault="00671DB8" w:rsidP="00671DB8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</w:tr>
      <w:tr w:rsidR="00671DB8" w:rsidRPr="00D15C23" w14:paraId="6FA4BCCD" w14:textId="77777777" w:rsidTr="006A01DD">
        <w:tc>
          <w:tcPr>
            <w:tcW w:w="1652" w:type="dxa"/>
            <w:gridSpan w:val="2"/>
          </w:tcPr>
          <w:p w14:paraId="1D307AA8" w14:textId="77777777" w:rsidR="00671DB8" w:rsidRPr="00D15C23" w:rsidRDefault="00671DB8" w:rsidP="00671DB8">
            <w:pPr>
              <w:ind w:left="28"/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4596" w:type="dxa"/>
            <w:gridSpan w:val="2"/>
          </w:tcPr>
          <w:p w14:paraId="67DE5220" w14:textId="77777777" w:rsidR="00671DB8" w:rsidRPr="00D15C23" w:rsidRDefault="00671DB8" w:rsidP="00671DB8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Bernstein, G</w:t>
            </w:r>
          </w:p>
        </w:tc>
        <w:tc>
          <w:tcPr>
            <w:tcW w:w="3832" w:type="dxa"/>
          </w:tcPr>
          <w:p w14:paraId="57018052" w14:textId="77777777" w:rsidR="00671DB8" w:rsidRPr="00D15C23" w:rsidRDefault="00671DB8" w:rsidP="00671DB8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</w:tr>
      <w:tr w:rsidR="00671DB8" w:rsidRPr="00D15C23" w14:paraId="6FDB2BE7" w14:textId="77777777" w:rsidTr="006A01DD">
        <w:tc>
          <w:tcPr>
            <w:tcW w:w="1652" w:type="dxa"/>
            <w:gridSpan w:val="2"/>
          </w:tcPr>
          <w:p w14:paraId="1DEBFDB6" w14:textId="77777777" w:rsidR="00671DB8" w:rsidRPr="00D15C23" w:rsidRDefault="00671DB8" w:rsidP="00671DB8">
            <w:pPr>
              <w:ind w:left="28"/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4596" w:type="dxa"/>
            <w:gridSpan w:val="2"/>
          </w:tcPr>
          <w:p w14:paraId="0170DEB3" w14:textId="77777777" w:rsidR="00671DB8" w:rsidRPr="00D15C23" w:rsidRDefault="00671DB8" w:rsidP="00671DB8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Kramer, R</w:t>
            </w:r>
          </w:p>
        </w:tc>
        <w:tc>
          <w:tcPr>
            <w:tcW w:w="3832" w:type="dxa"/>
          </w:tcPr>
          <w:p w14:paraId="621C399D" w14:textId="77777777" w:rsidR="00671DB8" w:rsidRPr="00D15C23" w:rsidRDefault="00671DB8" w:rsidP="00671DB8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</w:tr>
      <w:tr w:rsidR="00671DB8" w:rsidRPr="00D15C23" w14:paraId="4797F9F9" w14:textId="77777777" w:rsidTr="006A01DD">
        <w:tc>
          <w:tcPr>
            <w:tcW w:w="1652" w:type="dxa"/>
            <w:gridSpan w:val="2"/>
          </w:tcPr>
          <w:p w14:paraId="4630297D" w14:textId="77777777" w:rsidR="00671DB8" w:rsidRPr="00D15C23" w:rsidRDefault="00671DB8" w:rsidP="00671DB8">
            <w:pPr>
              <w:ind w:left="28"/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4596" w:type="dxa"/>
            <w:gridSpan w:val="2"/>
          </w:tcPr>
          <w:p w14:paraId="40B481E4" w14:textId="77777777" w:rsidR="00671DB8" w:rsidRPr="00D15C23" w:rsidRDefault="00671DB8" w:rsidP="00671DB8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James, N</w:t>
            </w:r>
          </w:p>
        </w:tc>
        <w:tc>
          <w:tcPr>
            <w:tcW w:w="3832" w:type="dxa"/>
          </w:tcPr>
          <w:p w14:paraId="67E7EDBA" w14:textId="77777777" w:rsidR="00671DB8" w:rsidRPr="00D15C23" w:rsidRDefault="00671DB8" w:rsidP="00671DB8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</w:tr>
      <w:tr w:rsidR="00671DB8" w:rsidRPr="00D15C23" w14:paraId="2E4B8840" w14:textId="77777777" w:rsidTr="006A01DD">
        <w:tc>
          <w:tcPr>
            <w:tcW w:w="1652" w:type="dxa"/>
            <w:gridSpan w:val="2"/>
          </w:tcPr>
          <w:p w14:paraId="2C5D9389" w14:textId="77777777" w:rsidR="00671DB8" w:rsidRPr="00D15C23" w:rsidRDefault="00671DB8" w:rsidP="00671DB8">
            <w:pPr>
              <w:ind w:left="28"/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4596" w:type="dxa"/>
            <w:gridSpan w:val="2"/>
          </w:tcPr>
          <w:p w14:paraId="1CF1AC96" w14:textId="77777777" w:rsidR="00671DB8" w:rsidRPr="00D15C23" w:rsidRDefault="00671DB8" w:rsidP="00671DB8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Webb, K</w:t>
            </w:r>
          </w:p>
        </w:tc>
        <w:tc>
          <w:tcPr>
            <w:tcW w:w="3832" w:type="dxa"/>
          </w:tcPr>
          <w:p w14:paraId="7E76CAB5" w14:textId="77777777" w:rsidR="00671DB8" w:rsidRPr="00D15C23" w:rsidRDefault="00671DB8" w:rsidP="00671DB8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</w:tr>
      <w:tr w:rsidR="00671DB8" w:rsidRPr="00D15C23" w14:paraId="2E75F5EB" w14:textId="77777777" w:rsidTr="006A01DD">
        <w:tc>
          <w:tcPr>
            <w:tcW w:w="1652" w:type="dxa"/>
            <w:gridSpan w:val="2"/>
          </w:tcPr>
          <w:p w14:paraId="22B6DAE4" w14:textId="77777777" w:rsidR="00671DB8" w:rsidRPr="00D15C23" w:rsidRDefault="00671DB8" w:rsidP="00671DB8">
            <w:pPr>
              <w:ind w:left="28"/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4596" w:type="dxa"/>
            <w:gridSpan w:val="2"/>
          </w:tcPr>
          <w:p w14:paraId="5BF815EC" w14:textId="77777777" w:rsidR="00671DB8" w:rsidRPr="00D15C23" w:rsidRDefault="00671DB8" w:rsidP="00671DB8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Roemer, L</w:t>
            </w:r>
          </w:p>
        </w:tc>
        <w:tc>
          <w:tcPr>
            <w:tcW w:w="3832" w:type="dxa"/>
          </w:tcPr>
          <w:p w14:paraId="576DE84F" w14:textId="77777777" w:rsidR="00671DB8" w:rsidRPr="00D15C23" w:rsidRDefault="00671DB8" w:rsidP="00671DB8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</w:tr>
      <w:tr w:rsidR="00671DB8" w:rsidRPr="00D15C23" w14:paraId="63EC0B43" w14:textId="77777777" w:rsidTr="006A01DD">
        <w:tc>
          <w:tcPr>
            <w:tcW w:w="1652" w:type="dxa"/>
            <w:gridSpan w:val="2"/>
          </w:tcPr>
          <w:p w14:paraId="7E67FC54" w14:textId="77777777" w:rsidR="00671DB8" w:rsidRPr="00D15C23" w:rsidRDefault="00671DB8" w:rsidP="00671DB8">
            <w:pPr>
              <w:ind w:left="28"/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4596" w:type="dxa"/>
            <w:gridSpan w:val="2"/>
          </w:tcPr>
          <w:p w14:paraId="7648190D" w14:textId="77777777" w:rsidR="00671DB8" w:rsidRPr="00D15C23" w:rsidRDefault="00671DB8" w:rsidP="00671DB8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 xml:space="preserve">Barrett, W </w:t>
            </w:r>
          </w:p>
        </w:tc>
        <w:tc>
          <w:tcPr>
            <w:tcW w:w="3832" w:type="dxa"/>
          </w:tcPr>
          <w:p w14:paraId="46F5EF59" w14:textId="77777777" w:rsidR="00671DB8" w:rsidRPr="00D15C23" w:rsidRDefault="00671DB8" w:rsidP="00671DB8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</w:tr>
      <w:tr w:rsidR="00671DB8" w:rsidRPr="00D15C23" w14:paraId="10A75558" w14:textId="77777777" w:rsidTr="006A01DD">
        <w:tc>
          <w:tcPr>
            <w:tcW w:w="1644" w:type="dxa"/>
          </w:tcPr>
          <w:p w14:paraId="7178F2B0" w14:textId="77777777" w:rsidR="00671DB8" w:rsidRPr="00D15C23" w:rsidRDefault="00671DB8" w:rsidP="00671DB8">
            <w:pPr>
              <w:ind w:left="28"/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4596" w:type="dxa"/>
            <w:gridSpan w:val="2"/>
          </w:tcPr>
          <w:p w14:paraId="4803329D" w14:textId="77777777" w:rsidR="00671DB8" w:rsidRPr="00D15C23" w:rsidRDefault="00671DB8" w:rsidP="00671DB8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Church, R</w:t>
            </w:r>
          </w:p>
        </w:tc>
        <w:tc>
          <w:tcPr>
            <w:tcW w:w="3840" w:type="dxa"/>
            <w:gridSpan w:val="2"/>
          </w:tcPr>
          <w:p w14:paraId="3DB9816F" w14:textId="77777777" w:rsidR="00671DB8" w:rsidRPr="00D15C23" w:rsidRDefault="00671DB8" w:rsidP="00671DB8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</w:tr>
      <w:tr w:rsidR="00671DB8" w:rsidRPr="00D15C23" w14:paraId="660ED7E8" w14:textId="77777777" w:rsidTr="006A01DD">
        <w:tc>
          <w:tcPr>
            <w:tcW w:w="1644" w:type="dxa"/>
          </w:tcPr>
          <w:p w14:paraId="7E81D886" w14:textId="77777777" w:rsidR="00671DB8" w:rsidRPr="00D15C23" w:rsidRDefault="00671DB8" w:rsidP="00671DB8">
            <w:pPr>
              <w:ind w:left="28"/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4596" w:type="dxa"/>
            <w:gridSpan w:val="2"/>
          </w:tcPr>
          <w:p w14:paraId="565C786D" w14:textId="77777777" w:rsidR="00671DB8" w:rsidRPr="00D15C23" w:rsidRDefault="00671DB8" w:rsidP="00671DB8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Russell, J</w:t>
            </w:r>
          </w:p>
        </w:tc>
        <w:tc>
          <w:tcPr>
            <w:tcW w:w="3840" w:type="dxa"/>
            <w:gridSpan w:val="2"/>
          </w:tcPr>
          <w:p w14:paraId="3484CF3B" w14:textId="77777777" w:rsidR="00671DB8" w:rsidRPr="00D15C23" w:rsidRDefault="00671DB8" w:rsidP="00671DB8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</w:tr>
      <w:tr w:rsidR="00671DB8" w:rsidRPr="00D15C23" w14:paraId="666A05F6" w14:textId="77777777" w:rsidTr="006A01DD">
        <w:tc>
          <w:tcPr>
            <w:tcW w:w="1644" w:type="dxa"/>
          </w:tcPr>
          <w:p w14:paraId="627DD870" w14:textId="77777777" w:rsidR="00671DB8" w:rsidRPr="00D15C23" w:rsidRDefault="00671DB8" w:rsidP="00671DB8">
            <w:pPr>
              <w:ind w:left="28"/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4596" w:type="dxa"/>
            <w:gridSpan w:val="2"/>
          </w:tcPr>
          <w:p w14:paraId="10E535E1" w14:textId="77777777" w:rsidR="00671DB8" w:rsidRPr="00D15C23" w:rsidRDefault="00671DB8" w:rsidP="00671DB8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Eklund, J</w:t>
            </w:r>
          </w:p>
        </w:tc>
        <w:tc>
          <w:tcPr>
            <w:tcW w:w="3840" w:type="dxa"/>
            <w:gridSpan w:val="2"/>
          </w:tcPr>
          <w:p w14:paraId="4450AF83" w14:textId="77777777" w:rsidR="00671DB8" w:rsidRPr="00D15C23" w:rsidRDefault="00671DB8" w:rsidP="00671DB8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Chair</w:t>
            </w:r>
          </w:p>
        </w:tc>
      </w:tr>
      <w:tr w:rsidR="00671DB8" w:rsidRPr="00D15C23" w14:paraId="507947CE" w14:textId="77777777" w:rsidTr="006A01DD">
        <w:tc>
          <w:tcPr>
            <w:tcW w:w="1644" w:type="dxa"/>
          </w:tcPr>
          <w:p w14:paraId="0C739240" w14:textId="77777777" w:rsidR="00671DB8" w:rsidRPr="00D15C23" w:rsidRDefault="00671DB8" w:rsidP="00671DB8">
            <w:pPr>
              <w:ind w:left="28"/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4596" w:type="dxa"/>
            <w:gridSpan w:val="2"/>
          </w:tcPr>
          <w:p w14:paraId="48BE5999" w14:textId="77777777" w:rsidR="00671DB8" w:rsidRPr="00D15C23" w:rsidRDefault="00671DB8" w:rsidP="00671DB8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 xml:space="preserve">Andrew (Nutt), T </w:t>
            </w:r>
          </w:p>
        </w:tc>
        <w:tc>
          <w:tcPr>
            <w:tcW w:w="3840" w:type="dxa"/>
            <w:gridSpan w:val="2"/>
          </w:tcPr>
          <w:p w14:paraId="49800CD6" w14:textId="77777777" w:rsidR="00671DB8" w:rsidRPr="00D15C23" w:rsidRDefault="00671DB8" w:rsidP="00671DB8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</w:tr>
      <w:tr w:rsidR="00671DB8" w:rsidRPr="00D15C23" w14:paraId="68273872" w14:textId="77777777" w:rsidTr="006A01DD">
        <w:tc>
          <w:tcPr>
            <w:tcW w:w="1644" w:type="dxa"/>
          </w:tcPr>
          <w:p w14:paraId="57C49069" w14:textId="77777777" w:rsidR="00671DB8" w:rsidRPr="00D15C23" w:rsidRDefault="00671DB8" w:rsidP="00671DB8">
            <w:pPr>
              <w:ind w:left="28"/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4596" w:type="dxa"/>
            <w:gridSpan w:val="2"/>
          </w:tcPr>
          <w:p w14:paraId="2AE4FF89" w14:textId="77777777" w:rsidR="00671DB8" w:rsidRPr="00D15C23" w:rsidRDefault="00671DB8" w:rsidP="00671DB8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Roberts (Barker)</w:t>
            </w:r>
          </w:p>
        </w:tc>
        <w:tc>
          <w:tcPr>
            <w:tcW w:w="3840" w:type="dxa"/>
            <w:gridSpan w:val="2"/>
          </w:tcPr>
          <w:p w14:paraId="2E2BFA1F" w14:textId="77777777" w:rsidR="00671DB8" w:rsidRPr="00D15C23" w:rsidRDefault="00671DB8" w:rsidP="00671DB8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</w:tr>
      <w:tr w:rsidR="00671DB8" w:rsidRPr="00D15C23" w14:paraId="159A329A" w14:textId="77777777" w:rsidTr="006A01DD">
        <w:tc>
          <w:tcPr>
            <w:tcW w:w="1644" w:type="dxa"/>
          </w:tcPr>
          <w:p w14:paraId="43AD6EAA" w14:textId="77777777" w:rsidR="00671DB8" w:rsidRPr="00D15C23" w:rsidRDefault="00671DB8" w:rsidP="00671DB8">
            <w:pPr>
              <w:ind w:left="28"/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4596" w:type="dxa"/>
            <w:gridSpan w:val="2"/>
          </w:tcPr>
          <w:p w14:paraId="6F7B5642" w14:textId="77777777" w:rsidR="00671DB8" w:rsidRPr="00D15C23" w:rsidRDefault="00671DB8" w:rsidP="00671DB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5C23">
              <w:rPr>
                <w:rFonts w:ascii="Arial" w:hAnsi="Arial" w:cs="Arial"/>
                <w:sz w:val="20"/>
                <w:szCs w:val="20"/>
              </w:rPr>
              <w:t>Konefal</w:t>
            </w:r>
            <w:proofErr w:type="spellEnd"/>
            <w:r w:rsidRPr="00D15C23">
              <w:rPr>
                <w:rFonts w:ascii="Arial" w:hAnsi="Arial" w:cs="Arial"/>
                <w:sz w:val="20"/>
                <w:szCs w:val="20"/>
              </w:rPr>
              <w:t>, I</w:t>
            </w:r>
          </w:p>
        </w:tc>
        <w:tc>
          <w:tcPr>
            <w:tcW w:w="3840" w:type="dxa"/>
            <w:gridSpan w:val="2"/>
          </w:tcPr>
          <w:p w14:paraId="69A90E65" w14:textId="77777777" w:rsidR="00671DB8" w:rsidRPr="00D15C23" w:rsidRDefault="00671DB8" w:rsidP="00671DB8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</w:tr>
      <w:tr w:rsidR="00671DB8" w:rsidRPr="00D15C23" w14:paraId="2A7A39A9" w14:textId="77777777" w:rsidTr="006A01DD">
        <w:tc>
          <w:tcPr>
            <w:tcW w:w="1644" w:type="dxa"/>
          </w:tcPr>
          <w:p w14:paraId="579405BA" w14:textId="77777777" w:rsidR="00671DB8" w:rsidRPr="00D15C23" w:rsidRDefault="00671DB8" w:rsidP="00671DB8">
            <w:pPr>
              <w:ind w:left="28"/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4596" w:type="dxa"/>
            <w:gridSpan w:val="2"/>
          </w:tcPr>
          <w:p w14:paraId="64AC8ADB" w14:textId="77777777" w:rsidR="00671DB8" w:rsidRPr="00D15C23" w:rsidRDefault="00671DB8" w:rsidP="00671DB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5C23">
              <w:rPr>
                <w:rFonts w:ascii="Arial" w:hAnsi="Arial" w:cs="Arial"/>
                <w:sz w:val="20"/>
                <w:szCs w:val="20"/>
              </w:rPr>
              <w:t>Heyborne</w:t>
            </w:r>
            <w:proofErr w:type="spellEnd"/>
            <w:r w:rsidRPr="00D15C23">
              <w:rPr>
                <w:rFonts w:ascii="Arial" w:hAnsi="Arial" w:cs="Arial"/>
                <w:sz w:val="20"/>
                <w:szCs w:val="20"/>
              </w:rPr>
              <w:t xml:space="preserve"> (Carpenter), B</w:t>
            </w:r>
          </w:p>
        </w:tc>
        <w:tc>
          <w:tcPr>
            <w:tcW w:w="3840" w:type="dxa"/>
            <w:gridSpan w:val="2"/>
          </w:tcPr>
          <w:p w14:paraId="4A57EF0A" w14:textId="77777777" w:rsidR="00671DB8" w:rsidRPr="00D15C23" w:rsidRDefault="00671DB8" w:rsidP="00671DB8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</w:tr>
      <w:tr w:rsidR="00671DB8" w:rsidRPr="00D15C23" w14:paraId="282B5D6E" w14:textId="77777777" w:rsidTr="006A01DD">
        <w:tc>
          <w:tcPr>
            <w:tcW w:w="1644" w:type="dxa"/>
          </w:tcPr>
          <w:p w14:paraId="2E02D8DE" w14:textId="77777777" w:rsidR="00671DB8" w:rsidRPr="00D15C23" w:rsidRDefault="00671DB8" w:rsidP="00671DB8">
            <w:pPr>
              <w:ind w:left="28"/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4596" w:type="dxa"/>
            <w:gridSpan w:val="2"/>
          </w:tcPr>
          <w:p w14:paraId="3E4699A3" w14:textId="77777777" w:rsidR="00671DB8" w:rsidRPr="00D15C23" w:rsidRDefault="00671DB8" w:rsidP="00671DB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5C23">
              <w:rPr>
                <w:rFonts w:ascii="Arial" w:hAnsi="Arial" w:cs="Arial"/>
                <w:sz w:val="20"/>
                <w:szCs w:val="20"/>
              </w:rPr>
              <w:t>Hilz</w:t>
            </w:r>
            <w:proofErr w:type="spellEnd"/>
            <w:r w:rsidRPr="00D15C23">
              <w:rPr>
                <w:rFonts w:ascii="Arial" w:hAnsi="Arial" w:cs="Arial"/>
                <w:sz w:val="20"/>
                <w:szCs w:val="20"/>
              </w:rPr>
              <w:t>, L</w:t>
            </w:r>
          </w:p>
        </w:tc>
        <w:tc>
          <w:tcPr>
            <w:tcW w:w="3840" w:type="dxa"/>
            <w:gridSpan w:val="2"/>
          </w:tcPr>
          <w:p w14:paraId="3580C5A7" w14:textId="77777777" w:rsidR="00671DB8" w:rsidRPr="00D15C23" w:rsidRDefault="00671DB8" w:rsidP="00671DB8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</w:tr>
      <w:tr w:rsidR="00671DB8" w:rsidRPr="00D15C23" w14:paraId="1755D0F1" w14:textId="77777777" w:rsidTr="006A01DD">
        <w:tc>
          <w:tcPr>
            <w:tcW w:w="1644" w:type="dxa"/>
          </w:tcPr>
          <w:p w14:paraId="22ABFC8F" w14:textId="77777777" w:rsidR="00671DB8" w:rsidRPr="00D15C23" w:rsidRDefault="00671DB8" w:rsidP="00671DB8">
            <w:pPr>
              <w:ind w:left="28"/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4596" w:type="dxa"/>
            <w:gridSpan w:val="2"/>
          </w:tcPr>
          <w:p w14:paraId="3B04CB3F" w14:textId="77777777" w:rsidR="00671DB8" w:rsidRPr="00D15C23" w:rsidRDefault="00671DB8" w:rsidP="00671DB8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Shannon, P</w:t>
            </w:r>
          </w:p>
        </w:tc>
        <w:tc>
          <w:tcPr>
            <w:tcW w:w="3840" w:type="dxa"/>
            <w:gridSpan w:val="2"/>
          </w:tcPr>
          <w:p w14:paraId="41F60CCC" w14:textId="77777777" w:rsidR="00671DB8" w:rsidRPr="00D15C23" w:rsidRDefault="00671DB8" w:rsidP="00671DB8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</w:tr>
      <w:tr w:rsidR="00671DB8" w:rsidRPr="00D15C23" w14:paraId="0C14455E" w14:textId="77777777" w:rsidTr="006A01DD">
        <w:tc>
          <w:tcPr>
            <w:tcW w:w="1644" w:type="dxa"/>
          </w:tcPr>
          <w:p w14:paraId="523D776E" w14:textId="77777777" w:rsidR="00671DB8" w:rsidRPr="00D15C23" w:rsidRDefault="00671DB8" w:rsidP="00671DB8">
            <w:pPr>
              <w:ind w:left="28"/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4596" w:type="dxa"/>
            <w:gridSpan w:val="2"/>
          </w:tcPr>
          <w:p w14:paraId="1B1B948D" w14:textId="77777777" w:rsidR="00671DB8" w:rsidRPr="00D15C23" w:rsidRDefault="00671DB8" w:rsidP="00671DB8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McBride, K</w:t>
            </w:r>
          </w:p>
        </w:tc>
        <w:tc>
          <w:tcPr>
            <w:tcW w:w="3840" w:type="dxa"/>
            <w:gridSpan w:val="2"/>
          </w:tcPr>
          <w:p w14:paraId="0C1E93AF" w14:textId="77777777" w:rsidR="00671DB8" w:rsidRPr="00D15C23" w:rsidRDefault="00671DB8" w:rsidP="00671DB8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</w:tr>
      <w:tr w:rsidR="00671DB8" w:rsidRPr="00D15C23" w14:paraId="57B94F73" w14:textId="77777777" w:rsidTr="006A01DD">
        <w:tc>
          <w:tcPr>
            <w:tcW w:w="1644" w:type="dxa"/>
          </w:tcPr>
          <w:p w14:paraId="00B5E1BF" w14:textId="77777777" w:rsidR="00671DB8" w:rsidRPr="00D15C23" w:rsidRDefault="00671DB8" w:rsidP="00671DB8">
            <w:pPr>
              <w:ind w:left="28"/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4596" w:type="dxa"/>
            <w:gridSpan w:val="2"/>
          </w:tcPr>
          <w:p w14:paraId="5CA21182" w14:textId="77777777" w:rsidR="00671DB8" w:rsidRPr="00D15C23" w:rsidRDefault="00671DB8" w:rsidP="00671DB8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Lyons, A</w:t>
            </w:r>
          </w:p>
        </w:tc>
        <w:tc>
          <w:tcPr>
            <w:tcW w:w="3840" w:type="dxa"/>
            <w:gridSpan w:val="2"/>
          </w:tcPr>
          <w:p w14:paraId="5086A01D" w14:textId="77777777" w:rsidR="00671DB8" w:rsidRPr="00D15C23" w:rsidRDefault="00671DB8" w:rsidP="00671DB8">
            <w:pPr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</w:tr>
    </w:tbl>
    <w:p w14:paraId="7B29E396" w14:textId="77777777" w:rsidR="006A01DD" w:rsidRPr="00D15C23" w:rsidRDefault="00196A5C" w:rsidP="00196A5C">
      <w:pPr>
        <w:rPr>
          <w:rFonts w:ascii="Arial" w:hAnsi="Arial" w:cs="Arial"/>
          <w:sz w:val="20"/>
          <w:szCs w:val="20"/>
        </w:rPr>
      </w:pPr>
      <w:r w:rsidRPr="00D15C23">
        <w:rPr>
          <w:rFonts w:ascii="Arial" w:hAnsi="Arial" w:cs="Arial"/>
          <w:sz w:val="20"/>
          <w:szCs w:val="20"/>
        </w:rPr>
        <w:tab/>
      </w:r>
    </w:p>
    <w:p w14:paraId="110CF884" w14:textId="77777777" w:rsidR="00196A5C" w:rsidRPr="00D15C23" w:rsidRDefault="00196A5C" w:rsidP="00196A5C">
      <w:pPr>
        <w:rPr>
          <w:rFonts w:ascii="Arial" w:hAnsi="Arial" w:cs="Arial"/>
          <w:sz w:val="20"/>
          <w:szCs w:val="20"/>
          <w:u w:val="single"/>
        </w:rPr>
      </w:pPr>
      <w:r w:rsidRPr="00D15C23">
        <w:rPr>
          <w:rFonts w:ascii="Arial" w:hAnsi="Arial" w:cs="Arial"/>
          <w:sz w:val="20"/>
          <w:szCs w:val="20"/>
        </w:rPr>
        <w:tab/>
      </w:r>
      <w:r w:rsidRPr="00D15C23">
        <w:rPr>
          <w:rFonts w:ascii="Arial" w:hAnsi="Arial" w:cs="Arial"/>
          <w:sz w:val="20"/>
          <w:szCs w:val="20"/>
        </w:rPr>
        <w:tab/>
      </w:r>
      <w:r w:rsidRPr="00D15C23">
        <w:rPr>
          <w:rFonts w:ascii="Arial" w:hAnsi="Arial" w:cs="Arial"/>
          <w:sz w:val="20"/>
          <w:szCs w:val="20"/>
          <w:u w:val="single"/>
        </w:rPr>
        <w:t>B.  Dissertations</w:t>
      </w:r>
    </w:p>
    <w:tbl>
      <w:tblPr>
        <w:tblStyle w:val="TableGridLight1"/>
        <w:tblW w:w="0" w:type="auto"/>
        <w:tblInd w:w="607" w:type="dxa"/>
        <w:tblLook w:val="01E0" w:firstRow="1" w:lastRow="1" w:firstColumn="1" w:lastColumn="1" w:noHBand="0" w:noVBand="0"/>
      </w:tblPr>
      <w:tblGrid>
        <w:gridCol w:w="3395"/>
        <w:gridCol w:w="3394"/>
        <w:gridCol w:w="3394"/>
      </w:tblGrid>
      <w:tr w:rsidR="00E924ED" w:rsidRPr="00E924ED" w14:paraId="62296E00" w14:textId="77777777" w:rsidTr="00C517A7">
        <w:tc>
          <w:tcPr>
            <w:tcW w:w="3395" w:type="dxa"/>
          </w:tcPr>
          <w:p w14:paraId="39A69FB8" w14:textId="77777777" w:rsidR="00196A5C" w:rsidRPr="00E924ED" w:rsidRDefault="00196A5C" w:rsidP="007D00A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924ED">
              <w:rPr>
                <w:rFonts w:ascii="Arial" w:hAnsi="Arial" w:cs="Arial"/>
                <w:sz w:val="20"/>
                <w:szCs w:val="20"/>
                <w:u w:val="single"/>
              </w:rPr>
              <w:t>Year</w:t>
            </w:r>
          </w:p>
        </w:tc>
        <w:tc>
          <w:tcPr>
            <w:tcW w:w="3394" w:type="dxa"/>
          </w:tcPr>
          <w:p w14:paraId="484A1F6C" w14:textId="77777777" w:rsidR="00196A5C" w:rsidRPr="00E924ED" w:rsidRDefault="00196A5C" w:rsidP="007D00A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924ED">
              <w:rPr>
                <w:rFonts w:ascii="Arial" w:hAnsi="Arial" w:cs="Arial"/>
                <w:sz w:val="20"/>
                <w:szCs w:val="20"/>
                <w:u w:val="single"/>
              </w:rPr>
              <w:t>Student Name</w:t>
            </w:r>
          </w:p>
        </w:tc>
        <w:tc>
          <w:tcPr>
            <w:tcW w:w="3394" w:type="dxa"/>
          </w:tcPr>
          <w:p w14:paraId="5EA45A4F" w14:textId="77777777" w:rsidR="00196A5C" w:rsidRPr="00E924ED" w:rsidRDefault="00196A5C" w:rsidP="007D00A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924ED">
              <w:rPr>
                <w:rFonts w:ascii="Arial" w:hAnsi="Arial" w:cs="Arial"/>
                <w:sz w:val="20"/>
                <w:szCs w:val="20"/>
                <w:u w:val="single"/>
              </w:rPr>
              <w:t>Role</w:t>
            </w:r>
          </w:p>
        </w:tc>
      </w:tr>
      <w:tr w:rsidR="00E924ED" w:rsidRPr="00E924ED" w14:paraId="69CA689C" w14:textId="77777777" w:rsidTr="00C517A7">
        <w:tc>
          <w:tcPr>
            <w:tcW w:w="3395" w:type="dxa"/>
          </w:tcPr>
          <w:p w14:paraId="2694DF21" w14:textId="63189FEA" w:rsidR="003507E1" w:rsidRPr="00E924ED" w:rsidRDefault="00671DB8" w:rsidP="007D00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process</w:t>
            </w:r>
          </w:p>
        </w:tc>
        <w:tc>
          <w:tcPr>
            <w:tcW w:w="3394" w:type="dxa"/>
          </w:tcPr>
          <w:p w14:paraId="3840B547" w14:textId="2BF49166" w:rsidR="003507E1" w:rsidRPr="00E924ED" w:rsidRDefault="00671DB8" w:rsidP="007D00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Han,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Seonggyun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(DBMI)</w:t>
            </w:r>
          </w:p>
        </w:tc>
        <w:tc>
          <w:tcPr>
            <w:tcW w:w="3394" w:type="dxa"/>
          </w:tcPr>
          <w:p w14:paraId="257738CA" w14:textId="401C4D06" w:rsidR="003507E1" w:rsidRPr="00E924ED" w:rsidRDefault="00671DB8" w:rsidP="007D00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</w:tr>
      <w:tr w:rsidR="00671DB8" w:rsidRPr="00E924ED" w14:paraId="07FF377B" w14:textId="77777777" w:rsidTr="00C517A7">
        <w:tc>
          <w:tcPr>
            <w:tcW w:w="3395" w:type="dxa"/>
          </w:tcPr>
          <w:p w14:paraId="17E6528B" w14:textId="7B273BA6" w:rsidR="00671DB8" w:rsidRDefault="00671DB8" w:rsidP="007D00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process</w:t>
            </w:r>
          </w:p>
        </w:tc>
        <w:tc>
          <w:tcPr>
            <w:tcW w:w="3394" w:type="dxa"/>
          </w:tcPr>
          <w:p w14:paraId="79F96740" w14:textId="0DB0A993" w:rsidR="00671DB8" w:rsidRDefault="00671DB8" w:rsidP="007D00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Kotter, Adam</w:t>
            </w:r>
          </w:p>
        </w:tc>
        <w:tc>
          <w:tcPr>
            <w:tcW w:w="3394" w:type="dxa"/>
          </w:tcPr>
          <w:p w14:paraId="6FFAEA66" w14:textId="3BE225F3" w:rsidR="00671DB8" w:rsidRDefault="00671DB8" w:rsidP="007D00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</w:tr>
      <w:tr w:rsidR="00671DB8" w:rsidRPr="00E924ED" w14:paraId="583FBED3" w14:textId="77777777" w:rsidTr="00C517A7">
        <w:tc>
          <w:tcPr>
            <w:tcW w:w="3395" w:type="dxa"/>
          </w:tcPr>
          <w:p w14:paraId="55DA7032" w14:textId="005ED20B" w:rsidR="00671DB8" w:rsidRDefault="00671DB8" w:rsidP="007D00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process</w:t>
            </w:r>
          </w:p>
        </w:tc>
        <w:tc>
          <w:tcPr>
            <w:tcW w:w="3394" w:type="dxa"/>
          </w:tcPr>
          <w:p w14:paraId="380F1857" w14:textId="01CE612C" w:rsidR="00671DB8" w:rsidRDefault="00671DB8" w:rsidP="007D00A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Reisenger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Raquel (BMI, MD-PhD)</w:t>
            </w:r>
          </w:p>
        </w:tc>
        <w:tc>
          <w:tcPr>
            <w:tcW w:w="3394" w:type="dxa"/>
          </w:tcPr>
          <w:p w14:paraId="362583D8" w14:textId="6F965488" w:rsidR="00671DB8" w:rsidRDefault="00671DB8" w:rsidP="007D00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</w:tr>
      <w:tr w:rsidR="00671DB8" w:rsidRPr="00E924ED" w14:paraId="49BAB54A" w14:textId="77777777" w:rsidTr="00C517A7">
        <w:tc>
          <w:tcPr>
            <w:tcW w:w="3395" w:type="dxa"/>
          </w:tcPr>
          <w:p w14:paraId="1657797C" w14:textId="35D868D5" w:rsidR="00671DB8" w:rsidRPr="00E924ED" w:rsidRDefault="00671DB8" w:rsidP="00671DB8">
            <w:pPr>
              <w:rPr>
                <w:rFonts w:ascii="Arial" w:hAnsi="Arial" w:cs="Arial"/>
                <w:sz w:val="20"/>
                <w:szCs w:val="20"/>
              </w:rPr>
            </w:pPr>
            <w:r w:rsidRPr="00E924ED">
              <w:rPr>
                <w:rFonts w:ascii="Arial" w:hAnsi="Arial" w:cs="Arial"/>
                <w:sz w:val="20"/>
                <w:szCs w:val="20"/>
              </w:rPr>
              <w:t>In process</w:t>
            </w:r>
          </w:p>
        </w:tc>
        <w:tc>
          <w:tcPr>
            <w:tcW w:w="3394" w:type="dxa"/>
          </w:tcPr>
          <w:p w14:paraId="34DC417F" w14:textId="4A3A8FB1" w:rsidR="00671DB8" w:rsidRPr="00E924ED" w:rsidRDefault="00671DB8" w:rsidP="00671DB8">
            <w:pPr>
              <w:rPr>
                <w:rFonts w:ascii="Arial" w:hAnsi="Arial" w:cs="Arial"/>
                <w:sz w:val="20"/>
                <w:szCs w:val="20"/>
              </w:rPr>
            </w:pPr>
            <w:r w:rsidRPr="00E924ED">
              <w:rPr>
                <w:rFonts w:ascii="Arial" w:hAnsi="Arial" w:cs="Arial"/>
                <w:sz w:val="20"/>
                <w:szCs w:val="20"/>
              </w:rPr>
              <w:t>Johnny, Jace</w:t>
            </w:r>
          </w:p>
        </w:tc>
        <w:tc>
          <w:tcPr>
            <w:tcW w:w="3394" w:type="dxa"/>
          </w:tcPr>
          <w:p w14:paraId="00C96880" w14:textId="43A74ABF" w:rsidR="00671DB8" w:rsidRPr="00E924ED" w:rsidRDefault="00671DB8" w:rsidP="00671DB8">
            <w:pPr>
              <w:rPr>
                <w:rFonts w:ascii="Arial" w:hAnsi="Arial" w:cs="Arial"/>
                <w:sz w:val="20"/>
                <w:szCs w:val="20"/>
              </w:rPr>
            </w:pPr>
            <w:r w:rsidRPr="00E924ED">
              <w:rPr>
                <w:rFonts w:ascii="Arial" w:hAnsi="Arial" w:cs="Arial"/>
                <w:sz w:val="20"/>
                <w:szCs w:val="20"/>
              </w:rPr>
              <w:t>Advisor</w:t>
            </w:r>
          </w:p>
        </w:tc>
      </w:tr>
      <w:tr w:rsidR="00671DB8" w:rsidRPr="00E924ED" w14:paraId="1BD1F36F" w14:textId="77777777" w:rsidTr="00C517A7">
        <w:tc>
          <w:tcPr>
            <w:tcW w:w="3395" w:type="dxa"/>
          </w:tcPr>
          <w:p w14:paraId="2DB02AC7" w14:textId="634608D1" w:rsidR="00671DB8" w:rsidRPr="00E924ED" w:rsidRDefault="00671DB8" w:rsidP="00671D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3394" w:type="dxa"/>
          </w:tcPr>
          <w:p w14:paraId="5A65D58E" w14:textId="202D2FA0" w:rsidR="00671DB8" w:rsidRPr="00E924ED" w:rsidRDefault="00671DB8" w:rsidP="00671DB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24ED">
              <w:rPr>
                <w:rFonts w:ascii="Arial" w:hAnsi="Arial" w:cs="Arial"/>
                <w:sz w:val="20"/>
                <w:szCs w:val="20"/>
              </w:rPr>
              <w:t>Vslides</w:t>
            </w:r>
            <w:proofErr w:type="spellEnd"/>
            <w:r w:rsidRPr="00E924ED">
              <w:rPr>
                <w:rFonts w:ascii="Arial" w:hAnsi="Arial" w:cs="Arial"/>
                <w:sz w:val="20"/>
                <w:szCs w:val="20"/>
              </w:rPr>
              <w:t>, Robert Henry (psych)</w:t>
            </w:r>
          </w:p>
        </w:tc>
        <w:tc>
          <w:tcPr>
            <w:tcW w:w="3394" w:type="dxa"/>
          </w:tcPr>
          <w:p w14:paraId="0FBE8A72" w14:textId="7015145F" w:rsidR="00671DB8" w:rsidRPr="00E924ED" w:rsidRDefault="00671DB8" w:rsidP="00671DB8">
            <w:pPr>
              <w:rPr>
                <w:rFonts w:ascii="Arial" w:hAnsi="Arial" w:cs="Arial"/>
                <w:sz w:val="20"/>
                <w:szCs w:val="20"/>
              </w:rPr>
            </w:pPr>
            <w:r w:rsidRPr="00E924ED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</w:tr>
      <w:tr w:rsidR="00671DB8" w:rsidRPr="00E924ED" w14:paraId="2C35FE64" w14:textId="77777777" w:rsidTr="00C517A7">
        <w:tc>
          <w:tcPr>
            <w:tcW w:w="3395" w:type="dxa"/>
          </w:tcPr>
          <w:p w14:paraId="6D9ABBFC" w14:textId="0988C6DC" w:rsidR="00671DB8" w:rsidRPr="00E924ED" w:rsidRDefault="00671DB8" w:rsidP="00671DB8">
            <w:pPr>
              <w:rPr>
                <w:rFonts w:ascii="Arial" w:hAnsi="Arial" w:cs="Arial"/>
                <w:sz w:val="20"/>
                <w:szCs w:val="20"/>
              </w:rPr>
            </w:pPr>
            <w:r w:rsidRPr="00E924ED">
              <w:rPr>
                <w:rFonts w:ascii="Arial" w:hAnsi="Arial" w:cs="Arial"/>
                <w:sz w:val="20"/>
                <w:szCs w:val="20"/>
              </w:rPr>
              <w:t>In process (LOA 2022 fall)</w:t>
            </w:r>
          </w:p>
        </w:tc>
        <w:tc>
          <w:tcPr>
            <w:tcW w:w="3394" w:type="dxa"/>
          </w:tcPr>
          <w:p w14:paraId="642AAF74" w14:textId="08379B1A" w:rsidR="00671DB8" w:rsidRPr="00E924ED" w:rsidRDefault="00671DB8" w:rsidP="00671DB8">
            <w:pPr>
              <w:rPr>
                <w:rFonts w:ascii="Arial" w:hAnsi="Arial" w:cs="Arial"/>
                <w:sz w:val="20"/>
                <w:szCs w:val="20"/>
              </w:rPr>
            </w:pPr>
            <w:r w:rsidRPr="00E924ED">
              <w:rPr>
                <w:rFonts w:ascii="Arial" w:hAnsi="Arial" w:cs="Arial"/>
                <w:sz w:val="20"/>
                <w:szCs w:val="20"/>
              </w:rPr>
              <w:t xml:space="preserve">Jung, </w:t>
            </w:r>
            <w:proofErr w:type="spellStart"/>
            <w:r w:rsidRPr="00E924ED">
              <w:rPr>
                <w:rFonts w:ascii="Arial" w:hAnsi="Arial" w:cs="Arial"/>
                <w:sz w:val="20"/>
                <w:szCs w:val="20"/>
              </w:rPr>
              <w:t>Se-hee</w:t>
            </w:r>
            <w:proofErr w:type="spellEnd"/>
          </w:p>
        </w:tc>
        <w:tc>
          <w:tcPr>
            <w:tcW w:w="3394" w:type="dxa"/>
          </w:tcPr>
          <w:p w14:paraId="5499D2BA" w14:textId="5845EFA3" w:rsidR="00671DB8" w:rsidRPr="00E924ED" w:rsidRDefault="00671DB8" w:rsidP="00671DB8">
            <w:pPr>
              <w:rPr>
                <w:rFonts w:ascii="Arial" w:hAnsi="Arial" w:cs="Arial"/>
                <w:sz w:val="20"/>
                <w:szCs w:val="20"/>
              </w:rPr>
            </w:pPr>
            <w:r w:rsidRPr="00E924ED">
              <w:rPr>
                <w:rFonts w:ascii="Arial" w:hAnsi="Arial" w:cs="Arial"/>
                <w:sz w:val="20"/>
                <w:szCs w:val="20"/>
              </w:rPr>
              <w:t>Co-Chair w Litchman</w:t>
            </w:r>
          </w:p>
        </w:tc>
      </w:tr>
      <w:tr w:rsidR="00671DB8" w:rsidRPr="00E924ED" w14:paraId="561B251F" w14:textId="77777777" w:rsidTr="00C517A7">
        <w:tc>
          <w:tcPr>
            <w:tcW w:w="3395" w:type="dxa"/>
          </w:tcPr>
          <w:p w14:paraId="21AB7D4E" w14:textId="510752FF" w:rsidR="00671DB8" w:rsidRPr="00E924ED" w:rsidRDefault="00671DB8" w:rsidP="00671DB8">
            <w:pPr>
              <w:rPr>
                <w:rFonts w:ascii="Arial" w:hAnsi="Arial" w:cs="Arial"/>
                <w:sz w:val="20"/>
                <w:szCs w:val="20"/>
              </w:rPr>
            </w:pPr>
            <w:r w:rsidRPr="00E924ED">
              <w:rPr>
                <w:rFonts w:ascii="Arial" w:hAnsi="Arial" w:cs="Arial"/>
                <w:sz w:val="20"/>
                <w:szCs w:val="20"/>
              </w:rPr>
              <w:t>In Process</w:t>
            </w:r>
          </w:p>
        </w:tc>
        <w:tc>
          <w:tcPr>
            <w:tcW w:w="3394" w:type="dxa"/>
          </w:tcPr>
          <w:p w14:paraId="4AF2E636" w14:textId="3F7335D3" w:rsidR="00671DB8" w:rsidRPr="00E924ED" w:rsidRDefault="00671DB8" w:rsidP="00671DB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24ED">
              <w:rPr>
                <w:rFonts w:ascii="Arial" w:hAnsi="Arial" w:cs="Arial"/>
                <w:sz w:val="20"/>
                <w:szCs w:val="20"/>
              </w:rPr>
              <w:t>Eengh</w:t>
            </w:r>
            <w:proofErr w:type="spellEnd"/>
            <w:r w:rsidRPr="00E924ED">
              <w:rPr>
                <w:rFonts w:ascii="Arial" w:hAnsi="Arial" w:cs="Arial"/>
                <w:sz w:val="20"/>
                <w:szCs w:val="20"/>
              </w:rPr>
              <w:t xml:space="preserve">, Eileen </w:t>
            </w:r>
          </w:p>
        </w:tc>
        <w:tc>
          <w:tcPr>
            <w:tcW w:w="3394" w:type="dxa"/>
          </w:tcPr>
          <w:p w14:paraId="63768D64" w14:textId="09154935" w:rsidR="00671DB8" w:rsidRPr="00E924ED" w:rsidRDefault="00671DB8" w:rsidP="00671DB8">
            <w:pPr>
              <w:rPr>
                <w:rFonts w:ascii="Arial" w:hAnsi="Arial" w:cs="Arial"/>
                <w:sz w:val="20"/>
                <w:szCs w:val="20"/>
              </w:rPr>
            </w:pPr>
            <w:r w:rsidRPr="00E924ED">
              <w:rPr>
                <w:rFonts w:ascii="Arial" w:hAnsi="Arial" w:cs="Arial"/>
                <w:sz w:val="20"/>
                <w:szCs w:val="20"/>
              </w:rPr>
              <w:t>Chair</w:t>
            </w:r>
          </w:p>
        </w:tc>
      </w:tr>
      <w:tr w:rsidR="00671DB8" w:rsidRPr="00E924ED" w14:paraId="17EE6602" w14:textId="77777777" w:rsidTr="00C517A7">
        <w:tc>
          <w:tcPr>
            <w:tcW w:w="3395" w:type="dxa"/>
          </w:tcPr>
          <w:p w14:paraId="55B69D42" w14:textId="75C2A8F2" w:rsidR="00671DB8" w:rsidRPr="00E924ED" w:rsidRDefault="00671DB8" w:rsidP="00671DB8">
            <w:pPr>
              <w:rPr>
                <w:rFonts w:ascii="Arial" w:hAnsi="Arial" w:cs="Arial"/>
                <w:sz w:val="20"/>
                <w:szCs w:val="20"/>
              </w:rPr>
            </w:pPr>
            <w:r w:rsidRPr="00E924ED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3394" w:type="dxa"/>
          </w:tcPr>
          <w:p w14:paraId="59BBC82A" w14:textId="0B9B3735" w:rsidR="00671DB8" w:rsidRPr="00E924ED" w:rsidRDefault="00671DB8" w:rsidP="00671DB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24ED">
              <w:rPr>
                <w:rFonts w:ascii="Arial" w:hAnsi="Arial" w:cs="Arial"/>
                <w:sz w:val="20"/>
                <w:szCs w:val="20"/>
              </w:rPr>
              <w:t>Lemione</w:t>
            </w:r>
            <w:proofErr w:type="spellEnd"/>
            <w:r w:rsidRPr="00E924ED">
              <w:rPr>
                <w:rFonts w:ascii="Arial" w:hAnsi="Arial" w:cs="Arial"/>
                <w:sz w:val="20"/>
                <w:szCs w:val="20"/>
              </w:rPr>
              <w:t>, Jennifer</w:t>
            </w:r>
          </w:p>
        </w:tc>
        <w:tc>
          <w:tcPr>
            <w:tcW w:w="3394" w:type="dxa"/>
          </w:tcPr>
          <w:p w14:paraId="13FACF46" w14:textId="6FD5231A" w:rsidR="00671DB8" w:rsidRPr="00E924ED" w:rsidRDefault="00671DB8" w:rsidP="00671DB8">
            <w:pPr>
              <w:rPr>
                <w:rFonts w:ascii="Arial" w:hAnsi="Arial" w:cs="Arial"/>
                <w:sz w:val="20"/>
                <w:szCs w:val="20"/>
              </w:rPr>
            </w:pPr>
            <w:r w:rsidRPr="00E924ED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</w:tr>
      <w:tr w:rsidR="00671DB8" w:rsidRPr="00E924ED" w14:paraId="79DBDE56" w14:textId="77777777" w:rsidTr="00C517A7">
        <w:tc>
          <w:tcPr>
            <w:tcW w:w="3395" w:type="dxa"/>
          </w:tcPr>
          <w:p w14:paraId="66CFA3E2" w14:textId="3F34D75E" w:rsidR="00671DB8" w:rsidRPr="00E924ED" w:rsidRDefault="00671DB8" w:rsidP="00671DB8">
            <w:pPr>
              <w:rPr>
                <w:rFonts w:ascii="Arial" w:hAnsi="Arial" w:cs="Arial"/>
                <w:sz w:val="20"/>
                <w:szCs w:val="20"/>
              </w:rPr>
            </w:pPr>
            <w:r w:rsidRPr="00E924ED">
              <w:rPr>
                <w:rFonts w:ascii="Arial" w:hAnsi="Arial" w:cs="Arial"/>
                <w:sz w:val="20"/>
                <w:szCs w:val="20"/>
              </w:rPr>
              <w:t>In Process</w:t>
            </w:r>
          </w:p>
        </w:tc>
        <w:tc>
          <w:tcPr>
            <w:tcW w:w="3394" w:type="dxa"/>
          </w:tcPr>
          <w:p w14:paraId="46CF02A6" w14:textId="40375212" w:rsidR="00671DB8" w:rsidRPr="00E924ED" w:rsidRDefault="00671DB8" w:rsidP="00671DB8">
            <w:pPr>
              <w:rPr>
                <w:rFonts w:ascii="Arial" w:hAnsi="Arial" w:cs="Arial"/>
                <w:sz w:val="20"/>
                <w:szCs w:val="20"/>
              </w:rPr>
            </w:pPr>
            <w:r w:rsidRPr="00E924ED">
              <w:rPr>
                <w:rFonts w:ascii="Arial" w:hAnsi="Arial" w:cs="Arial"/>
                <w:sz w:val="20"/>
                <w:szCs w:val="20"/>
              </w:rPr>
              <w:t>Harvey, Jen</w:t>
            </w:r>
          </w:p>
        </w:tc>
        <w:tc>
          <w:tcPr>
            <w:tcW w:w="3394" w:type="dxa"/>
          </w:tcPr>
          <w:p w14:paraId="0EA56337" w14:textId="3F07C65C" w:rsidR="00671DB8" w:rsidRPr="00E924ED" w:rsidRDefault="00671DB8" w:rsidP="00671DB8">
            <w:pPr>
              <w:rPr>
                <w:rFonts w:ascii="Arial" w:hAnsi="Arial" w:cs="Arial"/>
                <w:sz w:val="20"/>
                <w:szCs w:val="20"/>
              </w:rPr>
            </w:pPr>
            <w:r w:rsidRPr="00E924ED">
              <w:rPr>
                <w:rFonts w:ascii="Arial" w:hAnsi="Arial" w:cs="Arial"/>
                <w:sz w:val="20"/>
                <w:szCs w:val="20"/>
              </w:rPr>
              <w:t>Chair</w:t>
            </w:r>
          </w:p>
        </w:tc>
      </w:tr>
      <w:tr w:rsidR="00671DB8" w:rsidRPr="00E924ED" w14:paraId="6E6A727D" w14:textId="77777777" w:rsidTr="00C517A7">
        <w:tc>
          <w:tcPr>
            <w:tcW w:w="3395" w:type="dxa"/>
          </w:tcPr>
          <w:p w14:paraId="4DEF0A9B" w14:textId="7284FAB8" w:rsidR="00671DB8" w:rsidRPr="00E924ED" w:rsidRDefault="00671DB8" w:rsidP="00671DB8">
            <w:pPr>
              <w:rPr>
                <w:rFonts w:ascii="Arial" w:hAnsi="Arial" w:cs="Arial"/>
                <w:sz w:val="20"/>
                <w:szCs w:val="20"/>
              </w:rPr>
            </w:pPr>
            <w:r w:rsidRPr="00E924ED">
              <w:rPr>
                <w:rFonts w:ascii="Arial" w:hAnsi="Arial" w:cs="Arial"/>
                <w:sz w:val="20"/>
                <w:szCs w:val="20"/>
              </w:rPr>
              <w:t>In Process</w:t>
            </w:r>
          </w:p>
        </w:tc>
        <w:tc>
          <w:tcPr>
            <w:tcW w:w="3394" w:type="dxa"/>
          </w:tcPr>
          <w:p w14:paraId="6676B64C" w14:textId="6AD4126F" w:rsidR="00671DB8" w:rsidRPr="00E924ED" w:rsidRDefault="00671DB8" w:rsidP="00671DB8">
            <w:pPr>
              <w:rPr>
                <w:rFonts w:ascii="Arial" w:hAnsi="Arial" w:cs="Arial"/>
                <w:sz w:val="20"/>
                <w:szCs w:val="20"/>
              </w:rPr>
            </w:pPr>
            <w:r w:rsidRPr="00E924ED">
              <w:rPr>
                <w:rFonts w:ascii="Arial" w:hAnsi="Arial" w:cs="Arial"/>
                <w:sz w:val="20"/>
                <w:szCs w:val="20"/>
              </w:rPr>
              <w:t>Radloff, Chrissy</w:t>
            </w:r>
          </w:p>
        </w:tc>
        <w:tc>
          <w:tcPr>
            <w:tcW w:w="3394" w:type="dxa"/>
          </w:tcPr>
          <w:p w14:paraId="733C6137" w14:textId="32A88D40" w:rsidR="00671DB8" w:rsidRPr="00E924ED" w:rsidRDefault="00671DB8" w:rsidP="00671DB8">
            <w:pPr>
              <w:rPr>
                <w:rFonts w:ascii="Arial" w:hAnsi="Arial" w:cs="Arial"/>
                <w:sz w:val="20"/>
                <w:szCs w:val="20"/>
              </w:rPr>
            </w:pPr>
            <w:r w:rsidRPr="00E924ED">
              <w:rPr>
                <w:rFonts w:ascii="Arial" w:hAnsi="Arial" w:cs="Arial"/>
                <w:sz w:val="20"/>
                <w:szCs w:val="20"/>
              </w:rPr>
              <w:t>Chair</w:t>
            </w:r>
          </w:p>
        </w:tc>
      </w:tr>
      <w:tr w:rsidR="00671DB8" w:rsidRPr="00E924ED" w14:paraId="41C31BB2" w14:textId="77777777" w:rsidTr="00C517A7">
        <w:tc>
          <w:tcPr>
            <w:tcW w:w="3395" w:type="dxa"/>
          </w:tcPr>
          <w:p w14:paraId="2FAC715C" w14:textId="3899E9F6" w:rsidR="00671DB8" w:rsidRPr="00E924ED" w:rsidRDefault="00671DB8" w:rsidP="00671DB8">
            <w:pPr>
              <w:rPr>
                <w:rFonts w:ascii="Arial" w:hAnsi="Arial" w:cs="Arial"/>
                <w:sz w:val="20"/>
                <w:szCs w:val="20"/>
              </w:rPr>
            </w:pPr>
            <w:r w:rsidRPr="00E924ED">
              <w:rPr>
                <w:rFonts w:ascii="Arial" w:hAnsi="Arial" w:cs="Arial"/>
                <w:sz w:val="20"/>
                <w:szCs w:val="20"/>
              </w:rPr>
              <w:t>In Process</w:t>
            </w:r>
          </w:p>
        </w:tc>
        <w:tc>
          <w:tcPr>
            <w:tcW w:w="3394" w:type="dxa"/>
          </w:tcPr>
          <w:p w14:paraId="0585AB52" w14:textId="17FEAC26" w:rsidR="00671DB8" w:rsidRPr="00E924ED" w:rsidRDefault="00671DB8" w:rsidP="00671DB8">
            <w:pPr>
              <w:rPr>
                <w:rFonts w:ascii="Arial" w:hAnsi="Arial" w:cs="Arial"/>
                <w:sz w:val="20"/>
                <w:szCs w:val="20"/>
              </w:rPr>
            </w:pPr>
            <w:r w:rsidRPr="00E924ED">
              <w:rPr>
                <w:rFonts w:ascii="Arial" w:hAnsi="Arial" w:cs="Arial"/>
                <w:sz w:val="20"/>
                <w:szCs w:val="20"/>
              </w:rPr>
              <w:t>Rudd, Betsy</w:t>
            </w:r>
          </w:p>
        </w:tc>
        <w:tc>
          <w:tcPr>
            <w:tcW w:w="3394" w:type="dxa"/>
          </w:tcPr>
          <w:p w14:paraId="740A148B" w14:textId="1429EADD" w:rsidR="00671DB8" w:rsidRPr="00E924ED" w:rsidRDefault="00671DB8" w:rsidP="00671DB8">
            <w:pPr>
              <w:rPr>
                <w:rFonts w:ascii="Arial" w:hAnsi="Arial" w:cs="Arial"/>
                <w:sz w:val="20"/>
                <w:szCs w:val="20"/>
              </w:rPr>
            </w:pPr>
            <w:r w:rsidRPr="00E924ED">
              <w:rPr>
                <w:rFonts w:ascii="Arial" w:hAnsi="Arial" w:cs="Arial"/>
                <w:sz w:val="20"/>
                <w:szCs w:val="20"/>
              </w:rPr>
              <w:t>Chair</w:t>
            </w:r>
          </w:p>
        </w:tc>
      </w:tr>
      <w:tr w:rsidR="00671DB8" w:rsidRPr="00E924ED" w14:paraId="6723FED1" w14:textId="77777777" w:rsidTr="00C517A7">
        <w:tc>
          <w:tcPr>
            <w:tcW w:w="3395" w:type="dxa"/>
          </w:tcPr>
          <w:p w14:paraId="6A6DE604" w14:textId="6CCA8E68" w:rsidR="00671DB8" w:rsidRPr="00E924ED" w:rsidRDefault="00671DB8" w:rsidP="00671DB8">
            <w:pPr>
              <w:ind w:left="28"/>
              <w:rPr>
                <w:rFonts w:ascii="Arial" w:hAnsi="Arial" w:cs="Arial"/>
                <w:sz w:val="20"/>
                <w:szCs w:val="20"/>
              </w:rPr>
            </w:pPr>
            <w:r w:rsidRPr="00E924ED">
              <w:rPr>
                <w:rFonts w:ascii="Arial" w:hAnsi="Arial" w:cs="Arial"/>
                <w:sz w:val="20"/>
                <w:szCs w:val="20"/>
              </w:rPr>
              <w:t>In Process</w:t>
            </w:r>
          </w:p>
        </w:tc>
        <w:tc>
          <w:tcPr>
            <w:tcW w:w="3394" w:type="dxa"/>
          </w:tcPr>
          <w:p w14:paraId="151E1680" w14:textId="30E637F0" w:rsidR="00671DB8" w:rsidRPr="00E924ED" w:rsidRDefault="00671DB8" w:rsidP="00671DB8">
            <w:pPr>
              <w:ind w:left="28"/>
              <w:rPr>
                <w:rFonts w:ascii="Arial" w:hAnsi="Arial" w:cs="Arial"/>
                <w:sz w:val="20"/>
                <w:szCs w:val="20"/>
              </w:rPr>
            </w:pPr>
            <w:r w:rsidRPr="00E924ED">
              <w:rPr>
                <w:rFonts w:ascii="Arial" w:hAnsi="Arial" w:cs="Arial"/>
                <w:sz w:val="20"/>
                <w:szCs w:val="20"/>
              </w:rPr>
              <w:t>Mansfield, Kelly</w:t>
            </w:r>
          </w:p>
        </w:tc>
        <w:tc>
          <w:tcPr>
            <w:tcW w:w="3394" w:type="dxa"/>
          </w:tcPr>
          <w:p w14:paraId="3E51E752" w14:textId="6F6B0C28" w:rsidR="00671DB8" w:rsidRPr="00E924ED" w:rsidRDefault="00671DB8" w:rsidP="00671DB8">
            <w:pPr>
              <w:ind w:left="28"/>
              <w:rPr>
                <w:rFonts w:ascii="Arial" w:hAnsi="Arial" w:cs="Arial"/>
                <w:sz w:val="20"/>
                <w:szCs w:val="20"/>
              </w:rPr>
            </w:pPr>
            <w:r w:rsidRPr="00E924ED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</w:tr>
      <w:tr w:rsidR="00671DB8" w:rsidRPr="00E924ED" w14:paraId="5C29C447" w14:textId="77777777" w:rsidTr="00C517A7">
        <w:tc>
          <w:tcPr>
            <w:tcW w:w="3395" w:type="dxa"/>
          </w:tcPr>
          <w:p w14:paraId="1A06493A" w14:textId="6B2B2B82" w:rsidR="00671DB8" w:rsidRPr="00E924ED" w:rsidRDefault="00671DB8" w:rsidP="00671DB8">
            <w:pPr>
              <w:ind w:left="28"/>
              <w:rPr>
                <w:rFonts w:ascii="Arial" w:hAnsi="Arial" w:cs="Arial"/>
                <w:sz w:val="20"/>
                <w:szCs w:val="20"/>
              </w:rPr>
            </w:pPr>
            <w:r w:rsidRPr="00E924ED">
              <w:rPr>
                <w:rFonts w:ascii="Arial" w:hAnsi="Arial" w:cs="Arial"/>
                <w:sz w:val="20"/>
                <w:szCs w:val="20"/>
              </w:rPr>
              <w:t>In process</w:t>
            </w:r>
          </w:p>
        </w:tc>
        <w:tc>
          <w:tcPr>
            <w:tcW w:w="3394" w:type="dxa"/>
          </w:tcPr>
          <w:p w14:paraId="7E3408CA" w14:textId="3A6E029C" w:rsidR="00671DB8" w:rsidRPr="00E924ED" w:rsidRDefault="00671DB8" w:rsidP="00671DB8">
            <w:pPr>
              <w:rPr>
                <w:rFonts w:ascii="Arial" w:hAnsi="Arial" w:cs="Arial"/>
                <w:sz w:val="20"/>
                <w:szCs w:val="20"/>
              </w:rPr>
            </w:pPr>
            <w:r w:rsidRPr="00E924ED">
              <w:rPr>
                <w:rFonts w:ascii="Arial" w:hAnsi="Arial" w:cs="Arial"/>
                <w:sz w:val="20"/>
                <w:szCs w:val="20"/>
              </w:rPr>
              <w:t>Kiser, Amber (BMI)</w:t>
            </w:r>
          </w:p>
        </w:tc>
        <w:tc>
          <w:tcPr>
            <w:tcW w:w="3394" w:type="dxa"/>
          </w:tcPr>
          <w:p w14:paraId="2D421B9B" w14:textId="11D4FDA8" w:rsidR="00671DB8" w:rsidRPr="00E924ED" w:rsidRDefault="00671DB8" w:rsidP="00671DB8">
            <w:pPr>
              <w:ind w:left="28"/>
              <w:rPr>
                <w:rFonts w:ascii="Arial" w:hAnsi="Arial" w:cs="Arial"/>
                <w:sz w:val="20"/>
                <w:szCs w:val="20"/>
              </w:rPr>
            </w:pPr>
            <w:r w:rsidRPr="00E924ED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</w:tr>
      <w:tr w:rsidR="00671DB8" w:rsidRPr="00E924ED" w14:paraId="3A448072" w14:textId="77777777" w:rsidTr="00C517A7">
        <w:tc>
          <w:tcPr>
            <w:tcW w:w="3395" w:type="dxa"/>
          </w:tcPr>
          <w:p w14:paraId="5230DB39" w14:textId="19B4D8FB" w:rsidR="00671DB8" w:rsidRPr="00E924ED" w:rsidRDefault="00671DB8" w:rsidP="00671DB8">
            <w:pPr>
              <w:ind w:left="28"/>
              <w:rPr>
                <w:rFonts w:ascii="Arial" w:hAnsi="Arial" w:cs="Arial"/>
                <w:sz w:val="20"/>
                <w:szCs w:val="20"/>
              </w:rPr>
            </w:pPr>
            <w:r w:rsidRPr="00E924ED">
              <w:rPr>
                <w:rFonts w:ascii="Arial" w:hAnsi="Arial" w:cs="Arial"/>
                <w:sz w:val="20"/>
                <w:szCs w:val="20"/>
              </w:rPr>
              <w:t>In process</w:t>
            </w:r>
          </w:p>
        </w:tc>
        <w:tc>
          <w:tcPr>
            <w:tcW w:w="3394" w:type="dxa"/>
          </w:tcPr>
          <w:p w14:paraId="37570263" w14:textId="7DA04EEA" w:rsidR="00671DB8" w:rsidRPr="00E924ED" w:rsidRDefault="00671DB8" w:rsidP="00671DB8">
            <w:pPr>
              <w:ind w:left="28"/>
              <w:rPr>
                <w:rFonts w:ascii="Arial" w:hAnsi="Arial" w:cs="Arial"/>
                <w:sz w:val="20"/>
                <w:szCs w:val="20"/>
              </w:rPr>
            </w:pPr>
            <w:r w:rsidRPr="00E924ED">
              <w:rPr>
                <w:rFonts w:ascii="Arial" w:hAnsi="Arial" w:cs="Arial"/>
                <w:sz w:val="20"/>
                <w:szCs w:val="20"/>
              </w:rPr>
              <w:t>Vasquez, Janette (BMI)</w:t>
            </w:r>
          </w:p>
        </w:tc>
        <w:tc>
          <w:tcPr>
            <w:tcW w:w="3394" w:type="dxa"/>
          </w:tcPr>
          <w:p w14:paraId="200350EE" w14:textId="5146B019" w:rsidR="00671DB8" w:rsidRPr="00E924ED" w:rsidRDefault="00671DB8" w:rsidP="00671DB8">
            <w:pPr>
              <w:ind w:left="28"/>
              <w:rPr>
                <w:rFonts w:ascii="Arial" w:hAnsi="Arial" w:cs="Arial"/>
                <w:sz w:val="20"/>
                <w:szCs w:val="20"/>
              </w:rPr>
            </w:pPr>
            <w:r w:rsidRPr="00E924ED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</w:tr>
      <w:tr w:rsidR="00671DB8" w:rsidRPr="00E924ED" w14:paraId="32D1841B" w14:textId="77777777" w:rsidTr="00C517A7">
        <w:tc>
          <w:tcPr>
            <w:tcW w:w="3395" w:type="dxa"/>
          </w:tcPr>
          <w:p w14:paraId="3A51BADE" w14:textId="1FB902DF" w:rsidR="00671DB8" w:rsidRPr="00E924ED" w:rsidRDefault="00671DB8" w:rsidP="00671DB8">
            <w:pPr>
              <w:ind w:left="28"/>
              <w:rPr>
                <w:rFonts w:ascii="Arial" w:hAnsi="Arial" w:cs="Arial"/>
                <w:sz w:val="20"/>
                <w:szCs w:val="20"/>
              </w:rPr>
            </w:pPr>
            <w:r w:rsidRPr="00E924ED">
              <w:rPr>
                <w:rFonts w:ascii="Arial" w:hAnsi="Arial" w:cs="Arial"/>
                <w:sz w:val="20"/>
                <w:szCs w:val="20"/>
              </w:rPr>
              <w:t>In process</w:t>
            </w:r>
            <w:r>
              <w:rPr>
                <w:rFonts w:ascii="Arial" w:hAnsi="Arial" w:cs="Arial"/>
                <w:sz w:val="20"/>
                <w:szCs w:val="20"/>
              </w:rPr>
              <w:t xml:space="preserve"> – defense scheduled</w:t>
            </w:r>
          </w:p>
        </w:tc>
        <w:tc>
          <w:tcPr>
            <w:tcW w:w="3394" w:type="dxa"/>
          </w:tcPr>
          <w:p w14:paraId="6C7AADCA" w14:textId="66690282" w:rsidR="00671DB8" w:rsidRPr="00E924ED" w:rsidRDefault="00671DB8" w:rsidP="00671DB8">
            <w:pPr>
              <w:ind w:left="28"/>
              <w:rPr>
                <w:rFonts w:ascii="Arial" w:hAnsi="Arial" w:cs="Arial"/>
                <w:sz w:val="20"/>
                <w:szCs w:val="20"/>
              </w:rPr>
            </w:pPr>
            <w:r w:rsidRPr="00E924ED">
              <w:rPr>
                <w:rFonts w:ascii="Arial" w:hAnsi="Arial" w:cs="Arial"/>
                <w:sz w:val="20"/>
                <w:szCs w:val="20"/>
              </w:rPr>
              <w:t xml:space="preserve">Mistry, </w:t>
            </w:r>
            <w:proofErr w:type="spellStart"/>
            <w:r w:rsidRPr="00E924ED">
              <w:rPr>
                <w:rFonts w:ascii="Arial" w:hAnsi="Arial" w:cs="Arial"/>
                <w:sz w:val="20"/>
                <w:szCs w:val="20"/>
              </w:rPr>
              <w:t>Sejal</w:t>
            </w:r>
            <w:proofErr w:type="spellEnd"/>
            <w:r w:rsidRPr="00E924ED">
              <w:rPr>
                <w:rFonts w:ascii="Arial" w:hAnsi="Arial" w:cs="Arial"/>
                <w:sz w:val="20"/>
                <w:szCs w:val="20"/>
              </w:rPr>
              <w:t xml:space="preserve"> (BMI, MD-PhD; F30)</w:t>
            </w:r>
          </w:p>
        </w:tc>
        <w:tc>
          <w:tcPr>
            <w:tcW w:w="3394" w:type="dxa"/>
          </w:tcPr>
          <w:p w14:paraId="396A01BD" w14:textId="602EB5B6" w:rsidR="00671DB8" w:rsidRPr="00E924ED" w:rsidRDefault="00671DB8" w:rsidP="00671DB8">
            <w:pPr>
              <w:ind w:left="28"/>
              <w:rPr>
                <w:rFonts w:ascii="Arial" w:hAnsi="Arial" w:cs="Arial"/>
                <w:sz w:val="20"/>
                <w:szCs w:val="20"/>
              </w:rPr>
            </w:pPr>
            <w:r w:rsidRPr="00E924ED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</w:tr>
      <w:tr w:rsidR="00671DB8" w:rsidRPr="00E924ED" w14:paraId="0FB239C4" w14:textId="77777777" w:rsidTr="00C517A7">
        <w:tc>
          <w:tcPr>
            <w:tcW w:w="3395" w:type="dxa"/>
          </w:tcPr>
          <w:p w14:paraId="0C05479B" w14:textId="33FC2C58" w:rsidR="00671DB8" w:rsidRPr="00E924ED" w:rsidRDefault="00671DB8" w:rsidP="00671DB8">
            <w:pPr>
              <w:ind w:left="28"/>
              <w:rPr>
                <w:rFonts w:ascii="Arial" w:hAnsi="Arial" w:cs="Arial"/>
                <w:sz w:val="20"/>
                <w:szCs w:val="20"/>
              </w:rPr>
            </w:pPr>
            <w:r w:rsidRPr="00E924ED">
              <w:rPr>
                <w:rFonts w:ascii="Arial" w:hAnsi="Arial" w:cs="Arial"/>
                <w:sz w:val="20"/>
                <w:szCs w:val="20"/>
              </w:rPr>
              <w:t>In process</w:t>
            </w:r>
          </w:p>
        </w:tc>
        <w:tc>
          <w:tcPr>
            <w:tcW w:w="3394" w:type="dxa"/>
          </w:tcPr>
          <w:p w14:paraId="4198ADC5" w14:textId="66738CA5" w:rsidR="00671DB8" w:rsidRPr="00E924ED" w:rsidRDefault="00671DB8" w:rsidP="00671DB8">
            <w:pPr>
              <w:ind w:left="28"/>
              <w:rPr>
                <w:rFonts w:ascii="Arial" w:hAnsi="Arial" w:cs="Arial"/>
                <w:sz w:val="20"/>
                <w:szCs w:val="20"/>
              </w:rPr>
            </w:pPr>
            <w:r w:rsidRPr="00E924ED">
              <w:rPr>
                <w:rFonts w:ascii="Arial" w:hAnsi="Arial" w:cs="Arial"/>
                <w:sz w:val="20"/>
                <w:szCs w:val="20"/>
              </w:rPr>
              <w:t xml:space="preserve">Roman, </w:t>
            </w:r>
            <w:proofErr w:type="spellStart"/>
            <w:r w:rsidRPr="00E924ED">
              <w:rPr>
                <w:rFonts w:ascii="Arial" w:hAnsi="Arial" w:cs="Arial"/>
                <w:sz w:val="20"/>
                <w:szCs w:val="20"/>
              </w:rPr>
              <w:t>Courtnee</w:t>
            </w:r>
            <w:proofErr w:type="spellEnd"/>
          </w:p>
        </w:tc>
        <w:tc>
          <w:tcPr>
            <w:tcW w:w="3394" w:type="dxa"/>
          </w:tcPr>
          <w:p w14:paraId="194F3BB4" w14:textId="67B4BF05" w:rsidR="00671DB8" w:rsidRPr="00E924ED" w:rsidRDefault="00671DB8" w:rsidP="00671DB8">
            <w:pPr>
              <w:ind w:left="28"/>
              <w:rPr>
                <w:rFonts w:ascii="Arial" w:hAnsi="Arial" w:cs="Arial"/>
                <w:sz w:val="20"/>
                <w:szCs w:val="20"/>
              </w:rPr>
            </w:pPr>
            <w:r w:rsidRPr="00E924ED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</w:tr>
      <w:tr w:rsidR="00671DB8" w:rsidRPr="00E924ED" w14:paraId="3D533C99" w14:textId="77777777" w:rsidTr="00C517A7">
        <w:tc>
          <w:tcPr>
            <w:tcW w:w="3395" w:type="dxa"/>
          </w:tcPr>
          <w:p w14:paraId="1B8277B4" w14:textId="6F926F1D" w:rsidR="00671DB8" w:rsidRPr="00E924ED" w:rsidRDefault="00671DB8" w:rsidP="00671DB8">
            <w:pPr>
              <w:ind w:left="28"/>
              <w:rPr>
                <w:rFonts w:ascii="Arial" w:hAnsi="Arial" w:cs="Arial"/>
                <w:sz w:val="20"/>
                <w:szCs w:val="20"/>
              </w:rPr>
            </w:pPr>
            <w:r w:rsidRPr="00E924ED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3394" w:type="dxa"/>
          </w:tcPr>
          <w:p w14:paraId="773702FD" w14:textId="50236F4C" w:rsidR="00671DB8" w:rsidRPr="00E924ED" w:rsidRDefault="00671DB8" w:rsidP="00671DB8">
            <w:pPr>
              <w:ind w:left="28"/>
              <w:rPr>
                <w:rFonts w:ascii="Arial" w:hAnsi="Arial" w:cs="Arial"/>
                <w:sz w:val="20"/>
                <w:szCs w:val="20"/>
              </w:rPr>
            </w:pPr>
            <w:r w:rsidRPr="00E924ED">
              <w:rPr>
                <w:rFonts w:ascii="Arial" w:hAnsi="Arial" w:cs="Arial"/>
                <w:sz w:val="20"/>
                <w:szCs w:val="20"/>
              </w:rPr>
              <w:t>Dimas, Jonathan</w:t>
            </w:r>
          </w:p>
        </w:tc>
        <w:tc>
          <w:tcPr>
            <w:tcW w:w="3394" w:type="dxa"/>
          </w:tcPr>
          <w:p w14:paraId="147A9282" w14:textId="0AA04157" w:rsidR="00671DB8" w:rsidRPr="00E924ED" w:rsidRDefault="00671DB8" w:rsidP="00671DB8">
            <w:pPr>
              <w:ind w:left="28"/>
              <w:rPr>
                <w:rFonts w:ascii="Arial" w:hAnsi="Arial" w:cs="Arial"/>
                <w:sz w:val="20"/>
                <w:szCs w:val="20"/>
              </w:rPr>
            </w:pPr>
            <w:r w:rsidRPr="00E924ED">
              <w:rPr>
                <w:rFonts w:ascii="Arial" w:hAnsi="Arial" w:cs="Arial"/>
                <w:sz w:val="20"/>
                <w:szCs w:val="20"/>
              </w:rPr>
              <w:t>Chair</w:t>
            </w:r>
          </w:p>
        </w:tc>
      </w:tr>
      <w:tr w:rsidR="00671DB8" w:rsidRPr="00E924ED" w14:paraId="3E528D07" w14:textId="77777777" w:rsidTr="00C517A7">
        <w:tc>
          <w:tcPr>
            <w:tcW w:w="3395" w:type="dxa"/>
          </w:tcPr>
          <w:p w14:paraId="11D26750" w14:textId="0E8DC4DA" w:rsidR="00671DB8" w:rsidRPr="00E924ED" w:rsidRDefault="00671DB8" w:rsidP="00671DB8">
            <w:pPr>
              <w:ind w:left="28"/>
              <w:rPr>
                <w:rFonts w:ascii="Arial" w:hAnsi="Arial" w:cs="Arial"/>
                <w:sz w:val="20"/>
                <w:szCs w:val="20"/>
              </w:rPr>
            </w:pPr>
            <w:r w:rsidRPr="00E924ED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3394" w:type="dxa"/>
          </w:tcPr>
          <w:p w14:paraId="4FD225F4" w14:textId="08C85435" w:rsidR="00671DB8" w:rsidRPr="00E924ED" w:rsidRDefault="00671DB8" w:rsidP="00671DB8">
            <w:pPr>
              <w:ind w:left="28"/>
              <w:rPr>
                <w:rFonts w:ascii="Arial" w:hAnsi="Arial" w:cs="Arial"/>
                <w:sz w:val="20"/>
                <w:szCs w:val="20"/>
              </w:rPr>
            </w:pPr>
            <w:r w:rsidRPr="00E924ED">
              <w:rPr>
                <w:rFonts w:ascii="Arial" w:hAnsi="Arial" w:cs="Arial"/>
                <w:sz w:val="20"/>
                <w:szCs w:val="20"/>
              </w:rPr>
              <w:t>Garcia, Antonio (BMI)</w:t>
            </w:r>
          </w:p>
        </w:tc>
        <w:tc>
          <w:tcPr>
            <w:tcW w:w="3394" w:type="dxa"/>
          </w:tcPr>
          <w:p w14:paraId="4C06DCD4" w14:textId="5203A80B" w:rsidR="00671DB8" w:rsidRPr="00E924ED" w:rsidRDefault="00671DB8" w:rsidP="00671DB8">
            <w:pPr>
              <w:ind w:left="28"/>
              <w:rPr>
                <w:rFonts w:ascii="Arial" w:hAnsi="Arial" w:cs="Arial"/>
                <w:sz w:val="20"/>
                <w:szCs w:val="20"/>
              </w:rPr>
            </w:pPr>
            <w:r w:rsidRPr="00E924ED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</w:tr>
      <w:tr w:rsidR="00671DB8" w:rsidRPr="00E924ED" w14:paraId="35CD12A9" w14:textId="77777777" w:rsidTr="00AF0000">
        <w:tc>
          <w:tcPr>
            <w:tcW w:w="3395" w:type="dxa"/>
          </w:tcPr>
          <w:p w14:paraId="66782996" w14:textId="77777777" w:rsidR="00671DB8" w:rsidRPr="00E924ED" w:rsidRDefault="00671DB8" w:rsidP="00671DB8">
            <w:pPr>
              <w:ind w:left="28"/>
              <w:rPr>
                <w:rFonts w:ascii="Arial" w:hAnsi="Arial" w:cs="Arial"/>
                <w:sz w:val="20"/>
                <w:szCs w:val="20"/>
              </w:rPr>
            </w:pPr>
            <w:r w:rsidRPr="00E924ED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3394" w:type="dxa"/>
          </w:tcPr>
          <w:p w14:paraId="2AE05C40" w14:textId="77777777" w:rsidR="00671DB8" w:rsidRPr="00E924ED" w:rsidRDefault="00671DB8" w:rsidP="00671DB8">
            <w:pPr>
              <w:ind w:left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24ED">
              <w:rPr>
                <w:rFonts w:ascii="Arial" w:hAnsi="Arial" w:cs="Arial"/>
                <w:sz w:val="20"/>
                <w:szCs w:val="20"/>
              </w:rPr>
              <w:t>Thum</w:t>
            </w:r>
            <w:proofErr w:type="spellEnd"/>
            <w:r w:rsidRPr="00E924ED">
              <w:rPr>
                <w:rFonts w:ascii="Arial" w:hAnsi="Arial" w:cs="Arial"/>
                <w:sz w:val="20"/>
                <w:szCs w:val="20"/>
              </w:rPr>
              <w:t>-Thomas, N</w:t>
            </w:r>
          </w:p>
        </w:tc>
        <w:tc>
          <w:tcPr>
            <w:tcW w:w="3394" w:type="dxa"/>
          </w:tcPr>
          <w:p w14:paraId="7C3FC748" w14:textId="77777777" w:rsidR="00671DB8" w:rsidRPr="00E924ED" w:rsidRDefault="00671DB8" w:rsidP="00671DB8">
            <w:pPr>
              <w:ind w:left="28"/>
              <w:rPr>
                <w:rFonts w:ascii="Arial" w:hAnsi="Arial" w:cs="Arial"/>
                <w:sz w:val="20"/>
                <w:szCs w:val="20"/>
              </w:rPr>
            </w:pPr>
            <w:r w:rsidRPr="00E924ED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</w:tr>
      <w:tr w:rsidR="00671DB8" w:rsidRPr="00E924ED" w14:paraId="3264EFCB" w14:textId="77777777" w:rsidTr="00C517A7">
        <w:tc>
          <w:tcPr>
            <w:tcW w:w="3395" w:type="dxa"/>
          </w:tcPr>
          <w:p w14:paraId="42ED144B" w14:textId="77777777" w:rsidR="00671DB8" w:rsidRPr="00E924ED" w:rsidRDefault="00671DB8" w:rsidP="00671DB8">
            <w:pPr>
              <w:ind w:left="28"/>
              <w:rPr>
                <w:rFonts w:ascii="Arial" w:hAnsi="Arial" w:cs="Arial"/>
                <w:sz w:val="20"/>
                <w:szCs w:val="20"/>
              </w:rPr>
            </w:pPr>
            <w:r w:rsidRPr="00E924ED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3394" w:type="dxa"/>
          </w:tcPr>
          <w:p w14:paraId="1C304775" w14:textId="610C0C34" w:rsidR="00671DB8" w:rsidRPr="00E924ED" w:rsidRDefault="00671DB8" w:rsidP="00671DB8">
            <w:pPr>
              <w:ind w:left="28"/>
              <w:rPr>
                <w:rFonts w:ascii="Arial" w:hAnsi="Arial" w:cs="Arial"/>
                <w:sz w:val="20"/>
                <w:szCs w:val="20"/>
              </w:rPr>
            </w:pPr>
            <w:r w:rsidRPr="00E924ED">
              <w:rPr>
                <w:rFonts w:ascii="Arial" w:hAnsi="Arial" w:cs="Arial"/>
                <w:sz w:val="20"/>
                <w:szCs w:val="20"/>
              </w:rPr>
              <w:t>Martial, Marc-Aurel</w:t>
            </w:r>
          </w:p>
        </w:tc>
        <w:tc>
          <w:tcPr>
            <w:tcW w:w="3394" w:type="dxa"/>
          </w:tcPr>
          <w:p w14:paraId="03320E8D" w14:textId="77777777" w:rsidR="00671DB8" w:rsidRPr="00E924ED" w:rsidRDefault="00671DB8" w:rsidP="00671DB8">
            <w:pPr>
              <w:ind w:left="28"/>
              <w:rPr>
                <w:rFonts w:ascii="Arial" w:hAnsi="Arial" w:cs="Arial"/>
                <w:sz w:val="20"/>
                <w:szCs w:val="20"/>
              </w:rPr>
            </w:pPr>
            <w:r w:rsidRPr="00E924ED">
              <w:rPr>
                <w:rFonts w:ascii="Arial" w:hAnsi="Arial" w:cs="Arial"/>
                <w:sz w:val="20"/>
                <w:szCs w:val="20"/>
              </w:rPr>
              <w:t>Chair</w:t>
            </w:r>
          </w:p>
        </w:tc>
      </w:tr>
      <w:tr w:rsidR="00671DB8" w:rsidRPr="00E924ED" w14:paraId="23525641" w14:textId="77777777" w:rsidTr="00C517A7">
        <w:tc>
          <w:tcPr>
            <w:tcW w:w="3395" w:type="dxa"/>
          </w:tcPr>
          <w:p w14:paraId="627E7367" w14:textId="66E8436C" w:rsidR="00671DB8" w:rsidRPr="00E924ED" w:rsidRDefault="00671DB8" w:rsidP="00671DB8">
            <w:pPr>
              <w:ind w:left="28"/>
              <w:rPr>
                <w:rFonts w:ascii="Arial" w:hAnsi="Arial" w:cs="Arial"/>
                <w:sz w:val="20"/>
                <w:szCs w:val="20"/>
              </w:rPr>
            </w:pPr>
            <w:r w:rsidRPr="00E924ED">
              <w:rPr>
                <w:rFonts w:ascii="Arial" w:hAnsi="Arial" w:cs="Arial"/>
                <w:sz w:val="20"/>
                <w:szCs w:val="20"/>
              </w:rPr>
              <w:t xml:space="preserve">2019 </w:t>
            </w:r>
          </w:p>
        </w:tc>
        <w:tc>
          <w:tcPr>
            <w:tcW w:w="3394" w:type="dxa"/>
          </w:tcPr>
          <w:p w14:paraId="281E27DC" w14:textId="01FC8441" w:rsidR="00671DB8" w:rsidRPr="00E924ED" w:rsidRDefault="00671DB8" w:rsidP="00671DB8">
            <w:pPr>
              <w:ind w:left="28"/>
              <w:rPr>
                <w:rFonts w:ascii="Arial" w:hAnsi="Arial" w:cs="Arial"/>
                <w:sz w:val="20"/>
                <w:szCs w:val="20"/>
              </w:rPr>
            </w:pPr>
            <w:r w:rsidRPr="00E924ED">
              <w:rPr>
                <w:rFonts w:ascii="Arial" w:hAnsi="Arial" w:cs="Arial"/>
                <w:sz w:val="20"/>
                <w:szCs w:val="20"/>
              </w:rPr>
              <w:t>Al-</w:t>
            </w:r>
            <w:proofErr w:type="spellStart"/>
            <w:r w:rsidRPr="00E924ED">
              <w:rPr>
                <w:rFonts w:ascii="Arial" w:hAnsi="Arial" w:cs="Arial"/>
                <w:sz w:val="20"/>
                <w:szCs w:val="20"/>
              </w:rPr>
              <w:t>Qaaydeh</w:t>
            </w:r>
            <w:proofErr w:type="spellEnd"/>
            <w:r w:rsidRPr="00E924ED">
              <w:rPr>
                <w:rFonts w:ascii="Arial" w:hAnsi="Arial" w:cs="Arial"/>
                <w:sz w:val="20"/>
                <w:szCs w:val="20"/>
              </w:rPr>
              <w:t>, Sharifa</w:t>
            </w:r>
          </w:p>
        </w:tc>
        <w:tc>
          <w:tcPr>
            <w:tcW w:w="3394" w:type="dxa"/>
          </w:tcPr>
          <w:p w14:paraId="27EBFCEA" w14:textId="3424128C" w:rsidR="00671DB8" w:rsidRPr="00E924ED" w:rsidRDefault="00671DB8" w:rsidP="00671DB8">
            <w:pPr>
              <w:ind w:left="28"/>
              <w:rPr>
                <w:rFonts w:ascii="Arial" w:hAnsi="Arial" w:cs="Arial"/>
                <w:sz w:val="20"/>
                <w:szCs w:val="20"/>
              </w:rPr>
            </w:pPr>
            <w:r w:rsidRPr="00E924ED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</w:tr>
      <w:tr w:rsidR="00671DB8" w:rsidRPr="00E924ED" w14:paraId="56C5C83E" w14:textId="77777777" w:rsidTr="00C517A7">
        <w:tc>
          <w:tcPr>
            <w:tcW w:w="3395" w:type="dxa"/>
          </w:tcPr>
          <w:p w14:paraId="7D24CBE4" w14:textId="7C9FCA43" w:rsidR="00671DB8" w:rsidRPr="00E924ED" w:rsidRDefault="00671DB8" w:rsidP="00671DB8">
            <w:pPr>
              <w:ind w:left="28"/>
              <w:rPr>
                <w:rFonts w:ascii="Arial" w:hAnsi="Arial" w:cs="Arial"/>
                <w:sz w:val="20"/>
                <w:szCs w:val="20"/>
              </w:rPr>
            </w:pPr>
            <w:r w:rsidRPr="00E924ED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3394" w:type="dxa"/>
          </w:tcPr>
          <w:p w14:paraId="07AEE517" w14:textId="2BDBD1FB" w:rsidR="00671DB8" w:rsidRPr="00E924ED" w:rsidRDefault="00671DB8" w:rsidP="00671DB8">
            <w:pPr>
              <w:ind w:left="28"/>
              <w:rPr>
                <w:rFonts w:ascii="Arial" w:hAnsi="Arial" w:cs="Arial"/>
                <w:sz w:val="20"/>
                <w:szCs w:val="20"/>
              </w:rPr>
            </w:pPr>
            <w:r w:rsidRPr="00E924ED">
              <w:rPr>
                <w:rFonts w:ascii="Arial" w:hAnsi="Arial" w:cs="Arial"/>
                <w:sz w:val="20"/>
                <w:szCs w:val="20"/>
              </w:rPr>
              <w:t>Sundar, Naresh (BMI)</w:t>
            </w:r>
          </w:p>
        </w:tc>
        <w:tc>
          <w:tcPr>
            <w:tcW w:w="3394" w:type="dxa"/>
          </w:tcPr>
          <w:p w14:paraId="5B974F30" w14:textId="77777777" w:rsidR="00671DB8" w:rsidRPr="00E924ED" w:rsidRDefault="00671DB8" w:rsidP="00671DB8">
            <w:pPr>
              <w:ind w:left="28"/>
              <w:rPr>
                <w:rFonts w:ascii="Arial" w:hAnsi="Arial" w:cs="Arial"/>
                <w:sz w:val="20"/>
                <w:szCs w:val="20"/>
              </w:rPr>
            </w:pPr>
            <w:r w:rsidRPr="00E924ED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</w:tr>
      <w:tr w:rsidR="00671DB8" w:rsidRPr="00E924ED" w14:paraId="7E201686" w14:textId="77777777" w:rsidTr="00C517A7">
        <w:tc>
          <w:tcPr>
            <w:tcW w:w="3395" w:type="dxa"/>
          </w:tcPr>
          <w:p w14:paraId="68E421DA" w14:textId="745DBADA" w:rsidR="00671DB8" w:rsidRPr="00E924ED" w:rsidRDefault="00671DB8" w:rsidP="00671DB8">
            <w:pPr>
              <w:ind w:left="28"/>
              <w:rPr>
                <w:rFonts w:ascii="Arial" w:hAnsi="Arial" w:cs="Arial"/>
                <w:sz w:val="20"/>
                <w:szCs w:val="20"/>
              </w:rPr>
            </w:pPr>
            <w:r w:rsidRPr="00E924ED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3394" w:type="dxa"/>
          </w:tcPr>
          <w:p w14:paraId="12F39166" w14:textId="48CDF3F0" w:rsidR="00671DB8" w:rsidRPr="00E924ED" w:rsidRDefault="00671DB8" w:rsidP="00671DB8">
            <w:pPr>
              <w:ind w:left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24ED">
              <w:rPr>
                <w:rFonts w:ascii="Arial" w:hAnsi="Arial" w:cs="Arial"/>
                <w:sz w:val="20"/>
                <w:szCs w:val="20"/>
              </w:rPr>
              <w:t>Langkeit</w:t>
            </w:r>
            <w:proofErr w:type="spellEnd"/>
            <w:r w:rsidRPr="00E924ED">
              <w:rPr>
                <w:rFonts w:ascii="Arial" w:hAnsi="Arial" w:cs="Arial"/>
                <w:sz w:val="20"/>
                <w:szCs w:val="20"/>
              </w:rPr>
              <w:t xml:space="preserve">, </w:t>
            </w:r>
            <w:commentRangeStart w:id="33"/>
            <w:r w:rsidRPr="00E924ED">
              <w:rPr>
                <w:rFonts w:ascii="Arial" w:hAnsi="Arial" w:cs="Arial"/>
                <w:sz w:val="20"/>
                <w:szCs w:val="20"/>
              </w:rPr>
              <w:t>Kevin</w:t>
            </w:r>
            <w:commentRangeEnd w:id="33"/>
            <w:r w:rsidRPr="00E924ED">
              <w:rPr>
                <w:rStyle w:val="CommentReference"/>
                <w:rFonts w:ascii="Arial" w:hAnsi="Arial" w:cs="Arial"/>
                <w:sz w:val="20"/>
                <w:szCs w:val="20"/>
              </w:rPr>
              <w:commentReference w:id="33"/>
            </w:r>
          </w:p>
        </w:tc>
        <w:tc>
          <w:tcPr>
            <w:tcW w:w="3394" w:type="dxa"/>
          </w:tcPr>
          <w:p w14:paraId="251DAA6E" w14:textId="182F2188" w:rsidR="00671DB8" w:rsidRPr="00E924ED" w:rsidRDefault="00671DB8" w:rsidP="00671DB8">
            <w:pPr>
              <w:ind w:left="28"/>
              <w:rPr>
                <w:rFonts w:ascii="Arial" w:hAnsi="Arial" w:cs="Arial"/>
                <w:sz w:val="20"/>
                <w:szCs w:val="20"/>
              </w:rPr>
            </w:pPr>
            <w:r w:rsidRPr="00E924ED">
              <w:rPr>
                <w:rFonts w:ascii="Arial" w:hAnsi="Arial" w:cs="Arial"/>
                <w:sz w:val="20"/>
                <w:szCs w:val="20"/>
              </w:rPr>
              <w:t>Chair</w:t>
            </w:r>
          </w:p>
        </w:tc>
      </w:tr>
      <w:tr w:rsidR="00671DB8" w:rsidRPr="00E924ED" w14:paraId="54623E1A" w14:textId="77777777" w:rsidTr="00C517A7">
        <w:tc>
          <w:tcPr>
            <w:tcW w:w="3395" w:type="dxa"/>
          </w:tcPr>
          <w:p w14:paraId="276B057B" w14:textId="548DADE7" w:rsidR="00671DB8" w:rsidRPr="00E924ED" w:rsidRDefault="00671DB8" w:rsidP="00671DB8">
            <w:pPr>
              <w:ind w:left="28"/>
              <w:rPr>
                <w:rFonts w:ascii="Arial" w:hAnsi="Arial" w:cs="Arial"/>
                <w:sz w:val="20"/>
                <w:szCs w:val="20"/>
              </w:rPr>
            </w:pPr>
            <w:r w:rsidRPr="00E924ED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3394" w:type="dxa"/>
          </w:tcPr>
          <w:p w14:paraId="4FBE1A32" w14:textId="109FC382" w:rsidR="00671DB8" w:rsidRPr="00E924ED" w:rsidRDefault="00671DB8" w:rsidP="00671DB8">
            <w:pPr>
              <w:ind w:left="28"/>
              <w:rPr>
                <w:rFonts w:ascii="Arial" w:hAnsi="Arial" w:cs="Arial"/>
                <w:sz w:val="20"/>
                <w:szCs w:val="20"/>
              </w:rPr>
            </w:pPr>
            <w:r w:rsidRPr="00E924ED">
              <w:rPr>
                <w:rFonts w:ascii="Arial" w:hAnsi="Arial" w:cs="Arial"/>
                <w:sz w:val="20"/>
                <w:szCs w:val="20"/>
              </w:rPr>
              <w:t>Wong, A   (</w:t>
            </w:r>
            <w:smartTag w:uri="urn:schemas-microsoft-com:office:smarttags" w:element="stockticker">
              <w:r w:rsidRPr="00E924ED">
                <w:rPr>
                  <w:rFonts w:ascii="Arial" w:hAnsi="Arial" w:cs="Arial"/>
                  <w:sz w:val="20"/>
                  <w:szCs w:val="20"/>
                </w:rPr>
                <w:t>BMI</w:t>
              </w:r>
            </w:smartTag>
            <w:r w:rsidRPr="00E924E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394" w:type="dxa"/>
          </w:tcPr>
          <w:p w14:paraId="4AFFDA30" w14:textId="6945F102" w:rsidR="00671DB8" w:rsidRPr="00E924ED" w:rsidRDefault="00671DB8" w:rsidP="00671DB8">
            <w:pPr>
              <w:ind w:left="28"/>
              <w:rPr>
                <w:rFonts w:ascii="Arial" w:hAnsi="Arial" w:cs="Arial"/>
                <w:sz w:val="20"/>
                <w:szCs w:val="20"/>
              </w:rPr>
            </w:pPr>
            <w:r w:rsidRPr="00E924ED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</w:tr>
      <w:tr w:rsidR="00671DB8" w:rsidRPr="00E924ED" w14:paraId="559D6BC7" w14:textId="77777777" w:rsidTr="00C517A7">
        <w:tc>
          <w:tcPr>
            <w:tcW w:w="3395" w:type="dxa"/>
          </w:tcPr>
          <w:p w14:paraId="710061EA" w14:textId="77777777" w:rsidR="00671DB8" w:rsidRPr="00E924ED" w:rsidRDefault="00671DB8" w:rsidP="00671DB8">
            <w:pPr>
              <w:ind w:left="28"/>
              <w:rPr>
                <w:rFonts w:ascii="Arial" w:hAnsi="Arial" w:cs="Arial"/>
                <w:sz w:val="20"/>
                <w:szCs w:val="20"/>
              </w:rPr>
            </w:pPr>
            <w:r w:rsidRPr="00E924ED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3394" w:type="dxa"/>
          </w:tcPr>
          <w:p w14:paraId="36B9394E" w14:textId="77777777" w:rsidR="00671DB8" w:rsidRPr="00E924ED" w:rsidRDefault="00671DB8" w:rsidP="00671DB8">
            <w:pPr>
              <w:ind w:left="28"/>
              <w:rPr>
                <w:rFonts w:ascii="Arial" w:hAnsi="Arial" w:cs="Arial"/>
                <w:sz w:val="20"/>
                <w:szCs w:val="20"/>
              </w:rPr>
            </w:pPr>
            <w:r w:rsidRPr="00E924ED">
              <w:rPr>
                <w:rFonts w:ascii="Arial" w:hAnsi="Arial" w:cs="Arial"/>
                <w:sz w:val="20"/>
                <w:szCs w:val="20"/>
              </w:rPr>
              <w:t>Taft, T (BMI)</w:t>
            </w:r>
          </w:p>
        </w:tc>
        <w:tc>
          <w:tcPr>
            <w:tcW w:w="3394" w:type="dxa"/>
          </w:tcPr>
          <w:p w14:paraId="7AD8435E" w14:textId="77777777" w:rsidR="00671DB8" w:rsidRPr="00E924ED" w:rsidRDefault="00671DB8" w:rsidP="00671DB8">
            <w:pPr>
              <w:ind w:left="28"/>
              <w:rPr>
                <w:rFonts w:ascii="Arial" w:hAnsi="Arial" w:cs="Arial"/>
                <w:sz w:val="20"/>
                <w:szCs w:val="20"/>
              </w:rPr>
            </w:pPr>
            <w:r w:rsidRPr="00E924ED">
              <w:rPr>
                <w:rFonts w:ascii="Arial" w:hAnsi="Arial" w:cs="Arial"/>
                <w:sz w:val="20"/>
                <w:szCs w:val="20"/>
              </w:rPr>
              <w:t xml:space="preserve">Member </w:t>
            </w:r>
          </w:p>
        </w:tc>
      </w:tr>
      <w:tr w:rsidR="00671DB8" w:rsidRPr="00E924ED" w14:paraId="2080C0D5" w14:textId="77777777" w:rsidTr="00C517A7">
        <w:tc>
          <w:tcPr>
            <w:tcW w:w="3395" w:type="dxa"/>
          </w:tcPr>
          <w:p w14:paraId="133C8A3C" w14:textId="3B2BFD5E" w:rsidR="00671DB8" w:rsidRPr="00E924ED" w:rsidRDefault="00671DB8" w:rsidP="00671DB8">
            <w:pPr>
              <w:ind w:left="28"/>
              <w:rPr>
                <w:rFonts w:ascii="Arial" w:hAnsi="Arial" w:cs="Arial"/>
                <w:sz w:val="20"/>
                <w:szCs w:val="20"/>
              </w:rPr>
            </w:pPr>
            <w:r w:rsidRPr="00E924ED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3394" w:type="dxa"/>
          </w:tcPr>
          <w:p w14:paraId="148FEA94" w14:textId="77777777" w:rsidR="00671DB8" w:rsidRPr="00E924ED" w:rsidRDefault="00671DB8" w:rsidP="00671DB8">
            <w:pPr>
              <w:rPr>
                <w:rFonts w:ascii="Arial" w:hAnsi="Arial" w:cs="Arial"/>
                <w:sz w:val="20"/>
                <w:szCs w:val="20"/>
              </w:rPr>
            </w:pPr>
            <w:r w:rsidRPr="00E924ED">
              <w:rPr>
                <w:rFonts w:ascii="Arial" w:hAnsi="Arial" w:cs="Arial"/>
                <w:sz w:val="20"/>
                <w:szCs w:val="20"/>
              </w:rPr>
              <w:t>Macintosh, C</w:t>
            </w:r>
          </w:p>
        </w:tc>
        <w:tc>
          <w:tcPr>
            <w:tcW w:w="3394" w:type="dxa"/>
          </w:tcPr>
          <w:p w14:paraId="7026EDE1" w14:textId="77777777" w:rsidR="00671DB8" w:rsidRPr="00E924ED" w:rsidRDefault="00671DB8" w:rsidP="00671DB8">
            <w:pPr>
              <w:rPr>
                <w:rFonts w:ascii="Arial" w:hAnsi="Arial" w:cs="Arial"/>
                <w:sz w:val="20"/>
                <w:szCs w:val="20"/>
              </w:rPr>
            </w:pPr>
            <w:r w:rsidRPr="00E924ED">
              <w:rPr>
                <w:rFonts w:ascii="Arial" w:hAnsi="Arial" w:cs="Arial"/>
                <w:sz w:val="20"/>
                <w:szCs w:val="20"/>
              </w:rPr>
              <w:t>Chair</w:t>
            </w:r>
          </w:p>
        </w:tc>
      </w:tr>
      <w:tr w:rsidR="00671DB8" w:rsidRPr="00E924ED" w14:paraId="1B1AFA32" w14:textId="77777777" w:rsidTr="00C517A7">
        <w:tc>
          <w:tcPr>
            <w:tcW w:w="3395" w:type="dxa"/>
          </w:tcPr>
          <w:p w14:paraId="06727B08" w14:textId="77777777" w:rsidR="00671DB8" w:rsidRPr="00E924ED" w:rsidRDefault="00671DB8" w:rsidP="00671DB8">
            <w:pPr>
              <w:ind w:left="28"/>
              <w:rPr>
                <w:rFonts w:ascii="Arial" w:hAnsi="Arial" w:cs="Arial"/>
                <w:sz w:val="20"/>
                <w:szCs w:val="20"/>
              </w:rPr>
            </w:pPr>
            <w:r w:rsidRPr="00E924ED">
              <w:rPr>
                <w:rFonts w:ascii="Arial" w:hAnsi="Arial" w:cs="Arial"/>
                <w:sz w:val="20"/>
                <w:szCs w:val="20"/>
              </w:rPr>
              <w:t xml:space="preserve">2016 </w:t>
            </w:r>
          </w:p>
        </w:tc>
        <w:tc>
          <w:tcPr>
            <w:tcW w:w="3394" w:type="dxa"/>
          </w:tcPr>
          <w:p w14:paraId="70E6989A" w14:textId="77777777" w:rsidR="00671DB8" w:rsidRPr="00E924ED" w:rsidRDefault="00671DB8" w:rsidP="00671DB8">
            <w:pPr>
              <w:rPr>
                <w:rFonts w:ascii="Arial" w:hAnsi="Arial" w:cs="Arial"/>
                <w:sz w:val="20"/>
                <w:szCs w:val="20"/>
              </w:rPr>
            </w:pPr>
            <w:r w:rsidRPr="00E924ED">
              <w:rPr>
                <w:rFonts w:ascii="Arial" w:hAnsi="Arial" w:cs="Arial"/>
                <w:sz w:val="20"/>
                <w:szCs w:val="20"/>
              </w:rPr>
              <w:t>Peters, M</w:t>
            </w:r>
          </w:p>
        </w:tc>
        <w:tc>
          <w:tcPr>
            <w:tcW w:w="3394" w:type="dxa"/>
          </w:tcPr>
          <w:p w14:paraId="59793CB6" w14:textId="77777777" w:rsidR="00671DB8" w:rsidRPr="00E924ED" w:rsidRDefault="00671DB8" w:rsidP="00671DB8">
            <w:pPr>
              <w:rPr>
                <w:rFonts w:ascii="Arial" w:hAnsi="Arial" w:cs="Arial"/>
                <w:sz w:val="20"/>
                <w:szCs w:val="20"/>
              </w:rPr>
            </w:pPr>
            <w:r w:rsidRPr="00E924ED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</w:tr>
      <w:tr w:rsidR="00671DB8" w:rsidRPr="00E924ED" w14:paraId="72C13CB2" w14:textId="77777777" w:rsidTr="00C517A7">
        <w:tc>
          <w:tcPr>
            <w:tcW w:w="3395" w:type="dxa"/>
          </w:tcPr>
          <w:p w14:paraId="74FD0F1A" w14:textId="77777777" w:rsidR="00671DB8" w:rsidRPr="00E924ED" w:rsidRDefault="00671DB8" w:rsidP="00671DB8">
            <w:pPr>
              <w:ind w:left="28"/>
              <w:rPr>
                <w:rFonts w:ascii="Arial" w:hAnsi="Arial" w:cs="Arial"/>
                <w:sz w:val="20"/>
                <w:szCs w:val="20"/>
              </w:rPr>
            </w:pPr>
            <w:r w:rsidRPr="00E924ED">
              <w:rPr>
                <w:rFonts w:ascii="Arial" w:hAnsi="Arial" w:cs="Arial"/>
                <w:sz w:val="20"/>
                <w:szCs w:val="20"/>
              </w:rPr>
              <w:t xml:space="preserve">2015 </w:t>
            </w:r>
          </w:p>
        </w:tc>
        <w:tc>
          <w:tcPr>
            <w:tcW w:w="3394" w:type="dxa"/>
          </w:tcPr>
          <w:p w14:paraId="2B394877" w14:textId="36F12BE4" w:rsidR="00671DB8" w:rsidRPr="00E924ED" w:rsidRDefault="00671DB8" w:rsidP="00671DB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24ED">
              <w:rPr>
                <w:rFonts w:ascii="Arial" w:hAnsi="Arial" w:cs="Arial"/>
                <w:sz w:val="20"/>
                <w:szCs w:val="20"/>
              </w:rPr>
              <w:t>Kalsy</w:t>
            </w:r>
            <w:proofErr w:type="spellEnd"/>
            <w:r w:rsidRPr="00E924ED">
              <w:rPr>
                <w:rFonts w:ascii="Arial" w:hAnsi="Arial" w:cs="Arial"/>
                <w:sz w:val="20"/>
                <w:szCs w:val="20"/>
              </w:rPr>
              <w:t>, M (BMI)</w:t>
            </w:r>
          </w:p>
        </w:tc>
        <w:tc>
          <w:tcPr>
            <w:tcW w:w="3394" w:type="dxa"/>
          </w:tcPr>
          <w:p w14:paraId="4F9DC5FC" w14:textId="77777777" w:rsidR="00671DB8" w:rsidRPr="00E924ED" w:rsidRDefault="00671DB8" w:rsidP="00671DB8">
            <w:pPr>
              <w:rPr>
                <w:rFonts w:ascii="Arial" w:hAnsi="Arial" w:cs="Arial"/>
                <w:sz w:val="20"/>
                <w:szCs w:val="20"/>
              </w:rPr>
            </w:pPr>
            <w:r w:rsidRPr="00E924ED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</w:tr>
      <w:tr w:rsidR="00671DB8" w:rsidRPr="00E924ED" w14:paraId="2FDEFBC3" w14:textId="77777777" w:rsidTr="00C517A7">
        <w:tc>
          <w:tcPr>
            <w:tcW w:w="3395" w:type="dxa"/>
          </w:tcPr>
          <w:p w14:paraId="7A4264EF" w14:textId="77777777" w:rsidR="00671DB8" w:rsidRPr="00E924ED" w:rsidRDefault="00671DB8" w:rsidP="00671DB8">
            <w:pPr>
              <w:ind w:left="28"/>
              <w:rPr>
                <w:rFonts w:ascii="Arial" w:hAnsi="Arial" w:cs="Arial"/>
                <w:sz w:val="20"/>
                <w:szCs w:val="20"/>
              </w:rPr>
            </w:pPr>
            <w:r w:rsidRPr="00E924ED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3394" w:type="dxa"/>
          </w:tcPr>
          <w:p w14:paraId="602710CB" w14:textId="77777777" w:rsidR="00671DB8" w:rsidRPr="00E924ED" w:rsidRDefault="00671DB8" w:rsidP="00671DB8">
            <w:pPr>
              <w:ind w:left="28"/>
              <w:rPr>
                <w:rFonts w:ascii="Arial" w:hAnsi="Arial" w:cs="Arial"/>
                <w:sz w:val="20"/>
                <w:szCs w:val="20"/>
              </w:rPr>
            </w:pPr>
            <w:r w:rsidRPr="00E924ED">
              <w:rPr>
                <w:rFonts w:ascii="Arial" w:hAnsi="Arial" w:cs="Arial"/>
                <w:sz w:val="20"/>
                <w:szCs w:val="20"/>
              </w:rPr>
              <w:t>Lyons, A</w:t>
            </w:r>
          </w:p>
        </w:tc>
        <w:tc>
          <w:tcPr>
            <w:tcW w:w="3394" w:type="dxa"/>
          </w:tcPr>
          <w:p w14:paraId="55BC3235" w14:textId="77777777" w:rsidR="00671DB8" w:rsidRPr="00E924ED" w:rsidRDefault="00671DB8" w:rsidP="00671DB8">
            <w:pPr>
              <w:ind w:left="28"/>
              <w:rPr>
                <w:rFonts w:ascii="Arial" w:hAnsi="Arial" w:cs="Arial"/>
                <w:sz w:val="20"/>
                <w:szCs w:val="20"/>
              </w:rPr>
            </w:pPr>
            <w:r w:rsidRPr="00E924ED">
              <w:rPr>
                <w:rFonts w:ascii="Arial" w:hAnsi="Arial" w:cs="Arial"/>
                <w:sz w:val="20"/>
                <w:szCs w:val="20"/>
              </w:rPr>
              <w:t>Chair</w:t>
            </w:r>
          </w:p>
        </w:tc>
      </w:tr>
      <w:tr w:rsidR="00671DB8" w:rsidRPr="00E924ED" w14:paraId="4F8E503C" w14:textId="77777777" w:rsidTr="00AF0000">
        <w:tc>
          <w:tcPr>
            <w:tcW w:w="3395" w:type="dxa"/>
          </w:tcPr>
          <w:p w14:paraId="78A37322" w14:textId="77777777" w:rsidR="00671DB8" w:rsidRPr="00E924ED" w:rsidRDefault="00671DB8" w:rsidP="00671DB8">
            <w:pPr>
              <w:ind w:left="28"/>
              <w:rPr>
                <w:rFonts w:ascii="Arial" w:hAnsi="Arial" w:cs="Arial"/>
                <w:sz w:val="20"/>
                <w:szCs w:val="20"/>
              </w:rPr>
            </w:pPr>
            <w:r w:rsidRPr="00E924ED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3394" w:type="dxa"/>
          </w:tcPr>
          <w:p w14:paraId="3184DAC2" w14:textId="77777777" w:rsidR="00671DB8" w:rsidRPr="00E924ED" w:rsidRDefault="00671DB8" w:rsidP="00671DB8">
            <w:pPr>
              <w:ind w:left="28"/>
              <w:rPr>
                <w:rFonts w:ascii="Arial" w:hAnsi="Arial" w:cs="Arial"/>
                <w:sz w:val="20"/>
                <w:szCs w:val="20"/>
              </w:rPr>
            </w:pPr>
            <w:r w:rsidRPr="00E924ED">
              <w:rPr>
                <w:rFonts w:ascii="Arial" w:hAnsi="Arial" w:cs="Arial"/>
                <w:sz w:val="20"/>
                <w:szCs w:val="20"/>
              </w:rPr>
              <w:t>Madden, C</w:t>
            </w:r>
          </w:p>
        </w:tc>
        <w:tc>
          <w:tcPr>
            <w:tcW w:w="3394" w:type="dxa"/>
          </w:tcPr>
          <w:p w14:paraId="50C9249C" w14:textId="77777777" w:rsidR="00671DB8" w:rsidRPr="00E924ED" w:rsidRDefault="00671DB8" w:rsidP="00671DB8">
            <w:pPr>
              <w:ind w:left="28"/>
              <w:rPr>
                <w:rFonts w:ascii="Arial" w:hAnsi="Arial" w:cs="Arial"/>
                <w:sz w:val="20"/>
                <w:szCs w:val="20"/>
              </w:rPr>
            </w:pPr>
            <w:r w:rsidRPr="00E924ED">
              <w:rPr>
                <w:rFonts w:ascii="Arial" w:hAnsi="Arial" w:cs="Arial"/>
                <w:sz w:val="20"/>
                <w:szCs w:val="20"/>
              </w:rPr>
              <w:t>Advisor</w:t>
            </w:r>
          </w:p>
        </w:tc>
      </w:tr>
      <w:tr w:rsidR="00671DB8" w:rsidRPr="00E924ED" w14:paraId="26E1EF22" w14:textId="77777777" w:rsidTr="00C517A7">
        <w:tc>
          <w:tcPr>
            <w:tcW w:w="3395" w:type="dxa"/>
          </w:tcPr>
          <w:p w14:paraId="186D3FE2" w14:textId="77777777" w:rsidR="00671DB8" w:rsidRPr="00E924ED" w:rsidRDefault="00671DB8" w:rsidP="00671DB8">
            <w:pPr>
              <w:ind w:left="28"/>
              <w:rPr>
                <w:rFonts w:ascii="Arial" w:hAnsi="Arial" w:cs="Arial"/>
                <w:sz w:val="20"/>
                <w:szCs w:val="20"/>
              </w:rPr>
            </w:pPr>
            <w:r w:rsidRPr="00E924ED">
              <w:rPr>
                <w:rFonts w:ascii="Arial" w:hAnsi="Arial" w:cs="Arial"/>
                <w:sz w:val="20"/>
                <w:szCs w:val="20"/>
              </w:rPr>
              <w:t xml:space="preserve">2014 </w:t>
            </w:r>
          </w:p>
        </w:tc>
        <w:tc>
          <w:tcPr>
            <w:tcW w:w="3394" w:type="dxa"/>
          </w:tcPr>
          <w:p w14:paraId="323884FD" w14:textId="77777777" w:rsidR="00671DB8" w:rsidRPr="00E924ED" w:rsidRDefault="00671DB8" w:rsidP="00671DB8">
            <w:pPr>
              <w:ind w:left="28"/>
              <w:rPr>
                <w:rFonts w:ascii="Arial" w:hAnsi="Arial" w:cs="Arial"/>
                <w:sz w:val="20"/>
                <w:szCs w:val="20"/>
              </w:rPr>
            </w:pPr>
            <w:r w:rsidRPr="00E924ED">
              <w:rPr>
                <w:rFonts w:ascii="Arial" w:hAnsi="Arial" w:cs="Arial"/>
                <w:sz w:val="20"/>
                <w:szCs w:val="20"/>
              </w:rPr>
              <w:t>Kapsandoy, S</w:t>
            </w:r>
          </w:p>
        </w:tc>
        <w:tc>
          <w:tcPr>
            <w:tcW w:w="3394" w:type="dxa"/>
          </w:tcPr>
          <w:p w14:paraId="3D52A71E" w14:textId="77777777" w:rsidR="00671DB8" w:rsidRPr="00E924ED" w:rsidRDefault="00671DB8" w:rsidP="00671DB8">
            <w:pPr>
              <w:ind w:left="28"/>
              <w:rPr>
                <w:rFonts w:ascii="Arial" w:hAnsi="Arial" w:cs="Arial"/>
                <w:sz w:val="20"/>
                <w:szCs w:val="20"/>
              </w:rPr>
            </w:pPr>
            <w:r w:rsidRPr="00E924ED">
              <w:rPr>
                <w:rFonts w:ascii="Arial" w:hAnsi="Arial" w:cs="Arial"/>
                <w:sz w:val="20"/>
                <w:szCs w:val="20"/>
              </w:rPr>
              <w:t>Chair</w:t>
            </w:r>
          </w:p>
        </w:tc>
      </w:tr>
      <w:tr w:rsidR="00671DB8" w:rsidRPr="00E924ED" w14:paraId="3DB30C86" w14:textId="77777777" w:rsidTr="00C517A7">
        <w:tc>
          <w:tcPr>
            <w:tcW w:w="3395" w:type="dxa"/>
          </w:tcPr>
          <w:p w14:paraId="449FBEE6" w14:textId="77777777" w:rsidR="00671DB8" w:rsidRPr="00E924ED" w:rsidRDefault="00671DB8" w:rsidP="00671DB8">
            <w:pPr>
              <w:ind w:left="28"/>
              <w:rPr>
                <w:rFonts w:ascii="Arial" w:hAnsi="Arial" w:cs="Arial"/>
                <w:sz w:val="20"/>
                <w:szCs w:val="20"/>
              </w:rPr>
            </w:pPr>
            <w:r w:rsidRPr="00E924ED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3394" w:type="dxa"/>
          </w:tcPr>
          <w:p w14:paraId="3F6B4556" w14:textId="77777777" w:rsidR="00671DB8" w:rsidRPr="00E924ED" w:rsidRDefault="00671DB8" w:rsidP="00671DB8">
            <w:pPr>
              <w:ind w:left="28"/>
              <w:rPr>
                <w:rFonts w:ascii="Arial" w:hAnsi="Arial" w:cs="Arial"/>
                <w:sz w:val="20"/>
                <w:szCs w:val="20"/>
              </w:rPr>
            </w:pPr>
            <w:r w:rsidRPr="00E924ED">
              <w:rPr>
                <w:rFonts w:ascii="Arial" w:hAnsi="Arial" w:cs="Arial"/>
                <w:sz w:val="20"/>
                <w:szCs w:val="20"/>
              </w:rPr>
              <w:t>Perri-Moore, S</w:t>
            </w:r>
          </w:p>
        </w:tc>
        <w:tc>
          <w:tcPr>
            <w:tcW w:w="3394" w:type="dxa"/>
          </w:tcPr>
          <w:p w14:paraId="114FCE89" w14:textId="77777777" w:rsidR="00671DB8" w:rsidRPr="00E924ED" w:rsidRDefault="00671DB8" w:rsidP="00671DB8">
            <w:pPr>
              <w:ind w:left="28"/>
              <w:rPr>
                <w:rFonts w:ascii="Arial" w:hAnsi="Arial" w:cs="Arial"/>
                <w:sz w:val="20"/>
                <w:szCs w:val="20"/>
              </w:rPr>
            </w:pPr>
            <w:r w:rsidRPr="00E924ED">
              <w:rPr>
                <w:rFonts w:ascii="Arial" w:hAnsi="Arial" w:cs="Arial"/>
                <w:sz w:val="20"/>
                <w:szCs w:val="20"/>
              </w:rPr>
              <w:t xml:space="preserve">Chair </w:t>
            </w:r>
          </w:p>
        </w:tc>
      </w:tr>
      <w:tr w:rsidR="00671DB8" w:rsidRPr="00E924ED" w14:paraId="1940BBF6" w14:textId="77777777" w:rsidTr="00C517A7">
        <w:tc>
          <w:tcPr>
            <w:tcW w:w="3395" w:type="dxa"/>
          </w:tcPr>
          <w:p w14:paraId="18F457B5" w14:textId="77777777" w:rsidR="00671DB8" w:rsidRPr="00E924ED" w:rsidRDefault="00671DB8" w:rsidP="00671DB8">
            <w:pPr>
              <w:ind w:left="28"/>
              <w:rPr>
                <w:rFonts w:ascii="Arial" w:hAnsi="Arial" w:cs="Arial"/>
                <w:sz w:val="20"/>
                <w:szCs w:val="20"/>
              </w:rPr>
            </w:pPr>
            <w:r w:rsidRPr="00E924ED">
              <w:rPr>
                <w:rFonts w:ascii="Arial" w:hAnsi="Arial" w:cs="Arial"/>
                <w:sz w:val="20"/>
                <w:szCs w:val="20"/>
              </w:rPr>
              <w:lastRenderedPageBreak/>
              <w:t xml:space="preserve">2013 </w:t>
            </w:r>
          </w:p>
        </w:tc>
        <w:tc>
          <w:tcPr>
            <w:tcW w:w="3394" w:type="dxa"/>
          </w:tcPr>
          <w:p w14:paraId="70D58B39" w14:textId="77777777" w:rsidR="00671DB8" w:rsidRPr="00E924ED" w:rsidRDefault="00671DB8" w:rsidP="00671DB8">
            <w:pPr>
              <w:ind w:left="28"/>
              <w:rPr>
                <w:rFonts w:ascii="Arial" w:hAnsi="Arial" w:cs="Arial"/>
                <w:sz w:val="20"/>
                <w:szCs w:val="20"/>
              </w:rPr>
            </w:pPr>
            <w:r w:rsidRPr="00E924ED">
              <w:rPr>
                <w:rFonts w:ascii="Arial" w:hAnsi="Arial" w:cs="Arial"/>
                <w:sz w:val="20"/>
                <w:szCs w:val="20"/>
              </w:rPr>
              <w:t>Guo, J</w:t>
            </w:r>
          </w:p>
        </w:tc>
        <w:tc>
          <w:tcPr>
            <w:tcW w:w="3394" w:type="dxa"/>
          </w:tcPr>
          <w:p w14:paraId="4B4B0D0E" w14:textId="77777777" w:rsidR="00671DB8" w:rsidRPr="00E924ED" w:rsidRDefault="00671DB8" w:rsidP="00671DB8">
            <w:pPr>
              <w:ind w:left="28"/>
              <w:rPr>
                <w:rFonts w:ascii="Arial" w:hAnsi="Arial" w:cs="Arial"/>
                <w:sz w:val="20"/>
                <w:szCs w:val="20"/>
              </w:rPr>
            </w:pPr>
            <w:r w:rsidRPr="00E924ED">
              <w:rPr>
                <w:rFonts w:ascii="Arial" w:hAnsi="Arial" w:cs="Arial"/>
                <w:sz w:val="20"/>
                <w:szCs w:val="20"/>
              </w:rPr>
              <w:t>Chair</w:t>
            </w:r>
          </w:p>
        </w:tc>
      </w:tr>
      <w:tr w:rsidR="00671DB8" w:rsidRPr="00E924ED" w14:paraId="79E10F4C" w14:textId="77777777" w:rsidTr="00C517A7">
        <w:tc>
          <w:tcPr>
            <w:tcW w:w="3395" w:type="dxa"/>
          </w:tcPr>
          <w:p w14:paraId="63779918" w14:textId="77777777" w:rsidR="00671DB8" w:rsidRPr="00E924ED" w:rsidRDefault="00671DB8" w:rsidP="00671DB8">
            <w:pPr>
              <w:ind w:left="28"/>
              <w:rPr>
                <w:rFonts w:ascii="Arial" w:hAnsi="Arial" w:cs="Arial"/>
                <w:sz w:val="20"/>
                <w:szCs w:val="20"/>
              </w:rPr>
            </w:pPr>
            <w:r w:rsidRPr="00E924ED">
              <w:rPr>
                <w:rFonts w:ascii="Arial" w:hAnsi="Arial" w:cs="Arial"/>
                <w:sz w:val="20"/>
                <w:szCs w:val="20"/>
              </w:rPr>
              <w:t xml:space="preserve">2013 </w:t>
            </w:r>
          </w:p>
        </w:tc>
        <w:tc>
          <w:tcPr>
            <w:tcW w:w="3394" w:type="dxa"/>
          </w:tcPr>
          <w:p w14:paraId="7E39078E" w14:textId="77777777" w:rsidR="00671DB8" w:rsidRPr="00E924ED" w:rsidRDefault="00671DB8" w:rsidP="00671DB8">
            <w:pPr>
              <w:ind w:left="28"/>
              <w:rPr>
                <w:rFonts w:ascii="Arial" w:hAnsi="Arial" w:cs="Arial"/>
                <w:sz w:val="20"/>
                <w:szCs w:val="20"/>
              </w:rPr>
            </w:pPr>
            <w:r w:rsidRPr="00E924ED">
              <w:rPr>
                <w:rFonts w:ascii="Arial" w:hAnsi="Arial" w:cs="Arial"/>
                <w:sz w:val="20"/>
                <w:szCs w:val="20"/>
              </w:rPr>
              <w:t>Iribarren, S</w:t>
            </w:r>
          </w:p>
        </w:tc>
        <w:tc>
          <w:tcPr>
            <w:tcW w:w="3394" w:type="dxa"/>
          </w:tcPr>
          <w:p w14:paraId="6CE3CA9E" w14:textId="77777777" w:rsidR="00671DB8" w:rsidRPr="00E924ED" w:rsidRDefault="00671DB8" w:rsidP="00671DB8">
            <w:pPr>
              <w:ind w:left="28"/>
              <w:rPr>
                <w:rFonts w:ascii="Arial" w:hAnsi="Arial" w:cs="Arial"/>
                <w:sz w:val="20"/>
                <w:szCs w:val="20"/>
              </w:rPr>
            </w:pPr>
            <w:r w:rsidRPr="00E924ED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</w:tr>
      <w:tr w:rsidR="00671DB8" w:rsidRPr="00E924ED" w14:paraId="590FA36F" w14:textId="77777777" w:rsidTr="00C517A7">
        <w:tc>
          <w:tcPr>
            <w:tcW w:w="3395" w:type="dxa"/>
          </w:tcPr>
          <w:p w14:paraId="172C9A86" w14:textId="76DE21BF" w:rsidR="00671DB8" w:rsidRPr="00E924ED" w:rsidRDefault="00671DB8" w:rsidP="00671DB8">
            <w:pPr>
              <w:tabs>
                <w:tab w:val="left" w:pos="1379"/>
              </w:tabs>
              <w:ind w:left="28"/>
              <w:rPr>
                <w:rFonts w:ascii="Arial" w:hAnsi="Arial" w:cs="Arial"/>
                <w:sz w:val="20"/>
                <w:szCs w:val="20"/>
              </w:rPr>
            </w:pPr>
            <w:r w:rsidRPr="00E924ED">
              <w:rPr>
                <w:rFonts w:ascii="Arial" w:hAnsi="Arial" w:cs="Arial"/>
                <w:sz w:val="20"/>
                <w:szCs w:val="20"/>
              </w:rPr>
              <w:t>Dropped 2017</w:t>
            </w:r>
          </w:p>
        </w:tc>
        <w:tc>
          <w:tcPr>
            <w:tcW w:w="3394" w:type="dxa"/>
          </w:tcPr>
          <w:p w14:paraId="2530D369" w14:textId="77777777" w:rsidR="00671DB8" w:rsidRPr="00E924ED" w:rsidRDefault="00671DB8" w:rsidP="00671DB8">
            <w:pPr>
              <w:ind w:left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24ED">
              <w:rPr>
                <w:rFonts w:ascii="Arial" w:hAnsi="Arial" w:cs="Arial"/>
                <w:sz w:val="20"/>
                <w:szCs w:val="20"/>
              </w:rPr>
              <w:t>Baraki</w:t>
            </w:r>
            <w:proofErr w:type="spellEnd"/>
            <w:r w:rsidRPr="00E924ED">
              <w:rPr>
                <w:rFonts w:ascii="Arial" w:hAnsi="Arial" w:cs="Arial"/>
                <w:sz w:val="20"/>
                <w:szCs w:val="20"/>
              </w:rPr>
              <w:t>, K</w:t>
            </w:r>
          </w:p>
        </w:tc>
        <w:tc>
          <w:tcPr>
            <w:tcW w:w="3394" w:type="dxa"/>
          </w:tcPr>
          <w:p w14:paraId="5D2B169E" w14:textId="77777777" w:rsidR="00671DB8" w:rsidRPr="00E924ED" w:rsidRDefault="00671DB8" w:rsidP="00671DB8">
            <w:pPr>
              <w:ind w:left="28"/>
              <w:rPr>
                <w:rFonts w:ascii="Arial" w:hAnsi="Arial" w:cs="Arial"/>
                <w:sz w:val="20"/>
                <w:szCs w:val="20"/>
              </w:rPr>
            </w:pPr>
            <w:r w:rsidRPr="00E924ED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</w:tr>
    </w:tbl>
    <w:p w14:paraId="47FDB2B7" w14:textId="65727846" w:rsidR="00B326F6" w:rsidRDefault="00196A5C" w:rsidP="00196A5C">
      <w:pPr>
        <w:rPr>
          <w:rFonts w:ascii="Arial" w:hAnsi="Arial" w:cs="Arial"/>
          <w:sz w:val="20"/>
          <w:szCs w:val="20"/>
        </w:rPr>
      </w:pPr>
      <w:r w:rsidRPr="00D15C23">
        <w:rPr>
          <w:rFonts w:ascii="Arial" w:hAnsi="Arial" w:cs="Arial"/>
          <w:sz w:val="20"/>
          <w:szCs w:val="20"/>
        </w:rPr>
        <w:tab/>
      </w:r>
    </w:p>
    <w:p w14:paraId="737D0479" w14:textId="77777777" w:rsidR="00671DB8" w:rsidRPr="00D15C23" w:rsidRDefault="00671DB8" w:rsidP="00196A5C">
      <w:pPr>
        <w:rPr>
          <w:rFonts w:ascii="Arial" w:hAnsi="Arial" w:cs="Arial"/>
          <w:sz w:val="20"/>
          <w:szCs w:val="20"/>
          <w:u w:val="single"/>
        </w:rPr>
      </w:pPr>
    </w:p>
    <w:p w14:paraId="11FBBF82" w14:textId="77777777" w:rsidR="00196A5C" w:rsidRPr="00D15C23" w:rsidRDefault="00196A5C" w:rsidP="00303B50">
      <w:pPr>
        <w:ind w:left="748"/>
        <w:rPr>
          <w:rFonts w:ascii="Arial" w:hAnsi="Arial" w:cs="Arial"/>
          <w:sz w:val="20"/>
          <w:szCs w:val="20"/>
          <w:u w:val="single"/>
        </w:rPr>
      </w:pPr>
      <w:r w:rsidRPr="00D15C23">
        <w:rPr>
          <w:rFonts w:ascii="Arial" w:hAnsi="Arial" w:cs="Arial"/>
          <w:sz w:val="20"/>
          <w:szCs w:val="20"/>
          <w:u w:val="single"/>
        </w:rPr>
        <w:t>C.  DNP Capstone</w:t>
      </w:r>
    </w:p>
    <w:tbl>
      <w:tblPr>
        <w:tblStyle w:val="TableGridLight1"/>
        <w:tblW w:w="0" w:type="auto"/>
        <w:tblInd w:w="607" w:type="dxa"/>
        <w:tblLook w:val="01E0" w:firstRow="1" w:lastRow="1" w:firstColumn="1" w:lastColumn="1" w:noHBand="0" w:noVBand="0"/>
      </w:tblPr>
      <w:tblGrid>
        <w:gridCol w:w="1710"/>
        <w:gridCol w:w="4428"/>
        <w:gridCol w:w="3690"/>
      </w:tblGrid>
      <w:tr w:rsidR="0041583E" w:rsidRPr="00D15C23" w14:paraId="7F813D6B" w14:textId="77777777" w:rsidTr="00C517A7">
        <w:tc>
          <w:tcPr>
            <w:tcW w:w="1710" w:type="dxa"/>
          </w:tcPr>
          <w:p w14:paraId="01EEAA35" w14:textId="77777777" w:rsidR="00196A5C" w:rsidRPr="00D15C23" w:rsidRDefault="00196A5C" w:rsidP="007D00A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15C23">
              <w:rPr>
                <w:rFonts w:ascii="Arial" w:hAnsi="Arial" w:cs="Arial"/>
                <w:sz w:val="20"/>
                <w:szCs w:val="20"/>
                <w:u w:val="single"/>
              </w:rPr>
              <w:t>Year</w:t>
            </w:r>
          </w:p>
        </w:tc>
        <w:tc>
          <w:tcPr>
            <w:tcW w:w="4428" w:type="dxa"/>
          </w:tcPr>
          <w:p w14:paraId="3C046DC6" w14:textId="77777777" w:rsidR="00196A5C" w:rsidRPr="00D15C23" w:rsidRDefault="00196A5C" w:rsidP="007D00A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15C23">
              <w:rPr>
                <w:rFonts w:ascii="Arial" w:hAnsi="Arial" w:cs="Arial"/>
                <w:sz w:val="20"/>
                <w:szCs w:val="20"/>
                <w:u w:val="single"/>
              </w:rPr>
              <w:t>Student Name</w:t>
            </w:r>
          </w:p>
        </w:tc>
        <w:tc>
          <w:tcPr>
            <w:tcW w:w="3690" w:type="dxa"/>
          </w:tcPr>
          <w:p w14:paraId="10F41974" w14:textId="77777777" w:rsidR="00196A5C" w:rsidRPr="00D15C23" w:rsidRDefault="00196A5C" w:rsidP="007D00A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15C23">
              <w:rPr>
                <w:rFonts w:ascii="Arial" w:hAnsi="Arial" w:cs="Arial"/>
                <w:sz w:val="20"/>
                <w:szCs w:val="20"/>
                <w:u w:val="single"/>
              </w:rPr>
              <w:t>Role</w:t>
            </w:r>
          </w:p>
        </w:tc>
      </w:tr>
      <w:tr w:rsidR="0041583E" w:rsidRPr="00D15C23" w14:paraId="11A73F34" w14:textId="77777777" w:rsidTr="00C517A7">
        <w:tc>
          <w:tcPr>
            <w:tcW w:w="1710" w:type="dxa"/>
          </w:tcPr>
          <w:p w14:paraId="1C1E409D" w14:textId="77777777" w:rsidR="00990C95" w:rsidRPr="00D15C23" w:rsidRDefault="00990C95" w:rsidP="000B38B7">
            <w:pPr>
              <w:ind w:left="28"/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4428" w:type="dxa"/>
          </w:tcPr>
          <w:p w14:paraId="4FA17B8F" w14:textId="77777777" w:rsidR="00990C95" w:rsidRPr="00D15C23" w:rsidRDefault="00990C95" w:rsidP="000B38B7">
            <w:pPr>
              <w:ind w:left="28"/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Lorna Baer</w:t>
            </w:r>
          </w:p>
        </w:tc>
        <w:tc>
          <w:tcPr>
            <w:tcW w:w="3690" w:type="dxa"/>
          </w:tcPr>
          <w:p w14:paraId="010E0375" w14:textId="77777777" w:rsidR="00990C95" w:rsidRPr="00D15C23" w:rsidRDefault="00990C95" w:rsidP="000B38B7">
            <w:pPr>
              <w:ind w:left="28"/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Content expert</w:t>
            </w:r>
          </w:p>
        </w:tc>
      </w:tr>
      <w:tr w:rsidR="0041583E" w:rsidRPr="00D15C23" w14:paraId="0A8DDF5B" w14:textId="77777777" w:rsidTr="00C517A7">
        <w:tc>
          <w:tcPr>
            <w:tcW w:w="1710" w:type="dxa"/>
          </w:tcPr>
          <w:p w14:paraId="58305AFF" w14:textId="77777777" w:rsidR="009F26C0" w:rsidRPr="00D15C23" w:rsidRDefault="009F26C0" w:rsidP="000B38B7">
            <w:pPr>
              <w:ind w:left="28"/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4428" w:type="dxa"/>
          </w:tcPr>
          <w:p w14:paraId="521FDB50" w14:textId="77777777" w:rsidR="009F26C0" w:rsidRPr="00D15C23" w:rsidRDefault="009F26C0" w:rsidP="000B38B7">
            <w:pPr>
              <w:ind w:left="28"/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Hewett, J</w:t>
            </w:r>
            <w:r w:rsidR="00303B50" w:rsidRPr="00D15C23">
              <w:rPr>
                <w:rFonts w:ascii="Arial" w:hAnsi="Arial" w:cs="Arial"/>
                <w:sz w:val="20"/>
                <w:szCs w:val="20"/>
              </w:rPr>
              <w:t xml:space="preserve"> (DNP, </w:t>
            </w:r>
            <w:proofErr w:type="spellStart"/>
            <w:r w:rsidR="00303B50" w:rsidRPr="00D15C23">
              <w:rPr>
                <w:rFonts w:ascii="Arial" w:hAnsi="Arial" w:cs="Arial"/>
                <w:sz w:val="20"/>
                <w:szCs w:val="20"/>
              </w:rPr>
              <w:t>geron</w:t>
            </w:r>
            <w:proofErr w:type="spellEnd"/>
            <w:r w:rsidR="00303B50" w:rsidRPr="00D15C2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690" w:type="dxa"/>
          </w:tcPr>
          <w:p w14:paraId="2B2D7929" w14:textId="77777777" w:rsidR="009F26C0" w:rsidRPr="00D15C23" w:rsidRDefault="009F26C0" w:rsidP="000B38B7">
            <w:pPr>
              <w:ind w:left="28"/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Content expert</w:t>
            </w:r>
          </w:p>
        </w:tc>
      </w:tr>
      <w:tr w:rsidR="0041583E" w:rsidRPr="00D15C23" w14:paraId="45E6FAB0" w14:textId="77777777" w:rsidTr="00C517A7">
        <w:tc>
          <w:tcPr>
            <w:tcW w:w="1710" w:type="dxa"/>
          </w:tcPr>
          <w:p w14:paraId="7FBE6824" w14:textId="77777777" w:rsidR="009F26C0" w:rsidRPr="00D15C23" w:rsidRDefault="009F26C0" w:rsidP="000B38B7">
            <w:pPr>
              <w:ind w:left="28"/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4428" w:type="dxa"/>
          </w:tcPr>
          <w:p w14:paraId="46AE3539" w14:textId="77777777" w:rsidR="009F26C0" w:rsidRPr="00D15C23" w:rsidRDefault="009F26C0" w:rsidP="000B38B7">
            <w:pPr>
              <w:ind w:left="28"/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Driggs/Yearsley, C</w:t>
            </w:r>
          </w:p>
        </w:tc>
        <w:tc>
          <w:tcPr>
            <w:tcW w:w="3690" w:type="dxa"/>
          </w:tcPr>
          <w:p w14:paraId="243CA732" w14:textId="77777777" w:rsidR="009F26C0" w:rsidRPr="00D15C23" w:rsidRDefault="009F26C0" w:rsidP="000B38B7">
            <w:pPr>
              <w:ind w:left="28"/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Content expert</w:t>
            </w:r>
          </w:p>
        </w:tc>
      </w:tr>
      <w:tr w:rsidR="0041583E" w:rsidRPr="00D15C23" w14:paraId="3D05C78E" w14:textId="77777777" w:rsidTr="00C517A7">
        <w:tc>
          <w:tcPr>
            <w:tcW w:w="1710" w:type="dxa"/>
          </w:tcPr>
          <w:p w14:paraId="492BFD64" w14:textId="77777777" w:rsidR="009F26C0" w:rsidRPr="00D15C23" w:rsidRDefault="009F26C0" w:rsidP="000B38B7">
            <w:pPr>
              <w:ind w:left="28"/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4428" w:type="dxa"/>
          </w:tcPr>
          <w:p w14:paraId="37A4BBCC" w14:textId="77777777" w:rsidR="009F26C0" w:rsidRPr="00D15C23" w:rsidRDefault="009F26C0" w:rsidP="000B38B7">
            <w:pPr>
              <w:ind w:left="28"/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Mayfield, A</w:t>
            </w:r>
          </w:p>
        </w:tc>
        <w:tc>
          <w:tcPr>
            <w:tcW w:w="3690" w:type="dxa"/>
          </w:tcPr>
          <w:p w14:paraId="45C54C1D" w14:textId="77777777" w:rsidR="009F26C0" w:rsidRPr="00D15C23" w:rsidRDefault="009F26C0" w:rsidP="000B38B7">
            <w:pPr>
              <w:ind w:left="28"/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Content expert</w:t>
            </w:r>
          </w:p>
        </w:tc>
      </w:tr>
      <w:tr w:rsidR="0041583E" w:rsidRPr="00D15C23" w14:paraId="68EDDC7E" w14:textId="77777777" w:rsidTr="00C517A7">
        <w:tc>
          <w:tcPr>
            <w:tcW w:w="1710" w:type="dxa"/>
          </w:tcPr>
          <w:p w14:paraId="21C57651" w14:textId="77777777" w:rsidR="007C1EBB" w:rsidRPr="00D15C23" w:rsidRDefault="003F6967" w:rsidP="000B38B7">
            <w:pPr>
              <w:ind w:left="28"/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4428" w:type="dxa"/>
          </w:tcPr>
          <w:p w14:paraId="2F58D233" w14:textId="77777777" w:rsidR="007C1EBB" w:rsidRPr="00D15C23" w:rsidRDefault="007C1EBB" w:rsidP="000B38B7">
            <w:pPr>
              <w:ind w:left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5C23">
              <w:rPr>
                <w:rFonts w:ascii="Arial" w:hAnsi="Arial" w:cs="Arial"/>
                <w:sz w:val="20"/>
                <w:szCs w:val="20"/>
              </w:rPr>
              <w:t>Maruri</w:t>
            </w:r>
            <w:proofErr w:type="spellEnd"/>
            <w:r w:rsidRPr="00D15C23">
              <w:rPr>
                <w:rFonts w:ascii="Arial" w:hAnsi="Arial" w:cs="Arial"/>
                <w:sz w:val="20"/>
                <w:szCs w:val="20"/>
              </w:rPr>
              <w:t>, A</w:t>
            </w:r>
          </w:p>
        </w:tc>
        <w:tc>
          <w:tcPr>
            <w:tcW w:w="3690" w:type="dxa"/>
          </w:tcPr>
          <w:p w14:paraId="7D84C105" w14:textId="77777777" w:rsidR="007C1EBB" w:rsidRPr="00D15C23" w:rsidRDefault="007C1EBB" w:rsidP="000B38B7">
            <w:pPr>
              <w:ind w:left="28"/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Content expert</w:t>
            </w:r>
          </w:p>
        </w:tc>
      </w:tr>
      <w:tr w:rsidR="0041583E" w:rsidRPr="00D15C23" w14:paraId="6B2CDF32" w14:textId="77777777" w:rsidTr="00C517A7">
        <w:tc>
          <w:tcPr>
            <w:tcW w:w="1710" w:type="dxa"/>
          </w:tcPr>
          <w:p w14:paraId="0830BB66" w14:textId="77777777" w:rsidR="007C1EBB" w:rsidRPr="00D15C23" w:rsidRDefault="003F6967" w:rsidP="000B38B7">
            <w:pPr>
              <w:ind w:left="28"/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4428" w:type="dxa"/>
          </w:tcPr>
          <w:p w14:paraId="5091E190" w14:textId="77777777" w:rsidR="007C1EBB" w:rsidRPr="00D15C23" w:rsidRDefault="007C1EBB" w:rsidP="000B38B7">
            <w:pPr>
              <w:ind w:left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5C23">
              <w:rPr>
                <w:rFonts w:ascii="Arial" w:hAnsi="Arial" w:cs="Arial"/>
                <w:sz w:val="20"/>
                <w:szCs w:val="20"/>
              </w:rPr>
              <w:t>Passey</w:t>
            </w:r>
            <w:proofErr w:type="spellEnd"/>
            <w:r w:rsidRPr="00D15C23">
              <w:rPr>
                <w:rFonts w:ascii="Arial" w:hAnsi="Arial" w:cs="Arial"/>
                <w:sz w:val="20"/>
                <w:szCs w:val="20"/>
              </w:rPr>
              <w:t>, L</w:t>
            </w:r>
          </w:p>
        </w:tc>
        <w:tc>
          <w:tcPr>
            <w:tcW w:w="3690" w:type="dxa"/>
          </w:tcPr>
          <w:p w14:paraId="07874348" w14:textId="77777777" w:rsidR="007C1EBB" w:rsidRPr="00D15C23" w:rsidRDefault="007C1EBB" w:rsidP="000B38B7">
            <w:pPr>
              <w:ind w:left="28"/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Content expert</w:t>
            </w:r>
          </w:p>
        </w:tc>
      </w:tr>
      <w:tr w:rsidR="0041583E" w:rsidRPr="00D15C23" w14:paraId="53981DE0" w14:textId="77777777" w:rsidTr="00C517A7">
        <w:tc>
          <w:tcPr>
            <w:tcW w:w="1710" w:type="dxa"/>
          </w:tcPr>
          <w:p w14:paraId="337B6A4A" w14:textId="77777777" w:rsidR="00196A5C" w:rsidRPr="00D15C23" w:rsidRDefault="00196A5C" w:rsidP="000B38B7">
            <w:pPr>
              <w:ind w:left="28"/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 xml:space="preserve">2009 </w:t>
            </w:r>
          </w:p>
        </w:tc>
        <w:tc>
          <w:tcPr>
            <w:tcW w:w="4428" w:type="dxa"/>
          </w:tcPr>
          <w:p w14:paraId="20A96CBB" w14:textId="77777777" w:rsidR="00196A5C" w:rsidRPr="00D15C23" w:rsidRDefault="00196A5C" w:rsidP="000B38B7">
            <w:pPr>
              <w:ind w:left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5C23">
              <w:rPr>
                <w:rFonts w:ascii="Arial" w:hAnsi="Arial" w:cs="Arial"/>
                <w:sz w:val="20"/>
                <w:szCs w:val="20"/>
              </w:rPr>
              <w:t>Osteyee</w:t>
            </w:r>
            <w:proofErr w:type="spellEnd"/>
            <w:r w:rsidRPr="00D15C23">
              <w:rPr>
                <w:rFonts w:ascii="Arial" w:hAnsi="Arial" w:cs="Arial"/>
                <w:sz w:val="20"/>
                <w:szCs w:val="20"/>
              </w:rPr>
              <w:t>, J</w:t>
            </w:r>
          </w:p>
        </w:tc>
        <w:tc>
          <w:tcPr>
            <w:tcW w:w="3690" w:type="dxa"/>
          </w:tcPr>
          <w:p w14:paraId="1EBCFF3A" w14:textId="77777777" w:rsidR="00196A5C" w:rsidRPr="00D15C23" w:rsidRDefault="00196A5C" w:rsidP="000B38B7">
            <w:pPr>
              <w:ind w:left="28"/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DNP Capstone leader</w:t>
            </w:r>
          </w:p>
        </w:tc>
      </w:tr>
      <w:tr w:rsidR="0041583E" w:rsidRPr="00D15C23" w14:paraId="1936801C" w14:textId="77777777" w:rsidTr="00C517A7">
        <w:tc>
          <w:tcPr>
            <w:tcW w:w="1710" w:type="dxa"/>
          </w:tcPr>
          <w:p w14:paraId="0DBEF0FF" w14:textId="77777777" w:rsidR="00196A5C" w:rsidRPr="00D15C23" w:rsidRDefault="00196A5C" w:rsidP="000B38B7">
            <w:pPr>
              <w:ind w:left="28"/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 xml:space="preserve">2009 </w:t>
            </w:r>
          </w:p>
        </w:tc>
        <w:tc>
          <w:tcPr>
            <w:tcW w:w="4428" w:type="dxa"/>
          </w:tcPr>
          <w:p w14:paraId="71301936" w14:textId="77777777" w:rsidR="00196A5C" w:rsidRPr="00D15C23" w:rsidRDefault="00196A5C" w:rsidP="000B38B7">
            <w:pPr>
              <w:ind w:left="28"/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Cheeseman, S</w:t>
            </w:r>
            <w:r w:rsidR="00303B50" w:rsidRPr="00D15C23">
              <w:rPr>
                <w:rFonts w:ascii="Arial" w:hAnsi="Arial" w:cs="Arial"/>
                <w:sz w:val="20"/>
                <w:szCs w:val="20"/>
              </w:rPr>
              <w:t xml:space="preserve"> (DNP + MS certificate)</w:t>
            </w:r>
          </w:p>
        </w:tc>
        <w:tc>
          <w:tcPr>
            <w:tcW w:w="3690" w:type="dxa"/>
          </w:tcPr>
          <w:p w14:paraId="5D441DC2" w14:textId="77777777" w:rsidR="00196A5C" w:rsidRPr="00D15C23" w:rsidRDefault="00196A5C" w:rsidP="000B38B7">
            <w:pPr>
              <w:ind w:left="28"/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Chair, DNP Capstone leader</w:t>
            </w:r>
          </w:p>
        </w:tc>
      </w:tr>
      <w:tr w:rsidR="0041583E" w:rsidRPr="00D15C23" w14:paraId="4416D1F6" w14:textId="77777777" w:rsidTr="00C517A7">
        <w:tc>
          <w:tcPr>
            <w:tcW w:w="1710" w:type="dxa"/>
          </w:tcPr>
          <w:p w14:paraId="5ADD6379" w14:textId="77777777" w:rsidR="00196A5C" w:rsidRPr="00D15C23" w:rsidRDefault="00196A5C" w:rsidP="000B38B7">
            <w:pPr>
              <w:ind w:left="28"/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4428" w:type="dxa"/>
          </w:tcPr>
          <w:p w14:paraId="7A3E06B9" w14:textId="77777777" w:rsidR="00196A5C" w:rsidRPr="00D15C23" w:rsidRDefault="00196A5C" w:rsidP="000B38B7">
            <w:pPr>
              <w:ind w:left="28"/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Roberts, L</w:t>
            </w:r>
          </w:p>
        </w:tc>
        <w:tc>
          <w:tcPr>
            <w:tcW w:w="3690" w:type="dxa"/>
          </w:tcPr>
          <w:p w14:paraId="3894EB62" w14:textId="77777777" w:rsidR="00196A5C" w:rsidRPr="00D15C23" w:rsidRDefault="00196A5C" w:rsidP="000B38B7">
            <w:pPr>
              <w:ind w:left="28"/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Chair, DNP Capstone leader</w:t>
            </w:r>
          </w:p>
        </w:tc>
      </w:tr>
      <w:tr w:rsidR="0041583E" w:rsidRPr="00D15C23" w14:paraId="08B12742" w14:textId="77777777" w:rsidTr="00C517A7">
        <w:tc>
          <w:tcPr>
            <w:tcW w:w="1710" w:type="dxa"/>
          </w:tcPr>
          <w:p w14:paraId="3A81AF85" w14:textId="77777777" w:rsidR="00196A5C" w:rsidRPr="00D15C23" w:rsidRDefault="00196A5C" w:rsidP="000B38B7">
            <w:pPr>
              <w:ind w:left="28"/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4428" w:type="dxa"/>
          </w:tcPr>
          <w:p w14:paraId="1C376366" w14:textId="77777777" w:rsidR="00196A5C" w:rsidRPr="00D15C23" w:rsidRDefault="00196A5C" w:rsidP="000B38B7">
            <w:pPr>
              <w:ind w:left="28"/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Jensen, L</w:t>
            </w:r>
          </w:p>
        </w:tc>
        <w:tc>
          <w:tcPr>
            <w:tcW w:w="3690" w:type="dxa"/>
          </w:tcPr>
          <w:p w14:paraId="13ED10FB" w14:textId="77777777" w:rsidR="00196A5C" w:rsidRPr="00D15C23" w:rsidRDefault="00196A5C" w:rsidP="000B38B7">
            <w:pPr>
              <w:ind w:left="28"/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Member, DNP Capstone leader</w:t>
            </w:r>
          </w:p>
        </w:tc>
      </w:tr>
      <w:tr w:rsidR="0041583E" w:rsidRPr="00D15C23" w14:paraId="05FE0026" w14:textId="77777777" w:rsidTr="00C517A7">
        <w:tc>
          <w:tcPr>
            <w:tcW w:w="1710" w:type="dxa"/>
          </w:tcPr>
          <w:p w14:paraId="0F3BB9B0" w14:textId="77777777" w:rsidR="00196A5C" w:rsidRPr="00D15C23" w:rsidRDefault="00196A5C" w:rsidP="000B38B7">
            <w:pPr>
              <w:ind w:left="28"/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4428" w:type="dxa"/>
          </w:tcPr>
          <w:p w14:paraId="014F5CF3" w14:textId="77777777" w:rsidR="00196A5C" w:rsidRPr="00D15C23" w:rsidRDefault="00196A5C" w:rsidP="000B38B7">
            <w:pPr>
              <w:ind w:left="28"/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Martin, S</w:t>
            </w:r>
          </w:p>
        </w:tc>
        <w:tc>
          <w:tcPr>
            <w:tcW w:w="3690" w:type="dxa"/>
          </w:tcPr>
          <w:p w14:paraId="5CAD78BE" w14:textId="77777777" w:rsidR="00196A5C" w:rsidRPr="00D15C23" w:rsidRDefault="00196A5C" w:rsidP="000B38B7">
            <w:pPr>
              <w:ind w:left="28"/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Content expert</w:t>
            </w:r>
          </w:p>
        </w:tc>
      </w:tr>
      <w:tr w:rsidR="00196A5C" w:rsidRPr="00D15C23" w14:paraId="035093B0" w14:textId="77777777" w:rsidTr="00C517A7">
        <w:tc>
          <w:tcPr>
            <w:tcW w:w="1710" w:type="dxa"/>
          </w:tcPr>
          <w:p w14:paraId="7C5858B0" w14:textId="77777777" w:rsidR="00196A5C" w:rsidRPr="00D15C23" w:rsidRDefault="00196A5C" w:rsidP="000B38B7">
            <w:pPr>
              <w:ind w:left="28"/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4428" w:type="dxa"/>
          </w:tcPr>
          <w:p w14:paraId="644F628E" w14:textId="77777777" w:rsidR="00196A5C" w:rsidRPr="00D15C23" w:rsidRDefault="00196A5C" w:rsidP="000B38B7">
            <w:pPr>
              <w:ind w:left="28"/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Jarvis, S</w:t>
            </w:r>
          </w:p>
        </w:tc>
        <w:tc>
          <w:tcPr>
            <w:tcW w:w="3690" w:type="dxa"/>
          </w:tcPr>
          <w:p w14:paraId="5484BCEC" w14:textId="77777777" w:rsidR="00196A5C" w:rsidRPr="00D15C23" w:rsidRDefault="00196A5C" w:rsidP="000B38B7">
            <w:pPr>
              <w:ind w:left="28"/>
              <w:rPr>
                <w:rFonts w:ascii="Arial" w:hAnsi="Arial" w:cs="Arial"/>
                <w:sz w:val="20"/>
                <w:szCs w:val="20"/>
              </w:rPr>
            </w:pPr>
            <w:r w:rsidRPr="00D15C23">
              <w:rPr>
                <w:rFonts w:ascii="Arial" w:hAnsi="Arial" w:cs="Arial"/>
                <w:sz w:val="20"/>
                <w:szCs w:val="20"/>
              </w:rPr>
              <w:t>Content expert</w:t>
            </w:r>
          </w:p>
        </w:tc>
      </w:tr>
    </w:tbl>
    <w:p w14:paraId="453E7445" w14:textId="5B40D69E" w:rsidR="00196A5C" w:rsidRPr="00D15C23" w:rsidRDefault="00196A5C" w:rsidP="00D944CC">
      <w:pPr>
        <w:rPr>
          <w:rFonts w:ascii="Arial" w:hAnsi="Arial" w:cs="Arial"/>
          <w:sz w:val="20"/>
          <w:szCs w:val="20"/>
        </w:rPr>
      </w:pPr>
    </w:p>
    <w:p w14:paraId="617662FB" w14:textId="15C0337E" w:rsidR="001E03C5" w:rsidRPr="00D15C23" w:rsidRDefault="001E03C5" w:rsidP="00D944CC">
      <w:pPr>
        <w:rPr>
          <w:rFonts w:ascii="Arial" w:hAnsi="Arial" w:cs="Arial"/>
          <w:sz w:val="20"/>
          <w:szCs w:val="20"/>
        </w:rPr>
      </w:pPr>
    </w:p>
    <w:bookmarkEnd w:id="32"/>
    <w:p w14:paraId="0984295E" w14:textId="181C1615" w:rsidR="001E03C5" w:rsidRPr="00D15C23" w:rsidRDefault="004E175E" w:rsidP="004E175E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D15C23">
        <w:rPr>
          <w:rFonts w:ascii="Arial" w:hAnsi="Arial" w:cs="Arial"/>
          <w:sz w:val="20"/>
          <w:szCs w:val="20"/>
        </w:rPr>
        <w:t>Post-doctoral</w:t>
      </w:r>
    </w:p>
    <w:p w14:paraId="0887DE14" w14:textId="7BA7E5D5" w:rsidR="004E175E" w:rsidRDefault="004E175E" w:rsidP="004E175E">
      <w:pPr>
        <w:ind w:left="720"/>
        <w:rPr>
          <w:rFonts w:ascii="Arial" w:hAnsi="Arial" w:cs="Arial"/>
          <w:sz w:val="20"/>
          <w:szCs w:val="20"/>
        </w:rPr>
      </w:pPr>
      <w:r w:rsidRPr="00D15C23">
        <w:rPr>
          <w:rFonts w:ascii="Arial" w:hAnsi="Arial" w:cs="Arial"/>
          <w:sz w:val="20"/>
          <w:szCs w:val="20"/>
        </w:rPr>
        <w:t>2022</w:t>
      </w:r>
      <w:r w:rsidRPr="00D15C23">
        <w:rPr>
          <w:rFonts w:ascii="Arial" w:hAnsi="Arial" w:cs="Arial"/>
          <w:sz w:val="20"/>
          <w:szCs w:val="20"/>
        </w:rPr>
        <w:tab/>
        <w:t>Sloss, Liz (CON T32)</w:t>
      </w:r>
      <w:r w:rsidRPr="00D15C23">
        <w:rPr>
          <w:rFonts w:ascii="Arial" w:hAnsi="Arial" w:cs="Arial"/>
          <w:sz w:val="20"/>
          <w:szCs w:val="20"/>
        </w:rPr>
        <w:tab/>
      </w:r>
    </w:p>
    <w:p w14:paraId="732927D1" w14:textId="74A5EA67" w:rsidR="00F60001" w:rsidRPr="00D15C23" w:rsidRDefault="00F60001" w:rsidP="00F6000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2015</w:t>
      </w:r>
      <w:r>
        <w:rPr>
          <w:rFonts w:ascii="Arial" w:hAnsi="Arial" w:cs="Arial"/>
          <w:sz w:val="20"/>
          <w:szCs w:val="20"/>
        </w:rPr>
        <w:tab/>
        <w:t xml:space="preserve">Clutter, Justin (BMI NLM post-doc). MD/MS fellow. </w:t>
      </w:r>
      <w:r w:rsidRPr="009F0020">
        <w:rPr>
          <w:rFonts w:ascii="Arial" w:hAnsi="Arial" w:cs="Arial"/>
          <w:i/>
          <w:sz w:val="20"/>
          <w:szCs w:val="20"/>
        </w:rPr>
        <w:t>Chair for MS</w:t>
      </w:r>
    </w:p>
    <w:p w14:paraId="0CFBFCCF" w14:textId="77777777" w:rsidR="00F60001" w:rsidRPr="00D15C23" w:rsidRDefault="00F60001" w:rsidP="00F6000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2013</w:t>
      </w:r>
      <w:r>
        <w:rPr>
          <w:rFonts w:ascii="Arial" w:hAnsi="Arial" w:cs="Arial"/>
          <w:sz w:val="20"/>
          <w:szCs w:val="20"/>
        </w:rPr>
        <w:tab/>
        <w:t xml:space="preserve">Hirshberg, </w:t>
      </w:r>
      <w:proofErr w:type="spellStart"/>
      <w:r>
        <w:rPr>
          <w:rFonts w:ascii="Arial" w:hAnsi="Arial" w:cs="Arial"/>
          <w:sz w:val="20"/>
          <w:szCs w:val="20"/>
        </w:rPr>
        <w:t>Eliotte</w:t>
      </w:r>
      <w:proofErr w:type="spellEnd"/>
      <w:r>
        <w:rPr>
          <w:rFonts w:ascii="Arial" w:hAnsi="Arial" w:cs="Arial"/>
          <w:sz w:val="20"/>
          <w:szCs w:val="20"/>
        </w:rPr>
        <w:t xml:space="preserve"> (MD, MSCI). </w:t>
      </w:r>
      <w:r w:rsidRPr="009F0020">
        <w:rPr>
          <w:rFonts w:ascii="Arial" w:hAnsi="Arial" w:cs="Arial"/>
          <w:i/>
          <w:sz w:val="20"/>
          <w:szCs w:val="20"/>
        </w:rPr>
        <w:t>Co-chair for MSCI</w:t>
      </w:r>
    </w:p>
    <w:p w14:paraId="3E048D49" w14:textId="498AFBAD" w:rsidR="004E175E" w:rsidRDefault="004E175E" w:rsidP="004E175E">
      <w:pPr>
        <w:ind w:left="720"/>
        <w:rPr>
          <w:rFonts w:ascii="Arial" w:hAnsi="Arial" w:cs="Arial"/>
          <w:sz w:val="20"/>
          <w:szCs w:val="20"/>
        </w:rPr>
      </w:pPr>
    </w:p>
    <w:p w14:paraId="3D8319C8" w14:textId="6980DF8D" w:rsidR="004E175E" w:rsidRPr="00D15C23" w:rsidRDefault="004E175E" w:rsidP="004E175E">
      <w:pPr>
        <w:ind w:left="720"/>
        <w:rPr>
          <w:rFonts w:ascii="Arial" w:hAnsi="Arial" w:cs="Arial"/>
          <w:sz w:val="20"/>
          <w:szCs w:val="20"/>
        </w:rPr>
      </w:pPr>
    </w:p>
    <w:p w14:paraId="100D1285" w14:textId="1E1A77E0" w:rsidR="004E175E" w:rsidRPr="00D15C23" w:rsidRDefault="004E175E" w:rsidP="004E175E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D15C23">
        <w:rPr>
          <w:rFonts w:ascii="Arial" w:hAnsi="Arial" w:cs="Arial"/>
          <w:sz w:val="20"/>
          <w:szCs w:val="20"/>
        </w:rPr>
        <w:t>Other</w:t>
      </w:r>
    </w:p>
    <w:p w14:paraId="5EB3F5DB" w14:textId="1E218E25" w:rsidR="00B27614" w:rsidRDefault="004E175E" w:rsidP="001B34B8">
      <w:pPr>
        <w:ind w:left="720"/>
        <w:rPr>
          <w:rFonts w:ascii="Arial" w:hAnsi="Arial" w:cs="Arial"/>
          <w:sz w:val="20"/>
          <w:szCs w:val="20"/>
        </w:rPr>
      </w:pPr>
      <w:r w:rsidRPr="00D15C23">
        <w:rPr>
          <w:rFonts w:ascii="Arial" w:hAnsi="Arial" w:cs="Arial"/>
          <w:sz w:val="20"/>
          <w:szCs w:val="20"/>
        </w:rPr>
        <w:t>2019</w:t>
      </w:r>
      <w:r w:rsidRPr="00D15C23">
        <w:rPr>
          <w:rFonts w:ascii="Arial" w:hAnsi="Arial" w:cs="Arial"/>
          <w:sz w:val="20"/>
          <w:szCs w:val="20"/>
        </w:rPr>
        <w:tab/>
        <w:t>Morgan, Taylor (Pharm D)</w:t>
      </w:r>
      <w:r w:rsidRPr="00D15C23">
        <w:rPr>
          <w:rFonts w:ascii="Arial" w:hAnsi="Arial" w:cs="Arial"/>
          <w:sz w:val="20"/>
          <w:szCs w:val="20"/>
        </w:rPr>
        <w:tab/>
        <w:t>Practicum Mentor</w:t>
      </w:r>
    </w:p>
    <w:p w14:paraId="0856E268" w14:textId="64C6D408" w:rsidR="00671DB8" w:rsidRDefault="00671DB8" w:rsidP="001B34B8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2023 </w:t>
      </w:r>
      <w:r>
        <w:rPr>
          <w:rFonts w:ascii="Arial" w:hAnsi="Arial" w:cs="Arial"/>
          <w:sz w:val="20"/>
          <w:szCs w:val="20"/>
        </w:rPr>
        <w:tab/>
        <w:t xml:space="preserve">Natalya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Alekhina</w:t>
      </w:r>
      <w:proofErr w:type="spellEnd"/>
      <w:r>
        <w:rPr>
          <w:rFonts w:ascii="Arial" w:hAnsi="Arial" w:cs="Arial"/>
          <w:sz w:val="20"/>
          <w:szCs w:val="20"/>
        </w:rPr>
        <w:t xml:space="preserve">  F</w:t>
      </w:r>
      <w:proofErr w:type="gramEnd"/>
      <w:r>
        <w:rPr>
          <w:rFonts w:ascii="Arial" w:hAnsi="Arial" w:cs="Arial"/>
          <w:sz w:val="20"/>
          <w:szCs w:val="20"/>
        </w:rPr>
        <w:t>31 co-sponsor</w:t>
      </w:r>
    </w:p>
    <w:p w14:paraId="3EA4EE12" w14:textId="584E103D" w:rsidR="00B27614" w:rsidRDefault="00B27614" w:rsidP="004E175E">
      <w:pPr>
        <w:ind w:left="720"/>
        <w:rPr>
          <w:rFonts w:ascii="Arial" w:hAnsi="Arial" w:cs="Arial"/>
          <w:sz w:val="20"/>
          <w:szCs w:val="20"/>
        </w:rPr>
      </w:pPr>
    </w:p>
    <w:p w14:paraId="2A2ADF3F" w14:textId="77777777" w:rsidR="001B34B8" w:rsidRPr="00897A4E" w:rsidRDefault="001B34B8" w:rsidP="00B27614">
      <w:pPr>
        <w:ind w:left="720"/>
        <w:rPr>
          <w:rFonts w:ascii="Arial" w:hAnsi="Arial" w:cs="Arial"/>
          <w:sz w:val="20"/>
          <w:szCs w:val="20"/>
          <w:u w:val="single"/>
        </w:rPr>
      </w:pPr>
      <w:r w:rsidRPr="00897A4E">
        <w:rPr>
          <w:rFonts w:ascii="Arial" w:hAnsi="Arial" w:cs="Arial"/>
          <w:sz w:val="20"/>
          <w:szCs w:val="20"/>
          <w:u w:val="single"/>
        </w:rPr>
        <w:t xml:space="preserve">E.    </w:t>
      </w:r>
      <w:r w:rsidR="00B27614" w:rsidRPr="00897A4E">
        <w:rPr>
          <w:rFonts w:ascii="Arial" w:hAnsi="Arial" w:cs="Arial"/>
          <w:sz w:val="20"/>
          <w:szCs w:val="20"/>
          <w:u w:val="single"/>
        </w:rPr>
        <w:t xml:space="preserve">Faculty mentoring: </w:t>
      </w:r>
    </w:p>
    <w:p w14:paraId="2176CE34" w14:textId="286EC68F" w:rsidR="00B27614" w:rsidRPr="00671DB8" w:rsidRDefault="00B27614" w:rsidP="00B27614">
      <w:pPr>
        <w:ind w:left="720"/>
        <w:rPr>
          <w:rFonts w:ascii="Arial" w:hAnsi="Arial" w:cs="Arial"/>
          <w:i/>
          <w:sz w:val="20"/>
          <w:szCs w:val="20"/>
        </w:rPr>
      </w:pPr>
      <w:bookmarkStart w:id="34" w:name="_Hlk120090951"/>
      <w:r w:rsidRPr="00671DB8">
        <w:rPr>
          <w:rFonts w:ascii="Arial" w:hAnsi="Arial" w:cs="Arial"/>
          <w:i/>
          <w:sz w:val="20"/>
          <w:szCs w:val="20"/>
        </w:rPr>
        <w:t>VPCAT</w:t>
      </w:r>
      <w:r w:rsidR="00897A4E" w:rsidRPr="00671DB8">
        <w:rPr>
          <w:rFonts w:ascii="Arial" w:hAnsi="Arial" w:cs="Arial"/>
          <w:i/>
          <w:sz w:val="20"/>
          <w:szCs w:val="20"/>
        </w:rPr>
        <w:t xml:space="preserve"> scientific mentor</w:t>
      </w:r>
    </w:p>
    <w:p w14:paraId="556FF2BD" w14:textId="2EB091AE" w:rsidR="00B27614" w:rsidRDefault="00B27614" w:rsidP="00B27614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Guo</w:t>
      </w:r>
      <w:r w:rsidR="00671DB8">
        <w:rPr>
          <w:rFonts w:ascii="Arial" w:hAnsi="Arial" w:cs="Arial"/>
          <w:sz w:val="20"/>
          <w:szCs w:val="20"/>
        </w:rPr>
        <w:t>, Jia-Wen</w:t>
      </w:r>
      <w:r>
        <w:rPr>
          <w:rFonts w:ascii="Arial" w:hAnsi="Arial" w:cs="Arial"/>
          <w:sz w:val="20"/>
          <w:szCs w:val="20"/>
        </w:rPr>
        <w:t xml:space="preserve"> –</w:t>
      </w:r>
      <w:r w:rsidR="00671DB8">
        <w:rPr>
          <w:rFonts w:ascii="Arial" w:hAnsi="Arial" w:cs="Arial"/>
          <w:sz w:val="20"/>
          <w:szCs w:val="20"/>
        </w:rPr>
        <w:t xml:space="preserve"> </w:t>
      </w:r>
      <w:r w:rsidR="00897A4E">
        <w:rPr>
          <w:rFonts w:ascii="Arial" w:hAnsi="Arial" w:cs="Arial"/>
          <w:sz w:val="20"/>
          <w:szCs w:val="20"/>
        </w:rPr>
        <w:t>senior</w:t>
      </w:r>
      <w:r w:rsidR="00671DB8">
        <w:rPr>
          <w:rFonts w:ascii="Arial" w:hAnsi="Arial" w:cs="Arial"/>
          <w:sz w:val="20"/>
          <w:szCs w:val="20"/>
        </w:rPr>
        <w:t>/primary</w:t>
      </w:r>
      <w:r w:rsidR="00897A4E">
        <w:rPr>
          <w:rFonts w:ascii="Arial" w:hAnsi="Arial" w:cs="Arial"/>
          <w:sz w:val="20"/>
          <w:szCs w:val="20"/>
        </w:rPr>
        <w:t xml:space="preserve"> </w:t>
      </w:r>
      <w:r w:rsidR="00671DB8">
        <w:rPr>
          <w:rFonts w:ascii="Arial" w:hAnsi="Arial" w:cs="Arial"/>
          <w:sz w:val="20"/>
          <w:szCs w:val="20"/>
        </w:rPr>
        <w:t xml:space="preserve">scientific </w:t>
      </w:r>
      <w:r w:rsidR="00897A4E">
        <w:rPr>
          <w:rFonts w:ascii="Arial" w:hAnsi="Arial" w:cs="Arial"/>
          <w:sz w:val="20"/>
          <w:szCs w:val="20"/>
        </w:rPr>
        <w:t>mentor for</w:t>
      </w:r>
      <w:r>
        <w:rPr>
          <w:rFonts w:ascii="Arial" w:hAnsi="Arial" w:cs="Arial"/>
          <w:sz w:val="20"/>
          <w:szCs w:val="20"/>
        </w:rPr>
        <w:t xml:space="preserve"> K </w:t>
      </w:r>
      <w:r w:rsidR="00897A4E">
        <w:rPr>
          <w:rFonts w:ascii="Arial" w:hAnsi="Arial" w:cs="Arial"/>
          <w:sz w:val="20"/>
          <w:szCs w:val="20"/>
        </w:rPr>
        <w:t>(funded)</w:t>
      </w:r>
    </w:p>
    <w:p w14:paraId="6B58DDC1" w14:textId="651DF3E4" w:rsidR="00B27614" w:rsidRDefault="00B27614" w:rsidP="00B27614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Overbury Rebecca – scientific mentor</w:t>
      </w:r>
      <w:r w:rsidR="00671DB8">
        <w:rPr>
          <w:rFonts w:ascii="Arial" w:hAnsi="Arial" w:cs="Arial"/>
          <w:sz w:val="20"/>
          <w:szCs w:val="20"/>
        </w:rPr>
        <w:t xml:space="preserve"> for VPCAT</w:t>
      </w:r>
      <w:r>
        <w:rPr>
          <w:rFonts w:ascii="Arial" w:hAnsi="Arial" w:cs="Arial"/>
          <w:sz w:val="20"/>
          <w:szCs w:val="20"/>
        </w:rPr>
        <w:t xml:space="preserve">, </w:t>
      </w:r>
      <w:r w:rsidR="00897A4E">
        <w:rPr>
          <w:rFonts w:ascii="Arial" w:hAnsi="Arial" w:cs="Arial"/>
          <w:sz w:val="20"/>
          <w:szCs w:val="20"/>
        </w:rPr>
        <w:t xml:space="preserve">co-mentor for </w:t>
      </w:r>
      <w:r>
        <w:rPr>
          <w:rFonts w:ascii="Arial" w:hAnsi="Arial" w:cs="Arial"/>
          <w:sz w:val="20"/>
          <w:szCs w:val="20"/>
        </w:rPr>
        <w:t>K application</w:t>
      </w:r>
    </w:p>
    <w:p w14:paraId="0C3AAF69" w14:textId="3FA7FC03" w:rsidR="00B27614" w:rsidRDefault="00B27614" w:rsidP="00B27614">
      <w:pPr>
        <w:ind w:left="720"/>
        <w:rPr>
          <w:rFonts w:ascii="Arial" w:hAnsi="Arial" w:cs="Arial"/>
          <w:sz w:val="20"/>
          <w:szCs w:val="20"/>
        </w:rPr>
      </w:pPr>
    </w:p>
    <w:p w14:paraId="2A7BD2DC" w14:textId="29DF6C5B" w:rsidR="00897A4E" w:rsidRPr="00671DB8" w:rsidRDefault="00897A4E" w:rsidP="00B27614">
      <w:pPr>
        <w:ind w:left="720"/>
        <w:rPr>
          <w:rFonts w:ascii="Arial" w:hAnsi="Arial" w:cs="Arial"/>
          <w:i/>
          <w:sz w:val="20"/>
          <w:szCs w:val="20"/>
        </w:rPr>
      </w:pPr>
      <w:r w:rsidRPr="00671DB8">
        <w:rPr>
          <w:rFonts w:ascii="Arial" w:hAnsi="Arial" w:cs="Arial"/>
          <w:i/>
          <w:sz w:val="20"/>
          <w:szCs w:val="20"/>
        </w:rPr>
        <w:t>VPCAT senior mentor</w:t>
      </w:r>
    </w:p>
    <w:p w14:paraId="2DAEE31D" w14:textId="0C2A4B85" w:rsidR="00B27614" w:rsidRDefault="00B27614" w:rsidP="00B27614">
      <w:pPr>
        <w:ind w:left="7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Cirulis</w:t>
      </w:r>
      <w:proofErr w:type="spellEnd"/>
      <w:r>
        <w:rPr>
          <w:rFonts w:ascii="Arial" w:hAnsi="Arial" w:cs="Arial"/>
          <w:sz w:val="20"/>
          <w:szCs w:val="20"/>
        </w:rPr>
        <w:t>, Megan</w:t>
      </w:r>
    </w:p>
    <w:p w14:paraId="4D9FD660" w14:textId="5390808C" w:rsidR="00B27614" w:rsidRDefault="00B27614" w:rsidP="00B27614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Delaney, Rebecca</w:t>
      </w:r>
    </w:p>
    <w:p w14:paraId="58B3D190" w14:textId="3BB113D1" w:rsidR="00B27614" w:rsidRDefault="00B27614" w:rsidP="00897A4E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Groat, Danielle</w:t>
      </w:r>
      <w:r w:rsidR="00671DB8">
        <w:rPr>
          <w:rFonts w:ascii="Arial" w:hAnsi="Arial" w:cs="Arial"/>
          <w:sz w:val="20"/>
          <w:szCs w:val="20"/>
        </w:rPr>
        <w:t xml:space="preserve"> (IHC)</w:t>
      </w:r>
    </w:p>
    <w:p w14:paraId="45DCF85A" w14:textId="28997733" w:rsidR="00671DB8" w:rsidRDefault="00671DB8" w:rsidP="00897A4E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Hendrickson-Cahill, Whitney</w:t>
      </w:r>
    </w:p>
    <w:p w14:paraId="78003A78" w14:textId="58A9F0B2" w:rsidR="00B27614" w:rsidRDefault="00B27614" w:rsidP="00B27614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Knighton</w:t>
      </w:r>
      <w:r w:rsidR="00671DB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Andrew</w:t>
      </w:r>
      <w:r w:rsidR="00671DB8">
        <w:rPr>
          <w:rFonts w:ascii="Arial" w:hAnsi="Arial" w:cs="Arial"/>
          <w:sz w:val="20"/>
          <w:szCs w:val="20"/>
        </w:rPr>
        <w:t xml:space="preserve"> (IHC)</w:t>
      </w:r>
    </w:p>
    <w:p w14:paraId="341F36FE" w14:textId="2EF51CE9" w:rsidR="00B27614" w:rsidRDefault="00B27614" w:rsidP="00B27614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Visnovsky, Lindsay</w:t>
      </w:r>
      <w:r w:rsidR="00671DB8">
        <w:rPr>
          <w:rFonts w:ascii="Arial" w:hAnsi="Arial" w:cs="Arial"/>
          <w:sz w:val="20"/>
          <w:szCs w:val="20"/>
        </w:rPr>
        <w:t xml:space="preserve"> (VA)</w:t>
      </w:r>
    </w:p>
    <w:p w14:paraId="423BF731" w14:textId="6341368F" w:rsidR="00B27614" w:rsidRDefault="00B27614" w:rsidP="00B27614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Lee, Catherine</w:t>
      </w:r>
    </w:p>
    <w:p w14:paraId="5DD625D7" w14:textId="2AED038A" w:rsidR="00B27614" w:rsidRDefault="00B27614" w:rsidP="00B27614">
      <w:pPr>
        <w:ind w:left="7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Glotzbach</w:t>
      </w:r>
      <w:proofErr w:type="spellEnd"/>
      <w:r>
        <w:rPr>
          <w:rFonts w:ascii="Arial" w:hAnsi="Arial" w:cs="Arial"/>
          <w:sz w:val="20"/>
          <w:szCs w:val="20"/>
        </w:rPr>
        <w:t>, Jason</w:t>
      </w:r>
    </w:p>
    <w:p w14:paraId="61AD8951" w14:textId="7EE64710" w:rsidR="00B27614" w:rsidRDefault="00B27614" w:rsidP="00B27614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Lin, Jody</w:t>
      </w:r>
    </w:p>
    <w:bookmarkEnd w:id="34"/>
    <w:p w14:paraId="13C2B6FE" w14:textId="77777777" w:rsidR="00B27614" w:rsidRDefault="00B27614" w:rsidP="00B27614">
      <w:pPr>
        <w:ind w:left="720"/>
        <w:rPr>
          <w:rFonts w:ascii="Arial" w:hAnsi="Arial" w:cs="Arial"/>
          <w:sz w:val="20"/>
          <w:szCs w:val="20"/>
        </w:rPr>
      </w:pPr>
    </w:p>
    <w:p w14:paraId="5059B493" w14:textId="1C7148D7" w:rsidR="00B27614" w:rsidRDefault="00B27614" w:rsidP="00B27614">
      <w:pPr>
        <w:ind w:left="720"/>
        <w:rPr>
          <w:rFonts w:ascii="Arial" w:hAnsi="Arial" w:cs="Arial"/>
          <w:sz w:val="20"/>
          <w:szCs w:val="20"/>
        </w:rPr>
      </w:pPr>
    </w:p>
    <w:p w14:paraId="410426FD" w14:textId="136C24C8" w:rsidR="00B27614" w:rsidRDefault="00B27614" w:rsidP="00B27614">
      <w:pPr>
        <w:ind w:left="720"/>
        <w:rPr>
          <w:rFonts w:ascii="Arial" w:hAnsi="Arial" w:cs="Arial"/>
          <w:sz w:val="20"/>
          <w:szCs w:val="20"/>
        </w:rPr>
      </w:pPr>
      <w:r w:rsidRPr="00897A4E">
        <w:rPr>
          <w:rFonts w:ascii="Arial" w:hAnsi="Arial" w:cs="Arial"/>
          <w:sz w:val="20"/>
          <w:szCs w:val="20"/>
          <w:u w:val="single"/>
        </w:rPr>
        <w:t>Faculty mentoring</w:t>
      </w:r>
      <w:r>
        <w:rPr>
          <w:rFonts w:ascii="Arial" w:hAnsi="Arial" w:cs="Arial"/>
          <w:sz w:val="20"/>
          <w:szCs w:val="20"/>
        </w:rPr>
        <w:t>: other</w:t>
      </w:r>
    </w:p>
    <w:p w14:paraId="3E29D850" w14:textId="7E0F90E3" w:rsidR="00B27614" w:rsidRDefault="00B27614" w:rsidP="00B27614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Zoucha, S. (peds)  usability testing</w:t>
      </w:r>
    </w:p>
    <w:p w14:paraId="36364DB3" w14:textId="043C6BB2" w:rsidR="00B27614" w:rsidRDefault="00B27614" w:rsidP="00B27614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Martial, M (BYU nursing) career mentoring</w:t>
      </w:r>
    </w:p>
    <w:p w14:paraId="48D4BD7B" w14:textId="476BCFA2" w:rsidR="00B27614" w:rsidRDefault="00B27614" w:rsidP="00B27614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Alderden, J (nursing) career mentoring – now faculty at U of Idaho</w:t>
      </w:r>
    </w:p>
    <w:p w14:paraId="0E0950C6" w14:textId="395C5D04" w:rsidR="00B27614" w:rsidRDefault="00B27614" w:rsidP="00B27614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Litchman, M  (nursing) career and research mentoring, usability testing</w:t>
      </w:r>
    </w:p>
    <w:p w14:paraId="6D99FE21" w14:textId="5C83C997" w:rsidR="00B27614" w:rsidRDefault="00B27614" w:rsidP="00B27614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Taylor Swanson (nursing) research mentoring</w:t>
      </w:r>
    </w:p>
    <w:p w14:paraId="4B4DD6F6" w14:textId="77777777" w:rsidR="000B3BC5" w:rsidRDefault="000B3BC5" w:rsidP="00B27614">
      <w:pPr>
        <w:ind w:left="720"/>
        <w:rPr>
          <w:rFonts w:ascii="Arial" w:hAnsi="Arial" w:cs="Arial"/>
          <w:sz w:val="20"/>
          <w:szCs w:val="20"/>
        </w:rPr>
      </w:pPr>
    </w:p>
    <w:p w14:paraId="56388ADC" w14:textId="550210DD" w:rsidR="00B27614" w:rsidRDefault="00B27614" w:rsidP="00B27614">
      <w:pPr>
        <w:ind w:left="7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Kalsy</w:t>
      </w:r>
      <w:proofErr w:type="spellEnd"/>
      <w:r>
        <w:rPr>
          <w:rFonts w:ascii="Arial" w:hAnsi="Arial" w:cs="Arial"/>
          <w:sz w:val="20"/>
          <w:szCs w:val="20"/>
        </w:rPr>
        <w:t>, M (BMI) career mentoring, VA scholar</w:t>
      </w:r>
    </w:p>
    <w:p w14:paraId="2726968C" w14:textId="5570D224" w:rsidR="00B27614" w:rsidRDefault="00B27614" w:rsidP="00B27614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Luo, G (BMI) career and research mentoring. Faculty at U of Washington, R01 funded</w:t>
      </w:r>
    </w:p>
    <w:p w14:paraId="2713A1DE" w14:textId="77777777" w:rsidR="000B3BC5" w:rsidRDefault="000B3BC5" w:rsidP="000B3BC5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Abdelrahman, S. (BMI)  career mentoring</w:t>
      </w:r>
    </w:p>
    <w:bookmarkEnd w:id="31"/>
    <w:p w14:paraId="2D047E0F" w14:textId="77777777" w:rsidR="00B27614" w:rsidRPr="00D15C23" w:rsidRDefault="00B27614" w:rsidP="00B27614">
      <w:pPr>
        <w:ind w:left="720"/>
        <w:rPr>
          <w:rFonts w:ascii="Arial" w:hAnsi="Arial" w:cs="Arial"/>
          <w:sz w:val="20"/>
          <w:szCs w:val="20"/>
        </w:rPr>
      </w:pPr>
    </w:p>
    <w:sectPr w:rsidR="00B27614" w:rsidRPr="00D15C23" w:rsidSect="00B144B6">
      <w:headerReference w:type="default" r:id="rId55"/>
      <w:footerReference w:type="default" r:id="rId56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Katherine Sward" w:date="2022-03-12T08:50:00Z" w:initials="KS">
    <w:p w14:paraId="17D20C25" w14:textId="77777777" w:rsidR="00671DB8" w:rsidRDefault="00671DB8">
      <w:pPr>
        <w:pStyle w:val="CommentText"/>
      </w:pPr>
      <w:r>
        <w:rPr>
          <w:rStyle w:val="CommentReference"/>
        </w:rPr>
        <w:annotationRef/>
      </w:r>
      <w:r>
        <w:t>Predictive Intelligence for Pandemic Prevention Phase I: Development Grants (PIPP Phase I)</w:t>
      </w:r>
    </w:p>
    <w:p w14:paraId="7028AC5F" w14:textId="77777777" w:rsidR="00671DB8" w:rsidRDefault="00671DB8">
      <w:pPr>
        <w:pStyle w:val="CommentText"/>
      </w:pPr>
    </w:p>
    <w:p w14:paraId="6369BCE8" w14:textId="77777777" w:rsidR="00671DB8" w:rsidRDefault="00671DB8">
      <w:pPr>
        <w:pStyle w:val="CommentText"/>
      </w:pPr>
      <w:hyperlink r:id="rId1" w:history="1">
        <w:r>
          <w:rPr>
            <w:rStyle w:val="Hyperlink"/>
          </w:rPr>
          <w:t>Predictive Intelligence for Pandemic Prevention Phase I: Development Grants (PIPP Phase I) (nsf21590) | NSF - National Science Foundation</w:t>
        </w:r>
      </w:hyperlink>
    </w:p>
  </w:comment>
  <w:comment w:id="8" w:author="Katherine Sward" w:date="2022-11-14T15:41:00Z" w:initials="KS">
    <w:p w14:paraId="0EA3F822" w14:textId="77777777" w:rsidR="00671DB8" w:rsidRDefault="00671DB8" w:rsidP="0010787C">
      <w:pPr>
        <w:numPr>
          <w:ilvl w:val="0"/>
          <w:numId w:val="34"/>
        </w:numPr>
        <w:shd w:val="clear" w:color="auto" w:fill="FFFFFF"/>
        <w:ind w:left="0"/>
        <w:rPr>
          <w:rFonts w:ascii="Segoe UI" w:hAnsi="Segoe UI" w:cs="Segoe UI"/>
          <w:color w:val="212121"/>
        </w:rPr>
      </w:pPr>
      <w:r>
        <w:rPr>
          <w:rStyle w:val="CommentReference"/>
        </w:rPr>
        <w:annotationRef/>
      </w:r>
      <w:r>
        <w:rPr>
          <w:rStyle w:val="Strong"/>
          <w:rFonts w:ascii="Segoe UI" w:hAnsi="Segoe UI" w:cs="Segoe UI"/>
          <w:color w:val="212121"/>
        </w:rPr>
        <w:t>Collaborative Pediatric Critical Care Research Network (CPCCRN) Investigators</w:t>
      </w:r>
      <w:r>
        <w:rPr>
          <w:rFonts w:ascii="Segoe UI" w:hAnsi="Segoe UI" w:cs="Segoe UI"/>
          <w:color w:val="212121"/>
        </w:rPr>
        <w:t>: </w:t>
      </w:r>
    </w:p>
    <w:p w14:paraId="4372F968" w14:textId="5D4C2AF4" w:rsidR="00671DB8" w:rsidRDefault="00671DB8" w:rsidP="0010787C">
      <w:pPr>
        <w:shd w:val="clear" w:color="auto" w:fill="FFFFFF"/>
        <w:rPr>
          <w:rFonts w:ascii="Segoe UI" w:hAnsi="Segoe UI" w:cs="Segoe UI"/>
          <w:color w:val="212121"/>
        </w:rPr>
      </w:pPr>
      <w:hyperlink r:id="rId2" w:history="1">
        <w:r>
          <w:rPr>
            <w:rStyle w:val="Hyperlink"/>
            <w:rFonts w:ascii="Segoe UI" w:hAnsi="Segoe UI" w:cs="Segoe UI"/>
            <w:color w:val="0071BC"/>
          </w:rPr>
          <w:t>K S Anand</w:t>
        </w:r>
      </w:hyperlink>
      <w:r>
        <w:rPr>
          <w:rStyle w:val="comma"/>
          <w:rFonts w:ascii="Segoe UI" w:hAnsi="Segoe UI" w:cs="Segoe UI"/>
          <w:color w:val="212121"/>
        </w:rPr>
        <w:t>, </w:t>
      </w:r>
      <w:proofErr w:type="spellStart"/>
      <w:r>
        <w:fldChar w:fldCharType="begin"/>
      </w:r>
      <w:r>
        <w:instrText xml:space="preserve"> HYPERLINK "https://pubmed.ncbi.nlm.nih.gov/?sort=date&amp;size=200&amp;term=Prodhan+P" </w:instrText>
      </w:r>
      <w:r>
        <w:fldChar w:fldCharType="separate"/>
      </w:r>
      <w:r>
        <w:rPr>
          <w:rStyle w:val="Hyperlink"/>
          <w:rFonts w:ascii="Segoe UI" w:hAnsi="Segoe UI" w:cs="Segoe UI"/>
          <w:color w:val="0071BC"/>
        </w:rPr>
        <w:t>Parthak</w:t>
      </w:r>
      <w:proofErr w:type="spellEnd"/>
      <w:r>
        <w:rPr>
          <w:rStyle w:val="Hyperlink"/>
          <w:rFonts w:ascii="Segoe UI" w:hAnsi="Segoe UI" w:cs="Segoe UI"/>
          <w:color w:val="0071BC"/>
        </w:rPr>
        <w:t xml:space="preserve"> </w:t>
      </w:r>
      <w:proofErr w:type="spellStart"/>
      <w:r>
        <w:rPr>
          <w:rStyle w:val="Hyperlink"/>
          <w:rFonts w:ascii="Segoe UI" w:hAnsi="Segoe UI" w:cs="Segoe UI"/>
          <w:color w:val="0071BC"/>
        </w:rPr>
        <w:t>Prodhan</w:t>
      </w:r>
      <w:proofErr w:type="spellEnd"/>
      <w:r>
        <w:rPr>
          <w:rStyle w:val="Hyperlink"/>
          <w:rFonts w:ascii="Segoe UI" w:hAnsi="Segoe UI" w:cs="Segoe UI"/>
          <w:color w:val="0071BC"/>
        </w:rPr>
        <w:fldChar w:fldCharType="end"/>
      </w:r>
      <w:r>
        <w:rPr>
          <w:rStyle w:val="comma"/>
          <w:rFonts w:ascii="Segoe UI" w:hAnsi="Segoe UI" w:cs="Segoe UI"/>
          <w:color w:val="212121"/>
        </w:rPr>
        <w:t>, </w:t>
      </w:r>
      <w:hyperlink r:id="rId3" w:history="1">
        <w:r>
          <w:rPr>
            <w:rStyle w:val="Hyperlink"/>
            <w:rFonts w:ascii="Segoe UI" w:hAnsi="Segoe UI" w:cs="Segoe UI"/>
            <w:color w:val="0071BC"/>
          </w:rPr>
          <w:t>Ronald Sanders</w:t>
        </w:r>
      </w:hyperlink>
      <w:r>
        <w:rPr>
          <w:rStyle w:val="comma"/>
          <w:rFonts w:ascii="Segoe UI" w:hAnsi="Segoe UI" w:cs="Segoe UI"/>
          <w:color w:val="212121"/>
        </w:rPr>
        <w:t>, </w:t>
      </w:r>
      <w:hyperlink r:id="rId4" w:history="1">
        <w:r>
          <w:rPr>
            <w:rStyle w:val="Hyperlink"/>
            <w:rFonts w:ascii="Segoe UI" w:hAnsi="Segoe UI" w:cs="Segoe UI"/>
            <w:color w:val="0071BC"/>
          </w:rPr>
          <w:t>Olivia Irby</w:t>
        </w:r>
      </w:hyperlink>
      <w:r>
        <w:rPr>
          <w:rStyle w:val="comma"/>
          <w:rFonts w:ascii="Segoe UI" w:hAnsi="Segoe UI" w:cs="Segoe UI"/>
          <w:color w:val="212121"/>
        </w:rPr>
        <w:t>, </w:t>
      </w:r>
      <w:hyperlink r:id="rId5" w:history="1">
        <w:r>
          <w:rPr>
            <w:rStyle w:val="Hyperlink"/>
            <w:rFonts w:ascii="Segoe UI" w:hAnsi="Segoe UI" w:cs="Segoe UI"/>
            <w:color w:val="0071BC"/>
          </w:rPr>
          <w:t>Peter Mourani</w:t>
        </w:r>
      </w:hyperlink>
      <w:r>
        <w:rPr>
          <w:rStyle w:val="comma"/>
          <w:rFonts w:ascii="Segoe UI" w:hAnsi="Segoe UI" w:cs="Segoe UI"/>
          <w:color w:val="212121"/>
        </w:rPr>
        <w:t>, </w:t>
      </w:r>
      <w:hyperlink r:id="rId6" w:history="1">
        <w:r>
          <w:rPr>
            <w:rStyle w:val="Hyperlink"/>
            <w:rFonts w:ascii="Segoe UI" w:hAnsi="Segoe UI" w:cs="Segoe UI"/>
            <w:color w:val="0071BC"/>
          </w:rPr>
          <w:t xml:space="preserve">Christopher J L </w:t>
        </w:r>
        <w:proofErr w:type="spellStart"/>
        <w:r>
          <w:rPr>
            <w:rStyle w:val="Hyperlink"/>
            <w:rFonts w:ascii="Segoe UI" w:hAnsi="Segoe UI" w:cs="Segoe UI"/>
            <w:color w:val="0071BC"/>
          </w:rPr>
          <w:t>Newth</w:t>
        </w:r>
        <w:proofErr w:type="spellEnd"/>
      </w:hyperlink>
      <w:r>
        <w:rPr>
          <w:rStyle w:val="comma"/>
          <w:rFonts w:ascii="Segoe UI" w:hAnsi="Segoe UI" w:cs="Segoe UI"/>
          <w:color w:val="212121"/>
        </w:rPr>
        <w:t>, </w:t>
      </w:r>
      <w:hyperlink r:id="rId7" w:history="1">
        <w:r>
          <w:rPr>
            <w:rStyle w:val="Hyperlink"/>
            <w:rFonts w:ascii="Segoe UI" w:hAnsi="Segoe UI" w:cs="Segoe UI"/>
            <w:color w:val="0071BC"/>
          </w:rPr>
          <w:t>Robinder Khemani</w:t>
        </w:r>
      </w:hyperlink>
      <w:r>
        <w:rPr>
          <w:rStyle w:val="comma"/>
          <w:rFonts w:ascii="Segoe UI" w:hAnsi="Segoe UI" w:cs="Segoe UI"/>
          <w:color w:val="212121"/>
        </w:rPr>
        <w:t>, </w:t>
      </w:r>
      <w:proofErr w:type="spellStart"/>
      <w:r>
        <w:fldChar w:fldCharType="begin"/>
      </w:r>
      <w:r>
        <w:instrText xml:space="preserve"> HYPERLINK "https://pubmed.ncbi.nlm.nih.gov/?sort=date&amp;size=200&amp;term=Bhalla+A" </w:instrText>
      </w:r>
      <w:r>
        <w:fldChar w:fldCharType="separate"/>
      </w:r>
      <w:r>
        <w:rPr>
          <w:rStyle w:val="Hyperlink"/>
          <w:rFonts w:ascii="Segoe UI" w:hAnsi="Segoe UI" w:cs="Segoe UI"/>
          <w:color w:val="0071BC"/>
        </w:rPr>
        <w:t>Anoopindar</w:t>
      </w:r>
      <w:proofErr w:type="spellEnd"/>
      <w:r>
        <w:rPr>
          <w:rStyle w:val="Hyperlink"/>
          <w:rFonts w:ascii="Segoe UI" w:hAnsi="Segoe UI" w:cs="Segoe UI"/>
          <w:color w:val="0071BC"/>
        </w:rPr>
        <w:t xml:space="preserve"> Bhalla</w:t>
      </w:r>
      <w:r>
        <w:rPr>
          <w:rStyle w:val="Hyperlink"/>
          <w:rFonts w:ascii="Segoe UI" w:hAnsi="Segoe UI" w:cs="Segoe UI"/>
          <w:color w:val="0071BC"/>
        </w:rPr>
        <w:fldChar w:fldCharType="end"/>
      </w:r>
      <w:r>
        <w:rPr>
          <w:rStyle w:val="comma"/>
          <w:rFonts w:ascii="Segoe UI" w:hAnsi="Segoe UI" w:cs="Segoe UI"/>
          <w:color w:val="212121"/>
        </w:rPr>
        <w:t>, </w:t>
      </w:r>
      <w:hyperlink r:id="rId8" w:history="1">
        <w:r>
          <w:rPr>
            <w:rStyle w:val="Hyperlink"/>
            <w:rFonts w:ascii="Segoe UI" w:hAnsi="Segoe UI" w:cs="Segoe UI"/>
            <w:color w:val="0071BC"/>
          </w:rPr>
          <w:t>Robert Berg</w:t>
        </w:r>
      </w:hyperlink>
      <w:r>
        <w:rPr>
          <w:rStyle w:val="comma"/>
          <w:rFonts w:ascii="Segoe UI" w:hAnsi="Segoe UI" w:cs="Segoe UI"/>
          <w:color w:val="212121"/>
        </w:rPr>
        <w:t>, </w:t>
      </w:r>
      <w:hyperlink r:id="rId9" w:history="1">
        <w:r>
          <w:rPr>
            <w:rStyle w:val="Hyperlink"/>
            <w:rFonts w:ascii="Segoe UI" w:hAnsi="Segoe UI" w:cs="Segoe UI"/>
            <w:color w:val="0071BC"/>
          </w:rPr>
          <w:t>Athena Zuppa</w:t>
        </w:r>
      </w:hyperlink>
      <w:r>
        <w:rPr>
          <w:rStyle w:val="comma"/>
          <w:rFonts w:ascii="Segoe UI" w:hAnsi="Segoe UI" w:cs="Segoe UI"/>
          <w:color w:val="212121"/>
        </w:rPr>
        <w:t>, </w:t>
      </w:r>
      <w:hyperlink r:id="rId10" w:history="1">
        <w:r>
          <w:rPr>
            <w:rStyle w:val="Hyperlink"/>
            <w:rFonts w:ascii="Segoe UI" w:hAnsi="Segoe UI" w:cs="Segoe UI"/>
            <w:color w:val="0071BC"/>
          </w:rPr>
          <w:t>Robert Sutton</w:t>
        </w:r>
      </w:hyperlink>
      <w:r>
        <w:rPr>
          <w:rStyle w:val="comma"/>
          <w:rFonts w:ascii="Segoe UI" w:hAnsi="Segoe UI" w:cs="Segoe UI"/>
          <w:color w:val="212121"/>
        </w:rPr>
        <w:t>, </w:t>
      </w:r>
      <w:hyperlink r:id="rId11" w:history="1">
        <w:r>
          <w:rPr>
            <w:rStyle w:val="Hyperlink"/>
            <w:rFonts w:ascii="Segoe UI" w:hAnsi="Segoe UI" w:cs="Segoe UI"/>
            <w:color w:val="0071BC"/>
          </w:rPr>
          <w:t>Julie Fitzgerald</w:t>
        </w:r>
      </w:hyperlink>
      <w:r>
        <w:rPr>
          <w:rStyle w:val="comma"/>
          <w:rFonts w:ascii="Segoe UI" w:hAnsi="Segoe UI" w:cs="Segoe UI"/>
          <w:color w:val="212121"/>
        </w:rPr>
        <w:t>, </w:t>
      </w:r>
      <w:hyperlink r:id="rId12" w:history="1">
        <w:r>
          <w:rPr>
            <w:rStyle w:val="Hyperlink"/>
            <w:rFonts w:ascii="Segoe UI" w:hAnsi="Segoe UI" w:cs="Segoe UI"/>
            <w:color w:val="0071BC"/>
          </w:rPr>
          <w:t>Scott Weiss</w:t>
        </w:r>
      </w:hyperlink>
      <w:r>
        <w:rPr>
          <w:rStyle w:val="comma"/>
          <w:rFonts w:ascii="Segoe UI" w:hAnsi="Segoe UI" w:cs="Segoe UI"/>
          <w:color w:val="212121"/>
        </w:rPr>
        <w:t>, </w:t>
      </w:r>
      <w:hyperlink r:id="rId13" w:history="1">
        <w:r>
          <w:rPr>
            <w:rStyle w:val="Hyperlink"/>
            <w:rFonts w:ascii="Segoe UI" w:hAnsi="Segoe UI" w:cs="Segoe UI"/>
            <w:color w:val="0071BC"/>
          </w:rPr>
          <w:t>Adam Schwarz</w:t>
        </w:r>
      </w:hyperlink>
      <w:r>
        <w:rPr>
          <w:rStyle w:val="comma"/>
          <w:rFonts w:ascii="Segoe UI" w:hAnsi="Segoe UI" w:cs="Segoe UI"/>
          <w:color w:val="212121"/>
        </w:rPr>
        <w:t>, </w:t>
      </w:r>
      <w:hyperlink r:id="rId14" w:history="1">
        <w:r>
          <w:rPr>
            <w:rStyle w:val="Hyperlink"/>
            <w:rFonts w:ascii="Segoe UI" w:hAnsi="Segoe UI" w:cs="Segoe UI"/>
            <w:color w:val="0071BC"/>
          </w:rPr>
          <w:t>Nathan Thompson</w:t>
        </w:r>
      </w:hyperlink>
      <w:r>
        <w:rPr>
          <w:rStyle w:val="comma"/>
          <w:rFonts w:ascii="Segoe UI" w:hAnsi="Segoe UI" w:cs="Segoe UI"/>
          <w:color w:val="212121"/>
        </w:rPr>
        <w:t>, </w:t>
      </w:r>
      <w:proofErr w:type="spellStart"/>
      <w:r>
        <w:fldChar w:fldCharType="begin"/>
      </w:r>
      <w:r>
        <w:instrText xml:space="preserve"> HYPERLINK "https://pubmed.ncbi.nlm.nih.gov/?sort=date&amp;size=200&amp;term=Rajapreyar+P" </w:instrText>
      </w:r>
      <w:r>
        <w:fldChar w:fldCharType="separate"/>
      </w:r>
      <w:r>
        <w:rPr>
          <w:rStyle w:val="Hyperlink"/>
          <w:rFonts w:ascii="Segoe UI" w:hAnsi="Segoe UI" w:cs="Segoe UI"/>
          <w:color w:val="0071BC"/>
        </w:rPr>
        <w:t>Prakad</w:t>
      </w:r>
      <w:proofErr w:type="spellEnd"/>
      <w:r>
        <w:rPr>
          <w:rStyle w:val="Hyperlink"/>
          <w:rFonts w:ascii="Segoe UI" w:hAnsi="Segoe UI" w:cs="Segoe UI"/>
          <w:color w:val="0071BC"/>
        </w:rPr>
        <w:t xml:space="preserve"> </w:t>
      </w:r>
      <w:proofErr w:type="spellStart"/>
      <w:r>
        <w:rPr>
          <w:rStyle w:val="Hyperlink"/>
          <w:rFonts w:ascii="Segoe UI" w:hAnsi="Segoe UI" w:cs="Segoe UI"/>
          <w:color w:val="0071BC"/>
        </w:rPr>
        <w:t>Rajapreyar</w:t>
      </w:r>
      <w:proofErr w:type="spellEnd"/>
      <w:r>
        <w:rPr>
          <w:rStyle w:val="Hyperlink"/>
          <w:rFonts w:ascii="Segoe UI" w:hAnsi="Segoe UI" w:cs="Segoe UI"/>
          <w:color w:val="0071BC"/>
        </w:rPr>
        <w:fldChar w:fldCharType="end"/>
      </w:r>
      <w:r>
        <w:rPr>
          <w:rStyle w:val="comma"/>
          <w:rFonts w:ascii="Segoe UI" w:hAnsi="Segoe UI" w:cs="Segoe UI"/>
          <w:color w:val="212121"/>
        </w:rPr>
        <w:t>, </w:t>
      </w:r>
      <w:hyperlink r:id="rId15" w:history="1">
        <w:r>
          <w:rPr>
            <w:rStyle w:val="Hyperlink"/>
            <w:rFonts w:ascii="Segoe UI" w:hAnsi="Segoe UI" w:cs="Segoe UI"/>
            <w:color w:val="0071BC"/>
          </w:rPr>
          <w:t>Alberto Orioles</w:t>
        </w:r>
      </w:hyperlink>
      <w:r>
        <w:rPr>
          <w:rStyle w:val="comma"/>
          <w:rFonts w:ascii="Segoe UI" w:hAnsi="Segoe UI" w:cs="Segoe UI"/>
          <w:color w:val="212121"/>
        </w:rPr>
        <w:t>, </w:t>
      </w:r>
      <w:hyperlink r:id="rId16" w:history="1">
        <w:r>
          <w:rPr>
            <w:rStyle w:val="Hyperlink"/>
            <w:rFonts w:ascii="Segoe UI" w:hAnsi="Segoe UI" w:cs="Segoe UI"/>
            <w:color w:val="0071BC"/>
          </w:rPr>
          <w:t>Peter Mourani</w:t>
        </w:r>
      </w:hyperlink>
      <w:r>
        <w:rPr>
          <w:rStyle w:val="comma"/>
          <w:rFonts w:ascii="Segoe UI" w:hAnsi="Segoe UI" w:cs="Segoe UI"/>
          <w:color w:val="212121"/>
        </w:rPr>
        <w:t>, </w:t>
      </w:r>
      <w:hyperlink r:id="rId17" w:history="1">
        <w:r>
          <w:rPr>
            <w:rStyle w:val="Hyperlink"/>
            <w:rFonts w:ascii="Segoe UI" w:hAnsi="Segoe UI" w:cs="Segoe UI"/>
            <w:color w:val="0071BC"/>
          </w:rPr>
          <w:t>Todd Carpenter</w:t>
        </w:r>
      </w:hyperlink>
      <w:r>
        <w:rPr>
          <w:rStyle w:val="comma"/>
          <w:rFonts w:ascii="Segoe UI" w:hAnsi="Segoe UI" w:cs="Segoe UI"/>
          <w:color w:val="212121"/>
        </w:rPr>
        <w:t>, </w:t>
      </w:r>
      <w:hyperlink r:id="rId18" w:history="1">
        <w:r>
          <w:rPr>
            <w:rStyle w:val="Hyperlink"/>
            <w:rFonts w:ascii="Segoe UI" w:hAnsi="Segoe UI" w:cs="Segoe UI"/>
            <w:color w:val="0071BC"/>
          </w:rPr>
          <w:t>Aline Maddux</w:t>
        </w:r>
      </w:hyperlink>
      <w:r>
        <w:rPr>
          <w:rStyle w:val="comma"/>
          <w:rFonts w:ascii="Segoe UI" w:hAnsi="Segoe UI" w:cs="Segoe UI"/>
          <w:color w:val="212121"/>
        </w:rPr>
        <w:t>, </w:t>
      </w:r>
      <w:hyperlink r:id="rId19" w:history="1">
        <w:r>
          <w:rPr>
            <w:rStyle w:val="Hyperlink"/>
            <w:rFonts w:ascii="Segoe UI" w:hAnsi="Segoe UI" w:cs="Segoe UI"/>
            <w:color w:val="0071BC"/>
          </w:rPr>
          <w:t>Kathleen Meert</w:t>
        </w:r>
      </w:hyperlink>
      <w:r>
        <w:rPr>
          <w:rStyle w:val="comma"/>
          <w:rFonts w:ascii="Segoe UI" w:hAnsi="Segoe UI" w:cs="Segoe UI"/>
          <w:color w:val="212121"/>
        </w:rPr>
        <w:t>, </w:t>
      </w:r>
      <w:hyperlink r:id="rId20" w:history="1">
        <w:r>
          <w:rPr>
            <w:rStyle w:val="Hyperlink"/>
            <w:rFonts w:ascii="Segoe UI" w:hAnsi="Segoe UI" w:cs="Segoe UI"/>
            <w:color w:val="0071BC"/>
          </w:rPr>
          <w:t xml:space="preserve">Sabrina </w:t>
        </w:r>
        <w:proofErr w:type="spellStart"/>
        <w:r>
          <w:rPr>
            <w:rStyle w:val="Hyperlink"/>
            <w:rFonts w:ascii="Segoe UI" w:hAnsi="Segoe UI" w:cs="Segoe UI"/>
            <w:color w:val="0071BC"/>
          </w:rPr>
          <w:t>Heidemann</w:t>
        </w:r>
        <w:proofErr w:type="spellEnd"/>
      </w:hyperlink>
      <w:r>
        <w:rPr>
          <w:rStyle w:val="comma"/>
          <w:rFonts w:ascii="Segoe UI" w:hAnsi="Segoe UI" w:cs="Segoe UI"/>
          <w:color w:val="212121"/>
        </w:rPr>
        <w:t>, </w:t>
      </w:r>
      <w:hyperlink r:id="rId21" w:history="1">
        <w:r>
          <w:rPr>
            <w:rStyle w:val="Hyperlink"/>
            <w:rFonts w:ascii="Segoe UI" w:hAnsi="Segoe UI" w:cs="Segoe UI"/>
            <w:color w:val="0071BC"/>
          </w:rPr>
          <w:t xml:space="preserve">Andrew </w:t>
        </w:r>
        <w:proofErr w:type="spellStart"/>
        <w:r>
          <w:rPr>
            <w:rStyle w:val="Hyperlink"/>
            <w:rFonts w:ascii="Segoe UI" w:hAnsi="Segoe UI" w:cs="Segoe UI"/>
            <w:color w:val="0071BC"/>
          </w:rPr>
          <w:t>Prout</w:t>
        </w:r>
        <w:proofErr w:type="spellEnd"/>
      </w:hyperlink>
      <w:r>
        <w:rPr>
          <w:rStyle w:val="comma"/>
          <w:rFonts w:ascii="Segoe UI" w:hAnsi="Segoe UI" w:cs="Segoe UI"/>
          <w:color w:val="212121"/>
        </w:rPr>
        <w:t>, </w:t>
      </w:r>
      <w:hyperlink r:id="rId22" w:history="1">
        <w:r>
          <w:rPr>
            <w:rStyle w:val="Hyperlink"/>
            <w:rFonts w:ascii="Segoe UI" w:hAnsi="Segoe UI" w:cs="Segoe UI"/>
            <w:color w:val="0071BC"/>
          </w:rPr>
          <w:t xml:space="preserve">Joe </w:t>
        </w:r>
        <w:proofErr w:type="spellStart"/>
        <w:r>
          <w:rPr>
            <w:rStyle w:val="Hyperlink"/>
            <w:rFonts w:ascii="Segoe UI" w:hAnsi="Segoe UI" w:cs="Segoe UI"/>
            <w:color w:val="0071BC"/>
          </w:rPr>
          <w:t>Carcillo</w:t>
        </w:r>
        <w:proofErr w:type="spellEnd"/>
      </w:hyperlink>
      <w:r>
        <w:rPr>
          <w:rStyle w:val="comma"/>
          <w:rFonts w:ascii="Segoe UI" w:hAnsi="Segoe UI" w:cs="Segoe UI"/>
          <w:color w:val="212121"/>
        </w:rPr>
        <w:t>, </w:t>
      </w:r>
      <w:hyperlink r:id="rId23" w:history="1">
        <w:r>
          <w:rPr>
            <w:rStyle w:val="Hyperlink"/>
            <w:rFonts w:ascii="Segoe UI" w:hAnsi="Segoe UI" w:cs="Segoe UI"/>
            <w:color w:val="0071BC"/>
          </w:rPr>
          <w:t>Shekhar Venkataraman</w:t>
        </w:r>
      </w:hyperlink>
      <w:r>
        <w:rPr>
          <w:rStyle w:val="comma"/>
          <w:rFonts w:ascii="Segoe UI" w:hAnsi="Segoe UI" w:cs="Segoe UI"/>
          <w:color w:val="212121"/>
        </w:rPr>
        <w:t>, </w:t>
      </w:r>
      <w:hyperlink r:id="rId24" w:history="1">
        <w:r>
          <w:rPr>
            <w:rStyle w:val="Hyperlink"/>
            <w:rFonts w:ascii="Segoe UI" w:hAnsi="Segoe UI" w:cs="Segoe UI"/>
            <w:color w:val="0071BC"/>
          </w:rPr>
          <w:t>Michael Bell</w:t>
        </w:r>
      </w:hyperlink>
      <w:r>
        <w:rPr>
          <w:rStyle w:val="comma"/>
          <w:rFonts w:ascii="Segoe UI" w:hAnsi="Segoe UI" w:cs="Segoe UI"/>
          <w:color w:val="212121"/>
        </w:rPr>
        <w:t>, </w:t>
      </w:r>
      <w:hyperlink r:id="rId25" w:history="1">
        <w:r>
          <w:rPr>
            <w:rStyle w:val="Hyperlink"/>
            <w:rFonts w:ascii="Segoe UI" w:hAnsi="Segoe UI" w:cs="Segoe UI"/>
            <w:color w:val="0071BC"/>
          </w:rPr>
          <w:t>Ericka Fink</w:t>
        </w:r>
      </w:hyperlink>
      <w:r>
        <w:rPr>
          <w:rStyle w:val="comma"/>
          <w:rFonts w:ascii="Segoe UI" w:hAnsi="Segoe UI" w:cs="Segoe UI"/>
          <w:color w:val="212121"/>
        </w:rPr>
        <w:t>, </w:t>
      </w:r>
      <w:hyperlink r:id="rId26" w:history="1">
        <w:r>
          <w:rPr>
            <w:rStyle w:val="Hyperlink"/>
            <w:rFonts w:ascii="Segoe UI" w:hAnsi="Segoe UI" w:cs="Segoe UI"/>
            <w:color w:val="0071BC"/>
          </w:rPr>
          <w:t>Nikki Ferguson</w:t>
        </w:r>
      </w:hyperlink>
      <w:r>
        <w:rPr>
          <w:rStyle w:val="comma"/>
          <w:rFonts w:ascii="Segoe UI" w:hAnsi="Segoe UI" w:cs="Segoe UI"/>
          <w:color w:val="212121"/>
        </w:rPr>
        <w:t>, </w:t>
      </w:r>
      <w:hyperlink r:id="rId27" w:history="1">
        <w:r>
          <w:rPr>
            <w:rStyle w:val="Hyperlink"/>
            <w:rFonts w:ascii="Segoe UI" w:hAnsi="Segoe UI" w:cs="Segoe UI"/>
            <w:color w:val="0071BC"/>
          </w:rPr>
          <w:t>Kim Tabor</w:t>
        </w:r>
      </w:hyperlink>
      <w:r>
        <w:rPr>
          <w:rStyle w:val="comma"/>
          <w:rFonts w:ascii="Segoe UI" w:hAnsi="Segoe UI" w:cs="Segoe UI"/>
          <w:color w:val="212121"/>
        </w:rPr>
        <w:t>, </w:t>
      </w:r>
      <w:hyperlink r:id="rId28" w:history="1">
        <w:r>
          <w:rPr>
            <w:rStyle w:val="Hyperlink"/>
            <w:rFonts w:ascii="Segoe UI" w:hAnsi="Segoe UI" w:cs="Segoe UI"/>
            <w:color w:val="0071BC"/>
          </w:rPr>
          <w:t>Mohammed Salameh</w:t>
        </w:r>
      </w:hyperlink>
      <w:r>
        <w:rPr>
          <w:rStyle w:val="comma"/>
          <w:rFonts w:ascii="Segoe UI" w:hAnsi="Segoe UI" w:cs="Segoe UI"/>
          <w:color w:val="212121"/>
        </w:rPr>
        <w:t>, </w:t>
      </w:r>
      <w:hyperlink r:id="rId29" w:history="1">
        <w:r>
          <w:rPr>
            <w:rStyle w:val="Hyperlink"/>
            <w:rFonts w:ascii="Segoe UI" w:hAnsi="Segoe UI" w:cs="Segoe UI"/>
            <w:color w:val="0071BC"/>
          </w:rPr>
          <w:t>Kirstin Henley</w:t>
        </w:r>
      </w:hyperlink>
      <w:r>
        <w:rPr>
          <w:rStyle w:val="comma"/>
          <w:rFonts w:ascii="Segoe UI" w:hAnsi="Segoe UI" w:cs="Segoe UI"/>
          <w:color w:val="212121"/>
        </w:rPr>
        <w:t>, </w:t>
      </w:r>
      <w:proofErr w:type="spellStart"/>
      <w:r>
        <w:fldChar w:fldCharType="begin"/>
      </w:r>
      <w:r>
        <w:instrText xml:space="preserve"> HYPERLINK "https://pubmed.ncbi.nlm.nih.gov/?sort=date&amp;size=200&amp;term=Balakumar+N" </w:instrText>
      </w:r>
      <w:r>
        <w:fldChar w:fldCharType="separate"/>
      </w:r>
      <w:r>
        <w:rPr>
          <w:rStyle w:val="Hyperlink"/>
          <w:rFonts w:ascii="Segoe UI" w:hAnsi="Segoe UI" w:cs="Segoe UI"/>
          <w:color w:val="0071BC"/>
        </w:rPr>
        <w:t>Niveditha</w:t>
      </w:r>
      <w:proofErr w:type="spellEnd"/>
      <w:r>
        <w:rPr>
          <w:rStyle w:val="Hyperlink"/>
          <w:rFonts w:ascii="Segoe UI" w:hAnsi="Segoe UI" w:cs="Segoe UI"/>
          <w:color w:val="0071BC"/>
        </w:rPr>
        <w:t xml:space="preserve"> </w:t>
      </w:r>
      <w:proofErr w:type="spellStart"/>
      <w:r>
        <w:rPr>
          <w:rStyle w:val="Hyperlink"/>
          <w:rFonts w:ascii="Segoe UI" w:hAnsi="Segoe UI" w:cs="Segoe UI"/>
          <w:color w:val="0071BC"/>
        </w:rPr>
        <w:t>Balakumar</w:t>
      </w:r>
      <w:proofErr w:type="spellEnd"/>
      <w:r>
        <w:rPr>
          <w:rStyle w:val="Hyperlink"/>
          <w:rFonts w:ascii="Segoe UI" w:hAnsi="Segoe UI" w:cs="Segoe UI"/>
          <w:color w:val="0071BC"/>
        </w:rPr>
        <w:fldChar w:fldCharType="end"/>
      </w:r>
      <w:r>
        <w:rPr>
          <w:rStyle w:val="comma"/>
          <w:rFonts w:ascii="Segoe UI" w:hAnsi="Segoe UI" w:cs="Segoe UI"/>
          <w:color w:val="212121"/>
        </w:rPr>
        <w:t>, </w:t>
      </w:r>
      <w:hyperlink r:id="rId30" w:history="1">
        <w:r>
          <w:rPr>
            <w:rStyle w:val="Hyperlink"/>
            <w:rFonts w:ascii="Segoe UI" w:hAnsi="Segoe UI" w:cs="Segoe UI"/>
            <w:color w:val="0071BC"/>
          </w:rPr>
          <w:t>Yong Yun Han</w:t>
        </w:r>
      </w:hyperlink>
      <w:r>
        <w:rPr>
          <w:rStyle w:val="comma"/>
          <w:rFonts w:ascii="Segoe UI" w:hAnsi="Segoe UI" w:cs="Segoe UI"/>
          <w:color w:val="212121"/>
        </w:rPr>
        <w:t>, </w:t>
      </w:r>
      <w:hyperlink r:id="rId31" w:history="1">
        <w:r>
          <w:rPr>
            <w:rStyle w:val="Hyperlink"/>
            <w:rFonts w:ascii="Segoe UI" w:hAnsi="Segoe UI" w:cs="Segoe UI"/>
            <w:color w:val="0071BC"/>
          </w:rPr>
          <w:t>Paul Bauer</w:t>
        </w:r>
      </w:hyperlink>
      <w:r>
        <w:rPr>
          <w:rStyle w:val="comma"/>
          <w:rFonts w:ascii="Segoe UI" w:hAnsi="Segoe UI" w:cs="Segoe UI"/>
          <w:color w:val="212121"/>
        </w:rPr>
        <w:t>, </w:t>
      </w:r>
      <w:hyperlink r:id="rId32" w:history="1">
        <w:r>
          <w:rPr>
            <w:rStyle w:val="Hyperlink"/>
            <w:rFonts w:ascii="Segoe UI" w:hAnsi="Segoe UI" w:cs="Segoe UI"/>
            <w:color w:val="0071BC"/>
          </w:rPr>
          <w:t>Murray Pollack</w:t>
        </w:r>
      </w:hyperlink>
      <w:r>
        <w:rPr>
          <w:rStyle w:val="comma"/>
          <w:rFonts w:ascii="Segoe UI" w:hAnsi="Segoe UI" w:cs="Segoe UI"/>
          <w:color w:val="212121"/>
        </w:rPr>
        <w:t>, </w:t>
      </w:r>
      <w:hyperlink r:id="rId33" w:history="1">
        <w:r>
          <w:rPr>
            <w:rStyle w:val="Hyperlink"/>
            <w:rFonts w:ascii="Segoe UI" w:hAnsi="Segoe UI" w:cs="Segoe UI"/>
            <w:color w:val="0071BC"/>
          </w:rPr>
          <w:t>Michael Bell</w:t>
        </w:r>
      </w:hyperlink>
      <w:r>
        <w:rPr>
          <w:rStyle w:val="comma"/>
          <w:rFonts w:ascii="Segoe UI" w:hAnsi="Segoe UI" w:cs="Segoe UI"/>
          <w:color w:val="212121"/>
        </w:rPr>
        <w:t>, </w:t>
      </w:r>
      <w:hyperlink r:id="rId34" w:history="1">
        <w:r>
          <w:rPr>
            <w:rStyle w:val="Hyperlink"/>
            <w:rFonts w:ascii="Segoe UI" w:hAnsi="Segoe UI" w:cs="Segoe UI"/>
            <w:color w:val="0071BC"/>
          </w:rPr>
          <w:t>John Berger</w:t>
        </w:r>
      </w:hyperlink>
      <w:r>
        <w:rPr>
          <w:rStyle w:val="comma"/>
          <w:rFonts w:ascii="Segoe UI" w:hAnsi="Segoe UI" w:cs="Segoe UI"/>
          <w:color w:val="212121"/>
        </w:rPr>
        <w:t>, </w:t>
      </w:r>
      <w:hyperlink r:id="rId35" w:history="1">
        <w:r>
          <w:rPr>
            <w:rStyle w:val="Hyperlink"/>
            <w:rFonts w:ascii="Segoe UI" w:hAnsi="Segoe UI" w:cs="Segoe UI"/>
            <w:color w:val="0071BC"/>
          </w:rPr>
          <w:t xml:space="preserve">Angela </w:t>
        </w:r>
        <w:proofErr w:type="spellStart"/>
        <w:r>
          <w:rPr>
            <w:rStyle w:val="Hyperlink"/>
            <w:rFonts w:ascii="Segoe UI" w:hAnsi="Segoe UI" w:cs="Segoe UI"/>
            <w:color w:val="0071BC"/>
          </w:rPr>
          <w:t>Wratney</w:t>
        </w:r>
        <w:proofErr w:type="spellEnd"/>
      </w:hyperlink>
      <w:r>
        <w:rPr>
          <w:rStyle w:val="comma"/>
          <w:rFonts w:ascii="Segoe UI" w:hAnsi="Segoe UI" w:cs="Segoe UI"/>
          <w:color w:val="212121"/>
        </w:rPr>
        <w:t>, </w:t>
      </w:r>
      <w:hyperlink r:id="rId36" w:history="1">
        <w:r>
          <w:rPr>
            <w:rStyle w:val="Hyperlink"/>
            <w:rFonts w:ascii="Segoe UI" w:hAnsi="Segoe UI" w:cs="Segoe UI"/>
            <w:color w:val="0071BC"/>
          </w:rPr>
          <w:t>David Wessel</w:t>
        </w:r>
      </w:hyperlink>
      <w:r>
        <w:rPr>
          <w:rStyle w:val="comma"/>
          <w:rFonts w:ascii="Segoe UI" w:hAnsi="Segoe UI" w:cs="Segoe UI"/>
          <w:color w:val="212121"/>
        </w:rPr>
        <w:t>, </w:t>
      </w:r>
      <w:hyperlink r:id="rId37" w:history="1">
        <w:r>
          <w:rPr>
            <w:rStyle w:val="Hyperlink"/>
            <w:rFonts w:ascii="Segoe UI" w:hAnsi="Segoe UI" w:cs="Segoe UI"/>
            <w:color w:val="0071BC"/>
          </w:rPr>
          <w:t xml:space="preserve">Randall </w:t>
        </w:r>
        <w:proofErr w:type="spellStart"/>
        <w:r>
          <w:rPr>
            <w:rStyle w:val="Hyperlink"/>
            <w:rFonts w:ascii="Segoe UI" w:hAnsi="Segoe UI" w:cs="Segoe UI"/>
            <w:color w:val="0071BC"/>
          </w:rPr>
          <w:t>Burd</w:t>
        </w:r>
        <w:proofErr w:type="spellEnd"/>
      </w:hyperlink>
      <w:r>
        <w:rPr>
          <w:rStyle w:val="comma"/>
          <w:rFonts w:ascii="Segoe UI" w:hAnsi="Segoe UI" w:cs="Segoe UI"/>
          <w:color w:val="212121"/>
        </w:rPr>
        <w:t>, </w:t>
      </w:r>
      <w:hyperlink r:id="rId38" w:history="1">
        <w:r>
          <w:rPr>
            <w:rStyle w:val="Hyperlink"/>
            <w:rFonts w:ascii="Segoe UI" w:hAnsi="Segoe UI" w:cs="Segoe UI"/>
            <w:color w:val="0071BC"/>
          </w:rPr>
          <w:t>Bao Nguyen Puente</w:t>
        </w:r>
      </w:hyperlink>
      <w:r>
        <w:rPr>
          <w:rStyle w:val="comma"/>
          <w:rFonts w:ascii="Segoe UI" w:hAnsi="Segoe UI" w:cs="Segoe UI"/>
          <w:color w:val="212121"/>
        </w:rPr>
        <w:t>, </w:t>
      </w:r>
      <w:hyperlink r:id="rId39" w:history="1">
        <w:r>
          <w:rPr>
            <w:rStyle w:val="Hyperlink"/>
            <w:rFonts w:ascii="Segoe UI" w:hAnsi="Segoe UI" w:cs="Segoe UI"/>
            <w:color w:val="0071BC"/>
          </w:rPr>
          <w:t xml:space="preserve">Christoph </w:t>
        </w:r>
        <w:proofErr w:type="spellStart"/>
        <w:r>
          <w:rPr>
            <w:rStyle w:val="Hyperlink"/>
            <w:rFonts w:ascii="Segoe UI" w:hAnsi="Segoe UI" w:cs="Segoe UI"/>
            <w:color w:val="0071BC"/>
          </w:rPr>
          <w:t>Hornik</w:t>
        </w:r>
        <w:proofErr w:type="spellEnd"/>
      </w:hyperlink>
      <w:r>
        <w:rPr>
          <w:rStyle w:val="comma"/>
          <w:rFonts w:ascii="Segoe UI" w:hAnsi="Segoe UI" w:cs="Segoe UI"/>
          <w:color w:val="212121"/>
        </w:rPr>
        <w:t>, </w:t>
      </w:r>
      <w:hyperlink r:id="rId40" w:history="1">
        <w:r>
          <w:rPr>
            <w:rStyle w:val="Hyperlink"/>
            <w:rFonts w:ascii="Segoe UI" w:hAnsi="Segoe UI" w:cs="Segoe UI"/>
            <w:color w:val="0071BC"/>
          </w:rPr>
          <w:t xml:space="preserve">Alexandre </w:t>
        </w:r>
        <w:proofErr w:type="spellStart"/>
        <w:r>
          <w:rPr>
            <w:rStyle w:val="Hyperlink"/>
            <w:rFonts w:ascii="Segoe UI" w:hAnsi="Segoe UI" w:cs="Segoe UI"/>
            <w:color w:val="0071BC"/>
          </w:rPr>
          <w:t>Rotta</w:t>
        </w:r>
        <w:proofErr w:type="spellEnd"/>
      </w:hyperlink>
      <w:r>
        <w:rPr>
          <w:rStyle w:val="comma"/>
          <w:rFonts w:ascii="Segoe UI" w:hAnsi="Segoe UI" w:cs="Segoe UI"/>
          <w:color w:val="212121"/>
        </w:rPr>
        <w:t>, </w:t>
      </w:r>
      <w:hyperlink r:id="rId41" w:history="1">
        <w:r>
          <w:rPr>
            <w:rStyle w:val="Hyperlink"/>
            <w:rFonts w:ascii="Segoe UI" w:hAnsi="Segoe UI" w:cs="Segoe UI"/>
            <w:color w:val="0071BC"/>
          </w:rPr>
          <w:t xml:space="preserve">Chi </w:t>
        </w:r>
        <w:proofErr w:type="spellStart"/>
        <w:r>
          <w:rPr>
            <w:rStyle w:val="Hyperlink"/>
            <w:rFonts w:ascii="Segoe UI" w:hAnsi="Segoe UI" w:cs="Segoe UI"/>
            <w:color w:val="0071BC"/>
          </w:rPr>
          <w:t>Hornik</w:t>
        </w:r>
        <w:proofErr w:type="spellEnd"/>
      </w:hyperlink>
      <w:r>
        <w:rPr>
          <w:rStyle w:val="comma"/>
          <w:rFonts w:ascii="Segoe UI" w:hAnsi="Segoe UI" w:cs="Segoe UI"/>
          <w:color w:val="212121"/>
        </w:rPr>
        <w:t>, </w:t>
      </w:r>
      <w:hyperlink r:id="rId42" w:history="1">
        <w:r>
          <w:rPr>
            <w:rStyle w:val="Hyperlink"/>
            <w:rFonts w:ascii="Segoe UI" w:hAnsi="Segoe UI" w:cs="Segoe UI"/>
            <w:color w:val="0071BC"/>
          </w:rPr>
          <w:t>Neal Thomas</w:t>
        </w:r>
      </w:hyperlink>
      <w:r>
        <w:rPr>
          <w:rStyle w:val="comma"/>
          <w:rFonts w:ascii="Segoe UI" w:hAnsi="Segoe UI" w:cs="Segoe UI"/>
          <w:color w:val="212121"/>
        </w:rPr>
        <w:t>, </w:t>
      </w:r>
      <w:hyperlink r:id="rId43" w:history="1">
        <w:r>
          <w:rPr>
            <w:rStyle w:val="Hyperlink"/>
            <w:rFonts w:ascii="Segoe UI" w:hAnsi="Segoe UI" w:cs="Segoe UI"/>
            <w:color w:val="0071BC"/>
          </w:rPr>
          <w:t>Robert Kavanagh</w:t>
        </w:r>
      </w:hyperlink>
      <w:r>
        <w:rPr>
          <w:rStyle w:val="comma"/>
          <w:rFonts w:ascii="Segoe UI" w:hAnsi="Segoe UI" w:cs="Segoe UI"/>
          <w:color w:val="212121"/>
        </w:rPr>
        <w:t>, </w:t>
      </w:r>
      <w:hyperlink r:id="rId44" w:history="1">
        <w:r>
          <w:rPr>
            <w:rStyle w:val="Hyperlink"/>
            <w:rFonts w:ascii="Segoe UI" w:hAnsi="Segoe UI" w:cs="Segoe UI"/>
            <w:color w:val="0071BC"/>
          </w:rPr>
          <w:t>John Costello</w:t>
        </w:r>
      </w:hyperlink>
      <w:r>
        <w:rPr>
          <w:rStyle w:val="comma"/>
          <w:rFonts w:ascii="Segoe UI" w:hAnsi="Segoe UI" w:cs="Segoe UI"/>
          <w:color w:val="212121"/>
        </w:rPr>
        <w:t>, </w:t>
      </w:r>
      <w:hyperlink r:id="rId45" w:history="1">
        <w:r>
          <w:rPr>
            <w:rStyle w:val="Hyperlink"/>
            <w:rFonts w:ascii="Segoe UI" w:hAnsi="Segoe UI" w:cs="Segoe UI"/>
            <w:color w:val="0071BC"/>
          </w:rPr>
          <w:t>Elizabeth Mack</w:t>
        </w:r>
      </w:hyperlink>
      <w:r>
        <w:rPr>
          <w:rStyle w:val="comma"/>
          <w:rFonts w:ascii="Segoe UI" w:hAnsi="Segoe UI" w:cs="Segoe UI"/>
          <w:color w:val="212121"/>
        </w:rPr>
        <w:t>, </w:t>
      </w:r>
      <w:hyperlink r:id="rId46" w:history="1">
        <w:r>
          <w:rPr>
            <w:rStyle w:val="Hyperlink"/>
            <w:rFonts w:ascii="Segoe UI" w:hAnsi="Segoe UI" w:cs="Segoe UI"/>
            <w:color w:val="0071BC"/>
          </w:rPr>
          <w:t xml:space="preserve">Elizabeth </w:t>
        </w:r>
        <w:proofErr w:type="spellStart"/>
        <w:r>
          <w:rPr>
            <w:rStyle w:val="Hyperlink"/>
            <w:rFonts w:ascii="Segoe UI" w:hAnsi="Segoe UI" w:cs="Segoe UI"/>
            <w:color w:val="0071BC"/>
          </w:rPr>
          <w:t>Zivick</w:t>
        </w:r>
        <w:proofErr w:type="spellEnd"/>
      </w:hyperlink>
      <w:r>
        <w:rPr>
          <w:rStyle w:val="comma"/>
          <w:rFonts w:ascii="Segoe UI" w:hAnsi="Segoe UI" w:cs="Segoe UI"/>
          <w:color w:val="212121"/>
        </w:rPr>
        <w:t>, </w:t>
      </w:r>
      <w:hyperlink r:id="rId47" w:history="1">
        <w:r>
          <w:rPr>
            <w:rStyle w:val="Hyperlink"/>
            <w:rFonts w:ascii="Segoe UI" w:hAnsi="Segoe UI" w:cs="Segoe UI"/>
            <w:color w:val="0071BC"/>
          </w:rPr>
          <w:t>Austin Biggs</w:t>
        </w:r>
      </w:hyperlink>
      <w:r>
        <w:rPr>
          <w:rStyle w:val="comma"/>
          <w:rFonts w:ascii="Segoe UI" w:hAnsi="Segoe UI" w:cs="Segoe UI"/>
          <w:color w:val="212121"/>
        </w:rPr>
        <w:t>, </w:t>
      </w:r>
      <w:hyperlink r:id="rId48" w:history="1">
        <w:r>
          <w:rPr>
            <w:rStyle w:val="Hyperlink"/>
            <w:rFonts w:ascii="Segoe UI" w:hAnsi="Segoe UI" w:cs="Segoe UI"/>
            <w:color w:val="0071BC"/>
          </w:rPr>
          <w:t xml:space="preserve">Elizabeth </w:t>
        </w:r>
        <w:proofErr w:type="spellStart"/>
        <w:r>
          <w:rPr>
            <w:rStyle w:val="Hyperlink"/>
            <w:rFonts w:ascii="Segoe UI" w:hAnsi="Segoe UI" w:cs="Segoe UI"/>
            <w:color w:val="0071BC"/>
          </w:rPr>
          <w:t>MackDiaz</w:t>
        </w:r>
        <w:proofErr w:type="spellEnd"/>
      </w:hyperlink>
      <w:r>
        <w:rPr>
          <w:rStyle w:val="comma"/>
          <w:rFonts w:ascii="Segoe UI" w:hAnsi="Segoe UI" w:cs="Segoe UI"/>
          <w:color w:val="212121"/>
        </w:rPr>
        <w:t>, </w:t>
      </w:r>
      <w:hyperlink r:id="rId49" w:history="1">
        <w:r>
          <w:rPr>
            <w:rStyle w:val="Hyperlink"/>
            <w:rFonts w:ascii="Segoe UI" w:hAnsi="Segoe UI" w:cs="Segoe UI"/>
            <w:color w:val="0071BC"/>
          </w:rPr>
          <w:t>Mark Hall</w:t>
        </w:r>
      </w:hyperlink>
      <w:r>
        <w:rPr>
          <w:rStyle w:val="comma"/>
          <w:rFonts w:ascii="Segoe UI" w:hAnsi="Segoe UI" w:cs="Segoe UI"/>
          <w:color w:val="212121"/>
        </w:rPr>
        <w:t>, </w:t>
      </w:r>
      <w:hyperlink r:id="rId50" w:history="1">
        <w:r>
          <w:rPr>
            <w:rStyle w:val="Hyperlink"/>
            <w:rFonts w:ascii="Segoe UI" w:hAnsi="Segoe UI" w:cs="Segoe UI"/>
            <w:color w:val="0071BC"/>
          </w:rPr>
          <w:t>Andrew Yates</w:t>
        </w:r>
      </w:hyperlink>
      <w:r>
        <w:rPr>
          <w:rStyle w:val="comma"/>
          <w:rFonts w:ascii="Segoe UI" w:hAnsi="Segoe UI" w:cs="Segoe UI"/>
          <w:color w:val="212121"/>
        </w:rPr>
        <w:t>, </w:t>
      </w:r>
      <w:hyperlink r:id="rId51" w:history="1">
        <w:r>
          <w:rPr>
            <w:rStyle w:val="Hyperlink"/>
            <w:rFonts w:ascii="Segoe UI" w:hAnsi="Segoe UI" w:cs="Segoe UI"/>
            <w:color w:val="0071BC"/>
          </w:rPr>
          <w:t>Murray Pollack</w:t>
        </w:r>
      </w:hyperlink>
      <w:r>
        <w:rPr>
          <w:rStyle w:val="comma"/>
          <w:rFonts w:ascii="Segoe UI" w:hAnsi="Segoe UI" w:cs="Segoe UI"/>
          <w:color w:val="212121"/>
        </w:rPr>
        <w:t>, </w:t>
      </w:r>
      <w:hyperlink r:id="rId52" w:history="1">
        <w:r>
          <w:rPr>
            <w:rStyle w:val="Hyperlink"/>
            <w:rFonts w:ascii="Segoe UI" w:hAnsi="Segoe UI" w:cs="Segoe UI"/>
            <w:color w:val="0071BC"/>
          </w:rPr>
          <w:t>Heidi Dalton</w:t>
        </w:r>
      </w:hyperlink>
      <w:r>
        <w:rPr>
          <w:rStyle w:val="comma"/>
          <w:rFonts w:ascii="Segoe UI" w:hAnsi="Segoe UI" w:cs="Segoe UI"/>
          <w:color w:val="212121"/>
        </w:rPr>
        <w:t>, </w:t>
      </w:r>
      <w:hyperlink r:id="rId53" w:history="1">
        <w:r>
          <w:rPr>
            <w:rStyle w:val="Hyperlink"/>
            <w:rFonts w:ascii="Segoe UI" w:hAnsi="Segoe UI" w:cs="Segoe UI"/>
            <w:color w:val="0071BC"/>
          </w:rPr>
          <w:t xml:space="preserve">Jill </w:t>
        </w:r>
        <w:proofErr w:type="spellStart"/>
        <w:r>
          <w:rPr>
            <w:rStyle w:val="Hyperlink"/>
            <w:rFonts w:ascii="Segoe UI" w:hAnsi="Segoe UI" w:cs="Segoe UI"/>
            <w:color w:val="0071BC"/>
          </w:rPr>
          <w:t>Sweney</w:t>
        </w:r>
        <w:proofErr w:type="spellEnd"/>
      </w:hyperlink>
      <w:r>
        <w:rPr>
          <w:rStyle w:val="comma"/>
          <w:rFonts w:ascii="Segoe UI" w:hAnsi="Segoe UI" w:cs="Segoe UI"/>
          <w:color w:val="212121"/>
        </w:rPr>
        <w:t>, </w:t>
      </w:r>
      <w:hyperlink r:id="rId54" w:history="1">
        <w:r>
          <w:rPr>
            <w:rStyle w:val="Hyperlink"/>
            <w:rFonts w:ascii="Segoe UI" w:hAnsi="Segoe UI" w:cs="Segoe UI"/>
            <w:color w:val="0071BC"/>
          </w:rPr>
          <w:t xml:space="preserve">Steve </w:t>
        </w:r>
        <w:proofErr w:type="spellStart"/>
        <w:r>
          <w:rPr>
            <w:rStyle w:val="Hyperlink"/>
            <w:rFonts w:ascii="Segoe UI" w:hAnsi="Segoe UI" w:cs="Segoe UI"/>
            <w:color w:val="0071BC"/>
          </w:rPr>
          <w:t>Shein</w:t>
        </w:r>
        <w:proofErr w:type="spellEnd"/>
      </w:hyperlink>
      <w:r>
        <w:rPr>
          <w:rStyle w:val="comma"/>
          <w:rFonts w:ascii="Segoe UI" w:hAnsi="Segoe UI" w:cs="Segoe UI"/>
          <w:color w:val="212121"/>
        </w:rPr>
        <w:t>, </w:t>
      </w:r>
      <w:hyperlink r:id="rId55" w:history="1">
        <w:r>
          <w:rPr>
            <w:rStyle w:val="Hyperlink"/>
            <w:rFonts w:ascii="Segoe UI" w:hAnsi="Segoe UI" w:cs="Segoe UI"/>
            <w:color w:val="0071BC"/>
          </w:rPr>
          <w:t>Katherine Slain</w:t>
        </w:r>
      </w:hyperlink>
      <w:r>
        <w:rPr>
          <w:rStyle w:val="comma"/>
          <w:rFonts w:ascii="Segoe UI" w:hAnsi="Segoe UI" w:cs="Segoe UI"/>
          <w:color w:val="212121"/>
        </w:rPr>
        <w:t>, </w:t>
      </w:r>
      <w:hyperlink r:id="rId56" w:history="1">
        <w:r>
          <w:rPr>
            <w:rStyle w:val="Hyperlink"/>
            <w:rFonts w:ascii="Segoe UI" w:hAnsi="Segoe UI" w:cs="Segoe UI"/>
            <w:color w:val="0071BC"/>
          </w:rPr>
          <w:t>Kenneth Remy</w:t>
        </w:r>
      </w:hyperlink>
      <w:r>
        <w:rPr>
          <w:rStyle w:val="comma"/>
          <w:rFonts w:ascii="Segoe UI" w:hAnsi="Segoe UI" w:cs="Segoe UI"/>
          <w:color w:val="212121"/>
        </w:rPr>
        <w:t>, </w:t>
      </w:r>
      <w:hyperlink r:id="rId57" w:history="1">
        <w:r>
          <w:rPr>
            <w:rStyle w:val="Hyperlink"/>
            <w:rFonts w:ascii="Segoe UI" w:hAnsi="Segoe UI" w:cs="Segoe UI"/>
            <w:color w:val="0071BC"/>
          </w:rPr>
          <w:t>Jerry J Zimmerman</w:t>
        </w:r>
      </w:hyperlink>
      <w:r>
        <w:rPr>
          <w:rStyle w:val="comma"/>
          <w:rFonts w:ascii="Segoe UI" w:hAnsi="Segoe UI" w:cs="Segoe UI"/>
          <w:color w:val="212121"/>
        </w:rPr>
        <w:t>, </w:t>
      </w:r>
      <w:hyperlink r:id="rId58" w:history="1">
        <w:r>
          <w:rPr>
            <w:rStyle w:val="Hyperlink"/>
            <w:rFonts w:ascii="Segoe UI" w:hAnsi="Segoe UI" w:cs="Segoe UI"/>
            <w:color w:val="0071BC"/>
          </w:rPr>
          <w:t>Ayse Arikan</w:t>
        </w:r>
      </w:hyperlink>
      <w:r>
        <w:rPr>
          <w:rStyle w:val="comma"/>
          <w:rFonts w:ascii="Segoe UI" w:hAnsi="Segoe UI" w:cs="Segoe UI"/>
          <w:color w:val="212121"/>
        </w:rPr>
        <w:t>, </w:t>
      </w:r>
      <w:hyperlink r:id="rId59" w:history="1">
        <w:r>
          <w:rPr>
            <w:rStyle w:val="Hyperlink"/>
            <w:rFonts w:ascii="Segoe UI" w:hAnsi="Segoe UI" w:cs="Segoe UI"/>
            <w:color w:val="0071BC"/>
          </w:rPr>
          <w:t>Trung Nguyen</w:t>
        </w:r>
      </w:hyperlink>
      <w:r>
        <w:rPr>
          <w:rStyle w:val="comma"/>
          <w:rFonts w:ascii="Segoe UI" w:hAnsi="Segoe UI" w:cs="Segoe UI"/>
          <w:color w:val="212121"/>
        </w:rPr>
        <w:t>, </w:t>
      </w:r>
      <w:proofErr w:type="spellStart"/>
      <w:r>
        <w:fldChar w:fldCharType="begin"/>
      </w:r>
      <w:r>
        <w:instrText xml:space="preserve"> HYPERLINK "https://pubmed.ncbi.nlm.nih.gov/?sort=date&amp;size=200&amp;term=Han+M" </w:instrText>
      </w:r>
      <w:r>
        <w:fldChar w:fldCharType="separate"/>
      </w:r>
      <w:r>
        <w:rPr>
          <w:rStyle w:val="Hyperlink"/>
          <w:rFonts w:ascii="Segoe UI" w:hAnsi="Segoe UI" w:cs="Segoe UI"/>
          <w:color w:val="0071BC"/>
        </w:rPr>
        <w:t>Moonjoo</w:t>
      </w:r>
      <w:proofErr w:type="spellEnd"/>
      <w:r>
        <w:rPr>
          <w:rStyle w:val="Hyperlink"/>
          <w:rFonts w:ascii="Segoe UI" w:hAnsi="Segoe UI" w:cs="Segoe UI"/>
          <w:color w:val="0071BC"/>
        </w:rPr>
        <w:t xml:space="preserve"> Han</w:t>
      </w:r>
      <w:r>
        <w:rPr>
          <w:rStyle w:val="Hyperlink"/>
          <w:rFonts w:ascii="Segoe UI" w:hAnsi="Segoe UI" w:cs="Segoe UI"/>
          <w:color w:val="0071BC"/>
        </w:rPr>
        <w:fldChar w:fldCharType="end"/>
      </w:r>
      <w:r>
        <w:rPr>
          <w:rStyle w:val="comma"/>
          <w:rFonts w:ascii="Segoe UI" w:hAnsi="Segoe UI" w:cs="Segoe UI"/>
          <w:color w:val="212121"/>
        </w:rPr>
        <w:t>, </w:t>
      </w:r>
      <w:hyperlink r:id="rId60" w:history="1">
        <w:r>
          <w:rPr>
            <w:rStyle w:val="Hyperlink"/>
            <w:rFonts w:ascii="Segoe UI" w:hAnsi="Segoe UI" w:cs="Segoe UI"/>
            <w:color w:val="0071BC"/>
          </w:rPr>
          <w:t>Michelle Lim</w:t>
        </w:r>
      </w:hyperlink>
      <w:r>
        <w:rPr>
          <w:rStyle w:val="comma"/>
          <w:rFonts w:ascii="Segoe UI" w:hAnsi="Segoe UI" w:cs="Segoe UI"/>
          <w:color w:val="212121"/>
        </w:rPr>
        <w:t>, </w:t>
      </w:r>
      <w:hyperlink r:id="rId61" w:history="1">
        <w:r>
          <w:rPr>
            <w:rStyle w:val="Hyperlink"/>
            <w:rFonts w:ascii="Segoe UI" w:hAnsi="Segoe UI" w:cs="Segoe UI"/>
            <w:color w:val="0071BC"/>
          </w:rPr>
          <w:t>Rick Harrison</w:t>
        </w:r>
      </w:hyperlink>
      <w:r>
        <w:rPr>
          <w:rStyle w:val="comma"/>
          <w:rFonts w:ascii="Segoe UI" w:hAnsi="Segoe UI" w:cs="Segoe UI"/>
          <w:color w:val="212121"/>
        </w:rPr>
        <w:t>, </w:t>
      </w:r>
      <w:hyperlink r:id="rId62" w:history="1">
        <w:r>
          <w:rPr>
            <w:rStyle w:val="Hyperlink"/>
            <w:rFonts w:ascii="Segoe UI" w:hAnsi="Segoe UI" w:cs="Segoe UI"/>
            <w:color w:val="0071BC"/>
          </w:rPr>
          <w:t xml:space="preserve">Anil </w:t>
        </w:r>
        <w:proofErr w:type="spellStart"/>
        <w:r>
          <w:rPr>
            <w:rStyle w:val="Hyperlink"/>
            <w:rFonts w:ascii="Segoe UI" w:hAnsi="Segoe UI" w:cs="Segoe UI"/>
            <w:color w:val="0071BC"/>
          </w:rPr>
          <w:t>Sapru</w:t>
        </w:r>
        <w:proofErr w:type="spellEnd"/>
      </w:hyperlink>
      <w:r>
        <w:rPr>
          <w:rStyle w:val="comma"/>
          <w:rFonts w:ascii="Segoe UI" w:hAnsi="Segoe UI" w:cs="Segoe UI"/>
          <w:color w:val="212121"/>
        </w:rPr>
        <w:t>, </w:t>
      </w:r>
      <w:hyperlink r:id="rId63" w:history="1">
        <w:r>
          <w:rPr>
            <w:rStyle w:val="Hyperlink"/>
            <w:rFonts w:ascii="Segoe UI" w:hAnsi="Segoe UI" w:cs="Segoe UI"/>
            <w:color w:val="0071BC"/>
          </w:rPr>
          <w:t>Patrick McQuillen</w:t>
        </w:r>
      </w:hyperlink>
      <w:r>
        <w:rPr>
          <w:rStyle w:val="comma"/>
          <w:rFonts w:ascii="Segoe UI" w:hAnsi="Segoe UI" w:cs="Segoe UI"/>
          <w:color w:val="212121"/>
        </w:rPr>
        <w:t>, </w:t>
      </w:r>
      <w:hyperlink r:id="rId64" w:history="1">
        <w:r>
          <w:rPr>
            <w:rStyle w:val="Hyperlink"/>
            <w:rFonts w:ascii="Segoe UI" w:hAnsi="Segoe UI" w:cs="Segoe UI"/>
            <w:color w:val="0071BC"/>
          </w:rPr>
          <w:t xml:space="preserve">Anil </w:t>
        </w:r>
        <w:proofErr w:type="spellStart"/>
        <w:r>
          <w:rPr>
            <w:rStyle w:val="Hyperlink"/>
            <w:rFonts w:ascii="Segoe UI" w:hAnsi="Segoe UI" w:cs="Segoe UI"/>
            <w:color w:val="0071BC"/>
          </w:rPr>
          <w:t>Sapru</w:t>
        </w:r>
        <w:proofErr w:type="spellEnd"/>
      </w:hyperlink>
      <w:r>
        <w:rPr>
          <w:rStyle w:val="comma"/>
          <w:rFonts w:ascii="Segoe UI" w:hAnsi="Segoe UI" w:cs="Segoe UI"/>
          <w:color w:val="212121"/>
        </w:rPr>
        <w:t>, </w:t>
      </w:r>
      <w:hyperlink r:id="rId65" w:history="1">
        <w:r>
          <w:rPr>
            <w:rStyle w:val="Hyperlink"/>
            <w:rFonts w:ascii="Segoe UI" w:hAnsi="Segoe UI" w:cs="Segoe UI"/>
            <w:color w:val="0071BC"/>
          </w:rPr>
          <w:t xml:space="preserve">Natalie </w:t>
        </w:r>
        <w:proofErr w:type="spellStart"/>
        <w:r>
          <w:rPr>
            <w:rStyle w:val="Hyperlink"/>
            <w:rFonts w:ascii="Segoe UI" w:hAnsi="Segoe UI" w:cs="Segoe UI"/>
            <w:color w:val="0071BC"/>
          </w:rPr>
          <w:t>Cvijanovich</w:t>
        </w:r>
        <w:proofErr w:type="spellEnd"/>
      </w:hyperlink>
      <w:r>
        <w:rPr>
          <w:rStyle w:val="comma"/>
          <w:rFonts w:ascii="Segoe UI" w:hAnsi="Segoe UI" w:cs="Segoe UI"/>
          <w:color w:val="212121"/>
        </w:rPr>
        <w:t>, </w:t>
      </w:r>
      <w:hyperlink r:id="rId66" w:history="1">
        <w:r>
          <w:rPr>
            <w:rStyle w:val="Hyperlink"/>
            <w:rFonts w:ascii="Segoe UI" w:hAnsi="Segoe UI" w:cs="Segoe UI"/>
            <w:color w:val="0071BC"/>
          </w:rPr>
          <w:t xml:space="preserve">Matt </w:t>
        </w:r>
        <w:proofErr w:type="spellStart"/>
        <w:r>
          <w:rPr>
            <w:rStyle w:val="Hyperlink"/>
            <w:rFonts w:ascii="Segoe UI" w:hAnsi="Segoe UI" w:cs="Segoe UI"/>
            <w:color w:val="0071BC"/>
          </w:rPr>
          <w:t>Zinter</w:t>
        </w:r>
        <w:proofErr w:type="spellEnd"/>
      </w:hyperlink>
      <w:r>
        <w:rPr>
          <w:rStyle w:val="comma"/>
          <w:rFonts w:ascii="Segoe UI" w:hAnsi="Segoe UI" w:cs="Segoe UI"/>
          <w:color w:val="212121"/>
        </w:rPr>
        <w:t>, </w:t>
      </w:r>
      <w:hyperlink r:id="rId67" w:history="1">
        <w:r>
          <w:rPr>
            <w:rStyle w:val="Hyperlink"/>
            <w:rFonts w:ascii="Segoe UI" w:hAnsi="Segoe UI" w:cs="Segoe UI"/>
            <w:color w:val="0071BC"/>
          </w:rPr>
          <w:t>Thomas Shanley</w:t>
        </w:r>
      </w:hyperlink>
      <w:r>
        <w:rPr>
          <w:rStyle w:val="comma"/>
          <w:rFonts w:ascii="Segoe UI" w:hAnsi="Segoe UI" w:cs="Segoe UI"/>
          <w:color w:val="212121"/>
        </w:rPr>
        <w:t>, </w:t>
      </w:r>
      <w:hyperlink r:id="rId68" w:history="1">
        <w:r>
          <w:rPr>
            <w:rStyle w:val="Hyperlink"/>
            <w:rFonts w:ascii="Segoe UI" w:hAnsi="Segoe UI" w:cs="Segoe UI"/>
            <w:color w:val="0071BC"/>
          </w:rPr>
          <w:t xml:space="preserve">Frank </w:t>
        </w:r>
        <w:proofErr w:type="spellStart"/>
        <w:r>
          <w:rPr>
            <w:rStyle w:val="Hyperlink"/>
            <w:rFonts w:ascii="Segoe UI" w:hAnsi="Segoe UI" w:cs="Segoe UI"/>
            <w:color w:val="0071BC"/>
          </w:rPr>
          <w:t>Moler</w:t>
        </w:r>
        <w:proofErr w:type="spellEnd"/>
      </w:hyperlink>
      <w:r>
        <w:rPr>
          <w:rStyle w:val="comma"/>
          <w:rFonts w:ascii="Segoe UI" w:hAnsi="Segoe UI" w:cs="Segoe UI"/>
          <w:color w:val="212121"/>
        </w:rPr>
        <w:t>, </w:t>
      </w:r>
      <w:hyperlink r:id="rId69" w:history="1">
        <w:r>
          <w:rPr>
            <w:rStyle w:val="Hyperlink"/>
            <w:rFonts w:ascii="Segoe UI" w:hAnsi="Segoe UI" w:cs="Segoe UI"/>
            <w:color w:val="0071BC"/>
          </w:rPr>
          <w:t>Michael Quasney</w:t>
        </w:r>
      </w:hyperlink>
      <w:r>
        <w:rPr>
          <w:rStyle w:val="comma"/>
          <w:rFonts w:ascii="Segoe UI" w:hAnsi="Segoe UI" w:cs="Segoe UI"/>
          <w:color w:val="212121"/>
        </w:rPr>
        <w:t>, </w:t>
      </w:r>
      <w:hyperlink r:id="rId70" w:history="1">
        <w:r>
          <w:rPr>
            <w:rStyle w:val="Hyperlink"/>
            <w:rFonts w:ascii="Segoe UI" w:hAnsi="Segoe UI" w:cs="Segoe UI"/>
            <w:color w:val="0071BC"/>
          </w:rPr>
          <w:t>Mary Dahmer</w:t>
        </w:r>
      </w:hyperlink>
      <w:r>
        <w:rPr>
          <w:rStyle w:val="comma"/>
          <w:rFonts w:ascii="Segoe UI" w:hAnsi="Segoe UI" w:cs="Segoe UI"/>
          <w:color w:val="212121"/>
        </w:rPr>
        <w:t>, </w:t>
      </w:r>
      <w:hyperlink r:id="rId71" w:history="1">
        <w:r>
          <w:rPr>
            <w:rStyle w:val="Hyperlink"/>
            <w:rFonts w:ascii="Segoe UI" w:hAnsi="Segoe UI" w:cs="Segoe UI"/>
            <w:color w:val="0071BC"/>
          </w:rPr>
          <w:t>Erin Carlton</w:t>
        </w:r>
      </w:hyperlink>
      <w:r>
        <w:rPr>
          <w:rStyle w:val="comma"/>
          <w:rFonts w:ascii="Segoe UI" w:hAnsi="Segoe UI" w:cs="Segoe UI"/>
          <w:color w:val="212121"/>
        </w:rPr>
        <w:t>, </w:t>
      </w:r>
      <w:hyperlink r:id="rId72" w:history="1">
        <w:r>
          <w:rPr>
            <w:rStyle w:val="Hyperlink"/>
            <w:rFonts w:ascii="Segoe UI" w:hAnsi="Segoe UI" w:cs="Segoe UI"/>
            <w:color w:val="0071BC"/>
          </w:rPr>
          <w:t>Marie Steiner</w:t>
        </w:r>
      </w:hyperlink>
      <w:r>
        <w:rPr>
          <w:rStyle w:val="comma"/>
          <w:rFonts w:ascii="Segoe UI" w:hAnsi="Segoe UI" w:cs="Segoe UI"/>
          <w:color w:val="212121"/>
        </w:rPr>
        <w:t>, </w:t>
      </w:r>
      <w:proofErr w:type="spellStart"/>
      <w:r>
        <w:fldChar w:fldCharType="begin"/>
      </w:r>
      <w:r>
        <w:instrText xml:space="preserve"> HYPERLINK "https://pubmed.ncbi.nlm.nih.gov/?sort=date&amp;size=200&amp;term=Fischer+G" </w:instrText>
      </w:r>
      <w:r>
        <w:fldChar w:fldCharType="separate"/>
      </w:r>
      <w:r>
        <w:rPr>
          <w:rStyle w:val="Hyperlink"/>
          <w:rFonts w:ascii="Segoe UI" w:hAnsi="Segoe UI" w:cs="Segoe UI"/>
          <w:color w:val="0071BC"/>
        </w:rPr>
        <w:t>Gwenyth</w:t>
      </w:r>
      <w:proofErr w:type="spellEnd"/>
      <w:r>
        <w:rPr>
          <w:rStyle w:val="Hyperlink"/>
          <w:rFonts w:ascii="Segoe UI" w:hAnsi="Segoe UI" w:cs="Segoe UI"/>
          <w:color w:val="0071BC"/>
        </w:rPr>
        <w:t xml:space="preserve"> Fischer</w:t>
      </w:r>
      <w:r>
        <w:rPr>
          <w:rStyle w:val="Hyperlink"/>
          <w:rFonts w:ascii="Segoe UI" w:hAnsi="Segoe UI" w:cs="Segoe UI"/>
          <w:color w:val="0071BC"/>
        </w:rPr>
        <w:fldChar w:fldCharType="end"/>
      </w:r>
      <w:r>
        <w:rPr>
          <w:rStyle w:val="comma"/>
          <w:rFonts w:ascii="Segoe UI" w:hAnsi="Segoe UI" w:cs="Segoe UI"/>
          <w:color w:val="212121"/>
        </w:rPr>
        <w:t>, </w:t>
      </w:r>
      <w:hyperlink r:id="rId73" w:history="1">
        <w:r>
          <w:rPr>
            <w:rStyle w:val="Hyperlink"/>
            <w:rFonts w:ascii="Segoe UI" w:hAnsi="Segoe UI" w:cs="Segoe UI"/>
            <w:color w:val="0071BC"/>
          </w:rPr>
          <w:t>Janet Hume</w:t>
        </w:r>
      </w:hyperlink>
      <w:r>
        <w:rPr>
          <w:rStyle w:val="comma"/>
          <w:rFonts w:ascii="Segoe UI" w:hAnsi="Segoe UI" w:cs="Segoe UI"/>
          <w:color w:val="212121"/>
        </w:rPr>
        <w:t>, </w:t>
      </w:r>
      <w:hyperlink r:id="rId74" w:history="1">
        <w:r>
          <w:rPr>
            <w:rStyle w:val="Hyperlink"/>
            <w:rFonts w:ascii="Segoe UI" w:hAnsi="Segoe UI" w:cs="Segoe UI"/>
            <w:color w:val="0071BC"/>
          </w:rPr>
          <w:t>Julia Heneghan</w:t>
        </w:r>
      </w:hyperlink>
      <w:r>
        <w:rPr>
          <w:rStyle w:val="comma"/>
          <w:rFonts w:ascii="Segoe UI" w:hAnsi="Segoe UI" w:cs="Segoe UI"/>
          <w:color w:val="212121"/>
        </w:rPr>
        <w:t>, </w:t>
      </w:r>
      <w:hyperlink r:id="rId75" w:history="1">
        <w:r>
          <w:rPr>
            <w:rStyle w:val="Hyperlink"/>
            <w:rFonts w:ascii="Segoe UI" w:hAnsi="Segoe UI" w:cs="Segoe UI"/>
            <w:color w:val="0071BC"/>
          </w:rPr>
          <w:t>J Michael Dean</w:t>
        </w:r>
      </w:hyperlink>
      <w:r>
        <w:rPr>
          <w:rStyle w:val="comma"/>
          <w:rFonts w:ascii="Segoe UI" w:hAnsi="Segoe UI" w:cs="Segoe UI"/>
          <w:color w:val="212121"/>
        </w:rPr>
        <w:t>, </w:t>
      </w:r>
      <w:hyperlink r:id="rId76" w:history="1">
        <w:r>
          <w:rPr>
            <w:rStyle w:val="Hyperlink"/>
            <w:rFonts w:ascii="Segoe UI" w:hAnsi="Segoe UI" w:cs="Segoe UI"/>
            <w:color w:val="0071BC"/>
          </w:rPr>
          <w:t>Richard Holubkov</w:t>
        </w:r>
      </w:hyperlink>
      <w:r>
        <w:rPr>
          <w:rStyle w:val="comma"/>
          <w:rFonts w:ascii="Segoe UI" w:hAnsi="Segoe UI" w:cs="Segoe UI"/>
          <w:color w:val="212121"/>
        </w:rPr>
        <w:t>, </w:t>
      </w:r>
      <w:hyperlink r:id="rId77" w:history="1">
        <w:r>
          <w:rPr>
            <w:rStyle w:val="Hyperlink"/>
            <w:rFonts w:ascii="Segoe UI" w:hAnsi="Segoe UI" w:cs="Segoe UI"/>
            <w:color w:val="0071BC"/>
          </w:rPr>
          <w:t>Larry Cook</w:t>
        </w:r>
      </w:hyperlink>
      <w:r>
        <w:rPr>
          <w:rStyle w:val="comma"/>
          <w:rFonts w:ascii="Segoe UI" w:hAnsi="Segoe UI" w:cs="Segoe UI"/>
          <w:color w:val="212121"/>
        </w:rPr>
        <w:t>, </w:t>
      </w:r>
      <w:hyperlink r:id="rId78" w:history="1">
        <w:r>
          <w:rPr>
            <w:rStyle w:val="Hyperlink"/>
            <w:rFonts w:ascii="Segoe UI" w:hAnsi="Segoe UI" w:cs="Segoe UI"/>
            <w:color w:val="0071BC"/>
          </w:rPr>
          <w:t>Charlie Casper</w:t>
        </w:r>
      </w:hyperlink>
      <w:r>
        <w:rPr>
          <w:rStyle w:val="comma"/>
          <w:rFonts w:ascii="Segoe UI" w:hAnsi="Segoe UI" w:cs="Segoe UI"/>
          <w:color w:val="212121"/>
        </w:rPr>
        <w:t>, </w:t>
      </w:r>
      <w:hyperlink r:id="rId79" w:history="1">
        <w:r w:rsidRPr="004C1F4C">
          <w:rPr>
            <w:rStyle w:val="Hyperlink"/>
            <w:rFonts w:ascii="Segoe UI" w:hAnsi="Segoe UI" w:cs="Segoe UI"/>
            <w:color w:val="FF0000"/>
          </w:rPr>
          <w:t xml:space="preserve">Katherine </w:t>
        </w:r>
        <w:r w:rsidRPr="004C1F4C">
          <w:rPr>
            <w:rStyle w:val="Hyperlink"/>
            <w:rFonts w:ascii="Segoe UI" w:hAnsi="Segoe UI" w:cs="Segoe UI"/>
            <w:b/>
            <w:color w:val="FF0000"/>
          </w:rPr>
          <w:t>Sward</w:t>
        </w:r>
      </w:hyperlink>
      <w:r>
        <w:rPr>
          <w:rStyle w:val="comma"/>
          <w:rFonts w:ascii="Segoe UI" w:hAnsi="Segoe UI" w:cs="Segoe UI"/>
          <w:color w:val="212121"/>
        </w:rPr>
        <w:t>, </w:t>
      </w:r>
      <w:hyperlink r:id="rId80" w:history="1">
        <w:r>
          <w:rPr>
            <w:rStyle w:val="Hyperlink"/>
            <w:rFonts w:ascii="Segoe UI" w:hAnsi="Segoe UI" w:cs="Segoe UI"/>
            <w:color w:val="0071BC"/>
          </w:rPr>
          <w:t>Ronald Reeder</w:t>
        </w:r>
      </w:hyperlink>
      <w:r>
        <w:rPr>
          <w:rStyle w:val="comma"/>
          <w:rFonts w:ascii="Segoe UI" w:hAnsi="Segoe UI" w:cs="Segoe UI"/>
          <w:color w:val="212121"/>
        </w:rPr>
        <w:t>, </w:t>
      </w:r>
      <w:hyperlink r:id="rId81" w:history="1">
        <w:r>
          <w:rPr>
            <w:rStyle w:val="Hyperlink"/>
            <w:rFonts w:ascii="Segoe UI" w:hAnsi="Segoe UI" w:cs="Segoe UI"/>
            <w:color w:val="0071BC"/>
          </w:rPr>
          <w:t>John VanBuren</w:t>
        </w:r>
      </w:hyperlink>
      <w:r>
        <w:rPr>
          <w:rStyle w:val="comma"/>
          <w:rFonts w:ascii="Segoe UI" w:hAnsi="Segoe UI" w:cs="Segoe UI"/>
          <w:color w:val="212121"/>
        </w:rPr>
        <w:t>, </w:t>
      </w:r>
      <w:hyperlink r:id="rId82" w:history="1">
        <w:r>
          <w:rPr>
            <w:rStyle w:val="Hyperlink"/>
            <w:rFonts w:ascii="Segoe UI" w:hAnsi="Segoe UI" w:cs="Segoe UI"/>
            <w:color w:val="0071BC"/>
          </w:rPr>
          <w:t>Kevin Watt</w:t>
        </w:r>
      </w:hyperlink>
    </w:p>
    <w:p w14:paraId="3CCA54B3" w14:textId="39203690" w:rsidR="00671DB8" w:rsidRDefault="00671DB8">
      <w:pPr>
        <w:pStyle w:val="CommentText"/>
      </w:pPr>
    </w:p>
  </w:comment>
  <w:comment w:id="9" w:author="Katherine Sward" w:date="2022-11-14T15:49:00Z" w:initials="KS">
    <w:p w14:paraId="1D1C7A6B" w14:textId="2316A270" w:rsidR="00671DB8" w:rsidRDefault="00671DB8">
      <w:pPr>
        <w:pStyle w:val="CommentText"/>
      </w:pPr>
      <w:r>
        <w:rPr>
          <w:rStyle w:val="CommentReference"/>
        </w:rPr>
        <w:annotationRef/>
      </w:r>
      <w:hyperlink r:id="rId83" w:history="1">
        <w:r>
          <w:rPr>
            <w:rStyle w:val="Hyperlink"/>
            <w:rFonts w:ascii="Segoe UI" w:hAnsi="Segoe UI" w:cs="Segoe UI"/>
            <w:color w:val="0071BC"/>
          </w:rPr>
          <w:t>Alan H Morris</w:t>
        </w:r>
      </w:hyperlink>
      <w:r>
        <w:rPr>
          <w:rStyle w:val="author-sup-separator"/>
          <w:rFonts w:ascii="Segoe UI" w:hAnsi="Segoe UI" w:cs="Segoe UI"/>
          <w:color w:val="5B616B"/>
          <w:sz w:val="18"/>
          <w:szCs w:val="18"/>
          <w:shd w:val="clear" w:color="auto" w:fill="FFFFFF"/>
          <w:vertAlign w:val="superscript"/>
        </w:rPr>
        <w:t> </w:t>
      </w:r>
      <w:hyperlink r:id="rId84" w:anchor="affiliation-1" w:tooltip="Department of Internal Medicine, University of Utah, Salt Lake City, Utah, USA." w:history="1">
        <w:r>
          <w:rPr>
            <w:rStyle w:val="Hyperlink"/>
            <w:rFonts w:ascii="Segoe UI" w:hAnsi="Segoe UI" w:cs="Segoe UI"/>
            <w:color w:val="323A45"/>
            <w:sz w:val="18"/>
            <w:szCs w:val="18"/>
            <w:shd w:val="clear" w:color="auto" w:fill="F1F1F1"/>
            <w:vertAlign w:val="superscript"/>
          </w:rPr>
          <w:t>1</w:t>
        </w:r>
      </w:hyperlink>
      <w:r>
        <w:rPr>
          <w:rStyle w:val="author-sup-separator"/>
          <w:rFonts w:ascii="Segoe UI" w:hAnsi="Segoe UI" w:cs="Segoe UI"/>
          <w:color w:val="5B616B"/>
          <w:sz w:val="18"/>
          <w:szCs w:val="18"/>
          <w:shd w:val="clear" w:color="auto" w:fill="FFFFFF"/>
          <w:vertAlign w:val="superscript"/>
        </w:rPr>
        <w:t> </w:t>
      </w:r>
      <w:hyperlink r:id="rId85" w:anchor="affiliation-2" w:tooltip="Department of Internal Medicine, Intermountain Healthcare, Salt Lake City, Utah, USA." w:history="1">
        <w:r>
          <w:rPr>
            <w:rStyle w:val="Hyperlink"/>
            <w:rFonts w:ascii="Segoe UI" w:hAnsi="Segoe UI" w:cs="Segoe UI"/>
            <w:color w:val="323A45"/>
            <w:sz w:val="18"/>
            <w:szCs w:val="18"/>
            <w:shd w:val="clear" w:color="auto" w:fill="F1F1F1"/>
            <w:vertAlign w:val="superscript"/>
          </w:rPr>
          <w:t>2</w:t>
        </w:r>
      </w:hyperlink>
      <w:r>
        <w:rPr>
          <w:rStyle w:val="comma"/>
          <w:rFonts w:ascii="Segoe UI" w:hAnsi="Segoe UI" w:cs="Segoe UI"/>
          <w:color w:val="5B616B"/>
          <w:shd w:val="clear" w:color="auto" w:fill="FFFFFF"/>
        </w:rPr>
        <w:t>, </w:t>
      </w:r>
      <w:hyperlink r:id="rId86" w:history="1">
        <w:r>
          <w:rPr>
            <w:rStyle w:val="Hyperlink"/>
            <w:rFonts w:ascii="Segoe UI" w:hAnsi="Segoe UI" w:cs="Segoe UI"/>
            <w:color w:val="0071BC"/>
          </w:rPr>
          <w:t>Christopher Horvat</w:t>
        </w:r>
      </w:hyperlink>
      <w:r>
        <w:rPr>
          <w:rStyle w:val="author-sup-separator"/>
          <w:rFonts w:ascii="Segoe UI" w:hAnsi="Segoe UI" w:cs="Segoe UI"/>
          <w:color w:val="5B616B"/>
          <w:sz w:val="18"/>
          <w:szCs w:val="18"/>
          <w:shd w:val="clear" w:color="auto" w:fill="FFFFFF"/>
          <w:vertAlign w:val="superscript"/>
        </w:rPr>
        <w:t> </w:t>
      </w:r>
      <w:hyperlink r:id="rId87" w:anchor="affiliation-3" w:tooltip="Department of Critical Care Medicine, University of Pittsburgh, Pittsburgh, Pennsylvania, USA." w:history="1">
        <w:r>
          <w:rPr>
            <w:rStyle w:val="Hyperlink"/>
            <w:rFonts w:ascii="Segoe UI" w:hAnsi="Segoe UI" w:cs="Segoe UI"/>
            <w:color w:val="323A45"/>
            <w:sz w:val="18"/>
            <w:szCs w:val="18"/>
            <w:shd w:val="clear" w:color="auto" w:fill="F1F1F1"/>
            <w:vertAlign w:val="superscript"/>
          </w:rPr>
          <w:t>3</w:t>
        </w:r>
      </w:hyperlink>
      <w:r>
        <w:rPr>
          <w:rStyle w:val="comma"/>
          <w:rFonts w:ascii="Segoe UI" w:hAnsi="Segoe UI" w:cs="Segoe UI"/>
          <w:color w:val="5B616B"/>
          <w:shd w:val="clear" w:color="auto" w:fill="FFFFFF"/>
        </w:rPr>
        <w:t>, </w:t>
      </w:r>
      <w:hyperlink r:id="rId88" w:history="1">
        <w:r>
          <w:rPr>
            <w:rStyle w:val="Hyperlink"/>
            <w:rFonts w:ascii="Segoe UI" w:hAnsi="Segoe UI" w:cs="Segoe UI"/>
            <w:color w:val="0071BC"/>
          </w:rPr>
          <w:t>Brian Stagg</w:t>
        </w:r>
      </w:hyperlink>
      <w:r>
        <w:rPr>
          <w:rStyle w:val="author-sup-separator"/>
          <w:rFonts w:ascii="Segoe UI" w:hAnsi="Segoe UI" w:cs="Segoe UI"/>
          <w:color w:val="5B616B"/>
          <w:sz w:val="18"/>
          <w:szCs w:val="18"/>
          <w:shd w:val="clear" w:color="auto" w:fill="FFFFFF"/>
          <w:vertAlign w:val="superscript"/>
        </w:rPr>
        <w:t> </w:t>
      </w:r>
      <w:hyperlink r:id="rId89" w:anchor="affiliation-4" w:tooltip="Department of Ophthalmology and Visual Sciences, Moran Eye Center, University of Utah, Salt Lake City, Utah, USA." w:history="1">
        <w:r>
          <w:rPr>
            <w:rStyle w:val="Hyperlink"/>
            <w:rFonts w:ascii="Segoe UI" w:hAnsi="Segoe UI" w:cs="Segoe UI"/>
            <w:color w:val="323A45"/>
            <w:sz w:val="18"/>
            <w:szCs w:val="18"/>
            <w:shd w:val="clear" w:color="auto" w:fill="F1F1F1"/>
            <w:vertAlign w:val="superscript"/>
          </w:rPr>
          <w:t>4</w:t>
        </w:r>
      </w:hyperlink>
      <w:r>
        <w:rPr>
          <w:rStyle w:val="comma"/>
          <w:rFonts w:ascii="Segoe UI" w:hAnsi="Segoe UI" w:cs="Segoe UI"/>
          <w:color w:val="5B616B"/>
          <w:shd w:val="clear" w:color="auto" w:fill="FFFFFF"/>
        </w:rPr>
        <w:t>, </w:t>
      </w:r>
      <w:hyperlink r:id="rId90" w:history="1">
        <w:r>
          <w:rPr>
            <w:rStyle w:val="Hyperlink"/>
            <w:rFonts w:ascii="Segoe UI" w:hAnsi="Segoe UI" w:cs="Segoe UI"/>
            <w:color w:val="0071BC"/>
          </w:rPr>
          <w:t>David W Grainger</w:t>
        </w:r>
      </w:hyperlink>
      <w:r>
        <w:rPr>
          <w:rStyle w:val="author-sup-separator"/>
          <w:rFonts w:ascii="Segoe UI" w:hAnsi="Segoe UI" w:cs="Segoe UI"/>
          <w:color w:val="5B616B"/>
          <w:sz w:val="18"/>
          <w:szCs w:val="18"/>
          <w:shd w:val="clear" w:color="auto" w:fill="FFFFFF"/>
          <w:vertAlign w:val="superscript"/>
        </w:rPr>
        <w:t> </w:t>
      </w:r>
      <w:hyperlink r:id="rId91" w:anchor="affiliation-5" w:tooltip="Department of Biomedical Engineering, University of Utah, Salt Lake City, Utah, USA." w:history="1">
        <w:r>
          <w:rPr>
            <w:rStyle w:val="Hyperlink"/>
            <w:rFonts w:ascii="Segoe UI" w:hAnsi="Segoe UI" w:cs="Segoe UI"/>
            <w:color w:val="323A45"/>
            <w:sz w:val="18"/>
            <w:szCs w:val="18"/>
            <w:shd w:val="clear" w:color="auto" w:fill="F1F1F1"/>
            <w:vertAlign w:val="superscript"/>
          </w:rPr>
          <w:t>5</w:t>
        </w:r>
      </w:hyperlink>
      <w:r>
        <w:rPr>
          <w:rStyle w:val="comma"/>
          <w:rFonts w:ascii="Segoe UI" w:hAnsi="Segoe UI" w:cs="Segoe UI"/>
          <w:color w:val="5B616B"/>
          <w:shd w:val="clear" w:color="auto" w:fill="FFFFFF"/>
        </w:rPr>
        <w:t>, </w:t>
      </w:r>
      <w:hyperlink r:id="rId92" w:history="1">
        <w:r>
          <w:rPr>
            <w:rStyle w:val="Hyperlink"/>
            <w:rFonts w:ascii="Segoe UI" w:hAnsi="Segoe UI" w:cs="Segoe UI"/>
            <w:color w:val="0071BC"/>
          </w:rPr>
          <w:t>Michael Lanspa</w:t>
        </w:r>
      </w:hyperlink>
      <w:r>
        <w:rPr>
          <w:rStyle w:val="author-sup-separator"/>
          <w:rFonts w:ascii="Segoe UI" w:hAnsi="Segoe UI" w:cs="Segoe UI"/>
          <w:color w:val="5B616B"/>
          <w:sz w:val="18"/>
          <w:szCs w:val="18"/>
          <w:shd w:val="clear" w:color="auto" w:fill="FFFFFF"/>
          <w:vertAlign w:val="superscript"/>
        </w:rPr>
        <w:t> </w:t>
      </w:r>
      <w:hyperlink r:id="rId93" w:anchor="affiliation-2" w:tooltip="Department of Internal Medicine, Intermountain Healthcare, Salt Lake City, Utah, USA." w:history="1">
        <w:r>
          <w:rPr>
            <w:rStyle w:val="Hyperlink"/>
            <w:rFonts w:ascii="Segoe UI" w:hAnsi="Segoe UI" w:cs="Segoe UI"/>
            <w:color w:val="323A45"/>
            <w:sz w:val="18"/>
            <w:szCs w:val="18"/>
            <w:shd w:val="clear" w:color="auto" w:fill="F1F1F1"/>
            <w:vertAlign w:val="superscript"/>
          </w:rPr>
          <w:t>2</w:t>
        </w:r>
      </w:hyperlink>
      <w:r>
        <w:rPr>
          <w:rStyle w:val="comma"/>
          <w:rFonts w:ascii="Segoe UI" w:hAnsi="Segoe UI" w:cs="Segoe UI"/>
          <w:color w:val="5B616B"/>
          <w:shd w:val="clear" w:color="auto" w:fill="FFFFFF"/>
        </w:rPr>
        <w:t>, </w:t>
      </w:r>
      <w:hyperlink r:id="rId94" w:history="1">
        <w:r>
          <w:rPr>
            <w:rStyle w:val="Hyperlink"/>
            <w:rFonts w:ascii="Segoe UI" w:hAnsi="Segoe UI" w:cs="Segoe UI"/>
            <w:color w:val="0071BC"/>
          </w:rPr>
          <w:t>James Orme</w:t>
        </w:r>
      </w:hyperlink>
      <w:r>
        <w:rPr>
          <w:rStyle w:val="author-sup-separator"/>
          <w:rFonts w:ascii="Segoe UI" w:hAnsi="Segoe UI" w:cs="Segoe UI"/>
          <w:color w:val="5B616B"/>
          <w:sz w:val="18"/>
          <w:szCs w:val="18"/>
          <w:shd w:val="clear" w:color="auto" w:fill="FFFFFF"/>
          <w:vertAlign w:val="superscript"/>
        </w:rPr>
        <w:t> </w:t>
      </w:r>
      <w:hyperlink r:id="rId95" w:anchor="affiliation-1" w:tooltip="Department of Internal Medicine, University of Utah, Salt Lake City, Utah, USA." w:history="1">
        <w:r>
          <w:rPr>
            <w:rStyle w:val="Hyperlink"/>
            <w:rFonts w:ascii="Segoe UI" w:hAnsi="Segoe UI" w:cs="Segoe UI"/>
            <w:color w:val="323A45"/>
            <w:sz w:val="18"/>
            <w:szCs w:val="18"/>
            <w:shd w:val="clear" w:color="auto" w:fill="F1F1F1"/>
            <w:vertAlign w:val="superscript"/>
          </w:rPr>
          <w:t>1</w:t>
        </w:r>
      </w:hyperlink>
      <w:r>
        <w:rPr>
          <w:rStyle w:val="author-sup-separator"/>
          <w:rFonts w:ascii="Segoe UI" w:hAnsi="Segoe UI" w:cs="Segoe UI"/>
          <w:color w:val="5B616B"/>
          <w:sz w:val="18"/>
          <w:szCs w:val="18"/>
          <w:shd w:val="clear" w:color="auto" w:fill="FFFFFF"/>
          <w:vertAlign w:val="superscript"/>
        </w:rPr>
        <w:t> </w:t>
      </w:r>
      <w:hyperlink r:id="rId96" w:anchor="affiliation-2" w:tooltip="Department of Internal Medicine, Intermountain Healthcare, Salt Lake City, Utah, USA." w:history="1">
        <w:r>
          <w:rPr>
            <w:rStyle w:val="Hyperlink"/>
            <w:rFonts w:ascii="Segoe UI" w:hAnsi="Segoe UI" w:cs="Segoe UI"/>
            <w:color w:val="323A45"/>
            <w:sz w:val="18"/>
            <w:szCs w:val="18"/>
            <w:shd w:val="clear" w:color="auto" w:fill="F1F1F1"/>
            <w:vertAlign w:val="superscript"/>
          </w:rPr>
          <w:t>2</w:t>
        </w:r>
      </w:hyperlink>
      <w:r>
        <w:rPr>
          <w:rStyle w:val="comma"/>
          <w:rFonts w:ascii="Segoe UI" w:hAnsi="Segoe UI" w:cs="Segoe UI"/>
          <w:color w:val="5B616B"/>
          <w:shd w:val="clear" w:color="auto" w:fill="FFFFFF"/>
        </w:rPr>
        <w:t>, </w:t>
      </w:r>
      <w:hyperlink r:id="rId97" w:history="1">
        <w:r>
          <w:rPr>
            <w:rStyle w:val="Hyperlink"/>
            <w:rFonts w:ascii="Segoe UI" w:hAnsi="Segoe UI" w:cs="Segoe UI"/>
            <w:color w:val="0071BC"/>
          </w:rPr>
          <w:t>Terry P Clemmer</w:t>
        </w:r>
      </w:hyperlink>
      <w:r>
        <w:rPr>
          <w:rStyle w:val="author-sup-separator"/>
          <w:rFonts w:ascii="Segoe UI" w:hAnsi="Segoe UI" w:cs="Segoe UI"/>
          <w:color w:val="5B616B"/>
          <w:sz w:val="18"/>
          <w:szCs w:val="18"/>
          <w:shd w:val="clear" w:color="auto" w:fill="FFFFFF"/>
          <w:vertAlign w:val="superscript"/>
        </w:rPr>
        <w:t> </w:t>
      </w:r>
      <w:hyperlink r:id="rId98" w:anchor="affiliation-6" w:tooltip="Department of Internal Medicine (Critical Care), Intermountain Healthcare, Salt Lake City, Utah, USA." w:history="1">
        <w:r>
          <w:rPr>
            <w:rStyle w:val="Hyperlink"/>
            <w:rFonts w:ascii="Segoe UI" w:hAnsi="Segoe UI" w:cs="Segoe UI"/>
            <w:color w:val="323A45"/>
            <w:sz w:val="18"/>
            <w:szCs w:val="18"/>
            <w:shd w:val="clear" w:color="auto" w:fill="F1F1F1"/>
            <w:vertAlign w:val="superscript"/>
          </w:rPr>
          <w:t>6</w:t>
        </w:r>
      </w:hyperlink>
      <w:r>
        <w:rPr>
          <w:rStyle w:val="comma"/>
          <w:rFonts w:ascii="Segoe UI" w:hAnsi="Segoe UI" w:cs="Segoe UI"/>
          <w:color w:val="5B616B"/>
          <w:shd w:val="clear" w:color="auto" w:fill="FFFFFF"/>
        </w:rPr>
        <w:t>, </w:t>
      </w:r>
      <w:hyperlink r:id="rId99" w:history="1">
        <w:r>
          <w:rPr>
            <w:rStyle w:val="Hyperlink"/>
            <w:rFonts w:ascii="Segoe UI" w:hAnsi="Segoe UI" w:cs="Segoe UI"/>
            <w:color w:val="0071BC"/>
          </w:rPr>
          <w:t>Lindell K Weaver</w:t>
        </w:r>
      </w:hyperlink>
      <w:r>
        <w:rPr>
          <w:rStyle w:val="author-sup-separator"/>
          <w:rFonts w:ascii="Segoe UI" w:hAnsi="Segoe UI" w:cs="Segoe UI"/>
          <w:color w:val="5B616B"/>
          <w:sz w:val="18"/>
          <w:szCs w:val="18"/>
          <w:shd w:val="clear" w:color="auto" w:fill="FFFFFF"/>
          <w:vertAlign w:val="superscript"/>
        </w:rPr>
        <w:t> </w:t>
      </w:r>
      <w:hyperlink r:id="rId100" w:anchor="affiliation-2" w:tooltip="Department of Internal Medicine, Intermountain Healthcare, Salt Lake City, Utah, USA." w:history="1">
        <w:r>
          <w:rPr>
            <w:rStyle w:val="Hyperlink"/>
            <w:rFonts w:ascii="Segoe UI" w:hAnsi="Segoe UI" w:cs="Segoe UI"/>
            <w:color w:val="323A45"/>
            <w:sz w:val="18"/>
            <w:szCs w:val="18"/>
            <w:shd w:val="clear" w:color="auto" w:fill="F1F1F1"/>
            <w:vertAlign w:val="superscript"/>
          </w:rPr>
          <w:t>2</w:t>
        </w:r>
      </w:hyperlink>
      <w:r>
        <w:rPr>
          <w:rStyle w:val="comma"/>
          <w:rFonts w:ascii="Segoe UI" w:hAnsi="Segoe UI" w:cs="Segoe UI"/>
          <w:color w:val="5B616B"/>
          <w:shd w:val="clear" w:color="auto" w:fill="FFFFFF"/>
        </w:rPr>
        <w:t>, </w:t>
      </w:r>
      <w:hyperlink r:id="rId101" w:history="1">
        <w:r>
          <w:rPr>
            <w:rStyle w:val="Hyperlink"/>
            <w:rFonts w:ascii="Segoe UI" w:hAnsi="Segoe UI" w:cs="Segoe UI"/>
            <w:color w:val="0071BC"/>
          </w:rPr>
          <w:t>Frank O Thomas</w:t>
        </w:r>
      </w:hyperlink>
      <w:r>
        <w:rPr>
          <w:rStyle w:val="author-sup-separator"/>
          <w:rFonts w:ascii="Segoe UI" w:hAnsi="Segoe UI" w:cs="Segoe UI"/>
          <w:color w:val="5B616B"/>
          <w:sz w:val="18"/>
          <w:szCs w:val="18"/>
          <w:shd w:val="clear" w:color="auto" w:fill="FFFFFF"/>
          <w:vertAlign w:val="superscript"/>
        </w:rPr>
        <w:t> </w:t>
      </w:r>
      <w:hyperlink r:id="rId102" w:anchor="affiliation-1" w:tooltip="Department of Internal Medicine, University of Utah, Salt Lake City, Utah, USA." w:history="1">
        <w:r>
          <w:rPr>
            <w:rStyle w:val="Hyperlink"/>
            <w:rFonts w:ascii="Segoe UI" w:hAnsi="Segoe UI" w:cs="Segoe UI"/>
            <w:color w:val="323A45"/>
            <w:sz w:val="18"/>
            <w:szCs w:val="18"/>
            <w:shd w:val="clear" w:color="auto" w:fill="F1F1F1"/>
            <w:vertAlign w:val="superscript"/>
          </w:rPr>
          <w:t>1</w:t>
        </w:r>
      </w:hyperlink>
      <w:r>
        <w:rPr>
          <w:rStyle w:val="comma"/>
          <w:rFonts w:ascii="Segoe UI" w:hAnsi="Segoe UI" w:cs="Segoe UI"/>
          <w:color w:val="5B616B"/>
          <w:shd w:val="clear" w:color="auto" w:fill="FFFFFF"/>
        </w:rPr>
        <w:t>, </w:t>
      </w:r>
      <w:hyperlink r:id="rId103" w:history="1">
        <w:r>
          <w:rPr>
            <w:rStyle w:val="Hyperlink"/>
            <w:rFonts w:ascii="Segoe UI" w:hAnsi="Segoe UI" w:cs="Segoe UI"/>
            <w:color w:val="0071BC"/>
          </w:rPr>
          <w:t>Colin K Grissom</w:t>
        </w:r>
      </w:hyperlink>
      <w:r>
        <w:rPr>
          <w:rStyle w:val="author-sup-separator"/>
          <w:rFonts w:ascii="Segoe UI" w:hAnsi="Segoe UI" w:cs="Segoe UI"/>
          <w:color w:val="5B616B"/>
          <w:sz w:val="18"/>
          <w:szCs w:val="18"/>
          <w:shd w:val="clear" w:color="auto" w:fill="FFFFFF"/>
          <w:vertAlign w:val="superscript"/>
        </w:rPr>
        <w:t> </w:t>
      </w:r>
      <w:hyperlink r:id="rId104" w:anchor="affiliation-2" w:tooltip="Department of Internal Medicine, Intermountain Healthcare, Salt Lake City, Utah, USA." w:history="1">
        <w:r>
          <w:rPr>
            <w:rStyle w:val="Hyperlink"/>
            <w:rFonts w:ascii="Segoe UI" w:hAnsi="Segoe UI" w:cs="Segoe UI"/>
            <w:color w:val="323A45"/>
            <w:sz w:val="18"/>
            <w:szCs w:val="18"/>
            <w:shd w:val="clear" w:color="auto" w:fill="F1F1F1"/>
            <w:vertAlign w:val="superscript"/>
          </w:rPr>
          <w:t>2</w:t>
        </w:r>
      </w:hyperlink>
      <w:r>
        <w:rPr>
          <w:rStyle w:val="comma"/>
          <w:rFonts w:ascii="Segoe UI" w:hAnsi="Segoe UI" w:cs="Segoe UI"/>
          <w:color w:val="5B616B"/>
          <w:shd w:val="clear" w:color="auto" w:fill="FFFFFF"/>
        </w:rPr>
        <w:t>, </w:t>
      </w:r>
      <w:hyperlink r:id="rId105" w:history="1">
        <w:r>
          <w:rPr>
            <w:rStyle w:val="Hyperlink"/>
            <w:rFonts w:ascii="Segoe UI" w:hAnsi="Segoe UI" w:cs="Segoe UI"/>
            <w:color w:val="0071BC"/>
          </w:rPr>
          <w:t>Ellie Hirshberg</w:t>
        </w:r>
      </w:hyperlink>
      <w:r>
        <w:rPr>
          <w:rStyle w:val="author-sup-separator"/>
          <w:rFonts w:ascii="Segoe UI" w:hAnsi="Segoe UI" w:cs="Segoe UI"/>
          <w:color w:val="5B616B"/>
          <w:sz w:val="18"/>
          <w:szCs w:val="18"/>
          <w:shd w:val="clear" w:color="auto" w:fill="FFFFFF"/>
          <w:vertAlign w:val="superscript"/>
        </w:rPr>
        <w:t> </w:t>
      </w:r>
      <w:hyperlink r:id="rId106" w:anchor="affiliation-2" w:tooltip="Department of Internal Medicine, Intermountain Healthcare, Salt Lake City, Utah, USA." w:history="1">
        <w:r>
          <w:rPr>
            <w:rStyle w:val="Hyperlink"/>
            <w:rFonts w:ascii="Segoe UI" w:hAnsi="Segoe UI" w:cs="Segoe UI"/>
            <w:color w:val="323A45"/>
            <w:sz w:val="18"/>
            <w:szCs w:val="18"/>
            <w:shd w:val="clear" w:color="auto" w:fill="F1F1F1"/>
            <w:vertAlign w:val="superscript"/>
          </w:rPr>
          <w:t>2</w:t>
        </w:r>
      </w:hyperlink>
      <w:r>
        <w:rPr>
          <w:rStyle w:val="comma"/>
          <w:rFonts w:ascii="Segoe UI" w:hAnsi="Segoe UI" w:cs="Segoe UI"/>
          <w:color w:val="5B616B"/>
          <w:shd w:val="clear" w:color="auto" w:fill="FFFFFF"/>
        </w:rPr>
        <w:t>, </w:t>
      </w:r>
      <w:hyperlink r:id="rId107" w:history="1">
        <w:r>
          <w:rPr>
            <w:rStyle w:val="Hyperlink"/>
            <w:rFonts w:ascii="Segoe UI" w:hAnsi="Segoe UI" w:cs="Segoe UI"/>
            <w:color w:val="0071BC"/>
          </w:rPr>
          <w:t>Thomas D East</w:t>
        </w:r>
      </w:hyperlink>
      <w:r>
        <w:rPr>
          <w:rStyle w:val="author-sup-separator"/>
          <w:rFonts w:ascii="Segoe UI" w:hAnsi="Segoe UI" w:cs="Segoe UI"/>
          <w:color w:val="5B616B"/>
          <w:sz w:val="18"/>
          <w:szCs w:val="18"/>
          <w:shd w:val="clear" w:color="auto" w:fill="FFFFFF"/>
          <w:vertAlign w:val="superscript"/>
        </w:rPr>
        <w:t> </w:t>
      </w:r>
      <w:hyperlink r:id="rId108" w:anchor="affiliation-7" w:tooltip="SYNCRONYS - Chief Executive Officer, Albuquerque, New Mexico, USA." w:history="1">
        <w:r>
          <w:rPr>
            <w:rStyle w:val="Hyperlink"/>
            <w:rFonts w:ascii="Segoe UI" w:hAnsi="Segoe UI" w:cs="Segoe UI"/>
            <w:color w:val="323A45"/>
            <w:sz w:val="18"/>
            <w:szCs w:val="18"/>
            <w:shd w:val="clear" w:color="auto" w:fill="F1F1F1"/>
            <w:vertAlign w:val="superscript"/>
          </w:rPr>
          <w:t>7</w:t>
        </w:r>
      </w:hyperlink>
      <w:r>
        <w:rPr>
          <w:rStyle w:val="comma"/>
          <w:rFonts w:ascii="Segoe UI" w:hAnsi="Segoe UI" w:cs="Segoe UI"/>
          <w:color w:val="5B616B"/>
          <w:shd w:val="clear" w:color="auto" w:fill="FFFFFF"/>
        </w:rPr>
        <w:t>, </w:t>
      </w:r>
      <w:hyperlink r:id="rId109" w:history="1">
        <w:r>
          <w:rPr>
            <w:rStyle w:val="Hyperlink"/>
            <w:rFonts w:ascii="Segoe UI" w:hAnsi="Segoe UI" w:cs="Segoe UI"/>
            <w:color w:val="0071BC"/>
          </w:rPr>
          <w:t>Carrie Jane Wallace</w:t>
        </w:r>
      </w:hyperlink>
      <w:r>
        <w:rPr>
          <w:rStyle w:val="author-sup-separator"/>
          <w:rFonts w:ascii="Segoe UI" w:hAnsi="Segoe UI" w:cs="Segoe UI"/>
          <w:color w:val="5B616B"/>
          <w:sz w:val="18"/>
          <w:szCs w:val="18"/>
          <w:shd w:val="clear" w:color="auto" w:fill="FFFFFF"/>
          <w:vertAlign w:val="superscript"/>
        </w:rPr>
        <w:t> </w:t>
      </w:r>
      <w:hyperlink r:id="rId110" w:anchor="affiliation-2" w:tooltip="Department of Internal Medicine, Intermountain Healthcare, Salt Lake City, Utah, USA." w:history="1">
        <w:r>
          <w:rPr>
            <w:rStyle w:val="Hyperlink"/>
            <w:rFonts w:ascii="Segoe UI" w:hAnsi="Segoe UI" w:cs="Segoe UI"/>
            <w:color w:val="323A45"/>
            <w:sz w:val="18"/>
            <w:szCs w:val="18"/>
            <w:shd w:val="clear" w:color="auto" w:fill="F1F1F1"/>
            <w:vertAlign w:val="superscript"/>
          </w:rPr>
          <w:t>2</w:t>
        </w:r>
      </w:hyperlink>
      <w:r>
        <w:rPr>
          <w:rStyle w:val="comma"/>
          <w:rFonts w:ascii="Segoe UI" w:hAnsi="Segoe UI" w:cs="Segoe UI"/>
          <w:color w:val="5B616B"/>
          <w:shd w:val="clear" w:color="auto" w:fill="FFFFFF"/>
        </w:rPr>
        <w:t>, </w:t>
      </w:r>
      <w:hyperlink r:id="rId111" w:history="1">
        <w:r>
          <w:rPr>
            <w:rStyle w:val="Hyperlink"/>
            <w:rFonts w:ascii="Segoe UI" w:hAnsi="Segoe UI" w:cs="Segoe UI"/>
            <w:color w:val="0071BC"/>
          </w:rPr>
          <w:t>Michael P Young</w:t>
        </w:r>
      </w:hyperlink>
      <w:r>
        <w:rPr>
          <w:rStyle w:val="author-sup-separator"/>
          <w:rFonts w:ascii="Segoe UI" w:hAnsi="Segoe UI" w:cs="Segoe UI"/>
          <w:color w:val="5B616B"/>
          <w:sz w:val="18"/>
          <w:szCs w:val="18"/>
          <w:shd w:val="clear" w:color="auto" w:fill="FFFFFF"/>
          <w:vertAlign w:val="superscript"/>
        </w:rPr>
        <w:t> </w:t>
      </w:r>
      <w:hyperlink r:id="rId112" w:anchor="affiliation-8" w:tooltip="Department of Critical Care, Renown Regional Medical Center, Reno, Nevada, USA." w:history="1">
        <w:r>
          <w:rPr>
            <w:rStyle w:val="Hyperlink"/>
            <w:rFonts w:ascii="Segoe UI" w:hAnsi="Segoe UI" w:cs="Segoe UI"/>
            <w:color w:val="323A45"/>
            <w:sz w:val="18"/>
            <w:szCs w:val="18"/>
            <w:shd w:val="clear" w:color="auto" w:fill="F1F1F1"/>
            <w:vertAlign w:val="superscript"/>
          </w:rPr>
          <w:t>8</w:t>
        </w:r>
      </w:hyperlink>
      <w:r>
        <w:rPr>
          <w:rStyle w:val="comma"/>
          <w:rFonts w:ascii="Segoe UI" w:hAnsi="Segoe UI" w:cs="Segoe UI"/>
          <w:color w:val="5B616B"/>
          <w:shd w:val="clear" w:color="auto" w:fill="FFFFFF"/>
        </w:rPr>
        <w:t>, </w:t>
      </w:r>
      <w:hyperlink r:id="rId113" w:history="1">
        <w:r>
          <w:rPr>
            <w:rStyle w:val="Hyperlink"/>
            <w:rFonts w:ascii="Segoe UI" w:hAnsi="Segoe UI" w:cs="Segoe UI"/>
            <w:color w:val="0071BC"/>
          </w:rPr>
          <w:t>Dean F Sittig</w:t>
        </w:r>
      </w:hyperlink>
      <w:r>
        <w:rPr>
          <w:rStyle w:val="author-sup-separator"/>
          <w:rFonts w:ascii="Segoe UI" w:hAnsi="Segoe UI" w:cs="Segoe UI"/>
          <w:color w:val="5B616B"/>
          <w:sz w:val="18"/>
          <w:szCs w:val="18"/>
          <w:shd w:val="clear" w:color="auto" w:fill="FFFFFF"/>
          <w:vertAlign w:val="superscript"/>
        </w:rPr>
        <w:t> </w:t>
      </w:r>
      <w:hyperlink r:id="rId114" w:anchor="affiliation-9" w:tooltip="School of Biomedical Informatics, University of Texas Health Science Center, Houston, Texas, USA." w:history="1">
        <w:r>
          <w:rPr>
            <w:rStyle w:val="Hyperlink"/>
            <w:rFonts w:ascii="Segoe UI" w:hAnsi="Segoe UI" w:cs="Segoe UI"/>
            <w:color w:val="323A45"/>
            <w:sz w:val="18"/>
            <w:szCs w:val="18"/>
            <w:shd w:val="clear" w:color="auto" w:fill="F1F1F1"/>
            <w:vertAlign w:val="superscript"/>
          </w:rPr>
          <w:t>9</w:t>
        </w:r>
      </w:hyperlink>
      <w:r>
        <w:rPr>
          <w:rStyle w:val="comma"/>
          <w:rFonts w:ascii="Segoe UI" w:hAnsi="Segoe UI" w:cs="Segoe UI"/>
          <w:color w:val="5B616B"/>
          <w:shd w:val="clear" w:color="auto" w:fill="FFFFFF"/>
        </w:rPr>
        <w:t>, </w:t>
      </w:r>
      <w:hyperlink r:id="rId115" w:history="1">
        <w:r>
          <w:rPr>
            <w:rStyle w:val="Hyperlink"/>
            <w:rFonts w:ascii="Segoe UI" w:hAnsi="Segoe UI" w:cs="Segoe UI"/>
            <w:color w:val="0071BC"/>
          </w:rPr>
          <w:t xml:space="preserve">Mary </w:t>
        </w:r>
        <w:proofErr w:type="spellStart"/>
        <w:r>
          <w:rPr>
            <w:rStyle w:val="Hyperlink"/>
            <w:rFonts w:ascii="Segoe UI" w:hAnsi="Segoe UI" w:cs="Segoe UI"/>
            <w:color w:val="0071BC"/>
          </w:rPr>
          <w:t>Suchyta</w:t>
        </w:r>
        <w:proofErr w:type="spellEnd"/>
      </w:hyperlink>
      <w:r>
        <w:rPr>
          <w:rStyle w:val="author-sup-separator"/>
          <w:rFonts w:ascii="Segoe UI" w:hAnsi="Segoe UI" w:cs="Segoe UI"/>
          <w:color w:val="5B616B"/>
          <w:sz w:val="18"/>
          <w:szCs w:val="18"/>
          <w:shd w:val="clear" w:color="auto" w:fill="FFFFFF"/>
          <w:vertAlign w:val="superscript"/>
        </w:rPr>
        <w:t> </w:t>
      </w:r>
      <w:hyperlink r:id="rId116" w:anchor="affiliation-2" w:tooltip="Department of Internal Medicine, Intermountain Healthcare, Salt Lake City, Utah, USA." w:history="1">
        <w:r>
          <w:rPr>
            <w:rStyle w:val="Hyperlink"/>
            <w:rFonts w:ascii="Segoe UI" w:hAnsi="Segoe UI" w:cs="Segoe UI"/>
            <w:color w:val="323A45"/>
            <w:sz w:val="18"/>
            <w:szCs w:val="18"/>
            <w:shd w:val="clear" w:color="auto" w:fill="F1F1F1"/>
            <w:vertAlign w:val="superscript"/>
          </w:rPr>
          <w:t>2</w:t>
        </w:r>
      </w:hyperlink>
      <w:r>
        <w:rPr>
          <w:rStyle w:val="comma"/>
          <w:rFonts w:ascii="Segoe UI" w:hAnsi="Segoe UI" w:cs="Segoe UI"/>
          <w:color w:val="5B616B"/>
          <w:shd w:val="clear" w:color="auto" w:fill="FFFFFF"/>
        </w:rPr>
        <w:t>, </w:t>
      </w:r>
      <w:hyperlink r:id="rId117" w:history="1">
        <w:r>
          <w:rPr>
            <w:rStyle w:val="Hyperlink"/>
            <w:rFonts w:ascii="Segoe UI" w:hAnsi="Segoe UI" w:cs="Segoe UI"/>
            <w:color w:val="0071BC"/>
          </w:rPr>
          <w:t>James E Pearl</w:t>
        </w:r>
      </w:hyperlink>
      <w:r>
        <w:rPr>
          <w:rStyle w:val="author-sup-separator"/>
          <w:rFonts w:ascii="Segoe UI" w:hAnsi="Segoe UI" w:cs="Segoe UI"/>
          <w:color w:val="5B616B"/>
          <w:sz w:val="18"/>
          <w:szCs w:val="18"/>
          <w:shd w:val="clear" w:color="auto" w:fill="FFFFFF"/>
          <w:vertAlign w:val="superscript"/>
        </w:rPr>
        <w:t> </w:t>
      </w:r>
      <w:hyperlink r:id="rId118" w:anchor="affiliation-1" w:tooltip="Department of Internal Medicine, University of Utah, Salt Lake City, Utah, USA." w:history="1">
        <w:r>
          <w:rPr>
            <w:rStyle w:val="Hyperlink"/>
            <w:rFonts w:ascii="Segoe UI" w:hAnsi="Segoe UI" w:cs="Segoe UI"/>
            <w:color w:val="323A45"/>
            <w:sz w:val="18"/>
            <w:szCs w:val="18"/>
            <w:shd w:val="clear" w:color="auto" w:fill="F1F1F1"/>
            <w:vertAlign w:val="superscript"/>
          </w:rPr>
          <w:t>1</w:t>
        </w:r>
      </w:hyperlink>
      <w:r>
        <w:rPr>
          <w:rStyle w:val="author-sup-separator"/>
          <w:rFonts w:ascii="Segoe UI" w:hAnsi="Segoe UI" w:cs="Segoe UI"/>
          <w:color w:val="5B616B"/>
          <w:sz w:val="18"/>
          <w:szCs w:val="18"/>
          <w:shd w:val="clear" w:color="auto" w:fill="FFFFFF"/>
          <w:vertAlign w:val="superscript"/>
        </w:rPr>
        <w:t> </w:t>
      </w:r>
      <w:hyperlink r:id="rId119" w:anchor="affiliation-2" w:tooltip="Department of Internal Medicine, Intermountain Healthcare, Salt Lake City, Utah, USA." w:history="1">
        <w:r>
          <w:rPr>
            <w:rStyle w:val="Hyperlink"/>
            <w:rFonts w:ascii="Segoe UI" w:hAnsi="Segoe UI" w:cs="Segoe UI"/>
            <w:color w:val="323A45"/>
            <w:sz w:val="18"/>
            <w:szCs w:val="18"/>
            <w:shd w:val="clear" w:color="auto" w:fill="F1F1F1"/>
            <w:vertAlign w:val="superscript"/>
          </w:rPr>
          <w:t>2</w:t>
        </w:r>
      </w:hyperlink>
      <w:r>
        <w:rPr>
          <w:rStyle w:val="comma"/>
          <w:rFonts w:ascii="Segoe UI" w:hAnsi="Segoe UI" w:cs="Segoe UI"/>
          <w:color w:val="5B616B"/>
          <w:shd w:val="clear" w:color="auto" w:fill="FFFFFF"/>
        </w:rPr>
        <w:t>, </w:t>
      </w:r>
      <w:proofErr w:type="spellStart"/>
      <w:r>
        <w:fldChar w:fldCharType="begin"/>
      </w:r>
      <w:r>
        <w:instrText xml:space="preserve"> HYPERLINK "https://pubmed.ncbi.nlm.nih.gov/?sort=date&amp;size=200&amp;term=Pesenti+A&amp;cauthor_id=36125018" </w:instrText>
      </w:r>
      <w:r>
        <w:fldChar w:fldCharType="separate"/>
      </w:r>
      <w:r>
        <w:rPr>
          <w:rStyle w:val="Hyperlink"/>
          <w:rFonts w:ascii="Segoe UI" w:hAnsi="Segoe UI" w:cs="Segoe UI"/>
          <w:color w:val="0071BC"/>
        </w:rPr>
        <w:t>Antinio</w:t>
      </w:r>
      <w:proofErr w:type="spellEnd"/>
      <w:r>
        <w:rPr>
          <w:rStyle w:val="Hyperlink"/>
          <w:rFonts w:ascii="Segoe UI" w:hAnsi="Segoe UI" w:cs="Segoe UI"/>
          <w:color w:val="0071BC"/>
        </w:rPr>
        <w:t xml:space="preserve"> </w:t>
      </w:r>
      <w:proofErr w:type="spellStart"/>
      <w:r>
        <w:rPr>
          <w:rStyle w:val="Hyperlink"/>
          <w:rFonts w:ascii="Segoe UI" w:hAnsi="Segoe UI" w:cs="Segoe UI"/>
          <w:color w:val="0071BC"/>
        </w:rPr>
        <w:t>Pesenti</w:t>
      </w:r>
      <w:proofErr w:type="spellEnd"/>
      <w:r>
        <w:rPr>
          <w:rStyle w:val="Hyperlink"/>
          <w:rFonts w:ascii="Segoe UI" w:hAnsi="Segoe UI" w:cs="Segoe UI"/>
          <w:color w:val="0071BC"/>
        </w:rPr>
        <w:fldChar w:fldCharType="end"/>
      </w:r>
      <w:r>
        <w:rPr>
          <w:rStyle w:val="author-sup-separator"/>
          <w:rFonts w:ascii="Segoe UI" w:hAnsi="Segoe UI" w:cs="Segoe UI"/>
          <w:color w:val="5B616B"/>
          <w:sz w:val="18"/>
          <w:szCs w:val="18"/>
          <w:shd w:val="clear" w:color="auto" w:fill="FFFFFF"/>
          <w:vertAlign w:val="superscript"/>
        </w:rPr>
        <w:t> </w:t>
      </w:r>
      <w:hyperlink r:id="rId120" w:anchor="affiliation-10" w:tooltip="Faculty of Medicine and Surgery-Anesthesiology, University of Milan, Milano, Lombardia, Italy." w:history="1">
        <w:r>
          <w:rPr>
            <w:rStyle w:val="Hyperlink"/>
            <w:rFonts w:ascii="Segoe UI" w:hAnsi="Segoe UI" w:cs="Segoe UI"/>
            <w:color w:val="323A45"/>
            <w:sz w:val="18"/>
            <w:szCs w:val="18"/>
            <w:shd w:val="clear" w:color="auto" w:fill="F1F1F1"/>
            <w:vertAlign w:val="superscript"/>
          </w:rPr>
          <w:t>10</w:t>
        </w:r>
      </w:hyperlink>
      <w:r>
        <w:rPr>
          <w:rStyle w:val="comma"/>
          <w:rFonts w:ascii="Segoe UI" w:hAnsi="Segoe UI" w:cs="Segoe UI"/>
          <w:color w:val="5B616B"/>
          <w:shd w:val="clear" w:color="auto" w:fill="FFFFFF"/>
        </w:rPr>
        <w:t>, </w:t>
      </w:r>
      <w:hyperlink r:id="rId121" w:history="1">
        <w:r>
          <w:rPr>
            <w:rStyle w:val="Hyperlink"/>
            <w:rFonts w:ascii="Segoe UI" w:hAnsi="Segoe UI" w:cs="Segoe UI"/>
            <w:color w:val="0071BC"/>
          </w:rPr>
          <w:t xml:space="preserve">Michela </w:t>
        </w:r>
        <w:proofErr w:type="spellStart"/>
        <w:r>
          <w:rPr>
            <w:rStyle w:val="Hyperlink"/>
            <w:rFonts w:ascii="Segoe UI" w:hAnsi="Segoe UI" w:cs="Segoe UI"/>
            <w:color w:val="0071BC"/>
          </w:rPr>
          <w:t>Bombino</w:t>
        </w:r>
        <w:proofErr w:type="spellEnd"/>
      </w:hyperlink>
      <w:r>
        <w:rPr>
          <w:rStyle w:val="author-sup-separator"/>
          <w:rFonts w:ascii="Segoe UI" w:hAnsi="Segoe UI" w:cs="Segoe UI"/>
          <w:color w:val="5B616B"/>
          <w:sz w:val="18"/>
          <w:szCs w:val="18"/>
          <w:shd w:val="clear" w:color="auto" w:fill="FFFFFF"/>
          <w:vertAlign w:val="superscript"/>
        </w:rPr>
        <w:t> </w:t>
      </w:r>
      <w:hyperlink r:id="rId122" w:anchor="affiliation-11" w:tooltip="Department of Emergency and Intensive Care, San Gerardo Hospital, Monza (MB), Italy." w:history="1">
        <w:r>
          <w:rPr>
            <w:rStyle w:val="Hyperlink"/>
            <w:rFonts w:ascii="Segoe UI" w:hAnsi="Segoe UI" w:cs="Segoe UI"/>
            <w:color w:val="323A45"/>
            <w:sz w:val="18"/>
            <w:szCs w:val="18"/>
            <w:shd w:val="clear" w:color="auto" w:fill="F1F1F1"/>
            <w:vertAlign w:val="superscript"/>
          </w:rPr>
          <w:t>11</w:t>
        </w:r>
      </w:hyperlink>
      <w:r>
        <w:rPr>
          <w:rStyle w:val="comma"/>
          <w:rFonts w:ascii="Segoe UI" w:hAnsi="Segoe UI" w:cs="Segoe UI"/>
          <w:color w:val="5B616B"/>
          <w:shd w:val="clear" w:color="auto" w:fill="FFFFFF"/>
        </w:rPr>
        <w:t>, </w:t>
      </w:r>
      <w:hyperlink r:id="rId123" w:history="1">
        <w:r>
          <w:rPr>
            <w:rStyle w:val="Hyperlink"/>
            <w:rFonts w:ascii="Segoe UI" w:hAnsi="Segoe UI" w:cs="Segoe UI"/>
            <w:color w:val="0071BC"/>
          </w:rPr>
          <w:t>Eduardo Beck</w:t>
        </w:r>
      </w:hyperlink>
      <w:r>
        <w:rPr>
          <w:rStyle w:val="author-sup-separator"/>
          <w:rFonts w:ascii="Segoe UI" w:hAnsi="Segoe UI" w:cs="Segoe UI"/>
          <w:color w:val="5B616B"/>
          <w:sz w:val="18"/>
          <w:szCs w:val="18"/>
          <w:shd w:val="clear" w:color="auto" w:fill="FFFFFF"/>
          <w:vertAlign w:val="superscript"/>
        </w:rPr>
        <w:t> </w:t>
      </w:r>
      <w:hyperlink r:id="rId124" w:anchor="affiliation-12" w:tooltip="Faculty of Medicine and Surgery - Anesthesiology, University of Milan, Ospedale di Desio, Desio, Lombardia, Italy." w:history="1">
        <w:r>
          <w:rPr>
            <w:rStyle w:val="Hyperlink"/>
            <w:rFonts w:ascii="Segoe UI" w:hAnsi="Segoe UI" w:cs="Segoe UI"/>
            <w:color w:val="323A45"/>
            <w:sz w:val="18"/>
            <w:szCs w:val="18"/>
            <w:shd w:val="clear" w:color="auto" w:fill="F1F1F1"/>
            <w:vertAlign w:val="superscript"/>
          </w:rPr>
          <w:t>12</w:t>
        </w:r>
      </w:hyperlink>
      <w:r>
        <w:rPr>
          <w:rStyle w:val="comma"/>
          <w:rFonts w:ascii="Segoe UI" w:hAnsi="Segoe UI" w:cs="Segoe UI"/>
          <w:color w:val="5B616B"/>
          <w:shd w:val="clear" w:color="auto" w:fill="FFFFFF"/>
        </w:rPr>
        <w:t>, </w:t>
      </w:r>
      <w:hyperlink r:id="rId125" w:history="1">
        <w:r>
          <w:rPr>
            <w:rStyle w:val="Hyperlink"/>
            <w:rFonts w:ascii="Segoe UI" w:hAnsi="Segoe UI" w:cs="Segoe UI"/>
            <w:color w:val="0071BC"/>
          </w:rPr>
          <w:t xml:space="preserve">Katherine A </w:t>
        </w:r>
        <w:r w:rsidRPr="00C30038">
          <w:rPr>
            <w:rStyle w:val="Hyperlink"/>
            <w:rFonts w:ascii="Segoe UI" w:hAnsi="Segoe UI" w:cs="Segoe UI"/>
            <w:b/>
            <w:color w:val="0071BC"/>
          </w:rPr>
          <w:t>Sward</w:t>
        </w:r>
      </w:hyperlink>
      <w:r>
        <w:rPr>
          <w:rStyle w:val="author-sup-separator"/>
          <w:rFonts w:ascii="Segoe UI" w:hAnsi="Segoe UI" w:cs="Segoe UI"/>
          <w:color w:val="5B616B"/>
          <w:sz w:val="18"/>
          <w:szCs w:val="18"/>
          <w:shd w:val="clear" w:color="auto" w:fill="FFFFFF"/>
          <w:vertAlign w:val="superscript"/>
        </w:rPr>
        <w:t> </w:t>
      </w:r>
      <w:hyperlink r:id="rId126" w:anchor="affiliation-13" w:tooltip="Department of Biomedical Informatics, College of Nursing, University of Utah, Salt Lake City, Utah, USA." w:history="1">
        <w:r>
          <w:rPr>
            <w:rStyle w:val="Hyperlink"/>
            <w:rFonts w:ascii="Segoe UI" w:hAnsi="Segoe UI" w:cs="Segoe UI"/>
            <w:color w:val="323A45"/>
            <w:sz w:val="18"/>
            <w:szCs w:val="18"/>
            <w:shd w:val="clear" w:color="auto" w:fill="F1F1F1"/>
            <w:vertAlign w:val="superscript"/>
          </w:rPr>
          <w:t>13</w:t>
        </w:r>
      </w:hyperlink>
      <w:r>
        <w:rPr>
          <w:rStyle w:val="comma"/>
          <w:rFonts w:ascii="Segoe UI" w:hAnsi="Segoe UI" w:cs="Segoe UI"/>
          <w:color w:val="5B616B"/>
          <w:shd w:val="clear" w:color="auto" w:fill="FFFFFF"/>
        </w:rPr>
        <w:t>, </w:t>
      </w:r>
      <w:hyperlink r:id="rId127" w:history="1">
        <w:r>
          <w:rPr>
            <w:rStyle w:val="Hyperlink"/>
            <w:rFonts w:ascii="Segoe UI" w:hAnsi="Segoe UI" w:cs="Segoe UI"/>
            <w:color w:val="0071BC"/>
          </w:rPr>
          <w:t>Charlene Weir</w:t>
        </w:r>
      </w:hyperlink>
      <w:r>
        <w:rPr>
          <w:rStyle w:val="author-sup-separator"/>
          <w:rFonts w:ascii="Segoe UI" w:hAnsi="Segoe UI" w:cs="Segoe UI"/>
          <w:color w:val="5B616B"/>
          <w:sz w:val="18"/>
          <w:szCs w:val="18"/>
          <w:shd w:val="clear" w:color="auto" w:fill="FFFFFF"/>
          <w:vertAlign w:val="superscript"/>
        </w:rPr>
        <w:t> </w:t>
      </w:r>
      <w:hyperlink r:id="rId128" w:anchor="affiliation-14" w:tooltip="Department of Biomedical Informatics, University of Utah, Salt Lake City, Utah, USA." w:history="1">
        <w:r>
          <w:rPr>
            <w:rStyle w:val="Hyperlink"/>
            <w:rFonts w:ascii="Segoe UI" w:hAnsi="Segoe UI" w:cs="Segoe UI"/>
            <w:color w:val="323A45"/>
            <w:sz w:val="18"/>
            <w:szCs w:val="18"/>
            <w:shd w:val="clear" w:color="auto" w:fill="F1F1F1"/>
            <w:vertAlign w:val="superscript"/>
          </w:rPr>
          <w:t>14</w:t>
        </w:r>
      </w:hyperlink>
      <w:r>
        <w:rPr>
          <w:rStyle w:val="comma"/>
          <w:rFonts w:ascii="Segoe UI" w:hAnsi="Segoe UI" w:cs="Segoe UI"/>
          <w:color w:val="5B616B"/>
          <w:shd w:val="clear" w:color="auto" w:fill="FFFFFF"/>
        </w:rPr>
        <w:t>, </w:t>
      </w:r>
      <w:hyperlink r:id="rId129" w:history="1">
        <w:r>
          <w:rPr>
            <w:rStyle w:val="Hyperlink"/>
            <w:rFonts w:ascii="Segoe UI" w:hAnsi="Segoe UI" w:cs="Segoe UI"/>
            <w:color w:val="0071BC"/>
          </w:rPr>
          <w:t>Shobha Phansalkar</w:t>
        </w:r>
      </w:hyperlink>
      <w:r>
        <w:rPr>
          <w:rStyle w:val="author-sup-separator"/>
          <w:rFonts w:ascii="Segoe UI" w:hAnsi="Segoe UI" w:cs="Segoe UI"/>
          <w:color w:val="5B616B"/>
          <w:sz w:val="18"/>
          <w:szCs w:val="18"/>
          <w:shd w:val="clear" w:color="auto" w:fill="FFFFFF"/>
          <w:vertAlign w:val="superscript"/>
        </w:rPr>
        <w:t> </w:t>
      </w:r>
      <w:hyperlink r:id="rId130" w:anchor="affiliation-15" w:tooltip="Wolters Kluwer Health-Clinical Solutions-Medical Informatics, Wolters Kluwer Health, Newton, Massachusetts, USA." w:history="1">
        <w:r>
          <w:rPr>
            <w:rStyle w:val="Hyperlink"/>
            <w:rFonts w:ascii="Segoe UI" w:hAnsi="Segoe UI" w:cs="Segoe UI"/>
            <w:color w:val="323A45"/>
            <w:sz w:val="18"/>
            <w:szCs w:val="18"/>
            <w:shd w:val="clear" w:color="auto" w:fill="F1F1F1"/>
            <w:vertAlign w:val="superscript"/>
          </w:rPr>
          <w:t>15</w:t>
        </w:r>
      </w:hyperlink>
      <w:r>
        <w:rPr>
          <w:rStyle w:val="comma"/>
          <w:rFonts w:ascii="Segoe UI" w:hAnsi="Segoe UI" w:cs="Segoe UI"/>
          <w:color w:val="5B616B"/>
          <w:shd w:val="clear" w:color="auto" w:fill="FFFFFF"/>
        </w:rPr>
        <w:t>, </w:t>
      </w:r>
      <w:hyperlink r:id="rId131" w:history="1">
        <w:r>
          <w:rPr>
            <w:rStyle w:val="Hyperlink"/>
            <w:rFonts w:ascii="Segoe UI" w:hAnsi="Segoe UI" w:cs="Segoe UI"/>
            <w:color w:val="0071BC"/>
          </w:rPr>
          <w:t>Gordon R Bernard</w:t>
        </w:r>
      </w:hyperlink>
      <w:r>
        <w:rPr>
          <w:rStyle w:val="author-sup-separator"/>
          <w:rFonts w:ascii="Segoe UI" w:hAnsi="Segoe UI" w:cs="Segoe UI"/>
          <w:color w:val="5B616B"/>
          <w:sz w:val="18"/>
          <w:szCs w:val="18"/>
          <w:shd w:val="clear" w:color="auto" w:fill="FFFFFF"/>
          <w:vertAlign w:val="superscript"/>
        </w:rPr>
        <w:t> </w:t>
      </w:r>
      <w:hyperlink r:id="rId132" w:anchor="affiliation-16" w:tooltip="Vanderbilt University School of Medicine, Nashville, Tennessee, USA." w:history="1">
        <w:r>
          <w:rPr>
            <w:rStyle w:val="Hyperlink"/>
            <w:rFonts w:ascii="Segoe UI" w:hAnsi="Segoe UI" w:cs="Segoe UI"/>
            <w:color w:val="323A45"/>
            <w:sz w:val="18"/>
            <w:szCs w:val="18"/>
            <w:shd w:val="clear" w:color="auto" w:fill="F1F1F1"/>
            <w:vertAlign w:val="superscript"/>
          </w:rPr>
          <w:t>16</w:t>
        </w:r>
      </w:hyperlink>
      <w:r>
        <w:rPr>
          <w:rStyle w:val="comma"/>
          <w:rFonts w:ascii="Segoe UI" w:hAnsi="Segoe UI" w:cs="Segoe UI"/>
          <w:color w:val="5B616B"/>
          <w:shd w:val="clear" w:color="auto" w:fill="FFFFFF"/>
        </w:rPr>
        <w:t>, </w:t>
      </w:r>
      <w:hyperlink r:id="rId133" w:history="1">
        <w:r>
          <w:rPr>
            <w:rStyle w:val="Hyperlink"/>
            <w:rFonts w:ascii="Segoe UI" w:hAnsi="Segoe UI" w:cs="Segoe UI"/>
            <w:color w:val="0071BC"/>
          </w:rPr>
          <w:t>B Taylor Thompson</w:t>
        </w:r>
      </w:hyperlink>
      <w:r>
        <w:rPr>
          <w:rStyle w:val="author-sup-separator"/>
          <w:rFonts w:ascii="Segoe UI" w:hAnsi="Segoe UI" w:cs="Segoe UI"/>
          <w:color w:val="5B616B"/>
          <w:sz w:val="18"/>
          <w:szCs w:val="18"/>
          <w:shd w:val="clear" w:color="auto" w:fill="FFFFFF"/>
          <w:vertAlign w:val="superscript"/>
        </w:rPr>
        <w:t> </w:t>
      </w:r>
      <w:hyperlink r:id="rId134" w:anchor="affiliation-17" w:tooltip="Pulmonary and Critical Care Division, Department of Internal Medicine, Harvard Medical School, Boston, Massachusetts, USA." w:history="1">
        <w:r>
          <w:rPr>
            <w:rStyle w:val="Hyperlink"/>
            <w:rFonts w:ascii="Segoe UI" w:hAnsi="Segoe UI" w:cs="Segoe UI"/>
            <w:color w:val="323A45"/>
            <w:sz w:val="18"/>
            <w:szCs w:val="18"/>
            <w:shd w:val="clear" w:color="auto" w:fill="F1F1F1"/>
            <w:vertAlign w:val="superscript"/>
          </w:rPr>
          <w:t>17</w:t>
        </w:r>
      </w:hyperlink>
      <w:r>
        <w:rPr>
          <w:rStyle w:val="comma"/>
          <w:rFonts w:ascii="Segoe UI" w:hAnsi="Segoe UI" w:cs="Segoe UI"/>
          <w:color w:val="5B616B"/>
          <w:shd w:val="clear" w:color="auto" w:fill="FFFFFF"/>
        </w:rPr>
        <w:t>, </w:t>
      </w:r>
      <w:hyperlink r:id="rId135" w:history="1">
        <w:r>
          <w:rPr>
            <w:rStyle w:val="Hyperlink"/>
            <w:rFonts w:ascii="Segoe UI" w:hAnsi="Segoe UI" w:cs="Segoe UI"/>
            <w:color w:val="0071BC"/>
          </w:rPr>
          <w:t>Roy Brower</w:t>
        </w:r>
      </w:hyperlink>
      <w:r>
        <w:rPr>
          <w:rStyle w:val="author-sup-separator"/>
          <w:rFonts w:ascii="Segoe UI" w:hAnsi="Segoe UI" w:cs="Segoe UI"/>
          <w:color w:val="5B616B"/>
          <w:sz w:val="18"/>
          <w:szCs w:val="18"/>
          <w:shd w:val="clear" w:color="auto" w:fill="FFFFFF"/>
          <w:vertAlign w:val="superscript"/>
        </w:rPr>
        <w:t> </w:t>
      </w:r>
      <w:hyperlink r:id="rId136" w:anchor="affiliation-18" w:tooltip="Department of Medicine, Johns Hopkins School of Medicine, Baltimore, Maryland, USA." w:history="1">
        <w:r>
          <w:rPr>
            <w:rStyle w:val="Hyperlink"/>
            <w:rFonts w:ascii="Segoe UI" w:hAnsi="Segoe UI" w:cs="Segoe UI"/>
            <w:color w:val="323A45"/>
            <w:sz w:val="18"/>
            <w:szCs w:val="18"/>
            <w:shd w:val="clear" w:color="auto" w:fill="F1F1F1"/>
            <w:vertAlign w:val="superscript"/>
          </w:rPr>
          <w:t>18</w:t>
        </w:r>
      </w:hyperlink>
      <w:r>
        <w:rPr>
          <w:rStyle w:val="comma"/>
          <w:rFonts w:ascii="Segoe UI" w:hAnsi="Segoe UI" w:cs="Segoe UI"/>
          <w:color w:val="5B616B"/>
          <w:shd w:val="clear" w:color="auto" w:fill="FFFFFF"/>
        </w:rPr>
        <w:t>, </w:t>
      </w:r>
      <w:hyperlink r:id="rId137" w:history="1">
        <w:r>
          <w:rPr>
            <w:rStyle w:val="Hyperlink"/>
            <w:rFonts w:ascii="Segoe UI" w:hAnsi="Segoe UI" w:cs="Segoe UI"/>
            <w:color w:val="0071BC"/>
          </w:rPr>
          <w:t>Jonathon Truwit</w:t>
        </w:r>
      </w:hyperlink>
      <w:r>
        <w:rPr>
          <w:rStyle w:val="author-sup-separator"/>
          <w:rFonts w:ascii="Segoe UI" w:hAnsi="Segoe UI" w:cs="Segoe UI"/>
          <w:color w:val="5B616B"/>
          <w:sz w:val="18"/>
          <w:szCs w:val="18"/>
          <w:shd w:val="clear" w:color="auto" w:fill="FFFFFF"/>
          <w:vertAlign w:val="superscript"/>
        </w:rPr>
        <w:t> </w:t>
      </w:r>
      <w:hyperlink r:id="rId138" w:anchor="affiliation-19" w:tooltip="Department of Internal Medicine, Pulmonary and Critical Care, Medical College of Wisconsin, Milwaukee, Wisconsin, USA." w:history="1">
        <w:r>
          <w:rPr>
            <w:rStyle w:val="Hyperlink"/>
            <w:rFonts w:ascii="Segoe UI" w:hAnsi="Segoe UI" w:cs="Segoe UI"/>
            <w:color w:val="323A45"/>
            <w:sz w:val="18"/>
            <w:szCs w:val="18"/>
            <w:shd w:val="clear" w:color="auto" w:fill="F1F1F1"/>
            <w:vertAlign w:val="superscript"/>
          </w:rPr>
          <w:t>19</w:t>
        </w:r>
      </w:hyperlink>
      <w:r>
        <w:rPr>
          <w:rStyle w:val="comma"/>
          <w:rFonts w:ascii="Segoe UI" w:hAnsi="Segoe UI" w:cs="Segoe UI"/>
          <w:color w:val="5B616B"/>
          <w:shd w:val="clear" w:color="auto" w:fill="FFFFFF"/>
        </w:rPr>
        <w:t>, </w:t>
      </w:r>
      <w:hyperlink r:id="rId139" w:history="1">
        <w:r>
          <w:rPr>
            <w:rStyle w:val="Hyperlink"/>
            <w:rFonts w:ascii="Segoe UI" w:hAnsi="Segoe UI" w:cs="Segoe UI"/>
            <w:color w:val="0071BC"/>
          </w:rPr>
          <w:t>Jay Steingrub</w:t>
        </w:r>
      </w:hyperlink>
      <w:r>
        <w:rPr>
          <w:rStyle w:val="author-sup-separator"/>
          <w:rFonts w:ascii="Segoe UI" w:hAnsi="Segoe UI" w:cs="Segoe UI"/>
          <w:color w:val="5B616B"/>
          <w:sz w:val="18"/>
          <w:szCs w:val="18"/>
          <w:shd w:val="clear" w:color="auto" w:fill="FFFFFF"/>
          <w:vertAlign w:val="superscript"/>
        </w:rPr>
        <w:t> </w:t>
      </w:r>
      <w:hyperlink r:id="rId140" w:anchor="affiliation-20" w:tooltip="Department of Internal Medicine, Pulmonary and Critical Care, University of Massachusetts Medical School, Baystate Campus, Springfield, Massachusetts, USA." w:history="1">
        <w:r>
          <w:rPr>
            <w:rStyle w:val="Hyperlink"/>
            <w:rFonts w:ascii="Segoe UI" w:hAnsi="Segoe UI" w:cs="Segoe UI"/>
            <w:color w:val="323A45"/>
            <w:sz w:val="18"/>
            <w:szCs w:val="18"/>
            <w:shd w:val="clear" w:color="auto" w:fill="F1F1F1"/>
            <w:vertAlign w:val="superscript"/>
          </w:rPr>
          <w:t>20</w:t>
        </w:r>
      </w:hyperlink>
      <w:r>
        <w:rPr>
          <w:rStyle w:val="comma"/>
          <w:rFonts w:ascii="Segoe UI" w:hAnsi="Segoe UI" w:cs="Segoe UI"/>
          <w:color w:val="5B616B"/>
          <w:shd w:val="clear" w:color="auto" w:fill="FFFFFF"/>
        </w:rPr>
        <w:t>, </w:t>
      </w:r>
      <w:hyperlink r:id="rId141" w:history="1">
        <w:r>
          <w:rPr>
            <w:rStyle w:val="Hyperlink"/>
            <w:rFonts w:ascii="Segoe UI" w:hAnsi="Segoe UI" w:cs="Segoe UI"/>
            <w:color w:val="0071BC"/>
          </w:rPr>
          <w:t>R Duncan Hiten</w:t>
        </w:r>
      </w:hyperlink>
      <w:r>
        <w:rPr>
          <w:rStyle w:val="author-sup-separator"/>
          <w:rFonts w:ascii="Segoe UI" w:hAnsi="Segoe UI" w:cs="Segoe UI"/>
          <w:color w:val="5B616B"/>
          <w:sz w:val="18"/>
          <w:szCs w:val="18"/>
          <w:shd w:val="clear" w:color="auto" w:fill="FFFFFF"/>
          <w:vertAlign w:val="superscript"/>
        </w:rPr>
        <w:t> </w:t>
      </w:r>
      <w:hyperlink r:id="rId142" w:anchor="affiliation-21" w:tooltip="Department of Internal Medicine, Pulmonary and Critical Care, University of Cincinnati College of Medicine, Cincinnati, Ohio, USA." w:history="1">
        <w:r>
          <w:rPr>
            <w:rStyle w:val="Hyperlink"/>
            <w:rFonts w:ascii="Segoe UI" w:hAnsi="Segoe UI" w:cs="Segoe UI"/>
            <w:color w:val="323A45"/>
            <w:sz w:val="18"/>
            <w:szCs w:val="18"/>
            <w:shd w:val="clear" w:color="auto" w:fill="F1F1F1"/>
            <w:vertAlign w:val="superscript"/>
          </w:rPr>
          <w:t>21</w:t>
        </w:r>
      </w:hyperlink>
      <w:r>
        <w:rPr>
          <w:rStyle w:val="comma"/>
          <w:rFonts w:ascii="Segoe UI" w:hAnsi="Segoe UI" w:cs="Segoe UI"/>
          <w:color w:val="5B616B"/>
          <w:shd w:val="clear" w:color="auto" w:fill="FFFFFF"/>
        </w:rPr>
        <w:t>, </w:t>
      </w:r>
      <w:hyperlink r:id="rId143" w:history="1">
        <w:r>
          <w:rPr>
            <w:rStyle w:val="Hyperlink"/>
            <w:rFonts w:ascii="Segoe UI" w:hAnsi="Segoe UI" w:cs="Segoe UI"/>
            <w:color w:val="0071BC"/>
          </w:rPr>
          <w:t>Douglas F Willson</w:t>
        </w:r>
      </w:hyperlink>
      <w:r>
        <w:rPr>
          <w:rStyle w:val="author-sup-separator"/>
          <w:rFonts w:ascii="Segoe UI" w:hAnsi="Segoe UI" w:cs="Segoe UI"/>
          <w:color w:val="5B616B"/>
          <w:sz w:val="18"/>
          <w:szCs w:val="18"/>
          <w:shd w:val="clear" w:color="auto" w:fill="FFFFFF"/>
          <w:vertAlign w:val="superscript"/>
        </w:rPr>
        <w:t> </w:t>
      </w:r>
      <w:hyperlink r:id="rId144" w:anchor="affiliation-22" w:tooltip="Pediatric Critical Care, Department of Pediatrics, Virginia Commonwealth University, Richmond, Virginia, USA." w:history="1">
        <w:r>
          <w:rPr>
            <w:rStyle w:val="Hyperlink"/>
            <w:rFonts w:ascii="Segoe UI" w:hAnsi="Segoe UI" w:cs="Segoe UI"/>
            <w:color w:val="323A45"/>
            <w:sz w:val="18"/>
            <w:szCs w:val="18"/>
            <w:shd w:val="clear" w:color="auto" w:fill="F1F1F1"/>
            <w:vertAlign w:val="superscript"/>
          </w:rPr>
          <w:t>22</w:t>
        </w:r>
      </w:hyperlink>
      <w:r>
        <w:rPr>
          <w:rStyle w:val="comma"/>
          <w:rFonts w:ascii="Segoe UI" w:hAnsi="Segoe UI" w:cs="Segoe UI"/>
          <w:color w:val="5B616B"/>
          <w:shd w:val="clear" w:color="auto" w:fill="FFFFFF"/>
        </w:rPr>
        <w:t>, </w:t>
      </w:r>
      <w:hyperlink r:id="rId145" w:history="1">
        <w:r>
          <w:rPr>
            <w:rStyle w:val="Hyperlink"/>
            <w:rFonts w:ascii="Segoe UI" w:hAnsi="Segoe UI" w:cs="Segoe UI"/>
            <w:color w:val="0071BC"/>
          </w:rPr>
          <w:t>Jerry J Zimmerman</w:t>
        </w:r>
      </w:hyperlink>
      <w:r>
        <w:rPr>
          <w:rStyle w:val="author-sup-separator"/>
          <w:rFonts w:ascii="Segoe UI" w:hAnsi="Segoe UI" w:cs="Segoe UI"/>
          <w:color w:val="5B616B"/>
          <w:sz w:val="18"/>
          <w:szCs w:val="18"/>
          <w:shd w:val="clear" w:color="auto" w:fill="FFFFFF"/>
          <w:vertAlign w:val="superscript"/>
        </w:rPr>
        <w:t> </w:t>
      </w:r>
      <w:hyperlink r:id="rId146" w:anchor="affiliation-23" w:tooltip="Division of Pediatric Critical Care Medicine, Department of Pediatrics, University of Washington School of Medicine, Seattle, Washington, USA." w:history="1">
        <w:r>
          <w:rPr>
            <w:rStyle w:val="Hyperlink"/>
            <w:rFonts w:ascii="Segoe UI" w:hAnsi="Segoe UI" w:cs="Segoe UI"/>
            <w:color w:val="323A45"/>
            <w:sz w:val="18"/>
            <w:szCs w:val="18"/>
            <w:shd w:val="clear" w:color="auto" w:fill="F1F1F1"/>
            <w:vertAlign w:val="superscript"/>
          </w:rPr>
          <w:t>23</w:t>
        </w:r>
      </w:hyperlink>
      <w:r>
        <w:rPr>
          <w:rStyle w:val="comma"/>
          <w:rFonts w:ascii="Segoe UI" w:hAnsi="Segoe UI" w:cs="Segoe UI"/>
          <w:color w:val="5B616B"/>
          <w:shd w:val="clear" w:color="auto" w:fill="FFFFFF"/>
        </w:rPr>
        <w:t>, </w:t>
      </w:r>
      <w:hyperlink r:id="rId147" w:history="1">
        <w:r>
          <w:rPr>
            <w:rStyle w:val="Hyperlink"/>
            <w:rFonts w:ascii="Segoe UI" w:hAnsi="Segoe UI" w:cs="Segoe UI"/>
            <w:color w:val="0071BC"/>
          </w:rPr>
          <w:t>Vinay Nadkarni</w:t>
        </w:r>
      </w:hyperlink>
      <w:r>
        <w:rPr>
          <w:rStyle w:val="author-sup-separator"/>
          <w:rFonts w:ascii="Segoe UI" w:hAnsi="Segoe UI" w:cs="Segoe UI"/>
          <w:color w:val="5B616B"/>
          <w:sz w:val="18"/>
          <w:szCs w:val="18"/>
          <w:shd w:val="clear" w:color="auto" w:fill="FFFFFF"/>
          <w:vertAlign w:val="superscript"/>
        </w:rPr>
        <w:t> </w:t>
      </w:r>
      <w:hyperlink r:id="rId148" w:anchor="affiliation-24" w:tooltip="Department of Anesthesiology and Critical Care Medicine, The Children's Hospital of Philadelphia, Philadelphia, Pennsylvania, USA." w:history="1">
        <w:r>
          <w:rPr>
            <w:rStyle w:val="Hyperlink"/>
            <w:rFonts w:ascii="Segoe UI" w:hAnsi="Segoe UI" w:cs="Segoe UI"/>
            <w:color w:val="323A45"/>
            <w:sz w:val="18"/>
            <w:szCs w:val="18"/>
            <w:shd w:val="clear" w:color="auto" w:fill="F1F1F1"/>
            <w:vertAlign w:val="superscript"/>
          </w:rPr>
          <w:t>24</w:t>
        </w:r>
      </w:hyperlink>
      <w:r>
        <w:rPr>
          <w:rStyle w:val="comma"/>
          <w:rFonts w:ascii="Segoe UI" w:hAnsi="Segoe UI" w:cs="Segoe UI"/>
          <w:color w:val="5B616B"/>
          <w:shd w:val="clear" w:color="auto" w:fill="FFFFFF"/>
        </w:rPr>
        <w:t>, </w:t>
      </w:r>
      <w:hyperlink r:id="rId149" w:history="1">
        <w:r>
          <w:rPr>
            <w:rStyle w:val="Hyperlink"/>
            <w:rFonts w:ascii="Segoe UI" w:hAnsi="Segoe UI" w:cs="Segoe UI"/>
            <w:color w:val="0071BC"/>
          </w:rPr>
          <w:t>Adrienne G Randolph</w:t>
        </w:r>
      </w:hyperlink>
      <w:r>
        <w:rPr>
          <w:rStyle w:val="author-sup-separator"/>
          <w:rFonts w:ascii="Segoe UI" w:hAnsi="Segoe UI" w:cs="Segoe UI"/>
          <w:color w:val="5B616B"/>
          <w:sz w:val="18"/>
          <w:szCs w:val="18"/>
          <w:shd w:val="clear" w:color="auto" w:fill="FFFFFF"/>
          <w:vertAlign w:val="superscript"/>
        </w:rPr>
        <w:t> </w:t>
      </w:r>
      <w:hyperlink r:id="rId150" w:anchor="affiliation-25" w:tooltip="Department of Anesthesiology, Critical Care and Pain Medicine, Boston Children's Hospital, Boston, Massachusetts, USA." w:history="1">
        <w:r>
          <w:rPr>
            <w:rStyle w:val="Hyperlink"/>
            <w:rFonts w:ascii="Segoe UI" w:hAnsi="Segoe UI" w:cs="Segoe UI"/>
            <w:color w:val="323A45"/>
            <w:sz w:val="18"/>
            <w:szCs w:val="18"/>
            <w:shd w:val="clear" w:color="auto" w:fill="F1F1F1"/>
            <w:vertAlign w:val="superscript"/>
          </w:rPr>
          <w:t>25</w:t>
        </w:r>
      </w:hyperlink>
      <w:r>
        <w:rPr>
          <w:rStyle w:val="comma"/>
          <w:rFonts w:ascii="Segoe UI" w:hAnsi="Segoe UI" w:cs="Segoe UI"/>
          <w:color w:val="5B616B"/>
          <w:shd w:val="clear" w:color="auto" w:fill="FFFFFF"/>
        </w:rPr>
        <w:t>, </w:t>
      </w:r>
      <w:hyperlink r:id="rId151" w:history="1">
        <w:r>
          <w:rPr>
            <w:rStyle w:val="Hyperlink"/>
            <w:rFonts w:ascii="Segoe UI" w:hAnsi="Segoe UI" w:cs="Segoe UI"/>
            <w:color w:val="0071BC"/>
          </w:rPr>
          <w:t>Martha A Q Curley</w:t>
        </w:r>
      </w:hyperlink>
      <w:r>
        <w:rPr>
          <w:rStyle w:val="author-sup-separator"/>
          <w:rFonts w:ascii="Segoe UI" w:hAnsi="Segoe UI" w:cs="Segoe UI"/>
          <w:color w:val="5B616B"/>
          <w:sz w:val="18"/>
          <w:szCs w:val="18"/>
          <w:shd w:val="clear" w:color="auto" w:fill="FFFFFF"/>
          <w:vertAlign w:val="superscript"/>
        </w:rPr>
        <w:t> </w:t>
      </w:r>
      <w:hyperlink r:id="rId152" w:anchor="affiliation-26" w:tooltip="University of Pennsylvania School of Nursing, Philadelphia, Pennsylvania, USA." w:history="1">
        <w:r>
          <w:rPr>
            <w:rStyle w:val="Hyperlink"/>
            <w:rFonts w:ascii="Segoe UI" w:hAnsi="Segoe UI" w:cs="Segoe UI"/>
            <w:color w:val="323A45"/>
            <w:sz w:val="18"/>
            <w:szCs w:val="18"/>
            <w:shd w:val="clear" w:color="auto" w:fill="F1F1F1"/>
            <w:vertAlign w:val="superscript"/>
          </w:rPr>
          <w:t>26</w:t>
        </w:r>
      </w:hyperlink>
      <w:r>
        <w:rPr>
          <w:rStyle w:val="comma"/>
          <w:rFonts w:ascii="Segoe UI" w:hAnsi="Segoe UI" w:cs="Segoe UI"/>
          <w:color w:val="5B616B"/>
          <w:shd w:val="clear" w:color="auto" w:fill="FFFFFF"/>
        </w:rPr>
        <w:t>, </w:t>
      </w:r>
      <w:hyperlink r:id="rId153" w:history="1">
        <w:r>
          <w:rPr>
            <w:rStyle w:val="Hyperlink"/>
            <w:rFonts w:ascii="Segoe UI" w:hAnsi="Segoe UI" w:cs="Segoe UI"/>
            <w:color w:val="0071BC"/>
          </w:rPr>
          <w:t xml:space="preserve">Christopher J L </w:t>
        </w:r>
        <w:proofErr w:type="spellStart"/>
        <w:r>
          <w:rPr>
            <w:rStyle w:val="Hyperlink"/>
            <w:rFonts w:ascii="Segoe UI" w:hAnsi="Segoe UI" w:cs="Segoe UI"/>
            <w:color w:val="0071BC"/>
          </w:rPr>
          <w:t>Newth</w:t>
        </w:r>
        <w:proofErr w:type="spellEnd"/>
      </w:hyperlink>
      <w:r>
        <w:rPr>
          <w:rStyle w:val="author-sup-separator"/>
          <w:rFonts w:ascii="Segoe UI" w:hAnsi="Segoe UI" w:cs="Segoe UI"/>
          <w:color w:val="5B616B"/>
          <w:sz w:val="18"/>
          <w:szCs w:val="18"/>
          <w:shd w:val="clear" w:color="auto" w:fill="FFFFFF"/>
          <w:vertAlign w:val="superscript"/>
        </w:rPr>
        <w:t> </w:t>
      </w:r>
      <w:hyperlink r:id="rId154" w:anchor="affiliation-27" w:tooltip="Childrens Hospital Los Angeles, Department of Anesthesiology and Critical Care, University of Southern California Keck School of Medicine, Los Angeles, California, USA." w:history="1">
        <w:r>
          <w:rPr>
            <w:rStyle w:val="Hyperlink"/>
            <w:rFonts w:ascii="Segoe UI" w:hAnsi="Segoe UI" w:cs="Segoe UI"/>
            <w:color w:val="323A45"/>
            <w:sz w:val="18"/>
            <w:szCs w:val="18"/>
            <w:shd w:val="clear" w:color="auto" w:fill="F1F1F1"/>
            <w:vertAlign w:val="superscript"/>
          </w:rPr>
          <w:t>27</w:t>
        </w:r>
      </w:hyperlink>
      <w:r>
        <w:rPr>
          <w:rStyle w:val="comma"/>
          <w:rFonts w:ascii="Segoe UI" w:hAnsi="Segoe UI" w:cs="Segoe UI"/>
          <w:color w:val="5B616B"/>
          <w:shd w:val="clear" w:color="auto" w:fill="FFFFFF"/>
        </w:rPr>
        <w:t>, </w:t>
      </w:r>
      <w:hyperlink r:id="rId155" w:history="1">
        <w:r>
          <w:rPr>
            <w:rStyle w:val="Hyperlink"/>
            <w:rFonts w:ascii="Segoe UI" w:hAnsi="Segoe UI" w:cs="Segoe UI"/>
            <w:color w:val="0071BC"/>
          </w:rPr>
          <w:t>Jacques Lacroix</w:t>
        </w:r>
      </w:hyperlink>
      <w:r>
        <w:rPr>
          <w:rStyle w:val="author-sup-separator"/>
          <w:rFonts w:ascii="Segoe UI" w:hAnsi="Segoe UI" w:cs="Segoe UI"/>
          <w:color w:val="5B616B"/>
          <w:sz w:val="18"/>
          <w:szCs w:val="18"/>
          <w:shd w:val="clear" w:color="auto" w:fill="FFFFFF"/>
          <w:vertAlign w:val="superscript"/>
        </w:rPr>
        <w:t> </w:t>
      </w:r>
      <w:hyperlink r:id="rId156" w:anchor="affiliation-28" w:tooltip="Division of Pediatric Critical Care Medicine, Department of Pediatrics, Université de Montréal Faculté de Médecine, Montreal, Quebec, Canada." w:history="1">
        <w:r>
          <w:rPr>
            <w:rStyle w:val="Hyperlink"/>
            <w:rFonts w:ascii="Segoe UI" w:hAnsi="Segoe UI" w:cs="Segoe UI"/>
            <w:color w:val="323A45"/>
            <w:sz w:val="18"/>
            <w:szCs w:val="18"/>
            <w:shd w:val="clear" w:color="auto" w:fill="F1F1F1"/>
            <w:vertAlign w:val="superscript"/>
          </w:rPr>
          <w:t>28</w:t>
        </w:r>
      </w:hyperlink>
      <w:r>
        <w:rPr>
          <w:rStyle w:val="comma"/>
          <w:rFonts w:ascii="Segoe UI" w:hAnsi="Segoe UI" w:cs="Segoe UI"/>
          <w:color w:val="5B616B"/>
          <w:shd w:val="clear" w:color="auto" w:fill="FFFFFF"/>
        </w:rPr>
        <w:t>, </w:t>
      </w:r>
      <w:hyperlink r:id="rId157" w:history="1">
        <w:r>
          <w:rPr>
            <w:rStyle w:val="Hyperlink"/>
            <w:rFonts w:ascii="Segoe UI" w:hAnsi="Segoe UI" w:cs="Segoe UI"/>
            <w:color w:val="0071BC"/>
          </w:rPr>
          <w:t xml:space="preserve">Michael S D </w:t>
        </w:r>
        <w:proofErr w:type="spellStart"/>
        <w:r>
          <w:rPr>
            <w:rStyle w:val="Hyperlink"/>
            <w:rFonts w:ascii="Segoe UI" w:hAnsi="Segoe UI" w:cs="Segoe UI"/>
            <w:color w:val="0071BC"/>
          </w:rPr>
          <w:t>Agus</w:t>
        </w:r>
        <w:proofErr w:type="spellEnd"/>
      </w:hyperlink>
      <w:r>
        <w:rPr>
          <w:rStyle w:val="author-sup-separator"/>
          <w:rFonts w:ascii="Segoe UI" w:hAnsi="Segoe UI" w:cs="Segoe UI"/>
          <w:color w:val="5B616B"/>
          <w:sz w:val="18"/>
          <w:szCs w:val="18"/>
          <w:shd w:val="clear" w:color="auto" w:fill="FFFFFF"/>
          <w:vertAlign w:val="superscript"/>
        </w:rPr>
        <w:t> </w:t>
      </w:r>
      <w:hyperlink r:id="rId158" w:anchor="affiliation-29" w:tooltip="Division of Medical Pediatric Critical Care, Department of Pediatrics, Boston Children's Hospital, Harvard Medical School, Boston, Massachusetts, USA." w:history="1">
        <w:r>
          <w:rPr>
            <w:rStyle w:val="Hyperlink"/>
            <w:rFonts w:ascii="Segoe UI" w:hAnsi="Segoe UI" w:cs="Segoe UI"/>
            <w:color w:val="323A45"/>
            <w:sz w:val="18"/>
            <w:szCs w:val="18"/>
            <w:shd w:val="clear" w:color="auto" w:fill="F1F1F1"/>
            <w:vertAlign w:val="superscript"/>
          </w:rPr>
          <w:t>29</w:t>
        </w:r>
      </w:hyperlink>
      <w:r>
        <w:rPr>
          <w:rStyle w:val="comma"/>
          <w:rFonts w:ascii="Segoe UI" w:hAnsi="Segoe UI" w:cs="Segoe UI"/>
          <w:color w:val="5B616B"/>
          <w:shd w:val="clear" w:color="auto" w:fill="FFFFFF"/>
        </w:rPr>
        <w:t>, </w:t>
      </w:r>
      <w:hyperlink r:id="rId159" w:history="1">
        <w:r>
          <w:rPr>
            <w:rStyle w:val="Hyperlink"/>
            <w:rFonts w:ascii="Segoe UI" w:hAnsi="Segoe UI" w:cs="Segoe UI"/>
            <w:color w:val="0071BC"/>
          </w:rPr>
          <w:t>Kang Hoe Lee</w:t>
        </w:r>
      </w:hyperlink>
      <w:r>
        <w:rPr>
          <w:rStyle w:val="author-sup-separator"/>
          <w:rFonts w:ascii="Segoe UI" w:hAnsi="Segoe UI" w:cs="Segoe UI"/>
          <w:color w:val="5B616B"/>
          <w:sz w:val="18"/>
          <w:szCs w:val="18"/>
          <w:shd w:val="clear" w:color="auto" w:fill="FFFFFF"/>
          <w:vertAlign w:val="superscript"/>
        </w:rPr>
        <w:t> </w:t>
      </w:r>
      <w:hyperlink r:id="rId160" w:anchor="affiliation-30" w:tooltip="Department of Intensive Care Medicine, Ng Teng Fong Hospital and National University Centre of Transplantation, National University Singapore Yong Loo Lin School of Medicine, Singapore." w:history="1">
        <w:r>
          <w:rPr>
            <w:rStyle w:val="Hyperlink"/>
            <w:rFonts w:ascii="Segoe UI" w:hAnsi="Segoe UI" w:cs="Segoe UI"/>
            <w:color w:val="323A45"/>
            <w:sz w:val="18"/>
            <w:szCs w:val="18"/>
            <w:shd w:val="clear" w:color="auto" w:fill="F1F1F1"/>
            <w:vertAlign w:val="superscript"/>
          </w:rPr>
          <w:t>30</w:t>
        </w:r>
      </w:hyperlink>
      <w:r>
        <w:rPr>
          <w:rStyle w:val="comma"/>
          <w:rFonts w:ascii="Segoe UI" w:hAnsi="Segoe UI" w:cs="Segoe UI"/>
          <w:color w:val="5B616B"/>
          <w:shd w:val="clear" w:color="auto" w:fill="FFFFFF"/>
        </w:rPr>
        <w:t>, </w:t>
      </w:r>
      <w:hyperlink r:id="rId161" w:history="1">
        <w:r>
          <w:rPr>
            <w:rStyle w:val="Hyperlink"/>
            <w:rFonts w:ascii="Segoe UI" w:hAnsi="Segoe UI" w:cs="Segoe UI"/>
            <w:color w:val="0071BC"/>
          </w:rPr>
          <w:t xml:space="preserve">Bennett P </w:t>
        </w:r>
        <w:proofErr w:type="spellStart"/>
        <w:r>
          <w:rPr>
            <w:rStyle w:val="Hyperlink"/>
            <w:rFonts w:ascii="Segoe UI" w:hAnsi="Segoe UI" w:cs="Segoe UI"/>
            <w:color w:val="0071BC"/>
          </w:rPr>
          <w:t>deBoisblanc</w:t>
        </w:r>
        <w:proofErr w:type="spellEnd"/>
      </w:hyperlink>
      <w:r>
        <w:rPr>
          <w:rStyle w:val="author-sup-separator"/>
          <w:rFonts w:ascii="Segoe UI" w:hAnsi="Segoe UI" w:cs="Segoe UI"/>
          <w:color w:val="5B616B"/>
          <w:sz w:val="18"/>
          <w:szCs w:val="18"/>
          <w:shd w:val="clear" w:color="auto" w:fill="FFFFFF"/>
          <w:vertAlign w:val="superscript"/>
        </w:rPr>
        <w:t> </w:t>
      </w:r>
      <w:hyperlink r:id="rId162" w:anchor="affiliation-31" w:tooltip="Department of Internal Medicine, Pulmonary and Critical Care, Louisiana State University Health Sciences Center, New Orleans, Louisiana, USA." w:history="1">
        <w:r>
          <w:rPr>
            <w:rStyle w:val="Hyperlink"/>
            <w:rFonts w:ascii="Segoe UI" w:hAnsi="Segoe UI" w:cs="Segoe UI"/>
            <w:color w:val="323A45"/>
            <w:sz w:val="18"/>
            <w:szCs w:val="18"/>
            <w:shd w:val="clear" w:color="auto" w:fill="F1F1F1"/>
            <w:vertAlign w:val="superscript"/>
          </w:rPr>
          <w:t>31</w:t>
        </w:r>
      </w:hyperlink>
      <w:r>
        <w:rPr>
          <w:rStyle w:val="comma"/>
          <w:rFonts w:ascii="Segoe UI" w:hAnsi="Segoe UI" w:cs="Segoe UI"/>
          <w:color w:val="5B616B"/>
          <w:shd w:val="clear" w:color="auto" w:fill="FFFFFF"/>
        </w:rPr>
        <w:t>, </w:t>
      </w:r>
      <w:hyperlink r:id="rId163" w:history="1">
        <w:r>
          <w:rPr>
            <w:rStyle w:val="Hyperlink"/>
            <w:rFonts w:ascii="Segoe UI" w:hAnsi="Segoe UI" w:cs="Segoe UI"/>
            <w:color w:val="0071BC"/>
          </w:rPr>
          <w:t>Frederick Alan Moore</w:t>
        </w:r>
      </w:hyperlink>
      <w:r>
        <w:rPr>
          <w:rStyle w:val="author-sup-separator"/>
          <w:rFonts w:ascii="Segoe UI" w:hAnsi="Segoe UI" w:cs="Segoe UI"/>
          <w:color w:val="5B616B"/>
          <w:sz w:val="18"/>
          <w:szCs w:val="18"/>
          <w:shd w:val="clear" w:color="auto" w:fill="FFFFFF"/>
          <w:vertAlign w:val="superscript"/>
        </w:rPr>
        <w:t> </w:t>
      </w:r>
      <w:hyperlink r:id="rId164" w:anchor="affiliation-32" w:tooltip="Department of Surgery, University of Florida College of Medicine, Gainesville, Florida, USA." w:history="1">
        <w:r>
          <w:rPr>
            <w:rStyle w:val="Hyperlink"/>
            <w:rFonts w:ascii="Segoe UI" w:hAnsi="Segoe UI" w:cs="Segoe UI"/>
            <w:color w:val="323A45"/>
            <w:sz w:val="18"/>
            <w:szCs w:val="18"/>
            <w:shd w:val="clear" w:color="auto" w:fill="F1F1F1"/>
            <w:vertAlign w:val="superscript"/>
          </w:rPr>
          <w:t>32</w:t>
        </w:r>
      </w:hyperlink>
      <w:r>
        <w:rPr>
          <w:rStyle w:val="comma"/>
          <w:rFonts w:ascii="Segoe UI" w:hAnsi="Segoe UI" w:cs="Segoe UI"/>
          <w:color w:val="5B616B"/>
          <w:shd w:val="clear" w:color="auto" w:fill="FFFFFF"/>
        </w:rPr>
        <w:t>, </w:t>
      </w:r>
      <w:hyperlink r:id="rId165" w:history="1">
        <w:r>
          <w:rPr>
            <w:rStyle w:val="Hyperlink"/>
            <w:rFonts w:ascii="Segoe UI" w:hAnsi="Segoe UI" w:cs="Segoe UI"/>
            <w:color w:val="0071BC"/>
          </w:rPr>
          <w:t>R Scott Evans</w:t>
        </w:r>
      </w:hyperlink>
      <w:r>
        <w:rPr>
          <w:rStyle w:val="author-sup-separator"/>
          <w:rFonts w:ascii="Segoe UI" w:hAnsi="Segoe UI" w:cs="Segoe UI"/>
          <w:color w:val="5B616B"/>
          <w:sz w:val="18"/>
          <w:szCs w:val="18"/>
          <w:shd w:val="clear" w:color="auto" w:fill="FFFFFF"/>
          <w:vertAlign w:val="superscript"/>
        </w:rPr>
        <w:t> </w:t>
      </w:r>
      <w:hyperlink r:id="rId166" w:anchor="affiliation-33" w:tooltip="Department of Medical Informatics, Intermountain Healthcare, and Department of Biomedical Informatics, University of Utah, Salt Lake City, Utah, USA." w:history="1">
        <w:r>
          <w:rPr>
            <w:rStyle w:val="Hyperlink"/>
            <w:rFonts w:ascii="Segoe UI" w:hAnsi="Segoe UI" w:cs="Segoe UI"/>
            <w:color w:val="323A45"/>
            <w:sz w:val="18"/>
            <w:szCs w:val="18"/>
            <w:shd w:val="clear" w:color="auto" w:fill="F1F1F1"/>
            <w:vertAlign w:val="superscript"/>
          </w:rPr>
          <w:t>33</w:t>
        </w:r>
      </w:hyperlink>
      <w:r>
        <w:rPr>
          <w:rStyle w:val="comma"/>
          <w:rFonts w:ascii="Segoe UI" w:hAnsi="Segoe UI" w:cs="Segoe UI"/>
          <w:color w:val="5B616B"/>
          <w:shd w:val="clear" w:color="auto" w:fill="FFFFFF"/>
        </w:rPr>
        <w:t>, </w:t>
      </w:r>
      <w:hyperlink r:id="rId167" w:history="1">
        <w:r>
          <w:rPr>
            <w:rStyle w:val="Hyperlink"/>
            <w:rFonts w:ascii="Segoe UI" w:hAnsi="Segoe UI" w:cs="Segoe UI"/>
            <w:color w:val="0071BC"/>
          </w:rPr>
          <w:t>Dean K Sorenson</w:t>
        </w:r>
      </w:hyperlink>
      <w:r>
        <w:rPr>
          <w:rStyle w:val="author-sup-separator"/>
          <w:rFonts w:ascii="Segoe UI" w:hAnsi="Segoe UI" w:cs="Segoe UI"/>
          <w:color w:val="5B616B"/>
          <w:sz w:val="18"/>
          <w:szCs w:val="18"/>
          <w:shd w:val="clear" w:color="auto" w:fill="FFFFFF"/>
          <w:vertAlign w:val="superscript"/>
        </w:rPr>
        <w:t> </w:t>
      </w:r>
      <w:hyperlink r:id="rId168" w:anchor="affiliation-34" w:tooltip="Department of Medical Informatics, Intermountain Healthcare, Salt Lake City, Utah, USA." w:history="1">
        <w:r>
          <w:rPr>
            <w:rStyle w:val="Hyperlink"/>
            <w:rFonts w:ascii="Segoe UI" w:hAnsi="Segoe UI" w:cs="Segoe UI"/>
            <w:color w:val="323A45"/>
            <w:sz w:val="18"/>
            <w:szCs w:val="18"/>
            <w:shd w:val="clear" w:color="auto" w:fill="F1F1F1"/>
            <w:vertAlign w:val="superscript"/>
          </w:rPr>
          <w:t>34</w:t>
        </w:r>
      </w:hyperlink>
      <w:r>
        <w:rPr>
          <w:rStyle w:val="comma"/>
          <w:rFonts w:ascii="Segoe UI" w:hAnsi="Segoe UI" w:cs="Segoe UI"/>
          <w:color w:val="5B616B"/>
          <w:shd w:val="clear" w:color="auto" w:fill="FFFFFF"/>
        </w:rPr>
        <w:t>, </w:t>
      </w:r>
      <w:hyperlink r:id="rId169" w:history="1">
        <w:r>
          <w:rPr>
            <w:rStyle w:val="Hyperlink"/>
            <w:rFonts w:ascii="Segoe UI" w:hAnsi="Segoe UI" w:cs="Segoe UI"/>
            <w:color w:val="0071BC"/>
          </w:rPr>
          <w:t>Anthony Wong</w:t>
        </w:r>
      </w:hyperlink>
      <w:r>
        <w:rPr>
          <w:rStyle w:val="author-sup-separator"/>
          <w:rFonts w:ascii="Segoe UI" w:hAnsi="Segoe UI" w:cs="Segoe UI"/>
          <w:color w:val="5B616B"/>
          <w:sz w:val="18"/>
          <w:szCs w:val="18"/>
          <w:shd w:val="clear" w:color="auto" w:fill="FFFFFF"/>
          <w:vertAlign w:val="superscript"/>
        </w:rPr>
        <w:t> </w:t>
      </w:r>
      <w:hyperlink r:id="rId170" w:anchor="affiliation-35" w:tooltip="Department of Data Science Ann and Robert H Lurie Children's Hospital of Chicago, Chicago, Illinois, USA." w:history="1">
        <w:r>
          <w:rPr>
            <w:rStyle w:val="Hyperlink"/>
            <w:rFonts w:ascii="Segoe UI" w:hAnsi="Segoe UI" w:cs="Segoe UI"/>
            <w:color w:val="323A45"/>
            <w:sz w:val="18"/>
            <w:szCs w:val="18"/>
            <w:shd w:val="clear" w:color="auto" w:fill="F1F1F1"/>
            <w:vertAlign w:val="superscript"/>
          </w:rPr>
          <w:t>35</w:t>
        </w:r>
      </w:hyperlink>
      <w:r>
        <w:rPr>
          <w:rStyle w:val="comma"/>
          <w:rFonts w:ascii="Segoe UI" w:hAnsi="Segoe UI" w:cs="Segoe UI"/>
          <w:color w:val="5B616B"/>
          <w:shd w:val="clear" w:color="auto" w:fill="FFFFFF"/>
        </w:rPr>
        <w:t>, </w:t>
      </w:r>
      <w:hyperlink r:id="rId171" w:history="1">
        <w:r>
          <w:rPr>
            <w:rStyle w:val="Hyperlink"/>
            <w:rFonts w:ascii="Segoe UI" w:hAnsi="Segoe UI" w:cs="Segoe UI"/>
            <w:color w:val="0071BC"/>
          </w:rPr>
          <w:t>Michael V Boland</w:t>
        </w:r>
      </w:hyperlink>
      <w:r>
        <w:rPr>
          <w:rStyle w:val="author-sup-separator"/>
          <w:rFonts w:ascii="Segoe UI" w:hAnsi="Segoe UI" w:cs="Segoe UI"/>
          <w:color w:val="5B616B"/>
          <w:sz w:val="18"/>
          <w:szCs w:val="18"/>
          <w:shd w:val="clear" w:color="auto" w:fill="FFFFFF"/>
          <w:vertAlign w:val="superscript"/>
        </w:rPr>
        <w:t> </w:t>
      </w:r>
      <w:hyperlink r:id="rId172" w:anchor="affiliation-36" w:tooltip="Department of Ophthalmology, Massachusetts Ear and Eye Infirmary, Harvard Medical School, Boston, Massachusetts, USA." w:history="1">
        <w:r>
          <w:rPr>
            <w:rStyle w:val="Hyperlink"/>
            <w:rFonts w:ascii="Segoe UI" w:hAnsi="Segoe UI" w:cs="Segoe UI"/>
            <w:color w:val="323A45"/>
            <w:sz w:val="18"/>
            <w:szCs w:val="18"/>
            <w:shd w:val="clear" w:color="auto" w:fill="F1F1F1"/>
            <w:vertAlign w:val="superscript"/>
          </w:rPr>
          <w:t>36</w:t>
        </w:r>
      </w:hyperlink>
      <w:r>
        <w:rPr>
          <w:rStyle w:val="comma"/>
          <w:rFonts w:ascii="Segoe UI" w:hAnsi="Segoe UI" w:cs="Segoe UI"/>
          <w:color w:val="5B616B"/>
          <w:shd w:val="clear" w:color="auto" w:fill="FFFFFF"/>
        </w:rPr>
        <w:t>, </w:t>
      </w:r>
      <w:hyperlink r:id="rId173" w:history="1">
        <w:r>
          <w:rPr>
            <w:rStyle w:val="Hyperlink"/>
            <w:rFonts w:ascii="Segoe UI" w:hAnsi="Segoe UI" w:cs="Segoe UI"/>
            <w:color w:val="0071BC"/>
          </w:rPr>
          <w:t>Willard H Dere</w:t>
        </w:r>
      </w:hyperlink>
      <w:r>
        <w:rPr>
          <w:rStyle w:val="author-sup-separator"/>
          <w:rFonts w:ascii="Segoe UI" w:hAnsi="Segoe UI" w:cs="Segoe UI"/>
          <w:color w:val="5B616B"/>
          <w:sz w:val="18"/>
          <w:szCs w:val="18"/>
          <w:shd w:val="clear" w:color="auto" w:fill="FFFFFF"/>
          <w:vertAlign w:val="superscript"/>
        </w:rPr>
        <w:t> </w:t>
      </w:r>
      <w:hyperlink r:id="rId174" w:anchor="affiliation-37" w:tooltip="Endocrinology and Metabolism Division, Department of Internal Medicine, University of Utah, Salt Lake City, Utah, USA." w:history="1">
        <w:r>
          <w:rPr>
            <w:rStyle w:val="Hyperlink"/>
            <w:rFonts w:ascii="Segoe UI" w:hAnsi="Segoe UI" w:cs="Segoe UI"/>
            <w:color w:val="323A45"/>
            <w:sz w:val="18"/>
            <w:szCs w:val="18"/>
            <w:shd w:val="clear" w:color="auto" w:fill="F1F1F1"/>
            <w:vertAlign w:val="superscript"/>
          </w:rPr>
          <w:t>37</w:t>
        </w:r>
      </w:hyperlink>
      <w:r>
        <w:rPr>
          <w:rStyle w:val="comma"/>
          <w:rFonts w:ascii="Segoe UI" w:hAnsi="Segoe UI" w:cs="Segoe UI"/>
          <w:color w:val="5B616B"/>
          <w:shd w:val="clear" w:color="auto" w:fill="FFFFFF"/>
        </w:rPr>
        <w:t>, </w:t>
      </w:r>
      <w:hyperlink r:id="rId175" w:history="1">
        <w:r>
          <w:rPr>
            <w:rStyle w:val="Hyperlink"/>
            <w:rFonts w:ascii="Segoe UI" w:hAnsi="Segoe UI" w:cs="Segoe UI"/>
            <w:color w:val="0071BC"/>
          </w:rPr>
          <w:t>Alan Crandall</w:t>
        </w:r>
      </w:hyperlink>
      <w:r>
        <w:rPr>
          <w:rStyle w:val="author-sup-separator"/>
          <w:rFonts w:ascii="Segoe UI" w:hAnsi="Segoe UI" w:cs="Segoe UI"/>
          <w:color w:val="5B616B"/>
          <w:sz w:val="18"/>
          <w:szCs w:val="18"/>
          <w:shd w:val="clear" w:color="auto" w:fill="FFFFFF"/>
          <w:vertAlign w:val="superscript"/>
        </w:rPr>
        <w:t> </w:t>
      </w:r>
      <w:hyperlink r:id="rId176" w:anchor="affiliation-4" w:tooltip="Department of Ophthalmology and Visual Sciences, Moran Eye Center, University of Utah, Salt Lake City, Utah, USA." w:history="1">
        <w:r>
          <w:rPr>
            <w:rStyle w:val="Hyperlink"/>
            <w:rFonts w:ascii="Segoe UI" w:hAnsi="Segoe UI" w:cs="Segoe UI"/>
            <w:color w:val="323A45"/>
            <w:sz w:val="18"/>
            <w:szCs w:val="18"/>
            <w:shd w:val="clear" w:color="auto" w:fill="F1F1F1"/>
            <w:vertAlign w:val="superscript"/>
          </w:rPr>
          <w:t>4</w:t>
        </w:r>
      </w:hyperlink>
      <w:r>
        <w:rPr>
          <w:rStyle w:val="author-sup-separator"/>
          <w:rFonts w:ascii="Segoe UI" w:hAnsi="Segoe UI" w:cs="Segoe UI"/>
          <w:color w:val="5B616B"/>
          <w:sz w:val="18"/>
          <w:szCs w:val="18"/>
          <w:shd w:val="clear" w:color="auto" w:fill="FFFFFF"/>
          <w:vertAlign w:val="superscript"/>
        </w:rPr>
        <w:t> </w:t>
      </w:r>
      <w:hyperlink r:id="rId177" w:anchor="affiliation-38" w:tooltip="Posthumous." w:history="1">
        <w:r>
          <w:rPr>
            <w:rStyle w:val="Hyperlink"/>
            <w:rFonts w:ascii="Segoe UI" w:hAnsi="Segoe UI" w:cs="Segoe UI"/>
            <w:color w:val="323A45"/>
            <w:sz w:val="18"/>
            <w:szCs w:val="18"/>
            <w:shd w:val="clear" w:color="auto" w:fill="F1F1F1"/>
            <w:vertAlign w:val="superscript"/>
          </w:rPr>
          <w:t>38</w:t>
        </w:r>
      </w:hyperlink>
      <w:r>
        <w:rPr>
          <w:rStyle w:val="comma"/>
          <w:rFonts w:ascii="Segoe UI" w:hAnsi="Segoe UI" w:cs="Segoe UI"/>
          <w:color w:val="5B616B"/>
          <w:shd w:val="clear" w:color="auto" w:fill="FFFFFF"/>
        </w:rPr>
        <w:t>, </w:t>
      </w:r>
      <w:hyperlink r:id="rId178" w:history="1">
        <w:r>
          <w:rPr>
            <w:rStyle w:val="Hyperlink"/>
            <w:rFonts w:ascii="Segoe UI" w:hAnsi="Segoe UI" w:cs="Segoe UI"/>
            <w:color w:val="0071BC"/>
          </w:rPr>
          <w:t>Julio Facelli</w:t>
        </w:r>
      </w:hyperlink>
      <w:r>
        <w:rPr>
          <w:rStyle w:val="author-sup-separator"/>
          <w:rFonts w:ascii="Segoe UI" w:hAnsi="Segoe UI" w:cs="Segoe UI"/>
          <w:color w:val="5B616B"/>
          <w:sz w:val="18"/>
          <w:szCs w:val="18"/>
          <w:shd w:val="clear" w:color="auto" w:fill="FFFFFF"/>
          <w:vertAlign w:val="superscript"/>
        </w:rPr>
        <w:t> </w:t>
      </w:r>
      <w:hyperlink r:id="rId179" w:anchor="affiliation-14" w:tooltip="Department of Biomedical Informatics, University of Utah, Salt Lake City, Utah, USA." w:history="1">
        <w:r>
          <w:rPr>
            <w:rStyle w:val="Hyperlink"/>
            <w:rFonts w:ascii="Segoe UI" w:hAnsi="Segoe UI" w:cs="Segoe UI"/>
            <w:color w:val="323A45"/>
            <w:sz w:val="18"/>
            <w:szCs w:val="18"/>
            <w:shd w:val="clear" w:color="auto" w:fill="F1F1F1"/>
            <w:vertAlign w:val="superscript"/>
          </w:rPr>
          <w:t>14</w:t>
        </w:r>
      </w:hyperlink>
      <w:r>
        <w:rPr>
          <w:rStyle w:val="comma"/>
          <w:rFonts w:ascii="Segoe UI" w:hAnsi="Segoe UI" w:cs="Segoe UI"/>
          <w:color w:val="5B616B"/>
          <w:shd w:val="clear" w:color="auto" w:fill="FFFFFF"/>
        </w:rPr>
        <w:t>, </w:t>
      </w:r>
      <w:hyperlink r:id="rId180" w:history="1">
        <w:r>
          <w:rPr>
            <w:rStyle w:val="Hyperlink"/>
            <w:rFonts w:ascii="Segoe UI" w:hAnsi="Segoe UI" w:cs="Segoe UI"/>
            <w:color w:val="0071BC"/>
          </w:rPr>
          <w:t>Stanley M Huff</w:t>
        </w:r>
      </w:hyperlink>
      <w:r>
        <w:rPr>
          <w:rStyle w:val="author-sup-separator"/>
          <w:rFonts w:ascii="Segoe UI" w:hAnsi="Segoe UI" w:cs="Segoe UI"/>
          <w:color w:val="5B616B"/>
          <w:sz w:val="18"/>
          <w:szCs w:val="18"/>
          <w:shd w:val="clear" w:color="auto" w:fill="FFFFFF"/>
          <w:vertAlign w:val="superscript"/>
        </w:rPr>
        <w:t> </w:t>
      </w:r>
      <w:hyperlink r:id="rId181" w:anchor="affiliation-39" w:tooltip="Department of Medical Informatics, Intermountain Healthcare, Department of Biomedical Informatics, University of Utah, and Graphite Health, Salt Lake City, Utah, USA." w:history="1">
        <w:r>
          <w:rPr>
            <w:rStyle w:val="Hyperlink"/>
            <w:rFonts w:ascii="Segoe UI" w:hAnsi="Segoe UI" w:cs="Segoe UI"/>
            <w:color w:val="323A45"/>
            <w:sz w:val="18"/>
            <w:szCs w:val="18"/>
            <w:shd w:val="clear" w:color="auto" w:fill="F1F1F1"/>
            <w:vertAlign w:val="superscript"/>
          </w:rPr>
          <w:t>39</w:t>
        </w:r>
      </w:hyperlink>
      <w:r>
        <w:rPr>
          <w:rStyle w:val="comma"/>
          <w:rFonts w:ascii="Segoe UI" w:hAnsi="Segoe UI" w:cs="Segoe UI"/>
          <w:color w:val="5B616B"/>
          <w:shd w:val="clear" w:color="auto" w:fill="FFFFFF"/>
        </w:rPr>
        <w:t>, </w:t>
      </w:r>
      <w:hyperlink r:id="rId182" w:history="1">
        <w:r>
          <w:rPr>
            <w:rStyle w:val="Hyperlink"/>
            <w:rFonts w:ascii="Segoe UI" w:hAnsi="Segoe UI" w:cs="Segoe UI"/>
            <w:color w:val="0071BC"/>
          </w:rPr>
          <w:t>Peter J Haug</w:t>
        </w:r>
      </w:hyperlink>
      <w:r>
        <w:rPr>
          <w:rStyle w:val="author-sup-separator"/>
          <w:rFonts w:ascii="Segoe UI" w:hAnsi="Segoe UI" w:cs="Segoe UI"/>
          <w:color w:val="5B616B"/>
          <w:sz w:val="18"/>
          <w:szCs w:val="18"/>
          <w:shd w:val="clear" w:color="auto" w:fill="FFFFFF"/>
          <w:vertAlign w:val="superscript"/>
        </w:rPr>
        <w:t> </w:t>
      </w:r>
      <w:hyperlink r:id="rId183" w:anchor="affiliation-33" w:tooltip="Department of Medical Informatics, Intermountain Healthcare, and Department of Biomedical Informatics, University of Utah, Salt Lake City, Utah, USA." w:history="1">
        <w:r>
          <w:rPr>
            <w:rStyle w:val="Hyperlink"/>
            <w:rFonts w:ascii="Segoe UI" w:hAnsi="Segoe UI" w:cs="Segoe UI"/>
            <w:color w:val="323A45"/>
            <w:sz w:val="18"/>
            <w:szCs w:val="18"/>
            <w:shd w:val="clear" w:color="auto" w:fill="F1F1F1"/>
            <w:vertAlign w:val="superscript"/>
          </w:rPr>
          <w:t>33</w:t>
        </w:r>
      </w:hyperlink>
      <w:r>
        <w:rPr>
          <w:rStyle w:val="comma"/>
          <w:rFonts w:ascii="Segoe UI" w:hAnsi="Segoe UI" w:cs="Segoe UI"/>
          <w:color w:val="5B616B"/>
          <w:shd w:val="clear" w:color="auto" w:fill="FFFFFF"/>
        </w:rPr>
        <w:t>, </w:t>
      </w:r>
      <w:hyperlink r:id="rId184" w:history="1">
        <w:r>
          <w:rPr>
            <w:rStyle w:val="Hyperlink"/>
            <w:rFonts w:ascii="Segoe UI" w:hAnsi="Segoe UI" w:cs="Segoe UI"/>
            <w:color w:val="0071BC"/>
          </w:rPr>
          <w:t>Ulrike Pielmeier</w:t>
        </w:r>
      </w:hyperlink>
      <w:r>
        <w:rPr>
          <w:rStyle w:val="author-sup-separator"/>
          <w:rFonts w:ascii="Segoe UI" w:hAnsi="Segoe UI" w:cs="Segoe UI"/>
          <w:color w:val="5B616B"/>
          <w:sz w:val="18"/>
          <w:szCs w:val="18"/>
          <w:shd w:val="clear" w:color="auto" w:fill="FFFFFF"/>
          <w:vertAlign w:val="superscript"/>
        </w:rPr>
        <w:t> </w:t>
      </w:r>
      <w:hyperlink r:id="rId185" w:anchor="affiliation-40" w:tooltip="Aalborg University Faculty of Engineering and Science - Department of Health Science and Technology, Respiratory and Critical Care Group, Aalborg, Nordjylland, Denmark." w:history="1">
        <w:r>
          <w:rPr>
            <w:rStyle w:val="Hyperlink"/>
            <w:rFonts w:ascii="Segoe UI" w:hAnsi="Segoe UI" w:cs="Segoe UI"/>
            <w:color w:val="323A45"/>
            <w:sz w:val="18"/>
            <w:szCs w:val="18"/>
            <w:shd w:val="clear" w:color="auto" w:fill="F1F1F1"/>
            <w:vertAlign w:val="superscript"/>
          </w:rPr>
          <w:t>40</w:t>
        </w:r>
      </w:hyperlink>
      <w:r>
        <w:rPr>
          <w:rStyle w:val="comma"/>
          <w:rFonts w:ascii="Segoe UI" w:hAnsi="Segoe UI" w:cs="Segoe UI"/>
          <w:color w:val="5B616B"/>
          <w:shd w:val="clear" w:color="auto" w:fill="FFFFFF"/>
        </w:rPr>
        <w:t>, </w:t>
      </w:r>
      <w:hyperlink r:id="rId186" w:history="1">
        <w:r>
          <w:rPr>
            <w:rStyle w:val="Hyperlink"/>
            <w:rFonts w:ascii="Segoe UI" w:hAnsi="Segoe UI" w:cs="Segoe UI"/>
            <w:color w:val="0071BC"/>
          </w:rPr>
          <w:t>Stephen E Rees</w:t>
        </w:r>
      </w:hyperlink>
      <w:r>
        <w:rPr>
          <w:rStyle w:val="author-sup-separator"/>
          <w:rFonts w:ascii="Segoe UI" w:hAnsi="Segoe UI" w:cs="Segoe UI"/>
          <w:color w:val="5B616B"/>
          <w:sz w:val="18"/>
          <w:szCs w:val="18"/>
          <w:shd w:val="clear" w:color="auto" w:fill="FFFFFF"/>
          <w:vertAlign w:val="superscript"/>
        </w:rPr>
        <w:t> </w:t>
      </w:r>
      <w:hyperlink r:id="rId187" w:anchor="affiliation-40" w:tooltip="Aalborg University Faculty of Engineering and Science - Department of Health Science and Technology, Respiratory and Critical Care Group, Aalborg, Nordjylland, Denmark." w:history="1">
        <w:r>
          <w:rPr>
            <w:rStyle w:val="Hyperlink"/>
            <w:rFonts w:ascii="Segoe UI" w:hAnsi="Segoe UI" w:cs="Segoe UI"/>
            <w:color w:val="323A45"/>
            <w:sz w:val="18"/>
            <w:szCs w:val="18"/>
            <w:shd w:val="clear" w:color="auto" w:fill="F1F1F1"/>
            <w:vertAlign w:val="superscript"/>
          </w:rPr>
          <w:t>40</w:t>
        </w:r>
      </w:hyperlink>
      <w:r>
        <w:rPr>
          <w:rStyle w:val="comma"/>
          <w:rFonts w:ascii="Segoe UI" w:hAnsi="Segoe UI" w:cs="Segoe UI"/>
          <w:color w:val="5B616B"/>
          <w:shd w:val="clear" w:color="auto" w:fill="FFFFFF"/>
        </w:rPr>
        <w:t>, </w:t>
      </w:r>
      <w:hyperlink r:id="rId188" w:history="1">
        <w:r>
          <w:rPr>
            <w:rStyle w:val="Hyperlink"/>
            <w:rFonts w:ascii="Segoe UI" w:hAnsi="Segoe UI" w:cs="Segoe UI"/>
            <w:color w:val="0071BC"/>
          </w:rPr>
          <w:t>Dan S Karbing</w:t>
        </w:r>
      </w:hyperlink>
      <w:r>
        <w:rPr>
          <w:rStyle w:val="author-sup-separator"/>
          <w:rFonts w:ascii="Segoe UI" w:hAnsi="Segoe UI" w:cs="Segoe UI"/>
          <w:color w:val="5B616B"/>
          <w:sz w:val="18"/>
          <w:szCs w:val="18"/>
          <w:shd w:val="clear" w:color="auto" w:fill="FFFFFF"/>
          <w:vertAlign w:val="superscript"/>
        </w:rPr>
        <w:t> </w:t>
      </w:r>
      <w:hyperlink r:id="rId189" w:anchor="affiliation-40" w:tooltip="Aalborg University Faculty of Engineering and Science - Department of Health Science and Technology, Respiratory and Critical Care Group, Aalborg, Nordjylland, Denmark." w:history="1">
        <w:r>
          <w:rPr>
            <w:rStyle w:val="Hyperlink"/>
            <w:rFonts w:ascii="Segoe UI" w:hAnsi="Segoe UI" w:cs="Segoe UI"/>
            <w:color w:val="323A45"/>
            <w:sz w:val="18"/>
            <w:szCs w:val="18"/>
            <w:shd w:val="clear" w:color="auto" w:fill="F1F1F1"/>
            <w:vertAlign w:val="superscript"/>
          </w:rPr>
          <w:t>40</w:t>
        </w:r>
      </w:hyperlink>
      <w:r>
        <w:rPr>
          <w:rStyle w:val="comma"/>
          <w:rFonts w:ascii="Segoe UI" w:hAnsi="Segoe UI" w:cs="Segoe UI"/>
          <w:color w:val="5B616B"/>
          <w:shd w:val="clear" w:color="auto" w:fill="FFFFFF"/>
        </w:rPr>
        <w:t>, </w:t>
      </w:r>
      <w:hyperlink r:id="rId190" w:history="1">
        <w:r>
          <w:rPr>
            <w:rStyle w:val="Hyperlink"/>
            <w:rFonts w:ascii="Segoe UI" w:hAnsi="Segoe UI" w:cs="Segoe UI"/>
            <w:color w:val="0071BC"/>
          </w:rPr>
          <w:t>Steen Andreassen</w:t>
        </w:r>
      </w:hyperlink>
      <w:r>
        <w:rPr>
          <w:rStyle w:val="author-sup-separator"/>
          <w:rFonts w:ascii="Segoe UI" w:hAnsi="Segoe UI" w:cs="Segoe UI"/>
          <w:color w:val="5B616B"/>
          <w:sz w:val="18"/>
          <w:szCs w:val="18"/>
          <w:shd w:val="clear" w:color="auto" w:fill="FFFFFF"/>
          <w:vertAlign w:val="superscript"/>
        </w:rPr>
        <w:t> </w:t>
      </w:r>
      <w:hyperlink r:id="rId191" w:anchor="affiliation-40" w:tooltip="Aalborg University Faculty of Engineering and Science - Department of Health Science and Technology, Respiratory and Critical Care Group, Aalborg, Nordjylland, Denmark." w:history="1">
        <w:r>
          <w:rPr>
            <w:rStyle w:val="Hyperlink"/>
            <w:rFonts w:ascii="Segoe UI" w:hAnsi="Segoe UI" w:cs="Segoe UI"/>
            <w:color w:val="323A45"/>
            <w:sz w:val="18"/>
            <w:szCs w:val="18"/>
            <w:shd w:val="clear" w:color="auto" w:fill="F1F1F1"/>
            <w:vertAlign w:val="superscript"/>
          </w:rPr>
          <w:t>40</w:t>
        </w:r>
      </w:hyperlink>
      <w:r>
        <w:rPr>
          <w:rStyle w:val="comma"/>
          <w:rFonts w:ascii="Segoe UI" w:hAnsi="Segoe UI" w:cs="Segoe UI"/>
          <w:color w:val="5B616B"/>
          <w:shd w:val="clear" w:color="auto" w:fill="FFFFFF"/>
        </w:rPr>
        <w:t>, </w:t>
      </w:r>
      <w:hyperlink r:id="rId192" w:history="1">
        <w:r>
          <w:rPr>
            <w:rStyle w:val="Hyperlink"/>
            <w:rFonts w:ascii="Segoe UI" w:hAnsi="Segoe UI" w:cs="Segoe UI"/>
            <w:color w:val="0071BC"/>
          </w:rPr>
          <w:t>Eddy Fan</w:t>
        </w:r>
      </w:hyperlink>
      <w:r>
        <w:rPr>
          <w:rStyle w:val="author-sup-separator"/>
          <w:rFonts w:ascii="Segoe UI" w:hAnsi="Segoe UI" w:cs="Segoe UI"/>
          <w:color w:val="5B616B"/>
          <w:sz w:val="18"/>
          <w:szCs w:val="18"/>
          <w:shd w:val="clear" w:color="auto" w:fill="FFFFFF"/>
          <w:vertAlign w:val="superscript"/>
        </w:rPr>
        <w:t> </w:t>
      </w:r>
      <w:hyperlink r:id="rId193" w:anchor="affiliation-41" w:tooltip="Internal Medicine, Pulmonary and Critical Care Division, Institute of Health Policy, Management and Evaluation, University of Toronto Faculty of Medicine, Toronto, Ontario, Canada." w:history="1">
        <w:r>
          <w:rPr>
            <w:rStyle w:val="Hyperlink"/>
            <w:rFonts w:ascii="Segoe UI" w:hAnsi="Segoe UI" w:cs="Segoe UI"/>
            <w:color w:val="323A45"/>
            <w:sz w:val="18"/>
            <w:szCs w:val="18"/>
            <w:shd w:val="clear" w:color="auto" w:fill="F1F1F1"/>
            <w:vertAlign w:val="superscript"/>
          </w:rPr>
          <w:t>41</w:t>
        </w:r>
      </w:hyperlink>
      <w:r>
        <w:rPr>
          <w:rStyle w:val="comma"/>
          <w:rFonts w:ascii="Segoe UI" w:hAnsi="Segoe UI" w:cs="Segoe UI"/>
          <w:color w:val="5B616B"/>
          <w:shd w:val="clear" w:color="auto" w:fill="FFFFFF"/>
        </w:rPr>
        <w:t>, </w:t>
      </w:r>
      <w:hyperlink r:id="rId194" w:history="1">
        <w:r>
          <w:rPr>
            <w:rStyle w:val="Hyperlink"/>
            <w:rFonts w:ascii="Segoe UI" w:hAnsi="Segoe UI" w:cs="Segoe UI"/>
            <w:color w:val="0071BC"/>
          </w:rPr>
          <w:t>Roberta M Goldring</w:t>
        </w:r>
      </w:hyperlink>
      <w:r>
        <w:rPr>
          <w:rStyle w:val="author-sup-separator"/>
          <w:rFonts w:ascii="Segoe UI" w:hAnsi="Segoe UI" w:cs="Segoe UI"/>
          <w:color w:val="5B616B"/>
          <w:sz w:val="18"/>
          <w:szCs w:val="18"/>
          <w:shd w:val="clear" w:color="auto" w:fill="FFFFFF"/>
          <w:vertAlign w:val="superscript"/>
        </w:rPr>
        <w:t> </w:t>
      </w:r>
      <w:hyperlink r:id="rId195" w:anchor="affiliation-42" w:tooltip="Department of Internal Medicine, Pulmonary and Critical Care, New York University School of Medicine, New York, New York, USA." w:history="1">
        <w:r>
          <w:rPr>
            <w:rStyle w:val="Hyperlink"/>
            <w:rFonts w:ascii="Segoe UI" w:hAnsi="Segoe UI" w:cs="Segoe UI"/>
            <w:color w:val="323A45"/>
            <w:sz w:val="18"/>
            <w:szCs w:val="18"/>
            <w:shd w:val="clear" w:color="auto" w:fill="F1F1F1"/>
            <w:vertAlign w:val="superscript"/>
          </w:rPr>
          <w:t>42</w:t>
        </w:r>
      </w:hyperlink>
      <w:r>
        <w:rPr>
          <w:rStyle w:val="comma"/>
          <w:rFonts w:ascii="Segoe UI" w:hAnsi="Segoe UI" w:cs="Segoe UI"/>
          <w:color w:val="5B616B"/>
          <w:shd w:val="clear" w:color="auto" w:fill="FFFFFF"/>
        </w:rPr>
        <w:t>, </w:t>
      </w:r>
      <w:hyperlink r:id="rId196" w:history="1">
        <w:r>
          <w:rPr>
            <w:rStyle w:val="Hyperlink"/>
            <w:rFonts w:ascii="Segoe UI" w:hAnsi="Segoe UI" w:cs="Segoe UI"/>
            <w:color w:val="0071BC"/>
          </w:rPr>
          <w:t>Kenneth I Berger</w:t>
        </w:r>
      </w:hyperlink>
      <w:r>
        <w:rPr>
          <w:rStyle w:val="author-sup-separator"/>
          <w:rFonts w:ascii="Segoe UI" w:hAnsi="Segoe UI" w:cs="Segoe UI"/>
          <w:color w:val="5B616B"/>
          <w:sz w:val="18"/>
          <w:szCs w:val="18"/>
          <w:shd w:val="clear" w:color="auto" w:fill="FFFFFF"/>
          <w:vertAlign w:val="superscript"/>
        </w:rPr>
        <w:t> </w:t>
      </w:r>
      <w:hyperlink r:id="rId197" w:anchor="affiliation-42" w:tooltip="Department of Internal Medicine, Pulmonary and Critical Care, New York University School of Medicine, New York, New York, USA." w:history="1">
        <w:r>
          <w:rPr>
            <w:rStyle w:val="Hyperlink"/>
            <w:rFonts w:ascii="Segoe UI" w:hAnsi="Segoe UI" w:cs="Segoe UI"/>
            <w:color w:val="323A45"/>
            <w:sz w:val="18"/>
            <w:szCs w:val="18"/>
            <w:shd w:val="clear" w:color="auto" w:fill="F1F1F1"/>
            <w:vertAlign w:val="superscript"/>
          </w:rPr>
          <w:t>42</w:t>
        </w:r>
      </w:hyperlink>
      <w:r>
        <w:rPr>
          <w:rStyle w:val="comma"/>
          <w:rFonts w:ascii="Segoe UI" w:hAnsi="Segoe UI" w:cs="Segoe UI"/>
          <w:color w:val="5B616B"/>
          <w:shd w:val="clear" w:color="auto" w:fill="FFFFFF"/>
        </w:rPr>
        <w:t>, </w:t>
      </w:r>
      <w:proofErr w:type="spellStart"/>
      <w:r>
        <w:fldChar w:fldCharType="begin"/>
      </w:r>
      <w:r>
        <w:instrText xml:space="preserve"> HYPERLINK "https://pubmed.ncbi.nlm.nih.gov/?sort=date&amp;size=200&amp;term=Oppenheimer+BW&amp;cauthor_id=36125018" </w:instrText>
      </w:r>
      <w:r>
        <w:fldChar w:fldCharType="separate"/>
      </w:r>
      <w:r>
        <w:rPr>
          <w:rStyle w:val="Hyperlink"/>
          <w:rFonts w:ascii="Segoe UI" w:hAnsi="Segoe UI" w:cs="Segoe UI"/>
          <w:color w:val="0071BC"/>
        </w:rPr>
        <w:t>Beno</w:t>
      </w:r>
      <w:proofErr w:type="spellEnd"/>
      <w:r>
        <w:rPr>
          <w:rStyle w:val="Hyperlink"/>
          <w:rFonts w:ascii="Segoe UI" w:hAnsi="Segoe UI" w:cs="Segoe UI"/>
          <w:color w:val="0071BC"/>
        </w:rPr>
        <w:t xml:space="preserve"> W Oppenheimer</w:t>
      </w:r>
      <w:r>
        <w:rPr>
          <w:rStyle w:val="Hyperlink"/>
          <w:rFonts w:ascii="Segoe UI" w:hAnsi="Segoe UI" w:cs="Segoe UI"/>
          <w:color w:val="0071BC"/>
        </w:rPr>
        <w:fldChar w:fldCharType="end"/>
      </w:r>
      <w:r>
        <w:rPr>
          <w:rStyle w:val="author-sup-separator"/>
          <w:rFonts w:ascii="Segoe UI" w:hAnsi="Segoe UI" w:cs="Segoe UI"/>
          <w:color w:val="5B616B"/>
          <w:sz w:val="18"/>
          <w:szCs w:val="18"/>
          <w:shd w:val="clear" w:color="auto" w:fill="FFFFFF"/>
          <w:vertAlign w:val="superscript"/>
        </w:rPr>
        <w:t> </w:t>
      </w:r>
      <w:hyperlink r:id="rId198" w:anchor="affiliation-42" w:tooltip="Department of Internal Medicine, Pulmonary and Critical Care, New York University School of Medicine, New York, New York, USA." w:history="1">
        <w:r>
          <w:rPr>
            <w:rStyle w:val="Hyperlink"/>
            <w:rFonts w:ascii="Segoe UI" w:hAnsi="Segoe UI" w:cs="Segoe UI"/>
            <w:color w:val="323A45"/>
            <w:sz w:val="18"/>
            <w:szCs w:val="18"/>
            <w:shd w:val="clear" w:color="auto" w:fill="F1F1F1"/>
            <w:vertAlign w:val="superscript"/>
          </w:rPr>
          <w:t>42</w:t>
        </w:r>
      </w:hyperlink>
      <w:r>
        <w:rPr>
          <w:rStyle w:val="comma"/>
          <w:rFonts w:ascii="Segoe UI" w:hAnsi="Segoe UI" w:cs="Segoe UI"/>
          <w:color w:val="5B616B"/>
          <w:shd w:val="clear" w:color="auto" w:fill="FFFFFF"/>
        </w:rPr>
        <w:t>, </w:t>
      </w:r>
      <w:hyperlink r:id="rId199" w:history="1">
        <w:r>
          <w:rPr>
            <w:rStyle w:val="Hyperlink"/>
            <w:rFonts w:ascii="Segoe UI" w:hAnsi="Segoe UI" w:cs="Segoe UI"/>
            <w:color w:val="0071BC"/>
          </w:rPr>
          <w:t>E Wesley Ely</w:t>
        </w:r>
      </w:hyperlink>
      <w:r>
        <w:rPr>
          <w:rStyle w:val="author-sup-separator"/>
          <w:rFonts w:ascii="Segoe UI" w:hAnsi="Segoe UI" w:cs="Segoe UI"/>
          <w:color w:val="5B616B"/>
          <w:sz w:val="18"/>
          <w:szCs w:val="18"/>
          <w:shd w:val="clear" w:color="auto" w:fill="FFFFFF"/>
          <w:vertAlign w:val="superscript"/>
        </w:rPr>
        <w:t> </w:t>
      </w:r>
      <w:hyperlink r:id="rId200" w:anchor="affiliation-43" w:tooltip="Internal Medicine, Pulmonary and Critical Care, Critical Illness, Brain Dysfunction, and Survivorship (CIBS) Center, Vanderbilt University Medical Center, Nashville, Tennessee, USA." w:history="1">
        <w:r>
          <w:rPr>
            <w:rStyle w:val="Hyperlink"/>
            <w:rFonts w:ascii="Segoe UI" w:hAnsi="Segoe UI" w:cs="Segoe UI"/>
            <w:color w:val="323A45"/>
            <w:sz w:val="18"/>
            <w:szCs w:val="18"/>
            <w:shd w:val="clear" w:color="auto" w:fill="F1F1F1"/>
            <w:vertAlign w:val="superscript"/>
          </w:rPr>
          <w:t>43</w:t>
        </w:r>
      </w:hyperlink>
      <w:r>
        <w:rPr>
          <w:rStyle w:val="author-sup-separator"/>
          <w:rFonts w:ascii="Segoe UI" w:hAnsi="Segoe UI" w:cs="Segoe UI"/>
          <w:color w:val="5B616B"/>
          <w:sz w:val="18"/>
          <w:szCs w:val="18"/>
          <w:shd w:val="clear" w:color="auto" w:fill="FFFFFF"/>
          <w:vertAlign w:val="superscript"/>
        </w:rPr>
        <w:t> </w:t>
      </w:r>
      <w:hyperlink r:id="rId201" w:anchor="affiliation-44" w:tooltip="Tennessee Valley Veteran's Affairs Geriatric Research Education Clinical Center (GRECC), Nashville, Tennessee, USA." w:history="1">
        <w:r>
          <w:rPr>
            <w:rStyle w:val="Hyperlink"/>
            <w:rFonts w:ascii="Segoe UI" w:hAnsi="Segoe UI" w:cs="Segoe UI"/>
            <w:color w:val="323A45"/>
            <w:sz w:val="18"/>
            <w:szCs w:val="18"/>
            <w:shd w:val="clear" w:color="auto" w:fill="F1F1F1"/>
            <w:vertAlign w:val="superscript"/>
          </w:rPr>
          <w:t>44</w:t>
        </w:r>
      </w:hyperlink>
      <w:r>
        <w:rPr>
          <w:rStyle w:val="comma"/>
          <w:rFonts w:ascii="Segoe UI" w:hAnsi="Segoe UI" w:cs="Segoe UI"/>
          <w:color w:val="5B616B"/>
          <w:shd w:val="clear" w:color="auto" w:fill="FFFFFF"/>
        </w:rPr>
        <w:t>, </w:t>
      </w:r>
      <w:hyperlink r:id="rId202" w:history="1">
        <w:r>
          <w:rPr>
            <w:rStyle w:val="Hyperlink"/>
            <w:rFonts w:ascii="Segoe UI" w:hAnsi="Segoe UI" w:cs="Segoe UI"/>
            <w:color w:val="0071BC"/>
          </w:rPr>
          <w:t>Brian W Pickering</w:t>
        </w:r>
      </w:hyperlink>
      <w:r>
        <w:rPr>
          <w:rStyle w:val="author-sup-separator"/>
          <w:rFonts w:ascii="Segoe UI" w:hAnsi="Segoe UI" w:cs="Segoe UI"/>
          <w:color w:val="5B616B"/>
          <w:sz w:val="18"/>
          <w:szCs w:val="18"/>
          <w:shd w:val="clear" w:color="auto" w:fill="FFFFFF"/>
          <w:vertAlign w:val="superscript"/>
        </w:rPr>
        <w:t> </w:t>
      </w:r>
      <w:hyperlink r:id="rId203" w:anchor="affiliation-45" w:tooltip="Department of Anesthesiology, Mayo Clinic, Rochester, Minnesota, USA." w:history="1">
        <w:r>
          <w:rPr>
            <w:rStyle w:val="Hyperlink"/>
            <w:rFonts w:ascii="Segoe UI" w:hAnsi="Segoe UI" w:cs="Segoe UI"/>
            <w:color w:val="323A45"/>
            <w:sz w:val="18"/>
            <w:szCs w:val="18"/>
            <w:shd w:val="clear" w:color="auto" w:fill="F1F1F1"/>
            <w:vertAlign w:val="superscript"/>
          </w:rPr>
          <w:t>45</w:t>
        </w:r>
      </w:hyperlink>
      <w:r>
        <w:rPr>
          <w:rStyle w:val="comma"/>
          <w:rFonts w:ascii="Segoe UI" w:hAnsi="Segoe UI" w:cs="Segoe UI"/>
          <w:color w:val="5B616B"/>
          <w:shd w:val="clear" w:color="auto" w:fill="FFFFFF"/>
        </w:rPr>
        <w:t>, </w:t>
      </w:r>
      <w:hyperlink r:id="rId204" w:history="1">
        <w:r>
          <w:rPr>
            <w:rStyle w:val="Hyperlink"/>
            <w:rFonts w:ascii="Segoe UI" w:hAnsi="Segoe UI" w:cs="Segoe UI"/>
            <w:color w:val="0071BC"/>
          </w:rPr>
          <w:t>David A Schoenfeld</w:t>
        </w:r>
      </w:hyperlink>
      <w:r>
        <w:rPr>
          <w:rStyle w:val="author-sup-separator"/>
          <w:rFonts w:ascii="Segoe UI" w:hAnsi="Segoe UI" w:cs="Segoe UI"/>
          <w:color w:val="5B616B"/>
          <w:sz w:val="18"/>
          <w:szCs w:val="18"/>
          <w:shd w:val="clear" w:color="auto" w:fill="FFFFFF"/>
          <w:vertAlign w:val="superscript"/>
        </w:rPr>
        <w:t> </w:t>
      </w:r>
      <w:hyperlink r:id="rId205" w:anchor="affiliation-46" w:tooltip="Biostatistics Center, Massachusetts General Hospital, Boston, Massachusetts, USA." w:history="1">
        <w:r>
          <w:rPr>
            <w:rStyle w:val="Hyperlink"/>
            <w:rFonts w:ascii="Segoe UI" w:hAnsi="Segoe UI" w:cs="Segoe UI"/>
            <w:color w:val="323A45"/>
            <w:sz w:val="18"/>
            <w:szCs w:val="18"/>
            <w:shd w:val="clear" w:color="auto" w:fill="F1F1F1"/>
            <w:vertAlign w:val="superscript"/>
          </w:rPr>
          <w:t>46</w:t>
        </w:r>
      </w:hyperlink>
      <w:r>
        <w:rPr>
          <w:rStyle w:val="comma"/>
          <w:rFonts w:ascii="Segoe UI" w:hAnsi="Segoe UI" w:cs="Segoe UI"/>
          <w:color w:val="5B616B"/>
          <w:shd w:val="clear" w:color="auto" w:fill="FFFFFF"/>
        </w:rPr>
        <w:t>, </w:t>
      </w:r>
      <w:hyperlink r:id="rId206" w:history="1">
        <w:r>
          <w:rPr>
            <w:rStyle w:val="Hyperlink"/>
            <w:rFonts w:ascii="Segoe UI" w:hAnsi="Segoe UI" w:cs="Segoe UI"/>
            <w:color w:val="0071BC"/>
          </w:rPr>
          <w:t xml:space="preserve">Irena </w:t>
        </w:r>
        <w:proofErr w:type="spellStart"/>
        <w:r>
          <w:rPr>
            <w:rStyle w:val="Hyperlink"/>
            <w:rFonts w:ascii="Segoe UI" w:hAnsi="Segoe UI" w:cs="Segoe UI"/>
            <w:color w:val="0071BC"/>
          </w:rPr>
          <w:t>Tocino</w:t>
        </w:r>
        <w:proofErr w:type="spellEnd"/>
      </w:hyperlink>
      <w:r>
        <w:rPr>
          <w:rStyle w:val="author-sup-separator"/>
          <w:rFonts w:ascii="Segoe UI" w:hAnsi="Segoe UI" w:cs="Segoe UI"/>
          <w:color w:val="5B616B"/>
          <w:sz w:val="18"/>
          <w:szCs w:val="18"/>
          <w:shd w:val="clear" w:color="auto" w:fill="FFFFFF"/>
          <w:vertAlign w:val="superscript"/>
        </w:rPr>
        <w:t> </w:t>
      </w:r>
      <w:hyperlink r:id="rId207" w:anchor="affiliation-47" w:tooltip="Department of Radiology, Yale University School of Medicine, New Haven, Connecticut, USA." w:history="1">
        <w:r>
          <w:rPr>
            <w:rStyle w:val="Hyperlink"/>
            <w:rFonts w:ascii="Segoe UI" w:hAnsi="Segoe UI" w:cs="Segoe UI"/>
            <w:color w:val="323A45"/>
            <w:sz w:val="18"/>
            <w:szCs w:val="18"/>
            <w:shd w:val="clear" w:color="auto" w:fill="F1F1F1"/>
            <w:vertAlign w:val="superscript"/>
          </w:rPr>
          <w:t>47</w:t>
        </w:r>
      </w:hyperlink>
      <w:r>
        <w:rPr>
          <w:rStyle w:val="comma"/>
          <w:rFonts w:ascii="Segoe UI" w:hAnsi="Segoe UI" w:cs="Segoe UI"/>
          <w:color w:val="5B616B"/>
          <w:shd w:val="clear" w:color="auto" w:fill="FFFFFF"/>
        </w:rPr>
        <w:t>, </w:t>
      </w:r>
      <w:hyperlink r:id="rId208" w:history="1">
        <w:r>
          <w:rPr>
            <w:rStyle w:val="Hyperlink"/>
            <w:rFonts w:ascii="Segoe UI" w:hAnsi="Segoe UI" w:cs="Segoe UI"/>
            <w:color w:val="0071BC"/>
          </w:rPr>
          <w:t>Russell S Gonnering</w:t>
        </w:r>
      </w:hyperlink>
      <w:r>
        <w:rPr>
          <w:rStyle w:val="author-sup-separator"/>
          <w:rFonts w:ascii="Segoe UI" w:hAnsi="Segoe UI" w:cs="Segoe UI"/>
          <w:color w:val="5B616B"/>
          <w:sz w:val="18"/>
          <w:szCs w:val="18"/>
          <w:shd w:val="clear" w:color="auto" w:fill="FFFFFF"/>
          <w:vertAlign w:val="superscript"/>
        </w:rPr>
        <w:t> </w:t>
      </w:r>
      <w:hyperlink r:id="rId209" w:anchor="affiliation-48" w:tooltip="Department of Ophthalmology and Visual Sciences, Medical College of Wisconsin, Milwaukee, Wisconsin, USA." w:history="1">
        <w:r>
          <w:rPr>
            <w:rStyle w:val="Hyperlink"/>
            <w:rFonts w:ascii="Segoe UI" w:hAnsi="Segoe UI" w:cs="Segoe UI"/>
            <w:color w:val="323A45"/>
            <w:sz w:val="18"/>
            <w:szCs w:val="18"/>
            <w:shd w:val="clear" w:color="auto" w:fill="F1F1F1"/>
            <w:vertAlign w:val="superscript"/>
          </w:rPr>
          <w:t>48</w:t>
        </w:r>
      </w:hyperlink>
      <w:r>
        <w:rPr>
          <w:rStyle w:val="comma"/>
          <w:rFonts w:ascii="Segoe UI" w:hAnsi="Segoe UI" w:cs="Segoe UI"/>
          <w:color w:val="5B616B"/>
          <w:shd w:val="clear" w:color="auto" w:fill="FFFFFF"/>
        </w:rPr>
        <w:t>, </w:t>
      </w:r>
      <w:hyperlink r:id="rId210" w:history="1">
        <w:r>
          <w:rPr>
            <w:rStyle w:val="Hyperlink"/>
            <w:rFonts w:ascii="Segoe UI" w:hAnsi="Segoe UI" w:cs="Segoe UI"/>
            <w:color w:val="0071BC"/>
          </w:rPr>
          <w:t>Peter J Pronovost</w:t>
        </w:r>
      </w:hyperlink>
      <w:r>
        <w:rPr>
          <w:rStyle w:val="author-sup-separator"/>
          <w:rFonts w:ascii="Segoe UI" w:hAnsi="Segoe UI" w:cs="Segoe UI"/>
          <w:color w:val="5B616B"/>
          <w:sz w:val="18"/>
          <w:szCs w:val="18"/>
          <w:shd w:val="clear" w:color="auto" w:fill="FFFFFF"/>
          <w:vertAlign w:val="superscript"/>
        </w:rPr>
        <w:t> </w:t>
      </w:r>
      <w:hyperlink r:id="rId211" w:anchor="affiliation-49" w:tooltip="Department of Anesthesiology and Critical Care Medicine, University Hospitals, Highland Hills, Case Western Reserve University School of Medicine, Cleveland, Ohio, USA." w:history="1">
        <w:r>
          <w:rPr>
            <w:rStyle w:val="Hyperlink"/>
            <w:rFonts w:ascii="Segoe UI" w:hAnsi="Segoe UI" w:cs="Segoe UI"/>
            <w:color w:val="323A45"/>
            <w:sz w:val="18"/>
            <w:szCs w:val="18"/>
            <w:shd w:val="clear" w:color="auto" w:fill="F1F1F1"/>
            <w:vertAlign w:val="superscript"/>
          </w:rPr>
          <w:t>49</w:t>
        </w:r>
      </w:hyperlink>
      <w:r>
        <w:rPr>
          <w:rStyle w:val="comma"/>
          <w:rFonts w:ascii="Segoe UI" w:hAnsi="Segoe UI" w:cs="Segoe UI"/>
          <w:color w:val="5B616B"/>
          <w:shd w:val="clear" w:color="auto" w:fill="FFFFFF"/>
        </w:rPr>
        <w:t>, </w:t>
      </w:r>
      <w:hyperlink r:id="rId212" w:history="1">
        <w:r>
          <w:rPr>
            <w:rStyle w:val="Hyperlink"/>
            <w:rFonts w:ascii="Segoe UI" w:hAnsi="Segoe UI" w:cs="Segoe UI"/>
            <w:color w:val="0071BC"/>
          </w:rPr>
          <w:t>Lucy A Savitz</w:t>
        </w:r>
      </w:hyperlink>
      <w:r>
        <w:rPr>
          <w:rStyle w:val="author-sup-separator"/>
          <w:rFonts w:ascii="Segoe UI" w:hAnsi="Segoe UI" w:cs="Segoe UI"/>
          <w:color w:val="5B616B"/>
          <w:sz w:val="18"/>
          <w:szCs w:val="18"/>
          <w:shd w:val="clear" w:color="auto" w:fill="FFFFFF"/>
          <w:vertAlign w:val="superscript"/>
        </w:rPr>
        <w:t> </w:t>
      </w:r>
      <w:hyperlink r:id="rId213" w:anchor="affiliation-50" w:tooltip="Northwest Center for Health Research, Kaiser Permanente, Oakland, California, USA." w:history="1">
        <w:r>
          <w:rPr>
            <w:rStyle w:val="Hyperlink"/>
            <w:rFonts w:ascii="Segoe UI" w:hAnsi="Segoe UI" w:cs="Segoe UI"/>
            <w:color w:val="323A45"/>
            <w:sz w:val="18"/>
            <w:szCs w:val="18"/>
            <w:shd w:val="clear" w:color="auto" w:fill="F1F1F1"/>
            <w:vertAlign w:val="superscript"/>
          </w:rPr>
          <w:t>50</w:t>
        </w:r>
      </w:hyperlink>
      <w:r>
        <w:rPr>
          <w:rStyle w:val="comma"/>
          <w:rFonts w:ascii="Segoe UI" w:hAnsi="Segoe UI" w:cs="Segoe UI"/>
          <w:color w:val="5B616B"/>
          <w:shd w:val="clear" w:color="auto" w:fill="FFFFFF"/>
        </w:rPr>
        <w:t>, </w:t>
      </w:r>
      <w:hyperlink r:id="rId214" w:history="1">
        <w:r>
          <w:rPr>
            <w:rStyle w:val="Hyperlink"/>
            <w:rFonts w:ascii="Segoe UI" w:hAnsi="Segoe UI" w:cs="Segoe UI"/>
            <w:color w:val="0071BC"/>
          </w:rPr>
          <w:t>Didier Dreyfuss</w:t>
        </w:r>
      </w:hyperlink>
      <w:r>
        <w:rPr>
          <w:rStyle w:val="author-sup-separator"/>
          <w:rFonts w:ascii="Segoe UI" w:hAnsi="Segoe UI" w:cs="Segoe UI"/>
          <w:color w:val="5B616B"/>
          <w:sz w:val="18"/>
          <w:szCs w:val="18"/>
          <w:shd w:val="clear" w:color="auto" w:fill="FFFFFF"/>
          <w:vertAlign w:val="superscript"/>
        </w:rPr>
        <w:t> </w:t>
      </w:r>
      <w:hyperlink r:id="rId215" w:anchor="affiliation-51" w:tooltip="Assistance Publique-Hôpitaux de Paris, Université de Paris, Sorbonne Université - INSERM unit UMR S_1155 (Common and Rare Kidney Diseases), Paris, France." w:history="1">
        <w:r>
          <w:rPr>
            <w:rStyle w:val="Hyperlink"/>
            <w:rFonts w:ascii="Segoe UI" w:hAnsi="Segoe UI" w:cs="Segoe UI"/>
            <w:color w:val="323A45"/>
            <w:sz w:val="18"/>
            <w:szCs w:val="18"/>
            <w:shd w:val="clear" w:color="auto" w:fill="F1F1F1"/>
            <w:vertAlign w:val="superscript"/>
          </w:rPr>
          <w:t>51</w:t>
        </w:r>
      </w:hyperlink>
      <w:r>
        <w:rPr>
          <w:rStyle w:val="comma"/>
          <w:rFonts w:ascii="Segoe UI" w:hAnsi="Segoe UI" w:cs="Segoe UI"/>
          <w:color w:val="5B616B"/>
          <w:shd w:val="clear" w:color="auto" w:fill="FFFFFF"/>
        </w:rPr>
        <w:t>, </w:t>
      </w:r>
      <w:hyperlink r:id="rId216" w:history="1">
        <w:r>
          <w:rPr>
            <w:rStyle w:val="Hyperlink"/>
            <w:rFonts w:ascii="Segoe UI" w:hAnsi="Segoe UI" w:cs="Segoe UI"/>
            <w:color w:val="0071BC"/>
          </w:rPr>
          <w:t>Arthur S Slutsky</w:t>
        </w:r>
      </w:hyperlink>
      <w:r>
        <w:rPr>
          <w:rStyle w:val="author-sup-separator"/>
          <w:rFonts w:ascii="Segoe UI" w:hAnsi="Segoe UI" w:cs="Segoe UI"/>
          <w:color w:val="5B616B"/>
          <w:sz w:val="18"/>
          <w:szCs w:val="18"/>
          <w:shd w:val="clear" w:color="auto" w:fill="FFFFFF"/>
          <w:vertAlign w:val="superscript"/>
        </w:rPr>
        <w:t> </w:t>
      </w:r>
      <w:hyperlink r:id="rId217" w:anchor="affiliation-52" w:tooltip="Interdepartmental Division of Critical Care Medicine, Keenan Research Center, Li Ka Shing Knowledge Institute, St. Michael's Hospital, University of Toronto, Toronto, Ontario, Canada." w:history="1">
        <w:r>
          <w:rPr>
            <w:rStyle w:val="Hyperlink"/>
            <w:rFonts w:ascii="Segoe UI" w:hAnsi="Segoe UI" w:cs="Segoe UI"/>
            <w:color w:val="323A45"/>
            <w:sz w:val="18"/>
            <w:szCs w:val="18"/>
            <w:shd w:val="clear" w:color="auto" w:fill="F1F1F1"/>
            <w:vertAlign w:val="superscript"/>
          </w:rPr>
          <w:t>52</w:t>
        </w:r>
      </w:hyperlink>
      <w:r>
        <w:rPr>
          <w:rStyle w:val="comma"/>
          <w:rFonts w:ascii="Segoe UI" w:hAnsi="Segoe UI" w:cs="Segoe UI"/>
          <w:color w:val="5B616B"/>
          <w:shd w:val="clear" w:color="auto" w:fill="FFFFFF"/>
        </w:rPr>
        <w:t>, </w:t>
      </w:r>
      <w:hyperlink r:id="rId218" w:history="1">
        <w:r>
          <w:rPr>
            <w:rStyle w:val="Hyperlink"/>
            <w:rFonts w:ascii="Segoe UI" w:hAnsi="Segoe UI" w:cs="Segoe UI"/>
            <w:color w:val="0071BC"/>
          </w:rPr>
          <w:t>James D Crapo</w:t>
        </w:r>
      </w:hyperlink>
      <w:r>
        <w:rPr>
          <w:rStyle w:val="author-sup-separator"/>
          <w:rFonts w:ascii="Segoe UI" w:hAnsi="Segoe UI" w:cs="Segoe UI"/>
          <w:color w:val="5B616B"/>
          <w:sz w:val="18"/>
          <w:szCs w:val="18"/>
          <w:shd w:val="clear" w:color="auto" w:fill="FFFFFF"/>
          <w:vertAlign w:val="superscript"/>
        </w:rPr>
        <w:t> </w:t>
      </w:r>
      <w:hyperlink r:id="rId219" w:anchor="affiliation-53" w:tooltip="Department of Internal Medicine, National Jewish Health, Denver, Colorado, USA." w:history="1">
        <w:r>
          <w:rPr>
            <w:rStyle w:val="Hyperlink"/>
            <w:rFonts w:ascii="Segoe UI" w:hAnsi="Segoe UI" w:cs="Segoe UI"/>
            <w:color w:val="323A45"/>
            <w:sz w:val="18"/>
            <w:szCs w:val="18"/>
            <w:shd w:val="clear" w:color="auto" w:fill="F1F1F1"/>
            <w:vertAlign w:val="superscript"/>
          </w:rPr>
          <w:t>53</w:t>
        </w:r>
      </w:hyperlink>
      <w:r>
        <w:rPr>
          <w:rStyle w:val="comma"/>
          <w:rFonts w:ascii="Segoe UI" w:hAnsi="Segoe UI" w:cs="Segoe UI"/>
          <w:color w:val="5B616B"/>
          <w:shd w:val="clear" w:color="auto" w:fill="FFFFFF"/>
        </w:rPr>
        <w:t>, </w:t>
      </w:r>
      <w:hyperlink r:id="rId220" w:history="1">
        <w:r>
          <w:rPr>
            <w:rStyle w:val="Hyperlink"/>
            <w:rFonts w:ascii="Segoe UI" w:hAnsi="Segoe UI" w:cs="Segoe UI"/>
            <w:color w:val="0071BC"/>
          </w:rPr>
          <w:t>Michael R Pinsky</w:t>
        </w:r>
      </w:hyperlink>
      <w:r>
        <w:rPr>
          <w:rStyle w:val="author-sup-separator"/>
          <w:rFonts w:ascii="Segoe UI" w:hAnsi="Segoe UI" w:cs="Segoe UI"/>
          <w:color w:val="5B616B"/>
          <w:sz w:val="18"/>
          <w:szCs w:val="18"/>
          <w:shd w:val="clear" w:color="auto" w:fill="FFFFFF"/>
          <w:vertAlign w:val="superscript"/>
        </w:rPr>
        <w:t> </w:t>
      </w:r>
      <w:hyperlink r:id="rId221" w:anchor="affiliation-54" w:tooltip="Department of Critical Care Medicine, University of Pittsburgh School of Medicine, Pittsburgh, Pennsylvania, USA." w:history="1">
        <w:r>
          <w:rPr>
            <w:rStyle w:val="Hyperlink"/>
            <w:rFonts w:ascii="Segoe UI" w:hAnsi="Segoe UI" w:cs="Segoe UI"/>
            <w:color w:val="323A45"/>
            <w:sz w:val="18"/>
            <w:szCs w:val="18"/>
            <w:shd w:val="clear" w:color="auto" w:fill="F1F1F1"/>
            <w:vertAlign w:val="superscript"/>
          </w:rPr>
          <w:t>54</w:t>
        </w:r>
      </w:hyperlink>
      <w:r>
        <w:rPr>
          <w:rStyle w:val="comma"/>
          <w:rFonts w:ascii="Segoe UI" w:hAnsi="Segoe UI" w:cs="Segoe UI"/>
          <w:color w:val="5B616B"/>
          <w:shd w:val="clear" w:color="auto" w:fill="FFFFFF"/>
        </w:rPr>
        <w:t>, </w:t>
      </w:r>
      <w:hyperlink r:id="rId222" w:history="1">
        <w:r>
          <w:rPr>
            <w:rStyle w:val="Hyperlink"/>
            <w:rFonts w:ascii="Segoe UI" w:hAnsi="Segoe UI" w:cs="Segoe UI"/>
            <w:color w:val="0071BC"/>
          </w:rPr>
          <w:t>Brent James</w:t>
        </w:r>
      </w:hyperlink>
      <w:r>
        <w:rPr>
          <w:rStyle w:val="author-sup-separator"/>
          <w:rFonts w:ascii="Segoe UI" w:hAnsi="Segoe UI" w:cs="Segoe UI"/>
          <w:color w:val="5B616B"/>
          <w:sz w:val="18"/>
          <w:szCs w:val="18"/>
          <w:shd w:val="clear" w:color="auto" w:fill="FFFFFF"/>
          <w:vertAlign w:val="superscript"/>
        </w:rPr>
        <w:t> </w:t>
      </w:r>
      <w:hyperlink r:id="rId223" w:anchor="affiliation-55" w:tooltip="Department of Internal Medicine, Clinical Excellence Research Center (CERC), Stanford University School of Medicine, Stanford, California, USA." w:history="1">
        <w:r>
          <w:rPr>
            <w:rStyle w:val="Hyperlink"/>
            <w:rFonts w:ascii="Segoe UI" w:hAnsi="Segoe UI" w:cs="Segoe UI"/>
            <w:color w:val="323A45"/>
            <w:sz w:val="18"/>
            <w:szCs w:val="18"/>
            <w:shd w:val="clear" w:color="auto" w:fill="F1F1F1"/>
            <w:vertAlign w:val="superscript"/>
          </w:rPr>
          <w:t>55</w:t>
        </w:r>
      </w:hyperlink>
      <w:r>
        <w:rPr>
          <w:rStyle w:val="comma"/>
          <w:rFonts w:ascii="Segoe UI" w:hAnsi="Segoe UI" w:cs="Segoe UI"/>
          <w:color w:val="5B616B"/>
          <w:shd w:val="clear" w:color="auto" w:fill="FFFFFF"/>
        </w:rPr>
        <w:t>, </w:t>
      </w:r>
      <w:hyperlink r:id="rId224" w:history="1">
        <w:r>
          <w:rPr>
            <w:rStyle w:val="Hyperlink"/>
            <w:rFonts w:ascii="Segoe UI" w:hAnsi="Segoe UI" w:cs="Segoe UI"/>
            <w:color w:val="0071BC"/>
          </w:rPr>
          <w:t>Donald M Berwick</w:t>
        </w:r>
      </w:hyperlink>
      <w:r>
        <w:rPr>
          <w:rStyle w:val="author-sup-separator"/>
          <w:rFonts w:ascii="Segoe UI" w:hAnsi="Segoe UI" w:cs="Segoe UI"/>
          <w:color w:val="5B616B"/>
          <w:sz w:val="18"/>
          <w:szCs w:val="18"/>
          <w:shd w:val="clear" w:color="auto" w:fill="FFFFFF"/>
          <w:vertAlign w:val="superscript"/>
        </w:rPr>
        <w:t> </w:t>
      </w:r>
      <w:hyperlink r:id="rId225" w:anchor="affiliation-56" w:tooltip="Institute for Healthcare Improvement, Cambridge, Massachusetts, USA." w:history="1">
        <w:r>
          <w:rPr>
            <w:rStyle w:val="Hyperlink"/>
            <w:rFonts w:ascii="Segoe UI" w:hAnsi="Segoe UI" w:cs="Segoe UI"/>
            <w:color w:val="323A45"/>
            <w:sz w:val="18"/>
            <w:szCs w:val="18"/>
            <w:shd w:val="clear" w:color="auto" w:fill="F1F1F1"/>
            <w:vertAlign w:val="superscript"/>
          </w:rPr>
          <w:t>56</w:t>
        </w:r>
      </w:hyperlink>
    </w:p>
  </w:comment>
  <w:comment w:id="15" w:author="Kathy Sward" w:date="2021-01-05T11:25:00Z" w:initials="KS">
    <w:p w14:paraId="745197D1" w14:textId="77777777" w:rsidR="00671DB8" w:rsidRDefault="00671DB8" w:rsidP="004C1F4C">
      <w:pPr>
        <w:pStyle w:val="CommentText"/>
      </w:pPr>
      <w:r>
        <w:rPr>
          <w:rStyle w:val="CommentReference"/>
        </w:rPr>
        <w:annotationRef/>
      </w:r>
      <w:r w:rsidRPr="00824535">
        <w:t>https://pubmed.ncbi.nlm.nih.gov/31764194/</w:t>
      </w:r>
    </w:p>
  </w:comment>
  <w:comment w:id="17" w:author="Katherine Sward" w:date="2019-07-25T11:15:00Z" w:initials="KS">
    <w:p w14:paraId="563D162C" w14:textId="75C6F878" w:rsidR="00671DB8" w:rsidRDefault="00671DB8" w:rsidP="009F718E">
      <w:pPr>
        <w:pStyle w:val="CommentText"/>
      </w:pPr>
      <w:r>
        <w:rPr>
          <w:rStyle w:val="CommentReference"/>
        </w:rPr>
        <w:annotationRef/>
      </w:r>
      <w:r w:rsidRPr="00436A82">
        <w:t xml:space="preserve">Gang Luo1, PhD; Bryan L Stone2, MD, MS; Corinna Koebnick3, PhD; Shan He4, PhD; David H Au5, 6, MD, MS; Xiaoming Sheng7, PhD; Maureen A Murtaugh8, PhD, RDN; </w:t>
      </w:r>
      <w:r w:rsidRPr="009F718E">
        <w:rPr>
          <w:b/>
        </w:rPr>
        <w:t xml:space="preserve">Katherine A </w:t>
      </w:r>
      <w:r w:rsidRPr="00C30038">
        <w:rPr>
          <w:b/>
        </w:rPr>
        <w:t>Sward</w:t>
      </w:r>
      <w:r w:rsidRPr="009F718E">
        <w:rPr>
          <w:b/>
        </w:rPr>
        <w:t>7</w:t>
      </w:r>
      <w:r w:rsidRPr="00436A82">
        <w:t>, PhD, RN; Michael Schatz3,9, MD, MS; Robert S Zeiger3,9, MD, PhD; Giana H. Davidson10, MD, MPH; Flory L Nkoy2, MD, MS, MPH</w:t>
      </w:r>
    </w:p>
    <w:p w14:paraId="5C78ABFF" w14:textId="1C6B2A29" w:rsidR="00671DB8" w:rsidRDefault="00671DB8">
      <w:pPr>
        <w:pStyle w:val="CommentText"/>
      </w:pPr>
    </w:p>
  </w:comment>
  <w:comment w:id="19" w:author="Kathy Sward" w:date="2021-11-16T16:06:00Z" w:initials="KS">
    <w:p w14:paraId="33C5796D" w14:textId="77777777" w:rsidR="00671DB8" w:rsidRDefault="00671DB8" w:rsidP="00067A86">
      <w:pPr>
        <w:pStyle w:val="CommentText"/>
      </w:pPr>
      <w:r>
        <w:rPr>
          <w:rStyle w:val="CommentReference"/>
        </w:rPr>
        <w:annotationRef/>
      </w:r>
      <w:r w:rsidRPr="006B4998">
        <w:rPr>
          <w:rStyle w:val="Strong"/>
          <w:rFonts w:cs="Arial"/>
        </w:rPr>
        <w:t>156</w:t>
      </w:r>
      <w:r w:rsidRPr="00067A86">
        <w:rPr>
          <w:rFonts w:ascii="Arial" w:hAnsi="Arial" w:cs="Arial"/>
          <w:highlight w:val="cyan"/>
        </w:rPr>
        <w:t xml:space="preserve">Association for Clinical and Translational Science (ACTS) Translational Science 2019 Conference. Published abstract plus Poster (presented by </w:t>
      </w:r>
      <w:proofErr w:type="spellStart"/>
      <w:r w:rsidRPr="00067A86">
        <w:rPr>
          <w:rFonts w:ascii="Arial" w:hAnsi="Arial" w:cs="Arial"/>
          <w:highlight w:val="cyan"/>
        </w:rPr>
        <w:t>Gouripeddi</w:t>
      </w:r>
      <w:proofErr w:type="spellEnd"/>
      <w:r w:rsidRPr="00067A86">
        <w:rPr>
          <w:rFonts w:ascii="Arial" w:hAnsi="Arial" w:cs="Arial"/>
          <w:highlight w:val="cyan"/>
        </w:rPr>
        <w:t xml:space="preserve">). </w:t>
      </w:r>
      <w:hyperlink r:id="rId226" w:history="1">
        <w:r w:rsidRPr="00067A86">
          <w:rPr>
            <w:rFonts w:ascii="Arial" w:hAnsi="Arial" w:cs="Arial"/>
            <w:highlight w:val="cyan"/>
          </w:rPr>
          <w:t>http://www.actscience.org/ts2019</w:t>
        </w:r>
      </w:hyperlink>
      <w:r w:rsidRPr="00067A86">
        <w:rPr>
          <w:rFonts w:ascii="Arial" w:hAnsi="Arial" w:cs="Arial"/>
          <w:highlight w:val="cyan"/>
        </w:rPr>
        <w:t>. March 5-8 2019 Washington DC.</w:t>
      </w:r>
    </w:p>
  </w:comment>
  <w:comment w:id="20" w:author="Kathy Sward" w:date="2020-12-11T09:47:00Z" w:initials="KS">
    <w:p w14:paraId="79B38ED5" w14:textId="77777777" w:rsidR="00671DB8" w:rsidRDefault="00671DB8" w:rsidP="00440753">
      <w:pPr>
        <w:pStyle w:val="CommentText"/>
      </w:pPr>
      <w:r>
        <w:rPr>
          <w:rStyle w:val="CommentReference"/>
        </w:rPr>
        <w:annotationRef/>
      </w:r>
      <w:r w:rsidRPr="00440753">
        <w:t>https://journals.lww.com/environepidem/toc/2019/10001</w:t>
      </w:r>
    </w:p>
  </w:comment>
  <w:comment w:id="24" w:author="Katherine Sward" w:date="2019-01-30T08:42:00Z" w:initials="KS">
    <w:p w14:paraId="526713D5" w14:textId="71E857CA" w:rsidR="00671DB8" w:rsidRDefault="00671DB8" w:rsidP="00B8694E">
      <w:pPr>
        <w:rPr>
          <w:sz w:val="21"/>
          <w:szCs w:val="21"/>
        </w:rPr>
      </w:pPr>
      <w:r>
        <w:rPr>
          <w:rStyle w:val="CommentReference"/>
        </w:rPr>
        <w:annotationRef/>
      </w:r>
      <w:r>
        <w:rPr>
          <w:sz w:val="21"/>
          <w:szCs w:val="21"/>
        </w:rPr>
        <w:t>Abstracts were published in a special issue of Environmental Health Perspectives:</w:t>
      </w:r>
    </w:p>
    <w:p w14:paraId="5770B535" w14:textId="77777777" w:rsidR="00671DB8" w:rsidRDefault="00671DB8" w:rsidP="00B8694E">
      <w:pPr>
        <w:rPr>
          <w:sz w:val="21"/>
          <w:szCs w:val="21"/>
        </w:rPr>
      </w:pPr>
    </w:p>
    <w:p w14:paraId="19E4A280" w14:textId="74B1AE45" w:rsidR="00671DB8" w:rsidRDefault="00671DB8" w:rsidP="00B8694E">
      <w:pPr>
        <w:pStyle w:val="ListParagraph"/>
        <w:numPr>
          <w:ilvl w:val="0"/>
          <w:numId w:val="29"/>
        </w:numPr>
        <w:contextualSpacing w:val="0"/>
        <w:rPr>
          <w:sz w:val="21"/>
          <w:szCs w:val="21"/>
        </w:rPr>
      </w:pPr>
      <w:r>
        <w:rPr>
          <w:sz w:val="21"/>
          <w:szCs w:val="21"/>
        </w:rPr>
        <w:t xml:space="preserve">Collingwood S, </w:t>
      </w:r>
      <w:proofErr w:type="spellStart"/>
      <w:r>
        <w:rPr>
          <w:sz w:val="21"/>
          <w:szCs w:val="21"/>
        </w:rPr>
        <w:t>Gouripeddi</w:t>
      </w:r>
      <w:proofErr w:type="spellEnd"/>
      <w:r>
        <w:rPr>
          <w:sz w:val="21"/>
          <w:szCs w:val="21"/>
        </w:rPr>
        <w:t xml:space="preserve"> R, Wong B, </w:t>
      </w:r>
      <w:r w:rsidRPr="00C30038">
        <w:rPr>
          <w:b/>
          <w:sz w:val="21"/>
          <w:szCs w:val="21"/>
        </w:rPr>
        <w:t>Sward</w:t>
      </w:r>
      <w:r>
        <w:rPr>
          <w:sz w:val="21"/>
          <w:szCs w:val="21"/>
        </w:rPr>
        <w:t xml:space="preserve"> K. Environmental Influences on Health Outcomes-Integrating Real-Time Exposure Measures from Homes into Longitudinal Cohort Studies: Lessons from the Field. ISEE Conference Abstracts [Internet]. 2018 Sep 24;2018(1). Available from: </w:t>
      </w:r>
      <w:hyperlink r:id="rId227" w:history="1">
        <w:r>
          <w:rPr>
            <w:rStyle w:val="Hyperlink"/>
            <w:sz w:val="21"/>
            <w:szCs w:val="21"/>
          </w:rPr>
          <w:t>https://ehp.niehs.nih.gov/doi/10.1289/isesisee.2018.P02.0860</w:t>
        </w:r>
      </w:hyperlink>
    </w:p>
    <w:p w14:paraId="733ABFB8" w14:textId="07D2690F" w:rsidR="00671DB8" w:rsidRDefault="00671DB8" w:rsidP="00B8694E">
      <w:pPr>
        <w:pStyle w:val="ListParagraph"/>
        <w:numPr>
          <w:ilvl w:val="0"/>
          <w:numId w:val="29"/>
        </w:numPr>
        <w:contextualSpacing w:val="0"/>
        <w:rPr>
          <w:sz w:val="21"/>
          <w:szCs w:val="21"/>
        </w:rPr>
      </w:pPr>
      <w:r>
        <w:rPr>
          <w:sz w:val="21"/>
          <w:szCs w:val="21"/>
        </w:rPr>
        <w:t xml:space="preserve">Tiase V, </w:t>
      </w:r>
      <w:proofErr w:type="spellStart"/>
      <w:r>
        <w:rPr>
          <w:sz w:val="21"/>
          <w:szCs w:val="21"/>
        </w:rPr>
        <w:t>Gouripeddi</w:t>
      </w:r>
      <w:proofErr w:type="spellEnd"/>
      <w:r>
        <w:rPr>
          <w:sz w:val="21"/>
          <w:szCs w:val="21"/>
        </w:rPr>
        <w:t xml:space="preserve"> R, </w:t>
      </w:r>
      <w:r w:rsidRPr="00C30038">
        <w:rPr>
          <w:b/>
          <w:sz w:val="21"/>
          <w:szCs w:val="21"/>
        </w:rPr>
        <w:t>Sward</w:t>
      </w:r>
      <w:r>
        <w:rPr>
          <w:sz w:val="21"/>
          <w:szCs w:val="21"/>
        </w:rPr>
        <w:t xml:space="preserve"> K, Burnett N, Butcher R, Mo P, Cummins M. Advancing Study Metadata Models to Support an </w:t>
      </w:r>
      <w:proofErr w:type="spellStart"/>
      <w:r>
        <w:rPr>
          <w:sz w:val="21"/>
          <w:szCs w:val="21"/>
        </w:rPr>
        <w:t>Exposomic</w:t>
      </w:r>
      <w:proofErr w:type="spellEnd"/>
      <w:r>
        <w:rPr>
          <w:sz w:val="21"/>
          <w:szCs w:val="21"/>
        </w:rPr>
        <w:t xml:space="preserve"> Informatics Infrastructure. ISEE Conference Abstracts [Internet]. 2018 Sep 24;2018(1). Available from: </w:t>
      </w:r>
      <w:hyperlink r:id="rId228" w:history="1">
        <w:r>
          <w:rPr>
            <w:rStyle w:val="Hyperlink"/>
            <w:sz w:val="21"/>
            <w:szCs w:val="21"/>
          </w:rPr>
          <w:t>https://ehp.niehs.nih.gov/doi/10.1289/isesisee.2018.P01.0330</w:t>
        </w:r>
      </w:hyperlink>
    </w:p>
    <w:p w14:paraId="2FD9F107" w14:textId="7B54C47B" w:rsidR="00671DB8" w:rsidRDefault="00671DB8" w:rsidP="00B8694E">
      <w:pPr>
        <w:pStyle w:val="ListParagraph"/>
        <w:numPr>
          <w:ilvl w:val="0"/>
          <w:numId w:val="29"/>
        </w:numPr>
        <w:contextualSpacing w:val="0"/>
        <w:rPr>
          <w:sz w:val="21"/>
          <w:szCs w:val="21"/>
        </w:rPr>
      </w:pPr>
      <w:r>
        <w:rPr>
          <w:sz w:val="21"/>
          <w:szCs w:val="21"/>
        </w:rPr>
        <w:t xml:space="preserve">Burnett N, </w:t>
      </w:r>
      <w:proofErr w:type="spellStart"/>
      <w:r>
        <w:rPr>
          <w:sz w:val="21"/>
          <w:szCs w:val="21"/>
        </w:rPr>
        <w:t>Gouripeddi</w:t>
      </w:r>
      <w:proofErr w:type="spellEnd"/>
      <w:r>
        <w:rPr>
          <w:sz w:val="21"/>
          <w:szCs w:val="21"/>
        </w:rPr>
        <w:t xml:space="preserve"> R, Facelli J, Mo P, Madsen R, Butcher R, </w:t>
      </w:r>
      <w:r w:rsidRPr="00C30038">
        <w:rPr>
          <w:b/>
          <w:sz w:val="21"/>
          <w:szCs w:val="21"/>
        </w:rPr>
        <w:t>Sward</w:t>
      </w:r>
      <w:r>
        <w:rPr>
          <w:sz w:val="21"/>
          <w:szCs w:val="21"/>
        </w:rPr>
        <w:t xml:space="preserve"> K. Development of Sensor Metadata Library for </w:t>
      </w:r>
      <w:proofErr w:type="spellStart"/>
      <w:r>
        <w:rPr>
          <w:sz w:val="21"/>
          <w:szCs w:val="21"/>
        </w:rPr>
        <w:t>Exposomic</w:t>
      </w:r>
      <w:proofErr w:type="spellEnd"/>
      <w:r>
        <w:rPr>
          <w:sz w:val="21"/>
          <w:szCs w:val="21"/>
        </w:rPr>
        <w:t xml:space="preserve"> Studies. ISEE Conference Abstracts [Internet]. 2018 Sep 24;2018(1). Available from: </w:t>
      </w:r>
      <w:hyperlink r:id="rId229" w:history="1">
        <w:r>
          <w:rPr>
            <w:rStyle w:val="Hyperlink"/>
            <w:sz w:val="21"/>
            <w:szCs w:val="21"/>
          </w:rPr>
          <w:t>https://ehp.niehs.nih.gov/doi/10.1289/isesisee.2018.P01.0320</w:t>
        </w:r>
      </w:hyperlink>
    </w:p>
    <w:p w14:paraId="570064B2" w14:textId="44F09E7E" w:rsidR="00671DB8" w:rsidRDefault="00671DB8" w:rsidP="00B8694E">
      <w:pPr>
        <w:pStyle w:val="ListParagraph"/>
        <w:numPr>
          <w:ilvl w:val="0"/>
          <w:numId w:val="29"/>
        </w:numPr>
        <w:contextualSpacing w:val="0"/>
        <w:rPr>
          <w:sz w:val="21"/>
          <w:szCs w:val="21"/>
        </w:rPr>
      </w:pPr>
      <w:proofErr w:type="spellStart"/>
      <w:r>
        <w:rPr>
          <w:sz w:val="21"/>
          <w:szCs w:val="21"/>
        </w:rPr>
        <w:t>Gouripeddi</w:t>
      </w:r>
      <w:proofErr w:type="spellEnd"/>
      <w:r>
        <w:rPr>
          <w:sz w:val="21"/>
          <w:szCs w:val="21"/>
        </w:rPr>
        <w:t xml:space="preserve"> R, Madsen R, Tran L, Mo P, Burnett N, Butcher R, Cummins M, </w:t>
      </w:r>
      <w:r w:rsidRPr="00C30038">
        <w:rPr>
          <w:b/>
          <w:sz w:val="21"/>
          <w:szCs w:val="21"/>
        </w:rPr>
        <w:t>Sward</w:t>
      </w:r>
      <w:r>
        <w:rPr>
          <w:sz w:val="21"/>
          <w:szCs w:val="21"/>
        </w:rPr>
        <w:t xml:space="preserve"> K, Facelli J. Generating Consistent </w:t>
      </w:r>
      <w:proofErr w:type="spellStart"/>
      <w:r>
        <w:rPr>
          <w:sz w:val="21"/>
          <w:szCs w:val="21"/>
        </w:rPr>
        <w:t>Spatio</w:t>
      </w:r>
      <w:proofErr w:type="spellEnd"/>
      <w:r>
        <w:rPr>
          <w:sz w:val="21"/>
          <w:szCs w:val="21"/>
        </w:rPr>
        <w:t xml:space="preserve">-Temporal Events of Exposure for Translational </w:t>
      </w:r>
      <w:proofErr w:type="spellStart"/>
      <w:r>
        <w:rPr>
          <w:sz w:val="21"/>
          <w:szCs w:val="21"/>
        </w:rPr>
        <w:t>Exposomic</w:t>
      </w:r>
      <w:proofErr w:type="spellEnd"/>
      <w:r>
        <w:rPr>
          <w:sz w:val="21"/>
          <w:szCs w:val="21"/>
        </w:rPr>
        <w:t xml:space="preserve"> Research. ISEE Conference Abstracts [Internet]. 2018 Sep 24;2018(1). Available from: </w:t>
      </w:r>
      <w:hyperlink r:id="rId230" w:history="1">
        <w:r>
          <w:rPr>
            <w:rStyle w:val="Hyperlink"/>
            <w:sz w:val="21"/>
            <w:szCs w:val="21"/>
          </w:rPr>
          <w:t>https://ehp.niehs.nih.gov/doi/10.1289/isesisee.2018.P03.0470</w:t>
        </w:r>
      </w:hyperlink>
    </w:p>
    <w:p w14:paraId="172B5896" w14:textId="74F229C9" w:rsidR="00671DB8" w:rsidRDefault="00671DB8">
      <w:pPr>
        <w:pStyle w:val="CommentText"/>
      </w:pPr>
    </w:p>
  </w:comment>
  <w:comment w:id="29" w:author="Kathy Sward" w:date="2021-01-05T11:00:00Z" w:initials="KS">
    <w:p w14:paraId="3EC4479D" w14:textId="549703D3" w:rsidR="00671DB8" w:rsidRDefault="00671DB8">
      <w:pPr>
        <w:pStyle w:val="CommentText"/>
      </w:pPr>
      <w:r>
        <w:rPr>
          <w:rStyle w:val="CommentReference"/>
        </w:rPr>
        <w:annotationRef/>
      </w:r>
      <w:r w:rsidRPr="008B2D9D">
        <w:t>https://intlexposurescience.org/</w:t>
      </w:r>
    </w:p>
  </w:comment>
  <w:comment w:id="33" w:author="Katherine Sward" w:date="2022-03-12T09:35:00Z" w:initials="KS">
    <w:p w14:paraId="2014200C" w14:textId="09F34E6F" w:rsidR="00671DB8" w:rsidRDefault="00671DB8">
      <w:pPr>
        <w:pStyle w:val="CommentText"/>
      </w:pPr>
      <w:r>
        <w:rPr>
          <w:rStyle w:val="CommentReference"/>
        </w:rPr>
        <w:annotationRef/>
      </w:r>
      <w:r>
        <w:t>Got all the way to final submission at thesis office and then thesis office says they never received the final copy.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369BCE8" w15:done="0"/>
  <w15:commentEx w15:paraId="3CCA54B3" w15:done="0"/>
  <w15:commentEx w15:paraId="1D1C7A6B" w15:done="0"/>
  <w15:commentEx w15:paraId="745197D1" w15:done="0"/>
  <w15:commentEx w15:paraId="5C78ABFF" w15:done="0"/>
  <w15:commentEx w15:paraId="33C5796D" w15:done="0"/>
  <w15:commentEx w15:paraId="79B38ED5" w15:done="0"/>
  <w15:commentEx w15:paraId="172B5896" w15:done="0"/>
  <w15:commentEx w15:paraId="3EC4479D" w15:done="0"/>
  <w15:commentEx w15:paraId="2014200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69BCE8" w16cid:durableId="25D6DD3B"/>
  <w16cid:commentId w16cid:paraId="3CCA54B3" w16cid:durableId="271CE01D"/>
  <w16cid:commentId w16cid:paraId="1D1C7A6B" w16cid:durableId="271CE1F4"/>
  <w16cid:commentId w16cid:paraId="745197D1" w16cid:durableId="239ECB16"/>
  <w16cid:commentId w16cid:paraId="5C78ABFF" w16cid:durableId="237DA062"/>
  <w16cid:commentId w16cid:paraId="33C5796D" w16cid:durableId="253E5577"/>
  <w16cid:commentId w16cid:paraId="79B38ED5" w16cid:durableId="237DBEB4"/>
  <w16cid:commentId w16cid:paraId="172B5896" w16cid:durableId="237DA064"/>
  <w16cid:commentId w16cid:paraId="3EC4479D" w16cid:durableId="239EC56A"/>
  <w16cid:commentId w16cid:paraId="2014200C" w16cid:durableId="25D6E7D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EDC13" w14:textId="77777777" w:rsidR="00641180" w:rsidRDefault="00641180">
      <w:r>
        <w:separator/>
      </w:r>
    </w:p>
  </w:endnote>
  <w:endnote w:type="continuationSeparator" w:id="0">
    <w:p w14:paraId="703306CB" w14:textId="77777777" w:rsidR="00641180" w:rsidRDefault="00641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AB240" w14:textId="77777777" w:rsidR="00671DB8" w:rsidRPr="008F21EC" w:rsidRDefault="00671DB8" w:rsidP="008F21EC">
    <w:pPr>
      <w:jc w:val="right"/>
      <w:rPr>
        <w:rFonts w:ascii="Arial" w:hAnsi="Arial" w:cs="Arial"/>
        <w:sz w:val="16"/>
        <w:szCs w:val="16"/>
        <w:u w:val="single"/>
      </w:rPr>
    </w:pPr>
    <w:r w:rsidRPr="008F21EC">
      <w:rPr>
        <w:rFonts w:ascii="Arial" w:hAnsi="Arial" w:cs="Arial"/>
        <w:sz w:val="16"/>
        <w:szCs w:val="16"/>
      </w:rPr>
      <w:t xml:space="preserve">CON CV template </w:t>
    </w:r>
    <w:r>
      <w:rPr>
        <w:rFonts w:ascii="Arial" w:hAnsi="Arial" w:cs="Arial"/>
        <w:sz w:val="16"/>
        <w:szCs w:val="16"/>
      </w:rPr>
      <w:t>-9-04</w:t>
    </w:r>
    <w:r w:rsidRPr="008F21EC">
      <w:rPr>
        <w:rFonts w:ascii="Arial" w:hAnsi="Arial" w:cs="Arial"/>
        <w:sz w:val="16"/>
        <w:szCs w:val="16"/>
      </w:rPr>
      <w:t>-09</w:t>
    </w:r>
  </w:p>
  <w:p w14:paraId="69350C2D" w14:textId="77777777" w:rsidR="00671DB8" w:rsidRDefault="00671DB8" w:rsidP="008F21E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13847" w14:textId="77777777" w:rsidR="00641180" w:rsidRDefault="00641180">
      <w:r>
        <w:separator/>
      </w:r>
    </w:p>
  </w:footnote>
  <w:footnote w:type="continuationSeparator" w:id="0">
    <w:p w14:paraId="116F086A" w14:textId="77777777" w:rsidR="00641180" w:rsidRDefault="00641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9B134" w14:textId="1D519E55" w:rsidR="00671DB8" w:rsidRPr="00356B98" w:rsidRDefault="00671DB8" w:rsidP="003868E9">
    <w:pPr>
      <w:jc w:val="center"/>
      <w:rPr>
        <w:rFonts w:ascii="Arial" w:hAnsi="Arial" w:cs="Arial"/>
        <w:b/>
        <w:bCs/>
      </w:rPr>
    </w:pPr>
    <w:r w:rsidRPr="00356B98">
      <w:rPr>
        <w:rFonts w:ascii="Arial" w:hAnsi="Arial" w:cs="Arial"/>
        <w:b/>
        <w:bCs/>
      </w:rPr>
      <w:t>UNIVERSITY OF UTAH COLLEGE OF NURSING</w:t>
    </w:r>
    <w:r>
      <w:rPr>
        <w:rFonts w:ascii="Arial" w:hAnsi="Arial" w:cs="Arial"/>
        <w:b/>
        <w:bCs/>
      </w:rPr>
      <w:t xml:space="preserve">                                </w:t>
    </w:r>
  </w:p>
  <w:p w14:paraId="563FDA0D" w14:textId="77777777" w:rsidR="00671DB8" w:rsidRPr="00356B98" w:rsidRDefault="00671DB8" w:rsidP="003868E9">
    <w:pPr>
      <w:jc w:val="center"/>
      <w:rPr>
        <w:rFonts w:ascii="Arial" w:hAnsi="Arial" w:cs="Arial"/>
        <w:b/>
        <w:bCs/>
      </w:rPr>
    </w:pPr>
    <w:r w:rsidRPr="00356B98">
      <w:rPr>
        <w:rFonts w:ascii="Arial" w:hAnsi="Arial" w:cs="Arial"/>
        <w:b/>
        <w:bCs/>
      </w:rPr>
      <w:t>ACADEMIC VITA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208CF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sz w:val="22"/>
        <w:szCs w:val="22"/>
        <w:bdr w:val="n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sz w:val="22"/>
        <w:szCs w:val="22"/>
        <w:bdr w:val="ni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sz w:val="22"/>
        <w:szCs w:val="22"/>
        <w:bdr w:val="ni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FA6090"/>
    <w:multiLevelType w:val="hybridMultilevel"/>
    <w:tmpl w:val="957663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C287C19"/>
    <w:multiLevelType w:val="hybridMultilevel"/>
    <w:tmpl w:val="56A67436"/>
    <w:lvl w:ilvl="0" w:tplc="2778B33C">
      <w:start w:val="1"/>
      <w:numFmt w:val="decimal"/>
      <w:lvlText w:val="%1."/>
      <w:lvlJc w:val="left"/>
      <w:pPr>
        <w:tabs>
          <w:tab w:val="num" w:pos="648"/>
        </w:tabs>
        <w:ind w:left="64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F293A60"/>
    <w:multiLevelType w:val="multilevel"/>
    <w:tmpl w:val="F2CAD880"/>
    <w:lvl w:ilvl="0">
      <w:start w:val="10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04609A1"/>
    <w:multiLevelType w:val="hybridMultilevel"/>
    <w:tmpl w:val="F9720C9C"/>
    <w:lvl w:ilvl="0" w:tplc="E3D61C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53A9CCE">
      <w:start w:val="1"/>
      <w:numFmt w:val="upp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7C814BB"/>
    <w:multiLevelType w:val="hybridMultilevel"/>
    <w:tmpl w:val="CEDEC176"/>
    <w:lvl w:ilvl="0" w:tplc="FA0EAFB8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53F0F"/>
    <w:multiLevelType w:val="hybridMultilevel"/>
    <w:tmpl w:val="6E541D6A"/>
    <w:lvl w:ilvl="0" w:tplc="02D292B4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9032E"/>
    <w:multiLevelType w:val="multilevel"/>
    <w:tmpl w:val="18ACE0B8"/>
    <w:lvl w:ilvl="0">
      <w:start w:val="1"/>
      <w:numFmt w:val="decimal"/>
      <w:lvlText w:val="%1."/>
      <w:lvlJc w:val="left"/>
      <w:pPr>
        <w:tabs>
          <w:tab w:val="num" w:pos="724"/>
        </w:tabs>
        <w:ind w:left="72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9" w15:restartNumberingAfterBreak="0">
    <w:nsid w:val="273F5F72"/>
    <w:multiLevelType w:val="hybridMultilevel"/>
    <w:tmpl w:val="18ACE0B8"/>
    <w:lvl w:ilvl="0" w:tplc="E3D61CC8">
      <w:start w:val="1"/>
      <w:numFmt w:val="decimal"/>
      <w:lvlText w:val="%1."/>
      <w:lvlJc w:val="left"/>
      <w:pPr>
        <w:tabs>
          <w:tab w:val="num" w:pos="724"/>
        </w:tabs>
        <w:ind w:left="7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10" w15:restartNumberingAfterBreak="0">
    <w:nsid w:val="2C613AE4"/>
    <w:multiLevelType w:val="multilevel"/>
    <w:tmpl w:val="E910B77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6F2382"/>
    <w:multiLevelType w:val="hybridMultilevel"/>
    <w:tmpl w:val="7996E97C"/>
    <w:lvl w:ilvl="0" w:tplc="C00634AE">
      <w:start w:val="1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EE7EAB"/>
    <w:multiLevelType w:val="hybridMultilevel"/>
    <w:tmpl w:val="89F2AD20"/>
    <w:lvl w:ilvl="0" w:tplc="E3D61C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3CA0080D"/>
    <w:multiLevelType w:val="hybridMultilevel"/>
    <w:tmpl w:val="C7580E26"/>
    <w:lvl w:ilvl="0" w:tplc="04090015">
      <w:start w:val="10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0D3DC2"/>
    <w:multiLevelType w:val="hybridMultilevel"/>
    <w:tmpl w:val="77AA2CE6"/>
    <w:lvl w:ilvl="0" w:tplc="1CD209DC">
      <w:start w:val="1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8D6199"/>
    <w:multiLevelType w:val="multilevel"/>
    <w:tmpl w:val="10B09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4D1E86"/>
    <w:multiLevelType w:val="hybridMultilevel"/>
    <w:tmpl w:val="5114E77A"/>
    <w:lvl w:ilvl="0" w:tplc="E3D61C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439C09C5"/>
    <w:multiLevelType w:val="multilevel"/>
    <w:tmpl w:val="EE967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9A0001"/>
    <w:multiLevelType w:val="hybridMultilevel"/>
    <w:tmpl w:val="DB9687CC"/>
    <w:lvl w:ilvl="0" w:tplc="FA22ABB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8B451E0">
      <w:start w:val="10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90D42F9"/>
    <w:multiLevelType w:val="hybridMultilevel"/>
    <w:tmpl w:val="F2CAD880"/>
    <w:lvl w:ilvl="0" w:tplc="64544170">
      <w:start w:val="10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B733D72"/>
    <w:multiLevelType w:val="multilevel"/>
    <w:tmpl w:val="10642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997E27"/>
    <w:multiLevelType w:val="hybridMultilevel"/>
    <w:tmpl w:val="1BB0B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8742B7"/>
    <w:multiLevelType w:val="hybridMultilevel"/>
    <w:tmpl w:val="75768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166CED"/>
    <w:multiLevelType w:val="multilevel"/>
    <w:tmpl w:val="363040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D3596A"/>
    <w:multiLevelType w:val="hybridMultilevel"/>
    <w:tmpl w:val="7A942302"/>
    <w:lvl w:ilvl="0" w:tplc="E7820014">
      <w:start w:val="1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1B61A6"/>
    <w:multiLevelType w:val="hybridMultilevel"/>
    <w:tmpl w:val="34F62E5E"/>
    <w:lvl w:ilvl="0" w:tplc="A9F00188">
      <w:start w:val="2"/>
      <w:numFmt w:val="upperLetter"/>
      <w:lvlText w:val="%1.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26" w15:restartNumberingAfterBreak="0">
    <w:nsid w:val="6176265B"/>
    <w:multiLevelType w:val="hybridMultilevel"/>
    <w:tmpl w:val="63A05F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36F75B4"/>
    <w:multiLevelType w:val="hybridMultilevel"/>
    <w:tmpl w:val="6C1E4C66"/>
    <w:lvl w:ilvl="0" w:tplc="E3D61CC8">
      <w:start w:val="1"/>
      <w:numFmt w:val="decimal"/>
      <w:lvlText w:val="%1."/>
      <w:lvlJc w:val="left"/>
      <w:pPr>
        <w:tabs>
          <w:tab w:val="num" w:pos="724"/>
        </w:tabs>
        <w:ind w:left="7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28" w15:restartNumberingAfterBreak="0">
    <w:nsid w:val="63F61DA4"/>
    <w:multiLevelType w:val="hybridMultilevel"/>
    <w:tmpl w:val="7548C780"/>
    <w:lvl w:ilvl="0" w:tplc="0C0A5508">
      <w:start w:val="15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FD3360"/>
    <w:multiLevelType w:val="hybridMultilevel"/>
    <w:tmpl w:val="CAFCDC70"/>
    <w:lvl w:ilvl="0" w:tplc="B78856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A41D71"/>
    <w:multiLevelType w:val="hybridMultilevel"/>
    <w:tmpl w:val="437671B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3A42F3D"/>
    <w:multiLevelType w:val="hybridMultilevel"/>
    <w:tmpl w:val="034AB0B4"/>
    <w:lvl w:ilvl="0" w:tplc="E3D61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6B42E38"/>
    <w:multiLevelType w:val="multilevel"/>
    <w:tmpl w:val="18ACE0B8"/>
    <w:lvl w:ilvl="0">
      <w:start w:val="1"/>
      <w:numFmt w:val="decimal"/>
      <w:lvlText w:val="%1."/>
      <w:lvlJc w:val="left"/>
      <w:pPr>
        <w:tabs>
          <w:tab w:val="num" w:pos="724"/>
        </w:tabs>
        <w:ind w:left="72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33" w15:restartNumberingAfterBreak="0">
    <w:nsid w:val="77B65893"/>
    <w:multiLevelType w:val="multilevel"/>
    <w:tmpl w:val="AD041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3"/>
  </w:num>
  <w:num w:numId="3">
    <w:abstractNumId w:val="33"/>
  </w:num>
  <w:num w:numId="4">
    <w:abstractNumId w:val="20"/>
  </w:num>
  <w:num w:numId="5">
    <w:abstractNumId w:val="16"/>
  </w:num>
  <w:num w:numId="6">
    <w:abstractNumId w:val="31"/>
  </w:num>
  <w:num w:numId="7">
    <w:abstractNumId w:val="12"/>
  </w:num>
  <w:num w:numId="8">
    <w:abstractNumId w:val="5"/>
  </w:num>
  <w:num w:numId="9">
    <w:abstractNumId w:val="27"/>
  </w:num>
  <w:num w:numId="10">
    <w:abstractNumId w:val="29"/>
  </w:num>
  <w:num w:numId="11">
    <w:abstractNumId w:val="9"/>
  </w:num>
  <w:num w:numId="12">
    <w:abstractNumId w:val="19"/>
  </w:num>
  <w:num w:numId="13">
    <w:abstractNumId w:val="24"/>
  </w:num>
  <w:num w:numId="14">
    <w:abstractNumId w:val="11"/>
  </w:num>
  <w:num w:numId="15">
    <w:abstractNumId w:val="28"/>
  </w:num>
  <w:num w:numId="16">
    <w:abstractNumId w:val="14"/>
  </w:num>
  <w:num w:numId="17">
    <w:abstractNumId w:val="3"/>
  </w:num>
  <w:num w:numId="18">
    <w:abstractNumId w:val="18"/>
  </w:num>
  <w:num w:numId="19">
    <w:abstractNumId w:val="4"/>
  </w:num>
  <w:num w:numId="20">
    <w:abstractNumId w:val="13"/>
  </w:num>
  <w:num w:numId="21">
    <w:abstractNumId w:val="8"/>
  </w:num>
  <w:num w:numId="22">
    <w:abstractNumId w:val="32"/>
  </w:num>
  <w:num w:numId="23">
    <w:abstractNumId w:val="30"/>
  </w:num>
  <w:num w:numId="24">
    <w:abstractNumId w:val="22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"/>
  </w:num>
  <w:num w:numId="28">
    <w:abstractNumId w:val="26"/>
  </w:num>
  <w:num w:numId="29">
    <w:abstractNumId w:val="21"/>
  </w:num>
  <w:num w:numId="30">
    <w:abstractNumId w:val="7"/>
  </w:num>
  <w:num w:numId="31">
    <w:abstractNumId w:val="15"/>
  </w:num>
  <w:num w:numId="32">
    <w:abstractNumId w:val="25"/>
  </w:num>
  <w:num w:numId="33">
    <w:abstractNumId w:val="0"/>
  </w:num>
  <w:num w:numId="34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therine Sward">
    <w15:presenceInfo w15:providerId="AD" w15:userId="S-1-5-21-1599696121-1964574698-334091239-8941"/>
  </w15:person>
  <w15:person w15:author="Kathy Sward">
    <w15:presenceInfo w15:providerId="None" w15:userId="Kathy Swar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8C3"/>
    <w:rsid w:val="00000E31"/>
    <w:rsid w:val="00001614"/>
    <w:rsid w:val="0000301A"/>
    <w:rsid w:val="000034F5"/>
    <w:rsid w:val="000060A4"/>
    <w:rsid w:val="00006BBE"/>
    <w:rsid w:val="00007090"/>
    <w:rsid w:val="00011196"/>
    <w:rsid w:val="00012142"/>
    <w:rsid w:val="0001423C"/>
    <w:rsid w:val="0001563C"/>
    <w:rsid w:val="000204DA"/>
    <w:rsid w:val="0002269A"/>
    <w:rsid w:val="00023B10"/>
    <w:rsid w:val="00025A1E"/>
    <w:rsid w:val="00025BE2"/>
    <w:rsid w:val="00027B22"/>
    <w:rsid w:val="00031D6C"/>
    <w:rsid w:val="00033142"/>
    <w:rsid w:val="00034327"/>
    <w:rsid w:val="00035499"/>
    <w:rsid w:val="00037423"/>
    <w:rsid w:val="0004109C"/>
    <w:rsid w:val="00047CC2"/>
    <w:rsid w:val="000530C6"/>
    <w:rsid w:val="00053C44"/>
    <w:rsid w:val="00056BFA"/>
    <w:rsid w:val="00060FC2"/>
    <w:rsid w:val="00063E74"/>
    <w:rsid w:val="00067A86"/>
    <w:rsid w:val="00076286"/>
    <w:rsid w:val="00082A93"/>
    <w:rsid w:val="0008550A"/>
    <w:rsid w:val="000866CA"/>
    <w:rsid w:val="00093C86"/>
    <w:rsid w:val="0009522B"/>
    <w:rsid w:val="000976BB"/>
    <w:rsid w:val="000A10F5"/>
    <w:rsid w:val="000A5874"/>
    <w:rsid w:val="000A7058"/>
    <w:rsid w:val="000A7547"/>
    <w:rsid w:val="000B38B7"/>
    <w:rsid w:val="000B3BC5"/>
    <w:rsid w:val="000C7B3E"/>
    <w:rsid w:val="000D103E"/>
    <w:rsid w:val="000D34A7"/>
    <w:rsid w:val="000D3DB1"/>
    <w:rsid w:val="000D5E7B"/>
    <w:rsid w:val="000E1C0C"/>
    <w:rsid w:val="000E7438"/>
    <w:rsid w:val="00101D59"/>
    <w:rsid w:val="0010787C"/>
    <w:rsid w:val="00111686"/>
    <w:rsid w:val="001228DE"/>
    <w:rsid w:val="00125375"/>
    <w:rsid w:val="00127F24"/>
    <w:rsid w:val="00130E2C"/>
    <w:rsid w:val="00133109"/>
    <w:rsid w:val="0014713D"/>
    <w:rsid w:val="00147B2B"/>
    <w:rsid w:val="001548F9"/>
    <w:rsid w:val="00156200"/>
    <w:rsid w:val="001615AA"/>
    <w:rsid w:val="00165933"/>
    <w:rsid w:val="00167118"/>
    <w:rsid w:val="00173960"/>
    <w:rsid w:val="0018428A"/>
    <w:rsid w:val="00191B5F"/>
    <w:rsid w:val="00191C03"/>
    <w:rsid w:val="001931AD"/>
    <w:rsid w:val="00194BE1"/>
    <w:rsid w:val="00195B76"/>
    <w:rsid w:val="00196A5C"/>
    <w:rsid w:val="001A3966"/>
    <w:rsid w:val="001A47D1"/>
    <w:rsid w:val="001A6B0C"/>
    <w:rsid w:val="001B34B8"/>
    <w:rsid w:val="001B6315"/>
    <w:rsid w:val="001B7978"/>
    <w:rsid w:val="001C40B2"/>
    <w:rsid w:val="001C4205"/>
    <w:rsid w:val="001C44ED"/>
    <w:rsid w:val="001C67B9"/>
    <w:rsid w:val="001D1E5D"/>
    <w:rsid w:val="001D3372"/>
    <w:rsid w:val="001D6ED4"/>
    <w:rsid w:val="001E03C5"/>
    <w:rsid w:val="001E1C0B"/>
    <w:rsid w:val="001E2E6E"/>
    <w:rsid w:val="001E56F1"/>
    <w:rsid w:val="001E5D16"/>
    <w:rsid w:val="001F5B75"/>
    <w:rsid w:val="001F6D53"/>
    <w:rsid w:val="00202E90"/>
    <w:rsid w:val="00211E08"/>
    <w:rsid w:val="002153DC"/>
    <w:rsid w:val="002157F7"/>
    <w:rsid w:val="0022264A"/>
    <w:rsid w:val="002251FB"/>
    <w:rsid w:val="002300A0"/>
    <w:rsid w:val="00232AA3"/>
    <w:rsid w:val="00237C7B"/>
    <w:rsid w:val="00237F54"/>
    <w:rsid w:val="00250060"/>
    <w:rsid w:val="00250702"/>
    <w:rsid w:val="00250966"/>
    <w:rsid w:val="00250B5D"/>
    <w:rsid w:val="00254DAA"/>
    <w:rsid w:val="00257E9D"/>
    <w:rsid w:val="00260885"/>
    <w:rsid w:val="0026141F"/>
    <w:rsid w:val="00264991"/>
    <w:rsid w:val="00270E1A"/>
    <w:rsid w:val="00272D57"/>
    <w:rsid w:val="0027398A"/>
    <w:rsid w:val="0027584E"/>
    <w:rsid w:val="00281D8A"/>
    <w:rsid w:val="00282230"/>
    <w:rsid w:val="002822D8"/>
    <w:rsid w:val="00282C5B"/>
    <w:rsid w:val="00286B45"/>
    <w:rsid w:val="002877C0"/>
    <w:rsid w:val="0029013E"/>
    <w:rsid w:val="00294589"/>
    <w:rsid w:val="002953C6"/>
    <w:rsid w:val="00297C91"/>
    <w:rsid w:val="002A3913"/>
    <w:rsid w:val="002A4462"/>
    <w:rsid w:val="002A4D8C"/>
    <w:rsid w:val="002A5517"/>
    <w:rsid w:val="002A558A"/>
    <w:rsid w:val="002B05AF"/>
    <w:rsid w:val="002B30D6"/>
    <w:rsid w:val="002B4A71"/>
    <w:rsid w:val="002B52C4"/>
    <w:rsid w:val="002C0419"/>
    <w:rsid w:val="002C108A"/>
    <w:rsid w:val="002C1ED3"/>
    <w:rsid w:val="002C3BAC"/>
    <w:rsid w:val="002C4708"/>
    <w:rsid w:val="002C764E"/>
    <w:rsid w:val="002D0CBB"/>
    <w:rsid w:val="002D5CF8"/>
    <w:rsid w:val="002D7216"/>
    <w:rsid w:val="002E05BA"/>
    <w:rsid w:val="002E05DF"/>
    <w:rsid w:val="002E07D8"/>
    <w:rsid w:val="002E0C98"/>
    <w:rsid w:val="002E1BB6"/>
    <w:rsid w:val="002E3516"/>
    <w:rsid w:val="002E4096"/>
    <w:rsid w:val="002E68D5"/>
    <w:rsid w:val="002F1D55"/>
    <w:rsid w:val="002F6121"/>
    <w:rsid w:val="00300400"/>
    <w:rsid w:val="00303B50"/>
    <w:rsid w:val="00305DDF"/>
    <w:rsid w:val="00306E25"/>
    <w:rsid w:val="00311B86"/>
    <w:rsid w:val="003159E7"/>
    <w:rsid w:val="003179FD"/>
    <w:rsid w:val="003316BA"/>
    <w:rsid w:val="00333D96"/>
    <w:rsid w:val="00340940"/>
    <w:rsid w:val="0034298C"/>
    <w:rsid w:val="003507E1"/>
    <w:rsid w:val="00352D0F"/>
    <w:rsid w:val="00356B98"/>
    <w:rsid w:val="00357DF1"/>
    <w:rsid w:val="00357E65"/>
    <w:rsid w:val="00361140"/>
    <w:rsid w:val="00365FDA"/>
    <w:rsid w:val="00366831"/>
    <w:rsid w:val="0036753E"/>
    <w:rsid w:val="003716EA"/>
    <w:rsid w:val="003738EF"/>
    <w:rsid w:val="00373EF3"/>
    <w:rsid w:val="00381926"/>
    <w:rsid w:val="003868E9"/>
    <w:rsid w:val="00396D49"/>
    <w:rsid w:val="00397F77"/>
    <w:rsid w:val="003A0C45"/>
    <w:rsid w:val="003A1D2A"/>
    <w:rsid w:val="003A30A0"/>
    <w:rsid w:val="003A692B"/>
    <w:rsid w:val="003A775F"/>
    <w:rsid w:val="003B0B10"/>
    <w:rsid w:val="003B5FE0"/>
    <w:rsid w:val="003B7D47"/>
    <w:rsid w:val="003D13CB"/>
    <w:rsid w:val="003D7318"/>
    <w:rsid w:val="003E27F4"/>
    <w:rsid w:val="003E6476"/>
    <w:rsid w:val="003F3653"/>
    <w:rsid w:val="003F3CC9"/>
    <w:rsid w:val="003F6967"/>
    <w:rsid w:val="00401A1D"/>
    <w:rsid w:val="004068C3"/>
    <w:rsid w:val="00407366"/>
    <w:rsid w:val="00411290"/>
    <w:rsid w:val="0041451E"/>
    <w:rsid w:val="00414535"/>
    <w:rsid w:val="00415561"/>
    <w:rsid w:val="0041583E"/>
    <w:rsid w:val="00415D8A"/>
    <w:rsid w:val="00416FDB"/>
    <w:rsid w:val="004235F6"/>
    <w:rsid w:val="00425BDC"/>
    <w:rsid w:val="004309F1"/>
    <w:rsid w:val="00431FCB"/>
    <w:rsid w:val="004320C5"/>
    <w:rsid w:val="00432FBD"/>
    <w:rsid w:val="00433F0E"/>
    <w:rsid w:val="00436A82"/>
    <w:rsid w:val="00440753"/>
    <w:rsid w:val="004453A2"/>
    <w:rsid w:val="004455CD"/>
    <w:rsid w:val="00447724"/>
    <w:rsid w:val="004505D4"/>
    <w:rsid w:val="00452284"/>
    <w:rsid w:val="00454F51"/>
    <w:rsid w:val="00455E4A"/>
    <w:rsid w:val="004576ED"/>
    <w:rsid w:val="00465962"/>
    <w:rsid w:val="00471652"/>
    <w:rsid w:val="0047414E"/>
    <w:rsid w:val="00477D25"/>
    <w:rsid w:val="0048113E"/>
    <w:rsid w:val="00483122"/>
    <w:rsid w:val="00484CAD"/>
    <w:rsid w:val="00492790"/>
    <w:rsid w:val="0049485F"/>
    <w:rsid w:val="00496E10"/>
    <w:rsid w:val="004C1F4C"/>
    <w:rsid w:val="004C2414"/>
    <w:rsid w:val="004C3D6A"/>
    <w:rsid w:val="004C6D98"/>
    <w:rsid w:val="004D3F41"/>
    <w:rsid w:val="004D5655"/>
    <w:rsid w:val="004E1673"/>
    <w:rsid w:val="004E175E"/>
    <w:rsid w:val="004E41E8"/>
    <w:rsid w:val="004F1237"/>
    <w:rsid w:val="004F6571"/>
    <w:rsid w:val="004F7CB8"/>
    <w:rsid w:val="00504051"/>
    <w:rsid w:val="00504665"/>
    <w:rsid w:val="00504743"/>
    <w:rsid w:val="0051294D"/>
    <w:rsid w:val="005146B7"/>
    <w:rsid w:val="00524BD8"/>
    <w:rsid w:val="0052695D"/>
    <w:rsid w:val="00527000"/>
    <w:rsid w:val="0052751D"/>
    <w:rsid w:val="00531DC2"/>
    <w:rsid w:val="005326D1"/>
    <w:rsid w:val="00536CAC"/>
    <w:rsid w:val="00540EB7"/>
    <w:rsid w:val="0054203A"/>
    <w:rsid w:val="0054254F"/>
    <w:rsid w:val="00545995"/>
    <w:rsid w:val="00546109"/>
    <w:rsid w:val="00546438"/>
    <w:rsid w:val="00552C76"/>
    <w:rsid w:val="00552CD4"/>
    <w:rsid w:val="005670D9"/>
    <w:rsid w:val="00572CD1"/>
    <w:rsid w:val="00574ED8"/>
    <w:rsid w:val="005808BB"/>
    <w:rsid w:val="00582D3B"/>
    <w:rsid w:val="005903B3"/>
    <w:rsid w:val="00590710"/>
    <w:rsid w:val="005917C3"/>
    <w:rsid w:val="00591BB6"/>
    <w:rsid w:val="00594555"/>
    <w:rsid w:val="005A05B3"/>
    <w:rsid w:val="005A0D28"/>
    <w:rsid w:val="005B4234"/>
    <w:rsid w:val="005B53D7"/>
    <w:rsid w:val="005C2217"/>
    <w:rsid w:val="005C29C6"/>
    <w:rsid w:val="005C2EB0"/>
    <w:rsid w:val="005C5902"/>
    <w:rsid w:val="005C5C1F"/>
    <w:rsid w:val="005D2058"/>
    <w:rsid w:val="005D3585"/>
    <w:rsid w:val="005D515E"/>
    <w:rsid w:val="005D5314"/>
    <w:rsid w:val="005D6ABE"/>
    <w:rsid w:val="005E04B1"/>
    <w:rsid w:val="005E62E9"/>
    <w:rsid w:val="005F1BE0"/>
    <w:rsid w:val="00600505"/>
    <w:rsid w:val="00602686"/>
    <w:rsid w:val="00603200"/>
    <w:rsid w:val="006066EA"/>
    <w:rsid w:val="00612364"/>
    <w:rsid w:val="00617A7E"/>
    <w:rsid w:val="006224F6"/>
    <w:rsid w:val="00623ACB"/>
    <w:rsid w:val="00631A93"/>
    <w:rsid w:val="00632CCA"/>
    <w:rsid w:val="00633379"/>
    <w:rsid w:val="00634DCF"/>
    <w:rsid w:val="00641180"/>
    <w:rsid w:val="0064277A"/>
    <w:rsid w:val="0064414E"/>
    <w:rsid w:val="0064449C"/>
    <w:rsid w:val="006510E6"/>
    <w:rsid w:val="00651C1A"/>
    <w:rsid w:val="00652502"/>
    <w:rsid w:val="00653C2D"/>
    <w:rsid w:val="00653F4C"/>
    <w:rsid w:val="0065478C"/>
    <w:rsid w:val="006558E4"/>
    <w:rsid w:val="0065700B"/>
    <w:rsid w:val="00660FD6"/>
    <w:rsid w:val="00663D89"/>
    <w:rsid w:val="00664E57"/>
    <w:rsid w:val="00664F14"/>
    <w:rsid w:val="00671BD7"/>
    <w:rsid w:val="00671DB8"/>
    <w:rsid w:val="00672B8A"/>
    <w:rsid w:val="00684224"/>
    <w:rsid w:val="00686587"/>
    <w:rsid w:val="00686BD3"/>
    <w:rsid w:val="00687D21"/>
    <w:rsid w:val="00687DAA"/>
    <w:rsid w:val="00694FCC"/>
    <w:rsid w:val="006960A3"/>
    <w:rsid w:val="006A01DD"/>
    <w:rsid w:val="006B1719"/>
    <w:rsid w:val="006C291D"/>
    <w:rsid w:val="006C4879"/>
    <w:rsid w:val="006C6A31"/>
    <w:rsid w:val="006D3650"/>
    <w:rsid w:val="006D3A5F"/>
    <w:rsid w:val="006D5201"/>
    <w:rsid w:val="006D545B"/>
    <w:rsid w:val="006D7DBC"/>
    <w:rsid w:val="006E2402"/>
    <w:rsid w:val="006E5F8B"/>
    <w:rsid w:val="006E6AB9"/>
    <w:rsid w:val="006E7E95"/>
    <w:rsid w:val="006F01BB"/>
    <w:rsid w:val="006F47BD"/>
    <w:rsid w:val="006F5001"/>
    <w:rsid w:val="006F5137"/>
    <w:rsid w:val="006F524B"/>
    <w:rsid w:val="006F5444"/>
    <w:rsid w:val="006F5560"/>
    <w:rsid w:val="006F62F2"/>
    <w:rsid w:val="006F6957"/>
    <w:rsid w:val="0070212C"/>
    <w:rsid w:val="00702FE2"/>
    <w:rsid w:val="007079A6"/>
    <w:rsid w:val="00712258"/>
    <w:rsid w:val="00712FAA"/>
    <w:rsid w:val="00715C43"/>
    <w:rsid w:val="0071748B"/>
    <w:rsid w:val="00721816"/>
    <w:rsid w:val="00722EAC"/>
    <w:rsid w:val="00730027"/>
    <w:rsid w:val="00731430"/>
    <w:rsid w:val="007335ED"/>
    <w:rsid w:val="00740DE1"/>
    <w:rsid w:val="00743720"/>
    <w:rsid w:val="00744057"/>
    <w:rsid w:val="00765383"/>
    <w:rsid w:val="00766F48"/>
    <w:rsid w:val="00771AE0"/>
    <w:rsid w:val="00772166"/>
    <w:rsid w:val="00774546"/>
    <w:rsid w:val="0078010B"/>
    <w:rsid w:val="007814E7"/>
    <w:rsid w:val="00783235"/>
    <w:rsid w:val="00785EFC"/>
    <w:rsid w:val="0078782C"/>
    <w:rsid w:val="00791117"/>
    <w:rsid w:val="00792DEC"/>
    <w:rsid w:val="0079424C"/>
    <w:rsid w:val="007953EF"/>
    <w:rsid w:val="00795989"/>
    <w:rsid w:val="007A00C6"/>
    <w:rsid w:val="007A3518"/>
    <w:rsid w:val="007A4794"/>
    <w:rsid w:val="007A4EEF"/>
    <w:rsid w:val="007A705C"/>
    <w:rsid w:val="007C0F40"/>
    <w:rsid w:val="007C1EBB"/>
    <w:rsid w:val="007C49D9"/>
    <w:rsid w:val="007C5089"/>
    <w:rsid w:val="007D00AA"/>
    <w:rsid w:val="007D17A5"/>
    <w:rsid w:val="007D17F0"/>
    <w:rsid w:val="007D1CCB"/>
    <w:rsid w:val="007D22B5"/>
    <w:rsid w:val="007D6E71"/>
    <w:rsid w:val="007E003F"/>
    <w:rsid w:val="007F272B"/>
    <w:rsid w:val="007F2AE5"/>
    <w:rsid w:val="007F449B"/>
    <w:rsid w:val="007F7EA4"/>
    <w:rsid w:val="008002ED"/>
    <w:rsid w:val="00800613"/>
    <w:rsid w:val="0080353B"/>
    <w:rsid w:val="00807190"/>
    <w:rsid w:val="0081474A"/>
    <w:rsid w:val="00816836"/>
    <w:rsid w:val="008170C3"/>
    <w:rsid w:val="00820948"/>
    <w:rsid w:val="00820D12"/>
    <w:rsid w:val="00822E82"/>
    <w:rsid w:val="00824535"/>
    <w:rsid w:val="00830573"/>
    <w:rsid w:val="008314BE"/>
    <w:rsid w:val="008323C8"/>
    <w:rsid w:val="0083358F"/>
    <w:rsid w:val="00834AE3"/>
    <w:rsid w:val="00836339"/>
    <w:rsid w:val="00841031"/>
    <w:rsid w:val="00841F8B"/>
    <w:rsid w:val="008460B9"/>
    <w:rsid w:val="00846EAD"/>
    <w:rsid w:val="00850B2D"/>
    <w:rsid w:val="0085299A"/>
    <w:rsid w:val="00853153"/>
    <w:rsid w:val="008536A9"/>
    <w:rsid w:val="0086169E"/>
    <w:rsid w:val="00862A51"/>
    <w:rsid w:val="00863170"/>
    <w:rsid w:val="00863230"/>
    <w:rsid w:val="008636CA"/>
    <w:rsid w:val="008637EE"/>
    <w:rsid w:val="00870550"/>
    <w:rsid w:val="0087239E"/>
    <w:rsid w:val="00877D0B"/>
    <w:rsid w:val="00880AD4"/>
    <w:rsid w:val="00882D97"/>
    <w:rsid w:val="008832FC"/>
    <w:rsid w:val="00884D3E"/>
    <w:rsid w:val="00884FE0"/>
    <w:rsid w:val="008870A1"/>
    <w:rsid w:val="0088767E"/>
    <w:rsid w:val="00892546"/>
    <w:rsid w:val="00893DBF"/>
    <w:rsid w:val="00897A4E"/>
    <w:rsid w:val="008A4119"/>
    <w:rsid w:val="008A4A0B"/>
    <w:rsid w:val="008A64B5"/>
    <w:rsid w:val="008B2D9D"/>
    <w:rsid w:val="008B39DD"/>
    <w:rsid w:val="008B592A"/>
    <w:rsid w:val="008C2157"/>
    <w:rsid w:val="008C406D"/>
    <w:rsid w:val="008D081E"/>
    <w:rsid w:val="008D0CCA"/>
    <w:rsid w:val="008E0CB8"/>
    <w:rsid w:val="008E2D19"/>
    <w:rsid w:val="008E4FA2"/>
    <w:rsid w:val="008E6981"/>
    <w:rsid w:val="008F21EC"/>
    <w:rsid w:val="008F2E4F"/>
    <w:rsid w:val="008F495C"/>
    <w:rsid w:val="008F4B9E"/>
    <w:rsid w:val="008F5FA1"/>
    <w:rsid w:val="008F6631"/>
    <w:rsid w:val="00900556"/>
    <w:rsid w:val="00904A6E"/>
    <w:rsid w:val="009071DE"/>
    <w:rsid w:val="00910A11"/>
    <w:rsid w:val="00911E16"/>
    <w:rsid w:val="00912B18"/>
    <w:rsid w:val="00914A4C"/>
    <w:rsid w:val="009172B0"/>
    <w:rsid w:val="0091798E"/>
    <w:rsid w:val="0092603E"/>
    <w:rsid w:val="00930792"/>
    <w:rsid w:val="00931ADA"/>
    <w:rsid w:val="00932168"/>
    <w:rsid w:val="009323A6"/>
    <w:rsid w:val="00936B72"/>
    <w:rsid w:val="00936D3B"/>
    <w:rsid w:val="009416F2"/>
    <w:rsid w:val="00942DF5"/>
    <w:rsid w:val="00943882"/>
    <w:rsid w:val="0094759A"/>
    <w:rsid w:val="009479DB"/>
    <w:rsid w:val="00950B5E"/>
    <w:rsid w:val="00952B7D"/>
    <w:rsid w:val="00957F15"/>
    <w:rsid w:val="009609E1"/>
    <w:rsid w:val="0096289F"/>
    <w:rsid w:val="009660CF"/>
    <w:rsid w:val="00967BA3"/>
    <w:rsid w:val="00971273"/>
    <w:rsid w:val="00972248"/>
    <w:rsid w:val="00972BB9"/>
    <w:rsid w:val="0097429A"/>
    <w:rsid w:val="00977933"/>
    <w:rsid w:val="00982214"/>
    <w:rsid w:val="009826E0"/>
    <w:rsid w:val="009851C4"/>
    <w:rsid w:val="00985ED2"/>
    <w:rsid w:val="00986698"/>
    <w:rsid w:val="0098706B"/>
    <w:rsid w:val="00990C95"/>
    <w:rsid w:val="00995634"/>
    <w:rsid w:val="009A102D"/>
    <w:rsid w:val="009A6746"/>
    <w:rsid w:val="009B1E66"/>
    <w:rsid w:val="009B4E62"/>
    <w:rsid w:val="009B7515"/>
    <w:rsid w:val="009C20E9"/>
    <w:rsid w:val="009D1D85"/>
    <w:rsid w:val="009D66B6"/>
    <w:rsid w:val="009E080E"/>
    <w:rsid w:val="009E3D22"/>
    <w:rsid w:val="009E7B87"/>
    <w:rsid w:val="009F0ABF"/>
    <w:rsid w:val="009F26C0"/>
    <w:rsid w:val="009F2DAC"/>
    <w:rsid w:val="009F3410"/>
    <w:rsid w:val="009F3F3D"/>
    <w:rsid w:val="009F3FF3"/>
    <w:rsid w:val="009F5FFC"/>
    <w:rsid w:val="009F718B"/>
    <w:rsid w:val="009F718E"/>
    <w:rsid w:val="009F78AE"/>
    <w:rsid w:val="00A015F9"/>
    <w:rsid w:val="00A0219A"/>
    <w:rsid w:val="00A024F9"/>
    <w:rsid w:val="00A0526B"/>
    <w:rsid w:val="00A05F8B"/>
    <w:rsid w:val="00A11C71"/>
    <w:rsid w:val="00A15A80"/>
    <w:rsid w:val="00A22AC5"/>
    <w:rsid w:val="00A23099"/>
    <w:rsid w:val="00A25FD4"/>
    <w:rsid w:val="00A26AEF"/>
    <w:rsid w:val="00A36C45"/>
    <w:rsid w:val="00A503B0"/>
    <w:rsid w:val="00A57295"/>
    <w:rsid w:val="00A61099"/>
    <w:rsid w:val="00A6195C"/>
    <w:rsid w:val="00A623C7"/>
    <w:rsid w:val="00A63214"/>
    <w:rsid w:val="00A638D3"/>
    <w:rsid w:val="00A65D35"/>
    <w:rsid w:val="00A708C1"/>
    <w:rsid w:val="00A722F6"/>
    <w:rsid w:val="00A778C9"/>
    <w:rsid w:val="00A8770A"/>
    <w:rsid w:val="00A95FD8"/>
    <w:rsid w:val="00A969E8"/>
    <w:rsid w:val="00AA077E"/>
    <w:rsid w:val="00AA27CE"/>
    <w:rsid w:val="00AA2E03"/>
    <w:rsid w:val="00AA3282"/>
    <w:rsid w:val="00AA5FE5"/>
    <w:rsid w:val="00AB259C"/>
    <w:rsid w:val="00AB35E4"/>
    <w:rsid w:val="00AB6492"/>
    <w:rsid w:val="00AB6FF2"/>
    <w:rsid w:val="00AB7CAD"/>
    <w:rsid w:val="00AB7DD7"/>
    <w:rsid w:val="00AC7DE5"/>
    <w:rsid w:val="00AD01A8"/>
    <w:rsid w:val="00AD097D"/>
    <w:rsid w:val="00AD1177"/>
    <w:rsid w:val="00AD1328"/>
    <w:rsid w:val="00AD3D75"/>
    <w:rsid w:val="00AD4692"/>
    <w:rsid w:val="00AD4AD3"/>
    <w:rsid w:val="00AD594E"/>
    <w:rsid w:val="00AD60EE"/>
    <w:rsid w:val="00AE1418"/>
    <w:rsid w:val="00AE2EE1"/>
    <w:rsid w:val="00AE6FF8"/>
    <w:rsid w:val="00AF0000"/>
    <w:rsid w:val="00AF0D66"/>
    <w:rsid w:val="00AF43EA"/>
    <w:rsid w:val="00AF47B3"/>
    <w:rsid w:val="00AF7008"/>
    <w:rsid w:val="00AF7D66"/>
    <w:rsid w:val="00B00172"/>
    <w:rsid w:val="00B020F0"/>
    <w:rsid w:val="00B119AD"/>
    <w:rsid w:val="00B13C28"/>
    <w:rsid w:val="00B144B6"/>
    <w:rsid w:val="00B15380"/>
    <w:rsid w:val="00B17353"/>
    <w:rsid w:val="00B17CCB"/>
    <w:rsid w:val="00B216D5"/>
    <w:rsid w:val="00B22008"/>
    <w:rsid w:val="00B22D2E"/>
    <w:rsid w:val="00B23FA1"/>
    <w:rsid w:val="00B24B8F"/>
    <w:rsid w:val="00B27614"/>
    <w:rsid w:val="00B31509"/>
    <w:rsid w:val="00B326F6"/>
    <w:rsid w:val="00B34752"/>
    <w:rsid w:val="00B37AA5"/>
    <w:rsid w:val="00B37F31"/>
    <w:rsid w:val="00B40F27"/>
    <w:rsid w:val="00B42192"/>
    <w:rsid w:val="00B44EE6"/>
    <w:rsid w:val="00B455CB"/>
    <w:rsid w:val="00B57DB1"/>
    <w:rsid w:val="00B60577"/>
    <w:rsid w:val="00B607C1"/>
    <w:rsid w:val="00B62675"/>
    <w:rsid w:val="00B65103"/>
    <w:rsid w:val="00B67D6C"/>
    <w:rsid w:val="00B703E6"/>
    <w:rsid w:val="00B74AAB"/>
    <w:rsid w:val="00B7526F"/>
    <w:rsid w:val="00B75C65"/>
    <w:rsid w:val="00B8694E"/>
    <w:rsid w:val="00B86D28"/>
    <w:rsid w:val="00B91666"/>
    <w:rsid w:val="00B94782"/>
    <w:rsid w:val="00BA547E"/>
    <w:rsid w:val="00BA59F3"/>
    <w:rsid w:val="00BA5A35"/>
    <w:rsid w:val="00BA6128"/>
    <w:rsid w:val="00BA6DFE"/>
    <w:rsid w:val="00BB03E9"/>
    <w:rsid w:val="00BB49DB"/>
    <w:rsid w:val="00BC6004"/>
    <w:rsid w:val="00BC67CA"/>
    <w:rsid w:val="00BC7B42"/>
    <w:rsid w:val="00BD00C8"/>
    <w:rsid w:val="00BD2E70"/>
    <w:rsid w:val="00BD4476"/>
    <w:rsid w:val="00BD65C5"/>
    <w:rsid w:val="00BD6D47"/>
    <w:rsid w:val="00BD7549"/>
    <w:rsid w:val="00BD75E1"/>
    <w:rsid w:val="00BD7ED2"/>
    <w:rsid w:val="00BE1BEE"/>
    <w:rsid w:val="00BE26D5"/>
    <w:rsid w:val="00BF4F7D"/>
    <w:rsid w:val="00BF525C"/>
    <w:rsid w:val="00BF6392"/>
    <w:rsid w:val="00C014D5"/>
    <w:rsid w:val="00C02EF8"/>
    <w:rsid w:val="00C032B2"/>
    <w:rsid w:val="00C061AA"/>
    <w:rsid w:val="00C11AEF"/>
    <w:rsid w:val="00C13273"/>
    <w:rsid w:val="00C13BE4"/>
    <w:rsid w:val="00C1526E"/>
    <w:rsid w:val="00C15F8A"/>
    <w:rsid w:val="00C174CA"/>
    <w:rsid w:val="00C26C9F"/>
    <w:rsid w:val="00C30038"/>
    <w:rsid w:val="00C305FC"/>
    <w:rsid w:val="00C32549"/>
    <w:rsid w:val="00C33121"/>
    <w:rsid w:val="00C41E06"/>
    <w:rsid w:val="00C44BBC"/>
    <w:rsid w:val="00C46B97"/>
    <w:rsid w:val="00C517A7"/>
    <w:rsid w:val="00C51BE0"/>
    <w:rsid w:val="00C52922"/>
    <w:rsid w:val="00C52F0B"/>
    <w:rsid w:val="00C545AB"/>
    <w:rsid w:val="00C56C31"/>
    <w:rsid w:val="00C56F86"/>
    <w:rsid w:val="00C623E9"/>
    <w:rsid w:val="00C62D12"/>
    <w:rsid w:val="00C63EE6"/>
    <w:rsid w:val="00C67BAF"/>
    <w:rsid w:val="00C75986"/>
    <w:rsid w:val="00C82AB9"/>
    <w:rsid w:val="00C85079"/>
    <w:rsid w:val="00C86BBE"/>
    <w:rsid w:val="00C90190"/>
    <w:rsid w:val="00C90FC7"/>
    <w:rsid w:val="00C92600"/>
    <w:rsid w:val="00CA0078"/>
    <w:rsid w:val="00CA0787"/>
    <w:rsid w:val="00CA0D0B"/>
    <w:rsid w:val="00CA2B09"/>
    <w:rsid w:val="00CA480F"/>
    <w:rsid w:val="00CA568B"/>
    <w:rsid w:val="00CB3888"/>
    <w:rsid w:val="00CB39A1"/>
    <w:rsid w:val="00CB551E"/>
    <w:rsid w:val="00CC033F"/>
    <w:rsid w:val="00CD1136"/>
    <w:rsid w:val="00CD2892"/>
    <w:rsid w:val="00CD5412"/>
    <w:rsid w:val="00CD671D"/>
    <w:rsid w:val="00CE1D2B"/>
    <w:rsid w:val="00CE42C8"/>
    <w:rsid w:val="00CF25F6"/>
    <w:rsid w:val="00CF29AB"/>
    <w:rsid w:val="00CF30D3"/>
    <w:rsid w:val="00D01ECB"/>
    <w:rsid w:val="00D0412F"/>
    <w:rsid w:val="00D15C23"/>
    <w:rsid w:val="00D17662"/>
    <w:rsid w:val="00D20963"/>
    <w:rsid w:val="00D22385"/>
    <w:rsid w:val="00D23A6D"/>
    <w:rsid w:val="00D2482D"/>
    <w:rsid w:val="00D27711"/>
    <w:rsid w:val="00D3061B"/>
    <w:rsid w:val="00D3066C"/>
    <w:rsid w:val="00D312D4"/>
    <w:rsid w:val="00D31DD5"/>
    <w:rsid w:val="00D32782"/>
    <w:rsid w:val="00D40620"/>
    <w:rsid w:val="00D46500"/>
    <w:rsid w:val="00D60268"/>
    <w:rsid w:val="00D63FEF"/>
    <w:rsid w:val="00D70FDB"/>
    <w:rsid w:val="00D77165"/>
    <w:rsid w:val="00D778CC"/>
    <w:rsid w:val="00D815FD"/>
    <w:rsid w:val="00D82578"/>
    <w:rsid w:val="00D87407"/>
    <w:rsid w:val="00D90E4E"/>
    <w:rsid w:val="00D919E6"/>
    <w:rsid w:val="00D92201"/>
    <w:rsid w:val="00D944CC"/>
    <w:rsid w:val="00D95359"/>
    <w:rsid w:val="00D96439"/>
    <w:rsid w:val="00D96902"/>
    <w:rsid w:val="00DB369B"/>
    <w:rsid w:val="00DB36DB"/>
    <w:rsid w:val="00DB3767"/>
    <w:rsid w:val="00DB4E12"/>
    <w:rsid w:val="00DC1167"/>
    <w:rsid w:val="00DC2DA1"/>
    <w:rsid w:val="00DC5354"/>
    <w:rsid w:val="00DE133D"/>
    <w:rsid w:val="00DE2E10"/>
    <w:rsid w:val="00DE6DA0"/>
    <w:rsid w:val="00DF088D"/>
    <w:rsid w:val="00DF0A06"/>
    <w:rsid w:val="00DF16EC"/>
    <w:rsid w:val="00DF295A"/>
    <w:rsid w:val="00DF42FE"/>
    <w:rsid w:val="00DF5E02"/>
    <w:rsid w:val="00E07873"/>
    <w:rsid w:val="00E12E78"/>
    <w:rsid w:val="00E1361A"/>
    <w:rsid w:val="00E1506E"/>
    <w:rsid w:val="00E16B21"/>
    <w:rsid w:val="00E21A90"/>
    <w:rsid w:val="00E23B85"/>
    <w:rsid w:val="00E2508D"/>
    <w:rsid w:val="00E331C8"/>
    <w:rsid w:val="00E335C8"/>
    <w:rsid w:val="00E4003B"/>
    <w:rsid w:val="00E4046F"/>
    <w:rsid w:val="00E4272C"/>
    <w:rsid w:val="00E43832"/>
    <w:rsid w:val="00E50240"/>
    <w:rsid w:val="00E5713D"/>
    <w:rsid w:val="00E57A8C"/>
    <w:rsid w:val="00E60616"/>
    <w:rsid w:val="00E63540"/>
    <w:rsid w:val="00E6538F"/>
    <w:rsid w:val="00E7399B"/>
    <w:rsid w:val="00E747BC"/>
    <w:rsid w:val="00E76408"/>
    <w:rsid w:val="00E817AA"/>
    <w:rsid w:val="00E81BA8"/>
    <w:rsid w:val="00E8300A"/>
    <w:rsid w:val="00E8590C"/>
    <w:rsid w:val="00E9179C"/>
    <w:rsid w:val="00E924ED"/>
    <w:rsid w:val="00E92619"/>
    <w:rsid w:val="00E959A3"/>
    <w:rsid w:val="00E95D83"/>
    <w:rsid w:val="00EA0471"/>
    <w:rsid w:val="00EA3117"/>
    <w:rsid w:val="00EA33B4"/>
    <w:rsid w:val="00EA7392"/>
    <w:rsid w:val="00EB30AA"/>
    <w:rsid w:val="00EB5D0E"/>
    <w:rsid w:val="00EB72BB"/>
    <w:rsid w:val="00EC18BB"/>
    <w:rsid w:val="00EC29E6"/>
    <w:rsid w:val="00EC77F0"/>
    <w:rsid w:val="00ED375A"/>
    <w:rsid w:val="00ED4D02"/>
    <w:rsid w:val="00ED5114"/>
    <w:rsid w:val="00EE5736"/>
    <w:rsid w:val="00EF035B"/>
    <w:rsid w:val="00EF24C7"/>
    <w:rsid w:val="00EF2A76"/>
    <w:rsid w:val="00EF45B3"/>
    <w:rsid w:val="00EF543C"/>
    <w:rsid w:val="00EF7123"/>
    <w:rsid w:val="00F048DC"/>
    <w:rsid w:val="00F06E71"/>
    <w:rsid w:val="00F07978"/>
    <w:rsid w:val="00F12BE1"/>
    <w:rsid w:val="00F13D2B"/>
    <w:rsid w:val="00F147E4"/>
    <w:rsid w:val="00F225C8"/>
    <w:rsid w:val="00F242DD"/>
    <w:rsid w:val="00F2442B"/>
    <w:rsid w:val="00F24F4A"/>
    <w:rsid w:val="00F26622"/>
    <w:rsid w:val="00F354B8"/>
    <w:rsid w:val="00F35D5B"/>
    <w:rsid w:val="00F369D6"/>
    <w:rsid w:val="00F4379D"/>
    <w:rsid w:val="00F4424B"/>
    <w:rsid w:val="00F52D4B"/>
    <w:rsid w:val="00F52F96"/>
    <w:rsid w:val="00F570F0"/>
    <w:rsid w:val="00F60001"/>
    <w:rsid w:val="00F61786"/>
    <w:rsid w:val="00F62E0D"/>
    <w:rsid w:val="00F66676"/>
    <w:rsid w:val="00F67D8A"/>
    <w:rsid w:val="00F71B2F"/>
    <w:rsid w:val="00F72B14"/>
    <w:rsid w:val="00F7689D"/>
    <w:rsid w:val="00F77267"/>
    <w:rsid w:val="00F80395"/>
    <w:rsid w:val="00F82A62"/>
    <w:rsid w:val="00F8354F"/>
    <w:rsid w:val="00F85545"/>
    <w:rsid w:val="00F863F7"/>
    <w:rsid w:val="00F910E6"/>
    <w:rsid w:val="00F93D0A"/>
    <w:rsid w:val="00FA1EB4"/>
    <w:rsid w:val="00FA40BB"/>
    <w:rsid w:val="00FA7C91"/>
    <w:rsid w:val="00FB06DD"/>
    <w:rsid w:val="00FB11F2"/>
    <w:rsid w:val="00FB7694"/>
    <w:rsid w:val="00FC0847"/>
    <w:rsid w:val="00FC726B"/>
    <w:rsid w:val="00FD4852"/>
    <w:rsid w:val="00FD79D7"/>
    <w:rsid w:val="00FE2DCE"/>
    <w:rsid w:val="00FE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51EE430B"/>
  <w15:docId w15:val="{DB6F3C41-AA4A-454E-8B26-AFBF13C0D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C2EB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B34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071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31DC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nhideWhenUsed/>
    <w:qFormat/>
    <w:rsid w:val="00E8300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A3282"/>
    <w:rPr>
      <w:b/>
      <w:bCs/>
    </w:rPr>
  </w:style>
  <w:style w:type="paragraph" w:customStyle="1" w:styleId="indent">
    <w:name w:val="indent"/>
    <w:basedOn w:val="Normal"/>
    <w:rsid w:val="00AA3282"/>
    <w:pPr>
      <w:spacing w:before="100" w:beforeAutospacing="1" w:after="100" w:afterAutospacing="1"/>
      <w:ind w:left="480" w:hanging="480"/>
    </w:pPr>
  </w:style>
  <w:style w:type="paragraph" w:styleId="Header">
    <w:name w:val="header"/>
    <w:basedOn w:val="Normal"/>
    <w:link w:val="HeaderChar"/>
    <w:uiPriority w:val="99"/>
    <w:rsid w:val="003868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868E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92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C67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903B3"/>
    <w:rPr>
      <w:rFonts w:ascii="Helvetica" w:hAnsi="Helvetica" w:cs="Helvetica" w:hint="default"/>
      <w:strike w:val="0"/>
      <w:dstrike w:val="0"/>
      <w:color w:val="000066"/>
      <w:sz w:val="23"/>
      <w:szCs w:val="23"/>
      <w:u w:val="none"/>
      <w:effect w:val="none"/>
    </w:rPr>
  </w:style>
  <w:style w:type="character" w:customStyle="1" w:styleId="pages">
    <w:name w:val="pages"/>
    <w:basedOn w:val="DefaultParagraphFont"/>
    <w:rsid w:val="002822D8"/>
  </w:style>
  <w:style w:type="paragraph" w:styleId="ListParagraph">
    <w:name w:val="List Paragraph"/>
    <w:basedOn w:val="Normal"/>
    <w:uiPriority w:val="34"/>
    <w:qFormat/>
    <w:rsid w:val="001D1E5D"/>
    <w:pPr>
      <w:ind w:left="720"/>
      <w:contextualSpacing/>
    </w:pPr>
  </w:style>
  <w:style w:type="character" w:customStyle="1" w:styleId="clsstaticdata1">
    <w:name w:val="clsstaticdata1"/>
    <w:basedOn w:val="DefaultParagraphFont"/>
    <w:rsid w:val="001D1E5D"/>
    <w:rPr>
      <w:rFonts w:ascii="Arial" w:hAnsi="Arial" w:cs="Arial" w:hint="default"/>
      <w:color w:val="000000"/>
      <w:sz w:val="18"/>
      <w:szCs w:val="18"/>
    </w:rPr>
  </w:style>
  <w:style w:type="paragraph" w:customStyle="1" w:styleId="Title1">
    <w:name w:val="Title1"/>
    <w:basedOn w:val="Normal"/>
    <w:rsid w:val="00C52F0B"/>
    <w:pPr>
      <w:spacing w:before="100" w:beforeAutospacing="1" w:after="100" w:afterAutospacing="1"/>
    </w:pPr>
  </w:style>
  <w:style w:type="paragraph" w:customStyle="1" w:styleId="details">
    <w:name w:val="details"/>
    <w:basedOn w:val="Normal"/>
    <w:rsid w:val="00C52F0B"/>
    <w:pPr>
      <w:spacing w:before="100" w:beforeAutospacing="1" w:after="100" w:afterAutospacing="1"/>
    </w:pPr>
  </w:style>
  <w:style w:type="character" w:customStyle="1" w:styleId="jrnl">
    <w:name w:val="jrnl"/>
    <w:basedOn w:val="DefaultParagraphFont"/>
    <w:rsid w:val="00C52F0B"/>
  </w:style>
  <w:style w:type="paragraph" w:customStyle="1" w:styleId="desc">
    <w:name w:val="desc"/>
    <w:basedOn w:val="Normal"/>
    <w:rsid w:val="00C52F0B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027B22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531DC2"/>
    <w:rPr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531DC2"/>
    <w:rPr>
      <w:i/>
      <w:iCs/>
    </w:rPr>
  </w:style>
  <w:style w:type="character" w:styleId="CommentReference">
    <w:name w:val="annotation reference"/>
    <w:basedOn w:val="DefaultParagraphFont"/>
    <w:rsid w:val="009F34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34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F3410"/>
  </w:style>
  <w:style w:type="paragraph" w:styleId="CommentSubject">
    <w:name w:val="annotation subject"/>
    <w:basedOn w:val="CommentText"/>
    <w:next w:val="CommentText"/>
    <w:link w:val="CommentSubjectChar"/>
    <w:rsid w:val="009F34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F3410"/>
    <w:rPr>
      <w:b/>
      <w:bCs/>
    </w:rPr>
  </w:style>
  <w:style w:type="paragraph" w:styleId="Revision">
    <w:name w:val="Revision"/>
    <w:hidden/>
    <w:uiPriority w:val="99"/>
    <w:semiHidden/>
    <w:rsid w:val="009F3410"/>
    <w:rPr>
      <w:sz w:val="24"/>
      <w:szCs w:val="24"/>
    </w:rPr>
  </w:style>
  <w:style w:type="paragraph" w:customStyle="1" w:styleId="citation-authorstring">
    <w:name w:val="citation-authorstring"/>
    <w:basedOn w:val="Normal"/>
    <w:rsid w:val="0064414E"/>
    <w:pPr>
      <w:spacing w:before="100" w:beforeAutospacing="1" w:after="100" w:afterAutospacing="1"/>
    </w:pPr>
  </w:style>
  <w:style w:type="paragraph" w:customStyle="1" w:styleId="citation-article-title">
    <w:name w:val="citation-article-title"/>
    <w:basedOn w:val="Normal"/>
    <w:rsid w:val="0064414E"/>
    <w:pPr>
      <w:spacing w:before="100" w:beforeAutospacing="1" w:after="100" w:afterAutospacing="1"/>
    </w:pPr>
  </w:style>
  <w:style w:type="paragraph" w:customStyle="1" w:styleId="citation-article-citation-string">
    <w:name w:val="citation-article-citation-string"/>
    <w:basedOn w:val="Normal"/>
    <w:rsid w:val="0064414E"/>
    <w:pPr>
      <w:spacing w:before="100" w:beforeAutospacing="1" w:after="100" w:afterAutospacing="1"/>
    </w:pPr>
  </w:style>
  <w:style w:type="paragraph" w:customStyle="1" w:styleId="citation-article-doi">
    <w:name w:val="citation-article-doi"/>
    <w:basedOn w:val="Normal"/>
    <w:rsid w:val="0064414E"/>
    <w:pPr>
      <w:spacing w:before="100" w:beforeAutospacing="1" w:after="100" w:afterAutospacing="1"/>
    </w:pPr>
  </w:style>
  <w:style w:type="paragraph" w:customStyle="1" w:styleId="citation-article-pmid">
    <w:name w:val="citation-article-pmid"/>
    <w:basedOn w:val="Normal"/>
    <w:rsid w:val="0064414E"/>
    <w:pPr>
      <w:spacing w:before="100" w:beforeAutospacing="1" w:after="100" w:afterAutospacing="1"/>
    </w:pPr>
  </w:style>
  <w:style w:type="paragraph" w:customStyle="1" w:styleId="citation-article-pmcid">
    <w:name w:val="citation-article-pmcid"/>
    <w:basedOn w:val="Normal"/>
    <w:rsid w:val="0064414E"/>
    <w:pPr>
      <w:spacing w:before="100" w:beforeAutospacing="1" w:after="100" w:afterAutospacing="1"/>
    </w:pPr>
  </w:style>
  <w:style w:type="character" w:customStyle="1" w:styleId="screenreader-only">
    <w:name w:val="screenreader-only"/>
    <w:basedOn w:val="DefaultParagraphFont"/>
    <w:rsid w:val="00990C95"/>
  </w:style>
  <w:style w:type="paragraph" w:customStyle="1" w:styleId="Default">
    <w:name w:val="Default"/>
    <w:rsid w:val="008632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leGridLight1">
    <w:name w:val="Table Grid Light1"/>
    <w:basedOn w:val="TableNormal"/>
    <w:uiPriority w:val="40"/>
    <w:rsid w:val="006A01D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5Char">
    <w:name w:val="Heading 5 Char"/>
    <w:basedOn w:val="DefaultParagraphFont"/>
    <w:link w:val="Heading5"/>
    <w:rsid w:val="00E8300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g-binding">
    <w:name w:val="ng-binding"/>
    <w:basedOn w:val="DefaultParagraphFont"/>
    <w:rsid w:val="002300A0"/>
  </w:style>
  <w:style w:type="character" w:styleId="FollowedHyperlink">
    <w:name w:val="FollowedHyperlink"/>
    <w:basedOn w:val="DefaultParagraphFont"/>
    <w:semiHidden/>
    <w:unhideWhenUsed/>
    <w:rsid w:val="00F7689D"/>
    <w:rPr>
      <w:color w:val="800080" w:themeColor="followedHyperlink"/>
      <w:u w:val="single"/>
    </w:rPr>
  </w:style>
  <w:style w:type="table" w:styleId="TableGridLight">
    <w:name w:val="Grid Table Light"/>
    <w:basedOn w:val="TableNormal"/>
    <w:uiPriority w:val="40"/>
    <w:rsid w:val="00B4219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4D3F4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D3F41"/>
    <w:rPr>
      <w:rFonts w:ascii="Calibri" w:eastAsiaTheme="minorHAnsi" w:hAnsi="Calibri" w:cstheme="minorBidi"/>
      <w:sz w:val="22"/>
      <w:szCs w:val="21"/>
    </w:rPr>
  </w:style>
  <w:style w:type="character" w:customStyle="1" w:styleId="Heading2Char">
    <w:name w:val="Heading 2 Char"/>
    <w:basedOn w:val="DefaultParagraphFont"/>
    <w:link w:val="Heading2"/>
    <w:semiHidden/>
    <w:rsid w:val="008071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erChar">
    <w:name w:val="Header Char"/>
    <w:basedOn w:val="DefaultParagraphFont"/>
    <w:link w:val="Header"/>
    <w:uiPriority w:val="99"/>
    <w:rsid w:val="00C56F86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56F86"/>
    <w:rPr>
      <w:sz w:val="24"/>
      <w:szCs w:val="24"/>
    </w:rPr>
  </w:style>
  <w:style w:type="character" w:customStyle="1" w:styleId="BodyChar">
    <w:name w:val="Body Char"/>
    <w:basedOn w:val="DefaultParagraphFont"/>
    <w:link w:val="Body"/>
    <w:locked/>
    <w:rsid w:val="00191C03"/>
    <w:rPr>
      <w:rFonts w:ascii="Arial Unicode MS" w:hAnsi="Arial Unicode MS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link w:val="BodyChar"/>
    <w:rsid w:val="00191C03"/>
    <w:rPr>
      <w:rFonts w:ascii="Arial Unicode MS" w:hAnsi="Arial Unicode MS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381926"/>
    <w:rPr>
      <w:color w:val="605E5C"/>
      <w:shd w:val="clear" w:color="auto" w:fill="E1DFDD"/>
    </w:rPr>
  </w:style>
  <w:style w:type="character" w:customStyle="1" w:styleId="cit">
    <w:name w:val="cit"/>
    <w:basedOn w:val="DefaultParagraphFont"/>
    <w:rsid w:val="00824535"/>
  </w:style>
  <w:style w:type="character" w:customStyle="1" w:styleId="citation-doi">
    <w:name w:val="citation-doi"/>
    <w:basedOn w:val="DefaultParagraphFont"/>
    <w:rsid w:val="00824535"/>
  </w:style>
  <w:style w:type="character" w:customStyle="1" w:styleId="authors-list-item">
    <w:name w:val="authors-list-item"/>
    <w:basedOn w:val="DefaultParagraphFont"/>
    <w:rsid w:val="0010787C"/>
  </w:style>
  <w:style w:type="character" w:customStyle="1" w:styleId="comma">
    <w:name w:val="comma"/>
    <w:basedOn w:val="DefaultParagraphFont"/>
    <w:rsid w:val="0010787C"/>
  </w:style>
  <w:style w:type="character" w:customStyle="1" w:styleId="author-sup-separator">
    <w:name w:val="author-sup-separator"/>
    <w:basedOn w:val="DefaultParagraphFont"/>
    <w:rsid w:val="0010787C"/>
  </w:style>
  <w:style w:type="character" w:customStyle="1" w:styleId="Heading1Char">
    <w:name w:val="Heading 1 Char"/>
    <w:basedOn w:val="DefaultParagraphFont"/>
    <w:link w:val="Heading1"/>
    <w:rsid w:val="001B34B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4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1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7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9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66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0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21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138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3087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199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6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2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7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23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35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14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07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33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234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483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6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1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9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36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17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223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7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9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1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8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9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6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3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8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7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37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0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34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68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502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0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117" Type="http://schemas.openxmlformats.org/officeDocument/2006/relationships/hyperlink" Target="https://pubmed.ncbi.nlm.nih.gov/?sort=date&amp;size=200&amp;term=Pearl+JE&amp;cauthor_id=36125018" TargetMode="External"/><Relationship Id="rId21" Type="http://schemas.openxmlformats.org/officeDocument/2006/relationships/hyperlink" Target="https://pubmed.ncbi.nlm.nih.gov/?sort=date&amp;size=200&amp;term=Prout+A" TargetMode="External"/><Relationship Id="rId42" Type="http://schemas.openxmlformats.org/officeDocument/2006/relationships/hyperlink" Target="https://pubmed.ncbi.nlm.nih.gov/?sort=date&amp;size=200&amp;term=Thomas+N" TargetMode="External"/><Relationship Id="rId63" Type="http://schemas.openxmlformats.org/officeDocument/2006/relationships/hyperlink" Target="https://pubmed.ncbi.nlm.nih.gov/?sort=date&amp;size=200&amp;term=McQuillen+P" TargetMode="External"/><Relationship Id="rId84" Type="http://schemas.openxmlformats.org/officeDocument/2006/relationships/hyperlink" Target="https://pubmed.ncbi.nlm.nih.gov/36125018/" TargetMode="External"/><Relationship Id="rId138" Type="http://schemas.openxmlformats.org/officeDocument/2006/relationships/hyperlink" Target="https://pubmed.ncbi.nlm.nih.gov/36125018/" TargetMode="External"/><Relationship Id="rId159" Type="http://schemas.openxmlformats.org/officeDocument/2006/relationships/hyperlink" Target="https://pubmed.ncbi.nlm.nih.gov/?sort=date&amp;size=200&amp;term=Lee+KH&amp;cauthor_id=36125018" TargetMode="External"/><Relationship Id="rId170" Type="http://schemas.openxmlformats.org/officeDocument/2006/relationships/hyperlink" Target="https://pubmed.ncbi.nlm.nih.gov/36125018/" TargetMode="External"/><Relationship Id="rId191" Type="http://schemas.openxmlformats.org/officeDocument/2006/relationships/hyperlink" Target="https://pubmed.ncbi.nlm.nih.gov/36125018/" TargetMode="External"/><Relationship Id="rId205" Type="http://schemas.openxmlformats.org/officeDocument/2006/relationships/hyperlink" Target="https://pubmed.ncbi.nlm.nih.gov/36125018/" TargetMode="External"/><Relationship Id="rId226" Type="http://schemas.openxmlformats.org/officeDocument/2006/relationships/hyperlink" Target="http://www.actscience.org/ts2019" TargetMode="External"/><Relationship Id="rId107" Type="http://schemas.openxmlformats.org/officeDocument/2006/relationships/hyperlink" Target="https://pubmed.ncbi.nlm.nih.gov/?sort=date&amp;size=200&amp;term=East+TD&amp;cauthor_id=36125018" TargetMode="External"/><Relationship Id="rId11" Type="http://schemas.openxmlformats.org/officeDocument/2006/relationships/hyperlink" Target="https://pubmed.ncbi.nlm.nih.gov/?sort=date&amp;size=200&amp;term=Fitzgerald+J" TargetMode="External"/><Relationship Id="rId32" Type="http://schemas.openxmlformats.org/officeDocument/2006/relationships/hyperlink" Target="https://pubmed.ncbi.nlm.nih.gov/?sort=date&amp;size=200&amp;term=Pollack+M" TargetMode="External"/><Relationship Id="rId53" Type="http://schemas.openxmlformats.org/officeDocument/2006/relationships/hyperlink" Target="https://pubmed.ncbi.nlm.nih.gov/?sort=date&amp;size=200&amp;term=Sweney+J" TargetMode="External"/><Relationship Id="rId74" Type="http://schemas.openxmlformats.org/officeDocument/2006/relationships/hyperlink" Target="https://pubmed.ncbi.nlm.nih.gov/?sort=date&amp;size=200&amp;term=Heneghan+J" TargetMode="External"/><Relationship Id="rId128" Type="http://schemas.openxmlformats.org/officeDocument/2006/relationships/hyperlink" Target="https://pubmed.ncbi.nlm.nih.gov/36125018/" TargetMode="External"/><Relationship Id="rId149" Type="http://schemas.openxmlformats.org/officeDocument/2006/relationships/hyperlink" Target="https://pubmed.ncbi.nlm.nih.gov/?sort=date&amp;size=200&amp;term=Randolph+AG&amp;cauthor_id=36125018" TargetMode="External"/><Relationship Id="rId5" Type="http://schemas.openxmlformats.org/officeDocument/2006/relationships/hyperlink" Target="https://pubmed.ncbi.nlm.nih.gov/?sort=date&amp;size=200&amp;term=Mourani+P" TargetMode="External"/><Relationship Id="rId95" Type="http://schemas.openxmlformats.org/officeDocument/2006/relationships/hyperlink" Target="https://pubmed.ncbi.nlm.nih.gov/36125018/" TargetMode="External"/><Relationship Id="rId160" Type="http://schemas.openxmlformats.org/officeDocument/2006/relationships/hyperlink" Target="https://pubmed.ncbi.nlm.nih.gov/36125018/" TargetMode="External"/><Relationship Id="rId181" Type="http://schemas.openxmlformats.org/officeDocument/2006/relationships/hyperlink" Target="https://pubmed.ncbi.nlm.nih.gov/36125018/" TargetMode="External"/><Relationship Id="rId216" Type="http://schemas.openxmlformats.org/officeDocument/2006/relationships/hyperlink" Target="https://pubmed.ncbi.nlm.nih.gov/?sort=date&amp;size=200&amp;term=Slutsky+AS&amp;cauthor_id=36125018" TargetMode="External"/><Relationship Id="rId22" Type="http://schemas.openxmlformats.org/officeDocument/2006/relationships/hyperlink" Target="https://pubmed.ncbi.nlm.nih.gov/?sort=date&amp;size=200&amp;term=Carcillo+J" TargetMode="External"/><Relationship Id="rId43" Type="http://schemas.openxmlformats.org/officeDocument/2006/relationships/hyperlink" Target="https://pubmed.ncbi.nlm.nih.gov/?sort=date&amp;size=200&amp;term=Kavanagh+R" TargetMode="External"/><Relationship Id="rId64" Type="http://schemas.openxmlformats.org/officeDocument/2006/relationships/hyperlink" Target="https://pubmed.ncbi.nlm.nih.gov/?sort=date&amp;size=200&amp;term=Sapru+A" TargetMode="External"/><Relationship Id="rId118" Type="http://schemas.openxmlformats.org/officeDocument/2006/relationships/hyperlink" Target="https://pubmed.ncbi.nlm.nih.gov/36125018/" TargetMode="External"/><Relationship Id="rId139" Type="http://schemas.openxmlformats.org/officeDocument/2006/relationships/hyperlink" Target="https://pubmed.ncbi.nlm.nih.gov/?sort=date&amp;size=200&amp;term=Steingrub+J&amp;cauthor_id=36125018" TargetMode="External"/><Relationship Id="rId85" Type="http://schemas.openxmlformats.org/officeDocument/2006/relationships/hyperlink" Target="https://pubmed.ncbi.nlm.nih.gov/36125018/" TargetMode="External"/><Relationship Id="rId150" Type="http://schemas.openxmlformats.org/officeDocument/2006/relationships/hyperlink" Target="https://pubmed.ncbi.nlm.nih.gov/36125018/" TargetMode="External"/><Relationship Id="rId171" Type="http://schemas.openxmlformats.org/officeDocument/2006/relationships/hyperlink" Target="https://pubmed.ncbi.nlm.nih.gov/?sort=date&amp;size=200&amp;term=Boland+MV&amp;cauthor_id=36125018" TargetMode="External"/><Relationship Id="rId192" Type="http://schemas.openxmlformats.org/officeDocument/2006/relationships/hyperlink" Target="https://pubmed.ncbi.nlm.nih.gov/?sort=date&amp;size=200&amp;term=Fan+E&amp;cauthor_id=36125018" TargetMode="External"/><Relationship Id="rId206" Type="http://schemas.openxmlformats.org/officeDocument/2006/relationships/hyperlink" Target="https://pubmed.ncbi.nlm.nih.gov/?sort=date&amp;size=200&amp;term=Tocino+I&amp;cauthor_id=36125018" TargetMode="External"/><Relationship Id="rId227" Type="http://schemas.openxmlformats.org/officeDocument/2006/relationships/hyperlink" Target="https://ehp.niehs.nih.gov/doi/10.1289/isesisee.2018.P02.0860" TargetMode="External"/><Relationship Id="rId12" Type="http://schemas.openxmlformats.org/officeDocument/2006/relationships/hyperlink" Target="https://pubmed.ncbi.nlm.nih.gov/?sort=date&amp;size=200&amp;term=Weiss+S" TargetMode="External"/><Relationship Id="rId33" Type="http://schemas.openxmlformats.org/officeDocument/2006/relationships/hyperlink" Target="https://pubmed.ncbi.nlm.nih.gov/?sort=date&amp;size=200&amp;term=Bell+M" TargetMode="External"/><Relationship Id="rId108" Type="http://schemas.openxmlformats.org/officeDocument/2006/relationships/hyperlink" Target="https://pubmed.ncbi.nlm.nih.gov/36125018/" TargetMode="External"/><Relationship Id="rId129" Type="http://schemas.openxmlformats.org/officeDocument/2006/relationships/hyperlink" Target="https://pubmed.ncbi.nlm.nih.gov/?sort=date&amp;size=200&amp;term=Phansalkar+S&amp;cauthor_id=36125018" TargetMode="External"/><Relationship Id="rId54" Type="http://schemas.openxmlformats.org/officeDocument/2006/relationships/hyperlink" Target="https://pubmed.ncbi.nlm.nih.gov/?sort=date&amp;size=200&amp;term=Shein+S" TargetMode="External"/><Relationship Id="rId75" Type="http://schemas.openxmlformats.org/officeDocument/2006/relationships/hyperlink" Target="https://pubmed.ncbi.nlm.nih.gov/?sort=date&amp;size=200&amp;term=Michael+Dean+J" TargetMode="External"/><Relationship Id="rId96" Type="http://schemas.openxmlformats.org/officeDocument/2006/relationships/hyperlink" Target="https://pubmed.ncbi.nlm.nih.gov/36125018/" TargetMode="External"/><Relationship Id="rId140" Type="http://schemas.openxmlformats.org/officeDocument/2006/relationships/hyperlink" Target="https://pubmed.ncbi.nlm.nih.gov/36125018/" TargetMode="External"/><Relationship Id="rId161" Type="http://schemas.openxmlformats.org/officeDocument/2006/relationships/hyperlink" Target="https://pubmed.ncbi.nlm.nih.gov/?sort=date&amp;size=200&amp;term=deBoisblanc+BP&amp;cauthor_id=36125018" TargetMode="External"/><Relationship Id="rId182" Type="http://schemas.openxmlformats.org/officeDocument/2006/relationships/hyperlink" Target="https://pubmed.ncbi.nlm.nih.gov/?sort=date&amp;size=200&amp;term=Haug+PJ&amp;cauthor_id=36125018" TargetMode="External"/><Relationship Id="rId217" Type="http://schemas.openxmlformats.org/officeDocument/2006/relationships/hyperlink" Target="https://pubmed.ncbi.nlm.nih.gov/36125018/" TargetMode="External"/><Relationship Id="rId6" Type="http://schemas.openxmlformats.org/officeDocument/2006/relationships/hyperlink" Target="https://pubmed.ncbi.nlm.nih.gov/?sort=date&amp;size=200&amp;term=Newth+CJL" TargetMode="External"/><Relationship Id="rId23" Type="http://schemas.openxmlformats.org/officeDocument/2006/relationships/hyperlink" Target="https://pubmed.ncbi.nlm.nih.gov/?sort=date&amp;size=200&amp;term=Venkataraman+S" TargetMode="External"/><Relationship Id="rId119" Type="http://schemas.openxmlformats.org/officeDocument/2006/relationships/hyperlink" Target="https://pubmed.ncbi.nlm.nih.gov/36125018/" TargetMode="External"/><Relationship Id="rId44" Type="http://schemas.openxmlformats.org/officeDocument/2006/relationships/hyperlink" Target="https://pubmed.ncbi.nlm.nih.gov/?sort=date&amp;size=200&amp;term=Costello+J" TargetMode="External"/><Relationship Id="rId65" Type="http://schemas.openxmlformats.org/officeDocument/2006/relationships/hyperlink" Target="https://pubmed.ncbi.nlm.nih.gov/?sort=date&amp;size=200&amp;term=Cvijanovich+N" TargetMode="External"/><Relationship Id="rId86" Type="http://schemas.openxmlformats.org/officeDocument/2006/relationships/hyperlink" Target="https://pubmed.ncbi.nlm.nih.gov/?sort=date&amp;size=200&amp;term=Horvat+C&amp;cauthor_id=36125018" TargetMode="External"/><Relationship Id="rId130" Type="http://schemas.openxmlformats.org/officeDocument/2006/relationships/hyperlink" Target="https://pubmed.ncbi.nlm.nih.gov/36125018/" TargetMode="External"/><Relationship Id="rId151" Type="http://schemas.openxmlformats.org/officeDocument/2006/relationships/hyperlink" Target="https://pubmed.ncbi.nlm.nih.gov/?sort=date&amp;size=200&amp;term=Curley+MAQ&amp;cauthor_id=36125018" TargetMode="External"/><Relationship Id="rId172" Type="http://schemas.openxmlformats.org/officeDocument/2006/relationships/hyperlink" Target="https://pubmed.ncbi.nlm.nih.gov/36125018/" TargetMode="External"/><Relationship Id="rId193" Type="http://schemas.openxmlformats.org/officeDocument/2006/relationships/hyperlink" Target="https://pubmed.ncbi.nlm.nih.gov/36125018/" TargetMode="External"/><Relationship Id="rId207" Type="http://schemas.openxmlformats.org/officeDocument/2006/relationships/hyperlink" Target="https://pubmed.ncbi.nlm.nih.gov/36125018/" TargetMode="External"/><Relationship Id="rId228" Type="http://schemas.openxmlformats.org/officeDocument/2006/relationships/hyperlink" Target="https://ehp.niehs.nih.gov/doi/10.1289/isesisee.2018.P01.0330" TargetMode="External"/><Relationship Id="rId13" Type="http://schemas.openxmlformats.org/officeDocument/2006/relationships/hyperlink" Target="https://pubmed.ncbi.nlm.nih.gov/?sort=date&amp;size=200&amp;term=Schwarz+A" TargetMode="External"/><Relationship Id="rId109" Type="http://schemas.openxmlformats.org/officeDocument/2006/relationships/hyperlink" Target="https://pubmed.ncbi.nlm.nih.gov/?sort=date&amp;size=200&amp;term=Wallace+CJ&amp;cauthor_id=36125018" TargetMode="External"/><Relationship Id="rId34" Type="http://schemas.openxmlformats.org/officeDocument/2006/relationships/hyperlink" Target="https://pubmed.ncbi.nlm.nih.gov/?sort=date&amp;size=200&amp;term=Berger+J" TargetMode="External"/><Relationship Id="rId55" Type="http://schemas.openxmlformats.org/officeDocument/2006/relationships/hyperlink" Target="https://pubmed.ncbi.nlm.nih.gov/?sort=date&amp;size=200&amp;term=Slain+K" TargetMode="External"/><Relationship Id="rId76" Type="http://schemas.openxmlformats.org/officeDocument/2006/relationships/hyperlink" Target="https://pubmed.ncbi.nlm.nih.gov/?sort=date&amp;size=200&amp;term=Holubkov+R" TargetMode="External"/><Relationship Id="rId97" Type="http://schemas.openxmlformats.org/officeDocument/2006/relationships/hyperlink" Target="https://pubmed.ncbi.nlm.nih.gov/?sort=date&amp;size=200&amp;term=Clemmer+TP&amp;cauthor_id=36125018" TargetMode="External"/><Relationship Id="rId120" Type="http://schemas.openxmlformats.org/officeDocument/2006/relationships/hyperlink" Target="https://pubmed.ncbi.nlm.nih.gov/36125018/" TargetMode="External"/><Relationship Id="rId141" Type="http://schemas.openxmlformats.org/officeDocument/2006/relationships/hyperlink" Target="https://pubmed.ncbi.nlm.nih.gov/?sort=date&amp;size=200&amp;term=Hiten+RD&amp;cauthor_id=36125018" TargetMode="External"/><Relationship Id="rId7" Type="http://schemas.openxmlformats.org/officeDocument/2006/relationships/hyperlink" Target="https://pubmed.ncbi.nlm.nih.gov/?sort=date&amp;size=200&amp;term=Khemani+R" TargetMode="External"/><Relationship Id="rId162" Type="http://schemas.openxmlformats.org/officeDocument/2006/relationships/hyperlink" Target="https://pubmed.ncbi.nlm.nih.gov/36125018/" TargetMode="External"/><Relationship Id="rId183" Type="http://schemas.openxmlformats.org/officeDocument/2006/relationships/hyperlink" Target="https://pubmed.ncbi.nlm.nih.gov/36125018/" TargetMode="External"/><Relationship Id="rId218" Type="http://schemas.openxmlformats.org/officeDocument/2006/relationships/hyperlink" Target="https://pubmed.ncbi.nlm.nih.gov/?sort=date&amp;size=200&amp;term=Crapo+JD&amp;cauthor_id=36125018" TargetMode="External"/><Relationship Id="rId24" Type="http://schemas.openxmlformats.org/officeDocument/2006/relationships/hyperlink" Target="https://pubmed.ncbi.nlm.nih.gov/?sort=date&amp;size=200&amp;term=Bell+M" TargetMode="External"/><Relationship Id="rId45" Type="http://schemas.openxmlformats.org/officeDocument/2006/relationships/hyperlink" Target="https://pubmed.ncbi.nlm.nih.gov/?sort=date&amp;size=200&amp;term=Mack+E" TargetMode="External"/><Relationship Id="rId66" Type="http://schemas.openxmlformats.org/officeDocument/2006/relationships/hyperlink" Target="https://pubmed.ncbi.nlm.nih.gov/?sort=date&amp;size=200&amp;term=Zinter+M" TargetMode="External"/><Relationship Id="rId87" Type="http://schemas.openxmlformats.org/officeDocument/2006/relationships/hyperlink" Target="https://pubmed.ncbi.nlm.nih.gov/36125018/" TargetMode="External"/><Relationship Id="rId110" Type="http://schemas.openxmlformats.org/officeDocument/2006/relationships/hyperlink" Target="https://pubmed.ncbi.nlm.nih.gov/36125018/" TargetMode="External"/><Relationship Id="rId131" Type="http://schemas.openxmlformats.org/officeDocument/2006/relationships/hyperlink" Target="https://pubmed.ncbi.nlm.nih.gov/?sort=date&amp;size=200&amp;term=Bernard+GR&amp;cauthor_id=36125018" TargetMode="External"/><Relationship Id="rId152" Type="http://schemas.openxmlformats.org/officeDocument/2006/relationships/hyperlink" Target="https://pubmed.ncbi.nlm.nih.gov/36125018/" TargetMode="External"/><Relationship Id="rId173" Type="http://schemas.openxmlformats.org/officeDocument/2006/relationships/hyperlink" Target="https://pubmed.ncbi.nlm.nih.gov/?sort=date&amp;size=200&amp;term=Dere+WH&amp;cauthor_id=36125018" TargetMode="External"/><Relationship Id="rId194" Type="http://schemas.openxmlformats.org/officeDocument/2006/relationships/hyperlink" Target="https://pubmed.ncbi.nlm.nih.gov/?sort=date&amp;size=200&amp;term=Goldring+RM&amp;cauthor_id=36125018" TargetMode="External"/><Relationship Id="rId208" Type="http://schemas.openxmlformats.org/officeDocument/2006/relationships/hyperlink" Target="https://pubmed.ncbi.nlm.nih.gov/?sort=date&amp;size=200&amp;term=Gonnering+RS&amp;cauthor_id=36125018" TargetMode="External"/><Relationship Id="rId229" Type="http://schemas.openxmlformats.org/officeDocument/2006/relationships/hyperlink" Target="https://ehp.niehs.nih.gov/doi/10.1289/isesisee.2018.P01.0320" TargetMode="External"/><Relationship Id="rId14" Type="http://schemas.openxmlformats.org/officeDocument/2006/relationships/hyperlink" Target="https://pubmed.ncbi.nlm.nih.gov/?sort=date&amp;size=200&amp;term=Thompson+N" TargetMode="External"/><Relationship Id="rId35" Type="http://schemas.openxmlformats.org/officeDocument/2006/relationships/hyperlink" Target="https://pubmed.ncbi.nlm.nih.gov/?sort=date&amp;size=200&amp;term=Wratney+A" TargetMode="External"/><Relationship Id="rId56" Type="http://schemas.openxmlformats.org/officeDocument/2006/relationships/hyperlink" Target="https://pubmed.ncbi.nlm.nih.gov/?sort=date&amp;size=200&amp;term=Remy+K" TargetMode="External"/><Relationship Id="rId77" Type="http://schemas.openxmlformats.org/officeDocument/2006/relationships/hyperlink" Target="https://pubmed.ncbi.nlm.nih.gov/?sort=date&amp;size=200&amp;term=Cook+L" TargetMode="External"/><Relationship Id="rId100" Type="http://schemas.openxmlformats.org/officeDocument/2006/relationships/hyperlink" Target="https://pubmed.ncbi.nlm.nih.gov/36125018/" TargetMode="External"/><Relationship Id="rId8" Type="http://schemas.openxmlformats.org/officeDocument/2006/relationships/hyperlink" Target="https://pubmed.ncbi.nlm.nih.gov/?sort=date&amp;size=200&amp;term=Berg+R" TargetMode="External"/><Relationship Id="rId98" Type="http://schemas.openxmlformats.org/officeDocument/2006/relationships/hyperlink" Target="https://pubmed.ncbi.nlm.nih.gov/36125018/" TargetMode="External"/><Relationship Id="rId121" Type="http://schemas.openxmlformats.org/officeDocument/2006/relationships/hyperlink" Target="https://pubmed.ncbi.nlm.nih.gov/?sort=date&amp;size=200&amp;term=Bombino+M&amp;cauthor_id=36125018" TargetMode="External"/><Relationship Id="rId142" Type="http://schemas.openxmlformats.org/officeDocument/2006/relationships/hyperlink" Target="https://pubmed.ncbi.nlm.nih.gov/36125018/" TargetMode="External"/><Relationship Id="rId163" Type="http://schemas.openxmlformats.org/officeDocument/2006/relationships/hyperlink" Target="https://pubmed.ncbi.nlm.nih.gov/?sort=date&amp;size=200&amp;term=Moore+FA&amp;cauthor_id=36125018" TargetMode="External"/><Relationship Id="rId184" Type="http://schemas.openxmlformats.org/officeDocument/2006/relationships/hyperlink" Target="https://pubmed.ncbi.nlm.nih.gov/?sort=date&amp;size=200&amp;term=Pielmeier+U&amp;cauthor_id=36125018" TargetMode="External"/><Relationship Id="rId219" Type="http://schemas.openxmlformats.org/officeDocument/2006/relationships/hyperlink" Target="https://pubmed.ncbi.nlm.nih.gov/36125018/" TargetMode="External"/><Relationship Id="rId230" Type="http://schemas.openxmlformats.org/officeDocument/2006/relationships/hyperlink" Target="https://ehp.niehs.nih.gov/doi/10.1289/isesisee.2018.P03.0470" TargetMode="External"/><Relationship Id="rId25" Type="http://schemas.openxmlformats.org/officeDocument/2006/relationships/hyperlink" Target="https://pubmed.ncbi.nlm.nih.gov/?sort=date&amp;size=200&amp;term=Fink+E" TargetMode="External"/><Relationship Id="rId46" Type="http://schemas.openxmlformats.org/officeDocument/2006/relationships/hyperlink" Target="https://pubmed.ncbi.nlm.nih.gov/?sort=date&amp;size=200&amp;term=Zivick+E" TargetMode="External"/><Relationship Id="rId67" Type="http://schemas.openxmlformats.org/officeDocument/2006/relationships/hyperlink" Target="https://pubmed.ncbi.nlm.nih.gov/?sort=date&amp;size=200&amp;term=Shanley+T" TargetMode="External"/><Relationship Id="rId116" Type="http://schemas.openxmlformats.org/officeDocument/2006/relationships/hyperlink" Target="https://pubmed.ncbi.nlm.nih.gov/36125018/" TargetMode="External"/><Relationship Id="rId137" Type="http://schemas.openxmlformats.org/officeDocument/2006/relationships/hyperlink" Target="https://pubmed.ncbi.nlm.nih.gov/?sort=date&amp;size=200&amp;term=Truwit+J&amp;cauthor_id=36125018" TargetMode="External"/><Relationship Id="rId158" Type="http://schemas.openxmlformats.org/officeDocument/2006/relationships/hyperlink" Target="https://pubmed.ncbi.nlm.nih.gov/36125018/" TargetMode="External"/><Relationship Id="rId20" Type="http://schemas.openxmlformats.org/officeDocument/2006/relationships/hyperlink" Target="https://pubmed.ncbi.nlm.nih.gov/?sort=date&amp;size=200&amp;term=Heidemann+S" TargetMode="External"/><Relationship Id="rId41" Type="http://schemas.openxmlformats.org/officeDocument/2006/relationships/hyperlink" Target="https://pubmed.ncbi.nlm.nih.gov/?sort=date&amp;size=200&amp;term=Hornik+C" TargetMode="External"/><Relationship Id="rId62" Type="http://schemas.openxmlformats.org/officeDocument/2006/relationships/hyperlink" Target="https://pubmed.ncbi.nlm.nih.gov/?sort=date&amp;size=200&amp;term=Sapru+A" TargetMode="External"/><Relationship Id="rId83" Type="http://schemas.openxmlformats.org/officeDocument/2006/relationships/hyperlink" Target="https://pubmed.ncbi.nlm.nih.gov/?sort=date&amp;size=200&amp;term=Morris+AH&amp;cauthor_id=36125018" TargetMode="External"/><Relationship Id="rId88" Type="http://schemas.openxmlformats.org/officeDocument/2006/relationships/hyperlink" Target="https://pubmed.ncbi.nlm.nih.gov/?sort=date&amp;size=200&amp;term=Stagg+B&amp;cauthor_id=36125018" TargetMode="External"/><Relationship Id="rId111" Type="http://schemas.openxmlformats.org/officeDocument/2006/relationships/hyperlink" Target="https://pubmed.ncbi.nlm.nih.gov/?sort=date&amp;size=200&amp;term=Young+MP&amp;cauthor_id=36125018" TargetMode="External"/><Relationship Id="rId132" Type="http://schemas.openxmlformats.org/officeDocument/2006/relationships/hyperlink" Target="https://pubmed.ncbi.nlm.nih.gov/36125018/" TargetMode="External"/><Relationship Id="rId153" Type="http://schemas.openxmlformats.org/officeDocument/2006/relationships/hyperlink" Target="https://pubmed.ncbi.nlm.nih.gov/?sort=date&amp;size=200&amp;term=Newth+CJL&amp;cauthor_id=36125018" TargetMode="External"/><Relationship Id="rId174" Type="http://schemas.openxmlformats.org/officeDocument/2006/relationships/hyperlink" Target="https://pubmed.ncbi.nlm.nih.gov/36125018/" TargetMode="External"/><Relationship Id="rId179" Type="http://schemas.openxmlformats.org/officeDocument/2006/relationships/hyperlink" Target="https://pubmed.ncbi.nlm.nih.gov/36125018/" TargetMode="External"/><Relationship Id="rId195" Type="http://schemas.openxmlformats.org/officeDocument/2006/relationships/hyperlink" Target="https://pubmed.ncbi.nlm.nih.gov/36125018/" TargetMode="External"/><Relationship Id="rId209" Type="http://schemas.openxmlformats.org/officeDocument/2006/relationships/hyperlink" Target="https://pubmed.ncbi.nlm.nih.gov/36125018/" TargetMode="External"/><Relationship Id="rId190" Type="http://schemas.openxmlformats.org/officeDocument/2006/relationships/hyperlink" Target="https://pubmed.ncbi.nlm.nih.gov/?sort=date&amp;size=200&amp;term=Andreassen+S&amp;cauthor_id=36125018" TargetMode="External"/><Relationship Id="rId204" Type="http://schemas.openxmlformats.org/officeDocument/2006/relationships/hyperlink" Target="https://pubmed.ncbi.nlm.nih.gov/?sort=date&amp;size=200&amp;term=Schoenfeld+DA&amp;cauthor_id=36125018" TargetMode="External"/><Relationship Id="rId220" Type="http://schemas.openxmlformats.org/officeDocument/2006/relationships/hyperlink" Target="https://pubmed.ncbi.nlm.nih.gov/?sort=date&amp;size=200&amp;term=Pinsky+MR&amp;cauthor_id=36125018" TargetMode="External"/><Relationship Id="rId225" Type="http://schemas.openxmlformats.org/officeDocument/2006/relationships/hyperlink" Target="https://pubmed.ncbi.nlm.nih.gov/36125018/" TargetMode="External"/><Relationship Id="rId15" Type="http://schemas.openxmlformats.org/officeDocument/2006/relationships/hyperlink" Target="https://pubmed.ncbi.nlm.nih.gov/?sort=date&amp;size=200&amp;term=Orioles+A" TargetMode="External"/><Relationship Id="rId36" Type="http://schemas.openxmlformats.org/officeDocument/2006/relationships/hyperlink" Target="https://pubmed.ncbi.nlm.nih.gov/?sort=date&amp;size=200&amp;term=Wessel+D" TargetMode="External"/><Relationship Id="rId57" Type="http://schemas.openxmlformats.org/officeDocument/2006/relationships/hyperlink" Target="https://pubmed.ncbi.nlm.nih.gov/?sort=date&amp;size=200&amp;term=Zimmerman+JJ" TargetMode="External"/><Relationship Id="rId106" Type="http://schemas.openxmlformats.org/officeDocument/2006/relationships/hyperlink" Target="https://pubmed.ncbi.nlm.nih.gov/36125018/" TargetMode="External"/><Relationship Id="rId127" Type="http://schemas.openxmlformats.org/officeDocument/2006/relationships/hyperlink" Target="https://pubmed.ncbi.nlm.nih.gov/?sort=date&amp;size=200&amp;term=Weir+C&amp;cauthor_id=36125018" TargetMode="External"/><Relationship Id="rId10" Type="http://schemas.openxmlformats.org/officeDocument/2006/relationships/hyperlink" Target="https://pubmed.ncbi.nlm.nih.gov/?sort=date&amp;size=200&amp;term=Sutton+R" TargetMode="External"/><Relationship Id="rId31" Type="http://schemas.openxmlformats.org/officeDocument/2006/relationships/hyperlink" Target="https://pubmed.ncbi.nlm.nih.gov/?sort=date&amp;size=200&amp;term=Bauer+P" TargetMode="External"/><Relationship Id="rId52" Type="http://schemas.openxmlformats.org/officeDocument/2006/relationships/hyperlink" Target="https://pubmed.ncbi.nlm.nih.gov/?sort=date&amp;size=200&amp;term=Dalton+H" TargetMode="External"/><Relationship Id="rId73" Type="http://schemas.openxmlformats.org/officeDocument/2006/relationships/hyperlink" Target="https://pubmed.ncbi.nlm.nih.gov/?sort=date&amp;size=200&amp;term=Hume+J" TargetMode="External"/><Relationship Id="rId78" Type="http://schemas.openxmlformats.org/officeDocument/2006/relationships/hyperlink" Target="https://pubmed.ncbi.nlm.nih.gov/?sort=date&amp;size=200&amp;term=Casper+C" TargetMode="External"/><Relationship Id="rId94" Type="http://schemas.openxmlformats.org/officeDocument/2006/relationships/hyperlink" Target="https://pubmed.ncbi.nlm.nih.gov/?sort=date&amp;size=200&amp;term=Orme+J&amp;cauthor_id=36125018" TargetMode="External"/><Relationship Id="rId99" Type="http://schemas.openxmlformats.org/officeDocument/2006/relationships/hyperlink" Target="https://pubmed.ncbi.nlm.nih.gov/?sort=date&amp;size=200&amp;term=Weaver+LK&amp;cauthor_id=36125018" TargetMode="External"/><Relationship Id="rId101" Type="http://schemas.openxmlformats.org/officeDocument/2006/relationships/hyperlink" Target="https://pubmed.ncbi.nlm.nih.gov/?sort=date&amp;size=200&amp;term=Thomas+FO&amp;cauthor_id=36125018" TargetMode="External"/><Relationship Id="rId122" Type="http://schemas.openxmlformats.org/officeDocument/2006/relationships/hyperlink" Target="https://pubmed.ncbi.nlm.nih.gov/36125018/" TargetMode="External"/><Relationship Id="rId143" Type="http://schemas.openxmlformats.org/officeDocument/2006/relationships/hyperlink" Target="https://pubmed.ncbi.nlm.nih.gov/?sort=date&amp;size=200&amp;term=Willson+DF&amp;cauthor_id=36125018" TargetMode="External"/><Relationship Id="rId148" Type="http://schemas.openxmlformats.org/officeDocument/2006/relationships/hyperlink" Target="https://pubmed.ncbi.nlm.nih.gov/36125018/" TargetMode="External"/><Relationship Id="rId164" Type="http://schemas.openxmlformats.org/officeDocument/2006/relationships/hyperlink" Target="https://pubmed.ncbi.nlm.nih.gov/36125018/" TargetMode="External"/><Relationship Id="rId169" Type="http://schemas.openxmlformats.org/officeDocument/2006/relationships/hyperlink" Target="https://pubmed.ncbi.nlm.nih.gov/?sort=date&amp;size=200&amp;term=Wong+A&amp;cauthor_id=36125018" TargetMode="External"/><Relationship Id="rId185" Type="http://schemas.openxmlformats.org/officeDocument/2006/relationships/hyperlink" Target="https://pubmed.ncbi.nlm.nih.gov/36125018/" TargetMode="External"/><Relationship Id="rId4" Type="http://schemas.openxmlformats.org/officeDocument/2006/relationships/hyperlink" Target="https://pubmed.ncbi.nlm.nih.gov/?sort=date&amp;size=200&amp;term=Irby+O" TargetMode="External"/><Relationship Id="rId9" Type="http://schemas.openxmlformats.org/officeDocument/2006/relationships/hyperlink" Target="https://pubmed.ncbi.nlm.nih.gov/?sort=date&amp;size=200&amp;term=Zuppa+A" TargetMode="External"/><Relationship Id="rId180" Type="http://schemas.openxmlformats.org/officeDocument/2006/relationships/hyperlink" Target="https://pubmed.ncbi.nlm.nih.gov/?sort=date&amp;size=200&amp;term=Huff+SM&amp;cauthor_id=36125018" TargetMode="External"/><Relationship Id="rId210" Type="http://schemas.openxmlformats.org/officeDocument/2006/relationships/hyperlink" Target="https://pubmed.ncbi.nlm.nih.gov/?sort=date&amp;size=200&amp;term=Pronovost+PJ&amp;cauthor_id=36125018" TargetMode="External"/><Relationship Id="rId215" Type="http://schemas.openxmlformats.org/officeDocument/2006/relationships/hyperlink" Target="https://pubmed.ncbi.nlm.nih.gov/36125018/" TargetMode="External"/><Relationship Id="rId26" Type="http://schemas.openxmlformats.org/officeDocument/2006/relationships/hyperlink" Target="https://pubmed.ncbi.nlm.nih.gov/?sort=date&amp;size=200&amp;term=Ferguson+N" TargetMode="External"/><Relationship Id="rId47" Type="http://schemas.openxmlformats.org/officeDocument/2006/relationships/hyperlink" Target="https://pubmed.ncbi.nlm.nih.gov/?sort=date&amp;size=200&amp;term=Biggs+A" TargetMode="External"/><Relationship Id="rId68" Type="http://schemas.openxmlformats.org/officeDocument/2006/relationships/hyperlink" Target="https://pubmed.ncbi.nlm.nih.gov/?sort=date&amp;size=200&amp;term=Moler+F" TargetMode="External"/><Relationship Id="rId89" Type="http://schemas.openxmlformats.org/officeDocument/2006/relationships/hyperlink" Target="https://pubmed.ncbi.nlm.nih.gov/36125018/" TargetMode="External"/><Relationship Id="rId112" Type="http://schemas.openxmlformats.org/officeDocument/2006/relationships/hyperlink" Target="https://pubmed.ncbi.nlm.nih.gov/36125018/" TargetMode="External"/><Relationship Id="rId133" Type="http://schemas.openxmlformats.org/officeDocument/2006/relationships/hyperlink" Target="https://pubmed.ncbi.nlm.nih.gov/?sort=date&amp;size=200&amp;term=Thompson+BT&amp;cauthor_id=36125018" TargetMode="External"/><Relationship Id="rId154" Type="http://schemas.openxmlformats.org/officeDocument/2006/relationships/hyperlink" Target="https://pubmed.ncbi.nlm.nih.gov/36125018/" TargetMode="External"/><Relationship Id="rId175" Type="http://schemas.openxmlformats.org/officeDocument/2006/relationships/hyperlink" Target="https://pubmed.ncbi.nlm.nih.gov/?sort=date&amp;size=200&amp;term=Crandall+A&amp;cauthor_id=36125018" TargetMode="External"/><Relationship Id="rId196" Type="http://schemas.openxmlformats.org/officeDocument/2006/relationships/hyperlink" Target="https://pubmed.ncbi.nlm.nih.gov/?sort=date&amp;size=200&amp;term=Berger+KI&amp;cauthor_id=36125018" TargetMode="External"/><Relationship Id="rId200" Type="http://schemas.openxmlformats.org/officeDocument/2006/relationships/hyperlink" Target="https://pubmed.ncbi.nlm.nih.gov/36125018/" TargetMode="External"/><Relationship Id="rId16" Type="http://schemas.openxmlformats.org/officeDocument/2006/relationships/hyperlink" Target="https://pubmed.ncbi.nlm.nih.gov/?sort=date&amp;size=200&amp;term=Mourani+P" TargetMode="External"/><Relationship Id="rId221" Type="http://schemas.openxmlformats.org/officeDocument/2006/relationships/hyperlink" Target="https://pubmed.ncbi.nlm.nih.gov/36125018/" TargetMode="External"/><Relationship Id="rId37" Type="http://schemas.openxmlformats.org/officeDocument/2006/relationships/hyperlink" Target="https://pubmed.ncbi.nlm.nih.gov/?sort=date&amp;size=200&amp;term=Burd+R" TargetMode="External"/><Relationship Id="rId58" Type="http://schemas.openxmlformats.org/officeDocument/2006/relationships/hyperlink" Target="https://pubmed.ncbi.nlm.nih.gov/?sort=date&amp;size=200&amp;term=Arikan+A" TargetMode="External"/><Relationship Id="rId79" Type="http://schemas.openxmlformats.org/officeDocument/2006/relationships/hyperlink" Target="https://pubmed.ncbi.nlm.nih.gov/?sort=date&amp;size=200&amp;term=Sward+K" TargetMode="External"/><Relationship Id="rId102" Type="http://schemas.openxmlformats.org/officeDocument/2006/relationships/hyperlink" Target="https://pubmed.ncbi.nlm.nih.gov/36125018/" TargetMode="External"/><Relationship Id="rId123" Type="http://schemas.openxmlformats.org/officeDocument/2006/relationships/hyperlink" Target="https://pubmed.ncbi.nlm.nih.gov/?sort=date&amp;size=200&amp;term=Beck+E&amp;cauthor_id=36125018" TargetMode="External"/><Relationship Id="rId144" Type="http://schemas.openxmlformats.org/officeDocument/2006/relationships/hyperlink" Target="https://pubmed.ncbi.nlm.nih.gov/36125018/" TargetMode="External"/><Relationship Id="rId90" Type="http://schemas.openxmlformats.org/officeDocument/2006/relationships/hyperlink" Target="https://pubmed.ncbi.nlm.nih.gov/?sort=date&amp;size=200&amp;term=Grainger+DW&amp;cauthor_id=36125018" TargetMode="External"/><Relationship Id="rId165" Type="http://schemas.openxmlformats.org/officeDocument/2006/relationships/hyperlink" Target="https://pubmed.ncbi.nlm.nih.gov/?sort=date&amp;size=200&amp;term=Evans+RS&amp;cauthor_id=36125018" TargetMode="External"/><Relationship Id="rId186" Type="http://schemas.openxmlformats.org/officeDocument/2006/relationships/hyperlink" Target="https://pubmed.ncbi.nlm.nih.gov/?sort=date&amp;size=200&amp;term=Rees+SE&amp;cauthor_id=36125018" TargetMode="External"/><Relationship Id="rId211" Type="http://schemas.openxmlformats.org/officeDocument/2006/relationships/hyperlink" Target="https://pubmed.ncbi.nlm.nih.gov/36125018/" TargetMode="External"/><Relationship Id="rId27" Type="http://schemas.openxmlformats.org/officeDocument/2006/relationships/hyperlink" Target="https://pubmed.ncbi.nlm.nih.gov/?sort=date&amp;size=200&amp;term=Tabor+K" TargetMode="External"/><Relationship Id="rId48" Type="http://schemas.openxmlformats.org/officeDocument/2006/relationships/hyperlink" Target="https://pubmed.ncbi.nlm.nih.gov/?sort=date&amp;size=200&amp;term=MackDiaz+E" TargetMode="External"/><Relationship Id="rId69" Type="http://schemas.openxmlformats.org/officeDocument/2006/relationships/hyperlink" Target="https://pubmed.ncbi.nlm.nih.gov/?sort=date&amp;size=200&amp;term=Quasney+M" TargetMode="External"/><Relationship Id="rId113" Type="http://schemas.openxmlformats.org/officeDocument/2006/relationships/hyperlink" Target="https://pubmed.ncbi.nlm.nih.gov/?sort=date&amp;size=200&amp;term=Sittig+DF&amp;cauthor_id=36125018" TargetMode="External"/><Relationship Id="rId134" Type="http://schemas.openxmlformats.org/officeDocument/2006/relationships/hyperlink" Target="https://pubmed.ncbi.nlm.nih.gov/36125018/" TargetMode="External"/><Relationship Id="rId80" Type="http://schemas.openxmlformats.org/officeDocument/2006/relationships/hyperlink" Target="https://pubmed.ncbi.nlm.nih.gov/?sort=date&amp;size=200&amp;term=Reeder+R" TargetMode="External"/><Relationship Id="rId155" Type="http://schemas.openxmlformats.org/officeDocument/2006/relationships/hyperlink" Target="https://pubmed.ncbi.nlm.nih.gov/?sort=date&amp;size=200&amp;term=Lacroix+J&amp;cauthor_id=36125018" TargetMode="External"/><Relationship Id="rId176" Type="http://schemas.openxmlformats.org/officeDocument/2006/relationships/hyperlink" Target="https://pubmed.ncbi.nlm.nih.gov/36125018/" TargetMode="External"/><Relationship Id="rId197" Type="http://schemas.openxmlformats.org/officeDocument/2006/relationships/hyperlink" Target="https://pubmed.ncbi.nlm.nih.gov/36125018/" TargetMode="External"/><Relationship Id="rId201" Type="http://schemas.openxmlformats.org/officeDocument/2006/relationships/hyperlink" Target="https://pubmed.ncbi.nlm.nih.gov/36125018/" TargetMode="External"/><Relationship Id="rId222" Type="http://schemas.openxmlformats.org/officeDocument/2006/relationships/hyperlink" Target="https://pubmed.ncbi.nlm.nih.gov/?sort=date&amp;size=200&amp;term=James+B&amp;cauthor_id=36125018" TargetMode="External"/><Relationship Id="rId17" Type="http://schemas.openxmlformats.org/officeDocument/2006/relationships/hyperlink" Target="https://pubmed.ncbi.nlm.nih.gov/?sort=date&amp;size=200&amp;term=Carpenter+T" TargetMode="External"/><Relationship Id="rId38" Type="http://schemas.openxmlformats.org/officeDocument/2006/relationships/hyperlink" Target="https://pubmed.ncbi.nlm.nih.gov/?sort=date&amp;size=200&amp;term=Puente+BN" TargetMode="External"/><Relationship Id="rId59" Type="http://schemas.openxmlformats.org/officeDocument/2006/relationships/hyperlink" Target="https://pubmed.ncbi.nlm.nih.gov/?sort=date&amp;size=200&amp;term=Nguyen+T" TargetMode="External"/><Relationship Id="rId103" Type="http://schemas.openxmlformats.org/officeDocument/2006/relationships/hyperlink" Target="https://pubmed.ncbi.nlm.nih.gov/?sort=date&amp;size=200&amp;term=Grissom+CK&amp;cauthor_id=36125018" TargetMode="External"/><Relationship Id="rId124" Type="http://schemas.openxmlformats.org/officeDocument/2006/relationships/hyperlink" Target="https://pubmed.ncbi.nlm.nih.gov/36125018/" TargetMode="External"/><Relationship Id="rId70" Type="http://schemas.openxmlformats.org/officeDocument/2006/relationships/hyperlink" Target="https://pubmed.ncbi.nlm.nih.gov/?sort=date&amp;size=200&amp;term=Dahmer+M" TargetMode="External"/><Relationship Id="rId91" Type="http://schemas.openxmlformats.org/officeDocument/2006/relationships/hyperlink" Target="https://pubmed.ncbi.nlm.nih.gov/36125018/" TargetMode="External"/><Relationship Id="rId145" Type="http://schemas.openxmlformats.org/officeDocument/2006/relationships/hyperlink" Target="https://pubmed.ncbi.nlm.nih.gov/?sort=date&amp;size=200&amp;term=Zimmerman+JJ&amp;cauthor_id=36125018" TargetMode="External"/><Relationship Id="rId166" Type="http://schemas.openxmlformats.org/officeDocument/2006/relationships/hyperlink" Target="https://pubmed.ncbi.nlm.nih.gov/36125018/" TargetMode="External"/><Relationship Id="rId187" Type="http://schemas.openxmlformats.org/officeDocument/2006/relationships/hyperlink" Target="https://pubmed.ncbi.nlm.nih.gov/36125018/" TargetMode="External"/><Relationship Id="rId1" Type="http://schemas.openxmlformats.org/officeDocument/2006/relationships/hyperlink" Target="https://www.nsf.gov/pubs/2021/nsf21590/nsf21590.htm?WT.mc_id=USNSF_25&amp;WT.mc_ev=click" TargetMode="External"/><Relationship Id="rId212" Type="http://schemas.openxmlformats.org/officeDocument/2006/relationships/hyperlink" Target="https://pubmed.ncbi.nlm.nih.gov/?sort=date&amp;size=200&amp;term=Savitz+LA&amp;cauthor_id=36125018" TargetMode="External"/><Relationship Id="rId28" Type="http://schemas.openxmlformats.org/officeDocument/2006/relationships/hyperlink" Target="https://pubmed.ncbi.nlm.nih.gov/?sort=date&amp;size=200&amp;term=Salameh+M" TargetMode="External"/><Relationship Id="rId49" Type="http://schemas.openxmlformats.org/officeDocument/2006/relationships/hyperlink" Target="https://pubmed.ncbi.nlm.nih.gov/?sort=date&amp;size=200&amp;term=Hall+M" TargetMode="External"/><Relationship Id="rId114" Type="http://schemas.openxmlformats.org/officeDocument/2006/relationships/hyperlink" Target="https://pubmed.ncbi.nlm.nih.gov/36125018/" TargetMode="External"/><Relationship Id="rId60" Type="http://schemas.openxmlformats.org/officeDocument/2006/relationships/hyperlink" Target="https://pubmed.ncbi.nlm.nih.gov/?sort=date&amp;size=200&amp;term=Lim+M" TargetMode="External"/><Relationship Id="rId81" Type="http://schemas.openxmlformats.org/officeDocument/2006/relationships/hyperlink" Target="https://pubmed.ncbi.nlm.nih.gov/?sort=date&amp;size=200&amp;term=VanBuren+J" TargetMode="External"/><Relationship Id="rId135" Type="http://schemas.openxmlformats.org/officeDocument/2006/relationships/hyperlink" Target="https://pubmed.ncbi.nlm.nih.gov/?sort=date&amp;size=200&amp;term=Brower+R&amp;cauthor_id=36125018" TargetMode="External"/><Relationship Id="rId156" Type="http://schemas.openxmlformats.org/officeDocument/2006/relationships/hyperlink" Target="https://pubmed.ncbi.nlm.nih.gov/36125018/" TargetMode="External"/><Relationship Id="rId177" Type="http://schemas.openxmlformats.org/officeDocument/2006/relationships/hyperlink" Target="https://pubmed.ncbi.nlm.nih.gov/36125018/" TargetMode="External"/><Relationship Id="rId198" Type="http://schemas.openxmlformats.org/officeDocument/2006/relationships/hyperlink" Target="https://pubmed.ncbi.nlm.nih.gov/36125018/" TargetMode="External"/><Relationship Id="rId202" Type="http://schemas.openxmlformats.org/officeDocument/2006/relationships/hyperlink" Target="https://pubmed.ncbi.nlm.nih.gov/?sort=date&amp;size=200&amp;term=Pickering+BW&amp;cauthor_id=36125018" TargetMode="External"/><Relationship Id="rId223" Type="http://schemas.openxmlformats.org/officeDocument/2006/relationships/hyperlink" Target="https://pubmed.ncbi.nlm.nih.gov/36125018/" TargetMode="External"/><Relationship Id="rId18" Type="http://schemas.openxmlformats.org/officeDocument/2006/relationships/hyperlink" Target="https://pubmed.ncbi.nlm.nih.gov/?sort=date&amp;size=200&amp;term=Maddux+A" TargetMode="External"/><Relationship Id="rId39" Type="http://schemas.openxmlformats.org/officeDocument/2006/relationships/hyperlink" Target="https://pubmed.ncbi.nlm.nih.gov/?sort=date&amp;size=200&amp;term=Hornik+C" TargetMode="External"/><Relationship Id="rId50" Type="http://schemas.openxmlformats.org/officeDocument/2006/relationships/hyperlink" Target="https://pubmed.ncbi.nlm.nih.gov/?sort=date&amp;size=200&amp;term=Yates+A" TargetMode="External"/><Relationship Id="rId104" Type="http://schemas.openxmlformats.org/officeDocument/2006/relationships/hyperlink" Target="https://pubmed.ncbi.nlm.nih.gov/36125018/" TargetMode="External"/><Relationship Id="rId125" Type="http://schemas.openxmlformats.org/officeDocument/2006/relationships/hyperlink" Target="https://pubmed.ncbi.nlm.nih.gov/?sort=date&amp;size=200&amp;term=Sward+KA&amp;cauthor_id=36125018" TargetMode="External"/><Relationship Id="rId146" Type="http://schemas.openxmlformats.org/officeDocument/2006/relationships/hyperlink" Target="https://pubmed.ncbi.nlm.nih.gov/36125018/" TargetMode="External"/><Relationship Id="rId167" Type="http://schemas.openxmlformats.org/officeDocument/2006/relationships/hyperlink" Target="https://pubmed.ncbi.nlm.nih.gov/?sort=date&amp;size=200&amp;term=Sorenson+DK&amp;cauthor_id=36125018" TargetMode="External"/><Relationship Id="rId188" Type="http://schemas.openxmlformats.org/officeDocument/2006/relationships/hyperlink" Target="https://pubmed.ncbi.nlm.nih.gov/?sort=date&amp;size=200&amp;term=Karbing+DS&amp;cauthor_id=36125018" TargetMode="External"/><Relationship Id="rId71" Type="http://schemas.openxmlformats.org/officeDocument/2006/relationships/hyperlink" Target="https://pubmed.ncbi.nlm.nih.gov/?sort=date&amp;size=200&amp;term=Carlton+E" TargetMode="External"/><Relationship Id="rId92" Type="http://schemas.openxmlformats.org/officeDocument/2006/relationships/hyperlink" Target="https://pubmed.ncbi.nlm.nih.gov/?sort=date&amp;size=200&amp;term=Lanspa+M&amp;cauthor_id=36125018" TargetMode="External"/><Relationship Id="rId213" Type="http://schemas.openxmlformats.org/officeDocument/2006/relationships/hyperlink" Target="https://pubmed.ncbi.nlm.nih.gov/36125018/" TargetMode="External"/><Relationship Id="rId2" Type="http://schemas.openxmlformats.org/officeDocument/2006/relationships/hyperlink" Target="https://pubmed.ncbi.nlm.nih.gov/?sort=date&amp;size=200&amp;term=Anand+KS" TargetMode="External"/><Relationship Id="rId29" Type="http://schemas.openxmlformats.org/officeDocument/2006/relationships/hyperlink" Target="https://pubmed.ncbi.nlm.nih.gov/?sort=date&amp;size=200&amp;term=Henley+K" TargetMode="External"/><Relationship Id="rId40" Type="http://schemas.openxmlformats.org/officeDocument/2006/relationships/hyperlink" Target="https://pubmed.ncbi.nlm.nih.gov/?sort=date&amp;size=200&amp;term=Rotta+A" TargetMode="External"/><Relationship Id="rId115" Type="http://schemas.openxmlformats.org/officeDocument/2006/relationships/hyperlink" Target="https://pubmed.ncbi.nlm.nih.gov/?sort=date&amp;size=200&amp;term=Suchyta+M&amp;cauthor_id=36125018" TargetMode="External"/><Relationship Id="rId136" Type="http://schemas.openxmlformats.org/officeDocument/2006/relationships/hyperlink" Target="https://pubmed.ncbi.nlm.nih.gov/36125018/" TargetMode="External"/><Relationship Id="rId157" Type="http://schemas.openxmlformats.org/officeDocument/2006/relationships/hyperlink" Target="https://pubmed.ncbi.nlm.nih.gov/?sort=date&amp;size=200&amp;term=Agus+MSD&amp;cauthor_id=36125018" TargetMode="External"/><Relationship Id="rId178" Type="http://schemas.openxmlformats.org/officeDocument/2006/relationships/hyperlink" Target="https://pubmed.ncbi.nlm.nih.gov/?sort=date&amp;size=200&amp;term=Facelli+J&amp;cauthor_id=36125018" TargetMode="External"/><Relationship Id="rId61" Type="http://schemas.openxmlformats.org/officeDocument/2006/relationships/hyperlink" Target="https://pubmed.ncbi.nlm.nih.gov/?sort=date&amp;size=200&amp;term=Harrison+R" TargetMode="External"/><Relationship Id="rId82" Type="http://schemas.openxmlformats.org/officeDocument/2006/relationships/hyperlink" Target="https://pubmed.ncbi.nlm.nih.gov/?sort=date&amp;size=200&amp;term=Watt+K" TargetMode="External"/><Relationship Id="rId199" Type="http://schemas.openxmlformats.org/officeDocument/2006/relationships/hyperlink" Target="https://pubmed.ncbi.nlm.nih.gov/?sort=date&amp;size=200&amp;term=Ely+EW&amp;cauthor_id=36125018" TargetMode="External"/><Relationship Id="rId203" Type="http://schemas.openxmlformats.org/officeDocument/2006/relationships/hyperlink" Target="https://pubmed.ncbi.nlm.nih.gov/36125018/" TargetMode="External"/><Relationship Id="rId19" Type="http://schemas.openxmlformats.org/officeDocument/2006/relationships/hyperlink" Target="https://pubmed.ncbi.nlm.nih.gov/?sort=date&amp;size=200&amp;term=Meert+K" TargetMode="External"/><Relationship Id="rId224" Type="http://schemas.openxmlformats.org/officeDocument/2006/relationships/hyperlink" Target="https://pubmed.ncbi.nlm.nih.gov/?sort=date&amp;size=200&amp;term=Berwick+DM&amp;cauthor_id=36125018" TargetMode="External"/><Relationship Id="rId30" Type="http://schemas.openxmlformats.org/officeDocument/2006/relationships/hyperlink" Target="https://pubmed.ncbi.nlm.nih.gov/?sort=date&amp;size=200&amp;term=Han+YY" TargetMode="External"/><Relationship Id="rId105" Type="http://schemas.openxmlformats.org/officeDocument/2006/relationships/hyperlink" Target="https://pubmed.ncbi.nlm.nih.gov/?sort=date&amp;size=200&amp;term=Hirshberg+E&amp;cauthor_id=36125018" TargetMode="External"/><Relationship Id="rId126" Type="http://schemas.openxmlformats.org/officeDocument/2006/relationships/hyperlink" Target="https://pubmed.ncbi.nlm.nih.gov/36125018/" TargetMode="External"/><Relationship Id="rId147" Type="http://schemas.openxmlformats.org/officeDocument/2006/relationships/hyperlink" Target="https://pubmed.ncbi.nlm.nih.gov/?sort=date&amp;size=200&amp;term=Nadkarni+V&amp;cauthor_id=36125018" TargetMode="External"/><Relationship Id="rId168" Type="http://schemas.openxmlformats.org/officeDocument/2006/relationships/hyperlink" Target="https://pubmed.ncbi.nlm.nih.gov/36125018/" TargetMode="External"/><Relationship Id="rId51" Type="http://schemas.openxmlformats.org/officeDocument/2006/relationships/hyperlink" Target="https://pubmed.ncbi.nlm.nih.gov/?sort=date&amp;size=200&amp;term=Pollack+M" TargetMode="External"/><Relationship Id="rId72" Type="http://schemas.openxmlformats.org/officeDocument/2006/relationships/hyperlink" Target="https://pubmed.ncbi.nlm.nih.gov/?sort=date&amp;size=200&amp;term=Steiner+M" TargetMode="External"/><Relationship Id="rId93" Type="http://schemas.openxmlformats.org/officeDocument/2006/relationships/hyperlink" Target="https://pubmed.ncbi.nlm.nih.gov/36125018/" TargetMode="External"/><Relationship Id="rId189" Type="http://schemas.openxmlformats.org/officeDocument/2006/relationships/hyperlink" Target="https://pubmed.ncbi.nlm.nih.gov/36125018/" TargetMode="External"/><Relationship Id="rId3" Type="http://schemas.openxmlformats.org/officeDocument/2006/relationships/hyperlink" Target="https://pubmed.ncbi.nlm.nih.gov/?sort=date&amp;size=200&amp;term=Sanders+R" TargetMode="External"/><Relationship Id="rId214" Type="http://schemas.openxmlformats.org/officeDocument/2006/relationships/hyperlink" Target="https://pubmed.ncbi.nlm.nih.gov/?sort=date&amp;size=200&amp;term=Dreyfuss+D&amp;cauthor_id=36125018" TargetMode="External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aylorfrancis.com/" TargetMode="External"/><Relationship Id="rId18" Type="http://schemas.openxmlformats.org/officeDocument/2006/relationships/hyperlink" Target="https://doi.org/10.1097/01.NAJ.0000832728.09164.3f" TargetMode="External"/><Relationship Id="rId26" Type="http://schemas.openxmlformats.org/officeDocument/2006/relationships/hyperlink" Target="https://doi.org/10.1136/bmjopen-2019-033073" TargetMode="External"/><Relationship Id="rId39" Type="http://schemas.openxmlformats.org/officeDocument/2006/relationships/hyperlink" Target="https://www.ncbi.nlm.nih.gov/pubmed/28926488" TargetMode="External"/><Relationship Id="rId21" Type="http://schemas.openxmlformats.org/officeDocument/2006/relationships/hyperlink" Target="http://pediatrics.jmir.org/2021/1/e25413/" TargetMode="External"/><Relationship Id="rId34" Type="http://schemas.openxmlformats.org/officeDocument/2006/relationships/hyperlink" Target="javascript:void(0)" TargetMode="External"/><Relationship Id="rId42" Type="http://schemas.openxmlformats.org/officeDocument/2006/relationships/hyperlink" Target="http://doi.org/10.2196/mhealth.3971" TargetMode="External"/><Relationship Id="rId47" Type="http://schemas.openxmlformats.org/officeDocument/2006/relationships/hyperlink" Target="https://symposium2018.zerista.com/event/member/508923" TargetMode="External"/><Relationship Id="rId50" Type="http://schemas.openxmlformats.org/officeDocument/2006/relationships/hyperlink" Target="http://doi.org/10.5281/zenodo.555965" TargetMode="External"/><Relationship Id="rId55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ieeexplore.ieee.org/document/9796689" TargetMode="External"/><Relationship Id="rId29" Type="http://schemas.openxmlformats.org/officeDocument/2006/relationships/hyperlink" Target="https://doi.org/10.2196/13783" TargetMode="External"/><Relationship Id="rId11" Type="http://schemas.microsoft.com/office/2016/09/relationships/commentsIds" Target="commentsIds.xml"/><Relationship Id="rId24" Type="http://schemas.openxmlformats.org/officeDocument/2006/relationships/hyperlink" Target="https://journals.lww.com/cinjournal/Abstract/9000/Predicting_Falls_Among_Community_Dwelling_Older.99323.aspx" TargetMode="External"/><Relationship Id="rId32" Type="http://schemas.openxmlformats.org/officeDocument/2006/relationships/hyperlink" Target="javascript:void(0)" TargetMode="External"/><Relationship Id="rId37" Type="http://schemas.openxmlformats.org/officeDocument/2006/relationships/hyperlink" Target="https://pdfs.semanticscholar.org/3d46/34a5c72737e272663a1514d35c230d2df899.pdf?_ga=2.78735767.286514703.1543872304-1342806791.1541020000" TargetMode="External"/><Relationship Id="rId40" Type="http://schemas.openxmlformats.org/officeDocument/2006/relationships/hyperlink" Target="https://doi.org/10.2196/medinform.8076" TargetMode="External"/><Relationship Id="rId45" Type="http://schemas.openxmlformats.org/officeDocument/2006/relationships/hyperlink" Target="https://www.ncbi.nlm.nih.gov/pmc/articles/PMC3402707/" TargetMode="External"/><Relationship Id="rId53" Type="http://schemas.openxmlformats.org/officeDocument/2006/relationships/hyperlink" Target="https://www.winursing.org/wp-content/uploads/2021/04/2021-Conference-Proceedings.pdf" TargetMode="External"/><Relationship Id="rId58" Type="http://schemas.microsoft.com/office/2011/relationships/people" Target="people.xml"/><Relationship Id="rId5" Type="http://schemas.openxmlformats.org/officeDocument/2006/relationships/webSettings" Target="webSettings.xml"/><Relationship Id="rId19" Type="http://schemas.openxmlformats.org/officeDocument/2006/relationships/hyperlink" Target="https://doi.org/10.1038/s41598-021-03515-1" TargetMode="Externa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hyperlink" Target="https://doi.org/10.1016/j.maturitas.2022.10.007" TargetMode="External"/><Relationship Id="rId22" Type="http://schemas.openxmlformats.org/officeDocument/2006/relationships/hyperlink" Target="https://doi.org/10.1177/1043659620986616" TargetMode="External"/><Relationship Id="rId27" Type="http://schemas.openxmlformats.org/officeDocument/2006/relationships/hyperlink" Target="https://doi.org/10.3233/SHTI190750" TargetMode="External"/><Relationship Id="rId30" Type="http://schemas.openxmlformats.org/officeDocument/2006/relationships/hyperlink" Target="https://www.ncbi.nlm.nih.gov/pubmed/31199308" TargetMode="External"/><Relationship Id="rId35" Type="http://schemas.openxmlformats.org/officeDocument/2006/relationships/hyperlink" Target="https://www.sciencedirect.com/science/article/pii/S2352648318300448?via%3Dihub" TargetMode="External"/><Relationship Id="rId43" Type="http://schemas.openxmlformats.org/officeDocument/2006/relationships/hyperlink" Target="http://www.ncbi.nlm.nih.gov/pmc/articles/4376194" TargetMode="External"/><Relationship Id="rId48" Type="http://schemas.openxmlformats.org/officeDocument/2006/relationships/hyperlink" Target="https://isesisee2018.org/wp-content/uploads/2018/09/Abstract-Book-V4-COMPLEET-04-09.pdf" TargetMode="External"/><Relationship Id="rId56" Type="http://schemas.openxmlformats.org/officeDocument/2006/relationships/footer" Target="footer1.xml"/><Relationship Id="rId8" Type="http://schemas.openxmlformats.org/officeDocument/2006/relationships/hyperlink" Target="mailto:kathy.sward@nurs.utah.edu" TargetMode="External"/><Relationship Id="rId51" Type="http://schemas.openxmlformats.org/officeDocument/2006/relationships/hyperlink" Target="https://zenodo.org/record/555965" TargetMode="External"/><Relationship Id="rId3" Type="http://schemas.openxmlformats.org/officeDocument/2006/relationships/styles" Target="styles.xml"/><Relationship Id="rId12" Type="http://schemas.openxmlformats.org/officeDocument/2006/relationships/hyperlink" Target="https://public.era.nih.gov/grantfolder/viewCommonsStatus.era?applId=10335683&amp;urlsignature=v1$27144967$eracert168_ks$Sf5bTTkdLndKdKHSgW6jVgf2z4IKvtSc8Y35e1qpG4l6Xvi3JH94a8meFPhCYgXQLB9CueJNPLJ6AyKNizFvArnz384zOFceCLVmgLZis3XefQ8bpgOfVKGWUwsOGy8Qe86zZc2UzP79bLrC1J5_vBHcUggoPQ1SeyWrENDg1NFSI4jtTrGVfJYVLX-OhyUM9TJRT2glFCU4kiJ16uEMFPzjuONORkr0wZcjzsXEq5YgKpBVARrW8-iBrcLO4rq99WauQ7-lIkXfyuQj7bqkXEWKNqJIRKk_1_9Jzlc6fGYoFuT5YfbVSpYksFluW4dQUhoIkd_6Ma8b3lILCeHHXg.." TargetMode="External"/><Relationship Id="rId17" Type="http://schemas.openxmlformats.org/officeDocument/2006/relationships/hyperlink" Target="https://doi.org/10.1093/jamiaopen/ooac069" TargetMode="External"/><Relationship Id="rId25" Type="http://schemas.openxmlformats.org/officeDocument/2006/relationships/hyperlink" Target="https://doi.org/10.1093/ageing/afaa020" TargetMode="External"/><Relationship Id="rId33" Type="http://schemas.openxmlformats.org/officeDocument/2006/relationships/hyperlink" Target="http://vdl.sci.utah.edu/publications/2018_imwut_maav/" TargetMode="External"/><Relationship Id="rId38" Type="http://schemas.openxmlformats.org/officeDocument/2006/relationships/hyperlink" Target="https://www.ncbi.nlm.nih.gov/pubmed/28930815" TargetMode="External"/><Relationship Id="rId46" Type="http://schemas.openxmlformats.org/officeDocument/2006/relationships/hyperlink" Target="https://symposium2018.zerista.com/event/member/509531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journals.sagepub.com/doi/pdf/10.1177/10598405211012680" TargetMode="External"/><Relationship Id="rId41" Type="http://schemas.openxmlformats.org/officeDocument/2006/relationships/hyperlink" Target="https://www.ncbi.nlm.nih.gov/pmc/articles/PMC5635229/" TargetMode="External"/><Relationship Id="rId54" Type="http://schemas.openxmlformats.org/officeDocument/2006/relationships/hyperlink" Target="http://nursing.utah.edu/blog/index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doi.org/10.1097/PCC.0000000000003098" TargetMode="External"/><Relationship Id="rId23" Type="http://schemas.openxmlformats.org/officeDocument/2006/relationships/hyperlink" Target="https://journals.sagepub.com/doi/full/10.1177/1043659620986616" TargetMode="External"/><Relationship Id="rId28" Type="http://schemas.openxmlformats.org/officeDocument/2006/relationships/hyperlink" Target="https://doi.org/10.1016/j.outlook.2019.04.005" TargetMode="External"/><Relationship Id="rId36" Type="http://schemas.openxmlformats.org/officeDocument/2006/relationships/hyperlink" Target="https://span.ece.utah.edu/pub/EpiFi.pdf" TargetMode="External"/><Relationship Id="rId49" Type="http://schemas.openxmlformats.org/officeDocument/2006/relationships/hyperlink" Target="https://ehp.niehs.nih.gov" TargetMode="External"/><Relationship Id="rId57" Type="http://schemas.openxmlformats.org/officeDocument/2006/relationships/fontTable" Target="fontTable.xml"/><Relationship Id="rId10" Type="http://schemas.microsoft.com/office/2011/relationships/commentsExtended" Target="commentsExtended.xml"/><Relationship Id="rId31" Type="http://schemas.openxmlformats.org/officeDocument/2006/relationships/hyperlink" Target="https://www.ncbi.nlm.nih.gov/pmc/articles/6592592" TargetMode="External"/><Relationship Id="rId44" Type="http://schemas.openxmlformats.org/officeDocument/2006/relationships/hyperlink" Target="http://www.ncbi.nlm.nih.gov/pubmed/22494876" TargetMode="External"/><Relationship Id="rId52" Type="http://schemas.openxmlformats.org/officeDocument/2006/relationships/hyperlink" Target="https://knowledge.amia.org/amia-63300-1.3360278/t005-1.3362920/f005-1.3362921/2497116-1.3363147/2497116p-1.3363148?qr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F5F8C-207B-4105-ACA9-9BA4E5CE8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27</Pages>
  <Words>13456</Words>
  <Characters>76703</Characters>
  <Application>Microsoft Office Word</Application>
  <DocSecurity>0</DocSecurity>
  <Lines>639</Lines>
  <Paragraphs>179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SOM</vt:lpstr>
    </vt:vector>
  </TitlesOfParts>
  <Company>College of Nursing</Company>
  <LinksUpToDate>false</LinksUpToDate>
  <CharactersWithSpaces>89980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</dc:title>
  <dc:creator>Dori Fortune</dc:creator>
  <cp:lastModifiedBy>Kathy Sward</cp:lastModifiedBy>
  <cp:revision>3</cp:revision>
  <cp:lastPrinted>2017-02-10T14:45:00Z</cp:lastPrinted>
  <dcterms:created xsi:type="dcterms:W3CDTF">2023-03-06T20:03:00Z</dcterms:created>
  <dcterms:modified xsi:type="dcterms:W3CDTF">2023-03-06T20:24:00Z</dcterms:modified>
</cp:coreProperties>
</file>