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89C71" w14:textId="5964A19A" w:rsidR="003C1D88" w:rsidRPr="004C5D8C" w:rsidRDefault="003C1D88" w:rsidP="00A46177">
      <w:pPr>
        <w:spacing w:line="276" w:lineRule="auto"/>
        <w:jc w:val="center"/>
        <w:rPr>
          <w:b/>
          <w:sz w:val="32"/>
          <w:szCs w:val="32"/>
        </w:rPr>
      </w:pPr>
      <w:r w:rsidRPr="004C5D8C">
        <w:rPr>
          <w:b/>
          <w:sz w:val="32"/>
          <w:szCs w:val="32"/>
        </w:rPr>
        <w:t>H. Jonathan Groot</w:t>
      </w:r>
      <w:r w:rsidR="00A56D86" w:rsidRPr="004C5D8C">
        <w:rPr>
          <w:b/>
          <w:sz w:val="32"/>
          <w:szCs w:val="32"/>
        </w:rPr>
        <w:t>, Ph</w:t>
      </w:r>
      <w:r w:rsidR="00E80409">
        <w:rPr>
          <w:b/>
          <w:sz w:val="32"/>
          <w:szCs w:val="32"/>
        </w:rPr>
        <w:t>.</w:t>
      </w:r>
      <w:r w:rsidR="00A56D86" w:rsidRPr="004C5D8C">
        <w:rPr>
          <w:b/>
          <w:sz w:val="32"/>
          <w:szCs w:val="32"/>
        </w:rPr>
        <w:t>D</w:t>
      </w:r>
      <w:r w:rsidR="00E80409">
        <w:rPr>
          <w:b/>
          <w:sz w:val="32"/>
          <w:szCs w:val="32"/>
        </w:rPr>
        <w:t>.</w:t>
      </w:r>
    </w:p>
    <w:p w14:paraId="1807B842" w14:textId="04986ADD" w:rsidR="00252900" w:rsidRPr="008D46D0" w:rsidRDefault="00A46177" w:rsidP="00A46177">
      <w:pPr>
        <w:spacing w:line="276" w:lineRule="auto"/>
        <w:jc w:val="center"/>
        <w:rPr>
          <w:sz w:val="22"/>
          <w:szCs w:val="22"/>
        </w:rPr>
      </w:pPr>
      <w:r>
        <w:rPr>
          <w:b/>
          <w:noProof/>
          <w:sz w:val="32"/>
          <w:szCs w:val="32"/>
        </w:rPr>
        <mc:AlternateContent>
          <mc:Choice Requires="wps">
            <w:drawing>
              <wp:anchor distT="0" distB="0" distL="114300" distR="114300" simplePos="0" relativeHeight="251659264" behindDoc="0" locked="0" layoutInCell="1" allowOverlap="1" wp14:anchorId="5BCEAE2C" wp14:editId="4D37B792">
                <wp:simplePos x="0" y="0"/>
                <wp:positionH relativeFrom="margin">
                  <wp:posOffset>-12700</wp:posOffset>
                </wp:positionH>
                <wp:positionV relativeFrom="margin">
                  <wp:posOffset>274320</wp:posOffset>
                </wp:positionV>
                <wp:extent cx="54864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4864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521A5A7" id="Straight Connector 1"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margin" from="-1pt,21.6pt" to="431pt,2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" strokecolor="black [3213]" strokeweight="1pt">
                <w10:wrap anchorx="margin" anchory="margin"/>
              </v:line>
            </w:pict>
          </mc:Fallback>
        </mc:AlternateContent>
      </w:r>
      <w:r w:rsidR="00252900" w:rsidRPr="008D46D0">
        <w:rPr>
          <w:sz w:val="22"/>
          <w:szCs w:val="22"/>
        </w:rPr>
        <w:t xml:space="preserve">250 s 1850 e, RM 253, Salt Lake City, Utah, 84112 </w:t>
      </w:r>
      <w:r w:rsidR="00252900" w:rsidRPr="008D46D0">
        <w:rPr>
          <w:sz w:val="22"/>
          <w:szCs w:val="22"/>
        </w:rPr>
        <w:sym w:font="Symbol" w:char="F0B7"/>
      </w:r>
      <w:r w:rsidR="00EB1F08">
        <w:rPr>
          <w:sz w:val="22"/>
          <w:szCs w:val="22"/>
        </w:rPr>
        <w:t xml:space="preserve"> 801-631-8141</w:t>
      </w:r>
      <w:r w:rsidR="00252900" w:rsidRPr="008D46D0">
        <w:rPr>
          <w:sz w:val="22"/>
          <w:szCs w:val="22"/>
        </w:rPr>
        <w:t xml:space="preserve"> </w:t>
      </w:r>
      <w:r w:rsidR="00252900" w:rsidRPr="008D46D0">
        <w:rPr>
          <w:sz w:val="22"/>
          <w:szCs w:val="22"/>
        </w:rPr>
        <w:sym w:font="Symbol" w:char="F0B7"/>
      </w:r>
      <w:r w:rsidR="00252900" w:rsidRPr="008D46D0">
        <w:rPr>
          <w:sz w:val="22"/>
          <w:szCs w:val="22"/>
        </w:rPr>
        <w:t xml:space="preserve"> jon.groot@utah.edu</w:t>
      </w:r>
    </w:p>
    <w:p w14:paraId="215B8390" w14:textId="7ADDF181" w:rsidR="00252900" w:rsidRDefault="00252900" w:rsidP="00252900"/>
    <w:p w14:paraId="2F86DD59" w14:textId="77777777" w:rsidR="00EF72B9" w:rsidRPr="008D46D0" w:rsidRDefault="00EF72B9" w:rsidP="00252900"/>
    <w:p w14:paraId="2C3A61CC" w14:textId="445E9098" w:rsidR="008D46D0" w:rsidRDefault="00EF72B9" w:rsidP="008D46D0">
      <w:r>
        <w:rPr>
          <w:b/>
          <w:u w:val="single"/>
        </w:rPr>
        <w:t>PROFESSIONAL EXPERIENCE</w:t>
      </w:r>
    </w:p>
    <w:p w14:paraId="4CA76A84" w14:textId="77777777" w:rsidR="007F3125" w:rsidRPr="007F3125" w:rsidRDefault="007F3125" w:rsidP="008D46D0"/>
    <w:p w14:paraId="438E5C31" w14:textId="23DA599D" w:rsidR="00781DC4" w:rsidRDefault="00D737B8" w:rsidP="00D737B8">
      <w:pPr>
        <w:contextualSpacing/>
        <w:rPr>
          <w:b/>
        </w:rPr>
      </w:pPr>
      <w:r w:rsidRPr="00B57C97">
        <w:rPr>
          <w:b/>
        </w:rPr>
        <w:t>Assistant Professor</w:t>
      </w:r>
      <w:r w:rsidR="00F3157E">
        <w:rPr>
          <w:b/>
        </w:rPr>
        <w:t xml:space="preserve"> (Lecturer)</w:t>
      </w:r>
    </w:p>
    <w:p w14:paraId="393A5EFD" w14:textId="4773AC53" w:rsidR="00D737B8" w:rsidRPr="00781DC4" w:rsidRDefault="00EF72B9" w:rsidP="001107C0">
      <w:pPr>
        <w:pStyle w:val="ListParagraph"/>
        <w:numPr>
          <w:ilvl w:val="0"/>
          <w:numId w:val="12"/>
        </w:numPr>
        <w:rPr>
          <w:bCs/>
        </w:rPr>
      </w:pPr>
      <w:r w:rsidRPr="00781DC4">
        <w:rPr>
          <w:bCs/>
        </w:rPr>
        <w:t>5/2018-present</w:t>
      </w:r>
    </w:p>
    <w:p w14:paraId="74804DB1" w14:textId="3718DB6A" w:rsidR="00D737B8" w:rsidRDefault="00D737B8" w:rsidP="001107C0">
      <w:pPr>
        <w:pStyle w:val="ListParagraph"/>
        <w:numPr>
          <w:ilvl w:val="0"/>
          <w:numId w:val="12"/>
        </w:numPr>
      </w:pPr>
      <w:r>
        <w:t>Department of Health</w:t>
      </w:r>
      <w:r w:rsidR="00AA5C8A">
        <w:t xml:space="preserve"> and</w:t>
      </w:r>
      <w:r>
        <w:t xml:space="preserve"> Kinesiology</w:t>
      </w:r>
      <w:r w:rsidR="00781DC4">
        <w:t xml:space="preserve">, </w:t>
      </w:r>
      <w:r>
        <w:t>College of Health</w:t>
      </w:r>
    </w:p>
    <w:p w14:paraId="1EB526CA" w14:textId="75F430C4" w:rsidR="00D737B8" w:rsidRDefault="00D737B8" w:rsidP="001107C0">
      <w:pPr>
        <w:pStyle w:val="ListParagraph"/>
        <w:numPr>
          <w:ilvl w:val="0"/>
          <w:numId w:val="12"/>
        </w:numPr>
      </w:pPr>
      <w:r>
        <w:t>University of Utah, Salt Lake City, UT</w:t>
      </w:r>
    </w:p>
    <w:p w14:paraId="21FC7398" w14:textId="77777777" w:rsidR="00781DC4" w:rsidRDefault="00EF72B9" w:rsidP="00A56F47">
      <w:pPr>
        <w:contextualSpacing/>
        <w:rPr>
          <w:b/>
        </w:rPr>
      </w:pPr>
      <w:r>
        <w:rPr>
          <w:b/>
        </w:rPr>
        <w:t xml:space="preserve">Director, </w:t>
      </w:r>
      <w:r w:rsidR="00A56F47">
        <w:rPr>
          <w:b/>
        </w:rPr>
        <w:t xml:space="preserve">Human Performance </w:t>
      </w:r>
      <w:r w:rsidR="006B4ED3">
        <w:rPr>
          <w:b/>
        </w:rPr>
        <w:t xml:space="preserve">Research </w:t>
      </w:r>
      <w:r w:rsidR="00A56F47">
        <w:rPr>
          <w:b/>
        </w:rPr>
        <w:t>Laboratory</w:t>
      </w:r>
    </w:p>
    <w:p w14:paraId="13212F5A" w14:textId="7370C7B7" w:rsidR="00A56F47" w:rsidRPr="00781DC4" w:rsidRDefault="00EF72B9" w:rsidP="001107C0">
      <w:pPr>
        <w:pStyle w:val="ListParagraph"/>
        <w:numPr>
          <w:ilvl w:val="0"/>
          <w:numId w:val="11"/>
        </w:numPr>
        <w:rPr>
          <w:bCs/>
        </w:rPr>
      </w:pPr>
      <w:r w:rsidRPr="00781DC4">
        <w:rPr>
          <w:bCs/>
        </w:rPr>
        <w:t>5/2016-present</w:t>
      </w:r>
    </w:p>
    <w:p w14:paraId="6B1ED02C" w14:textId="3E4D5240" w:rsidR="00A56F47" w:rsidRDefault="00A56F47" w:rsidP="001107C0">
      <w:pPr>
        <w:pStyle w:val="ListParagraph"/>
        <w:numPr>
          <w:ilvl w:val="0"/>
          <w:numId w:val="11"/>
        </w:numPr>
      </w:pPr>
      <w:r>
        <w:t>Department of Health</w:t>
      </w:r>
      <w:r w:rsidR="00AA5C8A">
        <w:t xml:space="preserve"> and </w:t>
      </w:r>
      <w:r>
        <w:t>Kinesiology</w:t>
      </w:r>
      <w:r w:rsidR="00781DC4">
        <w:t xml:space="preserve">, </w:t>
      </w:r>
      <w:r>
        <w:t>College of Health</w:t>
      </w:r>
    </w:p>
    <w:p w14:paraId="63D712F1" w14:textId="52CF3B0B" w:rsidR="00A56F47" w:rsidRDefault="00A56F47" w:rsidP="001107C0">
      <w:pPr>
        <w:pStyle w:val="ListParagraph"/>
        <w:numPr>
          <w:ilvl w:val="0"/>
          <w:numId w:val="11"/>
        </w:numPr>
      </w:pPr>
      <w:r>
        <w:t>University of Utah, Salt Lake City, UT</w:t>
      </w:r>
    </w:p>
    <w:p w14:paraId="019284D0" w14:textId="1EE74A08" w:rsidR="00A56F47" w:rsidRPr="00B57C97" w:rsidRDefault="00A56F47" w:rsidP="00A56F47">
      <w:pPr>
        <w:contextualSpacing/>
        <w:rPr>
          <w:b/>
        </w:rPr>
      </w:pPr>
      <w:r>
        <w:rPr>
          <w:b/>
        </w:rPr>
        <w:t xml:space="preserve">Visiting </w:t>
      </w:r>
      <w:r w:rsidRPr="00B57C97">
        <w:rPr>
          <w:b/>
        </w:rPr>
        <w:t>Assistant Professor</w:t>
      </w:r>
      <w:r w:rsidR="00F3157E">
        <w:rPr>
          <w:b/>
        </w:rPr>
        <w:t xml:space="preserve"> (Lecturer)</w:t>
      </w:r>
    </w:p>
    <w:p w14:paraId="29A1448E" w14:textId="040028C5" w:rsidR="00EF72B9" w:rsidRPr="00781DC4" w:rsidRDefault="00EF72B9" w:rsidP="001107C0">
      <w:pPr>
        <w:pStyle w:val="ListParagraph"/>
        <w:numPr>
          <w:ilvl w:val="0"/>
          <w:numId w:val="10"/>
        </w:numPr>
        <w:rPr>
          <w:bCs/>
        </w:rPr>
      </w:pPr>
      <w:r w:rsidRPr="00781DC4">
        <w:rPr>
          <w:bCs/>
        </w:rPr>
        <w:t>5/2016-5/2018</w:t>
      </w:r>
      <w:r w:rsidR="00A56F47" w:rsidRPr="00781DC4">
        <w:rPr>
          <w:bCs/>
        </w:rPr>
        <w:tab/>
      </w:r>
      <w:r w:rsidR="00A56F47" w:rsidRPr="00781DC4">
        <w:rPr>
          <w:bCs/>
        </w:rPr>
        <w:tab/>
      </w:r>
      <w:r w:rsidR="00A56F47" w:rsidRPr="00781DC4">
        <w:rPr>
          <w:bCs/>
        </w:rPr>
        <w:tab/>
      </w:r>
    </w:p>
    <w:p w14:paraId="36882B1C" w14:textId="77777777" w:rsidR="00781DC4" w:rsidRDefault="00A56F47" w:rsidP="001107C0">
      <w:pPr>
        <w:pStyle w:val="ListParagraph"/>
        <w:numPr>
          <w:ilvl w:val="0"/>
          <w:numId w:val="10"/>
        </w:numPr>
      </w:pPr>
      <w:r>
        <w:t>Department of Health</w:t>
      </w:r>
      <w:r w:rsidR="00AA5C8A">
        <w:t xml:space="preserve"> and</w:t>
      </w:r>
      <w:r>
        <w:t xml:space="preserve"> Kinesiology</w:t>
      </w:r>
      <w:r w:rsidR="00EF72B9">
        <w:t xml:space="preserve">, </w:t>
      </w:r>
      <w:r>
        <w:t>College of Health</w:t>
      </w:r>
    </w:p>
    <w:p w14:paraId="347E4022" w14:textId="29389809" w:rsidR="00A56F47" w:rsidRDefault="00A56F47" w:rsidP="001107C0">
      <w:pPr>
        <w:pStyle w:val="ListParagraph"/>
        <w:numPr>
          <w:ilvl w:val="0"/>
          <w:numId w:val="10"/>
        </w:numPr>
      </w:pPr>
      <w:r>
        <w:t>University of Utah, Salt Lake City, UT</w:t>
      </w:r>
    </w:p>
    <w:p w14:paraId="113B510F" w14:textId="15AA8E1A" w:rsidR="00D737B8" w:rsidRDefault="00D737B8" w:rsidP="00D737B8">
      <w:pPr>
        <w:contextualSpacing/>
        <w:rPr>
          <w:b/>
        </w:rPr>
      </w:pPr>
      <w:r w:rsidRPr="00B57C97">
        <w:rPr>
          <w:b/>
        </w:rPr>
        <w:t>Adjunct Professor</w:t>
      </w:r>
    </w:p>
    <w:p w14:paraId="4B1A3D9B" w14:textId="2E04B2BE" w:rsidR="00781DC4" w:rsidRPr="00781DC4" w:rsidRDefault="00781DC4" w:rsidP="001107C0">
      <w:pPr>
        <w:pStyle w:val="ListParagraph"/>
        <w:numPr>
          <w:ilvl w:val="0"/>
          <w:numId w:val="13"/>
        </w:numPr>
        <w:rPr>
          <w:bCs/>
        </w:rPr>
      </w:pPr>
      <w:r w:rsidRPr="00781DC4">
        <w:rPr>
          <w:bCs/>
        </w:rPr>
        <w:t>8/2014-5/2016</w:t>
      </w:r>
      <w:r w:rsidRPr="00781DC4">
        <w:rPr>
          <w:bCs/>
        </w:rPr>
        <w:tab/>
      </w:r>
    </w:p>
    <w:p w14:paraId="3F7EAC8A" w14:textId="1C52B165" w:rsidR="00D737B8" w:rsidRDefault="00D737B8" w:rsidP="001107C0">
      <w:pPr>
        <w:pStyle w:val="ListParagraph"/>
        <w:numPr>
          <w:ilvl w:val="0"/>
          <w:numId w:val="13"/>
        </w:numPr>
      </w:pPr>
      <w:r>
        <w:t>Department of Biology</w:t>
      </w:r>
      <w:r w:rsidR="00781DC4">
        <w:t xml:space="preserve">, </w:t>
      </w:r>
      <w:r>
        <w:t>School of Arts and Sciences</w:t>
      </w:r>
    </w:p>
    <w:p w14:paraId="20C4283E" w14:textId="44C3C638" w:rsidR="004C5D8C" w:rsidRDefault="00D737B8" w:rsidP="001107C0">
      <w:pPr>
        <w:pStyle w:val="ListParagraph"/>
        <w:numPr>
          <w:ilvl w:val="0"/>
          <w:numId w:val="13"/>
        </w:numPr>
      </w:pPr>
      <w:r>
        <w:t>Westminster College, Salt Lake City, UT</w:t>
      </w:r>
    </w:p>
    <w:p w14:paraId="12E39BEC" w14:textId="79AE5FCA" w:rsidR="00521474" w:rsidRDefault="00521474" w:rsidP="00521474">
      <w:pPr>
        <w:contextualSpacing/>
        <w:rPr>
          <w:b/>
        </w:rPr>
      </w:pPr>
      <w:r w:rsidRPr="00B57C97">
        <w:rPr>
          <w:b/>
        </w:rPr>
        <w:t>Adjunct Professor</w:t>
      </w:r>
    </w:p>
    <w:p w14:paraId="319DCAE9" w14:textId="38445B00" w:rsidR="00781DC4" w:rsidRPr="00781DC4" w:rsidRDefault="00781DC4" w:rsidP="001107C0">
      <w:pPr>
        <w:pStyle w:val="ListParagraph"/>
        <w:numPr>
          <w:ilvl w:val="0"/>
          <w:numId w:val="14"/>
        </w:numPr>
        <w:rPr>
          <w:bCs/>
        </w:rPr>
      </w:pPr>
      <w:r w:rsidRPr="00781DC4">
        <w:rPr>
          <w:bCs/>
        </w:rPr>
        <w:t>8/2015-12/2015</w:t>
      </w:r>
    </w:p>
    <w:p w14:paraId="229099A5" w14:textId="54D78678" w:rsidR="00521474" w:rsidRDefault="00521474" w:rsidP="001107C0">
      <w:pPr>
        <w:pStyle w:val="ListParagraph"/>
        <w:numPr>
          <w:ilvl w:val="0"/>
          <w:numId w:val="14"/>
        </w:numPr>
      </w:pPr>
      <w:r>
        <w:t>Nurse Anesthesiologist MS Progra</w:t>
      </w:r>
      <w:r w:rsidR="00781DC4">
        <w:t xml:space="preserve">m, </w:t>
      </w:r>
      <w:r>
        <w:t>School of Nursing and Health Sciences</w:t>
      </w:r>
    </w:p>
    <w:p w14:paraId="11523531" w14:textId="57090682" w:rsidR="00521474" w:rsidRDefault="00521474" w:rsidP="001107C0">
      <w:pPr>
        <w:pStyle w:val="ListParagraph"/>
        <w:numPr>
          <w:ilvl w:val="0"/>
          <w:numId w:val="14"/>
        </w:numPr>
      </w:pPr>
      <w:r>
        <w:t>Westminster College, Salt Lake City, UT</w:t>
      </w:r>
    </w:p>
    <w:p w14:paraId="2D4A36E6" w14:textId="648098F2" w:rsidR="00DB0328" w:rsidRDefault="00696620" w:rsidP="00D737B8">
      <w:pPr>
        <w:contextualSpacing/>
        <w:rPr>
          <w:b/>
        </w:rPr>
      </w:pPr>
      <w:r>
        <w:rPr>
          <w:b/>
        </w:rPr>
        <w:t xml:space="preserve">Graduate </w:t>
      </w:r>
      <w:r w:rsidR="007E1356">
        <w:rPr>
          <w:b/>
        </w:rPr>
        <w:t>Research Assistant</w:t>
      </w:r>
    </w:p>
    <w:p w14:paraId="3478697E" w14:textId="1A34DBF1" w:rsidR="00781DC4" w:rsidRPr="00781DC4" w:rsidRDefault="00781DC4" w:rsidP="001107C0">
      <w:pPr>
        <w:pStyle w:val="ListParagraph"/>
        <w:numPr>
          <w:ilvl w:val="0"/>
          <w:numId w:val="15"/>
        </w:numPr>
        <w:rPr>
          <w:bCs/>
        </w:rPr>
      </w:pPr>
      <w:r w:rsidRPr="00781DC4">
        <w:rPr>
          <w:bCs/>
        </w:rPr>
        <w:t>1/2010-12/2015</w:t>
      </w:r>
    </w:p>
    <w:p w14:paraId="251B2561" w14:textId="3CB8D1B9" w:rsidR="007E1356" w:rsidRDefault="007E1356" w:rsidP="001107C0">
      <w:pPr>
        <w:pStyle w:val="ListParagraph"/>
        <w:numPr>
          <w:ilvl w:val="0"/>
          <w:numId w:val="15"/>
        </w:numPr>
      </w:pPr>
      <w:r>
        <w:t>Utah Vascular Research Laboratory</w:t>
      </w:r>
    </w:p>
    <w:p w14:paraId="1D75C133" w14:textId="1A067A6A" w:rsidR="007E1356" w:rsidRDefault="007E1356" w:rsidP="001107C0">
      <w:pPr>
        <w:pStyle w:val="ListParagraph"/>
        <w:numPr>
          <w:ilvl w:val="0"/>
          <w:numId w:val="15"/>
        </w:numPr>
      </w:pPr>
      <w:r>
        <w:t>Geriatric Research, Education, and Clinical Center</w:t>
      </w:r>
    </w:p>
    <w:p w14:paraId="28D608CD" w14:textId="77777777" w:rsidR="00781DC4" w:rsidRDefault="007E1356" w:rsidP="001107C0">
      <w:pPr>
        <w:pStyle w:val="ListParagraph"/>
        <w:numPr>
          <w:ilvl w:val="0"/>
          <w:numId w:val="15"/>
        </w:numPr>
      </w:pPr>
      <w:r>
        <w:t>George E. Walden Veterans Affairs Medical Center</w:t>
      </w:r>
    </w:p>
    <w:p w14:paraId="4A79D979" w14:textId="5C0B2799" w:rsidR="00781DC4" w:rsidRPr="00A92846" w:rsidRDefault="007E1356" w:rsidP="001107C0">
      <w:pPr>
        <w:pStyle w:val="ListParagraph"/>
        <w:numPr>
          <w:ilvl w:val="0"/>
          <w:numId w:val="15"/>
        </w:numPr>
      </w:pPr>
      <w:r>
        <w:t>Salt Lake City, UT</w:t>
      </w:r>
    </w:p>
    <w:p w14:paraId="3B5AEC18" w14:textId="2FB11635" w:rsidR="00F61B09" w:rsidRDefault="00F028CE" w:rsidP="00D737B8">
      <w:pPr>
        <w:contextualSpacing/>
        <w:rPr>
          <w:b/>
        </w:rPr>
      </w:pPr>
      <w:r>
        <w:rPr>
          <w:b/>
        </w:rPr>
        <w:t>Wellness Coach</w:t>
      </w:r>
      <w:r w:rsidR="00EB34DB">
        <w:rPr>
          <w:b/>
        </w:rPr>
        <w:t xml:space="preserve"> Internship</w:t>
      </w:r>
    </w:p>
    <w:p w14:paraId="76B2A8E8" w14:textId="7F6FEA5D" w:rsidR="00781DC4" w:rsidRPr="00781DC4" w:rsidRDefault="00781DC4" w:rsidP="001107C0">
      <w:pPr>
        <w:pStyle w:val="ListParagraph"/>
        <w:numPr>
          <w:ilvl w:val="0"/>
          <w:numId w:val="16"/>
        </w:numPr>
        <w:rPr>
          <w:bCs/>
        </w:rPr>
      </w:pPr>
      <w:r w:rsidRPr="00781DC4">
        <w:rPr>
          <w:bCs/>
        </w:rPr>
        <w:t>5/2010-5/2011</w:t>
      </w:r>
      <w:r w:rsidRPr="00781DC4">
        <w:rPr>
          <w:bCs/>
        </w:rPr>
        <w:tab/>
      </w:r>
    </w:p>
    <w:p w14:paraId="2FBB14B8" w14:textId="55B20539" w:rsidR="00F61B09" w:rsidRDefault="00F61B09" w:rsidP="001107C0">
      <w:pPr>
        <w:pStyle w:val="ListParagraph"/>
        <w:numPr>
          <w:ilvl w:val="0"/>
          <w:numId w:val="16"/>
        </w:numPr>
      </w:pPr>
      <w:r>
        <w:t>Madsen Family Clinic &amp; Huntsman Cancer Hospital</w:t>
      </w:r>
    </w:p>
    <w:p w14:paraId="02B2F239" w14:textId="185A3043" w:rsidR="00F61B09" w:rsidRPr="00F61B09" w:rsidRDefault="00F61B09" w:rsidP="001107C0">
      <w:pPr>
        <w:pStyle w:val="ListParagraph"/>
        <w:numPr>
          <w:ilvl w:val="0"/>
          <w:numId w:val="16"/>
        </w:numPr>
      </w:pPr>
      <w:r>
        <w:t>University of Utah Hospitals and Clinics</w:t>
      </w:r>
    </w:p>
    <w:p w14:paraId="28DA6CD2" w14:textId="102C558B" w:rsidR="00781DC4" w:rsidRDefault="00781DC4" w:rsidP="00781DC4">
      <w:pPr>
        <w:contextualSpacing/>
        <w:rPr>
          <w:b/>
        </w:rPr>
      </w:pPr>
      <w:r w:rsidRPr="00B57C97">
        <w:rPr>
          <w:b/>
        </w:rPr>
        <w:t>Instructor</w:t>
      </w:r>
    </w:p>
    <w:p w14:paraId="0FDA6C59" w14:textId="18F86A76" w:rsidR="00781DC4" w:rsidRPr="00781DC4" w:rsidRDefault="00781DC4" w:rsidP="001107C0">
      <w:pPr>
        <w:pStyle w:val="ListParagraph"/>
        <w:numPr>
          <w:ilvl w:val="0"/>
          <w:numId w:val="18"/>
        </w:numPr>
        <w:rPr>
          <w:bCs/>
        </w:rPr>
      </w:pPr>
      <w:r w:rsidRPr="00781DC4">
        <w:rPr>
          <w:bCs/>
        </w:rPr>
        <w:t>1/2009-12/2010</w:t>
      </w:r>
    </w:p>
    <w:p w14:paraId="1CDE45ED" w14:textId="77777777" w:rsidR="00781DC4" w:rsidRDefault="00781DC4" w:rsidP="001107C0">
      <w:pPr>
        <w:pStyle w:val="ListParagraph"/>
        <w:numPr>
          <w:ilvl w:val="0"/>
          <w:numId w:val="18"/>
        </w:numPr>
      </w:pPr>
      <w:r>
        <w:t>Center for Emergency Programs</w:t>
      </w:r>
    </w:p>
    <w:p w14:paraId="2B8EB2BE" w14:textId="68869847" w:rsidR="00781DC4" w:rsidRDefault="00781DC4" w:rsidP="001107C0">
      <w:pPr>
        <w:pStyle w:val="ListParagraph"/>
        <w:numPr>
          <w:ilvl w:val="0"/>
          <w:numId w:val="18"/>
        </w:numPr>
      </w:pPr>
      <w:r>
        <w:t>Department of Health Promotion and Education, College of Health</w:t>
      </w:r>
    </w:p>
    <w:p w14:paraId="2E1BB369" w14:textId="17B218DB" w:rsidR="00781DC4" w:rsidRDefault="00781DC4" w:rsidP="001107C0">
      <w:pPr>
        <w:pStyle w:val="ListParagraph"/>
        <w:numPr>
          <w:ilvl w:val="0"/>
          <w:numId w:val="18"/>
        </w:numPr>
      </w:pPr>
      <w:r>
        <w:t>University of Utah, Salt Lake City, UT</w:t>
      </w:r>
    </w:p>
    <w:p w14:paraId="1CF0F46D" w14:textId="668F34F4" w:rsidR="00781DC4" w:rsidRDefault="00781DC4" w:rsidP="00D737B8">
      <w:pPr>
        <w:contextualSpacing/>
        <w:rPr>
          <w:b/>
        </w:rPr>
      </w:pPr>
      <w:r>
        <w:rPr>
          <w:b/>
        </w:rPr>
        <w:t>Teaching Assistantships</w:t>
      </w:r>
    </w:p>
    <w:p w14:paraId="1EEF68A2" w14:textId="4C7C9EEB" w:rsidR="00781DC4" w:rsidRDefault="00781DC4" w:rsidP="001107C0">
      <w:pPr>
        <w:pStyle w:val="ListParagraph"/>
        <w:numPr>
          <w:ilvl w:val="0"/>
          <w:numId w:val="17"/>
        </w:numPr>
        <w:rPr>
          <w:bCs/>
        </w:rPr>
      </w:pPr>
      <w:r>
        <w:rPr>
          <w:bCs/>
        </w:rPr>
        <w:t>Graduate TA: Advanced Cardiovascular Physiology (1/2015-12/2015)</w:t>
      </w:r>
    </w:p>
    <w:p w14:paraId="4D01CB64" w14:textId="49B294A3" w:rsidR="00781DC4" w:rsidRDefault="00781DC4" w:rsidP="001107C0">
      <w:pPr>
        <w:pStyle w:val="ListParagraph"/>
        <w:numPr>
          <w:ilvl w:val="0"/>
          <w:numId w:val="17"/>
        </w:numPr>
        <w:rPr>
          <w:bCs/>
        </w:rPr>
      </w:pPr>
      <w:r>
        <w:rPr>
          <w:bCs/>
        </w:rPr>
        <w:t>Undergraduate TA: Human Anatomy Cadaver Laboratory (8/200</w:t>
      </w:r>
      <w:r w:rsidR="0042300B">
        <w:rPr>
          <w:bCs/>
        </w:rPr>
        <w:t>8</w:t>
      </w:r>
      <w:r>
        <w:rPr>
          <w:bCs/>
        </w:rPr>
        <w:t>-12/2010)</w:t>
      </w:r>
    </w:p>
    <w:p w14:paraId="6308055E" w14:textId="74E5E559" w:rsidR="00781DC4" w:rsidRPr="00781DC4" w:rsidRDefault="00781DC4" w:rsidP="001107C0">
      <w:pPr>
        <w:pStyle w:val="ListParagraph"/>
        <w:numPr>
          <w:ilvl w:val="0"/>
          <w:numId w:val="17"/>
        </w:numPr>
        <w:rPr>
          <w:bCs/>
        </w:rPr>
      </w:pPr>
      <w:r>
        <w:rPr>
          <w:bCs/>
        </w:rPr>
        <w:t>Student Teacher: US History &amp; World Civilizations (8/2004-5/2005)</w:t>
      </w:r>
    </w:p>
    <w:p w14:paraId="4DAE1781" w14:textId="2FC2D5FD" w:rsidR="007F3125" w:rsidRDefault="007F3125" w:rsidP="00B57C97">
      <w:pPr>
        <w:contextualSpacing/>
        <w:rPr>
          <w:b/>
        </w:rPr>
      </w:pPr>
    </w:p>
    <w:p w14:paraId="609821E6" w14:textId="77777777" w:rsidR="00781DC4" w:rsidRPr="008D46D0" w:rsidRDefault="00781DC4" w:rsidP="00B57C97">
      <w:pPr>
        <w:contextualSpacing/>
      </w:pPr>
    </w:p>
    <w:p w14:paraId="1747F5A6" w14:textId="15B51E49" w:rsidR="00D40987" w:rsidRDefault="00C72F73" w:rsidP="009654AC">
      <w:r>
        <w:rPr>
          <w:b/>
          <w:u w:val="single"/>
        </w:rPr>
        <w:t>EDUCATION</w:t>
      </w:r>
    </w:p>
    <w:p w14:paraId="18DC0B3A" w14:textId="77777777" w:rsidR="007F3125" w:rsidRPr="007F3125" w:rsidRDefault="007F3125" w:rsidP="009654AC"/>
    <w:p w14:paraId="0741F6E2" w14:textId="3A9F3FF4" w:rsidR="00E80409" w:rsidRDefault="00E80409" w:rsidP="00E80409">
      <w:pPr>
        <w:rPr>
          <w:b/>
        </w:rPr>
      </w:pPr>
      <w:r>
        <w:rPr>
          <w:b/>
        </w:rPr>
        <w:t>Doctor of Philosophy</w:t>
      </w:r>
    </w:p>
    <w:p w14:paraId="4BA295B9" w14:textId="20F714C3" w:rsidR="003C1D88" w:rsidRDefault="005A3ADC" w:rsidP="001107C0">
      <w:pPr>
        <w:pStyle w:val="ListParagraph"/>
        <w:numPr>
          <w:ilvl w:val="0"/>
          <w:numId w:val="19"/>
        </w:numPr>
      </w:pPr>
      <w:r w:rsidRPr="00E80409">
        <w:t xml:space="preserve">Exercise </w:t>
      </w:r>
      <w:r w:rsidR="009B3622" w:rsidRPr="00E80409">
        <w:t>&amp; Sport Science</w:t>
      </w:r>
      <w:r w:rsidR="00384722">
        <w:t>, emphasis in vascular function</w:t>
      </w:r>
      <w:r w:rsidR="006568F8">
        <w:t xml:space="preserve"> (December 2015)</w:t>
      </w:r>
    </w:p>
    <w:p w14:paraId="6AB6F122" w14:textId="074DA6E8" w:rsidR="00E80409" w:rsidRDefault="00E80409" w:rsidP="001107C0">
      <w:pPr>
        <w:pStyle w:val="ListParagraph"/>
        <w:numPr>
          <w:ilvl w:val="0"/>
          <w:numId w:val="19"/>
        </w:numPr>
      </w:pPr>
      <w:r>
        <w:t>University of Utah</w:t>
      </w:r>
    </w:p>
    <w:p w14:paraId="4908C7EE" w14:textId="70EAD165" w:rsidR="00E80409" w:rsidRPr="008D46D0" w:rsidRDefault="00E80409" w:rsidP="001107C0">
      <w:pPr>
        <w:pStyle w:val="ListParagraph"/>
        <w:numPr>
          <w:ilvl w:val="0"/>
          <w:numId w:val="19"/>
        </w:numPr>
      </w:pPr>
      <w:r>
        <w:t>Advisor: Russell S. Richardson, Ph.D.</w:t>
      </w:r>
    </w:p>
    <w:p w14:paraId="3756AD14" w14:textId="0F8FA9C7" w:rsidR="003C1D88" w:rsidRDefault="00AB1E08" w:rsidP="001107C0">
      <w:pPr>
        <w:pStyle w:val="ListParagraph"/>
        <w:numPr>
          <w:ilvl w:val="0"/>
          <w:numId w:val="19"/>
        </w:numPr>
      </w:pPr>
      <w:r w:rsidRPr="006568F8">
        <w:rPr>
          <w:b/>
        </w:rPr>
        <w:t>Dissertation Topic:</w:t>
      </w:r>
      <w:r w:rsidRPr="008D46D0">
        <w:t xml:space="preserve"> </w:t>
      </w:r>
      <w:r w:rsidR="00E80409">
        <w:t>Passive Leg M</w:t>
      </w:r>
      <w:r w:rsidR="006D08B0" w:rsidRPr="008D46D0">
        <w:t>ovement</w:t>
      </w:r>
      <w:r w:rsidR="00D148C8">
        <w:t>-I</w:t>
      </w:r>
      <w:r w:rsidR="00E80409">
        <w:t>nduced Vasodilation: I</w:t>
      </w:r>
      <w:r w:rsidR="00CB6E48" w:rsidRPr="008D46D0">
        <w:t>mpact of Aging</w:t>
      </w:r>
      <w:r w:rsidR="00E80409">
        <w:t xml:space="preserve"> in Women, Exercise Training, and Oxidative S</w:t>
      </w:r>
      <w:r w:rsidR="00CB6E48">
        <w:t>tress</w:t>
      </w:r>
      <w:r w:rsidR="00BC0180">
        <w:tab/>
      </w:r>
    </w:p>
    <w:p w14:paraId="685E3B75" w14:textId="3823D948" w:rsidR="00E80409" w:rsidRDefault="00E80409" w:rsidP="00E80409">
      <w:pPr>
        <w:rPr>
          <w:b/>
        </w:rPr>
      </w:pPr>
      <w:r>
        <w:rPr>
          <w:b/>
        </w:rPr>
        <w:t>Master of Science</w:t>
      </w:r>
    </w:p>
    <w:p w14:paraId="133AAE10" w14:textId="7561D5BC" w:rsidR="00BC0180" w:rsidRDefault="005A3ADC" w:rsidP="001107C0">
      <w:pPr>
        <w:pStyle w:val="ListParagraph"/>
        <w:numPr>
          <w:ilvl w:val="0"/>
          <w:numId w:val="20"/>
        </w:numPr>
      </w:pPr>
      <w:r w:rsidRPr="00E80409">
        <w:t xml:space="preserve">Exercise </w:t>
      </w:r>
      <w:r w:rsidR="00C913D0" w:rsidRPr="00E80409">
        <w:t>&amp;</w:t>
      </w:r>
      <w:r w:rsidRPr="00E80409">
        <w:t xml:space="preserve"> Sport Science</w:t>
      </w:r>
      <w:r w:rsidR="006568F8">
        <w:t xml:space="preserve"> (May 2011)</w:t>
      </w:r>
    </w:p>
    <w:p w14:paraId="7D4E73F5" w14:textId="45C37C09" w:rsidR="00D148C8" w:rsidRDefault="00D148C8" w:rsidP="001107C0">
      <w:pPr>
        <w:pStyle w:val="ListParagraph"/>
        <w:numPr>
          <w:ilvl w:val="0"/>
          <w:numId w:val="20"/>
        </w:numPr>
      </w:pPr>
      <w:r>
        <w:t>University of Utah</w:t>
      </w:r>
    </w:p>
    <w:p w14:paraId="5A7F4630" w14:textId="5FB48EDB" w:rsidR="00E80409" w:rsidRDefault="00E80409" w:rsidP="001107C0">
      <w:pPr>
        <w:pStyle w:val="ListParagraph"/>
        <w:numPr>
          <w:ilvl w:val="0"/>
          <w:numId w:val="20"/>
        </w:numPr>
      </w:pPr>
      <w:r>
        <w:t>Advisor: Janet Shaw, Ph.D.</w:t>
      </w:r>
    </w:p>
    <w:p w14:paraId="1A3AFF1F" w14:textId="77777777" w:rsidR="00A92846" w:rsidRDefault="00AB1E08" w:rsidP="001107C0">
      <w:pPr>
        <w:pStyle w:val="ListParagraph"/>
        <w:numPr>
          <w:ilvl w:val="0"/>
          <w:numId w:val="20"/>
        </w:numPr>
        <w:jc w:val="both"/>
      </w:pPr>
      <w:r w:rsidRPr="006568F8">
        <w:rPr>
          <w:b/>
        </w:rPr>
        <w:t>Thesis</w:t>
      </w:r>
      <w:r w:rsidR="00F641D5" w:rsidRPr="006568F8">
        <w:rPr>
          <w:b/>
        </w:rPr>
        <w:t xml:space="preserve"> Topic</w:t>
      </w:r>
      <w:r w:rsidRPr="006568F8">
        <w:rPr>
          <w:b/>
        </w:rPr>
        <w:t>:</w:t>
      </w:r>
      <w:r w:rsidR="00D148C8">
        <w:t xml:space="preserve"> Movement-Induced H</w:t>
      </w:r>
      <w:r>
        <w:t xml:space="preserve">yperemia and </w:t>
      </w:r>
      <w:r w:rsidR="00D148C8">
        <w:t>Vasodilatory Reserve with Age: Insight from Changes in Perfusion Pressure and Nitric Oxide Synthase B</w:t>
      </w:r>
      <w:r>
        <w:t>lockade.</w:t>
      </w:r>
    </w:p>
    <w:p w14:paraId="76EB136C" w14:textId="3C58156E" w:rsidR="00D148C8" w:rsidRPr="00A92846" w:rsidRDefault="00D148C8" w:rsidP="00A92846">
      <w:pPr>
        <w:jc w:val="both"/>
      </w:pPr>
      <w:r w:rsidRPr="00A92846">
        <w:rPr>
          <w:b/>
        </w:rPr>
        <w:t>Bachelor of Arts</w:t>
      </w:r>
    </w:p>
    <w:p w14:paraId="6AB2FCFA" w14:textId="2A40A545" w:rsidR="00BC0180" w:rsidRDefault="005A3ADC" w:rsidP="001107C0">
      <w:pPr>
        <w:pStyle w:val="ListParagraph"/>
        <w:numPr>
          <w:ilvl w:val="0"/>
          <w:numId w:val="21"/>
        </w:numPr>
      </w:pPr>
      <w:r w:rsidRPr="00D148C8">
        <w:t>Education</w:t>
      </w:r>
      <w:r w:rsidR="006568F8">
        <w:t xml:space="preserve"> (May 2005)</w:t>
      </w:r>
    </w:p>
    <w:p w14:paraId="1616A77D" w14:textId="7E241C81" w:rsidR="00D148C8" w:rsidRDefault="00D148C8" w:rsidP="001107C0">
      <w:pPr>
        <w:pStyle w:val="ListParagraph"/>
        <w:numPr>
          <w:ilvl w:val="0"/>
          <w:numId w:val="21"/>
        </w:numPr>
      </w:pPr>
      <w:r>
        <w:t>University of Utah</w:t>
      </w:r>
    </w:p>
    <w:p w14:paraId="4D061C35" w14:textId="2AC889A1" w:rsidR="00922637" w:rsidRDefault="00AB1E08" w:rsidP="001107C0">
      <w:pPr>
        <w:pStyle w:val="ListParagraph"/>
        <w:numPr>
          <w:ilvl w:val="0"/>
          <w:numId w:val="21"/>
        </w:numPr>
      </w:pPr>
      <w:r w:rsidRPr="006568F8">
        <w:rPr>
          <w:b/>
        </w:rPr>
        <w:t>Emphasis:</w:t>
      </w:r>
      <w:r>
        <w:t xml:space="preserve"> History &amp; Exercise Science</w:t>
      </w:r>
      <w:r w:rsidR="005A3ADC">
        <w:tab/>
      </w:r>
      <w:r w:rsidR="005A3ADC">
        <w:tab/>
      </w:r>
      <w:r w:rsidR="005A3ADC">
        <w:tab/>
      </w:r>
      <w:r w:rsidR="005A3ADC">
        <w:tab/>
      </w:r>
    </w:p>
    <w:p w14:paraId="6A54B031" w14:textId="77777777" w:rsidR="007F3125" w:rsidRPr="007F3125" w:rsidRDefault="007F3125" w:rsidP="007F3125"/>
    <w:p w14:paraId="4DF82550" w14:textId="77777777" w:rsidR="007F3125" w:rsidRPr="007F3125" w:rsidRDefault="007F3125" w:rsidP="007F3125"/>
    <w:p w14:paraId="3F37207E" w14:textId="20DB115D" w:rsidR="00D40987" w:rsidRPr="00DB0328" w:rsidRDefault="00A92846" w:rsidP="009654AC">
      <w:pPr>
        <w:rPr>
          <w:b/>
          <w:u w:val="single"/>
        </w:rPr>
      </w:pPr>
      <w:r>
        <w:rPr>
          <w:b/>
          <w:u w:val="single"/>
        </w:rPr>
        <w:t>COURSES TAUGHT</w:t>
      </w:r>
    </w:p>
    <w:p w14:paraId="5D4E04E5" w14:textId="77777777" w:rsidR="00A358A3" w:rsidRDefault="00A358A3" w:rsidP="00DB0328">
      <w:pPr>
        <w:rPr>
          <w:b/>
        </w:rPr>
      </w:pPr>
    </w:p>
    <w:p w14:paraId="49AC60BA" w14:textId="74B9B766" w:rsidR="00F82CFB" w:rsidRPr="00F82CFB" w:rsidRDefault="00F82CFB" w:rsidP="00DB0328">
      <w:r>
        <w:rPr>
          <w:b/>
        </w:rPr>
        <w:t>University of Utah</w:t>
      </w:r>
    </w:p>
    <w:p w14:paraId="1D8ADA97" w14:textId="00BCAC0A" w:rsidR="00B515D3" w:rsidRDefault="00DB0328" w:rsidP="00F82CFB">
      <w:pPr>
        <w:ind w:left="720"/>
      </w:pPr>
      <w:r w:rsidRPr="00F82CFB">
        <w:rPr>
          <w:b/>
        </w:rPr>
        <w:t xml:space="preserve">KINES 3092 </w:t>
      </w:r>
      <w:r w:rsidR="00802AB4">
        <w:rPr>
          <w:b/>
        </w:rPr>
        <w:t>-</w:t>
      </w:r>
      <w:r w:rsidRPr="00F82CFB">
        <w:rPr>
          <w:b/>
        </w:rPr>
        <w:t xml:space="preserve"> </w:t>
      </w:r>
      <w:r w:rsidR="00B515D3" w:rsidRPr="00F82CFB">
        <w:rPr>
          <w:b/>
        </w:rPr>
        <w:t>Kinesiology</w:t>
      </w:r>
    </w:p>
    <w:p w14:paraId="3CC830E6" w14:textId="295946A2" w:rsidR="00883952" w:rsidRDefault="00883952" w:rsidP="001107C0">
      <w:pPr>
        <w:pStyle w:val="ListParagraph"/>
        <w:numPr>
          <w:ilvl w:val="0"/>
          <w:numId w:val="4"/>
        </w:numPr>
      </w:pPr>
      <w:r>
        <w:t>Fall 2016</w:t>
      </w:r>
      <w:r w:rsidR="000D1975">
        <w:t xml:space="preserve"> </w:t>
      </w:r>
      <w:r w:rsidR="00A56F47">
        <w:t>- Present</w:t>
      </w:r>
    </w:p>
    <w:p w14:paraId="57624480" w14:textId="70815919" w:rsidR="00883952" w:rsidRDefault="009812EB" w:rsidP="001107C0">
      <w:pPr>
        <w:pStyle w:val="ListParagraph"/>
        <w:numPr>
          <w:ilvl w:val="0"/>
          <w:numId w:val="4"/>
        </w:numPr>
      </w:pPr>
      <w:r>
        <w:t xml:space="preserve">Course provided in depth examination of human movement including neuromuscular physiology, biomechanics, and regional anatomy. </w:t>
      </w:r>
    </w:p>
    <w:p w14:paraId="2160FFEF" w14:textId="4F546BD5" w:rsidR="000D1975" w:rsidRPr="00EF72B9" w:rsidRDefault="002B18FE" w:rsidP="001107C0">
      <w:pPr>
        <w:pStyle w:val="ListParagraph"/>
        <w:numPr>
          <w:ilvl w:val="0"/>
          <w:numId w:val="4"/>
        </w:numPr>
      </w:pPr>
      <w:r>
        <w:t>Facilitated step-by-step kinesiological analyses of human movement.</w:t>
      </w:r>
    </w:p>
    <w:p w14:paraId="19CBEB8C" w14:textId="3C773870" w:rsidR="00B515D3" w:rsidRDefault="00DB0328" w:rsidP="00F82CFB">
      <w:pPr>
        <w:ind w:left="720"/>
        <w:rPr>
          <w:b/>
        </w:rPr>
      </w:pPr>
      <w:r w:rsidRPr="00F82CFB">
        <w:rPr>
          <w:b/>
        </w:rPr>
        <w:t>KINES 4301</w:t>
      </w:r>
      <w:r w:rsidR="00E321F7">
        <w:rPr>
          <w:b/>
        </w:rPr>
        <w:t>/6301</w:t>
      </w:r>
      <w:r w:rsidRPr="00F82CFB">
        <w:rPr>
          <w:b/>
        </w:rPr>
        <w:t xml:space="preserve"> - Exercise Physiology Laboratory</w:t>
      </w:r>
    </w:p>
    <w:p w14:paraId="141F3EB4" w14:textId="1166CDCA" w:rsidR="000D1975" w:rsidRDefault="000D1975" w:rsidP="001107C0">
      <w:pPr>
        <w:pStyle w:val="ListParagraph"/>
        <w:numPr>
          <w:ilvl w:val="0"/>
          <w:numId w:val="4"/>
        </w:numPr>
      </w:pPr>
      <w:r>
        <w:t xml:space="preserve">Summer 2016 </w:t>
      </w:r>
      <w:r w:rsidR="00A56F47">
        <w:t>- Present</w:t>
      </w:r>
    </w:p>
    <w:p w14:paraId="12B3BB25" w14:textId="7C501066" w:rsidR="000D1975" w:rsidRDefault="00E321F7" w:rsidP="001107C0">
      <w:pPr>
        <w:pStyle w:val="ListParagraph"/>
        <w:numPr>
          <w:ilvl w:val="0"/>
          <w:numId w:val="4"/>
        </w:numPr>
      </w:pPr>
      <w:r>
        <w:t>Introduced student to the process of conducting physiological experiments in vivo. Topics included metabolism, body composition, aerobic capacity, anaerobic power, skeletal muscle fiber type, flexibility, respiratory function, and cardiovascular responses to exercise.</w:t>
      </w:r>
    </w:p>
    <w:p w14:paraId="214732EB" w14:textId="59D9F56D" w:rsidR="000D1975" w:rsidRPr="00EF72B9" w:rsidRDefault="00E321F7" w:rsidP="001107C0">
      <w:pPr>
        <w:pStyle w:val="ListParagraph"/>
        <w:numPr>
          <w:ilvl w:val="0"/>
          <w:numId w:val="4"/>
        </w:numPr>
      </w:pPr>
      <w:r>
        <w:t>Instructed students on experimental design, data and statistical analysis, and scientific writing.</w:t>
      </w:r>
    </w:p>
    <w:p w14:paraId="38B7AAC0" w14:textId="1F49D9D9" w:rsidR="004010F9" w:rsidRDefault="004010F9" w:rsidP="004010F9">
      <w:pPr>
        <w:ind w:left="720"/>
        <w:rPr>
          <w:b/>
        </w:rPr>
      </w:pPr>
      <w:r w:rsidRPr="00F82CFB">
        <w:rPr>
          <w:b/>
        </w:rPr>
        <w:t xml:space="preserve">KINES </w:t>
      </w:r>
      <w:r>
        <w:rPr>
          <w:b/>
        </w:rPr>
        <w:t>4670</w:t>
      </w:r>
      <w:r w:rsidRPr="00F82CFB">
        <w:rPr>
          <w:b/>
        </w:rPr>
        <w:t xml:space="preserve"> </w:t>
      </w:r>
      <w:r>
        <w:rPr>
          <w:b/>
        </w:rPr>
        <w:t>–</w:t>
      </w:r>
      <w:r w:rsidRPr="00F82CFB">
        <w:rPr>
          <w:b/>
        </w:rPr>
        <w:t xml:space="preserve"> </w:t>
      </w:r>
      <w:r>
        <w:rPr>
          <w:b/>
        </w:rPr>
        <w:t>Aging and Exercise</w:t>
      </w:r>
    </w:p>
    <w:p w14:paraId="791E4EB4" w14:textId="7BFE0CC5" w:rsidR="004010F9" w:rsidRDefault="004010F9" w:rsidP="001107C0">
      <w:pPr>
        <w:pStyle w:val="ListParagraph"/>
        <w:numPr>
          <w:ilvl w:val="0"/>
          <w:numId w:val="4"/>
        </w:numPr>
      </w:pPr>
      <w:r>
        <w:t>Fall 2020 - Present</w:t>
      </w:r>
    </w:p>
    <w:p w14:paraId="345EE832" w14:textId="77675998" w:rsidR="004010F9" w:rsidRPr="00EF72B9" w:rsidRDefault="004010F9" w:rsidP="001107C0">
      <w:pPr>
        <w:pStyle w:val="ListParagraph"/>
        <w:numPr>
          <w:ilvl w:val="0"/>
          <w:numId w:val="4"/>
        </w:numPr>
      </w:pPr>
      <w:r>
        <w:t xml:space="preserve">Course describes alterations in life expectancy, disease risk, and morbidity in aging populations across the modern era, and identifies specific physiological factors that change across the lifespan as well as research informed interventions to reduce the deleterious effects of aging. </w:t>
      </w:r>
    </w:p>
    <w:p w14:paraId="758F8FD3" w14:textId="7F193D19" w:rsidR="00B515D3" w:rsidRDefault="00DB0328" w:rsidP="00F82CFB">
      <w:pPr>
        <w:ind w:left="720"/>
        <w:rPr>
          <w:b/>
        </w:rPr>
      </w:pPr>
      <w:r w:rsidRPr="00F82CFB">
        <w:rPr>
          <w:b/>
        </w:rPr>
        <w:t>KINES 4387</w:t>
      </w:r>
      <w:r w:rsidR="00E321F7">
        <w:rPr>
          <w:b/>
        </w:rPr>
        <w:t>/6387</w:t>
      </w:r>
      <w:r w:rsidRPr="00F82CFB">
        <w:rPr>
          <w:b/>
        </w:rPr>
        <w:t xml:space="preserve"> - </w:t>
      </w:r>
      <w:r w:rsidR="00B515D3" w:rsidRPr="00F82CFB">
        <w:rPr>
          <w:b/>
        </w:rPr>
        <w:t xml:space="preserve">Resistance Training in </w:t>
      </w:r>
      <w:r w:rsidR="009A5124">
        <w:rPr>
          <w:b/>
        </w:rPr>
        <w:t>Special Populations</w:t>
      </w:r>
    </w:p>
    <w:p w14:paraId="1C7B6380" w14:textId="533EB601" w:rsidR="00691625" w:rsidRDefault="00691625" w:rsidP="001107C0">
      <w:pPr>
        <w:pStyle w:val="ListParagraph"/>
        <w:numPr>
          <w:ilvl w:val="0"/>
          <w:numId w:val="4"/>
        </w:numPr>
      </w:pPr>
      <w:r>
        <w:t>Fall 2016</w:t>
      </w:r>
    </w:p>
    <w:p w14:paraId="68945A84" w14:textId="28B89864" w:rsidR="00691625" w:rsidRPr="00EF72B9" w:rsidRDefault="00691625" w:rsidP="001107C0">
      <w:pPr>
        <w:pStyle w:val="ListParagraph"/>
        <w:numPr>
          <w:ilvl w:val="0"/>
          <w:numId w:val="4"/>
        </w:numPr>
      </w:pPr>
      <w:r>
        <w:lastRenderedPageBreak/>
        <w:t>Course focused on the scientific basis of resistance training to improve physical function in special populations such as patients with diabetes, coronary heart disease, pregnant women, and the elderly.</w:t>
      </w:r>
    </w:p>
    <w:p w14:paraId="57E7B8E5" w14:textId="6BF99E4E" w:rsidR="00B515D3" w:rsidRDefault="00DB0328" w:rsidP="00F82CFB">
      <w:pPr>
        <w:ind w:left="720"/>
        <w:rPr>
          <w:b/>
        </w:rPr>
      </w:pPr>
      <w:r w:rsidRPr="00F82CFB">
        <w:rPr>
          <w:b/>
        </w:rPr>
        <w:t>KINES 4466 - Applied Exercise Programming</w:t>
      </w:r>
    </w:p>
    <w:p w14:paraId="6DDD246E" w14:textId="5FDEA405" w:rsidR="00C8249D" w:rsidRDefault="00C8249D" w:rsidP="001107C0">
      <w:pPr>
        <w:pStyle w:val="ListParagraph"/>
        <w:numPr>
          <w:ilvl w:val="0"/>
          <w:numId w:val="4"/>
        </w:numPr>
      </w:pPr>
      <w:r>
        <w:t>Fall 2016</w:t>
      </w:r>
      <w:r w:rsidR="00A56F47">
        <w:t xml:space="preserve"> - Spring 2018</w:t>
      </w:r>
    </w:p>
    <w:p w14:paraId="33E83244" w14:textId="4853B50A" w:rsidR="00C8249D" w:rsidRPr="00EF72B9" w:rsidRDefault="00C8249D" w:rsidP="001107C0">
      <w:pPr>
        <w:pStyle w:val="ListParagraph"/>
        <w:numPr>
          <w:ilvl w:val="0"/>
          <w:numId w:val="4"/>
        </w:numPr>
      </w:pPr>
      <w:r>
        <w:t>Faculty liaison in charge of community outreach and participant recruitment for ACSM based health and fitness testing and exercise prescription.</w:t>
      </w:r>
    </w:p>
    <w:p w14:paraId="72F084E8" w14:textId="3FEFFF91" w:rsidR="00B515D3" w:rsidRDefault="00802AB4" w:rsidP="00F82CFB">
      <w:pPr>
        <w:ind w:left="720"/>
        <w:rPr>
          <w:b/>
        </w:rPr>
      </w:pPr>
      <w:r>
        <w:rPr>
          <w:b/>
        </w:rPr>
        <w:t>BIOL 2325 -</w:t>
      </w:r>
      <w:r w:rsidR="00DB0328" w:rsidRPr="00F82CFB">
        <w:rPr>
          <w:b/>
        </w:rPr>
        <w:t xml:space="preserve"> Human Anatomy Laboratory</w:t>
      </w:r>
    </w:p>
    <w:p w14:paraId="7AC49917" w14:textId="7D16932B" w:rsidR="006C43D3" w:rsidRDefault="006C43D3" w:rsidP="001107C0">
      <w:pPr>
        <w:pStyle w:val="ListParagraph"/>
        <w:numPr>
          <w:ilvl w:val="0"/>
          <w:numId w:val="4"/>
        </w:numPr>
      </w:pPr>
      <w:r>
        <w:t>Fall</w:t>
      </w:r>
      <w:r w:rsidR="00A56F47">
        <w:t xml:space="preserve"> 2008 - </w:t>
      </w:r>
      <w:r w:rsidR="000A1177">
        <w:t>Summer 2010</w:t>
      </w:r>
    </w:p>
    <w:p w14:paraId="4E58939C" w14:textId="77777777" w:rsidR="00952D23" w:rsidRDefault="00802AB4" w:rsidP="001107C0">
      <w:pPr>
        <w:pStyle w:val="ListParagraph"/>
        <w:numPr>
          <w:ilvl w:val="0"/>
          <w:numId w:val="4"/>
        </w:numPr>
      </w:pPr>
      <w:r>
        <w:t>Course involved teaching human anatomy from a variety of c</w:t>
      </w:r>
      <w:r w:rsidR="00952D23">
        <w:t>adavers and anatomical segments.</w:t>
      </w:r>
      <w:r>
        <w:t xml:space="preserve"> </w:t>
      </w:r>
    </w:p>
    <w:p w14:paraId="49F94478" w14:textId="402468B3" w:rsidR="006C43D3" w:rsidRPr="00EF72B9" w:rsidRDefault="00952D23" w:rsidP="001107C0">
      <w:pPr>
        <w:pStyle w:val="ListParagraph"/>
        <w:numPr>
          <w:ilvl w:val="0"/>
          <w:numId w:val="4"/>
        </w:numPr>
      </w:pPr>
      <w:r>
        <w:t>Additional duties included</w:t>
      </w:r>
      <w:r w:rsidR="00802AB4">
        <w:t xml:space="preserve"> performing dissections, leading exam review sessions,</w:t>
      </w:r>
      <w:r w:rsidR="004445A8">
        <w:t xml:space="preserve"> and mentoring new laboratory teaching assistant</w:t>
      </w:r>
      <w:r w:rsidR="00802AB4">
        <w:t>s.</w:t>
      </w:r>
    </w:p>
    <w:p w14:paraId="29F70CF5" w14:textId="09A9E441" w:rsidR="00DB0328" w:rsidRDefault="00DB0328" w:rsidP="00F82CFB">
      <w:pPr>
        <w:ind w:left="720"/>
        <w:rPr>
          <w:b/>
        </w:rPr>
      </w:pPr>
      <w:r w:rsidRPr="00F82CFB">
        <w:rPr>
          <w:b/>
        </w:rPr>
        <w:t>HEDU 1950 - Emergency First Aid</w:t>
      </w:r>
    </w:p>
    <w:p w14:paraId="4AC47BFB" w14:textId="7605684F" w:rsidR="00802AB4" w:rsidRDefault="00952D23" w:rsidP="001107C0">
      <w:pPr>
        <w:pStyle w:val="ListParagraph"/>
        <w:numPr>
          <w:ilvl w:val="0"/>
          <w:numId w:val="4"/>
        </w:numPr>
      </w:pPr>
      <w:r>
        <w:t>Spring 2009</w:t>
      </w:r>
      <w:r w:rsidR="00802AB4">
        <w:t xml:space="preserve"> </w:t>
      </w:r>
      <w:r w:rsidR="00A56F47">
        <w:t>-</w:t>
      </w:r>
      <w:r w:rsidR="00802AB4">
        <w:t xml:space="preserve"> </w:t>
      </w:r>
      <w:r>
        <w:t>Spring</w:t>
      </w:r>
      <w:r w:rsidR="00802AB4">
        <w:t xml:space="preserve"> 2010</w:t>
      </w:r>
    </w:p>
    <w:p w14:paraId="6ED51F20" w14:textId="09D89C0C" w:rsidR="00802AB4" w:rsidRDefault="00952D23" w:rsidP="001107C0">
      <w:pPr>
        <w:pStyle w:val="ListParagraph"/>
        <w:numPr>
          <w:ilvl w:val="0"/>
          <w:numId w:val="4"/>
        </w:numPr>
      </w:pPr>
      <w:r>
        <w:t>Introduced students to the identification and treatment of acut</w:t>
      </w:r>
      <w:r w:rsidR="00DE0D79">
        <w:t>e illness and traumatic injury, leading to certifications in both advanced Emergency First Aid and Cardiopulmonary Resuscitation.</w:t>
      </w:r>
    </w:p>
    <w:p w14:paraId="35244053" w14:textId="1941E04B" w:rsidR="00802AB4" w:rsidRPr="00EF72B9" w:rsidRDefault="00DE0D79" w:rsidP="001107C0">
      <w:pPr>
        <w:pStyle w:val="ListParagraph"/>
        <w:numPr>
          <w:ilvl w:val="0"/>
          <w:numId w:val="4"/>
        </w:numPr>
      </w:pPr>
      <w:r>
        <w:t>Mentored and coordinated six undergraduate teaching assistants, who in turn gave instruction on the practical skills.</w:t>
      </w:r>
    </w:p>
    <w:p w14:paraId="05B8D911" w14:textId="599C8DC1" w:rsidR="00DB0328" w:rsidRDefault="00DB0328" w:rsidP="00F82CFB">
      <w:pPr>
        <w:ind w:left="720"/>
        <w:rPr>
          <w:b/>
        </w:rPr>
      </w:pPr>
      <w:r w:rsidRPr="00F82CFB">
        <w:rPr>
          <w:b/>
        </w:rPr>
        <w:t>HEDU 3750 - Advanced First Aid Refresher</w:t>
      </w:r>
    </w:p>
    <w:p w14:paraId="508D72DF" w14:textId="35846D43" w:rsidR="008B17E2" w:rsidRDefault="008B17E2" w:rsidP="001107C0">
      <w:pPr>
        <w:pStyle w:val="ListParagraph"/>
        <w:numPr>
          <w:ilvl w:val="0"/>
          <w:numId w:val="4"/>
        </w:numPr>
      </w:pPr>
      <w:r>
        <w:t>Fall 2010</w:t>
      </w:r>
    </w:p>
    <w:p w14:paraId="4D3A4C49" w14:textId="3FA08C2F" w:rsidR="008B17E2" w:rsidRPr="00EF72B9" w:rsidRDefault="008B17E2" w:rsidP="001107C0">
      <w:pPr>
        <w:pStyle w:val="ListParagraph"/>
        <w:numPr>
          <w:ilvl w:val="0"/>
          <w:numId w:val="4"/>
        </w:numPr>
      </w:pPr>
      <w:r>
        <w:t>Introduced students to the identification and treatment of acute illness and traumatic injury, leading to certifications in both advanced Emergency First Aid and Cardiopulmonary Resuscitation.</w:t>
      </w:r>
    </w:p>
    <w:p w14:paraId="513CF104" w14:textId="7F07EF6C" w:rsidR="00DB0328" w:rsidRDefault="00DB0328" w:rsidP="00F82CFB">
      <w:pPr>
        <w:ind w:left="720"/>
        <w:rPr>
          <w:b/>
        </w:rPr>
      </w:pPr>
      <w:r w:rsidRPr="00F82CFB">
        <w:rPr>
          <w:b/>
        </w:rPr>
        <w:t>HEDU 3950 - First Aid Instructor Training</w:t>
      </w:r>
    </w:p>
    <w:p w14:paraId="70ACED8D" w14:textId="643087F4" w:rsidR="008B17E2" w:rsidRDefault="008B17E2" w:rsidP="001107C0">
      <w:pPr>
        <w:pStyle w:val="ListParagraph"/>
        <w:numPr>
          <w:ilvl w:val="0"/>
          <w:numId w:val="4"/>
        </w:numPr>
      </w:pPr>
      <w:r>
        <w:t xml:space="preserve">Fall 2009 </w:t>
      </w:r>
      <w:r w:rsidR="00A56F47">
        <w:t>-</w:t>
      </w:r>
      <w:r>
        <w:t xml:space="preserve"> Fall 2010</w:t>
      </w:r>
    </w:p>
    <w:p w14:paraId="79F16B3C" w14:textId="77777777" w:rsidR="00332E77" w:rsidRDefault="008B17E2" w:rsidP="001107C0">
      <w:pPr>
        <w:pStyle w:val="ListParagraph"/>
        <w:numPr>
          <w:ilvl w:val="0"/>
          <w:numId w:val="4"/>
        </w:numPr>
      </w:pPr>
      <w:r>
        <w:t>Provided guidance and instruction to undergraduate students seeking teaching assistantships in the Cent</w:t>
      </w:r>
      <w:r w:rsidR="00332E77">
        <w:t>er for Emergency Programs.</w:t>
      </w:r>
    </w:p>
    <w:p w14:paraId="3460626E" w14:textId="3DABCD1D" w:rsidR="008B17E2" w:rsidRPr="008B17E2" w:rsidRDefault="00332E77" w:rsidP="001107C0">
      <w:pPr>
        <w:pStyle w:val="ListParagraph"/>
        <w:numPr>
          <w:ilvl w:val="0"/>
          <w:numId w:val="4"/>
        </w:numPr>
      </w:pPr>
      <w:r>
        <w:t>C</w:t>
      </w:r>
      <w:r w:rsidR="008B17E2">
        <w:t xml:space="preserve">ourse focused on pedagogy and included </w:t>
      </w:r>
      <w:r w:rsidR="00AB25C7">
        <w:t xml:space="preserve">instruction in verbal and nonverbal cues, increasing student engagement, utilization of classroom space, </w:t>
      </w:r>
      <w:r>
        <w:t>and effective time management.</w:t>
      </w:r>
    </w:p>
    <w:p w14:paraId="3918B93D" w14:textId="77777777" w:rsidR="00F82CFB" w:rsidRDefault="00F82CFB" w:rsidP="00F82CFB"/>
    <w:p w14:paraId="493E2821" w14:textId="6F145FBF" w:rsidR="00F82CFB" w:rsidRPr="00F82CFB" w:rsidRDefault="00F82CFB" w:rsidP="00F82CFB">
      <w:r>
        <w:rPr>
          <w:b/>
        </w:rPr>
        <w:t>Westminster College</w:t>
      </w:r>
    </w:p>
    <w:p w14:paraId="32C3D6C2" w14:textId="0CD6ED0E" w:rsidR="00F82CFB" w:rsidRDefault="00F82CFB" w:rsidP="00F82CFB">
      <w:pPr>
        <w:ind w:left="720"/>
        <w:rPr>
          <w:b/>
        </w:rPr>
      </w:pPr>
      <w:r w:rsidRPr="00F82CFB">
        <w:rPr>
          <w:b/>
        </w:rPr>
        <w:t>BIOL 103 - Human Anatomy and Laboratory</w:t>
      </w:r>
    </w:p>
    <w:p w14:paraId="36D26CFA" w14:textId="1C8C3957" w:rsidR="009E0C00" w:rsidRDefault="009E0C00" w:rsidP="001107C0">
      <w:pPr>
        <w:pStyle w:val="ListParagraph"/>
        <w:numPr>
          <w:ilvl w:val="0"/>
          <w:numId w:val="4"/>
        </w:numPr>
      </w:pPr>
      <w:r>
        <w:t>Fall 2014</w:t>
      </w:r>
    </w:p>
    <w:p w14:paraId="69E1A7DD" w14:textId="3AA98338" w:rsidR="009E0C00" w:rsidRDefault="009E0C00" w:rsidP="001107C0">
      <w:pPr>
        <w:pStyle w:val="ListParagraph"/>
        <w:numPr>
          <w:ilvl w:val="0"/>
          <w:numId w:val="4"/>
        </w:numPr>
      </w:pPr>
      <w:r>
        <w:t>Introduced</w:t>
      </w:r>
      <w:r w:rsidR="00442C25">
        <w:t xml:space="preserve"> basic human anatomy from both a systems approach as well as by regions. Topics included anatomical organization</w:t>
      </w:r>
      <w:r w:rsidR="00A14FCD">
        <w:t xml:space="preserve"> and terminology</w:t>
      </w:r>
      <w:r w:rsidR="00442C25">
        <w:t xml:space="preserve">, embryology, cardiovascular, respiratory, digestive, urinary, reproductive, </w:t>
      </w:r>
      <w:r w:rsidR="00A14FCD">
        <w:t xml:space="preserve">skeletal </w:t>
      </w:r>
      <w:r w:rsidR="00442C25">
        <w:t>and muscular systems.</w:t>
      </w:r>
    </w:p>
    <w:p w14:paraId="12934533" w14:textId="65C5C49B" w:rsidR="009E0C00" w:rsidRPr="00EF72B9" w:rsidRDefault="00A14FCD" w:rsidP="001107C0">
      <w:pPr>
        <w:pStyle w:val="ListParagraph"/>
        <w:numPr>
          <w:ilvl w:val="0"/>
          <w:numId w:val="4"/>
        </w:numPr>
      </w:pPr>
      <w:r>
        <w:t>The lecture portion</w:t>
      </w:r>
      <w:r w:rsidR="00442C25">
        <w:t xml:space="preserve"> was complimented by a laboratory component in which students were instructed on proper dissection technique, and the prominent musculature and organ systems were identified and discussed.</w:t>
      </w:r>
    </w:p>
    <w:p w14:paraId="1E12B016" w14:textId="77777777" w:rsidR="00F82CFB" w:rsidRDefault="00F82CFB" w:rsidP="00F82CFB">
      <w:pPr>
        <w:ind w:left="720"/>
        <w:rPr>
          <w:b/>
        </w:rPr>
      </w:pPr>
      <w:r w:rsidRPr="00F82CFB">
        <w:rPr>
          <w:b/>
        </w:rPr>
        <w:t>BIOL 104 - Human Physiology and Laboratory</w:t>
      </w:r>
    </w:p>
    <w:p w14:paraId="4FC7D798" w14:textId="705B86F8" w:rsidR="009E0C00" w:rsidRDefault="009E0C00" w:rsidP="001107C0">
      <w:pPr>
        <w:pStyle w:val="ListParagraph"/>
        <w:numPr>
          <w:ilvl w:val="0"/>
          <w:numId w:val="4"/>
        </w:numPr>
      </w:pPr>
      <w:r>
        <w:t>Spring 2016</w:t>
      </w:r>
    </w:p>
    <w:p w14:paraId="40A6D1A3" w14:textId="5C866882" w:rsidR="009E0C00" w:rsidRDefault="009E0C00" w:rsidP="001107C0">
      <w:pPr>
        <w:pStyle w:val="ListParagraph"/>
        <w:numPr>
          <w:ilvl w:val="0"/>
          <w:numId w:val="4"/>
        </w:numPr>
      </w:pPr>
      <w:r>
        <w:lastRenderedPageBreak/>
        <w:t>Introduced</w:t>
      </w:r>
      <w:r w:rsidR="009A5124">
        <w:t xml:space="preserve"> students to basic human physiology through both lecture presentations and discussions, as well as student lead laboratory experiments.</w:t>
      </w:r>
    </w:p>
    <w:p w14:paraId="05B01950" w14:textId="31D85AFC" w:rsidR="009E0C00" w:rsidRPr="00EF72B9" w:rsidRDefault="00EA0E2C" w:rsidP="001107C0">
      <w:pPr>
        <w:pStyle w:val="ListParagraph"/>
        <w:numPr>
          <w:ilvl w:val="0"/>
          <w:numId w:val="4"/>
        </w:numPr>
      </w:pPr>
      <w:r>
        <w:t>Topics discussed included bioenergetics and metabolism, neural physiology and special senses, cardiovascular and ventilatory control, and skeletal and muscular physiology.</w:t>
      </w:r>
    </w:p>
    <w:p w14:paraId="41F41126" w14:textId="2C50F6CC" w:rsidR="00A358A3" w:rsidRPr="00F82CFB" w:rsidRDefault="00F82CFB" w:rsidP="00F82CFB">
      <w:pPr>
        <w:ind w:left="720"/>
        <w:rPr>
          <w:b/>
        </w:rPr>
      </w:pPr>
      <w:r w:rsidRPr="00F82CFB">
        <w:rPr>
          <w:b/>
        </w:rPr>
        <w:t>MSNA 530 - Gross Anatomy</w:t>
      </w:r>
    </w:p>
    <w:p w14:paraId="5AC537E0" w14:textId="6FC013C8" w:rsidR="009E0C00" w:rsidRDefault="009E0C00" w:rsidP="001107C0">
      <w:pPr>
        <w:pStyle w:val="ListParagraph"/>
        <w:numPr>
          <w:ilvl w:val="0"/>
          <w:numId w:val="4"/>
        </w:numPr>
      </w:pPr>
      <w:r>
        <w:t>Fall 2015</w:t>
      </w:r>
    </w:p>
    <w:p w14:paraId="3980B1C1" w14:textId="77777777" w:rsidR="003005C9" w:rsidRDefault="003005C9" w:rsidP="001107C0">
      <w:pPr>
        <w:pStyle w:val="ListParagraph"/>
        <w:numPr>
          <w:ilvl w:val="0"/>
          <w:numId w:val="4"/>
        </w:numPr>
      </w:pPr>
      <w:r>
        <w:t xml:space="preserve">Provided in depth instruction on human anatomy to master’s students in the Nurse Anesthesiology program. </w:t>
      </w:r>
    </w:p>
    <w:p w14:paraId="3971744A" w14:textId="660E9865" w:rsidR="00C61711" w:rsidRPr="009E0C00" w:rsidRDefault="003005C9" w:rsidP="001107C0">
      <w:pPr>
        <w:pStyle w:val="ListParagraph"/>
        <w:numPr>
          <w:ilvl w:val="0"/>
          <w:numId w:val="4"/>
        </w:numPr>
      </w:pPr>
      <w:r>
        <w:t>Course was a combined lecture and laboratory with specific focus on neuroanatomy, including muscular and cutaneous innervation.</w:t>
      </w:r>
    </w:p>
    <w:p w14:paraId="3DC5A29A" w14:textId="77777777" w:rsidR="00A46977" w:rsidRDefault="00A46977" w:rsidP="00DB0328">
      <w:pPr>
        <w:rPr>
          <w:b/>
        </w:rPr>
      </w:pPr>
    </w:p>
    <w:p w14:paraId="0D5C18FF" w14:textId="77777777" w:rsidR="009E0C00" w:rsidRPr="00DB0328" w:rsidRDefault="009E0C00" w:rsidP="00DB0328">
      <w:pPr>
        <w:rPr>
          <w:b/>
        </w:rPr>
      </w:pPr>
    </w:p>
    <w:p w14:paraId="59CE9644" w14:textId="53983C33" w:rsidR="00623094" w:rsidRDefault="00AB3491" w:rsidP="00DB0328">
      <w:pPr>
        <w:rPr>
          <w:b/>
          <w:u w:val="single"/>
        </w:rPr>
      </w:pPr>
      <w:r>
        <w:rPr>
          <w:b/>
          <w:u w:val="single"/>
        </w:rPr>
        <w:t>GUEST LECTURER</w:t>
      </w:r>
    </w:p>
    <w:p w14:paraId="3953EB5A" w14:textId="77777777" w:rsidR="00C70BE0" w:rsidRDefault="00C70BE0" w:rsidP="00DB0328"/>
    <w:p w14:paraId="58F9459D" w14:textId="72E132D0" w:rsidR="003005C9" w:rsidRPr="00C70BE0" w:rsidRDefault="00C70BE0" w:rsidP="00C70BE0">
      <w:pPr>
        <w:rPr>
          <w:b/>
        </w:rPr>
      </w:pPr>
      <w:r w:rsidRPr="00C70BE0">
        <w:rPr>
          <w:b/>
        </w:rPr>
        <w:t>University of Utah</w:t>
      </w:r>
    </w:p>
    <w:p w14:paraId="560125CB" w14:textId="51BFEC81" w:rsidR="00623094" w:rsidRPr="007F3125" w:rsidRDefault="00BF1B7E" w:rsidP="007F3125">
      <w:pPr>
        <w:ind w:left="720"/>
        <w:rPr>
          <w:b/>
        </w:rPr>
      </w:pPr>
      <w:r>
        <w:rPr>
          <w:b/>
        </w:rPr>
        <w:t>KINES</w:t>
      </w:r>
      <w:r w:rsidR="00F82CFB" w:rsidRPr="007F3125">
        <w:rPr>
          <w:b/>
        </w:rPr>
        <w:t xml:space="preserve"> 6384 - </w:t>
      </w:r>
      <w:r w:rsidR="00623094" w:rsidRPr="007F3125">
        <w:rPr>
          <w:b/>
        </w:rPr>
        <w:t>Adva</w:t>
      </w:r>
      <w:r w:rsidR="00F82CFB" w:rsidRPr="007F3125">
        <w:rPr>
          <w:b/>
        </w:rPr>
        <w:t>nced Cardiovascular Physiology</w:t>
      </w:r>
    </w:p>
    <w:p w14:paraId="0513CB58" w14:textId="5D30F114" w:rsidR="00623094" w:rsidRPr="007F3125" w:rsidRDefault="00BF1B7E" w:rsidP="007F3125">
      <w:pPr>
        <w:ind w:left="720"/>
        <w:rPr>
          <w:b/>
        </w:rPr>
      </w:pPr>
      <w:r>
        <w:rPr>
          <w:b/>
        </w:rPr>
        <w:t>KINES</w:t>
      </w:r>
      <w:r w:rsidRPr="007F3125">
        <w:rPr>
          <w:b/>
        </w:rPr>
        <w:t xml:space="preserve"> </w:t>
      </w:r>
      <w:r w:rsidR="00F82CFB" w:rsidRPr="007F3125">
        <w:rPr>
          <w:b/>
        </w:rPr>
        <w:t>3091 - Exercise Physiology</w:t>
      </w:r>
    </w:p>
    <w:p w14:paraId="636CA657" w14:textId="672C226D" w:rsidR="00623094" w:rsidRDefault="00BF1B7E" w:rsidP="007F3125">
      <w:pPr>
        <w:ind w:left="720"/>
        <w:rPr>
          <w:b/>
        </w:rPr>
      </w:pPr>
      <w:r>
        <w:rPr>
          <w:b/>
        </w:rPr>
        <w:t>KINES</w:t>
      </w:r>
      <w:r w:rsidRPr="007F3125">
        <w:rPr>
          <w:b/>
        </w:rPr>
        <w:t xml:space="preserve"> </w:t>
      </w:r>
      <w:r w:rsidR="00F82CFB" w:rsidRPr="007F3125">
        <w:rPr>
          <w:b/>
        </w:rPr>
        <w:t>3094 - Honors Exercise Physiology</w:t>
      </w:r>
    </w:p>
    <w:p w14:paraId="7CDA4212" w14:textId="5BA58FEE" w:rsidR="00BA5DD4" w:rsidRPr="007F3125" w:rsidRDefault="00BA5DD4" w:rsidP="007F3125">
      <w:pPr>
        <w:ind w:left="720"/>
        <w:rPr>
          <w:b/>
        </w:rPr>
      </w:pPr>
      <w:r>
        <w:rPr>
          <w:b/>
        </w:rPr>
        <w:t>KINES 2500 - Exploration of the Movement Sciences</w:t>
      </w:r>
    </w:p>
    <w:p w14:paraId="5A363A5C" w14:textId="7D9C2AC9" w:rsidR="00623094" w:rsidRPr="007F3125" w:rsidRDefault="00F82CFB" w:rsidP="007F3125">
      <w:pPr>
        <w:ind w:left="720"/>
        <w:rPr>
          <w:b/>
        </w:rPr>
      </w:pPr>
      <w:r w:rsidRPr="007F3125">
        <w:rPr>
          <w:b/>
        </w:rPr>
        <w:t xml:space="preserve">BIOL 2325 - </w:t>
      </w:r>
      <w:r w:rsidR="00623094" w:rsidRPr="007F3125">
        <w:rPr>
          <w:b/>
        </w:rPr>
        <w:t>Human Anato</w:t>
      </w:r>
      <w:r w:rsidRPr="007F3125">
        <w:rPr>
          <w:b/>
        </w:rPr>
        <w:t>my Laboratory</w:t>
      </w:r>
    </w:p>
    <w:p w14:paraId="6D69C4B2" w14:textId="4E8B3DC7" w:rsidR="00623094" w:rsidRPr="007F3125" w:rsidRDefault="00F82CFB" w:rsidP="007F3125">
      <w:pPr>
        <w:ind w:left="720"/>
        <w:rPr>
          <w:b/>
        </w:rPr>
      </w:pPr>
      <w:r w:rsidRPr="007F3125">
        <w:rPr>
          <w:b/>
        </w:rPr>
        <w:t xml:space="preserve">BIOL 5314 - </w:t>
      </w:r>
      <w:r w:rsidR="00623094" w:rsidRPr="007F3125">
        <w:rPr>
          <w:b/>
        </w:rPr>
        <w:t>H</w:t>
      </w:r>
      <w:r w:rsidRPr="007F3125">
        <w:rPr>
          <w:b/>
        </w:rPr>
        <w:t>uman Anatomy Colloquium Series</w:t>
      </w:r>
    </w:p>
    <w:p w14:paraId="0DABC260" w14:textId="6AFA6BCA" w:rsidR="00623094" w:rsidRDefault="00F82CFB" w:rsidP="007F3125">
      <w:pPr>
        <w:ind w:left="720"/>
        <w:rPr>
          <w:b/>
        </w:rPr>
      </w:pPr>
      <w:r w:rsidRPr="007F3125">
        <w:rPr>
          <w:b/>
        </w:rPr>
        <w:t>HEDU 5950 - EMT Training</w:t>
      </w:r>
    </w:p>
    <w:p w14:paraId="24060CC3" w14:textId="4E5D4ABF" w:rsidR="008326B9" w:rsidRDefault="008326B9" w:rsidP="007F3125">
      <w:pPr>
        <w:ind w:left="720"/>
        <w:rPr>
          <w:b/>
        </w:rPr>
      </w:pPr>
      <w:r>
        <w:rPr>
          <w:b/>
        </w:rPr>
        <w:t>UGS 2300 - Work Wellness and the Great Outdoors</w:t>
      </w:r>
    </w:p>
    <w:p w14:paraId="6378BF93" w14:textId="77777777" w:rsidR="00C70BE0" w:rsidRDefault="00C70BE0" w:rsidP="00C70BE0">
      <w:pPr>
        <w:rPr>
          <w:b/>
        </w:rPr>
      </w:pPr>
    </w:p>
    <w:p w14:paraId="64B3A7CA" w14:textId="4DF609C2" w:rsidR="00C70BE0" w:rsidRPr="007F3125" w:rsidRDefault="00C70BE0" w:rsidP="00C70BE0">
      <w:pPr>
        <w:rPr>
          <w:b/>
        </w:rPr>
      </w:pPr>
      <w:r>
        <w:rPr>
          <w:b/>
        </w:rPr>
        <w:t>Westminster College</w:t>
      </w:r>
    </w:p>
    <w:p w14:paraId="741BE25E" w14:textId="73D78D13" w:rsidR="00F82CFB" w:rsidRPr="007F3125" w:rsidRDefault="00F82CFB" w:rsidP="007F3125">
      <w:pPr>
        <w:ind w:left="720"/>
        <w:rPr>
          <w:b/>
        </w:rPr>
      </w:pPr>
      <w:r w:rsidRPr="007F3125">
        <w:rPr>
          <w:b/>
        </w:rPr>
        <w:t>MSNA 500 - Physiology I</w:t>
      </w:r>
    </w:p>
    <w:p w14:paraId="14E01896" w14:textId="79A5B495" w:rsidR="00F82CFB" w:rsidRPr="007F3125" w:rsidRDefault="00F82CFB" w:rsidP="007F3125">
      <w:pPr>
        <w:ind w:left="720"/>
        <w:rPr>
          <w:b/>
        </w:rPr>
      </w:pPr>
      <w:r w:rsidRPr="007F3125">
        <w:rPr>
          <w:b/>
        </w:rPr>
        <w:t>MSNA 530 - Gross Anatomy</w:t>
      </w:r>
    </w:p>
    <w:p w14:paraId="114C8AF6" w14:textId="77777777" w:rsidR="00623094" w:rsidRPr="00DB0328" w:rsidRDefault="00623094" w:rsidP="00DB0328">
      <w:pPr>
        <w:rPr>
          <w:b/>
        </w:rPr>
      </w:pPr>
    </w:p>
    <w:p w14:paraId="475D8784" w14:textId="77777777" w:rsidR="009B3622" w:rsidRPr="00DB0328" w:rsidRDefault="009B3622" w:rsidP="00DB0328"/>
    <w:p w14:paraId="7E0DCA10" w14:textId="4A0B49E7" w:rsidR="0069374C" w:rsidRPr="00DB0328" w:rsidRDefault="00A92846" w:rsidP="00DB0328">
      <w:pPr>
        <w:rPr>
          <w:b/>
        </w:rPr>
      </w:pPr>
      <w:r>
        <w:rPr>
          <w:b/>
          <w:u w:val="single"/>
        </w:rPr>
        <w:t>SERVICE</w:t>
      </w:r>
    </w:p>
    <w:p w14:paraId="151EAA6C" w14:textId="77777777" w:rsidR="00A358A3" w:rsidRPr="00DB0328" w:rsidRDefault="00A358A3" w:rsidP="00DB0328">
      <w:pPr>
        <w:pStyle w:val="ListParagraph"/>
        <w:ind w:left="360"/>
      </w:pPr>
    </w:p>
    <w:p w14:paraId="34DC9387" w14:textId="2A703DC1" w:rsidR="00A56F47" w:rsidRDefault="00A56F47" w:rsidP="005A206E">
      <w:r>
        <w:rPr>
          <w:b/>
        </w:rPr>
        <w:t>College and Departmental</w:t>
      </w:r>
      <w:r w:rsidR="002921BF">
        <w:rPr>
          <w:b/>
        </w:rPr>
        <w:t xml:space="preserve"> Service</w:t>
      </w:r>
    </w:p>
    <w:p w14:paraId="191AF73B" w14:textId="42BDAA6B" w:rsidR="00EF72B9" w:rsidRPr="00A92846" w:rsidRDefault="00EF72B9" w:rsidP="00A92846">
      <w:pPr>
        <w:ind w:left="720"/>
        <w:rPr>
          <w:b/>
          <w:bCs/>
        </w:rPr>
      </w:pPr>
      <w:r w:rsidRPr="00A92846">
        <w:rPr>
          <w:b/>
          <w:bCs/>
        </w:rPr>
        <w:t>Student Equity, Diversity, and Inclusion Committee</w:t>
      </w:r>
    </w:p>
    <w:p w14:paraId="123172A0" w14:textId="402026C4" w:rsidR="00EF72B9" w:rsidRDefault="00EF72B9" w:rsidP="001107C0">
      <w:pPr>
        <w:pStyle w:val="ListParagraph"/>
        <w:numPr>
          <w:ilvl w:val="2"/>
          <w:numId w:val="9"/>
        </w:numPr>
      </w:pPr>
      <w:r>
        <w:t>I served as a faculty mentor to the student led Equity, Diversity, and Inclusion committee within the Health and Kinesiology Department.</w:t>
      </w:r>
    </w:p>
    <w:p w14:paraId="0B493FE9" w14:textId="0A073E59" w:rsidR="00AB3491" w:rsidRDefault="00AB3491" w:rsidP="00A92846">
      <w:pPr>
        <w:ind w:left="720"/>
      </w:pPr>
      <w:r>
        <w:rPr>
          <w:b/>
          <w:bCs/>
        </w:rPr>
        <w:t>Undergraduate Curriculum Subcommittee</w:t>
      </w:r>
    </w:p>
    <w:p w14:paraId="52EF835E" w14:textId="066CC8C6" w:rsidR="00AB3491" w:rsidRPr="00AB3491" w:rsidRDefault="00AB3491" w:rsidP="001107C0">
      <w:pPr>
        <w:pStyle w:val="ListParagraph"/>
        <w:numPr>
          <w:ilvl w:val="2"/>
          <w:numId w:val="9"/>
        </w:numPr>
      </w:pPr>
      <w:r>
        <w:t>I served as the sole career-line faculty member on this committee, which was formed to redesign the undergraduate curriculum for over 1,000 Health and Kinesiology majors.</w:t>
      </w:r>
    </w:p>
    <w:p w14:paraId="14F80A38" w14:textId="5DB88814" w:rsidR="00EF72B9" w:rsidRPr="00A92846" w:rsidRDefault="00BB2FCF" w:rsidP="00A92846">
      <w:pPr>
        <w:ind w:left="720"/>
        <w:rPr>
          <w:b/>
          <w:bCs/>
        </w:rPr>
      </w:pPr>
      <w:r w:rsidRPr="00A92846">
        <w:rPr>
          <w:b/>
          <w:bCs/>
        </w:rPr>
        <w:t>Syllabi and Policy Committee</w:t>
      </w:r>
    </w:p>
    <w:p w14:paraId="09D2494E" w14:textId="0EF60898" w:rsidR="00BB2FCF" w:rsidRDefault="00EF72B9" w:rsidP="001107C0">
      <w:pPr>
        <w:pStyle w:val="ListParagraph"/>
        <w:numPr>
          <w:ilvl w:val="2"/>
          <w:numId w:val="9"/>
        </w:numPr>
      </w:pPr>
      <w:r>
        <w:t xml:space="preserve">The task of this committee was to standardize academic policies and to create a consistent </w:t>
      </w:r>
      <w:r w:rsidR="00BB2FCF">
        <w:t>Health and Kinesiology</w:t>
      </w:r>
      <w:r>
        <w:t xml:space="preserve"> syllabus template.</w:t>
      </w:r>
    </w:p>
    <w:p w14:paraId="6352F0C1" w14:textId="2C7BFFB3" w:rsidR="00BB2FCF" w:rsidRPr="00A92846" w:rsidRDefault="00BB2FCF" w:rsidP="00A92846">
      <w:pPr>
        <w:ind w:left="720"/>
        <w:rPr>
          <w:b/>
          <w:bCs/>
        </w:rPr>
      </w:pPr>
      <w:r w:rsidRPr="00A92846">
        <w:rPr>
          <w:b/>
          <w:bCs/>
        </w:rPr>
        <w:t>Laboratory Committee for Health and Kinesiology</w:t>
      </w:r>
    </w:p>
    <w:p w14:paraId="2C0D4F58" w14:textId="690B8F8C" w:rsidR="00EF72B9" w:rsidRDefault="00EF72B9" w:rsidP="001107C0">
      <w:pPr>
        <w:pStyle w:val="ListParagraph"/>
        <w:numPr>
          <w:ilvl w:val="2"/>
          <w:numId w:val="9"/>
        </w:numPr>
      </w:pPr>
      <w:r>
        <w:t>The Laboratory Committee assessed and managed resources across all Health and Kinesiology laboratory spaces for research, teaching, and community utilization.</w:t>
      </w:r>
    </w:p>
    <w:p w14:paraId="63B9779A" w14:textId="45CA329D" w:rsidR="00A56F47" w:rsidRPr="00A92846" w:rsidRDefault="0082424C" w:rsidP="00A92846">
      <w:pPr>
        <w:ind w:left="720"/>
        <w:rPr>
          <w:b/>
          <w:bCs/>
        </w:rPr>
      </w:pPr>
      <w:r w:rsidRPr="00A92846">
        <w:rPr>
          <w:b/>
          <w:bCs/>
        </w:rPr>
        <w:lastRenderedPageBreak/>
        <w:t xml:space="preserve">Exercise and Disease </w:t>
      </w:r>
      <w:r w:rsidR="008A5607" w:rsidRPr="00A92846">
        <w:rPr>
          <w:b/>
          <w:bCs/>
        </w:rPr>
        <w:t xml:space="preserve">Junior </w:t>
      </w:r>
      <w:r w:rsidRPr="00A92846">
        <w:rPr>
          <w:b/>
          <w:bCs/>
        </w:rPr>
        <w:t>Faculty Search Committee</w:t>
      </w:r>
    </w:p>
    <w:p w14:paraId="01A90F3C" w14:textId="7B8EEE48" w:rsidR="008A5607" w:rsidRDefault="008A5607" w:rsidP="001107C0">
      <w:pPr>
        <w:pStyle w:val="ListParagraph"/>
        <w:numPr>
          <w:ilvl w:val="2"/>
          <w:numId w:val="9"/>
        </w:numPr>
      </w:pPr>
      <w:r>
        <w:t>Sat on two consecutive committees searching for two assistant/associate professor level tenure-line faculty (2017 and 2018)</w:t>
      </w:r>
      <w:r w:rsidR="00EF72B9">
        <w:t>.</w:t>
      </w:r>
    </w:p>
    <w:p w14:paraId="5E0F2AC1" w14:textId="35584D19" w:rsidR="0082424C" w:rsidRDefault="008A5607" w:rsidP="001107C0">
      <w:pPr>
        <w:pStyle w:val="ListParagraph"/>
        <w:numPr>
          <w:ilvl w:val="2"/>
          <w:numId w:val="9"/>
        </w:numPr>
        <w:ind w:left="1800"/>
      </w:pPr>
      <w:r>
        <w:t>Reviewed application materials, identified potential candidates, performed skype interviews, hosted applicants during on campus interviews</w:t>
      </w:r>
      <w:r w:rsidR="00EF72B9">
        <w:t>.</w:t>
      </w:r>
    </w:p>
    <w:p w14:paraId="760E5E55" w14:textId="38165906" w:rsidR="008A5607" w:rsidRPr="00A92846" w:rsidRDefault="008A5607" w:rsidP="00A92846">
      <w:pPr>
        <w:ind w:left="720"/>
        <w:rPr>
          <w:b/>
          <w:bCs/>
        </w:rPr>
      </w:pPr>
      <w:r w:rsidRPr="00A92846">
        <w:rPr>
          <w:b/>
          <w:bCs/>
        </w:rPr>
        <w:t>Exercise and Disease Senior Faculty Search Committee</w:t>
      </w:r>
    </w:p>
    <w:p w14:paraId="2045E3E8" w14:textId="17928530" w:rsidR="008A5607" w:rsidRDefault="008A5607" w:rsidP="001107C0">
      <w:pPr>
        <w:pStyle w:val="ListParagraph"/>
        <w:numPr>
          <w:ilvl w:val="2"/>
          <w:numId w:val="9"/>
        </w:numPr>
        <w:ind w:left="1800"/>
      </w:pPr>
      <w:r>
        <w:t>Sat on two consecutive committees searching for one Full professor level tenure-line faculty (2017 and 2019)</w:t>
      </w:r>
      <w:r w:rsidR="00EF72B9">
        <w:t>.</w:t>
      </w:r>
    </w:p>
    <w:p w14:paraId="34450D07" w14:textId="6B0C3264" w:rsidR="008A5607" w:rsidRDefault="008A5607" w:rsidP="001107C0">
      <w:pPr>
        <w:pStyle w:val="ListParagraph"/>
        <w:numPr>
          <w:ilvl w:val="2"/>
          <w:numId w:val="9"/>
        </w:numPr>
        <w:ind w:left="1800"/>
      </w:pPr>
      <w:r>
        <w:t>Reviewed application materials, identified potential candidates, performed skype interviews, hosted applicants during on campus interviews</w:t>
      </w:r>
      <w:r w:rsidR="00EF72B9">
        <w:t>.</w:t>
      </w:r>
    </w:p>
    <w:p w14:paraId="2BB8508A" w14:textId="0FB508AA" w:rsidR="008A5607" w:rsidRPr="00A92846" w:rsidRDefault="008A5607" w:rsidP="00A92846">
      <w:pPr>
        <w:ind w:left="720"/>
        <w:rPr>
          <w:b/>
          <w:bCs/>
        </w:rPr>
      </w:pPr>
      <w:r w:rsidRPr="00A92846">
        <w:rPr>
          <w:b/>
          <w:bCs/>
        </w:rPr>
        <w:t xml:space="preserve">College of Health </w:t>
      </w:r>
      <w:r w:rsidR="00125018" w:rsidRPr="00A92846">
        <w:rPr>
          <w:b/>
          <w:bCs/>
        </w:rPr>
        <w:t>Teaching Café</w:t>
      </w:r>
    </w:p>
    <w:p w14:paraId="1D1D3AA7" w14:textId="26439EC5" w:rsidR="00125018" w:rsidRDefault="0052447C" w:rsidP="001107C0">
      <w:pPr>
        <w:pStyle w:val="ListParagraph"/>
        <w:numPr>
          <w:ilvl w:val="2"/>
          <w:numId w:val="9"/>
        </w:numPr>
        <w:ind w:left="1800"/>
      </w:pPr>
      <w:r>
        <w:t xml:space="preserve">Introduced various mentorship strategies to colleagues in the College of Health on how to improve our partnerships with undergraduate students, including my program </w:t>
      </w:r>
      <w:r w:rsidR="00D65372">
        <w:t>for Kinesiology TA’s.</w:t>
      </w:r>
    </w:p>
    <w:p w14:paraId="2829E56F" w14:textId="5D5A6684" w:rsidR="002A2D5E" w:rsidRPr="00A92846" w:rsidRDefault="00201C0D" w:rsidP="00A92846">
      <w:pPr>
        <w:ind w:left="720"/>
        <w:rPr>
          <w:b/>
          <w:bCs/>
        </w:rPr>
      </w:pPr>
      <w:r w:rsidRPr="00A92846">
        <w:rPr>
          <w:b/>
          <w:bCs/>
        </w:rPr>
        <w:t xml:space="preserve">Teaching Breakout Session: </w:t>
      </w:r>
      <w:r w:rsidR="002A2D5E" w:rsidRPr="00A92846">
        <w:rPr>
          <w:b/>
          <w:bCs/>
        </w:rPr>
        <w:t>Health, Kinesio</w:t>
      </w:r>
      <w:r w:rsidRPr="00A92846">
        <w:rPr>
          <w:b/>
          <w:bCs/>
        </w:rPr>
        <w:t>logy, and Recreation Department</w:t>
      </w:r>
    </w:p>
    <w:p w14:paraId="701BBE8D" w14:textId="2A38E4B6" w:rsidR="00201C0D" w:rsidRDefault="00201C0D" w:rsidP="001107C0">
      <w:pPr>
        <w:pStyle w:val="ListParagraph"/>
        <w:numPr>
          <w:ilvl w:val="2"/>
          <w:numId w:val="9"/>
        </w:numPr>
        <w:ind w:left="1800"/>
      </w:pPr>
      <w:r>
        <w:t>Facilitated a discussion of the qualities most commonly identified in effective college professors, as well as strategies and philosophies aimed at bolstering these qualities in the classroom.</w:t>
      </w:r>
    </w:p>
    <w:p w14:paraId="279B84F4" w14:textId="0066D1AB" w:rsidR="00FE4BA4" w:rsidRPr="00A92846" w:rsidRDefault="00FE4BA4" w:rsidP="00A92846">
      <w:pPr>
        <w:ind w:left="720"/>
        <w:rPr>
          <w:b/>
          <w:bCs/>
        </w:rPr>
      </w:pPr>
      <w:r w:rsidRPr="00A92846">
        <w:rPr>
          <w:b/>
          <w:bCs/>
        </w:rPr>
        <w:t>“Health and Human Movement” summer camp</w:t>
      </w:r>
    </w:p>
    <w:p w14:paraId="3291FD94" w14:textId="5AA06AA4" w:rsidR="00FE4BA4" w:rsidRDefault="00FE4BA4" w:rsidP="001107C0">
      <w:pPr>
        <w:pStyle w:val="ListParagraph"/>
        <w:numPr>
          <w:ilvl w:val="2"/>
          <w:numId w:val="9"/>
        </w:numPr>
        <w:ind w:left="1800"/>
      </w:pPr>
      <w:r>
        <w:t>Developed the curriculum for, and implemented the first ever College of Health summer camp for pre-college students in partnership with Youth Education. This week-long summer camp exposes high school students to various laboratories and health disciplines throughout the College. The camp first ran in the summer of 2018, and is scheduled to run again this summer of 2019.</w:t>
      </w:r>
    </w:p>
    <w:p w14:paraId="5D2E404F" w14:textId="77777777" w:rsidR="00A56F47" w:rsidRPr="00A56F47" w:rsidRDefault="00A56F47" w:rsidP="005A206E"/>
    <w:p w14:paraId="5DF59D55" w14:textId="4C85EB46" w:rsidR="005A206E" w:rsidRDefault="00E04973" w:rsidP="005A206E">
      <w:r>
        <w:rPr>
          <w:b/>
        </w:rPr>
        <w:t xml:space="preserve">Student </w:t>
      </w:r>
      <w:r w:rsidR="005A206E">
        <w:rPr>
          <w:b/>
        </w:rPr>
        <w:t>Mentorship</w:t>
      </w:r>
    </w:p>
    <w:p w14:paraId="7F679145" w14:textId="313DFF4A" w:rsidR="005A206E" w:rsidRPr="00A92846" w:rsidRDefault="005A206E" w:rsidP="00A92846">
      <w:pPr>
        <w:ind w:left="720"/>
        <w:rPr>
          <w:b/>
          <w:bCs/>
        </w:rPr>
      </w:pPr>
      <w:r w:rsidRPr="00A92846">
        <w:rPr>
          <w:b/>
          <w:bCs/>
        </w:rPr>
        <w:t>Undergraduate Research Opportunities Program</w:t>
      </w:r>
    </w:p>
    <w:p w14:paraId="2696B3C3" w14:textId="0E5C2FDF" w:rsidR="007D1E4D" w:rsidRDefault="007D1E4D" w:rsidP="001107C0">
      <w:pPr>
        <w:pStyle w:val="ListParagraph"/>
        <w:numPr>
          <w:ilvl w:val="0"/>
          <w:numId w:val="6"/>
        </w:numPr>
      </w:pPr>
      <w:r>
        <w:t>Mentored one premedical undergraduate student on the methods of data collection, analysis, and interpretation</w:t>
      </w:r>
      <w:r w:rsidR="00353C54">
        <w:t>.</w:t>
      </w:r>
      <w:r>
        <w:t xml:space="preserve"> </w:t>
      </w:r>
      <w:r w:rsidR="00353C54">
        <w:t>The student’s project centered on the effect of acute antioxidant supplementation on vascular function with age</w:t>
      </w:r>
      <w:r>
        <w:t>.</w:t>
      </w:r>
    </w:p>
    <w:p w14:paraId="1E5709EA" w14:textId="7F71BAD2" w:rsidR="00096461" w:rsidRDefault="00CE43E5" w:rsidP="001107C0">
      <w:pPr>
        <w:pStyle w:val="ListParagraph"/>
        <w:numPr>
          <w:ilvl w:val="0"/>
          <w:numId w:val="6"/>
        </w:numPr>
      </w:pPr>
      <w:r>
        <w:t>Mentored one pre-PA</w:t>
      </w:r>
      <w:r w:rsidR="00096461">
        <w:t xml:space="preserve"> undergraduate student </w:t>
      </w:r>
      <w:r w:rsidR="00775AEC">
        <w:t xml:space="preserve">for two consecutive semesters </w:t>
      </w:r>
      <w:r w:rsidR="009264B4">
        <w:t xml:space="preserve">on </w:t>
      </w:r>
      <w:r w:rsidR="00775AEC">
        <w:t>program adaptation</w:t>
      </w:r>
      <w:r w:rsidR="009264B4">
        <w:t xml:space="preserve">, manuscript and poster preparation, and presentation skills. The student’s project </w:t>
      </w:r>
      <w:r w:rsidR="003E00A7">
        <w:t xml:space="preserve">sought to </w:t>
      </w:r>
      <w:r w:rsidR="005343D9">
        <w:t>translate</w:t>
      </w:r>
      <w:r w:rsidR="003E00A7">
        <w:t xml:space="preserve"> the </w:t>
      </w:r>
      <w:r w:rsidR="005343D9">
        <w:t>Community Health Activities Program for Seniors (CHAMPS) into a community-based physical activity program for cancer survivors.</w:t>
      </w:r>
    </w:p>
    <w:p w14:paraId="0FA7698E" w14:textId="77777777" w:rsidR="00AB3491" w:rsidRPr="00A92846" w:rsidRDefault="00AB3491" w:rsidP="00AB3491">
      <w:pPr>
        <w:ind w:left="720"/>
        <w:rPr>
          <w:b/>
          <w:bCs/>
        </w:rPr>
      </w:pPr>
      <w:r w:rsidRPr="00A92846">
        <w:rPr>
          <w:b/>
          <w:bCs/>
        </w:rPr>
        <w:t>Graduate Thesis Committee Member</w:t>
      </w:r>
    </w:p>
    <w:p w14:paraId="248936D8" w14:textId="77777777" w:rsidR="00AB3491" w:rsidRDefault="00AB3491" w:rsidP="001107C0">
      <w:pPr>
        <w:pStyle w:val="ListParagraph"/>
        <w:numPr>
          <w:ilvl w:val="0"/>
          <w:numId w:val="6"/>
        </w:numPr>
      </w:pPr>
      <w:r>
        <w:t>Andrea Do-Duc, MS student in the Department of Nutrition and Integrative Physiology</w:t>
      </w:r>
      <w:r w:rsidRPr="00DB0328">
        <w:t xml:space="preserve"> </w:t>
      </w:r>
    </w:p>
    <w:p w14:paraId="4D29A427" w14:textId="69932F2B" w:rsidR="007E713C" w:rsidRPr="00A92846" w:rsidRDefault="007E713C" w:rsidP="00A92846">
      <w:pPr>
        <w:ind w:left="720"/>
        <w:rPr>
          <w:b/>
          <w:bCs/>
        </w:rPr>
      </w:pPr>
      <w:r w:rsidRPr="00A92846">
        <w:rPr>
          <w:b/>
          <w:bCs/>
        </w:rPr>
        <w:t>Undergraduate Teaching Assistants</w:t>
      </w:r>
    </w:p>
    <w:p w14:paraId="4EBE43FD" w14:textId="77777777" w:rsidR="00714009" w:rsidRDefault="009806B2" w:rsidP="001107C0">
      <w:pPr>
        <w:pStyle w:val="ListParagraph"/>
        <w:numPr>
          <w:ilvl w:val="0"/>
          <w:numId w:val="6"/>
        </w:numPr>
      </w:pPr>
      <w:r>
        <w:t xml:space="preserve">Mentoring </w:t>
      </w:r>
      <w:r w:rsidR="003358C3">
        <w:t>10-12</w:t>
      </w:r>
      <w:r w:rsidR="007E713C">
        <w:t xml:space="preserve"> undergraduate students </w:t>
      </w:r>
      <w:r>
        <w:t xml:space="preserve">each semester </w:t>
      </w:r>
      <w:r w:rsidR="007E713C">
        <w:t>in exercise physiology, kinesiology, knowledge application, understanding research</w:t>
      </w:r>
      <w:r w:rsidR="00714009">
        <w:t>, and teaching skills</w:t>
      </w:r>
      <w:r w:rsidR="007E713C">
        <w:t>.</w:t>
      </w:r>
    </w:p>
    <w:p w14:paraId="46928DD4" w14:textId="218ABBD4" w:rsidR="007C2740" w:rsidRDefault="00BF19AF" w:rsidP="001107C0">
      <w:pPr>
        <w:pStyle w:val="ListParagraph"/>
        <w:numPr>
          <w:ilvl w:val="0"/>
          <w:numId w:val="6"/>
        </w:numPr>
      </w:pPr>
      <w:r>
        <w:t xml:space="preserve">Currently, I have mentored </w:t>
      </w:r>
      <w:r w:rsidR="00A84CEB">
        <w:t>6</w:t>
      </w:r>
      <w:r w:rsidR="00631A0F">
        <w:t>9</w:t>
      </w:r>
      <w:r w:rsidR="000F141E">
        <w:t xml:space="preserve"> undergraduate TA’s.</w:t>
      </w:r>
    </w:p>
    <w:p w14:paraId="1F471B58" w14:textId="3BF83CF7" w:rsidR="00A92846" w:rsidRPr="00A92846" w:rsidRDefault="00A92846" w:rsidP="00A92846">
      <w:pPr>
        <w:ind w:left="720"/>
        <w:rPr>
          <w:b/>
          <w:bCs/>
        </w:rPr>
      </w:pPr>
      <w:r>
        <w:rPr>
          <w:b/>
          <w:bCs/>
        </w:rPr>
        <w:t>G</w:t>
      </w:r>
      <w:r w:rsidRPr="00A92846">
        <w:rPr>
          <w:b/>
          <w:bCs/>
        </w:rPr>
        <w:t>raduate Teaching Assistants</w:t>
      </w:r>
    </w:p>
    <w:p w14:paraId="05F0B153" w14:textId="25E70C80" w:rsidR="00A92846" w:rsidRDefault="00A92846" w:rsidP="001107C0">
      <w:pPr>
        <w:pStyle w:val="ListParagraph"/>
        <w:numPr>
          <w:ilvl w:val="0"/>
          <w:numId w:val="6"/>
        </w:numPr>
      </w:pPr>
      <w:r>
        <w:lastRenderedPageBreak/>
        <w:t>Mentoring one graduate student each year in research design and development, kinesiology knowledge and application, and teaching skills.</w:t>
      </w:r>
    </w:p>
    <w:p w14:paraId="3CCC8203" w14:textId="0325370F" w:rsidR="00A92846" w:rsidRDefault="00A92846" w:rsidP="001107C0">
      <w:pPr>
        <w:pStyle w:val="ListParagraph"/>
        <w:numPr>
          <w:ilvl w:val="0"/>
          <w:numId w:val="6"/>
        </w:numPr>
      </w:pPr>
      <w:r>
        <w:t>Currently, I have mentored 6 graduate TA’s.</w:t>
      </w:r>
    </w:p>
    <w:p w14:paraId="158D0709" w14:textId="77777777" w:rsidR="009556E0" w:rsidRDefault="009556E0" w:rsidP="009556E0">
      <w:pPr>
        <w:ind w:firstLine="720"/>
      </w:pPr>
    </w:p>
    <w:p w14:paraId="40C7CE0B" w14:textId="726FDD22" w:rsidR="00A009E4" w:rsidRDefault="00A009E4" w:rsidP="00A009E4">
      <w:r>
        <w:rPr>
          <w:b/>
        </w:rPr>
        <w:t>Community Engagement</w:t>
      </w:r>
    </w:p>
    <w:p w14:paraId="0EF3913C" w14:textId="1AD22BEC" w:rsidR="00263F7B" w:rsidRDefault="00A009E4" w:rsidP="00263F7B">
      <w:pPr>
        <w:ind w:left="720"/>
      </w:pPr>
      <w:r w:rsidRPr="00263F7B">
        <w:rPr>
          <w:b/>
          <w:bCs/>
        </w:rPr>
        <w:t xml:space="preserve">Volunteer </w:t>
      </w:r>
      <w:r w:rsidR="0081649D">
        <w:rPr>
          <w:b/>
          <w:bCs/>
        </w:rPr>
        <w:t>P</w:t>
      </w:r>
      <w:r w:rsidR="00681429" w:rsidRPr="00263F7B">
        <w:rPr>
          <w:b/>
          <w:bCs/>
        </w:rPr>
        <w:t>resenter at Red, White, and U D</w:t>
      </w:r>
      <w:r w:rsidRPr="00263F7B">
        <w:rPr>
          <w:b/>
          <w:bCs/>
        </w:rPr>
        <w:t>ay</w:t>
      </w:r>
    </w:p>
    <w:p w14:paraId="16AA5030" w14:textId="1244EB97" w:rsidR="00263F7B" w:rsidRDefault="00263F7B" w:rsidP="001107C0">
      <w:pPr>
        <w:pStyle w:val="ListParagraph"/>
        <w:numPr>
          <w:ilvl w:val="0"/>
          <w:numId w:val="22"/>
        </w:numPr>
      </w:pPr>
      <w:r>
        <w:t xml:space="preserve">This is an event designed to </w:t>
      </w:r>
      <w:r w:rsidR="002921BF">
        <w:t>help</w:t>
      </w:r>
      <w:r>
        <w:t xml:space="preserve"> student</w:t>
      </w:r>
      <w:r w:rsidR="002921BF">
        <w:t>s</w:t>
      </w:r>
      <w:r>
        <w:t xml:space="preserve"> accepted to the University </w:t>
      </w:r>
      <w:r w:rsidR="002921BF">
        <w:t xml:space="preserve">of Utah </w:t>
      </w:r>
      <w:r>
        <w:t xml:space="preserve">select a </w:t>
      </w:r>
      <w:r w:rsidR="002921BF">
        <w:t>departmental major.</w:t>
      </w:r>
    </w:p>
    <w:p w14:paraId="25F75ECC" w14:textId="07C071E0" w:rsidR="00A009E4" w:rsidRDefault="002921BF" w:rsidP="001107C0">
      <w:pPr>
        <w:pStyle w:val="ListParagraph"/>
        <w:numPr>
          <w:ilvl w:val="0"/>
          <w:numId w:val="22"/>
        </w:numPr>
      </w:pPr>
      <w:r>
        <w:t>2017, 2018, 2019</w:t>
      </w:r>
    </w:p>
    <w:p w14:paraId="73439DE0" w14:textId="08380321" w:rsidR="00263F7B" w:rsidRPr="00263F7B" w:rsidRDefault="00263F7B" w:rsidP="00263F7B">
      <w:pPr>
        <w:ind w:left="720"/>
        <w:rPr>
          <w:b/>
          <w:bCs/>
        </w:rPr>
      </w:pPr>
      <w:r w:rsidRPr="00263F7B">
        <w:rPr>
          <w:b/>
          <w:bCs/>
        </w:rPr>
        <w:t xml:space="preserve">Youth </w:t>
      </w:r>
      <w:r w:rsidR="0081649D">
        <w:rPr>
          <w:b/>
          <w:bCs/>
        </w:rPr>
        <w:t>G</w:t>
      </w:r>
      <w:r w:rsidRPr="00263F7B">
        <w:rPr>
          <w:b/>
          <w:bCs/>
        </w:rPr>
        <w:t xml:space="preserve">roup </w:t>
      </w:r>
      <w:r w:rsidR="0081649D">
        <w:rPr>
          <w:b/>
          <w:bCs/>
        </w:rPr>
        <w:t>H</w:t>
      </w:r>
      <w:r w:rsidRPr="00263F7B">
        <w:rPr>
          <w:b/>
          <w:bCs/>
        </w:rPr>
        <w:t>ost</w:t>
      </w:r>
    </w:p>
    <w:p w14:paraId="5C3BBC06" w14:textId="3BCDD79E" w:rsidR="002921BF" w:rsidRDefault="002921BF" w:rsidP="001107C0">
      <w:pPr>
        <w:pStyle w:val="ListParagraph"/>
        <w:numPr>
          <w:ilvl w:val="0"/>
          <w:numId w:val="23"/>
        </w:numPr>
      </w:pPr>
      <w:r>
        <w:t>Host to students from local elementary, middle, and high schools v</w:t>
      </w:r>
      <w:r w:rsidR="00681429">
        <w:t>isiting the University of Utah</w:t>
      </w:r>
      <w:r>
        <w:t>.</w:t>
      </w:r>
    </w:p>
    <w:p w14:paraId="6EB90A94" w14:textId="4811B7BC" w:rsidR="00A009E4" w:rsidRDefault="002921BF" w:rsidP="001107C0">
      <w:pPr>
        <w:pStyle w:val="ListParagraph"/>
        <w:numPr>
          <w:ilvl w:val="0"/>
          <w:numId w:val="23"/>
        </w:numPr>
      </w:pPr>
      <w:r>
        <w:t xml:space="preserve">The purpose of the visits are to encourage </w:t>
      </w:r>
      <w:r w:rsidR="000A7B23">
        <w:t>at risk youth populations to consider college after high school.</w:t>
      </w:r>
    </w:p>
    <w:p w14:paraId="15B21C7B" w14:textId="318738D8" w:rsidR="00681429" w:rsidRDefault="00FF520F" w:rsidP="001107C0">
      <w:pPr>
        <w:pStyle w:val="ListParagraph"/>
        <w:numPr>
          <w:ilvl w:val="1"/>
          <w:numId w:val="23"/>
        </w:numPr>
      </w:pPr>
      <w:r>
        <w:t>Horizonte Instruction and Training Center</w:t>
      </w:r>
    </w:p>
    <w:p w14:paraId="095755DE" w14:textId="7685E08A" w:rsidR="00925FB2" w:rsidRDefault="00925FB2" w:rsidP="001107C0">
      <w:pPr>
        <w:pStyle w:val="ListParagraph"/>
        <w:numPr>
          <w:ilvl w:val="2"/>
          <w:numId w:val="23"/>
        </w:numPr>
      </w:pPr>
      <w:r>
        <w:t>Middle School and High School programs</w:t>
      </w:r>
    </w:p>
    <w:p w14:paraId="4791701F" w14:textId="2B9C794E" w:rsidR="00FF520F" w:rsidRDefault="00FF520F" w:rsidP="001107C0">
      <w:pPr>
        <w:pStyle w:val="ListParagraph"/>
        <w:numPr>
          <w:ilvl w:val="1"/>
          <w:numId w:val="23"/>
        </w:numPr>
      </w:pPr>
      <w:r>
        <w:t>West High School</w:t>
      </w:r>
    </w:p>
    <w:p w14:paraId="089BEEE5" w14:textId="1EB58E2B" w:rsidR="00BB7427" w:rsidRDefault="00BB7427" w:rsidP="001107C0">
      <w:pPr>
        <w:pStyle w:val="ListParagraph"/>
        <w:numPr>
          <w:ilvl w:val="1"/>
          <w:numId w:val="23"/>
        </w:numPr>
      </w:pPr>
      <w:r>
        <w:t>American Preparatory Academy</w:t>
      </w:r>
    </w:p>
    <w:p w14:paraId="1CA07E5C" w14:textId="4754C3AA" w:rsidR="000A7B23" w:rsidRDefault="000A7B23" w:rsidP="001107C0">
      <w:pPr>
        <w:pStyle w:val="ListParagraph"/>
        <w:numPr>
          <w:ilvl w:val="1"/>
          <w:numId w:val="23"/>
        </w:numPr>
      </w:pPr>
      <w:r>
        <w:t>PATH</w:t>
      </w:r>
      <w:r w:rsidR="00134B9B">
        <w:t>S (Promoting Access to High Schoolers) program with Youth Education</w:t>
      </w:r>
    </w:p>
    <w:p w14:paraId="35A47387" w14:textId="44EC1243" w:rsidR="002921BF" w:rsidRPr="002921BF" w:rsidRDefault="002921BF" w:rsidP="002921BF">
      <w:pPr>
        <w:ind w:left="720"/>
        <w:rPr>
          <w:b/>
          <w:bCs/>
        </w:rPr>
      </w:pPr>
      <w:r>
        <w:rPr>
          <w:b/>
          <w:bCs/>
        </w:rPr>
        <w:t xml:space="preserve">Media </w:t>
      </w:r>
      <w:r w:rsidR="0081649D">
        <w:rPr>
          <w:b/>
          <w:bCs/>
        </w:rPr>
        <w:t>C</w:t>
      </w:r>
      <w:r>
        <w:rPr>
          <w:b/>
          <w:bCs/>
        </w:rPr>
        <w:t>reation</w:t>
      </w:r>
    </w:p>
    <w:p w14:paraId="23319B6C" w14:textId="62D58D8E" w:rsidR="00BF1B7E" w:rsidRDefault="000A7B23" w:rsidP="001107C0">
      <w:pPr>
        <w:pStyle w:val="ListParagraph"/>
        <w:numPr>
          <w:ilvl w:val="0"/>
          <w:numId w:val="24"/>
        </w:numPr>
      </w:pPr>
      <w:r>
        <w:t>Helped to create media for the American Preparatory Academy highlighting the exciting directions that students can take in college.</w:t>
      </w:r>
    </w:p>
    <w:p w14:paraId="1DFC8E34" w14:textId="77777777" w:rsidR="00A009E4" w:rsidRDefault="00A009E4" w:rsidP="007E713C">
      <w:pPr>
        <w:rPr>
          <w:b/>
        </w:rPr>
      </w:pPr>
    </w:p>
    <w:p w14:paraId="6A591E22" w14:textId="77777777" w:rsidR="002921BF" w:rsidRDefault="002921BF" w:rsidP="007E713C">
      <w:pPr>
        <w:rPr>
          <w:b/>
        </w:rPr>
      </w:pPr>
      <w:r>
        <w:rPr>
          <w:b/>
        </w:rPr>
        <w:t>University Service</w:t>
      </w:r>
    </w:p>
    <w:p w14:paraId="53B4AA31" w14:textId="1C9DBC9A" w:rsidR="007E713C" w:rsidRDefault="007E713C" w:rsidP="002921BF">
      <w:pPr>
        <w:ind w:firstLine="720"/>
      </w:pPr>
      <w:r>
        <w:rPr>
          <w:b/>
        </w:rPr>
        <w:t>Student Research Moderator</w:t>
      </w:r>
    </w:p>
    <w:p w14:paraId="54F20E77" w14:textId="77777777" w:rsidR="007E713C" w:rsidRDefault="007E713C" w:rsidP="001107C0">
      <w:pPr>
        <w:pStyle w:val="ListParagraph"/>
        <w:numPr>
          <w:ilvl w:val="0"/>
          <w:numId w:val="5"/>
        </w:numPr>
      </w:pPr>
      <w:r w:rsidRPr="00DB0328">
        <w:t>Utah Conference on Undergraduate Research</w:t>
      </w:r>
    </w:p>
    <w:p w14:paraId="6521BDF3" w14:textId="62C2E144" w:rsidR="007E713C" w:rsidRDefault="007E713C" w:rsidP="001107C0">
      <w:pPr>
        <w:pStyle w:val="ListParagraph"/>
        <w:numPr>
          <w:ilvl w:val="0"/>
          <w:numId w:val="5"/>
        </w:numPr>
      </w:pPr>
      <w:r w:rsidRPr="00DB0328">
        <w:t>University of Utah Undergraduate Research Symposium</w:t>
      </w:r>
    </w:p>
    <w:p w14:paraId="6948DED8" w14:textId="1C64C466" w:rsidR="003745FF" w:rsidRDefault="003745FF" w:rsidP="003745FF">
      <w:pPr>
        <w:ind w:left="720"/>
      </w:pPr>
      <w:r>
        <w:rPr>
          <w:b/>
          <w:bCs/>
        </w:rPr>
        <w:t>Block U Symposium Judge</w:t>
      </w:r>
    </w:p>
    <w:p w14:paraId="60CF3C38" w14:textId="571E7CAB" w:rsidR="003745FF" w:rsidRPr="003745FF" w:rsidRDefault="003745FF" w:rsidP="001107C0">
      <w:pPr>
        <w:pStyle w:val="ListParagraph"/>
        <w:numPr>
          <w:ilvl w:val="0"/>
          <w:numId w:val="25"/>
        </w:numPr>
        <w:ind w:left="1800"/>
      </w:pPr>
      <w:r>
        <w:t>Judge the Block U students’ Community Engaged Service projects</w:t>
      </w:r>
    </w:p>
    <w:p w14:paraId="5A81017F" w14:textId="77777777" w:rsidR="007E713C" w:rsidRDefault="007E713C" w:rsidP="007E713C">
      <w:pPr>
        <w:ind w:firstLine="720"/>
      </w:pPr>
    </w:p>
    <w:p w14:paraId="1E0AB63F" w14:textId="55E01D05" w:rsidR="002921BF" w:rsidRDefault="004272A1" w:rsidP="005A206E">
      <w:pPr>
        <w:rPr>
          <w:b/>
        </w:rPr>
      </w:pPr>
      <w:r>
        <w:rPr>
          <w:b/>
        </w:rPr>
        <w:t>External</w:t>
      </w:r>
      <w:r w:rsidR="002921BF">
        <w:rPr>
          <w:b/>
        </w:rPr>
        <w:t xml:space="preserve"> Service</w:t>
      </w:r>
    </w:p>
    <w:p w14:paraId="2AA515A5" w14:textId="46B4B82F" w:rsidR="005A206E" w:rsidRPr="005A206E" w:rsidRDefault="00E04973" w:rsidP="002921BF">
      <w:pPr>
        <w:ind w:firstLine="720"/>
      </w:pPr>
      <w:r>
        <w:rPr>
          <w:b/>
        </w:rPr>
        <w:t xml:space="preserve">Journal </w:t>
      </w:r>
      <w:r w:rsidR="005A206E" w:rsidRPr="00DB0328">
        <w:rPr>
          <w:b/>
        </w:rPr>
        <w:t>Reviewer</w:t>
      </w:r>
    </w:p>
    <w:p w14:paraId="5A975CE1" w14:textId="77777777" w:rsidR="005A206E" w:rsidRPr="00DB0328" w:rsidRDefault="005A206E" w:rsidP="001107C0">
      <w:pPr>
        <w:pStyle w:val="ListParagraph"/>
        <w:numPr>
          <w:ilvl w:val="0"/>
          <w:numId w:val="6"/>
        </w:numPr>
      </w:pPr>
      <w:r w:rsidRPr="00DB0328">
        <w:t>Journal of Physiology</w:t>
      </w:r>
    </w:p>
    <w:p w14:paraId="7BD3164D" w14:textId="77777777" w:rsidR="005A206E" w:rsidRPr="00DB0328" w:rsidRDefault="005A206E" w:rsidP="001107C0">
      <w:pPr>
        <w:pStyle w:val="ListParagraph"/>
        <w:numPr>
          <w:ilvl w:val="0"/>
          <w:numId w:val="6"/>
        </w:numPr>
      </w:pPr>
      <w:r w:rsidRPr="00DB0328">
        <w:t>Journal of Applied Physiology</w:t>
      </w:r>
    </w:p>
    <w:p w14:paraId="6C0B7DC2" w14:textId="77777777" w:rsidR="005A206E" w:rsidRPr="00DB0328" w:rsidRDefault="005A206E" w:rsidP="001107C0">
      <w:pPr>
        <w:pStyle w:val="ListParagraph"/>
        <w:numPr>
          <w:ilvl w:val="0"/>
          <w:numId w:val="6"/>
        </w:numPr>
      </w:pPr>
      <w:r w:rsidRPr="00DB0328">
        <w:t>American Journal of Physiology</w:t>
      </w:r>
    </w:p>
    <w:p w14:paraId="0FE46A00" w14:textId="77777777" w:rsidR="005A206E" w:rsidRPr="00DB0328" w:rsidRDefault="005A206E" w:rsidP="001107C0">
      <w:pPr>
        <w:pStyle w:val="ListParagraph"/>
        <w:numPr>
          <w:ilvl w:val="0"/>
          <w:numId w:val="6"/>
        </w:numPr>
      </w:pPr>
      <w:r w:rsidRPr="00DB0328">
        <w:t>Exercise and Sports Science Reviews</w:t>
      </w:r>
    </w:p>
    <w:p w14:paraId="0D1A2832" w14:textId="48C3327A" w:rsidR="009B3622" w:rsidRPr="00B9083B" w:rsidRDefault="005A206E" w:rsidP="001107C0">
      <w:pPr>
        <w:pStyle w:val="ListParagraph"/>
        <w:numPr>
          <w:ilvl w:val="0"/>
          <w:numId w:val="6"/>
        </w:numPr>
        <w:rPr>
          <w:b/>
        </w:rPr>
      </w:pPr>
      <w:r w:rsidRPr="00DB0328">
        <w:t>Ageing Research Reviews</w:t>
      </w:r>
    </w:p>
    <w:p w14:paraId="04951C28" w14:textId="598D47AA" w:rsidR="00B9083B" w:rsidRPr="004445A8" w:rsidRDefault="00B9083B" w:rsidP="001107C0">
      <w:pPr>
        <w:pStyle w:val="ListParagraph"/>
        <w:numPr>
          <w:ilvl w:val="0"/>
          <w:numId w:val="6"/>
        </w:numPr>
        <w:rPr>
          <w:b/>
        </w:rPr>
      </w:pPr>
      <w:r>
        <w:t>Applied Physiology, Nutrition, and Metabolism</w:t>
      </w:r>
    </w:p>
    <w:p w14:paraId="0BDDC343" w14:textId="77777777" w:rsidR="009B3622" w:rsidRDefault="009B3622" w:rsidP="00DB0328">
      <w:pPr>
        <w:rPr>
          <w:b/>
          <w:u w:val="single"/>
        </w:rPr>
      </w:pPr>
    </w:p>
    <w:p w14:paraId="77215F94" w14:textId="77777777" w:rsidR="00E04973" w:rsidRDefault="00E04973" w:rsidP="00DB0328">
      <w:pPr>
        <w:rPr>
          <w:b/>
          <w:u w:val="single"/>
        </w:rPr>
      </w:pPr>
    </w:p>
    <w:p w14:paraId="31532607" w14:textId="0B52A3F6" w:rsidR="00E04973" w:rsidRPr="00DB0328" w:rsidRDefault="002921BF" w:rsidP="00E04973">
      <w:pPr>
        <w:rPr>
          <w:b/>
        </w:rPr>
      </w:pPr>
      <w:r>
        <w:rPr>
          <w:b/>
          <w:u w:val="single"/>
        </w:rPr>
        <w:t>PROFESSIONAL ACTIVITIES AND CERTIFICATIONS</w:t>
      </w:r>
    </w:p>
    <w:p w14:paraId="5DE6B7AD" w14:textId="77777777" w:rsidR="00E04973" w:rsidRPr="00DB0328" w:rsidRDefault="00E04973" w:rsidP="00E04973">
      <w:pPr>
        <w:pStyle w:val="ListParagraph"/>
        <w:ind w:left="360"/>
      </w:pPr>
    </w:p>
    <w:p w14:paraId="0FD9C76F" w14:textId="343C54A6" w:rsidR="00E04973" w:rsidRDefault="00CC6061" w:rsidP="002921BF">
      <w:pPr>
        <w:ind w:firstLine="720"/>
        <w:rPr>
          <w:b/>
        </w:rPr>
      </w:pPr>
      <w:r>
        <w:rPr>
          <w:b/>
        </w:rPr>
        <w:t>Higher Education Teaching Specialist</w:t>
      </w:r>
    </w:p>
    <w:p w14:paraId="03707D9B" w14:textId="556F49F7" w:rsidR="00E04973" w:rsidRPr="00DB0328" w:rsidRDefault="00CC6061" w:rsidP="001107C0">
      <w:pPr>
        <w:pStyle w:val="ListParagraph"/>
        <w:numPr>
          <w:ilvl w:val="0"/>
          <w:numId w:val="5"/>
        </w:numPr>
      </w:pPr>
      <w:r>
        <w:t>Center for Teaching and Learning Excellence, University of Utah</w:t>
      </w:r>
    </w:p>
    <w:p w14:paraId="4B81CC36" w14:textId="77777777" w:rsidR="000F2E31" w:rsidRDefault="000F2E31" w:rsidP="002921BF">
      <w:pPr>
        <w:ind w:firstLine="720"/>
      </w:pPr>
      <w:r w:rsidRPr="00DB0328">
        <w:rPr>
          <w:b/>
        </w:rPr>
        <w:t>American College of Sports Medicine (ACSM)</w:t>
      </w:r>
    </w:p>
    <w:p w14:paraId="5CD460E2" w14:textId="66E62D69" w:rsidR="000F2E31" w:rsidRPr="005A206E" w:rsidRDefault="000F2E31" w:rsidP="001107C0">
      <w:pPr>
        <w:pStyle w:val="ListParagraph"/>
        <w:numPr>
          <w:ilvl w:val="0"/>
          <w:numId w:val="7"/>
        </w:numPr>
      </w:pPr>
      <w:r>
        <w:lastRenderedPageBreak/>
        <w:t>Member</w:t>
      </w:r>
      <w:r w:rsidR="002A2789">
        <w:t xml:space="preserve"> since 2011</w:t>
      </w:r>
    </w:p>
    <w:p w14:paraId="13FE8C0B" w14:textId="45442FA0" w:rsidR="002A2789" w:rsidRDefault="002A2789" w:rsidP="002921BF">
      <w:pPr>
        <w:ind w:firstLine="720"/>
      </w:pPr>
      <w:r>
        <w:rPr>
          <w:b/>
        </w:rPr>
        <w:t>Human Anatomy and Physiology Society</w:t>
      </w:r>
      <w:r w:rsidRPr="00DB0328">
        <w:rPr>
          <w:b/>
        </w:rPr>
        <w:t xml:space="preserve"> (</w:t>
      </w:r>
      <w:r>
        <w:rPr>
          <w:b/>
        </w:rPr>
        <w:t>HAPS</w:t>
      </w:r>
      <w:r w:rsidRPr="00DB0328">
        <w:rPr>
          <w:b/>
        </w:rPr>
        <w:t>)</w:t>
      </w:r>
    </w:p>
    <w:p w14:paraId="44301B63" w14:textId="545DED67" w:rsidR="002A2789" w:rsidRPr="002A2789" w:rsidRDefault="002A2789" w:rsidP="001107C0">
      <w:pPr>
        <w:pStyle w:val="ListParagraph"/>
        <w:numPr>
          <w:ilvl w:val="0"/>
          <w:numId w:val="7"/>
        </w:numPr>
      </w:pPr>
      <w:r w:rsidRPr="002A2789">
        <w:t>Member since 2017</w:t>
      </w:r>
    </w:p>
    <w:p w14:paraId="5A95A653" w14:textId="6FFFD235" w:rsidR="000F2E31" w:rsidRDefault="000F2E31" w:rsidP="002921BF">
      <w:pPr>
        <w:ind w:firstLine="720"/>
        <w:rPr>
          <w:b/>
        </w:rPr>
      </w:pPr>
      <w:r w:rsidRPr="00DB0328">
        <w:rPr>
          <w:b/>
        </w:rPr>
        <w:t>American Heart Association</w:t>
      </w:r>
    </w:p>
    <w:p w14:paraId="2D14311B" w14:textId="36361207" w:rsidR="000F2E31" w:rsidRPr="00DB0328" w:rsidRDefault="000F2E31" w:rsidP="001107C0">
      <w:pPr>
        <w:pStyle w:val="ListParagraph"/>
        <w:numPr>
          <w:ilvl w:val="0"/>
          <w:numId w:val="7"/>
        </w:numPr>
      </w:pPr>
      <w:r>
        <w:t>BLS for Healthcare Providers</w:t>
      </w:r>
    </w:p>
    <w:p w14:paraId="7AACA23C" w14:textId="77777777" w:rsidR="000F2E31" w:rsidRDefault="000F2E31" w:rsidP="002921BF">
      <w:pPr>
        <w:ind w:firstLine="720"/>
      </w:pPr>
      <w:r>
        <w:rPr>
          <w:b/>
        </w:rPr>
        <w:t>National Outdoor Leadership School</w:t>
      </w:r>
    </w:p>
    <w:p w14:paraId="58EEC93A" w14:textId="3F02C3C4" w:rsidR="000F2E31" w:rsidRPr="00E27E8A" w:rsidRDefault="000F2E31" w:rsidP="001107C0">
      <w:pPr>
        <w:pStyle w:val="ListParagraph"/>
        <w:numPr>
          <w:ilvl w:val="0"/>
          <w:numId w:val="7"/>
        </w:numPr>
      </w:pPr>
      <w:r>
        <w:t>Wilderness Emergency Medical Technician</w:t>
      </w:r>
    </w:p>
    <w:p w14:paraId="5BAAAC4E" w14:textId="77777777" w:rsidR="000F2E31" w:rsidRDefault="000F2E31" w:rsidP="002921BF">
      <w:pPr>
        <w:ind w:firstLine="720"/>
        <w:rPr>
          <w:b/>
        </w:rPr>
      </w:pPr>
      <w:r w:rsidRPr="00DB0328">
        <w:rPr>
          <w:b/>
        </w:rPr>
        <w:t>US Olympic Committee</w:t>
      </w:r>
    </w:p>
    <w:p w14:paraId="3DA11E4D" w14:textId="77777777" w:rsidR="000F2E31" w:rsidRDefault="000F2E31" w:rsidP="001107C0">
      <w:pPr>
        <w:pStyle w:val="ListParagraph"/>
        <w:numPr>
          <w:ilvl w:val="0"/>
          <w:numId w:val="7"/>
        </w:numPr>
      </w:pPr>
      <w:r>
        <w:t>Safe Sport Certification</w:t>
      </w:r>
    </w:p>
    <w:p w14:paraId="6DFAD9C8" w14:textId="77777777" w:rsidR="000F2E31" w:rsidRDefault="000F2E31" w:rsidP="00DB0328">
      <w:pPr>
        <w:rPr>
          <w:b/>
          <w:u w:val="single"/>
        </w:rPr>
      </w:pPr>
    </w:p>
    <w:p w14:paraId="7C6773D6" w14:textId="77777777" w:rsidR="009556E0" w:rsidRPr="00DB0328" w:rsidRDefault="009556E0" w:rsidP="00DB0328">
      <w:pPr>
        <w:rPr>
          <w:b/>
          <w:u w:val="single"/>
        </w:rPr>
      </w:pPr>
    </w:p>
    <w:p w14:paraId="423D3754" w14:textId="2872E786" w:rsidR="00AA1C1F" w:rsidRPr="00DB0328" w:rsidRDefault="002921BF" w:rsidP="00AA1C1F">
      <w:pPr>
        <w:rPr>
          <w:b/>
        </w:rPr>
      </w:pPr>
      <w:r>
        <w:rPr>
          <w:b/>
          <w:u w:val="single"/>
        </w:rPr>
        <w:t>HONORS AND AWARDS</w:t>
      </w:r>
    </w:p>
    <w:p w14:paraId="4180612A" w14:textId="77777777" w:rsidR="00AA1C1F" w:rsidRDefault="00AA1C1F" w:rsidP="00AA1C1F">
      <w:pPr>
        <w:pStyle w:val="ListParagraph"/>
        <w:ind w:left="360"/>
      </w:pPr>
    </w:p>
    <w:p w14:paraId="522169C4" w14:textId="039C222D" w:rsidR="00874F56" w:rsidRDefault="00874F56" w:rsidP="002921BF">
      <w:pPr>
        <w:pStyle w:val="ListParagraph"/>
        <w:ind w:left="0" w:firstLine="720"/>
        <w:rPr>
          <w:bCs/>
        </w:rPr>
      </w:pPr>
      <w:r>
        <w:rPr>
          <w:b/>
        </w:rPr>
        <w:t>College of Health’s Distinguished Teaching Award</w:t>
      </w:r>
    </w:p>
    <w:p w14:paraId="17D7D6FE" w14:textId="4CAB2264" w:rsidR="00874F56" w:rsidRPr="00874F56" w:rsidRDefault="00874F56" w:rsidP="001107C0">
      <w:pPr>
        <w:pStyle w:val="ListParagraph"/>
        <w:numPr>
          <w:ilvl w:val="0"/>
          <w:numId w:val="25"/>
        </w:numPr>
        <w:ind w:left="1800"/>
        <w:rPr>
          <w:bCs/>
        </w:rPr>
      </w:pPr>
      <w:r>
        <w:rPr>
          <w:bCs/>
        </w:rPr>
        <w:t>2020-2021 Academic Year</w:t>
      </w:r>
    </w:p>
    <w:p w14:paraId="60CE06AD" w14:textId="4B99460E" w:rsidR="00AA1C1F" w:rsidRDefault="00AA1C1F" w:rsidP="002921BF">
      <w:pPr>
        <w:pStyle w:val="ListParagraph"/>
        <w:ind w:left="0" w:firstLine="720"/>
      </w:pPr>
      <w:r>
        <w:rPr>
          <w:b/>
        </w:rPr>
        <w:t xml:space="preserve">Kinesiology </w:t>
      </w:r>
      <w:r w:rsidR="00C06C4D">
        <w:rPr>
          <w:b/>
        </w:rPr>
        <w:t>Excellence in</w:t>
      </w:r>
      <w:r>
        <w:rPr>
          <w:b/>
        </w:rPr>
        <w:t xml:space="preserve"> Teaching Award</w:t>
      </w:r>
    </w:p>
    <w:p w14:paraId="5FA29D64" w14:textId="7C7CDDAA" w:rsidR="00C06C4D" w:rsidRDefault="00C06C4D" w:rsidP="001107C0">
      <w:pPr>
        <w:pStyle w:val="ListParagraph"/>
        <w:numPr>
          <w:ilvl w:val="0"/>
          <w:numId w:val="7"/>
        </w:numPr>
      </w:pPr>
      <w:r>
        <w:t>2019-2020 Academic year</w:t>
      </w:r>
    </w:p>
    <w:p w14:paraId="73AF12F8" w14:textId="171D74FC" w:rsidR="00C309DA" w:rsidRDefault="00C309DA" w:rsidP="001107C0">
      <w:pPr>
        <w:pStyle w:val="ListParagraph"/>
        <w:numPr>
          <w:ilvl w:val="0"/>
          <w:numId w:val="7"/>
        </w:numPr>
      </w:pPr>
      <w:r>
        <w:t>2018-2019 Academic year</w:t>
      </w:r>
    </w:p>
    <w:p w14:paraId="58DA841E" w14:textId="72739F89" w:rsidR="00D15C26" w:rsidRDefault="00D15C26" w:rsidP="001107C0">
      <w:pPr>
        <w:pStyle w:val="ListParagraph"/>
        <w:numPr>
          <w:ilvl w:val="0"/>
          <w:numId w:val="7"/>
        </w:numPr>
      </w:pPr>
      <w:r>
        <w:t>2017-2018 Academic year</w:t>
      </w:r>
    </w:p>
    <w:p w14:paraId="6307183F" w14:textId="69554021" w:rsidR="00AA1C1F" w:rsidRDefault="00AA1C1F" w:rsidP="001107C0">
      <w:pPr>
        <w:pStyle w:val="ListParagraph"/>
        <w:numPr>
          <w:ilvl w:val="0"/>
          <w:numId w:val="7"/>
        </w:numPr>
      </w:pPr>
      <w:r>
        <w:t>2016-2017 Academic year</w:t>
      </w:r>
    </w:p>
    <w:p w14:paraId="6B9642FF" w14:textId="3CCBCF06" w:rsidR="0060046E" w:rsidRDefault="0060046E" w:rsidP="002921BF">
      <w:pPr>
        <w:ind w:firstLine="720"/>
        <w:rPr>
          <w:b/>
        </w:rPr>
      </w:pPr>
      <w:r>
        <w:rPr>
          <w:b/>
        </w:rPr>
        <w:t>University of Utah Graduate Teaching Assistantship</w:t>
      </w:r>
    </w:p>
    <w:p w14:paraId="71D1F351" w14:textId="27F4AE91" w:rsidR="0060046E" w:rsidRDefault="0060046E" w:rsidP="001107C0">
      <w:pPr>
        <w:pStyle w:val="ListParagraph"/>
        <w:numPr>
          <w:ilvl w:val="0"/>
          <w:numId w:val="26"/>
        </w:numPr>
        <w:rPr>
          <w:bCs/>
        </w:rPr>
      </w:pPr>
      <w:r>
        <w:rPr>
          <w:bCs/>
        </w:rPr>
        <w:t>2021-2022 Academic Year</w:t>
      </w:r>
    </w:p>
    <w:p w14:paraId="70D9BBC0" w14:textId="6100C056" w:rsidR="0060046E" w:rsidRDefault="0060046E" w:rsidP="001107C0">
      <w:pPr>
        <w:pStyle w:val="ListParagraph"/>
        <w:numPr>
          <w:ilvl w:val="0"/>
          <w:numId w:val="26"/>
        </w:numPr>
        <w:rPr>
          <w:bCs/>
        </w:rPr>
      </w:pPr>
      <w:r>
        <w:rPr>
          <w:bCs/>
        </w:rPr>
        <w:t>Title: Creation of a Graduate Training Program to Instruct the Exercise Physiology Laboratory</w:t>
      </w:r>
    </w:p>
    <w:p w14:paraId="2119AE9F" w14:textId="2B9255DC" w:rsidR="0060046E" w:rsidRPr="0060046E" w:rsidRDefault="0060046E" w:rsidP="001107C0">
      <w:pPr>
        <w:pStyle w:val="ListParagraph"/>
        <w:numPr>
          <w:ilvl w:val="0"/>
          <w:numId w:val="26"/>
        </w:numPr>
        <w:rPr>
          <w:bCs/>
        </w:rPr>
      </w:pPr>
      <w:r>
        <w:rPr>
          <w:bCs/>
        </w:rPr>
        <w:t>$20,000 stipend for student</w:t>
      </w:r>
    </w:p>
    <w:p w14:paraId="6C38BE3B" w14:textId="30EAB944" w:rsidR="001107C0" w:rsidRDefault="001107C0" w:rsidP="002921BF">
      <w:pPr>
        <w:ind w:firstLine="720"/>
        <w:rPr>
          <w:bCs/>
        </w:rPr>
      </w:pPr>
      <w:r>
        <w:rPr>
          <w:b/>
        </w:rPr>
        <w:t>AHSE Early Career Educator Award in Health Sciences (nomination)</w:t>
      </w:r>
    </w:p>
    <w:p w14:paraId="37D227A4" w14:textId="41F1BF2E" w:rsidR="001107C0" w:rsidRPr="001107C0" w:rsidRDefault="001107C0" w:rsidP="001107C0">
      <w:pPr>
        <w:pStyle w:val="ListParagraph"/>
        <w:numPr>
          <w:ilvl w:val="0"/>
          <w:numId w:val="28"/>
        </w:numPr>
        <w:rPr>
          <w:bCs/>
        </w:rPr>
      </w:pPr>
      <w:r>
        <w:rPr>
          <w:bCs/>
        </w:rPr>
        <w:t>2020-2021 Academic year</w:t>
      </w:r>
    </w:p>
    <w:p w14:paraId="4C2CA147" w14:textId="64A36A7A" w:rsidR="00663390" w:rsidRDefault="00663390" w:rsidP="002921BF">
      <w:pPr>
        <w:ind w:firstLine="720"/>
        <w:rPr>
          <w:bCs/>
        </w:rPr>
      </w:pPr>
      <w:r>
        <w:rPr>
          <w:b/>
        </w:rPr>
        <w:t>University of Utah Early Career Teaching Award</w:t>
      </w:r>
      <w:r w:rsidR="001107C0">
        <w:rPr>
          <w:b/>
        </w:rPr>
        <w:t xml:space="preserve"> (nomination)</w:t>
      </w:r>
    </w:p>
    <w:p w14:paraId="11C7C6CB" w14:textId="1149F20F" w:rsidR="00663390" w:rsidRPr="00663390" w:rsidRDefault="001107C0" w:rsidP="001107C0">
      <w:pPr>
        <w:pStyle w:val="ListParagraph"/>
        <w:numPr>
          <w:ilvl w:val="0"/>
          <w:numId w:val="27"/>
        </w:numPr>
        <w:rPr>
          <w:bCs/>
        </w:rPr>
      </w:pPr>
      <w:r>
        <w:rPr>
          <w:bCs/>
        </w:rPr>
        <w:t>2019-2020 Academic year</w:t>
      </w:r>
    </w:p>
    <w:p w14:paraId="7D7B2EC6" w14:textId="67809DA5" w:rsidR="00E15496" w:rsidRDefault="00490C92" w:rsidP="002921BF">
      <w:pPr>
        <w:ind w:firstLine="720"/>
      </w:pPr>
      <w:r>
        <w:rPr>
          <w:b/>
        </w:rPr>
        <w:t>Invited</w:t>
      </w:r>
      <w:r w:rsidR="00E15496">
        <w:rPr>
          <w:b/>
        </w:rPr>
        <w:t xml:space="preserve"> </w:t>
      </w:r>
      <w:r w:rsidR="00521474">
        <w:rPr>
          <w:b/>
        </w:rPr>
        <w:t xml:space="preserve">Graduate </w:t>
      </w:r>
      <w:r w:rsidR="00E15496">
        <w:rPr>
          <w:b/>
        </w:rPr>
        <w:t>Student Speaker</w:t>
      </w:r>
    </w:p>
    <w:p w14:paraId="0CFBAC4A" w14:textId="659B5C04" w:rsidR="00E15496" w:rsidRPr="00E15496" w:rsidRDefault="00490C92" w:rsidP="001107C0">
      <w:pPr>
        <w:pStyle w:val="ListParagraph"/>
        <w:numPr>
          <w:ilvl w:val="0"/>
          <w:numId w:val="7"/>
        </w:numPr>
      </w:pPr>
      <w:r>
        <w:t>College of Health Graduate Student Convocation (2016)</w:t>
      </w:r>
    </w:p>
    <w:p w14:paraId="4BFDD7AE" w14:textId="3BA8BE0A" w:rsidR="00375087" w:rsidRDefault="00375087" w:rsidP="002921BF">
      <w:pPr>
        <w:ind w:firstLine="720"/>
      </w:pPr>
      <w:r>
        <w:rPr>
          <w:b/>
        </w:rPr>
        <w:t>Patriotic Employer Award</w:t>
      </w:r>
    </w:p>
    <w:p w14:paraId="74EE9069" w14:textId="02E335CC" w:rsidR="00375087" w:rsidRPr="00375087" w:rsidRDefault="00375087" w:rsidP="001107C0">
      <w:pPr>
        <w:pStyle w:val="ListParagraph"/>
        <w:numPr>
          <w:ilvl w:val="0"/>
          <w:numId w:val="7"/>
        </w:numPr>
      </w:pPr>
      <w:r>
        <w:t>Office of the Secretary of Defense (2019)</w:t>
      </w:r>
    </w:p>
    <w:p w14:paraId="04C5FEB6" w14:textId="3A00F89B" w:rsidR="00AA1C1F" w:rsidRPr="007B14CC" w:rsidRDefault="00AA1C1F" w:rsidP="002921BF">
      <w:pPr>
        <w:ind w:firstLine="720"/>
        <w:rPr>
          <w:b/>
        </w:rPr>
      </w:pPr>
      <w:r w:rsidRPr="007B14CC">
        <w:rPr>
          <w:b/>
        </w:rPr>
        <w:t>U of U Graduate Research Fellowship</w:t>
      </w:r>
      <w:r w:rsidR="00F641D5">
        <w:rPr>
          <w:b/>
        </w:rPr>
        <w:t xml:space="preserve"> Award</w:t>
      </w:r>
    </w:p>
    <w:p w14:paraId="23D053BE" w14:textId="4792B564" w:rsidR="001D209F" w:rsidRDefault="001D209F" w:rsidP="001107C0">
      <w:pPr>
        <w:pStyle w:val="ListParagraph"/>
        <w:numPr>
          <w:ilvl w:val="0"/>
          <w:numId w:val="7"/>
        </w:numPr>
      </w:pPr>
      <w:r>
        <w:t>First Runner up 2014</w:t>
      </w:r>
    </w:p>
    <w:p w14:paraId="02140302" w14:textId="677486AE" w:rsidR="001D209F" w:rsidRPr="00AF517C" w:rsidRDefault="001D209F" w:rsidP="002921BF">
      <w:pPr>
        <w:ind w:firstLine="720"/>
        <w:rPr>
          <w:b/>
        </w:rPr>
      </w:pPr>
      <w:r w:rsidRPr="00AF517C">
        <w:rPr>
          <w:b/>
        </w:rPr>
        <w:t>T</w:t>
      </w:r>
      <w:r w:rsidR="00AF517C" w:rsidRPr="00AF517C">
        <w:rPr>
          <w:b/>
        </w:rPr>
        <w:t>.</w:t>
      </w:r>
      <w:r w:rsidRPr="00AF517C">
        <w:rPr>
          <w:b/>
        </w:rPr>
        <w:t xml:space="preserve"> H. Bell Teaching Scholarship Award</w:t>
      </w:r>
    </w:p>
    <w:p w14:paraId="7B6A2C47" w14:textId="66294FE6" w:rsidR="00AF517C" w:rsidRDefault="00AF517C" w:rsidP="001107C0">
      <w:pPr>
        <w:pStyle w:val="ListParagraph"/>
        <w:numPr>
          <w:ilvl w:val="0"/>
          <w:numId w:val="7"/>
        </w:numPr>
      </w:pPr>
      <w:r>
        <w:t>Full tuition award for three years (1999-2002)</w:t>
      </w:r>
    </w:p>
    <w:p w14:paraId="04083D0F" w14:textId="4B1B0B4A" w:rsidR="001D209F" w:rsidRPr="00AF517C" w:rsidRDefault="001D209F" w:rsidP="002921BF">
      <w:pPr>
        <w:ind w:firstLine="720"/>
        <w:rPr>
          <w:b/>
        </w:rPr>
      </w:pPr>
      <w:r w:rsidRPr="00AF517C">
        <w:rPr>
          <w:b/>
        </w:rPr>
        <w:t>Granite Credit Union Student Scholarship Award</w:t>
      </w:r>
    </w:p>
    <w:p w14:paraId="124C85F4" w14:textId="5D9A0C39" w:rsidR="00AF517C" w:rsidRPr="00AA1C1F" w:rsidRDefault="00AF517C" w:rsidP="001107C0">
      <w:pPr>
        <w:pStyle w:val="ListParagraph"/>
        <w:numPr>
          <w:ilvl w:val="0"/>
          <w:numId w:val="7"/>
        </w:numPr>
      </w:pPr>
      <w:r>
        <w:t>$1,000 award (1999)</w:t>
      </w:r>
    </w:p>
    <w:p w14:paraId="5AE30ADD" w14:textId="77777777" w:rsidR="00AA1C1F" w:rsidRDefault="00AA1C1F" w:rsidP="00AA1C1F">
      <w:pPr>
        <w:pStyle w:val="ListParagraph"/>
        <w:ind w:left="360"/>
      </w:pPr>
    </w:p>
    <w:p w14:paraId="7104D0E0" w14:textId="77777777" w:rsidR="00AA1C1F" w:rsidRPr="00DB0328" w:rsidRDefault="00AA1C1F" w:rsidP="00AA1C1F">
      <w:pPr>
        <w:pStyle w:val="ListParagraph"/>
        <w:ind w:left="360"/>
      </w:pPr>
    </w:p>
    <w:p w14:paraId="3F84B538" w14:textId="59975C89" w:rsidR="009B3622" w:rsidRPr="005A206E" w:rsidRDefault="002921BF" w:rsidP="00B3322B">
      <w:pPr>
        <w:rPr>
          <w:b/>
          <w:u w:val="single"/>
        </w:rPr>
      </w:pPr>
      <w:r>
        <w:rPr>
          <w:b/>
          <w:u w:val="single"/>
        </w:rPr>
        <w:t>RESEARCH STATEMENT</w:t>
      </w:r>
    </w:p>
    <w:p w14:paraId="612901E1" w14:textId="77777777" w:rsidR="009B3622" w:rsidRDefault="009B3622" w:rsidP="009B3622">
      <w:pPr>
        <w:rPr>
          <w:b/>
          <w:sz w:val="28"/>
          <w:szCs w:val="28"/>
        </w:rPr>
      </w:pPr>
    </w:p>
    <w:p w14:paraId="7D39FB16" w14:textId="2E53D694" w:rsidR="009B3622" w:rsidRPr="00C96903" w:rsidRDefault="009B3622" w:rsidP="009B3622">
      <w:pPr>
        <w:jc w:val="both"/>
      </w:pPr>
      <w:r>
        <w:rPr>
          <w:sz w:val="28"/>
          <w:szCs w:val="28"/>
        </w:rPr>
        <w:tab/>
      </w:r>
      <w:r w:rsidRPr="00C96903">
        <w:t xml:space="preserve">I am </w:t>
      </w:r>
      <w:r w:rsidR="003005C9">
        <w:t xml:space="preserve">primarily </w:t>
      </w:r>
      <w:r w:rsidRPr="00C96903">
        <w:t>interested in the impact of vascular aging on blood flow regulation in older humans</w:t>
      </w:r>
      <w:r>
        <w:t xml:space="preserve">, and whether physical activity can prevent the onset of cardiovascular disease in this population. Currently I am investigating a novel approach to assess vascular function </w:t>
      </w:r>
      <w:r w:rsidR="006A1F5B">
        <w:t xml:space="preserve">(passive leg movement – PLM) </w:t>
      </w:r>
      <w:r>
        <w:t xml:space="preserve">that may prove to be a useful predictor of </w:t>
      </w:r>
      <w:r>
        <w:lastRenderedPageBreak/>
        <w:t>cardiovascular disease risk.</w:t>
      </w:r>
      <w:r w:rsidR="003005C9">
        <w:t xml:space="preserve"> In the </w:t>
      </w:r>
      <w:r w:rsidR="00467A2D">
        <w:t>future,</w:t>
      </w:r>
      <w:r w:rsidR="003005C9">
        <w:t xml:space="preserve"> I would like to </w:t>
      </w:r>
      <w:r w:rsidR="006A1F5B">
        <w:t>expand the application of this novel assessment by exploring the PLM induced cardiovascular response in historically underrepresented populations</w:t>
      </w:r>
      <w:r w:rsidR="00467A2D">
        <w:t>.</w:t>
      </w:r>
    </w:p>
    <w:p w14:paraId="34627FD7" w14:textId="77777777" w:rsidR="009B3622" w:rsidRDefault="009B3622" w:rsidP="009B3622">
      <w:pPr>
        <w:rPr>
          <w:sz w:val="28"/>
          <w:szCs w:val="28"/>
        </w:rPr>
      </w:pPr>
    </w:p>
    <w:p w14:paraId="41CF36E5" w14:textId="77777777" w:rsidR="009B3622" w:rsidRPr="007D3530" w:rsidRDefault="009B3622" w:rsidP="009B3622">
      <w:pPr>
        <w:rPr>
          <w:sz w:val="28"/>
          <w:szCs w:val="28"/>
        </w:rPr>
      </w:pPr>
    </w:p>
    <w:p w14:paraId="66A276B9" w14:textId="3088D097" w:rsidR="00704DC3" w:rsidRPr="00C70BE0" w:rsidRDefault="002921BF" w:rsidP="00704DC3">
      <w:pPr>
        <w:rPr>
          <w:b/>
        </w:rPr>
      </w:pPr>
      <w:r>
        <w:rPr>
          <w:b/>
          <w:u w:val="single"/>
        </w:rPr>
        <w:t>CONFERENCE PRESENTATIONS</w:t>
      </w:r>
    </w:p>
    <w:p w14:paraId="01B18535" w14:textId="77777777" w:rsidR="00704DC3" w:rsidRPr="00A358A3" w:rsidRDefault="00704DC3" w:rsidP="00704DC3">
      <w:pPr>
        <w:pStyle w:val="ListParagraph"/>
      </w:pPr>
    </w:p>
    <w:p w14:paraId="320E549D" w14:textId="6E26CB97" w:rsidR="00C70BE0" w:rsidRPr="00922637" w:rsidRDefault="002921BF" w:rsidP="001107C0">
      <w:pPr>
        <w:pStyle w:val="ListParagraph"/>
        <w:numPr>
          <w:ilvl w:val="0"/>
          <w:numId w:val="3"/>
        </w:numPr>
      </w:pPr>
      <w:r w:rsidRPr="002921BF">
        <w:rPr>
          <w:b/>
          <w:lang w:bidi="en-US"/>
        </w:rPr>
        <w:t>Vascular Dysfunction with Age: Evidence from Upright and Supine Passive Limb Movement.</w:t>
      </w:r>
      <w:r>
        <w:rPr>
          <w:bCs/>
          <w:lang w:bidi="en-US"/>
        </w:rPr>
        <w:t xml:space="preserve"> </w:t>
      </w:r>
      <w:r w:rsidR="00C70BE0" w:rsidRPr="002921BF">
        <w:t>Groot HJ,</w:t>
      </w:r>
      <w:r w:rsidR="00C70BE0" w:rsidRPr="006732BC">
        <w:t xml:space="preserve"> Trinity JD, </w:t>
      </w:r>
      <w:proofErr w:type="spellStart"/>
      <w:r w:rsidR="00C70BE0" w:rsidRPr="006732BC">
        <w:t>Layec</w:t>
      </w:r>
      <w:proofErr w:type="spellEnd"/>
      <w:r w:rsidR="00C70BE0" w:rsidRPr="006732BC">
        <w:t xml:space="preserve"> G, Rossman MJ, Ives SJ, Richardson RS. </w:t>
      </w:r>
      <w:r w:rsidR="00C70BE0">
        <w:rPr>
          <w:bCs/>
          <w:i/>
          <w:lang w:bidi="en-US"/>
        </w:rPr>
        <w:t>59</w:t>
      </w:r>
      <w:r w:rsidR="00C70BE0" w:rsidRPr="00C626E8">
        <w:rPr>
          <w:bCs/>
          <w:i/>
          <w:vertAlign w:val="superscript"/>
          <w:lang w:bidi="en-US"/>
        </w:rPr>
        <w:t>th</w:t>
      </w:r>
      <w:r w:rsidR="00C70BE0">
        <w:rPr>
          <w:bCs/>
          <w:i/>
          <w:lang w:bidi="en-US"/>
        </w:rPr>
        <w:t xml:space="preserve"> Annual American College of Sports Medicine</w:t>
      </w:r>
      <w:r w:rsidR="00C70BE0" w:rsidRPr="007D3530">
        <w:rPr>
          <w:bCs/>
          <w:i/>
          <w:lang w:bidi="en-US"/>
        </w:rPr>
        <w:t xml:space="preserve"> Meeting</w:t>
      </w:r>
      <w:r w:rsidR="00C70BE0">
        <w:rPr>
          <w:bCs/>
          <w:i/>
          <w:lang w:bidi="en-US"/>
        </w:rPr>
        <w:t xml:space="preserve"> &amp; 3</w:t>
      </w:r>
      <w:r w:rsidR="00C70BE0" w:rsidRPr="00C70BE0">
        <w:rPr>
          <w:bCs/>
          <w:i/>
          <w:vertAlign w:val="superscript"/>
          <w:lang w:bidi="en-US"/>
        </w:rPr>
        <w:t>rd</w:t>
      </w:r>
      <w:r w:rsidR="00C70BE0">
        <w:rPr>
          <w:bCs/>
          <w:i/>
          <w:lang w:bidi="en-US"/>
        </w:rPr>
        <w:t xml:space="preserve"> World Congress on Exercise is Medicine</w:t>
      </w:r>
      <w:r w:rsidR="00C70BE0">
        <w:rPr>
          <w:bCs/>
          <w:lang w:bidi="en-US"/>
        </w:rPr>
        <w:t>,</w:t>
      </w:r>
      <w:r w:rsidR="00847E2B">
        <w:rPr>
          <w:bCs/>
          <w:lang w:bidi="en-US"/>
        </w:rPr>
        <w:t xml:space="preserve"> San Francisco, CA,</w:t>
      </w:r>
      <w:r w:rsidR="00C70BE0">
        <w:rPr>
          <w:bCs/>
          <w:lang w:bidi="en-US"/>
        </w:rPr>
        <w:t xml:space="preserve"> 2012.</w:t>
      </w:r>
      <w:r w:rsidR="00C70BE0" w:rsidRPr="006732BC">
        <w:t xml:space="preserve"> </w:t>
      </w:r>
    </w:p>
    <w:p w14:paraId="124FE83F" w14:textId="230A2CB0" w:rsidR="00704DC3" w:rsidRPr="00C70BE0" w:rsidRDefault="002921BF" w:rsidP="001107C0">
      <w:pPr>
        <w:pStyle w:val="ListParagraph"/>
        <w:numPr>
          <w:ilvl w:val="0"/>
          <w:numId w:val="3"/>
        </w:numPr>
      </w:pPr>
      <w:r w:rsidRPr="002921BF">
        <w:rPr>
          <w:b/>
          <w:lang w:bidi="en-US"/>
        </w:rPr>
        <w:t xml:space="preserve">The Role of Nitric Oxide in Movement-Induced Hyperemia with Age: Evidence from Alterations in Femoral Perfusion Pressure. </w:t>
      </w:r>
      <w:r w:rsidR="00704DC3" w:rsidRPr="002921BF">
        <w:t>Groot HJ.</w:t>
      </w:r>
      <w:r w:rsidR="00704DC3" w:rsidRPr="006732BC">
        <w:t xml:space="preserve"> </w:t>
      </w:r>
      <w:r w:rsidR="00704DC3">
        <w:rPr>
          <w:bCs/>
          <w:i/>
          <w:lang w:bidi="en-US"/>
        </w:rPr>
        <w:t>60</w:t>
      </w:r>
      <w:r w:rsidR="00704DC3" w:rsidRPr="00C626E8">
        <w:rPr>
          <w:bCs/>
          <w:i/>
          <w:vertAlign w:val="superscript"/>
          <w:lang w:bidi="en-US"/>
        </w:rPr>
        <w:t>th</w:t>
      </w:r>
      <w:r w:rsidR="00704DC3">
        <w:rPr>
          <w:bCs/>
          <w:i/>
          <w:lang w:bidi="en-US"/>
        </w:rPr>
        <w:t xml:space="preserve"> Annual American College of Sports Medicine</w:t>
      </w:r>
      <w:r w:rsidR="00704DC3" w:rsidRPr="007D3530">
        <w:rPr>
          <w:bCs/>
          <w:i/>
          <w:lang w:bidi="en-US"/>
        </w:rPr>
        <w:t xml:space="preserve"> Meeting</w:t>
      </w:r>
      <w:r w:rsidR="00704DC3">
        <w:rPr>
          <w:bCs/>
          <w:i/>
          <w:lang w:bidi="en-US"/>
        </w:rPr>
        <w:t xml:space="preserve"> &amp; 4</w:t>
      </w:r>
      <w:r w:rsidR="00704DC3" w:rsidRPr="00973602">
        <w:rPr>
          <w:bCs/>
          <w:i/>
          <w:vertAlign w:val="superscript"/>
          <w:lang w:bidi="en-US"/>
        </w:rPr>
        <w:t>th</w:t>
      </w:r>
      <w:r w:rsidR="00704DC3">
        <w:rPr>
          <w:bCs/>
          <w:i/>
          <w:lang w:bidi="en-US"/>
        </w:rPr>
        <w:t xml:space="preserve"> World Congress on Exercise is Medicine</w:t>
      </w:r>
      <w:r w:rsidR="00704DC3">
        <w:rPr>
          <w:bCs/>
          <w:lang w:bidi="en-US"/>
        </w:rPr>
        <w:t>, Indianapolis, IN, 2013.</w:t>
      </w:r>
    </w:p>
    <w:p w14:paraId="355179AB" w14:textId="77777777" w:rsidR="00C70BE0" w:rsidRDefault="00C70BE0" w:rsidP="00C70BE0"/>
    <w:p w14:paraId="1E8D6FE4" w14:textId="49CCEDEE" w:rsidR="00704DC3" w:rsidRDefault="002921BF" w:rsidP="001107C0">
      <w:pPr>
        <w:pStyle w:val="ListParagraph"/>
        <w:numPr>
          <w:ilvl w:val="0"/>
          <w:numId w:val="3"/>
        </w:numPr>
      </w:pPr>
      <w:r w:rsidRPr="002921BF">
        <w:rPr>
          <w:b/>
          <w:bCs/>
        </w:rPr>
        <w:t>Rapid vasodilation in response to passive leg movement with age: the role of nitric oxide and the impact of perfusion pressure.</w:t>
      </w:r>
      <w:r>
        <w:t xml:space="preserve"> </w:t>
      </w:r>
      <w:r w:rsidR="00C70BE0" w:rsidRPr="002921BF">
        <w:t>Groot HJ,</w:t>
      </w:r>
      <w:r w:rsidR="00C70BE0" w:rsidRPr="006732BC">
        <w:t xml:space="preserve"> Trinity JD, </w:t>
      </w:r>
      <w:proofErr w:type="spellStart"/>
      <w:r w:rsidR="00C70BE0" w:rsidRPr="006732BC">
        <w:t>Layec</w:t>
      </w:r>
      <w:proofErr w:type="spellEnd"/>
      <w:r w:rsidR="00C70BE0" w:rsidRPr="006732BC">
        <w:t xml:space="preserve"> G, Rossman MJ, Ives SJ, Richardson RS.</w:t>
      </w:r>
      <w:r w:rsidR="00C70BE0">
        <w:t xml:space="preserve"> </w:t>
      </w:r>
      <w:r w:rsidR="00EC63AE">
        <w:rPr>
          <w:i/>
        </w:rPr>
        <w:t>Experimental Biology</w:t>
      </w:r>
      <w:r w:rsidR="00EC63AE">
        <w:t>, Sand Diego, CA,</w:t>
      </w:r>
      <w:r w:rsidR="00C70BE0">
        <w:t xml:space="preserve"> 2014.</w:t>
      </w:r>
    </w:p>
    <w:p w14:paraId="55C9AA97" w14:textId="46C28D01" w:rsidR="00C70BE0" w:rsidRDefault="002921BF" w:rsidP="001107C0">
      <w:pPr>
        <w:pStyle w:val="ListParagraph"/>
        <w:numPr>
          <w:ilvl w:val="0"/>
          <w:numId w:val="3"/>
        </w:numPr>
      </w:pPr>
      <w:r w:rsidRPr="002921BF">
        <w:rPr>
          <w:b/>
          <w:bCs/>
        </w:rPr>
        <w:t xml:space="preserve">The Impact of Physical Activity on Vascular Aging. </w:t>
      </w:r>
      <w:r w:rsidR="00704DC3" w:rsidRPr="002921BF">
        <w:t>Groot HJ.</w:t>
      </w:r>
      <w:r w:rsidR="00704DC3">
        <w:t xml:space="preserve"> </w:t>
      </w:r>
      <w:r w:rsidR="00704DC3">
        <w:rPr>
          <w:i/>
        </w:rPr>
        <w:t>29</w:t>
      </w:r>
      <w:r w:rsidR="00704DC3" w:rsidRPr="003F0004">
        <w:rPr>
          <w:i/>
          <w:vertAlign w:val="superscript"/>
        </w:rPr>
        <w:t>th</w:t>
      </w:r>
      <w:r w:rsidR="00704DC3">
        <w:rPr>
          <w:i/>
        </w:rPr>
        <w:t xml:space="preserve"> Annual Update in Physical Medicine and Rehabilitation</w:t>
      </w:r>
      <w:r w:rsidR="00704DC3">
        <w:t>, Park City, UT, 2015.</w:t>
      </w:r>
    </w:p>
    <w:p w14:paraId="174E016F" w14:textId="60EA0047" w:rsidR="00847D5C" w:rsidRDefault="002921BF" w:rsidP="001107C0">
      <w:pPr>
        <w:pStyle w:val="ListParagraph"/>
        <w:numPr>
          <w:ilvl w:val="0"/>
          <w:numId w:val="3"/>
        </w:numPr>
      </w:pPr>
      <w:r w:rsidRPr="002921BF">
        <w:rPr>
          <w:b/>
          <w:bCs/>
        </w:rPr>
        <w:t>Physical activity and passive leg movement-induced vasodilation: Implications for exercise and vascular aging.</w:t>
      </w:r>
      <w:r w:rsidRPr="002921BF">
        <w:rPr>
          <w:b/>
        </w:rPr>
        <w:t xml:space="preserve"> </w:t>
      </w:r>
      <w:r w:rsidR="00C70BE0" w:rsidRPr="002921BF">
        <w:rPr>
          <w:bCs/>
        </w:rPr>
        <w:t>Groot HJ,</w:t>
      </w:r>
      <w:r w:rsidR="00C70BE0">
        <w:t xml:space="preserve"> Rossman MJ,</w:t>
      </w:r>
      <w:r w:rsidR="00C70BE0" w:rsidRPr="0032066F">
        <w:t xml:space="preserve"> </w:t>
      </w:r>
      <w:r w:rsidR="00C70BE0">
        <w:t xml:space="preserve">Garten RS, Wang E, </w:t>
      </w:r>
      <w:proofErr w:type="spellStart"/>
      <w:r w:rsidR="00C70BE0">
        <w:t>Helgerud</w:t>
      </w:r>
      <w:proofErr w:type="spellEnd"/>
      <w:r w:rsidR="00C70BE0">
        <w:t xml:space="preserve"> J, Hoff J, Richardson RS. </w:t>
      </w:r>
      <w:r w:rsidR="00EC63AE">
        <w:rPr>
          <w:bCs/>
          <w:i/>
          <w:lang w:bidi="en-US"/>
        </w:rPr>
        <w:t>62</w:t>
      </w:r>
      <w:r w:rsidR="00EC63AE" w:rsidRPr="00EC63AE">
        <w:rPr>
          <w:bCs/>
          <w:i/>
          <w:vertAlign w:val="superscript"/>
          <w:lang w:bidi="en-US"/>
        </w:rPr>
        <w:t>nd</w:t>
      </w:r>
      <w:r w:rsidR="00EC63AE">
        <w:rPr>
          <w:bCs/>
          <w:i/>
          <w:lang w:bidi="en-US"/>
        </w:rPr>
        <w:t xml:space="preserve"> Annual American College of Sports Medicine</w:t>
      </w:r>
      <w:r w:rsidR="00EC63AE" w:rsidRPr="007D3530">
        <w:rPr>
          <w:bCs/>
          <w:i/>
          <w:lang w:bidi="en-US"/>
        </w:rPr>
        <w:t xml:space="preserve"> Meeting</w:t>
      </w:r>
      <w:r w:rsidR="00EC63AE">
        <w:rPr>
          <w:bCs/>
          <w:i/>
          <w:lang w:bidi="en-US"/>
        </w:rPr>
        <w:t xml:space="preserve"> &amp; 6</w:t>
      </w:r>
      <w:r w:rsidR="00EC63AE" w:rsidRPr="00973602">
        <w:rPr>
          <w:bCs/>
          <w:i/>
          <w:vertAlign w:val="superscript"/>
          <w:lang w:bidi="en-US"/>
        </w:rPr>
        <w:t>th</w:t>
      </w:r>
      <w:r w:rsidR="00EC63AE">
        <w:rPr>
          <w:bCs/>
          <w:i/>
          <w:lang w:bidi="en-US"/>
        </w:rPr>
        <w:t xml:space="preserve"> World Congress on Exercise is Medicine</w:t>
      </w:r>
      <w:r w:rsidR="00EC63AE">
        <w:rPr>
          <w:bCs/>
          <w:lang w:bidi="en-US"/>
        </w:rPr>
        <w:t>,</w:t>
      </w:r>
      <w:r w:rsidR="00EC63AE">
        <w:t xml:space="preserve"> Sand Diego, CA, 2015.</w:t>
      </w:r>
    </w:p>
    <w:p w14:paraId="007B5A90" w14:textId="31D44433" w:rsidR="00847D5C" w:rsidRPr="008E1CCF" w:rsidRDefault="002921BF" w:rsidP="001107C0">
      <w:pPr>
        <w:pStyle w:val="ListParagraph"/>
        <w:numPr>
          <w:ilvl w:val="0"/>
          <w:numId w:val="3"/>
        </w:numPr>
      </w:pPr>
      <w:r w:rsidRPr="002921BF">
        <w:rPr>
          <w:b/>
          <w:bCs/>
        </w:rPr>
        <w:t xml:space="preserve">Reliability of the passive leg movement assessment of vascular function. </w:t>
      </w:r>
      <w:r w:rsidR="00847D5C" w:rsidRPr="002921BF">
        <w:rPr>
          <w:bCs/>
        </w:rPr>
        <w:t>Groot HJ,</w:t>
      </w:r>
      <w:r w:rsidR="00847D5C">
        <w:t xml:space="preserve"> </w:t>
      </w:r>
      <w:proofErr w:type="spellStart"/>
      <w:r w:rsidR="00847D5C">
        <w:t>Broxterman</w:t>
      </w:r>
      <w:proofErr w:type="spellEnd"/>
      <w:r w:rsidR="00847D5C">
        <w:t xml:space="preserve"> RM, Garten RS, Rossman MJ, Gifford JR, Kwon OS, </w:t>
      </w:r>
      <w:proofErr w:type="spellStart"/>
      <w:r w:rsidR="00847D5C">
        <w:t>Hydren</w:t>
      </w:r>
      <w:proofErr w:type="spellEnd"/>
      <w:r w:rsidR="00847D5C">
        <w:t xml:space="preserve"> JR, Richardson RS. </w:t>
      </w:r>
      <w:r w:rsidR="00847D5C">
        <w:rPr>
          <w:bCs/>
          <w:i/>
          <w:lang w:bidi="en-US"/>
        </w:rPr>
        <w:t>64</w:t>
      </w:r>
      <w:r w:rsidR="00847D5C" w:rsidRPr="00EC63AE">
        <w:rPr>
          <w:bCs/>
          <w:i/>
          <w:vertAlign w:val="superscript"/>
          <w:lang w:bidi="en-US"/>
        </w:rPr>
        <w:t>nd</w:t>
      </w:r>
      <w:r w:rsidR="00847D5C">
        <w:rPr>
          <w:bCs/>
          <w:i/>
          <w:lang w:bidi="en-US"/>
        </w:rPr>
        <w:t xml:space="preserve"> Annual American College of Sports Medicine</w:t>
      </w:r>
      <w:r w:rsidR="00847D5C" w:rsidRPr="007D3530">
        <w:rPr>
          <w:bCs/>
          <w:i/>
          <w:lang w:bidi="en-US"/>
        </w:rPr>
        <w:t xml:space="preserve"> Meeting</w:t>
      </w:r>
      <w:r w:rsidR="00847D5C">
        <w:rPr>
          <w:bCs/>
          <w:i/>
          <w:lang w:bidi="en-US"/>
        </w:rPr>
        <w:t xml:space="preserve"> &amp; 8</w:t>
      </w:r>
      <w:r w:rsidR="00847D5C" w:rsidRPr="00973602">
        <w:rPr>
          <w:bCs/>
          <w:i/>
          <w:vertAlign w:val="superscript"/>
          <w:lang w:bidi="en-US"/>
        </w:rPr>
        <w:t>th</w:t>
      </w:r>
      <w:r w:rsidR="00847D5C">
        <w:rPr>
          <w:bCs/>
          <w:i/>
          <w:lang w:bidi="en-US"/>
        </w:rPr>
        <w:t xml:space="preserve"> World Congress on Exercise is Medicine</w:t>
      </w:r>
      <w:r w:rsidR="00847D5C">
        <w:rPr>
          <w:bCs/>
          <w:lang w:bidi="en-US"/>
        </w:rPr>
        <w:t>,</w:t>
      </w:r>
      <w:r w:rsidR="00847D5C">
        <w:t xml:space="preserve"> Denver, CO, 2017.</w:t>
      </w:r>
    </w:p>
    <w:p w14:paraId="28A2340E" w14:textId="77777777" w:rsidR="00704DC3" w:rsidRPr="00704DC3" w:rsidRDefault="00704DC3" w:rsidP="00704DC3"/>
    <w:p w14:paraId="71B3B761" w14:textId="77777777" w:rsidR="00704DC3" w:rsidRPr="00704DC3" w:rsidRDefault="00704DC3" w:rsidP="00704DC3"/>
    <w:p w14:paraId="37A96760" w14:textId="5E8D671B" w:rsidR="00627B9F" w:rsidRPr="00627B9F" w:rsidRDefault="002921BF" w:rsidP="009654AC">
      <w:pPr>
        <w:rPr>
          <w:b/>
          <w:u w:val="single"/>
        </w:rPr>
      </w:pPr>
      <w:r>
        <w:rPr>
          <w:b/>
          <w:u w:val="single"/>
        </w:rPr>
        <w:t>PUBLICATIONS</w:t>
      </w:r>
      <w:r w:rsidR="00627B9F" w:rsidRPr="00627B9F">
        <w:rPr>
          <w:b/>
        </w:rPr>
        <w:t>:</w:t>
      </w:r>
      <w:r w:rsidR="00627B9F" w:rsidRPr="00627B9F">
        <w:rPr>
          <w:bCs/>
        </w:rPr>
        <w:t xml:space="preserve"> (</w:t>
      </w:r>
      <w:r w:rsidR="00627B9F">
        <w:rPr>
          <w:bCs/>
        </w:rPr>
        <w:t>h-index = 1</w:t>
      </w:r>
      <w:r w:rsidR="00C619A6">
        <w:rPr>
          <w:bCs/>
        </w:rPr>
        <w:t>8</w:t>
      </w:r>
      <w:r w:rsidR="00627B9F">
        <w:rPr>
          <w:bCs/>
        </w:rPr>
        <w:t>, i10-index = 2</w:t>
      </w:r>
      <w:r w:rsidR="00F06A0A">
        <w:rPr>
          <w:bCs/>
        </w:rPr>
        <w:t>1</w:t>
      </w:r>
      <w:r w:rsidR="00627B9F">
        <w:rPr>
          <w:bCs/>
        </w:rPr>
        <w:t xml:space="preserve">, total citations = </w:t>
      </w:r>
      <w:r w:rsidR="00F06A0A">
        <w:rPr>
          <w:bCs/>
        </w:rPr>
        <w:t>7</w:t>
      </w:r>
      <w:r w:rsidR="00C619A6">
        <w:rPr>
          <w:bCs/>
        </w:rPr>
        <w:t>8</w:t>
      </w:r>
      <w:r w:rsidR="00F06A0A">
        <w:rPr>
          <w:bCs/>
        </w:rPr>
        <w:t>4</w:t>
      </w:r>
      <w:r w:rsidR="00627B9F">
        <w:rPr>
          <w:bCs/>
        </w:rPr>
        <w:t>)</w:t>
      </w:r>
    </w:p>
    <w:p w14:paraId="547CB3EB" w14:textId="77777777" w:rsidR="00A358A3" w:rsidRPr="00A358A3" w:rsidRDefault="00A358A3" w:rsidP="00A358A3">
      <w:pPr>
        <w:pStyle w:val="ListParagraph"/>
      </w:pPr>
    </w:p>
    <w:p w14:paraId="63845CBA" w14:textId="53A0271C" w:rsidR="00704DC3" w:rsidRPr="006732BC" w:rsidRDefault="00704DC3" w:rsidP="001107C0">
      <w:pPr>
        <w:pStyle w:val="ListParagraph"/>
        <w:numPr>
          <w:ilvl w:val="0"/>
          <w:numId w:val="1"/>
        </w:numPr>
      </w:pPr>
      <w:r w:rsidRPr="006732BC">
        <w:t xml:space="preserve">Trinity JD, </w:t>
      </w:r>
      <w:r w:rsidRPr="006732BC">
        <w:rPr>
          <w:b/>
          <w:bCs/>
        </w:rPr>
        <w:t>Groot HJ</w:t>
      </w:r>
      <w:r w:rsidRPr="006732BC">
        <w:t xml:space="preserve">, </w:t>
      </w:r>
      <w:proofErr w:type="spellStart"/>
      <w:r w:rsidRPr="006732BC">
        <w:t>Layec</w:t>
      </w:r>
      <w:proofErr w:type="spellEnd"/>
      <w:r w:rsidRPr="006732BC">
        <w:t xml:space="preserve"> G, Rossman MJ, Ives SJ, Runnels S, </w:t>
      </w:r>
      <w:proofErr w:type="spellStart"/>
      <w:r w:rsidRPr="006732BC">
        <w:t>Gmelch</w:t>
      </w:r>
      <w:proofErr w:type="spellEnd"/>
      <w:r w:rsidRPr="006732BC">
        <w:t xml:space="preserve"> B, Bledsoe A, Richardson RS. Nitric oxide and passive limb movement: a new approach to assess vascular function. </w:t>
      </w:r>
      <w:r w:rsidRPr="006732BC">
        <w:rPr>
          <w:i/>
          <w:iCs/>
        </w:rPr>
        <w:t xml:space="preserve">J </w:t>
      </w:r>
      <w:proofErr w:type="spellStart"/>
      <w:r w:rsidRPr="006732BC">
        <w:rPr>
          <w:i/>
          <w:iCs/>
        </w:rPr>
        <w:t>Physiol</w:t>
      </w:r>
      <w:proofErr w:type="spellEnd"/>
      <w:r>
        <w:t xml:space="preserve"> 2012 Mar 15;590(Pt 6):1413-25.</w:t>
      </w:r>
    </w:p>
    <w:p w14:paraId="705957A7" w14:textId="0DE3CC85" w:rsidR="00922637" w:rsidRPr="006732BC" w:rsidRDefault="002F0BA3" w:rsidP="001107C0">
      <w:pPr>
        <w:pStyle w:val="ListParagraph"/>
        <w:numPr>
          <w:ilvl w:val="0"/>
          <w:numId w:val="1"/>
        </w:numPr>
      </w:pPr>
      <w:r w:rsidRPr="006732BC">
        <w:rPr>
          <w:b/>
          <w:bCs/>
        </w:rPr>
        <w:t>Groot HJ</w:t>
      </w:r>
      <w:r w:rsidRPr="006732BC">
        <w:t xml:space="preserve">, Trinity JD, </w:t>
      </w:r>
      <w:proofErr w:type="spellStart"/>
      <w:r w:rsidRPr="006732BC">
        <w:t>Layec</w:t>
      </w:r>
      <w:proofErr w:type="spellEnd"/>
      <w:r w:rsidRPr="006732BC">
        <w:t xml:space="preserve"> G, Rossman MJ, Ives SJ, Richardson RS. Perfusion pressure and movement-induced hyperemia: evidence of limited vascular function and vasodilatory reserve with age. </w:t>
      </w:r>
      <w:r w:rsidRPr="006732BC">
        <w:rPr>
          <w:i/>
          <w:iCs/>
        </w:rPr>
        <w:t xml:space="preserve">Am J </w:t>
      </w:r>
      <w:proofErr w:type="spellStart"/>
      <w:r w:rsidRPr="006732BC">
        <w:rPr>
          <w:i/>
          <w:iCs/>
        </w:rPr>
        <w:t>Physiol</w:t>
      </w:r>
      <w:proofErr w:type="spellEnd"/>
      <w:r w:rsidRPr="006732BC">
        <w:rPr>
          <w:i/>
          <w:iCs/>
        </w:rPr>
        <w:t xml:space="preserve"> Heart Circ </w:t>
      </w:r>
      <w:proofErr w:type="spellStart"/>
      <w:r w:rsidRPr="006732BC">
        <w:rPr>
          <w:i/>
          <w:iCs/>
        </w:rPr>
        <w:t>Physiol</w:t>
      </w:r>
      <w:proofErr w:type="spellEnd"/>
      <w:r w:rsidR="00333C9F" w:rsidRPr="006732BC">
        <w:t xml:space="preserve"> </w:t>
      </w:r>
      <w:r w:rsidR="00104AC1">
        <w:t>2013 Feb 15;304:H610-H619</w:t>
      </w:r>
      <w:r w:rsidRPr="006732BC">
        <w:t>.</w:t>
      </w:r>
    </w:p>
    <w:p w14:paraId="26991C8C" w14:textId="609CA822" w:rsidR="00922637" w:rsidRDefault="002F0BA3" w:rsidP="001107C0">
      <w:pPr>
        <w:pStyle w:val="ListParagraph"/>
        <w:numPr>
          <w:ilvl w:val="0"/>
          <w:numId w:val="1"/>
        </w:numPr>
      </w:pPr>
      <w:r w:rsidRPr="006732BC">
        <w:t xml:space="preserve">Rossman MJ, </w:t>
      </w:r>
      <w:r w:rsidRPr="006732BC">
        <w:rPr>
          <w:b/>
          <w:bCs/>
        </w:rPr>
        <w:t>Groot HJ</w:t>
      </w:r>
      <w:r w:rsidRPr="006732BC">
        <w:t xml:space="preserve">, Reese V, Zhao J, Amann M, Richardson RS. Oxidative Stress and COPD: The </w:t>
      </w:r>
      <w:r w:rsidR="0085442C" w:rsidRPr="006732BC">
        <w:t>Effect</w:t>
      </w:r>
      <w:r w:rsidRPr="006732BC">
        <w:t xml:space="preserve"> of Oral Antioxidants on Skeletal Muscle Fatigue. </w:t>
      </w:r>
      <w:r w:rsidRPr="006732BC">
        <w:rPr>
          <w:i/>
          <w:iCs/>
        </w:rPr>
        <w:t xml:space="preserve">Med Sci Sports </w:t>
      </w:r>
      <w:proofErr w:type="spellStart"/>
      <w:r w:rsidRPr="006732BC">
        <w:rPr>
          <w:i/>
          <w:iCs/>
        </w:rPr>
        <w:t>Exerc</w:t>
      </w:r>
      <w:proofErr w:type="spellEnd"/>
      <w:r w:rsidR="006F7A99" w:rsidRPr="006732BC">
        <w:t xml:space="preserve"> 2013</w:t>
      </w:r>
      <w:r w:rsidR="009C0F1D">
        <w:t xml:space="preserve"> Jul;45(7):</w:t>
      </w:r>
      <w:r w:rsidR="0085442C" w:rsidRPr="006732BC">
        <w:t>1235-43</w:t>
      </w:r>
      <w:r w:rsidRPr="006732BC">
        <w:t>.</w:t>
      </w:r>
    </w:p>
    <w:p w14:paraId="5AE8F575" w14:textId="7EACEF22" w:rsidR="00922637" w:rsidRPr="006732BC" w:rsidRDefault="00104AC1" w:rsidP="001107C0">
      <w:pPr>
        <w:pStyle w:val="ListParagraph"/>
        <w:numPr>
          <w:ilvl w:val="0"/>
          <w:numId w:val="1"/>
        </w:numPr>
      </w:pPr>
      <w:r w:rsidRPr="006732BC">
        <w:t>Rossman MJ,</w:t>
      </w:r>
      <w:r>
        <w:t xml:space="preserve"> Garten RS,</w:t>
      </w:r>
      <w:r w:rsidRPr="006732BC">
        <w:t xml:space="preserve"> </w:t>
      </w:r>
      <w:r w:rsidRPr="006732BC">
        <w:rPr>
          <w:b/>
          <w:bCs/>
        </w:rPr>
        <w:t>Groot HJ</w:t>
      </w:r>
      <w:r w:rsidRPr="006732BC">
        <w:t>, Reese V, Zhao J, Amann M, Richardson RS.</w:t>
      </w:r>
      <w:r>
        <w:t xml:space="preserve"> Ascorbate infusion increases skeletal muscle fatigue resistance in patients with </w:t>
      </w:r>
      <w:r>
        <w:lastRenderedPageBreak/>
        <w:t xml:space="preserve">chronic obstructive pulmonary disease. </w:t>
      </w:r>
      <w:r>
        <w:rPr>
          <w:i/>
        </w:rPr>
        <w:t xml:space="preserve">Am J </w:t>
      </w:r>
      <w:proofErr w:type="spellStart"/>
      <w:r>
        <w:rPr>
          <w:i/>
        </w:rPr>
        <w:t>Physiol</w:t>
      </w:r>
      <w:proofErr w:type="spellEnd"/>
      <w:r>
        <w:rPr>
          <w:i/>
        </w:rPr>
        <w:t xml:space="preserve"> </w:t>
      </w:r>
      <w:proofErr w:type="spellStart"/>
      <w:r>
        <w:rPr>
          <w:i/>
        </w:rPr>
        <w:t>Regul</w:t>
      </w:r>
      <w:proofErr w:type="spellEnd"/>
      <w:r>
        <w:rPr>
          <w:i/>
        </w:rPr>
        <w:t xml:space="preserve"> </w:t>
      </w:r>
      <w:proofErr w:type="spellStart"/>
      <w:r>
        <w:rPr>
          <w:i/>
        </w:rPr>
        <w:t>Integr</w:t>
      </w:r>
      <w:proofErr w:type="spellEnd"/>
      <w:r>
        <w:rPr>
          <w:i/>
        </w:rPr>
        <w:t xml:space="preserve"> Comp </w:t>
      </w:r>
      <w:proofErr w:type="spellStart"/>
      <w:r>
        <w:rPr>
          <w:i/>
        </w:rPr>
        <w:t>Physiol</w:t>
      </w:r>
      <w:proofErr w:type="spellEnd"/>
      <w:r>
        <w:t xml:space="preserve"> 2013</w:t>
      </w:r>
      <w:r w:rsidR="009C0F1D">
        <w:t xml:space="preserve"> Nov;305(10):</w:t>
      </w:r>
      <w:r w:rsidR="009C6D58">
        <w:t>R1163-70.</w:t>
      </w:r>
    </w:p>
    <w:p w14:paraId="3F9526A0" w14:textId="7D511EA4" w:rsidR="00922637" w:rsidRDefault="006F7A99" w:rsidP="001107C0">
      <w:pPr>
        <w:pStyle w:val="ListParagraph"/>
        <w:numPr>
          <w:ilvl w:val="0"/>
          <w:numId w:val="1"/>
        </w:numPr>
      </w:pPr>
      <w:proofErr w:type="spellStart"/>
      <w:r w:rsidRPr="006732BC">
        <w:t>Layec</w:t>
      </w:r>
      <w:proofErr w:type="spellEnd"/>
      <w:r w:rsidRPr="006732BC">
        <w:t xml:space="preserve"> G, Trinity JD, Hart CR, Kim SE, </w:t>
      </w:r>
      <w:r w:rsidRPr="006732BC">
        <w:rPr>
          <w:b/>
        </w:rPr>
        <w:t>Groot HJ</w:t>
      </w:r>
      <w:r w:rsidRPr="006732BC">
        <w:t xml:space="preserve">, Le Fur Y, Sorensen JR, </w:t>
      </w:r>
      <w:proofErr w:type="spellStart"/>
      <w:r w:rsidRPr="006732BC">
        <w:t>Jeong</w:t>
      </w:r>
      <w:proofErr w:type="spellEnd"/>
      <w:r w:rsidRPr="006732BC">
        <w:t xml:space="preserve"> EK, Richardson RS. In vivo evidence of an age-related increase in ATP cost of contraction in the plantar flexor muscles. </w:t>
      </w:r>
      <w:r w:rsidR="009C6D58">
        <w:rPr>
          <w:i/>
        </w:rPr>
        <w:t>Clin Sci</w:t>
      </w:r>
      <w:r w:rsidR="009C6D58">
        <w:t xml:space="preserve"> </w:t>
      </w:r>
      <w:r w:rsidR="00DA7260">
        <w:t>2013 Nov</w:t>
      </w:r>
      <w:r w:rsidR="009C0F1D">
        <w:t>;126(8):</w:t>
      </w:r>
      <w:r w:rsidR="00973602">
        <w:t>581-92.</w:t>
      </w:r>
    </w:p>
    <w:p w14:paraId="57F79753" w14:textId="368F21DF" w:rsidR="00922637" w:rsidRDefault="004B7ACC" w:rsidP="001107C0">
      <w:pPr>
        <w:pStyle w:val="ListParagraph"/>
        <w:numPr>
          <w:ilvl w:val="0"/>
          <w:numId w:val="1"/>
        </w:numPr>
      </w:pPr>
      <w:r w:rsidRPr="004B7ACC">
        <w:rPr>
          <w:b/>
        </w:rPr>
        <w:t>Groot HJ</w:t>
      </w:r>
      <w:r>
        <w:t xml:space="preserve">, Richardson RS. The skeletal muscle microcirculation: if this is the hippodrome for the chariots of </w:t>
      </w:r>
      <w:proofErr w:type="spellStart"/>
      <w:r>
        <w:t>vasoactivity</w:t>
      </w:r>
      <w:proofErr w:type="spellEnd"/>
      <w:r>
        <w:t xml:space="preserve">, who is the charioteer? </w:t>
      </w:r>
      <w:r>
        <w:rPr>
          <w:i/>
        </w:rPr>
        <w:t xml:space="preserve">Exp </w:t>
      </w:r>
      <w:proofErr w:type="spellStart"/>
      <w:r>
        <w:rPr>
          <w:i/>
        </w:rPr>
        <w:t>Physiol</w:t>
      </w:r>
      <w:proofErr w:type="spellEnd"/>
      <w:r w:rsidR="009C0F1D">
        <w:t xml:space="preserve"> 2014 Jan;99(1):</w:t>
      </w:r>
      <w:r>
        <w:t>78-79.</w:t>
      </w:r>
    </w:p>
    <w:p w14:paraId="2B6F522C" w14:textId="3B6AB5C3" w:rsidR="009645B0" w:rsidRDefault="00DA7260" w:rsidP="001107C0">
      <w:pPr>
        <w:pStyle w:val="ListParagraph"/>
        <w:numPr>
          <w:ilvl w:val="0"/>
          <w:numId w:val="1"/>
        </w:numPr>
      </w:pPr>
      <w:r w:rsidRPr="006732BC">
        <w:t xml:space="preserve">Trinity JD, </w:t>
      </w:r>
      <w:r w:rsidRPr="006732BC">
        <w:rPr>
          <w:b/>
          <w:bCs/>
        </w:rPr>
        <w:t>Groot HJ</w:t>
      </w:r>
      <w:r w:rsidRPr="006732BC">
        <w:t xml:space="preserve">, </w:t>
      </w:r>
      <w:proofErr w:type="spellStart"/>
      <w:r w:rsidRPr="006732BC">
        <w:t>Layec</w:t>
      </w:r>
      <w:proofErr w:type="spellEnd"/>
      <w:r w:rsidRPr="006732BC">
        <w:t xml:space="preserve"> G, Rossman MJ, Ives SJ, Richardson RS.</w:t>
      </w:r>
      <w:r>
        <w:t xml:space="preserve"> Impact of age and body position on the contribution of nitric oxide to femoral artery shear rate: implications for atherosclerosis. </w:t>
      </w:r>
      <w:r>
        <w:rPr>
          <w:i/>
        </w:rPr>
        <w:t>Hypertension</w:t>
      </w:r>
      <w:r>
        <w:t xml:space="preserve"> </w:t>
      </w:r>
      <w:r w:rsidR="00EC6100">
        <w:t>2014</w:t>
      </w:r>
      <w:r w:rsidR="00031D99">
        <w:t xml:space="preserve"> May</w:t>
      </w:r>
      <w:r w:rsidR="00EC6100">
        <w:t>;63:1019-1025.</w:t>
      </w:r>
    </w:p>
    <w:p w14:paraId="736235E0" w14:textId="14F8074E" w:rsidR="00C250B2" w:rsidRDefault="009645B0" w:rsidP="001107C0">
      <w:pPr>
        <w:pStyle w:val="ListParagraph"/>
        <w:numPr>
          <w:ilvl w:val="0"/>
          <w:numId w:val="1"/>
        </w:numPr>
      </w:pPr>
      <w:r>
        <w:t xml:space="preserve">Garten RS, </w:t>
      </w:r>
      <w:r w:rsidRPr="009645B0">
        <w:rPr>
          <w:b/>
        </w:rPr>
        <w:t>Groot HJ</w:t>
      </w:r>
      <w:r>
        <w:t xml:space="preserve">, Rossman MJ, Gifford JR, Richardson RS. The Role of Muscle Mass as a Modulator of Exercise-Induced Hyperemia. </w:t>
      </w:r>
      <w:r>
        <w:rPr>
          <w:i/>
        </w:rPr>
        <w:t xml:space="preserve">J Appl </w:t>
      </w:r>
      <w:proofErr w:type="spellStart"/>
      <w:r>
        <w:rPr>
          <w:i/>
        </w:rPr>
        <w:t>Physiol</w:t>
      </w:r>
      <w:proofErr w:type="spellEnd"/>
      <w:r>
        <w:t xml:space="preserve"> </w:t>
      </w:r>
      <w:r w:rsidR="00031D99">
        <w:t>2014 May;1</w:t>
      </w:r>
      <w:r w:rsidR="009C0F1D">
        <w:t>16(9):</w:t>
      </w:r>
      <w:r w:rsidR="00031D99">
        <w:t>1204-9.</w:t>
      </w:r>
    </w:p>
    <w:p w14:paraId="22C3773F" w14:textId="4B85F936" w:rsidR="002A1E12" w:rsidRDefault="00C250B2" w:rsidP="001107C0">
      <w:pPr>
        <w:pStyle w:val="ListParagraph"/>
        <w:numPr>
          <w:ilvl w:val="0"/>
          <w:numId w:val="1"/>
        </w:numPr>
      </w:pPr>
      <w:r>
        <w:t>Amann M,</w:t>
      </w:r>
      <w:r w:rsidR="00915739">
        <w:t xml:space="preserve"> </w:t>
      </w:r>
      <w:proofErr w:type="spellStart"/>
      <w:r w:rsidR="00915739">
        <w:t>Venturelli</w:t>
      </w:r>
      <w:proofErr w:type="spellEnd"/>
      <w:r w:rsidR="00915739">
        <w:t xml:space="preserve"> M, Ives SJ, Morgan DE, </w:t>
      </w:r>
      <w:proofErr w:type="spellStart"/>
      <w:r w:rsidR="00915739">
        <w:t>Gmelch</w:t>
      </w:r>
      <w:proofErr w:type="spellEnd"/>
      <w:r w:rsidR="00915739">
        <w:t xml:space="preserve"> B, </w:t>
      </w:r>
      <w:proofErr w:type="spellStart"/>
      <w:r w:rsidR="00915739">
        <w:t>Witman</w:t>
      </w:r>
      <w:proofErr w:type="spellEnd"/>
      <w:r w:rsidR="00915739">
        <w:t xml:space="preserve"> MA,</w:t>
      </w:r>
      <w:r>
        <w:t xml:space="preserve"> </w:t>
      </w:r>
      <w:r w:rsidRPr="00C250B2">
        <w:rPr>
          <w:b/>
        </w:rPr>
        <w:t>Groot HJ</w:t>
      </w:r>
      <w:r w:rsidR="00915739">
        <w:t>, Wray DW, Stehlik J, Richardson RS</w:t>
      </w:r>
      <w:r>
        <w:t xml:space="preserve">. Group III/IV muscle afferents impair limb blood in patients with chronic heart failure. </w:t>
      </w:r>
      <w:r>
        <w:rPr>
          <w:i/>
        </w:rPr>
        <w:t xml:space="preserve">Int J </w:t>
      </w:r>
      <w:proofErr w:type="spellStart"/>
      <w:r>
        <w:rPr>
          <w:i/>
        </w:rPr>
        <w:t>Cardiol</w:t>
      </w:r>
      <w:proofErr w:type="spellEnd"/>
      <w:r w:rsidR="00031D99">
        <w:t xml:space="preserve"> 2014 Jun;174(2):368-75.</w:t>
      </w:r>
    </w:p>
    <w:p w14:paraId="202BC74D" w14:textId="1A97BC87" w:rsidR="00E507A5" w:rsidRDefault="00E507A5" w:rsidP="001107C0">
      <w:pPr>
        <w:pStyle w:val="ListParagraph"/>
        <w:numPr>
          <w:ilvl w:val="0"/>
          <w:numId w:val="1"/>
        </w:numPr>
      </w:pPr>
      <w:proofErr w:type="spellStart"/>
      <w:r>
        <w:t>Witman</w:t>
      </w:r>
      <w:proofErr w:type="spellEnd"/>
      <w:r>
        <w:t xml:space="preserve"> MA, Ives SJ, Trinity JD, </w:t>
      </w:r>
      <w:r>
        <w:rPr>
          <w:b/>
        </w:rPr>
        <w:t>Groot HJ</w:t>
      </w:r>
      <w:r>
        <w:t xml:space="preserve">, Stehlik J, Richardson RS. Heart failure and movement-induced hemodynamics: partitioning the impact of central and peripheral dysfunction. </w:t>
      </w:r>
      <w:r>
        <w:rPr>
          <w:i/>
        </w:rPr>
        <w:t xml:space="preserve">Int J </w:t>
      </w:r>
      <w:proofErr w:type="spellStart"/>
      <w:r>
        <w:rPr>
          <w:i/>
        </w:rPr>
        <w:t>Cardiol</w:t>
      </w:r>
      <w:proofErr w:type="spellEnd"/>
      <w:r>
        <w:t xml:space="preserve"> 2014 Oct;178C:232-238.</w:t>
      </w:r>
    </w:p>
    <w:p w14:paraId="24F3C060" w14:textId="160D64CE" w:rsidR="00FB2936" w:rsidRDefault="00592C45" w:rsidP="001107C0">
      <w:pPr>
        <w:pStyle w:val="ListParagraph"/>
        <w:numPr>
          <w:ilvl w:val="0"/>
          <w:numId w:val="1"/>
        </w:numPr>
      </w:pPr>
      <w:r>
        <w:t xml:space="preserve">Hart CR, </w:t>
      </w:r>
      <w:proofErr w:type="spellStart"/>
      <w:r>
        <w:t>Layec</w:t>
      </w:r>
      <w:proofErr w:type="spellEnd"/>
      <w:r>
        <w:t xml:space="preserve"> G, Trinity JD, Liu X, Kim SE, </w:t>
      </w:r>
      <w:r w:rsidRPr="00592C45">
        <w:rPr>
          <w:b/>
        </w:rPr>
        <w:t>Groot HJ</w:t>
      </w:r>
      <w:r>
        <w:t xml:space="preserve">, Fur YL, Sorensen JR, </w:t>
      </w:r>
      <w:proofErr w:type="spellStart"/>
      <w:r>
        <w:t>Jeong</w:t>
      </w:r>
      <w:proofErr w:type="spellEnd"/>
      <w:r>
        <w:t xml:space="preserve"> EK, Richardson RS. </w:t>
      </w:r>
      <w:r w:rsidR="002A1E12">
        <w:t xml:space="preserve">Evidence of preserved oxidative capacity and oxygen delivery in the plantar flexor muscles with age. </w:t>
      </w:r>
      <w:r w:rsidR="00E95291">
        <w:rPr>
          <w:i/>
        </w:rPr>
        <w:t xml:space="preserve">J </w:t>
      </w:r>
      <w:proofErr w:type="spellStart"/>
      <w:r w:rsidR="00E95291">
        <w:rPr>
          <w:i/>
        </w:rPr>
        <w:t>Gerontol</w:t>
      </w:r>
      <w:proofErr w:type="spellEnd"/>
      <w:r w:rsidR="00E95291">
        <w:rPr>
          <w:i/>
        </w:rPr>
        <w:t xml:space="preserve"> A Biol Sci Med Sci</w:t>
      </w:r>
      <w:r w:rsidR="00E95291">
        <w:t xml:space="preserve"> </w:t>
      </w:r>
      <w:r w:rsidR="001736DF">
        <w:t>2015</w:t>
      </w:r>
      <w:r w:rsidR="00E95291">
        <w:t>;</w:t>
      </w:r>
      <w:r w:rsidR="001736DF">
        <w:t>70(9): 1067-76.</w:t>
      </w:r>
    </w:p>
    <w:p w14:paraId="7ABF5B98" w14:textId="13CA43EA" w:rsidR="00E95291" w:rsidRDefault="00FB2936" w:rsidP="001107C0">
      <w:pPr>
        <w:pStyle w:val="ListParagraph"/>
        <w:numPr>
          <w:ilvl w:val="0"/>
          <w:numId w:val="1"/>
        </w:numPr>
      </w:pPr>
      <w:proofErr w:type="spellStart"/>
      <w:r>
        <w:t>Layec</w:t>
      </w:r>
      <w:proofErr w:type="spellEnd"/>
      <w:r>
        <w:t xml:space="preserve"> G, Trinity JD, Hart CR, Kim SE, </w:t>
      </w:r>
      <w:r>
        <w:rPr>
          <w:b/>
        </w:rPr>
        <w:t>Groot HJ</w:t>
      </w:r>
      <w:r>
        <w:t xml:space="preserve">, Fur YL, Sorensen JR, </w:t>
      </w:r>
      <w:proofErr w:type="spellStart"/>
      <w:r>
        <w:t>Jeong</w:t>
      </w:r>
      <w:proofErr w:type="spellEnd"/>
      <w:r>
        <w:t xml:space="preserve"> EK, Richardson RS. The impact of age on exercise-induced ATP supply </w:t>
      </w:r>
      <w:r w:rsidR="00745ECF">
        <w:t>during supra-maximal plantar flexion in humans</w:t>
      </w:r>
      <w:r>
        <w:t>.</w:t>
      </w:r>
      <w:r w:rsidR="0016211A">
        <w:t xml:space="preserve"> </w:t>
      </w:r>
      <w:r w:rsidR="0016211A">
        <w:rPr>
          <w:i/>
        </w:rPr>
        <w:t xml:space="preserve">Am J </w:t>
      </w:r>
      <w:proofErr w:type="spellStart"/>
      <w:r w:rsidR="0016211A">
        <w:rPr>
          <w:i/>
        </w:rPr>
        <w:t>Physiol</w:t>
      </w:r>
      <w:proofErr w:type="spellEnd"/>
      <w:r w:rsidR="0016211A">
        <w:rPr>
          <w:i/>
        </w:rPr>
        <w:t xml:space="preserve"> </w:t>
      </w:r>
      <w:proofErr w:type="spellStart"/>
      <w:r w:rsidR="0016211A">
        <w:rPr>
          <w:i/>
        </w:rPr>
        <w:t>Regul</w:t>
      </w:r>
      <w:proofErr w:type="spellEnd"/>
      <w:r w:rsidR="0016211A">
        <w:rPr>
          <w:i/>
        </w:rPr>
        <w:t xml:space="preserve"> </w:t>
      </w:r>
      <w:proofErr w:type="spellStart"/>
      <w:r w:rsidR="0016211A">
        <w:rPr>
          <w:i/>
        </w:rPr>
        <w:t>Integr</w:t>
      </w:r>
      <w:proofErr w:type="spellEnd"/>
      <w:r w:rsidR="0016211A">
        <w:rPr>
          <w:i/>
        </w:rPr>
        <w:t xml:space="preserve"> Comp </w:t>
      </w:r>
      <w:proofErr w:type="spellStart"/>
      <w:r w:rsidR="0016211A">
        <w:rPr>
          <w:i/>
        </w:rPr>
        <w:t>Physiol</w:t>
      </w:r>
      <w:proofErr w:type="spellEnd"/>
      <w:r w:rsidR="001736DF">
        <w:t xml:space="preserve"> 2015;309(4): R378-88.</w:t>
      </w:r>
    </w:p>
    <w:p w14:paraId="66922D24" w14:textId="3ACB6C34" w:rsidR="00C61711" w:rsidRDefault="00655271" w:rsidP="001107C0">
      <w:pPr>
        <w:pStyle w:val="ListParagraph"/>
        <w:numPr>
          <w:ilvl w:val="0"/>
          <w:numId w:val="1"/>
        </w:numPr>
      </w:pPr>
      <w:r w:rsidRPr="006732BC">
        <w:t xml:space="preserve">Trinity JD, </w:t>
      </w:r>
      <w:r w:rsidRPr="006732BC">
        <w:rPr>
          <w:b/>
          <w:bCs/>
        </w:rPr>
        <w:t>Groot HJ</w:t>
      </w:r>
      <w:r w:rsidRPr="006732BC">
        <w:t xml:space="preserve">, </w:t>
      </w:r>
      <w:proofErr w:type="spellStart"/>
      <w:r w:rsidRPr="006732BC">
        <w:t>Layec</w:t>
      </w:r>
      <w:proofErr w:type="spellEnd"/>
      <w:r w:rsidRPr="006732BC">
        <w:t xml:space="preserve"> G, Rossman MJ, Ives SJ, </w:t>
      </w:r>
      <w:r>
        <w:t xml:space="preserve">Morgan DE, </w:t>
      </w:r>
      <w:proofErr w:type="spellStart"/>
      <w:r>
        <w:t>Gmelch</w:t>
      </w:r>
      <w:proofErr w:type="spellEnd"/>
      <w:r>
        <w:t xml:space="preserve"> BS, Bledsoe AD, </w:t>
      </w:r>
      <w:r w:rsidRPr="006732BC">
        <w:t>Richardson RS.</w:t>
      </w:r>
      <w:r>
        <w:t xml:space="preserve"> Passive leg movement and nitric oxide-mediated vascular function: The impact of age. </w:t>
      </w:r>
      <w:r w:rsidRPr="006732BC">
        <w:rPr>
          <w:i/>
          <w:iCs/>
        </w:rPr>
        <w:t xml:space="preserve">Am J </w:t>
      </w:r>
      <w:proofErr w:type="spellStart"/>
      <w:r w:rsidRPr="006732BC">
        <w:rPr>
          <w:i/>
          <w:iCs/>
        </w:rPr>
        <w:t>Physiol</w:t>
      </w:r>
      <w:proofErr w:type="spellEnd"/>
      <w:r w:rsidRPr="006732BC">
        <w:rPr>
          <w:i/>
          <w:iCs/>
        </w:rPr>
        <w:t xml:space="preserve"> Heart Circ </w:t>
      </w:r>
      <w:proofErr w:type="spellStart"/>
      <w:r w:rsidRPr="006732BC">
        <w:rPr>
          <w:i/>
          <w:iCs/>
        </w:rPr>
        <w:t>Physiol</w:t>
      </w:r>
      <w:proofErr w:type="spellEnd"/>
      <w:r>
        <w:rPr>
          <w:iCs/>
        </w:rPr>
        <w:t xml:space="preserve"> </w:t>
      </w:r>
      <w:r w:rsidR="00736D15">
        <w:rPr>
          <w:iCs/>
        </w:rPr>
        <w:t>2015;308(6): H672-9.</w:t>
      </w:r>
    </w:p>
    <w:p w14:paraId="14B5C4FA" w14:textId="257D654D" w:rsidR="001736DF" w:rsidRDefault="00C61711" w:rsidP="001107C0">
      <w:pPr>
        <w:pStyle w:val="ListParagraph"/>
        <w:numPr>
          <w:ilvl w:val="0"/>
          <w:numId w:val="1"/>
        </w:numPr>
      </w:pPr>
      <w:r>
        <w:rPr>
          <w:b/>
        </w:rPr>
        <w:t>Groot HJ</w:t>
      </w:r>
      <w:r>
        <w:t xml:space="preserve">, Trinity JD, </w:t>
      </w:r>
      <w:proofErr w:type="spellStart"/>
      <w:r w:rsidR="0032313B">
        <w:t>Layec</w:t>
      </w:r>
      <w:proofErr w:type="spellEnd"/>
      <w:r w:rsidR="0032313B">
        <w:t xml:space="preserve"> G, Rossman MJ, Ives SJ, Morgan DE, Bledsoe A, Richardson RS. The role of nitric oxide in passive leg movement-induced vasodilation with age: insight from alterations in femoral perfusion pressure.</w:t>
      </w:r>
      <w:r w:rsidR="00E811D9">
        <w:t xml:space="preserve"> </w:t>
      </w:r>
      <w:r w:rsidR="00F61770">
        <w:rPr>
          <w:i/>
        </w:rPr>
        <w:t xml:space="preserve">J </w:t>
      </w:r>
      <w:proofErr w:type="spellStart"/>
      <w:r w:rsidR="00F61770">
        <w:rPr>
          <w:i/>
        </w:rPr>
        <w:t>Physiol</w:t>
      </w:r>
      <w:proofErr w:type="spellEnd"/>
      <w:r w:rsidR="001B03F1">
        <w:t xml:space="preserve"> 2015;593(17): 3917-28.</w:t>
      </w:r>
    </w:p>
    <w:p w14:paraId="14465A07" w14:textId="1CFACAF8" w:rsidR="00A53D0E" w:rsidRDefault="001736DF" w:rsidP="001107C0">
      <w:pPr>
        <w:pStyle w:val="ListParagraph"/>
        <w:numPr>
          <w:ilvl w:val="0"/>
          <w:numId w:val="1"/>
        </w:numPr>
      </w:pPr>
      <w:proofErr w:type="spellStart"/>
      <w:r>
        <w:t>Witman</w:t>
      </w:r>
      <w:proofErr w:type="spellEnd"/>
      <w:r>
        <w:t xml:space="preserve"> MA, Garten RS, Gifford JR, </w:t>
      </w:r>
      <w:r w:rsidRPr="009D3B1E">
        <w:rPr>
          <w:b/>
        </w:rPr>
        <w:t>Groot HJ</w:t>
      </w:r>
      <w:r>
        <w:t xml:space="preserve">, Trinity JD, Stehlik J, </w:t>
      </w:r>
      <w:proofErr w:type="spellStart"/>
      <w:r>
        <w:t>Nativi</w:t>
      </w:r>
      <w:proofErr w:type="spellEnd"/>
      <w:r>
        <w:t xml:space="preserve"> JN, </w:t>
      </w:r>
      <w:proofErr w:type="spellStart"/>
      <w:r>
        <w:t>Selzman</w:t>
      </w:r>
      <w:proofErr w:type="spellEnd"/>
      <w:r>
        <w:t xml:space="preserve"> CH, </w:t>
      </w:r>
      <w:proofErr w:type="spellStart"/>
      <w:r>
        <w:t>Drakos</w:t>
      </w:r>
      <w:proofErr w:type="spellEnd"/>
      <w:r>
        <w:t xml:space="preserve"> SG, Richardson RS. Further peripheral vascular dysfunction in heart failure patients with a continuous-flow left ventricular assist device: the role of </w:t>
      </w:r>
      <w:proofErr w:type="spellStart"/>
      <w:r>
        <w:t>pulsatility</w:t>
      </w:r>
      <w:proofErr w:type="spellEnd"/>
      <w:r>
        <w:t xml:space="preserve">. </w:t>
      </w:r>
      <w:r>
        <w:rPr>
          <w:i/>
        </w:rPr>
        <w:t xml:space="preserve">JACC. Heart </w:t>
      </w:r>
      <w:r w:rsidRPr="00D613CF">
        <w:rPr>
          <w:i/>
        </w:rPr>
        <w:t>Failure</w:t>
      </w:r>
      <w:r>
        <w:t xml:space="preserve"> </w:t>
      </w:r>
      <w:r w:rsidRPr="00BC6147">
        <w:t>2015</w:t>
      </w:r>
      <w:r>
        <w:t>;3(9): 703-11.</w:t>
      </w:r>
    </w:p>
    <w:p w14:paraId="5C339938" w14:textId="4A8E1ADF" w:rsidR="00D56DDB" w:rsidRDefault="004A1D18" w:rsidP="001107C0">
      <w:pPr>
        <w:pStyle w:val="ListParagraph"/>
        <w:numPr>
          <w:ilvl w:val="0"/>
          <w:numId w:val="1"/>
        </w:numPr>
      </w:pPr>
      <w:r>
        <w:rPr>
          <w:b/>
        </w:rPr>
        <w:t>Groot HJ</w:t>
      </w:r>
      <w:r>
        <w:t xml:space="preserve">, Rossman MJ, Trinity JD, </w:t>
      </w:r>
      <w:proofErr w:type="spellStart"/>
      <w:r>
        <w:t>Layec</w:t>
      </w:r>
      <w:proofErr w:type="spellEnd"/>
      <w:r>
        <w:t xml:space="preserve"> G, Ives SJ, Richardson RS. Passive leg movement-</w:t>
      </w:r>
      <w:r w:rsidR="007B5781">
        <w:t>induced vasodilation in women: T</w:t>
      </w:r>
      <w:r>
        <w:t xml:space="preserve">he impact of age. </w:t>
      </w:r>
      <w:r w:rsidR="00F61770">
        <w:rPr>
          <w:i/>
        </w:rPr>
        <w:t xml:space="preserve">Am J </w:t>
      </w:r>
      <w:proofErr w:type="spellStart"/>
      <w:r w:rsidR="00F61770">
        <w:rPr>
          <w:i/>
        </w:rPr>
        <w:t>Physiol</w:t>
      </w:r>
      <w:proofErr w:type="spellEnd"/>
      <w:r w:rsidR="00F61770">
        <w:rPr>
          <w:i/>
        </w:rPr>
        <w:t xml:space="preserve"> Heart Circ </w:t>
      </w:r>
      <w:proofErr w:type="spellStart"/>
      <w:r w:rsidR="00F61770">
        <w:rPr>
          <w:i/>
        </w:rPr>
        <w:t>Physiol</w:t>
      </w:r>
      <w:proofErr w:type="spellEnd"/>
      <w:r w:rsidR="00C47698">
        <w:t xml:space="preserve"> 2015;309(5) H995-H1002.</w:t>
      </w:r>
    </w:p>
    <w:p w14:paraId="695FC1FE" w14:textId="64D61173" w:rsidR="00D56DDB" w:rsidRDefault="00D56DDB" w:rsidP="001107C0">
      <w:pPr>
        <w:pStyle w:val="ListParagraph"/>
        <w:numPr>
          <w:ilvl w:val="0"/>
          <w:numId w:val="1"/>
        </w:numPr>
      </w:pPr>
      <w:r>
        <w:t xml:space="preserve">Ives SJ, Amann M, </w:t>
      </w:r>
      <w:proofErr w:type="spellStart"/>
      <w:r>
        <w:t>Venturelli</w:t>
      </w:r>
      <w:proofErr w:type="spellEnd"/>
      <w:r>
        <w:t xml:space="preserve"> M, </w:t>
      </w:r>
      <w:proofErr w:type="spellStart"/>
      <w:r>
        <w:t>Witman</w:t>
      </w:r>
      <w:proofErr w:type="spellEnd"/>
      <w:r>
        <w:t xml:space="preserve"> MA, </w:t>
      </w:r>
      <w:r>
        <w:rPr>
          <w:b/>
        </w:rPr>
        <w:t>Groot HJ</w:t>
      </w:r>
      <w:r>
        <w:t xml:space="preserve">, Wray DW, Morgan DE, Richardson RS. The </w:t>
      </w:r>
      <w:proofErr w:type="spellStart"/>
      <w:r>
        <w:t>mechanoreflex</w:t>
      </w:r>
      <w:proofErr w:type="spellEnd"/>
      <w:r>
        <w:t xml:space="preserve"> and hemodynamic response to passive leg movement in heart failure. </w:t>
      </w:r>
      <w:r w:rsidRPr="006732BC">
        <w:rPr>
          <w:i/>
          <w:iCs/>
        </w:rPr>
        <w:t xml:space="preserve">Med Sci Sports </w:t>
      </w:r>
      <w:proofErr w:type="spellStart"/>
      <w:r w:rsidRPr="006732BC">
        <w:rPr>
          <w:i/>
          <w:iCs/>
        </w:rPr>
        <w:t>Exerc</w:t>
      </w:r>
      <w:proofErr w:type="spellEnd"/>
      <w:r>
        <w:rPr>
          <w:iCs/>
        </w:rPr>
        <w:t xml:space="preserve"> 2016 Mar;48(3):368-76.</w:t>
      </w:r>
    </w:p>
    <w:p w14:paraId="06E76F91" w14:textId="4097685D" w:rsidR="00CC2118" w:rsidRDefault="0053077D" w:rsidP="001107C0">
      <w:pPr>
        <w:pStyle w:val="ListParagraph"/>
        <w:numPr>
          <w:ilvl w:val="0"/>
          <w:numId w:val="1"/>
        </w:numPr>
      </w:pPr>
      <w:r>
        <w:t xml:space="preserve">Nelson AD, Rossman MJ, </w:t>
      </w:r>
      <w:proofErr w:type="spellStart"/>
      <w:r>
        <w:t>Witman</w:t>
      </w:r>
      <w:proofErr w:type="spellEnd"/>
      <w:r>
        <w:t xml:space="preserve"> MA, Barrett-O’Keefe Z, </w:t>
      </w:r>
      <w:r w:rsidRPr="00D56DDB">
        <w:rPr>
          <w:b/>
        </w:rPr>
        <w:t>Groot HJ</w:t>
      </w:r>
      <w:r>
        <w:t xml:space="preserve">, Garten RS, Richardson RS. Nitric oxide-mediated vascular function in sepsis using </w:t>
      </w:r>
      <w:r>
        <w:lastRenderedPageBreak/>
        <w:t xml:space="preserve">passive leg movement as a novel assessment: a cross sectional study. </w:t>
      </w:r>
      <w:r w:rsidRPr="00D56DDB">
        <w:rPr>
          <w:i/>
        </w:rPr>
        <w:t xml:space="preserve">J Appl </w:t>
      </w:r>
      <w:proofErr w:type="spellStart"/>
      <w:r w:rsidRPr="00D56DDB">
        <w:rPr>
          <w:i/>
        </w:rPr>
        <w:t>Physiol</w:t>
      </w:r>
      <w:proofErr w:type="spellEnd"/>
      <w:r w:rsidR="009B640A">
        <w:t xml:space="preserve"> 2016 May;120(9):991-9.</w:t>
      </w:r>
    </w:p>
    <w:p w14:paraId="4410F566" w14:textId="6ED01633" w:rsidR="00D56DDB" w:rsidRDefault="00D56DDB" w:rsidP="001107C0">
      <w:pPr>
        <w:pStyle w:val="ListParagraph"/>
        <w:numPr>
          <w:ilvl w:val="0"/>
          <w:numId w:val="1"/>
        </w:numPr>
      </w:pPr>
      <w:r w:rsidRPr="00C6782D">
        <w:rPr>
          <w:b/>
        </w:rPr>
        <w:t>Groot HJ</w:t>
      </w:r>
      <w:r>
        <w:t xml:space="preserve">, Rossman MJ, Garten RS, Wang E, Hoff J, </w:t>
      </w:r>
      <w:proofErr w:type="spellStart"/>
      <w:r>
        <w:t>Helgerud</w:t>
      </w:r>
      <w:proofErr w:type="spellEnd"/>
      <w:r>
        <w:t xml:space="preserve"> J, Richardson RS. The effect of physical activity on passive leg movement-induced vasodilation with age. </w:t>
      </w:r>
      <w:r w:rsidRPr="006732BC">
        <w:rPr>
          <w:i/>
          <w:iCs/>
        </w:rPr>
        <w:t xml:space="preserve">Med Sci Sports </w:t>
      </w:r>
      <w:proofErr w:type="spellStart"/>
      <w:r w:rsidRPr="006732BC">
        <w:rPr>
          <w:i/>
          <w:iCs/>
        </w:rPr>
        <w:t>Exerc</w:t>
      </w:r>
      <w:proofErr w:type="spellEnd"/>
      <w:r>
        <w:rPr>
          <w:iCs/>
        </w:rPr>
        <w:t xml:space="preserve"> 2016</w:t>
      </w:r>
      <w:r w:rsidR="006313DB">
        <w:rPr>
          <w:iCs/>
        </w:rPr>
        <w:t xml:space="preserve"> Aug;</w:t>
      </w:r>
      <w:r w:rsidR="00F90E8E">
        <w:rPr>
          <w:iCs/>
        </w:rPr>
        <w:t>48(8):</w:t>
      </w:r>
      <w:r w:rsidR="006313DB">
        <w:rPr>
          <w:iCs/>
        </w:rPr>
        <w:t>1548-57.</w:t>
      </w:r>
    </w:p>
    <w:p w14:paraId="53A7A241" w14:textId="7337F353" w:rsidR="00B90CCA" w:rsidRDefault="00CC2118" w:rsidP="001107C0">
      <w:pPr>
        <w:pStyle w:val="ListParagraph"/>
        <w:numPr>
          <w:ilvl w:val="0"/>
          <w:numId w:val="1"/>
        </w:numPr>
      </w:pPr>
      <w:r>
        <w:t xml:space="preserve">Rossman MJ, </w:t>
      </w:r>
      <w:r>
        <w:rPr>
          <w:b/>
        </w:rPr>
        <w:t>Groot HJ</w:t>
      </w:r>
      <w:r>
        <w:t xml:space="preserve">, Garten RS, </w:t>
      </w:r>
      <w:proofErr w:type="spellStart"/>
      <w:r>
        <w:t>Witman</w:t>
      </w:r>
      <w:proofErr w:type="spellEnd"/>
      <w:r>
        <w:t xml:space="preserve"> MA, Richardson RS. Vascular function assessed by passive leg movement and flow-mediated dilation: evidence of construct validity. </w:t>
      </w:r>
      <w:r w:rsidR="00A40293">
        <w:rPr>
          <w:i/>
        </w:rPr>
        <w:t xml:space="preserve">Am J </w:t>
      </w:r>
      <w:proofErr w:type="spellStart"/>
      <w:r w:rsidR="00A40293">
        <w:rPr>
          <w:i/>
        </w:rPr>
        <w:t>Physiol</w:t>
      </w:r>
      <w:proofErr w:type="spellEnd"/>
      <w:r w:rsidR="00A40293">
        <w:rPr>
          <w:i/>
        </w:rPr>
        <w:t xml:space="preserve"> Heart Circ </w:t>
      </w:r>
      <w:proofErr w:type="spellStart"/>
      <w:r w:rsidR="00A40293">
        <w:rPr>
          <w:i/>
        </w:rPr>
        <w:t>Physiol</w:t>
      </w:r>
      <w:proofErr w:type="spellEnd"/>
      <w:r w:rsidR="00A40293">
        <w:t xml:space="preserve"> </w:t>
      </w:r>
      <w:r w:rsidR="008A79A9">
        <w:t>2016</w:t>
      </w:r>
      <w:r w:rsidR="00B90CCA">
        <w:t xml:space="preserve"> Nov;311(5) H1277-H1286.</w:t>
      </w:r>
    </w:p>
    <w:p w14:paraId="7F71C7C5" w14:textId="689854ED" w:rsidR="00012087" w:rsidRDefault="00B90CCA" w:rsidP="001107C0">
      <w:pPr>
        <w:pStyle w:val="ListParagraph"/>
        <w:numPr>
          <w:ilvl w:val="0"/>
          <w:numId w:val="1"/>
        </w:numPr>
      </w:pPr>
      <w:r>
        <w:t xml:space="preserve">Clifton HL, Machin DR, </w:t>
      </w:r>
      <w:r w:rsidRPr="00F8259F">
        <w:rPr>
          <w:b/>
        </w:rPr>
        <w:t>Groot HJ</w:t>
      </w:r>
      <w:r>
        <w:t xml:space="preserve">, </w:t>
      </w:r>
      <w:proofErr w:type="spellStart"/>
      <w:r>
        <w:t>Frech</w:t>
      </w:r>
      <w:proofErr w:type="spellEnd"/>
      <w:r>
        <w:t xml:space="preserve"> TM, Donato AJ, Richardson RS, Wray DW. Attenuated nitric oxide bioavailability in systemic sclerosis: Evidence from the novel assessment of passive leg movement. </w:t>
      </w:r>
      <w:r>
        <w:rPr>
          <w:i/>
        </w:rPr>
        <w:t>Experimental Physiology</w:t>
      </w:r>
      <w:r>
        <w:t xml:space="preserve"> 2018</w:t>
      </w:r>
      <w:r w:rsidR="0098080E">
        <w:t xml:space="preserve"> May;</w:t>
      </w:r>
      <w:r w:rsidR="002075D2">
        <w:t>103:1412-24.</w:t>
      </w:r>
    </w:p>
    <w:p w14:paraId="350BB24B" w14:textId="2486C77E" w:rsidR="00D36E5D" w:rsidRDefault="00012087" w:rsidP="001107C0">
      <w:pPr>
        <w:pStyle w:val="ListParagraph"/>
        <w:numPr>
          <w:ilvl w:val="0"/>
          <w:numId w:val="1"/>
        </w:numPr>
      </w:pPr>
      <w:r>
        <w:t xml:space="preserve">Barrett-O’Keefe Z, Lee JF, Ives SJ, Trinity JD, </w:t>
      </w:r>
      <w:proofErr w:type="spellStart"/>
      <w:r>
        <w:t>Witman</w:t>
      </w:r>
      <w:proofErr w:type="spellEnd"/>
      <w:r>
        <w:t xml:space="preserve"> MA, Rossman MJ, </w:t>
      </w:r>
      <w:r w:rsidRPr="00012087">
        <w:rPr>
          <w:b/>
        </w:rPr>
        <w:t>Groot HJ</w:t>
      </w:r>
      <w:r w:rsidRPr="00ED6906">
        <w:t xml:space="preserve">, Sorensen JR, Morgan DE, Nelson AD, Stehlik J, Richardson RS, Wray DW. </w:t>
      </w:r>
      <w:r>
        <w:t xml:space="preserve">Alpha adrenergic receptor regulation of skeletal muscle blood flow during exercise in heart failure patients with reduced ejection fraction. </w:t>
      </w:r>
      <w:r>
        <w:rPr>
          <w:i/>
        </w:rPr>
        <w:t xml:space="preserve">Am J </w:t>
      </w:r>
      <w:proofErr w:type="spellStart"/>
      <w:r>
        <w:rPr>
          <w:i/>
        </w:rPr>
        <w:t>Physiol</w:t>
      </w:r>
      <w:proofErr w:type="spellEnd"/>
      <w:r>
        <w:rPr>
          <w:i/>
        </w:rPr>
        <w:t xml:space="preserve"> </w:t>
      </w:r>
      <w:proofErr w:type="spellStart"/>
      <w:r>
        <w:rPr>
          <w:i/>
        </w:rPr>
        <w:t>Regul</w:t>
      </w:r>
      <w:proofErr w:type="spellEnd"/>
      <w:r>
        <w:rPr>
          <w:i/>
        </w:rPr>
        <w:t xml:space="preserve"> </w:t>
      </w:r>
      <w:proofErr w:type="spellStart"/>
      <w:r>
        <w:rPr>
          <w:i/>
        </w:rPr>
        <w:t>Integr</w:t>
      </w:r>
      <w:proofErr w:type="spellEnd"/>
      <w:r>
        <w:rPr>
          <w:i/>
        </w:rPr>
        <w:t xml:space="preserve"> Comp </w:t>
      </w:r>
      <w:proofErr w:type="spellStart"/>
      <w:r>
        <w:rPr>
          <w:i/>
        </w:rPr>
        <w:t>Physiol</w:t>
      </w:r>
      <w:proofErr w:type="spellEnd"/>
      <w:r>
        <w:t xml:space="preserve"> 2019</w:t>
      </w:r>
      <w:r w:rsidR="00D47E1D">
        <w:t xml:space="preserve"> May1;316(5):R512-524.</w:t>
      </w:r>
    </w:p>
    <w:p w14:paraId="6A5AB62C" w14:textId="6FCB2F4C" w:rsidR="00D36E5D" w:rsidRDefault="00D36E5D" w:rsidP="001107C0">
      <w:pPr>
        <w:pStyle w:val="ListParagraph"/>
        <w:numPr>
          <w:ilvl w:val="0"/>
          <w:numId w:val="1"/>
        </w:numPr>
      </w:pPr>
      <w:proofErr w:type="spellStart"/>
      <w:r>
        <w:t>Broxterman</w:t>
      </w:r>
      <w:proofErr w:type="spellEnd"/>
      <w:r>
        <w:t xml:space="preserve"> RM, Wittman MA, Trinity JD, </w:t>
      </w:r>
      <w:r w:rsidRPr="00963A22">
        <w:rPr>
          <w:b/>
        </w:rPr>
        <w:t>Groot HJ</w:t>
      </w:r>
      <w:r>
        <w:t xml:space="preserve">, Rossman MJ, Park SY, </w:t>
      </w:r>
      <w:proofErr w:type="spellStart"/>
      <w:r>
        <w:t>Malenfant</w:t>
      </w:r>
      <w:proofErr w:type="spellEnd"/>
      <w:r>
        <w:t xml:space="preserve"> S, Gifford JR, Kwon OS, Park SH, Jarrett CL, Shields KL, </w:t>
      </w:r>
      <w:proofErr w:type="spellStart"/>
      <w:r>
        <w:t>Hydren</w:t>
      </w:r>
      <w:proofErr w:type="spellEnd"/>
      <w:r>
        <w:t xml:space="preserve"> JR, </w:t>
      </w:r>
      <w:proofErr w:type="spellStart"/>
      <w:r>
        <w:t>Bisconti</w:t>
      </w:r>
      <w:proofErr w:type="spellEnd"/>
      <w:r>
        <w:t xml:space="preserve"> AV, </w:t>
      </w:r>
      <w:proofErr w:type="spellStart"/>
      <w:r>
        <w:t>Owan</w:t>
      </w:r>
      <w:proofErr w:type="spellEnd"/>
      <w:r>
        <w:t xml:space="preserve"> T, Abraham A, </w:t>
      </w:r>
      <w:proofErr w:type="spellStart"/>
      <w:r>
        <w:t>Tandar</w:t>
      </w:r>
      <w:proofErr w:type="spellEnd"/>
      <w:r>
        <w:t xml:space="preserve"> A, Lui CY, Smith BR, Richardson RS. A strong relationship between vascular function in the coronary and brachial arteries: A clinical coming of age for the updated flow-mediated dilation test? </w:t>
      </w:r>
      <w:r>
        <w:rPr>
          <w:i/>
        </w:rPr>
        <w:t>Hypertension</w:t>
      </w:r>
      <w:r w:rsidRPr="00D36E5D">
        <w:t xml:space="preserve"> 2019</w:t>
      </w:r>
      <w:r w:rsidR="00D47E1D">
        <w:t xml:space="preserve"> July;74(1):208-215.</w:t>
      </w:r>
    </w:p>
    <w:p w14:paraId="11DE1079" w14:textId="0680BDE2" w:rsidR="00D47E1D" w:rsidRPr="00D36E5D" w:rsidRDefault="00D47E1D" w:rsidP="001107C0">
      <w:pPr>
        <w:pStyle w:val="ListParagraph"/>
        <w:numPr>
          <w:ilvl w:val="0"/>
          <w:numId w:val="1"/>
        </w:numPr>
      </w:pPr>
      <w:r>
        <w:t xml:space="preserve">Francisco MA, Lee JF, Barrett-O’Keefe ZB, </w:t>
      </w:r>
      <w:r>
        <w:rPr>
          <w:b/>
          <w:bCs/>
        </w:rPr>
        <w:t>Groot HJ</w:t>
      </w:r>
      <w:r>
        <w:t xml:space="preserve">, </w:t>
      </w:r>
      <w:proofErr w:type="spellStart"/>
      <w:r>
        <w:t>Ratchford</w:t>
      </w:r>
      <w:proofErr w:type="spellEnd"/>
      <w:r>
        <w:t xml:space="preserve"> SM, </w:t>
      </w:r>
      <w:proofErr w:type="spellStart"/>
      <w:r>
        <w:t>Bunsawat</w:t>
      </w:r>
      <w:proofErr w:type="spellEnd"/>
      <w:r>
        <w:t xml:space="preserve"> K, Alpenglow JK, Ryan JJ, </w:t>
      </w:r>
      <w:proofErr w:type="spellStart"/>
      <w:r>
        <w:t>Nativi</w:t>
      </w:r>
      <w:proofErr w:type="spellEnd"/>
      <w:r>
        <w:t xml:space="preserve"> JN, Richardson RS, Wray DW. Evidence of locomotor muscle microvascular dysfunction in heart failure with preserved ejection fraction. </w:t>
      </w:r>
      <w:r>
        <w:rPr>
          <w:i/>
        </w:rPr>
        <w:t>Hypertension</w:t>
      </w:r>
      <w:r w:rsidRPr="00D36E5D">
        <w:t xml:space="preserve"> 20</w:t>
      </w:r>
      <w:r>
        <w:t>21</w:t>
      </w:r>
    </w:p>
    <w:p w14:paraId="25F5950F" w14:textId="77777777" w:rsidR="00C6782D" w:rsidRDefault="00C6782D" w:rsidP="00C6782D"/>
    <w:p w14:paraId="0541E0F2" w14:textId="77777777" w:rsidR="00467A2D" w:rsidRDefault="00467A2D" w:rsidP="00467A2D"/>
    <w:p w14:paraId="63DB25CF" w14:textId="1040C5EE" w:rsidR="00467A2D" w:rsidRPr="00467A2D" w:rsidRDefault="002921BF" w:rsidP="00467A2D">
      <w:pPr>
        <w:rPr>
          <w:b/>
          <w:u w:val="single"/>
        </w:rPr>
      </w:pPr>
      <w:r>
        <w:rPr>
          <w:b/>
          <w:u w:val="single"/>
        </w:rPr>
        <w:t>PUBLICATIONS IN REVIEW</w:t>
      </w:r>
    </w:p>
    <w:p w14:paraId="4B5F554B" w14:textId="77777777" w:rsidR="00467A2D" w:rsidRPr="00467A2D" w:rsidRDefault="00467A2D" w:rsidP="00467A2D">
      <w:pPr>
        <w:rPr>
          <w:b/>
        </w:rPr>
      </w:pPr>
    </w:p>
    <w:p w14:paraId="0E092332" w14:textId="51191B9B" w:rsidR="00467A2D" w:rsidRDefault="004D19D5" w:rsidP="001107C0">
      <w:pPr>
        <w:pStyle w:val="ListParagraph"/>
        <w:numPr>
          <w:ilvl w:val="0"/>
          <w:numId w:val="8"/>
        </w:numPr>
      </w:pPr>
      <w:r>
        <w:rPr>
          <w:b/>
        </w:rPr>
        <w:t>Groot HJ</w:t>
      </w:r>
      <w:r>
        <w:t xml:space="preserve">, Rossman MJ, Garten RS, </w:t>
      </w:r>
      <w:proofErr w:type="spellStart"/>
      <w:r>
        <w:t>Layec</w:t>
      </w:r>
      <w:proofErr w:type="spellEnd"/>
      <w:r>
        <w:t xml:space="preserve"> G, Trinity JD, Ives SJ, Richardson RS. Decreased passive leg movement-induced vasodilation with age</w:t>
      </w:r>
      <w:r w:rsidR="007B5781">
        <w:t xml:space="preserve">: </w:t>
      </w:r>
      <w:r w:rsidR="007B5781" w:rsidRPr="00850D57">
        <w:rPr>
          <w:bCs/>
          <w:lang w:bidi="en-US"/>
        </w:rPr>
        <w:t>The impact of acute antioxidant supplementation</w:t>
      </w:r>
      <w:r w:rsidR="00467A2D">
        <w:t>.</w:t>
      </w:r>
    </w:p>
    <w:p w14:paraId="7A7418F2" w14:textId="589B2C2E" w:rsidR="00F8259F" w:rsidRDefault="00467A2D" w:rsidP="001107C0">
      <w:pPr>
        <w:pStyle w:val="ListParagraph"/>
        <w:numPr>
          <w:ilvl w:val="0"/>
          <w:numId w:val="8"/>
        </w:numPr>
      </w:pPr>
      <w:r w:rsidRPr="00A30216">
        <w:rPr>
          <w:b/>
        </w:rPr>
        <w:t>Groot HJ</w:t>
      </w:r>
      <w:r>
        <w:t xml:space="preserve">, </w:t>
      </w:r>
      <w:proofErr w:type="spellStart"/>
      <w:r>
        <w:t>Broxterman</w:t>
      </w:r>
      <w:proofErr w:type="spellEnd"/>
      <w:r>
        <w:t xml:space="preserve"> RM, Garten RS, Rossman MJ, Gifford JR, Kwon OS, </w:t>
      </w:r>
      <w:proofErr w:type="spellStart"/>
      <w:r>
        <w:t>Hydren</w:t>
      </w:r>
      <w:proofErr w:type="spellEnd"/>
      <w:r>
        <w:t xml:space="preserve"> JR, and Richardson RS. Relia</w:t>
      </w:r>
      <w:r w:rsidR="00ED6906">
        <w:t>bility of the passive leg movement assessment of vascular f</w:t>
      </w:r>
      <w:r>
        <w:t>unction.</w:t>
      </w:r>
    </w:p>
    <w:p w14:paraId="7C0558DA" w14:textId="73072ABE" w:rsidR="00ED7F28" w:rsidRDefault="00847D5C" w:rsidP="001107C0">
      <w:pPr>
        <w:pStyle w:val="ListParagraph"/>
        <w:numPr>
          <w:ilvl w:val="0"/>
          <w:numId w:val="8"/>
        </w:numPr>
      </w:pPr>
      <w:r>
        <w:t xml:space="preserve">Gifford JR, Mangum TS, </w:t>
      </w:r>
      <w:proofErr w:type="spellStart"/>
      <w:r>
        <w:t>Wevil</w:t>
      </w:r>
      <w:proofErr w:type="spellEnd"/>
      <w:r>
        <w:t xml:space="preserve"> JC, Nelson A, Lee JF, </w:t>
      </w:r>
      <w:r w:rsidRPr="00847D5C">
        <w:rPr>
          <w:b/>
        </w:rPr>
        <w:t>Groot HJ</w:t>
      </w:r>
      <w:r>
        <w:t xml:space="preserve">, </w:t>
      </w:r>
      <w:proofErr w:type="spellStart"/>
      <w:r>
        <w:t>Broxterman</w:t>
      </w:r>
      <w:proofErr w:type="spellEnd"/>
      <w:r>
        <w:t xml:space="preserve"> RM, Rossman MJ, Richardson RS. Effect of particulate matter air pollution on vascular function in older adults: A natural experiment.</w:t>
      </w:r>
    </w:p>
    <w:p w14:paraId="6E723D7B" w14:textId="77777777" w:rsidR="009654AC" w:rsidRPr="00704DC3" w:rsidRDefault="009654AC" w:rsidP="009654AC">
      <w:pPr>
        <w:rPr>
          <w:b/>
        </w:rPr>
      </w:pPr>
    </w:p>
    <w:p w14:paraId="720FC1B1" w14:textId="77777777" w:rsidR="00922637" w:rsidRPr="00704DC3" w:rsidRDefault="00922637" w:rsidP="009654AC">
      <w:pPr>
        <w:rPr>
          <w:b/>
        </w:rPr>
      </w:pPr>
    </w:p>
    <w:p w14:paraId="77DBA198" w14:textId="46523702" w:rsidR="00AE11E4" w:rsidRPr="00C70BE0" w:rsidRDefault="002921BF" w:rsidP="003A4387">
      <w:r>
        <w:rPr>
          <w:b/>
          <w:u w:val="single"/>
        </w:rPr>
        <w:t>PUBLISHED ABSTRACTS</w:t>
      </w:r>
    </w:p>
    <w:p w14:paraId="14EC3594" w14:textId="77777777" w:rsidR="00A358A3" w:rsidRPr="00A358A3" w:rsidRDefault="00A358A3" w:rsidP="00A358A3">
      <w:pPr>
        <w:pStyle w:val="ListParagraph"/>
      </w:pPr>
    </w:p>
    <w:p w14:paraId="325386A8" w14:textId="792AAAAC" w:rsidR="00847D5C" w:rsidRDefault="00847D5C" w:rsidP="001107C0">
      <w:pPr>
        <w:pStyle w:val="ListParagraph"/>
        <w:numPr>
          <w:ilvl w:val="0"/>
          <w:numId w:val="2"/>
        </w:numPr>
      </w:pPr>
      <w:r w:rsidRPr="006732BC">
        <w:rPr>
          <w:b/>
          <w:bCs/>
        </w:rPr>
        <w:t>Groot HJ</w:t>
      </w:r>
      <w:r w:rsidRPr="006732BC">
        <w:t xml:space="preserve">, Trinity JD, </w:t>
      </w:r>
      <w:proofErr w:type="spellStart"/>
      <w:r w:rsidRPr="006732BC">
        <w:t>Layec</w:t>
      </w:r>
      <w:proofErr w:type="spellEnd"/>
      <w:r w:rsidRPr="006732BC">
        <w:t xml:space="preserve"> G, Rossman MJ, Ives SJ, Richardson RS. </w:t>
      </w:r>
      <w:r w:rsidRPr="006732BC">
        <w:rPr>
          <w:bCs/>
          <w:lang w:bidi="en-US"/>
        </w:rPr>
        <w:t>Vascular Dysfunction with Age: Evidence from Upright and Supine Passive Limb Movement</w:t>
      </w:r>
      <w:r>
        <w:rPr>
          <w:bCs/>
          <w:lang w:bidi="en-US"/>
        </w:rPr>
        <w:t xml:space="preserve">. </w:t>
      </w:r>
      <w:r>
        <w:rPr>
          <w:bCs/>
          <w:i/>
          <w:lang w:bidi="en-US"/>
        </w:rPr>
        <w:t>59</w:t>
      </w:r>
      <w:r w:rsidRPr="00C626E8">
        <w:rPr>
          <w:bCs/>
          <w:i/>
          <w:vertAlign w:val="superscript"/>
          <w:lang w:bidi="en-US"/>
        </w:rPr>
        <w:t>th</w:t>
      </w:r>
      <w:r>
        <w:rPr>
          <w:bCs/>
          <w:i/>
          <w:lang w:bidi="en-US"/>
        </w:rPr>
        <w:t xml:space="preserve"> Annual American College of Sports Medicine</w:t>
      </w:r>
      <w:r w:rsidRPr="007D3530">
        <w:rPr>
          <w:bCs/>
          <w:i/>
          <w:lang w:bidi="en-US"/>
        </w:rPr>
        <w:t xml:space="preserve"> Meeting</w:t>
      </w:r>
      <w:r>
        <w:rPr>
          <w:bCs/>
          <w:i/>
          <w:lang w:bidi="en-US"/>
        </w:rPr>
        <w:t xml:space="preserve"> &amp; 3</w:t>
      </w:r>
      <w:r w:rsidRPr="00C70BE0">
        <w:rPr>
          <w:bCs/>
          <w:i/>
          <w:vertAlign w:val="superscript"/>
          <w:lang w:bidi="en-US"/>
        </w:rPr>
        <w:t>rd</w:t>
      </w:r>
      <w:r>
        <w:rPr>
          <w:bCs/>
          <w:i/>
          <w:lang w:bidi="en-US"/>
        </w:rPr>
        <w:t xml:space="preserve"> World Congress on Exercise is Medicine</w:t>
      </w:r>
      <w:r>
        <w:rPr>
          <w:bCs/>
          <w:lang w:bidi="en-US"/>
        </w:rPr>
        <w:t>, San Francisco, CA, 2012.</w:t>
      </w:r>
      <w:r w:rsidRPr="006732BC">
        <w:t xml:space="preserve"> </w:t>
      </w:r>
    </w:p>
    <w:p w14:paraId="3FC6940D" w14:textId="52C8530D" w:rsidR="00922637" w:rsidRPr="006732BC" w:rsidRDefault="00703773" w:rsidP="001107C0">
      <w:pPr>
        <w:pStyle w:val="ListParagraph"/>
        <w:numPr>
          <w:ilvl w:val="0"/>
          <w:numId w:val="2"/>
        </w:numPr>
      </w:pPr>
      <w:r w:rsidRPr="006732BC">
        <w:lastRenderedPageBreak/>
        <w:t xml:space="preserve">Rossman MJ, </w:t>
      </w:r>
      <w:r w:rsidRPr="006732BC">
        <w:rPr>
          <w:b/>
          <w:bCs/>
        </w:rPr>
        <w:t>Groot HJ</w:t>
      </w:r>
      <w:r w:rsidRPr="006732BC">
        <w:t>, Reese V, Zhao J, Amann M, Richardson RS. Oxidative Stress and Chronic Obstructive Pulmonary Disease: The Impact of Oral Antioxidants on Skeletal Muscle Fatigue. (2012)</w:t>
      </w:r>
    </w:p>
    <w:p w14:paraId="2724FC77" w14:textId="25354C58" w:rsidR="00847D5C" w:rsidRDefault="00847D5C" w:rsidP="001107C0">
      <w:pPr>
        <w:pStyle w:val="ListParagraph"/>
        <w:numPr>
          <w:ilvl w:val="0"/>
          <w:numId w:val="2"/>
        </w:numPr>
      </w:pPr>
      <w:r w:rsidRPr="006732BC">
        <w:rPr>
          <w:b/>
          <w:bCs/>
        </w:rPr>
        <w:t>Groot HJ</w:t>
      </w:r>
      <w:r>
        <w:t>.</w:t>
      </w:r>
      <w:r w:rsidRPr="006732BC">
        <w:t xml:space="preserve"> </w:t>
      </w:r>
      <w:r w:rsidRPr="006732BC">
        <w:rPr>
          <w:bCs/>
          <w:lang w:bidi="en-US"/>
        </w:rPr>
        <w:t xml:space="preserve">The Role of Nitric Oxide in Movement-Induced Hyperemia with Age: Evidence from Alterations </w:t>
      </w:r>
      <w:r>
        <w:rPr>
          <w:bCs/>
          <w:lang w:bidi="en-US"/>
        </w:rPr>
        <w:t xml:space="preserve">in Femoral Perfusion Pressure. </w:t>
      </w:r>
      <w:r>
        <w:rPr>
          <w:bCs/>
          <w:i/>
          <w:lang w:bidi="en-US"/>
        </w:rPr>
        <w:t>60</w:t>
      </w:r>
      <w:r w:rsidRPr="00C626E8">
        <w:rPr>
          <w:bCs/>
          <w:i/>
          <w:vertAlign w:val="superscript"/>
          <w:lang w:bidi="en-US"/>
        </w:rPr>
        <w:t>th</w:t>
      </w:r>
      <w:r>
        <w:rPr>
          <w:bCs/>
          <w:i/>
          <w:lang w:bidi="en-US"/>
        </w:rPr>
        <w:t xml:space="preserve"> Annual American College of Sports Medicine</w:t>
      </w:r>
      <w:r w:rsidRPr="007D3530">
        <w:rPr>
          <w:bCs/>
          <w:i/>
          <w:lang w:bidi="en-US"/>
        </w:rPr>
        <w:t xml:space="preserve"> Meeting</w:t>
      </w:r>
      <w:r>
        <w:rPr>
          <w:bCs/>
          <w:i/>
          <w:lang w:bidi="en-US"/>
        </w:rPr>
        <w:t xml:space="preserve"> &amp; 4</w:t>
      </w:r>
      <w:r w:rsidRPr="00973602">
        <w:rPr>
          <w:bCs/>
          <w:i/>
          <w:vertAlign w:val="superscript"/>
          <w:lang w:bidi="en-US"/>
        </w:rPr>
        <w:t>th</w:t>
      </w:r>
      <w:r>
        <w:rPr>
          <w:bCs/>
          <w:i/>
          <w:lang w:bidi="en-US"/>
        </w:rPr>
        <w:t xml:space="preserve"> World Congress on Exercise is Medicine</w:t>
      </w:r>
      <w:r>
        <w:rPr>
          <w:bCs/>
          <w:lang w:bidi="en-US"/>
        </w:rPr>
        <w:t>, Indianapolis, IN, 2013.</w:t>
      </w:r>
    </w:p>
    <w:p w14:paraId="464119F1" w14:textId="07D428BB" w:rsidR="00922637" w:rsidRPr="0081649D" w:rsidRDefault="00381AA0" w:rsidP="001107C0">
      <w:pPr>
        <w:pStyle w:val="ListParagraph"/>
        <w:numPr>
          <w:ilvl w:val="0"/>
          <w:numId w:val="2"/>
        </w:numPr>
      </w:pPr>
      <w:r w:rsidRPr="00847D5C">
        <w:rPr>
          <w:rFonts w:eastAsia="Times New Roman"/>
          <w:bCs/>
          <w:iCs/>
        </w:rPr>
        <w:t>Garten, RS</w:t>
      </w:r>
      <w:r w:rsidRPr="00847D5C">
        <w:rPr>
          <w:rFonts w:eastAsia="Times New Roman"/>
          <w:iCs/>
        </w:rPr>
        <w:t xml:space="preserve">, </w:t>
      </w:r>
      <w:r w:rsidRPr="00847D5C">
        <w:rPr>
          <w:rFonts w:eastAsia="Times New Roman"/>
          <w:b/>
          <w:iCs/>
        </w:rPr>
        <w:t>Groot HJ</w:t>
      </w:r>
      <w:r w:rsidRPr="00847D5C">
        <w:rPr>
          <w:rFonts w:eastAsia="Times New Roman"/>
          <w:iCs/>
        </w:rPr>
        <w:t>, Rossman MJ, Gifford JR, Richardson RS. Is Normalizing Exercise-Induced Blood Flow for Muscle Mass Necessary? (2013)</w:t>
      </w:r>
    </w:p>
    <w:p w14:paraId="3087D210" w14:textId="42586A8C" w:rsidR="00922637" w:rsidRPr="0081649D" w:rsidRDefault="002F0BA3" w:rsidP="001107C0">
      <w:pPr>
        <w:pStyle w:val="ListParagraph"/>
        <w:numPr>
          <w:ilvl w:val="0"/>
          <w:numId w:val="2"/>
        </w:numPr>
        <w:rPr>
          <w:rFonts w:eastAsia="Times New Roman"/>
        </w:rPr>
      </w:pPr>
      <w:r w:rsidRPr="006732BC">
        <w:rPr>
          <w:rFonts w:eastAsia="Times New Roman"/>
        </w:rPr>
        <w:t>Barrett-O’Keefe Z,</w:t>
      </w:r>
      <w:r w:rsidRPr="006732BC">
        <w:rPr>
          <w:rFonts w:eastAsia="Calibri"/>
          <w:bCs/>
          <w:color w:val="000000"/>
        </w:rPr>
        <w:t xml:space="preserve"> </w:t>
      </w:r>
      <w:r w:rsidRPr="006732BC">
        <w:rPr>
          <w:rFonts w:eastAsia="Times New Roman"/>
          <w:color w:val="000000"/>
        </w:rPr>
        <w:t>Ives SJ, Trinity JD</w:t>
      </w:r>
      <w:r w:rsidRPr="006732BC">
        <w:rPr>
          <w:rFonts w:eastAsia="Times New Roman"/>
        </w:rPr>
        <w:t xml:space="preserve">, </w:t>
      </w:r>
      <w:proofErr w:type="spellStart"/>
      <w:r w:rsidRPr="006732BC">
        <w:rPr>
          <w:rFonts w:eastAsia="Times New Roman"/>
        </w:rPr>
        <w:t>Witman</w:t>
      </w:r>
      <w:proofErr w:type="spellEnd"/>
      <w:r w:rsidRPr="006732BC">
        <w:rPr>
          <w:rFonts w:eastAsia="Times New Roman"/>
        </w:rPr>
        <w:t xml:space="preserve"> MAH, Rossman MJ, </w:t>
      </w:r>
      <w:r w:rsidRPr="006732BC">
        <w:rPr>
          <w:rFonts w:eastAsia="Times New Roman"/>
          <w:b/>
        </w:rPr>
        <w:t>Groot HJ</w:t>
      </w:r>
      <w:r w:rsidRPr="006732BC">
        <w:rPr>
          <w:rFonts w:eastAsia="Times New Roman"/>
        </w:rPr>
        <w:t xml:space="preserve">, Morgan DE, </w:t>
      </w:r>
      <w:proofErr w:type="spellStart"/>
      <w:r w:rsidRPr="006732BC">
        <w:rPr>
          <w:rFonts w:eastAsia="Times New Roman"/>
        </w:rPr>
        <w:t>Gmelch</w:t>
      </w:r>
      <w:proofErr w:type="spellEnd"/>
      <w:r w:rsidR="00AE0AA0" w:rsidRPr="006732BC">
        <w:rPr>
          <w:rFonts w:eastAsia="Times New Roman"/>
        </w:rPr>
        <w:t xml:space="preserve"> BS</w:t>
      </w:r>
      <w:r w:rsidRPr="006732BC">
        <w:rPr>
          <w:rFonts w:eastAsia="Times New Roman"/>
        </w:rPr>
        <w:t>, Richardson</w:t>
      </w:r>
      <w:r w:rsidR="00DD6708" w:rsidRPr="006732BC">
        <w:rPr>
          <w:rFonts w:eastAsia="Times New Roman"/>
        </w:rPr>
        <w:t xml:space="preserve"> RS,</w:t>
      </w:r>
      <w:r w:rsidR="00AE0AA0" w:rsidRPr="006732BC">
        <w:rPr>
          <w:rFonts w:eastAsia="Times New Roman"/>
        </w:rPr>
        <w:t xml:space="preserve"> </w:t>
      </w:r>
      <w:r w:rsidRPr="006732BC">
        <w:rPr>
          <w:rFonts w:eastAsia="Times New Roman"/>
        </w:rPr>
        <w:t>Wray</w:t>
      </w:r>
      <w:r w:rsidR="00AE0AA0" w:rsidRPr="006732BC">
        <w:rPr>
          <w:rFonts w:eastAsia="Times New Roman"/>
        </w:rPr>
        <w:t xml:space="preserve"> DW. Is Sympathetic Restraint of Skeletal Muscle Blood Flow Present During Exercise?</w:t>
      </w:r>
      <w:r w:rsidR="00381AA0" w:rsidRPr="006732BC">
        <w:rPr>
          <w:rFonts w:eastAsia="Times New Roman"/>
        </w:rPr>
        <w:t xml:space="preserve"> (2013)</w:t>
      </w:r>
    </w:p>
    <w:p w14:paraId="6384866B" w14:textId="7672A295" w:rsidR="00922637" w:rsidRPr="006732BC" w:rsidRDefault="00381AA0" w:rsidP="001107C0">
      <w:pPr>
        <w:pStyle w:val="ListParagraph"/>
        <w:numPr>
          <w:ilvl w:val="0"/>
          <w:numId w:val="2"/>
        </w:numPr>
      </w:pPr>
      <w:r w:rsidRPr="006732BC">
        <w:rPr>
          <w:bCs/>
          <w:color w:val="000000" w:themeColor="text1"/>
        </w:rPr>
        <w:t xml:space="preserve">Hart CR, </w:t>
      </w:r>
      <w:proofErr w:type="spellStart"/>
      <w:r w:rsidRPr="006732BC">
        <w:rPr>
          <w:bCs/>
          <w:color w:val="000000" w:themeColor="text1"/>
        </w:rPr>
        <w:t>Layec</w:t>
      </w:r>
      <w:proofErr w:type="spellEnd"/>
      <w:r w:rsidRPr="006732BC">
        <w:rPr>
          <w:bCs/>
          <w:color w:val="000000" w:themeColor="text1"/>
        </w:rPr>
        <w:t xml:space="preserve"> G, Trinity JD, Liu X, Kim SE, </w:t>
      </w:r>
      <w:r w:rsidRPr="006732BC">
        <w:rPr>
          <w:b/>
          <w:bCs/>
          <w:color w:val="000000" w:themeColor="text1"/>
        </w:rPr>
        <w:t>Groot HJ</w:t>
      </w:r>
      <w:r w:rsidRPr="006732BC">
        <w:rPr>
          <w:bCs/>
          <w:color w:val="000000" w:themeColor="text1"/>
        </w:rPr>
        <w:t xml:space="preserve">, </w:t>
      </w:r>
      <w:proofErr w:type="spellStart"/>
      <w:r w:rsidRPr="006732BC">
        <w:rPr>
          <w:bCs/>
          <w:color w:val="000000" w:themeColor="text1"/>
        </w:rPr>
        <w:t>Jeong</w:t>
      </w:r>
      <w:proofErr w:type="spellEnd"/>
      <w:r w:rsidRPr="006732BC">
        <w:rPr>
          <w:bCs/>
          <w:color w:val="000000" w:themeColor="text1"/>
        </w:rPr>
        <w:t xml:space="preserve"> EK, Richardson RS. </w:t>
      </w:r>
      <w:r w:rsidRPr="006732BC">
        <w:rPr>
          <w:color w:val="000000" w:themeColor="text1"/>
        </w:rPr>
        <w:t>Post exercise skeletal muscle phosphocreatine recovery and reoxygenation: Implications for oxygen transport and utilization with age. (2013)</w:t>
      </w:r>
    </w:p>
    <w:p w14:paraId="4F6F9466" w14:textId="0E436027" w:rsidR="00847D5C" w:rsidRDefault="00847D5C" w:rsidP="001107C0">
      <w:pPr>
        <w:pStyle w:val="ListParagraph"/>
        <w:numPr>
          <w:ilvl w:val="0"/>
          <w:numId w:val="2"/>
        </w:numPr>
      </w:pPr>
      <w:r w:rsidRPr="006732BC">
        <w:rPr>
          <w:b/>
          <w:bCs/>
        </w:rPr>
        <w:t>Groot HJ</w:t>
      </w:r>
      <w:r w:rsidRPr="006732BC">
        <w:t xml:space="preserve">, Trinity JD, </w:t>
      </w:r>
      <w:proofErr w:type="spellStart"/>
      <w:r w:rsidRPr="006732BC">
        <w:t>Layec</w:t>
      </w:r>
      <w:proofErr w:type="spellEnd"/>
      <w:r w:rsidRPr="006732BC">
        <w:t xml:space="preserve"> G, Rossman MJ, Ives SJ, Richardson RS.</w:t>
      </w:r>
      <w:r>
        <w:t xml:space="preserve"> Rapid vasodilation in response to passive leg movement with age: the role of nitric oxide and the impact of perfusion pressure. </w:t>
      </w:r>
      <w:r>
        <w:rPr>
          <w:i/>
        </w:rPr>
        <w:t>Experimental Biology</w:t>
      </w:r>
      <w:r>
        <w:t>, Sand Diego, CA, 2014.</w:t>
      </w:r>
    </w:p>
    <w:p w14:paraId="1ED71D88" w14:textId="1DDCFB04" w:rsidR="008E1CCF" w:rsidRPr="00922637" w:rsidRDefault="008E1CCF" w:rsidP="001107C0">
      <w:pPr>
        <w:pStyle w:val="ListParagraph"/>
        <w:numPr>
          <w:ilvl w:val="0"/>
          <w:numId w:val="2"/>
        </w:numPr>
      </w:pPr>
      <w:r w:rsidRPr="00847D5C">
        <w:rPr>
          <w:bCs/>
        </w:rPr>
        <w:t xml:space="preserve">Nelson AD, Rossman MJ, Barrett-O’Keefe Z, </w:t>
      </w:r>
      <w:r w:rsidRPr="00847D5C">
        <w:rPr>
          <w:b/>
          <w:bCs/>
        </w:rPr>
        <w:t>Groot HJ</w:t>
      </w:r>
      <w:r w:rsidRPr="00847D5C">
        <w:rPr>
          <w:bCs/>
        </w:rPr>
        <w:t xml:space="preserve">, </w:t>
      </w:r>
      <w:proofErr w:type="spellStart"/>
      <w:r w:rsidRPr="00847D5C">
        <w:rPr>
          <w:bCs/>
        </w:rPr>
        <w:t>Witman</w:t>
      </w:r>
      <w:proofErr w:type="spellEnd"/>
      <w:r w:rsidRPr="00847D5C">
        <w:rPr>
          <w:bCs/>
        </w:rPr>
        <w:t xml:space="preserve"> MA, Garten RS, Richardson RS. Assessing NO-mediated vascular function in sepsis with passive leg movement as a novel approach. (2014)</w:t>
      </w:r>
    </w:p>
    <w:p w14:paraId="19028512" w14:textId="77777777" w:rsidR="00922637" w:rsidRPr="00A53C80" w:rsidRDefault="00922637" w:rsidP="00922637"/>
    <w:p w14:paraId="4F3F9C26" w14:textId="7717C072" w:rsidR="00922637" w:rsidRDefault="00A53C80" w:rsidP="001107C0">
      <w:pPr>
        <w:pStyle w:val="ListParagraph"/>
        <w:numPr>
          <w:ilvl w:val="0"/>
          <w:numId w:val="2"/>
        </w:numPr>
      </w:pPr>
      <w:r>
        <w:t>Trinity</w:t>
      </w:r>
      <w:r w:rsidR="000B6FD1">
        <w:t xml:space="preserve"> JD, </w:t>
      </w:r>
      <w:r w:rsidRPr="000B6FD1">
        <w:rPr>
          <w:b/>
        </w:rPr>
        <w:t>Groot</w:t>
      </w:r>
      <w:r w:rsidR="000B6FD1" w:rsidRPr="000B6FD1">
        <w:rPr>
          <w:b/>
        </w:rPr>
        <w:t xml:space="preserve"> HJ</w:t>
      </w:r>
      <w:r>
        <w:t xml:space="preserve">, </w:t>
      </w:r>
      <w:proofErr w:type="spellStart"/>
      <w:r>
        <w:t>Layec</w:t>
      </w:r>
      <w:proofErr w:type="spellEnd"/>
      <w:r w:rsidR="000B6FD1">
        <w:t xml:space="preserve"> G,</w:t>
      </w:r>
      <w:r>
        <w:t xml:space="preserve"> Rossman</w:t>
      </w:r>
      <w:r w:rsidR="000B6FD1">
        <w:t xml:space="preserve"> MJ</w:t>
      </w:r>
      <w:r>
        <w:t>, Ives</w:t>
      </w:r>
      <w:r w:rsidR="000B6FD1">
        <w:t xml:space="preserve"> SJ</w:t>
      </w:r>
      <w:r>
        <w:t>, Richardson</w:t>
      </w:r>
      <w:r w:rsidR="000B6FD1">
        <w:t xml:space="preserve"> RS</w:t>
      </w:r>
      <w:r>
        <w:t xml:space="preserve">. </w:t>
      </w:r>
      <w:r w:rsidRPr="00A53C80">
        <w:t>Impact of age and body position on the contribution of nitric oxide to femoral artery shear rate:</w:t>
      </w:r>
      <w:r>
        <w:t xml:space="preserve"> </w:t>
      </w:r>
      <w:r w:rsidRPr="00A53C80">
        <w:t>implications for atherosclerosis</w:t>
      </w:r>
      <w:r>
        <w:t>. (2014)</w:t>
      </w:r>
    </w:p>
    <w:p w14:paraId="37C1D4C6" w14:textId="32213263" w:rsidR="00847D5C" w:rsidRDefault="00847D5C" w:rsidP="001107C0">
      <w:pPr>
        <w:pStyle w:val="ListParagraph"/>
        <w:numPr>
          <w:ilvl w:val="0"/>
          <w:numId w:val="2"/>
        </w:numPr>
      </w:pPr>
      <w:r w:rsidRPr="0032066F">
        <w:rPr>
          <w:b/>
        </w:rPr>
        <w:t>Groot HJ</w:t>
      </w:r>
      <w:r>
        <w:t>, Rossman MJ,</w:t>
      </w:r>
      <w:r w:rsidRPr="0032066F">
        <w:t xml:space="preserve"> </w:t>
      </w:r>
      <w:r>
        <w:t xml:space="preserve">Garten RS, Wang E, </w:t>
      </w:r>
      <w:proofErr w:type="spellStart"/>
      <w:r>
        <w:t>Helgerud</w:t>
      </w:r>
      <w:proofErr w:type="spellEnd"/>
      <w:r>
        <w:t xml:space="preserve"> J, Hoff J, Richardson RS. Physical activity and passive leg movement-induced vasodilation: Implications for exercise and vascular aging. </w:t>
      </w:r>
      <w:r>
        <w:rPr>
          <w:bCs/>
          <w:i/>
          <w:lang w:bidi="en-US"/>
        </w:rPr>
        <w:t>62</w:t>
      </w:r>
      <w:r w:rsidRPr="00EC63AE">
        <w:rPr>
          <w:bCs/>
          <w:i/>
          <w:vertAlign w:val="superscript"/>
          <w:lang w:bidi="en-US"/>
        </w:rPr>
        <w:t>nd</w:t>
      </w:r>
      <w:r>
        <w:rPr>
          <w:bCs/>
          <w:i/>
          <w:lang w:bidi="en-US"/>
        </w:rPr>
        <w:t xml:space="preserve"> Annual American College of Sports Medicine</w:t>
      </w:r>
      <w:r w:rsidRPr="007D3530">
        <w:rPr>
          <w:bCs/>
          <w:i/>
          <w:lang w:bidi="en-US"/>
        </w:rPr>
        <w:t xml:space="preserve"> Meeting</w:t>
      </w:r>
      <w:r>
        <w:rPr>
          <w:bCs/>
          <w:i/>
          <w:lang w:bidi="en-US"/>
        </w:rPr>
        <w:t xml:space="preserve"> &amp; 6</w:t>
      </w:r>
      <w:r w:rsidRPr="00973602">
        <w:rPr>
          <w:bCs/>
          <w:i/>
          <w:vertAlign w:val="superscript"/>
          <w:lang w:bidi="en-US"/>
        </w:rPr>
        <w:t>th</w:t>
      </w:r>
      <w:r>
        <w:rPr>
          <w:bCs/>
          <w:i/>
          <w:lang w:bidi="en-US"/>
        </w:rPr>
        <w:t xml:space="preserve"> World Congress on Exercise is Medicine</w:t>
      </w:r>
      <w:r>
        <w:rPr>
          <w:bCs/>
          <w:lang w:bidi="en-US"/>
        </w:rPr>
        <w:t>,</w:t>
      </w:r>
      <w:r>
        <w:t xml:space="preserve"> Sand Diego, CA, 2015.</w:t>
      </w:r>
    </w:p>
    <w:p w14:paraId="3B1B7CC6" w14:textId="088B9ABB" w:rsidR="0032066F" w:rsidRDefault="0032066F" w:rsidP="001107C0">
      <w:pPr>
        <w:pStyle w:val="ListParagraph"/>
        <w:numPr>
          <w:ilvl w:val="0"/>
          <w:numId w:val="2"/>
        </w:numPr>
      </w:pPr>
      <w:r>
        <w:t xml:space="preserve">Gifford JR, Garten RS, Mangum T, </w:t>
      </w:r>
      <w:proofErr w:type="spellStart"/>
      <w:r>
        <w:t>Weavil</w:t>
      </w:r>
      <w:proofErr w:type="spellEnd"/>
      <w:r>
        <w:t xml:space="preserve"> JC, Nelson A, </w:t>
      </w:r>
      <w:r w:rsidR="009D40FA">
        <w:t xml:space="preserve">Trinity JD, </w:t>
      </w:r>
      <w:proofErr w:type="spellStart"/>
      <w:r w:rsidR="009D40FA">
        <w:t>Witman</w:t>
      </w:r>
      <w:proofErr w:type="spellEnd"/>
      <w:r w:rsidR="009D40FA">
        <w:t xml:space="preserve"> MA, </w:t>
      </w:r>
      <w:proofErr w:type="spellStart"/>
      <w:r w:rsidR="009D40FA">
        <w:t>Layec</w:t>
      </w:r>
      <w:proofErr w:type="spellEnd"/>
      <w:r w:rsidR="009D40FA">
        <w:t xml:space="preserve"> G,</w:t>
      </w:r>
      <w:r>
        <w:t xml:space="preserve"> Hart </w:t>
      </w:r>
      <w:proofErr w:type="spellStart"/>
      <w:r>
        <w:t>C,Rossman</w:t>
      </w:r>
      <w:proofErr w:type="spellEnd"/>
      <w:r>
        <w:t xml:space="preserve"> MJ, Etheredge C, </w:t>
      </w:r>
      <w:r w:rsidRPr="00847D5C">
        <w:rPr>
          <w:b/>
        </w:rPr>
        <w:t>Groot</w:t>
      </w:r>
      <w:r>
        <w:t xml:space="preserve"> HJ, Richardson RS. Oxygen delivery limitations and muscle mitochondrial oxygen consumption at VO</w:t>
      </w:r>
      <w:r w:rsidRPr="00847D5C">
        <w:rPr>
          <w:vertAlign w:val="subscript"/>
        </w:rPr>
        <w:t>2</w:t>
      </w:r>
      <w:r>
        <w:t>max: A case of untapped potential. (2015)</w:t>
      </w:r>
    </w:p>
    <w:p w14:paraId="2EB48A10" w14:textId="0C760C6F" w:rsidR="0032066F" w:rsidRDefault="0032066F" w:rsidP="001107C0">
      <w:pPr>
        <w:pStyle w:val="ListParagraph"/>
        <w:numPr>
          <w:ilvl w:val="0"/>
          <w:numId w:val="2"/>
        </w:numPr>
      </w:pPr>
      <w:r>
        <w:t xml:space="preserve">Garten RS, </w:t>
      </w:r>
      <w:r w:rsidRPr="0032066F">
        <w:rPr>
          <w:b/>
        </w:rPr>
        <w:t>Groot HJ</w:t>
      </w:r>
      <w:r>
        <w:t>, Rossman MJ, Gifford JR, and Richardson RS. Aerobic capacity a</w:t>
      </w:r>
      <w:r w:rsidRPr="0032066F">
        <w:t xml:space="preserve">ugments </w:t>
      </w:r>
      <w:r>
        <w:t>passive limb movement-induced h</w:t>
      </w:r>
      <w:r w:rsidRPr="0032066F">
        <w:t>yperemia</w:t>
      </w:r>
      <w:r>
        <w:t>. (2015)</w:t>
      </w:r>
    </w:p>
    <w:p w14:paraId="7F25D989" w14:textId="095E84A9" w:rsidR="00A30216" w:rsidRDefault="00357C5E" w:rsidP="001107C0">
      <w:pPr>
        <w:pStyle w:val="ListParagraph"/>
        <w:numPr>
          <w:ilvl w:val="0"/>
          <w:numId w:val="2"/>
        </w:numPr>
      </w:pPr>
      <w:r>
        <w:t xml:space="preserve">Garten RS, Lee JF, </w:t>
      </w:r>
      <w:r w:rsidRPr="00357C5E">
        <w:rPr>
          <w:b/>
        </w:rPr>
        <w:t>Groot HJ</w:t>
      </w:r>
      <w:r>
        <w:t xml:space="preserve">, Rossman MJ, Clifton HL, Wray DW, and Richardson RS. </w:t>
      </w:r>
      <w:r w:rsidR="007E5567">
        <w:t>Rescuing age-related vascular dysfunction: The impact of t</w:t>
      </w:r>
      <w:r>
        <w:t xml:space="preserve">etrahydrobiopterin and </w:t>
      </w:r>
      <w:r w:rsidR="007E5567">
        <w:t>a</w:t>
      </w:r>
      <w:r>
        <w:t>ntioxidants. (2016)</w:t>
      </w:r>
    </w:p>
    <w:p w14:paraId="133CCBB2" w14:textId="18C1EE4C" w:rsidR="007E5567" w:rsidRDefault="00A30216" w:rsidP="001107C0">
      <w:pPr>
        <w:pStyle w:val="ListParagraph"/>
        <w:numPr>
          <w:ilvl w:val="0"/>
          <w:numId w:val="2"/>
        </w:numPr>
      </w:pPr>
      <w:proofErr w:type="spellStart"/>
      <w:r>
        <w:t>Broxterman</w:t>
      </w:r>
      <w:proofErr w:type="spellEnd"/>
      <w:r>
        <w:t xml:space="preserve"> RM, </w:t>
      </w:r>
      <w:r w:rsidRPr="00A30216">
        <w:rPr>
          <w:b/>
        </w:rPr>
        <w:t>Groot HJ</w:t>
      </w:r>
      <w:r>
        <w:t xml:space="preserve">, Rossman MJ, Garten RS, </w:t>
      </w:r>
      <w:proofErr w:type="spellStart"/>
      <w:r>
        <w:t>Venturelli</w:t>
      </w:r>
      <w:proofErr w:type="spellEnd"/>
      <w:r>
        <w:t xml:space="preserve"> M, Kwon OS, </w:t>
      </w:r>
      <w:proofErr w:type="spellStart"/>
      <w:r>
        <w:t>Hydren</w:t>
      </w:r>
      <w:proofErr w:type="spellEnd"/>
      <w:r>
        <w:t xml:space="preserve"> JR, Gifford JR, and Richardson RS. </w:t>
      </w:r>
      <w:r w:rsidR="007E5567">
        <w:t>Within-day test-retest reliability of the single passive leg movement t</w:t>
      </w:r>
      <w:r>
        <w:t xml:space="preserve">echnique: </w:t>
      </w:r>
      <w:r w:rsidR="007E5567">
        <w:t>Evidence of clinical u</w:t>
      </w:r>
      <w:r>
        <w:t>tility. (2016)</w:t>
      </w:r>
    </w:p>
    <w:p w14:paraId="428685B6" w14:textId="3E5F0B49" w:rsidR="00847D5C" w:rsidRDefault="007E5567" w:rsidP="001107C0">
      <w:pPr>
        <w:pStyle w:val="ListParagraph"/>
        <w:numPr>
          <w:ilvl w:val="0"/>
          <w:numId w:val="2"/>
        </w:numPr>
      </w:pPr>
      <w:proofErr w:type="spellStart"/>
      <w:r>
        <w:t>Witman</w:t>
      </w:r>
      <w:proofErr w:type="spellEnd"/>
      <w:r>
        <w:t xml:space="preserve"> MA, Garten RS, Gifford JR, </w:t>
      </w:r>
      <w:r w:rsidRPr="007E5567">
        <w:rPr>
          <w:b/>
        </w:rPr>
        <w:t>Groot HJ</w:t>
      </w:r>
      <w:r>
        <w:t xml:space="preserve">, Trinity JD, Stehlik J, </w:t>
      </w:r>
      <w:proofErr w:type="spellStart"/>
      <w:r>
        <w:t>Nativi</w:t>
      </w:r>
      <w:proofErr w:type="spellEnd"/>
      <w:r>
        <w:t xml:space="preserve"> JN, </w:t>
      </w:r>
      <w:proofErr w:type="spellStart"/>
      <w:r>
        <w:t>Selzman</w:t>
      </w:r>
      <w:proofErr w:type="spellEnd"/>
      <w:r>
        <w:t xml:space="preserve"> CH, </w:t>
      </w:r>
      <w:proofErr w:type="spellStart"/>
      <w:r>
        <w:t>Drakos</w:t>
      </w:r>
      <w:proofErr w:type="spellEnd"/>
      <w:r>
        <w:t xml:space="preserve"> SG, Richardson RS. Peripheral vascular dysfunction following left ventricular assist device implantation: Insight from passive leg movement. (2016)</w:t>
      </w:r>
    </w:p>
    <w:p w14:paraId="530C1C5F" w14:textId="24F0C068" w:rsidR="00847D5C" w:rsidRDefault="00847D5C" w:rsidP="001107C0">
      <w:pPr>
        <w:pStyle w:val="ListParagraph"/>
        <w:numPr>
          <w:ilvl w:val="0"/>
          <w:numId w:val="2"/>
        </w:numPr>
      </w:pPr>
      <w:r>
        <w:rPr>
          <w:b/>
        </w:rPr>
        <w:t>Groot HJ</w:t>
      </w:r>
      <w:r>
        <w:t xml:space="preserve">, </w:t>
      </w:r>
      <w:proofErr w:type="spellStart"/>
      <w:r>
        <w:t>Broxterman</w:t>
      </w:r>
      <w:proofErr w:type="spellEnd"/>
      <w:r>
        <w:t xml:space="preserve"> RM, Garten RS, Rossman MJ, Gifford JR, Kwon OS, </w:t>
      </w:r>
      <w:proofErr w:type="spellStart"/>
      <w:r>
        <w:t>Hydren</w:t>
      </w:r>
      <w:proofErr w:type="spellEnd"/>
      <w:r>
        <w:t xml:space="preserve"> JR, Richardson RS. Reliability of the passive leg movement assessment </w:t>
      </w:r>
      <w:r>
        <w:lastRenderedPageBreak/>
        <w:t xml:space="preserve">of vascular function. </w:t>
      </w:r>
      <w:r>
        <w:rPr>
          <w:bCs/>
          <w:i/>
          <w:lang w:bidi="en-US"/>
        </w:rPr>
        <w:t>64</w:t>
      </w:r>
      <w:r w:rsidR="003B48F3">
        <w:rPr>
          <w:bCs/>
          <w:i/>
          <w:vertAlign w:val="superscript"/>
          <w:lang w:bidi="en-US"/>
        </w:rPr>
        <w:t>th</w:t>
      </w:r>
      <w:r>
        <w:rPr>
          <w:bCs/>
          <w:i/>
          <w:lang w:bidi="en-US"/>
        </w:rPr>
        <w:t xml:space="preserve"> Annual American College of Sports Medicine</w:t>
      </w:r>
      <w:r w:rsidRPr="007D3530">
        <w:rPr>
          <w:bCs/>
          <w:i/>
          <w:lang w:bidi="en-US"/>
        </w:rPr>
        <w:t xml:space="preserve"> Meeting</w:t>
      </w:r>
      <w:r>
        <w:rPr>
          <w:bCs/>
          <w:i/>
          <w:lang w:bidi="en-US"/>
        </w:rPr>
        <w:t xml:space="preserve"> &amp; 8</w:t>
      </w:r>
      <w:r w:rsidRPr="00973602">
        <w:rPr>
          <w:bCs/>
          <w:i/>
          <w:vertAlign w:val="superscript"/>
          <w:lang w:bidi="en-US"/>
        </w:rPr>
        <w:t>th</w:t>
      </w:r>
      <w:r>
        <w:rPr>
          <w:bCs/>
          <w:i/>
          <w:lang w:bidi="en-US"/>
        </w:rPr>
        <w:t xml:space="preserve"> World Congress on Exercise is Medicine</w:t>
      </w:r>
      <w:r>
        <w:rPr>
          <w:bCs/>
          <w:lang w:bidi="en-US"/>
        </w:rPr>
        <w:t>,</w:t>
      </w:r>
      <w:r>
        <w:t xml:space="preserve"> Denver, CO, 2017.</w:t>
      </w:r>
    </w:p>
    <w:p w14:paraId="026A4931" w14:textId="42C5681F" w:rsidR="00847D5C" w:rsidRDefault="00847D5C" w:rsidP="001107C0">
      <w:pPr>
        <w:pStyle w:val="ListParagraph"/>
        <w:numPr>
          <w:ilvl w:val="0"/>
          <w:numId w:val="2"/>
        </w:numPr>
      </w:pPr>
      <w:r>
        <w:t xml:space="preserve">Gifford JR, Mangum TS, </w:t>
      </w:r>
      <w:proofErr w:type="spellStart"/>
      <w:r>
        <w:t>Wevil</w:t>
      </w:r>
      <w:proofErr w:type="spellEnd"/>
      <w:r>
        <w:t xml:space="preserve"> JC, Nelson A, Lee JF, </w:t>
      </w:r>
      <w:r w:rsidRPr="00847D5C">
        <w:rPr>
          <w:b/>
        </w:rPr>
        <w:t>Groot HJ</w:t>
      </w:r>
      <w:r>
        <w:t xml:space="preserve">, </w:t>
      </w:r>
      <w:proofErr w:type="spellStart"/>
      <w:r>
        <w:t>Broxterman</w:t>
      </w:r>
      <w:proofErr w:type="spellEnd"/>
      <w:r>
        <w:t xml:space="preserve"> RM, Rossma</w:t>
      </w:r>
      <w:r w:rsidR="00EB7194">
        <w:t>n MJ, Richardson RS. P</w:t>
      </w:r>
      <w:r>
        <w:t xml:space="preserve">articulate matter air pollution </w:t>
      </w:r>
      <w:r w:rsidR="00EB7194">
        <w:t>and</w:t>
      </w:r>
      <w:r>
        <w:t xml:space="preserve"> vascular function in older adults: A natural experiment. (2018)</w:t>
      </w:r>
    </w:p>
    <w:p w14:paraId="45E2B13A" w14:textId="37E88BEE" w:rsidR="00A358A3" w:rsidRPr="0069374C" w:rsidRDefault="00A358A3" w:rsidP="00C70BE0">
      <w:pPr>
        <w:ind w:firstLine="720"/>
      </w:pPr>
    </w:p>
    <w:sectPr w:rsidR="00A358A3" w:rsidRPr="0069374C" w:rsidSect="003A4387">
      <w:pgSz w:w="12240" w:h="15840"/>
      <w:pgMar w:top="1152" w:right="1800" w:bottom="115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674C"/>
    <w:multiLevelType w:val="hybridMultilevel"/>
    <w:tmpl w:val="29F4D3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154F6A"/>
    <w:multiLevelType w:val="hybridMultilevel"/>
    <w:tmpl w:val="CA06B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F61"/>
    <w:multiLevelType w:val="hybridMultilevel"/>
    <w:tmpl w:val="2990FB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455FB5"/>
    <w:multiLevelType w:val="hybridMultilevel"/>
    <w:tmpl w:val="9CBC804C"/>
    <w:lvl w:ilvl="0" w:tplc="39FA77D4">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A33B7E"/>
    <w:multiLevelType w:val="hybridMultilevel"/>
    <w:tmpl w:val="57ACFBF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1884B5A"/>
    <w:multiLevelType w:val="hybridMultilevel"/>
    <w:tmpl w:val="2D72E2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92361"/>
    <w:multiLevelType w:val="hybridMultilevel"/>
    <w:tmpl w:val="D098E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87665"/>
    <w:multiLevelType w:val="hybridMultilevel"/>
    <w:tmpl w:val="8DFC6B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DE20D73"/>
    <w:multiLevelType w:val="hybridMultilevel"/>
    <w:tmpl w:val="7D5834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E7056EB"/>
    <w:multiLevelType w:val="hybridMultilevel"/>
    <w:tmpl w:val="56F0AF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66472D9"/>
    <w:multiLevelType w:val="hybridMultilevel"/>
    <w:tmpl w:val="88AA47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6B6FDD"/>
    <w:multiLevelType w:val="hybridMultilevel"/>
    <w:tmpl w:val="7BEA5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1C7BDC"/>
    <w:multiLevelType w:val="hybridMultilevel"/>
    <w:tmpl w:val="19D6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210F25"/>
    <w:multiLevelType w:val="hybridMultilevel"/>
    <w:tmpl w:val="501241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81D4286"/>
    <w:multiLevelType w:val="hybridMultilevel"/>
    <w:tmpl w:val="B61E1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AA5957"/>
    <w:multiLevelType w:val="hybridMultilevel"/>
    <w:tmpl w:val="519E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FB1274"/>
    <w:multiLevelType w:val="hybridMultilevel"/>
    <w:tmpl w:val="2B1E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93486B"/>
    <w:multiLevelType w:val="hybridMultilevel"/>
    <w:tmpl w:val="091A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7B0415"/>
    <w:multiLevelType w:val="hybridMultilevel"/>
    <w:tmpl w:val="DBBAEDF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2C01C7D"/>
    <w:multiLevelType w:val="hybridMultilevel"/>
    <w:tmpl w:val="32F66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A860E4"/>
    <w:multiLevelType w:val="hybridMultilevel"/>
    <w:tmpl w:val="BEA8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4D400B"/>
    <w:multiLevelType w:val="hybridMultilevel"/>
    <w:tmpl w:val="54EA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8D17AB"/>
    <w:multiLevelType w:val="hybridMultilevel"/>
    <w:tmpl w:val="4E601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3A491A"/>
    <w:multiLevelType w:val="hybridMultilevel"/>
    <w:tmpl w:val="6AA0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63FD3"/>
    <w:multiLevelType w:val="hybridMultilevel"/>
    <w:tmpl w:val="8BB073F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76230A3"/>
    <w:multiLevelType w:val="hybridMultilevel"/>
    <w:tmpl w:val="931E4BC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77BD6514"/>
    <w:multiLevelType w:val="hybridMultilevel"/>
    <w:tmpl w:val="F28A1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C5212"/>
    <w:multiLevelType w:val="hybridMultilevel"/>
    <w:tmpl w:val="6074CF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1"/>
  </w:num>
  <w:num w:numId="3">
    <w:abstractNumId w:val="22"/>
  </w:num>
  <w:num w:numId="4">
    <w:abstractNumId w:val="2"/>
  </w:num>
  <w:num w:numId="5">
    <w:abstractNumId w:val="24"/>
  </w:num>
  <w:num w:numId="6">
    <w:abstractNumId w:val="4"/>
  </w:num>
  <w:num w:numId="7">
    <w:abstractNumId w:val="8"/>
  </w:num>
  <w:num w:numId="8">
    <w:abstractNumId w:val="10"/>
  </w:num>
  <w:num w:numId="9">
    <w:abstractNumId w:val="25"/>
  </w:num>
  <w:num w:numId="10">
    <w:abstractNumId w:val="20"/>
  </w:num>
  <w:num w:numId="11">
    <w:abstractNumId w:val="15"/>
  </w:num>
  <w:num w:numId="12">
    <w:abstractNumId w:val="19"/>
  </w:num>
  <w:num w:numId="13">
    <w:abstractNumId w:val="11"/>
  </w:num>
  <w:num w:numId="14">
    <w:abstractNumId w:val="21"/>
  </w:num>
  <w:num w:numId="15">
    <w:abstractNumId w:val="12"/>
  </w:num>
  <w:num w:numId="16">
    <w:abstractNumId w:val="16"/>
  </w:num>
  <w:num w:numId="17">
    <w:abstractNumId w:val="17"/>
  </w:num>
  <w:num w:numId="18">
    <w:abstractNumId w:val="26"/>
  </w:num>
  <w:num w:numId="19">
    <w:abstractNumId w:val="14"/>
  </w:num>
  <w:num w:numId="20">
    <w:abstractNumId w:val="6"/>
  </w:num>
  <w:num w:numId="21">
    <w:abstractNumId w:val="23"/>
  </w:num>
  <w:num w:numId="22">
    <w:abstractNumId w:val="27"/>
  </w:num>
  <w:num w:numId="23">
    <w:abstractNumId w:val="18"/>
  </w:num>
  <w:num w:numId="24">
    <w:abstractNumId w:val="0"/>
  </w:num>
  <w:num w:numId="25">
    <w:abstractNumId w:val="3"/>
  </w:num>
  <w:num w:numId="26">
    <w:abstractNumId w:val="9"/>
  </w:num>
  <w:num w:numId="27">
    <w:abstractNumId w:val="13"/>
  </w:num>
  <w:num w:numId="28">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6"/>
  <w:embedSystemFonts/>
  <w:proofState w:spelling="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99wps20u2ve21ewefrvr0zz0t50prx2v2ts&quot;&gt;My EndNote Library&lt;record-ids&gt;&lt;item&gt;1647&lt;/item&gt;&lt;/record-ids&gt;&lt;/item&gt;&lt;/Libraries&gt;"/>
  </w:docVars>
  <w:rsids>
    <w:rsidRoot w:val="003C1D88"/>
    <w:rsid w:val="00012087"/>
    <w:rsid w:val="00022AB3"/>
    <w:rsid w:val="00031D99"/>
    <w:rsid w:val="00096461"/>
    <w:rsid w:val="000A1177"/>
    <w:rsid w:val="000A7B23"/>
    <w:rsid w:val="000B6FD1"/>
    <w:rsid w:val="000C0198"/>
    <w:rsid w:val="000D1975"/>
    <w:rsid w:val="000F141E"/>
    <w:rsid w:val="000F2E31"/>
    <w:rsid w:val="00100374"/>
    <w:rsid w:val="00104AC1"/>
    <w:rsid w:val="001107C0"/>
    <w:rsid w:val="00125018"/>
    <w:rsid w:val="00127205"/>
    <w:rsid w:val="00134B9B"/>
    <w:rsid w:val="00146BAB"/>
    <w:rsid w:val="00155869"/>
    <w:rsid w:val="0016211A"/>
    <w:rsid w:val="00172FBD"/>
    <w:rsid w:val="001736DF"/>
    <w:rsid w:val="001B03F1"/>
    <w:rsid w:val="001C2077"/>
    <w:rsid w:val="001C567E"/>
    <w:rsid w:val="001D209F"/>
    <w:rsid w:val="00201C0D"/>
    <w:rsid w:val="002075D2"/>
    <w:rsid w:val="00252900"/>
    <w:rsid w:val="002601DF"/>
    <w:rsid w:val="00263F7B"/>
    <w:rsid w:val="0027398C"/>
    <w:rsid w:val="002921BF"/>
    <w:rsid w:val="002A1E12"/>
    <w:rsid w:val="002A2789"/>
    <w:rsid w:val="002A2D5E"/>
    <w:rsid w:val="002B18FE"/>
    <w:rsid w:val="002C4A43"/>
    <w:rsid w:val="002D1B8B"/>
    <w:rsid w:val="002F0BA3"/>
    <w:rsid w:val="003005C9"/>
    <w:rsid w:val="003006D6"/>
    <w:rsid w:val="0032066F"/>
    <w:rsid w:val="0032313B"/>
    <w:rsid w:val="00332E77"/>
    <w:rsid w:val="00333C9F"/>
    <w:rsid w:val="003358C3"/>
    <w:rsid w:val="0034347C"/>
    <w:rsid w:val="00353C54"/>
    <w:rsid w:val="00357C5E"/>
    <w:rsid w:val="003745FF"/>
    <w:rsid w:val="00374882"/>
    <w:rsid w:val="00375087"/>
    <w:rsid w:val="00381AA0"/>
    <w:rsid w:val="00384722"/>
    <w:rsid w:val="003A4387"/>
    <w:rsid w:val="003B48F3"/>
    <w:rsid w:val="003C1D88"/>
    <w:rsid w:val="003E00A7"/>
    <w:rsid w:val="003E58F5"/>
    <w:rsid w:val="003F0004"/>
    <w:rsid w:val="003F1A25"/>
    <w:rsid w:val="004010F9"/>
    <w:rsid w:val="0042300B"/>
    <w:rsid w:val="00426BD6"/>
    <w:rsid w:val="004272A1"/>
    <w:rsid w:val="00442C25"/>
    <w:rsid w:val="004445A8"/>
    <w:rsid w:val="00463409"/>
    <w:rsid w:val="00467A2D"/>
    <w:rsid w:val="00490C92"/>
    <w:rsid w:val="004A1D18"/>
    <w:rsid w:val="004A5086"/>
    <w:rsid w:val="004B32A2"/>
    <w:rsid w:val="004B6944"/>
    <w:rsid w:val="004B7ACC"/>
    <w:rsid w:val="004C5D8C"/>
    <w:rsid w:val="004D19D5"/>
    <w:rsid w:val="004E229A"/>
    <w:rsid w:val="005002A3"/>
    <w:rsid w:val="0050706F"/>
    <w:rsid w:val="00511B7E"/>
    <w:rsid w:val="00515184"/>
    <w:rsid w:val="00521474"/>
    <w:rsid w:val="0052447C"/>
    <w:rsid w:val="0053077D"/>
    <w:rsid w:val="005343D9"/>
    <w:rsid w:val="00572A74"/>
    <w:rsid w:val="0058204A"/>
    <w:rsid w:val="00592C45"/>
    <w:rsid w:val="005A206E"/>
    <w:rsid w:val="005A3ADC"/>
    <w:rsid w:val="005E1E9D"/>
    <w:rsid w:val="0060046E"/>
    <w:rsid w:val="00611E7A"/>
    <w:rsid w:val="00623094"/>
    <w:rsid w:val="00627B9F"/>
    <w:rsid w:val="006313DB"/>
    <w:rsid w:val="00631A0F"/>
    <w:rsid w:val="006476D1"/>
    <w:rsid w:val="006527B4"/>
    <w:rsid w:val="00655271"/>
    <w:rsid w:val="00656554"/>
    <w:rsid w:val="006568F8"/>
    <w:rsid w:val="00663390"/>
    <w:rsid w:val="006732BC"/>
    <w:rsid w:val="00681429"/>
    <w:rsid w:val="00691625"/>
    <w:rsid w:val="0069374C"/>
    <w:rsid w:val="00696620"/>
    <w:rsid w:val="0069688A"/>
    <w:rsid w:val="006A1F5B"/>
    <w:rsid w:val="006B4ED3"/>
    <w:rsid w:val="006C43D3"/>
    <w:rsid w:val="006D08B0"/>
    <w:rsid w:val="006D2138"/>
    <w:rsid w:val="006F7A99"/>
    <w:rsid w:val="00703773"/>
    <w:rsid w:val="00704DC3"/>
    <w:rsid w:val="00714009"/>
    <w:rsid w:val="00736D15"/>
    <w:rsid w:val="00745ECF"/>
    <w:rsid w:val="00751792"/>
    <w:rsid w:val="00771B70"/>
    <w:rsid w:val="00775AEC"/>
    <w:rsid w:val="00781DC4"/>
    <w:rsid w:val="007B14CC"/>
    <w:rsid w:val="007B5781"/>
    <w:rsid w:val="007C2740"/>
    <w:rsid w:val="007D1E4D"/>
    <w:rsid w:val="007D3530"/>
    <w:rsid w:val="007E1356"/>
    <w:rsid w:val="007E5567"/>
    <w:rsid w:val="007E713C"/>
    <w:rsid w:val="007F3125"/>
    <w:rsid w:val="007F663F"/>
    <w:rsid w:val="00802AB4"/>
    <w:rsid w:val="00810AEA"/>
    <w:rsid w:val="00815D76"/>
    <w:rsid w:val="0081649D"/>
    <w:rsid w:val="0082424C"/>
    <w:rsid w:val="008326B9"/>
    <w:rsid w:val="00847D5C"/>
    <w:rsid w:val="00847E2B"/>
    <w:rsid w:val="0085442C"/>
    <w:rsid w:val="00874F56"/>
    <w:rsid w:val="00883952"/>
    <w:rsid w:val="0089074D"/>
    <w:rsid w:val="008923B8"/>
    <w:rsid w:val="008A5607"/>
    <w:rsid w:val="008A79A9"/>
    <w:rsid w:val="008B17E2"/>
    <w:rsid w:val="008C61A8"/>
    <w:rsid w:val="008D46D0"/>
    <w:rsid w:val="008E1CCF"/>
    <w:rsid w:val="00900EAF"/>
    <w:rsid w:val="00915739"/>
    <w:rsid w:val="00922637"/>
    <w:rsid w:val="00925FB2"/>
    <w:rsid w:val="009264B4"/>
    <w:rsid w:val="00952D23"/>
    <w:rsid w:val="009556E0"/>
    <w:rsid w:val="00963A22"/>
    <w:rsid w:val="009645B0"/>
    <w:rsid w:val="009654AC"/>
    <w:rsid w:val="00973602"/>
    <w:rsid w:val="009806B2"/>
    <w:rsid w:val="0098080E"/>
    <w:rsid w:val="009812EB"/>
    <w:rsid w:val="009A5124"/>
    <w:rsid w:val="009B3622"/>
    <w:rsid w:val="009B640A"/>
    <w:rsid w:val="009C0F1D"/>
    <w:rsid w:val="009C6D58"/>
    <w:rsid w:val="009D3B1E"/>
    <w:rsid w:val="009D40FA"/>
    <w:rsid w:val="009E0C00"/>
    <w:rsid w:val="00A009E4"/>
    <w:rsid w:val="00A14FCD"/>
    <w:rsid w:val="00A30216"/>
    <w:rsid w:val="00A358A3"/>
    <w:rsid w:val="00A40293"/>
    <w:rsid w:val="00A46177"/>
    <w:rsid w:val="00A46977"/>
    <w:rsid w:val="00A53C80"/>
    <w:rsid w:val="00A53D0E"/>
    <w:rsid w:val="00A56D86"/>
    <w:rsid w:val="00A56F47"/>
    <w:rsid w:val="00A67FF3"/>
    <w:rsid w:val="00A84CEB"/>
    <w:rsid w:val="00A92846"/>
    <w:rsid w:val="00AA1C1F"/>
    <w:rsid w:val="00AA5C8A"/>
    <w:rsid w:val="00AB1E08"/>
    <w:rsid w:val="00AB25C7"/>
    <w:rsid w:val="00AB3491"/>
    <w:rsid w:val="00AD2279"/>
    <w:rsid w:val="00AE00A9"/>
    <w:rsid w:val="00AE0AA0"/>
    <w:rsid w:val="00AE11E4"/>
    <w:rsid w:val="00AE4159"/>
    <w:rsid w:val="00AF517C"/>
    <w:rsid w:val="00B3322B"/>
    <w:rsid w:val="00B515D3"/>
    <w:rsid w:val="00B55C2D"/>
    <w:rsid w:val="00B57C97"/>
    <w:rsid w:val="00B9083B"/>
    <w:rsid w:val="00B90CCA"/>
    <w:rsid w:val="00BA5DD4"/>
    <w:rsid w:val="00BB2FCF"/>
    <w:rsid w:val="00BB7427"/>
    <w:rsid w:val="00BC0180"/>
    <w:rsid w:val="00BC6147"/>
    <w:rsid w:val="00BF19AF"/>
    <w:rsid w:val="00BF1B7E"/>
    <w:rsid w:val="00C06C4D"/>
    <w:rsid w:val="00C250B2"/>
    <w:rsid w:val="00C309DA"/>
    <w:rsid w:val="00C373F6"/>
    <w:rsid w:val="00C4350B"/>
    <w:rsid w:val="00C47698"/>
    <w:rsid w:val="00C61711"/>
    <w:rsid w:val="00C619A6"/>
    <w:rsid w:val="00C626E8"/>
    <w:rsid w:val="00C6782D"/>
    <w:rsid w:val="00C70BE0"/>
    <w:rsid w:val="00C72F73"/>
    <w:rsid w:val="00C8249D"/>
    <w:rsid w:val="00C913D0"/>
    <w:rsid w:val="00C95B4D"/>
    <w:rsid w:val="00C96903"/>
    <w:rsid w:val="00CB6E48"/>
    <w:rsid w:val="00CC2118"/>
    <w:rsid w:val="00CC6061"/>
    <w:rsid w:val="00CD665E"/>
    <w:rsid w:val="00CE43E5"/>
    <w:rsid w:val="00CE5629"/>
    <w:rsid w:val="00D05BB4"/>
    <w:rsid w:val="00D148C8"/>
    <w:rsid w:val="00D15C26"/>
    <w:rsid w:val="00D206D0"/>
    <w:rsid w:val="00D23E29"/>
    <w:rsid w:val="00D36E5D"/>
    <w:rsid w:val="00D40987"/>
    <w:rsid w:val="00D47E1D"/>
    <w:rsid w:val="00D56194"/>
    <w:rsid w:val="00D56DDB"/>
    <w:rsid w:val="00D613CF"/>
    <w:rsid w:val="00D65372"/>
    <w:rsid w:val="00D737B8"/>
    <w:rsid w:val="00D93141"/>
    <w:rsid w:val="00D952CD"/>
    <w:rsid w:val="00DA7260"/>
    <w:rsid w:val="00DB0328"/>
    <w:rsid w:val="00DD6708"/>
    <w:rsid w:val="00DE0D79"/>
    <w:rsid w:val="00E04973"/>
    <w:rsid w:val="00E15496"/>
    <w:rsid w:val="00E27E8A"/>
    <w:rsid w:val="00E321F7"/>
    <w:rsid w:val="00E507A5"/>
    <w:rsid w:val="00E62D75"/>
    <w:rsid w:val="00E64B7A"/>
    <w:rsid w:val="00E80409"/>
    <w:rsid w:val="00E811D9"/>
    <w:rsid w:val="00E95291"/>
    <w:rsid w:val="00EA0E2C"/>
    <w:rsid w:val="00EA5409"/>
    <w:rsid w:val="00EB1F08"/>
    <w:rsid w:val="00EB34DB"/>
    <w:rsid w:val="00EB7194"/>
    <w:rsid w:val="00EC6100"/>
    <w:rsid w:val="00EC6225"/>
    <w:rsid w:val="00EC63AE"/>
    <w:rsid w:val="00ED0A82"/>
    <w:rsid w:val="00ED6906"/>
    <w:rsid w:val="00ED7F28"/>
    <w:rsid w:val="00EF72B9"/>
    <w:rsid w:val="00F028CE"/>
    <w:rsid w:val="00F068EF"/>
    <w:rsid w:val="00F06A0A"/>
    <w:rsid w:val="00F102A0"/>
    <w:rsid w:val="00F229F5"/>
    <w:rsid w:val="00F3157E"/>
    <w:rsid w:val="00F35AAD"/>
    <w:rsid w:val="00F44773"/>
    <w:rsid w:val="00F55C2B"/>
    <w:rsid w:val="00F61770"/>
    <w:rsid w:val="00F61B09"/>
    <w:rsid w:val="00F641D5"/>
    <w:rsid w:val="00F74EF2"/>
    <w:rsid w:val="00F81D18"/>
    <w:rsid w:val="00F8259F"/>
    <w:rsid w:val="00F82CFB"/>
    <w:rsid w:val="00F90E8E"/>
    <w:rsid w:val="00FB2936"/>
    <w:rsid w:val="00FE4BA4"/>
    <w:rsid w:val="00FF3695"/>
    <w:rsid w:val="00FF5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E5E840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1D88"/>
    <w:rPr>
      <w:color w:val="0000FF" w:themeColor="hyperlink"/>
      <w:u w:val="single"/>
    </w:rPr>
  </w:style>
  <w:style w:type="paragraph" w:styleId="ListParagraph">
    <w:name w:val="List Paragraph"/>
    <w:basedOn w:val="Normal"/>
    <w:uiPriority w:val="34"/>
    <w:qFormat/>
    <w:rsid w:val="005A3ADC"/>
    <w:pPr>
      <w:ind w:left="720"/>
      <w:contextualSpacing/>
    </w:pPr>
  </w:style>
  <w:style w:type="character" w:customStyle="1" w:styleId="apple-converted-space">
    <w:name w:val="apple-converted-space"/>
    <w:basedOn w:val="DefaultParagraphFont"/>
    <w:rsid w:val="002F0BA3"/>
  </w:style>
  <w:style w:type="character" w:customStyle="1" w:styleId="address">
    <w:name w:val="address"/>
    <w:basedOn w:val="DefaultParagraphFont"/>
    <w:rsid w:val="00A35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59368">
      <w:bodyDiv w:val="1"/>
      <w:marLeft w:val="0"/>
      <w:marRight w:val="0"/>
      <w:marTop w:val="0"/>
      <w:marBottom w:val="0"/>
      <w:divBdr>
        <w:top w:val="none" w:sz="0" w:space="0" w:color="auto"/>
        <w:left w:val="none" w:sz="0" w:space="0" w:color="auto"/>
        <w:bottom w:val="none" w:sz="0" w:space="0" w:color="auto"/>
        <w:right w:val="none" w:sz="0" w:space="0" w:color="auto"/>
      </w:divBdr>
    </w:div>
    <w:div w:id="1219170880">
      <w:bodyDiv w:val="1"/>
      <w:marLeft w:val="0"/>
      <w:marRight w:val="0"/>
      <w:marTop w:val="0"/>
      <w:marBottom w:val="0"/>
      <w:divBdr>
        <w:top w:val="none" w:sz="0" w:space="0" w:color="auto"/>
        <w:left w:val="none" w:sz="0" w:space="0" w:color="auto"/>
        <w:bottom w:val="none" w:sz="0" w:space="0" w:color="auto"/>
        <w:right w:val="none" w:sz="0" w:space="0" w:color="auto"/>
      </w:divBdr>
      <w:divsChild>
        <w:div w:id="72091136">
          <w:marLeft w:val="0"/>
          <w:marRight w:val="0"/>
          <w:marTop w:val="67"/>
          <w:marBottom w:val="0"/>
          <w:divBdr>
            <w:top w:val="none" w:sz="0" w:space="0" w:color="auto"/>
            <w:left w:val="none" w:sz="0" w:space="0" w:color="auto"/>
            <w:bottom w:val="none" w:sz="0" w:space="0" w:color="auto"/>
            <w:right w:val="none" w:sz="0" w:space="0" w:color="auto"/>
          </w:divBdr>
        </w:div>
      </w:divsChild>
    </w:div>
    <w:div w:id="1444616778">
      <w:bodyDiv w:val="1"/>
      <w:marLeft w:val="0"/>
      <w:marRight w:val="0"/>
      <w:marTop w:val="0"/>
      <w:marBottom w:val="0"/>
      <w:divBdr>
        <w:top w:val="none" w:sz="0" w:space="0" w:color="auto"/>
        <w:left w:val="none" w:sz="0" w:space="0" w:color="auto"/>
        <w:bottom w:val="none" w:sz="0" w:space="0" w:color="auto"/>
        <w:right w:val="none" w:sz="0" w:space="0" w:color="auto"/>
      </w:divBdr>
    </w:div>
    <w:div w:id="1800998836">
      <w:bodyDiv w:val="1"/>
      <w:marLeft w:val="0"/>
      <w:marRight w:val="0"/>
      <w:marTop w:val="0"/>
      <w:marBottom w:val="0"/>
      <w:divBdr>
        <w:top w:val="none" w:sz="0" w:space="0" w:color="auto"/>
        <w:left w:val="none" w:sz="0" w:space="0" w:color="auto"/>
        <w:bottom w:val="none" w:sz="0" w:space="0" w:color="auto"/>
        <w:right w:val="none" w:sz="0" w:space="0" w:color="auto"/>
      </w:divBdr>
      <w:divsChild>
        <w:div w:id="1704204990">
          <w:marLeft w:val="0"/>
          <w:marRight w:val="0"/>
          <w:marTop w:val="0"/>
          <w:marBottom w:val="0"/>
          <w:divBdr>
            <w:top w:val="none" w:sz="0" w:space="0" w:color="auto"/>
            <w:left w:val="none" w:sz="0" w:space="0" w:color="auto"/>
            <w:bottom w:val="none" w:sz="0" w:space="0" w:color="auto"/>
            <w:right w:val="none" w:sz="0" w:space="0" w:color="auto"/>
          </w:divBdr>
        </w:div>
      </w:divsChild>
    </w:div>
    <w:div w:id="1852598008">
      <w:bodyDiv w:val="1"/>
      <w:marLeft w:val="0"/>
      <w:marRight w:val="0"/>
      <w:marTop w:val="0"/>
      <w:marBottom w:val="0"/>
      <w:divBdr>
        <w:top w:val="none" w:sz="0" w:space="0" w:color="auto"/>
        <w:left w:val="none" w:sz="0" w:space="0" w:color="auto"/>
        <w:bottom w:val="none" w:sz="0" w:space="0" w:color="auto"/>
        <w:right w:val="none" w:sz="0" w:space="0" w:color="auto"/>
      </w:divBdr>
      <w:divsChild>
        <w:div w:id="1850292433">
          <w:marLeft w:val="0"/>
          <w:marRight w:val="0"/>
          <w:marTop w:val="67"/>
          <w:marBottom w:val="0"/>
          <w:divBdr>
            <w:top w:val="none" w:sz="0" w:space="0" w:color="auto"/>
            <w:left w:val="none" w:sz="0" w:space="0" w:color="auto"/>
            <w:bottom w:val="none" w:sz="0" w:space="0" w:color="auto"/>
            <w:right w:val="none" w:sz="0" w:space="0" w:color="auto"/>
          </w:divBdr>
        </w:div>
        <w:div w:id="67191649">
          <w:marLeft w:val="0"/>
          <w:marRight w:val="0"/>
          <w:marTop w:val="67"/>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3770</Words>
  <Characters>21491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Groot</dc:creator>
  <cp:keywords/>
  <dc:description/>
  <cp:lastModifiedBy>Jon Groot</cp:lastModifiedBy>
  <cp:revision>4</cp:revision>
  <cp:lastPrinted>2018-01-12T19:32:00Z</cp:lastPrinted>
  <dcterms:created xsi:type="dcterms:W3CDTF">2022-01-20T17:55:00Z</dcterms:created>
  <dcterms:modified xsi:type="dcterms:W3CDTF">2022-01-20T18:21:00Z</dcterms:modified>
</cp:coreProperties>
</file>